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9CCF" w14:textId="77777777" w:rsidR="006012C8" w:rsidRPr="004B2532" w:rsidRDefault="006012C8" w:rsidP="00EA2792">
      <w:pPr>
        <w:widowControl w:val="0"/>
        <w:suppressLineNumbers/>
        <w:suppressAutoHyphens/>
        <w:autoSpaceDE w:val="0"/>
        <w:adjustRightInd w:val="0"/>
        <w:snapToGrid w:val="0"/>
        <w:spacing w:after="0" w:line="240" w:lineRule="auto"/>
        <w:jc w:val="center"/>
        <w:rPr>
          <w:rFonts w:ascii="Times New Roman" w:hAnsi="Times New Roman"/>
          <w:b/>
          <w:sz w:val="40"/>
          <w:szCs w:val="48"/>
          <w:lang w:eastAsia="ru-RU"/>
        </w:rPr>
      </w:pPr>
      <w:r w:rsidRPr="004B2532">
        <w:rPr>
          <w:rFonts w:ascii="Times New Roman" w:hAnsi="Times New Roman"/>
          <w:b/>
          <w:sz w:val="40"/>
          <w:szCs w:val="48"/>
          <w:lang w:eastAsia="ru-RU"/>
        </w:rPr>
        <w:t xml:space="preserve">ДП Державний заклад </w:t>
      </w:r>
    </w:p>
    <w:p w14:paraId="5E49E66A" w14:textId="5A11245B" w:rsidR="00902B18" w:rsidRPr="004B2532" w:rsidRDefault="006012C8" w:rsidP="00EA2792">
      <w:pPr>
        <w:widowControl w:val="0"/>
        <w:suppressLineNumbers/>
        <w:suppressAutoHyphens/>
        <w:autoSpaceDE w:val="0"/>
        <w:adjustRightInd w:val="0"/>
        <w:snapToGrid w:val="0"/>
        <w:spacing w:after="0" w:line="240" w:lineRule="auto"/>
        <w:jc w:val="center"/>
        <w:rPr>
          <w:rFonts w:ascii="Times New Roman" w:hAnsi="Times New Roman"/>
          <w:b/>
          <w:sz w:val="40"/>
          <w:szCs w:val="48"/>
          <w:lang w:eastAsia="ru-RU"/>
        </w:rPr>
      </w:pPr>
      <w:r w:rsidRPr="004B2532">
        <w:rPr>
          <w:rFonts w:ascii="Times New Roman" w:hAnsi="Times New Roman"/>
          <w:b/>
          <w:sz w:val="40"/>
          <w:szCs w:val="48"/>
          <w:lang w:eastAsia="ru-RU"/>
        </w:rPr>
        <w:t>"Прикарпатський центр репродукції людини" Міністерства охорони здоров'я України</w:t>
      </w:r>
    </w:p>
    <w:p w14:paraId="6B1A94EC" w14:textId="77777777" w:rsidR="00902B18" w:rsidRPr="004B2532" w:rsidRDefault="00902B18" w:rsidP="00EA2792">
      <w:pPr>
        <w:widowControl w:val="0"/>
        <w:suppressLineNumbers/>
        <w:suppressAutoHyphens/>
        <w:autoSpaceDE w:val="0"/>
        <w:adjustRightInd w:val="0"/>
        <w:snapToGrid w:val="0"/>
        <w:spacing w:after="0" w:line="240" w:lineRule="auto"/>
        <w:jc w:val="center"/>
        <w:rPr>
          <w:rFonts w:ascii="Times New Roman" w:eastAsia="Times New Roman" w:hAnsi="Times New Roman"/>
          <w:b/>
          <w:bCs/>
          <w:sz w:val="40"/>
          <w:szCs w:val="48"/>
          <w:lang w:eastAsia="ru-RU" w:bidi="ru-RU"/>
        </w:rPr>
      </w:pPr>
    </w:p>
    <w:tbl>
      <w:tblPr>
        <w:tblW w:w="973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795"/>
        <w:gridCol w:w="420"/>
        <w:gridCol w:w="4683"/>
        <w:gridCol w:w="420"/>
      </w:tblGrid>
      <w:tr w:rsidR="0085549B" w:rsidRPr="004B2532" w14:paraId="1FB30AB1" w14:textId="0F23FFD4" w:rsidTr="00EE6631">
        <w:trPr>
          <w:gridBefore w:val="1"/>
          <w:wBefore w:w="420" w:type="dxa"/>
        </w:trPr>
        <w:tc>
          <w:tcPr>
            <w:tcW w:w="4215" w:type="dxa"/>
            <w:gridSpan w:val="2"/>
            <w:tcBorders>
              <w:top w:val="nil"/>
              <w:left w:val="nil"/>
              <w:bottom w:val="nil"/>
              <w:right w:val="nil"/>
            </w:tcBorders>
          </w:tcPr>
          <w:p w14:paraId="61FCE871" w14:textId="77777777" w:rsidR="0085549B" w:rsidRPr="004B2532" w:rsidRDefault="0085549B" w:rsidP="00EA2792">
            <w:pPr>
              <w:spacing w:after="0" w:line="240" w:lineRule="auto"/>
              <w:rPr>
                <w:rFonts w:ascii="Times New Roman" w:hAnsi="Times New Roman"/>
                <w:bCs/>
                <w:sz w:val="24"/>
                <w:szCs w:val="28"/>
                <w:lang w:eastAsia="ru-RU"/>
              </w:rPr>
            </w:pPr>
          </w:p>
        </w:tc>
        <w:tc>
          <w:tcPr>
            <w:tcW w:w="5103" w:type="dxa"/>
            <w:gridSpan w:val="2"/>
            <w:tcBorders>
              <w:top w:val="nil"/>
              <w:left w:val="nil"/>
              <w:bottom w:val="nil"/>
              <w:right w:val="nil"/>
            </w:tcBorders>
          </w:tcPr>
          <w:p w14:paraId="420CA1D3" w14:textId="77777777" w:rsidR="002F6DDD" w:rsidRPr="004B2532" w:rsidRDefault="002F6DDD" w:rsidP="00F214E4">
            <w:pPr>
              <w:spacing w:after="0" w:line="240" w:lineRule="auto"/>
              <w:ind w:left="1416"/>
              <w:rPr>
                <w:rFonts w:ascii="Times New Roman" w:hAnsi="Times New Roman"/>
                <w:bCs/>
                <w:sz w:val="24"/>
                <w:szCs w:val="28"/>
                <w:lang w:eastAsia="ru-RU"/>
              </w:rPr>
            </w:pPr>
            <w:r w:rsidRPr="004B2532">
              <w:rPr>
                <w:rFonts w:ascii="Times New Roman" w:hAnsi="Times New Roman"/>
                <w:bCs/>
                <w:sz w:val="24"/>
                <w:szCs w:val="28"/>
                <w:lang w:eastAsia="ru-RU"/>
              </w:rPr>
              <w:t>ЗАТВЕРДЖЕНО</w:t>
            </w:r>
          </w:p>
          <w:p w14:paraId="3C078F82" w14:textId="561C07D9" w:rsidR="002F6DDD" w:rsidRPr="004B2532" w:rsidRDefault="00EE6631" w:rsidP="00F214E4">
            <w:pPr>
              <w:spacing w:after="0" w:line="240" w:lineRule="auto"/>
              <w:ind w:left="1416"/>
              <w:rPr>
                <w:rFonts w:ascii="Times New Roman" w:hAnsi="Times New Roman"/>
                <w:bCs/>
                <w:sz w:val="24"/>
                <w:szCs w:val="28"/>
                <w:lang w:eastAsia="ru-RU"/>
              </w:rPr>
            </w:pPr>
            <w:r w:rsidRPr="004B2532">
              <w:rPr>
                <w:rFonts w:ascii="Times New Roman" w:hAnsi="Times New Roman"/>
                <w:bCs/>
                <w:sz w:val="24"/>
                <w:szCs w:val="28"/>
                <w:lang w:eastAsia="ru-RU"/>
              </w:rPr>
              <w:t>Рішенням уповноваженої особи</w:t>
            </w:r>
          </w:p>
          <w:p w14:paraId="64F92F5D" w14:textId="542A11A0" w:rsidR="006012C8" w:rsidRPr="004B2532" w:rsidRDefault="006012C8" w:rsidP="006012C8">
            <w:pPr>
              <w:spacing w:after="0" w:line="240" w:lineRule="auto"/>
              <w:ind w:left="1416"/>
              <w:rPr>
                <w:rFonts w:ascii="Times New Roman" w:hAnsi="Times New Roman"/>
                <w:bCs/>
                <w:sz w:val="24"/>
                <w:szCs w:val="28"/>
                <w:lang w:eastAsia="ru-RU"/>
              </w:rPr>
            </w:pPr>
            <w:r w:rsidRPr="004B2532">
              <w:rPr>
                <w:rFonts w:ascii="Times New Roman" w:hAnsi="Times New Roman"/>
                <w:bCs/>
                <w:sz w:val="24"/>
                <w:szCs w:val="28"/>
                <w:lang w:eastAsia="ru-RU"/>
              </w:rPr>
              <w:t xml:space="preserve">від </w:t>
            </w:r>
            <w:r w:rsidR="00705F5B">
              <w:rPr>
                <w:rFonts w:ascii="Times New Roman" w:hAnsi="Times New Roman"/>
                <w:bCs/>
                <w:sz w:val="24"/>
                <w:szCs w:val="28"/>
                <w:lang w:eastAsia="ru-RU"/>
              </w:rPr>
              <w:t>05</w:t>
            </w:r>
            <w:r w:rsidR="00687380">
              <w:rPr>
                <w:rFonts w:ascii="Times New Roman" w:hAnsi="Times New Roman"/>
                <w:bCs/>
                <w:sz w:val="24"/>
                <w:szCs w:val="28"/>
                <w:lang w:eastAsia="ru-RU"/>
              </w:rPr>
              <w:t>.08</w:t>
            </w:r>
            <w:r w:rsidR="00EE6631" w:rsidRPr="004B2532">
              <w:rPr>
                <w:rFonts w:ascii="Times New Roman" w:hAnsi="Times New Roman"/>
                <w:bCs/>
                <w:sz w:val="24"/>
                <w:szCs w:val="28"/>
                <w:lang w:eastAsia="ru-RU"/>
              </w:rPr>
              <w:t>.2022 р.</w:t>
            </w:r>
          </w:p>
          <w:p w14:paraId="731A2B13" w14:textId="5A8CC1F1" w:rsidR="0085549B" w:rsidRPr="004B2532" w:rsidRDefault="006012C8" w:rsidP="006012C8">
            <w:pPr>
              <w:spacing w:after="0" w:line="240" w:lineRule="auto"/>
              <w:ind w:left="1416"/>
              <w:rPr>
                <w:rFonts w:ascii="Times New Roman" w:hAnsi="Times New Roman"/>
                <w:bCs/>
                <w:sz w:val="24"/>
                <w:szCs w:val="28"/>
                <w:lang w:eastAsia="ru-RU"/>
              </w:rPr>
            </w:pPr>
            <w:r w:rsidRPr="004B2532">
              <w:rPr>
                <w:rFonts w:ascii="Times New Roman" w:hAnsi="Times New Roman"/>
                <w:sz w:val="24"/>
                <w:szCs w:val="24"/>
              </w:rPr>
              <w:t xml:space="preserve">Розумович Т.Д. </w:t>
            </w:r>
          </w:p>
        </w:tc>
      </w:tr>
      <w:tr w:rsidR="0085549B" w:rsidRPr="004B2532" w14:paraId="63E270AC" w14:textId="4DF3678C" w:rsidTr="00EE6631">
        <w:trPr>
          <w:gridAfter w:val="1"/>
          <w:wAfter w:w="420" w:type="dxa"/>
        </w:trPr>
        <w:tc>
          <w:tcPr>
            <w:tcW w:w="4215" w:type="dxa"/>
            <w:gridSpan w:val="2"/>
            <w:tcBorders>
              <w:top w:val="nil"/>
              <w:left w:val="nil"/>
              <w:bottom w:val="nil"/>
              <w:right w:val="nil"/>
            </w:tcBorders>
          </w:tcPr>
          <w:p w14:paraId="32ADEE5C" w14:textId="77777777" w:rsidR="0085549B" w:rsidRPr="004B2532" w:rsidRDefault="0085549B" w:rsidP="00EA2792">
            <w:pPr>
              <w:spacing w:after="0" w:line="240" w:lineRule="auto"/>
              <w:rPr>
                <w:rFonts w:ascii="Times New Roman" w:hAnsi="Times New Roman"/>
                <w:bCs/>
                <w:sz w:val="24"/>
                <w:szCs w:val="28"/>
                <w:lang w:eastAsia="ru-RU"/>
              </w:rPr>
            </w:pPr>
          </w:p>
        </w:tc>
        <w:tc>
          <w:tcPr>
            <w:tcW w:w="5103" w:type="dxa"/>
            <w:gridSpan w:val="2"/>
            <w:tcBorders>
              <w:top w:val="nil"/>
              <w:left w:val="nil"/>
              <w:bottom w:val="nil"/>
              <w:right w:val="nil"/>
            </w:tcBorders>
          </w:tcPr>
          <w:p w14:paraId="0DD83237" w14:textId="77777777" w:rsidR="0085549B" w:rsidRPr="004B2532" w:rsidRDefault="0085549B" w:rsidP="00EA2792">
            <w:pPr>
              <w:spacing w:after="0" w:line="240" w:lineRule="auto"/>
              <w:rPr>
                <w:rFonts w:ascii="Times New Roman" w:hAnsi="Times New Roman"/>
                <w:bCs/>
                <w:sz w:val="24"/>
                <w:szCs w:val="28"/>
                <w:lang w:eastAsia="ru-RU"/>
              </w:rPr>
            </w:pPr>
          </w:p>
        </w:tc>
      </w:tr>
      <w:tr w:rsidR="0085549B" w:rsidRPr="004B2532" w14:paraId="7BF3AEF5" w14:textId="3A0B1EFB" w:rsidTr="00EE6631">
        <w:trPr>
          <w:gridAfter w:val="1"/>
          <w:wAfter w:w="420" w:type="dxa"/>
        </w:trPr>
        <w:tc>
          <w:tcPr>
            <w:tcW w:w="4215" w:type="dxa"/>
            <w:gridSpan w:val="2"/>
            <w:tcBorders>
              <w:top w:val="nil"/>
              <w:left w:val="nil"/>
              <w:bottom w:val="nil"/>
              <w:right w:val="nil"/>
            </w:tcBorders>
          </w:tcPr>
          <w:p w14:paraId="01096109" w14:textId="77777777" w:rsidR="0085549B" w:rsidRPr="004B2532" w:rsidRDefault="0085549B" w:rsidP="00EA2792">
            <w:pPr>
              <w:spacing w:after="0" w:line="240" w:lineRule="auto"/>
              <w:rPr>
                <w:rFonts w:ascii="Times New Roman" w:hAnsi="Times New Roman"/>
                <w:bCs/>
                <w:szCs w:val="24"/>
                <w:lang w:eastAsia="ru-RU"/>
              </w:rPr>
            </w:pPr>
          </w:p>
        </w:tc>
        <w:tc>
          <w:tcPr>
            <w:tcW w:w="5103" w:type="dxa"/>
            <w:gridSpan w:val="2"/>
            <w:tcBorders>
              <w:top w:val="nil"/>
              <w:left w:val="nil"/>
              <w:bottom w:val="nil"/>
              <w:right w:val="nil"/>
            </w:tcBorders>
          </w:tcPr>
          <w:p w14:paraId="57B04319" w14:textId="77777777" w:rsidR="0085549B" w:rsidRPr="004B2532" w:rsidRDefault="0085549B" w:rsidP="00EA2792">
            <w:pPr>
              <w:spacing w:after="0" w:line="240" w:lineRule="auto"/>
              <w:rPr>
                <w:rFonts w:ascii="Times New Roman" w:hAnsi="Times New Roman"/>
                <w:bCs/>
                <w:szCs w:val="24"/>
                <w:lang w:eastAsia="ru-RU"/>
              </w:rPr>
            </w:pPr>
          </w:p>
        </w:tc>
      </w:tr>
    </w:tbl>
    <w:p w14:paraId="23B677B7" w14:textId="455AEA8A" w:rsidR="003B6F0B" w:rsidRPr="004B2532" w:rsidRDefault="003B6F0B" w:rsidP="003B6F0B">
      <w:pPr>
        <w:spacing w:after="0" w:line="240" w:lineRule="auto"/>
        <w:rPr>
          <w:rFonts w:ascii="Times New Roman" w:hAnsi="Times New Roman"/>
          <w:b/>
          <w:color w:val="000000"/>
          <w:sz w:val="28"/>
          <w:szCs w:val="28"/>
          <w:lang w:eastAsia="ru-RU"/>
        </w:rPr>
      </w:pPr>
    </w:p>
    <w:tbl>
      <w:tblPr>
        <w:tblW w:w="10314" w:type="dxa"/>
        <w:tblLayout w:type="fixed"/>
        <w:tblLook w:val="0000" w:firstRow="0" w:lastRow="0" w:firstColumn="0" w:lastColumn="0" w:noHBand="0" w:noVBand="0"/>
      </w:tblPr>
      <w:tblGrid>
        <w:gridCol w:w="10314"/>
      </w:tblGrid>
      <w:tr w:rsidR="003B6F0B" w:rsidRPr="004B2532" w14:paraId="19321A7D" w14:textId="77777777" w:rsidTr="000169B5">
        <w:tc>
          <w:tcPr>
            <w:tcW w:w="10314" w:type="dxa"/>
          </w:tcPr>
          <w:p w14:paraId="2A1B7376" w14:textId="77777777" w:rsidR="003B6F0B" w:rsidRPr="004B2532" w:rsidRDefault="003B6F0B" w:rsidP="00537084">
            <w:pPr>
              <w:spacing w:after="0" w:line="240" w:lineRule="auto"/>
              <w:jc w:val="center"/>
              <w:rPr>
                <w:rFonts w:ascii="Times New Roman" w:hAnsi="Times New Roman"/>
                <w:b/>
                <w:color w:val="000000"/>
                <w:sz w:val="28"/>
                <w:szCs w:val="28"/>
                <w:lang w:eastAsia="ru-RU"/>
              </w:rPr>
            </w:pPr>
            <w:r w:rsidRPr="004B2532">
              <w:rPr>
                <w:rFonts w:ascii="Times New Roman" w:hAnsi="Times New Roman"/>
                <w:b/>
                <w:color w:val="000000"/>
                <w:sz w:val="28"/>
                <w:szCs w:val="28"/>
                <w:lang w:eastAsia="ru-RU"/>
              </w:rPr>
              <w:t>ТЕНДЕРНА ДОКУМЕНТАЦІЯ</w:t>
            </w:r>
          </w:p>
          <w:p w14:paraId="14895140" w14:textId="77777777" w:rsidR="00D80D49" w:rsidRPr="004B2532" w:rsidRDefault="00D80D49" w:rsidP="00537084">
            <w:pPr>
              <w:spacing w:after="0" w:line="240" w:lineRule="auto"/>
              <w:jc w:val="center"/>
              <w:rPr>
                <w:rFonts w:ascii="Times New Roman" w:hAnsi="Times New Roman"/>
                <w:b/>
                <w:color w:val="000000"/>
                <w:sz w:val="28"/>
                <w:szCs w:val="28"/>
                <w:lang w:eastAsia="ru-RU"/>
              </w:rPr>
            </w:pPr>
          </w:p>
          <w:p w14:paraId="502AAD9B" w14:textId="6A44F15B" w:rsidR="00C6161E" w:rsidRPr="004B2532" w:rsidRDefault="00C6161E" w:rsidP="006934B2">
            <w:pPr>
              <w:spacing w:after="0" w:line="240" w:lineRule="auto"/>
              <w:jc w:val="center"/>
              <w:rPr>
                <w:rFonts w:ascii="Times New Roman" w:hAnsi="Times New Roman"/>
                <w:b/>
                <w:color w:val="000000"/>
                <w:sz w:val="32"/>
                <w:szCs w:val="24"/>
                <w:lang w:eastAsia="ru-RU"/>
              </w:rPr>
            </w:pPr>
            <w:r w:rsidRPr="004B2532">
              <w:rPr>
                <w:rFonts w:ascii="Times New Roman" w:hAnsi="Times New Roman"/>
                <w:b/>
                <w:color w:val="000000"/>
                <w:sz w:val="32"/>
                <w:szCs w:val="24"/>
                <w:lang w:eastAsia="ru-RU"/>
              </w:rPr>
              <w:t>Відкриті торги</w:t>
            </w:r>
          </w:p>
          <w:p w14:paraId="71EC18BB" w14:textId="13E9F086" w:rsidR="00D056F0" w:rsidRPr="004B2532" w:rsidRDefault="00D056F0" w:rsidP="006934B2">
            <w:pPr>
              <w:spacing w:after="0" w:line="240" w:lineRule="auto"/>
              <w:jc w:val="center"/>
              <w:rPr>
                <w:rFonts w:ascii="Times New Roman" w:hAnsi="Times New Roman"/>
                <w:b/>
                <w:color w:val="000000"/>
                <w:sz w:val="32"/>
                <w:szCs w:val="24"/>
                <w:lang w:eastAsia="ru-RU"/>
              </w:rPr>
            </w:pPr>
            <w:r w:rsidRPr="004B2532">
              <w:rPr>
                <w:rFonts w:ascii="Times New Roman" w:hAnsi="Times New Roman"/>
                <w:b/>
                <w:color w:val="000000"/>
                <w:sz w:val="32"/>
                <w:szCs w:val="24"/>
                <w:lang w:eastAsia="ru-RU"/>
              </w:rPr>
              <w:t xml:space="preserve">з публікацією </w:t>
            </w:r>
          </w:p>
          <w:p w14:paraId="7A293062" w14:textId="0209FD35" w:rsidR="00D80D49" w:rsidRPr="004B2532" w:rsidRDefault="00C6161E" w:rsidP="00C6161E">
            <w:pPr>
              <w:spacing w:after="0" w:line="240" w:lineRule="auto"/>
              <w:jc w:val="center"/>
              <w:rPr>
                <w:rFonts w:ascii="Times New Roman" w:hAnsi="Times New Roman"/>
                <w:b/>
                <w:color w:val="000000"/>
                <w:sz w:val="28"/>
                <w:szCs w:val="28"/>
                <w:lang w:eastAsia="ru-RU"/>
              </w:rPr>
            </w:pPr>
            <w:r w:rsidRPr="004B2532">
              <w:rPr>
                <w:rFonts w:ascii="Times New Roman" w:hAnsi="Times New Roman"/>
                <w:b/>
                <w:color w:val="000000"/>
                <w:sz w:val="32"/>
                <w:szCs w:val="24"/>
                <w:lang w:eastAsia="ru-RU"/>
              </w:rPr>
              <w:t xml:space="preserve">на закупівлю </w:t>
            </w:r>
            <w:r w:rsidR="00EB5494">
              <w:rPr>
                <w:rFonts w:ascii="Times New Roman" w:hAnsi="Times New Roman"/>
                <w:b/>
                <w:color w:val="000000"/>
                <w:sz w:val="32"/>
                <w:szCs w:val="24"/>
                <w:lang w:eastAsia="ru-RU"/>
              </w:rPr>
              <w:t>послуг</w:t>
            </w:r>
          </w:p>
        </w:tc>
      </w:tr>
      <w:tr w:rsidR="00C6161E" w:rsidRPr="004B2532" w14:paraId="73063AC2" w14:textId="77777777" w:rsidTr="000169B5">
        <w:tc>
          <w:tcPr>
            <w:tcW w:w="10314" w:type="dxa"/>
          </w:tcPr>
          <w:p w14:paraId="1175E606" w14:textId="77777777" w:rsidR="00C6161E" w:rsidRPr="004B2532" w:rsidRDefault="00C6161E" w:rsidP="00537084">
            <w:pPr>
              <w:spacing w:after="0" w:line="240" w:lineRule="auto"/>
              <w:jc w:val="center"/>
              <w:rPr>
                <w:rFonts w:ascii="Times New Roman" w:hAnsi="Times New Roman"/>
                <w:b/>
                <w:color w:val="000000"/>
                <w:sz w:val="28"/>
                <w:szCs w:val="28"/>
                <w:lang w:eastAsia="ru-RU"/>
              </w:rPr>
            </w:pPr>
          </w:p>
        </w:tc>
      </w:tr>
    </w:tbl>
    <w:p w14:paraId="311F9098" w14:textId="73ABD8DC" w:rsidR="00B45A9A" w:rsidRPr="004B2532" w:rsidRDefault="00705F5B" w:rsidP="000169B5">
      <w:pPr>
        <w:widowControl w:val="0"/>
        <w:autoSpaceDE w:val="0"/>
        <w:autoSpaceDN w:val="0"/>
        <w:adjustRightInd w:val="0"/>
        <w:spacing w:after="0" w:line="240" w:lineRule="auto"/>
        <w:jc w:val="center"/>
        <w:rPr>
          <w:rFonts w:ascii="Times New Roman" w:hAnsi="Times New Roman"/>
          <w:b/>
          <w:color w:val="000000"/>
          <w:sz w:val="32"/>
          <w:szCs w:val="32"/>
        </w:rPr>
      </w:pPr>
      <w:r w:rsidRPr="00705F5B">
        <w:rPr>
          <w:rFonts w:ascii="Times New Roman" w:hAnsi="Times New Roman"/>
          <w:b/>
          <w:color w:val="000000"/>
          <w:sz w:val="32"/>
          <w:szCs w:val="32"/>
        </w:rPr>
        <w:t>«ДК 021:2015 72250000-2 Послуги, пов’язані із системами та підтримкою</w:t>
      </w:r>
      <w:r>
        <w:rPr>
          <w:rFonts w:ascii="Times New Roman" w:hAnsi="Times New Roman"/>
          <w:b/>
          <w:color w:val="000000"/>
          <w:sz w:val="32"/>
          <w:szCs w:val="32"/>
        </w:rPr>
        <w:t xml:space="preserve"> </w:t>
      </w:r>
      <w:r w:rsidRPr="00705F5B">
        <w:rPr>
          <w:rFonts w:ascii="Times New Roman" w:hAnsi="Times New Roman"/>
          <w:b/>
          <w:color w:val="000000"/>
          <w:sz w:val="32"/>
          <w:szCs w:val="32"/>
        </w:rPr>
        <w:t>(Підтримка працездатності та функціонування  Медичної Інформаційної Системи (МІС))»</w:t>
      </w:r>
    </w:p>
    <w:p w14:paraId="6546C606" w14:textId="461496BB"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1EE75C93" w14:textId="1ABA3FEE"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76335850" w14:textId="50640F32"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29A7CF0D" w14:textId="38053416"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3AABF78D" w14:textId="366E1FEB"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39CB3890" w14:textId="7A00D24B"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0C907FBC" w14:textId="6AE1690F"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648859C9" w14:textId="42A4947B"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3EE0F824" w14:textId="5056B3D2"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293D5AB4" w14:textId="377443AF"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02555477" w14:textId="06BE4FBF" w:rsidR="00EE6631" w:rsidRPr="004B2532" w:rsidRDefault="00EE6631"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4E06149F" w14:textId="77777777" w:rsidR="00EE6631" w:rsidRPr="004B2532" w:rsidRDefault="00EE6631"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3008CB16" w14:textId="3B491CCE"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7EE2D5D6" w14:textId="5C4A3A16"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26A33CDA" w14:textId="77777777" w:rsidR="000169B5" w:rsidRPr="004B2532" w:rsidRDefault="000169B5" w:rsidP="000169B5">
      <w:pPr>
        <w:widowControl w:val="0"/>
        <w:autoSpaceDE w:val="0"/>
        <w:autoSpaceDN w:val="0"/>
        <w:adjustRightInd w:val="0"/>
        <w:spacing w:after="0" w:line="240" w:lineRule="auto"/>
        <w:jc w:val="center"/>
        <w:rPr>
          <w:rFonts w:ascii="Times New Roman" w:hAnsi="Times New Roman"/>
          <w:b/>
          <w:color w:val="000000"/>
          <w:sz w:val="32"/>
          <w:szCs w:val="32"/>
        </w:rPr>
      </w:pPr>
    </w:p>
    <w:p w14:paraId="40EDBE44" w14:textId="498F503D" w:rsidR="00CB527C" w:rsidRPr="004B2532" w:rsidRDefault="003B6F0B" w:rsidP="000169B5">
      <w:pPr>
        <w:spacing w:after="0" w:line="240" w:lineRule="auto"/>
        <w:jc w:val="center"/>
        <w:rPr>
          <w:rFonts w:ascii="Times New Roman" w:hAnsi="Times New Roman"/>
          <w:b/>
          <w:bCs/>
          <w:color w:val="000000"/>
          <w:sz w:val="32"/>
          <w:szCs w:val="32"/>
          <w:lang w:eastAsia="ru-RU"/>
        </w:rPr>
      </w:pPr>
      <w:r w:rsidRPr="004B2532">
        <w:rPr>
          <w:rFonts w:ascii="Times New Roman" w:hAnsi="Times New Roman"/>
          <w:b/>
          <w:bCs/>
          <w:color w:val="000000"/>
          <w:sz w:val="32"/>
          <w:szCs w:val="32"/>
          <w:lang w:eastAsia="ru-RU"/>
        </w:rPr>
        <w:t xml:space="preserve">м. </w:t>
      </w:r>
      <w:r w:rsidR="006012C8" w:rsidRPr="004B2532">
        <w:rPr>
          <w:rFonts w:ascii="Times New Roman" w:hAnsi="Times New Roman"/>
          <w:b/>
          <w:bCs/>
          <w:color w:val="000000"/>
          <w:sz w:val="32"/>
          <w:szCs w:val="32"/>
          <w:lang w:eastAsia="ru-RU"/>
        </w:rPr>
        <w:t>Івано-Франківськ</w:t>
      </w:r>
      <w:r w:rsidRPr="004B2532">
        <w:rPr>
          <w:rFonts w:ascii="Times New Roman" w:hAnsi="Times New Roman"/>
          <w:b/>
          <w:bCs/>
          <w:color w:val="000000"/>
          <w:sz w:val="32"/>
          <w:szCs w:val="32"/>
          <w:lang w:eastAsia="ru-RU"/>
        </w:rPr>
        <w:t xml:space="preserve"> </w:t>
      </w:r>
      <w:r w:rsidR="00D056F0" w:rsidRPr="004B2532">
        <w:rPr>
          <w:rFonts w:ascii="Times New Roman" w:hAnsi="Times New Roman"/>
          <w:b/>
          <w:bCs/>
          <w:color w:val="000000"/>
          <w:sz w:val="32"/>
          <w:szCs w:val="32"/>
          <w:lang w:eastAsia="ru-RU"/>
        </w:rPr>
        <w:t>–</w:t>
      </w:r>
      <w:r w:rsidR="005A43F0" w:rsidRPr="004B2532">
        <w:rPr>
          <w:rFonts w:ascii="Times New Roman" w:hAnsi="Times New Roman"/>
          <w:b/>
          <w:bCs/>
          <w:color w:val="000000"/>
          <w:sz w:val="32"/>
          <w:szCs w:val="32"/>
          <w:lang w:eastAsia="ru-RU"/>
        </w:rPr>
        <w:t xml:space="preserve"> </w:t>
      </w:r>
      <w:r w:rsidRPr="004B2532">
        <w:rPr>
          <w:rFonts w:ascii="Times New Roman" w:hAnsi="Times New Roman"/>
          <w:b/>
          <w:bCs/>
          <w:color w:val="000000"/>
          <w:sz w:val="32"/>
          <w:szCs w:val="32"/>
          <w:lang w:eastAsia="ru-RU"/>
        </w:rPr>
        <w:t>20</w:t>
      </w:r>
      <w:r w:rsidR="00902B18" w:rsidRPr="004B2532">
        <w:rPr>
          <w:rFonts w:ascii="Times New Roman" w:hAnsi="Times New Roman"/>
          <w:b/>
          <w:bCs/>
          <w:color w:val="000000"/>
          <w:sz w:val="32"/>
          <w:szCs w:val="32"/>
          <w:lang w:eastAsia="ru-RU"/>
        </w:rPr>
        <w:t>2</w:t>
      </w:r>
      <w:r w:rsidR="00EE6631" w:rsidRPr="004B2532">
        <w:rPr>
          <w:rFonts w:ascii="Times New Roman" w:hAnsi="Times New Roman"/>
          <w:b/>
          <w:bCs/>
          <w:color w:val="000000"/>
          <w:sz w:val="32"/>
          <w:szCs w:val="32"/>
          <w:lang w:eastAsia="ru-RU"/>
        </w:rPr>
        <w:t>2</w:t>
      </w:r>
      <w:r w:rsidR="00D056F0" w:rsidRPr="004B2532">
        <w:rPr>
          <w:rFonts w:ascii="Times New Roman" w:hAnsi="Times New Roman"/>
          <w:b/>
          <w:bCs/>
          <w:color w:val="000000"/>
          <w:sz w:val="32"/>
          <w:szCs w:val="32"/>
          <w:lang w:eastAsia="ru-RU"/>
        </w:rPr>
        <w:t xml:space="preserve"> р.</w:t>
      </w:r>
    </w:p>
    <w:p w14:paraId="1A061366" w14:textId="4CE16B5D" w:rsidR="006012C8" w:rsidRDefault="006012C8" w:rsidP="000169B5">
      <w:pPr>
        <w:spacing w:after="0" w:line="240" w:lineRule="auto"/>
        <w:jc w:val="center"/>
        <w:rPr>
          <w:rFonts w:ascii="Times New Roman" w:hAnsi="Times New Roman"/>
          <w:b/>
          <w:bCs/>
          <w:color w:val="000000"/>
          <w:sz w:val="32"/>
          <w:szCs w:val="32"/>
          <w:lang w:eastAsia="ru-RU"/>
        </w:rPr>
      </w:pPr>
    </w:p>
    <w:p w14:paraId="7EE0A147" w14:textId="0A982079" w:rsidR="00705F5B" w:rsidRDefault="00705F5B" w:rsidP="000169B5">
      <w:pPr>
        <w:spacing w:after="0" w:line="240" w:lineRule="auto"/>
        <w:jc w:val="center"/>
        <w:rPr>
          <w:rFonts w:ascii="Times New Roman" w:hAnsi="Times New Roman"/>
          <w:b/>
          <w:bCs/>
          <w:color w:val="000000"/>
          <w:sz w:val="32"/>
          <w:szCs w:val="32"/>
          <w:lang w:eastAsia="ru-RU"/>
        </w:rPr>
      </w:pPr>
    </w:p>
    <w:p w14:paraId="09228938" w14:textId="0CF6D2DC" w:rsidR="00705F5B" w:rsidRDefault="00705F5B" w:rsidP="000169B5">
      <w:pPr>
        <w:spacing w:after="0" w:line="240" w:lineRule="auto"/>
        <w:jc w:val="center"/>
        <w:rPr>
          <w:rFonts w:ascii="Times New Roman" w:hAnsi="Times New Roman"/>
          <w:b/>
          <w:bCs/>
          <w:color w:val="000000"/>
          <w:sz w:val="32"/>
          <w:szCs w:val="32"/>
          <w:lang w:eastAsia="ru-RU"/>
        </w:rPr>
      </w:pPr>
    </w:p>
    <w:p w14:paraId="7403E729" w14:textId="77777777" w:rsidR="00705F5B" w:rsidRPr="004B2532" w:rsidRDefault="00705F5B" w:rsidP="000169B5">
      <w:pPr>
        <w:spacing w:after="0" w:line="240" w:lineRule="auto"/>
        <w:jc w:val="center"/>
        <w:rPr>
          <w:rFonts w:ascii="Times New Roman" w:hAnsi="Times New Roman"/>
          <w:b/>
          <w:bCs/>
          <w:color w:val="000000"/>
          <w:sz w:val="32"/>
          <w:szCs w:val="32"/>
          <w:lang w:eastAsia="ru-RU"/>
        </w:rPr>
      </w:pPr>
    </w:p>
    <w:p w14:paraId="75AFA7D8" w14:textId="77777777" w:rsidR="006012C8" w:rsidRPr="004B2532" w:rsidRDefault="006012C8" w:rsidP="000169B5">
      <w:pPr>
        <w:spacing w:after="0" w:line="240" w:lineRule="auto"/>
        <w:jc w:val="center"/>
        <w:rPr>
          <w:rFonts w:ascii="Times New Roman" w:hAnsi="Times New Roman"/>
          <w:b/>
          <w:bCs/>
          <w:color w:val="000000"/>
          <w:sz w:val="32"/>
          <w:szCs w:val="32"/>
          <w:lang w:eastAsia="ru-RU"/>
        </w:rPr>
      </w:pPr>
    </w:p>
    <w:p w14:paraId="3B5D9537" w14:textId="77777777" w:rsidR="006934B2" w:rsidRPr="004B2532" w:rsidRDefault="006934B2" w:rsidP="00F752EC">
      <w:pPr>
        <w:spacing w:after="0" w:line="240" w:lineRule="auto"/>
        <w:jc w:val="center"/>
        <w:rPr>
          <w:rFonts w:ascii="Times New Roman" w:hAnsi="Times New Roman"/>
          <w:b/>
          <w:color w:val="000000"/>
          <w:sz w:val="24"/>
          <w:szCs w:val="24"/>
          <w:lang w:eastAsia="ru-RU"/>
        </w:rPr>
      </w:pPr>
    </w:p>
    <w:p w14:paraId="3D4B1703" w14:textId="5BDCA973" w:rsidR="00F752EC" w:rsidRPr="004B2532" w:rsidRDefault="00F752EC" w:rsidP="00F752EC">
      <w:pPr>
        <w:spacing w:after="0" w:line="240" w:lineRule="auto"/>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ІНСТРУКЦІЇ</w:t>
      </w:r>
    </w:p>
    <w:p w14:paraId="04BEA589"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 xml:space="preserve">УЧАСНИКАМ ПРОЦЕДУРИ ВІДКРИТИХ ТОРГІВ </w:t>
      </w:r>
    </w:p>
    <w:tbl>
      <w:tblPr>
        <w:tblW w:w="102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117"/>
        <w:gridCol w:w="113"/>
      </w:tblGrid>
      <w:tr w:rsidR="00F752EC" w:rsidRPr="004B2532" w14:paraId="7945E03D" w14:textId="77777777" w:rsidTr="003B142D">
        <w:trPr>
          <w:trHeight w:val="416"/>
        </w:trPr>
        <w:tc>
          <w:tcPr>
            <w:tcW w:w="10207" w:type="dxa"/>
            <w:gridSpan w:val="3"/>
            <w:tcBorders>
              <w:top w:val="single" w:sz="4" w:space="0" w:color="auto"/>
              <w:left w:val="single" w:sz="4" w:space="0" w:color="auto"/>
              <w:bottom w:val="single" w:sz="4" w:space="0" w:color="auto"/>
              <w:right w:val="single" w:sz="4" w:space="0" w:color="auto"/>
            </w:tcBorders>
          </w:tcPr>
          <w:p w14:paraId="20E12B46" w14:textId="77777777" w:rsidR="00F752EC" w:rsidRPr="004B2532" w:rsidRDefault="00F752EC" w:rsidP="00F752EC">
            <w:pPr>
              <w:keepNext/>
              <w:spacing w:after="0" w:line="240" w:lineRule="auto"/>
              <w:ind w:firstLine="198"/>
              <w:jc w:val="center"/>
              <w:outlineLvl w:val="0"/>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Розділ 1. Загальні положення</w:t>
            </w:r>
          </w:p>
        </w:tc>
      </w:tr>
      <w:tr w:rsidR="00F752EC" w:rsidRPr="004B2532" w14:paraId="4A2BD756"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08B86CC4"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1. Терміни, які вживаються в тендерній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14:paraId="26313E32" w14:textId="2BF72701" w:rsidR="00F752EC" w:rsidRPr="004B2532" w:rsidRDefault="00F752EC" w:rsidP="00C6161E">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Тендерна документація розроблена на виконання вимог Закону України «Про публічні закупівлі» № 922-VIII від 25.12.2015 р.</w:t>
            </w:r>
            <w:r w:rsidR="00C6161E" w:rsidRPr="004B2532">
              <w:rPr>
                <w:rFonts w:ascii="Times New Roman" w:hAnsi="Times New Roman"/>
                <w:color w:val="000000"/>
                <w:sz w:val="24"/>
                <w:szCs w:val="24"/>
                <w:lang w:eastAsia="ru-RU"/>
              </w:rPr>
              <w:t xml:space="preserve"> (зі змінами)</w:t>
            </w:r>
            <w:r w:rsidRPr="004B2532">
              <w:rPr>
                <w:rFonts w:ascii="Times New Roman" w:hAnsi="Times New Roman"/>
                <w:color w:val="000000"/>
                <w:sz w:val="24"/>
                <w:szCs w:val="24"/>
                <w:lang w:eastAsia="ru-RU"/>
              </w:rPr>
              <w:t xml:space="preserve"> (далі – Закон)</w:t>
            </w:r>
            <w:r w:rsidRPr="004B2532">
              <w:rPr>
                <w:rFonts w:ascii="Times New Roman" w:hAnsi="Times New Roman"/>
                <w:bCs/>
                <w:color w:val="000000"/>
                <w:sz w:val="24"/>
                <w:szCs w:val="24"/>
                <w:bdr w:val="none" w:sz="0" w:space="0" w:color="auto" w:frame="1"/>
                <w:shd w:val="clear" w:color="auto" w:fill="FFFFFF"/>
                <w:lang w:eastAsia="ru-RU"/>
              </w:rPr>
              <w:t xml:space="preserve">. </w:t>
            </w:r>
            <w:r w:rsidRPr="004B2532">
              <w:rPr>
                <w:rFonts w:ascii="Times New Roman" w:hAnsi="Times New Roman"/>
                <w:color w:val="000000"/>
                <w:sz w:val="24"/>
                <w:szCs w:val="24"/>
                <w:lang w:eastAsia="ru-RU"/>
              </w:rPr>
              <w:t>Терміни, які використовуються в цій тендерній документації, вживаються в значеннях, визначених Законом.</w:t>
            </w:r>
          </w:p>
        </w:tc>
      </w:tr>
      <w:tr w:rsidR="00F752EC" w:rsidRPr="004B2532" w14:paraId="6FC47792"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0EF0C98C"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bCs/>
                <w:color w:val="000000"/>
                <w:sz w:val="24"/>
                <w:szCs w:val="24"/>
                <w:lang w:eastAsia="ru-RU"/>
              </w:rPr>
              <w:t>2. Інформація про замовника торгів</w:t>
            </w:r>
          </w:p>
        </w:tc>
        <w:tc>
          <w:tcPr>
            <w:tcW w:w="7230" w:type="dxa"/>
            <w:gridSpan w:val="2"/>
            <w:tcBorders>
              <w:top w:val="single" w:sz="4" w:space="0" w:color="auto"/>
              <w:left w:val="single" w:sz="4" w:space="0" w:color="auto"/>
              <w:bottom w:val="single" w:sz="4" w:space="0" w:color="auto"/>
              <w:right w:val="single" w:sz="4" w:space="0" w:color="auto"/>
            </w:tcBorders>
          </w:tcPr>
          <w:p w14:paraId="4670C864"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p>
        </w:tc>
      </w:tr>
      <w:tr w:rsidR="00F752EC" w:rsidRPr="004B2532" w14:paraId="66D07856" w14:textId="77777777" w:rsidTr="003B142D">
        <w:trPr>
          <w:trHeight w:val="339"/>
        </w:trPr>
        <w:tc>
          <w:tcPr>
            <w:tcW w:w="2977" w:type="dxa"/>
            <w:tcBorders>
              <w:top w:val="single" w:sz="4" w:space="0" w:color="auto"/>
              <w:left w:val="single" w:sz="4" w:space="0" w:color="auto"/>
              <w:bottom w:val="single" w:sz="4" w:space="0" w:color="auto"/>
              <w:right w:val="single" w:sz="4" w:space="0" w:color="auto"/>
            </w:tcBorders>
          </w:tcPr>
          <w:p w14:paraId="5F2C14AC" w14:textId="77777777" w:rsidR="00F752EC" w:rsidRPr="004B2532" w:rsidRDefault="00F752EC" w:rsidP="00F752EC">
            <w:pPr>
              <w:rPr>
                <w:rFonts w:ascii="Times New Roman" w:hAnsi="Times New Roman"/>
                <w:sz w:val="24"/>
                <w:szCs w:val="24"/>
                <w:lang w:eastAsia="ru-RU"/>
              </w:rPr>
            </w:pPr>
            <w:r w:rsidRPr="004B2532">
              <w:rPr>
                <w:rFonts w:ascii="Times New Roman" w:hAnsi="Times New Roman"/>
                <w:sz w:val="24"/>
                <w:szCs w:val="24"/>
                <w:lang w:eastAsia="ru-RU"/>
              </w:rPr>
              <w:t>- повне найменування</w:t>
            </w:r>
          </w:p>
        </w:tc>
        <w:tc>
          <w:tcPr>
            <w:tcW w:w="7230" w:type="dxa"/>
            <w:gridSpan w:val="2"/>
            <w:tcBorders>
              <w:top w:val="nil"/>
              <w:bottom w:val="dashed" w:sz="8" w:space="0" w:color="auto"/>
            </w:tcBorders>
          </w:tcPr>
          <w:p w14:paraId="3921F568" w14:textId="1307E2E7" w:rsidR="00F752EC" w:rsidRPr="004B2532" w:rsidRDefault="006012C8" w:rsidP="006934B2">
            <w:pPr>
              <w:suppressLineNumbers/>
              <w:suppressAutoHyphens/>
              <w:autoSpaceDE w:val="0"/>
              <w:adjustRightInd w:val="0"/>
              <w:snapToGrid w:val="0"/>
              <w:spacing w:line="240" w:lineRule="auto"/>
              <w:jc w:val="both"/>
              <w:rPr>
                <w:rFonts w:ascii="Times New Roman" w:hAnsi="Times New Roman"/>
                <w:bCs/>
                <w:sz w:val="24"/>
                <w:szCs w:val="24"/>
                <w:lang w:eastAsia="uk-UA"/>
              </w:rPr>
            </w:pPr>
            <w:r w:rsidRPr="004B2532">
              <w:rPr>
                <w:rFonts w:ascii="Times New Roman" w:eastAsia="Times New Roman" w:hAnsi="Times New Roman"/>
                <w:b/>
                <w:bCs/>
                <w:color w:val="000000"/>
                <w:sz w:val="24"/>
                <w:szCs w:val="24"/>
                <w:lang w:eastAsia="ru-RU"/>
              </w:rPr>
              <w:t>ДП Державний заклад "Прикарпатський центр репродукції людини" Міністерства охорони здоров'я України</w:t>
            </w:r>
          </w:p>
        </w:tc>
      </w:tr>
      <w:tr w:rsidR="00F752EC" w:rsidRPr="004B2532" w14:paraId="4AFCEB97"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66A5681C"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color w:val="000000"/>
                <w:sz w:val="24"/>
                <w:szCs w:val="24"/>
                <w:lang w:eastAsia="ru-RU"/>
              </w:rPr>
              <w:t>- місцезнаходження (адреса)</w:t>
            </w:r>
          </w:p>
        </w:tc>
        <w:tc>
          <w:tcPr>
            <w:tcW w:w="7230" w:type="dxa"/>
            <w:gridSpan w:val="2"/>
            <w:tcBorders>
              <w:top w:val="dashed" w:sz="8" w:space="0" w:color="auto"/>
              <w:bottom w:val="dashed" w:sz="8" w:space="0" w:color="auto"/>
            </w:tcBorders>
          </w:tcPr>
          <w:p w14:paraId="7297F773" w14:textId="0A099E0E" w:rsidR="00F752EC" w:rsidRPr="004B2532" w:rsidRDefault="00175AEE" w:rsidP="006012C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ascii="Times New Roman" w:hAnsi="Times New Roman"/>
                <w:sz w:val="24"/>
                <w:szCs w:val="24"/>
                <w:lang w:eastAsia="ru-RU"/>
              </w:rPr>
            </w:pPr>
            <w:r w:rsidRPr="004B2532">
              <w:rPr>
                <w:rFonts w:ascii="Times New Roman" w:eastAsia="Times New Roman" w:hAnsi="Times New Roman"/>
                <w:b/>
                <w:color w:val="000000"/>
                <w:sz w:val="24"/>
                <w:szCs w:val="24"/>
                <w:lang w:eastAsia="ru-RU"/>
              </w:rPr>
              <w:t>76000, Україна</w:t>
            </w:r>
            <w:r w:rsidR="006012C8" w:rsidRPr="004B2532">
              <w:rPr>
                <w:rFonts w:ascii="Times New Roman" w:eastAsia="Times New Roman" w:hAnsi="Times New Roman"/>
                <w:b/>
                <w:color w:val="000000"/>
                <w:sz w:val="24"/>
                <w:szCs w:val="24"/>
                <w:lang w:eastAsia="ru-RU"/>
              </w:rPr>
              <w:t>, Івано-Франківська обл., Івано-Франківськ, вул. Чорновола, 49</w:t>
            </w:r>
          </w:p>
        </w:tc>
      </w:tr>
      <w:tr w:rsidR="00F752EC" w:rsidRPr="004B2532" w14:paraId="32700CF8"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63E6E096"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color w:val="000000"/>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gridSpan w:val="2"/>
            <w:tcBorders>
              <w:top w:val="single" w:sz="4" w:space="0" w:color="auto"/>
              <w:left w:val="single" w:sz="4" w:space="0" w:color="auto"/>
              <w:bottom w:val="single" w:sz="4" w:space="0" w:color="auto"/>
              <w:right w:val="single" w:sz="4" w:space="0" w:color="auto"/>
            </w:tcBorders>
          </w:tcPr>
          <w:p w14:paraId="7B265507" w14:textId="37016431" w:rsidR="00EE6631" w:rsidRPr="004B2532" w:rsidRDefault="00386840" w:rsidP="00EE6631">
            <w:pPr>
              <w:jc w:val="both"/>
              <w:rPr>
                <w:rFonts w:ascii="Times New Roman" w:eastAsiaTheme="minorHAnsi" w:hAnsi="Times New Roman"/>
                <w:sz w:val="24"/>
                <w:szCs w:val="24"/>
              </w:rPr>
            </w:pPr>
            <w:r w:rsidRPr="004B2532">
              <w:rPr>
                <w:rFonts w:ascii="Times New Roman" w:hAnsi="Times New Roman"/>
                <w:color w:val="000000"/>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Prozorro та до </w:t>
            </w:r>
            <w:r w:rsidR="006012C8" w:rsidRPr="004B2532">
              <w:rPr>
                <w:rFonts w:ascii="Times New Roman" w:hAnsi="Times New Roman"/>
                <w:sz w:val="24"/>
                <w:szCs w:val="24"/>
              </w:rPr>
              <w:t>Розумович Тетяни Дмитрівни, провідного юрисконсульта, sterilll@ukr.net</w:t>
            </w:r>
          </w:p>
          <w:p w14:paraId="18E55EBC" w14:textId="0A6260C0" w:rsidR="00386840" w:rsidRPr="004B2532" w:rsidRDefault="00386840" w:rsidP="00386840">
            <w:pPr>
              <w:shd w:val="clear" w:color="auto" w:fill="FFFFFF"/>
              <w:spacing w:after="0" w:line="240" w:lineRule="auto"/>
              <w:jc w:val="both"/>
              <w:rPr>
                <w:rFonts w:ascii="Times New Roman" w:hAnsi="Times New Roman"/>
                <w:color w:val="000000"/>
                <w:spacing w:val="-1"/>
                <w:sz w:val="24"/>
                <w:szCs w:val="24"/>
              </w:rPr>
            </w:pPr>
          </w:p>
        </w:tc>
      </w:tr>
      <w:tr w:rsidR="00F752EC" w:rsidRPr="004B2532" w14:paraId="1DB01BEF" w14:textId="77777777" w:rsidTr="003B142D">
        <w:trPr>
          <w:cantSplit/>
          <w:trHeight w:val="467"/>
        </w:trPr>
        <w:tc>
          <w:tcPr>
            <w:tcW w:w="2977" w:type="dxa"/>
            <w:tcBorders>
              <w:top w:val="single" w:sz="4" w:space="0" w:color="auto"/>
              <w:left w:val="single" w:sz="4" w:space="0" w:color="auto"/>
              <w:bottom w:val="single" w:sz="4" w:space="0" w:color="auto"/>
              <w:right w:val="single" w:sz="4" w:space="0" w:color="auto"/>
            </w:tcBorders>
          </w:tcPr>
          <w:p w14:paraId="0FAE4231"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 Процедура закупівлі</w:t>
            </w:r>
          </w:p>
        </w:tc>
        <w:tc>
          <w:tcPr>
            <w:tcW w:w="7230" w:type="dxa"/>
            <w:gridSpan w:val="2"/>
            <w:tcBorders>
              <w:top w:val="single" w:sz="4" w:space="0" w:color="auto"/>
              <w:left w:val="single" w:sz="4" w:space="0" w:color="auto"/>
              <w:bottom w:val="single" w:sz="4" w:space="0" w:color="auto"/>
              <w:right w:val="single" w:sz="4" w:space="0" w:color="auto"/>
            </w:tcBorders>
          </w:tcPr>
          <w:p w14:paraId="2B2DF8D7" w14:textId="5443869C" w:rsidR="00F752EC" w:rsidRPr="004B2532" w:rsidRDefault="00C6161E" w:rsidP="00EB5494">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Відкриті торги</w:t>
            </w:r>
            <w:r w:rsidR="00D056F0" w:rsidRPr="004B2532">
              <w:rPr>
                <w:rFonts w:ascii="Times New Roman" w:hAnsi="Times New Roman"/>
                <w:color w:val="000000"/>
                <w:sz w:val="24"/>
                <w:szCs w:val="24"/>
                <w:lang w:eastAsia="ru-RU"/>
              </w:rPr>
              <w:t xml:space="preserve"> </w:t>
            </w:r>
          </w:p>
        </w:tc>
      </w:tr>
      <w:tr w:rsidR="00F752EC" w:rsidRPr="004B2532" w14:paraId="0D1A876A" w14:textId="77777777" w:rsidTr="003B142D">
        <w:trPr>
          <w:trHeight w:val="21"/>
        </w:trPr>
        <w:tc>
          <w:tcPr>
            <w:tcW w:w="2977" w:type="dxa"/>
            <w:tcBorders>
              <w:top w:val="single" w:sz="4" w:space="0" w:color="auto"/>
              <w:left w:val="single" w:sz="4" w:space="0" w:color="auto"/>
              <w:bottom w:val="nil"/>
              <w:right w:val="single" w:sz="4" w:space="0" w:color="auto"/>
            </w:tcBorders>
          </w:tcPr>
          <w:p w14:paraId="082C72C6"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4. Інформація про предмет закупівлі:</w:t>
            </w:r>
          </w:p>
        </w:tc>
        <w:tc>
          <w:tcPr>
            <w:tcW w:w="7230" w:type="dxa"/>
            <w:gridSpan w:val="2"/>
            <w:tcBorders>
              <w:top w:val="single" w:sz="4" w:space="0" w:color="auto"/>
              <w:left w:val="single" w:sz="4" w:space="0" w:color="auto"/>
              <w:bottom w:val="nil"/>
              <w:right w:val="single" w:sz="4" w:space="0" w:color="auto"/>
            </w:tcBorders>
          </w:tcPr>
          <w:p w14:paraId="2C3BCC54" w14:textId="617DCC58" w:rsidR="00F752EC" w:rsidRPr="004B2532" w:rsidRDefault="00EB5494" w:rsidP="00F752EC">
            <w:pPr>
              <w:spacing w:after="0" w:line="240" w:lineRule="auto"/>
              <w:jc w:val="both"/>
              <w:rPr>
                <w:rFonts w:ascii="Times New Roman" w:hAnsi="Times New Roman"/>
                <w:color w:val="000000"/>
                <w:sz w:val="24"/>
                <w:szCs w:val="24"/>
                <w:lang w:eastAsia="ru-RU"/>
              </w:rPr>
            </w:pPr>
            <w:r>
              <w:rPr>
                <w:rFonts w:ascii="Times New Roman" w:hAnsi="Times New Roman"/>
                <w:b/>
                <w:color w:val="000000"/>
                <w:sz w:val="24"/>
                <w:szCs w:val="24"/>
                <w:lang w:eastAsia="ru-RU"/>
              </w:rPr>
              <w:t>Послуга</w:t>
            </w:r>
            <w:r w:rsidR="00F752EC" w:rsidRPr="004B2532">
              <w:rPr>
                <w:rFonts w:ascii="Times New Roman" w:hAnsi="Times New Roman"/>
                <w:b/>
                <w:color w:val="000000"/>
                <w:sz w:val="24"/>
                <w:szCs w:val="24"/>
                <w:lang w:eastAsia="ru-RU"/>
              </w:rPr>
              <w:t xml:space="preserve"> – згідно Технічної специфікації (надалі -ТС)</w:t>
            </w:r>
          </w:p>
        </w:tc>
      </w:tr>
      <w:tr w:rsidR="00F752EC" w:rsidRPr="004B2532" w14:paraId="6EAD63FE" w14:textId="77777777" w:rsidTr="00936EE7">
        <w:trPr>
          <w:trHeight w:val="987"/>
        </w:trPr>
        <w:tc>
          <w:tcPr>
            <w:tcW w:w="2977" w:type="dxa"/>
            <w:tcBorders>
              <w:top w:val="single" w:sz="4" w:space="0" w:color="auto"/>
              <w:left w:val="single" w:sz="4" w:space="0" w:color="auto"/>
              <w:bottom w:val="nil"/>
              <w:right w:val="single" w:sz="4" w:space="0" w:color="auto"/>
            </w:tcBorders>
          </w:tcPr>
          <w:p w14:paraId="4DC99944" w14:textId="77777777" w:rsidR="00F752EC" w:rsidRPr="004B2532" w:rsidRDefault="00F752EC" w:rsidP="00C6161E">
            <w:pPr>
              <w:spacing w:after="0" w:line="240" w:lineRule="auto"/>
              <w:rPr>
                <w:rFonts w:ascii="Times New Roman" w:hAnsi="Times New Roman"/>
                <w:bCs/>
                <w:color w:val="000000"/>
                <w:sz w:val="24"/>
                <w:szCs w:val="24"/>
                <w:lang w:eastAsia="ru-RU"/>
              </w:rPr>
            </w:pPr>
            <w:r w:rsidRPr="004B2532">
              <w:rPr>
                <w:rFonts w:ascii="Times New Roman" w:hAnsi="Times New Roman"/>
                <w:color w:val="000000"/>
                <w:sz w:val="24"/>
                <w:szCs w:val="24"/>
                <w:lang w:eastAsia="ru-RU"/>
              </w:rPr>
              <w:t>4.1. назва предмета  закупівлі</w:t>
            </w:r>
          </w:p>
        </w:tc>
        <w:tc>
          <w:tcPr>
            <w:tcW w:w="7230" w:type="dxa"/>
            <w:gridSpan w:val="2"/>
            <w:tcBorders>
              <w:top w:val="single" w:sz="4" w:space="0" w:color="auto"/>
              <w:left w:val="single" w:sz="4" w:space="0" w:color="auto"/>
              <w:bottom w:val="nil"/>
              <w:right w:val="single" w:sz="4" w:space="0" w:color="auto"/>
            </w:tcBorders>
          </w:tcPr>
          <w:p w14:paraId="4A09A28A" w14:textId="0D352689" w:rsidR="00F752EC" w:rsidRPr="004B2532" w:rsidRDefault="00705F5B" w:rsidP="000E794D">
            <w:pPr>
              <w:spacing w:after="0" w:line="240" w:lineRule="auto"/>
              <w:jc w:val="both"/>
              <w:rPr>
                <w:rFonts w:ascii="Times New Roman" w:hAnsi="Times New Roman"/>
                <w:b/>
                <w:color w:val="000000"/>
                <w:sz w:val="24"/>
                <w:szCs w:val="24"/>
              </w:rPr>
            </w:pPr>
            <w:r w:rsidRPr="00705F5B">
              <w:rPr>
                <w:rFonts w:ascii="Times New Roman" w:hAnsi="Times New Roman"/>
                <w:b/>
                <w:color w:val="000000"/>
                <w:sz w:val="24"/>
                <w:szCs w:val="24"/>
              </w:rPr>
              <w:t>«ДК 021:2015 72250000-2 Послуги, пов’язані із системами та підтримкою (Підтримка працездатності та функціонування  Медичної Інформаційної Системи (МІС))»</w:t>
            </w:r>
          </w:p>
        </w:tc>
      </w:tr>
      <w:tr w:rsidR="00F752EC" w:rsidRPr="004B2532" w14:paraId="73299AD5" w14:textId="77777777" w:rsidTr="003B142D">
        <w:trPr>
          <w:trHeight w:val="21"/>
        </w:trPr>
        <w:tc>
          <w:tcPr>
            <w:tcW w:w="2977" w:type="dxa"/>
            <w:tcBorders>
              <w:top w:val="dashed" w:sz="8" w:space="0" w:color="auto"/>
              <w:left w:val="single" w:sz="4" w:space="0" w:color="auto"/>
              <w:bottom w:val="dashed" w:sz="8" w:space="0" w:color="auto"/>
              <w:right w:val="single" w:sz="4" w:space="0" w:color="auto"/>
            </w:tcBorders>
          </w:tcPr>
          <w:p w14:paraId="0CE1FBA4"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4.2. </w:t>
            </w:r>
            <w:r w:rsidRPr="004B2532">
              <w:rPr>
                <w:rFonts w:ascii="Times New Roman" w:eastAsia="Times New Roman" w:hAnsi="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7230" w:type="dxa"/>
            <w:gridSpan w:val="2"/>
            <w:tcBorders>
              <w:top w:val="dashed" w:sz="8" w:space="0" w:color="auto"/>
              <w:left w:val="single" w:sz="4" w:space="0" w:color="auto"/>
              <w:bottom w:val="dashed" w:sz="8" w:space="0" w:color="auto"/>
              <w:right w:val="single" w:sz="4" w:space="0" w:color="auto"/>
            </w:tcBorders>
          </w:tcPr>
          <w:p w14:paraId="547F7980" w14:textId="6F4584A3" w:rsidR="00F752EC" w:rsidRPr="004B2532" w:rsidRDefault="00F752EC" w:rsidP="00F752EC">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4B2532">
              <w:rPr>
                <w:rFonts w:ascii="Times New Roman" w:eastAsia="Times New Roman" w:hAnsi="Times New Roman"/>
                <w:b/>
                <w:bCs/>
                <w:color w:val="000000"/>
                <w:sz w:val="24"/>
                <w:szCs w:val="24"/>
                <w:lang w:eastAsia="ru-RU"/>
              </w:rPr>
              <w:t xml:space="preserve">Даною тендерною документацією </w:t>
            </w:r>
            <w:r w:rsidR="00687380">
              <w:rPr>
                <w:rFonts w:ascii="Times New Roman" w:eastAsia="Times New Roman" w:hAnsi="Times New Roman"/>
                <w:b/>
                <w:bCs/>
                <w:color w:val="000000"/>
                <w:sz w:val="24"/>
                <w:szCs w:val="24"/>
                <w:lang w:eastAsia="ru-RU"/>
              </w:rPr>
              <w:t xml:space="preserve">не </w:t>
            </w:r>
            <w:r w:rsidRPr="004B2532">
              <w:rPr>
                <w:rFonts w:ascii="Times New Roman" w:eastAsia="Times New Roman" w:hAnsi="Times New Roman"/>
                <w:b/>
                <w:bCs/>
                <w:color w:val="000000"/>
                <w:sz w:val="24"/>
                <w:szCs w:val="24"/>
                <w:lang w:eastAsia="ru-RU"/>
              </w:rPr>
              <w:t>передбачено поділ предмета закупівлі на</w:t>
            </w:r>
            <w:r w:rsidR="00D06559" w:rsidRPr="004B2532">
              <w:rPr>
                <w:rFonts w:ascii="Times New Roman" w:eastAsia="Times New Roman" w:hAnsi="Times New Roman"/>
                <w:b/>
                <w:bCs/>
                <w:color w:val="000000"/>
                <w:sz w:val="24"/>
                <w:szCs w:val="24"/>
                <w:lang w:eastAsia="ru-RU"/>
              </w:rPr>
              <w:t xml:space="preserve"> </w:t>
            </w:r>
            <w:r w:rsidR="00A437E1" w:rsidRPr="004B2532">
              <w:rPr>
                <w:rFonts w:ascii="Times New Roman" w:eastAsia="Times New Roman" w:hAnsi="Times New Roman"/>
                <w:b/>
                <w:bCs/>
                <w:color w:val="000000"/>
                <w:sz w:val="24"/>
                <w:szCs w:val="24"/>
                <w:lang w:eastAsia="ru-RU"/>
              </w:rPr>
              <w:t xml:space="preserve"> </w:t>
            </w:r>
            <w:r w:rsidRPr="004B2532">
              <w:rPr>
                <w:rFonts w:ascii="Times New Roman" w:eastAsia="Times New Roman" w:hAnsi="Times New Roman"/>
                <w:b/>
                <w:bCs/>
                <w:color w:val="000000"/>
                <w:sz w:val="24"/>
                <w:szCs w:val="24"/>
                <w:lang w:eastAsia="ru-RU"/>
              </w:rPr>
              <w:t>лоти (частини)</w:t>
            </w:r>
            <w:r w:rsidR="00A437E1" w:rsidRPr="004B2532">
              <w:rPr>
                <w:rFonts w:ascii="Times New Roman" w:eastAsia="Times New Roman" w:hAnsi="Times New Roman"/>
                <w:b/>
                <w:bCs/>
                <w:color w:val="000000"/>
                <w:sz w:val="24"/>
                <w:szCs w:val="24"/>
                <w:lang w:eastAsia="ru-RU"/>
              </w:rPr>
              <w:t>:</w:t>
            </w:r>
          </w:p>
          <w:p w14:paraId="396502CF" w14:textId="77777777" w:rsidR="00F752EC" w:rsidRPr="004B2532" w:rsidRDefault="00F752EC" w:rsidP="00687380">
            <w:p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p>
        </w:tc>
      </w:tr>
      <w:tr w:rsidR="00F752EC" w:rsidRPr="004B2532" w14:paraId="663CE17F" w14:textId="77777777" w:rsidTr="00CD26BD">
        <w:trPr>
          <w:trHeight w:val="1590"/>
        </w:trPr>
        <w:tc>
          <w:tcPr>
            <w:tcW w:w="2977" w:type="dxa"/>
            <w:tcBorders>
              <w:top w:val="dashed" w:sz="8" w:space="0" w:color="auto"/>
              <w:left w:val="single" w:sz="4" w:space="0" w:color="auto"/>
              <w:bottom w:val="dashed" w:sz="8" w:space="0" w:color="auto"/>
              <w:right w:val="single" w:sz="4" w:space="0" w:color="auto"/>
            </w:tcBorders>
          </w:tcPr>
          <w:p w14:paraId="1E25E334"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4.3. місце, кількість, обсяг поставки товарів (надання послуг, виконання робіт)</w:t>
            </w:r>
          </w:p>
        </w:tc>
        <w:tc>
          <w:tcPr>
            <w:tcW w:w="7230" w:type="dxa"/>
            <w:gridSpan w:val="2"/>
            <w:tcBorders>
              <w:top w:val="dashed" w:sz="8" w:space="0" w:color="auto"/>
              <w:left w:val="single" w:sz="4" w:space="0" w:color="auto"/>
              <w:bottom w:val="dashed" w:sz="8" w:space="0" w:color="auto"/>
              <w:right w:val="single" w:sz="4" w:space="0" w:color="auto"/>
            </w:tcBorders>
          </w:tcPr>
          <w:p w14:paraId="2E8A0541" w14:textId="68AEF637" w:rsidR="00F752EC" w:rsidRPr="004B2532" w:rsidRDefault="00F752EC" w:rsidP="00F752EC">
            <w:pPr>
              <w:widowControl w:val="0"/>
              <w:tabs>
                <w:tab w:val="left" w:pos="1440"/>
              </w:tabs>
              <w:spacing w:after="0" w:line="240" w:lineRule="auto"/>
              <w:jc w:val="both"/>
              <w:rPr>
                <w:rFonts w:ascii="Times New Roman" w:eastAsia="Times New Roman" w:hAnsi="Times New Roman"/>
                <w:b/>
                <w:color w:val="000000"/>
                <w:sz w:val="24"/>
                <w:szCs w:val="24"/>
                <w:lang w:eastAsia="ru-RU"/>
              </w:rPr>
            </w:pPr>
            <w:r w:rsidRPr="004B2532">
              <w:rPr>
                <w:rFonts w:ascii="Times New Roman" w:eastAsia="Times New Roman" w:hAnsi="Times New Roman"/>
                <w:color w:val="000000"/>
                <w:sz w:val="24"/>
                <w:szCs w:val="24"/>
                <w:lang w:eastAsia="ru-RU"/>
              </w:rPr>
              <w:t>Місце поставки</w:t>
            </w:r>
            <w:r w:rsidR="00D06559" w:rsidRPr="004B2532">
              <w:rPr>
                <w:rFonts w:ascii="Times New Roman" w:eastAsia="Times New Roman" w:hAnsi="Times New Roman"/>
                <w:color w:val="000000"/>
                <w:sz w:val="24"/>
                <w:szCs w:val="24"/>
                <w:lang w:eastAsia="ru-RU"/>
              </w:rPr>
              <w:t xml:space="preserve">: </w:t>
            </w:r>
            <w:r w:rsidR="00175AEE" w:rsidRPr="004B2532">
              <w:rPr>
                <w:rFonts w:ascii="Times New Roman" w:eastAsia="Times New Roman" w:hAnsi="Times New Roman"/>
                <w:b/>
                <w:color w:val="000000"/>
                <w:sz w:val="24"/>
                <w:szCs w:val="24"/>
                <w:lang w:eastAsia="ru-RU"/>
              </w:rPr>
              <w:t xml:space="preserve">76000, Україна, Івано-Франківська обл., </w:t>
            </w:r>
            <w:r w:rsidR="002F6FC6">
              <w:rPr>
                <w:rFonts w:ascii="Times New Roman" w:eastAsia="Times New Roman" w:hAnsi="Times New Roman"/>
                <w:b/>
                <w:color w:val="000000"/>
                <w:sz w:val="24"/>
                <w:szCs w:val="24"/>
                <w:lang w:eastAsia="ru-RU"/>
              </w:rPr>
              <w:t>м.</w:t>
            </w:r>
            <w:r w:rsidR="00175AEE" w:rsidRPr="004B2532">
              <w:rPr>
                <w:rFonts w:ascii="Times New Roman" w:eastAsia="Times New Roman" w:hAnsi="Times New Roman"/>
                <w:b/>
                <w:color w:val="000000"/>
                <w:sz w:val="24"/>
                <w:szCs w:val="24"/>
                <w:lang w:eastAsia="ru-RU"/>
              </w:rPr>
              <w:t>Івано-Франківськ, вул. Чорновола, 49</w:t>
            </w:r>
          </w:p>
          <w:p w14:paraId="442BCEB7" w14:textId="510D8B11" w:rsidR="00705F5B" w:rsidRPr="004B2532" w:rsidRDefault="00F752EC" w:rsidP="00705F5B">
            <w:pPr>
              <w:widowControl w:val="0"/>
              <w:tabs>
                <w:tab w:val="left" w:pos="1440"/>
              </w:tabs>
              <w:spacing w:after="0" w:line="240" w:lineRule="auto"/>
              <w:jc w:val="both"/>
              <w:rPr>
                <w:rFonts w:ascii="Times New Roman" w:hAnsi="Times New Roman"/>
                <w:b/>
                <w:bCs/>
                <w:color w:val="000000"/>
                <w:sz w:val="24"/>
                <w:szCs w:val="24"/>
                <w:lang w:eastAsia="ru-RU"/>
              </w:rPr>
            </w:pPr>
            <w:r w:rsidRPr="004B2532">
              <w:rPr>
                <w:rFonts w:ascii="Times New Roman" w:hAnsi="Times New Roman"/>
                <w:color w:val="000000" w:themeColor="text1"/>
                <w:sz w:val="24"/>
                <w:szCs w:val="24"/>
                <w:lang w:eastAsia="ru-RU"/>
              </w:rPr>
              <w:t>Кількість</w:t>
            </w:r>
            <w:r w:rsidR="00D06559" w:rsidRPr="004B2532">
              <w:rPr>
                <w:rFonts w:ascii="Times New Roman" w:hAnsi="Times New Roman"/>
                <w:color w:val="000000" w:themeColor="text1"/>
                <w:sz w:val="24"/>
                <w:szCs w:val="24"/>
                <w:lang w:eastAsia="ru-RU"/>
              </w:rPr>
              <w:t xml:space="preserve">: </w:t>
            </w:r>
            <w:r w:rsidR="00705F5B">
              <w:rPr>
                <w:rFonts w:ascii="Times New Roman" w:hAnsi="Times New Roman"/>
                <w:b/>
                <w:bCs/>
                <w:color w:val="000000"/>
                <w:sz w:val="24"/>
                <w:szCs w:val="24"/>
                <w:lang w:eastAsia="ru-RU"/>
              </w:rPr>
              <w:t>1 послуга</w:t>
            </w:r>
            <w:r w:rsidR="00EB5494">
              <w:rPr>
                <w:rFonts w:ascii="Times New Roman" w:hAnsi="Times New Roman"/>
                <w:b/>
                <w:bCs/>
                <w:color w:val="000000"/>
                <w:sz w:val="24"/>
                <w:szCs w:val="24"/>
                <w:lang w:eastAsia="ru-RU"/>
              </w:rPr>
              <w:t xml:space="preserve"> ( 20 комплектів)</w:t>
            </w:r>
          </w:p>
          <w:p w14:paraId="73BE4A7F" w14:textId="670BEF55" w:rsidR="0043418C" w:rsidRPr="004B2532" w:rsidRDefault="0043418C" w:rsidP="0043418C">
            <w:pPr>
              <w:widowControl w:val="0"/>
              <w:tabs>
                <w:tab w:val="left" w:pos="1440"/>
              </w:tabs>
              <w:spacing w:after="0" w:line="240" w:lineRule="auto"/>
              <w:jc w:val="both"/>
              <w:rPr>
                <w:rFonts w:ascii="Times New Roman" w:hAnsi="Times New Roman"/>
                <w:b/>
                <w:bCs/>
                <w:color w:val="000000"/>
                <w:sz w:val="24"/>
                <w:szCs w:val="24"/>
                <w:lang w:eastAsia="ru-RU"/>
              </w:rPr>
            </w:pPr>
          </w:p>
        </w:tc>
      </w:tr>
      <w:tr w:rsidR="00F752EC" w:rsidRPr="004B2532" w14:paraId="0F403944" w14:textId="77777777" w:rsidTr="003B142D">
        <w:trPr>
          <w:trHeight w:val="21"/>
        </w:trPr>
        <w:tc>
          <w:tcPr>
            <w:tcW w:w="2977" w:type="dxa"/>
            <w:tcBorders>
              <w:top w:val="dashed" w:sz="8" w:space="0" w:color="auto"/>
              <w:left w:val="single" w:sz="4" w:space="0" w:color="auto"/>
              <w:bottom w:val="single" w:sz="4" w:space="0" w:color="auto"/>
              <w:right w:val="single" w:sz="4" w:space="0" w:color="auto"/>
            </w:tcBorders>
          </w:tcPr>
          <w:p w14:paraId="48A3AC9D"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4.4. строк поставки товарів (надання послуг, виконання робіт)</w:t>
            </w:r>
          </w:p>
        </w:tc>
        <w:tc>
          <w:tcPr>
            <w:tcW w:w="7230" w:type="dxa"/>
            <w:gridSpan w:val="2"/>
            <w:tcBorders>
              <w:top w:val="dashed" w:sz="8" w:space="0" w:color="auto"/>
              <w:left w:val="single" w:sz="4" w:space="0" w:color="auto"/>
              <w:bottom w:val="single" w:sz="4" w:space="0" w:color="auto"/>
              <w:right w:val="single" w:sz="4" w:space="0" w:color="auto"/>
            </w:tcBorders>
          </w:tcPr>
          <w:p w14:paraId="4A21D6F4" w14:textId="620C6B56" w:rsidR="00F752EC" w:rsidRPr="004B2532" w:rsidRDefault="006934B2" w:rsidP="00F752EC">
            <w:pPr>
              <w:widowControl w:val="0"/>
              <w:autoSpaceDE w:val="0"/>
              <w:autoSpaceDN w:val="0"/>
              <w:adjustRightInd w:val="0"/>
              <w:spacing w:after="0" w:line="240" w:lineRule="auto"/>
              <w:jc w:val="both"/>
              <w:rPr>
                <w:rFonts w:ascii="Times New Roman" w:hAnsi="Times New Roman"/>
                <w:b/>
                <w:bCs/>
                <w:color w:val="000000"/>
                <w:sz w:val="24"/>
                <w:szCs w:val="24"/>
                <w:lang w:eastAsia="ru-RU"/>
              </w:rPr>
            </w:pPr>
            <w:r w:rsidRPr="004B2532">
              <w:rPr>
                <w:rFonts w:ascii="Times New Roman" w:hAnsi="Times New Roman"/>
                <w:color w:val="000000"/>
                <w:sz w:val="24"/>
                <w:szCs w:val="24"/>
                <w:lang w:eastAsia="ru-RU"/>
              </w:rPr>
              <w:t>До 31.12.2022</w:t>
            </w:r>
            <w:r w:rsidR="00F752EC" w:rsidRPr="004B2532">
              <w:rPr>
                <w:rFonts w:ascii="Times New Roman" w:hAnsi="Times New Roman"/>
                <w:color w:val="000000"/>
                <w:sz w:val="24"/>
                <w:szCs w:val="24"/>
                <w:lang w:eastAsia="ru-RU"/>
              </w:rPr>
              <w:t xml:space="preserve"> р. або до повного виконання сторонами договірних зобов’язань </w:t>
            </w:r>
          </w:p>
        </w:tc>
      </w:tr>
      <w:tr w:rsidR="00F752EC" w:rsidRPr="004B2532" w14:paraId="46354B6C"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2DE1AB63" w14:textId="77777777" w:rsidR="00F752EC" w:rsidRPr="004B2532" w:rsidRDefault="00F752EC" w:rsidP="00F752EC">
            <w:pPr>
              <w:spacing w:after="0" w:line="240" w:lineRule="auto"/>
              <w:rPr>
                <w:rFonts w:ascii="Times New Roman" w:hAnsi="Times New Roman"/>
                <w:bCs/>
                <w:sz w:val="24"/>
                <w:szCs w:val="24"/>
                <w:lang w:eastAsia="ru-RU"/>
              </w:rPr>
            </w:pPr>
            <w:r w:rsidRPr="004B2532">
              <w:rPr>
                <w:rFonts w:ascii="Times New Roman" w:hAnsi="Times New Roman"/>
                <w:bCs/>
                <w:sz w:val="24"/>
                <w:szCs w:val="24"/>
                <w:lang w:eastAsia="ru-RU"/>
              </w:rPr>
              <w:t xml:space="preserve">5. Недискримінація учасників та рівне ставлення до них </w:t>
            </w:r>
          </w:p>
        </w:tc>
        <w:tc>
          <w:tcPr>
            <w:tcW w:w="7230" w:type="dxa"/>
            <w:gridSpan w:val="2"/>
            <w:tcBorders>
              <w:top w:val="single" w:sz="4" w:space="0" w:color="auto"/>
              <w:left w:val="single" w:sz="4" w:space="0" w:color="auto"/>
              <w:bottom w:val="single" w:sz="4" w:space="0" w:color="auto"/>
              <w:right w:val="single" w:sz="4" w:space="0" w:color="auto"/>
            </w:tcBorders>
          </w:tcPr>
          <w:p w14:paraId="4578CBF5" w14:textId="77777777" w:rsidR="00F752EC" w:rsidRPr="004B2532" w:rsidRDefault="00F752EC" w:rsidP="00F752EC">
            <w:pPr>
              <w:spacing w:after="0" w:line="240" w:lineRule="auto"/>
              <w:ind w:firstLine="284"/>
              <w:jc w:val="both"/>
              <w:rPr>
                <w:rFonts w:ascii="Times New Roman" w:hAnsi="Times New Roman"/>
                <w:sz w:val="24"/>
                <w:szCs w:val="24"/>
                <w:lang w:eastAsia="ru-RU"/>
              </w:rPr>
            </w:pPr>
            <w:r w:rsidRPr="004B2532">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F752EC" w:rsidRPr="004B2532" w14:paraId="7098147E"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059B4AC6" w14:textId="77777777" w:rsidR="00F752EC" w:rsidRPr="004B2532" w:rsidRDefault="00F752EC" w:rsidP="00F752EC">
            <w:pPr>
              <w:spacing w:after="0" w:line="240" w:lineRule="auto"/>
              <w:jc w:val="both"/>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 xml:space="preserve">6. Інформація про валюту (валюти), у якій (яких) повинна бути розрахована </w:t>
            </w:r>
            <w:r w:rsidRPr="004B2532">
              <w:rPr>
                <w:rFonts w:ascii="Times New Roman" w:hAnsi="Times New Roman"/>
                <w:bCs/>
                <w:color w:val="000000"/>
                <w:sz w:val="24"/>
                <w:szCs w:val="24"/>
                <w:lang w:eastAsia="ru-RU"/>
              </w:rPr>
              <w:lastRenderedPageBreak/>
              <w:t xml:space="preserve">і зазначена ціна тендерної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14:paraId="31904DEB"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pPr>
            <w:r w:rsidRPr="004B2532">
              <w:rPr>
                <w:rFonts w:ascii="Times New Roman" w:hAnsi="Times New Roman"/>
                <w:color w:val="000000"/>
                <w:sz w:val="24"/>
                <w:szCs w:val="24"/>
                <w:lang w:eastAsia="ru-RU"/>
              </w:rPr>
              <w:lastRenderedPageBreak/>
              <w:t>Валютою тендерної пропозиції є гривня.</w:t>
            </w:r>
            <w:r w:rsidRPr="004B2532">
              <w:t xml:space="preserve"> </w:t>
            </w:r>
          </w:p>
          <w:p w14:paraId="080A0EDC"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У разі якщо учасником процедури закупівлі є нерезидент, замовник має право встановити, що такий учасник може зазначити </w:t>
            </w:r>
            <w:r w:rsidRPr="004B2532">
              <w:rPr>
                <w:rFonts w:ascii="Times New Roman" w:hAnsi="Times New Roman"/>
                <w:color w:val="000000"/>
                <w:sz w:val="24"/>
                <w:szCs w:val="24"/>
                <w:lang w:eastAsia="ru-RU"/>
              </w:rPr>
              <w:lastRenderedPageBreak/>
              <w:t>ціну тендерної пропозиції у Євро.</w:t>
            </w:r>
          </w:p>
          <w:p w14:paraId="04E8C346" w14:textId="43448D7C"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станом на дату проведення електронного аукціону.</w:t>
            </w:r>
          </w:p>
        </w:tc>
      </w:tr>
      <w:tr w:rsidR="00F752EC" w:rsidRPr="004B2532" w14:paraId="1EBB44E1" w14:textId="77777777" w:rsidTr="003B142D">
        <w:trPr>
          <w:trHeight w:val="557"/>
        </w:trPr>
        <w:tc>
          <w:tcPr>
            <w:tcW w:w="2977" w:type="dxa"/>
            <w:tcBorders>
              <w:top w:val="single" w:sz="4" w:space="0" w:color="auto"/>
              <w:left w:val="single" w:sz="4" w:space="0" w:color="auto"/>
              <w:bottom w:val="single" w:sz="4" w:space="0" w:color="auto"/>
              <w:right w:val="single" w:sz="4" w:space="0" w:color="auto"/>
            </w:tcBorders>
          </w:tcPr>
          <w:p w14:paraId="15570B3B"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lastRenderedPageBreak/>
              <w:t xml:space="preserve">7. Інформація про мову (мови), якою (якими) повинні бути складені тендерні пропозиції </w:t>
            </w:r>
          </w:p>
        </w:tc>
        <w:tc>
          <w:tcPr>
            <w:tcW w:w="7230" w:type="dxa"/>
            <w:gridSpan w:val="2"/>
            <w:tcBorders>
              <w:top w:val="single" w:sz="4" w:space="0" w:color="auto"/>
              <w:left w:val="single" w:sz="4" w:space="0" w:color="auto"/>
              <w:bottom w:val="single" w:sz="4" w:space="0" w:color="auto"/>
              <w:right w:val="single" w:sz="4" w:space="0" w:color="auto"/>
            </w:tcBorders>
          </w:tcPr>
          <w:p w14:paraId="475687D0" w14:textId="77777777" w:rsidR="00F752EC" w:rsidRPr="004B2532" w:rsidRDefault="00F752EC" w:rsidP="00F752EC">
            <w:pPr>
              <w:spacing w:after="0" w:line="240" w:lineRule="auto"/>
              <w:ind w:firstLine="198"/>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w:t>
            </w:r>
          </w:p>
          <w:p w14:paraId="5DA504F0" w14:textId="77777777" w:rsidR="00F752EC" w:rsidRPr="004B2532" w:rsidRDefault="00F752EC" w:rsidP="00F752EC">
            <w:pPr>
              <w:spacing w:after="0" w:line="240" w:lineRule="auto"/>
              <w:ind w:firstLine="425"/>
              <w:jc w:val="both"/>
              <w:rPr>
                <w:rFonts w:ascii="Times New Roman" w:hAnsi="Times New Roman"/>
                <w:strike/>
                <w:color w:val="000000"/>
                <w:sz w:val="24"/>
                <w:szCs w:val="24"/>
                <w:lang w:eastAsia="ru-RU"/>
              </w:rPr>
            </w:pPr>
            <w:r w:rsidRPr="004B2532">
              <w:rPr>
                <w:rFonts w:ascii="Times New Roman" w:hAnsi="Times New Roman"/>
                <w:color w:val="000000"/>
                <w:sz w:val="24"/>
                <w:szCs w:val="24"/>
                <w:lang w:eastAsia="ru-RU"/>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r w:rsidRPr="004B2532">
              <w:t xml:space="preserve"> </w:t>
            </w:r>
            <w:r w:rsidRPr="004B2532">
              <w:rPr>
                <w:rFonts w:ascii="Times New Roman" w:hAnsi="Times New Roman"/>
                <w:color w:val="000000"/>
                <w:sz w:val="24"/>
                <w:szCs w:val="24"/>
                <w:lang w:eastAsia="ru-RU"/>
              </w:rPr>
              <w:t>Переклад повинен бути посвідчений підписом та печаткою учасника торгів, або посвідчений нотаріально (на розсуд учасника).</w:t>
            </w:r>
          </w:p>
        </w:tc>
      </w:tr>
      <w:tr w:rsidR="00F752EC" w:rsidRPr="004B2532" w14:paraId="7F801696" w14:textId="77777777" w:rsidTr="003B142D">
        <w:trPr>
          <w:trHeight w:val="21"/>
        </w:trPr>
        <w:tc>
          <w:tcPr>
            <w:tcW w:w="10207" w:type="dxa"/>
            <w:gridSpan w:val="3"/>
            <w:tcBorders>
              <w:top w:val="single" w:sz="4" w:space="0" w:color="auto"/>
              <w:left w:val="single" w:sz="4" w:space="0" w:color="auto"/>
              <w:bottom w:val="single" w:sz="4" w:space="0" w:color="auto"/>
              <w:right w:val="single" w:sz="4" w:space="0" w:color="auto"/>
            </w:tcBorders>
          </w:tcPr>
          <w:p w14:paraId="114E2F7A" w14:textId="77777777" w:rsidR="00F752EC" w:rsidRPr="004B2532" w:rsidRDefault="00F752EC" w:rsidP="00F752EC">
            <w:pPr>
              <w:spacing w:after="0" w:line="240" w:lineRule="auto"/>
              <w:ind w:firstLine="198"/>
              <w:jc w:val="both"/>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Розділ 2. Порядок внесення змін та надання роз’яснень до тендерної документації</w:t>
            </w:r>
          </w:p>
        </w:tc>
      </w:tr>
      <w:tr w:rsidR="00F752EC" w:rsidRPr="004B2532" w14:paraId="2AD9B095"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6FEF6C54"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 xml:space="preserve">2.1. Процедура надання роз’яснень щодо </w:t>
            </w:r>
            <w:r w:rsidRPr="004B2532">
              <w:rPr>
                <w:rFonts w:ascii="Times New Roman" w:hAnsi="Times New Roman"/>
                <w:color w:val="000000"/>
                <w:sz w:val="24"/>
                <w:szCs w:val="24"/>
                <w:lang w:eastAsia="ru-RU"/>
              </w:rPr>
              <w:t xml:space="preserve">тендерної </w:t>
            </w:r>
            <w:r w:rsidRPr="004B2532">
              <w:rPr>
                <w:rFonts w:ascii="Times New Roman" w:hAnsi="Times New Roman"/>
                <w:bCs/>
                <w:color w:val="000000"/>
                <w:sz w:val="24"/>
                <w:szCs w:val="24"/>
                <w:lang w:eastAsia="ru-RU"/>
              </w:rPr>
              <w:t>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14:paraId="4F1BCBD3"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цього Закону.</w:t>
            </w:r>
          </w:p>
          <w:p w14:paraId="78673A7C" w14:textId="59EF4603"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2B3BA946"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Зазначена у цій частині інформація оприлюднюється замовником відповідно до статті 10 цього Закону.</w:t>
            </w:r>
          </w:p>
        </w:tc>
      </w:tr>
      <w:tr w:rsidR="00F752EC" w:rsidRPr="004B2532" w14:paraId="128EB318"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7C5808E9" w14:textId="77777777" w:rsidR="00F752EC" w:rsidRPr="004B2532" w:rsidRDefault="00F752EC" w:rsidP="00F752EC">
            <w:pPr>
              <w:spacing w:after="0" w:line="240" w:lineRule="auto"/>
              <w:rPr>
                <w:rFonts w:ascii="Times New Roman" w:hAnsi="Times New Roman"/>
                <w:color w:val="000000"/>
                <w:sz w:val="24"/>
                <w:szCs w:val="24"/>
                <w:shd w:val="clear" w:color="auto" w:fill="FFFFFF"/>
                <w:lang w:eastAsia="ru-RU"/>
              </w:rPr>
            </w:pPr>
            <w:r w:rsidRPr="004B2532">
              <w:rPr>
                <w:rFonts w:ascii="Times New Roman" w:hAnsi="Times New Roman"/>
                <w:bCs/>
                <w:color w:val="000000"/>
                <w:sz w:val="24"/>
                <w:szCs w:val="24"/>
                <w:lang w:eastAsia="ru-RU"/>
              </w:rPr>
              <w:t xml:space="preserve">2.2. </w:t>
            </w:r>
            <w:r w:rsidRPr="004B2532">
              <w:rPr>
                <w:rFonts w:ascii="Times New Roman" w:eastAsia="Times New Roman" w:hAnsi="Times New Roman"/>
                <w:color w:val="000000"/>
                <w:sz w:val="24"/>
                <w:szCs w:val="24"/>
                <w:lang w:eastAsia="uk-UA"/>
              </w:rPr>
              <w:t>Внесення змін до тендерної документації</w:t>
            </w:r>
          </w:p>
        </w:tc>
        <w:tc>
          <w:tcPr>
            <w:tcW w:w="7230" w:type="dxa"/>
            <w:gridSpan w:val="2"/>
            <w:tcBorders>
              <w:top w:val="single" w:sz="4" w:space="0" w:color="auto"/>
              <w:left w:val="single" w:sz="4" w:space="0" w:color="auto"/>
              <w:bottom w:val="single" w:sz="4" w:space="0" w:color="auto"/>
              <w:right w:val="single" w:sz="4" w:space="0" w:color="auto"/>
            </w:tcBorders>
          </w:tcPr>
          <w:p w14:paraId="585AC91B"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DE1F165"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4FF66856"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 xml:space="preserve">У разі несвоєчасного надання замовником роз’яснень щодо змісту </w:t>
            </w:r>
            <w:r w:rsidRPr="004B2532">
              <w:rPr>
                <w:rFonts w:ascii="Times New Roman" w:eastAsia="Times New Roman" w:hAnsi="Times New Roman"/>
                <w:color w:val="000000"/>
                <w:sz w:val="24"/>
                <w:szCs w:val="24"/>
                <w:lang w:eastAsia="ru-RU"/>
              </w:rPr>
              <w:lastRenderedPageBreak/>
              <w:t>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3B0D915F" w14:textId="77777777" w:rsidR="00F752EC" w:rsidRPr="004B2532" w:rsidRDefault="00F752EC" w:rsidP="00F752EC">
            <w:pPr>
              <w:spacing w:after="0" w:line="240" w:lineRule="auto"/>
              <w:ind w:firstLine="19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Зазначена у цій частині інформація оприлюднюється замовником відповідно до статті 10  Закону.</w:t>
            </w:r>
          </w:p>
        </w:tc>
      </w:tr>
      <w:tr w:rsidR="00F752EC" w:rsidRPr="004B2532" w14:paraId="569B9E43" w14:textId="77777777" w:rsidTr="003B142D">
        <w:trPr>
          <w:trHeight w:val="21"/>
        </w:trPr>
        <w:tc>
          <w:tcPr>
            <w:tcW w:w="10207" w:type="dxa"/>
            <w:gridSpan w:val="3"/>
            <w:tcBorders>
              <w:top w:val="single" w:sz="4" w:space="0" w:color="auto"/>
              <w:left w:val="single" w:sz="4" w:space="0" w:color="auto"/>
              <w:bottom w:val="single" w:sz="4" w:space="0" w:color="auto"/>
              <w:right w:val="single" w:sz="4" w:space="0" w:color="auto"/>
            </w:tcBorders>
          </w:tcPr>
          <w:p w14:paraId="0779616F" w14:textId="77777777" w:rsidR="00F752EC" w:rsidRPr="004B2532" w:rsidRDefault="00F752EC" w:rsidP="00F752EC">
            <w:pPr>
              <w:tabs>
                <w:tab w:val="left" w:pos="646"/>
              </w:tabs>
              <w:spacing w:after="0" w:line="240" w:lineRule="auto"/>
              <w:ind w:firstLine="198"/>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lastRenderedPageBreak/>
              <w:t>Розділ 3. Інструкція з підготовки тендерної  пропозиції</w:t>
            </w:r>
          </w:p>
        </w:tc>
      </w:tr>
      <w:tr w:rsidR="00F752EC" w:rsidRPr="004B2532" w14:paraId="313349DC"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2B13605C" w14:textId="77777777" w:rsidR="00F752EC" w:rsidRPr="004B2532" w:rsidRDefault="00F752EC" w:rsidP="00F752EC">
            <w:pPr>
              <w:spacing w:after="0" w:line="240" w:lineRule="auto"/>
              <w:rPr>
                <w:rFonts w:ascii="Times New Roman" w:hAnsi="Times New Roman"/>
                <w:bCs/>
                <w:color w:val="000000"/>
                <w:sz w:val="24"/>
                <w:szCs w:val="24"/>
                <w:lang w:eastAsia="uk-UA"/>
              </w:rPr>
            </w:pPr>
            <w:r w:rsidRPr="004B2532">
              <w:rPr>
                <w:rFonts w:ascii="Times New Roman" w:hAnsi="Times New Roman"/>
                <w:bCs/>
                <w:color w:val="000000"/>
                <w:sz w:val="24"/>
                <w:szCs w:val="24"/>
                <w:lang w:eastAsia="uk-UA"/>
              </w:rPr>
              <w:t>3.1. Зміст і спосіб подання тендерної пропозиції</w:t>
            </w:r>
          </w:p>
          <w:p w14:paraId="2164721B" w14:textId="77777777" w:rsidR="00F752EC" w:rsidRPr="004B2532" w:rsidRDefault="00F752EC" w:rsidP="00F752EC">
            <w:pPr>
              <w:spacing w:after="0" w:line="240" w:lineRule="auto"/>
              <w:rPr>
                <w:rFonts w:ascii="Times New Roman" w:hAnsi="Times New Roman"/>
                <w:bCs/>
                <w:color w:val="000000"/>
                <w:sz w:val="24"/>
                <w:szCs w:val="24"/>
                <w:lang w:eastAsia="uk-UA"/>
              </w:rPr>
            </w:pPr>
          </w:p>
        </w:tc>
        <w:tc>
          <w:tcPr>
            <w:tcW w:w="7230" w:type="dxa"/>
            <w:gridSpan w:val="2"/>
            <w:tcBorders>
              <w:top w:val="single" w:sz="4" w:space="0" w:color="auto"/>
              <w:left w:val="single" w:sz="4" w:space="0" w:color="auto"/>
              <w:bottom w:val="single" w:sz="4" w:space="0" w:color="auto"/>
              <w:right w:val="single" w:sz="4" w:space="0" w:color="auto"/>
            </w:tcBorders>
          </w:tcPr>
          <w:p w14:paraId="257A30A1"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5BA85A84" w14:textId="77777777" w:rsidR="00F752EC" w:rsidRPr="004B2532" w:rsidRDefault="00F752EC" w:rsidP="00F752EC">
            <w:pPr>
              <w:spacing w:after="0" w:line="240" w:lineRule="auto"/>
              <w:ind w:firstLine="284"/>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4A56579" w14:textId="77777777" w:rsidR="00F752EC" w:rsidRPr="004B2532" w:rsidRDefault="00F752EC" w:rsidP="00F752EC">
            <w:pPr>
              <w:spacing w:after="0" w:line="240" w:lineRule="auto"/>
              <w:ind w:firstLine="284"/>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3832C5E6" w14:textId="77777777" w:rsidR="00F752EC" w:rsidRPr="004B2532" w:rsidRDefault="00F752EC" w:rsidP="00F752EC">
            <w:pPr>
              <w:spacing w:after="0" w:line="240" w:lineRule="auto"/>
              <w:ind w:firstLine="284"/>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14:paraId="0EDED476"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1589666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 xml:space="preserve">Електронна система закупівель автоматично формує та надсилає повідомлення учаснику про отримання його пропозиції із </w:t>
            </w:r>
            <w:r w:rsidRPr="004B2532">
              <w:rPr>
                <w:rFonts w:ascii="Times New Roman" w:eastAsia="Times New Roman" w:hAnsi="Times New Roman"/>
                <w:color w:val="000000"/>
                <w:sz w:val="24"/>
                <w:szCs w:val="24"/>
                <w:lang w:eastAsia="ru-RU"/>
              </w:rPr>
              <w:lastRenderedPageBreak/>
              <w:t>зазначенням дати та часу. Електронна система повинна забезпечити можливість подання пропозиції всім особам на рівних умовах.</w:t>
            </w:r>
            <w:bookmarkStart w:id="0" w:name="n454"/>
            <w:bookmarkEnd w:id="0"/>
          </w:p>
          <w:p w14:paraId="532AEF83" w14:textId="77777777" w:rsidR="00F752EC" w:rsidRPr="004B2532" w:rsidRDefault="00F752EC" w:rsidP="00F752EC">
            <w:pPr>
              <w:spacing w:after="0" w:line="240" w:lineRule="auto"/>
              <w:ind w:firstLine="284"/>
              <w:jc w:val="both"/>
              <w:rPr>
                <w:rFonts w:ascii="Times New Roman" w:eastAsia="Times New Roman" w:hAnsi="Times New Roman"/>
                <w:sz w:val="24"/>
                <w:szCs w:val="24"/>
                <w:lang w:eastAsia="ru-RU"/>
              </w:rPr>
            </w:pPr>
            <w:r w:rsidRPr="004B2532">
              <w:rPr>
                <w:rFonts w:ascii="Times New Roman" w:eastAsia="Times New Roman" w:hAnsi="Times New Roman"/>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F752EC" w:rsidRPr="004B2532" w14:paraId="41FA1256"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17A54B86" w14:textId="77777777" w:rsidR="00F752EC" w:rsidRPr="004B2532" w:rsidRDefault="00F752EC" w:rsidP="00F752EC">
            <w:pPr>
              <w:spacing w:after="0" w:line="240" w:lineRule="auto"/>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lastRenderedPageBreak/>
              <w:t>3.2. Зміст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14:paraId="3B4F1BE9"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3.2.1. Тендерна пропозиція, яка подається учасником повинна складатися з документів, що передбачені в Додатку №1 до тендерної документації.</w:t>
            </w:r>
          </w:p>
          <w:p w14:paraId="64EE976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14:paraId="303246FF"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інформацією та документами, що підтверджують відповідність учасника кваліфікаційним критеріям. Документи подаються, відповідно до розділу 1 Додатку №1 до тендерної документації;</w:t>
            </w:r>
          </w:p>
          <w:p w14:paraId="13DA678D"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CC3479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інформацією щодо відповідності учасника вимогам, визначеним у статті 17 Закону. Документи подаються, відповідно до розділу 2 Додатку №1 до тендерної документації;</w:t>
            </w:r>
          </w:p>
          <w:p w14:paraId="2A9D5A1F"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Додатку 2 тендерної документації;</w:t>
            </w:r>
          </w:p>
          <w:p w14:paraId="719725EF"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№1 до тендерної документації;</w:t>
            </w:r>
          </w:p>
          <w:p w14:paraId="4E973763" w14:textId="054ABE26"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заповненою формою “</w:t>
            </w:r>
            <w:r w:rsidR="00C6161E" w:rsidRPr="004B2532">
              <w:rPr>
                <w:rFonts w:ascii="Times New Roman" w:eastAsia="Times New Roman" w:hAnsi="Times New Roman"/>
                <w:color w:val="000000"/>
                <w:sz w:val="24"/>
                <w:szCs w:val="24"/>
                <w:lang w:eastAsia="uk-UA"/>
              </w:rPr>
              <w:t xml:space="preserve">ТЕНДЕРНА </w:t>
            </w:r>
            <w:r w:rsidRPr="004B2532">
              <w:rPr>
                <w:rFonts w:ascii="Times New Roman" w:eastAsia="Times New Roman" w:hAnsi="Times New Roman"/>
                <w:color w:val="000000"/>
                <w:sz w:val="24"/>
                <w:szCs w:val="24"/>
                <w:lang w:eastAsia="uk-UA"/>
              </w:rPr>
              <w:t>ПРОПОЗИЦІЯ”. Форма  заповнюється згідно з Додатком №4 до тендерної документації;</w:t>
            </w:r>
          </w:p>
          <w:p w14:paraId="1A34AAA8"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7183B2C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Забороняється обмежувати перегляд файлів шляхом встановлення на них паролів або у будь-який інший спосіб.</w:t>
            </w:r>
          </w:p>
          <w:p w14:paraId="4133A0B2" w14:textId="0F981D74" w:rsidR="00F2764F" w:rsidRPr="004B2532" w:rsidRDefault="00F752EC" w:rsidP="00DC00B2">
            <w:pPr>
              <w:tabs>
                <w:tab w:val="left" w:pos="646"/>
              </w:tabs>
              <w:spacing w:after="0" w:line="240" w:lineRule="auto"/>
              <w:ind w:firstLine="126"/>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3.2.2. </w:t>
            </w:r>
            <w:r w:rsidR="00F2764F" w:rsidRPr="004B2532">
              <w:rPr>
                <w:rFonts w:ascii="Times New Roman" w:eastAsia="Times New Roman" w:hAnsi="Times New Roman"/>
                <w:color w:val="000000"/>
                <w:sz w:val="24"/>
                <w:szCs w:val="24"/>
                <w:lang w:eastAsia="uk-UA"/>
              </w:rPr>
              <w:t xml:space="preserve">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w:t>
            </w:r>
            <w:r w:rsidR="00F2764F" w:rsidRPr="004B2532">
              <w:rPr>
                <w:rFonts w:ascii="Times New Roman" w:eastAsia="Times New Roman" w:hAnsi="Times New Roman"/>
                <w:color w:val="000000"/>
                <w:sz w:val="24"/>
                <w:szCs w:val="24"/>
                <w:lang w:eastAsia="uk-UA"/>
              </w:rPr>
              <w:lastRenderedPageBreak/>
              <w:t>проведення процедури закупівлі),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67D6E14A" w14:textId="0F5ACE64" w:rsidR="00F752EC" w:rsidRPr="004B2532" w:rsidRDefault="00F752EC" w:rsidP="00DC00B2">
            <w:pPr>
              <w:tabs>
                <w:tab w:val="left" w:pos="646"/>
              </w:tabs>
              <w:spacing w:after="0" w:line="240" w:lineRule="auto"/>
              <w:ind w:firstLine="126"/>
              <w:jc w:val="both"/>
              <w:rPr>
                <w:rFonts w:ascii="Times New Roman" w:hAnsi="Times New Roman"/>
                <w:sz w:val="24"/>
                <w:szCs w:val="24"/>
                <w:lang w:eastAsia="ru-RU"/>
              </w:rPr>
            </w:pPr>
            <w:r w:rsidRPr="004B2532">
              <w:rPr>
                <w:rFonts w:ascii="Times New Roman" w:eastAsia="Times New Roman" w:hAnsi="Times New Roman"/>
                <w:color w:val="000000"/>
                <w:sz w:val="24"/>
                <w:szCs w:val="24"/>
                <w:lang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DC00B2" w:rsidRPr="004B2532">
              <w:rPr>
                <w:rFonts w:ascii="Times New Roman" w:eastAsia="Times New Roman" w:hAnsi="Times New Roman"/>
                <w:color w:val="000000"/>
                <w:sz w:val="24"/>
                <w:szCs w:val="24"/>
                <w:lang w:eastAsia="uk-UA"/>
              </w:rPr>
              <w:t xml:space="preserve"> </w:t>
            </w:r>
            <w:r w:rsidR="003958CD" w:rsidRPr="004B2532">
              <w:rPr>
                <w:rFonts w:ascii="Times New Roman" w:hAnsi="Times New Roman"/>
                <w:sz w:val="24"/>
                <w:szCs w:val="24"/>
                <w:lang w:eastAsia="ru-RU"/>
              </w:rPr>
              <w:t>Тендерна пропозиція учасника повинна бути підтверджена в електронній системі закупівель шляхом накладення КЕП.</w:t>
            </w:r>
          </w:p>
          <w:p w14:paraId="398DD403"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3.2.3. Кожен учасник має право подати тільки одну тендерну пропозицію.</w:t>
            </w:r>
          </w:p>
          <w:p w14:paraId="110B41C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77E7E64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3.2.5. Ціна тендерної пропозиції.</w:t>
            </w:r>
          </w:p>
          <w:p w14:paraId="4492775D" w14:textId="29CB031A" w:rsidR="00F752EC" w:rsidRPr="004B2532" w:rsidRDefault="00F752EC" w:rsidP="00175AEE">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Учасник надає у складі тендерної пропозиції заповнену форму «</w:t>
            </w:r>
            <w:r w:rsidR="00C6161E" w:rsidRPr="004B2532">
              <w:rPr>
                <w:rFonts w:ascii="Times New Roman" w:eastAsia="Times New Roman" w:hAnsi="Times New Roman"/>
                <w:color w:val="000000"/>
                <w:sz w:val="24"/>
                <w:szCs w:val="24"/>
                <w:lang w:eastAsia="uk-UA"/>
              </w:rPr>
              <w:t xml:space="preserve">ТЕНДЕРНА </w:t>
            </w:r>
            <w:r w:rsidRPr="004B2532">
              <w:rPr>
                <w:rFonts w:ascii="Times New Roman" w:eastAsia="Times New Roman" w:hAnsi="Times New Roman"/>
                <w:color w:val="000000"/>
                <w:sz w:val="24"/>
                <w:szCs w:val="24"/>
                <w:lang w:eastAsia="uk-UA"/>
              </w:rPr>
              <w:t>ПРОПОЗИЦІЯ», яка наведена в Додатку №4 до тендерної документації, ціна вказують</w:t>
            </w:r>
            <w:r w:rsidR="00175AEE" w:rsidRPr="004B2532">
              <w:rPr>
                <w:rFonts w:ascii="Times New Roman" w:eastAsia="Times New Roman" w:hAnsi="Times New Roman"/>
                <w:color w:val="000000"/>
                <w:sz w:val="24"/>
                <w:szCs w:val="24"/>
                <w:lang w:eastAsia="uk-UA"/>
              </w:rPr>
              <w:t>ся з двома десятковими знаками.</w:t>
            </w:r>
          </w:p>
        </w:tc>
      </w:tr>
      <w:tr w:rsidR="00F752EC" w:rsidRPr="004B2532" w14:paraId="0EBD8A99"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319E4822" w14:textId="77777777" w:rsidR="00F752EC" w:rsidRPr="004B2532" w:rsidRDefault="00F752EC" w:rsidP="00F752EC">
            <w:pPr>
              <w:spacing w:after="0" w:line="240" w:lineRule="auto"/>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lastRenderedPageBreak/>
              <w:t>3.3. Формальні (несуттєві) помилки</w:t>
            </w:r>
          </w:p>
        </w:tc>
        <w:tc>
          <w:tcPr>
            <w:tcW w:w="7230" w:type="dxa"/>
            <w:gridSpan w:val="2"/>
            <w:tcBorders>
              <w:top w:val="single" w:sz="4" w:space="0" w:color="auto"/>
              <w:left w:val="single" w:sz="4" w:space="0" w:color="auto"/>
              <w:bottom w:val="single" w:sz="4" w:space="0" w:color="auto"/>
              <w:right w:val="single" w:sz="4" w:space="0" w:color="auto"/>
            </w:tcBorders>
          </w:tcPr>
          <w:p w14:paraId="220DEDBA" w14:textId="77777777" w:rsidR="00D5413A" w:rsidRPr="00110DE1" w:rsidRDefault="00D5413A" w:rsidP="00D5413A">
            <w:pPr>
              <w:spacing w:after="0" w:line="240" w:lineRule="auto"/>
              <w:jc w:val="both"/>
              <w:rPr>
                <w:rFonts w:ascii="Times New Roman" w:hAnsi="Times New Roman"/>
                <w:i/>
                <w:iCs/>
                <w:sz w:val="24"/>
                <w:szCs w:val="24"/>
                <w:bdr w:val="none" w:sz="0" w:space="0" w:color="auto" w:frame="1"/>
                <w:lang w:eastAsia="ru-RU"/>
              </w:rPr>
            </w:pPr>
            <w:r w:rsidRPr="00110DE1">
              <w:rPr>
                <w:rFonts w:ascii="Times New Roman" w:hAnsi="Times New Roman"/>
                <w:i/>
                <w:iCs/>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B65AF0C"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6F914DB"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Опис формальних помилок:</w:t>
            </w:r>
          </w:p>
          <w:p w14:paraId="2CA209EC"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1.</w:t>
            </w:r>
            <w:r w:rsidRPr="00110DE1">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5F637FF2"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w:t>
            </w:r>
            <w:r w:rsidRPr="00110DE1">
              <w:rPr>
                <w:rFonts w:ascii="Times New Roman" w:hAnsi="Times New Roman"/>
                <w:sz w:val="24"/>
                <w:szCs w:val="24"/>
                <w:bdr w:val="none" w:sz="0" w:space="0" w:color="auto" w:frame="1"/>
                <w:lang w:eastAsia="ru-RU"/>
              </w:rPr>
              <w:tab/>
              <w:t>уживання великої літери;</w:t>
            </w:r>
          </w:p>
          <w:p w14:paraId="07303F42"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w:t>
            </w:r>
            <w:r w:rsidRPr="00110DE1">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60F7805F"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w:t>
            </w:r>
            <w:r w:rsidRPr="00110DE1">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12049B99"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w:t>
            </w:r>
            <w:r w:rsidRPr="00110DE1">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20350"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w:t>
            </w:r>
            <w:r w:rsidRPr="00110DE1">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4D5FFE2"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lastRenderedPageBreak/>
              <w:t>-</w:t>
            </w:r>
            <w:r w:rsidRPr="00110DE1">
              <w:rPr>
                <w:rFonts w:ascii="Times New Roman" w:hAnsi="Times New Roman"/>
                <w:sz w:val="24"/>
                <w:szCs w:val="24"/>
                <w:bdr w:val="none" w:sz="0" w:space="0" w:color="auto" w:frame="1"/>
                <w:lang w:eastAsia="ru-RU"/>
              </w:rPr>
              <w:tab/>
              <w:t>написання слів разом та/або окремо, та/або через дефіс;</w:t>
            </w:r>
          </w:p>
          <w:p w14:paraId="50C6698D"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CC2827"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2.</w:t>
            </w:r>
            <w:r w:rsidRPr="00110DE1">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12D4984"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3.</w:t>
            </w:r>
            <w:r w:rsidRPr="00110DE1">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16A35A2"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4.</w:t>
            </w:r>
            <w:r w:rsidRPr="00110DE1">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9831CF"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5.</w:t>
            </w:r>
            <w:r w:rsidRPr="00110DE1">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BBC79E"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6.</w:t>
            </w:r>
            <w:r w:rsidRPr="00110DE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5A92D"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7.</w:t>
            </w:r>
            <w:r w:rsidRPr="00110DE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69806B3"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8.</w:t>
            </w:r>
            <w:r w:rsidRPr="00110DE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45FBAF"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9.</w:t>
            </w:r>
            <w:r w:rsidRPr="00110DE1">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D54FAD"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10.</w:t>
            </w:r>
            <w:r w:rsidRPr="00110DE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5E774A"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11.</w:t>
            </w:r>
            <w:r w:rsidRPr="00110DE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132AC0"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lastRenderedPageBreak/>
              <w:t>12.</w:t>
            </w:r>
            <w:r w:rsidRPr="00110DE1">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5BCB90"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Приклади формальних помилок:</w:t>
            </w:r>
          </w:p>
          <w:p w14:paraId="079D158E"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0508B94"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  «м.київ» замість «м.Київ»;</w:t>
            </w:r>
          </w:p>
          <w:p w14:paraId="1D077FF0"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 «поряд -ок» замість «поря – док»;</w:t>
            </w:r>
          </w:p>
          <w:p w14:paraId="43C3E57E"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 «ненадається» замість «не надається»»;</w:t>
            </w:r>
          </w:p>
          <w:p w14:paraId="4D47DB4E"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 «______________№_____________» замість «14.08.2020 №320/13/14-01»</w:t>
            </w:r>
          </w:p>
          <w:p w14:paraId="58B51295"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r w:rsidRPr="00110DE1">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3596B067" w14:textId="77777777" w:rsidR="00D5413A" w:rsidRPr="00110DE1" w:rsidRDefault="00D5413A" w:rsidP="00D5413A">
            <w:pPr>
              <w:spacing w:after="0" w:line="240" w:lineRule="auto"/>
              <w:jc w:val="both"/>
              <w:rPr>
                <w:rFonts w:ascii="Times New Roman" w:hAnsi="Times New Roman"/>
                <w:sz w:val="24"/>
                <w:szCs w:val="24"/>
                <w:bdr w:val="none" w:sz="0" w:space="0" w:color="auto" w:frame="1"/>
                <w:lang w:eastAsia="ru-RU"/>
              </w:rPr>
            </w:pPr>
          </w:p>
          <w:p w14:paraId="12317761" w14:textId="70FA23D3" w:rsidR="00F752EC" w:rsidRPr="004B2532" w:rsidRDefault="00D5413A" w:rsidP="00D5413A">
            <w:pPr>
              <w:spacing w:after="0" w:line="240" w:lineRule="auto"/>
              <w:ind w:firstLine="284"/>
              <w:jc w:val="both"/>
              <w:rPr>
                <w:rFonts w:ascii="Times New Roman" w:hAnsi="Times New Roman"/>
                <w:color w:val="000000"/>
                <w:sz w:val="24"/>
                <w:szCs w:val="24"/>
                <w:lang w:eastAsia="ru-RU"/>
              </w:rPr>
            </w:pPr>
            <w:r w:rsidRPr="00110DE1">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F752EC" w:rsidRPr="004B2532" w14:paraId="245B7D46"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187AD891" w14:textId="77777777" w:rsidR="00F752EC" w:rsidRPr="004B2532" w:rsidRDefault="00F752EC" w:rsidP="00F752EC">
            <w:pPr>
              <w:spacing w:after="0" w:line="240" w:lineRule="auto"/>
              <w:rPr>
                <w:rFonts w:ascii="Times New Roman" w:hAnsi="Times New Roman"/>
                <w:bCs/>
                <w:sz w:val="24"/>
                <w:szCs w:val="24"/>
                <w:lang w:eastAsia="ru-RU"/>
              </w:rPr>
            </w:pPr>
            <w:r w:rsidRPr="004B2532">
              <w:rPr>
                <w:rFonts w:ascii="Times New Roman" w:hAnsi="Times New Roman"/>
                <w:bCs/>
                <w:sz w:val="24"/>
                <w:szCs w:val="24"/>
                <w:lang w:eastAsia="ru-RU"/>
              </w:rPr>
              <w:lastRenderedPageBreak/>
              <w:t>3.4. Забезпечення цінової пропозиції</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3BD2E301" w14:textId="77777777" w:rsidR="00F752EC" w:rsidRPr="004B2532" w:rsidRDefault="00F752EC" w:rsidP="00F752EC">
            <w:pPr>
              <w:widowControl w:val="0"/>
              <w:autoSpaceDE w:val="0"/>
              <w:autoSpaceDN w:val="0"/>
              <w:adjustRightInd w:val="0"/>
              <w:spacing w:after="0"/>
              <w:ind w:left="69"/>
              <w:contextualSpacing/>
              <w:jc w:val="both"/>
              <w:rPr>
                <w:rFonts w:ascii="Times New Roman" w:hAnsi="Times New Roman"/>
                <w:sz w:val="24"/>
                <w:szCs w:val="24"/>
              </w:rPr>
            </w:pPr>
            <w:r w:rsidRPr="004B2532">
              <w:rPr>
                <w:rFonts w:ascii="Times New Roman" w:eastAsia="Times New Roman" w:hAnsi="Times New Roman"/>
                <w:sz w:val="24"/>
                <w:szCs w:val="24"/>
                <w:lang w:eastAsia="uk-UA"/>
              </w:rPr>
              <w:t>Не вимагається замовником.</w:t>
            </w:r>
          </w:p>
        </w:tc>
      </w:tr>
      <w:tr w:rsidR="00F752EC" w:rsidRPr="004B2532" w14:paraId="3C18900A" w14:textId="77777777" w:rsidTr="003B142D">
        <w:trPr>
          <w:trHeight w:val="1412"/>
        </w:trPr>
        <w:tc>
          <w:tcPr>
            <w:tcW w:w="2977" w:type="dxa"/>
            <w:tcBorders>
              <w:top w:val="single" w:sz="4" w:space="0" w:color="auto"/>
              <w:left w:val="single" w:sz="4" w:space="0" w:color="auto"/>
              <w:bottom w:val="single" w:sz="4" w:space="0" w:color="auto"/>
              <w:right w:val="single" w:sz="4" w:space="0" w:color="auto"/>
            </w:tcBorders>
          </w:tcPr>
          <w:p w14:paraId="64E1AD16"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3.5. Умови повернення чи неповернення забезпечення тендерної  пропозиції</w:t>
            </w:r>
          </w:p>
        </w:tc>
        <w:tc>
          <w:tcPr>
            <w:tcW w:w="7230" w:type="dxa"/>
            <w:gridSpan w:val="2"/>
            <w:tcBorders>
              <w:top w:val="single" w:sz="4" w:space="0" w:color="auto"/>
              <w:left w:val="single" w:sz="4" w:space="0" w:color="auto"/>
              <w:bottom w:val="single" w:sz="4" w:space="0" w:color="auto"/>
              <w:right w:val="single" w:sz="4" w:space="0" w:color="auto"/>
            </w:tcBorders>
          </w:tcPr>
          <w:p w14:paraId="40BA09D9"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_____________________</w:t>
            </w:r>
          </w:p>
        </w:tc>
      </w:tr>
      <w:tr w:rsidR="00F752EC" w:rsidRPr="004B2532" w14:paraId="30561B93"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155AB10B"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3.6. Строк, протягом якого пропозиції є дійсними</w:t>
            </w:r>
          </w:p>
        </w:tc>
        <w:tc>
          <w:tcPr>
            <w:tcW w:w="7230" w:type="dxa"/>
            <w:gridSpan w:val="2"/>
            <w:tcBorders>
              <w:top w:val="single" w:sz="4" w:space="0" w:color="auto"/>
              <w:left w:val="single" w:sz="4" w:space="0" w:color="auto"/>
              <w:bottom w:val="single" w:sz="4" w:space="0" w:color="auto"/>
              <w:right w:val="single" w:sz="4" w:space="0" w:color="auto"/>
            </w:tcBorders>
          </w:tcPr>
          <w:p w14:paraId="5346AB91"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5930B8D5"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Учасник має право:</w:t>
            </w:r>
          </w:p>
          <w:p w14:paraId="3D2FB771"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w:t>
            </w:r>
            <w:r w:rsidRPr="004B2532">
              <w:rPr>
                <w:rFonts w:ascii="Times New Roman" w:hAnsi="Times New Roman"/>
                <w:color w:val="000000"/>
                <w:sz w:val="24"/>
                <w:szCs w:val="24"/>
                <w:lang w:eastAsia="ru-RU"/>
              </w:rPr>
              <w:tab/>
              <w:t>відхилити таку вимогу, не втрачаючи при цьому наданого ним забезпечення тендерної пропозиції;</w:t>
            </w:r>
          </w:p>
          <w:p w14:paraId="6A9D51C0"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ru-RU"/>
              </w:rPr>
            </w:pPr>
            <w:r w:rsidRPr="004B2532">
              <w:rPr>
                <w:rFonts w:ascii="Times New Roman" w:hAnsi="Times New Roman"/>
                <w:color w:val="000000"/>
                <w:sz w:val="24"/>
                <w:szCs w:val="24"/>
                <w:lang w:eastAsia="ru-RU"/>
              </w:rPr>
              <w:t>-</w:t>
            </w:r>
            <w:r w:rsidRPr="004B2532">
              <w:rPr>
                <w:rFonts w:ascii="Times New Roman" w:hAnsi="Times New Roman"/>
                <w:color w:val="000000"/>
                <w:sz w:val="24"/>
                <w:szCs w:val="24"/>
                <w:lang w:eastAsia="ru-RU"/>
              </w:rPr>
              <w:tab/>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F752EC" w:rsidRPr="004B2532" w14:paraId="5F8CAC8A"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726CB4A9"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3.7. Кваліфікаційні критерії та вимоги, встановлені ст</w:t>
            </w:r>
            <w:r w:rsidRPr="004B2532">
              <w:rPr>
                <w:rFonts w:ascii="Times New Roman" w:hAnsi="Times New Roman"/>
                <w:color w:val="000000"/>
                <w:sz w:val="24"/>
                <w:szCs w:val="24"/>
                <w:shd w:val="clear" w:color="auto" w:fill="FFFFFF"/>
                <w:lang w:eastAsia="ru-RU"/>
              </w:rPr>
              <w:t>.17 Закону України «Про публічні закупівлі»</w:t>
            </w:r>
          </w:p>
          <w:p w14:paraId="4F5BA490" w14:textId="77777777" w:rsidR="00F752EC" w:rsidRPr="004B2532" w:rsidRDefault="00F752EC" w:rsidP="00F752EC">
            <w:pPr>
              <w:spacing w:after="0" w:line="240" w:lineRule="auto"/>
              <w:rPr>
                <w:rFonts w:ascii="Times New Roman" w:hAnsi="Times New Roman"/>
                <w:b/>
                <w:bCs/>
                <w:color w:val="000000"/>
                <w:sz w:val="24"/>
                <w:szCs w:val="24"/>
                <w:lang w:eastAsia="ru-RU"/>
              </w:rPr>
            </w:pPr>
          </w:p>
        </w:tc>
        <w:tc>
          <w:tcPr>
            <w:tcW w:w="7230" w:type="dxa"/>
            <w:gridSpan w:val="2"/>
            <w:tcBorders>
              <w:top w:val="single" w:sz="4" w:space="0" w:color="auto"/>
              <w:left w:val="single" w:sz="4" w:space="0" w:color="auto"/>
              <w:bottom w:val="single" w:sz="4" w:space="0" w:color="auto"/>
              <w:right w:val="single" w:sz="4" w:space="0" w:color="auto"/>
            </w:tcBorders>
          </w:tcPr>
          <w:p w14:paraId="09C51B2E"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Кваліфікаційні критерії встановлені замовником містяться у Додатку №1</w:t>
            </w:r>
          </w:p>
          <w:p w14:paraId="69B078A5"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w:t>
            </w:r>
            <w:r w:rsidRPr="004B2532">
              <w:rPr>
                <w:rFonts w:ascii="Times New Roman" w:eastAsia="Times New Roman" w:hAnsi="Times New Roman"/>
                <w:color w:val="000000"/>
                <w:sz w:val="24"/>
                <w:szCs w:val="24"/>
                <w:shd w:val="clear" w:color="auto" w:fill="FFFFFF"/>
                <w:lang w:eastAsia="ru-RU"/>
              </w:rPr>
              <w:lastRenderedPageBreak/>
              <w:t>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2112FF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Відповідно до ст. 17 Закону (перелік міститься у Додатку № 1, що є невід’ємною частиною тендерної документації ):</w:t>
            </w:r>
          </w:p>
          <w:p w14:paraId="586A6216"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 4, 5 частини другої статті 40 цього Закону) в разі, якщо:</w:t>
            </w:r>
          </w:p>
          <w:p w14:paraId="0441BEC9"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6940E1D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925A1A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33B6FFE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84D79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194F1040"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92F25AB"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70C4D05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97A3EF3"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71CDCEE9"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F87AA4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129CDD95"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6ED6AFB"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7D2DEE7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lastRenderedPageBreak/>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621DF16"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3C782E1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698C7BFF"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4D7DD175"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D95DF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23F63B6D"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5279B9"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4F147FB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074F462"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01D05070"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FAA7D54"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3A96D28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717CC8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p>
          <w:p w14:paraId="770D389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400C5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4B2532">
              <w:rPr>
                <w:rFonts w:ascii="Times New Roman" w:eastAsia="Times New Roman" w:hAnsi="Times New Roman"/>
                <w:color w:val="000000"/>
                <w:sz w:val="24"/>
                <w:szCs w:val="24"/>
                <w:shd w:val="clear" w:color="auto" w:fill="FFFFFF"/>
                <w:lang w:eastAsia="ru-RU"/>
              </w:rPr>
              <w:lastRenderedPageBreak/>
              <w:t>довести, що він сплатив або зобов’язався сплатити відповідні зобов’язання та відшкодування завданих збитків.</w:t>
            </w:r>
          </w:p>
          <w:p w14:paraId="2126FEAA"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Якщо замовник вважає таке підтвердження достатнім, учаснику не може бути відмовлено в участі в процедурі закупівлі.</w:t>
            </w:r>
          </w:p>
          <w:p w14:paraId="7004800B"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3. Учасник процедури закупівлі в електронній системі закупівель під час подання тендерної пропозиції підтверджує відсутність підстав передбачених у частині першій та частині другій цієї статті шляхом подання даних у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Замовник не вимагає від учасників документів, що підтверджують відсутність підстав, визначених пунктами 1 і 7 частини першої цієї статті.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7B1205A" w14:textId="77777777" w:rsidR="00F752EC" w:rsidRPr="004B2532" w:rsidRDefault="00F752EC" w:rsidP="00F752EC">
            <w:pPr>
              <w:spacing w:after="0" w:line="240" w:lineRule="auto"/>
              <w:ind w:firstLine="284"/>
              <w:jc w:val="both"/>
              <w:rPr>
                <w:rFonts w:ascii="Times New Roman" w:eastAsia="Times New Roman" w:hAnsi="Times New Roman"/>
                <w:b/>
                <w:bCs/>
                <w:color w:val="000000"/>
                <w:sz w:val="24"/>
                <w:szCs w:val="24"/>
                <w:shd w:val="clear" w:color="auto" w:fill="FFFFFF"/>
                <w:lang w:eastAsia="ru-RU"/>
              </w:rPr>
            </w:pPr>
            <w:r w:rsidRPr="004B2532">
              <w:rPr>
                <w:rFonts w:ascii="Times New Roman" w:eastAsia="Times New Roman" w:hAnsi="Times New Roman"/>
                <w:b/>
                <w:bCs/>
                <w:color w:val="000000"/>
                <w:sz w:val="24"/>
                <w:szCs w:val="24"/>
                <w:shd w:val="clear" w:color="auto" w:fill="FFFFFF"/>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7EBACE63" w14:textId="4C57FCAB" w:rsidR="00F752EC" w:rsidRPr="004B2532" w:rsidRDefault="00F752EC" w:rsidP="00175AEE">
            <w:pPr>
              <w:spacing w:after="0" w:line="240" w:lineRule="auto"/>
              <w:ind w:firstLine="284"/>
              <w:jc w:val="both"/>
              <w:rPr>
                <w:rFonts w:ascii="Times New Roman" w:eastAsia="Times New Roman" w:hAnsi="Times New Roman"/>
                <w:color w:val="000000"/>
                <w:sz w:val="24"/>
                <w:szCs w:val="24"/>
                <w:shd w:val="clear" w:color="auto" w:fill="FFFFFF"/>
                <w:lang w:eastAsia="ru-RU"/>
              </w:rPr>
            </w:pPr>
            <w:r w:rsidRPr="004B2532">
              <w:rPr>
                <w:rFonts w:ascii="Times New Roman" w:eastAsia="Times New Roman" w:hAnsi="Times New Roman"/>
                <w:color w:val="000000"/>
                <w:sz w:val="24"/>
                <w:szCs w:val="24"/>
                <w:shd w:val="clear" w:color="auto" w:fill="FFFFFF"/>
                <w:lang w:eastAsia="ru-RU"/>
              </w:rPr>
              <w:t xml:space="preserve">Учасники повинні відповідати кваліфікаційнім критеріям та іншим вимогам встановленим в ст.ст. 16, 17 Закону (документальне підтвердження відповідності яким зазначено  </w:t>
            </w:r>
            <w:r w:rsidRPr="004B2532">
              <w:rPr>
                <w:rFonts w:ascii="Times New Roman" w:eastAsia="Times New Roman" w:hAnsi="Times New Roman"/>
                <w:b/>
                <w:bCs/>
                <w:color w:val="000000"/>
                <w:sz w:val="24"/>
                <w:szCs w:val="24"/>
                <w:shd w:val="clear" w:color="auto" w:fill="FFFFFF"/>
                <w:lang w:eastAsia="ru-RU"/>
              </w:rPr>
              <w:t>в Додатку №1</w:t>
            </w:r>
            <w:r w:rsidR="00175AEE" w:rsidRPr="004B2532">
              <w:rPr>
                <w:rFonts w:ascii="Times New Roman" w:eastAsia="Times New Roman" w:hAnsi="Times New Roman"/>
                <w:color w:val="000000"/>
                <w:sz w:val="24"/>
                <w:szCs w:val="24"/>
                <w:shd w:val="clear" w:color="auto" w:fill="FFFFFF"/>
                <w:lang w:eastAsia="ru-RU"/>
              </w:rPr>
              <w:t>).</w:t>
            </w:r>
          </w:p>
        </w:tc>
      </w:tr>
      <w:tr w:rsidR="00F752EC" w:rsidRPr="004B2532" w14:paraId="6A31894A"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32C41EA6" w14:textId="77777777" w:rsidR="00F752EC" w:rsidRPr="004B2532" w:rsidRDefault="00F752EC" w:rsidP="00F752EC">
            <w:pPr>
              <w:spacing w:after="0" w:line="240" w:lineRule="auto"/>
              <w:rPr>
                <w:rFonts w:ascii="Times New Roman" w:hAnsi="Times New Roman"/>
                <w:b/>
                <w:bCs/>
                <w:color w:val="FF0000"/>
                <w:sz w:val="24"/>
                <w:szCs w:val="24"/>
                <w:lang w:eastAsia="ru-RU"/>
              </w:rPr>
            </w:pPr>
            <w:r w:rsidRPr="004B2532">
              <w:rPr>
                <w:rFonts w:ascii="Times New Roman" w:hAnsi="Times New Roman"/>
                <w:b/>
                <w:bCs/>
                <w:color w:val="000000"/>
                <w:sz w:val="24"/>
                <w:szCs w:val="24"/>
                <w:lang w:eastAsia="ru-RU"/>
              </w:rPr>
              <w:lastRenderedPageBreak/>
              <w:t>3.8. Інформація про необхідні технічні, якісні та кількісні характеристики предмета закупівлі</w:t>
            </w:r>
          </w:p>
        </w:tc>
        <w:tc>
          <w:tcPr>
            <w:tcW w:w="7230" w:type="dxa"/>
            <w:gridSpan w:val="2"/>
            <w:tcBorders>
              <w:top w:val="single" w:sz="4" w:space="0" w:color="auto"/>
              <w:left w:val="single" w:sz="4" w:space="0" w:color="auto"/>
              <w:bottom w:val="single" w:sz="4" w:space="0" w:color="auto"/>
              <w:right w:val="single" w:sz="4" w:space="0" w:color="auto"/>
            </w:tcBorders>
          </w:tcPr>
          <w:p w14:paraId="28D88B17" w14:textId="77777777" w:rsidR="00F752EC" w:rsidRPr="004B2532" w:rsidRDefault="00F752EC" w:rsidP="00F752EC">
            <w:pPr>
              <w:spacing w:after="0" w:line="240" w:lineRule="auto"/>
              <w:ind w:firstLine="432"/>
              <w:jc w:val="both"/>
              <w:rPr>
                <w:rFonts w:ascii="Times New Roman" w:hAnsi="Times New Roman"/>
                <w:i/>
                <w:sz w:val="24"/>
                <w:szCs w:val="24"/>
                <w:lang w:eastAsia="ru-RU"/>
              </w:rPr>
            </w:pPr>
            <w:r w:rsidRPr="004B2532">
              <w:rPr>
                <w:rFonts w:ascii="Times New Roman" w:hAnsi="Times New Roman"/>
                <w:i/>
                <w:sz w:val="24"/>
                <w:szCs w:val="24"/>
                <w:lang w:eastAsia="ru-RU"/>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2.</w:t>
            </w:r>
          </w:p>
          <w:p w14:paraId="165CC175"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Pr="004B2532">
              <w:rPr>
                <w:rFonts w:ascii="Times New Roman" w:hAnsi="Times New Roman"/>
                <w:b/>
                <w:color w:val="000000"/>
                <w:sz w:val="24"/>
                <w:szCs w:val="24"/>
                <w:lang w:eastAsia="ru-RU"/>
              </w:rPr>
              <w:t>Додатку №2</w:t>
            </w:r>
            <w:r w:rsidRPr="004B2532">
              <w:rPr>
                <w:rFonts w:ascii="Times New Roman" w:hAnsi="Times New Roman"/>
                <w:color w:val="000000"/>
                <w:sz w:val="24"/>
                <w:szCs w:val="24"/>
                <w:lang w:eastAsia="ru-RU"/>
              </w:rPr>
              <w:t xml:space="preserve"> до цієї Тендерної документації.</w:t>
            </w:r>
          </w:p>
          <w:p w14:paraId="7F765FA5"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     Учасники при підготовці пропозиції повинні враховувати заходи щодо захисту довкілля.</w:t>
            </w:r>
          </w:p>
          <w:p w14:paraId="7B403B58" w14:textId="77777777" w:rsidR="00F752EC" w:rsidRPr="004B2532" w:rsidRDefault="00F752EC" w:rsidP="00F752EC">
            <w:pPr>
              <w:spacing w:after="0" w:line="240" w:lineRule="auto"/>
              <w:jc w:val="both"/>
              <w:rPr>
                <w:rFonts w:ascii="Times New Roman" w:hAnsi="Times New Roman"/>
                <w:color w:val="000000"/>
                <w:sz w:val="24"/>
                <w:szCs w:val="24"/>
              </w:rPr>
            </w:pPr>
            <w:r w:rsidRPr="004B2532">
              <w:rPr>
                <w:rFonts w:ascii="Times New Roman" w:hAnsi="Times New Roman"/>
                <w:color w:val="000000"/>
                <w:sz w:val="24"/>
                <w:szCs w:val="24"/>
              </w:rPr>
              <w:t xml:space="preserve">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tc>
      </w:tr>
      <w:tr w:rsidR="00F752EC" w:rsidRPr="004B2532" w14:paraId="19FEA625"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096CD27F"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3.9. Інформація про субпідрядника (субпідрядників) у випадку закупівлі робіт</w:t>
            </w:r>
          </w:p>
        </w:tc>
        <w:tc>
          <w:tcPr>
            <w:tcW w:w="7230" w:type="dxa"/>
            <w:gridSpan w:val="2"/>
            <w:tcBorders>
              <w:top w:val="single" w:sz="4" w:space="0" w:color="auto"/>
              <w:left w:val="single" w:sz="4" w:space="0" w:color="auto"/>
              <w:bottom w:val="single" w:sz="4" w:space="0" w:color="auto"/>
              <w:right w:val="single" w:sz="4" w:space="0" w:color="auto"/>
            </w:tcBorders>
          </w:tcPr>
          <w:p w14:paraId="2ED41A38"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b/>
                <w:color w:val="000000"/>
                <w:sz w:val="24"/>
                <w:szCs w:val="24"/>
                <w:lang w:eastAsia="ru-RU"/>
              </w:rPr>
              <w:t>________________________</w:t>
            </w:r>
          </w:p>
        </w:tc>
      </w:tr>
      <w:tr w:rsidR="00F752EC" w:rsidRPr="004B2532" w14:paraId="5F5452C6" w14:textId="77777777" w:rsidTr="003B142D">
        <w:trPr>
          <w:trHeight w:val="2556"/>
        </w:trPr>
        <w:tc>
          <w:tcPr>
            <w:tcW w:w="2977" w:type="dxa"/>
            <w:tcBorders>
              <w:top w:val="single" w:sz="4" w:space="0" w:color="auto"/>
              <w:left w:val="single" w:sz="4" w:space="0" w:color="auto"/>
              <w:bottom w:val="single" w:sz="4" w:space="0" w:color="auto"/>
              <w:right w:val="single" w:sz="4" w:space="0" w:color="auto"/>
            </w:tcBorders>
          </w:tcPr>
          <w:p w14:paraId="59389E13"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lastRenderedPageBreak/>
              <w:t xml:space="preserve">3.10. Унесення змін або відкликання тендерної пропозиції учасником </w:t>
            </w:r>
          </w:p>
        </w:tc>
        <w:tc>
          <w:tcPr>
            <w:tcW w:w="7230" w:type="dxa"/>
            <w:gridSpan w:val="2"/>
            <w:tcBorders>
              <w:top w:val="single" w:sz="4" w:space="0" w:color="auto"/>
              <w:left w:val="single" w:sz="4" w:space="0" w:color="auto"/>
              <w:bottom w:val="single" w:sz="4" w:space="0" w:color="auto"/>
              <w:right w:val="single" w:sz="4" w:space="0" w:color="auto"/>
            </w:tcBorders>
          </w:tcPr>
          <w:p w14:paraId="6C15276D"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0296695A"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752EC" w:rsidRPr="004B2532" w14:paraId="7C715D8C" w14:textId="77777777" w:rsidTr="007B0688">
        <w:trPr>
          <w:trHeight w:val="983"/>
        </w:trPr>
        <w:tc>
          <w:tcPr>
            <w:tcW w:w="2977" w:type="dxa"/>
            <w:tcBorders>
              <w:top w:val="single" w:sz="4" w:space="0" w:color="auto"/>
              <w:left w:val="single" w:sz="4" w:space="0" w:color="auto"/>
              <w:bottom w:val="single" w:sz="4" w:space="0" w:color="auto"/>
              <w:right w:val="single" w:sz="4" w:space="0" w:color="auto"/>
            </w:tcBorders>
          </w:tcPr>
          <w:p w14:paraId="40F84ECC"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3.11.</w:t>
            </w:r>
            <w:r w:rsidRPr="004B2532">
              <w:rPr>
                <w:rFonts w:ascii="Times New Roman" w:eastAsia="Times New Roman" w:hAnsi="Times New Roman"/>
                <w:color w:val="000000"/>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7230" w:type="dxa"/>
            <w:gridSpan w:val="2"/>
            <w:tcBorders>
              <w:top w:val="single" w:sz="4" w:space="0" w:color="auto"/>
              <w:left w:val="single" w:sz="4" w:space="0" w:color="auto"/>
              <w:bottom w:val="single" w:sz="4" w:space="0" w:color="auto"/>
              <w:right w:val="single" w:sz="4" w:space="0" w:color="auto"/>
            </w:tcBorders>
          </w:tcPr>
          <w:p w14:paraId="10F3C2ED"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89B744"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2. Учасник може усунути невідповідності в інформації та/або документах:</w:t>
            </w:r>
          </w:p>
          <w:p w14:paraId="28489C3F"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що підтверджують відповідність учасника процедури закупівлі кваліфікаційним критеріям відповідно до статті 16 цього Закону;</w:t>
            </w:r>
          </w:p>
          <w:p w14:paraId="049EF023"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на підтвердження права підпису тендерної пропозиції та/або договору про закупівлю.</w:t>
            </w:r>
          </w:p>
          <w:p w14:paraId="606F1A9F"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14:paraId="215D3089"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Повідомлення має містити таку інформацію:</w:t>
            </w:r>
          </w:p>
          <w:p w14:paraId="0F1BCB65"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перелік виявлених невідповідностей;</w:t>
            </w:r>
          </w:p>
          <w:p w14:paraId="38568A14"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посилання на вимогу (вимоги) тендерної документації, щодо якої (яких) виявлені невідповідності;</w:t>
            </w:r>
          </w:p>
          <w:p w14:paraId="6AFBF76E"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перелік інформації та/або документів, які повинен подати учасник для усунення виявлених невідповідностей.</w:t>
            </w:r>
          </w:p>
          <w:p w14:paraId="5F5032D1"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BA5F82"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 w:name="n749"/>
            <w:bookmarkEnd w:id="1"/>
            <w:r w:rsidRPr="004B2532">
              <w:rPr>
                <w:rFonts w:ascii="Times New Roman" w:eastAsia="Times New Roman" w:hAnsi="Times New Roman"/>
                <w:color w:val="000000"/>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62EEC110"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F752EC" w:rsidRPr="004B2532" w14:paraId="4B238DD5" w14:textId="77777777" w:rsidTr="003B142D">
        <w:trPr>
          <w:trHeight w:val="70"/>
        </w:trPr>
        <w:tc>
          <w:tcPr>
            <w:tcW w:w="10207" w:type="dxa"/>
            <w:gridSpan w:val="3"/>
            <w:tcBorders>
              <w:top w:val="single" w:sz="4" w:space="0" w:color="auto"/>
              <w:left w:val="single" w:sz="4" w:space="0" w:color="auto"/>
              <w:bottom w:val="single" w:sz="4" w:space="0" w:color="auto"/>
              <w:right w:val="single" w:sz="4" w:space="0" w:color="auto"/>
            </w:tcBorders>
          </w:tcPr>
          <w:p w14:paraId="241EC2CA" w14:textId="77777777" w:rsidR="00F752EC" w:rsidRPr="004B2532" w:rsidRDefault="00F752EC" w:rsidP="00F752EC">
            <w:pPr>
              <w:spacing w:after="0" w:line="240" w:lineRule="auto"/>
              <w:ind w:firstLine="198"/>
              <w:jc w:val="center"/>
              <w:rPr>
                <w:rFonts w:ascii="Times New Roman" w:hAnsi="Times New Roman"/>
                <w:color w:val="000000"/>
                <w:sz w:val="24"/>
                <w:szCs w:val="24"/>
                <w:lang w:eastAsia="ru-RU"/>
              </w:rPr>
            </w:pPr>
            <w:r w:rsidRPr="004B2532">
              <w:rPr>
                <w:rFonts w:ascii="Times New Roman" w:hAnsi="Times New Roman"/>
                <w:b/>
                <w:color w:val="000000"/>
                <w:sz w:val="24"/>
                <w:szCs w:val="24"/>
                <w:lang w:eastAsia="ru-RU"/>
              </w:rPr>
              <w:lastRenderedPageBreak/>
              <w:t>Розділ 4. Подання та розкриття тендерних пропозицій</w:t>
            </w:r>
          </w:p>
        </w:tc>
      </w:tr>
      <w:tr w:rsidR="00F752EC" w:rsidRPr="004B2532" w14:paraId="1E3F22E5" w14:textId="77777777" w:rsidTr="003B142D">
        <w:trPr>
          <w:trHeight w:val="21"/>
        </w:trPr>
        <w:tc>
          <w:tcPr>
            <w:tcW w:w="2977" w:type="dxa"/>
            <w:tcBorders>
              <w:top w:val="single" w:sz="4" w:space="0" w:color="auto"/>
              <w:left w:val="single" w:sz="4" w:space="0" w:color="auto"/>
              <w:bottom w:val="nil"/>
              <w:right w:val="single" w:sz="4" w:space="0" w:color="auto"/>
            </w:tcBorders>
          </w:tcPr>
          <w:p w14:paraId="2E05050A" w14:textId="77777777" w:rsidR="00F752EC" w:rsidRPr="004B2532" w:rsidRDefault="00F752EC" w:rsidP="00F752EC">
            <w:pPr>
              <w:spacing w:after="0" w:line="240" w:lineRule="auto"/>
              <w:jc w:val="both"/>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4.1. Кінцевий строк подання тендерної пропозиції:</w:t>
            </w:r>
          </w:p>
        </w:tc>
        <w:tc>
          <w:tcPr>
            <w:tcW w:w="7230" w:type="dxa"/>
            <w:gridSpan w:val="2"/>
            <w:tcBorders>
              <w:top w:val="single" w:sz="4" w:space="0" w:color="auto"/>
              <w:left w:val="single" w:sz="4" w:space="0" w:color="auto"/>
              <w:bottom w:val="nil"/>
              <w:right w:val="single" w:sz="4" w:space="0" w:color="auto"/>
            </w:tcBorders>
          </w:tcPr>
          <w:p w14:paraId="119F1040"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tc>
      </w:tr>
      <w:tr w:rsidR="00F752EC" w:rsidRPr="004B2532" w14:paraId="6116377C" w14:textId="77777777" w:rsidTr="003B142D">
        <w:trPr>
          <w:trHeight w:val="1159"/>
        </w:trPr>
        <w:tc>
          <w:tcPr>
            <w:tcW w:w="2977" w:type="dxa"/>
            <w:tcBorders>
              <w:top w:val="nil"/>
              <w:left w:val="single" w:sz="4" w:space="0" w:color="auto"/>
              <w:bottom w:val="dashed" w:sz="8" w:space="0" w:color="auto"/>
              <w:right w:val="single" w:sz="4" w:space="0" w:color="auto"/>
            </w:tcBorders>
          </w:tcPr>
          <w:p w14:paraId="772A7525"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4.1.1. спосіб подання  тендерної пропозиції</w:t>
            </w:r>
          </w:p>
        </w:tc>
        <w:tc>
          <w:tcPr>
            <w:tcW w:w="7230" w:type="dxa"/>
            <w:gridSpan w:val="2"/>
            <w:tcBorders>
              <w:top w:val="nil"/>
              <w:left w:val="single" w:sz="4" w:space="0" w:color="auto"/>
              <w:bottom w:val="dashed" w:sz="8" w:space="0" w:color="auto"/>
              <w:right w:val="single" w:sz="4" w:space="0" w:color="auto"/>
            </w:tcBorders>
          </w:tcPr>
          <w:p w14:paraId="32DCF0FF"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tc>
      </w:tr>
      <w:tr w:rsidR="00F752EC" w:rsidRPr="004B2532" w14:paraId="6EC435A6" w14:textId="77777777" w:rsidTr="003B142D">
        <w:trPr>
          <w:trHeight w:val="226"/>
        </w:trPr>
        <w:tc>
          <w:tcPr>
            <w:tcW w:w="2977" w:type="dxa"/>
            <w:vMerge w:val="restart"/>
            <w:tcBorders>
              <w:top w:val="dashed" w:sz="8" w:space="0" w:color="auto"/>
              <w:left w:val="single" w:sz="4" w:space="0" w:color="auto"/>
              <w:bottom w:val="single" w:sz="4" w:space="0" w:color="auto"/>
              <w:right w:val="single" w:sz="4" w:space="0" w:color="auto"/>
            </w:tcBorders>
          </w:tcPr>
          <w:p w14:paraId="2C5B6983" w14:textId="77777777" w:rsidR="00F752EC" w:rsidRPr="004B2532" w:rsidRDefault="00F752EC" w:rsidP="00F752EC">
            <w:pPr>
              <w:spacing w:after="0" w:line="240" w:lineRule="auto"/>
              <w:rPr>
                <w:rFonts w:ascii="Times New Roman" w:hAnsi="Times New Roman"/>
                <w:color w:val="000000"/>
                <w:sz w:val="24"/>
                <w:szCs w:val="24"/>
                <w:lang w:eastAsia="ru-RU"/>
              </w:rPr>
            </w:pPr>
            <w:r w:rsidRPr="004B2532">
              <w:rPr>
                <w:rFonts w:ascii="Times New Roman" w:hAnsi="Times New Roman"/>
                <w:color w:val="000000"/>
                <w:sz w:val="24"/>
                <w:szCs w:val="24"/>
                <w:lang w:eastAsia="ru-RU"/>
              </w:rPr>
              <w:t>4.1.2. кінцевий строк подання тендерної пропозиції (дата)</w:t>
            </w:r>
          </w:p>
        </w:tc>
        <w:tc>
          <w:tcPr>
            <w:tcW w:w="7230" w:type="dxa"/>
            <w:gridSpan w:val="2"/>
            <w:tcBorders>
              <w:top w:val="dashed" w:sz="8" w:space="0" w:color="auto"/>
              <w:left w:val="single" w:sz="4" w:space="0" w:color="auto"/>
              <w:bottom w:val="dashed" w:sz="8" w:space="0" w:color="auto"/>
              <w:right w:val="single" w:sz="4" w:space="0" w:color="auto"/>
            </w:tcBorders>
            <w:shd w:val="clear" w:color="auto" w:fill="auto"/>
          </w:tcPr>
          <w:p w14:paraId="49EB9BC8" w14:textId="75F90376" w:rsidR="00F752EC" w:rsidRPr="004B2532" w:rsidRDefault="00711314" w:rsidP="00F752EC">
            <w:pPr>
              <w:spacing w:after="0" w:line="240" w:lineRule="auto"/>
              <w:ind w:firstLine="198"/>
              <w:jc w:val="both"/>
              <w:rPr>
                <w:rFonts w:ascii="Times New Roman" w:hAnsi="Times New Roman"/>
                <w:b/>
                <w:color w:val="000000"/>
                <w:sz w:val="24"/>
                <w:szCs w:val="24"/>
                <w:lang w:eastAsia="ru-RU"/>
              </w:rPr>
            </w:pPr>
            <w:r>
              <w:rPr>
                <w:rFonts w:ascii="Times New Roman" w:hAnsi="Times New Roman"/>
                <w:b/>
                <w:color w:val="000000"/>
                <w:sz w:val="24"/>
                <w:szCs w:val="24"/>
              </w:rPr>
              <w:t>22.08</w:t>
            </w:r>
            <w:r w:rsidR="00F752EC" w:rsidRPr="004B2532">
              <w:rPr>
                <w:rFonts w:ascii="Times New Roman" w:hAnsi="Times New Roman"/>
                <w:b/>
                <w:color w:val="000000"/>
                <w:sz w:val="24"/>
                <w:szCs w:val="24"/>
              </w:rPr>
              <w:t>.20</w:t>
            </w:r>
            <w:r w:rsidR="006934B2" w:rsidRPr="004B2532">
              <w:rPr>
                <w:rFonts w:ascii="Times New Roman" w:hAnsi="Times New Roman"/>
                <w:b/>
                <w:color w:val="000000"/>
                <w:sz w:val="24"/>
                <w:szCs w:val="24"/>
              </w:rPr>
              <w:t>22</w:t>
            </w:r>
            <w:r w:rsidR="00F752EC" w:rsidRPr="004B2532">
              <w:rPr>
                <w:rFonts w:ascii="Times New Roman" w:hAnsi="Times New Roman"/>
                <w:b/>
                <w:color w:val="000000"/>
                <w:sz w:val="24"/>
                <w:szCs w:val="24"/>
              </w:rPr>
              <w:t xml:space="preserve"> року (час визначено в оголошенні про проведення закупівлі)</w:t>
            </w:r>
          </w:p>
        </w:tc>
      </w:tr>
      <w:tr w:rsidR="00F752EC" w:rsidRPr="004B2532" w14:paraId="410D4192" w14:textId="77777777" w:rsidTr="003B142D">
        <w:trPr>
          <w:trHeight w:val="21"/>
        </w:trPr>
        <w:tc>
          <w:tcPr>
            <w:tcW w:w="2977" w:type="dxa"/>
            <w:vMerge/>
            <w:tcBorders>
              <w:top w:val="dashed" w:sz="8" w:space="0" w:color="auto"/>
              <w:left w:val="single" w:sz="4" w:space="0" w:color="auto"/>
              <w:bottom w:val="single" w:sz="4" w:space="0" w:color="auto"/>
              <w:right w:val="single" w:sz="4" w:space="0" w:color="auto"/>
            </w:tcBorders>
            <w:vAlign w:val="center"/>
          </w:tcPr>
          <w:p w14:paraId="784B1404" w14:textId="77777777" w:rsidR="00F752EC" w:rsidRPr="004B2532" w:rsidRDefault="00F752EC" w:rsidP="00F752EC">
            <w:pPr>
              <w:spacing w:after="0" w:line="240" w:lineRule="auto"/>
              <w:ind w:firstLine="198"/>
              <w:rPr>
                <w:rFonts w:ascii="Times New Roman" w:hAnsi="Times New Roman"/>
                <w:color w:val="000000"/>
                <w:sz w:val="24"/>
                <w:szCs w:val="24"/>
                <w:lang w:eastAsia="ru-RU"/>
              </w:rPr>
            </w:pPr>
          </w:p>
        </w:tc>
        <w:tc>
          <w:tcPr>
            <w:tcW w:w="7230" w:type="dxa"/>
            <w:gridSpan w:val="2"/>
            <w:tcBorders>
              <w:top w:val="dashed" w:sz="8" w:space="0" w:color="auto"/>
              <w:left w:val="single" w:sz="4" w:space="0" w:color="auto"/>
              <w:bottom w:val="single" w:sz="4" w:space="0" w:color="auto"/>
              <w:right w:val="single" w:sz="4" w:space="0" w:color="auto"/>
            </w:tcBorders>
          </w:tcPr>
          <w:p w14:paraId="734BE140"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Тендерні цінові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електронною системою закупівель.</w:t>
            </w:r>
          </w:p>
        </w:tc>
      </w:tr>
      <w:tr w:rsidR="00F752EC" w:rsidRPr="004B2532" w14:paraId="402DF8A9" w14:textId="77777777" w:rsidTr="003B142D">
        <w:trPr>
          <w:gridAfter w:val="1"/>
          <w:wAfter w:w="113" w:type="dxa"/>
          <w:trHeight w:val="20"/>
        </w:trPr>
        <w:tc>
          <w:tcPr>
            <w:tcW w:w="2977" w:type="dxa"/>
            <w:tcBorders>
              <w:top w:val="single" w:sz="4" w:space="0" w:color="auto"/>
              <w:left w:val="single" w:sz="4" w:space="0" w:color="auto"/>
              <w:bottom w:val="nil"/>
              <w:right w:val="single" w:sz="4" w:space="0" w:color="auto"/>
            </w:tcBorders>
            <w:hideMark/>
          </w:tcPr>
          <w:p w14:paraId="3499587B" w14:textId="77777777" w:rsidR="00F752EC" w:rsidRPr="004B2532" w:rsidRDefault="00F752EC" w:rsidP="00F752EC">
            <w:pPr>
              <w:spacing w:after="0" w:line="240" w:lineRule="auto"/>
              <w:ind w:firstLine="198"/>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4.2. Дата та час розкриття тендерної пропозиції</w:t>
            </w:r>
          </w:p>
        </w:tc>
        <w:tc>
          <w:tcPr>
            <w:tcW w:w="7117" w:type="dxa"/>
            <w:tcBorders>
              <w:top w:val="single" w:sz="4" w:space="0" w:color="auto"/>
              <w:left w:val="single" w:sz="4" w:space="0" w:color="auto"/>
              <w:bottom w:val="nil"/>
              <w:right w:val="single" w:sz="4" w:space="0" w:color="auto"/>
            </w:tcBorders>
          </w:tcPr>
          <w:p w14:paraId="79E4235F" w14:textId="77777777" w:rsidR="00F752EC" w:rsidRPr="004B2532" w:rsidRDefault="00F752EC" w:rsidP="00F752EC">
            <w:pPr>
              <w:spacing w:after="0" w:line="240" w:lineRule="auto"/>
              <w:ind w:firstLine="198"/>
              <w:jc w:val="both"/>
              <w:rPr>
                <w:rFonts w:ascii="Times New Roman" w:hAnsi="Times New Roman"/>
                <w:color w:val="000000"/>
                <w:sz w:val="24"/>
                <w:szCs w:val="24"/>
                <w:lang w:eastAsia="ru-RU"/>
              </w:rPr>
            </w:pPr>
          </w:p>
        </w:tc>
      </w:tr>
      <w:tr w:rsidR="00F752EC" w:rsidRPr="004B2532" w14:paraId="360ABEBC" w14:textId="77777777" w:rsidTr="003B142D">
        <w:trPr>
          <w:gridAfter w:val="1"/>
          <w:wAfter w:w="113" w:type="dxa"/>
          <w:trHeight w:val="20"/>
        </w:trPr>
        <w:tc>
          <w:tcPr>
            <w:tcW w:w="2977" w:type="dxa"/>
            <w:vMerge w:val="restart"/>
            <w:tcBorders>
              <w:top w:val="dashed" w:sz="8" w:space="0" w:color="auto"/>
              <w:left w:val="single" w:sz="4" w:space="0" w:color="auto"/>
              <w:bottom w:val="single" w:sz="4" w:space="0" w:color="auto"/>
              <w:right w:val="single" w:sz="4" w:space="0" w:color="auto"/>
            </w:tcBorders>
          </w:tcPr>
          <w:p w14:paraId="3EA93CB1" w14:textId="77777777" w:rsidR="00F752EC" w:rsidRPr="004B2532" w:rsidRDefault="00F752EC" w:rsidP="00F752EC">
            <w:pPr>
              <w:spacing w:after="0" w:line="240" w:lineRule="auto"/>
              <w:ind w:firstLine="198"/>
              <w:rPr>
                <w:rFonts w:ascii="Times New Roman" w:hAnsi="Times New Roman"/>
                <w:color w:val="000000"/>
                <w:sz w:val="24"/>
                <w:szCs w:val="24"/>
                <w:lang w:eastAsia="ru-RU"/>
              </w:rPr>
            </w:pPr>
            <w:r w:rsidRPr="004B2532">
              <w:rPr>
                <w:rFonts w:ascii="Times New Roman" w:hAnsi="Times New Roman"/>
                <w:color w:val="000000"/>
                <w:sz w:val="24"/>
                <w:szCs w:val="24"/>
                <w:lang w:eastAsia="ru-RU"/>
              </w:rPr>
              <w:t>- дата та час розкриття тендерних пропозицій</w:t>
            </w:r>
          </w:p>
          <w:p w14:paraId="7D8A2F35" w14:textId="77777777" w:rsidR="00F752EC" w:rsidRPr="004B2532" w:rsidRDefault="00F752EC" w:rsidP="00F752EC">
            <w:pPr>
              <w:spacing w:after="0" w:line="240" w:lineRule="auto"/>
              <w:ind w:firstLine="198"/>
              <w:rPr>
                <w:rFonts w:ascii="Times New Roman" w:hAnsi="Times New Roman"/>
                <w:color w:val="000000"/>
                <w:sz w:val="24"/>
                <w:szCs w:val="24"/>
                <w:lang w:eastAsia="ru-RU"/>
              </w:rPr>
            </w:pPr>
          </w:p>
        </w:tc>
        <w:tc>
          <w:tcPr>
            <w:tcW w:w="7117" w:type="dxa"/>
            <w:tcBorders>
              <w:top w:val="dashed" w:sz="8" w:space="0" w:color="auto"/>
              <w:left w:val="single" w:sz="4" w:space="0" w:color="auto"/>
              <w:bottom w:val="dashed" w:sz="8" w:space="0" w:color="auto"/>
              <w:right w:val="single" w:sz="4" w:space="0" w:color="auto"/>
            </w:tcBorders>
            <w:hideMark/>
          </w:tcPr>
          <w:p w14:paraId="39420D73" w14:textId="77777777" w:rsidR="00F752EC" w:rsidRPr="004B2532" w:rsidRDefault="00F752EC" w:rsidP="00F752EC">
            <w:pPr>
              <w:spacing w:after="0" w:line="240" w:lineRule="auto"/>
              <w:ind w:firstLine="198"/>
              <w:jc w:val="both"/>
              <w:rPr>
                <w:rFonts w:ascii="Times New Roman" w:hAnsi="Times New Roman"/>
                <w:color w:val="000000"/>
                <w:sz w:val="24"/>
                <w:szCs w:val="24"/>
              </w:rPr>
            </w:pPr>
            <w:r w:rsidRPr="004B2532">
              <w:rPr>
                <w:rFonts w:ascii="Times New Roman" w:hAnsi="Times New Roman"/>
                <w:color w:val="000000"/>
                <w:sz w:val="24"/>
                <w:szCs w:val="24"/>
              </w:rPr>
              <w:t>Формується електронною системою автоматично та зазначаються в оголошенні про проведення процедури відкритих торгів.</w:t>
            </w:r>
          </w:p>
        </w:tc>
      </w:tr>
      <w:tr w:rsidR="00F752EC" w:rsidRPr="004B2532" w14:paraId="6DCDDD1C" w14:textId="77777777" w:rsidTr="003B142D">
        <w:trPr>
          <w:gridAfter w:val="1"/>
          <w:wAfter w:w="113" w:type="dxa"/>
          <w:trHeight w:val="20"/>
        </w:trPr>
        <w:tc>
          <w:tcPr>
            <w:tcW w:w="2977" w:type="dxa"/>
            <w:vMerge/>
            <w:tcBorders>
              <w:top w:val="dashed" w:sz="8" w:space="0" w:color="auto"/>
              <w:left w:val="single" w:sz="4" w:space="0" w:color="auto"/>
              <w:bottom w:val="single" w:sz="4" w:space="0" w:color="auto"/>
              <w:right w:val="single" w:sz="4" w:space="0" w:color="auto"/>
            </w:tcBorders>
            <w:vAlign w:val="center"/>
            <w:hideMark/>
          </w:tcPr>
          <w:p w14:paraId="5543F07D" w14:textId="77777777" w:rsidR="00F752EC" w:rsidRPr="004B2532" w:rsidRDefault="00F752EC" w:rsidP="00F752EC">
            <w:pPr>
              <w:spacing w:after="0" w:line="240" w:lineRule="auto"/>
              <w:rPr>
                <w:rFonts w:ascii="Times New Roman" w:hAnsi="Times New Roman"/>
                <w:color w:val="000000"/>
                <w:sz w:val="24"/>
                <w:szCs w:val="24"/>
                <w:lang w:eastAsia="ru-RU"/>
              </w:rPr>
            </w:pPr>
          </w:p>
        </w:tc>
        <w:tc>
          <w:tcPr>
            <w:tcW w:w="7117" w:type="dxa"/>
            <w:tcBorders>
              <w:top w:val="dashed" w:sz="8" w:space="0" w:color="auto"/>
              <w:left w:val="single" w:sz="4" w:space="0" w:color="auto"/>
              <w:bottom w:val="single" w:sz="4" w:space="0" w:color="auto"/>
              <w:right w:val="single" w:sz="4" w:space="0" w:color="auto"/>
            </w:tcBorders>
            <w:hideMark/>
          </w:tcPr>
          <w:p w14:paraId="2A6DBC1C" w14:textId="77777777" w:rsidR="00F752EC" w:rsidRPr="004B2532" w:rsidRDefault="00F752EC" w:rsidP="00F752EC">
            <w:pPr>
              <w:spacing w:after="0" w:line="240" w:lineRule="auto"/>
              <w:ind w:firstLine="198"/>
              <w:jc w:val="both"/>
              <w:textAlignment w:val="baseline"/>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ціни/приведені ціни тендерних пропозицій.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14:paraId="4ED649B3" w14:textId="77777777" w:rsidR="00F752EC" w:rsidRPr="004B2532" w:rsidRDefault="00F752EC" w:rsidP="00F752EC">
            <w:pPr>
              <w:spacing w:after="0" w:line="240" w:lineRule="auto"/>
              <w:ind w:firstLine="198"/>
              <w:jc w:val="both"/>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w:t>
            </w:r>
            <w:r w:rsidRPr="004B2532">
              <w:rPr>
                <w:rFonts w:ascii="Times New Roman" w:hAnsi="Times New Roman"/>
                <w:color w:val="000000"/>
                <w:sz w:val="24"/>
                <w:szCs w:val="24"/>
                <w:shd w:val="clear" w:color="auto" w:fill="FFFFFF"/>
                <w:lang w:eastAsia="ru-RU"/>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bookmarkStart w:id="2" w:name="n470"/>
            <w:bookmarkEnd w:id="2"/>
          </w:p>
          <w:p w14:paraId="0DD63577" w14:textId="77777777" w:rsidR="00F752EC" w:rsidRPr="004B2532" w:rsidRDefault="00F752EC" w:rsidP="00F752EC">
            <w:pPr>
              <w:spacing w:after="0" w:line="240" w:lineRule="auto"/>
              <w:ind w:firstLine="198"/>
              <w:jc w:val="both"/>
              <w:textAlignment w:val="baseline"/>
              <w:rPr>
                <w:rFonts w:ascii="Times New Roman" w:hAnsi="Times New Roman"/>
                <w:color w:val="000000"/>
                <w:sz w:val="24"/>
                <w:szCs w:val="24"/>
                <w:shd w:val="clear" w:color="auto" w:fill="FFFFFF"/>
                <w:lang w:eastAsia="ru-RU"/>
              </w:rPr>
            </w:pPr>
            <w:r w:rsidRPr="004B2532">
              <w:rPr>
                <w:rFonts w:ascii="Times New Roman" w:hAnsi="Times New Roman"/>
                <w:color w:val="000000"/>
                <w:sz w:val="24"/>
                <w:szCs w:val="24"/>
                <w:shd w:val="clear" w:color="auto" w:fill="FFFFFF"/>
                <w:lang w:eastAsia="ru-RU"/>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tc>
      </w:tr>
      <w:tr w:rsidR="00F752EC" w:rsidRPr="004B2532" w14:paraId="129AAEBF" w14:textId="77777777" w:rsidTr="003B142D">
        <w:trPr>
          <w:trHeight w:val="20"/>
        </w:trPr>
        <w:tc>
          <w:tcPr>
            <w:tcW w:w="10207" w:type="dxa"/>
            <w:gridSpan w:val="3"/>
            <w:tcBorders>
              <w:top w:val="single" w:sz="4" w:space="0" w:color="auto"/>
              <w:left w:val="single" w:sz="4" w:space="0" w:color="auto"/>
              <w:bottom w:val="single" w:sz="4" w:space="0" w:color="auto"/>
              <w:right w:val="single" w:sz="4" w:space="0" w:color="auto"/>
            </w:tcBorders>
          </w:tcPr>
          <w:p w14:paraId="0DA874EF" w14:textId="77777777" w:rsidR="00F752EC" w:rsidRPr="004B2532" w:rsidRDefault="00F752EC" w:rsidP="00F752EC">
            <w:pPr>
              <w:spacing w:after="0" w:line="240" w:lineRule="auto"/>
              <w:ind w:firstLine="198"/>
              <w:jc w:val="center"/>
              <w:rPr>
                <w:rFonts w:ascii="Times New Roman" w:hAnsi="Times New Roman"/>
                <w:color w:val="000000"/>
                <w:sz w:val="24"/>
                <w:szCs w:val="24"/>
                <w:lang w:eastAsia="ru-RU"/>
              </w:rPr>
            </w:pPr>
            <w:r w:rsidRPr="004B2532">
              <w:rPr>
                <w:rFonts w:ascii="Times New Roman" w:hAnsi="Times New Roman"/>
                <w:b/>
                <w:bCs/>
                <w:color w:val="000000"/>
                <w:sz w:val="24"/>
                <w:szCs w:val="24"/>
                <w:lang w:eastAsia="ru-RU"/>
              </w:rPr>
              <w:lastRenderedPageBreak/>
              <w:t xml:space="preserve">Розділ 5. Оцінка тендерної пропозиції </w:t>
            </w:r>
          </w:p>
        </w:tc>
      </w:tr>
      <w:tr w:rsidR="00F752EC" w:rsidRPr="004B2532" w14:paraId="525435D4" w14:textId="77777777" w:rsidTr="003B142D">
        <w:trPr>
          <w:trHeight w:val="3963"/>
        </w:trPr>
        <w:tc>
          <w:tcPr>
            <w:tcW w:w="2977" w:type="dxa"/>
            <w:tcBorders>
              <w:top w:val="single" w:sz="4" w:space="0" w:color="auto"/>
              <w:left w:val="single" w:sz="4" w:space="0" w:color="auto"/>
              <w:bottom w:val="single" w:sz="4" w:space="0" w:color="auto"/>
              <w:right w:val="single" w:sz="4" w:space="0" w:color="auto"/>
            </w:tcBorders>
          </w:tcPr>
          <w:p w14:paraId="532E9886"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5.1. Перелік критеріїв та методика оцінки тендерних пропозиції із зазначенням питомої ваги критерію</w:t>
            </w:r>
          </w:p>
        </w:tc>
        <w:tc>
          <w:tcPr>
            <w:tcW w:w="7230" w:type="dxa"/>
            <w:gridSpan w:val="2"/>
            <w:tcBorders>
              <w:top w:val="single" w:sz="4" w:space="0" w:color="auto"/>
              <w:left w:val="single" w:sz="4" w:space="0" w:color="auto"/>
              <w:bottom w:val="single" w:sz="4" w:space="0" w:color="auto"/>
              <w:right w:val="single" w:sz="4" w:space="0" w:color="auto"/>
            </w:tcBorders>
          </w:tcPr>
          <w:p w14:paraId="3D9E1CEE"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14:paraId="75C89E8A"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3" w:name="n473"/>
            <w:bookmarkStart w:id="4" w:name="n474"/>
            <w:bookmarkEnd w:id="3"/>
            <w:bookmarkEnd w:id="4"/>
            <w:r w:rsidRPr="004B2532">
              <w:rPr>
                <w:rFonts w:ascii="Times New Roman" w:hAnsi="Times New Roman"/>
                <w:color w:val="000000"/>
                <w:sz w:val="24"/>
                <w:szCs w:val="24"/>
                <w:bdr w:val="none" w:sz="0" w:space="0" w:color="auto" w:frame="1"/>
                <w:lang w:eastAsia="ru-RU"/>
              </w:rPr>
              <w:t xml:space="preserve">Критерієм оцінки </w:t>
            </w:r>
            <w:r w:rsidRPr="004B2532">
              <w:rPr>
                <w:rFonts w:ascii="Times New Roman" w:hAnsi="Times New Roman"/>
                <w:sz w:val="24"/>
                <w:szCs w:val="24"/>
                <w:bdr w:val="none" w:sz="0" w:space="0" w:color="auto" w:frame="1"/>
                <w:lang w:eastAsia="ru-RU"/>
              </w:rPr>
              <w:t>є лише ціна</w:t>
            </w:r>
            <w:r w:rsidRPr="004B2532">
              <w:rPr>
                <w:rFonts w:ascii="Times New Roman" w:hAnsi="Times New Roman"/>
                <w:color w:val="000000"/>
                <w:sz w:val="24"/>
                <w:szCs w:val="24"/>
                <w:bdr w:val="none" w:sz="0" w:space="0" w:color="auto" w:frame="1"/>
                <w:lang w:eastAsia="ru-RU"/>
              </w:rPr>
              <w:t xml:space="preserve">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14:paraId="2C770A4C"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5" w:name="n475"/>
            <w:bookmarkStart w:id="6" w:name="n477"/>
            <w:bookmarkEnd w:id="5"/>
            <w:bookmarkEnd w:id="6"/>
            <w:r w:rsidRPr="004B2532">
              <w:rPr>
                <w:rFonts w:ascii="Times New Roman" w:hAnsi="Times New Roman"/>
                <w:color w:val="000000"/>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bookmarkStart w:id="7" w:name="n478"/>
            <w:bookmarkStart w:id="8" w:name="n479"/>
            <w:bookmarkEnd w:id="7"/>
            <w:bookmarkEnd w:id="8"/>
          </w:p>
          <w:p w14:paraId="6DD2CA51"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bookmarkStart w:id="9" w:name="n480"/>
            <w:bookmarkEnd w:id="9"/>
          </w:p>
          <w:p w14:paraId="4AA874EB"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B9A4000"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9617AB"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10" w:name="n482"/>
            <w:bookmarkEnd w:id="10"/>
            <w:r w:rsidRPr="004B2532">
              <w:rPr>
                <w:rFonts w:ascii="Times New Roman" w:hAnsi="Times New Roman"/>
                <w:color w:val="000000"/>
                <w:sz w:val="24"/>
                <w:szCs w:val="24"/>
                <w:bdr w:val="none" w:sz="0" w:space="0" w:color="auto" w:frame="1"/>
                <w:lang w:eastAsia="ru-RU"/>
              </w:rPr>
              <w:t>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4416C287" w14:textId="77777777" w:rsidR="00F752EC" w:rsidRPr="004B2532" w:rsidRDefault="00F752EC" w:rsidP="00F752EC">
            <w:pPr>
              <w:shd w:val="clear" w:color="auto" w:fill="FFFFFF"/>
              <w:spacing w:after="0" w:line="240" w:lineRule="auto"/>
              <w:ind w:firstLine="198"/>
              <w:jc w:val="both"/>
              <w:textAlignment w:val="baseline"/>
              <w:rPr>
                <w:rFonts w:ascii="Times New Roman" w:hAnsi="Times New Roman"/>
                <w:color w:val="000000"/>
                <w:sz w:val="24"/>
                <w:szCs w:val="24"/>
                <w:bdr w:val="none" w:sz="0" w:space="0" w:color="auto" w:frame="1"/>
                <w:lang w:eastAsia="ru-RU"/>
              </w:rPr>
            </w:pPr>
            <w:bookmarkStart w:id="11" w:name="n483"/>
            <w:bookmarkEnd w:id="11"/>
            <w:r w:rsidRPr="004B2532">
              <w:rPr>
                <w:rFonts w:ascii="Times New Roman" w:hAnsi="Times New Roman"/>
                <w:color w:val="000000"/>
                <w:sz w:val="24"/>
                <w:szCs w:val="24"/>
                <w:bdr w:val="none" w:sz="0" w:space="0" w:color="auto" w:frame="1"/>
                <w:lang w:eastAsia="ru-RU"/>
              </w:rPr>
              <w:t xml:space="preserve">5. </w:t>
            </w:r>
            <w:bookmarkStart w:id="12" w:name="n486"/>
            <w:bookmarkEnd w:id="12"/>
            <w:r w:rsidRPr="004B2532">
              <w:rPr>
                <w:rFonts w:ascii="Times New Roman" w:hAnsi="Times New Roman"/>
                <w:color w:val="000000"/>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383192DB" w14:textId="77777777" w:rsidR="00F752EC" w:rsidRPr="004B2532" w:rsidRDefault="00F752EC" w:rsidP="00F752EC">
            <w:pPr>
              <w:shd w:val="clear" w:color="auto" w:fill="FFFFFF"/>
              <w:spacing w:after="0" w:line="240" w:lineRule="auto"/>
              <w:ind w:firstLine="174"/>
              <w:jc w:val="both"/>
              <w:textAlignment w:val="baseline"/>
              <w:rPr>
                <w:rFonts w:ascii="Times New Roman" w:eastAsia="Times New Roman" w:hAnsi="Times New Roman"/>
                <w:color w:val="000000"/>
                <w:sz w:val="24"/>
                <w:szCs w:val="24"/>
                <w:bdr w:val="none" w:sz="0" w:space="0" w:color="auto" w:frame="1"/>
                <w:lang w:eastAsia="ru-RU"/>
              </w:rPr>
            </w:pPr>
            <w:bookmarkStart w:id="13" w:name="n487"/>
            <w:bookmarkEnd w:id="13"/>
            <w:r w:rsidRPr="004B2532">
              <w:rPr>
                <w:rFonts w:ascii="Times New Roman" w:eastAsia="Times New Roman" w:hAnsi="Times New Roman"/>
                <w:color w:val="000000"/>
                <w:sz w:val="24"/>
                <w:szCs w:val="24"/>
                <w:bdr w:val="none" w:sz="0" w:space="0" w:color="auto" w:frame="1"/>
                <w:lang w:eastAsia="ru-RU"/>
              </w:rPr>
              <w:t xml:space="preserve">6. За результатами розгляду та оцінки тендерної пропозиції замовник визначає переможця та приймає рішення про намір </w:t>
            </w:r>
            <w:r w:rsidRPr="004B2532">
              <w:rPr>
                <w:rFonts w:ascii="Times New Roman" w:eastAsia="Times New Roman" w:hAnsi="Times New Roman"/>
                <w:color w:val="000000"/>
                <w:sz w:val="24"/>
                <w:szCs w:val="24"/>
                <w:bdr w:val="none" w:sz="0" w:space="0" w:color="auto" w:frame="1"/>
                <w:lang w:eastAsia="ru-RU"/>
              </w:rPr>
              <w:lastRenderedPageBreak/>
              <w:t>укласти договір згідно з цим Законом.</w:t>
            </w:r>
          </w:p>
          <w:p w14:paraId="60DB9EEB" w14:textId="77777777" w:rsidR="00F752EC" w:rsidRPr="004B2532" w:rsidRDefault="00F752EC" w:rsidP="00F752EC">
            <w:pPr>
              <w:spacing w:after="150" w:line="240" w:lineRule="auto"/>
              <w:ind w:firstLine="17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bdr w:val="none" w:sz="0" w:space="0" w:color="auto" w:frame="1"/>
                <w:lang w:eastAsia="ru-RU"/>
              </w:rPr>
              <w:t xml:space="preserve">7. </w:t>
            </w:r>
            <w:r w:rsidRPr="004B2532">
              <w:rPr>
                <w:rFonts w:ascii="Times New Roman" w:eastAsia="Times New Roman" w:hAnsi="Times New Roman"/>
                <w:color w:val="000000"/>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6C8286"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4" w:name="n825"/>
            <w:bookmarkEnd w:id="14"/>
            <w:r w:rsidRPr="004B2532">
              <w:rPr>
                <w:rFonts w:ascii="Times New Roman" w:eastAsia="Times New Roman" w:hAnsi="Times New Roman"/>
                <w:color w:val="000000"/>
                <w:sz w:val="24"/>
                <w:szCs w:val="24"/>
                <w:lang w:eastAsia="uk-UA"/>
              </w:rPr>
              <w:t>Замовник розміщує повідомлення з вимогою про усунення невідповідностей в інформації та/або документах:</w:t>
            </w:r>
          </w:p>
          <w:p w14:paraId="31D830C3"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5" w:name="n826"/>
            <w:bookmarkEnd w:id="15"/>
            <w:r w:rsidRPr="004B2532">
              <w:rPr>
                <w:rFonts w:ascii="Times New Roman" w:eastAsia="Times New Roman" w:hAnsi="Times New Roman"/>
                <w:color w:val="000000"/>
                <w:sz w:val="24"/>
                <w:szCs w:val="24"/>
                <w:lang w:eastAsia="uk-UA"/>
              </w:rPr>
              <w:t>1) що підтверджують відповідність учасника процедури закупівлі кваліфікаційним критеріям відповідно до статті 16 цього Закону;</w:t>
            </w:r>
          </w:p>
          <w:p w14:paraId="4DD379C3"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6" w:name="n827"/>
            <w:bookmarkEnd w:id="16"/>
            <w:r w:rsidRPr="004B2532">
              <w:rPr>
                <w:rFonts w:ascii="Times New Roman" w:eastAsia="Times New Roman" w:hAnsi="Times New Roman"/>
                <w:color w:val="000000"/>
                <w:sz w:val="24"/>
                <w:szCs w:val="24"/>
                <w:lang w:eastAsia="uk-UA"/>
              </w:rPr>
              <w:t>2) на підтвердження права підпису тендерної пропозиції та/або договору про закупівлю.</w:t>
            </w:r>
          </w:p>
          <w:p w14:paraId="44F30E46"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7" w:name="n828"/>
            <w:bookmarkEnd w:id="17"/>
            <w:r w:rsidRPr="004B2532">
              <w:rPr>
                <w:rFonts w:ascii="Times New Roman" w:eastAsia="Times New Roman" w:hAnsi="Times New Roman"/>
                <w:color w:val="000000"/>
                <w:sz w:val="24"/>
                <w:szCs w:val="24"/>
                <w:lang w:eastAsia="uk-UA"/>
              </w:rPr>
              <w:t>Повідомлення з вимогою про усунення невідповідностей повинно містити таку інформацію:</w:t>
            </w:r>
          </w:p>
          <w:p w14:paraId="3B776481"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8" w:name="n829"/>
            <w:bookmarkEnd w:id="18"/>
            <w:r w:rsidRPr="004B2532">
              <w:rPr>
                <w:rFonts w:ascii="Times New Roman" w:eastAsia="Times New Roman" w:hAnsi="Times New Roman"/>
                <w:color w:val="000000"/>
                <w:sz w:val="24"/>
                <w:szCs w:val="24"/>
                <w:lang w:eastAsia="uk-UA"/>
              </w:rPr>
              <w:t>1) перелік виявлених невідповідностей;</w:t>
            </w:r>
          </w:p>
          <w:p w14:paraId="6E5770DE"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19" w:name="n830"/>
            <w:bookmarkEnd w:id="19"/>
            <w:r w:rsidRPr="004B2532">
              <w:rPr>
                <w:rFonts w:ascii="Times New Roman" w:eastAsia="Times New Roman" w:hAnsi="Times New Roman"/>
                <w:color w:val="000000"/>
                <w:sz w:val="24"/>
                <w:szCs w:val="24"/>
                <w:lang w:eastAsia="uk-UA"/>
              </w:rPr>
              <w:t>2) посилання на вимогу (вимоги) тендерної документації, щодо якої (яких) виявлені невідповідності;</w:t>
            </w:r>
          </w:p>
          <w:p w14:paraId="2B91E3D8" w14:textId="77777777" w:rsidR="00F752EC" w:rsidRPr="004B2532" w:rsidRDefault="00F752EC" w:rsidP="00F752EC">
            <w:pPr>
              <w:spacing w:after="150" w:line="240" w:lineRule="auto"/>
              <w:ind w:firstLine="450"/>
              <w:jc w:val="both"/>
              <w:rPr>
                <w:rFonts w:ascii="Times New Roman" w:eastAsia="Times New Roman" w:hAnsi="Times New Roman"/>
                <w:color w:val="000000"/>
                <w:sz w:val="24"/>
                <w:szCs w:val="24"/>
                <w:lang w:eastAsia="uk-UA"/>
              </w:rPr>
            </w:pPr>
            <w:bookmarkStart w:id="20" w:name="n831"/>
            <w:bookmarkEnd w:id="20"/>
            <w:r w:rsidRPr="004B2532">
              <w:rPr>
                <w:rFonts w:ascii="Times New Roman" w:eastAsia="Times New Roman" w:hAnsi="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14:paraId="16DE9E3A"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lang w:eastAsia="uk-UA"/>
              </w:rPr>
            </w:pPr>
            <w:bookmarkStart w:id="21" w:name="n832"/>
            <w:bookmarkEnd w:id="21"/>
            <w:r w:rsidRPr="004B2532">
              <w:rPr>
                <w:rFonts w:ascii="Times New Roman" w:eastAsia="Times New Roman" w:hAnsi="Times New Roman"/>
                <w:color w:val="000000"/>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568D8DB"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p>
        </w:tc>
      </w:tr>
      <w:tr w:rsidR="00F752EC" w:rsidRPr="004B2532" w14:paraId="7DFC467C" w14:textId="77777777" w:rsidTr="003B142D">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auto"/>
          </w:tcPr>
          <w:p w14:paraId="03A1F1FE"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lastRenderedPageBreak/>
              <w:t>5.2 Обгрунтування аномально низької ціни</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14:paraId="76CD46EE"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w:t>
            </w:r>
          </w:p>
          <w:p w14:paraId="3C27185D"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 xml:space="preserve">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w:t>
            </w:r>
          </w:p>
          <w:p w14:paraId="42DE8406"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 xml:space="preserve">та/або </w:t>
            </w:r>
          </w:p>
          <w:p w14:paraId="6D7BA4A8"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меншою на 30 або більше відсотків від наступної ціни/приведеної ціни тендерної пропозиції за результатами проведеного електронного аукціону.</w:t>
            </w:r>
          </w:p>
          <w:p w14:paraId="3B68B000"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3A34CA4A"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16414E01" w14:textId="6E489C68"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Замовник може відхилити таку пропозицію, якщо:</w:t>
            </w:r>
          </w:p>
          <w:p w14:paraId="625A3D06"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lastRenderedPageBreak/>
              <w:t>учасник не надав належного обґрунтування вказаної у ній ціни або вартості;</w:t>
            </w:r>
          </w:p>
          <w:p w14:paraId="3AE40604" w14:textId="625849C2"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обґрунтування так і не було надане учасником протягом протягом одного робочого дня з дня визначення найбільш економічно вигідної тендерної пропозиції.</w:t>
            </w:r>
          </w:p>
          <w:p w14:paraId="58C7A470" w14:textId="77777777" w:rsidR="00F752EC" w:rsidRPr="004B2532" w:rsidRDefault="00F752EC" w:rsidP="00F752EC">
            <w:pPr>
              <w:shd w:val="clear" w:color="auto" w:fill="FFFFFF"/>
              <w:spacing w:after="0" w:line="240" w:lineRule="auto"/>
              <w:ind w:firstLine="284"/>
              <w:jc w:val="both"/>
              <w:textAlignment w:val="baseline"/>
              <w:rPr>
                <w:rFonts w:ascii="Times New Roman" w:eastAsia="Times New Roman" w:hAnsi="Times New Roman"/>
                <w:color w:val="000000"/>
                <w:sz w:val="24"/>
                <w:szCs w:val="24"/>
                <w:bdr w:val="none" w:sz="0" w:space="0" w:color="auto" w:frame="1"/>
                <w:lang w:eastAsia="ru-RU"/>
              </w:rPr>
            </w:pPr>
            <w:r w:rsidRPr="004B2532">
              <w:rPr>
                <w:rFonts w:ascii="Times New Roman" w:eastAsia="Times New Roman" w:hAnsi="Times New Roman"/>
                <w:color w:val="000000"/>
                <w:sz w:val="24"/>
                <w:szCs w:val="24"/>
                <w:bdr w:val="none" w:sz="0" w:space="0" w:color="auto" w:frame="1"/>
                <w:lang w:eastAsia="ru-RU"/>
              </w:rPr>
              <w:t>Підставою для відхилення в такому разі буде абз. 7 п. 1 ч. 1 статті 31 Закону.</w:t>
            </w:r>
          </w:p>
        </w:tc>
      </w:tr>
      <w:tr w:rsidR="00F752EC" w:rsidRPr="004B2532" w14:paraId="0815C151"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5228EF2B"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lastRenderedPageBreak/>
              <w:t>5.2. Інша інформація відповідно до законодавства, яку замовник вважає за необхідне включити</w:t>
            </w:r>
          </w:p>
        </w:tc>
        <w:tc>
          <w:tcPr>
            <w:tcW w:w="7230" w:type="dxa"/>
            <w:gridSpan w:val="2"/>
            <w:tcBorders>
              <w:top w:val="single" w:sz="4" w:space="0" w:color="auto"/>
              <w:left w:val="single" w:sz="4" w:space="0" w:color="auto"/>
              <w:bottom w:val="single" w:sz="4" w:space="0" w:color="auto"/>
              <w:right w:val="single" w:sz="4" w:space="0" w:color="auto"/>
            </w:tcBorders>
          </w:tcPr>
          <w:p w14:paraId="076C22A9"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5A7A5F4C"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hAnsi="Times New Roman"/>
                <w:color w:val="000000"/>
                <w:sz w:val="24"/>
                <w:szCs w:val="24"/>
                <w:bdr w:val="none" w:sz="0" w:space="0" w:color="auto" w:frame="1"/>
                <w:lang w:eastAsia="ru-RU"/>
              </w:rPr>
              <w:t xml:space="preserve">2. </w:t>
            </w:r>
            <w:r w:rsidRPr="004B2532">
              <w:rPr>
                <w:rFonts w:ascii="Times New Roman" w:eastAsia="Times New Roman" w:hAnsi="Times New Roman"/>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3A6BF67"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F098F42"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3CC9C3B3"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23657302"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xml:space="preserve">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w:t>
            </w:r>
            <w:r w:rsidRPr="004B2532">
              <w:rPr>
                <w:rFonts w:ascii="Times New Roman" w:hAnsi="Times New Roman"/>
                <w:color w:val="000000"/>
                <w:sz w:val="24"/>
                <w:szCs w:val="24"/>
                <w:bdr w:val="none" w:sz="0" w:space="0" w:color="auto" w:frame="1"/>
                <w:lang w:eastAsia="ru-RU"/>
              </w:rPr>
              <w:lastRenderedPageBreak/>
              <w:t>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14:paraId="05F9EA6C" w14:textId="77777777" w:rsidR="00F752EC" w:rsidRPr="004B2532" w:rsidRDefault="00F752EC" w:rsidP="00F752EC">
            <w:pPr>
              <w:spacing w:after="0" w:line="240" w:lineRule="auto"/>
              <w:ind w:firstLine="284"/>
              <w:jc w:val="both"/>
              <w:rPr>
                <w:rFonts w:ascii="Times New Roman" w:hAnsi="Times New Roman"/>
                <w:color w:val="000000"/>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5.4.</w:t>
            </w:r>
            <w:r w:rsidRPr="004B2532">
              <w:rPr>
                <w:rFonts w:ascii="Times New Roman" w:hAnsi="Times New Roman"/>
                <w:color w:val="000000"/>
                <w:sz w:val="24"/>
                <w:szCs w:val="24"/>
                <w:bdr w:val="none" w:sz="0" w:space="0" w:color="auto" w:frame="1"/>
                <w:lang w:eastAsia="ru-RU"/>
              </w:rPr>
              <w:tab/>
              <w:t>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p w14:paraId="5FA2EAC7" w14:textId="7F2A97BD" w:rsidR="00F752EC" w:rsidRPr="004B2532" w:rsidRDefault="00F752EC" w:rsidP="00BE6DC1">
            <w:pPr>
              <w:spacing w:after="0" w:line="240" w:lineRule="auto"/>
              <w:ind w:firstLine="284"/>
              <w:jc w:val="both"/>
              <w:rPr>
                <w:rFonts w:ascii="Times New Roman" w:hAnsi="Times New Roman"/>
                <w:sz w:val="24"/>
                <w:szCs w:val="24"/>
                <w:bdr w:val="none" w:sz="0" w:space="0" w:color="auto" w:frame="1"/>
                <w:lang w:eastAsia="ru-RU"/>
              </w:rPr>
            </w:pPr>
            <w:r w:rsidRPr="004B2532">
              <w:rPr>
                <w:rFonts w:ascii="Times New Roman" w:hAnsi="Times New Roman"/>
                <w:color w:val="000000"/>
                <w:sz w:val="24"/>
                <w:szCs w:val="24"/>
                <w:bdr w:val="none" w:sz="0" w:space="0" w:color="auto" w:frame="1"/>
                <w:lang w:eastAsia="ru-RU"/>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w:t>
            </w:r>
            <w:r w:rsidRPr="004B2532">
              <w:rPr>
                <w:rFonts w:ascii="Times New Roman" w:hAnsi="Times New Roman"/>
                <w:sz w:val="24"/>
                <w:szCs w:val="24"/>
                <w:bdr w:val="none" w:sz="0" w:space="0" w:color="auto" w:frame="1"/>
                <w:lang w:eastAsia="ru-RU"/>
              </w:rPr>
              <w:t>особ</w:t>
            </w:r>
            <w:r w:rsidR="00173510" w:rsidRPr="004B2532">
              <w:rPr>
                <w:rFonts w:ascii="Times New Roman" w:hAnsi="Times New Roman"/>
                <w:sz w:val="24"/>
                <w:szCs w:val="24"/>
                <w:bdr w:val="none" w:sz="0" w:space="0" w:color="auto" w:frame="1"/>
                <w:lang w:eastAsia="ru-RU"/>
              </w:rPr>
              <w:t xml:space="preserve">ою. Вартість послуг становить </w:t>
            </w:r>
            <w:r w:rsidR="00BE6DC1" w:rsidRPr="004B2532">
              <w:rPr>
                <w:rFonts w:ascii="Times New Roman" w:hAnsi="Times New Roman"/>
                <w:sz w:val="24"/>
                <w:szCs w:val="24"/>
                <w:bdr w:val="none" w:sz="0" w:space="0" w:color="auto" w:frame="1"/>
                <w:lang w:eastAsia="ru-RU"/>
              </w:rPr>
              <w:t>12</w:t>
            </w:r>
            <w:r w:rsidR="00A97BAA" w:rsidRPr="004B2532">
              <w:rPr>
                <w:rFonts w:ascii="Times New Roman" w:hAnsi="Times New Roman"/>
                <w:sz w:val="24"/>
                <w:szCs w:val="24"/>
                <w:bdr w:val="none" w:sz="0" w:space="0" w:color="auto" w:frame="1"/>
                <w:lang w:eastAsia="ru-RU"/>
              </w:rPr>
              <w:t xml:space="preserve"> </w:t>
            </w:r>
            <w:r w:rsidR="00D06559" w:rsidRPr="004B2532">
              <w:rPr>
                <w:rFonts w:ascii="Times New Roman" w:hAnsi="Times New Roman"/>
                <w:sz w:val="24"/>
                <w:szCs w:val="24"/>
                <w:bdr w:val="none" w:sz="0" w:space="0" w:color="auto" w:frame="1"/>
                <w:lang w:eastAsia="ru-RU"/>
              </w:rPr>
              <w:t>0</w:t>
            </w:r>
            <w:r w:rsidRPr="004B2532">
              <w:rPr>
                <w:rFonts w:ascii="Times New Roman" w:hAnsi="Times New Roman"/>
                <w:sz w:val="24"/>
                <w:szCs w:val="24"/>
                <w:bdr w:val="none" w:sz="0" w:space="0" w:color="auto" w:frame="1"/>
                <w:lang w:eastAsia="ru-RU"/>
              </w:rPr>
              <w:t>00,00 (</w:t>
            </w:r>
            <w:r w:rsidR="00BE6DC1" w:rsidRPr="004B2532">
              <w:rPr>
                <w:rFonts w:ascii="Times New Roman" w:hAnsi="Times New Roman"/>
                <w:sz w:val="24"/>
                <w:szCs w:val="24"/>
                <w:bdr w:val="none" w:sz="0" w:space="0" w:color="auto" w:frame="1"/>
                <w:lang w:eastAsia="ru-RU"/>
              </w:rPr>
              <w:t>дванадцять</w:t>
            </w:r>
            <w:r w:rsidR="00D06559" w:rsidRPr="004B2532">
              <w:rPr>
                <w:rFonts w:ascii="Times New Roman" w:hAnsi="Times New Roman"/>
                <w:sz w:val="24"/>
                <w:szCs w:val="24"/>
                <w:bdr w:val="none" w:sz="0" w:space="0" w:color="auto" w:frame="1"/>
                <w:lang w:eastAsia="ru-RU"/>
              </w:rPr>
              <w:t xml:space="preserve"> </w:t>
            </w:r>
            <w:r w:rsidR="00173510" w:rsidRPr="004B2532">
              <w:rPr>
                <w:rFonts w:ascii="Times New Roman" w:hAnsi="Times New Roman"/>
                <w:sz w:val="24"/>
                <w:szCs w:val="24"/>
                <w:bdr w:val="none" w:sz="0" w:space="0" w:color="auto" w:frame="1"/>
                <w:lang w:eastAsia="ru-RU"/>
              </w:rPr>
              <w:t xml:space="preserve">тисяч </w:t>
            </w:r>
            <w:r w:rsidRPr="004B2532">
              <w:rPr>
                <w:rFonts w:ascii="Times New Roman" w:hAnsi="Times New Roman"/>
                <w:sz w:val="24"/>
                <w:szCs w:val="24"/>
                <w:bdr w:val="none" w:sz="0" w:space="0" w:color="auto" w:frame="1"/>
                <w:lang w:eastAsia="ru-RU"/>
              </w:rPr>
              <w:t>гривень, 00 коп.)</w:t>
            </w:r>
            <w:r w:rsidR="006934B2" w:rsidRPr="004B2532">
              <w:rPr>
                <w:rFonts w:ascii="Times New Roman" w:hAnsi="Times New Roman"/>
                <w:sz w:val="24"/>
                <w:szCs w:val="24"/>
                <w:bdr w:val="none" w:sz="0" w:space="0" w:color="auto" w:frame="1"/>
                <w:lang w:eastAsia="ru-RU"/>
              </w:rPr>
              <w:t>.</w:t>
            </w:r>
          </w:p>
        </w:tc>
      </w:tr>
      <w:tr w:rsidR="00F752EC" w:rsidRPr="004B2532" w14:paraId="3637D767"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45A5FEEA" w14:textId="77777777" w:rsidR="00F752EC" w:rsidRPr="004B2532" w:rsidRDefault="00F752EC" w:rsidP="00F752EC">
            <w:pPr>
              <w:spacing w:after="0" w:line="240" w:lineRule="auto"/>
              <w:rPr>
                <w:rFonts w:ascii="Times New Roman" w:eastAsia="Times New Roman" w:hAnsi="Times New Roman"/>
                <w:b/>
                <w:color w:val="000000"/>
                <w:sz w:val="24"/>
                <w:szCs w:val="24"/>
              </w:rPr>
            </w:pPr>
            <w:r w:rsidRPr="004B2532">
              <w:rPr>
                <w:rFonts w:ascii="Times New Roman" w:hAnsi="Times New Roman"/>
                <w:b/>
                <w:bCs/>
                <w:color w:val="000000"/>
                <w:sz w:val="24"/>
                <w:szCs w:val="24"/>
              </w:rPr>
              <w:lastRenderedPageBreak/>
              <w:t>5.3. Відхилення тендерних пропозицій/відмова в участі у  тендері</w:t>
            </w:r>
          </w:p>
        </w:tc>
        <w:tc>
          <w:tcPr>
            <w:tcW w:w="7230" w:type="dxa"/>
            <w:gridSpan w:val="2"/>
            <w:tcBorders>
              <w:top w:val="single" w:sz="4" w:space="0" w:color="auto"/>
              <w:left w:val="single" w:sz="4" w:space="0" w:color="auto"/>
              <w:bottom w:val="single" w:sz="4" w:space="0" w:color="auto"/>
              <w:right w:val="single" w:sz="4" w:space="0" w:color="auto"/>
            </w:tcBorders>
          </w:tcPr>
          <w:p w14:paraId="0C314395"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2" w:name="n488"/>
            <w:bookmarkEnd w:id="22"/>
            <w:r w:rsidRPr="004B2532">
              <w:rPr>
                <w:rFonts w:ascii="Times New Roman" w:eastAsia="Times New Roman" w:hAnsi="Times New Roman"/>
                <w:sz w:val="24"/>
                <w:szCs w:val="24"/>
                <w:lang w:eastAsia="ru-RU"/>
              </w:rPr>
              <w:t>1. Замовник відхиляє тендерну пропозицію із зазначенням аргументації в електронній системі закупівель у разі, якщо:</w:t>
            </w:r>
          </w:p>
          <w:p w14:paraId="58FA662C"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3" w:name="n1572"/>
            <w:bookmarkEnd w:id="23"/>
            <w:r w:rsidRPr="004B2532">
              <w:rPr>
                <w:rFonts w:ascii="Times New Roman" w:eastAsia="Times New Roman" w:hAnsi="Times New Roman"/>
                <w:sz w:val="24"/>
                <w:szCs w:val="24"/>
                <w:lang w:eastAsia="ru-RU"/>
              </w:rPr>
              <w:t>1) учасник процедури закупівлі:</w:t>
            </w:r>
          </w:p>
          <w:p w14:paraId="192E84EC"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4" w:name="n1573"/>
            <w:bookmarkEnd w:id="24"/>
            <w:r w:rsidRPr="004B2532">
              <w:rPr>
                <w:rFonts w:ascii="Times New Roman" w:eastAsia="Times New Roman" w:hAnsi="Times New Roman"/>
                <w:sz w:val="24"/>
                <w:szCs w:val="24"/>
                <w:lang w:eastAsia="ru-RU"/>
              </w:rPr>
              <w:t>не відповідає кваліфікаційним (кваліфікаційному) критеріям, установленим </w:t>
            </w:r>
            <w:hyperlink r:id="rId8" w:anchor="n1250" w:history="1">
              <w:r w:rsidRPr="004B2532">
                <w:rPr>
                  <w:rFonts w:ascii="Times New Roman" w:eastAsia="Times New Roman" w:hAnsi="Times New Roman"/>
                  <w:sz w:val="24"/>
                  <w:szCs w:val="24"/>
                  <w:u w:val="single"/>
                  <w:lang w:eastAsia="ru-RU"/>
                </w:rPr>
                <w:t>статтею 16</w:t>
              </w:r>
            </w:hyperlink>
            <w:r w:rsidRPr="004B2532">
              <w:rPr>
                <w:rFonts w:ascii="Times New Roman" w:eastAsia="Times New Roman" w:hAnsi="Times New Roman"/>
                <w:sz w:val="24"/>
                <w:szCs w:val="24"/>
                <w:lang w:eastAsia="ru-RU"/>
              </w:rPr>
              <w:t> цього Закону та/або наявні підстави, встановлені </w:t>
            </w:r>
            <w:hyperlink r:id="rId9" w:anchor="n1262" w:history="1">
              <w:r w:rsidRPr="004B2532">
                <w:rPr>
                  <w:rFonts w:ascii="Times New Roman" w:eastAsia="Times New Roman" w:hAnsi="Times New Roman"/>
                  <w:sz w:val="24"/>
                  <w:szCs w:val="24"/>
                  <w:u w:val="single"/>
                  <w:lang w:eastAsia="ru-RU"/>
                </w:rPr>
                <w:t>частиною першою</w:t>
              </w:r>
            </w:hyperlink>
            <w:r w:rsidRPr="004B2532">
              <w:rPr>
                <w:rFonts w:ascii="Times New Roman" w:eastAsia="Times New Roman" w:hAnsi="Times New Roman"/>
                <w:sz w:val="24"/>
                <w:szCs w:val="24"/>
                <w:lang w:eastAsia="ru-RU"/>
              </w:rPr>
              <w:t> статті 17 цього Закону;</w:t>
            </w:r>
          </w:p>
          <w:p w14:paraId="28AE0A88"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5" w:name="n1574"/>
            <w:bookmarkEnd w:id="25"/>
            <w:r w:rsidRPr="004B2532">
              <w:rPr>
                <w:rFonts w:ascii="Times New Roman" w:eastAsia="Times New Roman" w:hAnsi="Times New Roman"/>
                <w:sz w:val="24"/>
                <w:szCs w:val="24"/>
                <w:lang w:eastAsia="ru-RU"/>
              </w:rPr>
              <w:t>не відповідає встановленим </w:t>
            </w:r>
            <w:hyperlink r:id="rId10" w:anchor="n1422" w:history="1">
              <w:r w:rsidRPr="004B2532">
                <w:rPr>
                  <w:rFonts w:ascii="Times New Roman" w:eastAsia="Times New Roman" w:hAnsi="Times New Roman"/>
                  <w:sz w:val="24"/>
                  <w:szCs w:val="24"/>
                  <w:u w:val="single"/>
                  <w:lang w:eastAsia="ru-RU"/>
                </w:rPr>
                <w:t>абзацом першим</w:t>
              </w:r>
            </w:hyperlink>
            <w:r w:rsidRPr="004B2532">
              <w:rPr>
                <w:rFonts w:ascii="Times New Roman" w:eastAsia="Times New Roman" w:hAnsi="Times New Roman"/>
                <w:sz w:val="24"/>
                <w:szCs w:val="24"/>
                <w:lang w:eastAsia="ru-RU"/>
              </w:rPr>
              <w:t> частини третьої статті 22 цього Закону вимогам до учасника відповідно до законодавства;</w:t>
            </w:r>
          </w:p>
          <w:p w14:paraId="37D6D11C"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6" w:name="n1575"/>
            <w:bookmarkEnd w:id="26"/>
            <w:r w:rsidRPr="004B2532">
              <w:rPr>
                <w:rFonts w:ascii="Times New Roman" w:eastAsia="Times New Roman" w:hAnsi="Times New Roman"/>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1" w:anchor="n1549" w:history="1">
              <w:r w:rsidRPr="004B2532">
                <w:rPr>
                  <w:rFonts w:ascii="Times New Roman" w:eastAsia="Times New Roman" w:hAnsi="Times New Roman"/>
                  <w:sz w:val="24"/>
                  <w:szCs w:val="24"/>
                  <w:u w:val="single"/>
                  <w:lang w:eastAsia="ru-RU"/>
                </w:rPr>
                <w:t>частиною п’ятнадцятою</w:t>
              </w:r>
            </w:hyperlink>
            <w:r w:rsidRPr="004B2532">
              <w:rPr>
                <w:rFonts w:ascii="Times New Roman" w:eastAsia="Times New Roman" w:hAnsi="Times New Roman"/>
                <w:sz w:val="24"/>
                <w:szCs w:val="24"/>
                <w:lang w:eastAsia="ru-RU"/>
              </w:rPr>
              <w:t> статті 29 цього Закону;</w:t>
            </w:r>
          </w:p>
          <w:p w14:paraId="4720E082"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7" w:name="n1576"/>
            <w:bookmarkEnd w:id="27"/>
            <w:r w:rsidRPr="004B2532">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51C40D"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8" w:name="n1577"/>
            <w:bookmarkEnd w:id="28"/>
            <w:r w:rsidRPr="004B2532">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2DB04FD"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29" w:name="n1578"/>
            <w:bookmarkEnd w:id="29"/>
            <w:r w:rsidRPr="004B2532">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w:t>
            </w:r>
            <w:hyperlink r:id="rId12" w:anchor="n1543" w:history="1">
              <w:r w:rsidRPr="004B2532">
                <w:rPr>
                  <w:rFonts w:ascii="Times New Roman" w:eastAsia="Times New Roman" w:hAnsi="Times New Roman"/>
                  <w:sz w:val="24"/>
                  <w:szCs w:val="24"/>
                  <w:u w:val="single"/>
                  <w:lang w:eastAsia="ru-RU"/>
                </w:rPr>
                <w:t>частині чотирнадцятій</w:t>
              </w:r>
            </w:hyperlink>
            <w:r w:rsidRPr="004B2532">
              <w:rPr>
                <w:rFonts w:ascii="Times New Roman" w:eastAsia="Times New Roman" w:hAnsi="Times New Roman"/>
                <w:sz w:val="24"/>
                <w:szCs w:val="24"/>
                <w:lang w:eastAsia="ru-RU"/>
              </w:rPr>
              <w:t> статті 29 цього Закону;</w:t>
            </w:r>
          </w:p>
          <w:p w14:paraId="275AFE5B"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0" w:name="n1579"/>
            <w:bookmarkEnd w:id="30"/>
            <w:r w:rsidRPr="004B2532">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w:t>
            </w:r>
            <w:hyperlink r:id="rId13" w:anchor="n1496" w:history="1">
              <w:r w:rsidRPr="004B2532">
                <w:rPr>
                  <w:rFonts w:ascii="Times New Roman" w:eastAsia="Times New Roman" w:hAnsi="Times New Roman"/>
                  <w:sz w:val="24"/>
                  <w:szCs w:val="24"/>
                  <w:u w:val="single"/>
                  <w:lang w:eastAsia="ru-RU"/>
                </w:rPr>
                <w:t>частини другої</w:t>
              </w:r>
            </w:hyperlink>
            <w:r w:rsidRPr="004B2532">
              <w:rPr>
                <w:rFonts w:ascii="Times New Roman" w:eastAsia="Times New Roman" w:hAnsi="Times New Roman"/>
                <w:sz w:val="24"/>
                <w:szCs w:val="24"/>
                <w:lang w:eastAsia="ru-RU"/>
              </w:rPr>
              <w:t> статті 28 цього Закону;</w:t>
            </w:r>
          </w:p>
          <w:p w14:paraId="68DCB57C"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1" w:name="n1580"/>
            <w:bookmarkEnd w:id="31"/>
            <w:r w:rsidRPr="004B2532">
              <w:rPr>
                <w:rFonts w:ascii="Times New Roman" w:eastAsia="Times New Roman" w:hAnsi="Times New Roman"/>
                <w:sz w:val="24"/>
                <w:szCs w:val="24"/>
                <w:lang w:eastAsia="ru-RU"/>
              </w:rPr>
              <w:t>2) тендерна пропозиція учасника:</w:t>
            </w:r>
          </w:p>
          <w:p w14:paraId="762B5160"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2" w:name="n1581"/>
            <w:bookmarkEnd w:id="32"/>
            <w:r w:rsidRPr="004B2532">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76DDCF53"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3" w:name="n1582"/>
            <w:bookmarkEnd w:id="33"/>
            <w:r w:rsidRPr="004B2532">
              <w:rPr>
                <w:rFonts w:ascii="Times New Roman" w:eastAsia="Times New Roman" w:hAnsi="Times New Roman"/>
                <w:sz w:val="24"/>
                <w:szCs w:val="24"/>
                <w:lang w:eastAsia="ru-RU"/>
              </w:rPr>
              <w:t>викладена іншою мовою (мовами), аніж мова (мови), що вимагається тендерною документацією;</w:t>
            </w:r>
          </w:p>
          <w:p w14:paraId="3667A24E"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4" w:name="n1583"/>
            <w:bookmarkEnd w:id="34"/>
            <w:r w:rsidRPr="004B2532">
              <w:rPr>
                <w:rFonts w:ascii="Times New Roman" w:eastAsia="Times New Roman" w:hAnsi="Times New Roman"/>
                <w:sz w:val="24"/>
                <w:szCs w:val="24"/>
                <w:lang w:eastAsia="ru-RU"/>
              </w:rPr>
              <w:t>є такою, строк дії якої закінчився;</w:t>
            </w:r>
          </w:p>
          <w:p w14:paraId="40CA6D9E"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5" w:name="n1584"/>
            <w:bookmarkEnd w:id="35"/>
            <w:r w:rsidRPr="004B2532">
              <w:rPr>
                <w:rFonts w:ascii="Times New Roman" w:eastAsia="Times New Roman" w:hAnsi="Times New Roman"/>
                <w:sz w:val="24"/>
                <w:szCs w:val="24"/>
                <w:lang w:eastAsia="ru-RU"/>
              </w:rPr>
              <w:t>3) переможець процедури закупівлі:</w:t>
            </w:r>
          </w:p>
          <w:p w14:paraId="30DC13BA"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6" w:name="n1585"/>
            <w:bookmarkEnd w:id="36"/>
            <w:r w:rsidRPr="004B2532">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5ED8B6F"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7" w:name="n1586"/>
            <w:bookmarkEnd w:id="37"/>
            <w:r w:rsidRPr="004B2532">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w:t>
            </w:r>
            <w:hyperlink r:id="rId14" w:anchor="n1261" w:history="1">
              <w:r w:rsidRPr="004B2532">
                <w:rPr>
                  <w:rFonts w:ascii="Times New Roman" w:eastAsia="Times New Roman" w:hAnsi="Times New Roman"/>
                  <w:sz w:val="24"/>
                  <w:szCs w:val="24"/>
                  <w:u w:val="single"/>
                  <w:lang w:eastAsia="ru-RU"/>
                </w:rPr>
                <w:t>статтею 17</w:t>
              </w:r>
            </w:hyperlink>
            <w:r w:rsidRPr="004B2532">
              <w:rPr>
                <w:rFonts w:ascii="Times New Roman" w:eastAsia="Times New Roman" w:hAnsi="Times New Roman"/>
                <w:sz w:val="24"/>
                <w:szCs w:val="24"/>
                <w:lang w:eastAsia="ru-RU"/>
              </w:rPr>
              <w:t> цього Закону;</w:t>
            </w:r>
          </w:p>
          <w:p w14:paraId="050AD208"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8" w:name="n1587"/>
            <w:bookmarkEnd w:id="38"/>
            <w:r w:rsidRPr="004B2532">
              <w:rPr>
                <w:rFonts w:ascii="Times New Roman" w:eastAsia="Times New Roman" w:hAnsi="Times New Roman"/>
                <w:sz w:val="24"/>
                <w:szCs w:val="24"/>
                <w:lang w:eastAsia="ru-RU"/>
              </w:rPr>
              <w:t xml:space="preserve">не надав копію ліцензії або документа дозвільного характеру (у разі </w:t>
            </w:r>
            <w:r w:rsidRPr="004B2532">
              <w:rPr>
                <w:rFonts w:ascii="Times New Roman" w:eastAsia="Times New Roman" w:hAnsi="Times New Roman"/>
                <w:sz w:val="24"/>
                <w:szCs w:val="24"/>
                <w:lang w:eastAsia="ru-RU"/>
              </w:rPr>
              <w:lastRenderedPageBreak/>
              <w:t>їх наявності) відповідно до </w:t>
            </w:r>
            <w:hyperlink r:id="rId15" w:anchor="n1762" w:history="1">
              <w:r w:rsidRPr="004B2532">
                <w:rPr>
                  <w:rFonts w:ascii="Times New Roman" w:eastAsia="Times New Roman" w:hAnsi="Times New Roman"/>
                  <w:sz w:val="24"/>
                  <w:szCs w:val="24"/>
                  <w:u w:val="single"/>
                  <w:lang w:eastAsia="ru-RU"/>
                </w:rPr>
                <w:t>частини другої</w:t>
              </w:r>
            </w:hyperlink>
            <w:r w:rsidRPr="004B2532">
              <w:rPr>
                <w:rFonts w:ascii="Times New Roman" w:eastAsia="Times New Roman" w:hAnsi="Times New Roman"/>
                <w:sz w:val="24"/>
                <w:szCs w:val="24"/>
                <w:lang w:eastAsia="ru-RU"/>
              </w:rPr>
              <w:t> статті 41 цього Закону;</w:t>
            </w:r>
          </w:p>
          <w:p w14:paraId="0B2832EF"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39" w:name="n1588"/>
            <w:bookmarkEnd w:id="39"/>
            <w:r w:rsidRPr="004B2532">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bookmarkStart w:id="40" w:name="n492"/>
            <w:bookmarkStart w:id="41" w:name="n494"/>
            <w:bookmarkEnd w:id="40"/>
            <w:bookmarkEnd w:id="41"/>
          </w:p>
          <w:p w14:paraId="5319F25C" w14:textId="17A25B59" w:rsidR="00F52026" w:rsidRPr="004B2532" w:rsidRDefault="00F752EC" w:rsidP="00F52026">
            <w:pPr>
              <w:pStyle w:val="rvps2"/>
              <w:shd w:val="clear" w:color="auto" w:fill="FFFFFF"/>
              <w:spacing w:before="0" w:beforeAutospacing="0" w:after="0" w:afterAutospacing="0"/>
              <w:jc w:val="both"/>
              <w:textAlignment w:val="baseline"/>
              <w:rPr>
                <w:rFonts w:eastAsia="Calibri"/>
                <w:color w:val="000000"/>
                <w:lang w:val="uk-UA"/>
              </w:rPr>
            </w:pPr>
            <w:r w:rsidRPr="004B2532">
              <w:rPr>
                <w:lang w:val="uk-UA"/>
              </w:rPr>
              <w:t xml:space="preserve">2. </w:t>
            </w:r>
            <w:r w:rsidR="00F52026" w:rsidRPr="004B2532">
              <w:rPr>
                <w:color w:val="000000"/>
                <w:lang w:val="uk-UA"/>
              </w:rPr>
              <w:t>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 із змінами від  01.01.2022</w:t>
            </w:r>
            <w:r w:rsidR="00BE6DC1" w:rsidRPr="004B2532">
              <w:rPr>
                <w:color w:val="000000"/>
                <w:lang w:val="uk-UA"/>
              </w:rPr>
              <w:t xml:space="preserve"> р.</w:t>
            </w:r>
            <w:r w:rsidR="00F52026" w:rsidRPr="004B2532">
              <w:rPr>
                <w:color w:val="000000"/>
                <w:lang w:val="uk-UA"/>
              </w:rPr>
              <w:t>), Указом Президента України № 133/2017 від 15 травня 2017 року та  рішенням РНБО України від 28 квітня 2017 року зі змінами  від 14.05.2020.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30.12.2021), Указом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6C92F419" w14:textId="321E651E" w:rsidR="00F752EC" w:rsidRPr="004B2532" w:rsidRDefault="00F752EC" w:rsidP="00F752EC">
            <w:pPr>
              <w:shd w:val="clear" w:color="auto" w:fill="FFFFFF"/>
              <w:spacing w:after="0" w:line="240" w:lineRule="auto"/>
              <w:jc w:val="both"/>
              <w:textAlignment w:val="baseline"/>
              <w:rPr>
                <w:rFonts w:ascii="Times New Roman" w:eastAsia="Times New Roman" w:hAnsi="Times New Roman"/>
                <w:sz w:val="24"/>
                <w:szCs w:val="24"/>
                <w:lang w:eastAsia="ru-RU"/>
              </w:rPr>
            </w:pPr>
            <w:r w:rsidRPr="004B2532">
              <w:rPr>
                <w:rFonts w:ascii="Times New Roman" w:eastAsia="Times New Roman" w:hAnsi="Times New Roman"/>
                <w:sz w:val="24"/>
                <w:szCs w:val="24"/>
                <w:lang w:eastAsia="ru-RU"/>
              </w:rPr>
              <w:t>3. 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5CAB6468" w14:textId="77777777" w:rsidR="00F752EC" w:rsidRPr="004B2532" w:rsidRDefault="00F752EC" w:rsidP="00F752EC">
            <w:pPr>
              <w:shd w:val="clear" w:color="auto" w:fill="FFFFFF"/>
              <w:spacing w:after="0" w:line="240" w:lineRule="auto"/>
              <w:jc w:val="both"/>
              <w:textAlignment w:val="baseline"/>
              <w:rPr>
                <w:rFonts w:ascii="Times New Roman" w:eastAsia="Times New Roman" w:hAnsi="Times New Roman"/>
                <w:color w:val="538135"/>
                <w:sz w:val="24"/>
                <w:szCs w:val="24"/>
                <w:lang w:eastAsia="ru-RU"/>
              </w:rPr>
            </w:pPr>
            <w:r w:rsidRPr="004B2532">
              <w:rPr>
                <w:rFonts w:ascii="Times New Roman" w:eastAsia="Times New Roman" w:hAnsi="Times New Roman"/>
                <w:sz w:val="24"/>
                <w:szCs w:val="24"/>
                <w:lang w:eastAsia="ru-RU"/>
              </w:rPr>
              <w:t>4.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F752EC" w:rsidRPr="004B2532" w14:paraId="5A47BAD9" w14:textId="77777777" w:rsidTr="003B142D">
        <w:trPr>
          <w:trHeight w:val="21"/>
        </w:trPr>
        <w:tc>
          <w:tcPr>
            <w:tcW w:w="10207" w:type="dxa"/>
            <w:gridSpan w:val="3"/>
            <w:tcBorders>
              <w:top w:val="single" w:sz="4" w:space="0" w:color="auto"/>
              <w:left w:val="single" w:sz="4" w:space="0" w:color="auto"/>
              <w:bottom w:val="single" w:sz="4" w:space="0" w:color="auto"/>
              <w:right w:val="single" w:sz="4" w:space="0" w:color="auto"/>
            </w:tcBorders>
          </w:tcPr>
          <w:p w14:paraId="174F5A4B" w14:textId="77777777" w:rsidR="00F752EC" w:rsidRPr="004B2532" w:rsidRDefault="00F752EC" w:rsidP="00F752EC">
            <w:pPr>
              <w:spacing w:after="0" w:line="240" w:lineRule="auto"/>
              <w:jc w:val="center"/>
              <w:rPr>
                <w:rFonts w:ascii="Times New Roman" w:eastAsia="Times New Roman" w:hAnsi="Times New Roman"/>
                <w:b/>
                <w:color w:val="000000"/>
                <w:sz w:val="24"/>
                <w:szCs w:val="24"/>
              </w:rPr>
            </w:pPr>
            <w:r w:rsidRPr="004B2532">
              <w:rPr>
                <w:rFonts w:ascii="Times New Roman" w:eastAsia="Times New Roman" w:hAnsi="Times New Roman"/>
                <w:b/>
                <w:color w:val="000000"/>
                <w:sz w:val="24"/>
                <w:szCs w:val="24"/>
              </w:rPr>
              <w:lastRenderedPageBreak/>
              <w:t>Розділ 6. Результати торгів та укладання договору про закупівлю</w:t>
            </w:r>
          </w:p>
        </w:tc>
      </w:tr>
      <w:tr w:rsidR="00F752EC" w:rsidRPr="004B2532" w14:paraId="5AB7E45C" w14:textId="77777777" w:rsidTr="003B142D">
        <w:trPr>
          <w:trHeight w:val="278"/>
        </w:trPr>
        <w:tc>
          <w:tcPr>
            <w:tcW w:w="2977" w:type="dxa"/>
            <w:tcBorders>
              <w:top w:val="single" w:sz="4" w:space="0" w:color="auto"/>
              <w:left w:val="single" w:sz="4" w:space="0" w:color="auto"/>
              <w:bottom w:val="single" w:sz="4" w:space="0" w:color="auto"/>
              <w:right w:val="single" w:sz="4" w:space="0" w:color="auto"/>
            </w:tcBorders>
          </w:tcPr>
          <w:p w14:paraId="0CD7FB3D"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
                <w:bCs/>
                <w:color w:val="000000"/>
                <w:sz w:val="24"/>
                <w:szCs w:val="24"/>
                <w:lang w:eastAsia="ru-RU"/>
              </w:rPr>
              <w:t>6.1. Відміна замовником торгів або визнання їх такими, що не відбулися</w:t>
            </w:r>
          </w:p>
        </w:tc>
        <w:tc>
          <w:tcPr>
            <w:tcW w:w="7230" w:type="dxa"/>
            <w:gridSpan w:val="2"/>
            <w:tcBorders>
              <w:top w:val="single" w:sz="4" w:space="0" w:color="auto"/>
              <w:left w:val="single" w:sz="4" w:space="0" w:color="auto"/>
              <w:bottom w:val="single" w:sz="4" w:space="0" w:color="auto"/>
              <w:right w:val="single" w:sz="4" w:space="0" w:color="auto"/>
            </w:tcBorders>
          </w:tcPr>
          <w:p w14:paraId="54CE15EC" w14:textId="77777777" w:rsidR="00F752EC" w:rsidRPr="004B2532" w:rsidRDefault="00F752EC" w:rsidP="00F752EC">
            <w:pPr>
              <w:spacing w:after="0" w:line="240" w:lineRule="auto"/>
              <w:ind w:firstLine="741"/>
              <w:jc w:val="both"/>
              <w:rPr>
                <w:rFonts w:ascii="Times New Roman" w:eastAsia="Times New Roman" w:hAnsi="Times New Roman"/>
                <w:b/>
                <w:bCs/>
                <w:color w:val="000000"/>
                <w:sz w:val="24"/>
                <w:szCs w:val="24"/>
                <w:shd w:val="clear" w:color="auto" w:fill="FFFFFF"/>
                <w:lang w:eastAsia="ru-RU"/>
              </w:rPr>
            </w:pPr>
            <w:r w:rsidRPr="004B2532">
              <w:rPr>
                <w:rFonts w:ascii="Times New Roman" w:eastAsia="Times New Roman" w:hAnsi="Times New Roman"/>
                <w:color w:val="000000"/>
                <w:sz w:val="24"/>
                <w:szCs w:val="24"/>
                <w:lang w:eastAsia="ru-RU"/>
              </w:rPr>
              <w:t xml:space="preserve">Відповідно </w:t>
            </w:r>
            <w:r w:rsidRPr="004B2532">
              <w:rPr>
                <w:rFonts w:ascii="Times New Roman" w:eastAsia="Times New Roman" w:hAnsi="Times New Roman"/>
                <w:b/>
                <w:bCs/>
                <w:color w:val="000000"/>
                <w:sz w:val="24"/>
                <w:szCs w:val="24"/>
                <w:lang w:eastAsia="ru-RU"/>
              </w:rPr>
              <w:t>до ст. 32</w:t>
            </w:r>
            <w:r w:rsidRPr="004B2532">
              <w:rPr>
                <w:rFonts w:ascii="Times New Roman" w:eastAsia="Times New Roman" w:hAnsi="Times New Roman"/>
                <w:color w:val="000000"/>
                <w:sz w:val="24"/>
                <w:szCs w:val="24"/>
                <w:lang w:eastAsia="ru-RU"/>
              </w:rPr>
              <w:t xml:space="preserve"> </w:t>
            </w:r>
            <w:r w:rsidRPr="004B2532">
              <w:rPr>
                <w:rFonts w:ascii="Times New Roman" w:eastAsia="Times New Roman" w:hAnsi="Times New Roman"/>
                <w:b/>
                <w:color w:val="000000"/>
                <w:sz w:val="24"/>
                <w:szCs w:val="24"/>
                <w:lang w:eastAsia="ru-RU"/>
              </w:rPr>
              <w:t>Закону України «</w:t>
            </w:r>
            <w:r w:rsidRPr="004B2532">
              <w:rPr>
                <w:rFonts w:ascii="Times New Roman" w:eastAsia="Times New Roman" w:hAnsi="Times New Roman"/>
                <w:b/>
                <w:bCs/>
                <w:color w:val="000000"/>
                <w:sz w:val="24"/>
                <w:szCs w:val="24"/>
                <w:shd w:val="clear" w:color="auto" w:fill="FFFFFF"/>
                <w:lang w:eastAsia="ru-RU"/>
              </w:rPr>
              <w:t>Про публічні закупівлі»:</w:t>
            </w:r>
          </w:p>
          <w:p w14:paraId="012BD282" w14:textId="77777777" w:rsidR="00F752EC" w:rsidRPr="004B2532" w:rsidRDefault="00F752EC" w:rsidP="00F752EC">
            <w:pPr>
              <w:spacing w:after="0" w:line="240" w:lineRule="auto"/>
              <w:ind w:firstLine="458"/>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shd w:val="clear" w:color="auto" w:fill="FFFFFF"/>
                <w:lang w:eastAsia="ru-RU"/>
              </w:rPr>
              <w:t>1.</w:t>
            </w:r>
            <w:r w:rsidRPr="004B2532">
              <w:rPr>
                <w:rFonts w:ascii="Times New Roman" w:eastAsia="Times New Roman" w:hAnsi="Times New Roman"/>
                <w:b/>
                <w:bCs/>
                <w:color w:val="000000"/>
                <w:sz w:val="24"/>
                <w:szCs w:val="24"/>
                <w:shd w:val="clear" w:color="auto" w:fill="FFFFFF"/>
                <w:lang w:eastAsia="ru-RU"/>
              </w:rPr>
              <w:t xml:space="preserve"> </w:t>
            </w:r>
            <w:r w:rsidRPr="004B2532">
              <w:rPr>
                <w:rFonts w:ascii="Times New Roman" w:eastAsia="Times New Roman" w:hAnsi="Times New Roman"/>
                <w:color w:val="000000"/>
                <w:sz w:val="24"/>
                <w:szCs w:val="24"/>
                <w:lang w:eastAsia="ru-RU"/>
              </w:rPr>
              <w:t>Замовник відміняє торги в разі:</w:t>
            </w:r>
          </w:p>
          <w:p w14:paraId="09377B8E" w14:textId="77777777" w:rsidR="00F752EC" w:rsidRPr="004B2532" w:rsidRDefault="00F752EC" w:rsidP="00F752EC">
            <w:pPr>
              <w:numPr>
                <w:ilvl w:val="0"/>
                <w:numId w:val="2"/>
              </w:numPr>
              <w:spacing w:after="0" w:line="240" w:lineRule="auto"/>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відсутності подальшої потреби в закупівлі товарів, робіт чи послуг;</w:t>
            </w:r>
          </w:p>
          <w:p w14:paraId="308B9E27" w14:textId="77777777" w:rsidR="00F752EC" w:rsidRPr="004B2532" w:rsidRDefault="00F752EC" w:rsidP="00F752EC">
            <w:pPr>
              <w:numPr>
                <w:ilvl w:val="0"/>
                <w:numId w:val="2"/>
              </w:numPr>
              <w:spacing w:after="0" w:line="240" w:lineRule="auto"/>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lastRenderedPageBreak/>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773EF98C"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2. Тендер автоматично відміняється електронною системою закупівель у разі:</w:t>
            </w:r>
          </w:p>
          <w:p w14:paraId="45F85AF8"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2" w:name="n867"/>
            <w:bookmarkEnd w:id="42"/>
            <w:r w:rsidRPr="004B2532">
              <w:rPr>
                <w:rFonts w:ascii="Times New Roman" w:eastAsia="Times New Roman" w:hAnsi="Times New Roman"/>
                <w:color w:val="000000"/>
                <w:sz w:val="24"/>
                <w:szCs w:val="24"/>
                <w:lang w:eastAsia="uk-UA"/>
              </w:rPr>
              <w:t>1) подання для участі:</w:t>
            </w:r>
          </w:p>
          <w:p w14:paraId="63C6BBED"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3" w:name="n868"/>
            <w:bookmarkEnd w:id="43"/>
            <w:r w:rsidRPr="004B2532">
              <w:rPr>
                <w:rFonts w:ascii="Times New Roman" w:eastAsia="Times New Roman" w:hAnsi="Times New Roman"/>
                <w:color w:val="000000"/>
                <w:sz w:val="24"/>
                <w:szCs w:val="24"/>
                <w:lang w:eastAsia="uk-UA"/>
              </w:rPr>
              <w:t>у відкритих торгах - менше двох тендерних пропозицій;</w:t>
            </w:r>
          </w:p>
          <w:p w14:paraId="5A245926"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4" w:name="n869"/>
            <w:bookmarkEnd w:id="44"/>
            <w:r w:rsidRPr="004B2532">
              <w:rPr>
                <w:rFonts w:ascii="Times New Roman" w:eastAsia="Times New Roman" w:hAnsi="Times New Roman"/>
                <w:color w:val="000000"/>
                <w:sz w:val="24"/>
                <w:szCs w:val="24"/>
                <w:lang w:eastAsia="uk-UA"/>
              </w:rPr>
              <w:t>у конкурентному діалозі - менше трьох тендерних пропозицій;</w:t>
            </w:r>
          </w:p>
          <w:p w14:paraId="3F7CEFC8"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5" w:name="n870"/>
            <w:bookmarkEnd w:id="45"/>
            <w:r w:rsidRPr="004B2532">
              <w:rPr>
                <w:rFonts w:ascii="Times New Roman" w:eastAsia="Times New Roman" w:hAnsi="Times New Roman"/>
                <w:color w:val="000000"/>
                <w:sz w:val="24"/>
                <w:szCs w:val="24"/>
                <w:lang w:eastAsia="uk-UA"/>
              </w:rPr>
              <w:t>у відкритих торгах для укладення рамкових угод - менше трьох тендерних пропозицій;</w:t>
            </w:r>
          </w:p>
          <w:p w14:paraId="3707917E"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6" w:name="n871"/>
            <w:bookmarkEnd w:id="46"/>
            <w:r w:rsidRPr="004B2532">
              <w:rPr>
                <w:rFonts w:ascii="Times New Roman" w:eastAsia="Times New Roman" w:hAnsi="Times New Roman"/>
                <w:color w:val="000000"/>
                <w:sz w:val="24"/>
                <w:szCs w:val="24"/>
                <w:lang w:eastAsia="uk-UA"/>
              </w:rPr>
              <w:t>у кваліфікаційному відборі першого етапу торгів з обмеженою участю - менше чотирьох пропозицій;</w:t>
            </w:r>
          </w:p>
          <w:p w14:paraId="38654D57"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7" w:name="n872"/>
            <w:bookmarkEnd w:id="47"/>
            <w:r w:rsidRPr="004B2532">
              <w:rPr>
                <w:rFonts w:ascii="Times New Roman" w:eastAsia="Times New Roman" w:hAnsi="Times New Roman"/>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2154CFC9"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48" w:name="n873"/>
            <w:bookmarkEnd w:id="48"/>
            <w:r w:rsidRPr="004B2532">
              <w:rPr>
                <w:rFonts w:ascii="Times New Roman" w:eastAsia="Times New Roman" w:hAnsi="Times New Roman"/>
                <w:color w:val="000000"/>
                <w:sz w:val="24"/>
                <w:szCs w:val="24"/>
                <w:lang w:eastAsia="uk-UA"/>
              </w:rPr>
              <w:t>3) відхилення всіх тендерних пропозицій згідно з цим Законом.</w:t>
            </w:r>
          </w:p>
          <w:p w14:paraId="4DB408F1"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3. Замовник має право визнати торги такими, що не відбулися, у разі:</w:t>
            </w:r>
          </w:p>
          <w:p w14:paraId="0EC7E4DD" w14:textId="77777777" w:rsidR="00F752EC" w:rsidRPr="004B2532" w:rsidRDefault="00F752EC" w:rsidP="00F752EC">
            <w:pPr>
              <w:numPr>
                <w:ilvl w:val="0"/>
                <w:numId w:val="2"/>
              </w:numPr>
              <w:spacing w:after="0" w:line="240" w:lineRule="auto"/>
              <w:jc w:val="both"/>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якщо здійснення закупівлі стало неможливим внаслідок дії непереборної сили;</w:t>
            </w:r>
          </w:p>
          <w:p w14:paraId="25A3A790" w14:textId="77777777" w:rsidR="00F752EC" w:rsidRPr="004B2532" w:rsidRDefault="00F752EC" w:rsidP="00F752EC">
            <w:pPr>
              <w:numPr>
                <w:ilvl w:val="0"/>
                <w:numId w:val="2"/>
              </w:num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скорочення видатків на здійснення закупівлі товарів, робіт чи послуг.</w:t>
            </w:r>
          </w:p>
          <w:p w14:paraId="125FF869"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Тендер може бути відмінено/ визнано таким, що не відбувся частково (за лотом) (у разі поділу предмета закупівлі)</w:t>
            </w:r>
          </w:p>
          <w:p w14:paraId="06C9975C" w14:textId="77777777" w:rsidR="00F752EC" w:rsidRPr="004B2532" w:rsidRDefault="00F752EC" w:rsidP="00F752EC">
            <w:pPr>
              <w:shd w:val="clear" w:color="auto" w:fill="FFFFFF"/>
              <w:spacing w:after="0" w:line="240" w:lineRule="auto"/>
              <w:ind w:left="699"/>
              <w:jc w:val="both"/>
              <w:textAlignment w:val="baseline"/>
              <w:rPr>
                <w:rFonts w:ascii="Times New Roman" w:eastAsia="Times New Roman" w:hAnsi="Times New Roman"/>
                <w:color w:val="000000"/>
                <w:sz w:val="24"/>
                <w:szCs w:val="24"/>
                <w:lang w:eastAsia="ru-RU"/>
              </w:rPr>
            </w:pPr>
          </w:p>
          <w:p w14:paraId="7EC05546" w14:textId="77777777" w:rsidR="00F752EC" w:rsidRPr="004B2532" w:rsidRDefault="00F752EC" w:rsidP="00F752EC">
            <w:pPr>
              <w:shd w:val="clear" w:color="auto" w:fill="FFFFFF"/>
              <w:spacing w:after="0" w:line="240" w:lineRule="auto"/>
              <w:ind w:firstLine="316"/>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39448C1" w14:textId="77777777" w:rsidR="00F752EC" w:rsidRPr="004B2532" w:rsidRDefault="00F752EC" w:rsidP="00F752EC">
            <w:pPr>
              <w:shd w:val="clear" w:color="auto" w:fill="FFFFFF"/>
              <w:spacing w:after="0" w:line="240" w:lineRule="auto"/>
              <w:ind w:left="33" w:firstLine="283"/>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F752EC" w:rsidRPr="004B2532" w14:paraId="7E837173" w14:textId="77777777" w:rsidTr="003B142D">
        <w:trPr>
          <w:trHeight w:val="562"/>
        </w:trPr>
        <w:tc>
          <w:tcPr>
            <w:tcW w:w="2977" w:type="dxa"/>
            <w:tcBorders>
              <w:top w:val="single" w:sz="4" w:space="0" w:color="auto"/>
              <w:left w:val="single" w:sz="4" w:space="0" w:color="auto"/>
              <w:bottom w:val="single" w:sz="4" w:space="0" w:color="auto"/>
              <w:right w:val="single" w:sz="4" w:space="0" w:color="auto"/>
            </w:tcBorders>
          </w:tcPr>
          <w:p w14:paraId="5BC08BDD" w14:textId="77777777" w:rsidR="00F752EC" w:rsidRPr="004B2532" w:rsidRDefault="00F752EC" w:rsidP="00F752EC">
            <w:pPr>
              <w:spacing w:after="0" w:line="240" w:lineRule="auto"/>
              <w:rPr>
                <w:rFonts w:ascii="Times New Roman" w:hAnsi="Times New Roman"/>
                <w:b/>
                <w:color w:val="000000"/>
                <w:sz w:val="24"/>
                <w:szCs w:val="24"/>
                <w:lang w:eastAsia="ru-RU"/>
              </w:rPr>
            </w:pPr>
            <w:r w:rsidRPr="004B2532">
              <w:rPr>
                <w:rFonts w:ascii="Times New Roman" w:hAnsi="Times New Roman"/>
                <w:b/>
                <w:bCs/>
                <w:color w:val="000000"/>
                <w:sz w:val="24"/>
                <w:szCs w:val="24"/>
                <w:lang w:eastAsia="ru-RU"/>
              </w:rPr>
              <w:lastRenderedPageBreak/>
              <w:t xml:space="preserve">6.2. </w:t>
            </w:r>
            <w:r w:rsidRPr="004B2532">
              <w:rPr>
                <w:rFonts w:ascii="Times New Roman" w:hAnsi="Times New Roman"/>
                <w:b/>
                <w:color w:val="000000"/>
                <w:sz w:val="24"/>
                <w:szCs w:val="24"/>
                <w:lang w:eastAsia="ru-RU"/>
              </w:rPr>
              <w:t xml:space="preserve">Строк укладання договору </w:t>
            </w:r>
          </w:p>
        </w:tc>
        <w:tc>
          <w:tcPr>
            <w:tcW w:w="7230" w:type="dxa"/>
            <w:gridSpan w:val="2"/>
            <w:tcBorders>
              <w:top w:val="single" w:sz="4" w:space="0" w:color="auto"/>
              <w:left w:val="single" w:sz="4" w:space="0" w:color="auto"/>
              <w:bottom w:val="single" w:sz="4" w:space="0" w:color="auto"/>
              <w:right w:val="single" w:sz="4" w:space="0" w:color="auto"/>
            </w:tcBorders>
          </w:tcPr>
          <w:p w14:paraId="04C29373"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379F676A"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w:t>
            </w:r>
            <w:r w:rsidRPr="004B2532">
              <w:rPr>
                <w:rFonts w:ascii="Times New Roman" w:hAnsi="Times New Roman"/>
                <w:color w:val="000000"/>
                <w:sz w:val="24"/>
                <w:szCs w:val="24"/>
                <w:lang w:eastAsia="ru-RU"/>
              </w:rPr>
              <w:lastRenderedPageBreak/>
              <w:t>звернення.</w:t>
            </w:r>
          </w:p>
          <w:p w14:paraId="794F0FAB"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З метою забезпечення права на оскарження рішень замовника договір про закупівлю </w:t>
            </w:r>
            <w:r w:rsidRPr="004B2532">
              <w:rPr>
                <w:rFonts w:ascii="Times New Roman" w:hAnsi="Times New Roman"/>
                <w:b/>
                <w:bCs/>
                <w:color w:val="000000"/>
                <w:sz w:val="24"/>
                <w:szCs w:val="24"/>
                <w:lang w:eastAsia="ru-RU"/>
              </w:rPr>
              <w:t>не може бути укладено</w:t>
            </w:r>
            <w:r w:rsidRPr="004B2532">
              <w:rPr>
                <w:rFonts w:ascii="Times New Roman" w:hAnsi="Times New Roman"/>
                <w:color w:val="000000"/>
                <w:sz w:val="24"/>
                <w:szCs w:val="24"/>
                <w:lang w:eastAsia="ru-RU"/>
              </w:rPr>
              <w:t xml:space="preserve"> </w:t>
            </w:r>
            <w:r w:rsidRPr="004B2532">
              <w:rPr>
                <w:rFonts w:ascii="Times New Roman" w:hAnsi="Times New Roman"/>
                <w:b/>
                <w:bCs/>
                <w:color w:val="000000"/>
                <w:sz w:val="24"/>
                <w:szCs w:val="24"/>
                <w:lang w:eastAsia="ru-RU"/>
              </w:rPr>
              <w:t>раніше ніж через 10 днів</w:t>
            </w:r>
            <w:r w:rsidRPr="004B2532">
              <w:rPr>
                <w:rFonts w:ascii="Times New Roman" w:hAnsi="Times New Roman"/>
                <w:color w:val="000000"/>
                <w:sz w:val="24"/>
                <w:szCs w:val="24"/>
                <w:lang w:eastAsia="ru-RU"/>
              </w:rPr>
              <w:t xml:space="preserve"> з дати оприлюднення в електронній системі закупівель повідомлення про намір укласти договір про закупівлю.</w:t>
            </w:r>
          </w:p>
          <w:p w14:paraId="6918FBDE"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2532">
              <w:rPr>
                <w:rFonts w:ascii="Times New Roman" w:hAnsi="Times New Roman"/>
                <w:b/>
                <w:bCs/>
                <w:color w:val="000000"/>
                <w:sz w:val="24"/>
                <w:szCs w:val="24"/>
                <w:lang w:eastAsia="ru-RU"/>
              </w:rPr>
              <w:t>не пізніше ніж через 20 днів</w:t>
            </w:r>
            <w:r w:rsidRPr="004B2532">
              <w:rPr>
                <w:rFonts w:ascii="Times New Roman" w:hAnsi="Times New Roman"/>
                <w:color w:val="000000"/>
                <w:sz w:val="24"/>
                <w:szCs w:val="24"/>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F752EC" w:rsidRPr="004B2532" w14:paraId="181E913A" w14:textId="77777777" w:rsidTr="003B142D">
        <w:trPr>
          <w:trHeight w:val="562"/>
        </w:trPr>
        <w:tc>
          <w:tcPr>
            <w:tcW w:w="2977" w:type="dxa"/>
            <w:tcBorders>
              <w:top w:val="single" w:sz="4" w:space="0" w:color="auto"/>
              <w:left w:val="single" w:sz="4" w:space="0" w:color="auto"/>
              <w:bottom w:val="single" w:sz="4" w:space="0" w:color="auto"/>
              <w:right w:val="single" w:sz="4" w:space="0" w:color="auto"/>
            </w:tcBorders>
          </w:tcPr>
          <w:p w14:paraId="13A44802" w14:textId="77777777" w:rsidR="00F752EC" w:rsidRPr="004B2532" w:rsidRDefault="00F752EC" w:rsidP="00F752EC">
            <w:pPr>
              <w:spacing w:after="0" w:line="240" w:lineRule="auto"/>
              <w:jc w:val="both"/>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lastRenderedPageBreak/>
              <w:t>6.3.Проект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206B38B0"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2DF481A6"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 xml:space="preserve">Проект договору подається в окремому файлі та запропоновано наведений </w:t>
            </w:r>
            <w:r w:rsidRPr="004B2532">
              <w:rPr>
                <w:rFonts w:ascii="Times New Roman" w:hAnsi="Times New Roman"/>
                <w:b/>
                <w:color w:val="000000"/>
                <w:sz w:val="24"/>
                <w:szCs w:val="24"/>
                <w:lang w:eastAsia="ru-RU"/>
              </w:rPr>
              <w:t xml:space="preserve">у Додатку № 5 </w:t>
            </w:r>
            <w:r w:rsidRPr="004B2532">
              <w:rPr>
                <w:rFonts w:ascii="Times New Roman" w:hAnsi="Times New Roman"/>
                <w:color w:val="000000"/>
                <w:sz w:val="24"/>
                <w:szCs w:val="24"/>
                <w:lang w:eastAsia="ru-RU"/>
              </w:rPr>
              <w:t>до даної документації.</w:t>
            </w:r>
          </w:p>
        </w:tc>
      </w:tr>
      <w:tr w:rsidR="00F752EC" w:rsidRPr="004B2532" w14:paraId="179DA867" w14:textId="77777777" w:rsidTr="003B142D">
        <w:trPr>
          <w:trHeight w:val="562"/>
        </w:trPr>
        <w:tc>
          <w:tcPr>
            <w:tcW w:w="2977" w:type="dxa"/>
            <w:tcBorders>
              <w:top w:val="single" w:sz="4" w:space="0" w:color="auto"/>
              <w:left w:val="single" w:sz="4" w:space="0" w:color="auto"/>
              <w:bottom w:val="single" w:sz="4" w:space="0" w:color="auto"/>
              <w:right w:val="single" w:sz="4" w:space="0" w:color="auto"/>
            </w:tcBorders>
          </w:tcPr>
          <w:p w14:paraId="67B62254"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6.4. Істотні умови, що обов’язково включаються до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514FDC90"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 xml:space="preserve">Договір про закупівлю укладається відповідно до норм </w:t>
            </w:r>
            <w:hyperlink r:id="rId16" w:tgtFrame="_blank" w:history="1">
              <w:r w:rsidRPr="004B2532">
                <w:rPr>
                  <w:rFonts w:ascii="Times New Roman" w:eastAsia="Times New Roman" w:hAnsi="Times New Roman"/>
                  <w:color w:val="000000"/>
                  <w:sz w:val="24"/>
                  <w:szCs w:val="24"/>
                  <w:u w:val="single"/>
                  <w:bdr w:val="none" w:sz="0" w:space="0" w:color="auto" w:frame="1"/>
                  <w:lang w:eastAsia="ru-RU"/>
                </w:rPr>
                <w:t>Цивільного кодексу України</w:t>
              </w:r>
            </w:hyperlink>
            <w:r w:rsidRPr="004B2532">
              <w:rPr>
                <w:rFonts w:ascii="Times New Roman" w:eastAsia="Times New Roman" w:hAnsi="Times New Roman"/>
                <w:color w:val="000000"/>
                <w:sz w:val="24"/>
                <w:szCs w:val="24"/>
                <w:u w:val="single"/>
                <w:bdr w:val="none" w:sz="0" w:space="0" w:color="auto" w:frame="1"/>
                <w:lang w:eastAsia="ru-RU"/>
              </w:rPr>
              <w:t xml:space="preserve"> </w:t>
            </w:r>
            <w:r w:rsidRPr="004B2532">
              <w:rPr>
                <w:rFonts w:ascii="Times New Roman" w:eastAsia="Times New Roman" w:hAnsi="Times New Roman"/>
                <w:color w:val="000000"/>
                <w:sz w:val="24"/>
                <w:szCs w:val="24"/>
                <w:lang w:eastAsia="ru-RU"/>
              </w:rPr>
              <w:t xml:space="preserve">та </w:t>
            </w:r>
            <w:hyperlink r:id="rId17" w:tgtFrame="_blank" w:history="1">
              <w:r w:rsidRPr="004B2532">
                <w:rPr>
                  <w:rFonts w:ascii="Times New Roman" w:eastAsia="Times New Roman" w:hAnsi="Times New Roman"/>
                  <w:color w:val="000000"/>
                  <w:sz w:val="24"/>
                  <w:szCs w:val="24"/>
                  <w:u w:val="single"/>
                  <w:bdr w:val="none" w:sz="0" w:space="0" w:color="auto" w:frame="1"/>
                  <w:lang w:eastAsia="ru-RU"/>
                </w:rPr>
                <w:t>Господарського кодексу України</w:t>
              </w:r>
            </w:hyperlink>
            <w:r w:rsidRPr="004B2532">
              <w:rPr>
                <w:rFonts w:ascii="Times New Roman" w:eastAsia="Times New Roman" w:hAnsi="Times New Roman"/>
                <w:color w:val="000000"/>
                <w:sz w:val="24"/>
                <w:szCs w:val="24"/>
                <w:u w:val="single"/>
                <w:bdr w:val="none" w:sz="0" w:space="0" w:color="auto" w:frame="1"/>
                <w:lang w:eastAsia="ru-RU"/>
              </w:rPr>
              <w:t xml:space="preserve"> </w:t>
            </w:r>
            <w:r w:rsidRPr="004B2532">
              <w:rPr>
                <w:rFonts w:ascii="Times New Roman" w:eastAsia="Times New Roman" w:hAnsi="Times New Roman"/>
                <w:color w:val="000000"/>
                <w:sz w:val="24"/>
                <w:szCs w:val="24"/>
                <w:lang w:eastAsia="ru-RU"/>
              </w:rPr>
              <w:t>з урахуванням особливостей, визначених Законом «Про публічні закупівлі».</w:t>
            </w:r>
          </w:p>
          <w:p w14:paraId="7FCD574D" w14:textId="77777777" w:rsidR="00F752EC" w:rsidRPr="004B2532" w:rsidRDefault="00F752EC" w:rsidP="00F752EC">
            <w:pPr>
              <w:shd w:val="clear" w:color="auto" w:fill="FFFFFF"/>
              <w:spacing w:after="0" w:line="240" w:lineRule="auto"/>
              <w:ind w:firstLine="450"/>
              <w:jc w:val="both"/>
              <w:textAlignment w:val="baseline"/>
            </w:pPr>
            <w:bookmarkStart w:id="49" w:name="n577"/>
            <w:bookmarkEnd w:id="49"/>
            <w:r w:rsidRPr="004B2532">
              <w:rPr>
                <w:rFonts w:ascii="Times New Roman" w:eastAsia="Times New Roman" w:hAnsi="Times New Roman"/>
                <w:color w:val="000000"/>
                <w:sz w:val="24"/>
                <w:szCs w:val="24"/>
                <w:lang w:eastAsia="ru-RU"/>
              </w:rPr>
              <w:t>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r w:rsidRPr="004B2532">
              <w:t xml:space="preserve"> </w:t>
            </w:r>
          </w:p>
          <w:p w14:paraId="039B20C2"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r w:rsidRPr="004B2532">
              <w:rPr>
                <w:rFonts w:ascii="Times New Roman" w:eastAsia="Times New Roman" w:hAnsi="Times New Roman"/>
                <w:color w:val="000000"/>
                <w:sz w:val="24"/>
                <w:szCs w:val="24"/>
                <w:lang w:eastAsia="ru-RU"/>
              </w:rPr>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714468A6"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50" w:name="n578"/>
            <w:bookmarkStart w:id="51" w:name="n579"/>
            <w:bookmarkEnd w:id="50"/>
            <w:bookmarkEnd w:id="51"/>
            <w:r w:rsidRPr="004B2532">
              <w:rPr>
                <w:rFonts w:ascii="Times New Roman" w:eastAsia="Times New Roman" w:hAnsi="Times New Roman"/>
                <w:color w:val="000000"/>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86F8EA8" w14:textId="0FFC10F3"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w:t>
            </w:r>
            <w:r w:rsidR="00175AEE" w:rsidRPr="004B2532">
              <w:rPr>
                <w:rFonts w:ascii="Times New Roman" w:eastAsia="Times New Roman" w:hAnsi="Times New Roman"/>
                <w:color w:val="000000"/>
                <w:sz w:val="24"/>
                <w:szCs w:val="24"/>
                <w:lang w:eastAsia="uk-UA"/>
              </w:rPr>
              <w:t>ів передбачених ст. 41 ЗУ «Про п</w:t>
            </w:r>
            <w:r w:rsidRPr="004B2532">
              <w:rPr>
                <w:rFonts w:ascii="Times New Roman" w:eastAsia="Times New Roman" w:hAnsi="Times New Roman"/>
                <w:color w:val="000000"/>
                <w:sz w:val="24"/>
                <w:szCs w:val="24"/>
                <w:lang w:eastAsia="uk-UA"/>
              </w:rPr>
              <w:t>ублічні закупівлі»:</w:t>
            </w:r>
          </w:p>
          <w:p w14:paraId="1AC0A1AB"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bookmarkStart w:id="52" w:name="n1040"/>
            <w:bookmarkEnd w:id="52"/>
            <w:r w:rsidRPr="004B2532">
              <w:rPr>
                <w:rFonts w:ascii="Times New Roman" w:eastAsia="Times New Roman" w:hAnsi="Times New Roman"/>
                <w:color w:val="000000"/>
                <w:sz w:val="24"/>
                <w:szCs w:val="24"/>
                <w:lang w:eastAsia="uk-UA"/>
              </w:rPr>
              <w:t>1) зменшення обсягів закупівлі, зокрема з урахуванням фактичного обсягу видатків замовника;</w:t>
            </w:r>
          </w:p>
          <w:p w14:paraId="6B06E068" w14:textId="546D85D4" w:rsidR="00F752EC" w:rsidRPr="004B2532" w:rsidRDefault="001209C3"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 xml:space="preserve">2) </w:t>
            </w:r>
            <w:r w:rsidR="00B15C44" w:rsidRPr="004B2532">
              <w:rPr>
                <w:rFonts w:ascii="Times New Roman" w:eastAsia="Times New Roman" w:hAnsi="Times New Roman"/>
                <w:color w:val="000000"/>
                <w:sz w:val="24"/>
                <w:szCs w:val="24"/>
                <w:lang w:eastAsia="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w:t>
            </w:r>
            <w:r w:rsidR="00B15C44" w:rsidRPr="004B2532">
              <w:rPr>
                <w:rFonts w:ascii="Times New Roman" w:eastAsia="Times New Roman" w:hAnsi="Times New Roman"/>
                <w:color w:val="000000"/>
                <w:sz w:val="24"/>
                <w:szCs w:val="24"/>
                <w:lang w:eastAsia="uk-UA"/>
              </w:rPr>
              <w:lastRenderedPageBreak/>
              <w:t>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00F752EC" w:rsidRPr="004B2532">
              <w:rPr>
                <w:rFonts w:ascii="Times New Roman" w:eastAsia="Times New Roman" w:hAnsi="Times New Roman"/>
                <w:color w:val="000000"/>
                <w:sz w:val="24"/>
                <w:szCs w:val="24"/>
                <w:lang w:eastAsia="uk-UA"/>
              </w:rPr>
              <w:t>;</w:t>
            </w:r>
          </w:p>
          <w:p w14:paraId="01DBD3F8"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95F9101"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4AD140"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B4A2E5C"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7E15C68"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BA2EB95"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8) зміни умов у зв’язку із застосуванням положень частини шостої цієї статті.</w:t>
            </w:r>
          </w:p>
          <w:p w14:paraId="243478E4" w14:textId="77777777" w:rsidR="00F752EC" w:rsidRPr="004B2532" w:rsidRDefault="00F752EC" w:rsidP="00F752EC">
            <w:pPr>
              <w:spacing w:after="0" w:line="240" w:lineRule="auto"/>
              <w:ind w:firstLine="450"/>
              <w:jc w:val="both"/>
              <w:rPr>
                <w:rFonts w:ascii="Times New Roman" w:eastAsia="Times New Roman" w:hAnsi="Times New Roman"/>
                <w:color w:val="000000"/>
                <w:sz w:val="24"/>
                <w:szCs w:val="24"/>
                <w:lang w:eastAsia="uk-UA"/>
              </w:rPr>
            </w:pPr>
            <w:r w:rsidRPr="004B2532">
              <w:rPr>
                <w:rFonts w:ascii="Times New Roman" w:eastAsia="Times New Roman" w:hAnsi="Times New Roman"/>
                <w:color w:val="000000"/>
                <w:sz w:val="24"/>
                <w:szCs w:val="24"/>
                <w:lang w:eastAsia="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C0E7A6E"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bookmarkStart w:id="53" w:name="n580"/>
            <w:bookmarkStart w:id="54" w:name="n587"/>
            <w:bookmarkStart w:id="55" w:name="n660"/>
            <w:bookmarkStart w:id="56" w:name="n588"/>
            <w:bookmarkEnd w:id="53"/>
            <w:bookmarkEnd w:id="54"/>
            <w:bookmarkEnd w:id="55"/>
            <w:bookmarkEnd w:id="56"/>
            <w:r w:rsidRPr="004B2532">
              <w:rPr>
                <w:rFonts w:ascii="Times New Roman" w:eastAsia="Times New Roman" w:hAnsi="Times New Roman"/>
                <w:color w:val="000000"/>
                <w:sz w:val="24"/>
                <w:szCs w:val="24"/>
                <w:lang w:eastAsia="ru-RU"/>
              </w:rPr>
              <w:t>Договір про закупівлю є нікчемним у разі:</w:t>
            </w:r>
          </w:p>
          <w:p w14:paraId="227B78E6" w14:textId="77777777" w:rsidR="00F752EC" w:rsidRPr="004B2532" w:rsidRDefault="00F752EC" w:rsidP="00F752EC">
            <w:pPr>
              <w:shd w:val="clear" w:color="auto" w:fill="FFFFFF"/>
              <w:spacing w:after="150" w:line="240" w:lineRule="auto"/>
              <w:ind w:firstLine="450"/>
              <w:jc w:val="both"/>
              <w:rPr>
                <w:rFonts w:ascii="Times New Roman" w:eastAsia="Times New Roman" w:hAnsi="Times New Roman"/>
                <w:color w:val="000000"/>
                <w:sz w:val="24"/>
                <w:szCs w:val="24"/>
                <w:lang w:eastAsia="uk-UA"/>
              </w:rPr>
            </w:pPr>
            <w:bookmarkStart w:id="57" w:name="n591"/>
            <w:bookmarkEnd w:id="57"/>
            <w:r w:rsidRPr="004B2532">
              <w:rPr>
                <w:rFonts w:ascii="Times New Roman" w:eastAsia="Times New Roman" w:hAnsi="Times New Roman"/>
                <w:color w:val="000000"/>
                <w:sz w:val="24"/>
                <w:szCs w:val="24"/>
                <w:lang w:eastAsia="uk-UA"/>
              </w:rPr>
              <w:t xml:space="preserve">1) якщо замовник уклав договір про закупівлю до/без проведення процедури закупівлі/спрощеної закупівлі згідно з вимогами цього Закону; </w:t>
            </w:r>
          </w:p>
          <w:p w14:paraId="75D9C619" w14:textId="77777777" w:rsidR="00F752EC" w:rsidRPr="004B2532" w:rsidRDefault="00F752EC" w:rsidP="00F752EC">
            <w:pPr>
              <w:shd w:val="clear" w:color="auto" w:fill="FFFFFF"/>
              <w:spacing w:after="150" w:line="240" w:lineRule="auto"/>
              <w:ind w:firstLine="450"/>
              <w:jc w:val="both"/>
              <w:rPr>
                <w:rFonts w:ascii="Times New Roman" w:eastAsia="Times New Roman" w:hAnsi="Times New Roman"/>
                <w:color w:val="000000"/>
                <w:sz w:val="24"/>
                <w:szCs w:val="24"/>
                <w:lang w:eastAsia="uk-UA"/>
              </w:rPr>
            </w:pPr>
            <w:bookmarkStart w:id="58" w:name="n1810"/>
            <w:bookmarkEnd w:id="58"/>
            <w:r w:rsidRPr="004B2532">
              <w:rPr>
                <w:rFonts w:ascii="Times New Roman" w:eastAsia="Times New Roman" w:hAnsi="Times New Roman"/>
                <w:color w:val="000000"/>
                <w:sz w:val="24"/>
                <w:szCs w:val="24"/>
                <w:lang w:eastAsia="uk-UA"/>
              </w:rPr>
              <w:t>2) укладення договору з порушенням вимог </w:t>
            </w:r>
            <w:hyperlink r:id="rId18" w:anchor="n1767" w:history="1">
              <w:r w:rsidRPr="004B2532">
                <w:rPr>
                  <w:rFonts w:ascii="Times New Roman" w:eastAsia="Times New Roman" w:hAnsi="Times New Roman"/>
                  <w:color w:val="006600"/>
                  <w:sz w:val="24"/>
                  <w:szCs w:val="24"/>
                  <w:u w:val="single"/>
                  <w:lang w:eastAsia="uk-UA"/>
                </w:rPr>
                <w:t>частини четвертої</w:t>
              </w:r>
            </w:hyperlink>
            <w:r w:rsidRPr="004B2532">
              <w:rPr>
                <w:rFonts w:ascii="Times New Roman" w:eastAsia="Times New Roman" w:hAnsi="Times New Roman"/>
                <w:color w:val="000000"/>
                <w:sz w:val="24"/>
                <w:szCs w:val="24"/>
                <w:lang w:eastAsia="uk-UA"/>
              </w:rPr>
              <w:t> статті 41 цього Закону;</w:t>
            </w:r>
          </w:p>
          <w:p w14:paraId="3E91B647" w14:textId="77777777" w:rsidR="00F752EC" w:rsidRPr="004B2532" w:rsidRDefault="00F752EC" w:rsidP="00F752EC">
            <w:pPr>
              <w:shd w:val="clear" w:color="auto" w:fill="FFFFFF"/>
              <w:spacing w:after="150" w:line="240" w:lineRule="auto"/>
              <w:ind w:firstLine="450"/>
              <w:jc w:val="both"/>
              <w:rPr>
                <w:rFonts w:ascii="Times New Roman" w:eastAsia="Times New Roman" w:hAnsi="Times New Roman"/>
                <w:color w:val="000000"/>
                <w:sz w:val="24"/>
                <w:szCs w:val="24"/>
                <w:lang w:eastAsia="uk-UA"/>
              </w:rPr>
            </w:pPr>
            <w:bookmarkStart w:id="59" w:name="n1811"/>
            <w:bookmarkEnd w:id="59"/>
            <w:r w:rsidRPr="004B2532">
              <w:rPr>
                <w:rFonts w:ascii="Times New Roman" w:eastAsia="Times New Roman" w:hAnsi="Times New Roman"/>
                <w:color w:val="000000"/>
                <w:sz w:val="24"/>
                <w:szCs w:val="24"/>
                <w:lang w:eastAsia="uk-UA"/>
              </w:rPr>
              <w:t>3) укладення договору в період оскарження процедури закупівлі відповідно до </w:t>
            </w:r>
            <w:hyperlink r:id="rId19" w:anchor="n1284" w:history="1">
              <w:r w:rsidRPr="004B2532">
                <w:rPr>
                  <w:rFonts w:ascii="Times New Roman" w:eastAsia="Times New Roman" w:hAnsi="Times New Roman"/>
                  <w:color w:val="006600"/>
                  <w:sz w:val="24"/>
                  <w:szCs w:val="24"/>
                  <w:u w:val="single"/>
                  <w:lang w:eastAsia="uk-UA"/>
                </w:rPr>
                <w:t>статті 18</w:t>
              </w:r>
            </w:hyperlink>
            <w:r w:rsidRPr="004B2532">
              <w:rPr>
                <w:rFonts w:ascii="Times New Roman" w:eastAsia="Times New Roman" w:hAnsi="Times New Roman"/>
                <w:color w:val="000000"/>
                <w:sz w:val="24"/>
                <w:szCs w:val="24"/>
                <w:lang w:eastAsia="uk-UA"/>
              </w:rPr>
              <w:t> цього Закону;</w:t>
            </w:r>
          </w:p>
          <w:p w14:paraId="770A8BBF" w14:textId="77777777" w:rsidR="00F752EC" w:rsidRPr="004B2532" w:rsidRDefault="00F752EC" w:rsidP="00F752EC">
            <w:pPr>
              <w:shd w:val="clear" w:color="auto" w:fill="FFFFFF"/>
              <w:spacing w:after="150" w:line="240" w:lineRule="auto"/>
              <w:ind w:firstLine="450"/>
              <w:jc w:val="both"/>
              <w:rPr>
                <w:rFonts w:ascii="Times New Roman" w:eastAsia="Times New Roman" w:hAnsi="Times New Roman"/>
                <w:color w:val="000000"/>
                <w:sz w:val="24"/>
                <w:szCs w:val="24"/>
                <w:lang w:eastAsia="uk-UA"/>
              </w:rPr>
            </w:pPr>
            <w:bookmarkStart w:id="60" w:name="n1812"/>
            <w:bookmarkEnd w:id="60"/>
            <w:r w:rsidRPr="004B2532">
              <w:rPr>
                <w:rFonts w:ascii="Times New Roman" w:eastAsia="Times New Roman" w:hAnsi="Times New Roman"/>
                <w:color w:val="000000"/>
                <w:sz w:val="24"/>
                <w:szCs w:val="24"/>
                <w:lang w:eastAsia="uk-UA"/>
              </w:rPr>
              <w:t>4) укладення договору з порушенням строків, передбачених </w:t>
            </w:r>
            <w:hyperlink r:id="rId20" w:anchor="n1623" w:history="1">
              <w:r w:rsidRPr="004B2532">
                <w:rPr>
                  <w:rFonts w:ascii="Times New Roman" w:eastAsia="Times New Roman" w:hAnsi="Times New Roman"/>
                  <w:color w:val="006600"/>
                  <w:sz w:val="24"/>
                  <w:szCs w:val="24"/>
                  <w:u w:val="single"/>
                  <w:lang w:eastAsia="uk-UA"/>
                </w:rPr>
                <w:t>частинами п’ятою</w:t>
              </w:r>
            </w:hyperlink>
            <w:r w:rsidRPr="004B2532">
              <w:rPr>
                <w:rFonts w:ascii="Times New Roman" w:eastAsia="Times New Roman" w:hAnsi="Times New Roman"/>
                <w:color w:val="000000"/>
                <w:sz w:val="24"/>
                <w:szCs w:val="24"/>
                <w:lang w:eastAsia="uk-UA"/>
              </w:rPr>
              <w:t> і </w:t>
            </w:r>
            <w:hyperlink r:id="rId21" w:anchor="n1624" w:history="1">
              <w:r w:rsidRPr="004B2532">
                <w:rPr>
                  <w:rFonts w:ascii="Times New Roman" w:eastAsia="Times New Roman" w:hAnsi="Times New Roman"/>
                  <w:color w:val="006600"/>
                  <w:sz w:val="24"/>
                  <w:szCs w:val="24"/>
                  <w:u w:val="single"/>
                  <w:lang w:eastAsia="uk-UA"/>
                </w:rPr>
                <w:t>шостою статті 33</w:t>
              </w:r>
            </w:hyperlink>
            <w:r w:rsidRPr="004B2532">
              <w:rPr>
                <w:rFonts w:ascii="Times New Roman" w:eastAsia="Times New Roman" w:hAnsi="Times New Roman"/>
                <w:color w:val="000000"/>
                <w:sz w:val="24"/>
                <w:szCs w:val="24"/>
                <w:lang w:eastAsia="uk-UA"/>
              </w:rPr>
              <w:t> та </w:t>
            </w:r>
            <w:hyperlink r:id="rId22" w:anchor="n1750" w:history="1">
              <w:r w:rsidRPr="004B2532">
                <w:rPr>
                  <w:rFonts w:ascii="Times New Roman" w:eastAsia="Times New Roman" w:hAnsi="Times New Roman"/>
                  <w:color w:val="006600"/>
                  <w:sz w:val="24"/>
                  <w:szCs w:val="24"/>
                  <w:u w:val="single"/>
                  <w:lang w:eastAsia="uk-UA"/>
                </w:rPr>
                <w:t>частиною сьомою статті 40</w:t>
              </w:r>
            </w:hyperlink>
            <w:r w:rsidRPr="004B2532">
              <w:rPr>
                <w:rFonts w:ascii="Times New Roman" w:eastAsia="Times New Roman" w:hAnsi="Times New Roman"/>
                <w:color w:val="000000"/>
                <w:sz w:val="24"/>
                <w:szCs w:val="24"/>
                <w:lang w:eastAsia="uk-UA"/>
              </w:rPr>
              <w:t> цього Закону, крім випадків зупинення перебігу строків у зв’язку з розглядом скарги органом оскарження відповідно до </w:t>
            </w:r>
            <w:hyperlink r:id="rId23" w:anchor="n1284" w:history="1">
              <w:r w:rsidRPr="004B2532">
                <w:rPr>
                  <w:rFonts w:ascii="Times New Roman" w:eastAsia="Times New Roman" w:hAnsi="Times New Roman"/>
                  <w:color w:val="006600"/>
                  <w:sz w:val="24"/>
                  <w:szCs w:val="24"/>
                  <w:u w:val="single"/>
                  <w:lang w:eastAsia="uk-UA"/>
                </w:rPr>
                <w:t>статті 18</w:t>
              </w:r>
            </w:hyperlink>
            <w:r w:rsidRPr="004B2532">
              <w:rPr>
                <w:rFonts w:ascii="Times New Roman" w:eastAsia="Times New Roman" w:hAnsi="Times New Roman"/>
                <w:color w:val="000000"/>
                <w:sz w:val="24"/>
                <w:szCs w:val="24"/>
                <w:lang w:eastAsia="uk-UA"/>
              </w:rPr>
              <w:t> цього Закону.</w:t>
            </w:r>
          </w:p>
          <w:p w14:paraId="6AA002F0" w14:textId="77777777" w:rsidR="00F752EC" w:rsidRPr="004B2532" w:rsidRDefault="00F752EC" w:rsidP="00F752E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ru-RU"/>
              </w:rPr>
            </w:pPr>
          </w:p>
        </w:tc>
      </w:tr>
      <w:tr w:rsidR="00F752EC" w:rsidRPr="004B2532" w14:paraId="587E3A38"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16522A86"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lastRenderedPageBreak/>
              <w:t>6.5. Дії замовника при відмові переможця торгів підписати договір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69360582" w14:textId="77777777" w:rsidR="00F752EC" w:rsidRPr="004B2532" w:rsidRDefault="00F752EC" w:rsidP="00F752EC">
            <w:pPr>
              <w:spacing w:after="0" w:line="240" w:lineRule="auto"/>
              <w:ind w:firstLine="284"/>
              <w:jc w:val="both"/>
              <w:rPr>
                <w:rFonts w:ascii="Times New Roman" w:eastAsia="Times New Roman" w:hAnsi="Times New Roman"/>
                <w:color w:val="000000"/>
                <w:sz w:val="24"/>
                <w:szCs w:val="24"/>
                <w:lang w:eastAsia="ru-RU"/>
              </w:rPr>
            </w:pPr>
            <w:r w:rsidRPr="004B2532">
              <w:rPr>
                <w:rFonts w:ascii="Times New Roman" w:hAnsi="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F752EC" w:rsidRPr="004B2532" w14:paraId="419488A0" w14:textId="77777777" w:rsidTr="003B142D">
        <w:trPr>
          <w:trHeight w:val="21"/>
        </w:trPr>
        <w:tc>
          <w:tcPr>
            <w:tcW w:w="2977" w:type="dxa"/>
            <w:tcBorders>
              <w:top w:val="single" w:sz="4" w:space="0" w:color="auto"/>
              <w:left w:val="single" w:sz="4" w:space="0" w:color="auto"/>
              <w:bottom w:val="single" w:sz="4" w:space="0" w:color="auto"/>
              <w:right w:val="single" w:sz="4" w:space="0" w:color="auto"/>
            </w:tcBorders>
          </w:tcPr>
          <w:p w14:paraId="7D8C690E" w14:textId="77777777" w:rsidR="00F752EC" w:rsidRPr="004B2532" w:rsidRDefault="00F752EC" w:rsidP="00F752EC">
            <w:pPr>
              <w:spacing w:after="0" w:line="240" w:lineRule="auto"/>
              <w:rPr>
                <w:rFonts w:ascii="Times New Roman" w:hAnsi="Times New Roman"/>
                <w:bCs/>
                <w:color w:val="000000"/>
                <w:sz w:val="24"/>
                <w:szCs w:val="24"/>
                <w:lang w:eastAsia="ru-RU"/>
              </w:rPr>
            </w:pPr>
            <w:r w:rsidRPr="004B2532">
              <w:rPr>
                <w:rFonts w:ascii="Times New Roman" w:hAnsi="Times New Roman"/>
                <w:bCs/>
                <w:color w:val="000000"/>
                <w:sz w:val="24"/>
                <w:szCs w:val="24"/>
                <w:lang w:eastAsia="ru-RU"/>
              </w:rPr>
              <w:t>6.6. Забезпечення виконання договору про закупівлю</w:t>
            </w:r>
          </w:p>
        </w:tc>
        <w:tc>
          <w:tcPr>
            <w:tcW w:w="7230" w:type="dxa"/>
            <w:gridSpan w:val="2"/>
            <w:tcBorders>
              <w:top w:val="single" w:sz="4" w:space="0" w:color="auto"/>
              <w:left w:val="single" w:sz="4" w:space="0" w:color="auto"/>
              <w:bottom w:val="single" w:sz="4" w:space="0" w:color="auto"/>
              <w:right w:val="single" w:sz="4" w:space="0" w:color="auto"/>
            </w:tcBorders>
          </w:tcPr>
          <w:p w14:paraId="0EA741D0" w14:textId="77777777" w:rsidR="00F752EC" w:rsidRPr="004B2532" w:rsidRDefault="00F752EC" w:rsidP="00F752EC">
            <w:pPr>
              <w:spacing w:after="0" w:line="240" w:lineRule="auto"/>
              <w:ind w:firstLine="284"/>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Не вимагається.</w:t>
            </w:r>
          </w:p>
        </w:tc>
      </w:tr>
    </w:tbl>
    <w:p w14:paraId="7A4A4793" w14:textId="77777777" w:rsidR="00F752EC" w:rsidRPr="004B2532" w:rsidRDefault="00F752EC" w:rsidP="00F752EC">
      <w:pPr>
        <w:tabs>
          <w:tab w:val="left" w:pos="0"/>
          <w:tab w:val="center" w:pos="4153"/>
          <w:tab w:val="right" w:pos="8306"/>
        </w:tabs>
        <w:spacing w:after="0" w:line="240" w:lineRule="auto"/>
        <w:rPr>
          <w:rFonts w:ascii="Times New Roman" w:hAnsi="Times New Roman"/>
          <w:b/>
          <w:bCs/>
          <w:color w:val="000000"/>
          <w:sz w:val="24"/>
          <w:szCs w:val="24"/>
          <w:lang w:eastAsia="ru-RU"/>
        </w:rPr>
      </w:pPr>
    </w:p>
    <w:p w14:paraId="0EA8D05C" w14:textId="77777777" w:rsidR="00F752EC" w:rsidRPr="004B2532" w:rsidRDefault="00F752EC" w:rsidP="00F752EC">
      <w:pPr>
        <w:suppressAutoHyphens/>
        <w:spacing w:after="0" w:line="240" w:lineRule="auto"/>
        <w:ind w:left="900" w:hanging="360"/>
        <w:jc w:val="both"/>
        <w:rPr>
          <w:rFonts w:ascii="Times New Roman" w:hAnsi="Times New Roman"/>
          <w:sz w:val="24"/>
          <w:szCs w:val="24"/>
          <w:lang w:eastAsia="zh-CN"/>
        </w:rPr>
      </w:pPr>
      <w:r w:rsidRPr="004B2532">
        <w:rPr>
          <w:rFonts w:ascii="Times New Roman" w:hAnsi="Times New Roman"/>
          <w:i/>
          <w:iCs/>
          <w:sz w:val="24"/>
          <w:szCs w:val="24"/>
          <w:lang w:eastAsia="zh-CN"/>
        </w:rPr>
        <w:t>Примітки:</w:t>
      </w:r>
    </w:p>
    <w:p w14:paraId="7D4E19EF" w14:textId="77777777" w:rsidR="00F752EC" w:rsidRPr="004B2532" w:rsidRDefault="00F752EC" w:rsidP="00F752EC">
      <w:pPr>
        <w:numPr>
          <w:ilvl w:val="0"/>
          <w:numId w:val="25"/>
        </w:numPr>
        <w:suppressAutoHyphens/>
        <w:spacing w:after="0" w:line="240" w:lineRule="auto"/>
        <w:ind w:left="567" w:hanging="11"/>
        <w:jc w:val="both"/>
        <w:rPr>
          <w:rFonts w:ascii="Times New Roman" w:hAnsi="Times New Roman"/>
          <w:sz w:val="24"/>
          <w:szCs w:val="24"/>
          <w:lang w:eastAsia="zh-CN"/>
        </w:rPr>
      </w:pPr>
      <w:r w:rsidRPr="004B2532">
        <w:rPr>
          <w:rFonts w:ascii="Times New Roman" w:hAnsi="Times New Roman"/>
          <w:bCs/>
          <w:i/>
          <w:iCs/>
          <w:sz w:val="24"/>
          <w:szCs w:val="24"/>
          <w:lang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3845CEBA" w14:textId="77777777" w:rsidR="00F752EC" w:rsidRPr="004B2532" w:rsidRDefault="00F752EC" w:rsidP="00F752EC">
      <w:pPr>
        <w:numPr>
          <w:ilvl w:val="0"/>
          <w:numId w:val="25"/>
        </w:numPr>
        <w:suppressAutoHyphens/>
        <w:spacing w:after="0" w:line="240" w:lineRule="auto"/>
        <w:ind w:left="567" w:hanging="11"/>
        <w:jc w:val="both"/>
        <w:rPr>
          <w:rFonts w:ascii="Times New Roman" w:hAnsi="Times New Roman"/>
          <w:sz w:val="24"/>
          <w:szCs w:val="24"/>
          <w:lang w:eastAsia="zh-CN"/>
        </w:rPr>
      </w:pPr>
      <w:r w:rsidRPr="004B2532">
        <w:rPr>
          <w:rFonts w:ascii="Times New Roman" w:hAnsi="Times New Roman"/>
          <w:bCs/>
          <w:i/>
          <w:iCs/>
          <w:sz w:val="24"/>
          <w:szCs w:val="24"/>
          <w:lang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6918746F" w14:textId="77777777" w:rsidR="00F752EC" w:rsidRPr="004B2532" w:rsidRDefault="00F752EC" w:rsidP="00F752EC">
      <w:pPr>
        <w:numPr>
          <w:ilvl w:val="0"/>
          <w:numId w:val="25"/>
        </w:numPr>
        <w:suppressAutoHyphens/>
        <w:spacing w:after="0" w:line="240" w:lineRule="auto"/>
        <w:ind w:left="567" w:hanging="11"/>
        <w:jc w:val="both"/>
        <w:rPr>
          <w:rFonts w:ascii="Times New Roman" w:hAnsi="Times New Roman"/>
          <w:sz w:val="24"/>
          <w:szCs w:val="24"/>
          <w:lang w:eastAsia="zh-CN"/>
        </w:rPr>
      </w:pPr>
      <w:r w:rsidRPr="004B2532">
        <w:rPr>
          <w:rFonts w:ascii="Times New Roman" w:hAnsi="Times New Roman"/>
          <w:bCs/>
          <w:i/>
          <w:iCs/>
          <w:sz w:val="24"/>
          <w:szCs w:val="24"/>
          <w:lang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6A37AF5F" w14:textId="77777777" w:rsidR="00F752EC" w:rsidRPr="004B2532" w:rsidRDefault="00F752EC" w:rsidP="00F752EC">
      <w:pPr>
        <w:numPr>
          <w:ilvl w:val="0"/>
          <w:numId w:val="25"/>
        </w:num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754FC2AC"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0FEC47A9"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Документи легалізуються учасниками торгів –  іноземними суб’єктами господарювання наступним чином:</w:t>
      </w:r>
    </w:p>
    <w:p w14:paraId="7685C594"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 xml:space="preserve">а) за спрощеною процедурою проставлення Апостиля (Apostille) відповідно до статей 3 та 4 Гаазької Конвенції від 05.10.1961 </w:t>
      </w:r>
    </w:p>
    <w:p w14:paraId="04F9BEE6"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eastAsia="Times New Roman" w:hAnsi="Times New Roman"/>
          <w:i/>
          <w:sz w:val="24"/>
          <w:szCs w:val="24"/>
          <w:lang w:eastAsia="zh-CN"/>
        </w:rPr>
        <w:t xml:space="preserve">   </w:t>
      </w:r>
      <w:r w:rsidRPr="004B2532">
        <w:rPr>
          <w:rFonts w:ascii="Times New Roman" w:hAnsi="Times New Roman"/>
          <w:i/>
          <w:sz w:val="24"/>
          <w:szCs w:val="24"/>
          <w:lang w:eastAsia="zh-CN"/>
        </w:rPr>
        <w:t>або</w:t>
      </w:r>
    </w:p>
    <w:p w14:paraId="7C1D220B"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б) за процедурою консульської легалізації відповідно до Віденської Конвенції «Про консульські зносини» 1963 року</w:t>
      </w:r>
    </w:p>
    <w:p w14:paraId="04AFEB72"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eastAsia="Times New Roman" w:hAnsi="Times New Roman"/>
          <w:i/>
          <w:sz w:val="24"/>
          <w:szCs w:val="24"/>
          <w:lang w:eastAsia="zh-CN"/>
        </w:rPr>
        <w:t xml:space="preserve">   </w:t>
      </w:r>
      <w:r w:rsidRPr="004B2532">
        <w:rPr>
          <w:rFonts w:ascii="Times New Roman" w:hAnsi="Times New Roman"/>
          <w:i/>
          <w:sz w:val="24"/>
          <w:szCs w:val="24"/>
          <w:lang w:eastAsia="zh-CN"/>
        </w:rPr>
        <w:t>або</w:t>
      </w:r>
    </w:p>
    <w:p w14:paraId="6BE83A2C" w14:textId="77777777" w:rsidR="00F752EC" w:rsidRPr="004B2532" w:rsidRDefault="00F752EC" w:rsidP="00F752EC">
      <w:pPr>
        <w:suppressAutoHyphens/>
        <w:spacing w:after="0" w:line="240" w:lineRule="auto"/>
        <w:ind w:left="567" w:right="22" w:hanging="11"/>
        <w:jc w:val="both"/>
        <w:rPr>
          <w:rFonts w:ascii="Times New Roman" w:hAnsi="Times New Roman"/>
          <w:sz w:val="24"/>
          <w:szCs w:val="24"/>
          <w:lang w:eastAsia="zh-CN"/>
        </w:rPr>
      </w:pPr>
      <w:r w:rsidRPr="004B2532">
        <w:rPr>
          <w:rFonts w:ascii="Times New Roman" w:hAnsi="Times New Roman"/>
          <w:i/>
          <w:sz w:val="24"/>
          <w:szCs w:val="24"/>
          <w:lang w:eastAsia="zh-CN"/>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w:t>
      </w:r>
      <w:r w:rsidRPr="004B2532">
        <w:rPr>
          <w:rFonts w:ascii="Times New Roman" w:hAnsi="Times New Roman"/>
          <w:i/>
          <w:sz w:val="24"/>
          <w:szCs w:val="24"/>
          <w:lang w:eastAsia="zh-CN"/>
        </w:rPr>
        <w:lastRenderedPageBreak/>
        <w:t>відповідну міжнародну угоду (конвенцію тощо) між Україною та країною-учасника торгів, згідно з якою  документ не потребує легалізації.</w:t>
      </w:r>
    </w:p>
    <w:p w14:paraId="470C87F2" w14:textId="77777777" w:rsidR="00F752EC" w:rsidRPr="004B2532" w:rsidRDefault="00F752EC" w:rsidP="00F752EC">
      <w:pPr>
        <w:widowControl w:val="0"/>
        <w:suppressAutoHyphens/>
        <w:spacing w:after="0" w:line="240" w:lineRule="auto"/>
        <w:ind w:left="567"/>
        <w:jc w:val="both"/>
        <w:rPr>
          <w:rFonts w:ascii="Times New Roman" w:hAnsi="Times New Roman"/>
          <w:sz w:val="24"/>
          <w:szCs w:val="24"/>
          <w:lang w:eastAsia="zh-CN"/>
        </w:rPr>
      </w:pPr>
      <w:r w:rsidRPr="004B2532">
        <w:rPr>
          <w:rFonts w:ascii="Times New Roman" w:hAnsi="Times New Roman"/>
          <w:i/>
          <w:sz w:val="24"/>
          <w:szCs w:val="24"/>
          <w:lang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46C8205C" w14:textId="77777777" w:rsidR="00F752EC" w:rsidRPr="004B2532" w:rsidRDefault="00F752EC" w:rsidP="00F752EC">
      <w:pPr>
        <w:widowControl w:val="0"/>
        <w:suppressAutoHyphens/>
        <w:spacing w:after="0" w:line="240" w:lineRule="auto"/>
        <w:ind w:left="567"/>
        <w:jc w:val="both"/>
        <w:rPr>
          <w:rFonts w:ascii="Times New Roman" w:eastAsia="Arial" w:hAnsi="Times New Roman"/>
          <w:i/>
          <w:sz w:val="24"/>
          <w:szCs w:val="24"/>
          <w:lang w:eastAsia="zh-CN"/>
        </w:rPr>
      </w:pPr>
      <w:r w:rsidRPr="004B2532">
        <w:rPr>
          <w:rFonts w:ascii="Times New Roman" w:eastAsia="Arial" w:hAnsi="Times New Roman"/>
          <w:i/>
          <w:sz w:val="24"/>
          <w:szCs w:val="24"/>
          <w:lang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068E5446" w14:textId="77777777" w:rsidR="00F752EC" w:rsidRPr="004B2532" w:rsidRDefault="00F752EC" w:rsidP="00F752EC">
      <w:pPr>
        <w:widowControl w:val="0"/>
        <w:suppressAutoHyphens/>
        <w:spacing w:after="0" w:line="240" w:lineRule="auto"/>
        <w:ind w:left="567"/>
        <w:jc w:val="both"/>
        <w:rPr>
          <w:rFonts w:ascii="Times New Roman" w:eastAsia="Arial" w:hAnsi="Times New Roman"/>
          <w:i/>
          <w:sz w:val="24"/>
          <w:szCs w:val="24"/>
          <w:lang w:bidi="en-US"/>
        </w:rPr>
      </w:pPr>
      <w:r w:rsidRPr="004B2532">
        <w:rPr>
          <w:rFonts w:ascii="Times New Roman" w:eastAsia="Arial" w:hAnsi="Times New Roman"/>
          <w:i/>
          <w:sz w:val="24"/>
          <w:szCs w:val="24"/>
          <w:lang w:eastAsia="zh-CN"/>
        </w:rPr>
        <w:t xml:space="preserve">7. </w:t>
      </w:r>
      <w:r w:rsidRPr="004B2532">
        <w:rPr>
          <w:rFonts w:ascii="Times New Roman" w:eastAsia="Arial" w:hAnsi="Times New Roman"/>
          <w:i/>
          <w:sz w:val="24"/>
          <w:szCs w:val="24"/>
          <w:lang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1D43B5A8" w14:textId="77777777" w:rsidR="00F752EC" w:rsidRPr="004B2532" w:rsidRDefault="00F752EC" w:rsidP="00F752EC">
      <w:pPr>
        <w:spacing w:after="0" w:line="240" w:lineRule="auto"/>
        <w:ind w:left="720"/>
        <w:jc w:val="both"/>
        <w:rPr>
          <w:rFonts w:ascii="Times New Roman" w:hAnsi="Times New Roman"/>
          <w:bCs/>
          <w:i/>
          <w:iCs/>
          <w:color w:val="000000"/>
          <w:sz w:val="24"/>
          <w:szCs w:val="24"/>
          <w:lang w:eastAsia="ru-RU"/>
        </w:rPr>
      </w:pPr>
    </w:p>
    <w:p w14:paraId="499CB8A9" w14:textId="77777777" w:rsidR="00F752EC" w:rsidRPr="004B2532" w:rsidRDefault="00F752EC" w:rsidP="00F752EC">
      <w:pPr>
        <w:spacing w:after="0" w:line="240" w:lineRule="auto"/>
        <w:jc w:val="both"/>
        <w:rPr>
          <w:rFonts w:ascii="Times New Roman" w:hAnsi="Times New Roman"/>
          <w:bCs/>
          <w:i/>
          <w:iCs/>
          <w:color w:val="000000"/>
          <w:sz w:val="24"/>
          <w:szCs w:val="24"/>
          <w:lang w:eastAsia="ru-RU"/>
        </w:rPr>
      </w:pPr>
    </w:p>
    <w:p w14:paraId="1C6501F0" w14:textId="77777777" w:rsidR="00F752EC" w:rsidRPr="004B2532" w:rsidRDefault="00F752EC" w:rsidP="00F752EC">
      <w:pPr>
        <w:spacing w:after="0" w:line="240" w:lineRule="auto"/>
        <w:jc w:val="both"/>
        <w:rPr>
          <w:rFonts w:ascii="Times New Roman" w:hAnsi="Times New Roman"/>
          <w:bCs/>
          <w:iCs/>
          <w:color w:val="000000"/>
          <w:sz w:val="24"/>
          <w:szCs w:val="24"/>
          <w:lang w:eastAsia="ru-RU"/>
        </w:rPr>
      </w:pPr>
    </w:p>
    <w:p w14:paraId="6A082628" w14:textId="77777777" w:rsidR="00F752EC" w:rsidRPr="004B2532" w:rsidRDefault="00F752EC" w:rsidP="00F752EC">
      <w:pPr>
        <w:spacing w:after="0" w:line="240" w:lineRule="auto"/>
        <w:ind w:firstLine="708"/>
        <w:jc w:val="right"/>
        <w:rPr>
          <w:rFonts w:ascii="Times New Roman" w:hAnsi="Times New Roman"/>
          <w:b/>
          <w:bCs/>
          <w:color w:val="000000"/>
          <w:sz w:val="24"/>
          <w:szCs w:val="24"/>
          <w:lang w:eastAsia="ru-RU"/>
        </w:rPr>
      </w:pPr>
      <w:r w:rsidRPr="004B2532">
        <w:rPr>
          <w:rFonts w:ascii="Times New Roman" w:hAnsi="Times New Roman"/>
          <w:b/>
          <w:i/>
          <w:color w:val="000000"/>
          <w:sz w:val="24"/>
          <w:szCs w:val="24"/>
          <w:lang w:eastAsia="ru-RU"/>
        </w:rPr>
        <w:br w:type="page"/>
      </w:r>
      <w:r w:rsidRPr="004B2532">
        <w:rPr>
          <w:rFonts w:ascii="Times New Roman" w:hAnsi="Times New Roman"/>
          <w:b/>
          <w:bCs/>
          <w:color w:val="000000"/>
          <w:sz w:val="24"/>
          <w:szCs w:val="24"/>
          <w:lang w:eastAsia="ru-RU"/>
        </w:rPr>
        <w:lastRenderedPageBreak/>
        <w:t>ДОДАТОК №1</w:t>
      </w:r>
    </w:p>
    <w:p w14:paraId="55ACC1CB" w14:textId="77777777" w:rsidR="00F752EC" w:rsidRPr="004B2532" w:rsidRDefault="00F752EC" w:rsidP="00F752EC">
      <w:pPr>
        <w:tabs>
          <w:tab w:val="left" w:pos="0"/>
          <w:tab w:val="center" w:pos="4153"/>
          <w:tab w:val="right" w:pos="8306"/>
        </w:tabs>
        <w:spacing w:after="0" w:line="240" w:lineRule="auto"/>
        <w:jc w:val="right"/>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 xml:space="preserve">до Тендерної документації </w:t>
      </w:r>
    </w:p>
    <w:p w14:paraId="5F936CD9" w14:textId="77777777" w:rsidR="00F752EC" w:rsidRPr="004B2532" w:rsidRDefault="00F752EC" w:rsidP="00F752EC">
      <w:pPr>
        <w:spacing w:after="0" w:line="240" w:lineRule="auto"/>
        <w:jc w:val="center"/>
        <w:rPr>
          <w:rFonts w:ascii="Times New Roman" w:hAnsi="Times New Roman"/>
          <w:b/>
          <w:bCs/>
          <w:color w:val="000000"/>
          <w:sz w:val="24"/>
          <w:szCs w:val="24"/>
          <w:lang w:eastAsia="ru-RU"/>
        </w:rPr>
      </w:pPr>
    </w:p>
    <w:p w14:paraId="35C3B473" w14:textId="77777777" w:rsidR="00F752EC" w:rsidRPr="004B2532" w:rsidRDefault="00F752EC" w:rsidP="00F752EC">
      <w:pPr>
        <w:spacing w:after="0" w:line="240" w:lineRule="auto"/>
        <w:jc w:val="center"/>
        <w:rPr>
          <w:rFonts w:ascii="Times New Roman" w:hAnsi="Times New Roman"/>
          <w:b/>
          <w:bCs/>
          <w:color w:val="000000"/>
          <w:sz w:val="24"/>
          <w:szCs w:val="24"/>
          <w:lang w:eastAsia="ru-RU"/>
        </w:rPr>
      </w:pPr>
      <w:r w:rsidRPr="004B2532">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2FEE5DAB" w14:textId="77777777" w:rsidR="00F752EC" w:rsidRPr="004B2532" w:rsidRDefault="00F752EC" w:rsidP="00F752EC">
      <w:pPr>
        <w:spacing w:after="0" w:line="240" w:lineRule="auto"/>
        <w:jc w:val="both"/>
        <w:rPr>
          <w:rFonts w:ascii="Times New Roman" w:hAnsi="Times New Roman"/>
          <w:b/>
          <w:bCs/>
          <w:color w:val="000000"/>
          <w:sz w:val="24"/>
          <w:szCs w:val="24"/>
          <w:lang w:eastAsia="ru-RU"/>
        </w:rPr>
      </w:pPr>
    </w:p>
    <w:p w14:paraId="668C444F" w14:textId="77777777" w:rsidR="00F752EC" w:rsidRPr="004B2532" w:rsidRDefault="00F752EC" w:rsidP="00F752EC">
      <w:pPr>
        <w:spacing w:after="0" w:line="240" w:lineRule="auto"/>
        <w:ind w:firstLine="720"/>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F752EC" w:rsidRPr="004B2532" w14:paraId="5F5A5E0E" w14:textId="77777777" w:rsidTr="003B142D">
        <w:tc>
          <w:tcPr>
            <w:tcW w:w="3287" w:type="dxa"/>
            <w:tcBorders>
              <w:top w:val="single" w:sz="4" w:space="0" w:color="auto"/>
              <w:left w:val="single" w:sz="4" w:space="0" w:color="auto"/>
              <w:bottom w:val="single" w:sz="4" w:space="0" w:color="auto"/>
              <w:right w:val="single" w:sz="4" w:space="0" w:color="auto"/>
            </w:tcBorders>
            <w:hideMark/>
          </w:tcPr>
          <w:p w14:paraId="2E2566B6" w14:textId="77777777" w:rsidR="00F752EC" w:rsidRPr="004B2532" w:rsidRDefault="00F752EC" w:rsidP="00F752EC">
            <w:pPr>
              <w:spacing w:after="0" w:line="240" w:lineRule="auto"/>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14:paraId="6BE2300D" w14:textId="77777777" w:rsidR="00F752EC" w:rsidRPr="004B2532" w:rsidRDefault="00F752EC" w:rsidP="00F752EC">
            <w:pPr>
              <w:spacing w:after="0" w:line="240" w:lineRule="auto"/>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Підтвердження відповідності</w:t>
            </w:r>
          </w:p>
        </w:tc>
      </w:tr>
      <w:tr w:rsidR="00F752EC" w:rsidRPr="004B2532" w14:paraId="7BBDC8D4" w14:textId="77777777" w:rsidTr="003B142D">
        <w:tc>
          <w:tcPr>
            <w:tcW w:w="3287" w:type="dxa"/>
            <w:tcBorders>
              <w:top w:val="single" w:sz="4" w:space="0" w:color="auto"/>
              <w:left w:val="single" w:sz="4" w:space="0" w:color="auto"/>
              <w:bottom w:val="single" w:sz="4" w:space="0" w:color="auto"/>
              <w:right w:val="single" w:sz="4" w:space="0" w:color="auto"/>
            </w:tcBorders>
            <w:hideMark/>
          </w:tcPr>
          <w:p w14:paraId="28D71854" w14:textId="77777777" w:rsidR="00F752EC" w:rsidRPr="004B2532" w:rsidRDefault="00F752EC" w:rsidP="00F752EC">
            <w:pPr>
              <w:numPr>
                <w:ilvl w:val="0"/>
                <w:numId w:val="9"/>
              </w:numPr>
              <w:spacing w:after="0" w:line="240" w:lineRule="auto"/>
              <w:ind w:left="0" w:firstLine="0"/>
              <w:jc w:val="both"/>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Наявність в учасника процедури закупівлі обладнання, матеріально-технічної бази та технологій</w:t>
            </w:r>
          </w:p>
        </w:tc>
        <w:tc>
          <w:tcPr>
            <w:tcW w:w="6939" w:type="dxa"/>
            <w:tcBorders>
              <w:top w:val="single" w:sz="4" w:space="0" w:color="auto"/>
              <w:left w:val="single" w:sz="4" w:space="0" w:color="auto"/>
              <w:bottom w:val="single" w:sz="4" w:space="0" w:color="auto"/>
              <w:right w:val="single" w:sz="4" w:space="0" w:color="auto"/>
            </w:tcBorders>
            <w:hideMark/>
          </w:tcPr>
          <w:p w14:paraId="5ECD0ECD" w14:textId="77777777" w:rsidR="00F752EC" w:rsidRPr="004B2532" w:rsidRDefault="00F752EC" w:rsidP="00F752EC">
            <w:pPr>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1.1 Довідка у довільній формі про наявність в учасника обладнання, матеріально-технічної бази та технологій, необхідних для виконання умов договору.</w:t>
            </w:r>
          </w:p>
        </w:tc>
      </w:tr>
      <w:tr w:rsidR="00F752EC" w:rsidRPr="004B2532" w14:paraId="63900627" w14:textId="77777777" w:rsidTr="00711314">
        <w:trPr>
          <w:trHeight w:val="1932"/>
        </w:trPr>
        <w:tc>
          <w:tcPr>
            <w:tcW w:w="3287" w:type="dxa"/>
            <w:tcBorders>
              <w:top w:val="single" w:sz="4" w:space="0" w:color="auto"/>
              <w:left w:val="single" w:sz="4" w:space="0" w:color="auto"/>
              <w:bottom w:val="single" w:sz="4" w:space="0" w:color="auto"/>
              <w:right w:val="single" w:sz="4" w:space="0" w:color="auto"/>
            </w:tcBorders>
            <w:hideMark/>
          </w:tcPr>
          <w:p w14:paraId="3ACE5E9C" w14:textId="77777777" w:rsidR="00F752EC" w:rsidRPr="004B2532" w:rsidRDefault="00F752EC" w:rsidP="00F752EC">
            <w:pPr>
              <w:numPr>
                <w:ilvl w:val="0"/>
                <w:numId w:val="9"/>
              </w:numPr>
              <w:spacing w:after="0" w:line="240" w:lineRule="auto"/>
              <w:ind w:left="0" w:firstLine="0"/>
              <w:jc w:val="both"/>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939" w:type="dxa"/>
            <w:tcBorders>
              <w:top w:val="single" w:sz="4" w:space="0" w:color="auto"/>
              <w:left w:val="single" w:sz="4" w:space="0" w:color="auto"/>
              <w:bottom w:val="single" w:sz="4" w:space="0" w:color="auto"/>
              <w:right w:val="single" w:sz="4" w:space="0" w:color="auto"/>
            </w:tcBorders>
            <w:hideMark/>
          </w:tcPr>
          <w:p w14:paraId="1A10483D" w14:textId="77777777" w:rsidR="00F752EC" w:rsidRPr="004B2532" w:rsidRDefault="00F752EC" w:rsidP="00F752EC">
            <w:pPr>
              <w:spacing w:after="0" w:line="240" w:lineRule="auto"/>
              <w:contextualSpacing/>
              <w:jc w:val="both"/>
              <w:rPr>
                <w:rFonts w:ascii="Times New Roman" w:hAnsi="Times New Roman"/>
                <w:sz w:val="24"/>
                <w:szCs w:val="24"/>
              </w:rPr>
            </w:pPr>
            <w:r w:rsidRPr="004B2532">
              <w:rPr>
                <w:rFonts w:ascii="Times New Roman" w:hAnsi="Times New Roman"/>
                <w:color w:val="000000"/>
                <w:sz w:val="24"/>
                <w:szCs w:val="24"/>
                <w:lang w:eastAsia="ru-RU"/>
              </w:rPr>
              <w:t>2.1. 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умов договору.</w:t>
            </w:r>
            <w:r w:rsidRPr="004B2532">
              <w:rPr>
                <w:rFonts w:ascii="Times New Roman" w:hAnsi="Times New Roman"/>
                <w:sz w:val="24"/>
                <w:szCs w:val="24"/>
              </w:rPr>
              <w:t xml:space="preserve"> </w:t>
            </w:r>
          </w:p>
          <w:p w14:paraId="7DAFFD29" w14:textId="77777777" w:rsidR="00F752EC" w:rsidRPr="004B2532" w:rsidRDefault="00F752EC" w:rsidP="00F752EC">
            <w:pPr>
              <w:spacing w:after="0" w:line="240" w:lineRule="auto"/>
              <w:contextualSpacing/>
              <w:jc w:val="both"/>
              <w:rPr>
                <w:rFonts w:ascii="Times New Roman" w:hAnsi="Times New Roman"/>
                <w:color w:val="000000"/>
                <w:sz w:val="24"/>
                <w:szCs w:val="24"/>
                <w:lang w:eastAsia="ru-RU"/>
              </w:rPr>
            </w:pPr>
          </w:p>
        </w:tc>
      </w:tr>
      <w:tr w:rsidR="00711314" w:rsidRPr="004B2532" w14:paraId="724FD042" w14:textId="77777777" w:rsidTr="00AF39F1">
        <w:trPr>
          <w:trHeight w:val="2971"/>
        </w:trPr>
        <w:tc>
          <w:tcPr>
            <w:tcW w:w="3287" w:type="dxa"/>
            <w:tcBorders>
              <w:top w:val="single" w:sz="4" w:space="0" w:color="auto"/>
              <w:left w:val="single" w:sz="4" w:space="0" w:color="auto"/>
              <w:bottom w:val="single" w:sz="4" w:space="0" w:color="auto"/>
              <w:right w:val="single" w:sz="4" w:space="0" w:color="auto"/>
            </w:tcBorders>
          </w:tcPr>
          <w:p w14:paraId="170C3E37" w14:textId="34ECE0AB" w:rsidR="00711314" w:rsidRPr="004B2532" w:rsidRDefault="00711314" w:rsidP="00F752EC">
            <w:pPr>
              <w:numPr>
                <w:ilvl w:val="0"/>
                <w:numId w:val="9"/>
              </w:numPr>
              <w:spacing w:after="0" w:line="240" w:lineRule="auto"/>
              <w:ind w:left="0" w:firstLine="0"/>
              <w:jc w:val="both"/>
              <w:rPr>
                <w:rFonts w:ascii="Times New Roman" w:hAnsi="Times New Roman"/>
                <w:b/>
                <w:color w:val="000000"/>
                <w:sz w:val="24"/>
                <w:szCs w:val="24"/>
                <w:lang w:eastAsia="ru-RU"/>
              </w:rPr>
            </w:pPr>
            <w:r w:rsidRPr="00A4546F">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auto"/>
              <w:left w:val="single" w:sz="4" w:space="0" w:color="auto"/>
              <w:bottom w:val="single" w:sz="4" w:space="0" w:color="auto"/>
              <w:right w:val="single" w:sz="4" w:space="0" w:color="auto"/>
            </w:tcBorders>
          </w:tcPr>
          <w:p w14:paraId="4BBB7A4E" w14:textId="611B9394" w:rsidR="00711314" w:rsidRPr="004B2532" w:rsidRDefault="00711314" w:rsidP="00F752EC">
            <w:pPr>
              <w:spacing w:after="0" w:line="240" w:lineRule="auto"/>
              <w:contextualSpacing/>
              <w:jc w:val="both"/>
              <w:rPr>
                <w:rFonts w:ascii="Times New Roman" w:hAnsi="Times New Roman"/>
                <w:color w:val="000000"/>
                <w:sz w:val="24"/>
                <w:szCs w:val="24"/>
                <w:lang w:eastAsia="ru-RU"/>
              </w:rPr>
            </w:pPr>
            <w:r w:rsidRPr="00A4546F">
              <w:rPr>
                <w:rFonts w:ascii="Times New Roman" w:hAnsi="Times New Roman"/>
                <w:sz w:val="24"/>
                <w:szCs w:val="24"/>
              </w:rPr>
              <w:t>3.1. Для підтвердження наявності досвіду виконання аналогічного договору Учасник в складі пропозиції надає довідку в довільній формі, про виконання аналогічного договору (-ів), а саме, наявність досвіду виконання договору з надання аналогічних послуг щодо предмету закупівлі медичному закладу (не менше двох договорів), разом з завіреною належним чином копією або оригіналом такого договору (-ів). Учасник в складі пропозиції надає оригінали позитивних листів-відгуків до договорів (із зазначенням в них номерів договорів), зазначених в довідці.</w:t>
            </w:r>
          </w:p>
        </w:tc>
      </w:tr>
    </w:tbl>
    <w:p w14:paraId="520155D3" w14:textId="77777777" w:rsidR="00F752EC" w:rsidRPr="004B2532" w:rsidRDefault="00F752EC" w:rsidP="00F752EC">
      <w:pPr>
        <w:tabs>
          <w:tab w:val="left" w:pos="1080"/>
        </w:tabs>
        <w:spacing w:after="0" w:line="240" w:lineRule="auto"/>
        <w:jc w:val="both"/>
        <w:rPr>
          <w:rFonts w:ascii="Times New Roman" w:hAnsi="Times New Roman"/>
          <w:sz w:val="24"/>
          <w:szCs w:val="24"/>
          <w:lang w:eastAsia="uk-UA"/>
        </w:rPr>
      </w:pPr>
    </w:p>
    <w:p w14:paraId="18466C00" w14:textId="77777777" w:rsidR="00F752EC" w:rsidRPr="004B2532" w:rsidRDefault="00F752EC" w:rsidP="00175AEE">
      <w:pPr>
        <w:spacing w:after="0" w:line="240" w:lineRule="auto"/>
        <w:jc w:val="both"/>
        <w:rPr>
          <w:rFonts w:ascii="Times New Roman" w:hAnsi="Times New Roman"/>
          <w:b/>
          <w:sz w:val="24"/>
          <w:szCs w:val="24"/>
        </w:rPr>
      </w:pPr>
      <w:r w:rsidRPr="004B2532">
        <w:rPr>
          <w:rFonts w:ascii="Times New Roman" w:hAnsi="Times New Roman"/>
          <w:b/>
          <w:sz w:val="24"/>
          <w:szCs w:val="24"/>
        </w:rPr>
        <w:t>2. Вимоги на виконання ст. 17 Закону України «Про публічні закупівлі»:</w:t>
      </w:r>
    </w:p>
    <w:p w14:paraId="43A28242" w14:textId="77777777" w:rsidR="00175AEE" w:rsidRPr="004B2532" w:rsidRDefault="00175AEE" w:rsidP="00175AEE">
      <w:pPr>
        <w:spacing w:after="0" w:line="240" w:lineRule="auto"/>
        <w:ind w:firstLine="708"/>
        <w:jc w:val="both"/>
        <w:rPr>
          <w:rFonts w:ascii="Times New Roman" w:hAnsi="Times New Roman"/>
          <w:b/>
          <w:sz w:val="24"/>
          <w:szCs w:val="24"/>
        </w:rPr>
      </w:pPr>
    </w:p>
    <w:p w14:paraId="5454E7BD" w14:textId="0AF7130D" w:rsidR="00175AEE" w:rsidRPr="004B2532" w:rsidRDefault="00175AEE" w:rsidP="00175AEE">
      <w:pPr>
        <w:spacing w:after="0" w:line="240" w:lineRule="auto"/>
        <w:ind w:firstLine="708"/>
        <w:jc w:val="both"/>
        <w:rPr>
          <w:rFonts w:ascii="Times New Roman" w:hAnsi="Times New Roman"/>
          <w:b/>
          <w:sz w:val="24"/>
          <w:szCs w:val="24"/>
        </w:rPr>
      </w:pPr>
      <w:r w:rsidRPr="004B2532">
        <w:rPr>
          <w:rFonts w:ascii="Times New Roman" w:hAnsi="Times New Roman"/>
          <w:b/>
          <w:sz w:val="24"/>
          <w:szCs w:val="24"/>
        </w:rPr>
        <w:t>1. Підтвердження відсутності підстав відмови участі в процедурі закупівлі відповідно до ст. 17 Закону України «Про публічні закупівлі» учаснику:</w:t>
      </w:r>
    </w:p>
    <w:p w14:paraId="584B2DAD" w14:textId="77777777" w:rsidR="00175AEE" w:rsidRPr="004B2532" w:rsidRDefault="00175AEE" w:rsidP="00175AEE">
      <w:pPr>
        <w:spacing w:after="0" w:line="240" w:lineRule="auto"/>
        <w:ind w:firstLine="708"/>
        <w:jc w:val="both"/>
        <w:rPr>
          <w:rFonts w:ascii="Times New Roman" w:hAnsi="Times New Roman"/>
          <w:sz w:val="24"/>
          <w:szCs w:val="24"/>
          <w:shd w:val="clear" w:color="auto" w:fill="FFFFFF"/>
        </w:rPr>
      </w:pPr>
      <w:r w:rsidRPr="004B2532">
        <w:rPr>
          <w:rFonts w:ascii="Times New Roman" w:hAnsi="Times New Roman"/>
          <w:sz w:val="24"/>
          <w:szCs w:val="24"/>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 передбачених </w:t>
      </w:r>
      <w:hyperlink r:id="rId24" w:anchor="n1267" w:history="1">
        <w:r w:rsidRPr="004B2532">
          <w:rPr>
            <w:rFonts w:ascii="Times New Roman" w:hAnsi="Times New Roman"/>
            <w:sz w:val="24"/>
            <w:szCs w:val="24"/>
            <w:u w:val="single"/>
            <w:shd w:val="clear" w:color="auto" w:fill="FFFFFF"/>
          </w:rPr>
          <w:t>пунктами 5</w:t>
        </w:r>
      </w:hyperlink>
      <w:r w:rsidRPr="004B2532">
        <w:rPr>
          <w:rFonts w:ascii="Times New Roman" w:hAnsi="Times New Roman"/>
          <w:sz w:val="24"/>
          <w:szCs w:val="24"/>
          <w:shd w:val="clear" w:color="auto" w:fill="FFFFFF"/>
        </w:rPr>
        <w:t>, </w:t>
      </w:r>
      <w:hyperlink r:id="rId25" w:anchor="n1268" w:history="1">
        <w:r w:rsidRPr="004B2532">
          <w:rPr>
            <w:rFonts w:ascii="Times New Roman" w:hAnsi="Times New Roman"/>
            <w:sz w:val="24"/>
            <w:szCs w:val="24"/>
            <w:u w:val="single"/>
            <w:shd w:val="clear" w:color="auto" w:fill="FFFFFF"/>
          </w:rPr>
          <w:t>6</w:t>
        </w:r>
      </w:hyperlink>
      <w:r w:rsidRPr="004B2532">
        <w:rPr>
          <w:rFonts w:ascii="Times New Roman" w:hAnsi="Times New Roman"/>
          <w:sz w:val="24"/>
          <w:szCs w:val="24"/>
          <w:shd w:val="clear" w:color="auto" w:fill="FFFFFF"/>
        </w:rPr>
        <w:t>, </w:t>
      </w:r>
      <w:hyperlink r:id="rId26" w:anchor="n1274" w:history="1">
        <w:r w:rsidRPr="004B2532">
          <w:rPr>
            <w:rFonts w:ascii="Times New Roman" w:hAnsi="Times New Roman"/>
            <w:sz w:val="24"/>
            <w:szCs w:val="24"/>
            <w:u w:val="single"/>
            <w:shd w:val="clear" w:color="auto" w:fill="FFFFFF"/>
          </w:rPr>
          <w:t>12</w:t>
        </w:r>
      </w:hyperlink>
      <w:r w:rsidRPr="004B2532">
        <w:rPr>
          <w:rFonts w:ascii="Times New Roman" w:hAnsi="Times New Roman"/>
          <w:sz w:val="24"/>
          <w:szCs w:val="24"/>
          <w:shd w:val="clear" w:color="auto" w:fill="FFFFFF"/>
        </w:rPr>
        <w:t> і </w:t>
      </w:r>
      <w:hyperlink r:id="rId27" w:anchor="n1275" w:history="1">
        <w:r w:rsidRPr="004B2532">
          <w:rPr>
            <w:rFonts w:ascii="Times New Roman" w:hAnsi="Times New Roman"/>
            <w:sz w:val="24"/>
            <w:szCs w:val="24"/>
            <w:u w:val="single"/>
            <w:shd w:val="clear" w:color="auto" w:fill="FFFFFF"/>
          </w:rPr>
          <w:t>13 частини першої</w:t>
        </w:r>
      </w:hyperlink>
      <w:r w:rsidRPr="004B2532">
        <w:rPr>
          <w:rFonts w:ascii="Times New Roman" w:hAnsi="Times New Roman"/>
          <w:sz w:val="24"/>
          <w:szCs w:val="24"/>
          <w:shd w:val="clear" w:color="auto" w:fill="FFFFFF"/>
        </w:rPr>
        <w:t> та </w:t>
      </w:r>
      <w:hyperlink r:id="rId28" w:anchor="n1276" w:history="1">
        <w:r w:rsidRPr="004B2532">
          <w:rPr>
            <w:rFonts w:ascii="Times New Roman" w:hAnsi="Times New Roman"/>
            <w:sz w:val="24"/>
            <w:szCs w:val="24"/>
            <w:u w:val="single"/>
            <w:shd w:val="clear" w:color="auto" w:fill="FFFFFF"/>
          </w:rPr>
          <w:t>частиною другою</w:t>
        </w:r>
      </w:hyperlink>
      <w:r w:rsidRPr="004B2532">
        <w:rPr>
          <w:rFonts w:ascii="Times New Roman" w:hAnsi="Times New Roman"/>
          <w:sz w:val="24"/>
          <w:szCs w:val="24"/>
          <w:shd w:val="clear" w:color="auto" w:fill="FFFFFF"/>
        </w:rPr>
        <w:t> цієї статті. </w:t>
      </w:r>
    </w:p>
    <w:p w14:paraId="572434E4" w14:textId="77777777" w:rsidR="00175AEE" w:rsidRPr="004B2532" w:rsidRDefault="00175AEE" w:rsidP="00175AEE">
      <w:pPr>
        <w:spacing w:after="0" w:line="240" w:lineRule="auto"/>
        <w:ind w:firstLine="708"/>
        <w:jc w:val="both"/>
        <w:rPr>
          <w:rFonts w:ascii="Times New Roman" w:hAnsi="Times New Roman"/>
          <w:b/>
          <w:bCs/>
          <w:sz w:val="24"/>
          <w:szCs w:val="24"/>
          <w:shd w:val="clear" w:color="auto" w:fill="FFFFFF"/>
        </w:rPr>
      </w:pPr>
      <w:r w:rsidRPr="004B2532">
        <w:rPr>
          <w:rFonts w:ascii="Times New Roman" w:hAnsi="Times New Roman"/>
          <w:b/>
          <w:bCs/>
          <w:sz w:val="24"/>
          <w:szCs w:val="24"/>
          <w:shd w:val="clear" w:color="auto" w:fill="FFFFFF"/>
        </w:rPr>
        <w:t>2. Підтвердження відсутності підстав відповідно до ст. 17 Закону України «Про публічні закупівлі» переможцем торгів:</w:t>
      </w:r>
    </w:p>
    <w:p w14:paraId="230DF003" w14:textId="77777777" w:rsidR="00175AEE" w:rsidRPr="004B2532" w:rsidRDefault="00175AEE" w:rsidP="00175AEE">
      <w:pPr>
        <w:spacing w:after="0" w:line="240" w:lineRule="auto"/>
        <w:ind w:firstLine="708"/>
        <w:jc w:val="both"/>
        <w:rPr>
          <w:rFonts w:ascii="Times New Roman" w:hAnsi="Times New Roman"/>
          <w:sz w:val="24"/>
          <w:szCs w:val="24"/>
          <w:shd w:val="clear" w:color="auto" w:fill="FFFFFF"/>
        </w:rPr>
      </w:pPr>
      <w:r w:rsidRPr="004B2532">
        <w:rPr>
          <w:rFonts w:ascii="Times New Roman" w:hAnsi="Times New Roman"/>
          <w:sz w:val="24"/>
          <w:szCs w:val="24"/>
          <w:shd w:val="clear" w:color="auto" w:fill="FFFFFF"/>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hyperlink r:id="rId29" w:anchor="n1264" w:history="1">
        <w:r w:rsidRPr="004B2532">
          <w:rPr>
            <w:rFonts w:ascii="Times New Roman" w:hAnsi="Times New Roman"/>
            <w:sz w:val="24"/>
            <w:szCs w:val="24"/>
            <w:u w:val="single"/>
            <w:shd w:val="clear" w:color="auto" w:fill="FFFFFF"/>
          </w:rPr>
          <w:t>пунктами 2</w:t>
        </w:r>
      </w:hyperlink>
      <w:r w:rsidRPr="004B2532">
        <w:rPr>
          <w:rFonts w:ascii="Times New Roman" w:hAnsi="Times New Roman"/>
          <w:sz w:val="24"/>
          <w:szCs w:val="24"/>
          <w:shd w:val="clear" w:color="auto" w:fill="FFFFFF"/>
        </w:rPr>
        <w:t xml:space="preserve">, </w:t>
      </w:r>
      <w:hyperlink r:id="rId30" w:anchor="n1265" w:history="1">
        <w:r w:rsidRPr="004B2532">
          <w:rPr>
            <w:rFonts w:ascii="Times New Roman" w:hAnsi="Times New Roman"/>
            <w:sz w:val="24"/>
            <w:szCs w:val="24"/>
            <w:u w:val="single"/>
            <w:shd w:val="clear" w:color="auto" w:fill="FFFFFF"/>
          </w:rPr>
          <w:t>3</w:t>
        </w:r>
      </w:hyperlink>
      <w:r w:rsidRPr="004B2532">
        <w:rPr>
          <w:rFonts w:ascii="Times New Roman" w:hAnsi="Times New Roman"/>
          <w:sz w:val="24"/>
          <w:szCs w:val="24"/>
          <w:shd w:val="clear" w:color="auto" w:fill="FFFFFF"/>
        </w:rPr>
        <w:t xml:space="preserve">, </w:t>
      </w:r>
      <w:hyperlink r:id="rId31" w:anchor="n1267" w:history="1">
        <w:r w:rsidRPr="004B2532">
          <w:rPr>
            <w:rFonts w:ascii="Times New Roman" w:hAnsi="Times New Roman"/>
            <w:sz w:val="24"/>
            <w:szCs w:val="24"/>
            <w:u w:val="single"/>
            <w:shd w:val="clear" w:color="auto" w:fill="FFFFFF"/>
          </w:rPr>
          <w:t>5</w:t>
        </w:r>
      </w:hyperlink>
      <w:r w:rsidRPr="004B2532">
        <w:rPr>
          <w:rFonts w:ascii="Times New Roman" w:hAnsi="Times New Roman"/>
          <w:sz w:val="24"/>
          <w:szCs w:val="24"/>
          <w:shd w:val="clear" w:color="auto" w:fill="FFFFFF"/>
        </w:rPr>
        <w:t xml:space="preserve">, </w:t>
      </w:r>
      <w:hyperlink r:id="rId32" w:anchor="n1268" w:history="1">
        <w:r w:rsidRPr="004B2532">
          <w:rPr>
            <w:rFonts w:ascii="Times New Roman" w:hAnsi="Times New Roman"/>
            <w:sz w:val="24"/>
            <w:szCs w:val="24"/>
            <w:u w:val="single"/>
            <w:shd w:val="clear" w:color="auto" w:fill="FFFFFF"/>
          </w:rPr>
          <w:t>6</w:t>
        </w:r>
      </w:hyperlink>
      <w:r w:rsidRPr="004B2532">
        <w:rPr>
          <w:rFonts w:ascii="Times New Roman" w:hAnsi="Times New Roman"/>
          <w:sz w:val="24"/>
          <w:szCs w:val="24"/>
          <w:shd w:val="clear" w:color="auto" w:fill="FFFFFF"/>
        </w:rPr>
        <w:t xml:space="preserve">, </w:t>
      </w:r>
      <w:hyperlink r:id="rId33" w:anchor="n1270" w:history="1">
        <w:r w:rsidRPr="004B2532">
          <w:rPr>
            <w:rFonts w:ascii="Times New Roman" w:hAnsi="Times New Roman"/>
            <w:sz w:val="24"/>
            <w:szCs w:val="24"/>
            <w:u w:val="single"/>
            <w:shd w:val="clear" w:color="auto" w:fill="FFFFFF"/>
          </w:rPr>
          <w:t>8</w:t>
        </w:r>
      </w:hyperlink>
      <w:r w:rsidRPr="004B2532">
        <w:rPr>
          <w:rFonts w:ascii="Times New Roman" w:hAnsi="Times New Roman"/>
          <w:sz w:val="24"/>
          <w:szCs w:val="24"/>
          <w:shd w:val="clear" w:color="auto" w:fill="FFFFFF"/>
        </w:rPr>
        <w:t xml:space="preserve">, </w:t>
      </w:r>
      <w:hyperlink r:id="rId34" w:anchor="n1274" w:history="1">
        <w:r w:rsidRPr="004B2532">
          <w:rPr>
            <w:rFonts w:ascii="Times New Roman" w:hAnsi="Times New Roman"/>
            <w:sz w:val="24"/>
            <w:szCs w:val="24"/>
            <w:u w:val="single"/>
            <w:shd w:val="clear" w:color="auto" w:fill="FFFFFF"/>
          </w:rPr>
          <w:t>12</w:t>
        </w:r>
      </w:hyperlink>
      <w:r w:rsidRPr="004B2532">
        <w:rPr>
          <w:rFonts w:ascii="Times New Roman" w:hAnsi="Times New Roman"/>
          <w:sz w:val="24"/>
          <w:szCs w:val="24"/>
          <w:shd w:val="clear" w:color="auto" w:fill="FFFFFF"/>
        </w:rPr>
        <w:t xml:space="preserve"> і </w:t>
      </w:r>
      <w:hyperlink r:id="rId35" w:anchor="n1275" w:history="1">
        <w:r w:rsidRPr="004B2532">
          <w:rPr>
            <w:rFonts w:ascii="Times New Roman" w:hAnsi="Times New Roman"/>
            <w:sz w:val="24"/>
            <w:szCs w:val="24"/>
            <w:u w:val="single"/>
            <w:shd w:val="clear" w:color="auto" w:fill="FFFFFF"/>
          </w:rPr>
          <w:t>13</w:t>
        </w:r>
      </w:hyperlink>
      <w:hyperlink r:id="rId36" w:anchor="n1275" w:history="1">
        <w:r w:rsidRPr="004B2532">
          <w:rPr>
            <w:rFonts w:ascii="Times New Roman" w:hAnsi="Times New Roman"/>
            <w:sz w:val="24"/>
            <w:szCs w:val="24"/>
            <w:u w:val="single"/>
            <w:shd w:val="clear" w:color="auto" w:fill="FFFFFF"/>
          </w:rPr>
          <w:t xml:space="preserve"> частини першої</w:t>
        </w:r>
      </w:hyperlink>
      <w:r w:rsidRPr="004B2532">
        <w:rPr>
          <w:rFonts w:ascii="Times New Roman" w:hAnsi="Times New Roman"/>
          <w:sz w:val="24"/>
          <w:szCs w:val="24"/>
          <w:shd w:val="clear" w:color="auto" w:fill="FFFFFF"/>
        </w:rPr>
        <w:t xml:space="preserve"> та </w:t>
      </w:r>
      <w:hyperlink r:id="rId37" w:anchor="n1276" w:history="1">
        <w:r w:rsidRPr="004B2532">
          <w:rPr>
            <w:rFonts w:ascii="Times New Roman" w:hAnsi="Times New Roman"/>
            <w:sz w:val="24"/>
            <w:szCs w:val="24"/>
            <w:u w:val="single"/>
            <w:shd w:val="clear" w:color="auto" w:fill="FFFFFF"/>
          </w:rPr>
          <w:t>частиною другою</w:t>
        </w:r>
      </w:hyperlink>
      <w:r w:rsidRPr="004B2532">
        <w:rPr>
          <w:rFonts w:ascii="Times New Roman" w:hAnsi="Times New Roman"/>
          <w:sz w:val="24"/>
          <w:szCs w:val="24"/>
          <w:shd w:val="clear" w:color="auto" w:fill="FFFFFF"/>
        </w:rPr>
        <w:t> цієї статті. При цьому, відсутність підстав, передбачених пунктами 5, 6, 12 і 13 частини першої цієї статті підтверджується електронною довідкою чи сканованою копією з оригіналу документа (-ів), виданого відповідним органом, який має такі повноваження. Спосіб підтвердження інших підстав визначається учасником самостійно (наприклад, - у формі довідки довільної  форми).</w:t>
      </w:r>
    </w:p>
    <w:p w14:paraId="68BD6D1E" w14:textId="77777777" w:rsidR="00175AEE" w:rsidRPr="004B2532" w:rsidRDefault="00175AEE" w:rsidP="00175AEE">
      <w:pPr>
        <w:spacing w:after="0" w:line="240" w:lineRule="auto"/>
        <w:ind w:firstLine="709"/>
        <w:jc w:val="both"/>
        <w:rPr>
          <w:rFonts w:ascii="Times New Roman" w:hAnsi="Times New Roman"/>
          <w:i/>
          <w:iCs/>
          <w:sz w:val="24"/>
          <w:szCs w:val="24"/>
          <w:shd w:val="clear" w:color="auto" w:fill="FFFFFF"/>
        </w:rPr>
      </w:pPr>
      <w:r w:rsidRPr="004B2532">
        <w:rPr>
          <w:rFonts w:ascii="Times New Roman" w:hAnsi="Times New Roman"/>
          <w:i/>
          <w:iCs/>
          <w:sz w:val="24"/>
          <w:szCs w:val="24"/>
          <w:shd w:val="clear" w:color="auto" w:fill="FFFFFF"/>
        </w:rPr>
        <w:lastRenderedPageBreak/>
        <w:t xml:space="preserve">Примітки: </w:t>
      </w:r>
    </w:p>
    <w:p w14:paraId="4610036C" w14:textId="44DF853B" w:rsidR="00175AEE" w:rsidRPr="004B2532" w:rsidRDefault="00175AEE" w:rsidP="00175AEE">
      <w:pPr>
        <w:spacing w:after="0" w:line="240" w:lineRule="auto"/>
        <w:ind w:firstLine="709"/>
        <w:jc w:val="both"/>
        <w:rPr>
          <w:rFonts w:ascii="Times New Roman" w:hAnsi="Times New Roman"/>
          <w:i/>
          <w:iCs/>
          <w:sz w:val="24"/>
          <w:szCs w:val="24"/>
          <w:shd w:val="clear" w:color="auto" w:fill="FFFFFF"/>
        </w:rPr>
      </w:pPr>
      <w:r w:rsidRPr="004B2532">
        <w:rPr>
          <w:rFonts w:ascii="Times New Roman" w:hAnsi="Times New Roman"/>
          <w:i/>
          <w:iCs/>
          <w:sz w:val="24"/>
          <w:szCs w:val="24"/>
          <w:shd w:val="clear" w:color="auto" w:fill="FFFFFF"/>
        </w:rPr>
        <w:t>У разі ненадання переможцем торгів документів відповідно до  вимог документації в зазначені строки замовник розглядає наступну найбільш економічно вигідну пропозицію відповідно до частини 7 статті 33 Закону</w:t>
      </w:r>
      <w:r w:rsidR="00A123C5">
        <w:rPr>
          <w:rFonts w:ascii="Times New Roman" w:hAnsi="Times New Roman"/>
          <w:i/>
          <w:iCs/>
          <w:sz w:val="24"/>
          <w:szCs w:val="24"/>
          <w:shd w:val="clear" w:color="auto" w:fill="FFFFFF"/>
        </w:rPr>
        <w:t>.</w:t>
      </w:r>
    </w:p>
    <w:p w14:paraId="6F6012CF" w14:textId="77777777" w:rsidR="00175AEE" w:rsidRPr="004B2532" w:rsidRDefault="00175AEE" w:rsidP="00175AEE">
      <w:pPr>
        <w:spacing w:after="0" w:line="240" w:lineRule="auto"/>
        <w:ind w:firstLine="709"/>
        <w:jc w:val="both"/>
        <w:rPr>
          <w:rFonts w:ascii="Times New Roman" w:hAnsi="Times New Roman"/>
          <w:i/>
          <w:iCs/>
          <w:sz w:val="24"/>
          <w:szCs w:val="24"/>
          <w:shd w:val="clear" w:color="auto" w:fill="FFFFFF"/>
        </w:rPr>
      </w:pPr>
      <w:r w:rsidRPr="004B2532">
        <w:rPr>
          <w:rFonts w:ascii="Times New Roman" w:hAnsi="Times New Roman"/>
          <w:i/>
          <w:iCs/>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53BE8177" w14:textId="7EB8400C" w:rsidR="00175AEE" w:rsidRPr="004B2532" w:rsidRDefault="00175AEE" w:rsidP="00175AEE">
      <w:pPr>
        <w:shd w:val="clear" w:color="auto" w:fill="FFFFFF"/>
        <w:spacing w:after="0" w:line="240" w:lineRule="auto"/>
        <w:ind w:firstLine="708"/>
        <w:jc w:val="both"/>
        <w:rPr>
          <w:rFonts w:ascii="Times New Roman" w:hAnsi="Times New Roman"/>
          <w:i/>
          <w:iCs/>
          <w:sz w:val="24"/>
          <w:szCs w:val="24"/>
        </w:rPr>
      </w:pPr>
      <w:r w:rsidRPr="004B2532">
        <w:rPr>
          <w:rFonts w:ascii="Times New Roman" w:hAnsi="Times New Roman"/>
          <w:i/>
          <w:iCs/>
          <w:sz w:val="24"/>
          <w:szCs w:val="24"/>
        </w:rPr>
        <w:t>Інформація, що міститься у відкритих єдиних державних реєстрах, доступ до яких є вільним, може не подаватися у складі пропозиції.</w:t>
      </w:r>
    </w:p>
    <w:p w14:paraId="4E798C38" w14:textId="77777777" w:rsidR="00175AEE" w:rsidRPr="004B2532" w:rsidRDefault="00175AEE" w:rsidP="00175AEE">
      <w:pPr>
        <w:shd w:val="clear" w:color="auto" w:fill="FFFFFF"/>
        <w:spacing w:after="0" w:line="240" w:lineRule="auto"/>
        <w:ind w:firstLine="708"/>
        <w:jc w:val="both"/>
        <w:rPr>
          <w:rFonts w:ascii="Times New Roman" w:hAnsi="Times New Roman"/>
          <w:i/>
          <w:iCs/>
          <w:sz w:val="24"/>
          <w:szCs w:val="24"/>
        </w:rPr>
      </w:pPr>
      <w:r w:rsidRPr="004B2532">
        <w:rPr>
          <w:rFonts w:ascii="Times New Roman" w:hAnsi="Times New Roman"/>
          <w:i/>
          <w:iCs/>
          <w:sz w:val="24"/>
          <w:szCs w:val="24"/>
        </w:rPr>
        <w:t xml:space="preserve">Документальне підтвердження вимог, зазначених у графі «Спосіб документального підтвердження учасником переможцем» також інформація, що є у відкритих єдиних державних реєстрах може бути подано у складі пропозиції для полегшення роботи тендерного комітету з під час здійснення оцінки тендерних пропозицій та процесу укладення договору про закупівлю у формі довідки (довідок) в довільній формі </w:t>
      </w:r>
    </w:p>
    <w:p w14:paraId="28051FF4" w14:textId="77777777" w:rsidR="00175AEE" w:rsidRPr="004B2532" w:rsidRDefault="00175AEE" w:rsidP="00175AEE">
      <w:pPr>
        <w:spacing w:after="0" w:line="240" w:lineRule="auto"/>
        <w:jc w:val="both"/>
        <w:rPr>
          <w:rFonts w:ascii="Times New Roman" w:hAnsi="Times New Roman"/>
          <w:b/>
          <w:bCs/>
          <w:i/>
          <w:iCs/>
          <w:sz w:val="24"/>
          <w:szCs w:val="24"/>
          <w:shd w:val="clear" w:color="auto" w:fill="FFFFFF"/>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404"/>
      </w:tblGrid>
      <w:tr w:rsidR="00175AEE" w:rsidRPr="004B2532" w14:paraId="2B03D650" w14:textId="77777777" w:rsidTr="00E62C6F">
        <w:tc>
          <w:tcPr>
            <w:tcW w:w="497" w:type="dxa"/>
          </w:tcPr>
          <w:p w14:paraId="67A7A4C9"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№з/п</w:t>
            </w:r>
          </w:p>
        </w:tc>
        <w:tc>
          <w:tcPr>
            <w:tcW w:w="2870" w:type="dxa"/>
          </w:tcPr>
          <w:p w14:paraId="2569A85C" w14:textId="77777777" w:rsidR="00175AEE" w:rsidRPr="004B2532" w:rsidRDefault="00175AEE" w:rsidP="00175AEE">
            <w:pPr>
              <w:widowControl w:val="0"/>
              <w:spacing w:after="0" w:line="240" w:lineRule="auto"/>
              <w:jc w:val="center"/>
              <w:rPr>
                <w:rFonts w:ascii="Times New Roman" w:hAnsi="Times New Roman"/>
                <w:sz w:val="24"/>
                <w:szCs w:val="24"/>
                <w:lang w:eastAsia="uk-UA"/>
              </w:rPr>
            </w:pPr>
            <w:r w:rsidRPr="004B2532">
              <w:rPr>
                <w:rFonts w:ascii="Times New Roman" w:hAnsi="Times New Roman"/>
                <w:b/>
                <w:sz w:val="24"/>
                <w:szCs w:val="24"/>
                <w:lang w:eastAsia="uk-UA"/>
              </w:rPr>
              <w:t>Вимоги статті 17</w:t>
            </w:r>
          </w:p>
        </w:tc>
        <w:tc>
          <w:tcPr>
            <w:tcW w:w="3402" w:type="dxa"/>
          </w:tcPr>
          <w:p w14:paraId="616C9621" w14:textId="77777777" w:rsidR="00175AEE" w:rsidRPr="004B2532" w:rsidRDefault="00175AEE" w:rsidP="00175AEE">
            <w:pPr>
              <w:tabs>
                <w:tab w:val="center" w:pos="4153"/>
                <w:tab w:val="right" w:pos="8306"/>
              </w:tabs>
              <w:spacing w:after="0" w:line="240" w:lineRule="auto"/>
              <w:jc w:val="center"/>
              <w:rPr>
                <w:rFonts w:ascii="Times New Roman" w:hAnsi="Times New Roman"/>
                <w:b/>
                <w:sz w:val="24"/>
                <w:szCs w:val="24"/>
                <w:lang w:eastAsia="uk-UA"/>
              </w:rPr>
            </w:pPr>
            <w:r w:rsidRPr="004B2532">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404" w:type="dxa"/>
          </w:tcPr>
          <w:p w14:paraId="1DC85F7C" w14:textId="77777777" w:rsidR="00175AEE" w:rsidRPr="004B2532" w:rsidRDefault="00175AEE" w:rsidP="00175AEE">
            <w:pPr>
              <w:spacing w:after="0" w:line="240" w:lineRule="auto"/>
              <w:jc w:val="center"/>
              <w:rPr>
                <w:rFonts w:ascii="Times New Roman" w:hAnsi="Times New Roman"/>
                <w:sz w:val="24"/>
                <w:szCs w:val="24"/>
                <w:lang w:eastAsia="uk-UA"/>
              </w:rPr>
            </w:pPr>
            <w:r w:rsidRPr="004B2532">
              <w:rPr>
                <w:rFonts w:ascii="Times New Roman" w:hAnsi="Times New Roman"/>
                <w:b/>
                <w:sz w:val="24"/>
                <w:szCs w:val="24"/>
                <w:lang w:eastAsia="uk-UA"/>
              </w:rPr>
              <w:t>Переможець торгів на виконання вимоги статті 17 надає таку інформацію</w:t>
            </w:r>
          </w:p>
        </w:tc>
      </w:tr>
      <w:tr w:rsidR="00175AEE" w:rsidRPr="004B2532" w14:paraId="54B549A3" w14:textId="77777777" w:rsidTr="00E62C6F">
        <w:trPr>
          <w:trHeight w:val="424"/>
        </w:trPr>
        <w:tc>
          <w:tcPr>
            <w:tcW w:w="497" w:type="dxa"/>
          </w:tcPr>
          <w:p w14:paraId="4D4192BA"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1</w:t>
            </w:r>
          </w:p>
        </w:tc>
        <w:tc>
          <w:tcPr>
            <w:tcW w:w="2870" w:type="dxa"/>
          </w:tcPr>
          <w:p w14:paraId="67A6D757" w14:textId="77777777" w:rsidR="00175AEE" w:rsidRPr="004B2532" w:rsidRDefault="00175AEE" w:rsidP="00175AEE">
            <w:pPr>
              <w:widowControl w:val="0"/>
              <w:spacing w:after="0" w:line="240" w:lineRule="auto"/>
              <w:jc w:val="both"/>
              <w:rPr>
                <w:rFonts w:ascii="Times New Roman" w:hAnsi="Times New Roman"/>
                <w:b/>
                <w:i/>
                <w:iCs/>
                <w:sz w:val="24"/>
                <w:szCs w:val="24"/>
                <w:bdr w:val="none" w:sz="0" w:space="0" w:color="auto" w:frame="1"/>
                <w:shd w:val="clear" w:color="auto" w:fill="FFFFFF"/>
                <w:lang w:eastAsia="uk-UA"/>
              </w:rPr>
            </w:pPr>
            <w:r w:rsidRPr="004B2532">
              <w:rPr>
                <w:rFonts w:ascii="Times New Roman" w:hAnsi="Times New Roman"/>
                <w:sz w:val="24"/>
                <w:szCs w:val="24"/>
                <w:shd w:val="clear" w:color="auto" w:fill="FFFFFF"/>
                <w:lang w:eastAsia="uk-UA"/>
              </w:rPr>
              <w:t xml:space="preserve">Відомості про </w:t>
            </w:r>
            <w:r w:rsidRPr="004B2532">
              <w:rPr>
                <w:rFonts w:ascii="Times New Roman" w:hAnsi="Times New Roman"/>
                <w:b/>
                <w:bCs/>
                <w:sz w:val="24"/>
                <w:szCs w:val="24"/>
                <w:shd w:val="clear" w:color="auto" w:fill="FFFFFF"/>
                <w:lang w:eastAsia="uk-UA"/>
              </w:rPr>
              <w:t xml:space="preserve">юридичну особу, </w:t>
            </w:r>
            <w:r w:rsidRPr="004B2532">
              <w:rPr>
                <w:rFonts w:ascii="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6A0026B" w14:textId="77777777" w:rsidR="00175AEE" w:rsidRPr="004B2532" w:rsidRDefault="00175AEE" w:rsidP="00175AEE">
            <w:pPr>
              <w:widowControl w:val="0"/>
              <w:spacing w:after="0" w:line="240" w:lineRule="auto"/>
              <w:jc w:val="both"/>
              <w:rPr>
                <w:rFonts w:ascii="Times New Roman" w:hAnsi="Times New Roman"/>
                <w:sz w:val="24"/>
                <w:szCs w:val="24"/>
                <w:u w:val="single"/>
                <w:lang w:eastAsia="uk-UA"/>
              </w:rPr>
            </w:pPr>
            <w:r w:rsidRPr="004B2532">
              <w:rPr>
                <w:rFonts w:ascii="Times New Roman" w:hAnsi="Times New Roman"/>
                <w:b/>
                <w:sz w:val="24"/>
                <w:szCs w:val="24"/>
                <w:lang w:eastAsia="uk-UA"/>
              </w:rPr>
              <w:t>(п. 2 ч. 1 ст. 17 Закону)</w:t>
            </w:r>
          </w:p>
        </w:tc>
        <w:tc>
          <w:tcPr>
            <w:tcW w:w="3402" w:type="dxa"/>
          </w:tcPr>
          <w:p w14:paraId="4389863B"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0DEF6A97" w14:textId="77777777" w:rsidR="00175AEE" w:rsidRPr="004B2532" w:rsidRDefault="00175AEE" w:rsidP="00175AEE">
            <w:pPr>
              <w:spacing w:after="0" w:line="240" w:lineRule="auto"/>
              <w:jc w:val="both"/>
              <w:rPr>
                <w:rFonts w:ascii="Times New Roman" w:hAnsi="Times New Roman"/>
                <w:i/>
                <w:iCs/>
                <w:sz w:val="24"/>
                <w:szCs w:val="24"/>
                <w:lang w:eastAsia="uk-UA"/>
              </w:rPr>
            </w:pPr>
            <w:r w:rsidRPr="004B2532">
              <w:rPr>
                <w:rFonts w:ascii="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r w:rsidRPr="004B2532">
              <w:rPr>
                <w:rFonts w:ascii="Times New Roman" w:hAnsi="Times New Roman"/>
                <w:bCs/>
                <w:i/>
                <w:iCs/>
                <w:sz w:val="24"/>
                <w:szCs w:val="24"/>
                <w:shd w:val="clear" w:color="auto" w:fill="FFFFFF"/>
                <w:lang w:eastAsia="uk-UA"/>
              </w:rPr>
              <w:t>*</w:t>
            </w:r>
          </w:p>
        </w:tc>
        <w:tc>
          <w:tcPr>
            <w:tcW w:w="3404" w:type="dxa"/>
          </w:tcPr>
          <w:p w14:paraId="34D8DE93" w14:textId="77777777" w:rsidR="00175AEE" w:rsidRPr="004B2532" w:rsidRDefault="00175AEE" w:rsidP="00175AEE">
            <w:pPr>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7EDF7E52" w14:textId="77777777" w:rsidR="00175AEE" w:rsidRPr="004B2532" w:rsidRDefault="00175AEE" w:rsidP="00175AEE">
            <w:pPr>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осіб, які вчинили корупційні або пов’язані з корупцією правопорушення)*</w:t>
            </w:r>
          </w:p>
          <w:p w14:paraId="5EFE1695" w14:textId="77777777" w:rsidR="00175AEE" w:rsidRPr="004B2532" w:rsidRDefault="00175AEE" w:rsidP="00175AEE">
            <w:pPr>
              <w:spacing w:after="0" w:line="240" w:lineRule="auto"/>
              <w:jc w:val="both"/>
              <w:rPr>
                <w:rFonts w:ascii="Times New Roman" w:hAnsi="Times New Roman"/>
                <w:bCs/>
                <w:i/>
                <w:iCs/>
                <w:sz w:val="24"/>
                <w:szCs w:val="24"/>
                <w:u w:val="single"/>
                <w:shd w:val="clear" w:color="auto" w:fill="FFFFFF"/>
                <w:lang w:eastAsia="uk-UA"/>
              </w:rPr>
            </w:pPr>
            <w:r w:rsidRPr="004B2532">
              <w:rPr>
                <w:rFonts w:ascii="Times New Roman" w:hAnsi="Times New Roman"/>
                <w:bCs/>
                <w:sz w:val="24"/>
                <w:szCs w:val="24"/>
                <w:lang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175AEE" w:rsidRPr="004B2532" w14:paraId="30F93BF1" w14:textId="77777777" w:rsidTr="00E62C6F">
        <w:trPr>
          <w:trHeight w:val="4103"/>
        </w:trPr>
        <w:tc>
          <w:tcPr>
            <w:tcW w:w="497" w:type="dxa"/>
          </w:tcPr>
          <w:p w14:paraId="49D6E78D"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2</w:t>
            </w:r>
          </w:p>
        </w:tc>
        <w:tc>
          <w:tcPr>
            <w:tcW w:w="2870" w:type="dxa"/>
          </w:tcPr>
          <w:p w14:paraId="547DF74B"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14:paraId="7F84E7BC"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lastRenderedPageBreak/>
              <w:t>(</w:t>
            </w:r>
            <w:r w:rsidRPr="004B2532">
              <w:rPr>
                <w:rFonts w:ascii="Times New Roman" w:hAnsi="Times New Roman"/>
                <w:b/>
                <w:sz w:val="24"/>
                <w:szCs w:val="24"/>
                <w:lang w:eastAsia="uk-UA"/>
              </w:rPr>
              <w:t>п. 3 ч. 1 ст. 17 Закону</w:t>
            </w:r>
            <w:r w:rsidRPr="004B2532">
              <w:rPr>
                <w:rFonts w:ascii="Times New Roman" w:hAnsi="Times New Roman"/>
                <w:sz w:val="24"/>
                <w:szCs w:val="24"/>
                <w:lang w:eastAsia="uk-UA"/>
              </w:rPr>
              <w:t>)</w:t>
            </w:r>
          </w:p>
        </w:tc>
        <w:tc>
          <w:tcPr>
            <w:tcW w:w="3402" w:type="dxa"/>
          </w:tcPr>
          <w:p w14:paraId="28BB224A" w14:textId="77777777" w:rsidR="00175AEE" w:rsidRPr="004B2532" w:rsidRDefault="00175AEE" w:rsidP="00175AEE">
            <w:pPr>
              <w:autoSpaceDE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lastRenderedPageBreak/>
              <w:t>Замовник самостійно перевіряє інформацію, що міститься у відкритому реєстрі</w:t>
            </w:r>
          </w:p>
          <w:p w14:paraId="2E1F48A0" w14:textId="77777777" w:rsidR="00175AEE" w:rsidRPr="004B2532" w:rsidRDefault="00175AEE" w:rsidP="00175AEE">
            <w:pPr>
              <w:autoSpaceDE w:val="0"/>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r w:rsidRPr="004B2532">
              <w:rPr>
                <w:rFonts w:ascii="Times New Roman" w:hAnsi="Times New Roman"/>
                <w:bCs/>
                <w:i/>
                <w:iCs/>
                <w:sz w:val="24"/>
                <w:szCs w:val="24"/>
                <w:shd w:val="clear" w:color="auto" w:fill="FFFFFF"/>
                <w:lang w:eastAsia="uk-UA"/>
              </w:rPr>
              <w:t>*</w:t>
            </w:r>
          </w:p>
        </w:tc>
        <w:tc>
          <w:tcPr>
            <w:tcW w:w="3404" w:type="dxa"/>
          </w:tcPr>
          <w:p w14:paraId="0131F081"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73E43830"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осіб, які вчинили корупційні або пов’язані з корупцією правопорушення)*</w:t>
            </w:r>
          </w:p>
          <w:p w14:paraId="154C738A" w14:textId="77777777" w:rsidR="00175AEE" w:rsidRPr="004B2532" w:rsidRDefault="00175AEE" w:rsidP="00175AEE">
            <w:pPr>
              <w:autoSpaceDE w:val="0"/>
              <w:spacing w:after="0" w:line="240" w:lineRule="auto"/>
              <w:jc w:val="both"/>
              <w:rPr>
                <w:rFonts w:ascii="Times New Roman" w:hAnsi="Times New Roman"/>
                <w:bCs/>
                <w:iCs/>
                <w:sz w:val="24"/>
                <w:szCs w:val="24"/>
                <w:shd w:val="clear" w:color="auto" w:fill="FFFFFF"/>
                <w:lang w:eastAsia="uk-UA"/>
              </w:rPr>
            </w:pPr>
            <w:r w:rsidRPr="004B2532">
              <w:rPr>
                <w:rFonts w:ascii="Times New Roman" w:hAnsi="Times New Roman"/>
                <w:bCs/>
                <w:sz w:val="24"/>
                <w:szCs w:val="24"/>
                <w:lang w:eastAsia="uk-UA"/>
              </w:rPr>
              <w:t xml:space="preserve">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w:t>
            </w:r>
            <w:r w:rsidRPr="004B2532">
              <w:rPr>
                <w:rFonts w:ascii="Times New Roman" w:hAnsi="Times New Roman"/>
                <w:bCs/>
                <w:sz w:val="24"/>
                <w:szCs w:val="24"/>
                <w:lang w:eastAsia="uk-UA"/>
              </w:rPr>
              <w:lastRenderedPageBreak/>
              <w:t>(у разі наявності)</w:t>
            </w:r>
          </w:p>
        </w:tc>
      </w:tr>
      <w:tr w:rsidR="00175AEE" w:rsidRPr="004B2532" w14:paraId="04DC8661" w14:textId="77777777" w:rsidTr="00E62C6F">
        <w:trPr>
          <w:trHeight w:val="6514"/>
        </w:trPr>
        <w:tc>
          <w:tcPr>
            <w:tcW w:w="497" w:type="dxa"/>
          </w:tcPr>
          <w:p w14:paraId="647D58FA"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lastRenderedPageBreak/>
              <w:t>3</w:t>
            </w:r>
          </w:p>
        </w:tc>
        <w:tc>
          <w:tcPr>
            <w:tcW w:w="2870" w:type="dxa"/>
          </w:tcPr>
          <w:p w14:paraId="37CB5326"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E41BAF7"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 xml:space="preserve"> (</w:t>
            </w:r>
            <w:r w:rsidRPr="004B2532">
              <w:rPr>
                <w:rFonts w:ascii="Times New Roman" w:hAnsi="Times New Roman"/>
                <w:b/>
                <w:bCs/>
                <w:sz w:val="24"/>
                <w:szCs w:val="24"/>
                <w:shd w:val="clear" w:color="auto" w:fill="FFFFFF"/>
                <w:lang w:eastAsia="uk-UA"/>
              </w:rPr>
              <w:t>п. 4 ч. 1 ст. 17 Закону</w:t>
            </w:r>
            <w:r w:rsidRPr="004B2532">
              <w:rPr>
                <w:rFonts w:ascii="Times New Roman" w:hAnsi="Times New Roman"/>
                <w:bCs/>
                <w:sz w:val="24"/>
                <w:szCs w:val="24"/>
                <w:shd w:val="clear" w:color="auto" w:fill="FFFFFF"/>
                <w:lang w:eastAsia="uk-UA"/>
              </w:rPr>
              <w:t>)</w:t>
            </w:r>
          </w:p>
        </w:tc>
        <w:tc>
          <w:tcPr>
            <w:tcW w:w="3402" w:type="dxa"/>
          </w:tcPr>
          <w:p w14:paraId="0AAE4743"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w:t>
            </w:r>
          </w:p>
          <w:p w14:paraId="5AF08B49" w14:textId="77777777" w:rsidR="00175AEE" w:rsidRPr="004B2532" w:rsidRDefault="00175AEE" w:rsidP="00175AEE">
            <w:pPr>
              <w:spacing w:after="0" w:line="240" w:lineRule="auto"/>
              <w:jc w:val="both"/>
              <w:rPr>
                <w:rFonts w:ascii="Times New Roman" w:hAnsi="Times New Roman"/>
                <w:bCs/>
                <w:i/>
                <w:sz w:val="24"/>
                <w:szCs w:val="24"/>
                <w:shd w:val="clear" w:color="auto" w:fill="FFFFFF"/>
                <w:lang w:eastAsia="uk-UA"/>
              </w:rPr>
            </w:pPr>
            <w:r w:rsidRPr="004B2532">
              <w:rPr>
                <w:rFonts w:ascii="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r w:rsidRPr="004B2532">
              <w:rPr>
                <w:rFonts w:ascii="Times New Roman" w:hAnsi="Times New Roman"/>
                <w:bCs/>
                <w:i/>
                <w:iCs/>
                <w:sz w:val="24"/>
                <w:szCs w:val="24"/>
                <w:shd w:val="clear" w:color="auto" w:fill="FFFFFF"/>
                <w:lang w:eastAsia="uk-UA"/>
              </w:rPr>
              <w:t>*</w:t>
            </w:r>
          </w:p>
        </w:tc>
        <w:tc>
          <w:tcPr>
            <w:tcW w:w="3404" w:type="dxa"/>
          </w:tcPr>
          <w:p w14:paraId="591C6754"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w:t>
            </w:r>
          </w:p>
          <w:p w14:paraId="31B4EC5D" w14:textId="77777777" w:rsidR="00175AEE" w:rsidRPr="004B2532" w:rsidRDefault="00175AEE" w:rsidP="00175AEE">
            <w:pPr>
              <w:spacing w:after="0" w:line="240" w:lineRule="auto"/>
              <w:jc w:val="both"/>
              <w:rPr>
                <w:rFonts w:ascii="Times New Roman" w:hAnsi="Times New Roman"/>
                <w:i/>
                <w:sz w:val="24"/>
                <w:szCs w:val="24"/>
                <w:lang w:eastAsia="uk-UA"/>
              </w:rPr>
            </w:pPr>
            <w:r w:rsidRPr="004B2532">
              <w:rPr>
                <w:rFonts w:ascii="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175AEE" w:rsidRPr="004B2532" w14:paraId="1A26AEA8" w14:textId="77777777" w:rsidTr="00E62C6F">
        <w:trPr>
          <w:trHeight w:val="843"/>
        </w:trPr>
        <w:tc>
          <w:tcPr>
            <w:tcW w:w="497" w:type="dxa"/>
          </w:tcPr>
          <w:p w14:paraId="1B1BDB82"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4</w:t>
            </w:r>
          </w:p>
        </w:tc>
        <w:tc>
          <w:tcPr>
            <w:tcW w:w="2870" w:type="dxa"/>
          </w:tcPr>
          <w:p w14:paraId="16C0BA69"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4B2532">
              <w:rPr>
                <w:rFonts w:ascii="Times New Roman" w:hAnsi="Times New Roman"/>
                <w:bCs/>
                <w:sz w:val="24"/>
                <w:szCs w:val="24"/>
                <w:shd w:val="clear" w:color="auto" w:fill="FFFFFF"/>
                <w:lang w:eastAsia="uk-UA"/>
              </w:rPr>
              <w:lastRenderedPageBreak/>
              <w:t>хабарництвом, шахрайством та відмиванням коштів), судимість з якої не знято або не погашено у встановленому законом порядку</w:t>
            </w:r>
          </w:p>
          <w:p w14:paraId="7ABBF9C0"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 xml:space="preserve"> </w:t>
            </w:r>
            <w:r w:rsidRPr="004B2532">
              <w:rPr>
                <w:rFonts w:ascii="Times New Roman" w:hAnsi="Times New Roman"/>
                <w:sz w:val="24"/>
                <w:szCs w:val="24"/>
                <w:lang w:eastAsia="uk-UA"/>
              </w:rPr>
              <w:t>(</w:t>
            </w:r>
            <w:r w:rsidRPr="004B2532">
              <w:rPr>
                <w:rFonts w:ascii="Times New Roman" w:hAnsi="Times New Roman"/>
                <w:b/>
                <w:sz w:val="24"/>
                <w:szCs w:val="24"/>
                <w:lang w:eastAsia="uk-UA"/>
              </w:rPr>
              <w:t>п. 6 ч. 1 ст. 17 Закону</w:t>
            </w:r>
            <w:r w:rsidRPr="004B2532">
              <w:rPr>
                <w:rFonts w:ascii="Times New Roman" w:hAnsi="Times New Roman"/>
                <w:sz w:val="24"/>
                <w:szCs w:val="24"/>
                <w:lang w:eastAsia="uk-UA"/>
              </w:rPr>
              <w:t>)</w:t>
            </w:r>
          </w:p>
        </w:tc>
        <w:tc>
          <w:tcPr>
            <w:tcW w:w="3402" w:type="dxa"/>
          </w:tcPr>
          <w:p w14:paraId="18693004"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lastRenderedPageBreak/>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1663C746"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p>
        </w:tc>
        <w:tc>
          <w:tcPr>
            <w:tcW w:w="3404" w:type="dxa"/>
          </w:tcPr>
          <w:p w14:paraId="0CE0764A"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Електронна довідка чи витяг з ІАС</w:t>
            </w:r>
            <w:r w:rsidRPr="004B2532">
              <w:rPr>
                <w:rFonts w:ascii="Times New Roman" w:hAnsi="Times New Roman"/>
                <w:sz w:val="24"/>
                <w:szCs w:val="24"/>
              </w:rPr>
              <w:t xml:space="preserve"> </w:t>
            </w:r>
            <w:r w:rsidRPr="004B2532">
              <w:rPr>
                <w:rFonts w:ascii="Times New Roman" w:hAnsi="Times New Roman"/>
                <w:bCs/>
                <w:sz w:val="24"/>
                <w:szCs w:val="24"/>
                <w:shd w:val="clear" w:color="auto" w:fill="FFFFFF"/>
                <w:lang w:eastAsia="uk-UA"/>
              </w:rPr>
              <w:t>“Облік відомостей про притягнення особи до кримінальної відповідальності та наявності судимості”, чи сканована копія з оригіналу документа (-ів), виданого відповідним органом, який має такі повноваження.</w:t>
            </w:r>
            <w:r w:rsidRPr="004B2532">
              <w:rPr>
                <w:rFonts w:ascii="Times New Roman" w:hAnsi="Times New Roman"/>
                <w:bCs/>
                <w:sz w:val="24"/>
                <w:szCs w:val="24"/>
                <w:lang w:eastAsia="uk-UA"/>
              </w:rPr>
              <w:t>**</w:t>
            </w:r>
          </w:p>
        </w:tc>
      </w:tr>
      <w:tr w:rsidR="00175AEE" w:rsidRPr="004B2532" w14:paraId="241C40AE" w14:textId="77777777" w:rsidTr="00E62C6F">
        <w:trPr>
          <w:trHeight w:val="2116"/>
        </w:trPr>
        <w:tc>
          <w:tcPr>
            <w:tcW w:w="497" w:type="dxa"/>
          </w:tcPr>
          <w:p w14:paraId="5907183B"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5</w:t>
            </w:r>
          </w:p>
        </w:tc>
        <w:tc>
          <w:tcPr>
            <w:tcW w:w="2870" w:type="dxa"/>
          </w:tcPr>
          <w:p w14:paraId="003967EE"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14:paraId="3554B66E"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8 ч. 1 ст. 17 Закону</w:t>
            </w:r>
            <w:r w:rsidRPr="004B2532">
              <w:rPr>
                <w:rFonts w:ascii="Times New Roman" w:hAnsi="Times New Roman"/>
                <w:sz w:val="24"/>
                <w:szCs w:val="24"/>
                <w:lang w:eastAsia="uk-UA"/>
              </w:rPr>
              <w:t>)</w:t>
            </w:r>
          </w:p>
        </w:tc>
        <w:tc>
          <w:tcPr>
            <w:tcW w:w="3402" w:type="dxa"/>
          </w:tcPr>
          <w:p w14:paraId="0DE770CF"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02DF64B5"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w:t>
            </w:r>
            <w:r w:rsidRPr="004B2532">
              <w:rPr>
                <w:rFonts w:ascii="Times New Roman" w:hAnsi="Times New Roman"/>
                <w:bCs/>
                <w:i/>
                <w:iCs/>
                <w:sz w:val="24"/>
                <w:szCs w:val="24"/>
                <w:shd w:val="clear" w:color="auto" w:fill="FFFFFF"/>
                <w:lang w:eastAsia="uk-UA"/>
              </w:rPr>
              <w:t>*</w:t>
            </w:r>
          </w:p>
        </w:tc>
        <w:tc>
          <w:tcPr>
            <w:tcW w:w="3404" w:type="dxa"/>
          </w:tcPr>
          <w:p w14:paraId="4F272D60"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2D048981"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осіб, які вчинили корупційні або пов’язані з корупцією правопорушення)*</w:t>
            </w:r>
          </w:p>
          <w:p w14:paraId="221BEB3D"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175AEE" w:rsidRPr="004B2532" w14:paraId="3D2CD528" w14:textId="77777777" w:rsidTr="00E62C6F">
        <w:trPr>
          <w:trHeight w:val="3379"/>
        </w:trPr>
        <w:tc>
          <w:tcPr>
            <w:tcW w:w="497" w:type="dxa"/>
          </w:tcPr>
          <w:p w14:paraId="6AEA0B8E"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6</w:t>
            </w:r>
          </w:p>
        </w:tc>
        <w:tc>
          <w:tcPr>
            <w:tcW w:w="2870" w:type="dxa"/>
          </w:tcPr>
          <w:p w14:paraId="2FCA3734"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38" w:anchor="n174" w:tgtFrame="_blank" w:history="1">
              <w:r w:rsidRPr="004B2532">
                <w:rPr>
                  <w:rFonts w:ascii="Times New Roman" w:hAnsi="Times New Roman"/>
                  <w:sz w:val="24"/>
                  <w:szCs w:val="24"/>
                  <w:u w:val="single"/>
                  <w:lang w:eastAsia="uk-UA"/>
                </w:rPr>
                <w:t>пунктом 9</w:t>
              </w:r>
            </w:hyperlink>
            <w:r w:rsidRPr="004B2532">
              <w:rPr>
                <w:rFonts w:ascii="Times New Roman" w:hAnsi="Times New Roman"/>
                <w:sz w:val="24"/>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w:t>
            </w:r>
          </w:p>
          <w:p w14:paraId="7BB4A007"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b/>
                <w:sz w:val="24"/>
                <w:szCs w:val="24"/>
              </w:rPr>
              <w:t>п. 9 ч. 1 ст. 17 Закону</w:t>
            </w:r>
            <w:r w:rsidRPr="004B2532">
              <w:rPr>
                <w:rFonts w:ascii="Times New Roman" w:hAnsi="Times New Roman"/>
                <w:sz w:val="24"/>
                <w:szCs w:val="24"/>
              </w:rPr>
              <w:t>)</w:t>
            </w:r>
          </w:p>
        </w:tc>
        <w:tc>
          <w:tcPr>
            <w:tcW w:w="3402" w:type="dxa"/>
          </w:tcPr>
          <w:p w14:paraId="5B6C1A16"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5D31AD69" w14:textId="77777777" w:rsidR="00175AEE" w:rsidRPr="004B2532" w:rsidRDefault="00175AEE" w:rsidP="00175AEE">
            <w:pPr>
              <w:spacing w:after="0" w:line="240" w:lineRule="auto"/>
              <w:jc w:val="both"/>
              <w:rPr>
                <w:rFonts w:ascii="Times New Roman" w:hAnsi="Times New Roman"/>
                <w:sz w:val="24"/>
                <w:szCs w:val="24"/>
              </w:rPr>
            </w:pPr>
            <w:r w:rsidRPr="004B2532">
              <w:rPr>
                <w:rFonts w:ascii="Times New Roman" w:hAnsi="Times New Roman"/>
                <w:bCs/>
                <w:sz w:val="24"/>
                <w:szCs w:val="24"/>
                <w:shd w:val="clear" w:color="auto" w:fill="FFFFFF"/>
                <w:lang w:eastAsia="uk-UA"/>
              </w:rPr>
              <w:t>(в Єдиному державному реєстрі юридичних осіб, фізичних осіб-підприємців та громадських формувань)</w:t>
            </w:r>
            <w:r w:rsidRPr="004B2532">
              <w:rPr>
                <w:rFonts w:ascii="Times New Roman" w:hAnsi="Times New Roman"/>
                <w:bCs/>
                <w:i/>
                <w:iCs/>
                <w:sz w:val="24"/>
                <w:szCs w:val="24"/>
                <w:shd w:val="clear" w:color="auto" w:fill="FFFFFF"/>
                <w:lang w:eastAsia="uk-UA"/>
              </w:rPr>
              <w:t>*</w:t>
            </w:r>
          </w:p>
        </w:tc>
        <w:tc>
          <w:tcPr>
            <w:tcW w:w="3404" w:type="dxa"/>
          </w:tcPr>
          <w:p w14:paraId="55D672CE"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1EFF24A0"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юридичних осіб, фізичних осіб-підприємців та громадських формувань)*</w:t>
            </w:r>
          </w:p>
        </w:tc>
      </w:tr>
      <w:tr w:rsidR="00175AEE" w:rsidRPr="004B2532" w14:paraId="06974553" w14:textId="77777777" w:rsidTr="00B44B57">
        <w:trPr>
          <w:trHeight w:val="840"/>
        </w:trPr>
        <w:tc>
          <w:tcPr>
            <w:tcW w:w="497" w:type="dxa"/>
            <w:tcBorders>
              <w:bottom w:val="single" w:sz="4" w:space="0" w:color="auto"/>
            </w:tcBorders>
          </w:tcPr>
          <w:p w14:paraId="7BFA40DC"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7</w:t>
            </w:r>
          </w:p>
        </w:tc>
        <w:tc>
          <w:tcPr>
            <w:tcW w:w="2870" w:type="dxa"/>
            <w:tcBorders>
              <w:bottom w:val="single" w:sz="4" w:space="0" w:color="auto"/>
            </w:tcBorders>
          </w:tcPr>
          <w:p w14:paraId="4A973640"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14:paraId="260918AF"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lastRenderedPageBreak/>
              <w:t>(</w:t>
            </w:r>
            <w:r w:rsidRPr="004B2532">
              <w:rPr>
                <w:rFonts w:ascii="Times New Roman" w:hAnsi="Times New Roman"/>
                <w:b/>
                <w:sz w:val="24"/>
                <w:szCs w:val="24"/>
                <w:lang w:eastAsia="uk-UA"/>
              </w:rPr>
              <w:t>п. 10 ч. 1 ст. 17 Закону</w:t>
            </w:r>
            <w:r w:rsidRPr="004B2532">
              <w:rPr>
                <w:rFonts w:ascii="Times New Roman" w:hAnsi="Times New Roman"/>
                <w:sz w:val="24"/>
                <w:szCs w:val="24"/>
                <w:lang w:eastAsia="uk-UA"/>
              </w:rPr>
              <w:t>)</w:t>
            </w:r>
          </w:p>
        </w:tc>
        <w:tc>
          <w:tcPr>
            <w:tcW w:w="3402" w:type="dxa"/>
            <w:tcBorders>
              <w:bottom w:val="single" w:sz="4" w:space="0" w:color="auto"/>
            </w:tcBorders>
          </w:tcPr>
          <w:p w14:paraId="4604A679"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lastRenderedPageBreak/>
              <w:t>У разі якщо вартість закупівлі товару (товарів), послуги (послуг) або робіт дорівнює або перевищує 20 мільйонів гривень учасником подається:</w:t>
            </w:r>
          </w:p>
          <w:p w14:paraId="3B7352F0"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-довідка в довільній формі про наявність антикорупційної програми чи уповноваженого з реалізації антикорупційної програми;</w:t>
            </w:r>
          </w:p>
          <w:p w14:paraId="52419901"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 xml:space="preserve">-копію антикорупційної програми та наказу про призначення уповноваженого </w:t>
            </w:r>
            <w:r w:rsidRPr="004B2532">
              <w:rPr>
                <w:rFonts w:ascii="Times New Roman" w:hAnsi="Times New Roman"/>
                <w:iCs/>
                <w:sz w:val="24"/>
                <w:szCs w:val="24"/>
                <w:lang w:eastAsia="uk-UA"/>
              </w:rPr>
              <w:lastRenderedPageBreak/>
              <w:t>з реалізації антикорупційної програми</w:t>
            </w:r>
          </w:p>
        </w:tc>
        <w:tc>
          <w:tcPr>
            <w:tcW w:w="3404" w:type="dxa"/>
            <w:tcBorders>
              <w:bottom w:val="single" w:sz="4" w:space="0" w:color="auto"/>
            </w:tcBorders>
          </w:tcPr>
          <w:p w14:paraId="399790B5"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iCs/>
                <w:sz w:val="24"/>
                <w:szCs w:val="24"/>
                <w:lang w:eastAsia="uk-UA"/>
              </w:rPr>
              <w:lastRenderedPageBreak/>
              <w:t>Не вимагається замовником</w:t>
            </w:r>
          </w:p>
        </w:tc>
      </w:tr>
      <w:tr w:rsidR="00175AEE" w:rsidRPr="004B2532" w14:paraId="30BDEF49" w14:textId="77777777" w:rsidTr="00E62C6F">
        <w:trPr>
          <w:trHeight w:val="843"/>
        </w:trPr>
        <w:tc>
          <w:tcPr>
            <w:tcW w:w="497" w:type="dxa"/>
            <w:tcBorders>
              <w:top w:val="single" w:sz="4" w:space="0" w:color="auto"/>
              <w:bottom w:val="single" w:sz="4" w:space="0" w:color="auto"/>
            </w:tcBorders>
          </w:tcPr>
          <w:p w14:paraId="744B4542"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8</w:t>
            </w:r>
          </w:p>
        </w:tc>
        <w:tc>
          <w:tcPr>
            <w:tcW w:w="2870" w:type="dxa"/>
            <w:tcBorders>
              <w:top w:val="single" w:sz="4" w:space="0" w:color="auto"/>
              <w:bottom w:val="single" w:sz="4" w:space="0" w:color="auto"/>
            </w:tcBorders>
          </w:tcPr>
          <w:p w14:paraId="06ACF974"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4EA9003"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11 ч. 1 ст. 17 Закону</w:t>
            </w:r>
            <w:r w:rsidRPr="004B2532">
              <w:rPr>
                <w:rFonts w:ascii="Times New Roman" w:hAnsi="Times New Roman"/>
                <w:sz w:val="24"/>
                <w:szCs w:val="24"/>
                <w:lang w:eastAsia="uk-UA"/>
              </w:rPr>
              <w:t>)</w:t>
            </w:r>
          </w:p>
        </w:tc>
        <w:tc>
          <w:tcPr>
            <w:tcW w:w="3402" w:type="dxa"/>
            <w:tcBorders>
              <w:top w:val="single" w:sz="4" w:space="0" w:color="auto"/>
              <w:bottom w:val="single" w:sz="4" w:space="0" w:color="auto"/>
            </w:tcBorders>
          </w:tcPr>
          <w:p w14:paraId="25A397C3"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w:t>
            </w:r>
            <w:r w:rsidRPr="004B2532">
              <w:rPr>
                <w:rFonts w:ascii="Times New Roman" w:hAnsi="Times New Roman"/>
                <w:sz w:val="24"/>
                <w:szCs w:val="24"/>
              </w:rPr>
              <w:t xml:space="preserve"> </w:t>
            </w:r>
            <w:r w:rsidRPr="004B2532">
              <w:rPr>
                <w:rFonts w:ascii="Times New Roman" w:hAnsi="Times New Roman"/>
                <w:iCs/>
                <w:sz w:val="24"/>
                <w:szCs w:val="24"/>
                <w:lang w:eastAsia="uk-UA"/>
              </w:rPr>
              <w:t>(із наступними змінами)  *</w:t>
            </w:r>
            <w:r w:rsidRPr="004B2532">
              <w:rPr>
                <w:rFonts w:ascii="Times New Roman" w:hAnsi="Times New Roman"/>
                <w:bCs/>
                <w:i/>
                <w:iCs/>
                <w:sz w:val="24"/>
                <w:szCs w:val="24"/>
                <w:shd w:val="clear" w:color="auto" w:fill="FFFFFF"/>
                <w:lang w:eastAsia="uk-UA"/>
              </w:rPr>
              <w:t xml:space="preserve"> </w:t>
            </w:r>
          </w:p>
        </w:tc>
        <w:tc>
          <w:tcPr>
            <w:tcW w:w="3404" w:type="dxa"/>
            <w:tcBorders>
              <w:top w:val="single" w:sz="4" w:space="0" w:color="auto"/>
              <w:bottom w:val="single" w:sz="4" w:space="0" w:color="auto"/>
            </w:tcBorders>
          </w:tcPr>
          <w:p w14:paraId="1001D10F"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 (із наступними змінами)  *</w:t>
            </w:r>
          </w:p>
        </w:tc>
      </w:tr>
      <w:tr w:rsidR="00175AEE" w:rsidRPr="004B2532" w14:paraId="5F8D80FF" w14:textId="77777777" w:rsidTr="00E62C6F">
        <w:trPr>
          <w:trHeight w:val="4384"/>
        </w:trPr>
        <w:tc>
          <w:tcPr>
            <w:tcW w:w="497" w:type="dxa"/>
            <w:tcBorders>
              <w:top w:val="single" w:sz="4" w:space="0" w:color="auto"/>
              <w:bottom w:val="single" w:sz="4" w:space="0" w:color="auto"/>
            </w:tcBorders>
          </w:tcPr>
          <w:p w14:paraId="01919E43"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9</w:t>
            </w:r>
          </w:p>
        </w:tc>
        <w:tc>
          <w:tcPr>
            <w:tcW w:w="2870" w:type="dxa"/>
            <w:tcBorders>
              <w:top w:val="single" w:sz="4" w:space="0" w:color="auto"/>
              <w:bottom w:val="single" w:sz="4" w:space="0" w:color="auto"/>
            </w:tcBorders>
          </w:tcPr>
          <w:p w14:paraId="4A71228B"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146FCCB"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12 ч. 1 ст. 17 Закону</w:t>
            </w:r>
            <w:r w:rsidRPr="004B2532">
              <w:rPr>
                <w:rFonts w:ascii="Times New Roman" w:hAnsi="Times New Roman"/>
                <w:sz w:val="24"/>
                <w:szCs w:val="24"/>
                <w:lang w:eastAsia="uk-UA"/>
              </w:rPr>
              <w:t>)</w:t>
            </w:r>
          </w:p>
        </w:tc>
        <w:tc>
          <w:tcPr>
            <w:tcW w:w="3402" w:type="dxa"/>
          </w:tcPr>
          <w:p w14:paraId="4B5CFC4B"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4947AF86" w14:textId="77777777" w:rsidR="00175AEE" w:rsidRPr="004B2532" w:rsidRDefault="00175AEE" w:rsidP="00175AEE">
            <w:pPr>
              <w:spacing w:after="0" w:line="240" w:lineRule="auto"/>
              <w:jc w:val="both"/>
              <w:rPr>
                <w:rFonts w:ascii="Times New Roman" w:hAnsi="Times New Roman"/>
                <w:iCs/>
                <w:sz w:val="24"/>
                <w:szCs w:val="24"/>
                <w:lang w:eastAsia="uk-UA"/>
              </w:rPr>
            </w:pPr>
          </w:p>
        </w:tc>
        <w:tc>
          <w:tcPr>
            <w:tcW w:w="3404" w:type="dxa"/>
          </w:tcPr>
          <w:p w14:paraId="5E257F32"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bCs/>
                <w:sz w:val="24"/>
                <w:szCs w:val="24"/>
                <w:shd w:val="clear" w:color="auto" w:fill="FFFFFF"/>
                <w:lang w:eastAsia="uk-UA"/>
              </w:rPr>
              <w:t>Електронна довідка чи витяг з ІАС</w:t>
            </w:r>
            <w:r w:rsidRPr="004B2532">
              <w:rPr>
                <w:rFonts w:ascii="Times New Roman" w:hAnsi="Times New Roman"/>
                <w:sz w:val="24"/>
                <w:szCs w:val="24"/>
              </w:rPr>
              <w:t xml:space="preserve"> </w:t>
            </w:r>
            <w:r w:rsidRPr="004B2532">
              <w:rPr>
                <w:rFonts w:ascii="Times New Roman" w:hAnsi="Times New Roman"/>
                <w:bCs/>
                <w:sz w:val="24"/>
                <w:szCs w:val="24"/>
                <w:shd w:val="clear" w:color="auto" w:fill="FFFFFF"/>
                <w:lang w:eastAsia="uk-UA"/>
              </w:rPr>
              <w:t>“Облік відомостей про притягнення особи до кримінальної відповідальності та наявності судимості”, чи сканована копія з оригіналу документа (-ів), виданого відповідним органом, який має такі повноваження **</w:t>
            </w:r>
          </w:p>
        </w:tc>
      </w:tr>
      <w:tr w:rsidR="00175AEE" w:rsidRPr="004B2532" w14:paraId="77E69D55" w14:textId="77777777" w:rsidTr="00E62C6F">
        <w:trPr>
          <w:trHeight w:val="3681"/>
        </w:trPr>
        <w:tc>
          <w:tcPr>
            <w:tcW w:w="497" w:type="dxa"/>
            <w:tcBorders>
              <w:bottom w:val="single" w:sz="4" w:space="0" w:color="auto"/>
            </w:tcBorders>
          </w:tcPr>
          <w:p w14:paraId="529A9CB0"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lastRenderedPageBreak/>
              <w:t>10</w:t>
            </w:r>
          </w:p>
        </w:tc>
        <w:tc>
          <w:tcPr>
            <w:tcW w:w="2870" w:type="dxa"/>
            <w:tcBorders>
              <w:bottom w:val="single" w:sz="4" w:space="0" w:color="auto"/>
            </w:tcBorders>
          </w:tcPr>
          <w:p w14:paraId="1079F4EA"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1B57AD8"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b/>
                <w:sz w:val="24"/>
                <w:szCs w:val="24"/>
                <w:lang w:eastAsia="uk-UA"/>
              </w:rPr>
              <w:t>п. 13 ч. 1 ст. 17 Закону</w:t>
            </w:r>
            <w:r w:rsidRPr="004B2532">
              <w:rPr>
                <w:rFonts w:ascii="Times New Roman" w:hAnsi="Times New Roman"/>
                <w:sz w:val="24"/>
                <w:szCs w:val="24"/>
              </w:rPr>
              <w:t xml:space="preserve">) </w:t>
            </w:r>
          </w:p>
        </w:tc>
        <w:tc>
          <w:tcPr>
            <w:tcW w:w="3402" w:type="dxa"/>
            <w:tcBorders>
              <w:bottom w:val="single" w:sz="4" w:space="0" w:color="auto"/>
            </w:tcBorders>
          </w:tcPr>
          <w:p w14:paraId="1A366F09" w14:textId="77777777" w:rsidR="00175AEE" w:rsidRPr="004B2532" w:rsidRDefault="00175AEE" w:rsidP="00175AEE">
            <w:pPr>
              <w:widowControl w:val="0"/>
              <w:spacing w:after="0" w:line="240" w:lineRule="auto"/>
              <w:jc w:val="both"/>
              <w:rPr>
                <w:rFonts w:ascii="Times New Roman" w:hAnsi="Times New Roman"/>
                <w:b/>
                <w:i/>
                <w:iCs/>
                <w:sz w:val="24"/>
                <w:szCs w:val="24"/>
                <w:u w:val="single"/>
                <w:lang w:eastAsia="uk-UA"/>
              </w:rPr>
            </w:pPr>
            <w:r w:rsidRPr="004B2532">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bottom w:val="single" w:sz="4" w:space="0" w:color="auto"/>
            </w:tcBorders>
          </w:tcPr>
          <w:p w14:paraId="354E7972"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shd w:val="clear" w:color="auto" w:fill="FFFFFF"/>
                <w:lang w:eastAsia="uk-UA"/>
              </w:rPr>
            </w:pPr>
            <w:r w:rsidRPr="004B2532">
              <w:rPr>
                <w:rFonts w:ascii="Times New Roman" w:hAnsi="Times New Roman"/>
                <w:sz w:val="24"/>
                <w:szCs w:val="24"/>
                <w:lang w:eastAsia="uk-UA"/>
              </w:rPr>
              <w:t>Електронна довідка чи Сканована копія з оригіналу документа (-ів), виданого відповідним органом, який має такі повноваження</w:t>
            </w:r>
          </w:p>
          <w:p w14:paraId="1E95E7B4"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lang w:eastAsia="uk-UA"/>
              </w:rPr>
            </w:pPr>
          </w:p>
        </w:tc>
      </w:tr>
      <w:tr w:rsidR="00175AEE" w:rsidRPr="004B2532" w14:paraId="0596B6FD" w14:textId="77777777" w:rsidTr="00E62C6F">
        <w:trPr>
          <w:trHeight w:val="2686"/>
        </w:trPr>
        <w:tc>
          <w:tcPr>
            <w:tcW w:w="497" w:type="dxa"/>
            <w:tcBorders>
              <w:top w:val="single" w:sz="4" w:space="0" w:color="auto"/>
            </w:tcBorders>
          </w:tcPr>
          <w:p w14:paraId="652EC7E1"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11</w:t>
            </w:r>
          </w:p>
        </w:tc>
        <w:tc>
          <w:tcPr>
            <w:tcW w:w="2870" w:type="dxa"/>
            <w:tcBorders>
              <w:top w:val="single" w:sz="4" w:space="0" w:color="auto"/>
            </w:tcBorders>
          </w:tcPr>
          <w:p w14:paraId="4EB6E245"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13619C"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79470C4" w14:textId="77777777" w:rsidR="00175AEE" w:rsidRPr="004B2532" w:rsidRDefault="00175AEE" w:rsidP="00175AEE">
            <w:pPr>
              <w:widowControl w:val="0"/>
              <w:spacing w:after="0" w:line="240" w:lineRule="auto"/>
              <w:jc w:val="both"/>
              <w:rPr>
                <w:rFonts w:ascii="Times New Roman" w:hAnsi="Times New Roman"/>
                <w:b/>
                <w:bCs/>
                <w:sz w:val="24"/>
                <w:szCs w:val="24"/>
              </w:rPr>
            </w:pPr>
            <w:r w:rsidRPr="004B2532">
              <w:rPr>
                <w:rFonts w:ascii="Times New Roman" w:hAnsi="Times New Roman"/>
                <w:b/>
                <w:bCs/>
                <w:sz w:val="24"/>
                <w:szCs w:val="24"/>
              </w:rPr>
              <w:t>(ч. 2 ст. 17 Закону)</w:t>
            </w:r>
          </w:p>
        </w:tc>
        <w:tc>
          <w:tcPr>
            <w:tcW w:w="3402" w:type="dxa"/>
            <w:tcBorders>
              <w:top w:val="single" w:sz="4" w:space="0" w:color="auto"/>
            </w:tcBorders>
          </w:tcPr>
          <w:p w14:paraId="74B6F9E6"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404" w:type="dxa"/>
            <w:tcBorders>
              <w:top w:val="single" w:sz="4" w:space="0" w:color="auto"/>
            </w:tcBorders>
          </w:tcPr>
          <w:p w14:paraId="2A9DDF92"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01F6BE50" w14:textId="77777777" w:rsidR="00175AEE" w:rsidRPr="004B2532" w:rsidRDefault="00175AEE" w:rsidP="00175AEE">
      <w:pPr>
        <w:widowControl w:val="0"/>
        <w:tabs>
          <w:tab w:val="left" w:pos="1080"/>
        </w:tabs>
        <w:spacing w:after="0" w:line="240" w:lineRule="auto"/>
        <w:jc w:val="both"/>
        <w:rPr>
          <w:rFonts w:ascii="Times New Roman" w:hAnsi="Times New Roman"/>
          <w:b/>
          <w:bCs/>
          <w:sz w:val="24"/>
          <w:szCs w:val="24"/>
          <w:lang w:eastAsia="uk-UA"/>
        </w:rPr>
      </w:pPr>
    </w:p>
    <w:p w14:paraId="71EFB197" w14:textId="77777777" w:rsidR="00175AEE" w:rsidRPr="004B2532" w:rsidRDefault="00175AEE" w:rsidP="00175AEE">
      <w:pPr>
        <w:widowControl w:val="0"/>
        <w:tabs>
          <w:tab w:val="left" w:pos="1080"/>
        </w:tabs>
        <w:spacing w:after="0" w:line="240" w:lineRule="auto"/>
        <w:jc w:val="both"/>
        <w:rPr>
          <w:rFonts w:ascii="Times New Roman" w:hAnsi="Times New Roman"/>
          <w:b/>
          <w:bCs/>
          <w:sz w:val="24"/>
          <w:szCs w:val="24"/>
          <w:lang w:eastAsia="uk-UA"/>
        </w:rPr>
      </w:pPr>
    </w:p>
    <w:p w14:paraId="137CE658" w14:textId="77777777" w:rsidR="00175AEE" w:rsidRPr="004B2532" w:rsidRDefault="00175AEE" w:rsidP="00175AEE">
      <w:pPr>
        <w:widowControl w:val="0"/>
        <w:tabs>
          <w:tab w:val="left" w:pos="1080"/>
        </w:tabs>
        <w:spacing w:after="0" w:line="240" w:lineRule="auto"/>
        <w:jc w:val="center"/>
        <w:rPr>
          <w:rFonts w:ascii="Times New Roman" w:hAnsi="Times New Roman"/>
          <w:b/>
          <w:sz w:val="24"/>
          <w:szCs w:val="24"/>
          <w:lang w:eastAsia="uk-UA"/>
        </w:rPr>
      </w:pPr>
      <w:r w:rsidRPr="004B2532">
        <w:rPr>
          <w:rFonts w:ascii="Times New Roman" w:hAnsi="Times New Roman"/>
          <w:b/>
          <w:bCs/>
          <w:sz w:val="24"/>
          <w:szCs w:val="24"/>
          <w:lang w:eastAsia="uk-UA"/>
        </w:rPr>
        <w:lastRenderedPageBreak/>
        <w:t>Д</w:t>
      </w:r>
      <w:r w:rsidRPr="004B2532">
        <w:rPr>
          <w:rFonts w:ascii="Times New Roman" w:hAnsi="Times New Roman"/>
          <w:b/>
          <w:sz w:val="24"/>
          <w:szCs w:val="24"/>
          <w:lang w:eastAsia="uk-UA"/>
        </w:rPr>
        <w:t xml:space="preserve">окументи  для </w:t>
      </w:r>
      <w:r w:rsidRPr="004B2532">
        <w:rPr>
          <w:rFonts w:ascii="Times New Roman" w:hAnsi="Times New Roman"/>
          <w:b/>
          <w:sz w:val="24"/>
          <w:szCs w:val="24"/>
          <w:u w:val="single"/>
          <w:lang w:eastAsia="uk-UA"/>
        </w:rPr>
        <w:t>фізичних осіб-підприємців</w:t>
      </w:r>
      <w:r w:rsidRPr="004B2532">
        <w:rPr>
          <w:rFonts w:ascii="Times New Roman" w:hAnsi="Times New Roman"/>
          <w:b/>
          <w:sz w:val="24"/>
          <w:szCs w:val="24"/>
          <w:lang w:eastAsia="uk-UA"/>
        </w:rPr>
        <w:t xml:space="preserve"> на підтвердження відповідності пропозиції вимогам визначеним в ст.17 Закону:</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262"/>
      </w:tblGrid>
      <w:tr w:rsidR="00175AEE" w:rsidRPr="004B2532" w14:paraId="1C6A6F0D" w14:textId="77777777" w:rsidTr="00E62C6F">
        <w:tc>
          <w:tcPr>
            <w:tcW w:w="497" w:type="dxa"/>
          </w:tcPr>
          <w:p w14:paraId="399D8B85"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№з/п</w:t>
            </w:r>
          </w:p>
        </w:tc>
        <w:tc>
          <w:tcPr>
            <w:tcW w:w="2870" w:type="dxa"/>
          </w:tcPr>
          <w:p w14:paraId="6BFE4714" w14:textId="77777777" w:rsidR="00175AEE" w:rsidRPr="004B2532" w:rsidRDefault="00175AEE" w:rsidP="00175AEE">
            <w:pPr>
              <w:widowControl w:val="0"/>
              <w:spacing w:after="0" w:line="240" w:lineRule="auto"/>
              <w:jc w:val="center"/>
              <w:rPr>
                <w:rFonts w:ascii="Times New Roman" w:hAnsi="Times New Roman"/>
                <w:sz w:val="24"/>
                <w:szCs w:val="24"/>
                <w:lang w:eastAsia="uk-UA"/>
              </w:rPr>
            </w:pPr>
            <w:r w:rsidRPr="004B2532">
              <w:rPr>
                <w:rFonts w:ascii="Times New Roman" w:hAnsi="Times New Roman"/>
                <w:b/>
                <w:sz w:val="24"/>
                <w:szCs w:val="24"/>
                <w:lang w:eastAsia="uk-UA"/>
              </w:rPr>
              <w:t>Вимоги статті 17</w:t>
            </w:r>
          </w:p>
        </w:tc>
        <w:tc>
          <w:tcPr>
            <w:tcW w:w="3402" w:type="dxa"/>
          </w:tcPr>
          <w:p w14:paraId="14F9BB56" w14:textId="77777777" w:rsidR="00175AEE" w:rsidRPr="004B2532" w:rsidRDefault="00175AEE" w:rsidP="00175AEE">
            <w:pPr>
              <w:tabs>
                <w:tab w:val="center" w:pos="4153"/>
                <w:tab w:val="right" w:pos="8306"/>
              </w:tabs>
              <w:spacing w:after="0" w:line="240" w:lineRule="auto"/>
              <w:jc w:val="center"/>
              <w:rPr>
                <w:rFonts w:ascii="Times New Roman" w:hAnsi="Times New Roman"/>
                <w:b/>
                <w:sz w:val="24"/>
                <w:szCs w:val="24"/>
                <w:lang w:eastAsia="uk-UA"/>
              </w:rPr>
            </w:pPr>
            <w:r w:rsidRPr="004B2532">
              <w:rPr>
                <w:rFonts w:ascii="Times New Roman" w:hAnsi="Times New Roman"/>
                <w:b/>
                <w:sz w:val="24"/>
                <w:szCs w:val="24"/>
                <w:lang w:eastAsia="uk-UA"/>
              </w:rPr>
              <w:t>Учасник на виконання вимоги статті 17 повинен в складі пропозиції надати таку інформацію</w:t>
            </w:r>
          </w:p>
        </w:tc>
        <w:tc>
          <w:tcPr>
            <w:tcW w:w="3262" w:type="dxa"/>
          </w:tcPr>
          <w:p w14:paraId="4B948977" w14:textId="77777777" w:rsidR="00175AEE" w:rsidRPr="004B2532" w:rsidRDefault="00175AEE" w:rsidP="00175AEE">
            <w:pPr>
              <w:spacing w:after="0" w:line="240" w:lineRule="auto"/>
              <w:jc w:val="center"/>
              <w:rPr>
                <w:rFonts w:ascii="Times New Roman" w:hAnsi="Times New Roman"/>
                <w:sz w:val="24"/>
                <w:szCs w:val="24"/>
                <w:lang w:eastAsia="uk-UA"/>
              </w:rPr>
            </w:pPr>
            <w:r w:rsidRPr="004B2532">
              <w:rPr>
                <w:rFonts w:ascii="Times New Roman" w:hAnsi="Times New Roman"/>
                <w:b/>
                <w:sz w:val="24"/>
                <w:szCs w:val="24"/>
                <w:lang w:eastAsia="uk-UA"/>
              </w:rPr>
              <w:t>Переможець торгів на виконання вимоги статті 17 повинен надати таку інформацію</w:t>
            </w:r>
          </w:p>
        </w:tc>
      </w:tr>
      <w:tr w:rsidR="00175AEE" w:rsidRPr="004B2532" w14:paraId="46DECF4A" w14:textId="77777777" w:rsidTr="00E62C6F">
        <w:trPr>
          <w:trHeight w:val="4170"/>
        </w:trPr>
        <w:tc>
          <w:tcPr>
            <w:tcW w:w="497" w:type="dxa"/>
          </w:tcPr>
          <w:p w14:paraId="3A3310E0"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1.</w:t>
            </w:r>
          </w:p>
        </w:tc>
        <w:tc>
          <w:tcPr>
            <w:tcW w:w="2870" w:type="dxa"/>
          </w:tcPr>
          <w:p w14:paraId="541B4255"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4CC925E"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3 ч. 1 ст. 17 Закону</w:t>
            </w:r>
            <w:r w:rsidRPr="004B2532">
              <w:rPr>
                <w:rFonts w:ascii="Times New Roman" w:hAnsi="Times New Roman"/>
                <w:sz w:val="24"/>
                <w:szCs w:val="24"/>
                <w:lang w:eastAsia="uk-UA"/>
              </w:rPr>
              <w:t>)</w:t>
            </w:r>
          </w:p>
        </w:tc>
        <w:tc>
          <w:tcPr>
            <w:tcW w:w="3402" w:type="dxa"/>
          </w:tcPr>
          <w:p w14:paraId="2717F1AC" w14:textId="77777777" w:rsidR="00175AEE" w:rsidRPr="004B2532" w:rsidRDefault="00175AEE" w:rsidP="00175AEE">
            <w:pPr>
              <w:autoSpaceDE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5C9F1EF0" w14:textId="77777777" w:rsidR="00175AEE" w:rsidRPr="004B2532" w:rsidRDefault="00175AEE" w:rsidP="00175AEE">
            <w:pPr>
              <w:autoSpaceDE w:val="0"/>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(в Єдиному державному реєстрі осіб, які вчинили корупційні або пов’язані з корупцією правопорушення)</w:t>
            </w:r>
            <w:r w:rsidRPr="004B2532">
              <w:rPr>
                <w:rFonts w:ascii="Times New Roman" w:hAnsi="Times New Roman"/>
                <w:bCs/>
                <w:i/>
                <w:iCs/>
                <w:sz w:val="24"/>
                <w:szCs w:val="24"/>
                <w:shd w:val="clear" w:color="auto" w:fill="FFFFFF"/>
                <w:lang w:eastAsia="uk-UA"/>
              </w:rPr>
              <w:t>*</w:t>
            </w:r>
          </w:p>
        </w:tc>
        <w:tc>
          <w:tcPr>
            <w:tcW w:w="3262" w:type="dxa"/>
          </w:tcPr>
          <w:p w14:paraId="5F72B3A7"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w:t>
            </w:r>
          </w:p>
          <w:p w14:paraId="4E62FF09" w14:textId="77777777" w:rsidR="00175AEE" w:rsidRPr="004B2532" w:rsidRDefault="00175AEE" w:rsidP="00175AEE">
            <w:pPr>
              <w:autoSpaceDE w:val="0"/>
              <w:spacing w:after="0" w:line="240" w:lineRule="auto"/>
              <w:jc w:val="both"/>
              <w:rPr>
                <w:rFonts w:ascii="Times New Roman" w:hAnsi="Times New Roman"/>
                <w:sz w:val="24"/>
                <w:szCs w:val="24"/>
                <w:lang w:eastAsia="uk-UA"/>
              </w:rPr>
            </w:pPr>
            <w:r w:rsidRPr="004B2532">
              <w:rPr>
                <w:rFonts w:ascii="Times New Roman" w:hAnsi="Times New Roman"/>
                <w:bCs/>
                <w:sz w:val="24"/>
                <w:szCs w:val="24"/>
                <w:lang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175AEE" w:rsidRPr="004B2532" w14:paraId="608DE000" w14:textId="77777777" w:rsidTr="00E62C6F">
        <w:trPr>
          <w:trHeight w:val="701"/>
        </w:trPr>
        <w:tc>
          <w:tcPr>
            <w:tcW w:w="497" w:type="dxa"/>
          </w:tcPr>
          <w:p w14:paraId="6CC32D9C"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2.</w:t>
            </w:r>
          </w:p>
        </w:tc>
        <w:tc>
          <w:tcPr>
            <w:tcW w:w="2870" w:type="dxa"/>
          </w:tcPr>
          <w:p w14:paraId="16B9B0D0"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CC0C7D8"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 xml:space="preserve"> (</w:t>
            </w:r>
            <w:r w:rsidRPr="004B2532">
              <w:rPr>
                <w:rFonts w:ascii="Times New Roman" w:hAnsi="Times New Roman"/>
                <w:b/>
                <w:bCs/>
                <w:sz w:val="24"/>
                <w:szCs w:val="24"/>
                <w:shd w:val="clear" w:color="auto" w:fill="FFFFFF"/>
                <w:lang w:eastAsia="uk-UA"/>
              </w:rPr>
              <w:t>п. 4 ч. 1 ст. 17 Закону</w:t>
            </w:r>
            <w:r w:rsidRPr="004B2532">
              <w:rPr>
                <w:rFonts w:ascii="Times New Roman" w:hAnsi="Times New Roman"/>
                <w:bCs/>
                <w:sz w:val="24"/>
                <w:szCs w:val="24"/>
                <w:shd w:val="clear" w:color="auto" w:fill="FFFFFF"/>
                <w:lang w:eastAsia="uk-UA"/>
              </w:rPr>
              <w:t>)</w:t>
            </w:r>
          </w:p>
        </w:tc>
        <w:tc>
          <w:tcPr>
            <w:tcW w:w="3402" w:type="dxa"/>
          </w:tcPr>
          <w:p w14:paraId="3ABF90B8"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w:t>
            </w:r>
          </w:p>
          <w:p w14:paraId="621FC85F" w14:textId="77777777" w:rsidR="00175AEE" w:rsidRPr="004B2532" w:rsidRDefault="00175AEE" w:rsidP="00175AEE">
            <w:pPr>
              <w:spacing w:after="0" w:line="240" w:lineRule="auto"/>
              <w:jc w:val="both"/>
              <w:rPr>
                <w:rFonts w:ascii="Times New Roman" w:hAnsi="Times New Roman"/>
                <w:bCs/>
                <w:i/>
                <w:sz w:val="24"/>
                <w:szCs w:val="24"/>
                <w:shd w:val="clear" w:color="auto" w:fill="FFFFFF"/>
                <w:lang w:eastAsia="uk-UA"/>
              </w:rPr>
            </w:pPr>
            <w:r w:rsidRPr="004B2532">
              <w:rPr>
                <w:rFonts w:ascii="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p w14:paraId="7856C311" w14:textId="77777777" w:rsidR="00175AEE" w:rsidRPr="004B2532" w:rsidRDefault="00175AEE" w:rsidP="00175AEE">
            <w:pPr>
              <w:spacing w:after="0" w:line="240" w:lineRule="auto"/>
              <w:jc w:val="both"/>
              <w:rPr>
                <w:rFonts w:ascii="Times New Roman" w:hAnsi="Times New Roman"/>
                <w:iCs/>
                <w:sz w:val="24"/>
                <w:szCs w:val="24"/>
                <w:lang w:eastAsia="uk-UA"/>
              </w:rPr>
            </w:pPr>
          </w:p>
        </w:tc>
        <w:tc>
          <w:tcPr>
            <w:tcW w:w="3262" w:type="dxa"/>
          </w:tcPr>
          <w:p w14:paraId="33866C39" w14:textId="77777777" w:rsidR="00175AEE" w:rsidRPr="004B2532" w:rsidRDefault="00175AEE" w:rsidP="00175AEE">
            <w:pPr>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w:t>
            </w:r>
          </w:p>
          <w:p w14:paraId="46F282B9" w14:textId="77777777" w:rsidR="00175AEE" w:rsidRPr="004B2532" w:rsidRDefault="00175AEE" w:rsidP="00175AEE">
            <w:pPr>
              <w:spacing w:after="0" w:line="240" w:lineRule="auto"/>
              <w:jc w:val="both"/>
              <w:rPr>
                <w:rFonts w:ascii="Times New Roman" w:hAnsi="Times New Roman"/>
                <w:i/>
                <w:sz w:val="24"/>
                <w:szCs w:val="24"/>
                <w:lang w:eastAsia="uk-UA"/>
              </w:rPr>
            </w:pPr>
            <w:r w:rsidRPr="004B2532">
              <w:rPr>
                <w:rFonts w:ascii="Times New Roman" w:hAnsi="Times New Roman"/>
                <w:bCs/>
                <w:i/>
                <w:sz w:val="24"/>
                <w:szCs w:val="24"/>
                <w:shd w:val="clear" w:color="auto" w:fill="FFFFFF"/>
                <w:lang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w:t>
            </w:r>
          </w:p>
        </w:tc>
      </w:tr>
      <w:tr w:rsidR="00175AEE" w:rsidRPr="004B2532" w14:paraId="285698F0" w14:textId="77777777" w:rsidTr="00E62C6F">
        <w:trPr>
          <w:trHeight w:val="3532"/>
        </w:trPr>
        <w:tc>
          <w:tcPr>
            <w:tcW w:w="497" w:type="dxa"/>
          </w:tcPr>
          <w:p w14:paraId="3DD75650"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lastRenderedPageBreak/>
              <w:t>3</w:t>
            </w:r>
          </w:p>
        </w:tc>
        <w:tc>
          <w:tcPr>
            <w:tcW w:w="2870" w:type="dxa"/>
          </w:tcPr>
          <w:p w14:paraId="09170DA3"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472E022" w14:textId="77777777" w:rsidR="00175AEE" w:rsidRPr="004B2532" w:rsidRDefault="00175AEE" w:rsidP="00175AEE">
            <w:pPr>
              <w:spacing w:after="0" w:line="240" w:lineRule="auto"/>
              <w:jc w:val="both"/>
              <w:rPr>
                <w:rFonts w:ascii="Times New Roman" w:hAnsi="Times New Roman"/>
                <w:sz w:val="24"/>
                <w:szCs w:val="24"/>
                <w:lang w:eastAsia="uk-UA"/>
              </w:rPr>
            </w:pPr>
            <w:r w:rsidRPr="004B2532">
              <w:rPr>
                <w:rFonts w:ascii="Times New Roman" w:hAnsi="Times New Roman"/>
                <w:bCs/>
                <w:sz w:val="24"/>
                <w:szCs w:val="24"/>
                <w:shd w:val="clear" w:color="auto" w:fill="FFFFFF"/>
                <w:lang w:eastAsia="uk-UA"/>
              </w:rPr>
              <w:t xml:space="preserve"> </w:t>
            </w:r>
            <w:r w:rsidRPr="004B2532">
              <w:rPr>
                <w:rFonts w:ascii="Times New Roman" w:hAnsi="Times New Roman"/>
                <w:sz w:val="24"/>
                <w:szCs w:val="24"/>
                <w:lang w:eastAsia="uk-UA"/>
              </w:rPr>
              <w:t>(</w:t>
            </w:r>
            <w:r w:rsidRPr="004B2532">
              <w:rPr>
                <w:rFonts w:ascii="Times New Roman" w:hAnsi="Times New Roman"/>
                <w:b/>
                <w:sz w:val="24"/>
                <w:szCs w:val="24"/>
                <w:lang w:eastAsia="uk-UA"/>
              </w:rPr>
              <w:t>п. 5 ч. 1 ст. 17 Закону</w:t>
            </w:r>
            <w:r w:rsidRPr="004B2532">
              <w:rPr>
                <w:rFonts w:ascii="Times New Roman" w:hAnsi="Times New Roman"/>
                <w:sz w:val="24"/>
                <w:szCs w:val="24"/>
                <w:lang w:eastAsia="uk-UA"/>
              </w:rPr>
              <w:t>)</w:t>
            </w:r>
          </w:p>
        </w:tc>
        <w:tc>
          <w:tcPr>
            <w:tcW w:w="3402" w:type="dxa"/>
          </w:tcPr>
          <w:p w14:paraId="560D61D9"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p w14:paraId="5A6FB871"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p>
        </w:tc>
        <w:tc>
          <w:tcPr>
            <w:tcW w:w="3262" w:type="dxa"/>
          </w:tcPr>
          <w:p w14:paraId="0B03B580"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(-ів), виданого відповідним органом, який має такі повноваження **</w:t>
            </w:r>
          </w:p>
        </w:tc>
      </w:tr>
      <w:tr w:rsidR="00175AEE" w:rsidRPr="004B2532" w14:paraId="76FBAE55" w14:textId="77777777" w:rsidTr="00E62C6F">
        <w:trPr>
          <w:trHeight w:val="1980"/>
        </w:trPr>
        <w:tc>
          <w:tcPr>
            <w:tcW w:w="497" w:type="dxa"/>
          </w:tcPr>
          <w:p w14:paraId="1D35F3D3" w14:textId="77777777" w:rsidR="00175AEE" w:rsidRPr="004B2532" w:rsidRDefault="00175AEE" w:rsidP="00175AEE">
            <w:pPr>
              <w:widowControl w:val="0"/>
              <w:spacing w:after="0" w:line="240" w:lineRule="auto"/>
              <w:jc w:val="center"/>
              <w:rPr>
                <w:rFonts w:ascii="Times New Roman" w:hAnsi="Times New Roman"/>
                <w:b/>
                <w:bCs/>
                <w:sz w:val="24"/>
                <w:szCs w:val="24"/>
                <w:lang w:eastAsia="uk-UA"/>
              </w:rPr>
            </w:pPr>
            <w:r w:rsidRPr="004B2532">
              <w:rPr>
                <w:rFonts w:ascii="Times New Roman" w:hAnsi="Times New Roman"/>
                <w:b/>
                <w:bCs/>
                <w:sz w:val="24"/>
                <w:szCs w:val="24"/>
                <w:lang w:eastAsia="uk-UA"/>
              </w:rPr>
              <w:t>4</w:t>
            </w:r>
          </w:p>
        </w:tc>
        <w:tc>
          <w:tcPr>
            <w:tcW w:w="2870" w:type="dxa"/>
          </w:tcPr>
          <w:p w14:paraId="39D7A7D1"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14:paraId="214DBF50"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8 ч. 1 ст. 17 Закону</w:t>
            </w:r>
            <w:r w:rsidRPr="004B2532">
              <w:rPr>
                <w:rFonts w:ascii="Times New Roman" w:hAnsi="Times New Roman"/>
                <w:sz w:val="24"/>
                <w:szCs w:val="24"/>
                <w:lang w:eastAsia="uk-UA"/>
              </w:rPr>
              <w:t>)</w:t>
            </w:r>
          </w:p>
        </w:tc>
        <w:tc>
          <w:tcPr>
            <w:tcW w:w="3402" w:type="dxa"/>
          </w:tcPr>
          <w:p w14:paraId="3EB1375B"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2FA568FD"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w:t>
            </w:r>
          </w:p>
          <w:p w14:paraId="77B97DF6" w14:textId="77777777" w:rsidR="00175AEE" w:rsidRPr="004B2532" w:rsidRDefault="00175AEE" w:rsidP="00175AEE">
            <w:pPr>
              <w:spacing w:after="0" w:line="240" w:lineRule="auto"/>
              <w:jc w:val="both"/>
              <w:rPr>
                <w:rFonts w:ascii="Times New Roman" w:hAnsi="Times New Roman"/>
                <w:bCs/>
                <w:sz w:val="24"/>
                <w:szCs w:val="24"/>
                <w:shd w:val="clear" w:color="auto" w:fill="FFFFFF"/>
                <w:lang w:eastAsia="uk-UA"/>
              </w:rPr>
            </w:pPr>
          </w:p>
        </w:tc>
        <w:tc>
          <w:tcPr>
            <w:tcW w:w="3262" w:type="dxa"/>
          </w:tcPr>
          <w:p w14:paraId="22222E38"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1453EAE5"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 Єдиному державному реєстрі осіб, які вчинили корупційні або пов’язані з корупцією правопорушення)*</w:t>
            </w:r>
          </w:p>
          <w:p w14:paraId="726710C8" w14:textId="77777777" w:rsidR="00175AEE" w:rsidRPr="004B2532" w:rsidRDefault="00175AEE" w:rsidP="00175AEE">
            <w:pPr>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Водночас, спосіб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r w:rsidR="00175AEE" w:rsidRPr="004B2532" w14:paraId="14B2D71C" w14:textId="77777777" w:rsidTr="00E62C6F">
        <w:trPr>
          <w:trHeight w:val="3403"/>
        </w:trPr>
        <w:tc>
          <w:tcPr>
            <w:tcW w:w="497" w:type="dxa"/>
          </w:tcPr>
          <w:p w14:paraId="305BDF74"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5</w:t>
            </w:r>
          </w:p>
        </w:tc>
        <w:tc>
          <w:tcPr>
            <w:tcW w:w="2870" w:type="dxa"/>
          </w:tcPr>
          <w:p w14:paraId="4F982042"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39" w:anchor="n174" w:tgtFrame="_blank" w:history="1">
              <w:r w:rsidRPr="004B2532">
                <w:rPr>
                  <w:rFonts w:ascii="Times New Roman" w:hAnsi="Times New Roman"/>
                  <w:sz w:val="24"/>
                  <w:szCs w:val="24"/>
                  <w:u w:val="single"/>
                  <w:lang w:eastAsia="uk-UA"/>
                </w:rPr>
                <w:t>пунктом 9</w:t>
              </w:r>
            </w:hyperlink>
            <w:r w:rsidRPr="004B2532">
              <w:rPr>
                <w:rFonts w:ascii="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14:paraId="1A1A69E2"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b/>
                <w:sz w:val="24"/>
                <w:szCs w:val="24"/>
              </w:rPr>
              <w:t>п. 9 ч. 1 ст. 17 Закону</w:t>
            </w:r>
            <w:r w:rsidRPr="004B2532">
              <w:rPr>
                <w:rFonts w:ascii="Times New Roman" w:hAnsi="Times New Roman"/>
                <w:sz w:val="24"/>
                <w:szCs w:val="24"/>
              </w:rPr>
              <w:t>)</w:t>
            </w:r>
          </w:p>
        </w:tc>
        <w:tc>
          <w:tcPr>
            <w:tcW w:w="3402" w:type="dxa"/>
          </w:tcPr>
          <w:p w14:paraId="025CB7C8"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14:paraId="3A031B5E"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(в Єдиному державному реєстрі юридичних осіб, фізичних осіб-підприємців та громадських формувань)*</w:t>
            </w:r>
          </w:p>
          <w:p w14:paraId="243DC955"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p>
        </w:tc>
        <w:tc>
          <w:tcPr>
            <w:tcW w:w="3262" w:type="dxa"/>
          </w:tcPr>
          <w:p w14:paraId="716186BC" w14:textId="77777777" w:rsidR="00175AEE" w:rsidRPr="004B2532" w:rsidRDefault="00175AEE" w:rsidP="00175AEE">
            <w:pPr>
              <w:widowControl w:val="0"/>
              <w:autoSpaceDE w:val="0"/>
              <w:spacing w:after="0" w:line="240" w:lineRule="auto"/>
              <w:jc w:val="both"/>
              <w:rPr>
                <w:rFonts w:ascii="Times New Roman" w:hAnsi="Times New Roman"/>
                <w:bCs/>
                <w:sz w:val="24"/>
                <w:szCs w:val="24"/>
                <w:lang w:eastAsia="uk-UA"/>
              </w:rPr>
            </w:pPr>
            <w:r w:rsidRPr="004B2532">
              <w:rPr>
                <w:rFonts w:ascii="Times New Roman" w:hAnsi="Times New Roman"/>
                <w:bCs/>
                <w:sz w:val="24"/>
                <w:szCs w:val="24"/>
                <w:lang w:eastAsia="uk-UA"/>
              </w:rPr>
              <w:t>Замовник самостійно перевіряє інформацію, що міститься у відкритому реєстрі</w:t>
            </w:r>
          </w:p>
          <w:p w14:paraId="457AD7BA" w14:textId="77777777" w:rsidR="00175AEE" w:rsidRPr="004B2532" w:rsidRDefault="00175AEE" w:rsidP="00175AEE">
            <w:pPr>
              <w:widowControl w:val="0"/>
              <w:autoSpaceDE w:val="0"/>
              <w:spacing w:after="0" w:line="240" w:lineRule="auto"/>
              <w:jc w:val="both"/>
              <w:rPr>
                <w:rFonts w:ascii="Times New Roman" w:hAnsi="Times New Roman"/>
                <w:sz w:val="24"/>
                <w:szCs w:val="24"/>
                <w:lang w:eastAsia="uk-UA"/>
              </w:rPr>
            </w:pPr>
            <w:r w:rsidRPr="004B2532">
              <w:rPr>
                <w:rFonts w:ascii="Times New Roman" w:hAnsi="Times New Roman"/>
                <w:bCs/>
                <w:sz w:val="24"/>
                <w:szCs w:val="24"/>
                <w:lang w:eastAsia="uk-UA"/>
              </w:rPr>
              <w:t>(в Єдиному державному реєстрі юридичних осіб, фізичних осіб-підприємців та громадських формувань)*</w:t>
            </w:r>
          </w:p>
        </w:tc>
      </w:tr>
      <w:tr w:rsidR="00175AEE" w:rsidRPr="004B2532" w14:paraId="53571C10" w14:textId="77777777" w:rsidTr="00E62C6F">
        <w:trPr>
          <w:trHeight w:val="5662"/>
        </w:trPr>
        <w:tc>
          <w:tcPr>
            <w:tcW w:w="497" w:type="dxa"/>
            <w:tcBorders>
              <w:top w:val="single" w:sz="4" w:space="0" w:color="auto"/>
              <w:bottom w:val="single" w:sz="4" w:space="0" w:color="auto"/>
            </w:tcBorders>
          </w:tcPr>
          <w:p w14:paraId="2BF30D2A"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lastRenderedPageBreak/>
              <w:t>6</w:t>
            </w:r>
          </w:p>
        </w:tc>
        <w:tc>
          <w:tcPr>
            <w:tcW w:w="2870" w:type="dxa"/>
            <w:tcBorders>
              <w:top w:val="single" w:sz="4" w:space="0" w:color="auto"/>
              <w:bottom w:val="single" w:sz="4" w:space="0" w:color="auto"/>
            </w:tcBorders>
          </w:tcPr>
          <w:p w14:paraId="264CBC62"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8E3B0F3"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11 ч. 1 ст. 17 Закону</w:t>
            </w:r>
            <w:r w:rsidRPr="004B2532">
              <w:rPr>
                <w:rFonts w:ascii="Times New Roman" w:hAnsi="Times New Roman"/>
                <w:sz w:val="24"/>
                <w:szCs w:val="24"/>
                <w:lang w:eastAsia="uk-UA"/>
              </w:rPr>
              <w:t>)</w:t>
            </w:r>
          </w:p>
        </w:tc>
        <w:tc>
          <w:tcPr>
            <w:tcW w:w="3402" w:type="dxa"/>
            <w:tcBorders>
              <w:top w:val="single" w:sz="4" w:space="0" w:color="auto"/>
              <w:bottom w:val="single" w:sz="4" w:space="0" w:color="auto"/>
            </w:tcBorders>
          </w:tcPr>
          <w:p w14:paraId="020840B5"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 xml:space="preserve">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 (із наступними змінами)  * </w:t>
            </w:r>
          </w:p>
        </w:tc>
        <w:tc>
          <w:tcPr>
            <w:tcW w:w="3262" w:type="dxa"/>
            <w:tcBorders>
              <w:top w:val="single" w:sz="4" w:space="0" w:color="auto"/>
              <w:bottom w:val="single" w:sz="4" w:space="0" w:color="auto"/>
            </w:tcBorders>
          </w:tcPr>
          <w:p w14:paraId="11A71ED9"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Замовник самостійно перевіряє інформацію, що міститься у відкритому реєстрі (рішення РНБО від від 20 серпня 2021 року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20 серпня 2021 року № 376/2021 (із наступними змінами)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від 23 березня 2021 року затвердженого Указом Президента Українивід 23 березня 2021 року № 109/2021) (із наступними змінами)  *</w:t>
            </w:r>
          </w:p>
        </w:tc>
      </w:tr>
      <w:tr w:rsidR="00175AEE" w:rsidRPr="004B2532" w14:paraId="3133E59B" w14:textId="77777777" w:rsidTr="00E62C6F">
        <w:trPr>
          <w:trHeight w:val="4383"/>
        </w:trPr>
        <w:tc>
          <w:tcPr>
            <w:tcW w:w="497" w:type="dxa"/>
            <w:tcBorders>
              <w:top w:val="single" w:sz="4" w:space="0" w:color="auto"/>
              <w:bottom w:val="single" w:sz="4" w:space="0" w:color="auto"/>
            </w:tcBorders>
          </w:tcPr>
          <w:p w14:paraId="4FDC6941" w14:textId="77777777" w:rsidR="00175AEE" w:rsidRPr="004B2532" w:rsidRDefault="00175AEE" w:rsidP="00175AEE">
            <w:pPr>
              <w:widowControl w:val="0"/>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7</w:t>
            </w:r>
          </w:p>
        </w:tc>
        <w:tc>
          <w:tcPr>
            <w:tcW w:w="2870" w:type="dxa"/>
            <w:tcBorders>
              <w:top w:val="single" w:sz="4" w:space="0" w:color="auto"/>
              <w:bottom w:val="single" w:sz="4" w:space="0" w:color="auto"/>
            </w:tcBorders>
          </w:tcPr>
          <w:p w14:paraId="55BEBB7A"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2B217F" w14:textId="77777777" w:rsidR="00175AEE" w:rsidRPr="004B2532" w:rsidRDefault="00175AEE" w:rsidP="00175AEE">
            <w:pPr>
              <w:widowControl w:val="0"/>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w:t>
            </w:r>
            <w:r w:rsidRPr="004B2532">
              <w:rPr>
                <w:rFonts w:ascii="Times New Roman" w:hAnsi="Times New Roman"/>
                <w:b/>
                <w:sz w:val="24"/>
                <w:szCs w:val="24"/>
                <w:lang w:eastAsia="uk-UA"/>
              </w:rPr>
              <w:t>п. 12 ч. 1 ст. 17 Закону</w:t>
            </w:r>
            <w:r w:rsidRPr="004B2532">
              <w:rPr>
                <w:rFonts w:ascii="Times New Roman" w:hAnsi="Times New Roman"/>
                <w:sz w:val="24"/>
                <w:szCs w:val="24"/>
                <w:lang w:eastAsia="uk-UA"/>
              </w:rPr>
              <w:t>)</w:t>
            </w:r>
          </w:p>
        </w:tc>
        <w:tc>
          <w:tcPr>
            <w:tcW w:w="3402" w:type="dxa"/>
          </w:tcPr>
          <w:p w14:paraId="3EB0C760" w14:textId="77777777" w:rsidR="00175AEE" w:rsidRPr="004B2532" w:rsidRDefault="00175AEE" w:rsidP="00175AEE">
            <w:pPr>
              <w:widowControl w:val="0"/>
              <w:spacing w:after="0" w:line="240" w:lineRule="auto"/>
              <w:jc w:val="both"/>
              <w:rPr>
                <w:rFonts w:ascii="Times New Roman" w:hAnsi="Times New Roman"/>
                <w:bCs/>
                <w:sz w:val="24"/>
                <w:szCs w:val="24"/>
                <w:shd w:val="clear" w:color="auto" w:fill="FFFFFF"/>
                <w:lang w:eastAsia="uk-UA"/>
              </w:rPr>
            </w:pPr>
            <w:r w:rsidRPr="004B2532">
              <w:rPr>
                <w:rFonts w:ascii="Times New Roman" w:hAnsi="Times New Roman"/>
                <w:bCs/>
                <w:sz w:val="24"/>
                <w:szCs w:val="24"/>
                <w:shd w:val="clear" w:color="auto" w:fill="FFFFFF"/>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2" w:type="dxa"/>
          </w:tcPr>
          <w:p w14:paraId="1EDD773B"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bCs/>
                <w:sz w:val="24"/>
                <w:szCs w:val="24"/>
                <w:shd w:val="clear" w:color="auto" w:fill="FFFFFF"/>
                <w:lang w:eastAsia="uk-UA"/>
              </w:rPr>
              <w:t>Електронна довідка чи витяг з ІАС “Облік відомостей про притягнення особи до кримінальної відповідальності та наявності судимості” чи Сканована копія з оригіналу документа (-ів), виданого відповідним органом, який має такі повноваження **</w:t>
            </w:r>
          </w:p>
        </w:tc>
      </w:tr>
      <w:tr w:rsidR="00175AEE" w:rsidRPr="004B2532" w14:paraId="68052D55" w14:textId="77777777" w:rsidTr="00E62C6F">
        <w:trPr>
          <w:trHeight w:val="3621"/>
        </w:trPr>
        <w:tc>
          <w:tcPr>
            <w:tcW w:w="497" w:type="dxa"/>
          </w:tcPr>
          <w:p w14:paraId="2EFC369D"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lastRenderedPageBreak/>
              <w:t>8</w:t>
            </w:r>
          </w:p>
        </w:tc>
        <w:tc>
          <w:tcPr>
            <w:tcW w:w="2870" w:type="dxa"/>
          </w:tcPr>
          <w:p w14:paraId="1CC7ED91"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CF1A6EC"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b/>
                <w:sz w:val="24"/>
                <w:szCs w:val="24"/>
                <w:lang w:eastAsia="uk-UA"/>
              </w:rPr>
              <w:t>п. 13 ч. 1 ст. 17 Закону</w:t>
            </w:r>
            <w:r w:rsidRPr="004B2532">
              <w:rPr>
                <w:rFonts w:ascii="Times New Roman" w:hAnsi="Times New Roman"/>
                <w:sz w:val="24"/>
                <w:szCs w:val="24"/>
              </w:rPr>
              <w:t xml:space="preserve">) </w:t>
            </w:r>
          </w:p>
        </w:tc>
        <w:tc>
          <w:tcPr>
            <w:tcW w:w="3402" w:type="dxa"/>
            <w:tcBorders>
              <w:bottom w:val="single" w:sz="4" w:space="0" w:color="auto"/>
            </w:tcBorders>
          </w:tcPr>
          <w:p w14:paraId="1D9D7E02" w14:textId="77777777" w:rsidR="00175AEE" w:rsidRPr="004B2532" w:rsidRDefault="00175AEE" w:rsidP="00175AEE">
            <w:pPr>
              <w:widowControl w:val="0"/>
              <w:spacing w:after="0" w:line="240" w:lineRule="auto"/>
              <w:jc w:val="both"/>
              <w:rPr>
                <w:rFonts w:ascii="Times New Roman" w:hAnsi="Times New Roman"/>
                <w:b/>
                <w:i/>
                <w:iCs/>
                <w:sz w:val="24"/>
                <w:szCs w:val="24"/>
                <w:u w:val="single"/>
                <w:lang w:eastAsia="uk-UA"/>
              </w:rPr>
            </w:pPr>
            <w:r w:rsidRPr="004B2532">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2" w:type="dxa"/>
            <w:tcBorders>
              <w:bottom w:val="single" w:sz="4" w:space="0" w:color="auto"/>
            </w:tcBorders>
          </w:tcPr>
          <w:p w14:paraId="3DF7D723"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Електронна довідка чи Сканована копія з оригіналу документа (-ів), виданого відповідним органом, який має такі повноваження</w:t>
            </w:r>
          </w:p>
        </w:tc>
      </w:tr>
      <w:tr w:rsidR="00175AEE" w:rsidRPr="004B2532" w14:paraId="2FA345C3" w14:textId="77777777" w:rsidTr="00E62C6F">
        <w:tc>
          <w:tcPr>
            <w:tcW w:w="497" w:type="dxa"/>
          </w:tcPr>
          <w:p w14:paraId="29A90AFE" w14:textId="77777777" w:rsidR="00175AEE" w:rsidRPr="004B2532" w:rsidRDefault="00175AEE" w:rsidP="00175AEE">
            <w:pPr>
              <w:widowControl w:val="0"/>
              <w:spacing w:after="0" w:line="240" w:lineRule="auto"/>
              <w:rPr>
                <w:rFonts w:ascii="Times New Roman" w:hAnsi="Times New Roman"/>
                <w:b/>
                <w:bCs/>
                <w:sz w:val="24"/>
                <w:szCs w:val="24"/>
              </w:rPr>
            </w:pPr>
            <w:r w:rsidRPr="004B2532">
              <w:rPr>
                <w:rFonts w:ascii="Times New Roman" w:hAnsi="Times New Roman"/>
                <w:b/>
                <w:bCs/>
                <w:sz w:val="24"/>
                <w:szCs w:val="24"/>
              </w:rPr>
              <w:t>9</w:t>
            </w:r>
          </w:p>
        </w:tc>
        <w:tc>
          <w:tcPr>
            <w:tcW w:w="2870" w:type="dxa"/>
          </w:tcPr>
          <w:p w14:paraId="55178871"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2DA2C8C" w14:textId="77777777" w:rsidR="00175AEE" w:rsidRPr="004B2532" w:rsidRDefault="00175AEE" w:rsidP="00175AEE">
            <w:pPr>
              <w:widowControl w:val="0"/>
              <w:spacing w:after="0" w:line="240" w:lineRule="auto"/>
              <w:jc w:val="both"/>
              <w:rPr>
                <w:rFonts w:ascii="Times New Roman" w:hAnsi="Times New Roman"/>
                <w:sz w:val="24"/>
                <w:szCs w:val="24"/>
              </w:rPr>
            </w:pPr>
            <w:r w:rsidRPr="004B2532">
              <w:rPr>
                <w:rFonts w:ascii="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6EBB401" w14:textId="77777777" w:rsidR="00175AEE" w:rsidRPr="004B2532" w:rsidRDefault="00175AEE" w:rsidP="00175AEE">
            <w:pPr>
              <w:widowControl w:val="0"/>
              <w:spacing w:after="0" w:line="240" w:lineRule="auto"/>
              <w:jc w:val="both"/>
              <w:rPr>
                <w:rFonts w:ascii="Times New Roman" w:hAnsi="Times New Roman"/>
                <w:b/>
                <w:bCs/>
                <w:sz w:val="24"/>
                <w:szCs w:val="24"/>
              </w:rPr>
            </w:pPr>
            <w:r w:rsidRPr="004B2532">
              <w:rPr>
                <w:rFonts w:ascii="Times New Roman" w:hAnsi="Times New Roman"/>
                <w:b/>
                <w:bCs/>
                <w:sz w:val="24"/>
                <w:szCs w:val="24"/>
              </w:rPr>
              <w:t>(ч. 2 ст. 17 Закону)</w:t>
            </w:r>
          </w:p>
        </w:tc>
        <w:tc>
          <w:tcPr>
            <w:tcW w:w="3402" w:type="dxa"/>
            <w:tcBorders>
              <w:bottom w:val="single" w:sz="4" w:space="0" w:color="auto"/>
            </w:tcBorders>
          </w:tcPr>
          <w:p w14:paraId="1B65463C" w14:textId="77777777" w:rsidR="00175AEE" w:rsidRPr="004B2532" w:rsidRDefault="00175AEE" w:rsidP="00175AEE">
            <w:pPr>
              <w:widowControl w:val="0"/>
              <w:spacing w:after="0" w:line="240" w:lineRule="auto"/>
              <w:jc w:val="both"/>
              <w:rPr>
                <w:rFonts w:ascii="Times New Roman" w:hAnsi="Times New Roman"/>
                <w:iCs/>
                <w:sz w:val="24"/>
                <w:szCs w:val="24"/>
                <w:lang w:eastAsia="uk-UA"/>
              </w:rPr>
            </w:pPr>
            <w:r w:rsidRPr="004B2532">
              <w:rPr>
                <w:rFonts w:ascii="Times New Roman" w:hAnsi="Times New Roman"/>
                <w:iCs/>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c>
          <w:tcPr>
            <w:tcW w:w="3262" w:type="dxa"/>
            <w:tcBorders>
              <w:bottom w:val="single" w:sz="4" w:space="0" w:color="auto"/>
            </w:tcBorders>
          </w:tcPr>
          <w:p w14:paraId="17443B4A" w14:textId="77777777" w:rsidR="00175AEE" w:rsidRPr="004B2532" w:rsidRDefault="00175AEE" w:rsidP="00175AEE">
            <w:pPr>
              <w:keepNext/>
              <w:keepLines/>
              <w:tabs>
                <w:tab w:val="left" w:pos="1080"/>
              </w:tabs>
              <w:spacing w:after="0" w:line="240" w:lineRule="auto"/>
              <w:jc w:val="both"/>
              <w:rPr>
                <w:rFonts w:ascii="Times New Roman" w:hAnsi="Times New Roman"/>
                <w:sz w:val="24"/>
                <w:szCs w:val="24"/>
                <w:lang w:eastAsia="uk-UA"/>
              </w:rPr>
            </w:pPr>
            <w:r w:rsidRPr="004B2532">
              <w:rPr>
                <w:rFonts w:ascii="Times New Roman" w:hAnsi="Times New Roman"/>
                <w:sz w:val="24"/>
                <w:szCs w:val="24"/>
                <w:lang w:eastAsia="uk-UA"/>
              </w:rPr>
              <w:t>Інформація про відсутність підстав надається у формі довідки в довільній формі за підписом уповноваженої особи учасника та завірену печаткою (у разі наявності)</w:t>
            </w:r>
          </w:p>
        </w:tc>
      </w:tr>
    </w:tbl>
    <w:p w14:paraId="25B80AB1" w14:textId="77777777" w:rsidR="00175AEE" w:rsidRPr="004B2532" w:rsidRDefault="00175AEE" w:rsidP="00175AEE">
      <w:pPr>
        <w:widowControl w:val="0"/>
        <w:tabs>
          <w:tab w:val="left" w:pos="1080"/>
        </w:tabs>
        <w:spacing w:after="0" w:line="240" w:lineRule="auto"/>
        <w:ind w:firstLine="709"/>
        <w:jc w:val="both"/>
        <w:rPr>
          <w:rFonts w:ascii="Times New Roman" w:hAnsi="Times New Roman"/>
          <w:b/>
          <w:bCs/>
          <w:sz w:val="24"/>
          <w:szCs w:val="24"/>
          <w:lang w:eastAsia="uk-UA"/>
        </w:rPr>
      </w:pPr>
    </w:p>
    <w:p w14:paraId="207EF704" w14:textId="77777777" w:rsidR="00175AEE" w:rsidRPr="004B2532" w:rsidRDefault="00175AEE" w:rsidP="00175AEE">
      <w:pPr>
        <w:shd w:val="clear" w:color="auto" w:fill="FFFFFF"/>
        <w:spacing w:after="0" w:line="240" w:lineRule="auto"/>
        <w:ind w:firstLine="708"/>
        <w:jc w:val="both"/>
        <w:rPr>
          <w:rFonts w:ascii="Times New Roman" w:hAnsi="Times New Roman"/>
          <w:b/>
          <w:bCs/>
          <w:sz w:val="24"/>
          <w:szCs w:val="24"/>
        </w:rPr>
      </w:pPr>
      <w:r w:rsidRPr="004B2532">
        <w:rPr>
          <w:rFonts w:ascii="Times New Roman" w:hAnsi="Times New Roman"/>
          <w:b/>
          <w:bCs/>
          <w:sz w:val="24"/>
          <w:szCs w:val="24"/>
        </w:rPr>
        <w:t>Примітка:</w:t>
      </w:r>
    </w:p>
    <w:p w14:paraId="41D713F4" w14:textId="77777777" w:rsidR="00175AEE" w:rsidRPr="004B2532" w:rsidRDefault="00175AEE" w:rsidP="00175AEE">
      <w:pPr>
        <w:shd w:val="clear" w:color="auto" w:fill="FFFFFF"/>
        <w:spacing w:after="0" w:line="240" w:lineRule="auto"/>
        <w:ind w:firstLine="708"/>
        <w:jc w:val="both"/>
        <w:rPr>
          <w:rFonts w:ascii="Times New Roman" w:hAnsi="Times New Roman"/>
          <w:b/>
          <w:bCs/>
          <w:sz w:val="24"/>
          <w:szCs w:val="24"/>
        </w:rPr>
      </w:pPr>
      <w:r w:rsidRPr="004B2532">
        <w:rPr>
          <w:rFonts w:ascii="Times New Roman" w:hAnsi="Times New Roman"/>
          <w:b/>
          <w:bCs/>
          <w:sz w:val="24"/>
          <w:szCs w:val="24"/>
        </w:rPr>
        <w:lastRenderedPageBreak/>
        <w:t>*- у разі, якщо певний відкритий державний  реєстр інформацію у якому зобов’язаний перевіряти замовник тимчасово не працює на період дії воєнного стану чи у зв’язку з іншими надзвичайними подіями, учасник/учасник-переможець може подати довідку в довільній формі на підтвердження відсутності підстав відмови участі в процедурі закупівлі. В такому випадку замовник перевіряє відповідну інформацію  на основі даних наданих учасником/учасником-переможцем.</w:t>
      </w:r>
    </w:p>
    <w:p w14:paraId="73256260" w14:textId="77777777" w:rsidR="00175AEE" w:rsidRPr="004B2532" w:rsidRDefault="00175AEE" w:rsidP="00175AEE">
      <w:pPr>
        <w:widowControl w:val="0"/>
        <w:spacing w:after="0" w:line="240" w:lineRule="auto"/>
        <w:jc w:val="both"/>
        <w:rPr>
          <w:rFonts w:ascii="Times New Roman" w:hAnsi="Times New Roman"/>
          <w:b/>
          <w:bCs/>
          <w:sz w:val="24"/>
          <w:szCs w:val="24"/>
        </w:rPr>
      </w:pPr>
      <w:r w:rsidRPr="004B2532">
        <w:rPr>
          <w:rFonts w:ascii="Times New Roman" w:hAnsi="Times New Roman"/>
          <w:b/>
          <w:bCs/>
          <w:sz w:val="24"/>
          <w:szCs w:val="24"/>
        </w:rPr>
        <w:t xml:space="preserve">           **-Довідка</w:t>
      </w:r>
      <w:r w:rsidRPr="004B2532">
        <w:rPr>
          <w:rFonts w:ascii="Times New Roman" w:hAnsi="Times New Roman"/>
          <w:sz w:val="24"/>
          <w:szCs w:val="24"/>
        </w:rPr>
        <w:t xml:space="preserve"> </w:t>
      </w:r>
      <w:r w:rsidRPr="004B2532">
        <w:rPr>
          <w:rFonts w:ascii="Times New Roman" w:hAnsi="Times New Roman"/>
          <w:b/>
          <w:bCs/>
          <w:sz w:val="24"/>
          <w:szCs w:val="24"/>
        </w:rPr>
        <w:t>видана відповідним органом, який має такі повноваження, що вимагається до подання від учасника-переможця на підтвердження відсутності підстав передбачених п. 5, 6, ч. 1 ст. 17 Закону одночасно є документом, що підтверджує відсутність підстав згідно п. 12 ч. 1 ст. 17 Закону</w:t>
      </w:r>
    </w:p>
    <w:p w14:paraId="20CA91A8" w14:textId="3B234FD8" w:rsidR="0030319E" w:rsidRPr="004B2532" w:rsidRDefault="0030319E" w:rsidP="0030319E">
      <w:pPr>
        <w:tabs>
          <w:tab w:val="left" w:pos="1080"/>
        </w:tabs>
        <w:spacing w:after="0" w:line="240" w:lineRule="auto"/>
        <w:jc w:val="both"/>
        <w:rPr>
          <w:rFonts w:ascii="Times New Roman" w:hAnsi="Times New Roman"/>
          <w:sz w:val="24"/>
          <w:szCs w:val="24"/>
          <w:lang w:eastAsia="uk-UA"/>
        </w:rPr>
      </w:pPr>
    </w:p>
    <w:p w14:paraId="76C266E5" w14:textId="77777777" w:rsidR="00F752EC" w:rsidRPr="004B2532" w:rsidRDefault="00F752EC" w:rsidP="00F752EC">
      <w:pPr>
        <w:tabs>
          <w:tab w:val="left" w:pos="1080"/>
        </w:tabs>
        <w:spacing w:after="0" w:line="240" w:lineRule="auto"/>
        <w:jc w:val="both"/>
        <w:rPr>
          <w:rFonts w:ascii="Times New Roman" w:hAnsi="Times New Roman"/>
          <w:b/>
          <w:bCs/>
          <w:sz w:val="24"/>
          <w:szCs w:val="24"/>
          <w:lang w:eastAsia="uk-UA"/>
        </w:rPr>
      </w:pPr>
      <w:r w:rsidRPr="004B2532">
        <w:rPr>
          <w:rFonts w:ascii="Times New Roman" w:hAnsi="Times New Roman"/>
          <w:b/>
          <w:bCs/>
          <w:sz w:val="24"/>
          <w:szCs w:val="24"/>
          <w:lang w:eastAsia="uk-UA"/>
        </w:rPr>
        <w:t>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F752EC" w:rsidRPr="004B2532" w14:paraId="10B74D5D" w14:textId="77777777" w:rsidTr="003B142D">
        <w:trPr>
          <w:trHeight w:val="375"/>
        </w:trPr>
        <w:tc>
          <w:tcPr>
            <w:tcW w:w="426" w:type="dxa"/>
            <w:tcBorders>
              <w:top w:val="single" w:sz="4" w:space="0" w:color="000000"/>
              <w:left w:val="single" w:sz="4" w:space="0" w:color="000000"/>
              <w:bottom w:val="single" w:sz="4" w:space="0" w:color="000000"/>
              <w:right w:val="nil"/>
            </w:tcBorders>
            <w:hideMark/>
          </w:tcPr>
          <w:p w14:paraId="1AF25F65" w14:textId="77777777" w:rsidR="00F752EC" w:rsidRPr="004B2532" w:rsidRDefault="00F752EC" w:rsidP="00F752EC">
            <w:pPr>
              <w:widowControl w:val="0"/>
              <w:suppressAutoHyphens/>
              <w:autoSpaceDE w:val="0"/>
              <w:spacing w:after="0" w:line="240" w:lineRule="auto"/>
              <w:jc w:val="center"/>
              <w:rPr>
                <w:rFonts w:ascii="Times New Roman" w:hAnsi="Times New Roman"/>
                <w:color w:val="000000"/>
                <w:sz w:val="24"/>
                <w:szCs w:val="24"/>
              </w:rPr>
            </w:pPr>
            <w:r w:rsidRPr="004B2532">
              <w:rPr>
                <w:rFonts w:ascii="Times New Roman" w:hAnsi="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5F427770"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3ECE40C" w14:textId="2BBF55CA" w:rsidR="00F752EC" w:rsidRPr="004B2532" w:rsidRDefault="007C4580" w:rsidP="00F752EC">
            <w:pPr>
              <w:widowControl w:val="0"/>
              <w:spacing w:after="0" w:line="240" w:lineRule="auto"/>
              <w:jc w:val="both"/>
              <w:rPr>
                <w:rFonts w:ascii="Times New Roman" w:hAnsi="Times New Roman"/>
                <w:b/>
                <w:color w:val="000000"/>
                <w:kern w:val="2"/>
                <w:sz w:val="24"/>
                <w:szCs w:val="24"/>
              </w:rPr>
            </w:pPr>
            <w:r w:rsidRPr="004B2532">
              <w:rPr>
                <w:rFonts w:ascii="Times New Roman" w:eastAsia="SimSun" w:hAnsi="Times New Roman"/>
                <w:b/>
                <w:color w:val="000000"/>
                <w:kern w:val="2"/>
                <w:sz w:val="24"/>
                <w:szCs w:val="24"/>
                <w:lang w:eastAsia="zh-CN"/>
              </w:rPr>
              <w:t xml:space="preserve">1.1. </w:t>
            </w:r>
            <w:r w:rsidR="00F752EC" w:rsidRPr="004B2532">
              <w:rPr>
                <w:rFonts w:ascii="Times New Roman" w:eastAsia="SimSun" w:hAnsi="Times New Roman"/>
                <w:b/>
                <w:color w:val="000000"/>
                <w:kern w:val="2"/>
                <w:sz w:val="24"/>
                <w:szCs w:val="24"/>
                <w:lang w:eastAsia="zh-CN"/>
              </w:rPr>
              <w:t>Для юридичних осіб</w:t>
            </w:r>
          </w:p>
          <w:p w14:paraId="01F56A78" w14:textId="4F059EB2" w:rsidR="00F752EC" w:rsidRPr="004B2532" w:rsidRDefault="00F752EC" w:rsidP="00F752EC">
            <w:pPr>
              <w:spacing w:after="0" w:line="240" w:lineRule="auto"/>
              <w:jc w:val="both"/>
              <w:rPr>
                <w:rFonts w:ascii="Times New Roman" w:hAnsi="Times New Roman"/>
                <w:sz w:val="24"/>
                <w:szCs w:val="24"/>
                <w:lang w:eastAsia="ar-SA"/>
              </w:rPr>
            </w:pPr>
            <w:r w:rsidRPr="004B2532">
              <w:rPr>
                <w:rFonts w:ascii="Times New Roman" w:eastAsia="SimSun" w:hAnsi="Times New Roman"/>
                <w:color w:val="000000"/>
                <w:kern w:val="2"/>
                <w:sz w:val="24"/>
                <w:szCs w:val="24"/>
                <w:lang w:eastAsia="zh-CN"/>
              </w:rPr>
              <w:t>1.</w:t>
            </w:r>
            <w:r w:rsidR="007C4580" w:rsidRPr="004B2532">
              <w:rPr>
                <w:rFonts w:ascii="Times New Roman" w:eastAsia="SimSun" w:hAnsi="Times New Roman"/>
                <w:color w:val="000000"/>
                <w:kern w:val="2"/>
                <w:sz w:val="24"/>
                <w:szCs w:val="24"/>
                <w:lang w:eastAsia="zh-CN"/>
              </w:rPr>
              <w:t xml:space="preserve">1.1. </w:t>
            </w:r>
            <w:r w:rsidRPr="004B2532">
              <w:rPr>
                <w:rFonts w:ascii="Times New Roman" w:hAnsi="Times New Roman"/>
                <w:sz w:val="24"/>
                <w:szCs w:val="24"/>
              </w:rPr>
              <w:t>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r w:rsidRPr="004B2532">
              <w:rPr>
                <w:b/>
                <w:color w:val="000000"/>
              </w:rPr>
              <w:t>*</w:t>
            </w:r>
            <w:r w:rsidRPr="004B2532">
              <w:rPr>
                <w:rFonts w:ascii="Times New Roman" w:hAnsi="Times New Roman"/>
                <w:sz w:val="24"/>
                <w:szCs w:val="24"/>
              </w:rPr>
              <w:t>:</w:t>
            </w:r>
          </w:p>
          <w:p w14:paraId="3F02235C"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 xml:space="preserve">- виписка з протоколу засновників або копія протоколу засновників, </w:t>
            </w:r>
          </w:p>
          <w:p w14:paraId="501348E1"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 xml:space="preserve">- наказ про призначення, </w:t>
            </w:r>
          </w:p>
          <w:p w14:paraId="0EDFC306"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 xml:space="preserve">- довіреність або доручення </w:t>
            </w:r>
          </w:p>
          <w:p w14:paraId="39496425"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 інший документ, що підтверджує повноваження посадової особи учасника на підписання документів.</w:t>
            </w:r>
          </w:p>
          <w:p w14:paraId="4F93A44D" w14:textId="77777777" w:rsidR="00F752EC" w:rsidRPr="004B2532" w:rsidRDefault="00F752EC" w:rsidP="00F752EC">
            <w:pPr>
              <w:spacing w:after="0" w:line="240" w:lineRule="auto"/>
              <w:jc w:val="both"/>
              <w:rPr>
                <w:rFonts w:ascii="Times New Roman" w:hAnsi="Times New Roman"/>
                <w:sz w:val="24"/>
                <w:szCs w:val="24"/>
              </w:rPr>
            </w:pPr>
            <w:r w:rsidRPr="004B2532">
              <w:rPr>
                <w:rFonts w:ascii="Times New Roman" w:hAnsi="Times New Roman"/>
                <w:sz w:val="24"/>
                <w:szCs w:val="24"/>
              </w:rPr>
              <w:t>*</w:t>
            </w:r>
            <w:r w:rsidRPr="004B2532">
              <w:rPr>
                <w:rFonts w:ascii="Times New Roman" w:hAnsi="Times New Roman"/>
                <w:i/>
                <w:sz w:val="24"/>
                <w:szCs w:val="24"/>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6E12F509" w14:textId="14083DDB" w:rsidR="00F752EC" w:rsidRPr="004B2532" w:rsidRDefault="007C4580" w:rsidP="00F752EC">
            <w:pPr>
              <w:widowControl w:val="0"/>
              <w:spacing w:after="0" w:line="240" w:lineRule="auto"/>
              <w:jc w:val="both"/>
              <w:rPr>
                <w:rFonts w:ascii="Times New Roman" w:eastAsia="SimSun" w:hAnsi="Times New Roman"/>
                <w:color w:val="000000"/>
                <w:kern w:val="2"/>
                <w:sz w:val="24"/>
                <w:szCs w:val="24"/>
                <w:lang w:eastAsia="zh-CN"/>
              </w:rPr>
            </w:pPr>
            <w:r w:rsidRPr="004B2532">
              <w:rPr>
                <w:rFonts w:ascii="Times New Roman" w:eastAsia="SimSun" w:hAnsi="Times New Roman"/>
                <w:color w:val="000000"/>
                <w:kern w:val="2"/>
                <w:sz w:val="24"/>
                <w:szCs w:val="24"/>
                <w:lang w:eastAsia="zh-CN"/>
              </w:rPr>
              <w:t>1.1.</w:t>
            </w:r>
            <w:r w:rsidR="00F752EC" w:rsidRPr="004B2532">
              <w:rPr>
                <w:rFonts w:ascii="Times New Roman" w:eastAsia="SimSun" w:hAnsi="Times New Roman"/>
                <w:color w:val="000000"/>
                <w:kern w:val="2"/>
                <w:sz w:val="24"/>
                <w:szCs w:val="24"/>
                <w:lang w:eastAsia="zh-CN"/>
              </w:rPr>
              <w:t xml:space="preserve">2. Скан-копія Статуту із змінами </w:t>
            </w:r>
            <w:r w:rsidR="00F752EC" w:rsidRPr="004B2532">
              <w:rPr>
                <w:rFonts w:ascii="Times New Roman" w:eastAsia="SimSun" w:hAnsi="Times New Roman"/>
                <w:i/>
                <w:iCs/>
                <w:color w:val="000000"/>
                <w:kern w:val="2"/>
                <w:sz w:val="24"/>
                <w:szCs w:val="24"/>
                <w:lang w:eastAsia="zh-CN"/>
              </w:rPr>
              <w:t>(в разі їх наявності)</w:t>
            </w:r>
            <w:r w:rsidR="00F752EC" w:rsidRPr="004B2532">
              <w:rPr>
                <w:rFonts w:ascii="Times New Roman" w:eastAsia="SimSun" w:hAnsi="Times New Roman"/>
                <w:color w:val="000000"/>
                <w:kern w:val="2"/>
                <w:sz w:val="24"/>
                <w:szCs w:val="24"/>
                <w:lang w:eastAsia="zh-CN"/>
              </w:rPr>
              <w:t xml:space="preserve"> або іншого установчого документу. </w:t>
            </w:r>
          </w:p>
          <w:p w14:paraId="684F5D04" w14:textId="77777777" w:rsidR="00F752EC" w:rsidRPr="004B2532" w:rsidRDefault="00F752EC" w:rsidP="00F752EC">
            <w:pPr>
              <w:widowControl w:val="0"/>
              <w:spacing w:after="0" w:line="240" w:lineRule="auto"/>
              <w:jc w:val="both"/>
              <w:rPr>
                <w:rFonts w:ascii="Times New Roman" w:eastAsia="SimSun" w:hAnsi="Times New Roman"/>
                <w:color w:val="000000"/>
                <w:kern w:val="2"/>
                <w:sz w:val="24"/>
                <w:szCs w:val="24"/>
                <w:lang w:eastAsia="zh-CN"/>
              </w:rPr>
            </w:pPr>
            <w:r w:rsidRPr="004B2532">
              <w:rPr>
                <w:rFonts w:ascii="Times New Roman" w:eastAsia="SimSun" w:hAnsi="Times New Roman"/>
                <w:color w:val="000000"/>
                <w:kern w:val="2"/>
                <w:sz w:val="24"/>
                <w:szCs w:val="24"/>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7B0614E" w14:textId="77777777" w:rsidR="00F752EC" w:rsidRPr="004B2532" w:rsidRDefault="00F752EC" w:rsidP="00F752EC">
            <w:pPr>
              <w:widowControl w:val="0"/>
              <w:spacing w:after="0" w:line="240" w:lineRule="auto"/>
              <w:jc w:val="both"/>
              <w:rPr>
                <w:rFonts w:ascii="Times New Roman" w:eastAsia="SimSun" w:hAnsi="Times New Roman"/>
                <w:color w:val="000000"/>
                <w:kern w:val="2"/>
                <w:sz w:val="24"/>
                <w:szCs w:val="24"/>
                <w:lang w:eastAsia="zh-CN"/>
              </w:rPr>
            </w:pPr>
            <w:r w:rsidRPr="004B2532">
              <w:rPr>
                <w:rFonts w:ascii="Times New Roman" w:eastAsia="SimSun" w:hAnsi="Times New Roman"/>
                <w:color w:val="000000"/>
                <w:kern w:val="2"/>
                <w:sz w:val="24"/>
                <w:szCs w:val="24"/>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5491DB08" w14:textId="757FD4BD" w:rsidR="00F752EC" w:rsidRPr="004B2532" w:rsidRDefault="007C4580" w:rsidP="00F752EC">
            <w:pPr>
              <w:widowControl w:val="0"/>
              <w:spacing w:after="0" w:line="240" w:lineRule="auto"/>
              <w:jc w:val="both"/>
              <w:rPr>
                <w:rFonts w:ascii="Times New Roman" w:eastAsia="SimSun" w:hAnsi="Times New Roman"/>
                <w:b/>
                <w:bCs/>
                <w:color w:val="000000"/>
                <w:kern w:val="2"/>
                <w:sz w:val="24"/>
                <w:szCs w:val="24"/>
                <w:u w:val="single"/>
                <w:lang w:eastAsia="zh-CN"/>
              </w:rPr>
            </w:pPr>
            <w:r w:rsidRPr="004B2532">
              <w:rPr>
                <w:rFonts w:ascii="Times New Roman" w:eastAsia="SimSun" w:hAnsi="Times New Roman"/>
                <w:b/>
                <w:bCs/>
                <w:color w:val="000000"/>
                <w:kern w:val="2"/>
                <w:sz w:val="24"/>
                <w:szCs w:val="24"/>
                <w:u w:val="single"/>
                <w:lang w:eastAsia="zh-CN"/>
              </w:rPr>
              <w:t xml:space="preserve">1.2. </w:t>
            </w:r>
            <w:r w:rsidR="00F752EC" w:rsidRPr="004B2532">
              <w:rPr>
                <w:rFonts w:ascii="Times New Roman" w:eastAsia="SimSun" w:hAnsi="Times New Roman"/>
                <w:b/>
                <w:bCs/>
                <w:color w:val="000000"/>
                <w:kern w:val="2"/>
                <w:sz w:val="24"/>
                <w:szCs w:val="24"/>
                <w:u w:val="single"/>
                <w:lang w:eastAsia="zh-CN"/>
              </w:rPr>
              <w:t>Для фізичних осіб-підприємців:</w:t>
            </w:r>
          </w:p>
          <w:p w14:paraId="7A8C98BF" w14:textId="59677FEA" w:rsidR="00F752EC" w:rsidRPr="004B2532" w:rsidRDefault="007C4580" w:rsidP="00F752EC">
            <w:pPr>
              <w:spacing w:after="0" w:line="240" w:lineRule="auto"/>
              <w:jc w:val="both"/>
              <w:rPr>
                <w:rFonts w:ascii="Times New Roman" w:hAnsi="Times New Roman"/>
                <w:sz w:val="24"/>
                <w:szCs w:val="24"/>
              </w:rPr>
            </w:pPr>
            <w:r w:rsidRPr="004B2532">
              <w:rPr>
                <w:rFonts w:ascii="Times New Roman" w:hAnsi="Times New Roman"/>
                <w:sz w:val="24"/>
                <w:szCs w:val="24"/>
              </w:rPr>
              <w:t>1.2.</w:t>
            </w:r>
            <w:r w:rsidR="00F752EC" w:rsidRPr="004B2532">
              <w:rPr>
                <w:rFonts w:ascii="Times New Roman" w:hAnsi="Times New Roman"/>
                <w:sz w:val="24"/>
                <w:szCs w:val="24"/>
              </w:rPr>
              <w:t>1.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CCC53A" w14:textId="08171C9D" w:rsidR="00F752EC" w:rsidRPr="004B2532" w:rsidRDefault="007C4580" w:rsidP="00F752EC">
            <w:pPr>
              <w:widowControl w:val="0"/>
              <w:suppressAutoHyphens/>
              <w:autoSpaceDE w:val="0"/>
              <w:spacing w:after="0" w:line="240" w:lineRule="auto"/>
              <w:jc w:val="both"/>
              <w:rPr>
                <w:rFonts w:ascii="Times New Roman" w:hAnsi="Times New Roman"/>
                <w:color w:val="000000"/>
                <w:sz w:val="24"/>
                <w:szCs w:val="24"/>
              </w:rPr>
            </w:pPr>
            <w:r w:rsidRPr="004B2532">
              <w:rPr>
                <w:rFonts w:ascii="Times New Roman" w:hAnsi="Times New Roman"/>
                <w:sz w:val="24"/>
                <w:szCs w:val="24"/>
              </w:rPr>
              <w:t>1.2.</w:t>
            </w:r>
            <w:r w:rsidR="00F752EC" w:rsidRPr="004B2532">
              <w:rPr>
                <w:rFonts w:ascii="Times New Roman" w:hAnsi="Times New Roman"/>
                <w:sz w:val="24"/>
                <w:szCs w:val="24"/>
              </w:rPr>
              <w:t xml:space="preserve">2. Копія довідки про присвоєння ідентифікаційного номера або копія реєстраційного номеру облікової картки </w:t>
            </w:r>
            <w:r w:rsidR="00F752EC" w:rsidRPr="004B2532">
              <w:rPr>
                <w:rFonts w:ascii="Times New Roman" w:hAnsi="Times New Roman"/>
                <w:sz w:val="24"/>
                <w:szCs w:val="24"/>
              </w:rPr>
              <w:lastRenderedPageBreak/>
              <w:t>платника податків.</w:t>
            </w:r>
            <w:r w:rsidR="00F752EC" w:rsidRPr="004B2532">
              <w:rPr>
                <w:rFonts w:ascii="Arial" w:eastAsia="Times New Roman" w:hAnsi="Arial" w:cs="Arial"/>
                <w:color w:val="000000"/>
                <w:lang w:eastAsia="uk-UA"/>
              </w:rPr>
              <w:t xml:space="preserve"> </w:t>
            </w:r>
            <w:r w:rsidR="00F752EC" w:rsidRPr="004B2532">
              <w:rPr>
                <w:rFonts w:ascii="Times New Roman" w:hAnsi="Times New Roman"/>
                <w:sz w:val="24"/>
                <w:szCs w:val="24"/>
              </w:rPr>
              <w:t>*</w:t>
            </w:r>
            <w:r w:rsidR="00F752EC" w:rsidRPr="004B2532">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F752EC" w:rsidRPr="004B2532" w14:paraId="47D48986" w14:textId="77777777" w:rsidTr="003B142D">
        <w:trPr>
          <w:trHeight w:val="375"/>
        </w:trPr>
        <w:tc>
          <w:tcPr>
            <w:tcW w:w="426" w:type="dxa"/>
            <w:tcBorders>
              <w:top w:val="single" w:sz="4" w:space="0" w:color="000000"/>
              <w:left w:val="single" w:sz="4" w:space="0" w:color="000000"/>
              <w:bottom w:val="single" w:sz="4" w:space="0" w:color="000000"/>
              <w:right w:val="nil"/>
            </w:tcBorders>
            <w:hideMark/>
          </w:tcPr>
          <w:p w14:paraId="631FB609" w14:textId="77777777" w:rsidR="00F752EC" w:rsidRPr="004B2532" w:rsidRDefault="00F752EC" w:rsidP="00F752EC">
            <w:pPr>
              <w:widowControl w:val="0"/>
              <w:suppressAutoHyphens/>
              <w:autoSpaceDE w:val="0"/>
              <w:spacing w:after="0" w:line="240" w:lineRule="auto"/>
              <w:jc w:val="center"/>
              <w:rPr>
                <w:rFonts w:ascii="Times New Roman" w:hAnsi="Times New Roman"/>
                <w:b/>
                <w:bCs/>
                <w:color w:val="000000"/>
                <w:sz w:val="24"/>
                <w:szCs w:val="24"/>
              </w:rPr>
            </w:pPr>
            <w:r w:rsidRPr="004B2532">
              <w:rPr>
                <w:rFonts w:ascii="Times New Roman" w:hAnsi="Times New Roman"/>
                <w:b/>
                <w:bCs/>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52975B86"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139EFEDF" w14:textId="77777777" w:rsidR="00F752EC" w:rsidRPr="004B2532" w:rsidRDefault="00F752EC" w:rsidP="00F752EC">
            <w:pPr>
              <w:spacing w:after="0" w:line="240" w:lineRule="auto"/>
              <w:ind w:firstLine="284"/>
              <w:jc w:val="both"/>
              <w:rPr>
                <w:rFonts w:ascii="Times New Roman" w:hAnsi="Times New Roman"/>
                <w:sz w:val="24"/>
                <w:szCs w:val="24"/>
              </w:rPr>
            </w:pPr>
            <w:r w:rsidRPr="004B2532">
              <w:rPr>
                <w:rFonts w:ascii="Times New Roman" w:hAnsi="Times New Roman"/>
                <w:sz w:val="24"/>
                <w:szCs w:val="24"/>
              </w:rPr>
              <w:t>Відомості про учасника за встановленою формою:</w:t>
            </w:r>
          </w:p>
          <w:p w14:paraId="55A466A9" w14:textId="77777777" w:rsidR="00F752EC" w:rsidRPr="004B2532" w:rsidRDefault="00F752EC" w:rsidP="00F752EC">
            <w:pPr>
              <w:spacing w:after="0" w:line="240" w:lineRule="auto"/>
              <w:ind w:firstLine="284"/>
              <w:jc w:val="center"/>
              <w:rPr>
                <w:rFonts w:ascii="Times New Roman" w:eastAsia="Times New Roman" w:hAnsi="Times New Roman"/>
                <w:b/>
                <w:sz w:val="24"/>
                <w:szCs w:val="24"/>
              </w:rPr>
            </w:pPr>
            <w:r w:rsidRPr="004B2532">
              <w:rPr>
                <w:rFonts w:ascii="Times New Roman" w:eastAsia="Times New Roman" w:hAnsi="Times New Roman"/>
                <w:b/>
                <w:sz w:val="24"/>
                <w:szCs w:val="24"/>
              </w:rPr>
              <w:t>Форма “ВІДОМОСТІ ПРО УЧАСНИКА”.</w:t>
            </w:r>
          </w:p>
          <w:p w14:paraId="1F033D55"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Повна та скорочена назва учасника:</w:t>
            </w:r>
          </w:p>
          <w:p w14:paraId="5A54BAD9"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14:paraId="7F90EFEB"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Місце та дата проведення державної реєстрації учасника:</w:t>
            </w:r>
          </w:p>
          <w:p w14:paraId="76510972"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 xml:space="preserve">Статус учасника </w:t>
            </w:r>
            <w:r w:rsidRPr="004B2532">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4B2532">
              <w:rPr>
                <w:rFonts w:ascii="Times New Roman" w:eastAsia="Times New Roman" w:hAnsi="Times New Roman"/>
                <w:sz w:val="24"/>
                <w:szCs w:val="24"/>
              </w:rPr>
              <w:t>:</w:t>
            </w:r>
          </w:p>
          <w:p w14:paraId="1DE45D04"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Організаційно-правова форма:</w:t>
            </w:r>
          </w:p>
          <w:p w14:paraId="5CD12D01"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Форма власності:</w:t>
            </w:r>
          </w:p>
          <w:p w14:paraId="5FB8754C"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Юридична адреса:</w:t>
            </w:r>
          </w:p>
          <w:p w14:paraId="4278E111"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eastAsia="Times New Roman" w:hAnsi="Times New Roman"/>
                <w:sz w:val="24"/>
                <w:szCs w:val="24"/>
              </w:rPr>
              <w:t xml:space="preserve">Поштова адреса: </w:t>
            </w:r>
          </w:p>
          <w:p w14:paraId="325F17B4" w14:textId="77777777" w:rsidR="00F752EC" w:rsidRPr="004B2532" w:rsidRDefault="00F752EC" w:rsidP="00F752EC">
            <w:pPr>
              <w:numPr>
                <w:ilvl w:val="0"/>
                <w:numId w:val="5"/>
              </w:numPr>
              <w:spacing w:after="0" w:line="240" w:lineRule="auto"/>
              <w:ind w:left="0" w:firstLine="284"/>
              <w:jc w:val="both"/>
              <w:rPr>
                <w:rFonts w:ascii="Times New Roman" w:eastAsia="Times New Roman" w:hAnsi="Times New Roman"/>
                <w:sz w:val="24"/>
                <w:szCs w:val="24"/>
              </w:rPr>
            </w:pPr>
            <w:r w:rsidRPr="004B2532">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4B2532">
              <w:rPr>
                <w:rFonts w:ascii="Times New Roman" w:hAnsi="Times New Roman"/>
                <w:i/>
                <w:sz w:val="24"/>
                <w:szCs w:val="24"/>
              </w:rPr>
              <w:t>у даному пункті зазначаються реквізити банку (банків) у якому (яких) обслуговується учасник).</w:t>
            </w:r>
          </w:p>
          <w:p w14:paraId="051D15A8" w14:textId="77777777" w:rsidR="00F752EC" w:rsidRPr="004B2532" w:rsidRDefault="00F752EC" w:rsidP="00F752EC">
            <w:pPr>
              <w:numPr>
                <w:ilvl w:val="0"/>
                <w:numId w:val="5"/>
              </w:numPr>
              <w:spacing w:after="0" w:line="240" w:lineRule="auto"/>
              <w:ind w:left="0" w:firstLine="284"/>
              <w:jc w:val="both"/>
              <w:rPr>
                <w:rFonts w:ascii="Times New Roman" w:hAnsi="Times New Roman"/>
                <w:color w:val="000000"/>
                <w:sz w:val="24"/>
                <w:szCs w:val="24"/>
              </w:rPr>
            </w:pPr>
            <w:r w:rsidRPr="004B2532">
              <w:rPr>
                <w:rFonts w:ascii="Times New Roman" w:hAnsi="Times New Roman"/>
                <w:sz w:val="24"/>
                <w:szCs w:val="24"/>
              </w:rPr>
              <w:t xml:space="preserve">Відомості про контактну(контактних) особу (осіб)учасника (ПІБ, посада, контактний мобільний телефон, е-mail , інше) </w:t>
            </w:r>
          </w:p>
        </w:tc>
      </w:tr>
      <w:tr w:rsidR="00F752EC" w:rsidRPr="004B2532" w14:paraId="374D497F" w14:textId="77777777" w:rsidTr="003B142D">
        <w:trPr>
          <w:trHeight w:val="375"/>
        </w:trPr>
        <w:tc>
          <w:tcPr>
            <w:tcW w:w="426" w:type="dxa"/>
            <w:tcBorders>
              <w:top w:val="single" w:sz="4" w:space="0" w:color="000000"/>
              <w:left w:val="single" w:sz="4" w:space="0" w:color="000000"/>
              <w:bottom w:val="single" w:sz="4" w:space="0" w:color="000000"/>
              <w:right w:val="nil"/>
            </w:tcBorders>
            <w:hideMark/>
          </w:tcPr>
          <w:p w14:paraId="3FACBC10" w14:textId="77777777" w:rsidR="00F752EC" w:rsidRPr="004B2532" w:rsidRDefault="00F752EC" w:rsidP="00F752EC">
            <w:pPr>
              <w:widowControl w:val="0"/>
              <w:suppressAutoHyphens/>
              <w:autoSpaceDE w:val="0"/>
              <w:spacing w:after="0" w:line="240" w:lineRule="auto"/>
              <w:jc w:val="center"/>
              <w:rPr>
                <w:rFonts w:ascii="Times New Roman" w:hAnsi="Times New Roman"/>
                <w:b/>
                <w:bCs/>
                <w:color w:val="000000"/>
                <w:sz w:val="24"/>
                <w:szCs w:val="24"/>
              </w:rPr>
            </w:pPr>
            <w:r w:rsidRPr="004B2532">
              <w:rPr>
                <w:rFonts w:ascii="Times New Roman" w:hAnsi="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14:paraId="60B7783E"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14:paraId="798CD8D5" w14:textId="77777777" w:rsidR="00F752EC" w:rsidRPr="004B2532" w:rsidRDefault="00F752EC" w:rsidP="00F752EC">
            <w:pPr>
              <w:spacing w:after="0"/>
              <w:ind w:firstLine="284"/>
              <w:jc w:val="both"/>
              <w:rPr>
                <w:rFonts w:ascii="Times New Roman" w:hAnsi="Times New Roman"/>
                <w:color w:val="000000"/>
                <w:sz w:val="24"/>
                <w:szCs w:val="24"/>
              </w:rPr>
            </w:pPr>
            <w:r w:rsidRPr="004B2532">
              <w:rPr>
                <w:rFonts w:ascii="Times New Roman" w:hAnsi="Times New Roman"/>
                <w:color w:val="000000"/>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14:paraId="2B675C51" w14:textId="77777777" w:rsidR="00F752EC" w:rsidRPr="004B2532" w:rsidRDefault="00F752EC" w:rsidP="00F752EC">
            <w:pPr>
              <w:keepNext/>
              <w:keepLines/>
              <w:widowControl w:val="0"/>
              <w:suppressAutoHyphens/>
              <w:autoSpaceDE w:val="0"/>
              <w:spacing w:after="0" w:line="240" w:lineRule="auto"/>
              <w:jc w:val="both"/>
              <w:rPr>
                <w:rFonts w:ascii="Times New Roman" w:hAnsi="Times New Roman"/>
                <w:color w:val="000000"/>
                <w:kern w:val="2"/>
                <w:sz w:val="24"/>
                <w:szCs w:val="24"/>
                <w:lang w:eastAsia="ar-SA"/>
              </w:rPr>
            </w:pPr>
            <w:r w:rsidRPr="004B2532">
              <w:rPr>
                <w:rFonts w:ascii="Times New Roman" w:hAnsi="Times New Roman"/>
                <w:color w:val="000000"/>
                <w:sz w:val="24"/>
                <w:szCs w:val="24"/>
              </w:rPr>
              <w:t>*Для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F752EC" w:rsidRPr="004B2532" w14:paraId="0152BDEA" w14:textId="77777777" w:rsidTr="003B142D">
        <w:trPr>
          <w:trHeight w:val="444"/>
        </w:trPr>
        <w:tc>
          <w:tcPr>
            <w:tcW w:w="426" w:type="dxa"/>
            <w:tcBorders>
              <w:top w:val="single" w:sz="4" w:space="0" w:color="000000"/>
              <w:left w:val="single" w:sz="4" w:space="0" w:color="000000"/>
              <w:bottom w:val="single" w:sz="4" w:space="0" w:color="000000"/>
              <w:right w:val="nil"/>
            </w:tcBorders>
            <w:hideMark/>
          </w:tcPr>
          <w:p w14:paraId="502D88A0" w14:textId="097FBD6A" w:rsidR="00F752EC" w:rsidRPr="004B2532" w:rsidRDefault="000169B5" w:rsidP="00F752EC">
            <w:pPr>
              <w:widowControl w:val="0"/>
              <w:suppressAutoHyphens/>
              <w:autoSpaceDE w:val="0"/>
              <w:spacing w:after="0" w:line="240" w:lineRule="auto"/>
              <w:jc w:val="center"/>
              <w:rPr>
                <w:rFonts w:ascii="Times New Roman" w:hAnsi="Times New Roman"/>
                <w:b/>
                <w:bCs/>
                <w:color w:val="000000"/>
                <w:sz w:val="24"/>
                <w:szCs w:val="24"/>
              </w:rPr>
            </w:pPr>
            <w:r w:rsidRPr="004B2532">
              <w:rPr>
                <w:rFonts w:ascii="Times New Roman" w:hAnsi="Times New Roman"/>
                <w:b/>
                <w:bCs/>
                <w:color w:val="000000"/>
                <w:sz w:val="24"/>
                <w:szCs w:val="24"/>
                <w:lang w:eastAsia="ru-RU"/>
              </w:rPr>
              <w:t>4</w:t>
            </w:r>
            <w:r w:rsidR="00F752EC" w:rsidRPr="004B2532">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7DDF4E65"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lang w:eastAsia="ru-RU"/>
              </w:rPr>
              <w:t>Проект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hideMark/>
          </w:tcPr>
          <w:p w14:paraId="7ACF6496" w14:textId="7DD71E82" w:rsidR="00F752EC" w:rsidRPr="004B2532" w:rsidRDefault="00F752EC" w:rsidP="00400E2E">
            <w:pPr>
              <w:spacing w:after="0" w:line="240" w:lineRule="auto"/>
              <w:jc w:val="both"/>
              <w:rPr>
                <w:rFonts w:ascii="Times New Roman" w:hAnsi="Times New Roman"/>
                <w:color w:val="000000"/>
                <w:sz w:val="24"/>
                <w:szCs w:val="24"/>
              </w:rPr>
            </w:pPr>
            <w:r w:rsidRPr="004B2532">
              <w:rPr>
                <w:rFonts w:ascii="Times New Roman" w:eastAsia="Times New Roman" w:hAnsi="Times New Roman"/>
                <w:color w:val="000000"/>
                <w:sz w:val="24"/>
                <w:szCs w:val="24"/>
                <w:lang w:eastAsia="ru-RU"/>
              </w:rPr>
              <w:t xml:space="preserve">Проект договору про закупівлю згідно </w:t>
            </w:r>
            <w:r w:rsidRPr="004B2532">
              <w:rPr>
                <w:rFonts w:ascii="Times New Roman" w:eastAsia="Times New Roman" w:hAnsi="Times New Roman"/>
                <w:b/>
                <w:color w:val="000000"/>
                <w:sz w:val="24"/>
                <w:szCs w:val="24"/>
                <w:lang w:eastAsia="ru-RU"/>
              </w:rPr>
              <w:t xml:space="preserve">Додатку 5 </w:t>
            </w:r>
            <w:r w:rsidR="007C4580" w:rsidRPr="004B2532">
              <w:rPr>
                <w:rFonts w:ascii="Times New Roman" w:eastAsia="Times New Roman" w:hAnsi="Times New Roman"/>
                <w:color w:val="000000"/>
                <w:sz w:val="24"/>
                <w:szCs w:val="24"/>
                <w:lang w:eastAsia="ru-RU"/>
              </w:rPr>
              <w:t>до тендерної документації</w:t>
            </w:r>
          </w:p>
        </w:tc>
      </w:tr>
      <w:tr w:rsidR="00F752EC" w:rsidRPr="004B2532" w14:paraId="1DA055C8" w14:textId="77777777" w:rsidTr="003B142D">
        <w:trPr>
          <w:trHeight w:val="444"/>
        </w:trPr>
        <w:tc>
          <w:tcPr>
            <w:tcW w:w="426" w:type="dxa"/>
            <w:tcBorders>
              <w:top w:val="single" w:sz="4" w:space="0" w:color="000000"/>
              <w:left w:val="single" w:sz="4" w:space="0" w:color="000000"/>
              <w:bottom w:val="single" w:sz="4" w:space="0" w:color="000000"/>
              <w:right w:val="nil"/>
            </w:tcBorders>
            <w:hideMark/>
          </w:tcPr>
          <w:p w14:paraId="5E4C7161" w14:textId="3632A0BC" w:rsidR="00F752EC" w:rsidRPr="004B2532" w:rsidRDefault="000169B5" w:rsidP="00F752EC">
            <w:pPr>
              <w:widowControl w:val="0"/>
              <w:suppressAutoHyphens/>
              <w:autoSpaceDE w:val="0"/>
              <w:spacing w:after="0" w:line="240" w:lineRule="auto"/>
              <w:jc w:val="center"/>
              <w:rPr>
                <w:rFonts w:ascii="Times New Roman" w:hAnsi="Times New Roman"/>
                <w:b/>
                <w:bCs/>
                <w:color w:val="000000"/>
                <w:sz w:val="24"/>
                <w:szCs w:val="24"/>
              </w:rPr>
            </w:pPr>
            <w:r w:rsidRPr="004B2532">
              <w:rPr>
                <w:rFonts w:ascii="Times New Roman" w:hAnsi="Times New Roman"/>
                <w:b/>
                <w:bCs/>
                <w:color w:val="000000"/>
                <w:sz w:val="24"/>
                <w:szCs w:val="24"/>
                <w:lang w:eastAsia="ru-RU"/>
              </w:rPr>
              <w:t>5</w:t>
            </w:r>
            <w:r w:rsidR="00F752EC" w:rsidRPr="004B2532">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14:paraId="35A678FF" w14:textId="77777777" w:rsidR="00F752EC" w:rsidRPr="004B2532" w:rsidRDefault="00F752EC" w:rsidP="00F752EC">
            <w:pPr>
              <w:widowControl w:val="0"/>
              <w:suppressAutoHyphens/>
              <w:autoSpaceDE w:val="0"/>
              <w:spacing w:after="0" w:line="240" w:lineRule="auto"/>
              <w:rPr>
                <w:rFonts w:ascii="Times New Roman" w:hAnsi="Times New Roman"/>
                <w:color w:val="000000"/>
                <w:sz w:val="24"/>
                <w:szCs w:val="24"/>
              </w:rPr>
            </w:pPr>
            <w:r w:rsidRPr="004B2532">
              <w:rPr>
                <w:rFonts w:ascii="Times New Roman" w:hAnsi="Times New Roman"/>
                <w:color w:val="000000"/>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4E7C9D03" w14:textId="77777777" w:rsidR="00F752EC" w:rsidRPr="004B2532" w:rsidRDefault="00F752EC" w:rsidP="007C4580">
            <w:pPr>
              <w:spacing w:after="0" w:line="240" w:lineRule="auto"/>
              <w:jc w:val="both"/>
              <w:rPr>
                <w:rFonts w:ascii="Times New Roman" w:eastAsia="Times New Roman" w:hAnsi="Times New Roman"/>
                <w:color w:val="000000"/>
                <w:sz w:val="24"/>
                <w:szCs w:val="24"/>
              </w:rPr>
            </w:pPr>
            <w:r w:rsidRPr="004B2532">
              <w:rPr>
                <w:rFonts w:ascii="Times New Roman" w:hAnsi="Times New Roman"/>
                <w:color w:val="000000"/>
                <w:sz w:val="24"/>
                <w:szCs w:val="24"/>
              </w:rPr>
              <w:t xml:space="preserve">Довідка в довільній формі або відповідно до взірця, що наведений в </w:t>
            </w:r>
            <w:r w:rsidRPr="004B2532">
              <w:rPr>
                <w:rFonts w:ascii="Times New Roman" w:hAnsi="Times New Roman"/>
                <w:b/>
                <w:color w:val="000000"/>
                <w:sz w:val="24"/>
                <w:szCs w:val="24"/>
              </w:rPr>
              <w:t>Додатку 3</w:t>
            </w:r>
            <w:r w:rsidRPr="004B2532">
              <w:rPr>
                <w:rFonts w:ascii="Times New Roman" w:hAnsi="Times New Roman"/>
                <w:color w:val="000000"/>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2B079D65"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p>
    <w:p w14:paraId="5E2DE6F5"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p>
    <w:p w14:paraId="220238D8"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ДОДАТОК №2</w:t>
      </w:r>
    </w:p>
    <w:p w14:paraId="4A4B8944" w14:textId="77777777"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до тендерної документації</w:t>
      </w:r>
    </w:p>
    <w:p w14:paraId="4EDDC487"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p>
    <w:p w14:paraId="2CC94C2E" w14:textId="54A60FE5" w:rsidR="00F752EC" w:rsidRPr="004B2532" w:rsidRDefault="00F752EC" w:rsidP="00F752EC">
      <w:pPr>
        <w:spacing w:after="0" w:line="240" w:lineRule="auto"/>
        <w:ind w:firstLine="432"/>
        <w:jc w:val="center"/>
        <w:rPr>
          <w:rFonts w:ascii="Times New Roman" w:hAnsi="Times New Roman"/>
          <w:b/>
          <w:sz w:val="24"/>
          <w:szCs w:val="24"/>
          <w:lang w:eastAsia="ru-RU"/>
        </w:rPr>
      </w:pPr>
      <w:r w:rsidRPr="004B2532">
        <w:rPr>
          <w:rFonts w:ascii="Times New Roman" w:hAnsi="Times New Roman"/>
          <w:b/>
          <w:sz w:val="24"/>
          <w:szCs w:val="24"/>
          <w:lang w:eastAsia="ru-RU"/>
        </w:rPr>
        <w:t>Технічна специфікація</w:t>
      </w:r>
    </w:p>
    <w:p w14:paraId="01BC986A" w14:textId="29E59506" w:rsidR="006934B2" w:rsidRPr="004B2532" w:rsidRDefault="006934B2" w:rsidP="00F752EC">
      <w:pPr>
        <w:spacing w:after="0" w:line="240" w:lineRule="auto"/>
        <w:ind w:firstLine="432"/>
        <w:jc w:val="center"/>
        <w:rPr>
          <w:rFonts w:ascii="Times New Roman" w:hAnsi="Times New Roman"/>
          <w:b/>
          <w:sz w:val="24"/>
          <w:szCs w:val="24"/>
          <w:lang w:eastAsia="ru-RU"/>
        </w:rPr>
      </w:pPr>
      <w:r w:rsidRPr="004B2532">
        <w:rPr>
          <w:rFonts w:ascii="Times New Roman" w:hAnsi="Times New Roman"/>
          <w:b/>
          <w:sz w:val="24"/>
          <w:szCs w:val="24"/>
          <w:lang w:eastAsia="ru-RU"/>
        </w:rPr>
        <w:t>(Інформація про необхідні технічні, якісні та кількісні характеристики предмета закупівлі)</w:t>
      </w:r>
    </w:p>
    <w:p w14:paraId="417C5215" w14:textId="77777777" w:rsidR="00F752EC" w:rsidRPr="004B2532" w:rsidRDefault="00F752EC" w:rsidP="00F752EC">
      <w:pPr>
        <w:spacing w:after="0" w:line="240" w:lineRule="auto"/>
        <w:ind w:firstLine="432"/>
        <w:jc w:val="center"/>
        <w:rPr>
          <w:rFonts w:ascii="Times New Roman" w:hAnsi="Times New Roman"/>
          <w:b/>
          <w:sz w:val="24"/>
          <w:szCs w:val="24"/>
          <w:lang w:eastAsia="ru-RU"/>
        </w:rPr>
      </w:pPr>
    </w:p>
    <w:p w14:paraId="5965D382" w14:textId="77777777" w:rsidR="00F752EC" w:rsidRPr="004B2532" w:rsidRDefault="00F752EC" w:rsidP="00F752EC">
      <w:pPr>
        <w:jc w:val="center"/>
        <w:rPr>
          <w:rFonts w:ascii="Times New Roman" w:hAnsi="Times New Roman"/>
          <w:i/>
          <w:sz w:val="24"/>
          <w:szCs w:val="24"/>
          <w:lang w:eastAsia="ru-RU"/>
        </w:rPr>
      </w:pPr>
      <w:r w:rsidRPr="004B2532">
        <w:rPr>
          <w:rFonts w:ascii="Times New Roman" w:hAnsi="Times New Roman"/>
          <w:i/>
          <w:sz w:val="24"/>
          <w:szCs w:val="24"/>
          <w:lang w:eastAsia="ru-RU"/>
        </w:rPr>
        <w:t>*Технічні вимоги додаються замовником у окремому файлі «Технічна специфікація»</w:t>
      </w:r>
    </w:p>
    <w:p w14:paraId="0269E61E" w14:textId="77777777" w:rsidR="00F752EC" w:rsidRPr="004B2532" w:rsidRDefault="00F752EC" w:rsidP="00F752EC">
      <w:pPr>
        <w:rPr>
          <w:rFonts w:ascii="Times New Roman" w:hAnsi="Times New Roman"/>
          <w:color w:val="000000"/>
          <w:sz w:val="24"/>
          <w:szCs w:val="24"/>
          <w:lang w:eastAsia="ru-RU"/>
        </w:rPr>
      </w:pPr>
    </w:p>
    <w:p w14:paraId="731C3D37" w14:textId="77777777" w:rsidR="000169B5" w:rsidRPr="004B2532" w:rsidRDefault="000169B5" w:rsidP="00F752EC">
      <w:pPr>
        <w:spacing w:after="0" w:line="240" w:lineRule="auto"/>
        <w:jc w:val="right"/>
        <w:rPr>
          <w:rFonts w:ascii="Times New Roman" w:hAnsi="Times New Roman"/>
          <w:b/>
          <w:color w:val="000000"/>
          <w:sz w:val="24"/>
          <w:szCs w:val="24"/>
          <w:lang w:eastAsia="ru-RU"/>
        </w:rPr>
      </w:pPr>
    </w:p>
    <w:p w14:paraId="1E8DCC7B" w14:textId="77777777" w:rsidR="000169B5" w:rsidRPr="004B2532" w:rsidRDefault="000169B5" w:rsidP="00F752EC">
      <w:pPr>
        <w:spacing w:after="0" w:line="240" w:lineRule="auto"/>
        <w:jc w:val="right"/>
        <w:rPr>
          <w:rFonts w:ascii="Times New Roman" w:hAnsi="Times New Roman"/>
          <w:b/>
          <w:color w:val="000000"/>
          <w:sz w:val="24"/>
          <w:szCs w:val="24"/>
          <w:lang w:eastAsia="ru-RU"/>
        </w:rPr>
      </w:pPr>
    </w:p>
    <w:p w14:paraId="00AE579E" w14:textId="77777777" w:rsidR="000169B5" w:rsidRPr="004B2532" w:rsidRDefault="000169B5" w:rsidP="00F752EC">
      <w:pPr>
        <w:spacing w:after="0" w:line="240" w:lineRule="auto"/>
        <w:jc w:val="right"/>
        <w:rPr>
          <w:rFonts w:ascii="Times New Roman" w:hAnsi="Times New Roman"/>
          <w:b/>
          <w:color w:val="000000"/>
          <w:sz w:val="24"/>
          <w:szCs w:val="24"/>
          <w:lang w:eastAsia="ru-RU"/>
        </w:rPr>
      </w:pPr>
    </w:p>
    <w:p w14:paraId="33ADCD1D" w14:textId="686EE0AE" w:rsidR="00F752EC" w:rsidRPr="004B2532" w:rsidRDefault="00F752EC" w:rsidP="00F752EC">
      <w:pPr>
        <w:spacing w:after="0" w:line="240" w:lineRule="auto"/>
        <w:jc w:val="right"/>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ДОДАТОК №3</w:t>
      </w:r>
    </w:p>
    <w:p w14:paraId="2DA29E91" w14:textId="77777777"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до тендерної документації</w:t>
      </w:r>
    </w:p>
    <w:p w14:paraId="52A9E0AA" w14:textId="77777777" w:rsidR="00F752EC" w:rsidRPr="004B2532" w:rsidRDefault="00F752EC" w:rsidP="00F752EC">
      <w:pPr>
        <w:spacing w:after="0" w:line="240" w:lineRule="auto"/>
        <w:jc w:val="right"/>
        <w:rPr>
          <w:rFonts w:ascii="Times New Roman" w:hAnsi="Times New Roman"/>
          <w:b/>
          <w:color w:val="000000"/>
          <w:sz w:val="24"/>
          <w:szCs w:val="24"/>
          <w:lang w:eastAsia="ru-RU"/>
        </w:rPr>
      </w:pPr>
    </w:p>
    <w:p w14:paraId="5A1CB83E" w14:textId="77777777" w:rsidR="00F752EC" w:rsidRPr="004B2532" w:rsidRDefault="00F752EC" w:rsidP="00F752EC">
      <w:pPr>
        <w:spacing w:after="0" w:line="240" w:lineRule="auto"/>
        <w:ind w:firstLine="708"/>
        <w:jc w:val="right"/>
        <w:rPr>
          <w:rFonts w:ascii="Times New Roman" w:hAnsi="Times New Roman"/>
          <w:b/>
          <w:color w:val="000000"/>
          <w:sz w:val="24"/>
          <w:szCs w:val="24"/>
          <w:lang w:eastAsia="ru-RU"/>
        </w:rPr>
      </w:pPr>
    </w:p>
    <w:p w14:paraId="1AD4FE3D"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Взірець</w:t>
      </w:r>
    </w:p>
    <w:p w14:paraId="782A2A39"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eastAsia="ru-RU"/>
        </w:rPr>
      </w:pPr>
    </w:p>
    <w:p w14:paraId="04A2B22A" w14:textId="77777777" w:rsidR="00F752EC" w:rsidRPr="004B2532" w:rsidRDefault="00F752EC" w:rsidP="00F752EC">
      <w:pPr>
        <w:tabs>
          <w:tab w:val="left" w:pos="3345"/>
        </w:tabs>
        <w:spacing w:after="0" w:line="240" w:lineRule="auto"/>
        <w:jc w:val="center"/>
        <w:rPr>
          <w:rFonts w:ascii="Times New Roman" w:hAnsi="Times New Roman"/>
          <w:b/>
          <w:color w:val="000000"/>
          <w:sz w:val="24"/>
          <w:szCs w:val="24"/>
          <w:lang w:eastAsia="ru-RU"/>
        </w:rPr>
      </w:pPr>
      <w:r w:rsidRPr="004B2532">
        <w:rPr>
          <w:rFonts w:ascii="Times New Roman" w:hAnsi="Times New Roman"/>
          <w:b/>
          <w:color w:val="000000"/>
          <w:sz w:val="24"/>
          <w:szCs w:val="24"/>
          <w:lang w:eastAsia="ru-RU"/>
        </w:rPr>
        <w:t>Лист-згода на обробку персональних даних</w:t>
      </w:r>
    </w:p>
    <w:p w14:paraId="7099A6A2" w14:textId="77777777" w:rsidR="00F752EC" w:rsidRPr="004B2532" w:rsidRDefault="00F752EC" w:rsidP="00F752EC">
      <w:pPr>
        <w:tabs>
          <w:tab w:val="left" w:pos="3345"/>
        </w:tabs>
        <w:spacing w:after="0" w:line="240" w:lineRule="auto"/>
        <w:rPr>
          <w:rFonts w:ascii="Times New Roman" w:hAnsi="Times New Roman"/>
          <w:color w:val="000000"/>
          <w:sz w:val="24"/>
          <w:szCs w:val="24"/>
          <w:lang w:eastAsia="ru-RU"/>
        </w:rPr>
      </w:pPr>
    </w:p>
    <w:p w14:paraId="519A8997" w14:textId="77777777" w:rsidR="00F752EC" w:rsidRPr="004B2532" w:rsidRDefault="00F752EC" w:rsidP="00F752EC">
      <w:pPr>
        <w:tabs>
          <w:tab w:val="left" w:pos="0"/>
        </w:tabs>
        <w:spacing w:after="0" w:line="240" w:lineRule="auto"/>
        <w:jc w:val="both"/>
        <w:rPr>
          <w:rFonts w:ascii="Times New Roman" w:hAnsi="Times New Roman"/>
          <w:color w:val="000000"/>
          <w:sz w:val="24"/>
          <w:szCs w:val="24"/>
          <w:lang w:eastAsia="ru-RU"/>
        </w:rPr>
      </w:pPr>
      <w:r w:rsidRPr="004B2532">
        <w:rPr>
          <w:rFonts w:ascii="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09D3FB2"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1BA16157"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i/>
          <w:color w:val="000000"/>
          <w:sz w:val="24"/>
          <w:szCs w:val="24"/>
          <w:lang w:eastAsia="ru-RU"/>
        </w:rPr>
      </w:pPr>
      <w:r w:rsidRPr="004B2532">
        <w:rPr>
          <w:rFonts w:ascii="Times New Roman" w:hAnsi="Times New Roman"/>
          <w:i/>
          <w:color w:val="000000"/>
          <w:sz w:val="24"/>
          <w:szCs w:val="24"/>
          <w:lang w:eastAsia="ru-RU"/>
        </w:rPr>
        <w:t>Посада, прізвище, ініціали, підпис уповноваженої особи учасника</w:t>
      </w:r>
    </w:p>
    <w:p w14:paraId="191FF9A2"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7AB88A13" w14:textId="77777777" w:rsidR="00F752EC" w:rsidRPr="004B2532" w:rsidRDefault="00F752EC" w:rsidP="00F752EC">
      <w:pPr>
        <w:spacing w:after="0" w:line="240" w:lineRule="auto"/>
        <w:jc w:val="right"/>
        <w:rPr>
          <w:rFonts w:ascii="Times New Roman" w:hAnsi="Times New Roman"/>
          <w:i/>
          <w:color w:val="000000"/>
          <w:sz w:val="24"/>
          <w:szCs w:val="24"/>
          <w:lang w:eastAsia="ru-RU"/>
        </w:rPr>
      </w:pPr>
    </w:p>
    <w:p w14:paraId="1495ED05" w14:textId="77777777" w:rsidR="00F752EC" w:rsidRPr="004B2532" w:rsidRDefault="00F752EC" w:rsidP="00F752EC">
      <w:pPr>
        <w:spacing w:after="0" w:line="240" w:lineRule="auto"/>
        <w:jc w:val="right"/>
        <w:rPr>
          <w:rFonts w:ascii="Times New Roman" w:hAnsi="Times New Roman"/>
          <w:i/>
          <w:color w:val="000000"/>
          <w:sz w:val="24"/>
          <w:szCs w:val="24"/>
          <w:lang w:eastAsia="ru-RU"/>
        </w:rPr>
      </w:pPr>
    </w:p>
    <w:p w14:paraId="56B2A4DE" w14:textId="77777777" w:rsidR="00F752EC" w:rsidRPr="004B2532" w:rsidRDefault="00F752EC" w:rsidP="00F752EC">
      <w:pPr>
        <w:spacing w:after="0" w:line="240" w:lineRule="auto"/>
        <w:jc w:val="right"/>
        <w:rPr>
          <w:rFonts w:ascii="Times New Roman" w:hAnsi="Times New Roman"/>
          <w:i/>
          <w:color w:val="000000"/>
          <w:sz w:val="24"/>
          <w:szCs w:val="24"/>
          <w:lang w:eastAsia="ru-RU"/>
        </w:rPr>
      </w:pPr>
    </w:p>
    <w:p w14:paraId="1E6BC080" w14:textId="77777777" w:rsidR="00F752EC" w:rsidRPr="004B2532" w:rsidRDefault="00F752EC" w:rsidP="00F752EC">
      <w:pPr>
        <w:spacing w:after="0" w:line="240" w:lineRule="auto"/>
        <w:jc w:val="right"/>
        <w:rPr>
          <w:rFonts w:ascii="Times New Roman" w:hAnsi="Times New Roman"/>
          <w:i/>
          <w:color w:val="000000"/>
          <w:sz w:val="24"/>
          <w:szCs w:val="24"/>
          <w:lang w:eastAsia="ru-RU"/>
        </w:rPr>
      </w:pPr>
    </w:p>
    <w:p w14:paraId="26C4BEE6" w14:textId="77777777" w:rsidR="00F752EC" w:rsidRPr="004B2532" w:rsidRDefault="00F752EC" w:rsidP="00F752EC">
      <w:pPr>
        <w:spacing w:after="0" w:line="240" w:lineRule="auto"/>
        <w:jc w:val="right"/>
        <w:rPr>
          <w:rFonts w:ascii="Times New Roman" w:hAnsi="Times New Roman"/>
          <w:b/>
          <w:color w:val="000000"/>
          <w:sz w:val="24"/>
          <w:szCs w:val="24"/>
          <w:lang w:eastAsia="ru-RU"/>
        </w:rPr>
      </w:pPr>
      <w:r w:rsidRPr="004B2532">
        <w:rPr>
          <w:rFonts w:ascii="Times New Roman" w:hAnsi="Times New Roman"/>
          <w:i/>
          <w:color w:val="000000"/>
          <w:sz w:val="24"/>
          <w:szCs w:val="24"/>
          <w:lang w:eastAsia="ru-RU"/>
        </w:rPr>
        <w:br w:type="page"/>
      </w:r>
      <w:r w:rsidRPr="004B2532">
        <w:rPr>
          <w:rFonts w:ascii="Times New Roman" w:hAnsi="Times New Roman"/>
          <w:b/>
          <w:color w:val="000000"/>
          <w:sz w:val="24"/>
          <w:szCs w:val="24"/>
          <w:lang w:eastAsia="ru-RU"/>
        </w:rPr>
        <w:lastRenderedPageBreak/>
        <w:t>ДОДАТОК №4</w:t>
      </w:r>
    </w:p>
    <w:p w14:paraId="64DC5392" w14:textId="77777777"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до тендерної документації</w:t>
      </w:r>
    </w:p>
    <w:p w14:paraId="737EF5F5" w14:textId="77777777" w:rsidR="00F752EC" w:rsidRPr="004B2532" w:rsidRDefault="00F752EC" w:rsidP="00F752EC">
      <w:pPr>
        <w:spacing w:after="0" w:line="240" w:lineRule="auto"/>
        <w:jc w:val="right"/>
        <w:rPr>
          <w:rFonts w:ascii="Times New Roman" w:hAnsi="Times New Roman"/>
          <w:b/>
          <w:color w:val="000000"/>
          <w:sz w:val="24"/>
          <w:szCs w:val="24"/>
          <w:lang w:eastAsia="ru-RU"/>
        </w:rPr>
      </w:pPr>
    </w:p>
    <w:p w14:paraId="68AEA3C0" w14:textId="0EEFB0A2" w:rsidR="00F752EC" w:rsidRPr="004B2532" w:rsidRDefault="00F752EC" w:rsidP="00F752EC">
      <w:pPr>
        <w:widowControl w:val="0"/>
        <w:autoSpaceDE w:val="0"/>
        <w:autoSpaceDN w:val="0"/>
        <w:adjustRightInd w:val="0"/>
        <w:spacing w:after="0" w:line="240" w:lineRule="auto"/>
        <w:ind w:firstLine="709"/>
        <w:jc w:val="center"/>
        <w:rPr>
          <w:rFonts w:ascii="Times New Roman" w:hAnsi="Times New Roman"/>
          <w:sz w:val="24"/>
          <w:szCs w:val="24"/>
          <w:vertAlign w:val="superscript"/>
        </w:rPr>
      </w:pPr>
      <w:bookmarkStart w:id="61" w:name="_Hlk61352341"/>
      <w:r w:rsidRPr="004B2532">
        <w:rPr>
          <w:rFonts w:ascii="Times New Roman" w:hAnsi="Times New Roman"/>
          <w:b/>
          <w:sz w:val="24"/>
          <w:szCs w:val="24"/>
        </w:rPr>
        <w:t>ФОРМА “</w:t>
      </w:r>
      <w:r w:rsidR="003B726B" w:rsidRPr="004B2532">
        <w:rPr>
          <w:rFonts w:ascii="Times New Roman" w:hAnsi="Times New Roman"/>
          <w:b/>
          <w:sz w:val="24"/>
          <w:szCs w:val="24"/>
        </w:rPr>
        <w:t>ТЕНДЕРНА</w:t>
      </w:r>
      <w:r w:rsidRPr="004B2532">
        <w:rPr>
          <w:rFonts w:ascii="Times New Roman" w:hAnsi="Times New Roman"/>
          <w:b/>
          <w:sz w:val="24"/>
          <w:szCs w:val="24"/>
        </w:rPr>
        <w:t xml:space="preserve"> ПРОПОЗИЦІЯ”</w:t>
      </w:r>
    </w:p>
    <w:p w14:paraId="0ECCDE63" w14:textId="77777777" w:rsidR="00F752EC" w:rsidRPr="004B2532" w:rsidRDefault="00F752EC" w:rsidP="00F752EC">
      <w:pPr>
        <w:widowControl w:val="0"/>
        <w:autoSpaceDE w:val="0"/>
        <w:autoSpaceDN w:val="0"/>
        <w:adjustRightInd w:val="0"/>
        <w:spacing w:after="0" w:line="240" w:lineRule="auto"/>
        <w:ind w:firstLine="709"/>
        <w:jc w:val="center"/>
        <w:rPr>
          <w:rFonts w:ascii="Times New Roman" w:hAnsi="Times New Roman"/>
          <w:sz w:val="24"/>
          <w:szCs w:val="24"/>
        </w:rPr>
      </w:pPr>
      <w:r w:rsidRPr="004B2532">
        <w:rPr>
          <w:rFonts w:ascii="Times New Roman" w:hAnsi="Times New Roman"/>
          <w:i/>
          <w:sz w:val="24"/>
          <w:szCs w:val="24"/>
        </w:rPr>
        <w:t xml:space="preserve">(форма, яка подається учасником на фірмовому бланку (для юридичних осіб) </w:t>
      </w:r>
    </w:p>
    <w:p w14:paraId="647C2313" w14:textId="77777777" w:rsidR="00F752EC" w:rsidRPr="004B2532" w:rsidRDefault="00F752EC" w:rsidP="00F752EC">
      <w:pPr>
        <w:spacing w:after="0" w:line="240" w:lineRule="auto"/>
        <w:ind w:firstLine="709"/>
        <w:jc w:val="both"/>
        <w:rPr>
          <w:rFonts w:ascii="Times New Roman" w:hAnsi="Times New Roman"/>
          <w:sz w:val="24"/>
          <w:szCs w:val="24"/>
        </w:rPr>
      </w:pPr>
    </w:p>
    <w:p w14:paraId="095A8911" w14:textId="77777777" w:rsidR="00F752EC" w:rsidRPr="004B2532" w:rsidRDefault="00F752EC" w:rsidP="00F752EC">
      <w:pPr>
        <w:spacing w:after="0" w:line="240" w:lineRule="auto"/>
        <w:ind w:firstLine="709"/>
        <w:jc w:val="both"/>
        <w:rPr>
          <w:rFonts w:ascii="Times New Roman" w:hAnsi="Times New Roman"/>
          <w:sz w:val="24"/>
          <w:szCs w:val="24"/>
        </w:rPr>
      </w:pPr>
      <w:r w:rsidRPr="004B2532">
        <w:rPr>
          <w:rFonts w:ascii="Times New Roman" w:hAnsi="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14:paraId="7148F9A2" w14:textId="77777777" w:rsidR="00F752EC" w:rsidRPr="004B2532" w:rsidRDefault="00F752EC" w:rsidP="00F752EC">
      <w:pPr>
        <w:pBdr>
          <w:bottom w:val="single" w:sz="12" w:space="1" w:color="auto"/>
        </w:pBdr>
        <w:spacing w:after="0" w:line="240" w:lineRule="auto"/>
        <w:ind w:firstLine="709"/>
        <w:jc w:val="center"/>
        <w:rPr>
          <w:rFonts w:ascii="Times New Roman" w:hAnsi="Times New Roman"/>
          <w:i/>
          <w:sz w:val="24"/>
          <w:szCs w:val="24"/>
        </w:rPr>
      </w:pPr>
      <w:r w:rsidRPr="004B2532">
        <w:rPr>
          <w:rFonts w:ascii="Times New Roman" w:hAnsi="Times New Roman"/>
          <w:i/>
          <w:sz w:val="24"/>
          <w:szCs w:val="24"/>
        </w:rPr>
        <w:t>(назва предмета закупівлі)</w:t>
      </w:r>
    </w:p>
    <w:p w14:paraId="179DBF5A" w14:textId="77777777" w:rsidR="00F752EC" w:rsidRPr="004B2532" w:rsidRDefault="00F752EC" w:rsidP="00F752EC">
      <w:pPr>
        <w:pBdr>
          <w:bottom w:val="single" w:sz="12" w:space="1" w:color="auto"/>
        </w:pBdr>
        <w:spacing w:after="0" w:line="240" w:lineRule="auto"/>
        <w:ind w:firstLine="709"/>
        <w:jc w:val="center"/>
        <w:rPr>
          <w:rFonts w:ascii="Times New Roman" w:hAnsi="Times New Roman"/>
          <w:sz w:val="24"/>
          <w:szCs w:val="24"/>
        </w:rPr>
      </w:pPr>
    </w:p>
    <w:p w14:paraId="19C2B125" w14:textId="77777777" w:rsidR="00F752EC" w:rsidRPr="004B2532" w:rsidRDefault="00F752EC" w:rsidP="00F752EC">
      <w:pPr>
        <w:spacing w:after="0" w:line="240" w:lineRule="auto"/>
        <w:ind w:firstLine="709"/>
        <w:jc w:val="center"/>
        <w:rPr>
          <w:rFonts w:ascii="Times New Roman" w:hAnsi="Times New Roman"/>
          <w:i/>
          <w:sz w:val="24"/>
          <w:szCs w:val="24"/>
          <w:lang w:eastAsia="ru-RU"/>
        </w:rPr>
      </w:pPr>
      <w:r w:rsidRPr="004B2532">
        <w:rPr>
          <w:rFonts w:ascii="Times New Roman" w:hAnsi="Times New Roman"/>
          <w:i/>
          <w:sz w:val="24"/>
          <w:szCs w:val="24"/>
          <w:lang w:eastAsia="ru-RU"/>
        </w:rPr>
        <w:t>(назва замовника)</w:t>
      </w:r>
    </w:p>
    <w:p w14:paraId="5D129CED" w14:textId="77777777" w:rsidR="00F752EC" w:rsidRPr="004B2532" w:rsidRDefault="00F752EC" w:rsidP="00F752EC">
      <w:pPr>
        <w:spacing w:after="0" w:line="240" w:lineRule="auto"/>
        <w:ind w:firstLine="709"/>
        <w:jc w:val="both"/>
        <w:rPr>
          <w:rFonts w:ascii="Times New Roman" w:hAnsi="Times New Roman"/>
          <w:sz w:val="24"/>
          <w:szCs w:val="24"/>
        </w:rPr>
      </w:pPr>
      <w:r w:rsidRPr="004B2532">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2E1B0AB0" w14:textId="77777777" w:rsidR="00F752EC" w:rsidRPr="004B2532" w:rsidRDefault="00F752EC" w:rsidP="00F752EC">
      <w:pPr>
        <w:spacing w:after="0" w:line="240" w:lineRule="auto"/>
        <w:ind w:firstLine="709"/>
        <w:rPr>
          <w:rFonts w:ascii="Times New Roman" w:hAnsi="Times New Roman"/>
          <w:sz w:val="24"/>
          <w:szCs w:val="24"/>
        </w:rPr>
      </w:pPr>
      <w:r w:rsidRPr="004B2532">
        <w:rPr>
          <w:rFonts w:ascii="Times New Roman" w:hAnsi="Times New Roman"/>
          <w:sz w:val="24"/>
          <w:szCs w:val="24"/>
        </w:rPr>
        <w:t xml:space="preserve">Повне найменування учасника__________________________ </w:t>
      </w:r>
    </w:p>
    <w:p w14:paraId="5E75CC91" w14:textId="77777777" w:rsidR="00F752EC" w:rsidRPr="004B2532" w:rsidRDefault="00F752EC" w:rsidP="00F752EC">
      <w:pPr>
        <w:spacing w:after="0" w:line="240" w:lineRule="auto"/>
        <w:ind w:firstLine="709"/>
        <w:rPr>
          <w:rFonts w:ascii="Times New Roman" w:hAnsi="Times New Roman"/>
          <w:sz w:val="24"/>
          <w:szCs w:val="24"/>
          <w:u w:val="single"/>
        </w:rPr>
      </w:pPr>
      <w:r w:rsidRPr="004B2532">
        <w:rPr>
          <w:rFonts w:ascii="Times New Roman" w:hAnsi="Times New Roman"/>
          <w:sz w:val="24"/>
          <w:szCs w:val="24"/>
        </w:rPr>
        <w:t>______________________________________________________</w:t>
      </w:r>
    </w:p>
    <w:p w14:paraId="6835AD37" w14:textId="77777777" w:rsidR="00F752EC" w:rsidRPr="004B2532" w:rsidRDefault="00F752EC" w:rsidP="00F752EC">
      <w:pPr>
        <w:spacing w:after="0" w:line="240" w:lineRule="auto"/>
        <w:ind w:firstLine="709"/>
        <w:rPr>
          <w:rFonts w:ascii="Times New Roman" w:hAnsi="Times New Roman"/>
          <w:sz w:val="24"/>
          <w:szCs w:val="24"/>
          <w:u w:val="single"/>
        </w:rPr>
      </w:pPr>
      <w:r w:rsidRPr="004B2532">
        <w:rPr>
          <w:rFonts w:ascii="Times New Roman" w:hAnsi="Times New Roman"/>
          <w:sz w:val="24"/>
          <w:szCs w:val="24"/>
        </w:rPr>
        <w:t>Адреса (юридична і фактична) _________________________</w:t>
      </w:r>
    </w:p>
    <w:p w14:paraId="6E430F50" w14:textId="77777777" w:rsidR="00F752EC" w:rsidRPr="004B2532" w:rsidRDefault="00F752EC" w:rsidP="00F752EC">
      <w:pPr>
        <w:spacing w:after="0" w:line="240" w:lineRule="auto"/>
        <w:ind w:firstLine="709"/>
        <w:rPr>
          <w:rFonts w:ascii="Times New Roman" w:hAnsi="Times New Roman"/>
          <w:sz w:val="24"/>
          <w:szCs w:val="24"/>
          <w:u w:val="single"/>
        </w:rPr>
      </w:pPr>
      <w:r w:rsidRPr="004B2532">
        <w:rPr>
          <w:rFonts w:ascii="Times New Roman" w:hAnsi="Times New Roman"/>
          <w:sz w:val="24"/>
          <w:szCs w:val="24"/>
        </w:rPr>
        <w:t>Телефон (факс) ______________________________________</w:t>
      </w:r>
    </w:p>
    <w:p w14:paraId="1DAF6554" w14:textId="77777777" w:rsidR="00F752EC" w:rsidRPr="004B2532" w:rsidRDefault="00F752EC" w:rsidP="00F752EC">
      <w:pPr>
        <w:spacing w:after="0" w:line="240" w:lineRule="auto"/>
        <w:ind w:firstLine="709"/>
        <w:jc w:val="both"/>
        <w:rPr>
          <w:rFonts w:ascii="Times New Roman" w:hAnsi="Times New Roman"/>
          <w:sz w:val="24"/>
          <w:szCs w:val="24"/>
        </w:rPr>
      </w:pPr>
      <w:r w:rsidRPr="004B2532">
        <w:rPr>
          <w:rFonts w:ascii="Times New Roman" w:hAnsi="Times New Roman"/>
          <w:sz w:val="24"/>
          <w:szCs w:val="24"/>
        </w:rPr>
        <w:t>Е-mail ______________________________________________</w:t>
      </w:r>
    </w:p>
    <w:p w14:paraId="6CCF0554" w14:textId="77777777" w:rsidR="00F752EC" w:rsidRPr="004B2532" w:rsidRDefault="00F752EC" w:rsidP="00F752EC">
      <w:pPr>
        <w:spacing w:after="0" w:line="240" w:lineRule="auto"/>
        <w:ind w:firstLine="709"/>
        <w:jc w:val="both"/>
        <w:rPr>
          <w:rFonts w:ascii="Times New Roman" w:hAnsi="Times New Roman"/>
          <w:bCs/>
          <w:sz w:val="24"/>
          <w:szCs w:val="24"/>
        </w:rPr>
      </w:pPr>
      <w:r w:rsidRPr="004B2532">
        <w:rPr>
          <w:rFonts w:ascii="Times New Roman" w:hAnsi="Times New Roman"/>
          <w:bCs/>
          <w:sz w:val="24"/>
          <w:szCs w:val="24"/>
        </w:rPr>
        <w:t xml:space="preserve">Цінова пропозиція (з ПДВ </w:t>
      </w:r>
      <w:r w:rsidRPr="004B2532">
        <w:rPr>
          <w:rFonts w:ascii="Times New Roman" w:hAnsi="Times New Roman"/>
          <w:sz w:val="24"/>
          <w:szCs w:val="24"/>
        </w:rPr>
        <w:t>або без ПДВ</w:t>
      </w:r>
      <w:r w:rsidRPr="004B2532">
        <w:rPr>
          <w:rFonts w:ascii="Times New Roman" w:hAnsi="Times New Roman"/>
          <w:bCs/>
          <w:sz w:val="24"/>
          <w:szCs w:val="24"/>
        </w:rPr>
        <w:t>):</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5"/>
        <w:gridCol w:w="1534"/>
        <w:gridCol w:w="992"/>
        <w:gridCol w:w="876"/>
        <w:gridCol w:w="1276"/>
        <w:gridCol w:w="1276"/>
        <w:gridCol w:w="3376"/>
      </w:tblGrid>
      <w:tr w:rsidR="00F752EC" w:rsidRPr="004B2532" w14:paraId="1E1BEC4F" w14:textId="77777777" w:rsidTr="003B142D">
        <w:trPr>
          <w:trHeight w:val="2104"/>
        </w:trPr>
        <w:tc>
          <w:tcPr>
            <w:tcW w:w="735" w:type="dxa"/>
            <w:tcBorders>
              <w:top w:val="single" w:sz="6" w:space="0" w:color="auto"/>
              <w:left w:val="single" w:sz="4" w:space="0" w:color="auto"/>
              <w:bottom w:val="single" w:sz="6" w:space="0" w:color="auto"/>
              <w:right w:val="single" w:sz="4" w:space="0" w:color="auto"/>
            </w:tcBorders>
            <w:vAlign w:val="center"/>
            <w:hideMark/>
          </w:tcPr>
          <w:p w14:paraId="5D0C6219"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w:t>
            </w:r>
          </w:p>
          <w:p w14:paraId="3F1C3937"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 xml:space="preserve">п/п </w:t>
            </w:r>
          </w:p>
        </w:tc>
        <w:tc>
          <w:tcPr>
            <w:tcW w:w="1534" w:type="dxa"/>
            <w:tcBorders>
              <w:top w:val="single" w:sz="6" w:space="0" w:color="auto"/>
              <w:left w:val="single" w:sz="4" w:space="0" w:color="auto"/>
              <w:bottom w:val="single" w:sz="6" w:space="0" w:color="auto"/>
              <w:right w:val="single" w:sz="6" w:space="0" w:color="auto"/>
            </w:tcBorders>
            <w:vAlign w:val="center"/>
          </w:tcPr>
          <w:p w14:paraId="38CBCE8B"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 xml:space="preserve">Найменування товару </w:t>
            </w:r>
          </w:p>
        </w:tc>
        <w:tc>
          <w:tcPr>
            <w:tcW w:w="992" w:type="dxa"/>
            <w:tcBorders>
              <w:top w:val="single" w:sz="6" w:space="0" w:color="auto"/>
              <w:left w:val="single" w:sz="6" w:space="0" w:color="auto"/>
              <w:bottom w:val="single" w:sz="6" w:space="0" w:color="auto"/>
              <w:right w:val="single" w:sz="4" w:space="0" w:color="auto"/>
            </w:tcBorders>
            <w:vAlign w:val="center"/>
            <w:hideMark/>
          </w:tcPr>
          <w:p w14:paraId="7DBF82FC"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Одиниця виміру</w:t>
            </w:r>
          </w:p>
        </w:tc>
        <w:tc>
          <w:tcPr>
            <w:tcW w:w="876" w:type="dxa"/>
            <w:tcBorders>
              <w:top w:val="single" w:sz="6" w:space="0" w:color="auto"/>
              <w:left w:val="single" w:sz="4" w:space="0" w:color="auto"/>
              <w:bottom w:val="single" w:sz="6" w:space="0" w:color="auto"/>
              <w:right w:val="single" w:sz="6" w:space="0" w:color="auto"/>
            </w:tcBorders>
            <w:vAlign w:val="center"/>
            <w:hideMark/>
          </w:tcPr>
          <w:p w14:paraId="3710EB3E"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Орієнтовна кількість</w:t>
            </w:r>
          </w:p>
        </w:tc>
        <w:tc>
          <w:tcPr>
            <w:tcW w:w="1276" w:type="dxa"/>
            <w:tcBorders>
              <w:top w:val="single" w:sz="6" w:space="0" w:color="auto"/>
              <w:left w:val="single" w:sz="6" w:space="0" w:color="auto"/>
              <w:bottom w:val="single" w:sz="6" w:space="0" w:color="auto"/>
              <w:right w:val="single" w:sz="4" w:space="0" w:color="auto"/>
            </w:tcBorders>
            <w:vAlign w:val="center"/>
            <w:hideMark/>
          </w:tcPr>
          <w:p w14:paraId="1F1D805E"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lang w:eastAsia="ru-RU"/>
              </w:rPr>
              <w:t>Ціна за одиницю, грн. без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49D25DA1"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Ціна за одиницю, грн. з ПДВ</w:t>
            </w:r>
          </w:p>
        </w:tc>
        <w:tc>
          <w:tcPr>
            <w:tcW w:w="3376" w:type="dxa"/>
            <w:tcBorders>
              <w:top w:val="single" w:sz="6" w:space="0" w:color="auto"/>
              <w:left w:val="single" w:sz="4" w:space="0" w:color="auto"/>
              <w:bottom w:val="single" w:sz="6" w:space="0" w:color="auto"/>
              <w:right w:val="single" w:sz="6" w:space="0" w:color="auto"/>
            </w:tcBorders>
            <w:vAlign w:val="center"/>
            <w:hideMark/>
          </w:tcPr>
          <w:p w14:paraId="265ECE45" w14:textId="77777777" w:rsidR="00F752EC" w:rsidRPr="004B2532" w:rsidRDefault="00F752EC" w:rsidP="00F752EC">
            <w:pPr>
              <w:spacing w:after="0" w:line="240" w:lineRule="auto"/>
              <w:jc w:val="center"/>
              <w:rPr>
                <w:rFonts w:ascii="Times New Roman" w:hAnsi="Times New Roman"/>
                <w:bCs/>
                <w:sz w:val="24"/>
                <w:szCs w:val="24"/>
              </w:rPr>
            </w:pPr>
            <w:r w:rsidRPr="004B2532">
              <w:rPr>
                <w:rFonts w:ascii="Times New Roman" w:hAnsi="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F752EC" w:rsidRPr="004B2532" w14:paraId="3FF50978" w14:textId="77777777" w:rsidTr="003B142D">
        <w:trPr>
          <w:trHeight w:val="700"/>
        </w:trPr>
        <w:tc>
          <w:tcPr>
            <w:tcW w:w="735" w:type="dxa"/>
            <w:tcBorders>
              <w:top w:val="single" w:sz="6" w:space="0" w:color="auto"/>
              <w:left w:val="single" w:sz="4" w:space="0" w:color="auto"/>
              <w:bottom w:val="single" w:sz="6" w:space="0" w:color="auto"/>
              <w:right w:val="single" w:sz="4" w:space="0" w:color="auto"/>
            </w:tcBorders>
            <w:vAlign w:val="center"/>
          </w:tcPr>
          <w:p w14:paraId="304551DD" w14:textId="77777777" w:rsidR="00F752EC" w:rsidRPr="004B2532" w:rsidRDefault="00F752EC" w:rsidP="00F752EC">
            <w:pPr>
              <w:spacing w:after="0" w:line="240" w:lineRule="auto"/>
              <w:jc w:val="center"/>
              <w:rPr>
                <w:rFonts w:ascii="Times New Roman" w:hAnsi="Times New Roman"/>
                <w:b/>
                <w:bCs/>
                <w:sz w:val="24"/>
                <w:szCs w:val="24"/>
              </w:rPr>
            </w:pPr>
          </w:p>
        </w:tc>
        <w:tc>
          <w:tcPr>
            <w:tcW w:w="1534" w:type="dxa"/>
            <w:tcBorders>
              <w:top w:val="single" w:sz="6" w:space="0" w:color="auto"/>
              <w:left w:val="single" w:sz="4" w:space="0" w:color="auto"/>
              <w:bottom w:val="single" w:sz="6" w:space="0" w:color="auto"/>
              <w:right w:val="single" w:sz="6" w:space="0" w:color="auto"/>
            </w:tcBorders>
          </w:tcPr>
          <w:p w14:paraId="6E6269D8" w14:textId="77777777" w:rsidR="00F752EC" w:rsidRPr="004B2532" w:rsidRDefault="00F752EC" w:rsidP="00F752EC">
            <w:pPr>
              <w:spacing w:after="0" w:line="240" w:lineRule="auto"/>
              <w:jc w:val="center"/>
              <w:rPr>
                <w:rFonts w:ascii="Times New Roman" w:hAnsi="Times New Roman"/>
                <w:bCs/>
                <w:sz w:val="24"/>
                <w:szCs w:val="24"/>
              </w:rPr>
            </w:pPr>
          </w:p>
        </w:tc>
        <w:tc>
          <w:tcPr>
            <w:tcW w:w="992" w:type="dxa"/>
            <w:tcBorders>
              <w:top w:val="single" w:sz="6" w:space="0" w:color="auto"/>
              <w:left w:val="single" w:sz="6" w:space="0" w:color="auto"/>
              <w:bottom w:val="single" w:sz="6" w:space="0" w:color="auto"/>
              <w:right w:val="single" w:sz="4" w:space="0" w:color="auto"/>
            </w:tcBorders>
            <w:vAlign w:val="center"/>
          </w:tcPr>
          <w:p w14:paraId="50836626" w14:textId="77777777" w:rsidR="00F752EC" w:rsidRPr="004B2532" w:rsidRDefault="00F752EC" w:rsidP="00F752EC">
            <w:pPr>
              <w:spacing w:after="0" w:line="240" w:lineRule="auto"/>
              <w:jc w:val="center"/>
              <w:rPr>
                <w:rFonts w:ascii="Times New Roman" w:hAnsi="Times New Roman"/>
                <w:sz w:val="24"/>
                <w:szCs w:val="24"/>
              </w:rPr>
            </w:pPr>
          </w:p>
        </w:tc>
        <w:tc>
          <w:tcPr>
            <w:tcW w:w="876" w:type="dxa"/>
            <w:tcBorders>
              <w:top w:val="single" w:sz="6" w:space="0" w:color="auto"/>
              <w:left w:val="single" w:sz="4" w:space="0" w:color="auto"/>
              <w:bottom w:val="single" w:sz="6" w:space="0" w:color="auto"/>
              <w:right w:val="single" w:sz="6" w:space="0" w:color="auto"/>
            </w:tcBorders>
            <w:vAlign w:val="center"/>
          </w:tcPr>
          <w:p w14:paraId="5BF2A22F" w14:textId="77777777" w:rsidR="00F752EC" w:rsidRPr="004B2532" w:rsidRDefault="00F752EC" w:rsidP="00F752EC">
            <w:pPr>
              <w:spacing w:after="0"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4" w:space="0" w:color="auto"/>
            </w:tcBorders>
          </w:tcPr>
          <w:p w14:paraId="0644D1E0" w14:textId="77777777" w:rsidR="00F752EC" w:rsidRPr="004B2532" w:rsidRDefault="00F752EC" w:rsidP="00F752EC">
            <w:pPr>
              <w:spacing w:after="0" w:line="240" w:lineRule="auto"/>
              <w:jc w:val="center"/>
              <w:rPr>
                <w:rFonts w:ascii="Times New Roman" w:hAnsi="Times New Roman"/>
                <w:b/>
                <w:bCs/>
                <w:sz w:val="24"/>
                <w:szCs w:val="24"/>
              </w:rPr>
            </w:pPr>
          </w:p>
        </w:tc>
        <w:tc>
          <w:tcPr>
            <w:tcW w:w="1276" w:type="dxa"/>
            <w:tcBorders>
              <w:top w:val="single" w:sz="6" w:space="0" w:color="auto"/>
              <w:left w:val="single" w:sz="4" w:space="0" w:color="auto"/>
              <w:bottom w:val="single" w:sz="6" w:space="0" w:color="auto"/>
              <w:right w:val="single" w:sz="4" w:space="0" w:color="auto"/>
            </w:tcBorders>
          </w:tcPr>
          <w:p w14:paraId="193427F7" w14:textId="77777777" w:rsidR="00F752EC" w:rsidRPr="004B2532" w:rsidRDefault="00F752EC" w:rsidP="00F752EC">
            <w:pPr>
              <w:spacing w:after="0" w:line="240" w:lineRule="auto"/>
              <w:jc w:val="center"/>
              <w:rPr>
                <w:rFonts w:ascii="Times New Roman" w:hAnsi="Times New Roman"/>
                <w:b/>
                <w:bCs/>
                <w:sz w:val="24"/>
                <w:szCs w:val="24"/>
              </w:rPr>
            </w:pPr>
          </w:p>
        </w:tc>
        <w:tc>
          <w:tcPr>
            <w:tcW w:w="3376" w:type="dxa"/>
            <w:tcBorders>
              <w:top w:val="single" w:sz="6" w:space="0" w:color="auto"/>
              <w:left w:val="single" w:sz="4" w:space="0" w:color="auto"/>
              <w:bottom w:val="single" w:sz="6" w:space="0" w:color="auto"/>
              <w:right w:val="single" w:sz="6" w:space="0" w:color="auto"/>
            </w:tcBorders>
            <w:vAlign w:val="center"/>
          </w:tcPr>
          <w:p w14:paraId="00EDDAF1" w14:textId="77777777" w:rsidR="00F752EC" w:rsidRPr="004B2532" w:rsidRDefault="00F752EC" w:rsidP="00F752EC">
            <w:pPr>
              <w:spacing w:after="0" w:line="240" w:lineRule="auto"/>
              <w:jc w:val="center"/>
              <w:rPr>
                <w:rFonts w:ascii="Times New Roman" w:hAnsi="Times New Roman"/>
                <w:b/>
                <w:bCs/>
                <w:sz w:val="24"/>
                <w:szCs w:val="24"/>
              </w:rPr>
            </w:pPr>
          </w:p>
        </w:tc>
      </w:tr>
    </w:tbl>
    <w:p w14:paraId="6952AF39" w14:textId="77777777" w:rsidR="002B060B" w:rsidRPr="004B2532" w:rsidRDefault="002B060B" w:rsidP="002B060B">
      <w:pPr>
        <w:spacing w:after="0" w:line="240" w:lineRule="auto"/>
        <w:rPr>
          <w:rFonts w:ascii="Times New Roman" w:hAnsi="Times New Roman"/>
          <w:b/>
          <w:bCs/>
          <w:sz w:val="24"/>
          <w:szCs w:val="24"/>
        </w:rPr>
      </w:pPr>
      <w:r w:rsidRPr="004B2532">
        <w:rPr>
          <w:rFonts w:ascii="Times New Roman" w:hAnsi="Times New Roman"/>
          <w:b/>
          <w:bCs/>
          <w:sz w:val="24"/>
          <w:szCs w:val="24"/>
        </w:rPr>
        <w:t xml:space="preserve">Загальна вартість тендерної пропозиції            </w:t>
      </w:r>
    </w:p>
    <w:p w14:paraId="36792A18" w14:textId="4EFD12CB" w:rsidR="00F752EC" w:rsidRPr="004B2532" w:rsidRDefault="002B060B" w:rsidP="002B060B">
      <w:pPr>
        <w:spacing w:after="0" w:line="240" w:lineRule="auto"/>
        <w:ind w:firstLine="709"/>
        <w:jc w:val="both"/>
        <w:rPr>
          <w:rFonts w:ascii="Times New Roman" w:hAnsi="Times New Roman"/>
          <w:b/>
          <w:bCs/>
          <w:sz w:val="24"/>
          <w:szCs w:val="24"/>
        </w:rPr>
      </w:pPr>
      <w:r w:rsidRPr="004B2532">
        <w:rPr>
          <w:rFonts w:ascii="Times New Roman" w:hAnsi="Times New Roman"/>
          <w:b/>
          <w:bCs/>
          <w:sz w:val="24"/>
          <w:szCs w:val="24"/>
        </w:rPr>
        <w:t xml:space="preserve">                     ______________ (вказати суму  з ПДВ чи без ПДВ) Σ</w:t>
      </w:r>
    </w:p>
    <w:p w14:paraId="5DC6D6B4" w14:textId="77777777" w:rsidR="002B060B" w:rsidRPr="004B2532" w:rsidRDefault="002B060B" w:rsidP="002B060B">
      <w:pPr>
        <w:spacing w:after="0" w:line="240" w:lineRule="auto"/>
        <w:ind w:firstLine="709"/>
        <w:jc w:val="both"/>
        <w:rPr>
          <w:rFonts w:ascii="Times New Roman" w:hAnsi="Times New Roman"/>
          <w:sz w:val="24"/>
          <w:szCs w:val="24"/>
        </w:rPr>
      </w:pPr>
    </w:p>
    <w:p w14:paraId="6150B66E" w14:textId="77777777" w:rsidR="00F752EC" w:rsidRPr="004B2532" w:rsidRDefault="00F752EC" w:rsidP="00F75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4B2532">
        <w:rPr>
          <w:rFonts w:ascii="Times New Roman" w:hAnsi="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70738063"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hAnsi="Times New Roman"/>
          <w:sz w:val="24"/>
          <w:szCs w:val="24"/>
        </w:rPr>
      </w:pPr>
      <w:r w:rsidRPr="004B2532">
        <w:rPr>
          <w:rFonts w:ascii="Times New Roman" w:hAnsi="Times New Roman"/>
          <w:sz w:val="24"/>
          <w:szCs w:val="24"/>
        </w:rPr>
        <w:t>Ми згодні дотримуватися умов цієї тендерної пропозиції п протягом 90 днів із дати кінцевого строку подання  тендерних пропозицій.</w:t>
      </w:r>
    </w:p>
    <w:p w14:paraId="1A113B6C"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hAnsi="Times New Roman"/>
          <w:sz w:val="24"/>
          <w:szCs w:val="24"/>
        </w:rPr>
      </w:pPr>
      <w:r w:rsidRPr="004B2532">
        <w:rPr>
          <w:rFonts w:ascii="Times New Roman" w:hAnsi="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22214F9D" w14:textId="4944F345" w:rsidR="00F752EC" w:rsidRPr="004B2532" w:rsidRDefault="00F752EC" w:rsidP="00F752EC">
      <w:pPr>
        <w:widowControl w:val="0"/>
        <w:autoSpaceDE w:val="0"/>
        <w:autoSpaceDN w:val="0"/>
        <w:adjustRightInd w:val="0"/>
        <w:spacing w:after="0" w:line="240" w:lineRule="auto"/>
        <w:ind w:firstLine="709"/>
        <w:jc w:val="both"/>
        <w:rPr>
          <w:rFonts w:ascii="Times New Roman" w:hAnsi="Times New Roman"/>
          <w:sz w:val="24"/>
          <w:szCs w:val="24"/>
        </w:rPr>
      </w:pPr>
      <w:r w:rsidRPr="004B2532">
        <w:rPr>
          <w:rFonts w:ascii="Times New Roman" w:hAnsi="Times New Roman"/>
          <w:sz w:val="24"/>
          <w:szCs w:val="24"/>
        </w:rPr>
        <w:t xml:space="preserve">Ми зобов'язуємося укласти Договір про закупівлю у терміни, що встановлені </w:t>
      </w:r>
      <w:r w:rsidRPr="004B2532">
        <w:rPr>
          <w:rFonts w:ascii="Times New Roman" w:hAnsi="Times New Roman"/>
          <w:color w:val="000000"/>
          <w:sz w:val="24"/>
          <w:szCs w:val="24"/>
        </w:rPr>
        <w:t>Закону України «</w:t>
      </w:r>
      <w:r w:rsidRPr="004B2532">
        <w:rPr>
          <w:rFonts w:ascii="Times New Roman" w:hAnsi="Times New Roman"/>
          <w:bCs/>
          <w:color w:val="000000"/>
          <w:sz w:val="24"/>
          <w:szCs w:val="24"/>
          <w:shd w:val="clear" w:color="auto" w:fill="FFFFFF"/>
        </w:rPr>
        <w:t xml:space="preserve">Про публічні закупівлі» </w:t>
      </w:r>
      <w:r w:rsidRPr="004B2532">
        <w:rPr>
          <w:rFonts w:ascii="Times New Roman" w:hAnsi="Times New Roman"/>
          <w:color w:val="000000"/>
          <w:sz w:val="24"/>
          <w:szCs w:val="24"/>
          <w:shd w:val="clear" w:color="auto" w:fill="FFFFFF"/>
        </w:rPr>
        <w:t>від 25.12.2015 № 922-VIII</w:t>
      </w:r>
      <w:r w:rsidRPr="004B2532">
        <w:rPr>
          <w:rFonts w:ascii="Times New Roman" w:hAnsi="Times New Roman"/>
          <w:bCs/>
          <w:color w:val="000000"/>
          <w:sz w:val="24"/>
          <w:szCs w:val="24"/>
          <w:bdr w:val="none" w:sz="0" w:space="0" w:color="auto" w:frame="1"/>
          <w:shd w:val="clear" w:color="auto" w:fill="FFFFFF"/>
        </w:rPr>
        <w:t xml:space="preserve"> </w:t>
      </w:r>
      <w:r w:rsidR="000169B5" w:rsidRPr="004B2532">
        <w:rPr>
          <w:rFonts w:ascii="Times New Roman" w:hAnsi="Times New Roman"/>
          <w:bCs/>
          <w:color w:val="000000"/>
          <w:sz w:val="24"/>
          <w:szCs w:val="24"/>
          <w:bdr w:val="none" w:sz="0" w:space="0" w:color="auto" w:frame="1"/>
          <w:shd w:val="clear" w:color="auto" w:fill="FFFFFF"/>
        </w:rPr>
        <w:t>(зі змінами).</w:t>
      </w:r>
    </w:p>
    <w:p w14:paraId="72F80868" w14:textId="77777777" w:rsidR="00F752EC" w:rsidRPr="004B2532" w:rsidRDefault="00F752EC" w:rsidP="00F752EC">
      <w:pPr>
        <w:autoSpaceDE w:val="0"/>
        <w:autoSpaceDN w:val="0"/>
        <w:adjustRightInd w:val="0"/>
        <w:spacing w:after="0" w:line="240" w:lineRule="auto"/>
        <w:ind w:firstLine="709"/>
        <w:jc w:val="both"/>
        <w:rPr>
          <w:rFonts w:ascii="Times New Roman" w:hAnsi="Times New Roman"/>
          <w:sz w:val="24"/>
          <w:szCs w:val="24"/>
          <w:lang w:eastAsia="ru-RU"/>
        </w:rPr>
      </w:pPr>
      <w:r w:rsidRPr="004B2532">
        <w:rPr>
          <w:rFonts w:ascii="Times New Roman" w:hAnsi="Times New Roman"/>
          <w:sz w:val="24"/>
          <w:szCs w:val="24"/>
          <w:lang w:eastAsia="ru-RU"/>
        </w:rPr>
        <w:t>___________________________________________________________________________</w:t>
      </w:r>
    </w:p>
    <w:p w14:paraId="30677DD6" w14:textId="77777777" w:rsidR="00F752EC" w:rsidRPr="004B2532" w:rsidRDefault="00F752EC" w:rsidP="00F752EC">
      <w:pPr>
        <w:autoSpaceDE w:val="0"/>
        <w:autoSpaceDN w:val="0"/>
        <w:adjustRightInd w:val="0"/>
        <w:spacing w:after="0" w:line="240" w:lineRule="auto"/>
        <w:ind w:firstLine="709"/>
        <w:jc w:val="center"/>
        <w:rPr>
          <w:rFonts w:ascii="Times New Roman" w:hAnsi="Times New Roman"/>
          <w:i/>
          <w:sz w:val="20"/>
          <w:szCs w:val="24"/>
          <w:lang w:eastAsia="ru-RU"/>
        </w:rPr>
      </w:pPr>
      <w:r w:rsidRPr="004B2532">
        <w:rPr>
          <w:rFonts w:ascii="Times New Roman" w:hAnsi="Times New Roman"/>
          <w:i/>
          <w:sz w:val="20"/>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14:paraId="0D533E8E" w14:textId="77777777" w:rsidR="00F752EC" w:rsidRPr="004B2532" w:rsidRDefault="00F752EC" w:rsidP="00F752EC">
      <w:pPr>
        <w:spacing w:after="0" w:line="240" w:lineRule="auto"/>
        <w:ind w:firstLine="709"/>
        <w:jc w:val="both"/>
        <w:rPr>
          <w:rFonts w:ascii="Times New Roman" w:hAnsi="Times New Roman"/>
          <w:i/>
          <w:sz w:val="24"/>
          <w:szCs w:val="24"/>
          <w:lang w:eastAsia="ru-RU"/>
        </w:rPr>
      </w:pPr>
      <w:r w:rsidRPr="004B2532">
        <w:rPr>
          <w:rFonts w:ascii="Times New Roman" w:hAnsi="Times New Roman"/>
          <w:i/>
          <w:sz w:val="24"/>
          <w:szCs w:val="24"/>
          <w:lang w:eastAsia="ru-RU"/>
        </w:rPr>
        <w:t>Примітка:</w:t>
      </w:r>
    </w:p>
    <w:p w14:paraId="4D938FD2"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eastAsia="zh-CN"/>
        </w:rPr>
      </w:pPr>
      <w:r w:rsidRPr="004B2532">
        <w:rPr>
          <w:rFonts w:ascii="Times New Roman" w:eastAsia="SimSun" w:hAnsi="Times New Roman"/>
          <w:i/>
          <w:iCs/>
          <w:color w:val="000000"/>
          <w:kern w:val="2"/>
          <w:sz w:val="20"/>
          <w:szCs w:val="20"/>
          <w:lang w:eastAsia="zh-CN"/>
        </w:rPr>
        <w:t>У разі необхідності замовник має право запросити від будь-якого учасника процедури закупівлі роз’яснювальну інформацію щодо розрахунку ціни пропозиції.</w:t>
      </w:r>
      <w:r w:rsidRPr="004B2532">
        <w:rPr>
          <w:rFonts w:ascii="Times New Roman" w:eastAsia="SimSun" w:hAnsi="Times New Roman"/>
          <w:b/>
          <w:i/>
          <w:color w:val="000000"/>
          <w:kern w:val="2"/>
          <w:sz w:val="20"/>
          <w:szCs w:val="20"/>
          <w:lang w:eastAsia="zh-CN"/>
        </w:rPr>
        <w:t xml:space="preserve"> </w:t>
      </w:r>
      <w:r w:rsidRPr="004B2532">
        <w:rPr>
          <w:rFonts w:ascii="Times New Roman" w:eastAsia="SimSun" w:hAnsi="Times New Roman"/>
          <w:i/>
          <w:color w:val="000000"/>
          <w:kern w:val="2"/>
          <w:sz w:val="20"/>
          <w:szCs w:val="20"/>
          <w:lang w:eastAsia="zh-CN"/>
        </w:rPr>
        <w:t>ПДВ нараховується у випадках, передбачених законодавством України.</w:t>
      </w:r>
    </w:p>
    <w:p w14:paraId="31015B02"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eastAsia="zh-CN"/>
        </w:rPr>
      </w:pPr>
    </w:p>
    <w:p w14:paraId="1C0D2EE6"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eastAsia="zh-CN"/>
        </w:rPr>
      </w:pPr>
    </w:p>
    <w:p w14:paraId="40CCF8DC" w14:textId="77777777" w:rsidR="00F752EC" w:rsidRPr="004B2532" w:rsidRDefault="00F752EC" w:rsidP="00F752EC">
      <w:pPr>
        <w:widowControl w:val="0"/>
        <w:autoSpaceDE w:val="0"/>
        <w:autoSpaceDN w:val="0"/>
        <w:adjustRightInd w:val="0"/>
        <w:spacing w:after="0" w:line="240" w:lineRule="auto"/>
        <w:ind w:firstLine="709"/>
        <w:jc w:val="both"/>
        <w:rPr>
          <w:rFonts w:ascii="Times New Roman" w:eastAsia="SimSun" w:hAnsi="Times New Roman"/>
          <w:i/>
          <w:color w:val="000000"/>
          <w:kern w:val="2"/>
          <w:sz w:val="20"/>
          <w:szCs w:val="20"/>
          <w:lang w:eastAsia="zh-CN"/>
        </w:rPr>
      </w:pPr>
    </w:p>
    <w:p w14:paraId="1C5F813D" w14:textId="77777777" w:rsidR="00F752EC" w:rsidRPr="004B2532" w:rsidRDefault="00F752EC" w:rsidP="003663BD">
      <w:pPr>
        <w:widowControl w:val="0"/>
        <w:autoSpaceDE w:val="0"/>
        <w:autoSpaceDN w:val="0"/>
        <w:adjustRightInd w:val="0"/>
        <w:spacing w:after="0" w:line="240" w:lineRule="auto"/>
        <w:jc w:val="both"/>
        <w:rPr>
          <w:rFonts w:ascii="Times New Roman" w:eastAsia="SimSun" w:hAnsi="Times New Roman"/>
          <w:i/>
          <w:color w:val="000000"/>
          <w:kern w:val="2"/>
          <w:sz w:val="20"/>
          <w:szCs w:val="20"/>
          <w:lang w:eastAsia="zh-CN"/>
        </w:rPr>
      </w:pPr>
    </w:p>
    <w:bookmarkEnd w:id="61"/>
    <w:p w14:paraId="3AC15129" w14:textId="77777777" w:rsidR="00F752EC" w:rsidRPr="004B2532" w:rsidRDefault="00F752EC" w:rsidP="00F752EC">
      <w:pPr>
        <w:spacing w:after="0" w:line="240" w:lineRule="auto"/>
        <w:rPr>
          <w:rFonts w:ascii="Times New Roman" w:hAnsi="Times New Roman"/>
          <w:b/>
          <w:sz w:val="20"/>
          <w:szCs w:val="20"/>
        </w:rPr>
      </w:pPr>
    </w:p>
    <w:p w14:paraId="3E34053A" w14:textId="597B5F49" w:rsidR="00F752EC" w:rsidRPr="004B2532" w:rsidRDefault="00F752EC" w:rsidP="00F752EC">
      <w:pPr>
        <w:rPr>
          <w:rFonts w:ascii="Times New Roman" w:hAnsi="Times New Roman"/>
          <w:b/>
          <w:sz w:val="24"/>
          <w:szCs w:val="24"/>
          <w:lang w:eastAsia="ru-RU"/>
        </w:rPr>
      </w:pPr>
    </w:p>
    <w:p w14:paraId="6CB94CD9" w14:textId="32B4E42C"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w:t>
      </w:r>
      <w:r w:rsidR="007C4580" w:rsidRPr="004B2532">
        <w:rPr>
          <w:rFonts w:ascii="Times New Roman" w:hAnsi="Times New Roman"/>
          <w:b/>
          <w:sz w:val="24"/>
          <w:szCs w:val="24"/>
          <w:lang w:eastAsia="ru-RU"/>
        </w:rPr>
        <w:t>ОДАТОК</w:t>
      </w:r>
      <w:r w:rsidRPr="004B2532">
        <w:rPr>
          <w:rFonts w:ascii="Times New Roman" w:hAnsi="Times New Roman"/>
          <w:b/>
          <w:sz w:val="24"/>
          <w:szCs w:val="24"/>
          <w:lang w:eastAsia="ru-RU"/>
        </w:rPr>
        <w:t xml:space="preserve"> № 5</w:t>
      </w:r>
    </w:p>
    <w:p w14:paraId="1BC60550" w14:textId="77777777" w:rsidR="00F752EC" w:rsidRPr="004B2532" w:rsidRDefault="00F752EC" w:rsidP="00F752EC">
      <w:pPr>
        <w:spacing w:after="0"/>
        <w:ind w:firstLine="284"/>
        <w:jc w:val="right"/>
        <w:rPr>
          <w:rFonts w:ascii="Times New Roman" w:hAnsi="Times New Roman"/>
          <w:b/>
          <w:sz w:val="24"/>
          <w:szCs w:val="24"/>
          <w:lang w:eastAsia="ru-RU"/>
        </w:rPr>
      </w:pPr>
      <w:r w:rsidRPr="004B2532">
        <w:rPr>
          <w:rFonts w:ascii="Times New Roman" w:hAnsi="Times New Roman"/>
          <w:b/>
          <w:sz w:val="24"/>
          <w:szCs w:val="24"/>
          <w:lang w:eastAsia="ru-RU"/>
        </w:rPr>
        <w:t>до тендерної документації</w:t>
      </w:r>
    </w:p>
    <w:p w14:paraId="16C697DF" w14:textId="77777777" w:rsidR="00F752EC" w:rsidRPr="004B2532" w:rsidRDefault="00F752EC" w:rsidP="00F752EC">
      <w:pPr>
        <w:spacing w:after="0" w:line="240" w:lineRule="auto"/>
        <w:ind w:firstLine="284"/>
        <w:jc w:val="right"/>
        <w:rPr>
          <w:rFonts w:ascii="Times New Roman" w:hAnsi="Times New Roman"/>
          <w:b/>
          <w:sz w:val="24"/>
          <w:szCs w:val="24"/>
          <w:lang w:eastAsia="ru-RU"/>
        </w:rPr>
      </w:pPr>
    </w:p>
    <w:p w14:paraId="5BBCF644" w14:textId="77777777" w:rsidR="00F752EC" w:rsidRPr="004B2532" w:rsidRDefault="00F752EC" w:rsidP="00F752EC">
      <w:pPr>
        <w:spacing w:after="0" w:line="240" w:lineRule="auto"/>
        <w:jc w:val="right"/>
        <w:rPr>
          <w:rFonts w:ascii="Times New Roman" w:hAnsi="Times New Roman"/>
          <w:i/>
          <w:sz w:val="24"/>
          <w:szCs w:val="24"/>
          <w:lang w:eastAsia="ru-RU"/>
        </w:rPr>
      </w:pPr>
    </w:p>
    <w:p w14:paraId="7B4067A4" w14:textId="77777777" w:rsidR="00F752EC" w:rsidRPr="004B2532" w:rsidRDefault="00F752EC" w:rsidP="00F752EC">
      <w:pPr>
        <w:spacing w:after="0" w:line="240" w:lineRule="auto"/>
        <w:jc w:val="center"/>
        <w:rPr>
          <w:rFonts w:ascii="Times New Roman" w:hAnsi="Times New Roman"/>
          <w:b/>
          <w:color w:val="000000"/>
          <w:sz w:val="24"/>
          <w:szCs w:val="24"/>
          <w:lang w:eastAsia="ru-RU"/>
        </w:rPr>
      </w:pPr>
    </w:p>
    <w:p w14:paraId="70D4EFB8" w14:textId="77777777" w:rsidR="00F752EC" w:rsidRPr="00BE6DC1" w:rsidRDefault="00F752EC" w:rsidP="00F752EC">
      <w:pPr>
        <w:spacing w:after="0" w:line="240" w:lineRule="auto"/>
        <w:ind w:firstLine="708"/>
        <w:jc w:val="center"/>
        <w:rPr>
          <w:rFonts w:ascii="Times New Roman" w:hAnsi="Times New Roman"/>
          <w:b/>
          <w:i/>
          <w:color w:val="000000"/>
          <w:sz w:val="24"/>
          <w:szCs w:val="24"/>
          <w:lang w:eastAsia="ru-RU"/>
        </w:rPr>
      </w:pPr>
      <w:bookmarkStart w:id="62" w:name="19"/>
      <w:bookmarkEnd w:id="62"/>
      <w:r w:rsidRPr="004B2532">
        <w:rPr>
          <w:rFonts w:ascii="Times New Roman" w:hAnsi="Times New Roman"/>
          <w:i/>
          <w:sz w:val="24"/>
          <w:szCs w:val="24"/>
          <w:lang w:eastAsia="ru-RU"/>
        </w:rPr>
        <w:t>*</w:t>
      </w:r>
      <w:r w:rsidRPr="004B2532">
        <w:rPr>
          <w:rFonts w:ascii="Times New Roman" w:hAnsi="Times New Roman"/>
          <w:i/>
          <w:color w:val="000000"/>
          <w:sz w:val="24"/>
          <w:szCs w:val="24"/>
          <w:lang w:eastAsia="ru-RU"/>
        </w:rPr>
        <w:t>Додано замовником в окремому файлі «Проект договору про закупівлю</w:t>
      </w:r>
      <w:r w:rsidRPr="004B2532">
        <w:rPr>
          <w:rFonts w:ascii="Times New Roman" w:hAnsi="Times New Roman"/>
          <w:b/>
          <w:i/>
          <w:color w:val="000000"/>
          <w:sz w:val="24"/>
          <w:szCs w:val="24"/>
          <w:lang w:eastAsia="ru-RU"/>
        </w:rPr>
        <w:t>»</w:t>
      </w:r>
    </w:p>
    <w:p w14:paraId="33FD4A79" w14:textId="77777777" w:rsidR="00F752EC" w:rsidRPr="00BE6DC1" w:rsidRDefault="00F752EC" w:rsidP="00F752EC">
      <w:pPr>
        <w:spacing w:after="0" w:line="240" w:lineRule="auto"/>
        <w:rPr>
          <w:rFonts w:ascii="Times New Roman" w:hAnsi="Times New Roman"/>
          <w:color w:val="000000"/>
          <w:sz w:val="24"/>
          <w:szCs w:val="24"/>
          <w:lang w:eastAsia="ru-RU"/>
        </w:rPr>
      </w:pPr>
    </w:p>
    <w:p w14:paraId="573ED7AC" w14:textId="20E4C12C" w:rsidR="00A2215C" w:rsidRPr="00BE6DC1" w:rsidRDefault="00A2215C" w:rsidP="003B6F0B">
      <w:pPr>
        <w:spacing w:after="0" w:line="240" w:lineRule="auto"/>
        <w:jc w:val="center"/>
        <w:rPr>
          <w:rFonts w:ascii="Times New Roman" w:eastAsia="Times New Roman" w:hAnsi="Times New Roman"/>
          <w:b/>
          <w:color w:val="000000"/>
          <w:sz w:val="24"/>
          <w:szCs w:val="24"/>
        </w:rPr>
      </w:pPr>
    </w:p>
    <w:sectPr w:rsidR="00A2215C" w:rsidRPr="00BE6DC1" w:rsidSect="00537084">
      <w:headerReference w:type="even" r:id="rId40"/>
      <w:headerReference w:type="default" r:id="rId41"/>
      <w:pgSz w:w="11905" w:h="16837"/>
      <w:pgMar w:top="826" w:right="854" w:bottom="1206"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608D2" w14:textId="77777777" w:rsidR="00E62C6F" w:rsidRDefault="00E62C6F" w:rsidP="003B6F0B">
      <w:pPr>
        <w:spacing w:after="0" w:line="240" w:lineRule="auto"/>
      </w:pPr>
      <w:r>
        <w:separator/>
      </w:r>
    </w:p>
  </w:endnote>
  <w:endnote w:type="continuationSeparator" w:id="0">
    <w:p w14:paraId="3D443F5C" w14:textId="77777777" w:rsidR="00E62C6F" w:rsidRDefault="00E62C6F" w:rsidP="003B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atGrotesk">
    <w:altName w:val="Arial"/>
    <w:panose1 w:val="00000000000000000000"/>
    <w:charset w:val="00"/>
    <w:family w:val="swiss"/>
    <w:notTrueType/>
    <w:pitch w:val="variable"/>
    <w:sig w:usb0="800002A7" w:usb1="1000004A"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36C9" w14:textId="77777777" w:rsidR="00E62C6F" w:rsidRDefault="00E62C6F" w:rsidP="003B6F0B">
      <w:pPr>
        <w:spacing w:after="0" w:line="240" w:lineRule="auto"/>
      </w:pPr>
      <w:r>
        <w:separator/>
      </w:r>
    </w:p>
  </w:footnote>
  <w:footnote w:type="continuationSeparator" w:id="0">
    <w:p w14:paraId="1876E255" w14:textId="77777777" w:rsidR="00E62C6F" w:rsidRDefault="00E62C6F" w:rsidP="003B6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585C" w14:textId="77777777" w:rsidR="00E62C6F" w:rsidRDefault="00E62C6F" w:rsidP="005370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07ADB1" w14:textId="77777777" w:rsidR="00E62C6F" w:rsidRDefault="00E62C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C94" w14:textId="4ADE8505" w:rsidR="00E62C6F" w:rsidRDefault="00E62C6F" w:rsidP="0053708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B2532">
      <w:rPr>
        <w:rStyle w:val="a6"/>
        <w:noProof/>
      </w:rPr>
      <w:t>12</w:t>
    </w:r>
    <w:r>
      <w:rPr>
        <w:rStyle w:val="a6"/>
      </w:rPr>
      <w:fldChar w:fldCharType="end"/>
    </w:r>
  </w:p>
  <w:p w14:paraId="4C2DADCA" w14:textId="77777777" w:rsidR="00E62C6F" w:rsidRDefault="00E62C6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301B85"/>
    <w:multiLevelType w:val="hybridMultilevel"/>
    <w:tmpl w:val="90E062A0"/>
    <w:lvl w:ilvl="0" w:tplc="F1B0AB7E">
      <w:start w:val="1"/>
      <w:numFmt w:val="bullet"/>
      <w:lvlText w:val="-"/>
      <w:lvlJc w:val="left"/>
      <w:pPr>
        <w:tabs>
          <w:tab w:val="num" w:pos="311"/>
        </w:tabs>
        <w:ind w:left="311" w:hanging="360"/>
      </w:pPr>
      <w:rPr>
        <w:rFonts w:ascii="Calibri" w:eastAsia="Calibri" w:hAnsi="Calibri" w:cs="Times New Roman" w:hint="default"/>
      </w:rPr>
    </w:lvl>
    <w:lvl w:ilvl="1" w:tplc="04190003" w:tentative="1">
      <w:start w:val="1"/>
      <w:numFmt w:val="bullet"/>
      <w:lvlText w:val="o"/>
      <w:lvlJc w:val="left"/>
      <w:pPr>
        <w:tabs>
          <w:tab w:val="num" w:pos="1031"/>
        </w:tabs>
        <w:ind w:left="1031" w:hanging="360"/>
      </w:pPr>
      <w:rPr>
        <w:rFonts w:ascii="Courier New" w:hAnsi="Courier New" w:hint="default"/>
      </w:rPr>
    </w:lvl>
    <w:lvl w:ilvl="2" w:tplc="04190005" w:tentative="1">
      <w:start w:val="1"/>
      <w:numFmt w:val="bullet"/>
      <w:lvlText w:val=""/>
      <w:lvlJc w:val="left"/>
      <w:pPr>
        <w:tabs>
          <w:tab w:val="num" w:pos="1751"/>
        </w:tabs>
        <w:ind w:left="1751" w:hanging="360"/>
      </w:pPr>
      <w:rPr>
        <w:rFonts w:ascii="Wingdings" w:hAnsi="Wingdings" w:hint="default"/>
      </w:rPr>
    </w:lvl>
    <w:lvl w:ilvl="3" w:tplc="04190001" w:tentative="1">
      <w:start w:val="1"/>
      <w:numFmt w:val="bullet"/>
      <w:lvlText w:val=""/>
      <w:lvlJc w:val="left"/>
      <w:pPr>
        <w:tabs>
          <w:tab w:val="num" w:pos="2471"/>
        </w:tabs>
        <w:ind w:left="2471" w:hanging="360"/>
      </w:pPr>
      <w:rPr>
        <w:rFonts w:ascii="Symbol" w:hAnsi="Symbol" w:hint="default"/>
      </w:rPr>
    </w:lvl>
    <w:lvl w:ilvl="4" w:tplc="04190003" w:tentative="1">
      <w:start w:val="1"/>
      <w:numFmt w:val="bullet"/>
      <w:lvlText w:val="o"/>
      <w:lvlJc w:val="left"/>
      <w:pPr>
        <w:tabs>
          <w:tab w:val="num" w:pos="3191"/>
        </w:tabs>
        <w:ind w:left="3191" w:hanging="360"/>
      </w:pPr>
      <w:rPr>
        <w:rFonts w:ascii="Courier New" w:hAnsi="Courier New" w:hint="default"/>
      </w:rPr>
    </w:lvl>
    <w:lvl w:ilvl="5" w:tplc="04190005" w:tentative="1">
      <w:start w:val="1"/>
      <w:numFmt w:val="bullet"/>
      <w:lvlText w:val=""/>
      <w:lvlJc w:val="left"/>
      <w:pPr>
        <w:tabs>
          <w:tab w:val="num" w:pos="3911"/>
        </w:tabs>
        <w:ind w:left="3911" w:hanging="360"/>
      </w:pPr>
      <w:rPr>
        <w:rFonts w:ascii="Wingdings" w:hAnsi="Wingdings" w:hint="default"/>
      </w:rPr>
    </w:lvl>
    <w:lvl w:ilvl="6" w:tplc="04190001" w:tentative="1">
      <w:start w:val="1"/>
      <w:numFmt w:val="bullet"/>
      <w:lvlText w:val=""/>
      <w:lvlJc w:val="left"/>
      <w:pPr>
        <w:tabs>
          <w:tab w:val="num" w:pos="4631"/>
        </w:tabs>
        <w:ind w:left="4631" w:hanging="360"/>
      </w:pPr>
      <w:rPr>
        <w:rFonts w:ascii="Symbol" w:hAnsi="Symbol" w:hint="default"/>
      </w:rPr>
    </w:lvl>
    <w:lvl w:ilvl="7" w:tplc="04190003" w:tentative="1">
      <w:start w:val="1"/>
      <w:numFmt w:val="bullet"/>
      <w:lvlText w:val="o"/>
      <w:lvlJc w:val="left"/>
      <w:pPr>
        <w:tabs>
          <w:tab w:val="num" w:pos="5351"/>
        </w:tabs>
        <w:ind w:left="5351" w:hanging="360"/>
      </w:pPr>
      <w:rPr>
        <w:rFonts w:ascii="Courier New" w:hAnsi="Courier New" w:hint="default"/>
      </w:rPr>
    </w:lvl>
    <w:lvl w:ilvl="8" w:tplc="04190005" w:tentative="1">
      <w:start w:val="1"/>
      <w:numFmt w:val="bullet"/>
      <w:lvlText w:val=""/>
      <w:lvlJc w:val="left"/>
      <w:pPr>
        <w:tabs>
          <w:tab w:val="num" w:pos="6071"/>
        </w:tabs>
        <w:ind w:left="6071"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3A4F52"/>
    <w:multiLevelType w:val="hybridMultilevel"/>
    <w:tmpl w:val="9D0AF5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F30673"/>
    <w:multiLevelType w:val="hybridMultilevel"/>
    <w:tmpl w:val="8166A68A"/>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8"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1A7B53"/>
    <w:multiLevelType w:val="hybridMultilevel"/>
    <w:tmpl w:val="06181458"/>
    <w:lvl w:ilvl="0" w:tplc="8DC2E54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2019035379">
    <w:abstractNumId w:val="1"/>
  </w:num>
  <w:num w:numId="2" w16cid:durableId="1976793245">
    <w:abstractNumId w:val="7"/>
  </w:num>
  <w:num w:numId="3" w16cid:durableId="624510842">
    <w:abstractNumId w:val="3"/>
  </w:num>
  <w:num w:numId="4" w16cid:durableId="4726004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05489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4071566">
    <w:abstractNumId w:val="4"/>
  </w:num>
  <w:num w:numId="7" w16cid:durableId="428506347">
    <w:abstractNumId w:val="11"/>
  </w:num>
  <w:num w:numId="8" w16cid:durableId="49114665">
    <w:abstractNumId w:val="13"/>
  </w:num>
  <w:num w:numId="9" w16cid:durableId="548609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2198197">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136564">
    <w:abstractNumId w:val="19"/>
    <w:lvlOverride w:ilvl="0">
      <w:startOverride w:val="1"/>
    </w:lvlOverride>
    <w:lvlOverride w:ilvl="1"/>
    <w:lvlOverride w:ilvl="2"/>
    <w:lvlOverride w:ilvl="3"/>
    <w:lvlOverride w:ilvl="4"/>
    <w:lvlOverride w:ilvl="5"/>
    <w:lvlOverride w:ilvl="6"/>
    <w:lvlOverride w:ilvl="7"/>
    <w:lvlOverride w:ilvl="8"/>
  </w:num>
  <w:num w:numId="12" w16cid:durableId="1334066850">
    <w:abstractNumId w:val="15"/>
    <w:lvlOverride w:ilvl="0">
      <w:startOverride w:val="2"/>
    </w:lvlOverride>
    <w:lvlOverride w:ilvl="1"/>
    <w:lvlOverride w:ilvl="2"/>
    <w:lvlOverride w:ilvl="3"/>
    <w:lvlOverride w:ilvl="4"/>
    <w:lvlOverride w:ilvl="5"/>
    <w:lvlOverride w:ilvl="6"/>
    <w:lvlOverride w:ilvl="7"/>
    <w:lvlOverride w:ilvl="8"/>
  </w:num>
  <w:num w:numId="13" w16cid:durableId="1831017058">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16cid:durableId="1859855067">
    <w:abstractNumId w:val="5"/>
  </w:num>
  <w:num w:numId="15" w16cid:durableId="1152596955">
    <w:abstractNumId w:val="8"/>
    <w:lvlOverride w:ilvl="0">
      <w:startOverride w:val="1"/>
    </w:lvlOverride>
    <w:lvlOverride w:ilvl="1"/>
    <w:lvlOverride w:ilvl="2"/>
    <w:lvlOverride w:ilvl="3"/>
    <w:lvlOverride w:ilvl="4"/>
    <w:lvlOverride w:ilvl="5"/>
    <w:lvlOverride w:ilvl="6"/>
    <w:lvlOverride w:ilvl="7"/>
    <w:lvlOverride w:ilvl="8"/>
  </w:num>
  <w:num w:numId="16" w16cid:durableId="1710063377">
    <w:abstractNumId w:val="9"/>
    <w:lvlOverride w:ilvl="0">
      <w:startOverride w:val="1"/>
    </w:lvlOverride>
    <w:lvlOverride w:ilvl="1"/>
    <w:lvlOverride w:ilvl="2"/>
    <w:lvlOverride w:ilvl="3"/>
    <w:lvlOverride w:ilvl="4"/>
    <w:lvlOverride w:ilvl="5"/>
    <w:lvlOverride w:ilvl="6"/>
    <w:lvlOverride w:ilvl="7"/>
    <w:lvlOverride w:ilvl="8"/>
  </w:num>
  <w:num w:numId="17" w16cid:durableId="210655369">
    <w:abstractNumId w:val="2"/>
    <w:lvlOverride w:ilvl="0">
      <w:startOverride w:val="2"/>
    </w:lvlOverride>
    <w:lvlOverride w:ilvl="1"/>
    <w:lvlOverride w:ilvl="2"/>
    <w:lvlOverride w:ilvl="3"/>
    <w:lvlOverride w:ilvl="4"/>
    <w:lvlOverride w:ilvl="5"/>
    <w:lvlOverride w:ilvl="6"/>
    <w:lvlOverride w:ilvl="7"/>
    <w:lvlOverride w:ilvl="8"/>
  </w:num>
  <w:num w:numId="18" w16cid:durableId="923878186">
    <w:abstractNumId w:val="16"/>
    <w:lvlOverride w:ilvl="0">
      <w:startOverride w:val="1"/>
    </w:lvlOverride>
    <w:lvlOverride w:ilvl="1"/>
    <w:lvlOverride w:ilvl="2"/>
    <w:lvlOverride w:ilvl="3"/>
    <w:lvlOverride w:ilvl="4"/>
    <w:lvlOverride w:ilvl="5"/>
    <w:lvlOverride w:ilvl="6"/>
    <w:lvlOverride w:ilvl="7"/>
    <w:lvlOverride w:ilvl="8"/>
  </w:num>
  <w:num w:numId="19" w16cid:durableId="345451230">
    <w:abstractNumId w:val="17"/>
    <w:lvlOverride w:ilvl="0">
      <w:startOverride w:val="1"/>
    </w:lvlOverride>
    <w:lvlOverride w:ilvl="1"/>
    <w:lvlOverride w:ilvl="2"/>
    <w:lvlOverride w:ilvl="3"/>
    <w:lvlOverride w:ilvl="4"/>
    <w:lvlOverride w:ilvl="5"/>
    <w:lvlOverride w:ilvl="6"/>
    <w:lvlOverride w:ilvl="7"/>
    <w:lvlOverride w:ilvl="8"/>
  </w:num>
  <w:num w:numId="20" w16cid:durableId="842934928">
    <w:abstractNumId w:val="6"/>
    <w:lvlOverride w:ilvl="0">
      <w:startOverride w:val="1"/>
    </w:lvlOverride>
    <w:lvlOverride w:ilvl="1"/>
    <w:lvlOverride w:ilvl="2"/>
    <w:lvlOverride w:ilvl="3"/>
    <w:lvlOverride w:ilvl="4"/>
    <w:lvlOverride w:ilvl="5"/>
    <w:lvlOverride w:ilvl="6"/>
    <w:lvlOverride w:ilvl="7"/>
    <w:lvlOverride w:ilvl="8"/>
  </w:num>
  <w:num w:numId="21" w16cid:durableId="121728152">
    <w:abstractNumId w:val="21"/>
    <w:lvlOverride w:ilvl="0">
      <w:startOverride w:val="1"/>
    </w:lvlOverride>
    <w:lvlOverride w:ilvl="1"/>
    <w:lvlOverride w:ilvl="2"/>
    <w:lvlOverride w:ilvl="3"/>
    <w:lvlOverride w:ilvl="4"/>
    <w:lvlOverride w:ilvl="5"/>
    <w:lvlOverride w:ilvl="6"/>
    <w:lvlOverride w:ilvl="7"/>
    <w:lvlOverride w:ilvl="8"/>
  </w:num>
  <w:num w:numId="22" w16cid:durableId="1405419555">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0851004">
    <w:abstractNumId w:val="12"/>
  </w:num>
  <w:num w:numId="24" w16cid:durableId="907113973">
    <w:abstractNumId w:val="14"/>
  </w:num>
  <w:num w:numId="25" w16cid:durableId="714158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374"/>
    <w:rsid w:val="000169B5"/>
    <w:rsid w:val="0002717D"/>
    <w:rsid w:val="00047BFE"/>
    <w:rsid w:val="00071920"/>
    <w:rsid w:val="00091070"/>
    <w:rsid w:val="00094B61"/>
    <w:rsid w:val="000A301E"/>
    <w:rsid w:val="000D6E6C"/>
    <w:rsid w:val="000E4802"/>
    <w:rsid w:val="000E794D"/>
    <w:rsid w:val="001045A2"/>
    <w:rsid w:val="00113283"/>
    <w:rsid w:val="001209C3"/>
    <w:rsid w:val="00126E00"/>
    <w:rsid w:val="00135BCB"/>
    <w:rsid w:val="001524CE"/>
    <w:rsid w:val="00167D7B"/>
    <w:rsid w:val="00173510"/>
    <w:rsid w:val="00175AEE"/>
    <w:rsid w:val="00196D4E"/>
    <w:rsid w:val="001B44A0"/>
    <w:rsid w:val="00216D65"/>
    <w:rsid w:val="00241005"/>
    <w:rsid w:val="002B060B"/>
    <w:rsid w:val="002B5FE8"/>
    <w:rsid w:val="002E389F"/>
    <w:rsid w:val="002F16C2"/>
    <w:rsid w:val="002F6DDD"/>
    <w:rsid w:val="002F6FC6"/>
    <w:rsid w:val="0030319E"/>
    <w:rsid w:val="00324D8B"/>
    <w:rsid w:val="00345AB7"/>
    <w:rsid w:val="00356D82"/>
    <w:rsid w:val="003663BD"/>
    <w:rsid w:val="00370964"/>
    <w:rsid w:val="00386840"/>
    <w:rsid w:val="003958CD"/>
    <w:rsid w:val="003A2921"/>
    <w:rsid w:val="003B142D"/>
    <w:rsid w:val="003B6F0B"/>
    <w:rsid w:val="003B726B"/>
    <w:rsid w:val="003D0C9F"/>
    <w:rsid w:val="00400698"/>
    <w:rsid w:val="00400E2E"/>
    <w:rsid w:val="00401F6B"/>
    <w:rsid w:val="0043418C"/>
    <w:rsid w:val="00472989"/>
    <w:rsid w:val="00475B08"/>
    <w:rsid w:val="00480E27"/>
    <w:rsid w:val="004A4D0D"/>
    <w:rsid w:val="004B2532"/>
    <w:rsid w:val="004E082B"/>
    <w:rsid w:val="00527918"/>
    <w:rsid w:val="00537084"/>
    <w:rsid w:val="00581D90"/>
    <w:rsid w:val="00586AAD"/>
    <w:rsid w:val="005A086B"/>
    <w:rsid w:val="005A43F0"/>
    <w:rsid w:val="005A62B3"/>
    <w:rsid w:val="005E2239"/>
    <w:rsid w:val="006012C8"/>
    <w:rsid w:val="006729EF"/>
    <w:rsid w:val="00687380"/>
    <w:rsid w:val="006934B2"/>
    <w:rsid w:val="006936C4"/>
    <w:rsid w:val="006A74FB"/>
    <w:rsid w:val="006B7B68"/>
    <w:rsid w:val="006D239C"/>
    <w:rsid w:val="006E68B5"/>
    <w:rsid w:val="00705F5B"/>
    <w:rsid w:val="00711314"/>
    <w:rsid w:val="00715C83"/>
    <w:rsid w:val="00730D9E"/>
    <w:rsid w:val="00764996"/>
    <w:rsid w:val="00776B66"/>
    <w:rsid w:val="007A0000"/>
    <w:rsid w:val="007B0688"/>
    <w:rsid w:val="007C4580"/>
    <w:rsid w:val="007E6836"/>
    <w:rsid w:val="007F27C0"/>
    <w:rsid w:val="008553D1"/>
    <w:rsid w:val="0085549B"/>
    <w:rsid w:val="008C0374"/>
    <w:rsid w:val="008D1B0B"/>
    <w:rsid w:val="00902B18"/>
    <w:rsid w:val="009150B6"/>
    <w:rsid w:val="009209EB"/>
    <w:rsid w:val="00936EE7"/>
    <w:rsid w:val="00953A69"/>
    <w:rsid w:val="009B1399"/>
    <w:rsid w:val="009B6B91"/>
    <w:rsid w:val="009D4344"/>
    <w:rsid w:val="009E778F"/>
    <w:rsid w:val="009F369C"/>
    <w:rsid w:val="009F5568"/>
    <w:rsid w:val="00A01C17"/>
    <w:rsid w:val="00A036EC"/>
    <w:rsid w:val="00A04DF0"/>
    <w:rsid w:val="00A054E4"/>
    <w:rsid w:val="00A123C5"/>
    <w:rsid w:val="00A2215C"/>
    <w:rsid w:val="00A437E1"/>
    <w:rsid w:val="00A4521B"/>
    <w:rsid w:val="00A537EE"/>
    <w:rsid w:val="00A66980"/>
    <w:rsid w:val="00A8631B"/>
    <w:rsid w:val="00A935A3"/>
    <w:rsid w:val="00A97BAA"/>
    <w:rsid w:val="00AC3225"/>
    <w:rsid w:val="00AF39F1"/>
    <w:rsid w:val="00B15C44"/>
    <w:rsid w:val="00B316D7"/>
    <w:rsid w:val="00B44B57"/>
    <w:rsid w:val="00B45A9A"/>
    <w:rsid w:val="00B517EB"/>
    <w:rsid w:val="00B60290"/>
    <w:rsid w:val="00BE6DC1"/>
    <w:rsid w:val="00C3476F"/>
    <w:rsid w:val="00C57224"/>
    <w:rsid w:val="00C6161E"/>
    <w:rsid w:val="00C714EE"/>
    <w:rsid w:val="00C71B67"/>
    <w:rsid w:val="00C90B22"/>
    <w:rsid w:val="00C91026"/>
    <w:rsid w:val="00CA1979"/>
    <w:rsid w:val="00CB527C"/>
    <w:rsid w:val="00CD26BD"/>
    <w:rsid w:val="00D056F0"/>
    <w:rsid w:val="00D06559"/>
    <w:rsid w:val="00D23DD8"/>
    <w:rsid w:val="00D5413A"/>
    <w:rsid w:val="00D62F2E"/>
    <w:rsid w:val="00D80D49"/>
    <w:rsid w:val="00D85EE6"/>
    <w:rsid w:val="00DA67C2"/>
    <w:rsid w:val="00DB7FE0"/>
    <w:rsid w:val="00DC00B2"/>
    <w:rsid w:val="00E00B3C"/>
    <w:rsid w:val="00E06A5D"/>
    <w:rsid w:val="00E62C6F"/>
    <w:rsid w:val="00E729B8"/>
    <w:rsid w:val="00E837D9"/>
    <w:rsid w:val="00EA2792"/>
    <w:rsid w:val="00EB027E"/>
    <w:rsid w:val="00EB5494"/>
    <w:rsid w:val="00ED3409"/>
    <w:rsid w:val="00EE6631"/>
    <w:rsid w:val="00F214E4"/>
    <w:rsid w:val="00F2764F"/>
    <w:rsid w:val="00F52026"/>
    <w:rsid w:val="00F6027F"/>
    <w:rsid w:val="00F66634"/>
    <w:rsid w:val="00F6669E"/>
    <w:rsid w:val="00F752EC"/>
    <w:rsid w:val="00F94A07"/>
    <w:rsid w:val="00FA01A4"/>
    <w:rsid w:val="00FA26B8"/>
    <w:rsid w:val="00FA5BB7"/>
    <w:rsid w:val="00FD6D6D"/>
    <w:rsid w:val="00FF5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FEAB"/>
  <w15:docId w15:val="{061ECDAA-6F11-4DD4-8BA9-59CFC3AE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9B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B6F0B"/>
  </w:style>
  <w:style w:type="character" w:styleId="a3">
    <w:name w:val="Hyperlink"/>
    <w:uiPriority w:val="99"/>
    <w:rsid w:val="003B6F0B"/>
    <w:rPr>
      <w:color w:val="0000FF"/>
      <w:u w:val="single"/>
    </w:rPr>
  </w:style>
  <w:style w:type="paragraph" w:customStyle="1" w:styleId="rvps2">
    <w:name w:val="rvps2"/>
    <w:basedOn w:val="a"/>
    <w:rsid w:val="003B6F0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header"/>
    <w:basedOn w:val="a"/>
    <w:link w:val="a5"/>
    <w:uiPriority w:val="99"/>
    <w:rsid w:val="003B6F0B"/>
    <w:pPr>
      <w:tabs>
        <w:tab w:val="center" w:pos="4677"/>
        <w:tab w:val="right" w:pos="9355"/>
      </w:tabs>
      <w:spacing w:after="0" w:line="240" w:lineRule="auto"/>
    </w:pPr>
    <w:rPr>
      <w:rFonts w:ascii="Times New Roman" w:hAnsi="Times New Roman"/>
      <w:sz w:val="24"/>
      <w:szCs w:val="24"/>
      <w:lang w:val="ru-RU" w:eastAsia="ru-RU"/>
    </w:rPr>
  </w:style>
  <w:style w:type="character" w:customStyle="1" w:styleId="a5">
    <w:name w:val="Верхній колонтитул Знак"/>
    <w:basedOn w:val="a0"/>
    <w:link w:val="a4"/>
    <w:uiPriority w:val="99"/>
    <w:rsid w:val="003B6F0B"/>
    <w:rPr>
      <w:rFonts w:ascii="Times New Roman" w:eastAsia="Calibri" w:hAnsi="Times New Roman" w:cs="Times New Roman"/>
      <w:sz w:val="24"/>
      <w:szCs w:val="24"/>
      <w:lang w:val="ru-RU" w:eastAsia="ru-RU"/>
    </w:rPr>
  </w:style>
  <w:style w:type="character" w:styleId="a6">
    <w:name w:val="page number"/>
    <w:rsid w:val="003B6F0B"/>
  </w:style>
  <w:style w:type="paragraph" w:styleId="HTML">
    <w:name w:val="HTML Preformatted"/>
    <w:basedOn w:val="a"/>
    <w:link w:val="HTML0"/>
    <w:rsid w:val="003B6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3B6F0B"/>
    <w:rPr>
      <w:rFonts w:ascii="Courier New" w:eastAsia="Times New Roman" w:hAnsi="Courier New" w:cs="Courier New"/>
      <w:sz w:val="20"/>
      <w:szCs w:val="20"/>
      <w:lang w:eastAsia="uk-UA"/>
    </w:rPr>
  </w:style>
  <w:style w:type="paragraph" w:styleId="3">
    <w:name w:val="Body Text Indent 3"/>
    <w:basedOn w:val="a"/>
    <w:link w:val="30"/>
    <w:semiHidden/>
    <w:unhideWhenUsed/>
    <w:rsid w:val="003B6F0B"/>
    <w:pPr>
      <w:spacing w:after="120" w:line="240" w:lineRule="auto"/>
      <w:ind w:left="283"/>
    </w:pPr>
    <w:rPr>
      <w:rFonts w:ascii="Times New Roman" w:hAnsi="Times New Roman"/>
      <w:sz w:val="16"/>
      <w:szCs w:val="16"/>
      <w:lang w:val="ru-RU" w:eastAsia="ru-RU"/>
    </w:rPr>
  </w:style>
  <w:style w:type="character" w:customStyle="1" w:styleId="30">
    <w:name w:val="Основний текст з відступом 3 Знак"/>
    <w:basedOn w:val="a0"/>
    <w:link w:val="3"/>
    <w:semiHidden/>
    <w:rsid w:val="003B6F0B"/>
    <w:rPr>
      <w:rFonts w:ascii="Times New Roman" w:eastAsia="Calibri" w:hAnsi="Times New Roman" w:cs="Times New Roman"/>
      <w:sz w:val="16"/>
      <w:szCs w:val="16"/>
      <w:lang w:val="ru-RU" w:eastAsia="ru-RU"/>
    </w:rPr>
  </w:style>
  <w:style w:type="paragraph" w:customStyle="1" w:styleId="1">
    <w:name w:val="Обычный1"/>
    <w:rsid w:val="003B6F0B"/>
    <w:pPr>
      <w:spacing w:after="0" w:line="276" w:lineRule="auto"/>
    </w:pPr>
    <w:rPr>
      <w:rFonts w:ascii="Arial" w:eastAsia="Arial" w:hAnsi="Arial" w:cs="Arial"/>
      <w:color w:val="000000"/>
      <w:lang w:val="ru-RU" w:eastAsia="ru-RU"/>
    </w:rPr>
  </w:style>
  <w:style w:type="paragraph" w:styleId="a7">
    <w:name w:val="footnote text"/>
    <w:basedOn w:val="a"/>
    <w:link w:val="a8"/>
    <w:uiPriority w:val="99"/>
    <w:unhideWhenUsed/>
    <w:rsid w:val="003B6F0B"/>
    <w:rPr>
      <w:sz w:val="20"/>
      <w:szCs w:val="20"/>
    </w:rPr>
  </w:style>
  <w:style w:type="character" w:customStyle="1" w:styleId="a8">
    <w:name w:val="Текст виноски Знак"/>
    <w:basedOn w:val="a0"/>
    <w:link w:val="a7"/>
    <w:uiPriority w:val="99"/>
    <w:rsid w:val="003B6F0B"/>
    <w:rPr>
      <w:rFonts w:ascii="Calibri" w:eastAsia="Calibri" w:hAnsi="Calibri" w:cs="Times New Roman"/>
      <w:sz w:val="20"/>
      <w:szCs w:val="20"/>
    </w:rPr>
  </w:style>
  <w:style w:type="paragraph" w:styleId="a9">
    <w:name w:val="endnote text"/>
    <w:basedOn w:val="a"/>
    <w:link w:val="aa"/>
    <w:uiPriority w:val="99"/>
    <w:unhideWhenUsed/>
    <w:rsid w:val="003B6F0B"/>
    <w:rPr>
      <w:sz w:val="20"/>
      <w:szCs w:val="20"/>
    </w:rPr>
  </w:style>
  <w:style w:type="character" w:customStyle="1" w:styleId="aa">
    <w:name w:val="Текст кінцевої виноски Знак"/>
    <w:basedOn w:val="a0"/>
    <w:link w:val="a9"/>
    <w:uiPriority w:val="99"/>
    <w:rsid w:val="003B6F0B"/>
    <w:rPr>
      <w:rFonts w:ascii="Calibri" w:eastAsia="Calibri" w:hAnsi="Calibri" w:cs="Times New Roman"/>
      <w:sz w:val="20"/>
      <w:szCs w:val="20"/>
    </w:rPr>
  </w:style>
  <w:style w:type="character" w:styleId="ab">
    <w:name w:val="footnote reference"/>
    <w:uiPriority w:val="99"/>
    <w:unhideWhenUsed/>
    <w:rsid w:val="003B6F0B"/>
    <w:rPr>
      <w:vertAlign w:val="superscript"/>
    </w:rPr>
  </w:style>
  <w:style w:type="paragraph" w:customStyle="1" w:styleId="ac">
    <w:name w:val="Знак Знак Знак Знак Знак"/>
    <w:basedOn w:val="a"/>
    <w:rsid w:val="003B6F0B"/>
    <w:pPr>
      <w:spacing w:after="0" w:line="240" w:lineRule="auto"/>
    </w:pPr>
    <w:rPr>
      <w:rFonts w:ascii="Verdana" w:eastAsia="Times New Roman" w:hAnsi="Verdana" w:cs="Verdana"/>
      <w:sz w:val="20"/>
      <w:szCs w:val="20"/>
      <w:lang w:val="en-US"/>
    </w:rPr>
  </w:style>
  <w:style w:type="paragraph" w:customStyle="1" w:styleId="2">
    <w:name w:val="Без интервала2"/>
    <w:link w:val="NoSpacingChar2"/>
    <w:rsid w:val="003B6F0B"/>
    <w:pPr>
      <w:spacing w:after="0" w:line="240" w:lineRule="auto"/>
    </w:pPr>
    <w:rPr>
      <w:rFonts w:ascii="Calibri" w:eastAsia="Calibri" w:hAnsi="Calibri" w:cs="Times New Roman"/>
    </w:rPr>
  </w:style>
  <w:style w:type="character" w:customStyle="1" w:styleId="NoSpacingChar2">
    <w:name w:val="No Spacing Char2"/>
    <w:link w:val="2"/>
    <w:locked/>
    <w:rsid w:val="003B6F0B"/>
    <w:rPr>
      <w:rFonts w:ascii="Calibri" w:eastAsia="Calibri" w:hAnsi="Calibri" w:cs="Times New Roman"/>
    </w:rPr>
  </w:style>
  <w:style w:type="paragraph" w:customStyle="1" w:styleId="LO-normal">
    <w:name w:val="LO-normal"/>
    <w:uiPriority w:val="99"/>
    <w:rsid w:val="003B6F0B"/>
    <w:pPr>
      <w:spacing w:after="0" w:line="276" w:lineRule="auto"/>
    </w:pPr>
    <w:rPr>
      <w:rFonts w:ascii="Arial" w:eastAsia="Tahoma" w:hAnsi="Arial" w:cs="Arial"/>
      <w:color w:val="000000"/>
      <w:lang w:val="ru-RU" w:eastAsia="zh-CN"/>
    </w:rPr>
  </w:style>
  <w:style w:type="paragraph" w:styleId="ad">
    <w:name w:val="List Paragraph"/>
    <w:basedOn w:val="a"/>
    <w:uiPriority w:val="34"/>
    <w:qFormat/>
    <w:rsid w:val="00E06A5D"/>
    <w:pPr>
      <w:ind w:left="720"/>
      <w:contextualSpacing/>
    </w:pPr>
  </w:style>
  <w:style w:type="paragraph" w:styleId="ae">
    <w:name w:val="footer"/>
    <w:basedOn w:val="a"/>
    <w:link w:val="af"/>
    <w:uiPriority w:val="99"/>
    <w:unhideWhenUsed/>
    <w:rsid w:val="00F752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F752EC"/>
    <w:rPr>
      <w:rFonts w:ascii="Calibri" w:eastAsia="Calibri" w:hAnsi="Calibri" w:cs="Times New Roman"/>
    </w:rPr>
  </w:style>
  <w:style w:type="paragraph" w:styleId="af0">
    <w:name w:val="No Spacing"/>
    <w:link w:val="af1"/>
    <w:uiPriority w:val="99"/>
    <w:qFormat/>
    <w:rsid w:val="00F752EC"/>
    <w:pPr>
      <w:spacing w:after="0" w:line="240" w:lineRule="auto"/>
    </w:pPr>
    <w:rPr>
      <w:rFonts w:ascii="Calibri" w:eastAsia="Calibri" w:hAnsi="Calibri" w:cs="Times New Roman"/>
    </w:rPr>
  </w:style>
  <w:style w:type="character" w:customStyle="1" w:styleId="af1">
    <w:name w:val="Без інтервалів Знак"/>
    <w:link w:val="af0"/>
    <w:uiPriority w:val="99"/>
    <w:rsid w:val="00F752EC"/>
    <w:rPr>
      <w:rFonts w:ascii="Calibri" w:eastAsia="Calibri" w:hAnsi="Calibri" w:cs="Times New Roman"/>
    </w:rPr>
  </w:style>
  <w:style w:type="table" w:styleId="af2">
    <w:name w:val="Table Grid"/>
    <w:basedOn w:val="a1"/>
    <w:uiPriority w:val="39"/>
    <w:rsid w:val="00F752EC"/>
    <w:pPr>
      <w:spacing w:after="0" w:line="240" w:lineRule="auto"/>
    </w:pPr>
    <w:rPr>
      <w:rFonts w:ascii="NatGrotesk" w:eastAsia="Calibri" w:hAnsi="NatGrotesk"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99"/>
    <w:qFormat/>
    <w:rsid w:val="00F752EC"/>
    <w:pPr>
      <w:spacing w:after="0" w:line="240" w:lineRule="auto"/>
    </w:pPr>
    <w:rPr>
      <w:rFonts w:ascii="Calibri" w:eastAsia="Calibri" w:hAnsi="Calibri" w:cs="Times New Roman"/>
      <w:sz w:val="24"/>
    </w:rPr>
  </w:style>
  <w:style w:type="character" w:customStyle="1" w:styleId="xfm50310351">
    <w:name w:val="xfm_50310351"/>
    <w:rsid w:val="00F752EC"/>
  </w:style>
  <w:style w:type="paragraph" w:styleId="af3">
    <w:name w:val="Balloon Text"/>
    <w:basedOn w:val="a"/>
    <w:link w:val="af4"/>
    <w:uiPriority w:val="99"/>
    <w:semiHidden/>
    <w:unhideWhenUsed/>
    <w:rsid w:val="00F752EC"/>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F752EC"/>
    <w:rPr>
      <w:rFonts w:ascii="Tahoma" w:eastAsia="Calibri" w:hAnsi="Tahoma" w:cs="Tahoma"/>
      <w:sz w:val="16"/>
      <w:szCs w:val="16"/>
    </w:rPr>
  </w:style>
  <w:style w:type="character" w:styleId="af5">
    <w:name w:val="annotation reference"/>
    <w:uiPriority w:val="99"/>
    <w:semiHidden/>
    <w:unhideWhenUsed/>
    <w:rsid w:val="00F752EC"/>
    <w:rPr>
      <w:sz w:val="16"/>
      <w:szCs w:val="16"/>
    </w:rPr>
  </w:style>
  <w:style w:type="paragraph" w:styleId="af6">
    <w:name w:val="annotation text"/>
    <w:basedOn w:val="a"/>
    <w:link w:val="af7"/>
    <w:uiPriority w:val="99"/>
    <w:semiHidden/>
    <w:unhideWhenUsed/>
    <w:rsid w:val="00F752EC"/>
    <w:rPr>
      <w:sz w:val="20"/>
      <w:szCs w:val="20"/>
    </w:rPr>
  </w:style>
  <w:style w:type="character" w:customStyle="1" w:styleId="af7">
    <w:name w:val="Текст примітки Знак"/>
    <w:basedOn w:val="a0"/>
    <w:link w:val="af6"/>
    <w:uiPriority w:val="99"/>
    <w:semiHidden/>
    <w:rsid w:val="00F752EC"/>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F752EC"/>
    <w:rPr>
      <w:b/>
      <w:bCs/>
    </w:rPr>
  </w:style>
  <w:style w:type="character" w:customStyle="1" w:styleId="af9">
    <w:name w:val="Тема примітки Знак"/>
    <w:basedOn w:val="af7"/>
    <w:link w:val="af8"/>
    <w:uiPriority w:val="99"/>
    <w:semiHidden/>
    <w:rsid w:val="00F752EC"/>
    <w:rPr>
      <w:rFonts w:ascii="Calibri" w:eastAsia="Calibri" w:hAnsi="Calibri" w:cs="Times New Roman"/>
      <w:b/>
      <w:bCs/>
      <w:sz w:val="20"/>
      <w:szCs w:val="20"/>
    </w:rPr>
  </w:style>
  <w:style w:type="character" w:customStyle="1" w:styleId="11">
    <w:name w:val="Неразрешенное упоминание1"/>
    <w:basedOn w:val="a0"/>
    <w:uiPriority w:val="99"/>
    <w:semiHidden/>
    <w:unhideWhenUsed/>
    <w:rsid w:val="005E2239"/>
    <w:rPr>
      <w:color w:val="605E5C"/>
      <w:shd w:val="clear" w:color="auto" w:fill="E1DFDD"/>
    </w:rPr>
  </w:style>
  <w:style w:type="paragraph" w:customStyle="1" w:styleId="docdata">
    <w:name w:val="docdata"/>
    <w:aliases w:val="docy,v5,2388,baiaagaaboqcaaadjqcaaawbbwaaaaaaaaaaaaaaaaaaaaaaaaaaaaaaaaaaaaaaaaaaaaaaaaaaaaaaaaaaaaaaaaaaaaaaaaaaaaaaaaaaaaaaaaaaaaaaaaaaaaaaaaaaaaaaaaaaaaaaaaaaaaaaaaaaaaaaaaaaaaaaaaaaaaaaaaaaaaaaaaaaaaaaaaaaaaaaaaaaaaaaaaaaaaaaaaaaaaaaaaaaaaaa"/>
    <w:basedOn w:val="a"/>
    <w:rsid w:val="00953A69"/>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3213">
      <w:bodyDiv w:val="1"/>
      <w:marLeft w:val="0"/>
      <w:marRight w:val="0"/>
      <w:marTop w:val="0"/>
      <w:marBottom w:val="0"/>
      <w:divBdr>
        <w:top w:val="none" w:sz="0" w:space="0" w:color="auto"/>
        <w:left w:val="none" w:sz="0" w:space="0" w:color="auto"/>
        <w:bottom w:val="none" w:sz="0" w:space="0" w:color="auto"/>
        <w:right w:val="none" w:sz="0" w:space="0" w:color="auto"/>
      </w:divBdr>
    </w:div>
    <w:div w:id="673997440">
      <w:bodyDiv w:val="1"/>
      <w:marLeft w:val="0"/>
      <w:marRight w:val="0"/>
      <w:marTop w:val="0"/>
      <w:marBottom w:val="0"/>
      <w:divBdr>
        <w:top w:val="none" w:sz="0" w:space="0" w:color="auto"/>
        <w:left w:val="none" w:sz="0" w:space="0" w:color="auto"/>
        <w:bottom w:val="none" w:sz="0" w:space="0" w:color="auto"/>
        <w:right w:val="none" w:sz="0" w:space="0" w:color="auto"/>
      </w:divBdr>
    </w:div>
    <w:div w:id="863517367">
      <w:bodyDiv w:val="1"/>
      <w:marLeft w:val="0"/>
      <w:marRight w:val="0"/>
      <w:marTop w:val="0"/>
      <w:marBottom w:val="0"/>
      <w:divBdr>
        <w:top w:val="none" w:sz="0" w:space="0" w:color="auto"/>
        <w:left w:val="none" w:sz="0" w:space="0" w:color="auto"/>
        <w:bottom w:val="none" w:sz="0" w:space="0" w:color="auto"/>
        <w:right w:val="none" w:sz="0" w:space="0" w:color="auto"/>
      </w:divBdr>
    </w:div>
    <w:div w:id="1058170238">
      <w:bodyDiv w:val="1"/>
      <w:marLeft w:val="0"/>
      <w:marRight w:val="0"/>
      <w:marTop w:val="0"/>
      <w:marBottom w:val="0"/>
      <w:divBdr>
        <w:top w:val="none" w:sz="0" w:space="0" w:color="auto"/>
        <w:left w:val="none" w:sz="0" w:space="0" w:color="auto"/>
        <w:bottom w:val="none" w:sz="0" w:space="0" w:color="auto"/>
        <w:right w:val="none" w:sz="0" w:space="0" w:color="auto"/>
      </w:divBdr>
    </w:div>
    <w:div w:id="1256792778">
      <w:bodyDiv w:val="1"/>
      <w:marLeft w:val="0"/>
      <w:marRight w:val="0"/>
      <w:marTop w:val="0"/>
      <w:marBottom w:val="0"/>
      <w:divBdr>
        <w:top w:val="none" w:sz="0" w:space="0" w:color="auto"/>
        <w:left w:val="none" w:sz="0" w:space="0" w:color="auto"/>
        <w:bottom w:val="none" w:sz="0" w:space="0" w:color="auto"/>
        <w:right w:val="none" w:sz="0" w:space="0" w:color="auto"/>
      </w:divBdr>
    </w:div>
    <w:div w:id="1685856940">
      <w:bodyDiv w:val="1"/>
      <w:marLeft w:val="0"/>
      <w:marRight w:val="0"/>
      <w:marTop w:val="0"/>
      <w:marBottom w:val="0"/>
      <w:divBdr>
        <w:top w:val="none" w:sz="0" w:space="0" w:color="auto"/>
        <w:left w:val="none" w:sz="0" w:space="0" w:color="auto"/>
        <w:bottom w:val="none" w:sz="0" w:space="0" w:color="auto"/>
        <w:right w:val="none" w:sz="0" w:space="0" w:color="auto"/>
      </w:divBdr>
    </w:div>
    <w:div w:id="1886408936">
      <w:bodyDiv w:val="1"/>
      <w:marLeft w:val="0"/>
      <w:marRight w:val="0"/>
      <w:marTop w:val="0"/>
      <w:marBottom w:val="0"/>
      <w:divBdr>
        <w:top w:val="none" w:sz="0" w:space="0" w:color="auto"/>
        <w:left w:val="none" w:sz="0" w:space="0" w:color="auto"/>
        <w:bottom w:val="none" w:sz="0" w:space="0" w:color="auto"/>
        <w:right w:val="none" w:sz="0" w:space="0" w:color="auto"/>
      </w:divBdr>
    </w:div>
    <w:div w:id="1897810828">
      <w:bodyDiv w:val="1"/>
      <w:marLeft w:val="0"/>
      <w:marRight w:val="0"/>
      <w:marTop w:val="0"/>
      <w:marBottom w:val="0"/>
      <w:divBdr>
        <w:top w:val="none" w:sz="0" w:space="0" w:color="auto"/>
        <w:left w:val="none" w:sz="0" w:space="0" w:color="auto"/>
        <w:bottom w:val="none" w:sz="0" w:space="0" w:color="auto"/>
        <w:right w:val="none" w:sz="0" w:space="0" w:color="auto"/>
      </w:divBdr>
    </w:div>
    <w:div w:id="1954362374">
      <w:bodyDiv w:val="1"/>
      <w:marLeft w:val="0"/>
      <w:marRight w:val="0"/>
      <w:marTop w:val="0"/>
      <w:marBottom w:val="0"/>
      <w:divBdr>
        <w:top w:val="none" w:sz="0" w:space="0" w:color="auto"/>
        <w:left w:val="none" w:sz="0" w:space="0" w:color="auto"/>
        <w:bottom w:val="none" w:sz="0" w:space="0" w:color="auto"/>
        <w:right w:val="none" w:sz="0" w:space="0" w:color="auto"/>
      </w:divBdr>
    </w:div>
    <w:div w:id="19662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zakon5.rada.gov.ua/laws/show/755-15/paran174"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5.rada.gov.ua/laws/show/435-15"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zakon5.rada.gov.ua/laws/show/436-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C70C-FC8C-468A-9F43-13F416C6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38</Pages>
  <Words>60713</Words>
  <Characters>34607</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Хаблак Юлія</dc:creator>
  <cp:keywords/>
  <dc:description/>
  <cp:lastModifiedBy>USer</cp:lastModifiedBy>
  <cp:revision>138</cp:revision>
  <dcterms:created xsi:type="dcterms:W3CDTF">2019-03-25T12:49:00Z</dcterms:created>
  <dcterms:modified xsi:type="dcterms:W3CDTF">2022-08-05T11:22:00Z</dcterms:modified>
</cp:coreProperties>
</file>