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55" w:rsidRPr="00CC71F3" w:rsidRDefault="00E14155" w:rsidP="00E14155">
      <w:pPr>
        <w:widowControl w:val="0"/>
        <w:suppressAutoHyphens/>
        <w:spacing w:after="0" w:line="240" w:lineRule="auto"/>
        <w:ind w:right="120"/>
        <w:jc w:val="right"/>
        <w:rPr>
          <w:rFonts w:ascii="Times New Roman" w:eastAsia="SimSun" w:hAnsi="Times New Roman"/>
          <w:b/>
          <w:bCs/>
          <w:kern w:val="2"/>
          <w:sz w:val="24"/>
          <w:szCs w:val="28"/>
          <w:lang w:val="uk-UA" w:eastAsia="hi-IN" w:bidi="hi-IN"/>
        </w:rPr>
      </w:pPr>
      <w:r w:rsidRPr="00CC71F3">
        <w:rPr>
          <w:rFonts w:ascii="Times New Roman" w:eastAsia="SimSun" w:hAnsi="Times New Roman"/>
          <w:b/>
          <w:bCs/>
          <w:kern w:val="2"/>
          <w:sz w:val="24"/>
          <w:szCs w:val="28"/>
          <w:lang w:val="uk-UA" w:eastAsia="hi-IN" w:bidi="hi-IN"/>
        </w:rPr>
        <w:t xml:space="preserve">ДОДАТОК </w:t>
      </w:r>
      <w:r w:rsidR="006C1F4D">
        <w:rPr>
          <w:rFonts w:ascii="Times New Roman" w:eastAsia="SimSun" w:hAnsi="Times New Roman"/>
          <w:b/>
          <w:bCs/>
          <w:kern w:val="2"/>
          <w:sz w:val="24"/>
          <w:szCs w:val="28"/>
          <w:lang w:val="uk-UA" w:eastAsia="hi-IN" w:bidi="hi-IN"/>
        </w:rPr>
        <w:t>3</w:t>
      </w:r>
    </w:p>
    <w:p w:rsidR="00E14155" w:rsidRDefault="00E14155" w:rsidP="00E14155">
      <w:pPr>
        <w:widowControl w:val="0"/>
        <w:suppressAutoHyphens/>
        <w:spacing w:after="0" w:line="240" w:lineRule="auto"/>
        <w:ind w:right="120"/>
        <w:jc w:val="right"/>
        <w:rPr>
          <w:rFonts w:ascii="Times New Roman" w:eastAsia="SimSun" w:hAnsi="Times New Roman"/>
          <w:b/>
          <w:kern w:val="2"/>
          <w:sz w:val="24"/>
          <w:szCs w:val="28"/>
          <w:lang w:val="uk-UA" w:eastAsia="hi-IN" w:bidi="hi-IN"/>
        </w:rPr>
      </w:pPr>
      <w:r w:rsidRPr="00CC71F3">
        <w:rPr>
          <w:rFonts w:ascii="Times New Roman" w:eastAsia="SimSun" w:hAnsi="Times New Roman"/>
          <w:b/>
          <w:kern w:val="2"/>
          <w:sz w:val="24"/>
          <w:szCs w:val="28"/>
          <w:lang w:val="uk-UA" w:eastAsia="hi-IN" w:bidi="hi-IN"/>
        </w:rPr>
        <w:t>ДО ТЕНДЕРНОЇ ДОКУМЕНТАЦІЇ</w:t>
      </w:r>
    </w:p>
    <w:p w:rsidR="007A7444" w:rsidRPr="00CC71F3" w:rsidRDefault="007A7444" w:rsidP="00C70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05C2" w:rsidRPr="00CC71F3" w:rsidRDefault="00AA6A0E" w:rsidP="00C7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ДОГОВІР № 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C705C2" w:rsidRPr="00CC71F3" w:rsidRDefault="00AA6A0E" w:rsidP="00C7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 ПОСЛУГ*</w:t>
      </w:r>
    </w:p>
    <w:p w:rsidR="00C705C2" w:rsidRDefault="00C705C2" w:rsidP="00C7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(ПРОЕКТ)</w:t>
      </w:r>
    </w:p>
    <w:p w:rsidR="00AA6A0E" w:rsidRPr="00CC71F3" w:rsidRDefault="00AA6A0E" w:rsidP="00C7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6A0E" w:rsidRPr="00CC71F3" w:rsidRDefault="006C1F4D" w:rsidP="00AA6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м. Одеса </w:t>
      </w:r>
      <w:r w:rsidR="00AA6A0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AA6A0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</w:t>
      </w:r>
      <w:r w:rsidR="00691665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AA6A0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«___» __________</w:t>
      </w:r>
      <w:r w:rsidR="00AA6A0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20</w:t>
      </w:r>
      <w:r w:rsidR="00E14155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</w:t>
      </w:r>
      <w:r w:rsidR="00AA6A0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року</w:t>
      </w:r>
    </w:p>
    <w:p w:rsidR="00AA6A0E" w:rsidRPr="00CC71F3" w:rsidRDefault="00AA6A0E" w:rsidP="00AA6A0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AA6A0E" w:rsidRPr="00CC71F3" w:rsidRDefault="00AA6A0E" w:rsidP="004915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КОМУНАЛЬНА УСТАНОВА «ЦЕНТР ІНТЕГРОВАНОЇ СИСТЕМИ ВІДЕОСПОСТЕРЕЖЕННЯ ТА ВІДЕОАНАЛІТИКИ МІСТА ОДЕСИ (ЦЕНТР-«077»)»</w:t>
      </w:r>
      <w:r w:rsidRPr="00CC71F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,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(надалі за текстом – «Замовник»), в особі</w:t>
      </w:r>
      <w:r w:rsidR="004915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_________________________________________________________,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який</w:t>
      </w:r>
      <w:r w:rsidR="006C1F4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/ яка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діє на підставі </w:t>
      </w:r>
      <w:r w:rsidR="004915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з однієї сторони та</w:t>
      </w:r>
    </w:p>
    <w:p w:rsidR="006C1F4D" w:rsidRDefault="00243C20" w:rsidP="006C1F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________________________________________________________________________________</w:t>
      </w:r>
      <w:r w:rsidR="00CC71F3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AA6A0E" w:rsidRPr="00CC71F3">
        <w:rPr>
          <w:rFonts w:ascii="Times New Roman" w:hAnsi="Times New Roman"/>
          <w:sz w:val="24"/>
          <w:szCs w:val="24"/>
          <w:lang w:val="uk-UA" w:eastAsia="ar-SA"/>
        </w:rPr>
        <w:t xml:space="preserve">, (надалі за текстом – «Виконавець»), в особі </w:t>
      </w:r>
      <w:r w:rsidRPr="00CC71F3">
        <w:rPr>
          <w:rFonts w:ascii="Times New Roman" w:hAnsi="Times New Roman"/>
          <w:sz w:val="24"/>
          <w:szCs w:val="24"/>
          <w:lang w:val="uk-UA" w:eastAsia="ar-SA"/>
        </w:rPr>
        <w:t>_______________________________________________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який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/яка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діє на підставі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з іншої сторони, що надалі разом за текстом іменуються Сторони, а кожна окремо - Сторона, </w:t>
      </w:r>
      <w:r w:rsidR="006C1F4D" w:rsidRPr="00C148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дійшли до взаємної згоди і уклали цей Договір відповідно </w:t>
      </w:r>
      <w:r w:rsidR="006C1F4D" w:rsidRPr="001D279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Цивільного і Господарського кодексів України з урахуванням положень статті 41 Закону</w:t>
      </w:r>
      <w:r w:rsidR="006C1F4D" w:rsidRPr="001D279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C1F4D" w:rsidRPr="003D40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України «Про публічні закупівлі»</w:t>
      </w:r>
      <w:r w:rsidR="006C1F4D" w:rsidRPr="001D279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крім частин другої - п’ятої, сьомої - дев’ятої статті 41 Закону </w:t>
      </w:r>
      <w:r w:rsidR="006C1F4D" w:rsidRPr="003D40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України «Про публічні закупівлі»</w:t>
      </w:r>
      <w:r w:rsidR="006C1F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C1F4D" w:rsidRPr="001D279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та </w:t>
      </w:r>
      <w:r w:rsidR="006C1F4D" w:rsidRPr="00B7664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Постанови КМУ від 12.10.2022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6C1F4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6C1F4D" w:rsidRPr="00C1483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 наступне:</w:t>
      </w:r>
    </w:p>
    <w:p w:rsidR="006C1F4D" w:rsidRDefault="006C1F4D" w:rsidP="006C1F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AA6A0E" w:rsidRPr="00CC71F3" w:rsidRDefault="00AA6A0E" w:rsidP="00AA6A0E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ПРЕДМЕТ ДОГОВОРУ</w:t>
      </w:r>
    </w:p>
    <w:p w:rsidR="006C1F4D" w:rsidRPr="00CC71F3" w:rsidRDefault="00AA6A0E" w:rsidP="006C1F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В порядку та на умовах, визначених цим Договором, Виконавець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бере на себе зобов’язання надавати послуги з </w:t>
      </w:r>
      <w:r w:rsidR="00E14155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Технічного обслуговування Інтегрованої системи відеоспостереження та відеоаналітики у місті Одесі </w:t>
      </w:r>
      <w:r w:rsidR="00E14155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код за </w:t>
      </w:r>
      <w:proofErr w:type="spellStart"/>
      <w:r w:rsidR="00E14155" w:rsidRPr="006C1F4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ДК</w:t>
      </w:r>
      <w:proofErr w:type="spellEnd"/>
      <w:r w:rsidR="00E14155" w:rsidRPr="006C1F4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021:2015: 50340000-0 - Послуги з ремонту і технічного обслуговування аудіовізуального та оптичного обладнання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а Замовник в свою чергу зобов’язується прийняти і своєчасно оплатити надані послуги на умовах, визначених Договором.</w:t>
      </w:r>
    </w:p>
    <w:p w:rsidR="00AA6A0E" w:rsidRPr="00CC71F3" w:rsidRDefault="00AA6A0E" w:rsidP="00E141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1.2.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Під </w:t>
      </w:r>
      <w:r w:rsidR="00E14155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Технічним обслуговування</w:t>
      </w:r>
      <w:r w:rsidR="000266A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</w:t>
      </w:r>
      <w:r w:rsidR="00E14155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Інтегрованої системи відеоспостереження та відеоаналітики у місті Одесі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розуміється:</w:t>
      </w:r>
    </w:p>
    <w:p w:rsidR="00AA6A0E" w:rsidRPr="00CC71F3" w:rsidRDefault="00AA6A0E" w:rsidP="00AA6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обслуговування камер відеоспостереження;</w:t>
      </w:r>
    </w:p>
    <w:p w:rsidR="00AA6A0E" w:rsidRPr="00CC71F3" w:rsidRDefault="00AA6A0E" w:rsidP="00AA6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обслуговування вузлів відеоспостереження;</w:t>
      </w:r>
    </w:p>
    <w:p w:rsidR="00AA6A0E" w:rsidRPr="00CC71F3" w:rsidRDefault="00AA6A0E" w:rsidP="00AA6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забезпечення каналів зв’язку.</w:t>
      </w:r>
    </w:p>
    <w:p w:rsidR="00AA6A0E" w:rsidRPr="00CC71F3" w:rsidRDefault="00AA6A0E" w:rsidP="00E14155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1.3.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Найменування, склад, обсяг, комплектність, ціна послуг </w:t>
      </w:r>
      <w:r w:rsidR="001D4640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E14155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Технічного обслуговування Інтегрованої системи відеоспостереження та відеоаналітики у місті Одесі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зазначені в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Калькуляції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</w:t>
      </w:r>
      <w:r w:rsidR="00E14155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Технічного обслуговування Інтегрованої системи відеоспостереження та відеоаналітики у місті Одесі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(Додаток № 1 до Договору).</w:t>
      </w:r>
    </w:p>
    <w:p w:rsidR="00AA6A0E" w:rsidRPr="00CC71F3" w:rsidRDefault="00AA6A0E" w:rsidP="007B51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1.4.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Технічні та інші вимоги до послуг з </w:t>
      </w:r>
      <w:r w:rsidR="007B512C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Технічного обслуговування Інтегрованої системи відеоспостереження та відеоаналітики у місті Одесі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визначені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</w:t>
      </w:r>
      <w:r w:rsidR="0078345F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Технічній специфікації</w:t>
      </w:r>
      <w:r w:rsidR="007B512C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(Додаток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№ 2 до Договору).</w:t>
      </w:r>
    </w:p>
    <w:p w:rsidR="007B512C" w:rsidRPr="00CC71F3" w:rsidRDefault="00AA6A0E" w:rsidP="007B51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1.5.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 xml:space="preserve">Місце надання послуг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 </w:t>
      </w:r>
      <w:r w:rsidR="007B512C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</w:t>
      </w:r>
      <w:r w:rsidR="00165DBD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м. Одеса </w:t>
      </w:r>
      <w:r w:rsidR="007B512C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(Додаток № 2 до Договору).</w:t>
      </w:r>
    </w:p>
    <w:p w:rsidR="00AA6A0E" w:rsidRDefault="00C36F61" w:rsidP="00AA6A0E">
      <w:pPr>
        <w:pStyle w:val="a4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val="uk-UA" w:eastAsia="ar-SA"/>
        </w:rPr>
      </w:pPr>
      <w:r w:rsidRPr="00CC71F3">
        <w:rPr>
          <w:rFonts w:ascii="Times New Roman" w:hAnsi="Times New Roman"/>
          <w:b/>
          <w:sz w:val="24"/>
          <w:szCs w:val="24"/>
          <w:lang w:val="uk-UA"/>
        </w:rPr>
        <w:t>1.6</w:t>
      </w:r>
      <w:r w:rsidR="00AA6A0E" w:rsidRPr="00CC71F3">
        <w:rPr>
          <w:rFonts w:ascii="Times New Roman" w:hAnsi="Times New Roman"/>
          <w:b/>
          <w:sz w:val="24"/>
          <w:szCs w:val="24"/>
          <w:lang w:val="uk-UA"/>
        </w:rPr>
        <w:t>.</w:t>
      </w:r>
      <w:r w:rsidR="00AA6A0E" w:rsidRPr="00CC71F3">
        <w:rPr>
          <w:rFonts w:ascii="Times New Roman" w:hAnsi="Times New Roman"/>
          <w:sz w:val="24"/>
          <w:szCs w:val="24"/>
          <w:lang w:val="uk-UA"/>
        </w:rPr>
        <w:tab/>
      </w:r>
      <w:r w:rsidR="00AA6A0E" w:rsidRPr="00CC71F3">
        <w:rPr>
          <w:rFonts w:ascii="Times New Roman" w:eastAsia="Times New Roman" w:hAnsi="Times New Roman"/>
          <w:sz w:val="24"/>
          <w:szCs w:val="24"/>
          <w:lang w:val="uk-UA" w:eastAsia="ar-SA"/>
        </w:rPr>
        <w:t>Обсяги закупівлі можуть бути зменшені залежно від реального фінансування видатків</w:t>
      </w:r>
      <w:r w:rsidR="00AA6A0E" w:rsidRPr="00CC71F3">
        <w:rPr>
          <w:rFonts w:ascii="Times New Roman" w:eastAsia="Times New Roman" w:hAnsi="Times New Roman"/>
          <w:spacing w:val="1"/>
          <w:sz w:val="24"/>
          <w:szCs w:val="24"/>
          <w:lang w:val="uk-UA" w:eastAsia="ar-SA"/>
        </w:rPr>
        <w:t>.</w:t>
      </w:r>
    </w:p>
    <w:p w:rsidR="00E35F3F" w:rsidRPr="00CC71F3" w:rsidRDefault="00E35F3F" w:rsidP="00AA6A0E">
      <w:pPr>
        <w:pStyle w:val="a4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val="uk-UA" w:eastAsia="ar-SA"/>
        </w:rPr>
      </w:pPr>
    </w:p>
    <w:p w:rsidR="00AA6A0E" w:rsidRPr="00CC71F3" w:rsidRDefault="00AA6A0E" w:rsidP="00AA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ЦІНА ДОГОВОРУ</w:t>
      </w:r>
    </w:p>
    <w:p w:rsidR="00AA6A0E" w:rsidRPr="00CC71F3" w:rsidRDefault="00AA6A0E" w:rsidP="00AA6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2.1.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Ціна за цим Договором встановлена у національній валюті України –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гривні.</w:t>
      </w:r>
    </w:p>
    <w:p w:rsidR="00AA6A0E" w:rsidRPr="00CC71F3" w:rsidRDefault="00AA6A0E" w:rsidP="00AA6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2.2.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="00266EC0"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>Ц</w:t>
      </w:r>
      <w:r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 xml:space="preserve">іна Договору 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>за весь період його дії</w:t>
      </w:r>
      <w:r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 xml:space="preserve"> становить – </w:t>
      </w:r>
      <w:r w:rsidR="00C95793"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>________________________</w:t>
      </w:r>
      <w:r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 xml:space="preserve"> (</w:t>
      </w:r>
      <w:r w:rsidR="00C95793"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>_____________________________________</w:t>
      </w:r>
      <w:r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>)</w:t>
      </w:r>
      <w:r w:rsidR="00C95793"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 xml:space="preserve">, </w:t>
      </w:r>
      <w:r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 xml:space="preserve">у тому числі ПДВ </w:t>
      </w:r>
      <w:r w:rsidR="00C95793"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>______________________________</w:t>
      </w:r>
      <w:r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>.</w:t>
      </w:r>
    </w:p>
    <w:p w:rsidR="00AA6A0E" w:rsidRPr="00CC71F3" w:rsidRDefault="00AA6A0E" w:rsidP="00266E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2.3.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66EC0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іна Договору включає в себе всі витрати, пов’язані з наданням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послуг </w:t>
      </w:r>
      <w:r w:rsidR="00165DBD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266EC0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CC71F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а також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всіх можливих податків, зборів та інших обов’язкових платежів.</w:t>
      </w:r>
    </w:p>
    <w:p w:rsidR="00AA6A0E" w:rsidRDefault="00AA6A0E" w:rsidP="00266EC0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2.4.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="00266EC0"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>Ц</w:t>
      </w:r>
      <w:r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 xml:space="preserve">іна Договору </w:t>
      </w:r>
      <w:r w:rsidRPr="00CC71F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зазначається в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Калькуляції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266EC0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Технічного обслуговування Інтегрованої системи відеоспостереження та відеоаналітики у місті Одесі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(Додаток № 1 до Договору)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35F3F" w:rsidRDefault="00E35F3F" w:rsidP="00266EC0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35F3F" w:rsidRPr="00CC71F3" w:rsidRDefault="00E35F3F" w:rsidP="00266EC0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6A0E" w:rsidRPr="00CC71F3" w:rsidRDefault="00AA6A0E" w:rsidP="00AA6A0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ПОРЯДОК ЗДІЙСНЕННЯ ОПЛАТИ</w:t>
      </w:r>
    </w:p>
    <w:p w:rsidR="00E35F3F" w:rsidRDefault="00AA6A0E" w:rsidP="004A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35F3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3.1.</w:t>
      </w:r>
      <w:r w:rsidRPr="00E35F3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E35F3F" w:rsidRPr="00E35F3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Оплата здійснюється на підставі частини 1 ст. 49 Бюджетного кодексу України.</w:t>
      </w:r>
    </w:p>
    <w:p w:rsidR="00AA6A0E" w:rsidRPr="00CC71F3" w:rsidRDefault="00AA6A0E" w:rsidP="004A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3.2.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Оплата здійснюється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національній валюті України – гривні, відповідно до </w:t>
      </w:r>
      <w:r w:rsidR="004915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br/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Плану-графіку здійснення р</w:t>
      </w:r>
      <w:r w:rsidR="00165DBD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озрахунків за надані послуги з 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Технічного обслуговування Інтегрованої системи відеоспостереження та відеоаналітики у місті Одесі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Додаток № 3 </w:t>
      </w:r>
      <w:r w:rsidR="00E35F3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br/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 Договору)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 умови отримання відповідного бюджетного фінансування на рахунок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Замовника.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Оплата здійснюється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Замовником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 </w:t>
      </w:r>
      <w:r w:rsidRPr="00CC71F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Кодом згідно КЕКВ 2240 «Оплата послуг </w:t>
      </w:r>
      <w:r w:rsidR="0049154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br/>
      </w:r>
      <w:r w:rsidRPr="00CC71F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(крім комунальних)».</w:t>
      </w:r>
    </w:p>
    <w:p w:rsidR="00AA6A0E" w:rsidRDefault="00AA6A0E" w:rsidP="004A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3.3.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Оплата послуг </w:t>
      </w:r>
      <w:r w:rsidR="00165DBD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Технічного обслуговування Інтегрованої системи відеоспостереження та відеоаналітики у місті Одесі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здійснюється Замовником </w:t>
      </w:r>
      <w:r w:rsidR="004A094E" w:rsidRPr="00CC71F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ЩОМІСЯЧНО</w:t>
      </w:r>
      <w:r w:rsidRPr="00CC71F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не пізніше 15-го числа наступного за звітним місяця на підставі відповідного </w:t>
      </w:r>
      <w:r w:rsidR="004A094E" w:rsidRPr="00CC71F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АКТУ ПРИЙМАННЯ-ПЕРЕДАЧІ НАДАНИХ ПОСЛУГ</w:t>
      </w:r>
      <w:r w:rsidR="004A094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за умови здійснення відповідного бюджетного фінансування на рахунок Замовника.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3.4.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У разі затримки бюджетного фінансування, оплата за надані послуги здійснюється протягом 3-х (трьох) банківських днів з моменту отримання Замовником бюджетного призначення на свій реєстраційний рахунок. Будь які штрафні санкції в такому випадку до Замовника не застосовуються.</w:t>
      </w:r>
    </w:p>
    <w:p w:rsidR="00AA6A0E" w:rsidRPr="00CC71F3" w:rsidRDefault="00AA6A0E" w:rsidP="004A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3.5.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Вартість </w:t>
      </w:r>
      <w:r w:rsidRPr="00CC71F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щомісячної оплати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послуг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зазначена в Плані-графіку здійснення р</w:t>
      </w:r>
      <w:r w:rsidR="00165DBD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озрахунків за надані послуги з 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Технічного обслуговування Інтегрованої системи відеоспостереження та відеоаналітики у місті Одесі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Додаток № 3 до Договору).</w:t>
      </w:r>
    </w:p>
    <w:p w:rsidR="00AA6A0E" w:rsidRPr="00CC71F3" w:rsidRDefault="00AA6A0E" w:rsidP="004A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3.6.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4A094E" w:rsidRPr="00CC71F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uk-UA" w:eastAsia="ar-SA"/>
        </w:rPr>
        <w:t>Ц</w:t>
      </w:r>
      <w:r w:rsidRPr="00CC71F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uk-UA" w:eastAsia="ar-SA"/>
        </w:rPr>
        <w:t xml:space="preserve">іна Договору </w:t>
      </w:r>
      <w:r w:rsidRPr="00CC71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весь період його дії становить </w:t>
      </w:r>
      <w:r w:rsidR="004A094E" w:rsidRPr="00CC71F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uk-UA" w:eastAsia="ar-SA"/>
        </w:rPr>
        <w:t xml:space="preserve">СУМУ ПЛАТЕЖІВ ЗДІЙСНЕНИХ ВІДПОВІДНО ДО </w:t>
      </w:r>
      <w:r w:rsidR="004A094E" w:rsidRPr="00CC71F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ПЛАНУ-ГРАФІКУ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здійснення р</w:t>
      </w:r>
      <w:r w:rsidR="00165DBD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озрахунків за надані послуги з 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</w:t>
      </w:r>
      <w:r w:rsidR="00E35F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Додаток № 3 до Договору).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3.7.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Оплата послуг здійснюється на підставі 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АКТУ ПРИЙМАННЯ-ПЕРЕДАЧІ НАДАНИХ ПОСЛУГ</w:t>
      </w:r>
      <w:r w:rsidR="004A094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шляхом перерахування Замовником грошових коштів у національній грошовій одиниці на поточний рахунок Виконавця, зазначений у реквізитах цього Договору.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3.8.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 метою своєчасної реєстрації фінансових зобов’язань за цим Договором у Державній казначейській службі України Виконавець надає Замовнику належним чином оформлені документи:</w:t>
      </w:r>
    </w:p>
    <w:p w:rsidR="00AA6A0E" w:rsidRDefault="004A094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>АКТИ ПРИЙМАННЯ-ПЕРЕДАЧІ НАДАНИХ ПОСЛУГ.</w:t>
      </w:r>
    </w:p>
    <w:p w:rsidR="00E35F3F" w:rsidRPr="00CC71F3" w:rsidRDefault="00E35F3F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A6A0E" w:rsidRPr="00CC71F3" w:rsidRDefault="00AA6A0E" w:rsidP="00AA6A0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ПОРЯДОК НАДАННЯ ПОСЛУГ</w:t>
      </w:r>
    </w:p>
    <w:p w:rsidR="00AA6A0E" w:rsidRPr="00CC71F3" w:rsidRDefault="00AA6A0E" w:rsidP="004A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 xml:space="preserve">Місце надання послуг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 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CC71F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м. Одеса</w:t>
      </w:r>
      <w:r w:rsidR="00165DBD" w:rsidRPr="00CC71F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(Додаток № 2 до Договору).</w:t>
      </w:r>
    </w:p>
    <w:p w:rsidR="00E35F3F" w:rsidRDefault="00AA6A0E" w:rsidP="004A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4.2.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Період 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послуг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 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E35F3F" w:rsidRPr="00E35F3F">
        <w:rPr>
          <w:rFonts w:ascii="Times New Roman" w:eastAsia="Times New Roman" w:hAnsi="Times New Roman" w:cs="Times New Roman"/>
          <w:b/>
          <w:i/>
          <w:sz w:val="24"/>
          <w:szCs w:val="24"/>
          <w:highlight w:val="magenta"/>
          <w:lang w:val="uk-UA"/>
        </w:rPr>
        <w:t>з дати підписання Договору до 31.12.2023 року, але в будь-якому разі не раніше 01.11.2023 року.</w:t>
      </w:r>
    </w:p>
    <w:p w:rsidR="00FC7B0B" w:rsidRDefault="00130AB5" w:rsidP="0067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F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4.3.</w:t>
      </w:r>
      <w:r w:rsidRPr="00E35F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674D5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674D54" w:rsidRPr="00674D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дати підписання Договору</w:t>
      </w:r>
      <w:r w:rsidR="00674D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74D54" w:rsidRPr="00674D54">
        <w:rPr>
          <w:rFonts w:ascii="Times New Roman" w:eastAsia="Times New Roman" w:hAnsi="Times New Roman" w:cs="Times New Roman"/>
          <w:sz w:val="24"/>
          <w:szCs w:val="24"/>
          <w:lang w:val="uk-UA"/>
        </w:rPr>
        <w:t>але в будь-якому разі не раніше 01.11.2023 року</w:t>
      </w:r>
      <w:r w:rsidR="00674D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7B0B" w:rsidRPr="00E35F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Виконавець зобов’язується, приступити до надання послуг з </w:t>
      </w:r>
      <w:r w:rsidR="00FC7B0B" w:rsidRPr="00E35F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</w:t>
      </w:r>
      <w:r w:rsidR="00674D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C7B0B" w:rsidRPr="00E35F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технічних та інших вимог до таких послуг, що зазначені у Технічній специфікації </w:t>
      </w:r>
      <w:r w:rsidR="00674D54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C7B0B" w:rsidRPr="00E35F3F">
        <w:rPr>
          <w:rFonts w:ascii="Times New Roman" w:eastAsia="Times New Roman" w:hAnsi="Times New Roman" w:cs="Times New Roman"/>
          <w:sz w:val="24"/>
          <w:szCs w:val="24"/>
          <w:lang w:val="uk-UA"/>
        </w:rPr>
        <w:t>(Додаток № 2 до Договору).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F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130AB5" w:rsidRPr="00E35F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E35F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E35F3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Замовник повинен надати допуск обслуговуючому персоналу Виконавця до складових частин Інтегрованої системи відеоспостереження та відеоаналітики у місті Одесі що потребує обслуговування, попередньо ознайомившись зі </w:t>
      </w:r>
      <w:r w:rsidRPr="00E35F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списком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персоналу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, які будуть мати допуск до Системи (де зазначено ПІБ, посада, функціональні обов’язки).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4C7CF7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Замовник у разі необхідності призначає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особу, відповідальну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утримання, експлуатацію і забезпечення працездатності Системи, уповноважує її приймати послуги у Виконавця та підписувати від імені Замовника необхідні документи.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4C7CF7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Замовник має право викликати представника Виконавця при виявленні будь-якої несправності складових частин Інтегрованої системи відеоспостереження та відеоаналітики у місті Одесі, яку взято Виконавцем на обслуговування згідно з цим Договором.</w:t>
      </w:r>
    </w:p>
    <w:p w:rsidR="00AA6A0E" w:rsidRPr="00CC71F3" w:rsidRDefault="00AA6A0E" w:rsidP="004C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4C7CF7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Виклик Виконавця</w:t>
      </w:r>
      <w:r w:rsidR="004C7CF7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представника Виконавця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здійснюється шляхом подання заявки засобом електронного зв’язку та/або телефонного зв’язку уповноваженою особою Замовника, яка інформує Виконавця про місце знаходження несправного обладнання Системи, виявлений дефект.</w:t>
      </w:r>
    </w:p>
    <w:p w:rsidR="00AA6A0E" w:rsidRPr="00CC71F3" w:rsidRDefault="00AA6A0E" w:rsidP="004C7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4C7CF7" w:rsidRPr="00CC71F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C7CF7" w:rsidRPr="00CC71F3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/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Представник Виконавця зобов’язаний розглянути заявку та прибути на місце знаходження несправної складової частини Інтегрованої системи відеоспостереження та відеоаналітики у місті Одесі не пізніше 2-х (двох) годин з моменту отримання вказаної заявки.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4.</w:t>
      </w:r>
      <w:r w:rsidR="004C7CF7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разі виходу з ладу обладнання необхідного для забезпечення каналів зв’язку, Виконавець повинен здійснити підміну обладнання з власного резервного фонду для забезпечення 100% працездатності Інтегрованої системи відеоспостереження та відеоаналітики у місті Одесі.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4C7CF7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Обслуговування Інтегрованої системи відеоспостереження та відеоаналітики у місті Одесі здійснюється Виконавцем відповідно до вимог експлуатаційної, ремонтної, технологічної документації та нормативних документів.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4C7CF7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Виконавець гарантує Замовнику якісне обслуговування Інтегрованої системи відеоспостереження та відеоаналітики у місті Одесі, що передбачені заводами-виробниками системи та нормативно-правовими актами України у повному обсязі.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4.1</w:t>
      </w:r>
      <w:r w:rsidR="004C7CF7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У випадку аварійної ситуації, роботи по відновленню каналу зв’язку проводиться за рахунок Виконавця.</w:t>
      </w:r>
    </w:p>
    <w:p w:rsidR="00AA6A0E" w:rsidRPr="00CC71F3" w:rsidRDefault="003B1C4F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4.1</w:t>
      </w:r>
      <w:r w:rsidR="004C7CF7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="00AA6A0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Сповіщення Замовника про проведення планових робіт з перервою в роботі каналу зв’язку здійснюється - не менш ніж за 3 доби.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4.1</w:t>
      </w:r>
      <w:r w:rsidR="00FC7B0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C71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Виконавцю категорично забороняється самостійно здійснювати будь-які дії в Системі спрямованні на підключення/відключення будь-яких користувачів до Системи.</w:t>
      </w:r>
    </w:p>
    <w:p w:rsidR="00AA6A0E" w:rsidRPr="00CC71F3" w:rsidRDefault="00AA6A0E" w:rsidP="00AA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4.1</w:t>
      </w:r>
      <w:r w:rsidR="00FC7B0B"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</w:t>
      </w:r>
      <w:r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Виконавцю категорично забороняється передавати третім особам отримані від Замовника паролі та </w:t>
      </w:r>
      <w:proofErr w:type="spellStart"/>
      <w:r w:rsidRPr="00CC71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логіни</w:t>
      </w:r>
      <w:proofErr w:type="spellEnd"/>
      <w:r w:rsidRPr="00CC71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доступу до складових частин Інтегрованої системи відеоспостереження та відеоаналітики у місті Одесі.</w:t>
      </w:r>
    </w:p>
    <w:p w:rsidR="00AA6A0E" w:rsidRDefault="00AA6A0E" w:rsidP="00FC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4.1</w:t>
      </w:r>
      <w:r w:rsidR="00FC7B0B"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</w:t>
      </w:r>
      <w:r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Виконавець зобов’язується </w:t>
      </w:r>
      <w:proofErr w:type="spellStart"/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щонедільно</w:t>
      </w:r>
      <w:proofErr w:type="spellEnd"/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надавати Замовнику звіт щодо: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працездатності камер зовнішнього відеоспостереження, комутаційного обладнання, каналів зв’язку; наданих послуг з відновлення працездатності камер зовнішнього відеоспостереження, комутаційного обладнання, каналів зв’язку (з зазначенням причини виходу з ладу вказаного обладнання, строк усунення несправностей, заходи які були здійсненні для усунення несправностей). У разі неможливості негайно встановити причини виходу з ладу вказаного обладнання та здійснити заходи для їх усунення Виконавець зобов’язується повідомити Замовника про строки протягом якого обладнання буде відновлене.</w:t>
      </w:r>
    </w:p>
    <w:p w:rsidR="00674D54" w:rsidRPr="00CC71F3" w:rsidRDefault="00674D54" w:rsidP="00FC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A6A0E" w:rsidRPr="00CC71F3" w:rsidRDefault="00AA6A0E" w:rsidP="00AA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ПОРЯДОК ЗДАЧІ ТА ПРИЙМАННЯ ПОСЛУГ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процесі приймання-передачі наданих послуг Сторони перевіряють відповідність наданих послуг умовам цього Договору та вимогам чинного законодавства України.</w:t>
      </w:r>
    </w:p>
    <w:p w:rsidR="002817D9" w:rsidRPr="00674D54" w:rsidRDefault="002817D9" w:rsidP="0028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4D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5.2.</w:t>
      </w:r>
      <w:r w:rsidRPr="00674D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Щомісячно не пізніше 10-го числа наступного за звітним місяця Виконавець надає Замовнику </w:t>
      </w:r>
      <w:r w:rsidRPr="00674D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АКТ ПРИЙМАННЯ-ПЕРЕДАЧІ НАДАНИХ ПОСЛУГ</w:t>
      </w:r>
      <w:r w:rsidRPr="00674D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двох екземплярах на паперовому носії, а Замовник протягом 5 (п’яти) робочих днів з дня його отримання перевіряє надані послуги та підписує такий Акт і повертає Виконавцю примірник такого засвідченого з боку Замовника Акту, або у той же строк надсилає чи передає Виконавцю письмову претензію з обґрунтуванням зауважень та заперечень щодо приймання послуг, передбачених таким Актом.</w:t>
      </w:r>
    </w:p>
    <w:p w:rsidR="002817D9" w:rsidRDefault="002817D9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4D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5.3.</w:t>
      </w:r>
      <w:r w:rsidRPr="00674D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74D54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наявності обґрунтованих зауважень та запереч</w:t>
      </w:r>
      <w:r w:rsidR="00FD575C" w:rsidRPr="00674D54">
        <w:rPr>
          <w:rFonts w:ascii="Times New Roman" w:eastAsia="Times New Roman" w:hAnsi="Times New Roman" w:cs="Times New Roman"/>
          <w:sz w:val="24"/>
          <w:szCs w:val="24"/>
          <w:lang w:val="uk-UA"/>
        </w:rPr>
        <w:t>ень Замовника, Виконавець зобов’</w:t>
      </w:r>
      <w:r w:rsidRPr="00674D54">
        <w:rPr>
          <w:rFonts w:ascii="Times New Roman" w:eastAsia="Times New Roman" w:hAnsi="Times New Roman" w:cs="Times New Roman"/>
          <w:sz w:val="24"/>
          <w:szCs w:val="24"/>
          <w:lang w:val="uk-UA"/>
        </w:rPr>
        <w:t>язаний за власні кошти виправити такі зауваження (усунути недоліки) та повторно надати послуги в повному обсязі та в строки, зазначені Замовником у письмовій претензії, із повторенням визначеної Договором процедури підписання Акту. У разі, якщо Виконавець не може виправити такі зауваження (усунути недоліки) та повт</w:t>
      </w:r>
      <w:r w:rsidR="00FD575C" w:rsidRPr="00674D54">
        <w:rPr>
          <w:rFonts w:ascii="Times New Roman" w:eastAsia="Times New Roman" w:hAnsi="Times New Roman" w:cs="Times New Roman"/>
          <w:sz w:val="24"/>
          <w:szCs w:val="24"/>
          <w:lang w:val="uk-UA"/>
        </w:rPr>
        <w:t>орно надати послуги – він зобов’</w:t>
      </w:r>
      <w:r w:rsidRPr="00674D54">
        <w:rPr>
          <w:rFonts w:ascii="Times New Roman" w:eastAsia="Times New Roman" w:hAnsi="Times New Roman" w:cs="Times New Roman"/>
          <w:sz w:val="24"/>
          <w:szCs w:val="24"/>
          <w:lang w:val="uk-UA"/>
        </w:rPr>
        <w:t>язується відшкодувати Замовнику збитки у передбаченому Договором порядку.</w:t>
      </w:r>
    </w:p>
    <w:p w:rsidR="00674D54" w:rsidRPr="00674D54" w:rsidRDefault="00674D54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6A0E" w:rsidRPr="00CC71F3" w:rsidRDefault="00AA6A0E" w:rsidP="00AA6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ПРАВА ТА ОБОВ’ЯЗКИ СТОРІН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6.1.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Виконавець зобов’язується: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6.1.1.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необхідності мати діючу ліцензію та або інші дозвільні документи на право надання послуг, зазначених у цьому Договорі.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6.1.2.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Надавати послуги відповідно до вимог законодавства України, державних стандартів, норм і правил.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6.1.3.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Забезпечувати утримання і відновлення працездатності та справності складових частин Інтегрованої системи відеоспостереження та відеоана</w:t>
      </w:r>
      <w:r w:rsidR="003B1C4F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літики у місті Одесі шляхом її Т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ехнічного обслуговування згідно з вимогами, зазначеними у Додатку № 2 до Договору.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6.1.4.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Надавати якісні послуги з використанням якісного обладнання.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6.1.5.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Забезпечувати Замовнику можливість контролю за ходом надання послуг.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6.1.6.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Протягом 3-х (трьох) робочих днів повідомляти Замовника про зміну адреси та реквізитів Виконавця, а також про всі зміни, пов’язані з перейменуванням та реорганізацією Виконавця.</w:t>
      </w:r>
    </w:p>
    <w:p w:rsidR="009968CB" w:rsidRPr="00674D54" w:rsidRDefault="00AA6A0E" w:rsidP="0067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6.1.7.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Нести відповідальність за свій персонал, який має допуск до Інтегрованої системи відеоспостереження та відеоаналітики у місті Одесі за додержання ними умов даного Договору та вимог </w:t>
      </w:r>
      <w:r w:rsidR="00001DC5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чинного законодавства України.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6.2.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Виконавець має право: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6.2.1.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Своєчасно та в повному обсязі отримувати плату за надані послуги в порядку, встановленому Договором.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6.3.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Замовник зобов’язується: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6.3.1.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Надати допуск обслуговуючому персоналу Виконавця до складових частин Інтегрованої системи відеоспостереження та відеоаналітики у місті Одесі додержуючись умов цього Договору.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6.3.2.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Своєчасно вносити плату за надані послуги відповідно до умов цього Договору.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6.3.3.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Протягом 3-х (трьох) робочих днів повідомляти Виконавця про зміну адреси та реквізитів Замовника, а також про всі зміни, пов’язані з перейменуванням та реорганізацією Замовника.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6.4.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Замовник має право: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6.4.1.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Вимагати від Виконавця надання якісних послуг та використання якісного обладнання.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6.4.2.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випадку виникнення претензій щодо якості наданих послуг відмовитися від приймання послуг в порядку та на умовах визначених даним Договором.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6.4.3.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Контролювати процес надання послуг.</w:t>
      </w:r>
    </w:p>
    <w:p w:rsidR="00674D54" w:rsidRDefault="00AA6A0E" w:rsidP="0067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6.4.</w:t>
      </w:r>
      <w:r w:rsidR="00904A40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Зменшувати в односторонньому порядку обсяг закупівлі та відповідно ціну цього Договору, залежно від реального фінансування видатків та потреб.</w:t>
      </w:r>
    </w:p>
    <w:p w:rsidR="00674D54" w:rsidRPr="00674D54" w:rsidRDefault="00674D54" w:rsidP="0067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A6A0E" w:rsidRPr="00CC71F3" w:rsidRDefault="00AA6A0E" w:rsidP="00AA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ОСОБЛИВІ УМОВИ</w:t>
      </w:r>
    </w:p>
    <w:p w:rsidR="00001DC5" w:rsidRPr="00674D54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D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7.1.</w:t>
      </w:r>
      <w:r w:rsidRPr="00674D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001DC5" w:rsidRPr="00674D54">
        <w:rPr>
          <w:rFonts w:ascii="Times New Roman" w:hAnsi="Times New Roman"/>
          <w:sz w:val="24"/>
          <w:szCs w:val="24"/>
          <w:lang w:val="uk-UA" w:eastAsia="ar-SA"/>
        </w:rPr>
        <w:t>Замовник</w:t>
      </w:r>
      <w:r w:rsidR="00001DC5" w:rsidRPr="00674D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бере бюджетні зобов’язання за цим Договором в межах бюджетних асигнувань відповідно до статей 23 і 48 Бюджетного кодексу України в межах суми, зазначеної у пункт</w:t>
      </w:r>
      <w:r w:rsidR="00CC71F3" w:rsidRPr="00674D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001DC5" w:rsidRPr="00674D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2.2. цього Договору.</w:t>
      </w:r>
    </w:p>
    <w:p w:rsidR="00A35789" w:rsidRDefault="00A35789" w:rsidP="00A35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4D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7.2.</w:t>
      </w:r>
      <w:r w:rsidRPr="00674D5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відповідності до п. 1 ст. 23 Бюджетного кодексу України, будь-які бюджетні зобов’язання та платежі з бюджету здійснюються лише за наявності відповідного бюджетного призначення на 2023 рік.</w:t>
      </w:r>
    </w:p>
    <w:p w:rsidR="00674D54" w:rsidRPr="00674D54" w:rsidRDefault="00674D54" w:rsidP="00A35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11E9" w:rsidRPr="00CC71F3" w:rsidRDefault="00E811E9" w:rsidP="00E81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ab/>
        <w:t>СТРОК ДІЇ ДОГОВОРУ</w:t>
      </w:r>
    </w:p>
    <w:p w:rsidR="00E811E9" w:rsidRDefault="00E811E9" w:rsidP="005F4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8.1.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Договір набирає чинності з </w:t>
      </w:r>
      <w:r w:rsidR="005F40DC" w:rsidRPr="00CC71F3">
        <w:rPr>
          <w:rFonts w:ascii="Times New Roman" w:hAnsi="Times New Roman" w:cs="Times New Roman"/>
          <w:sz w:val="24"/>
          <w:szCs w:val="24"/>
          <w:lang w:val="uk-UA"/>
        </w:rPr>
        <w:t>«___» __________ 20</w:t>
      </w:r>
      <w:r w:rsidR="00674D54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5F40DC" w:rsidRPr="00CC71F3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 xml:space="preserve">і діє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674D54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«31» грудня 202</w:t>
      </w:r>
      <w:r w:rsidR="00A3578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року,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 xml:space="preserve"> а в частині зобов’язань до повного їх виконання Сторонами.</w:t>
      </w:r>
    </w:p>
    <w:p w:rsidR="00E811E9" w:rsidRPr="00CC71F3" w:rsidRDefault="00E811E9" w:rsidP="00E8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8.2.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ab/>
        <w:t>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E811E9" w:rsidRPr="00CC71F3" w:rsidRDefault="00E811E9" w:rsidP="00E8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8.3.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ab/>
        <w:t>Строк дії Договору може продовжуватися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Договорі.</w:t>
      </w:r>
    </w:p>
    <w:p w:rsidR="00E811E9" w:rsidRPr="00CC71F3" w:rsidRDefault="00E811E9" w:rsidP="00E8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8.4.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ab/>
        <w:t>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які оформлюються додатковою угодою до цього Договору.</w:t>
      </w:r>
    </w:p>
    <w:p w:rsidR="00E811E9" w:rsidRPr="00674D54" w:rsidRDefault="00E811E9" w:rsidP="00E8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8.5.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Зміни у цей Договір набирають чинності з моменту належного оформлення Сторонами </w:t>
      </w:r>
      <w:r w:rsidRPr="00674D54">
        <w:rPr>
          <w:rFonts w:ascii="Times New Roman" w:hAnsi="Times New Roman" w:cs="Times New Roman"/>
          <w:sz w:val="24"/>
          <w:szCs w:val="24"/>
          <w:lang w:val="uk-UA"/>
        </w:rPr>
        <w:t>відповідної додаткової угоди до цього Договору, якщо інше не встановлено у самій додатковій угоді, у цьому Договорі або законодавством України.</w:t>
      </w:r>
    </w:p>
    <w:p w:rsidR="001B5C8F" w:rsidRPr="00674D54" w:rsidRDefault="001B5C8F" w:rsidP="001B5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4D54">
        <w:rPr>
          <w:rFonts w:ascii="Times New Roman" w:hAnsi="Times New Roman" w:cs="Times New Roman"/>
          <w:b/>
          <w:sz w:val="24"/>
          <w:szCs w:val="24"/>
          <w:lang w:val="uk-UA"/>
        </w:rPr>
        <w:t>8.6.</w:t>
      </w:r>
      <w:r w:rsidRPr="00674D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74D54">
        <w:rPr>
          <w:rFonts w:ascii="Times New Roman" w:hAnsi="Times New Roman" w:cs="Times New Roman"/>
          <w:sz w:val="24"/>
          <w:szCs w:val="24"/>
          <w:lang w:val="uk-UA"/>
        </w:rPr>
        <w:t>Цей Договір може бути достроково припинено Замовником, у тому числі шляхом його розірвання або односторонньої відмови Замовника від Договору, в наступному порядку та на підставах:</w:t>
      </w:r>
    </w:p>
    <w:p w:rsidR="00184617" w:rsidRPr="00674D54" w:rsidRDefault="001B5C8F" w:rsidP="0018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4D54">
        <w:rPr>
          <w:rFonts w:ascii="Times New Roman" w:hAnsi="Times New Roman" w:cs="Times New Roman"/>
          <w:b/>
          <w:sz w:val="24"/>
          <w:szCs w:val="24"/>
          <w:lang w:val="uk-UA"/>
        </w:rPr>
        <w:t>8.6.1.</w:t>
      </w:r>
      <w:r w:rsidRPr="00674D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74D54">
        <w:rPr>
          <w:rFonts w:ascii="Times New Roman" w:hAnsi="Times New Roman" w:cs="Times New Roman"/>
          <w:sz w:val="24"/>
          <w:szCs w:val="24"/>
          <w:lang w:val="uk-UA"/>
        </w:rPr>
        <w:t>Замовником в односторонньому повідомному порядку з дати, зазначеної у такому повідомлені, без оформлення письмової згоди</w:t>
      </w:r>
      <w:r w:rsidR="00184617" w:rsidRPr="00674D54">
        <w:rPr>
          <w:rFonts w:ascii="Times New Roman" w:hAnsi="Times New Roman" w:cs="Times New Roman"/>
          <w:sz w:val="24"/>
          <w:szCs w:val="24"/>
          <w:lang w:val="uk-UA"/>
        </w:rPr>
        <w:t xml:space="preserve"> (Додатків, Додаткових угод, листів, тощо)</w:t>
      </w:r>
      <w:r w:rsidRPr="00674D54">
        <w:rPr>
          <w:rFonts w:ascii="Times New Roman" w:hAnsi="Times New Roman" w:cs="Times New Roman"/>
          <w:sz w:val="24"/>
          <w:szCs w:val="24"/>
          <w:lang w:val="uk-UA"/>
        </w:rPr>
        <w:t xml:space="preserve"> Сторін, якщо Виконавець порушує свої </w:t>
      </w:r>
      <w:r w:rsidR="00184617" w:rsidRPr="00674D54">
        <w:rPr>
          <w:rFonts w:ascii="Times New Roman" w:hAnsi="Times New Roman" w:cs="Times New Roman"/>
          <w:sz w:val="24"/>
          <w:szCs w:val="24"/>
          <w:lang w:val="uk-UA"/>
        </w:rPr>
        <w:t xml:space="preserve">обов’язки </w:t>
      </w:r>
      <w:r w:rsidRPr="00674D54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184617" w:rsidRPr="00674D54">
        <w:rPr>
          <w:rFonts w:ascii="Times New Roman" w:hAnsi="Times New Roman" w:cs="Times New Roman"/>
          <w:sz w:val="24"/>
          <w:szCs w:val="24"/>
          <w:lang w:val="uk-UA"/>
        </w:rPr>
        <w:t xml:space="preserve">цим </w:t>
      </w:r>
      <w:r w:rsidRPr="00674D54">
        <w:rPr>
          <w:rFonts w:ascii="Times New Roman" w:hAnsi="Times New Roman" w:cs="Times New Roman"/>
          <w:sz w:val="24"/>
          <w:szCs w:val="24"/>
          <w:lang w:val="uk-UA"/>
        </w:rPr>
        <w:t>Договором</w:t>
      </w:r>
      <w:r w:rsidR="00184617" w:rsidRPr="00674D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575C" w:rsidRPr="00674D54" w:rsidRDefault="00100401" w:rsidP="0010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D54">
        <w:rPr>
          <w:rFonts w:ascii="Times New Roman" w:hAnsi="Times New Roman" w:cs="Times New Roman"/>
          <w:b/>
          <w:sz w:val="24"/>
          <w:szCs w:val="24"/>
          <w:lang w:val="uk-UA"/>
        </w:rPr>
        <w:t>8.6.2.</w:t>
      </w:r>
      <w:r w:rsidRPr="00674D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D575C" w:rsidRPr="00674D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Замовником в односторонньому повідомному порядку, із письмовим попередженням про це іншої Сторони та зазначенням причин, не менш ніж за 10 (десять) календарних днів до бажаної дати такого припинення Договору, з подальшим обов’язковим розрахунком за фактично надані послуги. Строки здійснення розрахунків визначаються Сторонами окремо.</w:t>
      </w:r>
    </w:p>
    <w:p w:rsidR="00674D54" w:rsidRDefault="00674D54" w:rsidP="0010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4D54" w:rsidRDefault="00674D54" w:rsidP="0010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4D54" w:rsidRPr="00674D54" w:rsidRDefault="00674D54" w:rsidP="0010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A6A0E" w:rsidRPr="00CC71F3" w:rsidRDefault="00AA6A0E" w:rsidP="00AA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9.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ВІДПОВІДАЛЬНІСТЬ СТОРІН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 порушення умов цього Договору винна Сторона несе відповідальність, передбачену цим Договором та законодавством. Порушенням умов цього Договору є невиконання або неналежне виконання зобов’язань за ним.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9.2.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 кожне порушення умов цього Договору, що спричинило надання неякісних послуг, Виконавець беззаперечно сплачує Замовнику штраф у розмірі 10 % від вартості неякісних послуг, що надавались Замовником за звітний період.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9.3.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разі виявлення недоліків, пов’язаних з наданням неякісних послуг, які виключають можливість використання результатів цих послуг за їх цільовим призначенням і не можуть бути усунені Виконавцем, Замовником або третьою особою, Виконавець беззаперечно сплачує Замовнику штраф у розмірі 10 % від вартості неякісних послуг, що надавались Замовником за звітний період.</w:t>
      </w:r>
    </w:p>
    <w:p w:rsidR="001B1AE2" w:rsidRPr="00347196" w:rsidRDefault="00184617" w:rsidP="0010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9.4.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B1AE2" w:rsidRPr="003471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порушення п. 4.3. цього Договору Виконавець беззаперечно сплачує Замовнику штраф у розмірі </w:t>
      </w:r>
      <w:r w:rsidR="001B1AE2" w:rsidRPr="003471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500 000 грн. 00 коп. </w:t>
      </w:r>
      <w:r w:rsidR="001B1AE2" w:rsidRPr="00347196">
        <w:rPr>
          <w:rFonts w:ascii="Times New Roman" w:eastAsia="Times New Roman" w:hAnsi="Times New Roman" w:cs="Times New Roman"/>
          <w:sz w:val="24"/>
          <w:szCs w:val="24"/>
          <w:lang w:val="uk-UA"/>
        </w:rPr>
        <w:t>(п’ятсот тисяч гривень 00 коп.) протягом 5 (п’яти) календарних днів з моменту отримання відповідної письмової вимоги від Замовника.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</w:t>
      </w:r>
      <w:r w:rsidR="003471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Замовник не несе відповідальності перед Виконавцем за несвоєчасне виконання грошових зобов’язань у разі затримки бюджетного фінансування.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</w:t>
      </w:r>
      <w:r w:rsidR="003471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Сплата штрафних санкцій не звільняє Сторони від виконання умов цього Договору.</w:t>
      </w:r>
    </w:p>
    <w:p w:rsidR="00AA6A0E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</w:t>
      </w:r>
      <w:r w:rsidR="003471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разі застосування контролюючими органами фінансових санкцій до Замовника або адміністративних штрафів до його посадових осіб внаслідок неналежного виконання Виконавцем своїх обов’язків за цим Договором, останній зобов’язаний їх відшкодувати Замовнику у повному обсязі.</w:t>
      </w:r>
    </w:p>
    <w:p w:rsidR="00347196" w:rsidRPr="00CC71F3" w:rsidRDefault="00347196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6A0E" w:rsidRPr="00CC71F3" w:rsidRDefault="00AA6A0E" w:rsidP="00AA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ФОРС-МАЖОР (ОБСТАВИНИ НЕПЕРЕБОРНОЇ СИЛИ)</w:t>
      </w:r>
    </w:p>
    <w:p w:rsidR="00D354DA" w:rsidRPr="00CC71F3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D354DA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10.2.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Сторона, що не може виконувати зобов’язання за цим Договором унаслідок дії обставин непереборної сили, повинна протягом 2 днів з моменту їх виникнення повідомити про це іншу Сторону у письмовій формі.</w:t>
      </w:r>
    </w:p>
    <w:p w:rsidR="00347196" w:rsidRPr="00CC71F3" w:rsidRDefault="00347196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6A0E" w:rsidRPr="00CC71F3" w:rsidRDefault="00AA6A0E" w:rsidP="00AA6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ПОРЯДОК ВИРІШЕННЯ СПОРІВ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11.1.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AA6A0E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11.2.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У разі недосягнення Сторонами згоди, спори (розбіжності) вирішуються у судовому порядку, відповідно до правил підвідомчості і підсудності, встановлених чинним законодавством України.</w:t>
      </w:r>
    </w:p>
    <w:p w:rsidR="00347196" w:rsidRPr="00CC71F3" w:rsidRDefault="00347196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02ECB" w:rsidRPr="00CC71F3" w:rsidRDefault="0083290D" w:rsidP="0083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>ПОРЯДОК ВНЕСЕННЯ ЗМІН ДО ДОГОВОРУ</w:t>
      </w:r>
    </w:p>
    <w:p w:rsidR="00D354DA" w:rsidRPr="00CC71F3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12.1.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Зміни до Договору про закупівлю можуть вноситись у випадках, зазначених у цьому Договорі та оформляються у письмовій формі шляхом укладення додаткової угоди.</w:t>
      </w:r>
    </w:p>
    <w:p w:rsidR="00D354DA" w:rsidRPr="00CC71F3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12.2.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Пропозицію щодо внесення змін до Договору може зробити кожна із Сторін Договору.</w:t>
      </w:r>
    </w:p>
    <w:p w:rsidR="00D354DA" w:rsidRPr="00CC71F3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12.3.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Пропозиція щодо внесення змін до Договору має містити обґрунтування необхідності внесення таких змін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D354DA" w:rsidRPr="00CC71F3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12.4.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випадках, встановлених Договором або законом.</w:t>
      </w:r>
    </w:p>
    <w:p w:rsidR="00D354DA" w:rsidRPr="00CC71F3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12.5.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Сторонами.</w:t>
      </w:r>
    </w:p>
    <w:p w:rsidR="00D354DA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12.6.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У разі зміни Договору зобов’язання Сторін змінюються відповідно до змінених умов щодо предмета, місця, строків виконання тощо.</w:t>
      </w:r>
    </w:p>
    <w:p w:rsidR="00347196" w:rsidRDefault="00347196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47196" w:rsidRDefault="00347196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47196" w:rsidRDefault="00347196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47196" w:rsidRPr="00CC71F3" w:rsidRDefault="00347196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02ECB" w:rsidRPr="00CC71F3" w:rsidRDefault="00B03BE3" w:rsidP="00B0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13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="00347196" w:rsidRPr="001C34F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ІНШІ УМОВИ ДОГОВОРУ</w:t>
      </w:r>
    </w:p>
    <w:p w:rsidR="00347196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47196" w:rsidRPr="00347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Цей Договір про закупівлю укладається відповідно до Цивільного і Господарського кодексів України з урахуванням положень статті 41 Закону України «Про публічні закупівлі», крім частин другої - п’ятої, сьомої - дев’ятої статті 41 Закону України «Про публічні закупівлі» та Постанови КМУ від 12.10.2022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:rsidR="00347196" w:rsidRDefault="00347196" w:rsidP="0034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347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Істотні умови цього Договору про закупівлю, не можуть змінюватися після його підписання до виконання зобов’язань сторонами в повному обсязі, </w:t>
      </w:r>
      <w:r w:rsidRPr="0034719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крім випадків передбачених у пункті 19 Постанови КМУ від 12.10.2022 р. № 1178</w:t>
      </w:r>
      <w:r w:rsidRPr="00347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:rsidR="00347196" w:rsidRDefault="00347196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719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13.3.</w:t>
      </w:r>
      <w:r w:rsidRPr="00347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У випадках, не передбачених Договором, Сторони керуються чинним законодавством України.</w:t>
      </w:r>
    </w:p>
    <w:p w:rsidR="00347196" w:rsidRPr="00347196" w:rsidRDefault="00347196" w:rsidP="0034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719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13.4.</w:t>
      </w:r>
      <w:r w:rsidRPr="00347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Кожна Сторона несе повну відповідальність за правильність вказаних нею в Договорі реквізитів. Сторони зобов’язуються своєчасно в письмовій формі повідомляти одна одну про зміну поштових, банківських та інших реквізитів упродовж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:rsidR="00347196" w:rsidRPr="00347196" w:rsidRDefault="00347196" w:rsidP="00ED6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719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13.5.</w:t>
      </w:r>
      <w:r w:rsidRPr="00347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ED63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Виконавець, </w:t>
      </w:r>
      <w:r w:rsidRPr="00347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підписанням Договору, підтверджує факт ознайомлення щодо можливого відеоспостереження засобами </w:t>
      </w:r>
      <w:r w:rsidR="00ED63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Замовника</w:t>
      </w:r>
      <w:r w:rsidRPr="00347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місці </w:t>
      </w:r>
      <w:r w:rsidR="00ED63E1" w:rsidRPr="00CC71F3"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 w:rsidRPr="00347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 також підтверджує факт отримання попередньої згоди від своїх працівників та осіб, які будуть залучені за цим Договором щодо можливого відеоспостереження відносно них.</w:t>
      </w:r>
    </w:p>
    <w:p w:rsidR="00347196" w:rsidRPr="00347196" w:rsidRDefault="00ED63E1" w:rsidP="00ED6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719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</w:t>
      </w:r>
      <w:r w:rsidRPr="0034719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="00347196" w:rsidRPr="00347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Визнання недійсним будь-якого з положень (умов) Договору не є підставою для недійсності інших положень (умов) Договору та/або Договору в цілому.</w:t>
      </w:r>
    </w:p>
    <w:p w:rsidR="00347196" w:rsidRDefault="00ED63E1" w:rsidP="00347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4719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7</w:t>
      </w:r>
      <w:r w:rsidRPr="0034719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Pr="00347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347196" w:rsidRPr="00347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Будь-які усні домовленості щодо положень (умов) цього Договору виключаються.</w:t>
      </w:r>
    </w:p>
    <w:p w:rsidR="00347196" w:rsidRDefault="00347196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02ECB" w:rsidRPr="00CC71F3" w:rsidRDefault="00D354DA" w:rsidP="0064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14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>ОПЕРАТИВНО-ГОСПОДАРСЬКІ САНКЦІЇ</w:t>
      </w:r>
    </w:p>
    <w:p w:rsidR="00502ECB" w:rsidRPr="00CC71F3" w:rsidRDefault="00D354DA" w:rsidP="0050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14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.1.</w:t>
      </w:r>
      <w:r w:rsidR="00502ECB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Сторони прийшли до взаємної згоди щодо можливості застосування оперативно-господарської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:rsidR="00502ECB" w:rsidRPr="00CC71F3" w:rsidRDefault="00D354DA" w:rsidP="0050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14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.2.</w:t>
      </w:r>
      <w:r w:rsidR="00502ECB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:rsidR="00502ECB" w:rsidRPr="00CC71F3" w:rsidRDefault="00502ECB" w:rsidP="0050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якості наданих послуг;</w:t>
      </w:r>
    </w:p>
    <w:p w:rsidR="00502ECB" w:rsidRPr="00CC71F3" w:rsidRDefault="00502ECB" w:rsidP="0050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розірвання аналогічного за своєю природою Договору з Виконавцем у разі прострочення строку надання послуг;</w:t>
      </w:r>
    </w:p>
    <w:p w:rsidR="00502ECB" w:rsidRPr="00CC71F3" w:rsidRDefault="00502ECB" w:rsidP="0050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розірвання аналогічного за своєю природою Договору з Виконавцем у разі прострочення строку усунення дефектів.</w:t>
      </w:r>
    </w:p>
    <w:p w:rsidR="00502ECB" w:rsidRPr="00CC71F3" w:rsidRDefault="00D354DA" w:rsidP="0050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14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.3.</w:t>
      </w:r>
      <w:r w:rsidR="00502ECB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У разі порушення Виконавцем умов щодо порядку та строків надання послуг, якості наданих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оперативно-господарську санкцію у формі відмови від встановлення на майбутнє господарських зав’язків (далі – Санкція).</w:t>
      </w:r>
    </w:p>
    <w:p w:rsidR="00502ECB" w:rsidRPr="00CC71F3" w:rsidRDefault="00D354DA" w:rsidP="0050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14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.4.</w:t>
      </w:r>
      <w:r w:rsidR="00502ECB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Строк дії Санкції визначає Замовник, але він не буде перевищувати трьох років з моменту початку її застосування. Замовник повідомляє Виконавця про застосування до нього Санкції та строк її дії шляхом направлення повідомлення у спосіб (письмова заявка направляється Замовником на електронну адресу Виконавця _________________, з подальшим направленням цінним листом з описом вкладення та повідомленням на поштову адресу Виконавця ____________________), передбачений Договором. Всі документи (листи, повідомлення, інша кореспонденція, тощо), що будуть відправлені Замовником на адресу Виконавця, вказану у Договорі, вважаються такими, що були відправлені належним чином належному </w:t>
      </w:r>
      <w:proofErr w:type="spellStart"/>
      <w:r w:rsidR="00502ECB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отримувачу</w:t>
      </w:r>
      <w:proofErr w:type="spellEnd"/>
      <w:r w:rsidR="00502ECB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тих пір, поки Виконавець письмово не повідомить Замовника про зміну свого місцезнаходження (із доказами про отримання Замовником такого повідомлення). Уся кореспонденція, що направляється Замовником, вважається отриманою Виконавцем не пізніше 14-ти днів з моменту її відправки.</w:t>
      </w:r>
    </w:p>
    <w:p w:rsidR="00502ECB" w:rsidRPr="00CC71F3" w:rsidRDefault="00D354DA" w:rsidP="0064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15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>ПРИКІНЦЕВІ ПОЛОЖЕННЯ</w:t>
      </w:r>
    </w:p>
    <w:p w:rsidR="00502ECB" w:rsidRPr="00CC71F3" w:rsidRDefault="00D354DA" w:rsidP="0050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15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.1.</w:t>
      </w:r>
      <w:r w:rsidR="00502ECB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Даний Договір укладений у двох аутентичних примірниках українською мовою, по одному для кожної із Сторін, які мають однакову юридичну силу.</w:t>
      </w:r>
    </w:p>
    <w:p w:rsidR="00ED63E1" w:rsidRDefault="00ED63E1" w:rsidP="0064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02ECB" w:rsidRPr="00CC71F3" w:rsidRDefault="00D354DA" w:rsidP="0064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16</w:t>
      </w:r>
      <w:r w:rsidR="0064279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="0064279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>ДОДАТКИ ДО ДОГОВОРУ</w:t>
      </w:r>
    </w:p>
    <w:p w:rsidR="00215C5A" w:rsidRPr="00CC71F3" w:rsidRDefault="00D354DA" w:rsidP="0064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16</w:t>
      </w:r>
      <w:r w:rsidR="0064279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.1.</w:t>
      </w:r>
      <w:r w:rsidR="0064279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Додаток № 1 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Калькуляція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Одесі.</w:t>
      </w:r>
    </w:p>
    <w:p w:rsidR="00AA6A0E" w:rsidRPr="00CC71F3" w:rsidRDefault="00D354DA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16</w:t>
      </w:r>
      <w:r w:rsidR="00AA6A0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.2.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64279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№ 2 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</w:t>
      </w:r>
      <w:r w:rsidR="0064279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4279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специфікація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A6A0E" w:rsidRDefault="00D354DA" w:rsidP="0021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16</w:t>
      </w:r>
      <w:r w:rsidR="00AA6A0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.3.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64279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№ 3 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План-графік здійснення р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озрахунків за надані послуги з 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D63E1" w:rsidRPr="00CC71F3" w:rsidRDefault="00ED63E1" w:rsidP="0021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6A0E" w:rsidRPr="00CC71F3" w:rsidRDefault="00AA6A0E" w:rsidP="00AA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БАНКІВСЬКІ РЕКВІЗИТИ СТОРІН</w:t>
      </w:r>
    </w:p>
    <w:tbl>
      <w:tblPr>
        <w:tblW w:w="50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8"/>
        <w:gridCol w:w="5347"/>
      </w:tblGrid>
      <w:tr w:rsidR="00AA6A0E" w:rsidRPr="00CC71F3" w:rsidTr="00375224">
        <w:trPr>
          <w:trHeight w:val="225"/>
        </w:trPr>
        <w:tc>
          <w:tcPr>
            <w:tcW w:w="2479" w:type="pct"/>
            <w:vAlign w:val="center"/>
            <w:hideMark/>
          </w:tcPr>
          <w:p w:rsidR="00AA6A0E" w:rsidRPr="00CC71F3" w:rsidRDefault="00AA6A0E" w:rsidP="003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521" w:type="pct"/>
            <w:vAlign w:val="center"/>
            <w:hideMark/>
          </w:tcPr>
          <w:p w:rsidR="00AA6A0E" w:rsidRPr="00CC71F3" w:rsidRDefault="00AA6A0E" w:rsidP="003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</w:tr>
      <w:tr w:rsidR="00AA6A0E" w:rsidRPr="00CC71F3" w:rsidTr="00375224">
        <w:trPr>
          <w:trHeight w:val="1793"/>
        </w:trPr>
        <w:tc>
          <w:tcPr>
            <w:tcW w:w="2479" w:type="pct"/>
            <w:vAlign w:val="center"/>
            <w:hideMark/>
          </w:tcPr>
          <w:p w:rsidR="00AA6A0E" w:rsidRPr="00CC71F3" w:rsidRDefault="00AA6A0E" w:rsidP="0037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A6A0E" w:rsidRPr="00CC71F3" w:rsidRDefault="00AA6A0E" w:rsidP="0060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1" w:type="pct"/>
            <w:vAlign w:val="center"/>
            <w:hideMark/>
          </w:tcPr>
          <w:p w:rsidR="00AA6A0E" w:rsidRPr="00CC71F3" w:rsidRDefault="00AA6A0E" w:rsidP="00C3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05B31" w:rsidRPr="00CC71F3" w:rsidRDefault="00605B31" w:rsidP="0060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5B31" w:rsidRPr="00CC71F3" w:rsidRDefault="00605B31" w:rsidP="0060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sectPr w:rsidR="00605B31" w:rsidRPr="00CC71F3" w:rsidSect="00605B31">
          <w:pgSz w:w="11906" w:h="16838"/>
          <w:pgMar w:top="284" w:right="720" w:bottom="426" w:left="720" w:header="708" w:footer="708" w:gutter="0"/>
          <w:cols w:space="708"/>
          <w:docGrid w:linePitch="360"/>
        </w:sectPr>
      </w:pPr>
    </w:p>
    <w:p w:rsidR="00346786" w:rsidRPr="00CC71F3" w:rsidRDefault="00346786" w:rsidP="00346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Додаток № 1</w:t>
      </w:r>
    </w:p>
    <w:p w:rsidR="00346786" w:rsidRPr="00CC71F3" w:rsidRDefault="00346786" w:rsidP="00346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 Договору № </w:t>
      </w:r>
      <w:r w:rsidR="0000497C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</w:t>
      </w:r>
    </w:p>
    <w:p w:rsidR="00346786" w:rsidRPr="00CC71F3" w:rsidRDefault="00346786" w:rsidP="00346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 «</w:t>
      </w:r>
      <w:r w:rsidR="0000497C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 </w:t>
      </w:r>
      <w:r w:rsidR="0000497C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</w:t>
      </w:r>
      <w:r w:rsidR="00215C5A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</w:t>
      </w:r>
    </w:p>
    <w:p w:rsidR="0000497C" w:rsidRPr="00CC71F3" w:rsidRDefault="0000497C" w:rsidP="0034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00497C" w:rsidRPr="00CC71F3" w:rsidRDefault="0000497C" w:rsidP="0034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К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А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Ь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К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Ц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</w:t>
      </w:r>
    </w:p>
    <w:p w:rsidR="00346786" w:rsidRPr="00CC71F3" w:rsidRDefault="00D354DA" w:rsidP="0034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Технічного обслуговування Інтегрованої системи відеоспостереження та відеоаналітики у </w:t>
      </w:r>
      <w:r w:rsidR="00ED63E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місті Одесі</w:t>
      </w:r>
    </w:p>
    <w:p w:rsidR="00215C5A" w:rsidRPr="00CC71F3" w:rsidRDefault="00215C5A" w:rsidP="0034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15593" w:type="dxa"/>
        <w:tblInd w:w="108" w:type="dxa"/>
        <w:tblLayout w:type="fixed"/>
        <w:tblLook w:val="04A0"/>
      </w:tblPr>
      <w:tblGrid>
        <w:gridCol w:w="426"/>
        <w:gridCol w:w="7087"/>
        <w:gridCol w:w="567"/>
        <w:gridCol w:w="992"/>
        <w:gridCol w:w="993"/>
        <w:gridCol w:w="1134"/>
        <w:gridCol w:w="1134"/>
        <w:gridCol w:w="992"/>
        <w:gridCol w:w="1134"/>
        <w:gridCol w:w="1134"/>
      </w:tblGrid>
      <w:tr w:rsidR="000D247B" w:rsidRPr="00CC71F3" w:rsidTr="00EE6DC8">
        <w:trPr>
          <w:cantSplit/>
          <w:trHeight w:val="23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46786" w:rsidRPr="00CC71F3" w:rsidRDefault="00346786" w:rsidP="00375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346786" w:rsidRPr="00CC71F3" w:rsidRDefault="00346786" w:rsidP="00375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послуг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786" w:rsidRPr="00CC71F3" w:rsidRDefault="00346786" w:rsidP="003752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786" w:rsidRPr="00CC71F3" w:rsidRDefault="00346786" w:rsidP="003752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обладнання, що потребує обслуговуванню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46786" w:rsidRPr="00CC71F3" w:rsidRDefault="00346786" w:rsidP="00ED63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Періодичність обслуговувань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786" w:rsidRPr="00CC71F3" w:rsidRDefault="00346786" w:rsidP="003752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 послуги за одиницю обладнання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786" w:rsidRPr="00CC71F3" w:rsidRDefault="00346786" w:rsidP="003752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 послуги за місяць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786" w:rsidRPr="00CC71F3" w:rsidRDefault="00346786" w:rsidP="00ED63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обслуговувань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46786" w:rsidRPr="00CC71F3" w:rsidRDefault="00346786" w:rsidP="003752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 за надані послуги за період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786" w:rsidRPr="00CC71F3" w:rsidRDefault="00346786" w:rsidP="003752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грн. з ПДВ</w:t>
            </w:r>
          </w:p>
        </w:tc>
      </w:tr>
    </w:tbl>
    <w:p w:rsidR="00AA6A0E" w:rsidRPr="00CC71F3" w:rsidRDefault="00AA6A0E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B39" w:rsidRPr="00CC71F3" w:rsidRDefault="00100B39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B39" w:rsidRPr="00CC71F3" w:rsidRDefault="00100B39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B39" w:rsidRPr="00CC71F3" w:rsidRDefault="00100B39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B39" w:rsidRPr="00CC71F3" w:rsidRDefault="00100B39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B39" w:rsidRPr="00CC71F3" w:rsidRDefault="00100B39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B39" w:rsidRPr="00CC71F3" w:rsidRDefault="00100B39" w:rsidP="0010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БАНКІВСЬКІ РЕКВІЗИТИ СТОРІН</w:t>
      </w:r>
    </w:p>
    <w:tbl>
      <w:tblPr>
        <w:tblW w:w="5052" w:type="pct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9"/>
        <w:gridCol w:w="7859"/>
      </w:tblGrid>
      <w:tr w:rsidR="00100B39" w:rsidRPr="00CC71F3" w:rsidTr="00D83E84">
        <w:trPr>
          <w:trHeight w:val="225"/>
        </w:trPr>
        <w:tc>
          <w:tcPr>
            <w:tcW w:w="2479" w:type="pct"/>
            <w:vAlign w:val="center"/>
            <w:hideMark/>
          </w:tcPr>
          <w:p w:rsidR="00100B39" w:rsidRPr="00CC71F3" w:rsidRDefault="00100B39" w:rsidP="003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521" w:type="pct"/>
            <w:vAlign w:val="center"/>
            <w:hideMark/>
          </w:tcPr>
          <w:p w:rsidR="00100B39" w:rsidRPr="00CC71F3" w:rsidRDefault="00100B39" w:rsidP="003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</w:tr>
      <w:tr w:rsidR="00100B39" w:rsidRPr="00CC71F3" w:rsidTr="00D83E84">
        <w:trPr>
          <w:trHeight w:val="1793"/>
        </w:trPr>
        <w:tc>
          <w:tcPr>
            <w:tcW w:w="2479" w:type="pct"/>
            <w:vAlign w:val="center"/>
            <w:hideMark/>
          </w:tcPr>
          <w:p w:rsidR="00100B39" w:rsidRPr="00CC71F3" w:rsidRDefault="00100B39" w:rsidP="0037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1" w:type="pct"/>
            <w:vAlign w:val="center"/>
            <w:hideMark/>
          </w:tcPr>
          <w:p w:rsidR="00100B39" w:rsidRPr="00CC71F3" w:rsidRDefault="00100B39" w:rsidP="0054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00B39" w:rsidRPr="00CC71F3" w:rsidRDefault="00100B39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E84" w:rsidRPr="00CC71F3" w:rsidRDefault="00D83E84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E84" w:rsidRPr="00CC71F3" w:rsidRDefault="00D83E84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E84" w:rsidRPr="00CC71F3" w:rsidRDefault="00D83E84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E84" w:rsidRPr="00CC71F3" w:rsidRDefault="00D83E84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E84" w:rsidRPr="00CC71F3" w:rsidRDefault="00D83E84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E84" w:rsidRPr="00CC71F3" w:rsidRDefault="00D83E84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1077" w:rsidRPr="00CC71F3" w:rsidRDefault="00571077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571077" w:rsidRPr="00CC71F3" w:rsidSect="0034678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71077" w:rsidRPr="00CC71F3" w:rsidRDefault="00571077" w:rsidP="00571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Додаток № 2</w:t>
      </w:r>
    </w:p>
    <w:p w:rsidR="00571077" w:rsidRPr="00CC71F3" w:rsidRDefault="00571077" w:rsidP="00571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Договору № ______</w:t>
      </w:r>
    </w:p>
    <w:p w:rsidR="00E1227C" w:rsidRPr="00CC71F3" w:rsidRDefault="00E1227C" w:rsidP="00E12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 «___» ____________ 20___ р.</w:t>
      </w:r>
    </w:p>
    <w:p w:rsidR="00571077" w:rsidRPr="00CC71F3" w:rsidRDefault="00571077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E84" w:rsidRPr="00CC71F3" w:rsidRDefault="00571077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  <w:r w:rsidR="00622FB4" w:rsidRPr="00CC71F3">
        <w:rPr>
          <w:rFonts w:ascii="Times New Roman" w:hAnsi="Times New Roman" w:cs="Times New Roman"/>
          <w:b/>
          <w:sz w:val="24"/>
          <w:szCs w:val="24"/>
          <w:lang w:val="uk-UA"/>
        </w:rPr>
        <w:t>**</w:t>
      </w:r>
    </w:p>
    <w:p w:rsidR="00622FB4" w:rsidRPr="00CC71F3" w:rsidRDefault="00622FB4" w:rsidP="00622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(інформація про необхідні технічні, якісні та кількісні характеристики предмета закупівлі)</w:t>
      </w:r>
    </w:p>
    <w:p w:rsidR="00571077" w:rsidRPr="00CC71F3" w:rsidRDefault="00571077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62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БАНКІВСЬКІ РЕКВІЗИТИ СТОРІН</w:t>
      </w:r>
    </w:p>
    <w:tbl>
      <w:tblPr>
        <w:tblW w:w="50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8"/>
        <w:gridCol w:w="5347"/>
      </w:tblGrid>
      <w:tr w:rsidR="00622FB4" w:rsidRPr="00CC71F3" w:rsidTr="00375224">
        <w:trPr>
          <w:trHeight w:val="225"/>
        </w:trPr>
        <w:tc>
          <w:tcPr>
            <w:tcW w:w="2479" w:type="pct"/>
            <w:vAlign w:val="center"/>
            <w:hideMark/>
          </w:tcPr>
          <w:p w:rsidR="00622FB4" w:rsidRPr="00CC71F3" w:rsidRDefault="00622FB4" w:rsidP="003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521" w:type="pct"/>
            <w:vAlign w:val="center"/>
            <w:hideMark/>
          </w:tcPr>
          <w:p w:rsidR="00622FB4" w:rsidRPr="00CC71F3" w:rsidRDefault="00622FB4" w:rsidP="003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</w:tr>
      <w:tr w:rsidR="00622FB4" w:rsidRPr="00CC71F3" w:rsidTr="00375224">
        <w:trPr>
          <w:trHeight w:val="1793"/>
        </w:trPr>
        <w:tc>
          <w:tcPr>
            <w:tcW w:w="2479" w:type="pct"/>
            <w:vAlign w:val="center"/>
            <w:hideMark/>
          </w:tcPr>
          <w:p w:rsidR="00622FB4" w:rsidRPr="00CC71F3" w:rsidRDefault="00622FB4" w:rsidP="0037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2FB4" w:rsidRPr="00CC71F3" w:rsidRDefault="00622FB4" w:rsidP="0037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1" w:type="pct"/>
            <w:vAlign w:val="center"/>
            <w:hideMark/>
          </w:tcPr>
          <w:p w:rsidR="00622FB4" w:rsidRPr="00CC71F3" w:rsidRDefault="00622FB4" w:rsidP="00C3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2B7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/>
        </w:rPr>
        <w:sectPr w:rsidR="002B7C33" w:rsidRPr="00CC71F3" w:rsidSect="0057107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1227C" w:rsidRPr="00CC71F3" w:rsidRDefault="00E1227C" w:rsidP="00E122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Додаток № 3</w:t>
      </w:r>
    </w:p>
    <w:p w:rsidR="00E1227C" w:rsidRPr="00CC71F3" w:rsidRDefault="00E1227C" w:rsidP="00E12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Договору № ______</w:t>
      </w:r>
    </w:p>
    <w:p w:rsidR="00E1227C" w:rsidRPr="00CC71F3" w:rsidRDefault="00E1227C" w:rsidP="00E12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 «___» ____________ 20___ р.</w:t>
      </w:r>
    </w:p>
    <w:p w:rsidR="002B7C33" w:rsidRPr="00CC71F3" w:rsidRDefault="002B7C33" w:rsidP="002B7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2B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0D247B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0D247B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0D247B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Н-Г</w:t>
      </w:r>
      <w:r w:rsidR="000D247B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0D247B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0D247B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="000D247B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D247B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</w:p>
    <w:p w:rsidR="00E1227C" w:rsidRPr="00CC71F3" w:rsidRDefault="002B7C33" w:rsidP="00E1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здійснення розрахунків за надані посл</w:t>
      </w:r>
      <w:r w:rsidR="00613BD0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уги з </w:t>
      </w:r>
      <w:r w:rsidR="00E1227C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Технічного обслуговування Інтегрованої системи відеоспостереження </w:t>
      </w:r>
      <w:r w:rsidR="00EE6DC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та відеоаналітики</w:t>
      </w:r>
      <w:r w:rsidR="00EE6DC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br/>
        <w:t>у місті Одесі</w:t>
      </w:r>
    </w:p>
    <w:p w:rsidR="002B7C33" w:rsidRPr="00CC71F3" w:rsidRDefault="002B7C33" w:rsidP="002B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392"/>
        <w:gridCol w:w="7371"/>
        <w:gridCol w:w="2693"/>
        <w:gridCol w:w="2410"/>
        <w:gridCol w:w="2835"/>
      </w:tblGrid>
      <w:tr w:rsidR="00E1227C" w:rsidRPr="00EE6DC8" w:rsidTr="00EE6DC8">
        <w:trPr>
          <w:trHeight w:val="340"/>
        </w:trPr>
        <w:tc>
          <w:tcPr>
            <w:tcW w:w="392" w:type="dxa"/>
            <w:vMerge w:val="restart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7371" w:type="dxa"/>
            <w:vMerge w:val="restart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Найменування послуг</w:t>
            </w:r>
          </w:p>
        </w:tc>
        <w:tc>
          <w:tcPr>
            <w:tcW w:w="7938" w:type="dxa"/>
            <w:gridSpan w:val="3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 оплати за надані послуги</w:t>
            </w:r>
          </w:p>
        </w:tc>
      </w:tr>
      <w:tr w:rsidR="00EE6DC8" w:rsidRPr="00CC71F3" w:rsidTr="00EE6DC8">
        <w:trPr>
          <w:cantSplit/>
          <w:trHeight w:val="260"/>
        </w:trPr>
        <w:tc>
          <w:tcPr>
            <w:tcW w:w="392" w:type="dxa"/>
            <w:vMerge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371" w:type="dxa"/>
            <w:vMerge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EE6DC8" w:rsidRPr="00CC71F3" w:rsidRDefault="00EE6DC8" w:rsidP="00EE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2410" w:type="dxa"/>
            <w:vAlign w:val="center"/>
          </w:tcPr>
          <w:p w:rsidR="00EE6DC8" w:rsidRPr="00CC71F3" w:rsidRDefault="00EE6DC8" w:rsidP="00EE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2835" w:type="dxa"/>
            <w:vAlign w:val="center"/>
          </w:tcPr>
          <w:p w:rsidR="00EE6DC8" w:rsidRPr="00CC71F3" w:rsidRDefault="00EE6DC8" w:rsidP="00EE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Загальна вартість</w:t>
            </w:r>
          </w:p>
        </w:tc>
      </w:tr>
      <w:tr w:rsidR="00EE6DC8" w:rsidRPr="00CC71F3" w:rsidTr="00EE6DC8">
        <w:tc>
          <w:tcPr>
            <w:tcW w:w="392" w:type="dxa"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DC8" w:rsidRPr="00CC71F3" w:rsidTr="00EE6DC8">
        <w:tc>
          <w:tcPr>
            <w:tcW w:w="392" w:type="dxa"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DC8" w:rsidRPr="00CC71F3" w:rsidTr="00EE6DC8">
        <w:tc>
          <w:tcPr>
            <w:tcW w:w="392" w:type="dxa"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E6DC8" w:rsidRPr="00CC71F3" w:rsidRDefault="00EE6DC8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227C" w:rsidRPr="00CC71F3" w:rsidRDefault="00E1227C" w:rsidP="00EE6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Default="002B7C33" w:rsidP="00BA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6DC8" w:rsidRDefault="00EE6DC8" w:rsidP="00BA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6DC8" w:rsidRDefault="00EE6DC8" w:rsidP="00BA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6DC8" w:rsidRDefault="00EE6DC8" w:rsidP="00BA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6DC8" w:rsidRPr="00CC71F3" w:rsidRDefault="00EE6DC8" w:rsidP="00BA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4D9F" w:rsidRPr="00CC71F3" w:rsidRDefault="002A4D9F" w:rsidP="002A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БАНКІВСЬКІ РЕКВІЗИТИ СТОРІН</w:t>
      </w:r>
    </w:p>
    <w:tbl>
      <w:tblPr>
        <w:tblW w:w="5052" w:type="pct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9"/>
        <w:gridCol w:w="7859"/>
      </w:tblGrid>
      <w:tr w:rsidR="002A4D9F" w:rsidRPr="00CC71F3" w:rsidTr="00375224">
        <w:trPr>
          <w:trHeight w:val="225"/>
        </w:trPr>
        <w:tc>
          <w:tcPr>
            <w:tcW w:w="2479" w:type="pct"/>
            <w:vAlign w:val="center"/>
            <w:hideMark/>
          </w:tcPr>
          <w:p w:rsidR="002A4D9F" w:rsidRPr="00CC71F3" w:rsidRDefault="002A4D9F" w:rsidP="003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521" w:type="pct"/>
            <w:vAlign w:val="center"/>
            <w:hideMark/>
          </w:tcPr>
          <w:p w:rsidR="002A4D9F" w:rsidRPr="00CC71F3" w:rsidRDefault="002A4D9F" w:rsidP="003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</w:tr>
      <w:tr w:rsidR="002A4D9F" w:rsidRPr="00CC71F3" w:rsidTr="00375224">
        <w:trPr>
          <w:trHeight w:val="1793"/>
        </w:trPr>
        <w:tc>
          <w:tcPr>
            <w:tcW w:w="2479" w:type="pct"/>
            <w:vAlign w:val="center"/>
            <w:hideMark/>
          </w:tcPr>
          <w:p w:rsidR="002A4D9F" w:rsidRPr="00CC71F3" w:rsidRDefault="002A4D9F" w:rsidP="0037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1" w:type="pct"/>
            <w:vAlign w:val="center"/>
            <w:hideMark/>
          </w:tcPr>
          <w:p w:rsidR="002A4D9F" w:rsidRPr="00CC71F3" w:rsidRDefault="002A4D9F" w:rsidP="0054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A4D9F" w:rsidRPr="00CC71F3" w:rsidRDefault="002A4D9F" w:rsidP="002A4D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i/>
          <w:sz w:val="24"/>
          <w:szCs w:val="24"/>
          <w:lang w:val="uk-UA"/>
        </w:rPr>
        <w:t>Примітки!</w:t>
      </w:r>
    </w:p>
    <w:p w:rsidR="002A4D9F" w:rsidRPr="00CC71F3" w:rsidRDefault="002A4D9F" w:rsidP="002A4D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i/>
          <w:sz w:val="24"/>
          <w:szCs w:val="24"/>
          <w:lang w:val="uk-UA"/>
        </w:rPr>
        <w:t>*Договір може коригуватись за винятком істотних умов.</w:t>
      </w:r>
    </w:p>
    <w:p w:rsidR="002A4D9F" w:rsidRPr="00CC71F3" w:rsidRDefault="002A4D9F" w:rsidP="0012204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**Згідно із Додатком 3 </w:t>
      </w:r>
      <w:r w:rsidR="00541017" w:rsidRPr="00CC71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r w:rsidRPr="00CC71F3">
        <w:rPr>
          <w:rFonts w:ascii="Times New Roman" w:hAnsi="Times New Roman" w:cs="Times New Roman"/>
          <w:i/>
          <w:sz w:val="24"/>
          <w:szCs w:val="24"/>
          <w:lang w:val="uk-UA"/>
        </w:rPr>
        <w:t>тендерної документації.</w:t>
      </w:r>
    </w:p>
    <w:sectPr w:rsidR="002A4D9F" w:rsidRPr="00CC71F3" w:rsidSect="002B7C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8EE"/>
    <w:multiLevelType w:val="hybridMultilevel"/>
    <w:tmpl w:val="F8766652"/>
    <w:lvl w:ilvl="0" w:tplc="0422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908" w:hanging="360"/>
      </w:pPr>
    </w:lvl>
    <w:lvl w:ilvl="2" w:tplc="0422001B" w:tentative="1">
      <w:start w:val="1"/>
      <w:numFmt w:val="lowerRoman"/>
      <w:lvlText w:val="%3."/>
      <w:lvlJc w:val="right"/>
      <w:pPr>
        <w:ind w:left="5628" w:hanging="180"/>
      </w:pPr>
    </w:lvl>
    <w:lvl w:ilvl="3" w:tplc="0422000F" w:tentative="1">
      <w:start w:val="1"/>
      <w:numFmt w:val="decimal"/>
      <w:lvlText w:val="%4."/>
      <w:lvlJc w:val="left"/>
      <w:pPr>
        <w:ind w:left="6348" w:hanging="360"/>
      </w:pPr>
    </w:lvl>
    <w:lvl w:ilvl="4" w:tplc="04220019" w:tentative="1">
      <w:start w:val="1"/>
      <w:numFmt w:val="lowerLetter"/>
      <w:lvlText w:val="%5."/>
      <w:lvlJc w:val="left"/>
      <w:pPr>
        <w:ind w:left="7068" w:hanging="360"/>
      </w:pPr>
    </w:lvl>
    <w:lvl w:ilvl="5" w:tplc="0422001B" w:tentative="1">
      <w:start w:val="1"/>
      <w:numFmt w:val="lowerRoman"/>
      <w:lvlText w:val="%6."/>
      <w:lvlJc w:val="right"/>
      <w:pPr>
        <w:ind w:left="7788" w:hanging="180"/>
      </w:pPr>
    </w:lvl>
    <w:lvl w:ilvl="6" w:tplc="0422000F" w:tentative="1">
      <w:start w:val="1"/>
      <w:numFmt w:val="decimal"/>
      <w:lvlText w:val="%7."/>
      <w:lvlJc w:val="left"/>
      <w:pPr>
        <w:ind w:left="8508" w:hanging="360"/>
      </w:pPr>
    </w:lvl>
    <w:lvl w:ilvl="7" w:tplc="04220019" w:tentative="1">
      <w:start w:val="1"/>
      <w:numFmt w:val="lowerLetter"/>
      <w:lvlText w:val="%8."/>
      <w:lvlJc w:val="left"/>
      <w:pPr>
        <w:ind w:left="9228" w:hanging="360"/>
      </w:pPr>
    </w:lvl>
    <w:lvl w:ilvl="8" w:tplc="0422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5C2"/>
    <w:rsid w:val="00000DF2"/>
    <w:rsid w:val="00001DC5"/>
    <w:rsid w:val="0000497C"/>
    <w:rsid w:val="000266A1"/>
    <w:rsid w:val="00032065"/>
    <w:rsid w:val="00051BA7"/>
    <w:rsid w:val="000631B1"/>
    <w:rsid w:val="000D247B"/>
    <w:rsid w:val="00100401"/>
    <w:rsid w:val="00100B39"/>
    <w:rsid w:val="00122048"/>
    <w:rsid w:val="00130AB5"/>
    <w:rsid w:val="00165DBD"/>
    <w:rsid w:val="00184617"/>
    <w:rsid w:val="001B1AE2"/>
    <w:rsid w:val="001B5C8F"/>
    <w:rsid w:val="001D4640"/>
    <w:rsid w:val="00215C5A"/>
    <w:rsid w:val="00243C20"/>
    <w:rsid w:val="00253EC1"/>
    <w:rsid w:val="00266CE1"/>
    <w:rsid w:val="00266EC0"/>
    <w:rsid w:val="002817D9"/>
    <w:rsid w:val="002A4D9F"/>
    <w:rsid w:val="002B7C33"/>
    <w:rsid w:val="002F35EA"/>
    <w:rsid w:val="00346786"/>
    <w:rsid w:val="00347196"/>
    <w:rsid w:val="003762DA"/>
    <w:rsid w:val="003B1C4F"/>
    <w:rsid w:val="00402EE1"/>
    <w:rsid w:val="00491547"/>
    <w:rsid w:val="0049434E"/>
    <w:rsid w:val="004A094E"/>
    <w:rsid w:val="004C3F5D"/>
    <w:rsid w:val="004C7CF7"/>
    <w:rsid w:val="00502ECB"/>
    <w:rsid w:val="00541017"/>
    <w:rsid w:val="00567A21"/>
    <w:rsid w:val="00571077"/>
    <w:rsid w:val="005874BE"/>
    <w:rsid w:val="005A3E96"/>
    <w:rsid w:val="005B41ED"/>
    <w:rsid w:val="005D7D44"/>
    <w:rsid w:val="005F40DC"/>
    <w:rsid w:val="00605B31"/>
    <w:rsid w:val="00613BD0"/>
    <w:rsid w:val="00620684"/>
    <w:rsid w:val="00622FB4"/>
    <w:rsid w:val="0064279E"/>
    <w:rsid w:val="00666771"/>
    <w:rsid w:val="00667922"/>
    <w:rsid w:val="00672158"/>
    <w:rsid w:val="00674D54"/>
    <w:rsid w:val="00691665"/>
    <w:rsid w:val="006C1F4D"/>
    <w:rsid w:val="006F7A05"/>
    <w:rsid w:val="00745177"/>
    <w:rsid w:val="0078345F"/>
    <w:rsid w:val="007A7444"/>
    <w:rsid w:val="007B512C"/>
    <w:rsid w:val="007B7131"/>
    <w:rsid w:val="007F1543"/>
    <w:rsid w:val="00827E77"/>
    <w:rsid w:val="0083290D"/>
    <w:rsid w:val="00857723"/>
    <w:rsid w:val="00866A51"/>
    <w:rsid w:val="00904A40"/>
    <w:rsid w:val="00924818"/>
    <w:rsid w:val="009968CB"/>
    <w:rsid w:val="009C384E"/>
    <w:rsid w:val="009E32A4"/>
    <w:rsid w:val="009F6EB7"/>
    <w:rsid w:val="00A12873"/>
    <w:rsid w:val="00A35789"/>
    <w:rsid w:val="00A4210C"/>
    <w:rsid w:val="00A6298A"/>
    <w:rsid w:val="00AA6A0E"/>
    <w:rsid w:val="00AD1B54"/>
    <w:rsid w:val="00B03BE3"/>
    <w:rsid w:val="00B465FC"/>
    <w:rsid w:val="00BA04D7"/>
    <w:rsid w:val="00BD3CE2"/>
    <w:rsid w:val="00C36F61"/>
    <w:rsid w:val="00C55739"/>
    <w:rsid w:val="00C705C2"/>
    <w:rsid w:val="00C95793"/>
    <w:rsid w:val="00CA02D3"/>
    <w:rsid w:val="00CC71F3"/>
    <w:rsid w:val="00CF3A3D"/>
    <w:rsid w:val="00D354DA"/>
    <w:rsid w:val="00D83E84"/>
    <w:rsid w:val="00DF4E89"/>
    <w:rsid w:val="00E1227C"/>
    <w:rsid w:val="00E14155"/>
    <w:rsid w:val="00E35F3F"/>
    <w:rsid w:val="00E811E9"/>
    <w:rsid w:val="00ED63E1"/>
    <w:rsid w:val="00EE6DC8"/>
    <w:rsid w:val="00F17B37"/>
    <w:rsid w:val="00F45EE8"/>
    <w:rsid w:val="00F50D35"/>
    <w:rsid w:val="00FA2290"/>
    <w:rsid w:val="00FC7B0B"/>
    <w:rsid w:val="00FD29ED"/>
    <w:rsid w:val="00FD575C"/>
    <w:rsid w:val="00FE709C"/>
    <w:rsid w:val="00FF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E"/>
    <w:pPr>
      <w:ind w:left="720"/>
      <w:contextualSpacing/>
    </w:pPr>
  </w:style>
  <w:style w:type="paragraph" w:styleId="a4">
    <w:name w:val="No Spacing"/>
    <w:uiPriority w:val="1"/>
    <w:qFormat/>
    <w:rsid w:val="00AA6A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346786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A04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4D7"/>
    <w:pPr>
      <w:widowControl w:val="0"/>
      <w:shd w:val="clear" w:color="auto" w:fill="FFFFFF"/>
      <w:spacing w:after="0" w:line="26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3E5D-37C8-4A47-B1A5-ECD96320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2023-09-14T10:38:00Z</dcterms:created>
  <dcterms:modified xsi:type="dcterms:W3CDTF">2023-09-18T09:56:00Z</dcterms:modified>
</cp:coreProperties>
</file>