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dxa"/>
        <w:tblInd w:w="5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06"/>
      </w:tblGrid>
      <w:tr w:rsidR="00E4032A" w:rsidRPr="0078567B" w14:paraId="586561F9" w14:textId="77777777" w:rsidTr="00062106">
        <w:trPr>
          <w:trHeight w:val="3397"/>
        </w:trPr>
        <w:tc>
          <w:tcPr>
            <w:tcW w:w="4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6CADF" w14:textId="77777777" w:rsidR="00E4032A" w:rsidRPr="009118DE" w:rsidRDefault="00E4032A" w:rsidP="00062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8F192FE" w14:textId="77777777" w:rsidR="00E4032A" w:rsidRPr="005272D0" w:rsidRDefault="00E4032A" w:rsidP="0006210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72D0">
              <w:rPr>
                <w:rFonts w:ascii="Times New Roman" w:hAnsi="Times New Roman" w:cs="Times New Roman"/>
                <w:sz w:val="28"/>
                <w:lang w:val="uk-UA"/>
              </w:rPr>
              <w:t>ЗАТВЕРДЖЕНО:</w:t>
            </w:r>
          </w:p>
          <w:p w14:paraId="66A10D23" w14:textId="77777777" w:rsidR="00E4032A" w:rsidRPr="009A6046" w:rsidRDefault="00E4032A" w:rsidP="00062106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ьним рішенням</w:t>
            </w: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Уповноваженої </w:t>
            </w: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Arial" w:hAnsi="Times New Roman"/>
                <w:sz w:val="24"/>
                <w:szCs w:val="24"/>
                <w:lang w:val="uk-UA" w:eastAsia="ar-SA"/>
              </w:rPr>
              <w:t xml:space="preserve">провідного фахівця з публічних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uk-UA" w:eastAsia="ar-SA"/>
              </w:rPr>
              <w:t>закупівель</w:t>
            </w:r>
            <w:proofErr w:type="spellEnd"/>
          </w:p>
          <w:p w14:paraId="4B81E316" w14:textId="777C83FC" w:rsidR="00E4032A" w:rsidRDefault="00E4032A" w:rsidP="00062106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Pr="004067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02/</w:t>
            </w:r>
            <w:r w:rsidR="00822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822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EA569D" w:rsidRPr="00EA5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785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22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785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14:paraId="12E447F7" w14:textId="77777777" w:rsidR="0078567B" w:rsidRDefault="0078567B" w:rsidP="0078567B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val="uk-UA" w:eastAsia="ru-RU"/>
              </w:rPr>
            </w:pPr>
          </w:p>
          <w:p w14:paraId="50F1A7FF" w14:textId="6D69E788" w:rsidR="00E4032A" w:rsidRPr="005272D0" w:rsidRDefault="00E4032A" w:rsidP="0078567B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72D0">
              <w:rPr>
                <w:rFonts w:ascii="Times New Roman" w:hAnsi="Times New Roman" w:cs="Times New Roman"/>
                <w:b/>
                <w:lang w:val="uk-UA"/>
              </w:rPr>
              <w:t xml:space="preserve">________________ </w:t>
            </w:r>
            <w:r>
              <w:rPr>
                <w:rFonts w:ascii="Times New Roman" w:hAnsi="Times New Roman" w:cs="Times New Roman"/>
                <w:b/>
                <w:lang w:val="uk-UA"/>
              </w:rPr>
              <w:t>Кобринчук А.В.</w:t>
            </w:r>
          </w:p>
          <w:p w14:paraId="61C6B5C8" w14:textId="77777777" w:rsidR="00E4032A" w:rsidRPr="005272D0" w:rsidRDefault="00E4032A" w:rsidP="00062106">
            <w:pPr>
              <w:spacing w:before="240" w:after="0" w:line="240" w:lineRule="auto"/>
              <w:ind w:left="-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892D3" w14:textId="77777777" w:rsidR="00E4032A" w:rsidRPr="001E69DE" w:rsidRDefault="00E4032A" w:rsidP="00062106">
            <w:pPr>
              <w:spacing w:before="240" w:after="0" w:line="240" w:lineRule="auto"/>
              <w:ind w:left="-1420" w:right="-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32977FF3" w14:textId="77777777" w:rsidR="009F0DA1" w:rsidRPr="004E0F61" w:rsidRDefault="009F0DA1" w:rsidP="004E0F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F02C020" w14:textId="77777777" w:rsidR="00257005" w:rsidRPr="00DD091E" w:rsidRDefault="00257005" w:rsidP="00257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Оголошення про проведення спрощеної закупівлі</w:t>
      </w:r>
    </w:p>
    <w:p w14:paraId="479143E5" w14:textId="77777777" w:rsidR="00257005" w:rsidRPr="00DD091E" w:rsidRDefault="00257005" w:rsidP="002570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E691D8" w14:textId="42E82DCC" w:rsidR="00257005" w:rsidRPr="007121F6" w:rsidRDefault="00257005" w:rsidP="00E4032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A5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Pr="0071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9C1B52">
        <w:rPr>
          <w:rFonts w:ascii="Arial" w:hAnsi="Arial" w:cs="Arial"/>
          <w:sz w:val="25"/>
          <w:szCs w:val="25"/>
          <w:lang w:val="uk-UA"/>
        </w:rPr>
        <w:t xml:space="preserve">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Одеський національний медичний університет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65082, Україна, Одеська обл., </w:t>
      </w:r>
      <w:proofErr w:type="spellStart"/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Одеса,Валіховський</w:t>
      </w:r>
      <w:proofErr w:type="spellEnd"/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провулок, 2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ЄДРПОУ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02010801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Юридична особа, яка забезпечує потреби</w:t>
      </w:r>
      <w:r w:rsidR="00BF5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держави або територіальної громади</w:t>
      </w:r>
    </w:p>
    <w:p w14:paraId="1C4326EB" w14:textId="1AD1FEC6" w:rsidR="00E4032A" w:rsidRPr="00123542" w:rsidRDefault="00257005" w:rsidP="00E4032A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71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123542">
        <w:rPr>
          <w:sz w:val="24"/>
          <w:lang w:val="uk-UA"/>
        </w:rPr>
        <w:t xml:space="preserve"> </w:t>
      </w:r>
      <w:r w:rsidR="00123542" w:rsidRPr="0012354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79210000-9 </w:t>
      </w:r>
      <w:r w:rsidR="00123542" w:rsidRPr="00123542">
        <w:rPr>
          <w:rFonts w:ascii="Times New Roman" w:hAnsi="Times New Roman" w:cs="Times New Roman"/>
          <w:b/>
          <w:i/>
          <w:color w:val="242424"/>
          <w:sz w:val="24"/>
          <w:szCs w:val="24"/>
          <w:u w:val="single"/>
          <w:lang w:val="uk-UA"/>
        </w:rPr>
        <w:t>Бухгалтерські та аудиторські послуги</w:t>
      </w:r>
      <w:r w:rsidR="00123542" w:rsidRPr="00123542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 </w:t>
      </w:r>
      <w:r w:rsidR="00123542" w:rsidRPr="0012354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ДК 021:2015 (Послуги з проведення сертифікаційного аудиту системи управління якістю (СУЯ) </w:t>
      </w:r>
      <w:r w:rsidR="00123542" w:rsidRPr="00123542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Центру реконструктивної та відновної медицини (Університетська клініка) </w:t>
      </w:r>
      <w:proofErr w:type="spellStart"/>
      <w:r w:rsidR="00123542" w:rsidRPr="00123542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>ОНМедУ</w:t>
      </w:r>
      <w:proofErr w:type="spellEnd"/>
      <w:r w:rsidR="00123542" w:rsidRPr="0012354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на відповідність вимогам стандартів ISO 9001:2015 та ДСТУ ISO 9001:2015; Послуги з проведення сертифікаційного аудиту системи управління якістю (СУЯ) </w:t>
      </w:r>
      <w:r w:rsidR="00123542" w:rsidRPr="00123542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Багатопрофільного медичного центру </w:t>
      </w:r>
      <w:proofErr w:type="spellStart"/>
      <w:r w:rsidR="00123542" w:rsidRPr="00123542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>ОНМедУ</w:t>
      </w:r>
      <w:proofErr w:type="spellEnd"/>
      <w:r w:rsidR="00123542" w:rsidRPr="0012354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на відповідність вимогами стандартів ISO 9001:2015 та ДСТУ ISO 9001:2015)</w:t>
      </w:r>
      <w:r w:rsidR="00123542" w:rsidRPr="0012354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42D1D416" w14:textId="77777777" w:rsidR="00257005" w:rsidRPr="006910A1" w:rsidRDefault="00257005" w:rsidP="00E40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3.Інформація про технічні, якісні та інші характеристики предмета закупівлі:</w:t>
      </w:r>
      <w:r w:rsidRPr="007121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69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Згідно Додатку 1 та Додатку 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до оголошення</w:t>
      </w:r>
      <w:r w:rsidRPr="0069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</w:p>
    <w:p w14:paraId="06C2208B" w14:textId="7659486D" w:rsidR="00257005" w:rsidRPr="0068145E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71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4.Кількість та місце поставки товарів або обсяг і місце виконання робіт чи надання послуг: </w:t>
      </w:r>
      <w:r w:rsidR="007856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послуга</w:t>
      </w:r>
      <w:r w:rsidRPr="007121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, 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Місце надання послуг: </w:t>
      </w:r>
      <w:r w:rsidR="0078567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>65000</w:t>
      </w:r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 xml:space="preserve">, Україна, Одеська область, </w:t>
      </w:r>
      <w:proofErr w:type="spellStart"/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>м.Одеса</w:t>
      </w:r>
      <w:proofErr w:type="spellEnd"/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 xml:space="preserve">, до об’єктів </w:t>
      </w:r>
      <w:proofErr w:type="spellStart"/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>ОНМедУ</w:t>
      </w:r>
      <w:proofErr w:type="spellEnd"/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 xml:space="preserve"> за присвоєними юридичними адресами (юридична адреса </w:t>
      </w:r>
      <w:proofErr w:type="spellStart"/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>ОНМедУ</w:t>
      </w:r>
      <w:proofErr w:type="spellEnd"/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 xml:space="preserve"> – 65082, </w:t>
      </w:r>
      <w:proofErr w:type="spellStart"/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>м.Одеса</w:t>
      </w:r>
      <w:proofErr w:type="spellEnd"/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 xml:space="preserve">, </w:t>
      </w:r>
      <w:proofErr w:type="spellStart"/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>пров</w:t>
      </w:r>
      <w:proofErr w:type="spellEnd"/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  <w:lang w:val="uk-UA"/>
        </w:rPr>
        <w:t xml:space="preserve">. </w:t>
      </w:r>
      <w:r w:rsidR="0068145E" w:rsidRPr="0068145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Валіховський,2)</w:t>
      </w:r>
    </w:p>
    <w:p w14:paraId="60673216" w14:textId="29850AA5" w:rsidR="00257005" w:rsidRPr="00DD091E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5.Строк поставки товарів, виконання робіт, надання послуг: 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 31.</w:t>
      </w:r>
      <w:r w:rsidR="00817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12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.202</w:t>
      </w:r>
      <w:r w:rsidR="00527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</w:t>
      </w:r>
      <w:r w:rsidRPr="00A515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1F95BAB" w14:textId="77777777" w:rsidR="00257005" w:rsidRPr="00D7192A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6.Умови оплати: </w:t>
      </w:r>
    </w:p>
    <w:p w14:paraId="063E9B9F" w14:textId="77777777" w:rsidR="00257005" w:rsidRPr="00DD091E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2268"/>
        <w:gridCol w:w="850"/>
        <w:gridCol w:w="1147"/>
        <w:gridCol w:w="969"/>
      </w:tblGrid>
      <w:tr w:rsidR="00257005" w:rsidRPr="00DD091E" w14:paraId="787A3769" w14:textId="77777777" w:rsidTr="00B1303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4D6D7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Подія</w:t>
            </w: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2B2CD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Опис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21AE4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оплати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E9469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Період,</w:t>
            </w:r>
          </w:p>
          <w:p w14:paraId="0A807C74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(днів)</w:t>
            </w: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32ECD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днів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76550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</w:t>
            </w:r>
          </w:p>
          <w:p w14:paraId="271664D6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оплати,</w:t>
            </w:r>
          </w:p>
          <w:p w14:paraId="2127371E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(%)</w:t>
            </w:r>
          </w:p>
        </w:tc>
      </w:tr>
      <w:tr w:rsidR="00257005" w:rsidRPr="00DD091E" w14:paraId="4A2B09FA" w14:textId="77777777" w:rsidTr="00B1303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CBC39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 — </w:t>
            </w:r>
            <w:r w:rsidRPr="00DD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надання послуг</w:t>
            </w: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—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D7A9A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519A5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Післяплата</w:t>
            </w: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5B584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7C58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робочі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C0B52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</w:tbl>
    <w:p w14:paraId="702A96B5" w14:textId="1B975DD4" w:rsidR="00257005" w:rsidRPr="00DE1BD9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7.Очікувана вартість предмета закупівлі: </w:t>
      </w:r>
      <w:r w:rsidR="0078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94350</w:t>
      </w:r>
      <w:r w:rsidR="00DE1BD9" w:rsidRPr="00DE1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Pr="00DE1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грн. (</w:t>
      </w:r>
      <w:r w:rsidR="00681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дев’яносто </w:t>
      </w:r>
      <w:r w:rsidR="0078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чотири</w:t>
      </w:r>
      <w:r w:rsidR="00DE1BD9" w:rsidRPr="00DE1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тисяч</w:t>
      </w:r>
      <w:r w:rsidR="0078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і триста п’ятдесят </w:t>
      </w:r>
      <w:r w:rsidR="00DE1BD9" w:rsidRPr="00DE1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гривень</w:t>
      </w:r>
      <w:r w:rsidRPr="00DE1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="00DE1BD9" w:rsidRPr="00DE1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</w:t>
      </w:r>
      <w:r w:rsidRPr="00DE1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копійок) з ПДВ</w:t>
      </w:r>
    </w:p>
    <w:p w14:paraId="55FF36BB" w14:textId="7549AA3C" w:rsidR="00E4032A" w:rsidRPr="002C238A" w:rsidRDefault="00E4032A" w:rsidP="00E40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</w:t>
      </w:r>
      <w:r w:rsidRPr="00B615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2C23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2C23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2C23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</w:t>
      </w:r>
      <w:r w:rsidRPr="002C2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8221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="00681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85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8221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85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14:paraId="3AE38EA2" w14:textId="7E0DF356" w:rsidR="00E4032A" w:rsidRPr="002C238A" w:rsidRDefault="00E4032A" w:rsidP="00E40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2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Pr="002C238A">
        <w:rPr>
          <w:color w:val="333333"/>
          <w:shd w:val="clear" w:color="auto" w:fill="FFFFFF"/>
          <w:lang w:val="uk-UA"/>
        </w:rPr>
        <w:t xml:space="preserve"> </w:t>
      </w:r>
      <w:r w:rsidRPr="002C23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</w:t>
      </w:r>
      <w:r w:rsidRPr="002C2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266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6C61" w:rsidRPr="00266C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785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E527BD" w:rsidRPr="00E527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C2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785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14:paraId="406592BD" w14:textId="77777777" w:rsidR="00257005" w:rsidRPr="00D7192A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1B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10.Перелік критеріїв та методика оцінки пропозицій</w:t>
      </w:r>
      <w:r w:rsidRPr="00D719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 зазначенням питомої ваги критеріїв: </w:t>
      </w:r>
      <w:r w:rsidRPr="00691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„Ціна – 100%”.</w:t>
      </w:r>
    </w:p>
    <w:p w14:paraId="13BB43D7" w14:textId="77777777" w:rsidR="00257005" w:rsidRPr="00DD091E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9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11.Розмір та умови</w:t>
      </w: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надання забезпечення пропозицій учасників (якщо замовник вимагає його надати): </w:t>
      </w:r>
      <w:r w:rsidRPr="006910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вимагається</w:t>
      </w:r>
      <w:r w:rsidRPr="00691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2264728" w14:textId="77777777" w:rsidR="00257005" w:rsidRPr="00DD091E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12.Розмір та умови надання забезпечення виконання договору про закупівлю (якщо замовник вимагає його надати): </w:t>
      </w:r>
      <w:r w:rsidRPr="006910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вимагається</w:t>
      </w:r>
      <w:r w:rsidRPr="00691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18477E9" w14:textId="77777777" w:rsidR="00257005" w:rsidRPr="00DD091E" w:rsidRDefault="00257005" w:rsidP="002570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0,5%</w:t>
      </w:r>
    </w:p>
    <w:p w14:paraId="31F91032" w14:textId="77777777" w:rsidR="00257005" w:rsidRPr="00DD091E" w:rsidRDefault="00257005" w:rsidP="00257005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AEF0CE1" w14:textId="77777777" w:rsidR="00257005" w:rsidRDefault="00257005" w:rsidP="00257005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Інша інформація: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Додаток 1</w:t>
      </w:r>
    </w:p>
    <w:p w14:paraId="7FCDEED9" w14:textId="77777777" w:rsidR="00257005" w:rsidRPr="005D1D50" w:rsidRDefault="00257005" w:rsidP="00257005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A50F63E" w14:textId="77777777" w:rsidR="00257005" w:rsidRPr="00FF3F5D" w:rsidRDefault="00257005" w:rsidP="00257005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F03624B" w14:textId="61B79705" w:rsidR="00257005" w:rsidRPr="00FF3F5D" w:rsidRDefault="00257005" w:rsidP="00257005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F3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Оголошення розроблено відповідно до вимог пункту 3 статті 14 </w:t>
      </w:r>
      <w:r w:rsidRPr="009C1B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Закону України «Про публічні закупівлі» від 25.12.2015  №922-</w:t>
      </w:r>
      <w:r w:rsidRPr="00FF3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</w:t>
      </w:r>
      <w:r w:rsidRPr="009C1B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4032A" w:rsidRPr="007E2D3B">
        <w:rPr>
          <w:rFonts w:ascii="Times New Roman" w:hAnsi="Times New Roman" w:cs="Times New Roman"/>
          <w:color w:val="000000"/>
          <w:lang w:val="uk-UA"/>
        </w:rPr>
        <w:t xml:space="preserve">(у редакції </w:t>
      </w:r>
      <w:hyperlink r:id="rId5" w:tgtFrame="_blank" w:history="1">
        <w:r w:rsidR="00E4032A" w:rsidRPr="007E2D3B">
          <w:rPr>
            <w:rStyle w:val="af3"/>
            <w:rFonts w:ascii="Times New Roman" w:hAnsi="Times New Roman" w:cs="Times New Roman"/>
            <w:shd w:val="clear" w:color="auto" w:fill="FFFFFF"/>
            <w:lang w:val="uk-UA"/>
          </w:rPr>
          <w:t>№ 114-</w:t>
        </w:r>
        <w:r w:rsidR="00E4032A" w:rsidRPr="007E2D3B">
          <w:rPr>
            <w:rStyle w:val="af3"/>
            <w:rFonts w:ascii="Times New Roman" w:hAnsi="Times New Roman" w:cs="Times New Roman"/>
            <w:shd w:val="clear" w:color="auto" w:fill="FFFFFF"/>
          </w:rPr>
          <w:t>IX</w:t>
        </w:r>
        <w:r w:rsidR="00E4032A" w:rsidRPr="007E2D3B">
          <w:rPr>
            <w:rStyle w:val="af3"/>
            <w:rFonts w:ascii="Times New Roman" w:hAnsi="Times New Roman" w:cs="Times New Roman"/>
            <w:shd w:val="clear" w:color="auto" w:fill="FFFFFF"/>
            <w:lang w:val="uk-UA"/>
          </w:rPr>
          <w:t xml:space="preserve"> від 19.09.2019</w:t>
        </w:r>
      </w:hyperlink>
      <w:r w:rsidR="00E4032A" w:rsidRPr="007E2D3B">
        <w:rPr>
          <w:rFonts w:ascii="Times New Roman" w:hAnsi="Times New Roman" w:cs="Times New Roman"/>
          <w:lang w:val="uk-UA"/>
        </w:rPr>
        <w:t>)</w:t>
      </w:r>
      <w:r w:rsidR="00E4032A" w:rsidRPr="00F60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C1B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(далі – </w:t>
      </w:r>
      <w:r w:rsidRPr="009C1B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Закон</w:t>
      </w:r>
      <w:r w:rsidRPr="00FF3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 Терміни, які використовуються в цьому оголошенні, вживаються у значенні, наведеному в Законі.</w:t>
      </w:r>
    </w:p>
    <w:p w14:paraId="2FDEB2CF" w14:textId="77777777" w:rsidR="00257005" w:rsidRDefault="00257005" w:rsidP="00257005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D7E87B1" w14:textId="77777777" w:rsidR="00257005" w:rsidRPr="00E83537" w:rsidRDefault="00257005" w:rsidP="0025700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A2858A2" w14:textId="77777777" w:rsidR="00257005" w:rsidRDefault="00257005" w:rsidP="00257005">
      <w:pPr>
        <w:spacing w:after="0" w:line="240" w:lineRule="auto"/>
        <w:ind w:right="1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93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Перелік додатків, що завантажуються замовником до електронної системи </w:t>
      </w:r>
      <w:proofErr w:type="spellStart"/>
      <w:r w:rsidRPr="00593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593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окремими файлами:</w:t>
      </w:r>
    </w:p>
    <w:p w14:paraId="08DD15B2" w14:textId="77777777" w:rsidR="00257005" w:rsidRPr="00EB4E4D" w:rsidRDefault="00257005" w:rsidP="00257005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</w:pPr>
      <w:r w:rsidRPr="00EB4E4D"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  <w:t>Додатки до Оголошення про проведення спрощеної закупівлі:</w:t>
      </w:r>
    </w:p>
    <w:p w14:paraId="24961526" w14:textId="77777777" w:rsidR="00257005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Arial"/>
          <w:color w:val="000000"/>
          <w:sz w:val="24"/>
          <w:lang w:val="uk-UA" w:eastAsia="ru-RU"/>
        </w:rPr>
        <w:t xml:space="preserve">Додаток № 1 –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A5C31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ша інформація;</w:t>
      </w:r>
    </w:p>
    <w:p w14:paraId="2CB61139" w14:textId="77777777" w:rsidR="00257005" w:rsidRPr="00840749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№ 2 – </w:t>
      </w:r>
      <w:r w:rsidRPr="00840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14:paraId="5FBF76F2" w14:textId="77777777" w:rsidR="00257005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№ 3 – Проект договору </w:t>
      </w:r>
    </w:p>
    <w:p w14:paraId="4F430771" w14:textId="77777777" w:rsidR="00257005" w:rsidRPr="009C1B52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 4 – Цінова пропозиція</w:t>
      </w:r>
    </w:p>
    <w:p w14:paraId="5981589C" w14:textId="1B526DCF" w:rsidR="00257005" w:rsidRPr="00FF3F5D" w:rsidRDefault="00257005" w:rsidP="002570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0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F3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Додатки вважаються невід’ємною частиною Оголошення про проведення спрощеної закупівлі. </w:t>
      </w:r>
    </w:p>
    <w:p w14:paraId="6B63F830" w14:textId="64FE3F13" w:rsidR="004A0EAB" w:rsidRPr="004E0F61" w:rsidRDefault="004A0EAB" w:rsidP="00F54E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4A0EAB" w:rsidRPr="004E0F61" w:rsidSect="0068145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44F1"/>
    <w:multiLevelType w:val="multilevel"/>
    <w:tmpl w:val="04C40DC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A676EB0"/>
    <w:multiLevelType w:val="hybridMultilevel"/>
    <w:tmpl w:val="5CB4CB86"/>
    <w:lvl w:ilvl="0" w:tplc="FB3E4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8AB"/>
    <w:multiLevelType w:val="hybridMultilevel"/>
    <w:tmpl w:val="B09E36D8"/>
    <w:lvl w:ilvl="0" w:tplc="46A6CB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00218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54D48"/>
    <w:multiLevelType w:val="hybridMultilevel"/>
    <w:tmpl w:val="905ED776"/>
    <w:lvl w:ilvl="0" w:tplc="5CA23296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F1AE29C0">
      <w:numFmt w:val="none"/>
      <w:lvlText w:val=""/>
      <w:lvlJc w:val="left"/>
      <w:pPr>
        <w:tabs>
          <w:tab w:val="num" w:pos="360"/>
        </w:tabs>
      </w:pPr>
    </w:lvl>
    <w:lvl w:ilvl="2" w:tplc="0AA48228">
      <w:numFmt w:val="none"/>
      <w:lvlText w:val=""/>
      <w:lvlJc w:val="left"/>
      <w:pPr>
        <w:tabs>
          <w:tab w:val="num" w:pos="360"/>
        </w:tabs>
      </w:pPr>
    </w:lvl>
    <w:lvl w:ilvl="3" w:tplc="E25468C6">
      <w:numFmt w:val="none"/>
      <w:lvlText w:val=""/>
      <w:lvlJc w:val="left"/>
      <w:pPr>
        <w:tabs>
          <w:tab w:val="num" w:pos="360"/>
        </w:tabs>
      </w:pPr>
    </w:lvl>
    <w:lvl w:ilvl="4" w:tplc="F0A0B22E">
      <w:numFmt w:val="none"/>
      <w:lvlText w:val=""/>
      <w:lvlJc w:val="left"/>
      <w:pPr>
        <w:tabs>
          <w:tab w:val="num" w:pos="360"/>
        </w:tabs>
      </w:pPr>
    </w:lvl>
    <w:lvl w:ilvl="5" w:tplc="455AF61E">
      <w:numFmt w:val="none"/>
      <w:lvlText w:val=""/>
      <w:lvlJc w:val="left"/>
      <w:pPr>
        <w:tabs>
          <w:tab w:val="num" w:pos="360"/>
        </w:tabs>
      </w:pPr>
    </w:lvl>
    <w:lvl w:ilvl="6" w:tplc="6D84C274">
      <w:numFmt w:val="none"/>
      <w:lvlText w:val=""/>
      <w:lvlJc w:val="left"/>
      <w:pPr>
        <w:tabs>
          <w:tab w:val="num" w:pos="360"/>
        </w:tabs>
      </w:pPr>
    </w:lvl>
    <w:lvl w:ilvl="7" w:tplc="85B4C294">
      <w:numFmt w:val="none"/>
      <w:lvlText w:val=""/>
      <w:lvlJc w:val="left"/>
      <w:pPr>
        <w:tabs>
          <w:tab w:val="num" w:pos="360"/>
        </w:tabs>
      </w:pPr>
    </w:lvl>
    <w:lvl w:ilvl="8" w:tplc="2BD6402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AF0F6B"/>
    <w:multiLevelType w:val="hybridMultilevel"/>
    <w:tmpl w:val="3B5A3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AE213B"/>
    <w:multiLevelType w:val="hybridMultilevel"/>
    <w:tmpl w:val="AF7A4CF8"/>
    <w:lvl w:ilvl="0" w:tplc="258EFC46">
      <w:start w:val="2"/>
      <w:numFmt w:val="decimal"/>
      <w:lvlText w:val="%1"/>
      <w:lvlJc w:val="left"/>
      <w:pPr>
        <w:ind w:left="3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85" w:hanging="360"/>
      </w:pPr>
    </w:lvl>
    <w:lvl w:ilvl="2" w:tplc="0422001B" w:tentative="1">
      <w:start w:val="1"/>
      <w:numFmt w:val="lowerRoman"/>
      <w:lvlText w:val="%3."/>
      <w:lvlJc w:val="right"/>
      <w:pPr>
        <w:ind w:left="4905" w:hanging="180"/>
      </w:pPr>
    </w:lvl>
    <w:lvl w:ilvl="3" w:tplc="0422000F" w:tentative="1">
      <w:start w:val="1"/>
      <w:numFmt w:val="decimal"/>
      <w:lvlText w:val="%4."/>
      <w:lvlJc w:val="left"/>
      <w:pPr>
        <w:ind w:left="5625" w:hanging="360"/>
      </w:pPr>
    </w:lvl>
    <w:lvl w:ilvl="4" w:tplc="04220019" w:tentative="1">
      <w:start w:val="1"/>
      <w:numFmt w:val="lowerLetter"/>
      <w:lvlText w:val="%5."/>
      <w:lvlJc w:val="left"/>
      <w:pPr>
        <w:ind w:left="6345" w:hanging="360"/>
      </w:pPr>
    </w:lvl>
    <w:lvl w:ilvl="5" w:tplc="0422001B" w:tentative="1">
      <w:start w:val="1"/>
      <w:numFmt w:val="lowerRoman"/>
      <w:lvlText w:val="%6."/>
      <w:lvlJc w:val="right"/>
      <w:pPr>
        <w:ind w:left="7065" w:hanging="180"/>
      </w:pPr>
    </w:lvl>
    <w:lvl w:ilvl="6" w:tplc="0422000F" w:tentative="1">
      <w:start w:val="1"/>
      <w:numFmt w:val="decimal"/>
      <w:lvlText w:val="%7."/>
      <w:lvlJc w:val="left"/>
      <w:pPr>
        <w:ind w:left="7785" w:hanging="360"/>
      </w:pPr>
    </w:lvl>
    <w:lvl w:ilvl="7" w:tplc="04220019" w:tentative="1">
      <w:start w:val="1"/>
      <w:numFmt w:val="lowerLetter"/>
      <w:lvlText w:val="%8."/>
      <w:lvlJc w:val="left"/>
      <w:pPr>
        <w:ind w:left="8505" w:hanging="360"/>
      </w:pPr>
    </w:lvl>
    <w:lvl w:ilvl="8" w:tplc="0422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8" w15:restartNumberingAfterBreak="0">
    <w:nsid w:val="5BE5235E"/>
    <w:multiLevelType w:val="hybridMultilevel"/>
    <w:tmpl w:val="15500FA6"/>
    <w:lvl w:ilvl="0" w:tplc="5198A4BA">
      <w:start w:val="3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85" w:hanging="360"/>
      </w:pPr>
    </w:lvl>
    <w:lvl w:ilvl="2" w:tplc="0422001B" w:tentative="1">
      <w:start w:val="1"/>
      <w:numFmt w:val="lowerRoman"/>
      <w:lvlText w:val="%3."/>
      <w:lvlJc w:val="right"/>
      <w:pPr>
        <w:ind w:left="4305" w:hanging="180"/>
      </w:pPr>
    </w:lvl>
    <w:lvl w:ilvl="3" w:tplc="0422000F" w:tentative="1">
      <w:start w:val="1"/>
      <w:numFmt w:val="decimal"/>
      <w:lvlText w:val="%4."/>
      <w:lvlJc w:val="left"/>
      <w:pPr>
        <w:ind w:left="5025" w:hanging="360"/>
      </w:pPr>
    </w:lvl>
    <w:lvl w:ilvl="4" w:tplc="04220019" w:tentative="1">
      <w:start w:val="1"/>
      <w:numFmt w:val="lowerLetter"/>
      <w:lvlText w:val="%5."/>
      <w:lvlJc w:val="left"/>
      <w:pPr>
        <w:ind w:left="5745" w:hanging="360"/>
      </w:pPr>
    </w:lvl>
    <w:lvl w:ilvl="5" w:tplc="0422001B" w:tentative="1">
      <w:start w:val="1"/>
      <w:numFmt w:val="lowerRoman"/>
      <w:lvlText w:val="%6."/>
      <w:lvlJc w:val="right"/>
      <w:pPr>
        <w:ind w:left="6465" w:hanging="180"/>
      </w:pPr>
    </w:lvl>
    <w:lvl w:ilvl="6" w:tplc="0422000F" w:tentative="1">
      <w:start w:val="1"/>
      <w:numFmt w:val="decimal"/>
      <w:lvlText w:val="%7."/>
      <w:lvlJc w:val="left"/>
      <w:pPr>
        <w:ind w:left="7185" w:hanging="360"/>
      </w:pPr>
    </w:lvl>
    <w:lvl w:ilvl="7" w:tplc="04220019" w:tentative="1">
      <w:start w:val="1"/>
      <w:numFmt w:val="lowerLetter"/>
      <w:lvlText w:val="%8."/>
      <w:lvlJc w:val="left"/>
      <w:pPr>
        <w:ind w:left="7905" w:hanging="360"/>
      </w:pPr>
    </w:lvl>
    <w:lvl w:ilvl="8" w:tplc="0422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9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6620B"/>
    <w:multiLevelType w:val="hybridMultilevel"/>
    <w:tmpl w:val="421A3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22"/>
  </w:num>
  <w:num w:numId="8">
    <w:abstractNumId w:val="19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  <w:num w:numId="16">
    <w:abstractNumId w:val="6"/>
  </w:num>
  <w:num w:numId="17">
    <w:abstractNumId w:val="14"/>
  </w:num>
  <w:num w:numId="18">
    <w:abstractNumId w:val="4"/>
  </w:num>
  <w:num w:numId="19">
    <w:abstractNumId w:val="18"/>
  </w:num>
  <w:num w:numId="20">
    <w:abstractNumId w:val="17"/>
  </w:num>
  <w:num w:numId="21">
    <w:abstractNumId w:val="20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9"/>
    <w:rsid w:val="000314BC"/>
    <w:rsid w:val="000377C9"/>
    <w:rsid w:val="000619A4"/>
    <w:rsid w:val="00066303"/>
    <w:rsid w:val="00075247"/>
    <w:rsid w:val="0008636D"/>
    <w:rsid w:val="00087EF6"/>
    <w:rsid w:val="00095CF6"/>
    <w:rsid w:val="000E2FBA"/>
    <w:rsid w:val="000E37D3"/>
    <w:rsid w:val="00101F72"/>
    <w:rsid w:val="00123542"/>
    <w:rsid w:val="00135826"/>
    <w:rsid w:val="001627C3"/>
    <w:rsid w:val="00195675"/>
    <w:rsid w:val="001C47FB"/>
    <w:rsid w:val="00202071"/>
    <w:rsid w:val="00235BE6"/>
    <w:rsid w:val="00256B24"/>
    <w:rsid w:val="00257005"/>
    <w:rsid w:val="00266C61"/>
    <w:rsid w:val="002D22BC"/>
    <w:rsid w:val="002E5770"/>
    <w:rsid w:val="00304046"/>
    <w:rsid w:val="00345510"/>
    <w:rsid w:val="00364E04"/>
    <w:rsid w:val="003708CA"/>
    <w:rsid w:val="00376ED6"/>
    <w:rsid w:val="003E6829"/>
    <w:rsid w:val="00403813"/>
    <w:rsid w:val="00434728"/>
    <w:rsid w:val="00455CAA"/>
    <w:rsid w:val="00457531"/>
    <w:rsid w:val="00467768"/>
    <w:rsid w:val="004745DF"/>
    <w:rsid w:val="004826C2"/>
    <w:rsid w:val="004A0EAB"/>
    <w:rsid w:val="004A3815"/>
    <w:rsid w:val="004D6A4F"/>
    <w:rsid w:val="004E0F61"/>
    <w:rsid w:val="0051316F"/>
    <w:rsid w:val="005252B3"/>
    <w:rsid w:val="005272D0"/>
    <w:rsid w:val="005273D7"/>
    <w:rsid w:val="00527724"/>
    <w:rsid w:val="0054706D"/>
    <w:rsid w:val="00562A30"/>
    <w:rsid w:val="0057756A"/>
    <w:rsid w:val="005932E8"/>
    <w:rsid w:val="00593422"/>
    <w:rsid w:val="005D1D50"/>
    <w:rsid w:val="005E5FA3"/>
    <w:rsid w:val="00607BFF"/>
    <w:rsid w:val="0061053C"/>
    <w:rsid w:val="0061346E"/>
    <w:rsid w:val="006141DF"/>
    <w:rsid w:val="0062658F"/>
    <w:rsid w:val="00661F79"/>
    <w:rsid w:val="0068145E"/>
    <w:rsid w:val="006910A1"/>
    <w:rsid w:val="006B2A09"/>
    <w:rsid w:val="006E1108"/>
    <w:rsid w:val="007121F6"/>
    <w:rsid w:val="00747BB4"/>
    <w:rsid w:val="007618EC"/>
    <w:rsid w:val="00763C71"/>
    <w:rsid w:val="0078567B"/>
    <w:rsid w:val="00787081"/>
    <w:rsid w:val="008176D0"/>
    <w:rsid w:val="008221D7"/>
    <w:rsid w:val="00840749"/>
    <w:rsid w:val="008957AD"/>
    <w:rsid w:val="008B2CCB"/>
    <w:rsid w:val="00906485"/>
    <w:rsid w:val="009118DE"/>
    <w:rsid w:val="00953897"/>
    <w:rsid w:val="00967DC0"/>
    <w:rsid w:val="009838B9"/>
    <w:rsid w:val="00994209"/>
    <w:rsid w:val="009D1140"/>
    <w:rsid w:val="009D2EA3"/>
    <w:rsid w:val="009F0DA1"/>
    <w:rsid w:val="00A118D2"/>
    <w:rsid w:val="00A51599"/>
    <w:rsid w:val="00A737DA"/>
    <w:rsid w:val="00A84C97"/>
    <w:rsid w:val="00AA34FC"/>
    <w:rsid w:val="00AB3E55"/>
    <w:rsid w:val="00AC30AD"/>
    <w:rsid w:val="00AE45C4"/>
    <w:rsid w:val="00AE5B34"/>
    <w:rsid w:val="00AF4478"/>
    <w:rsid w:val="00B25279"/>
    <w:rsid w:val="00B60356"/>
    <w:rsid w:val="00B765D0"/>
    <w:rsid w:val="00B85C83"/>
    <w:rsid w:val="00B93BB4"/>
    <w:rsid w:val="00BA0D3F"/>
    <w:rsid w:val="00BE37C4"/>
    <w:rsid w:val="00BE468E"/>
    <w:rsid w:val="00BF53A6"/>
    <w:rsid w:val="00C15DA8"/>
    <w:rsid w:val="00C93711"/>
    <w:rsid w:val="00C94728"/>
    <w:rsid w:val="00CA3BE6"/>
    <w:rsid w:val="00CA6ADA"/>
    <w:rsid w:val="00CB22E3"/>
    <w:rsid w:val="00CB2C4A"/>
    <w:rsid w:val="00CD78A5"/>
    <w:rsid w:val="00D7192A"/>
    <w:rsid w:val="00DA06A4"/>
    <w:rsid w:val="00DB6C57"/>
    <w:rsid w:val="00DD091E"/>
    <w:rsid w:val="00DD1657"/>
    <w:rsid w:val="00DE1BD9"/>
    <w:rsid w:val="00DE5C06"/>
    <w:rsid w:val="00E1120F"/>
    <w:rsid w:val="00E16688"/>
    <w:rsid w:val="00E22D69"/>
    <w:rsid w:val="00E4032A"/>
    <w:rsid w:val="00E527BD"/>
    <w:rsid w:val="00E5374C"/>
    <w:rsid w:val="00E67084"/>
    <w:rsid w:val="00E83537"/>
    <w:rsid w:val="00E95B08"/>
    <w:rsid w:val="00EA569D"/>
    <w:rsid w:val="00EF2643"/>
    <w:rsid w:val="00F06D87"/>
    <w:rsid w:val="00F07712"/>
    <w:rsid w:val="00F36018"/>
    <w:rsid w:val="00F36FD7"/>
    <w:rsid w:val="00F5172E"/>
    <w:rsid w:val="00F54E23"/>
    <w:rsid w:val="00F82D4B"/>
    <w:rsid w:val="00FA4718"/>
    <w:rsid w:val="00FB3AAA"/>
    <w:rsid w:val="00FB5094"/>
    <w:rsid w:val="00FC0F9F"/>
    <w:rsid w:val="00FD674C"/>
    <w:rsid w:val="00FE53BB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chartTrackingRefBased/>
  <w15:docId w15:val="{BEC99826-8527-46AA-AE60-8BC8C11E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table" w:styleId="ac">
    <w:name w:val="Table Grid"/>
    <w:basedOn w:val="a1"/>
    <w:uiPriority w:val="39"/>
    <w:rsid w:val="0052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2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39"/>
    <w:rsid w:val="0052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62A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62A3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765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765D0"/>
  </w:style>
  <w:style w:type="paragraph" w:styleId="af">
    <w:name w:val="Body Text"/>
    <w:basedOn w:val="a"/>
    <w:link w:val="af0"/>
    <w:uiPriority w:val="99"/>
    <w:semiHidden/>
    <w:unhideWhenUsed/>
    <w:rsid w:val="0061346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346E"/>
  </w:style>
  <w:style w:type="paragraph" w:styleId="af1">
    <w:name w:val="No Spacing"/>
    <w:link w:val="af2"/>
    <w:uiPriority w:val="1"/>
    <w:qFormat/>
    <w:rsid w:val="00E1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E11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E40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4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Кобринчук Анатолій Віталійович</cp:lastModifiedBy>
  <cp:revision>38</cp:revision>
  <cp:lastPrinted>2020-07-10T12:42:00Z</cp:lastPrinted>
  <dcterms:created xsi:type="dcterms:W3CDTF">2020-07-14T13:08:00Z</dcterms:created>
  <dcterms:modified xsi:type="dcterms:W3CDTF">2022-06-21T12:40:00Z</dcterms:modified>
</cp:coreProperties>
</file>