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C9E" w:rsidRPr="00496AFF" w:rsidRDefault="00914C9E" w:rsidP="00914C9E">
      <w:pPr>
        <w:shd w:val="clear" w:color="auto" w:fill="FFFFFF"/>
        <w:spacing w:after="0" w:line="240" w:lineRule="auto"/>
        <w:jc w:val="center"/>
        <w:textAlignment w:val="baseline"/>
        <w:rPr>
          <w:rFonts w:ascii="Times New Roman" w:hAnsi="Times New Roman"/>
          <w:b/>
          <w:sz w:val="24"/>
          <w:szCs w:val="24"/>
        </w:rPr>
      </w:pPr>
      <w:r w:rsidRPr="00496AFF">
        <w:rPr>
          <w:rFonts w:ascii="Times New Roman" w:hAnsi="Times New Roman"/>
          <w:b/>
          <w:sz w:val="24"/>
          <w:szCs w:val="24"/>
          <w:shd w:val="clear" w:color="auto" w:fill="FFFFFF"/>
        </w:rPr>
        <w:t>ВІДДІЛ ЖИТЛОВО-КОМУНАЛЬНОГО ГОСПОДАРСТВА, БУДІВНИЦТВА, БЛАГОУСТРОЮ ТА РОЗВИТКУ ІНФРАСТРУКТУРИ КУЯЛЬНИЦЬКОЇ СІЛЬСЬКОЇ РАДИ ПОДІЛЬСЬКОГО РАЙОНУ ОДЕСЬКОЇ ОБЛАСТІ</w:t>
      </w:r>
    </w:p>
    <w:p w:rsidR="00817E6E" w:rsidRPr="002D073E" w:rsidRDefault="00817E6E" w:rsidP="00817E6E">
      <w:pPr>
        <w:pStyle w:val="af6"/>
        <w:ind w:firstLine="6096"/>
      </w:pPr>
    </w:p>
    <w:tbl>
      <w:tblPr>
        <w:tblW w:w="5860"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0"/>
      </w:tblGrid>
      <w:tr w:rsidR="00914C9E" w:rsidRPr="00496AFF" w:rsidTr="00914C9E">
        <w:trPr>
          <w:trHeight w:val="1172"/>
          <w:jc w:val="right"/>
        </w:trPr>
        <w:tc>
          <w:tcPr>
            <w:tcW w:w="5860" w:type="dxa"/>
            <w:tcBorders>
              <w:top w:val="nil"/>
              <w:left w:val="nil"/>
              <w:bottom w:val="nil"/>
              <w:right w:val="nil"/>
            </w:tcBorders>
          </w:tcPr>
          <w:p w:rsidR="00914C9E" w:rsidRPr="00496AFF" w:rsidRDefault="00914C9E" w:rsidP="00F43FA0">
            <w:pPr>
              <w:spacing w:after="0" w:line="240" w:lineRule="auto"/>
              <w:rPr>
                <w:rFonts w:ascii="Times New Roman" w:hAnsi="Times New Roman"/>
                <w:b/>
                <w:bCs/>
                <w:noProof/>
                <w:sz w:val="24"/>
                <w:szCs w:val="24"/>
              </w:rPr>
            </w:pPr>
            <w:r>
              <w:rPr>
                <w:rFonts w:ascii="Times New Roman" w:hAnsi="Times New Roman"/>
                <w:b/>
                <w:bCs/>
                <w:noProof/>
                <w:sz w:val="24"/>
                <w:szCs w:val="24"/>
              </w:rPr>
              <w:t xml:space="preserve"> </w:t>
            </w:r>
          </w:p>
          <w:p w:rsidR="00914C9E" w:rsidRPr="00496AFF" w:rsidRDefault="00914C9E" w:rsidP="00F43FA0">
            <w:pPr>
              <w:spacing w:after="0" w:line="240" w:lineRule="auto"/>
              <w:rPr>
                <w:rFonts w:ascii="Times New Roman" w:hAnsi="Times New Roman"/>
                <w:b/>
                <w:bCs/>
                <w:noProof/>
                <w:sz w:val="24"/>
                <w:szCs w:val="24"/>
              </w:rPr>
            </w:pPr>
          </w:p>
          <w:p w:rsidR="00914C9E" w:rsidRPr="00496AFF" w:rsidRDefault="00914C9E" w:rsidP="00F43FA0">
            <w:pPr>
              <w:spacing w:after="0" w:line="240" w:lineRule="auto"/>
              <w:rPr>
                <w:rFonts w:ascii="Times New Roman" w:hAnsi="Times New Roman"/>
                <w:b/>
                <w:bCs/>
                <w:noProof/>
                <w:sz w:val="24"/>
                <w:szCs w:val="24"/>
              </w:rPr>
            </w:pPr>
            <w:r w:rsidRPr="00496AFF">
              <w:rPr>
                <w:rFonts w:ascii="Times New Roman" w:hAnsi="Times New Roman"/>
                <w:b/>
                <w:bCs/>
                <w:noProof/>
                <w:sz w:val="24"/>
                <w:szCs w:val="24"/>
              </w:rPr>
              <w:t xml:space="preserve">                               ЗАТВЕРДЖЕНО</w:t>
            </w:r>
          </w:p>
          <w:p w:rsidR="00914C9E" w:rsidRPr="00496AFF" w:rsidRDefault="00914C9E" w:rsidP="00F43FA0">
            <w:pPr>
              <w:spacing w:after="0" w:line="240" w:lineRule="auto"/>
              <w:ind w:firstLine="1872"/>
              <w:rPr>
                <w:rFonts w:ascii="Times New Roman" w:hAnsi="Times New Roman"/>
                <w:b/>
                <w:bCs/>
                <w:noProof/>
                <w:sz w:val="24"/>
                <w:szCs w:val="24"/>
              </w:rPr>
            </w:pPr>
            <w:r w:rsidRPr="00496AFF">
              <w:rPr>
                <w:rFonts w:ascii="Times New Roman" w:hAnsi="Times New Roman"/>
                <w:b/>
                <w:bCs/>
                <w:noProof/>
                <w:sz w:val="24"/>
                <w:szCs w:val="24"/>
              </w:rPr>
              <w:t>рішенням</w:t>
            </w:r>
            <w:r w:rsidRPr="00496AFF">
              <w:rPr>
                <w:rFonts w:ascii="Times New Roman" w:hAnsi="Times New Roman"/>
                <w:sz w:val="24"/>
                <w:szCs w:val="24"/>
              </w:rPr>
              <w:t xml:space="preserve"> </w:t>
            </w:r>
            <w:r w:rsidRPr="00496AFF">
              <w:rPr>
                <w:rFonts w:ascii="Times New Roman" w:hAnsi="Times New Roman"/>
                <w:b/>
                <w:bCs/>
                <w:noProof/>
                <w:sz w:val="24"/>
                <w:szCs w:val="24"/>
              </w:rPr>
              <w:t>уповноваженої особи</w:t>
            </w:r>
          </w:p>
          <w:p w:rsidR="00914C9E" w:rsidRPr="00496AFF" w:rsidRDefault="00914C9E" w:rsidP="00F43FA0">
            <w:pPr>
              <w:spacing w:after="0" w:line="240" w:lineRule="auto"/>
              <w:ind w:firstLine="1872"/>
              <w:rPr>
                <w:rFonts w:ascii="Times New Roman" w:hAnsi="Times New Roman"/>
                <w:b/>
                <w:bCs/>
                <w:noProof/>
                <w:sz w:val="24"/>
                <w:szCs w:val="24"/>
              </w:rPr>
            </w:pPr>
            <w:r w:rsidRPr="00496AFF">
              <w:rPr>
                <w:rFonts w:ascii="Times New Roman" w:hAnsi="Times New Roman"/>
                <w:b/>
                <w:bCs/>
                <w:noProof/>
                <w:sz w:val="24"/>
                <w:szCs w:val="24"/>
              </w:rPr>
              <w:t>згідно з протоколом №</w:t>
            </w:r>
            <w:r w:rsidR="001816E3">
              <w:rPr>
                <w:rFonts w:ascii="Times New Roman" w:hAnsi="Times New Roman"/>
                <w:b/>
                <w:bCs/>
                <w:noProof/>
                <w:sz w:val="24"/>
                <w:szCs w:val="24"/>
              </w:rPr>
              <w:t>15</w:t>
            </w:r>
            <w:r w:rsidRPr="00496AFF">
              <w:rPr>
                <w:rFonts w:ascii="Times New Roman" w:hAnsi="Times New Roman"/>
                <w:b/>
                <w:bCs/>
                <w:noProof/>
                <w:sz w:val="24"/>
                <w:szCs w:val="24"/>
              </w:rPr>
              <w:t xml:space="preserve"> </w:t>
            </w:r>
          </w:p>
          <w:p w:rsidR="00914C9E" w:rsidRPr="00496AFF" w:rsidRDefault="00914C9E" w:rsidP="0089692D">
            <w:pPr>
              <w:spacing w:after="0" w:line="240" w:lineRule="auto"/>
              <w:ind w:firstLine="1872"/>
              <w:rPr>
                <w:rFonts w:ascii="Times New Roman" w:hAnsi="Times New Roman"/>
                <w:b/>
                <w:bCs/>
                <w:noProof/>
                <w:sz w:val="24"/>
                <w:szCs w:val="24"/>
              </w:rPr>
            </w:pPr>
            <w:r w:rsidRPr="00496AFF">
              <w:rPr>
                <w:rFonts w:ascii="Times New Roman" w:hAnsi="Times New Roman"/>
                <w:b/>
                <w:bCs/>
                <w:noProof/>
                <w:sz w:val="24"/>
                <w:szCs w:val="24"/>
              </w:rPr>
              <w:t>від</w:t>
            </w:r>
            <w:r w:rsidR="001816E3">
              <w:rPr>
                <w:rFonts w:ascii="Times New Roman" w:hAnsi="Times New Roman"/>
                <w:b/>
                <w:bCs/>
                <w:noProof/>
                <w:sz w:val="24"/>
                <w:szCs w:val="24"/>
              </w:rPr>
              <w:t xml:space="preserve">  01</w:t>
            </w:r>
            <w:r w:rsidR="000167C5">
              <w:rPr>
                <w:rFonts w:ascii="Times New Roman" w:hAnsi="Times New Roman"/>
                <w:b/>
                <w:bCs/>
                <w:noProof/>
                <w:sz w:val="24"/>
                <w:szCs w:val="24"/>
              </w:rPr>
              <w:t>.03</w:t>
            </w:r>
            <w:r w:rsidR="004131F7">
              <w:rPr>
                <w:rFonts w:ascii="Times New Roman" w:hAnsi="Times New Roman"/>
                <w:b/>
                <w:bCs/>
                <w:noProof/>
                <w:sz w:val="24"/>
                <w:szCs w:val="24"/>
              </w:rPr>
              <w:t>.</w:t>
            </w:r>
            <w:r w:rsidR="003A20A9">
              <w:rPr>
                <w:rFonts w:ascii="Times New Roman" w:hAnsi="Times New Roman"/>
                <w:b/>
                <w:bCs/>
                <w:noProof/>
                <w:sz w:val="24"/>
                <w:szCs w:val="24"/>
              </w:rPr>
              <w:t>2024</w:t>
            </w:r>
            <w:r w:rsidRPr="00496AFF">
              <w:rPr>
                <w:rFonts w:ascii="Times New Roman" w:hAnsi="Times New Roman"/>
                <w:b/>
                <w:bCs/>
                <w:noProof/>
                <w:sz w:val="24"/>
                <w:szCs w:val="24"/>
              </w:rPr>
              <w:t xml:space="preserve"> </w:t>
            </w:r>
            <w:r w:rsidRPr="00496AFF">
              <w:rPr>
                <w:rFonts w:ascii="Times New Roman" w:hAnsi="Times New Roman"/>
                <w:b/>
                <w:bCs/>
                <w:noProof/>
                <w:sz w:val="24"/>
                <w:szCs w:val="24"/>
              </w:rPr>
              <w:fldChar w:fldCharType="begin"/>
            </w:r>
            <w:r w:rsidRPr="00496AFF">
              <w:rPr>
                <w:rFonts w:ascii="Times New Roman" w:hAnsi="Times New Roman"/>
                <w:b/>
                <w:bCs/>
                <w:noProof/>
                <w:sz w:val="24"/>
                <w:szCs w:val="24"/>
              </w:rPr>
              <w:instrText xml:space="preserve"> MERGEFIELD "ДЗМ1" </w:instrText>
            </w:r>
            <w:r w:rsidRPr="00496AFF">
              <w:rPr>
                <w:rFonts w:ascii="Times New Roman" w:hAnsi="Times New Roman"/>
                <w:b/>
                <w:bCs/>
                <w:noProof/>
                <w:sz w:val="24"/>
                <w:szCs w:val="24"/>
              </w:rPr>
              <w:fldChar w:fldCharType="end"/>
            </w:r>
            <w:r w:rsidRPr="00496AFF">
              <w:rPr>
                <w:rFonts w:ascii="Times New Roman" w:hAnsi="Times New Roman"/>
                <w:b/>
                <w:bCs/>
                <w:noProof/>
                <w:sz w:val="24"/>
                <w:szCs w:val="24"/>
              </w:rPr>
              <w:t xml:space="preserve">року </w:t>
            </w:r>
          </w:p>
        </w:tc>
      </w:tr>
      <w:tr w:rsidR="00914C9E" w:rsidRPr="00496AFF" w:rsidTr="00914C9E">
        <w:trPr>
          <w:trHeight w:val="596"/>
          <w:jc w:val="right"/>
        </w:trPr>
        <w:tc>
          <w:tcPr>
            <w:tcW w:w="5860" w:type="dxa"/>
            <w:tcBorders>
              <w:top w:val="nil"/>
              <w:left w:val="nil"/>
              <w:bottom w:val="nil"/>
              <w:right w:val="nil"/>
            </w:tcBorders>
          </w:tcPr>
          <w:p w:rsidR="00914C9E" w:rsidRPr="00496AFF" w:rsidRDefault="00914C9E" w:rsidP="00F43FA0">
            <w:pPr>
              <w:spacing w:after="0" w:line="240" w:lineRule="auto"/>
              <w:rPr>
                <w:rFonts w:ascii="Times New Roman" w:hAnsi="Times New Roman"/>
                <w:b/>
                <w:bCs/>
                <w:sz w:val="24"/>
                <w:szCs w:val="24"/>
              </w:rPr>
            </w:pPr>
            <w:r w:rsidRPr="00496AFF">
              <w:rPr>
                <w:rFonts w:ascii="Times New Roman" w:hAnsi="Times New Roman"/>
                <w:b/>
                <w:bCs/>
                <w:sz w:val="24"/>
                <w:szCs w:val="24"/>
              </w:rPr>
              <w:t xml:space="preserve">                               </w:t>
            </w:r>
          </w:p>
          <w:p w:rsidR="00914C9E" w:rsidRPr="00496AFF" w:rsidRDefault="00914C9E" w:rsidP="00F43FA0">
            <w:pPr>
              <w:spacing w:after="0" w:line="240" w:lineRule="auto"/>
              <w:rPr>
                <w:rFonts w:ascii="Times New Roman" w:hAnsi="Times New Roman"/>
                <w:b/>
                <w:bCs/>
                <w:sz w:val="24"/>
                <w:szCs w:val="24"/>
              </w:rPr>
            </w:pPr>
            <w:r w:rsidRPr="00496AFF">
              <w:rPr>
                <w:rFonts w:ascii="Times New Roman" w:hAnsi="Times New Roman"/>
                <w:b/>
                <w:bCs/>
                <w:sz w:val="24"/>
                <w:szCs w:val="24"/>
              </w:rPr>
              <w:t xml:space="preserve">                               ____________ </w:t>
            </w:r>
            <w:proofErr w:type="spellStart"/>
            <w:r w:rsidR="006167D9">
              <w:rPr>
                <w:rFonts w:ascii="Times New Roman" w:hAnsi="Times New Roman" w:cs="Times New Roman"/>
                <w:b/>
                <w:sz w:val="26"/>
                <w:szCs w:val="26"/>
              </w:rPr>
              <w:t>Крістіна</w:t>
            </w:r>
            <w:proofErr w:type="spellEnd"/>
            <w:r w:rsidR="006167D9">
              <w:rPr>
                <w:rFonts w:ascii="Times New Roman" w:hAnsi="Times New Roman" w:cs="Times New Roman"/>
                <w:b/>
                <w:sz w:val="26"/>
                <w:szCs w:val="26"/>
              </w:rPr>
              <w:t xml:space="preserve"> ЧЕРНІЙ</w:t>
            </w:r>
          </w:p>
          <w:p w:rsidR="00914C9E" w:rsidRPr="00496AFF" w:rsidRDefault="00914C9E" w:rsidP="00F43FA0">
            <w:pPr>
              <w:spacing w:after="0" w:line="240" w:lineRule="auto"/>
              <w:rPr>
                <w:rFonts w:ascii="Times New Roman" w:hAnsi="Times New Roman"/>
                <w:b/>
                <w:bCs/>
                <w:sz w:val="24"/>
                <w:szCs w:val="24"/>
              </w:rPr>
            </w:pPr>
          </w:p>
        </w:tc>
      </w:tr>
    </w:tbl>
    <w:p w:rsidR="00817E6E" w:rsidRPr="002D073E" w:rsidRDefault="00817E6E" w:rsidP="00817E6E">
      <w:pPr>
        <w:pStyle w:val="NormalWeb1"/>
        <w:jc w:val="center"/>
        <w:rPr>
          <w:lang w:val="uk-UA"/>
        </w:rPr>
      </w:pPr>
    </w:p>
    <w:p w:rsidR="00817E6E" w:rsidRPr="002D073E" w:rsidRDefault="00817E6E" w:rsidP="00817E6E">
      <w:pPr>
        <w:pStyle w:val="NormalWeb1"/>
        <w:jc w:val="center"/>
        <w:rPr>
          <w:lang w:val="uk-UA"/>
        </w:rPr>
      </w:pPr>
    </w:p>
    <w:p w:rsidR="00817E6E" w:rsidRPr="002D073E" w:rsidRDefault="00817E6E" w:rsidP="00817E6E">
      <w:pPr>
        <w:jc w:val="center"/>
        <w:rPr>
          <w:rStyle w:val="11"/>
          <w:sz w:val="28"/>
          <w:szCs w:val="28"/>
        </w:rPr>
      </w:pPr>
      <w:r w:rsidRPr="002D073E">
        <w:rPr>
          <w:rFonts w:ascii="Times New Roman" w:hAnsi="Times New Roman"/>
          <w:b/>
          <w:sz w:val="28"/>
          <w:szCs w:val="28"/>
        </w:rPr>
        <w:t xml:space="preserve">ТЕНДЕРНА ДОКУМЕНТАЦІЯ </w:t>
      </w:r>
    </w:p>
    <w:p w:rsidR="00817E6E" w:rsidRPr="002D073E" w:rsidRDefault="00817E6E" w:rsidP="00817E6E">
      <w:pPr>
        <w:jc w:val="center"/>
        <w:rPr>
          <w:rFonts w:ascii="Times New Roman" w:hAnsi="Times New Roman"/>
          <w:b/>
          <w:sz w:val="28"/>
          <w:szCs w:val="28"/>
        </w:rPr>
      </w:pPr>
      <w:r w:rsidRPr="002D073E">
        <w:rPr>
          <w:rStyle w:val="11"/>
          <w:rFonts w:ascii="Times New Roman" w:hAnsi="Times New Roman"/>
          <w:b/>
          <w:sz w:val="28"/>
          <w:szCs w:val="28"/>
        </w:rPr>
        <w:t xml:space="preserve">ПО ПРОЦЕДУРІ </w:t>
      </w:r>
      <w:r w:rsidRPr="002D073E">
        <w:rPr>
          <w:rStyle w:val="rvts23"/>
          <w:rFonts w:ascii="Times New Roman" w:hAnsi="Times New Roman"/>
          <w:b/>
          <w:sz w:val="28"/>
          <w:szCs w:val="28"/>
        </w:rPr>
        <w:t xml:space="preserve">– ВІДКРИТІ ТОРГИ </w:t>
      </w:r>
      <w:r w:rsidRPr="002D073E">
        <w:rPr>
          <w:rFonts w:ascii="Times New Roman" w:hAnsi="Times New Roman"/>
          <w:b/>
          <w:sz w:val="28"/>
          <w:szCs w:val="28"/>
        </w:rPr>
        <w:t xml:space="preserve"> (з особливостями)      </w:t>
      </w:r>
      <w:r w:rsidRPr="002D073E">
        <w:rPr>
          <w:rFonts w:ascii="Times New Roman" w:hAnsi="Times New Roman"/>
          <w:b/>
          <w:sz w:val="24"/>
          <w:szCs w:val="24"/>
        </w:rPr>
        <w:t xml:space="preserve">                      </w:t>
      </w:r>
    </w:p>
    <w:p w:rsidR="00586D2A" w:rsidRDefault="00D87015" w:rsidP="00586D2A">
      <w:pPr>
        <w:snapToGrid w:val="0"/>
        <w:jc w:val="center"/>
        <w:rPr>
          <w:rFonts w:ascii="Times New Roman" w:hAnsi="Times New Roman"/>
          <w:b/>
          <w:sz w:val="24"/>
          <w:szCs w:val="24"/>
          <w:shd w:val="clear" w:color="auto" w:fill="FFFFFF"/>
        </w:rPr>
      </w:pPr>
      <w:r w:rsidRPr="00D206C3">
        <w:rPr>
          <w:rFonts w:ascii="Times New Roman" w:hAnsi="Times New Roman" w:cs="Times New Roman"/>
        </w:rPr>
        <w:t xml:space="preserve">на закупівлю </w:t>
      </w:r>
      <w:r w:rsidR="002E3557">
        <w:rPr>
          <w:rFonts w:ascii="Times New Roman" w:hAnsi="Times New Roman"/>
          <w:b/>
          <w:sz w:val="24"/>
          <w:szCs w:val="24"/>
          <w:shd w:val="clear" w:color="auto" w:fill="FFFFFF"/>
        </w:rPr>
        <w:t>послуг</w:t>
      </w:r>
      <w:r w:rsidR="00914C9E">
        <w:rPr>
          <w:rFonts w:ascii="Times New Roman" w:hAnsi="Times New Roman"/>
          <w:b/>
          <w:sz w:val="24"/>
          <w:szCs w:val="24"/>
          <w:shd w:val="clear" w:color="auto" w:fill="FFFFFF"/>
        </w:rPr>
        <w:t>:</w:t>
      </w:r>
    </w:p>
    <w:p w:rsidR="0089692D" w:rsidRPr="00496AFF" w:rsidRDefault="0089692D" w:rsidP="0089692D">
      <w:pPr>
        <w:spacing w:after="0" w:line="240" w:lineRule="auto"/>
        <w:jc w:val="center"/>
        <w:rPr>
          <w:rFonts w:ascii="Times New Roman" w:hAnsi="Times New Roman"/>
          <w:b/>
          <w:bCs/>
          <w:kern w:val="1"/>
          <w:sz w:val="24"/>
          <w:szCs w:val="24"/>
        </w:rPr>
      </w:pPr>
      <w:r w:rsidRPr="00496AFF">
        <w:rPr>
          <w:rFonts w:ascii="Times New Roman" w:hAnsi="Times New Roman"/>
          <w:b/>
          <w:bCs/>
          <w:kern w:val="1"/>
          <w:sz w:val="24"/>
          <w:szCs w:val="24"/>
        </w:rPr>
        <w:t>«Експлуатаційне утримання інфраструктури у сфері дорожнього господарства вулиць і доріг комунальної власності в населених пунктах Куяльницької сільської ради Подільського району Одеської області»</w:t>
      </w:r>
    </w:p>
    <w:p w:rsidR="0089692D" w:rsidRPr="000E2493" w:rsidRDefault="0089692D" w:rsidP="0089692D">
      <w:pPr>
        <w:shd w:val="clear" w:color="auto" w:fill="FFFFFF"/>
        <w:spacing w:after="0" w:line="240" w:lineRule="auto"/>
        <w:jc w:val="center"/>
        <w:outlineLvl w:val="0"/>
        <w:rPr>
          <w:rFonts w:ascii="Times New Roman" w:hAnsi="Times New Roman"/>
          <w:bCs/>
          <w:kern w:val="1"/>
          <w:sz w:val="24"/>
          <w:szCs w:val="24"/>
        </w:rPr>
      </w:pPr>
      <w:r w:rsidRPr="000E2493">
        <w:rPr>
          <w:rFonts w:ascii="Times New Roman" w:hAnsi="Times New Roman"/>
          <w:bCs/>
          <w:kern w:val="1"/>
          <w:sz w:val="24"/>
          <w:szCs w:val="24"/>
        </w:rPr>
        <w:t xml:space="preserve"> (ДК 021-2015 (CPV) 50230000-6 - Послуги з ремонту, технічного обслуговування дорожньої інфраструктури і пов’язаного обладнання та супутні послуги)</w:t>
      </w:r>
    </w:p>
    <w:p w:rsidR="00817E6E" w:rsidRPr="000E2493" w:rsidRDefault="00817E6E" w:rsidP="00D87015">
      <w:pPr>
        <w:pStyle w:val="a5"/>
        <w:suppressAutoHyphens/>
        <w:spacing w:after="0" w:line="276" w:lineRule="auto"/>
        <w:ind w:left="1140"/>
        <w:jc w:val="center"/>
        <w:rPr>
          <w:rFonts w:ascii="Times New Roman" w:hAnsi="Times New Roman" w:cs="Times New Roman"/>
        </w:rPr>
      </w:pPr>
    </w:p>
    <w:p w:rsidR="00817E6E" w:rsidRPr="002D073E" w:rsidRDefault="00817E6E" w:rsidP="00817E6E">
      <w:pPr>
        <w:spacing w:before="240" w:after="0" w:line="240" w:lineRule="auto"/>
        <w:rPr>
          <w:rFonts w:ascii="Times New Roman" w:eastAsia="Times New Roman" w:hAnsi="Times New Roman" w:cs="Times New Roman"/>
          <w:sz w:val="24"/>
          <w:szCs w:val="24"/>
        </w:rPr>
      </w:pPr>
    </w:p>
    <w:p w:rsidR="00817E6E" w:rsidRPr="002D073E" w:rsidRDefault="00817E6E" w:rsidP="00817E6E">
      <w:pPr>
        <w:spacing w:before="240" w:after="0" w:line="240" w:lineRule="auto"/>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
    <w:p w:rsidR="00817E6E" w:rsidRPr="002D073E" w:rsidRDefault="00817E6E" w:rsidP="00817E6E">
      <w:pPr>
        <w:spacing w:before="240" w:after="0" w:line="240" w:lineRule="auto"/>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
    <w:p w:rsidR="00817E6E" w:rsidRPr="002D073E" w:rsidRDefault="00817E6E" w:rsidP="00817E6E">
      <w:pPr>
        <w:spacing w:before="240" w:after="0" w:line="240" w:lineRule="auto"/>
        <w:rPr>
          <w:rFonts w:ascii="Times New Roman" w:eastAsia="Times New Roman" w:hAnsi="Times New Roman" w:cs="Times New Roman"/>
          <w:sz w:val="24"/>
          <w:szCs w:val="24"/>
        </w:rPr>
      </w:pPr>
    </w:p>
    <w:p w:rsidR="00817E6E" w:rsidRPr="002D073E" w:rsidRDefault="00817E6E" w:rsidP="00817E6E">
      <w:pPr>
        <w:spacing w:before="240" w:after="0" w:line="240" w:lineRule="auto"/>
        <w:rPr>
          <w:rFonts w:ascii="Times New Roman" w:eastAsia="Times New Roman" w:hAnsi="Times New Roman" w:cs="Times New Roman"/>
          <w:sz w:val="24"/>
          <w:szCs w:val="24"/>
        </w:rPr>
      </w:pPr>
    </w:p>
    <w:p w:rsidR="00817E6E" w:rsidRPr="002D073E" w:rsidRDefault="00817E6E" w:rsidP="00817E6E">
      <w:pPr>
        <w:spacing w:before="240" w:after="0" w:line="240" w:lineRule="auto"/>
        <w:rPr>
          <w:rFonts w:ascii="Times New Roman" w:eastAsia="Times New Roman" w:hAnsi="Times New Roman" w:cs="Times New Roman"/>
          <w:sz w:val="24"/>
          <w:szCs w:val="24"/>
        </w:rPr>
      </w:pPr>
    </w:p>
    <w:p w:rsidR="00817E6E" w:rsidRPr="002D073E" w:rsidRDefault="00817E6E" w:rsidP="00817E6E">
      <w:pPr>
        <w:spacing w:before="240" w:after="0" w:line="240" w:lineRule="auto"/>
        <w:rPr>
          <w:rFonts w:ascii="Times New Roman" w:eastAsia="Times New Roman" w:hAnsi="Times New Roman" w:cs="Times New Roman"/>
          <w:sz w:val="24"/>
          <w:szCs w:val="24"/>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rPr>
          <w:rFonts w:ascii="Times New Roman" w:hAnsi="Times New Roman" w:cs="Times New Roman"/>
          <w:b/>
          <w:sz w:val="28"/>
          <w:szCs w:val="28"/>
          <w:lang w:eastAsia="ru-RU"/>
        </w:rPr>
      </w:pPr>
    </w:p>
    <w:p w:rsidR="00817E6E" w:rsidRPr="00914C9E" w:rsidRDefault="000167C5" w:rsidP="00817E6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r w:rsidR="00914C9E" w:rsidRPr="00914C9E">
        <w:rPr>
          <w:rFonts w:ascii="Times New Roman" w:eastAsia="Times New Roman" w:hAnsi="Times New Roman" w:cs="Times New Roman"/>
          <w:b/>
          <w:sz w:val="24"/>
          <w:szCs w:val="24"/>
        </w:rPr>
        <w:t xml:space="preserve"> рік</w:t>
      </w:r>
      <w:r w:rsidR="00817E6E" w:rsidRPr="00914C9E">
        <w:rPr>
          <w:rFonts w:ascii="Times New Roman" w:eastAsia="Times New Roman" w:hAnsi="Times New Roman" w:cs="Times New Roman"/>
          <w:b/>
          <w:sz w:val="24"/>
          <w:szCs w:val="24"/>
        </w:rPr>
        <w:br w:type="page"/>
      </w:r>
    </w:p>
    <w:p w:rsidR="00A373D0" w:rsidRPr="006E0BD6" w:rsidRDefault="00A373D0" w:rsidP="00A373D0">
      <w:pPr>
        <w:widowControl w:val="0"/>
        <w:spacing w:after="0" w:line="360" w:lineRule="auto"/>
        <w:jc w:val="center"/>
        <w:rPr>
          <w:rFonts w:ascii="Times New Roman" w:hAnsi="Times New Roman"/>
          <w:b/>
          <w:sz w:val="24"/>
          <w:szCs w:val="24"/>
        </w:rPr>
      </w:pPr>
      <w:r w:rsidRPr="006E0BD6">
        <w:rPr>
          <w:rFonts w:ascii="Times New Roman" w:hAnsi="Times New Roman"/>
          <w:b/>
          <w:sz w:val="24"/>
          <w:szCs w:val="24"/>
        </w:rPr>
        <w:lastRenderedPageBreak/>
        <w:t>ЗМІСТ</w:t>
      </w:r>
    </w:p>
    <w:p w:rsidR="00A373D0" w:rsidRPr="006E0BD6" w:rsidRDefault="00A373D0" w:rsidP="00A373D0">
      <w:pPr>
        <w:pStyle w:val="12"/>
        <w:rPr>
          <w:rFonts w:ascii="Times New Roman" w:hAnsi="Times New Roman"/>
          <w:b/>
          <w:i/>
          <w:sz w:val="24"/>
          <w:szCs w:val="24"/>
        </w:rPr>
      </w:pPr>
      <w:proofErr w:type="spellStart"/>
      <w:r w:rsidRPr="006E0BD6">
        <w:rPr>
          <w:rFonts w:ascii="Times New Roman" w:hAnsi="Times New Roman"/>
          <w:b/>
          <w:i/>
          <w:sz w:val="24"/>
          <w:szCs w:val="24"/>
        </w:rPr>
        <w:t>Розділ</w:t>
      </w:r>
      <w:proofErr w:type="spellEnd"/>
      <w:r w:rsidRPr="006E0BD6">
        <w:rPr>
          <w:rFonts w:ascii="Times New Roman" w:hAnsi="Times New Roman"/>
          <w:b/>
          <w:i/>
          <w:sz w:val="24"/>
          <w:szCs w:val="24"/>
        </w:rPr>
        <w:t xml:space="preserve"> І. </w:t>
      </w:r>
      <w:proofErr w:type="spellStart"/>
      <w:r w:rsidRPr="006E0BD6">
        <w:rPr>
          <w:rFonts w:ascii="Times New Roman" w:hAnsi="Times New Roman"/>
          <w:b/>
          <w:i/>
          <w:sz w:val="24"/>
          <w:szCs w:val="24"/>
        </w:rPr>
        <w:t>Загальні</w:t>
      </w:r>
      <w:proofErr w:type="spellEnd"/>
      <w:r w:rsidRPr="006E0BD6">
        <w:rPr>
          <w:rFonts w:ascii="Times New Roman" w:hAnsi="Times New Roman"/>
          <w:b/>
          <w:i/>
          <w:sz w:val="24"/>
          <w:szCs w:val="24"/>
        </w:rPr>
        <w:t xml:space="preserve"> </w:t>
      </w:r>
      <w:proofErr w:type="spellStart"/>
      <w:r w:rsidRPr="006E0BD6">
        <w:rPr>
          <w:rFonts w:ascii="Times New Roman" w:hAnsi="Times New Roman"/>
          <w:b/>
          <w:i/>
          <w:sz w:val="24"/>
          <w:szCs w:val="24"/>
        </w:rPr>
        <w:t>положення</w:t>
      </w:r>
      <w:proofErr w:type="spellEnd"/>
    </w:p>
    <w:p w:rsidR="00A373D0" w:rsidRPr="006E0BD6" w:rsidRDefault="00A373D0" w:rsidP="00A373D0">
      <w:pPr>
        <w:pStyle w:val="12"/>
        <w:numPr>
          <w:ilvl w:val="0"/>
          <w:numId w:val="2"/>
        </w:numPr>
        <w:rPr>
          <w:rFonts w:ascii="Times New Roman" w:hAnsi="Times New Roman"/>
          <w:sz w:val="24"/>
          <w:szCs w:val="24"/>
          <w:lang w:val="uk-UA" w:eastAsia="uk-UA"/>
        </w:rPr>
      </w:pPr>
      <w:r w:rsidRPr="006E0BD6">
        <w:rPr>
          <w:rFonts w:ascii="Times New Roman" w:hAnsi="Times New Roman"/>
          <w:sz w:val="24"/>
          <w:szCs w:val="24"/>
          <w:lang w:val="uk-UA" w:eastAsia="uk-UA"/>
        </w:rPr>
        <w:t>Терміни, які вживаються в тендерній документації</w:t>
      </w:r>
    </w:p>
    <w:p w:rsidR="00A373D0" w:rsidRPr="006E0BD6" w:rsidRDefault="00A373D0" w:rsidP="00A373D0">
      <w:pPr>
        <w:pStyle w:val="12"/>
        <w:numPr>
          <w:ilvl w:val="0"/>
          <w:numId w:val="2"/>
        </w:numPr>
        <w:rPr>
          <w:rFonts w:ascii="Times New Roman" w:hAnsi="Times New Roman"/>
          <w:sz w:val="24"/>
          <w:szCs w:val="24"/>
          <w:lang w:val="uk-UA" w:eastAsia="uk-UA"/>
        </w:rPr>
      </w:pPr>
      <w:r w:rsidRPr="006E0BD6">
        <w:rPr>
          <w:rFonts w:ascii="Times New Roman" w:hAnsi="Times New Roman"/>
          <w:sz w:val="24"/>
          <w:szCs w:val="24"/>
          <w:lang w:val="uk-UA" w:eastAsia="uk-UA"/>
        </w:rPr>
        <w:t>Інформація про замовника торгів</w:t>
      </w:r>
    </w:p>
    <w:p w:rsidR="00A373D0" w:rsidRPr="006E0BD6" w:rsidRDefault="00A373D0" w:rsidP="00A373D0">
      <w:pPr>
        <w:pStyle w:val="12"/>
        <w:numPr>
          <w:ilvl w:val="0"/>
          <w:numId w:val="2"/>
        </w:numPr>
        <w:rPr>
          <w:rFonts w:ascii="Times New Roman" w:hAnsi="Times New Roman"/>
          <w:sz w:val="24"/>
          <w:szCs w:val="24"/>
          <w:lang w:val="uk-UA" w:eastAsia="uk-UA"/>
        </w:rPr>
      </w:pPr>
      <w:r w:rsidRPr="006E0BD6">
        <w:rPr>
          <w:rFonts w:ascii="Times New Roman" w:hAnsi="Times New Roman"/>
          <w:sz w:val="24"/>
          <w:szCs w:val="24"/>
          <w:lang w:val="uk-UA" w:eastAsia="uk-UA"/>
        </w:rPr>
        <w:t>Процедура закупівлі</w:t>
      </w:r>
    </w:p>
    <w:p w:rsidR="00A373D0" w:rsidRPr="006E0BD6" w:rsidRDefault="00A373D0" w:rsidP="00A373D0">
      <w:pPr>
        <w:pStyle w:val="12"/>
        <w:numPr>
          <w:ilvl w:val="0"/>
          <w:numId w:val="2"/>
        </w:numPr>
        <w:rPr>
          <w:rFonts w:ascii="Times New Roman" w:hAnsi="Times New Roman"/>
          <w:sz w:val="24"/>
          <w:szCs w:val="24"/>
          <w:lang w:val="uk-UA" w:eastAsia="uk-UA"/>
        </w:rPr>
      </w:pPr>
      <w:r w:rsidRPr="006E0BD6">
        <w:rPr>
          <w:rFonts w:ascii="Times New Roman" w:hAnsi="Times New Roman"/>
          <w:sz w:val="24"/>
          <w:szCs w:val="24"/>
          <w:lang w:val="uk-UA" w:eastAsia="uk-UA"/>
        </w:rPr>
        <w:t>Інформація про предмет закупівлі</w:t>
      </w:r>
    </w:p>
    <w:p w:rsidR="00A373D0" w:rsidRPr="006E0BD6" w:rsidRDefault="00A373D0" w:rsidP="00A373D0">
      <w:pPr>
        <w:pStyle w:val="12"/>
        <w:numPr>
          <w:ilvl w:val="0"/>
          <w:numId w:val="2"/>
        </w:numPr>
        <w:rPr>
          <w:rFonts w:ascii="Times New Roman" w:hAnsi="Times New Roman"/>
          <w:sz w:val="24"/>
          <w:szCs w:val="24"/>
          <w:lang w:val="uk-UA" w:eastAsia="uk-UA"/>
        </w:rPr>
      </w:pPr>
      <w:r w:rsidRPr="006E0BD6">
        <w:rPr>
          <w:rFonts w:ascii="Times New Roman" w:hAnsi="Times New Roman"/>
          <w:sz w:val="24"/>
          <w:szCs w:val="24"/>
          <w:lang w:val="uk-UA" w:eastAsia="uk-UA"/>
        </w:rPr>
        <w:t>Недискримінація учасників</w:t>
      </w:r>
    </w:p>
    <w:p w:rsidR="00A373D0" w:rsidRPr="006E0BD6" w:rsidRDefault="00A373D0" w:rsidP="00A373D0">
      <w:pPr>
        <w:pStyle w:val="12"/>
        <w:numPr>
          <w:ilvl w:val="0"/>
          <w:numId w:val="2"/>
        </w:numPr>
        <w:rPr>
          <w:rFonts w:ascii="Times New Roman" w:hAnsi="Times New Roman"/>
          <w:sz w:val="24"/>
          <w:szCs w:val="24"/>
          <w:lang w:val="uk-UA" w:eastAsia="uk-UA"/>
        </w:rPr>
      </w:pPr>
      <w:r w:rsidRPr="006E0BD6">
        <w:rPr>
          <w:rFonts w:ascii="Times New Roman" w:hAnsi="Times New Roman"/>
          <w:sz w:val="24"/>
          <w:szCs w:val="24"/>
          <w:lang w:val="uk-UA" w:eastAsia="uk-UA"/>
        </w:rPr>
        <w:t>Інформація про валюту, у якій повинно бути розраховано та зазначено ціну тендерної пропозиції</w:t>
      </w:r>
    </w:p>
    <w:p w:rsidR="00A373D0" w:rsidRPr="006E0BD6" w:rsidRDefault="00A373D0" w:rsidP="00A373D0">
      <w:pPr>
        <w:pStyle w:val="12"/>
        <w:numPr>
          <w:ilvl w:val="0"/>
          <w:numId w:val="2"/>
        </w:numPr>
        <w:rPr>
          <w:rFonts w:ascii="Times New Roman" w:hAnsi="Times New Roman"/>
          <w:sz w:val="24"/>
          <w:szCs w:val="24"/>
          <w:lang w:val="uk-UA" w:eastAsia="uk-UA"/>
        </w:rPr>
      </w:pPr>
      <w:r w:rsidRPr="006E0BD6">
        <w:rPr>
          <w:rFonts w:ascii="Times New Roman" w:hAnsi="Times New Roman"/>
          <w:sz w:val="24"/>
          <w:szCs w:val="24"/>
          <w:lang w:val="uk-UA" w:eastAsia="uk-UA"/>
        </w:rPr>
        <w:t>Інформація про мову (мови), якою (якими) повинно бути складено тендерні пропозиції</w:t>
      </w:r>
    </w:p>
    <w:p w:rsidR="00A373D0" w:rsidRPr="006E0BD6" w:rsidRDefault="00A373D0" w:rsidP="00A373D0">
      <w:pPr>
        <w:pStyle w:val="12"/>
        <w:rPr>
          <w:rFonts w:ascii="Times New Roman" w:hAnsi="Times New Roman"/>
          <w:b/>
          <w:i/>
          <w:sz w:val="24"/>
          <w:szCs w:val="24"/>
          <w:lang w:val="uk-UA" w:eastAsia="uk-UA"/>
        </w:rPr>
      </w:pPr>
      <w:r w:rsidRPr="006E0BD6">
        <w:rPr>
          <w:rFonts w:ascii="Times New Roman" w:hAnsi="Times New Roman"/>
          <w:b/>
          <w:i/>
          <w:sz w:val="24"/>
          <w:szCs w:val="24"/>
          <w:lang w:val="uk-UA" w:eastAsia="uk-UA"/>
        </w:rPr>
        <w:t>Розділ ІІ. Порядок унесення змін та надання роз’яснень до тендерної документації</w:t>
      </w:r>
    </w:p>
    <w:p w:rsidR="00A373D0" w:rsidRPr="006E0BD6" w:rsidRDefault="00A373D0" w:rsidP="00A373D0">
      <w:pPr>
        <w:pStyle w:val="12"/>
        <w:numPr>
          <w:ilvl w:val="0"/>
          <w:numId w:val="3"/>
        </w:numPr>
        <w:rPr>
          <w:rFonts w:ascii="Times New Roman" w:hAnsi="Times New Roman"/>
          <w:sz w:val="24"/>
          <w:szCs w:val="24"/>
          <w:lang w:val="uk-UA" w:eastAsia="uk-UA"/>
        </w:rPr>
      </w:pPr>
      <w:r w:rsidRPr="006E0BD6">
        <w:rPr>
          <w:rFonts w:ascii="Times New Roman" w:hAnsi="Times New Roman"/>
          <w:sz w:val="24"/>
          <w:szCs w:val="24"/>
          <w:lang w:val="uk-UA" w:eastAsia="uk-UA"/>
        </w:rPr>
        <w:t>Процедура надання роз’яснень щодо тендерної документації</w:t>
      </w:r>
    </w:p>
    <w:p w:rsidR="00A373D0" w:rsidRPr="006E0BD6" w:rsidRDefault="00A373D0" w:rsidP="00A373D0">
      <w:pPr>
        <w:pStyle w:val="12"/>
        <w:numPr>
          <w:ilvl w:val="0"/>
          <w:numId w:val="3"/>
        </w:numPr>
        <w:rPr>
          <w:rFonts w:ascii="Times New Roman" w:hAnsi="Times New Roman"/>
          <w:sz w:val="24"/>
          <w:szCs w:val="24"/>
          <w:lang w:val="uk-UA" w:eastAsia="uk-UA"/>
        </w:rPr>
      </w:pPr>
      <w:r w:rsidRPr="006E0BD6">
        <w:rPr>
          <w:rFonts w:ascii="Times New Roman" w:hAnsi="Times New Roman"/>
          <w:sz w:val="24"/>
          <w:szCs w:val="24"/>
          <w:lang w:val="uk-UA" w:eastAsia="uk-UA"/>
        </w:rPr>
        <w:t>Внесення змін до тендерної документації</w:t>
      </w:r>
    </w:p>
    <w:p w:rsidR="00A373D0" w:rsidRPr="006E0BD6" w:rsidRDefault="00A373D0" w:rsidP="00A373D0">
      <w:pPr>
        <w:pStyle w:val="12"/>
        <w:rPr>
          <w:rFonts w:ascii="Times New Roman" w:hAnsi="Times New Roman"/>
          <w:b/>
          <w:i/>
          <w:sz w:val="24"/>
          <w:szCs w:val="24"/>
          <w:lang w:val="uk-UA" w:eastAsia="uk-UA"/>
        </w:rPr>
      </w:pPr>
      <w:r w:rsidRPr="006E0BD6">
        <w:rPr>
          <w:rFonts w:ascii="Times New Roman" w:hAnsi="Times New Roman"/>
          <w:b/>
          <w:i/>
          <w:sz w:val="24"/>
          <w:szCs w:val="24"/>
          <w:lang w:val="uk-UA" w:eastAsia="uk-UA"/>
        </w:rPr>
        <w:t>Розділ ІІІ. Інструкція з підготовки тендерної пропозиції</w:t>
      </w:r>
    </w:p>
    <w:p w:rsidR="00A373D0" w:rsidRPr="006E0BD6" w:rsidRDefault="00A373D0" w:rsidP="00A373D0">
      <w:pPr>
        <w:pStyle w:val="12"/>
        <w:numPr>
          <w:ilvl w:val="0"/>
          <w:numId w:val="4"/>
        </w:numPr>
        <w:rPr>
          <w:rFonts w:ascii="Times New Roman" w:hAnsi="Times New Roman"/>
          <w:sz w:val="24"/>
          <w:szCs w:val="24"/>
          <w:lang w:val="uk-UA" w:eastAsia="uk-UA"/>
        </w:rPr>
      </w:pPr>
      <w:r w:rsidRPr="006E0BD6">
        <w:rPr>
          <w:rFonts w:ascii="Times New Roman" w:hAnsi="Times New Roman"/>
          <w:sz w:val="24"/>
          <w:szCs w:val="24"/>
          <w:lang w:val="uk-UA" w:eastAsia="uk-UA"/>
        </w:rPr>
        <w:t>Зміст і спосіб подання тендерної пропозиції</w:t>
      </w:r>
    </w:p>
    <w:p w:rsidR="00A373D0" w:rsidRPr="006E0BD6" w:rsidRDefault="00A373D0" w:rsidP="00A373D0">
      <w:pPr>
        <w:pStyle w:val="12"/>
        <w:numPr>
          <w:ilvl w:val="0"/>
          <w:numId w:val="4"/>
        </w:numPr>
        <w:rPr>
          <w:rFonts w:ascii="Times New Roman" w:hAnsi="Times New Roman"/>
          <w:sz w:val="24"/>
          <w:szCs w:val="24"/>
          <w:lang w:val="uk-UA" w:eastAsia="uk-UA"/>
        </w:rPr>
      </w:pPr>
      <w:r w:rsidRPr="006E0BD6">
        <w:rPr>
          <w:rFonts w:ascii="Times New Roman" w:hAnsi="Times New Roman"/>
          <w:sz w:val="24"/>
          <w:szCs w:val="24"/>
          <w:lang w:val="uk-UA" w:eastAsia="uk-UA"/>
        </w:rPr>
        <w:t>Забезпечення тендерної пропозиції</w:t>
      </w:r>
    </w:p>
    <w:p w:rsidR="00A373D0" w:rsidRPr="006E0BD6" w:rsidRDefault="00A373D0" w:rsidP="00A373D0">
      <w:pPr>
        <w:pStyle w:val="12"/>
        <w:numPr>
          <w:ilvl w:val="0"/>
          <w:numId w:val="4"/>
        </w:numPr>
        <w:rPr>
          <w:rFonts w:ascii="Times New Roman" w:hAnsi="Times New Roman"/>
          <w:sz w:val="24"/>
          <w:szCs w:val="24"/>
          <w:lang w:val="uk-UA" w:eastAsia="uk-UA"/>
        </w:rPr>
      </w:pPr>
      <w:r w:rsidRPr="006E0BD6">
        <w:rPr>
          <w:rFonts w:ascii="Times New Roman" w:hAnsi="Times New Roman"/>
          <w:sz w:val="24"/>
          <w:szCs w:val="24"/>
          <w:lang w:val="uk-UA" w:eastAsia="uk-UA"/>
        </w:rPr>
        <w:t>Умови повернення чи неповернення забезпечення тендерної пропозиції</w:t>
      </w:r>
    </w:p>
    <w:p w:rsidR="00A373D0" w:rsidRPr="006E0BD6" w:rsidRDefault="00A373D0" w:rsidP="00A373D0">
      <w:pPr>
        <w:pStyle w:val="12"/>
        <w:numPr>
          <w:ilvl w:val="0"/>
          <w:numId w:val="4"/>
        </w:numPr>
        <w:rPr>
          <w:rFonts w:ascii="Times New Roman" w:hAnsi="Times New Roman"/>
          <w:sz w:val="24"/>
          <w:szCs w:val="24"/>
          <w:lang w:val="uk-UA" w:eastAsia="uk-UA"/>
        </w:rPr>
      </w:pPr>
      <w:r w:rsidRPr="006E0BD6">
        <w:rPr>
          <w:rFonts w:ascii="Times New Roman" w:hAnsi="Times New Roman"/>
          <w:sz w:val="24"/>
          <w:szCs w:val="24"/>
          <w:lang w:val="uk-UA" w:eastAsia="uk-UA"/>
        </w:rPr>
        <w:t>Строк, протягом якого тендерні пропозиції є дійсними</w:t>
      </w:r>
    </w:p>
    <w:p w:rsidR="00A373D0" w:rsidRDefault="00A373D0" w:rsidP="00A373D0">
      <w:pPr>
        <w:pStyle w:val="12"/>
        <w:numPr>
          <w:ilvl w:val="0"/>
          <w:numId w:val="4"/>
        </w:numPr>
        <w:rPr>
          <w:rFonts w:ascii="Times New Roman" w:hAnsi="Times New Roman"/>
          <w:sz w:val="24"/>
          <w:szCs w:val="24"/>
          <w:lang w:val="uk-UA" w:eastAsia="uk-UA"/>
        </w:rPr>
      </w:pPr>
      <w:r w:rsidRPr="00561352">
        <w:rPr>
          <w:rFonts w:ascii="Times New Roman" w:hAnsi="Times New Roman"/>
          <w:sz w:val="24"/>
          <w:szCs w:val="24"/>
          <w:lang w:val="uk-UA" w:eastAsia="uk-UA"/>
        </w:rPr>
        <w:t>Кваліфікаційні критерії до учасників та вимоги, установлені статтею 16 Закону та п. 28, п.</w:t>
      </w:r>
      <w:r>
        <w:rPr>
          <w:rFonts w:ascii="Times New Roman" w:hAnsi="Times New Roman"/>
          <w:sz w:val="24"/>
          <w:szCs w:val="24"/>
          <w:lang w:val="uk-UA" w:eastAsia="uk-UA"/>
        </w:rPr>
        <w:t xml:space="preserve"> </w:t>
      </w:r>
      <w:r w:rsidRPr="00561352">
        <w:rPr>
          <w:rFonts w:ascii="Times New Roman" w:hAnsi="Times New Roman"/>
          <w:sz w:val="24"/>
          <w:szCs w:val="24"/>
          <w:lang w:val="uk-UA" w:eastAsia="uk-UA"/>
        </w:rPr>
        <w:t>4</w:t>
      </w:r>
      <w:r>
        <w:rPr>
          <w:rFonts w:ascii="Times New Roman" w:hAnsi="Times New Roman"/>
          <w:sz w:val="24"/>
          <w:szCs w:val="24"/>
          <w:lang w:val="uk-UA" w:eastAsia="uk-UA"/>
        </w:rPr>
        <w:t>7</w:t>
      </w:r>
      <w:r w:rsidRPr="00561352">
        <w:rPr>
          <w:rFonts w:ascii="Times New Roman" w:hAnsi="Times New Roman"/>
          <w:sz w:val="24"/>
          <w:szCs w:val="24"/>
          <w:lang w:val="uk-UA" w:eastAsia="uk-UA"/>
        </w:rPr>
        <w:t xml:space="preserve"> Особливостей</w:t>
      </w:r>
    </w:p>
    <w:p w:rsidR="00A373D0" w:rsidRPr="006E0BD6" w:rsidRDefault="00A373D0" w:rsidP="00A373D0">
      <w:pPr>
        <w:pStyle w:val="12"/>
        <w:numPr>
          <w:ilvl w:val="0"/>
          <w:numId w:val="4"/>
        </w:numPr>
        <w:rPr>
          <w:rFonts w:ascii="Times New Roman" w:hAnsi="Times New Roman"/>
          <w:sz w:val="24"/>
          <w:szCs w:val="24"/>
          <w:lang w:val="uk-UA" w:eastAsia="uk-UA"/>
        </w:rPr>
      </w:pPr>
      <w:r w:rsidRPr="006E0BD6">
        <w:rPr>
          <w:rFonts w:ascii="Times New Roman" w:hAnsi="Times New Roman"/>
          <w:sz w:val="24"/>
          <w:szCs w:val="24"/>
          <w:lang w:val="uk-UA" w:eastAsia="uk-UA"/>
        </w:rPr>
        <w:t>Інформація про технічні, якісні та кількісні характеристики предмета закупівлі</w:t>
      </w:r>
    </w:p>
    <w:p w:rsidR="00A373D0" w:rsidRPr="006E0BD6" w:rsidRDefault="00A373D0" w:rsidP="00A373D0">
      <w:pPr>
        <w:pStyle w:val="12"/>
        <w:numPr>
          <w:ilvl w:val="0"/>
          <w:numId w:val="4"/>
        </w:numPr>
        <w:rPr>
          <w:rFonts w:ascii="Times New Roman" w:hAnsi="Times New Roman"/>
          <w:sz w:val="24"/>
          <w:szCs w:val="24"/>
          <w:lang w:val="uk-UA" w:eastAsia="uk-UA"/>
        </w:rPr>
      </w:pPr>
      <w:r w:rsidRPr="006E0BD6">
        <w:rPr>
          <w:rFonts w:ascii="Times New Roman" w:hAnsi="Times New Roman"/>
          <w:sz w:val="24"/>
          <w:szCs w:val="24"/>
          <w:lang w:val="uk-UA" w:eastAsia="uk-UA"/>
        </w:rPr>
        <w:t>Інформація про субпідрядника (у випадку закупівлі робіт)</w:t>
      </w:r>
    </w:p>
    <w:p w:rsidR="00A373D0" w:rsidRPr="006E0BD6" w:rsidRDefault="00A373D0" w:rsidP="00A373D0">
      <w:pPr>
        <w:pStyle w:val="12"/>
        <w:numPr>
          <w:ilvl w:val="0"/>
          <w:numId w:val="4"/>
        </w:numPr>
        <w:rPr>
          <w:rFonts w:ascii="Times New Roman" w:hAnsi="Times New Roman"/>
          <w:sz w:val="24"/>
          <w:szCs w:val="24"/>
          <w:lang w:val="uk-UA" w:eastAsia="uk-UA"/>
        </w:rPr>
      </w:pPr>
      <w:r w:rsidRPr="006E0BD6">
        <w:rPr>
          <w:rFonts w:ascii="Times New Roman" w:hAnsi="Times New Roman"/>
          <w:sz w:val="24"/>
          <w:szCs w:val="24"/>
          <w:lang w:val="uk-UA" w:eastAsia="uk-UA"/>
        </w:rPr>
        <w:t>Унесення змін або відкликання тендерної пропозиції учасником</w:t>
      </w:r>
    </w:p>
    <w:p w:rsidR="00A373D0" w:rsidRPr="006E0BD6" w:rsidRDefault="00A373D0" w:rsidP="00A373D0">
      <w:pPr>
        <w:pStyle w:val="12"/>
        <w:rPr>
          <w:rFonts w:ascii="Times New Roman" w:hAnsi="Times New Roman"/>
          <w:b/>
          <w:i/>
          <w:sz w:val="24"/>
          <w:szCs w:val="24"/>
          <w:lang w:val="uk-UA" w:eastAsia="uk-UA"/>
        </w:rPr>
      </w:pPr>
      <w:r w:rsidRPr="006E0BD6">
        <w:rPr>
          <w:rFonts w:ascii="Times New Roman" w:hAnsi="Times New Roman"/>
          <w:b/>
          <w:i/>
          <w:sz w:val="24"/>
          <w:szCs w:val="24"/>
          <w:lang w:val="uk-UA" w:eastAsia="uk-UA"/>
        </w:rPr>
        <w:t>Розділ І</w:t>
      </w:r>
      <w:r w:rsidRPr="006E0BD6">
        <w:rPr>
          <w:rFonts w:ascii="Times New Roman" w:hAnsi="Times New Roman"/>
          <w:b/>
          <w:i/>
          <w:sz w:val="24"/>
          <w:szCs w:val="24"/>
          <w:lang w:val="en-US" w:eastAsia="uk-UA"/>
        </w:rPr>
        <w:t>V</w:t>
      </w:r>
      <w:r w:rsidRPr="006E0BD6">
        <w:rPr>
          <w:rFonts w:ascii="Times New Roman" w:hAnsi="Times New Roman"/>
          <w:b/>
          <w:i/>
          <w:sz w:val="24"/>
          <w:szCs w:val="24"/>
          <w:lang w:val="uk-UA" w:eastAsia="uk-UA"/>
        </w:rPr>
        <w:t>. Подання та розкриття тендерної пропозиції</w:t>
      </w:r>
    </w:p>
    <w:p w:rsidR="00A373D0" w:rsidRPr="006E0BD6" w:rsidRDefault="00A373D0" w:rsidP="00A373D0">
      <w:pPr>
        <w:pStyle w:val="12"/>
        <w:numPr>
          <w:ilvl w:val="0"/>
          <w:numId w:val="5"/>
        </w:numPr>
        <w:rPr>
          <w:rFonts w:ascii="Times New Roman" w:hAnsi="Times New Roman"/>
          <w:sz w:val="24"/>
          <w:szCs w:val="24"/>
          <w:lang w:val="uk-UA" w:eastAsia="uk-UA"/>
        </w:rPr>
      </w:pPr>
      <w:r w:rsidRPr="006E0BD6">
        <w:rPr>
          <w:rFonts w:ascii="Times New Roman" w:hAnsi="Times New Roman"/>
          <w:sz w:val="24"/>
          <w:szCs w:val="24"/>
          <w:lang w:val="uk-UA" w:eastAsia="uk-UA"/>
        </w:rPr>
        <w:t>Кінцевий строк подання тендерної пропозиції</w:t>
      </w:r>
    </w:p>
    <w:p w:rsidR="00A373D0" w:rsidRPr="006E0BD6" w:rsidRDefault="00A373D0" w:rsidP="00A373D0">
      <w:pPr>
        <w:pStyle w:val="12"/>
        <w:numPr>
          <w:ilvl w:val="0"/>
          <w:numId w:val="5"/>
        </w:numPr>
        <w:rPr>
          <w:rFonts w:ascii="Times New Roman" w:hAnsi="Times New Roman"/>
          <w:sz w:val="24"/>
          <w:szCs w:val="24"/>
          <w:lang w:val="uk-UA" w:eastAsia="uk-UA"/>
        </w:rPr>
      </w:pPr>
      <w:r w:rsidRPr="006E0BD6">
        <w:rPr>
          <w:rFonts w:ascii="Times New Roman" w:hAnsi="Times New Roman"/>
          <w:sz w:val="24"/>
          <w:szCs w:val="24"/>
          <w:lang w:val="uk-UA" w:eastAsia="uk-UA"/>
        </w:rPr>
        <w:t>Дата та час розкриття тендерної пропозиції</w:t>
      </w:r>
    </w:p>
    <w:p w:rsidR="00A373D0" w:rsidRPr="006E0BD6" w:rsidRDefault="00A373D0" w:rsidP="00A373D0">
      <w:pPr>
        <w:pStyle w:val="12"/>
        <w:rPr>
          <w:rFonts w:ascii="Times New Roman" w:hAnsi="Times New Roman"/>
          <w:b/>
          <w:i/>
          <w:sz w:val="24"/>
          <w:szCs w:val="24"/>
          <w:lang w:val="uk-UA" w:eastAsia="uk-UA"/>
        </w:rPr>
      </w:pPr>
      <w:r w:rsidRPr="006E0BD6">
        <w:rPr>
          <w:rFonts w:ascii="Times New Roman" w:hAnsi="Times New Roman"/>
          <w:b/>
          <w:i/>
          <w:sz w:val="24"/>
          <w:szCs w:val="24"/>
          <w:lang w:val="uk-UA" w:eastAsia="uk-UA"/>
        </w:rPr>
        <w:t xml:space="preserve">Розділ </w:t>
      </w:r>
      <w:r w:rsidRPr="006E0BD6">
        <w:rPr>
          <w:rFonts w:ascii="Times New Roman" w:hAnsi="Times New Roman"/>
          <w:b/>
          <w:i/>
          <w:sz w:val="24"/>
          <w:szCs w:val="24"/>
          <w:lang w:val="en-US" w:eastAsia="uk-UA"/>
        </w:rPr>
        <w:t>V</w:t>
      </w:r>
      <w:r w:rsidRPr="006E0BD6">
        <w:rPr>
          <w:rFonts w:ascii="Times New Roman" w:hAnsi="Times New Roman"/>
          <w:b/>
          <w:i/>
          <w:sz w:val="24"/>
          <w:szCs w:val="24"/>
          <w:lang w:val="uk-UA" w:eastAsia="uk-UA"/>
        </w:rPr>
        <w:t>. Оцінка тендерної пропозиції</w:t>
      </w:r>
    </w:p>
    <w:p w:rsidR="00A373D0" w:rsidRPr="006E0BD6" w:rsidRDefault="00A373D0" w:rsidP="00A373D0">
      <w:pPr>
        <w:pStyle w:val="12"/>
        <w:numPr>
          <w:ilvl w:val="0"/>
          <w:numId w:val="6"/>
        </w:numPr>
        <w:rPr>
          <w:rFonts w:ascii="Times New Roman" w:hAnsi="Times New Roman"/>
          <w:sz w:val="24"/>
          <w:szCs w:val="24"/>
          <w:lang w:val="uk-UA" w:eastAsia="uk-UA"/>
        </w:rPr>
      </w:pPr>
      <w:r w:rsidRPr="006E0BD6">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p w:rsidR="00A373D0" w:rsidRPr="006E0BD6" w:rsidRDefault="00A373D0" w:rsidP="00A373D0">
      <w:pPr>
        <w:pStyle w:val="12"/>
        <w:numPr>
          <w:ilvl w:val="0"/>
          <w:numId w:val="6"/>
        </w:numPr>
        <w:rPr>
          <w:rFonts w:ascii="Times New Roman" w:hAnsi="Times New Roman"/>
          <w:sz w:val="24"/>
          <w:szCs w:val="24"/>
          <w:lang w:val="uk-UA" w:eastAsia="uk-UA"/>
        </w:rPr>
      </w:pPr>
      <w:r w:rsidRPr="006E0BD6">
        <w:rPr>
          <w:rFonts w:ascii="Times New Roman" w:hAnsi="Times New Roman"/>
          <w:sz w:val="24"/>
          <w:szCs w:val="24"/>
          <w:lang w:val="uk-UA" w:eastAsia="uk-UA"/>
        </w:rPr>
        <w:t>Інша інформація</w:t>
      </w:r>
    </w:p>
    <w:p w:rsidR="00A373D0" w:rsidRPr="006E0BD6" w:rsidRDefault="00A373D0" w:rsidP="00A373D0">
      <w:pPr>
        <w:pStyle w:val="12"/>
        <w:numPr>
          <w:ilvl w:val="0"/>
          <w:numId w:val="6"/>
        </w:numPr>
        <w:rPr>
          <w:rFonts w:ascii="Times New Roman" w:hAnsi="Times New Roman"/>
          <w:sz w:val="24"/>
          <w:szCs w:val="24"/>
          <w:lang w:val="uk-UA" w:eastAsia="uk-UA"/>
        </w:rPr>
      </w:pPr>
      <w:r w:rsidRPr="006E0BD6">
        <w:rPr>
          <w:rFonts w:ascii="Times New Roman" w:hAnsi="Times New Roman"/>
          <w:sz w:val="24"/>
          <w:szCs w:val="24"/>
          <w:lang w:val="uk-UA" w:eastAsia="uk-UA"/>
        </w:rPr>
        <w:t>Відхилення тендерних пропозицій</w:t>
      </w:r>
    </w:p>
    <w:p w:rsidR="00A373D0" w:rsidRPr="006E0BD6" w:rsidRDefault="00A373D0" w:rsidP="00A373D0">
      <w:pPr>
        <w:pStyle w:val="12"/>
        <w:rPr>
          <w:rFonts w:ascii="Times New Roman" w:hAnsi="Times New Roman"/>
          <w:b/>
          <w:i/>
          <w:sz w:val="24"/>
          <w:szCs w:val="24"/>
          <w:lang w:val="uk-UA" w:eastAsia="uk-UA"/>
        </w:rPr>
      </w:pPr>
      <w:r w:rsidRPr="006E0BD6">
        <w:rPr>
          <w:rFonts w:ascii="Times New Roman" w:hAnsi="Times New Roman"/>
          <w:b/>
          <w:i/>
          <w:sz w:val="24"/>
          <w:szCs w:val="24"/>
          <w:lang w:val="uk-UA" w:eastAsia="uk-UA"/>
        </w:rPr>
        <w:t xml:space="preserve">Розділ </w:t>
      </w:r>
      <w:r w:rsidRPr="006E0BD6">
        <w:rPr>
          <w:rFonts w:ascii="Times New Roman" w:hAnsi="Times New Roman"/>
          <w:b/>
          <w:i/>
          <w:sz w:val="24"/>
          <w:szCs w:val="24"/>
          <w:lang w:val="en-US" w:eastAsia="uk-UA"/>
        </w:rPr>
        <w:t>VI</w:t>
      </w:r>
      <w:r w:rsidRPr="006E0BD6">
        <w:rPr>
          <w:rFonts w:ascii="Times New Roman" w:hAnsi="Times New Roman"/>
          <w:b/>
          <w:i/>
          <w:sz w:val="24"/>
          <w:szCs w:val="24"/>
          <w:lang w:val="uk-UA" w:eastAsia="uk-UA"/>
        </w:rPr>
        <w:t>. Результати торгів та укладання договору про закупівлю</w:t>
      </w:r>
    </w:p>
    <w:p w:rsidR="00A373D0" w:rsidRPr="006E0BD6" w:rsidRDefault="00A373D0" w:rsidP="00A373D0">
      <w:pPr>
        <w:pStyle w:val="12"/>
        <w:numPr>
          <w:ilvl w:val="0"/>
          <w:numId w:val="7"/>
        </w:numPr>
        <w:rPr>
          <w:rFonts w:ascii="Times New Roman" w:hAnsi="Times New Roman"/>
          <w:sz w:val="24"/>
          <w:szCs w:val="24"/>
          <w:lang w:val="uk-UA" w:eastAsia="uk-UA"/>
        </w:rPr>
      </w:pPr>
      <w:r w:rsidRPr="006E0BD6">
        <w:rPr>
          <w:rFonts w:ascii="Times New Roman" w:hAnsi="Times New Roman"/>
          <w:sz w:val="24"/>
          <w:szCs w:val="24"/>
          <w:lang w:val="uk-UA" w:eastAsia="uk-UA"/>
        </w:rPr>
        <w:t>Відміна замовником торгів чи визнання їх такими, що не відбулися</w:t>
      </w:r>
    </w:p>
    <w:p w:rsidR="00A373D0" w:rsidRPr="006E0BD6" w:rsidRDefault="00A373D0" w:rsidP="00A373D0">
      <w:pPr>
        <w:pStyle w:val="12"/>
        <w:numPr>
          <w:ilvl w:val="0"/>
          <w:numId w:val="7"/>
        </w:numPr>
        <w:rPr>
          <w:rFonts w:ascii="Times New Roman" w:hAnsi="Times New Roman"/>
          <w:sz w:val="24"/>
          <w:szCs w:val="24"/>
          <w:lang w:val="uk-UA" w:eastAsia="uk-UA"/>
        </w:rPr>
      </w:pPr>
      <w:r w:rsidRPr="006E0BD6">
        <w:rPr>
          <w:rFonts w:ascii="Times New Roman" w:hAnsi="Times New Roman"/>
          <w:sz w:val="24"/>
          <w:szCs w:val="24"/>
          <w:lang w:val="uk-UA" w:eastAsia="uk-UA"/>
        </w:rPr>
        <w:t>Строк укладання договору</w:t>
      </w:r>
    </w:p>
    <w:p w:rsidR="00A373D0" w:rsidRPr="006E0BD6" w:rsidRDefault="00A373D0" w:rsidP="00A373D0">
      <w:pPr>
        <w:pStyle w:val="12"/>
        <w:numPr>
          <w:ilvl w:val="0"/>
          <w:numId w:val="7"/>
        </w:numPr>
        <w:rPr>
          <w:rFonts w:ascii="Times New Roman" w:hAnsi="Times New Roman"/>
          <w:sz w:val="24"/>
          <w:szCs w:val="24"/>
          <w:lang w:val="uk-UA" w:eastAsia="uk-UA"/>
        </w:rPr>
      </w:pPr>
      <w:r w:rsidRPr="006E0BD6">
        <w:rPr>
          <w:rFonts w:ascii="Times New Roman" w:hAnsi="Times New Roman"/>
          <w:sz w:val="24"/>
          <w:szCs w:val="24"/>
          <w:lang w:val="uk-UA" w:eastAsia="uk-UA"/>
        </w:rPr>
        <w:t>Проект договору про закупівлю</w:t>
      </w:r>
    </w:p>
    <w:p w:rsidR="00A373D0" w:rsidRPr="006E0BD6" w:rsidRDefault="00A373D0" w:rsidP="00A373D0">
      <w:pPr>
        <w:pStyle w:val="12"/>
        <w:numPr>
          <w:ilvl w:val="0"/>
          <w:numId w:val="7"/>
        </w:numPr>
        <w:rPr>
          <w:rFonts w:ascii="Times New Roman" w:hAnsi="Times New Roman"/>
          <w:sz w:val="24"/>
          <w:szCs w:val="24"/>
          <w:lang w:val="uk-UA" w:eastAsia="uk-UA"/>
        </w:rPr>
      </w:pPr>
      <w:r w:rsidRPr="006E0BD6">
        <w:rPr>
          <w:rFonts w:ascii="Times New Roman" w:hAnsi="Times New Roman"/>
          <w:sz w:val="24"/>
          <w:szCs w:val="24"/>
          <w:lang w:val="uk-UA" w:eastAsia="uk-UA"/>
        </w:rPr>
        <w:t xml:space="preserve"> Істотні умови, що обов’язково включаються до договору про закупівлю </w:t>
      </w:r>
    </w:p>
    <w:p w:rsidR="00A373D0" w:rsidRPr="006E0BD6" w:rsidRDefault="00A373D0" w:rsidP="00A373D0">
      <w:pPr>
        <w:pStyle w:val="12"/>
        <w:numPr>
          <w:ilvl w:val="0"/>
          <w:numId w:val="7"/>
        </w:numPr>
        <w:rPr>
          <w:rFonts w:ascii="Times New Roman" w:hAnsi="Times New Roman"/>
          <w:sz w:val="24"/>
          <w:szCs w:val="24"/>
          <w:lang w:val="uk-UA" w:eastAsia="uk-UA"/>
        </w:rPr>
      </w:pPr>
      <w:r w:rsidRPr="006E0BD6">
        <w:rPr>
          <w:rFonts w:ascii="Times New Roman" w:hAnsi="Times New Roman"/>
          <w:sz w:val="24"/>
          <w:szCs w:val="24"/>
          <w:lang w:val="uk-UA" w:eastAsia="uk-UA"/>
        </w:rPr>
        <w:t>Дії замовника при відмові переможця торгів підписати договір про закупівлю</w:t>
      </w:r>
    </w:p>
    <w:p w:rsidR="00A373D0" w:rsidRPr="006E0BD6" w:rsidRDefault="00A373D0" w:rsidP="00A373D0">
      <w:pPr>
        <w:pStyle w:val="12"/>
        <w:numPr>
          <w:ilvl w:val="0"/>
          <w:numId w:val="7"/>
        </w:numPr>
        <w:rPr>
          <w:rFonts w:ascii="Times New Roman" w:hAnsi="Times New Roman"/>
          <w:sz w:val="24"/>
          <w:szCs w:val="24"/>
          <w:lang w:val="uk-UA" w:eastAsia="uk-UA"/>
        </w:rPr>
      </w:pPr>
      <w:r w:rsidRPr="006E0BD6">
        <w:rPr>
          <w:rFonts w:ascii="Times New Roman" w:hAnsi="Times New Roman"/>
          <w:sz w:val="24"/>
          <w:szCs w:val="24"/>
          <w:lang w:val="uk-UA" w:eastAsia="uk-UA"/>
        </w:rPr>
        <w:t>Забезпечення виконання договору про закупівлю</w:t>
      </w:r>
    </w:p>
    <w:p w:rsidR="00A373D0" w:rsidRPr="006E0BD6" w:rsidRDefault="00A373D0" w:rsidP="00A373D0">
      <w:pPr>
        <w:pStyle w:val="Default"/>
        <w:jc w:val="both"/>
        <w:rPr>
          <w:b/>
          <w:bCs/>
          <w:i/>
          <w:iCs/>
          <w:color w:val="auto"/>
          <w:sz w:val="23"/>
          <w:szCs w:val="23"/>
          <w:lang w:val="uk-UA"/>
        </w:rPr>
      </w:pPr>
    </w:p>
    <w:p w:rsidR="00A373D0" w:rsidRPr="006E0BD6" w:rsidRDefault="00A373D0" w:rsidP="00A373D0">
      <w:pPr>
        <w:pStyle w:val="Default"/>
        <w:jc w:val="both"/>
        <w:rPr>
          <w:color w:val="auto"/>
          <w:lang w:val="uk-UA"/>
        </w:rPr>
      </w:pPr>
      <w:proofErr w:type="spellStart"/>
      <w:r w:rsidRPr="006E0BD6">
        <w:rPr>
          <w:color w:val="auto"/>
        </w:rPr>
        <w:t>Додатки</w:t>
      </w:r>
      <w:proofErr w:type="spellEnd"/>
      <w:r w:rsidRPr="006E0BD6">
        <w:rPr>
          <w:color w:val="auto"/>
        </w:rPr>
        <w:t xml:space="preserve"> до </w:t>
      </w:r>
      <w:proofErr w:type="spellStart"/>
      <w:r w:rsidRPr="006E0BD6">
        <w:rPr>
          <w:color w:val="auto"/>
        </w:rPr>
        <w:t>тендерної</w:t>
      </w:r>
      <w:proofErr w:type="spellEnd"/>
      <w:r w:rsidRPr="006E0BD6">
        <w:rPr>
          <w:color w:val="auto"/>
        </w:rPr>
        <w:t xml:space="preserve"> </w:t>
      </w:r>
      <w:proofErr w:type="spellStart"/>
      <w:r w:rsidRPr="006E0BD6">
        <w:rPr>
          <w:color w:val="auto"/>
        </w:rPr>
        <w:t>документації</w:t>
      </w:r>
      <w:proofErr w:type="spellEnd"/>
      <w:r w:rsidRPr="006E0BD6">
        <w:rPr>
          <w:color w:val="auto"/>
          <w:lang w:val="uk-UA"/>
        </w:rPr>
        <w:t>:</w:t>
      </w:r>
      <w:r w:rsidRPr="006E0BD6">
        <w:rPr>
          <w:color w:val="auto"/>
        </w:rPr>
        <w:t xml:space="preserve"> </w:t>
      </w:r>
    </w:p>
    <w:p w:rsidR="00A373D0" w:rsidRPr="006E0BD6" w:rsidRDefault="00A373D0" w:rsidP="00A373D0">
      <w:pPr>
        <w:pStyle w:val="Default"/>
        <w:jc w:val="both"/>
        <w:rPr>
          <w:color w:val="auto"/>
          <w:lang w:val="uk-UA"/>
        </w:rPr>
      </w:pPr>
    </w:p>
    <w:p w:rsidR="00A373D0" w:rsidRPr="006E0BD6" w:rsidRDefault="00A373D0" w:rsidP="00A373D0">
      <w:pPr>
        <w:tabs>
          <w:tab w:val="left" w:pos="993"/>
          <w:tab w:val="left" w:pos="1701"/>
        </w:tabs>
        <w:spacing w:after="0" w:line="240" w:lineRule="auto"/>
        <w:jc w:val="both"/>
        <w:rPr>
          <w:rFonts w:ascii="Times New Roman" w:hAnsi="Times New Roman"/>
          <w:bCs/>
          <w:i/>
          <w:sz w:val="24"/>
          <w:szCs w:val="24"/>
          <w:lang w:val="ru-RU" w:eastAsia="ru-RU"/>
        </w:rPr>
      </w:pPr>
      <w:r w:rsidRPr="006E0BD6">
        <w:rPr>
          <w:rFonts w:ascii="Times New Roman" w:hAnsi="Times New Roman"/>
          <w:b/>
          <w:i/>
          <w:sz w:val="24"/>
          <w:szCs w:val="24"/>
        </w:rPr>
        <w:t>Додаток №1</w:t>
      </w:r>
      <w:r w:rsidRPr="006E0BD6">
        <w:rPr>
          <w:rFonts w:ascii="Times New Roman" w:hAnsi="Times New Roman"/>
          <w:i/>
          <w:sz w:val="24"/>
          <w:szCs w:val="24"/>
        </w:rPr>
        <w:t xml:space="preserve">. </w:t>
      </w:r>
      <w:r w:rsidRPr="006E0BD6">
        <w:rPr>
          <w:rFonts w:ascii="Times New Roman" w:hAnsi="Times New Roman"/>
          <w:bCs/>
          <w:i/>
          <w:sz w:val="24"/>
          <w:szCs w:val="24"/>
          <w:lang w:val="ru-RU" w:eastAsia="ru-RU"/>
        </w:rPr>
        <w:t>Форма «</w:t>
      </w:r>
      <w:proofErr w:type="spellStart"/>
      <w:r w:rsidRPr="006E0BD6">
        <w:rPr>
          <w:rFonts w:ascii="Times New Roman" w:hAnsi="Times New Roman"/>
          <w:bCs/>
          <w:i/>
          <w:sz w:val="24"/>
          <w:szCs w:val="24"/>
          <w:lang w:val="ru-RU" w:eastAsia="ru-RU"/>
        </w:rPr>
        <w:t>Тендерна</w:t>
      </w:r>
      <w:proofErr w:type="spellEnd"/>
      <w:r w:rsidRPr="006E0BD6">
        <w:rPr>
          <w:rFonts w:ascii="Times New Roman" w:hAnsi="Times New Roman"/>
          <w:bCs/>
          <w:i/>
          <w:sz w:val="24"/>
          <w:szCs w:val="24"/>
          <w:lang w:val="ru-RU" w:eastAsia="ru-RU"/>
        </w:rPr>
        <w:t xml:space="preserve"> </w:t>
      </w:r>
      <w:proofErr w:type="spellStart"/>
      <w:r w:rsidRPr="006E0BD6">
        <w:rPr>
          <w:rFonts w:ascii="Times New Roman" w:hAnsi="Times New Roman"/>
          <w:bCs/>
          <w:i/>
          <w:sz w:val="24"/>
          <w:szCs w:val="24"/>
          <w:lang w:val="ru-RU" w:eastAsia="ru-RU"/>
        </w:rPr>
        <w:t>пропозиція</w:t>
      </w:r>
      <w:proofErr w:type="spellEnd"/>
      <w:r w:rsidRPr="006E0BD6">
        <w:rPr>
          <w:rFonts w:ascii="Times New Roman" w:hAnsi="Times New Roman"/>
          <w:bCs/>
          <w:i/>
          <w:sz w:val="24"/>
          <w:szCs w:val="24"/>
          <w:lang w:val="ru-RU" w:eastAsia="ru-RU"/>
        </w:rPr>
        <w:t>».</w:t>
      </w:r>
    </w:p>
    <w:p w:rsidR="00A373D0" w:rsidRPr="006E0BD6" w:rsidRDefault="00A373D0" w:rsidP="00A373D0">
      <w:pPr>
        <w:tabs>
          <w:tab w:val="left" w:pos="993"/>
          <w:tab w:val="left" w:pos="1701"/>
        </w:tabs>
        <w:spacing w:after="0" w:line="240" w:lineRule="auto"/>
        <w:jc w:val="both"/>
        <w:rPr>
          <w:rFonts w:ascii="Times New Roman" w:hAnsi="Times New Roman"/>
          <w:bCs/>
          <w:i/>
          <w:sz w:val="24"/>
          <w:szCs w:val="24"/>
          <w:lang w:val="ru-RU" w:eastAsia="ru-RU"/>
        </w:rPr>
      </w:pPr>
      <w:r w:rsidRPr="006E0BD6">
        <w:rPr>
          <w:rFonts w:ascii="Times New Roman" w:hAnsi="Times New Roman"/>
          <w:b/>
          <w:i/>
          <w:snapToGrid w:val="0"/>
          <w:sz w:val="24"/>
          <w:szCs w:val="24"/>
        </w:rPr>
        <w:t xml:space="preserve">Додаток №2. </w:t>
      </w:r>
      <w:proofErr w:type="spellStart"/>
      <w:r w:rsidRPr="006E0BD6">
        <w:rPr>
          <w:rFonts w:ascii="Times New Roman" w:hAnsi="Times New Roman"/>
          <w:bCs/>
          <w:i/>
          <w:sz w:val="24"/>
          <w:szCs w:val="24"/>
          <w:lang w:val="ru-RU" w:eastAsia="ru-RU"/>
        </w:rPr>
        <w:t>Інформація</w:t>
      </w:r>
      <w:proofErr w:type="spellEnd"/>
      <w:r w:rsidRPr="006E0BD6">
        <w:rPr>
          <w:rFonts w:ascii="Times New Roman" w:hAnsi="Times New Roman"/>
          <w:bCs/>
          <w:i/>
          <w:sz w:val="24"/>
          <w:szCs w:val="24"/>
          <w:lang w:val="ru-RU" w:eastAsia="ru-RU"/>
        </w:rPr>
        <w:t xml:space="preserve"> про </w:t>
      </w:r>
      <w:proofErr w:type="spellStart"/>
      <w:r w:rsidRPr="006E0BD6">
        <w:rPr>
          <w:rFonts w:ascii="Times New Roman" w:hAnsi="Times New Roman"/>
          <w:bCs/>
          <w:i/>
          <w:sz w:val="24"/>
          <w:szCs w:val="24"/>
          <w:lang w:val="ru-RU" w:eastAsia="ru-RU"/>
        </w:rPr>
        <w:t>необхідні</w:t>
      </w:r>
      <w:proofErr w:type="spellEnd"/>
      <w:r w:rsidRPr="006E0BD6">
        <w:rPr>
          <w:rFonts w:ascii="Times New Roman" w:hAnsi="Times New Roman"/>
          <w:bCs/>
          <w:i/>
          <w:sz w:val="24"/>
          <w:szCs w:val="24"/>
          <w:lang w:val="ru-RU" w:eastAsia="ru-RU"/>
        </w:rPr>
        <w:t xml:space="preserve"> </w:t>
      </w:r>
      <w:proofErr w:type="spellStart"/>
      <w:r w:rsidRPr="006E0BD6">
        <w:rPr>
          <w:rFonts w:ascii="Times New Roman" w:hAnsi="Times New Roman"/>
          <w:bCs/>
          <w:i/>
          <w:sz w:val="24"/>
          <w:szCs w:val="24"/>
          <w:lang w:val="ru-RU" w:eastAsia="ru-RU"/>
        </w:rPr>
        <w:t>технічні</w:t>
      </w:r>
      <w:proofErr w:type="spellEnd"/>
      <w:r w:rsidRPr="006E0BD6">
        <w:rPr>
          <w:rFonts w:ascii="Times New Roman" w:hAnsi="Times New Roman"/>
          <w:bCs/>
          <w:i/>
          <w:sz w:val="24"/>
          <w:szCs w:val="24"/>
          <w:lang w:val="ru-RU" w:eastAsia="ru-RU"/>
        </w:rPr>
        <w:t xml:space="preserve">, </w:t>
      </w:r>
      <w:proofErr w:type="spellStart"/>
      <w:r w:rsidRPr="006E0BD6">
        <w:rPr>
          <w:rFonts w:ascii="Times New Roman" w:hAnsi="Times New Roman"/>
          <w:bCs/>
          <w:i/>
          <w:sz w:val="24"/>
          <w:szCs w:val="24"/>
          <w:lang w:val="ru-RU" w:eastAsia="ru-RU"/>
        </w:rPr>
        <w:t>якісні</w:t>
      </w:r>
      <w:proofErr w:type="spellEnd"/>
      <w:r w:rsidRPr="006E0BD6">
        <w:rPr>
          <w:rFonts w:ascii="Times New Roman" w:hAnsi="Times New Roman"/>
          <w:bCs/>
          <w:i/>
          <w:sz w:val="24"/>
          <w:szCs w:val="24"/>
          <w:lang w:val="ru-RU" w:eastAsia="ru-RU"/>
        </w:rPr>
        <w:t xml:space="preserve"> та </w:t>
      </w:r>
      <w:proofErr w:type="spellStart"/>
      <w:r w:rsidRPr="006E0BD6">
        <w:rPr>
          <w:rFonts w:ascii="Times New Roman" w:hAnsi="Times New Roman"/>
          <w:bCs/>
          <w:i/>
          <w:sz w:val="24"/>
          <w:szCs w:val="24"/>
          <w:lang w:val="ru-RU" w:eastAsia="ru-RU"/>
        </w:rPr>
        <w:t>кількісні</w:t>
      </w:r>
      <w:proofErr w:type="spellEnd"/>
      <w:r w:rsidRPr="006E0BD6">
        <w:rPr>
          <w:rFonts w:ascii="Times New Roman" w:hAnsi="Times New Roman"/>
          <w:bCs/>
          <w:i/>
          <w:sz w:val="24"/>
          <w:szCs w:val="24"/>
          <w:lang w:val="ru-RU" w:eastAsia="ru-RU"/>
        </w:rPr>
        <w:t xml:space="preserve"> характеристики предмета </w:t>
      </w:r>
      <w:proofErr w:type="spellStart"/>
      <w:r w:rsidRPr="006E0BD6">
        <w:rPr>
          <w:rFonts w:ascii="Times New Roman" w:hAnsi="Times New Roman"/>
          <w:bCs/>
          <w:i/>
          <w:sz w:val="24"/>
          <w:szCs w:val="24"/>
          <w:lang w:val="ru-RU" w:eastAsia="ru-RU"/>
        </w:rPr>
        <w:t>закупівлі</w:t>
      </w:r>
      <w:proofErr w:type="spellEnd"/>
      <w:r w:rsidRPr="006E0BD6">
        <w:rPr>
          <w:rFonts w:ascii="Times New Roman" w:hAnsi="Times New Roman"/>
          <w:bCs/>
          <w:i/>
          <w:sz w:val="24"/>
          <w:szCs w:val="24"/>
          <w:lang w:val="ru-RU" w:eastAsia="ru-RU"/>
        </w:rPr>
        <w:t>.</w:t>
      </w:r>
    </w:p>
    <w:p w:rsidR="00A373D0" w:rsidRPr="006E0BD6" w:rsidRDefault="00A373D0" w:rsidP="00A373D0">
      <w:pPr>
        <w:tabs>
          <w:tab w:val="left" w:pos="993"/>
          <w:tab w:val="left" w:pos="1701"/>
        </w:tabs>
        <w:spacing w:after="0" w:line="240" w:lineRule="auto"/>
        <w:jc w:val="both"/>
        <w:rPr>
          <w:rFonts w:ascii="Times New Roman" w:hAnsi="Times New Roman"/>
          <w:bCs/>
          <w:i/>
          <w:sz w:val="24"/>
          <w:szCs w:val="24"/>
        </w:rPr>
      </w:pPr>
      <w:r w:rsidRPr="006E0BD6">
        <w:rPr>
          <w:rFonts w:ascii="Times New Roman" w:hAnsi="Times New Roman"/>
          <w:b/>
          <w:bCs/>
          <w:i/>
          <w:sz w:val="24"/>
          <w:szCs w:val="24"/>
        </w:rPr>
        <w:t xml:space="preserve">Додаток № 3. </w:t>
      </w:r>
      <w:r w:rsidRPr="006E0BD6">
        <w:rPr>
          <w:rFonts w:ascii="Times New Roman" w:hAnsi="Times New Roman"/>
          <w:bCs/>
          <w:i/>
          <w:sz w:val="24"/>
          <w:szCs w:val="24"/>
        </w:rPr>
        <w:t>Перелік документів на підтвердження відповідності учасника кваліфікаційним критеріям та тендерної пропозиції.</w:t>
      </w:r>
    </w:p>
    <w:p w:rsidR="00A373D0" w:rsidRPr="006E0BD6" w:rsidRDefault="00A373D0" w:rsidP="00A373D0">
      <w:pPr>
        <w:tabs>
          <w:tab w:val="left" w:pos="993"/>
          <w:tab w:val="left" w:pos="1701"/>
        </w:tabs>
        <w:spacing w:after="0" w:line="240" w:lineRule="auto"/>
        <w:jc w:val="both"/>
        <w:rPr>
          <w:rFonts w:ascii="Times New Roman" w:hAnsi="Times New Roman"/>
          <w:bCs/>
          <w:i/>
          <w:sz w:val="24"/>
          <w:szCs w:val="24"/>
        </w:rPr>
      </w:pPr>
      <w:proofErr w:type="spellStart"/>
      <w:r w:rsidRPr="006E0BD6">
        <w:rPr>
          <w:rFonts w:ascii="Times New Roman" w:hAnsi="Times New Roman"/>
          <w:b/>
          <w:bCs/>
          <w:i/>
          <w:sz w:val="24"/>
          <w:szCs w:val="24"/>
          <w:lang w:val="ru-RU" w:eastAsia="ru-RU"/>
        </w:rPr>
        <w:t>Додаток</w:t>
      </w:r>
      <w:proofErr w:type="spellEnd"/>
      <w:r w:rsidRPr="006E0BD6">
        <w:rPr>
          <w:rFonts w:ascii="Times New Roman" w:hAnsi="Times New Roman"/>
          <w:b/>
          <w:bCs/>
          <w:i/>
          <w:sz w:val="24"/>
          <w:szCs w:val="24"/>
          <w:lang w:val="ru-RU" w:eastAsia="ru-RU"/>
        </w:rPr>
        <w:t xml:space="preserve"> №4. </w:t>
      </w:r>
      <w:r w:rsidRPr="006E0BD6">
        <w:rPr>
          <w:rFonts w:ascii="Times New Roman" w:hAnsi="Times New Roman"/>
          <w:i/>
          <w:sz w:val="24"/>
          <w:szCs w:val="24"/>
        </w:rPr>
        <w:t>Перелік документів, які надаються Переможцем</w:t>
      </w:r>
      <w:r w:rsidRPr="006E0BD6">
        <w:rPr>
          <w:rFonts w:ascii="Times New Roman" w:hAnsi="Times New Roman"/>
          <w:bCs/>
          <w:i/>
          <w:sz w:val="24"/>
          <w:szCs w:val="24"/>
        </w:rPr>
        <w:t>.</w:t>
      </w:r>
    </w:p>
    <w:p w:rsidR="00A373D0" w:rsidRPr="006E0BD6" w:rsidRDefault="00A373D0" w:rsidP="00A373D0">
      <w:pPr>
        <w:tabs>
          <w:tab w:val="left" w:pos="993"/>
          <w:tab w:val="left" w:pos="1701"/>
        </w:tabs>
        <w:spacing w:after="0" w:line="240" w:lineRule="auto"/>
        <w:jc w:val="both"/>
        <w:rPr>
          <w:rFonts w:ascii="Times New Roman" w:hAnsi="Times New Roman"/>
          <w:bCs/>
          <w:i/>
          <w:sz w:val="24"/>
          <w:szCs w:val="24"/>
        </w:rPr>
      </w:pPr>
      <w:r w:rsidRPr="006E0BD6">
        <w:rPr>
          <w:rFonts w:ascii="Times New Roman" w:hAnsi="Times New Roman"/>
          <w:b/>
          <w:bCs/>
          <w:i/>
          <w:sz w:val="24"/>
          <w:szCs w:val="24"/>
        </w:rPr>
        <w:t>Додаток №5.</w:t>
      </w:r>
      <w:r w:rsidRPr="006E0BD6">
        <w:rPr>
          <w:rFonts w:ascii="Times New Roman" w:hAnsi="Times New Roman"/>
          <w:bCs/>
          <w:i/>
          <w:sz w:val="24"/>
          <w:szCs w:val="24"/>
        </w:rPr>
        <w:t xml:space="preserve"> Лист-згода на обробку персональних даних.</w:t>
      </w:r>
    </w:p>
    <w:p w:rsidR="00A373D0" w:rsidRPr="006E0BD6" w:rsidRDefault="00A373D0" w:rsidP="00A373D0">
      <w:pPr>
        <w:tabs>
          <w:tab w:val="left" w:pos="993"/>
          <w:tab w:val="left" w:pos="1701"/>
        </w:tabs>
        <w:spacing w:after="0" w:line="240" w:lineRule="auto"/>
        <w:jc w:val="both"/>
        <w:rPr>
          <w:rFonts w:ascii="Times New Roman" w:hAnsi="Times New Roman"/>
          <w:bCs/>
          <w:i/>
          <w:sz w:val="24"/>
          <w:szCs w:val="24"/>
          <w:lang w:val="ru-RU" w:eastAsia="ru-RU"/>
        </w:rPr>
      </w:pPr>
      <w:proofErr w:type="spellStart"/>
      <w:r w:rsidRPr="006E0BD6">
        <w:rPr>
          <w:rFonts w:ascii="Times New Roman" w:hAnsi="Times New Roman"/>
          <w:b/>
          <w:bCs/>
          <w:i/>
          <w:sz w:val="24"/>
          <w:szCs w:val="24"/>
          <w:lang w:val="ru-RU" w:eastAsia="ru-RU"/>
        </w:rPr>
        <w:t>Додаток</w:t>
      </w:r>
      <w:proofErr w:type="spellEnd"/>
      <w:r w:rsidRPr="006E0BD6">
        <w:rPr>
          <w:rFonts w:ascii="Times New Roman" w:hAnsi="Times New Roman"/>
          <w:b/>
          <w:bCs/>
          <w:i/>
          <w:sz w:val="24"/>
          <w:szCs w:val="24"/>
          <w:lang w:val="ru-RU" w:eastAsia="ru-RU"/>
        </w:rPr>
        <w:t xml:space="preserve"> №6. </w:t>
      </w:r>
      <w:r w:rsidRPr="006E0BD6">
        <w:rPr>
          <w:rFonts w:ascii="Times New Roman" w:hAnsi="Times New Roman"/>
          <w:bCs/>
          <w:i/>
          <w:sz w:val="24"/>
          <w:szCs w:val="24"/>
          <w:lang w:val="ru-RU" w:eastAsia="ru-RU"/>
        </w:rPr>
        <w:t>Проект договору.</w:t>
      </w:r>
    </w:p>
    <w:p w:rsidR="00A373D0" w:rsidRPr="006E0BD6" w:rsidRDefault="00A373D0" w:rsidP="00A373D0">
      <w:pPr>
        <w:spacing w:after="0" w:line="240" w:lineRule="auto"/>
        <w:ind w:right="-23"/>
        <w:jc w:val="both"/>
        <w:rPr>
          <w:rFonts w:ascii="Times New Roman" w:hAnsi="Times New Roman"/>
          <w:bCs/>
          <w:i/>
          <w:sz w:val="24"/>
          <w:szCs w:val="24"/>
        </w:rPr>
      </w:pPr>
    </w:p>
    <w:p w:rsidR="00A373D0" w:rsidRPr="006E0BD6" w:rsidRDefault="00A373D0" w:rsidP="00A373D0">
      <w:pPr>
        <w:spacing w:after="0" w:line="240" w:lineRule="auto"/>
        <w:ind w:right="-23"/>
        <w:rPr>
          <w:rFonts w:ascii="Times New Roman" w:hAnsi="Times New Roman"/>
          <w:bCs/>
          <w:i/>
          <w:sz w:val="24"/>
          <w:szCs w:val="24"/>
        </w:rPr>
      </w:pPr>
    </w:p>
    <w:p w:rsidR="00C82599" w:rsidRPr="002D073E" w:rsidRDefault="00C8259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D073E" w:rsidRPr="002D073E">
        <w:trPr>
          <w:trHeight w:val="416"/>
          <w:jc w:val="center"/>
        </w:trPr>
        <w:tc>
          <w:tcPr>
            <w:tcW w:w="705" w:type="dxa"/>
            <w:vAlign w:val="center"/>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p>
        </w:tc>
        <w:tc>
          <w:tcPr>
            <w:tcW w:w="9255" w:type="dxa"/>
            <w:gridSpan w:val="2"/>
            <w:vAlign w:val="center"/>
          </w:tcPr>
          <w:p w:rsidR="00C82599" w:rsidRPr="002D073E" w:rsidRDefault="006E2F54">
            <w:pPr>
              <w:jc w:val="center"/>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Розділ 1. Загальні положення</w:t>
            </w:r>
          </w:p>
        </w:tc>
      </w:tr>
      <w:tr w:rsidR="002D073E" w:rsidRPr="002D073E">
        <w:trPr>
          <w:trHeight w:val="411"/>
          <w:jc w:val="center"/>
        </w:trPr>
        <w:tc>
          <w:tcPr>
            <w:tcW w:w="705" w:type="dxa"/>
            <w:vAlign w:val="center"/>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vAlign w:val="center"/>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6450" w:type="dxa"/>
            <w:vAlign w:val="center"/>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r>
      <w:tr w:rsidR="002D073E" w:rsidRPr="002D073E">
        <w:trPr>
          <w:trHeight w:val="1119"/>
          <w:jc w:val="center"/>
        </w:trPr>
        <w:tc>
          <w:tcPr>
            <w:tcW w:w="705" w:type="dxa"/>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rsidR="00C82599" w:rsidRPr="002D073E" w:rsidRDefault="006E2F54">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C82599" w:rsidRPr="002D073E" w:rsidRDefault="006E2F54">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Тендерну документацію розроблено відповідно до вимог Закону України «Про публі</w:t>
            </w:r>
            <w:r w:rsidR="00A373D0">
              <w:rPr>
                <w:rFonts w:ascii="Times New Roman" w:eastAsia="Times New Roman" w:hAnsi="Times New Roman" w:cs="Times New Roman"/>
                <w:sz w:val="24"/>
                <w:szCs w:val="24"/>
              </w:rPr>
              <w:t>чні закупівлі» (далі — Закон),</w:t>
            </w:r>
            <w:r w:rsidRPr="002D073E">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w:t>
            </w:r>
            <w:r w:rsidR="00A373D0">
              <w:rPr>
                <w:rFonts w:ascii="Times New Roman" w:eastAsia="Times New Roman" w:hAnsi="Times New Roman" w:cs="Times New Roman"/>
                <w:sz w:val="24"/>
                <w:szCs w:val="24"/>
              </w:rPr>
              <w:t xml:space="preserve">і), </w:t>
            </w:r>
            <w:r w:rsidR="00A373D0" w:rsidRPr="00A373D0">
              <w:rPr>
                <w:rFonts w:ascii="Times New Roman" w:eastAsia="Times New Roman" w:hAnsi="Times New Roman" w:cs="Times New Roman"/>
                <w:sz w:val="24"/>
                <w:szCs w:val="24"/>
              </w:rPr>
              <w:t>постанов Кабінету Міністрів України від 24 лютого 2016 р. </w:t>
            </w:r>
            <w:hyperlink r:id="rId9" w:tgtFrame="_blank" w:history="1">
              <w:r w:rsidR="00A373D0" w:rsidRPr="00A373D0">
                <w:rPr>
                  <w:rFonts w:ascii="Times New Roman" w:eastAsia="Times New Roman" w:hAnsi="Times New Roman" w:cs="Times New Roman"/>
                  <w:sz w:val="24"/>
                  <w:szCs w:val="24"/>
                </w:rPr>
                <w:t>№ 166</w:t>
              </w:r>
            </w:hyperlink>
            <w:r w:rsidR="00A373D0" w:rsidRPr="00A373D0">
              <w:rPr>
                <w:rFonts w:ascii="Times New Roman" w:eastAsia="Times New Roman" w:hAnsi="Times New Roman" w:cs="Times New Roman"/>
                <w:sz w:val="24"/>
                <w:szCs w:val="24"/>
              </w:rPr>
              <w:t> </w:t>
            </w:r>
            <w:r w:rsidR="00A373D0">
              <w:rPr>
                <w:rFonts w:ascii="Times New Roman" w:eastAsia="Times New Roman" w:hAnsi="Times New Roman" w:cs="Times New Roman"/>
                <w:sz w:val="24"/>
                <w:szCs w:val="24"/>
              </w:rPr>
              <w:t>«</w:t>
            </w:r>
            <w:r w:rsidR="00A373D0" w:rsidRPr="00A373D0">
              <w:rPr>
                <w:rFonts w:ascii="Times New Roman" w:eastAsia="Times New Roman" w:hAnsi="Times New Roman" w:cs="Times New Roman"/>
                <w:sz w:val="24"/>
                <w:szCs w:val="24"/>
              </w:rPr>
              <w:t>Про затвердження Порядку функціонування електронної системи закупівель та проведення авторизації електронних майданчиків</w:t>
            </w:r>
            <w:r w:rsidR="00A373D0">
              <w:rPr>
                <w:rFonts w:ascii="Times New Roman" w:eastAsia="Times New Roman" w:hAnsi="Times New Roman" w:cs="Times New Roman"/>
                <w:sz w:val="24"/>
                <w:szCs w:val="24"/>
              </w:rPr>
              <w:t>»</w:t>
            </w:r>
            <w:r w:rsidR="00A373D0" w:rsidRPr="00A373D0">
              <w:rPr>
                <w:rFonts w:ascii="Times New Roman" w:eastAsia="Times New Roman" w:hAnsi="Times New Roman" w:cs="Times New Roman"/>
                <w:sz w:val="24"/>
                <w:szCs w:val="24"/>
              </w:rPr>
              <w:t xml:space="preserve"> та від 14 вересня 2020 р. </w:t>
            </w:r>
            <w:hyperlink r:id="rId10" w:tgtFrame="_blank" w:history="1">
              <w:r w:rsidR="00A373D0" w:rsidRPr="00A373D0">
                <w:rPr>
                  <w:rFonts w:ascii="Times New Roman" w:eastAsia="Times New Roman" w:hAnsi="Times New Roman" w:cs="Times New Roman"/>
                  <w:sz w:val="24"/>
                  <w:szCs w:val="24"/>
                </w:rPr>
                <w:t>№ 822</w:t>
              </w:r>
            </w:hyperlink>
            <w:r w:rsidR="00A373D0" w:rsidRPr="00A373D0">
              <w:rPr>
                <w:rFonts w:ascii="Times New Roman" w:eastAsia="Times New Roman" w:hAnsi="Times New Roman" w:cs="Times New Roman"/>
                <w:sz w:val="24"/>
                <w:szCs w:val="24"/>
              </w:rPr>
              <w:t> </w:t>
            </w:r>
            <w:r w:rsidR="00A373D0">
              <w:rPr>
                <w:rFonts w:ascii="Times New Roman" w:eastAsia="Times New Roman" w:hAnsi="Times New Roman" w:cs="Times New Roman"/>
                <w:sz w:val="24"/>
                <w:szCs w:val="24"/>
              </w:rPr>
              <w:t>«</w:t>
            </w:r>
            <w:r w:rsidR="00A373D0" w:rsidRPr="00A373D0">
              <w:rPr>
                <w:rFonts w:ascii="Times New Roman" w:eastAsia="Times New Roman" w:hAnsi="Times New Roman" w:cs="Times New Roman"/>
                <w:sz w:val="24"/>
                <w:szCs w:val="24"/>
              </w:rPr>
              <w:t>Про затвердження Порядку формування та використання електронного каталогу</w:t>
            </w:r>
            <w:r w:rsidR="00A373D0">
              <w:rPr>
                <w:rFonts w:ascii="Times New Roman" w:eastAsia="Times New Roman" w:hAnsi="Times New Roman" w:cs="Times New Roman"/>
                <w:sz w:val="24"/>
                <w:szCs w:val="24"/>
              </w:rPr>
              <w:t>»</w:t>
            </w:r>
            <w:r w:rsidR="00A27DEB">
              <w:rPr>
                <w:rFonts w:ascii="Times New Roman" w:eastAsia="Times New Roman" w:hAnsi="Times New Roman" w:cs="Times New Roman"/>
                <w:sz w:val="24"/>
                <w:szCs w:val="24"/>
              </w:rPr>
              <w:t>.</w:t>
            </w:r>
          </w:p>
          <w:p w:rsidR="00C82599" w:rsidRPr="002D073E" w:rsidRDefault="006E2F54">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2D073E" w:rsidRPr="002D073E">
        <w:trPr>
          <w:trHeight w:val="615"/>
          <w:jc w:val="center"/>
        </w:trPr>
        <w:tc>
          <w:tcPr>
            <w:tcW w:w="705" w:type="dxa"/>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rsidR="00C82599" w:rsidRPr="002D073E" w:rsidRDefault="006E2F54">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Інформація про замовника торгів</w:t>
            </w:r>
          </w:p>
        </w:tc>
        <w:tc>
          <w:tcPr>
            <w:tcW w:w="6450" w:type="dxa"/>
          </w:tcPr>
          <w:p w:rsidR="00C82599" w:rsidRPr="002D073E" w:rsidRDefault="006E2F54">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
        </w:tc>
      </w:tr>
      <w:tr w:rsidR="002D073E" w:rsidRPr="002D073E">
        <w:trPr>
          <w:trHeight w:val="285"/>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2.1</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повне найменування</w:t>
            </w:r>
          </w:p>
        </w:tc>
        <w:tc>
          <w:tcPr>
            <w:tcW w:w="6450" w:type="dxa"/>
          </w:tcPr>
          <w:p w:rsidR="004B1AE2" w:rsidRPr="002D073E" w:rsidRDefault="00A27DEB" w:rsidP="004B1AE2">
            <w:pPr>
              <w:jc w:val="both"/>
              <w:rPr>
                <w:rFonts w:ascii="Times New Roman" w:eastAsia="Times New Roman" w:hAnsi="Times New Roman" w:cs="Times New Roman"/>
                <w:i/>
                <w:sz w:val="24"/>
                <w:szCs w:val="24"/>
              </w:rPr>
            </w:pPr>
            <w:r w:rsidRPr="00E46AF0">
              <w:rPr>
                <w:rFonts w:ascii="Times New Roman" w:hAnsi="Times New Roman"/>
                <w:sz w:val="24"/>
                <w:szCs w:val="24"/>
              </w:rPr>
              <w:t xml:space="preserve">Відділ житлово-комунального господарства, будівництва, благоустрою та розвитку інфраструктури Куяльницької сільської ради Подільського району Одеської області (далі – </w:t>
            </w:r>
            <w:r w:rsidRPr="00E46AF0">
              <w:rPr>
                <w:rFonts w:ascii="Times New Roman" w:hAnsi="Times New Roman"/>
                <w:b/>
                <w:sz w:val="24"/>
                <w:szCs w:val="24"/>
              </w:rPr>
              <w:t>Замовник</w:t>
            </w:r>
            <w:r w:rsidRPr="00E46AF0">
              <w:rPr>
                <w:rFonts w:ascii="Times New Roman" w:hAnsi="Times New Roman"/>
                <w:sz w:val="24"/>
                <w:szCs w:val="24"/>
              </w:rPr>
              <w:t>)</w:t>
            </w:r>
          </w:p>
        </w:tc>
      </w:tr>
      <w:tr w:rsidR="002D073E" w:rsidRPr="002D073E">
        <w:trPr>
          <w:trHeight w:val="536"/>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2.2</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місцезнаходження</w:t>
            </w:r>
          </w:p>
        </w:tc>
        <w:tc>
          <w:tcPr>
            <w:tcW w:w="6450" w:type="dxa"/>
          </w:tcPr>
          <w:p w:rsidR="004B1AE2" w:rsidRPr="002D073E" w:rsidRDefault="00A27DEB" w:rsidP="00A21098">
            <w:pPr>
              <w:jc w:val="both"/>
              <w:rPr>
                <w:rFonts w:ascii="Times New Roman" w:eastAsia="Times New Roman" w:hAnsi="Times New Roman" w:cs="Times New Roman"/>
                <w:sz w:val="24"/>
                <w:szCs w:val="24"/>
                <w:highlight w:val="cyan"/>
              </w:rPr>
            </w:pPr>
            <w:r w:rsidRPr="0086420D">
              <w:rPr>
                <w:rFonts w:ascii="Times New Roman" w:hAnsi="Times New Roman"/>
                <w:sz w:val="24"/>
                <w:szCs w:val="24"/>
              </w:rPr>
              <w:t xml:space="preserve">66350, Одеська обл., Подільський  р-н, </w:t>
            </w:r>
            <w:proofErr w:type="spellStart"/>
            <w:r w:rsidRPr="0086420D">
              <w:rPr>
                <w:rFonts w:ascii="Times New Roman" w:hAnsi="Times New Roman"/>
                <w:sz w:val="24"/>
                <w:szCs w:val="24"/>
              </w:rPr>
              <w:t>с.Куяльник</w:t>
            </w:r>
            <w:proofErr w:type="spellEnd"/>
            <w:r w:rsidRPr="0086420D">
              <w:rPr>
                <w:rFonts w:ascii="Times New Roman" w:hAnsi="Times New Roman"/>
                <w:sz w:val="24"/>
                <w:szCs w:val="24"/>
              </w:rPr>
              <w:t>, вул. Куяльницька, 26</w:t>
            </w:r>
            <w:r>
              <w:rPr>
                <w:rFonts w:ascii="Times New Roman" w:hAnsi="Times New Roman"/>
                <w:sz w:val="24"/>
                <w:szCs w:val="24"/>
              </w:rPr>
              <w:t>-</w:t>
            </w:r>
            <w:r w:rsidRPr="0086420D">
              <w:rPr>
                <w:rFonts w:ascii="Times New Roman" w:hAnsi="Times New Roman"/>
                <w:sz w:val="24"/>
                <w:szCs w:val="24"/>
              </w:rPr>
              <w:t>А</w:t>
            </w:r>
          </w:p>
        </w:tc>
      </w:tr>
      <w:tr w:rsidR="00AA5B32" w:rsidRPr="002D073E">
        <w:trPr>
          <w:trHeight w:val="1119"/>
          <w:jc w:val="center"/>
        </w:trPr>
        <w:tc>
          <w:tcPr>
            <w:tcW w:w="705" w:type="dxa"/>
          </w:tcPr>
          <w:p w:rsidR="00AA5B32" w:rsidRPr="002D073E" w:rsidRDefault="00AA5B32" w:rsidP="00AA5B3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2.3</w:t>
            </w:r>
          </w:p>
        </w:tc>
        <w:tc>
          <w:tcPr>
            <w:tcW w:w="2805" w:type="dxa"/>
          </w:tcPr>
          <w:p w:rsidR="00AA5B32" w:rsidRPr="002D073E" w:rsidRDefault="00AA5B32" w:rsidP="00AA5B3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A5B32" w:rsidRPr="007312E8" w:rsidRDefault="00AA5B32" w:rsidP="00AA5B32">
            <w:pPr>
              <w:tabs>
                <w:tab w:val="left" w:pos="388"/>
                <w:tab w:val="left" w:pos="616"/>
                <w:tab w:val="left" w:pos="3600"/>
              </w:tabs>
              <w:snapToGrid w:val="0"/>
              <w:ind w:hanging="5"/>
              <w:jc w:val="both"/>
              <w:rPr>
                <w:rFonts w:ascii="Times New Roman" w:hAnsi="Times New Roman"/>
                <w:sz w:val="24"/>
                <w:szCs w:val="24"/>
              </w:rPr>
            </w:pPr>
            <w:r w:rsidRPr="002F74C3">
              <w:rPr>
                <w:rFonts w:ascii="Times New Roman" w:hAnsi="Times New Roman"/>
                <w:sz w:val="24"/>
                <w:szCs w:val="24"/>
              </w:rPr>
              <w:t xml:space="preserve">З питань, пов’язаних з підготовкою тендерних пропозицій учасники процедури закупівлі (далі – </w:t>
            </w:r>
            <w:r w:rsidRPr="002F74C3">
              <w:rPr>
                <w:rFonts w:ascii="Times New Roman" w:hAnsi="Times New Roman"/>
                <w:b/>
                <w:sz w:val="24"/>
                <w:szCs w:val="24"/>
              </w:rPr>
              <w:t>Учасник</w:t>
            </w:r>
            <w:r w:rsidRPr="002F74C3">
              <w:rPr>
                <w:rFonts w:ascii="Times New Roman" w:hAnsi="Times New Roman"/>
                <w:sz w:val="24"/>
                <w:szCs w:val="24"/>
              </w:rPr>
              <w:t xml:space="preserve">) можуть звертатися </w:t>
            </w:r>
            <w:r w:rsidRPr="007312E8">
              <w:rPr>
                <w:rFonts w:ascii="Times New Roman" w:hAnsi="Times New Roman"/>
                <w:sz w:val="24"/>
                <w:szCs w:val="24"/>
              </w:rPr>
              <w:t xml:space="preserve">до </w:t>
            </w:r>
            <w:proofErr w:type="spellStart"/>
            <w:r w:rsidRPr="007312E8">
              <w:rPr>
                <w:rFonts w:ascii="Times New Roman" w:hAnsi="Times New Roman"/>
                <w:sz w:val="24"/>
                <w:szCs w:val="24"/>
              </w:rPr>
              <w:t>Черній</w:t>
            </w:r>
            <w:proofErr w:type="spellEnd"/>
            <w:r w:rsidRPr="007312E8">
              <w:rPr>
                <w:rFonts w:ascii="Times New Roman" w:hAnsi="Times New Roman"/>
                <w:sz w:val="24"/>
                <w:szCs w:val="24"/>
              </w:rPr>
              <w:t xml:space="preserve"> </w:t>
            </w:r>
            <w:proofErr w:type="spellStart"/>
            <w:r w:rsidRPr="007312E8">
              <w:rPr>
                <w:rFonts w:ascii="Times New Roman" w:hAnsi="Times New Roman"/>
                <w:sz w:val="24"/>
                <w:szCs w:val="24"/>
              </w:rPr>
              <w:t>Крістіни</w:t>
            </w:r>
            <w:proofErr w:type="spellEnd"/>
            <w:r w:rsidRPr="007312E8">
              <w:rPr>
                <w:rFonts w:ascii="Times New Roman" w:hAnsi="Times New Roman"/>
                <w:sz w:val="24"/>
                <w:szCs w:val="24"/>
              </w:rPr>
              <w:t xml:space="preserve"> Володимирівни – уповноважена особа з публічних закупівель, головний спеціаліст-юрисконсульт відділу житлово-комунального господарства, будівництва, благоустрою та розвитку інфраструктури Куяльницької сільської ради Подільського району Одеської області.</w:t>
            </w:r>
          </w:p>
          <w:p w:rsidR="00AA5B32" w:rsidRPr="007312E8" w:rsidRDefault="000167C5" w:rsidP="00AA5B32">
            <w:pPr>
              <w:widowControl w:val="0"/>
              <w:contextualSpacing/>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+38(066) 291 89 70</w:t>
            </w:r>
            <w:r w:rsidR="00AA5B32" w:rsidRPr="007312E8">
              <w:rPr>
                <w:rFonts w:ascii="Times New Roman" w:hAnsi="Times New Roman"/>
                <w:sz w:val="24"/>
                <w:szCs w:val="24"/>
              </w:rPr>
              <w:t>,</w:t>
            </w:r>
          </w:p>
          <w:p w:rsidR="00AA5B32" w:rsidRPr="000167C5" w:rsidRDefault="00AA5B32" w:rsidP="000167C5">
            <w:pPr>
              <w:jc w:val="both"/>
              <w:rPr>
                <w:rFonts w:ascii="Times New Roman" w:hAnsi="Times New Roman"/>
                <w:sz w:val="24"/>
                <w:szCs w:val="24"/>
                <w:lang w:val="en-US"/>
              </w:rPr>
            </w:pPr>
            <w:r w:rsidRPr="007312E8">
              <w:rPr>
                <w:rFonts w:ascii="Times New Roman" w:hAnsi="Times New Roman"/>
                <w:sz w:val="24"/>
                <w:szCs w:val="24"/>
              </w:rPr>
              <w:t>e-</w:t>
            </w:r>
            <w:proofErr w:type="spellStart"/>
            <w:r w:rsidRPr="007312E8">
              <w:rPr>
                <w:rFonts w:ascii="Times New Roman" w:hAnsi="Times New Roman"/>
                <w:sz w:val="24"/>
                <w:szCs w:val="24"/>
              </w:rPr>
              <w:t>mail</w:t>
            </w:r>
            <w:proofErr w:type="spellEnd"/>
            <w:r w:rsidRPr="007312E8">
              <w:rPr>
                <w:rFonts w:ascii="Times New Roman" w:hAnsi="Times New Roman"/>
                <w:sz w:val="24"/>
                <w:szCs w:val="24"/>
              </w:rPr>
              <w:t xml:space="preserve"> </w:t>
            </w:r>
            <w:r w:rsidRPr="007312E8">
              <w:rPr>
                <w:rFonts w:ascii="Times New Roman" w:hAnsi="Times New Roman"/>
                <w:sz w:val="24"/>
                <w:szCs w:val="24"/>
                <w:lang w:val="en-US"/>
              </w:rPr>
              <w:t xml:space="preserve"> </w:t>
            </w:r>
            <w:r w:rsidR="000167C5">
              <w:rPr>
                <w:rFonts w:ascii="Times New Roman" w:hAnsi="Times New Roman"/>
                <w:sz w:val="24"/>
                <w:szCs w:val="24"/>
                <w:lang w:val="en-US"/>
              </w:rPr>
              <w:t>Vjkgbbri@ukr.net</w:t>
            </w:r>
          </w:p>
        </w:tc>
      </w:tr>
      <w:tr w:rsidR="002D073E" w:rsidRPr="002D073E">
        <w:trPr>
          <w:trHeight w:val="15"/>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Процедура закупівлі</w:t>
            </w:r>
          </w:p>
        </w:tc>
        <w:tc>
          <w:tcPr>
            <w:tcW w:w="6450" w:type="dxa"/>
          </w:tcPr>
          <w:p w:rsidR="004B1AE2" w:rsidRPr="002D073E" w:rsidRDefault="004B1AE2" w:rsidP="004B1AE2">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відкриті торги з особливостями</w:t>
            </w:r>
          </w:p>
        </w:tc>
      </w:tr>
      <w:tr w:rsidR="002D073E" w:rsidRPr="002D073E">
        <w:trPr>
          <w:trHeight w:val="240"/>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Інформація про предмет закупівлі</w:t>
            </w:r>
          </w:p>
        </w:tc>
        <w:tc>
          <w:tcPr>
            <w:tcW w:w="6450" w:type="dxa"/>
          </w:tcPr>
          <w:p w:rsidR="004B1AE2" w:rsidRPr="002D073E" w:rsidRDefault="004B1AE2" w:rsidP="004B1AE2">
            <w:pPr>
              <w:jc w:val="both"/>
              <w:rPr>
                <w:rFonts w:ascii="Times New Roman" w:eastAsia="Times New Roman" w:hAnsi="Times New Roman" w:cs="Times New Roman"/>
                <w:sz w:val="24"/>
                <w:szCs w:val="24"/>
              </w:rPr>
            </w:pPr>
            <w:r w:rsidRPr="002D073E">
              <w:rPr>
                <w:rFonts w:ascii="Times New Roman" w:eastAsia="Times New Roman" w:hAnsi="Times New Roman" w:cs="Times New Roman"/>
                <w:i/>
                <w:sz w:val="24"/>
                <w:szCs w:val="24"/>
              </w:rPr>
              <w:t> </w:t>
            </w:r>
          </w:p>
        </w:tc>
      </w:tr>
      <w:tr w:rsidR="002D073E" w:rsidRPr="002D073E">
        <w:trPr>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4.1</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назва предмета закупівлі</w:t>
            </w:r>
            <w:r w:rsidR="008051BD" w:rsidRPr="002D073E">
              <w:rPr>
                <w:rFonts w:ascii="Times New Roman" w:eastAsia="Times New Roman" w:hAnsi="Times New Roman" w:cs="Times New Roman"/>
                <w:sz w:val="24"/>
                <w:szCs w:val="24"/>
              </w:rPr>
              <w:t xml:space="preserve"> та його кількість</w:t>
            </w:r>
          </w:p>
        </w:tc>
        <w:tc>
          <w:tcPr>
            <w:tcW w:w="6450" w:type="dxa"/>
          </w:tcPr>
          <w:p w:rsidR="0089692D" w:rsidRPr="00496AFF" w:rsidRDefault="0089692D" w:rsidP="0089692D">
            <w:pPr>
              <w:jc w:val="center"/>
              <w:rPr>
                <w:rFonts w:ascii="Times New Roman" w:hAnsi="Times New Roman"/>
                <w:b/>
                <w:bCs/>
                <w:kern w:val="1"/>
                <w:sz w:val="24"/>
                <w:szCs w:val="24"/>
              </w:rPr>
            </w:pPr>
            <w:r w:rsidRPr="00496AFF">
              <w:rPr>
                <w:rFonts w:ascii="Times New Roman" w:hAnsi="Times New Roman"/>
                <w:b/>
                <w:bCs/>
                <w:kern w:val="1"/>
                <w:sz w:val="24"/>
                <w:szCs w:val="24"/>
              </w:rPr>
              <w:t>«Експлуатаційне утримання інфраструктури у сфері дорожнього господарства вулиць і доріг комунальної власності в населених пунктах Куяльницької сільської ради Подільського району Одеської області»</w:t>
            </w:r>
          </w:p>
          <w:p w:rsidR="0089692D" w:rsidRPr="00496AFF" w:rsidRDefault="0089692D" w:rsidP="0089692D">
            <w:pPr>
              <w:shd w:val="clear" w:color="auto" w:fill="FFFFFF"/>
              <w:jc w:val="center"/>
              <w:outlineLvl w:val="0"/>
              <w:rPr>
                <w:rFonts w:ascii="Times New Roman" w:hAnsi="Times New Roman"/>
                <w:b/>
                <w:bCs/>
                <w:kern w:val="1"/>
                <w:sz w:val="24"/>
                <w:szCs w:val="24"/>
              </w:rPr>
            </w:pPr>
            <w:r w:rsidRPr="00496AFF">
              <w:rPr>
                <w:rFonts w:ascii="Times New Roman" w:hAnsi="Times New Roman"/>
                <w:b/>
                <w:bCs/>
                <w:kern w:val="1"/>
                <w:sz w:val="24"/>
                <w:szCs w:val="24"/>
              </w:rPr>
              <w:t xml:space="preserve"> (ДК 021-2015 (CPV) 50230000-6 - Послуги з ремонту, технічного обслуговування дорожньої інфраструктури і пов’язаного обладнання та супутні послуги)</w:t>
            </w:r>
          </w:p>
          <w:p w:rsidR="004B1AE2" w:rsidRPr="002D073E" w:rsidRDefault="004B1AE2" w:rsidP="003760C6">
            <w:pPr>
              <w:shd w:val="clear" w:color="auto" w:fill="FDFEFD"/>
              <w:spacing w:line="450" w:lineRule="atLeast"/>
              <w:textAlignment w:val="baseline"/>
              <w:outlineLvl w:val="0"/>
              <w:rPr>
                <w:rFonts w:ascii="Times New Roman" w:eastAsia="Times New Roman" w:hAnsi="Times New Roman" w:cs="Times New Roman"/>
                <w:b/>
                <w:sz w:val="24"/>
                <w:szCs w:val="24"/>
              </w:rPr>
            </w:pP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4.2</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Закупівля здійснюється щодо предмета закупівлі в цілому.</w:t>
            </w:r>
          </w:p>
          <w:p w:rsidR="004B1AE2" w:rsidRPr="002D073E" w:rsidRDefault="00A63680" w:rsidP="00A27DEB">
            <w:pPr>
              <w:widowControl w:val="0"/>
              <w:jc w:val="both"/>
              <w:rPr>
                <w:rFonts w:ascii="Times New Roman" w:eastAsia="Times New Roman" w:hAnsi="Times New Roman" w:cs="Times New Roman"/>
                <w:i/>
                <w:sz w:val="24"/>
                <w:szCs w:val="24"/>
                <w:highlight w:val="yellow"/>
              </w:rPr>
            </w:pPr>
            <w:r w:rsidRPr="002D073E">
              <w:rPr>
                <w:rFonts w:ascii="Times New Roman" w:eastAsia="Times New Roman" w:hAnsi="Times New Roman" w:cs="Times New Roman"/>
                <w:i/>
                <w:sz w:val="24"/>
                <w:szCs w:val="24"/>
              </w:rPr>
              <w:t>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так</w:t>
            </w:r>
            <w:r w:rsidR="00A27DEB">
              <w:rPr>
                <w:rFonts w:ascii="Times New Roman" w:eastAsia="Times New Roman" w:hAnsi="Times New Roman" w:cs="Times New Roman"/>
                <w:i/>
                <w:sz w:val="24"/>
                <w:szCs w:val="24"/>
              </w:rPr>
              <w:t>их</w:t>
            </w:r>
            <w:r w:rsidRPr="002D073E">
              <w:rPr>
                <w:rFonts w:ascii="Times New Roman" w:eastAsia="Times New Roman" w:hAnsi="Times New Roman" w:cs="Times New Roman"/>
                <w:i/>
                <w:sz w:val="24"/>
                <w:szCs w:val="24"/>
              </w:rPr>
              <w:t xml:space="preserve"> </w:t>
            </w:r>
            <w:r w:rsidR="00A27DEB">
              <w:rPr>
                <w:rFonts w:ascii="Times New Roman" w:eastAsia="Times New Roman" w:hAnsi="Times New Roman" w:cs="Times New Roman"/>
                <w:i/>
                <w:sz w:val="24"/>
                <w:szCs w:val="24"/>
              </w:rPr>
              <w:t>робіт</w:t>
            </w:r>
            <w:r w:rsidRPr="002D073E">
              <w:rPr>
                <w:rFonts w:ascii="Times New Roman" w:eastAsia="Times New Roman" w:hAnsi="Times New Roman" w:cs="Times New Roman"/>
                <w:i/>
                <w:sz w:val="24"/>
                <w:szCs w:val="24"/>
              </w:rPr>
              <w:t xml:space="preserve"> та потребами Замовника.</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4.3</w:t>
            </w:r>
          </w:p>
        </w:tc>
        <w:tc>
          <w:tcPr>
            <w:tcW w:w="2805" w:type="dxa"/>
          </w:tcPr>
          <w:p w:rsidR="004B1AE2" w:rsidRPr="002D073E" w:rsidRDefault="008051BD" w:rsidP="004B1AE2">
            <w:pPr>
              <w:widowControl w:val="0"/>
              <w:rPr>
                <w:rFonts w:ascii="Times New Roman" w:eastAsia="Times New Roman" w:hAnsi="Times New Roman" w:cs="Times New Roman"/>
                <w:sz w:val="24"/>
                <w:szCs w:val="24"/>
                <w:highlight w:val="yellow"/>
              </w:rPr>
            </w:pPr>
            <w:r w:rsidRPr="002D073E">
              <w:rPr>
                <w:rFonts w:ascii="Times New Roman" w:eastAsia="Times New Roman" w:hAnsi="Times New Roman" w:cs="Times New Roman"/>
                <w:sz w:val="24"/>
                <w:szCs w:val="24"/>
              </w:rPr>
              <w:t>місце надання послуг</w:t>
            </w:r>
          </w:p>
        </w:tc>
        <w:tc>
          <w:tcPr>
            <w:tcW w:w="6450" w:type="dxa"/>
          </w:tcPr>
          <w:p w:rsidR="0089692D" w:rsidRPr="0089692D" w:rsidRDefault="0089692D" w:rsidP="005F4E44">
            <w:pPr>
              <w:pStyle w:val="a9"/>
              <w:snapToGrid w:val="0"/>
              <w:spacing w:before="0" w:after="0"/>
              <w:ind w:right="110"/>
              <w:jc w:val="both"/>
              <w:rPr>
                <w:bCs/>
                <w:lang w:val="ru-RU"/>
              </w:rPr>
            </w:pPr>
            <w:r w:rsidRPr="0089692D">
              <w:t>Місце надання послуг: вулиці і дороги комунальної власності в населених пунктах Куяльницької сільської ради Поділ</w:t>
            </w:r>
            <w:r w:rsidR="00AA5B32">
              <w:t>ьського району Одеської області.</w:t>
            </w:r>
          </w:p>
          <w:p w:rsidR="004B1AE2" w:rsidRPr="00AA5B32" w:rsidRDefault="00AA5B32" w:rsidP="00E52B0E">
            <w:pPr>
              <w:widowControl w:val="0"/>
              <w:ind w:right="120"/>
              <w:jc w:val="both"/>
              <w:rPr>
                <w:rFonts w:ascii="Times New Roman" w:eastAsia="Times New Roman" w:hAnsi="Times New Roman" w:cs="Times New Roman"/>
                <w:b/>
                <w:sz w:val="24"/>
                <w:szCs w:val="24"/>
                <w:highlight w:val="white"/>
              </w:rPr>
            </w:pPr>
            <w:r w:rsidRPr="00AA5B32">
              <w:rPr>
                <w:rFonts w:ascii="Times New Roman" w:hAnsi="Times New Roman" w:cs="Times New Roman"/>
                <w:sz w:val="24"/>
                <w:szCs w:val="24"/>
              </w:rPr>
              <w:t xml:space="preserve">Кількість, обсяг надання послуг: відповідно до </w:t>
            </w:r>
            <w:r w:rsidR="00846294">
              <w:rPr>
                <w:rFonts w:ascii="Times New Roman" w:hAnsi="Times New Roman" w:cs="Times New Roman"/>
                <w:b/>
                <w:i/>
                <w:sz w:val="24"/>
                <w:szCs w:val="24"/>
              </w:rPr>
              <w:t xml:space="preserve">Додатку </w:t>
            </w:r>
            <w:r w:rsidR="00846294" w:rsidRPr="00846294">
              <w:rPr>
                <w:rFonts w:ascii="Times New Roman" w:hAnsi="Times New Roman" w:cs="Times New Roman"/>
                <w:b/>
                <w:i/>
                <w:sz w:val="24"/>
                <w:szCs w:val="24"/>
                <w:lang w:val="ru-RU"/>
              </w:rPr>
              <w:t>3</w:t>
            </w:r>
            <w:bookmarkStart w:id="0" w:name="_GoBack"/>
            <w:bookmarkEnd w:id="0"/>
            <w:r w:rsidRPr="00AA5B32">
              <w:rPr>
                <w:rFonts w:ascii="Times New Roman" w:hAnsi="Times New Roman" w:cs="Times New Roman"/>
                <w:sz w:val="24"/>
                <w:szCs w:val="24"/>
              </w:rPr>
              <w:t xml:space="preserve"> до тендерної документації.</w:t>
            </w:r>
            <w:r w:rsidRPr="00AA5B32">
              <w:rPr>
                <w:rFonts w:ascii="Times New Roman" w:hAnsi="Times New Roman" w:cs="Times New Roman"/>
                <w:color w:val="000000"/>
                <w:sz w:val="24"/>
                <w:szCs w:val="24"/>
              </w:rPr>
              <w:t xml:space="preserve">                                                     </w:t>
            </w:r>
          </w:p>
        </w:tc>
      </w:tr>
      <w:tr w:rsidR="002D073E" w:rsidRPr="002D073E">
        <w:trPr>
          <w:trHeight w:val="645"/>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4.4</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F25530" w:rsidRPr="00BA79C2" w:rsidRDefault="006A3B7F" w:rsidP="00F25530">
            <w:pPr>
              <w:spacing w:line="300" w:lineRule="atLeast"/>
              <w:rPr>
                <w:rFonts w:ascii="Arial" w:hAnsi="Arial" w:cs="Arial"/>
                <w:color w:val="000000"/>
                <w:sz w:val="21"/>
                <w:szCs w:val="21"/>
              </w:rPr>
            </w:pPr>
            <w:r w:rsidRPr="00BA79C2">
              <w:rPr>
                <w:rFonts w:ascii="Times New Roman" w:eastAsia="Times New Roman" w:hAnsi="Times New Roman" w:cs="Times New Roman"/>
                <w:sz w:val="24"/>
                <w:szCs w:val="24"/>
                <w:lang w:eastAsia="ar-SA"/>
              </w:rPr>
              <w:t>З дня укладання договору та по 31.12.2024 року</w:t>
            </w:r>
          </w:p>
          <w:p w:rsidR="004B1AE2" w:rsidRPr="00BA79C2" w:rsidRDefault="004B1AE2" w:rsidP="0089692D">
            <w:pPr>
              <w:widowControl w:val="0"/>
              <w:rPr>
                <w:rFonts w:ascii="Times New Roman" w:eastAsia="Times New Roman" w:hAnsi="Times New Roman" w:cs="Times New Roman"/>
                <w:b/>
                <w:sz w:val="24"/>
                <w:szCs w:val="24"/>
              </w:rPr>
            </w:pPr>
          </w:p>
        </w:tc>
      </w:tr>
      <w:tr w:rsidR="002D073E" w:rsidRPr="002D073E">
        <w:trPr>
          <w:trHeight w:val="645"/>
          <w:jc w:val="center"/>
        </w:trPr>
        <w:tc>
          <w:tcPr>
            <w:tcW w:w="705" w:type="dxa"/>
          </w:tcPr>
          <w:p w:rsidR="001449BB" w:rsidRPr="002D073E" w:rsidRDefault="001449BB" w:rsidP="001449BB">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4.5.</w:t>
            </w:r>
          </w:p>
        </w:tc>
        <w:tc>
          <w:tcPr>
            <w:tcW w:w="2805" w:type="dxa"/>
          </w:tcPr>
          <w:p w:rsidR="001449BB" w:rsidRPr="002D073E" w:rsidRDefault="001449BB" w:rsidP="001449BB">
            <w:pPr>
              <w:textAlignment w:val="baseline"/>
              <w:rPr>
                <w:rFonts w:ascii="Times New Roman" w:hAnsi="Times New Roman"/>
                <w:sz w:val="24"/>
                <w:szCs w:val="24"/>
                <w:lang w:eastAsia="ru-RU"/>
              </w:rPr>
            </w:pPr>
            <w:r w:rsidRPr="002D073E">
              <w:rPr>
                <w:rFonts w:ascii="Times New Roman" w:eastAsia="Times New Roman" w:hAnsi="Times New Roman"/>
                <w:sz w:val="24"/>
                <w:szCs w:val="24"/>
              </w:rPr>
              <w:t>Очікувана вартість закупівлі</w:t>
            </w:r>
          </w:p>
        </w:tc>
        <w:tc>
          <w:tcPr>
            <w:tcW w:w="6450" w:type="dxa"/>
          </w:tcPr>
          <w:p w:rsidR="001449BB" w:rsidRPr="00961298" w:rsidRDefault="0089692D" w:rsidP="00AB27BF">
            <w:pPr>
              <w:spacing w:line="300" w:lineRule="atLeast"/>
              <w:jc w:val="both"/>
              <w:rPr>
                <w:rFonts w:ascii="Times New Roman" w:eastAsia="Times New Roman" w:hAnsi="Times New Roman" w:cs="Times New Roman"/>
                <w:b/>
                <w:sz w:val="24"/>
                <w:szCs w:val="24"/>
              </w:rPr>
            </w:pPr>
            <w:r w:rsidRPr="00BA79C2">
              <w:rPr>
                <w:rFonts w:ascii="Times New Roman" w:eastAsia="Times New Roman" w:hAnsi="Times New Roman" w:cs="Times New Roman"/>
                <w:b/>
                <w:sz w:val="24"/>
                <w:szCs w:val="24"/>
              </w:rPr>
              <w:t>1</w:t>
            </w:r>
            <w:r w:rsidR="00AA5B32" w:rsidRPr="00BA79C2">
              <w:rPr>
                <w:rFonts w:ascii="Times New Roman" w:eastAsia="Times New Roman" w:hAnsi="Times New Roman" w:cs="Times New Roman"/>
                <w:b/>
                <w:sz w:val="24"/>
                <w:szCs w:val="24"/>
              </w:rPr>
              <w:t xml:space="preserve"> </w:t>
            </w:r>
            <w:r w:rsidR="00AB27BF" w:rsidRPr="00BA79C2">
              <w:rPr>
                <w:rFonts w:ascii="Times New Roman" w:eastAsia="Times New Roman" w:hAnsi="Times New Roman" w:cs="Times New Roman"/>
                <w:b/>
                <w:sz w:val="24"/>
                <w:szCs w:val="24"/>
              </w:rPr>
              <w:t>9</w:t>
            </w:r>
            <w:r w:rsidRPr="00BA79C2">
              <w:rPr>
                <w:rFonts w:ascii="Times New Roman" w:eastAsia="Times New Roman" w:hAnsi="Times New Roman" w:cs="Times New Roman"/>
                <w:b/>
                <w:sz w:val="24"/>
                <w:szCs w:val="24"/>
              </w:rPr>
              <w:t>99</w:t>
            </w:r>
            <w:r w:rsidR="00BA79C2">
              <w:rPr>
                <w:rFonts w:ascii="Times New Roman" w:eastAsia="Times New Roman" w:hAnsi="Times New Roman" w:cs="Times New Roman"/>
                <w:b/>
                <w:sz w:val="24"/>
                <w:szCs w:val="24"/>
              </w:rPr>
              <w:t xml:space="preserve"> </w:t>
            </w:r>
            <w:r w:rsidR="00AB27BF" w:rsidRPr="00BA79C2">
              <w:rPr>
                <w:rFonts w:ascii="Times New Roman" w:eastAsia="Times New Roman" w:hAnsi="Times New Roman" w:cs="Times New Roman"/>
                <w:b/>
                <w:sz w:val="24"/>
                <w:szCs w:val="24"/>
              </w:rPr>
              <w:t>999</w:t>
            </w:r>
            <w:r w:rsidR="00AA5B32" w:rsidRPr="00BA79C2">
              <w:rPr>
                <w:rFonts w:ascii="Times New Roman" w:eastAsia="Times New Roman" w:hAnsi="Times New Roman" w:cs="Times New Roman"/>
                <w:b/>
                <w:sz w:val="24"/>
                <w:szCs w:val="24"/>
              </w:rPr>
              <w:t>,00</w:t>
            </w:r>
            <w:r w:rsidR="00F94064" w:rsidRPr="00BA79C2">
              <w:rPr>
                <w:rFonts w:ascii="Times New Roman" w:eastAsia="Times New Roman" w:hAnsi="Times New Roman" w:cs="Times New Roman"/>
                <w:b/>
                <w:sz w:val="24"/>
                <w:szCs w:val="24"/>
              </w:rPr>
              <w:t xml:space="preserve"> грн</w:t>
            </w:r>
            <w:r w:rsidR="00AA5B32" w:rsidRPr="00BA79C2">
              <w:rPr>
                <w:rFonts w:ascii="Times New Roman" w:eastAsia="Times New Roman" w:hAnsi="Times New Roman" w:cs="Times New Roman"/>
                <w:b/>
                <w:sz w:val="24"/>
                <w:szCs w:val="24"/>
              </w:rPr>
              <w:t>.</w:t>
            </w:r>
            <w:r w:rsidR="00F94064" w:rsidRPr="00BA79C2">
              <w:rPr>
                <w:rFonts w:ascii="Times New Roman" w:eastAsia="Times New Roman" w:hAnsi="Times New Roman" w:cs="Times New Roman"/>
                <w:b/>
                <w:sz w:val="24"/>
                <w:szCs w:val="24"/>
              </w:rPr>
              <w:t xml:space="preserve"> (</w:t>
            </w:r>
            <w:r w:rsidR="00AB27BF" w:rsidRPr="00BA79C2">
              <w:rPr>
                <w:rFonts w:ascii="Times New Roman" w:eastAsia="Times New Roman" w:hAnsi="Times New Roman" w:cs="Times New Roman"/>
                <w:b/>
                <w:sz w:val="24"/>
                <w:szCs w:val="24"/>
              </w:rPr>
              <w:t>Один мільйон дев'ятсот дев'яносто дев'ять тисяч дев'ятсот дев'яносто дев'ять гривень 00 копійок</w:t>
            </w:r>
            <w:r w:rsidR="00BA79C2">
              <w:rPr>
                <w:rFonts w:ascii="Times New Roman" w:eastAsia="Times New Roman" w:hAnsi="Times New Roman" w:cs="Times New Roman"/>
                <w:b/>
                <w:sz w:val="24"/>
                <w:szCs w:val="24"/>
              </w:rPr>
              <w:t>)</w:t>
            </w:r>
            <w:r w:rsidR="00C7487C">
              <w:rPr>
                <w:rFonts w:ascii="Times New Roman" w:eastAsia="Times New Roman" w:hAnsi="Times New Roman" w:cs="Times New Roman"/>
                <w:b/>
                <w:sz w:val="24"/>
                <w:szCs w:val="24"/>
              </w:rPr>
              <w:t xml:space="preserve">, з </w:t>
            </w:r>
            <w:r w:rsidR="0025509A" w:rsidRPr="00BA79C2">
              <w:rPr>
                <w:rFonts w:ascii="Times New Roman" w:eastAsia="Times New Roman" w:hAnsi="Times New Roman" w:cs="Times New Roman"/>
                <w:b/>
                <w:sz w:val="24"/>
                <w:szCs w:val="24"/>
              </w:rPr>
              <w:t>ПДВ</w:t>
            </w:r>
          </w:p>
        </w:tc>
      </w:tr>
      <w:tr w:rsidR="002D073E" w:rsidRPr="002D073E">
        <w:trPr>
          <w:trHeight w:val="645"/>
          <w:jc w:val="center"/>
        </w:trPr>
        <w:tc>
          <w:tcPr>
            <w:tcW w:w="705" w:type="dxa"/>
          </w:tcPr>
          <w:p w:rsidR="001449BB" w:rsidRPr="002D073E" w:rsidRDefault="001449BB" w:rsidP="001449BB">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4.6.</w:t>
            </w:r>
          </w:p>
        </w:tc>
        <w:tc>
          <w:tcPr>
            <w:tcW w:w="2805" w:type="dxa"/>
          </w:tcPr>
          <w:p w:rsidR="001449BB" w:rsidRPr="002D073E" w:rsidRDefault="001449BB" w:rsidP="001449BB">
            <w:pPr>
              <w:textAlignment w:val="baseline"/>
              <w:rPr>
                <w:rFonts w:ascii="Times New Roman" w:eastAsia="Times New Roman" w:hAnsi="Times New Roman"/>
                <w:sz w:val="24"/>
                <w:szCs w:val="24"/>
              </w:rPr>
            </w:pPr>
            <w:r w:rsidRPr="002D073E">
              <w:rPr>
                <w:rFonts w:ascii="Times New Roman" w:hAnsi="Times New Roman"/>
                <w:bCs/>
                <w:sz w:val="24"/>
                <w:szCs w:val="24"/>
              </w:rPr>
              <w:t>Крок пониження ціни</w:t>
            </w:r>
          </w:p>
        </w:tc>
        <w:tc>
          <w:tcPr>
            <w:tcW w:w="6450" w:type="dxa"/>
          </w:tcPr>
          <w:p w:rsidR="001449BB" w:rsidRPr="002D073E" w:rsidRDefault="001449BB" w:rsidP="00A27DEB">
            <w:pPr>
              <w:widowControl w:val="0"/>
              <w:spacing w:before="120" w:after="120"/>
              <w:ind w:left="-9" w:right="113"/>
              <w:rPr>
                <w:rFonts w:ascii="Times New Roman" w:eastAsia="Times New Roman" w:hAnsi="Times New Roman"/>
                <w:b/>
                <w:sz w:val="24"/>
                <w:szCs w:val="24"/>
              </w:rPr>
            </w:pPr>
            <w:r w:rsidRPr="002D073E">
              <w:rPr>
                <w:rFonts w:ascii="Times New Roman" w:hAnsi="Times New Roman"/>
                <w:sz w:val="24"/>
                <w:szCs w:val="24"/>
              </w:rPr>
              <w:t xml:space="preserve">Розмір кроку становить </w:t>
            </w:r>
            <w:r w:rsidR="00081387" w:rsidRPr="009376CA">
              <w:rPr>
                <w:rFonts w:ascii="Times New Roman" w:hAnsi="Times New Roman"/>
                <w:b/>
                <w:sz w:val="24"/>
                <w:szCs w:val="24"/>
              </w:rPr>
              <w:t>1</w:t>
            </w:r>
            <w:r w:rsidRPr="009376CA">
              <w:rPr>
                <w:rFonts w:ascii="Times New Roman" w:hAnsi="Times New Roman"/>
                <w:b/>
                <w:sz w:val="24"/>
                <w:szCs w:val="24"/>
              </w:rPr>
              <w:t xml:space="preserve"> %.</w:t>
            </w:r>
            <w:r w:rsidRPr="002D073E">
              <w:rPr>
                <w:rFonts w:ascii="Times New Roman" w:hAnsi="Times New Roman"/>
                <w:b/>
                <w:sz w:val="24"/>
                <w:szCs w:val="24"/>
              </w:rPr>
              <w:t xml:space="preserve"> </w:t>
            </w:r>
            <w:r w:rsidRPr="002D073E">
              <w:rPr>
                <w:rFonts w:ascii="Times New Roman" w:hAnsi="Times New Roman"/>
                <w:sz w:val="24"/>
                <w:szCs w:val="24"/>
              </w:rPr>
              <w:t xml:space="preserve">Крок пониження ціни застосовується до загальної вартості пропозиції учасника. </w:t>
            </w:r>
          </w:p>
        </w:tc>
      </w:tr>
      <w:tr w:rsidR="002D073E" w:rsidRPr="002D073E">
        <w:trPr>
          <w:trHeight w:val="841"/>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Недискримінація учасників</w:t>
            </w:r>
            <w:r w:rsidRPr="002D073E">
              <w:rPr>
                <w:rFonts w:ascii="Times New Roman" w:eastAsia="Times New Roman" w:hAnsi="Times New Roman" w:cs="Times New Roman"/>
              </w:rPr>
              <w:t xml:space="preserve"> </w:t>
            </w:r>
          </w:p>
        </w:tc>
        <w:tc>
          <w:tcPr>
            <w:tcW w:w="6450" w:type="dxa"/>
          </w:tcPr>
          <w:p w:rsidR="004B1AE2" w:rsidRPr="002D073E" w:rsidRDefault="004B1AE2" w:rsidP="004B1AE2">
            <w:pPr>
              <w:widowControl w:val="0"/>
              <w:ind w:right="14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Валюта, у якій повинна бути зазначена ціна тендерної пропозиції</w:t>
            </w:r>
            <w:r w:rsidRPr="002D073E">
              <w:rPr>
                <w:rFonts w:ascii="Times New Roman" w:eastAsia="Times New Roman" w:hAnsi="Times New Roman" w:cs="Times New Roman"/>
              </w:rPr>
              <w:t xml:space="preserve"> </w:t>
            </w:r>
          </w:p>
        </w:tc>
        <w:tc>
          <w:tcPr>
            <w:tcW w:w="6450" w:type="dxa"/>
          </w:tcPr>
          <w:p w:rsidR="004B1AE2" w:rsidRPr="002D073E" w:rsidRDefault="004B1AE2" w:rsidP="004B1AE2">
            <w:pPr>
              <w:widowControl w:val="0"/>
              <w:ind w:right="14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Валютою тендерної пропозиції є гривня.</w:t>
            </w:r>
            <w:r w:rsidRPr="002D073E">
              <w:rPr>
                <w:rFonts w:ascii="Times New Roman" w:eastAsia="Times New Roman" w:hAnsi="Times New Roman" w:cs="Times New Roman"/>
              </w:rPr>
              <w:t xml:space="preserve"> </w:t>
            </w:r>
            <w:r w:rsidRPr="002D073E">
              <w:rPr>
                <w:rFonts w:ascii="Times New Roman" w:eastAsia="Times New Roman" w:hAnsi="Times New Roman" w:cs="Times New Roman"/>
                <w:b/>
                <w:i/>
                <w:sz w:val="24"/>
                <w:szCs w:val="24"/>
              </w:rPr>
              <w:t>У разі якщо учасником процедури закупівлі є нерезидент</w:t>
            </w:r>
            <w:r w:rsidRPr="002D073E">
              <w:rPr>
                <w:rFonts w:ascii="Times New Roman" w:eastAsia="Times New Roman" w:hAnsi="Times New Roman" w:cs="Times New Roman"/>
                <w:b/>
                <w:sz w:val="24"/>
                <w:szCs w:val="24"/>
              </w:rPr>
              <w:t xml:space="preserve">,  </w:t>
            </w:r>
            <w:r w:rsidRPr="002D073E">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Мова тендерної пропозиції – українська.</w:t>
            </w:r>
          </w:p>
          <w:p w:rsidR="00AA5B32" w:rsidRPr="00AA5B32" w:rsidRDefault="00AA5B32" w:rsidP="00AA5B32">
            <w:pPr>
              <w:pStyle w:val="a9"/>
              <w:tabs>
                <w:tab w:val="left" w:pos="388"/>
                <w:tab w:val="left" w:pos="616"/>
                <w:tab w:val="left" w:pos="3600"/>
              </w:tabs>
              <w:snapToGrid w:val="0"/>
              <w:spacing w:before="0" w:beforeAutospacing="0" w:after="0" w:afterAutospacing="0"/>
              <w:jc w:val="both"/>
            </w:pPr>
            <w:r w:rsidRPr="007106A9">
              <w:rPr>
                <w:lang w:eastAsia="ru-RU"/>
              </w:rPr>
              <w:t xml:space="preserve">      </w:t>
            </w:r>
            <w:r w:rsidRPr="00AA5B32">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A5B32" w:rsidRPr="00AA5B32" w:rsidRDefault="00AA5B32" w:rsidP="00AA5B32">
            <w:pPr>
              <w:pStyle w:val="a9"/>
              <w:tabs>
                <w:tab w:val="left" w:pos="388"/>
                <w:tab w:val="left" w:pos="616"/>
                <w:tab w:val="left" w:pos="3600"/>
              </w:tabs>
              <w:snapToGrid w:val="0"/>
              <w:spacing w:before="0" w:beforeAutospacing="0" w:after="0" w:afterAutospacing="0"/>
              <w:ind w:firstLine="370"/>
              <w:jc w:val="both"/>
            </w:pPr>
            <w:r w:rsidRPr="00AA5B32">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B1AE2" w:rsidRPr="002D073E" w:rsidRDefault="00AA5B32" w:rsidP="00D44390">
            <w:pPr>
              <w:widowControl w:val="0"/>
              <w:ind w:firstLine="340"/>
              <w:jc w:val="both"/>
              <w:rPr>
                <w:rFonts w:ascii="Times New Roman" w:eastAsia="Times New Roman" w:hAnsi="Times New Roman" w:cs="Times New Roman"/>
                <w:sz w:val="24"/>
                <w:szCs w:val="24"/>
              </w:rPr>
            </w:pPr>
            <w:r w:rsidRPr="00AA5B32">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w:t>
            </w:r>
            <w:r w:rsidRPr="00AA5B32">
              <w:rPr>
                <w:rFonts w:ascii="Times New Roman" w:hAnsi="Times New Roman" w:cs="Times New Roman"/>
                <w:color w:val="000000"/>
                <w:sz w:val="24"/>
                <w:szCs w:val="24"/>
                <w:lang w:eastAsia="ru-RU"/>
              </w:rPr>
              <w:t xml:space="preserve"> додатками до неї та які учасник додатково надає на власний розсуд.</w:t>
            </w:r>
          </w:p>
        </w:tc>
      </w:tr>
      <w:tr w:rsidR="002D073E" w:rsidRPr="002D073E">
        <w:trPr>
          <w:trHeight w:val="501"/>
          <w:jc w:val="center"/>
        </w:trPr>
        <w:tc>
          <w:tcPr>
            <w:tcW w:w="9960" w:type="dxa"/>
            <w:gridSpan w:val="3"/>
            <w:vAlign w:val="center"/>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2D073E" w:rsidRPr="002D073E">
        <w:trPr>
          <w:trHeight w:val="1975"/>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rsidR="004B1AE2" w:rsidRPr="002D073E" w:rsidRDefault="004B1AE2" w:rsidP="004B1AE2">
            <w:pPr>
              <w:widowControl w:val="0"/>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14F7B" w:rsidRPr="006E0BD6" w:rsidRDefault="00614F7B" w:rsidP="00614F7B">
            <w:pPr>
              <w:ind w:firstLine="466"/>
              <w:jc w:val="both"/>
              <w:rPr>
                <w:rFonts w:ascii="Times New Roman" w:hAnsi="Times New Roman"/>
                <w:sz w:val="24"/>
                <w:szCs w:val="24"/>
              </w:rPr>
            </w:pPr>
            <w:r w:rsidRPr="006E0BD6">
              <w:rPr>
                <w:rFonts w:ascii="Times New Roman" w:hAnsi="Times New Roman"/>
                <w:sz w:val="24"/>
                <w:szCs w:val="24"/>
              </w:rPr>
              <w:t xml:space="preserve">1.1. Фізична/юридична особа має право не пізніше </w:t>
            </w:r>
            <w:r w:rsidRPr="006E0BD6">
              <w:rPr>
                <w:rFonts w:ascii="Times New Roman" w:hAnsi="Times New Roman"/>
                <w:b/>
                <w:sz w:val="24"/>
                <w:szCs w:val="24"/>
              </w:rPr>
              <w:t xml:space="preserve">ніж за три дні </w:t>
            </w:r>
            <w:r w:rsidRPr="006E0BD6">
              <w:rPr>
                <w:rFonts w:ascii="Times New Roman" w:hAnsi="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E0BD6">
              <w:rPr>
                <w:rFonts w:ascii="Times New Roman" w:hAnsi="Times New Roman"/>
                <w:b/>
                <w:sz w:val="24"/>
                <w:szCs w:val="24"/>
              </w:rPr>
              <w:t>протягом трьох днів</w:t>
            </w:r>
            <w:r w:rsidRPr="006E0BD6">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614F7B" w:rsidRPr="006E0BD6" w:rsidRDefault="00614F7B" w:rsidP="00614F7B">
            <w:pPr>
              <w:widowControl w:val="0"/>
              <w:ind w:firstLine="466"/>
              <w:jc w:val="both"/>
              <w:rPr>
                <w:rFonts w:ascii="Times New Roman" w:hAnsi="Times New Roman"/>
                <w:sz w:val="24"/>
                <w:szCs w:val="24"/>
              </w:rPr>
            </w:pPr>
            <w:r w:rsidRPr="006E0BD6">
              <w:rPr>
                <w:rFonts w:ascii="Times New Roman" w:hAnsi="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B1AE2" w:rsidRPr="00614F7B" w:rsidRDefault="00614F7B" w:rsidP="00614F7B">
            <w:pPr>
              <w:ind w:firstLine="466"/>
              <w:jc w:val="both"/>
              <w:rPr>
                <w:rFonts w:ascii="Times New Roman" w:hAnsi="Times New Roman"/>
                <w:sz w:val="24"/>
                <w:szCs w:val="24"/>
              </w:rPr>
            </w:pPr>
            <w:r w:rsidRPr="006E0BD6">
              <w:rPr>
                <w:rFonts w:ascii="Times New Roman" w:hAnsi="Times New Roman"/>
                <w:sz w:val="24"/>
                <w:szCs w:val="24"/>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0BD6">
              <w:rPr>
                <w:rFonts w:ascii="Times New Roman" w:hAnsi="Times New Roman"/>
                <w:b/>
                <w:sz w:val="24"/>
                <w:szCs w:val="24"/>
              </w:rPr>
              <w:t>не менш як</w:t>
            </w:r>
            <w:r w:rsidRPr="006E0BD6">
              <w:rPr>
                <w:rFonts w:ascii="Times New Roman" w:hAnsi="Times New Roman"/>
                <w:sz w:val="24"/>
                <w:szCs w:val="24"/>
              </w:rPr>
              <w:t xml:space="preserve"> </w:t>
            </w:r>
            <w:r w:rsidRPr="006E0BD6">
              <w:rPr>
                <w:rFonts w:ascii="Times New Roman" w:hAnsi="Times New Roman"/>
                <w:b/>
                <w:sz w:val="24"/>
                <w:szCs w:val="24"/>
              </w:rPr>
              <w:t>на чотири дні</w:t>
            </w:r>
            <w:r>
              <w:rPr>
                <w:rFonts w:ascii="Times New Roman" w:hAnsi="Times New Roman"/>
                <w:sz w:val="24"/>
                <w:szCs w:val="24"/>
              </w:rPr>
              <w:t>.</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Внесення змін до тендерної документації</w:t>
            </w:r>
          </w:p>
        </w:tc>
        <w:tc>
          <w:tcPr>
            <w:tcW w:w="6450" w:type="dxa"/>
          </w:tcPr>
          <w:p w:rsidR="00C41315" w:rsidRPr="00C41315" w:rsidRDefault="00C41315" w:rsidP="00C41315">
            <w:pPr>
              <w:ind w:firstLine="466"/>
              <w:jc w:val="both"/>
              <w:rPr>
                <w:rFonts w:ascii="Times New Roman" w:eastAsia="Times New Roman" w:hAnsi="Times New Roman" w:cs="Times New Roman"/>
                <w:sz w:val="24"/>
                <w:szCs w:val="24"/>
              </w:rPr>
            </w:pPr>
            <w:r w:rsidRPr="00C41315">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41315">
              <w:rPr>
                <w:rFonts w:ascii="Times New Roman" w:eastAsia="Times New Roman" w:hAnsi="Times New Roman" w:cs="Times New Roman"/>
                <w:b/>
                <w:sz w:val="24"/>
                <w:szCs w:val="24"/>
              </w:rPr>
              <w:t>не менше чотирьох днів</w:t>
            </w:r>
            <w:r w:rsidRPr="00C41315">
              <w:rPr>
                <w:rFonts w:ascii="Times New Roman" w:eastAsia="Times New Roman" w:hAnsi="Times New Roman" w:cs="Times New Roman"/>
                <w:sz w:val="24"/>
                <w:szCs w:val="24"/>
              </w:rPr>
              <w:t>.</w:t>
            </w:r>
          </w:p>
          <w:p w:rsidR="004B1AE2" w:rsidRPr="00C41315" w:rsidRDefault="00C41315" w:rsidP="00C41315">
            <w:pPr>
              <w:ind w:firstLine="466"/>
              <w:jc w:val="both"/>
              <w:rPr>
                <w:rFonts w:ascii="Times New Roman" w:eastAsia="Times New Roman" w:hAnsi="Times New Roman" w:cs="Times New Roman"/>
                <w:sz w:val="24"/>
                <w:szCs w:val="24"/>
              </w:rPr>
            </w:pPr>
            <w:r w:rsidRPr="00C41315">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41315">
              <w:rPr>
                <w:rFonts w:ascii="Times New Roman" w:eastAsia="Times New Roman" w:hAnsi="Times New Roman" w:cs="Times New Roman"/>
                <w:sz w:val="24"/>
                <w:szCs w:val="24"/>
              </w:rPr>
              <w:t>машинозчитувальному</w:t>
            </w:r>
            <w:proofErr w:type="spellEnd"/>
            <w:r w:rsidRPr="00C41315">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D073E" w:rsidRPr="002D073E">
        <w:trPr>
          <w:trHeight w:val="480"/>
          <w:jc w:val="center"/>
        </w:trPr>
        <w:tc>
          <w:tcPr>
            <w:tcW w:w="9960" w:type="dxa"/>
            <w:gridSpan w:val="3"/>
            <w:vAlign w:val="center"/>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Розділ 3. Інструкція з підготовки тендерної пропозиції</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1</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1A1D07" w:rsidRPr="006E0BD6" w:rsidRDefault="001A1D07" w:rsidP="001A1D07">
            <w:pPr>
              <w:widowControl w:val="0"/>
              <w:suppressAutoHyphens/>
              <w:ind w:firstLine="479"/>
              <w:jc w:val="both"/>
              <w:rPr>
                <w:rFonts w:ascii="Times New Roman" w:hAnsi="Times New Roman"/>
                <w:sz w:val="24"/>
                <w:szCs w:val="24"/>
                <w:lang w:eastAsia="zh-CN"/>
              </w:rPr>
            </w:pPr>
            <w:r w:rsidRPr="006E0BD6">
              <w:rPr>
                <w:rFonts w:ascii="Times New Roman" w:hAnsi="Times New Roman"/>
                <w:sz w:val="24"/>
                <w:szCs w:val="24"/>
                <w:lang w:eastAsia="zh-CN"/>
              </w:rPr>
              <w:t xml:space="preserve">1.1.Учасник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w:t>
            </w:r>
            <w:r w:rsidRPr="006E0BD6">
              <w:rPr>
                <w:rFonts w:ascii="Times New Roman" w:hAnsi="Times New Roman"/>
                <w:sz w:val="24"/>
                <w:szCs w:val="24"/>
              </w:rPr>
              <w:t>(в тому числі і у разі відміни торгів чи визнання торгів такими, що не відбулися)</w:t>
            </w:r>
            <w:r w:rsidRPr="006E0BD6">
              <w:rPr>
                <w:rFonts w:ascii="Times New Roman" w:hAnsi="Times New Roman"/>
                <w:sz w:val="24"/>
                <w:szCs w:val="24"/>
                <w:lang w:eastAsia="zh-CN"/>
              </w:rPr>
              <w:t>, за виключенням випадків, передбачених чинним законодавством України.</w:t>
            </w:r>
          </w:p>
          <w:p w:rsidR="001A1D07" w:rsidRPr="006E0BD6" w:rsidRDefault="001A1D07" w:rsidP="001A1D07">
            <w:pPr>
              <w:widowControl w:val="0"/>
              <w:ind w:left="34" w:right="113"/>
              <w:jc w:val="both"/>
              <w:rPr>
                <w:rFonts w:ascii="Times New Roman" w:hAnsi="Times New Roman"/>
                <w:sz w:val="24"/>
                <w:szCs w:val="24"/>
                <w:lang w:eastAsia="zh-CN"/>
              </w:rPr>
            </w:pPr>
            <w:r w:rsidRPr="006E0BD6">
              <w:rPr>
                <w:rFonts w:ascii="Times New Roman" w:hAnsi="Times New Roman"/>
                <w:sz w:val="24"/>
                <w:szCs w:val="24"/>
              </w:rPr>
              <w:t xml:space="preserve">       До ціни тендерної пропозиції </w:t>
            </w:r>
            <w:r w:rsidRPr="006E0BD6">
              <w:rPr>
                <w:rFonts w:ascii="Times New Roman" w:hAnsi="Times New Roman"/>
                <w:b/>
                <w:sz w:val="24"/>
                <w:szCs w:val="24"/>
              </w:rPr>
              <w:t>не</w:t>
            </w:r>
            <w:r w:rsidRPr="006E0BD6">
              <w:rPr>
                <w:rFonts w:ascii="Times New Roman" w:hAnsi="Times New Roman"/>
                <w:sz w:val="24"/>
                <w:szCs w:val="24"/>
              </w:rPr>
              <w:t xml:space="preserve"> включаються будь-які витрати, пов'язані з поданням пропозиції або укладенням договору,</w:t>
            </w:r>
            <w:r w:rsidRPr="006E0BD6">
              <w:rPr>
                <w:rFonts w:ascii="Times New Roman" w:hAnsi="Times New Roman"/>
                <w:sz w:val="24"/>
                <w:szCs w:val="24"/>
                <w:lang w:eastAsia="zh-CN"/>
              </w:rPr>
              <w:t xml:space="preserve"> податки та збори, що мають бути сплачені учасником.</w:t>
            </w:r>
          </w:p>
          <w:p w:rsidR="001A1D07" w:rsidRPr="001A1D07" w:rsidRDefault="001A1D07" w:rsidP="001A1D07">
            <w:pPr>
              <w:suppressAutoHyphens/>
              <w:ind w:firstLine="479"/>
              <w:jc w:val="both"/>
              <w:rPr>
                <w:rFonts w:ascii="Times New Roman" w:hAnsi="Times New Roman"/>
                <w:sz w:val="24"/>
                <w:szCs w:val="24"/>
                <w:lang w:eastAsia="zh-CN"/>
              </w:rPr>
            </w:pPr>
            <w:r w:rsidRPr="006E0BD6">
              <w:rPr>
                <w:rFonts w:ascii="Times New Roman" w:hAnsi="Times New Roman"/>
                <w:sz w:val="24"/>
                <w:szCs w:val="24"/>
              </w:rPr>
              <w:t>1.2.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 4</w:t>
            </w:r>
            <w:r>
              <w:rPr>
                <w:rFonts w:ascii="Times New Roman" w:hAnsi="Times New Roman"/>
                <w:sz w:val="24"/>
                <w:szCs w:val="24"/>
              </w:rPr>
              <w:t>7</w:t>
            </w:r>
            <w:r w:rsidRPr="006E0BD6">
              <w:rPr>
                <w:rFonts w:ascii="Times New Roman" w:hAnsi="Times New Roman"/>
                <w:sz w:val="24"/>
                <w:szCs w:val="24"/>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w:t>
            </w:r>
            <w:r>
              <w:rPr>
                <w:rFonts w:ascii="Times New Roman" w:hAnsi="Times New Roman"/>
                <w:sz w:val="24"/>
                <w:szCs w:val="24"/>
                <w:lang w:eastAsia="zh-CN"/>
              </w:rPr>
              <w:t>та завантаження файлів з:</w:t>
            </w:r>
          </w:p>
          <w:p w:rsidR="004B1AE2" w:rsidRPr="004C34C7" w:rsidRDefault="004B1AE2" w:rsidP="004B1AE2">
            <w:pPr>
              <w:widowControl w:val="0"/>
              <w:numPr>
                <w:ilvl w:val="0"/>
                <w:numId w:val="1"/>
              </w:numPr>
              <w:jc w:val="both"/>
              <w:rPr>
                <w:rFonts w:ascii="Times New Roman" w:eastAsia="Times New Roman" w:hAnsi="Times New Roman" w:cs="Times New Roman"/>
                <w:sz w:val="24"/>
                <w:szCs w:val="24"/>
              </w:rPr>
            </w:pPr>
            <w:r w:rsidRPr="004C34C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C34C7">
              <w:rPr>
                <w:rFonts w:ascii="Times New Roman" w:eastAsia="Times New Roman" w:hAnsi="Times New Roman" w:cs="Times New Roman"/>
                <w:b/>
                <w:i/>
                <w:sz w:val="24"/>
                <w:szCs w:val="24"/>
              </w:rPr>
              <w:t>згідно</w:t>
            </w:r>
            <w:r w:rsidRPr="004C34C7">
              <w:rPr>
                <w:rFonts w:ascii="Times New Roman" w:eastAsia="Times New Roman" w:hAnsi="Times New Roman" w:cs="Times New Roman"/>
                <w:sz w:val="24"/>
                <w:szCs w:val="24"/>
              </w:rPr>
              <w:t xml:space="preserve"> з </w:t>
            </w:r>
            <w:r w:rsidRPr="004C34C7">
              <w:rPr>
                <w:rFonts w:ascii="Times New Roman" w:eastAsia="Times New Roman" w:hAnsi="Times New Roman" w:cs="Times New Roman"/>
                <w:b/>
                <w:i/>
                <w:sz w:val="24"/>
                <w:szCs w:val="24"/>
              </w:rPr>
              <w:t>Додатком 1</w:t>
            </w:r>
            <w:r w:rsidRPr="004C34C7">
              <w:rPr>
                <w:rFonts w:ascii="Times New Roman" w:eastAsia="Times New Roman" w:hAnsi="Times New Roman" w:cs="Times New Roman"/>
                <w:sz w:val="24"/>
                <w:szCs w:val="24"/>
              </w:rPr>
              <w:t xml:space="preserve"> до цієї тендерної документації;</w:t>
            </w:r>
          </w:p>
          <w:p w:rsidR="004B1AE2" w:rsidRPr="004C34C7" w:rsidRDefault="004B1AE2" w:rsidP="004B1AE2">
            <w:pPr>
              <w:widowControl w:val="0"/>
              <w:numPr>
                <w:ilvl w:val="0"/>
                <w:numId w:val="1"/>
              </w:numPr>
              <w:jc w:val="both"/>
              <w:rPr>
                <w:rFonts w:ascii="Times New Roman" w:eastAsia="Times New Roman" w:hAnsi="Times New Roman" w:cs="Times New Roman"/>
                <w:sz w:val="24"/>
                <w:szCs w:val="24"/>
              </w:rPr>
            </w:pPr>
            <w:r w:rsidRPr="004C34C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C34C7">
              <w:rPr>
                <w:rFonts w:ascii="Times New Roman" w:eastAsia="Times New Roman" w:hAnsi="Times New Roman" w:cs="Times New Roman"/>
                <w:b/>
                <w:i/>
                <w:sz w:val="24"/>
                <w:szCs w:val="24"/>
              </w:rPr>
              <w:t>згідно з Додатком 1</w:t>
            </w:r>
            <w:r w:rsidRPr="004C34C7">
              <w:rPr>
                <w:rFonts w:ascii="Times New Roman" w:eastAsia="Times New Roman" w:hAnsi="Times New Roman" w:cs="Times New Roman"/>
                <w:sz w:val="24"/>
                <w:szCs w:val="24"/>
              </w:rPr>
              <w:t xml:space="preserve"> до цієї тендерної документації;</w:t>
            </w:r>
          </w:p>
          <w:p w:rsidR="004B1AE2" w:rsidRPr="004C34C7" w:rsidRDefault="004B1AE2" w:rsidP="004B1AE2">
            <w:pPr>
              <w:widowControl w:val="0"/>
              <w:numPr>
                <w:ilvl w:val="0"/>
                <w:numId w:val="1"/>
              </w:numPr>
              <w:jc w:val="both"/>
              <w:rPr>
                <w:rFonts w:ascii="Times New Roman" w:eastAsia="Times New Roman" w:hAnsi="Times New Roman" w:cs="Times New Roman"/>
                <w:sz w:val="24"/>
                <w:szCs w:val="24"/>
              </w:rPr>
            </w:pPr>
            <w:r w:rsidRPr="004C34C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C34C7">
                <w:rPr>
                  <w:rFonts w:ascii="Times New Roman" w:eastAsia="Times New Roman" w:hAnsi="Times New Roman" w:cs="Times New Roman"/>
                  <w:sz w:val="24"/>
                  <w:szCs w:val="24"/>
                </w:rPr>
                <w:t>47</w:t>
              </w:r>
            </w:hyperlink>
            <w:r w:rsidRPr="004C34C7">
              <w:rPr>
                <w:rFonts w:ascii="Times New Roman" w:eastAsia="Times New Roman" w:hAnsi="Times New Roman" w:cs="Times New Roman"/>
                <w:sz w:val="24"/>
                <w:szCs w:val="24"/>
              </w:rPr>
              <w:t xml:space="preserve">  Особливостей, - згідно з </w:t>
            </w:r>
            <w:r w:rsidRPr="004C34C7">
              <w:rPr>
                <w:rFonts w:ascii="Times New Roman" w:eastAsia="Times New Roman" w:hAnsi="Times New Roman" w:cs="Times New Roman"/>
                <w:b/>
                <w:i/>
                <w:sz w:val="24"/>
                <w:szCs w:val="24"/>
              </w:rPr>
              <w:t xml:space="preserve">Додатком 1 </w:t>
            </w:r>
            <w:r w:rsidRPr="004C34C7">
              <w:rPr>
                <w:rFonts w:ascii="Times New Roman" w:eastAsia="Times New Roman" w:hAnsi="Times New Roman" w:cs="Times New Roman"/>
                <w:sz w:val="24"/>
                <w:szCs w:val="24"/>
              </w:rPr>
              <w:t>до цієї тендерної документації;</w:t>
            </w:r>
          </w:p>
          <w:p w:rsidR="00D95AE1" w:rsidRPr="004C34C7" w:rsidRDefault="00D95AE1" w:rsidP="00D95AE1">
            <w:pPr>
              <w:widowControl w:val="0"/>
              <w:numPr>
                <w:ilvl w:val="0"/>
                <w:numId w:val="1"/>
              </w:numPr>
              <w:jc w:val="both"/>
              <w:rPr>
                <w:rFonts w:ascii="Times New Roman" w:eastAsia="Times New Roman" w:hAnsi="Times New Roman" w:cs="Times New Roman"/>
                <w:sz w:val="24"/>
                <w:szCs w:val="24"/>
              </w:rPr>
            </w:pPr>
            <w:r w:rsidRPr="004C34C7">
              <w:rPr>
                <w:rFonts w:ascii="Times New Roman" w:eastAsia="Times New Roman" w:hAnsi="Times New Roman" w:cs="Times New Roman"/>
                <w:sz w:val="24"/>
                <w:szCs w:val="24"/>
              </w:rPr>
              <w:t>Істотні умови договору (</w:t>
            </w:r>
            <w:r w:rsidRPr="004C34C7">
              <w:rPr>
                <w:rFonts w:ascii="Times New Roman" w:eastAsia="Times New Roman" w:hAnsi="Times New Roman" w:cs="Times New Roman"/>
                <w:b/>
                <w:i/>
                <w:sz w:val="24"/>
                <w:szCs w:val="24"/>
              </w:rPr>
              <w:t>Додаток 2</w:t>
            </w:r>
            <w:r w:rsidRPr="004C34C7">
              <w:rPr>
                <w:rFonts w:ascii="Times New Roman" w:eastAsia="Times New Roman" w:hAnsi="Times New Roman" w:cs="Times New Roman"/>
                <w:sz w:val="24"/>
                <w:szCs w:val="24"/>
              </w:rPr>
              <w:t xml:space="preserve">) - надати лист згоду з істотними умовами </w:t>
            </w:r>
            <w:r w:rsidR="004C34C7" w:rsidRPr="004C34C7">
              <w:rPr>
                <w:rFonts w:ascii="Times New Roman" w:eastAsia="Times New Roman" w:hAnsi="Times New Roman" w:cs="Times New Roman"/>
                <w:sz w:val="24"/>
                <w:szCs w:val="24"/>
              </w:rPr>
              <w:t>проекту</w:t>
            </w:r>
            <w:r w:rsidRPr="004C34C7">
              <w:rPr>
                <w:rFonts w:ascii="Times New Roman" w:eastAsia="Times New Roman" w:hAnsi="Times New Roman" w:cs="Times New Roman"/>
                <w:sz w:val="24"/>
                <w:szCs w:val="24"/>
              </w:rPr>
              <w:t xml:space="preserve"> договору.</w:t>
            </w:r>
          </w:p>
          <w:p w:rsidR="00D95AE1" w:rsidRPr="004C34C7" w:rsidRDefault="00D95AE1" w:rsidP="00D95AE1">
            <w:pPr>
              <w:widowControl w:val="0"/>
              <w:numPr>
                <w:ilvl w:val="0"/>
                <w:numId w:val="1"/>
              </w:numPr>
              <w:jc w:val="both"/>
              <w:rPr>
                <w:rFonts w:ascii="Times New Roman" w:eastAsia="Times New Roman" w:hAnsi="Times New Roman" w:cs="Times New Roman"/>
                <w:sz w:val="24"/>
                <w:szCs w:val="24"/>
              </w:rPr>
            </w:pPr>
            <w:r w:rsidRPr="004C34C7">
              <w:rPr>
                <w:rFonts w:ascii="Times New Roman" w:eastAsia="Times New Roman" w:hAnsi="Times New Roman" w:cs="Times New Roman"/>
                <w:sz w:val="24"/>
                <w:szCs w:val="24"/>
              </w:rPr>
              <w:t>Технічні вимоги до предмету закупівлі (</w:t>
            </w:r>
            <w:r w:rsidRPr="004C34C7">
              <w:rPr>
                <w:rFonts w:ascii="Times New Roman" w:eastAsia="Times New Roman" w:hAnsi="Times New Roman" w:cs="Times New Roman"/>
                <w:b/>
                <w:i/>
                <w:sz w:val="24"/>
                <w:szCs w:val="24"/>
              </w:rPr>
              <w:t>Додаток 3</w:t>
            </w:r>
            <w:r w:rsidRPr="004C34C7">
              <w:rPr>
                <w:rFonts w:ascii="Times New Roman" w:eastAsia="Times New Roman" w:hAnsi="Times New Roman" w:cs="Times New Roman"/>
                <w:sz w:val="24"/>
                <w:szCs w:val="24"/>
              </w:rPr>
              <w:t>)</w:t>
            </w:r>
            <w:r w:rsidR="00946DE8" w:rsidRPr="004C34C7">
              <w:rPr>
                <w:rFonts w:ascii="Times New Roman" w:eastAsia="Times New Roman" w:hAnsi="Times New Roman" w:cs="Times New Roman"/>
                <w:sz w:val="24"/>
                <w:szCs w:val="24"/>
              </w:rPr>
              <w:t>, учасник надає лист згоду</w:t>
            </w:r>
            <w:r w:rsidRPr="004C34C7">
              <w:rPr>
                <w:rFonts w:ascii="Times New Roman" w:eastAsia="Times New Roman" w:hAnsi="Times New Roman" w:cs="Times New Roman"/>
                <w:sz w:val="24"/>
                <w:szCs w:val="24"/>
              </w:rPr>
              <w:t>.</w:t>
            </w:r>
          </w:p>
          <w:p w:rsidR="00D95AE1" w:rsidRPr="004C34C7" w:rsidRDefault="00D95AE1" w:rsidP="00D95AE1">
            <w:pPr>
              <w:widowControl w:val="0"/>
              <w:numPr>
                <w:ilvl w:val="0"/>
                <w:numId w:val="1"/>
              </w:numPr>
              <w:jc w:val="both"/>
              <w:rPr>
                <w:rFonts w:ascii="Times New Roman" w:eastAsia="Times New Roman" w:hAnsi="Times New Roman" w:cs="Times New Roman"/>
                <w:sz w:val="24"/>
                <w:szCs w:val="24"/>
              </w:rPr>
            </w:pPr>
            <w:r w:rsidRPr="004C34C7">
              <w:rPr>
                <w:rFonts w:ascii="Times New Roman" w:eastAsia="Times New Roman" w:hAnsi="Times New Roman" w:cs="Times New Roman"/>
                <w:sz w:val="24"/>
                <w:szCs w:val="24"/>
              </w:rPr>
              <w:t>форми «Цінова пропозиція» (загальна вартість предмета закупівлі з урахуванням всіх податків і зборів та інших витрат) заповнюється з урахуванням вимог цієї документації та засвідчується підписом уповноваженої особи учасника (</w:t>
            </w:r>
            <w:r w:rsidRPr="004C34C7">
              <w:rPr>
                <w:rFonts w:ascii="Times New Roman" w:eastAsia="Times New Roman" w:hAnsi="Times New Roman" w:cs="Times New Roman"/>
                <w:b/>
                <w:i/>
                <w:sz w:val="24"/>
                <w:szCs w:val="24"/>
              </w:rPr>
              <w:t>Додаток 4</w:t>
            </w:r>
            <w:r w:rsidRPr="004C34C7">
              <w:rPr>
                <w:rFonts w:ascii="Times New Roman" w:eastAsia="Times New Roman" w:hAnsi="Times New Roman" w:cs="Times New Roman"/>
                <w:sz w:val="24"/>
                <w:szCs w:val="24"/>
              </w:rPr>
              <w:t>);</w:t>
            </w:r>
          </w:p>
          <w:p w:rsidR="004B1AE2" w:rsidRPr="004C34C7" w:rsidRDefault="004B1AE2" w:rsidP="004B1AE2">
            <w:pPr>
              <w:widowControl w:val="0"/>
              <w:numPr>
                <w:ilvl w:val="0"/>
                <w:numId w:val="1"/>
              </w:numPr>
              <w:jc w:val="both"/>
              <w:rPr>
                <w:rFonts w:ascii="Times New Roman" w:eastAsia="Times New Roman" w:hAnsi="Times New Roman" w:cs="Times New Roman"/>
                <w:sz w:val="24"/>
                <w:szCs w:val="24"/>
              </w:rPr>
            </w:pPr>
            <w:r w:rsidRPr="004C34C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B1AE2" w:rsidRPr="004C34C7" w:rsidRDefault="004B1AE2" w:rsidP="004B1AE2">
            <w:pPr>
              <w:widowControl w:val="0"/>
              <w:numPr>
                <w:ilvl w:val="0"/>
                <w:numId w:val="1"/>
              </w:numPr>
              <w:jc w:val="both"/>
              <w:rPr>
                <w:rFonts w:ascii="Times New Roman" w:eastAsia="Times New Roman" w:hAnsi="Times New Roman" w:cs="Times New Roman"/>
                <w:sz w:val="24"/>
                <w:szCs w:val="24"/>
              </w:rPr>
            </w:pPr>
            <w:r w:rsidRPr="004C34C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D073E">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D073E">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B1AE2" w:rsidRPr="002D073E" w:rsidRDefault="004B1AE2" w:rsidP="004B1AE2">
            <w:pPr>
              <w:widowControl w:val="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B1AE2" w:rsidRPr="002D073E" w:rsidRDefault="004B1AE2" w:rsidP="004B1AE2">
            <w:pPr>
              <w:widowControl w:val="0"/>
              <w:jc w:val="both"/>
              <w:rPr>
                <w:rFonts w:ascii="Times New Roman" w:eastAsia="Times New Roman" w:hAnsi="Times New Roman" w:cs="Times New Roman"/>
                <w:b/>
                <w:i/>
                <w:sz w:val="24"/>
                <w:szCs w:val="24"/>
              </w:rPr>
            </w:pPr>
            <w:r w:rsidRPr="002D073E">
              <w:rPr>
                <w:rFonts w:ascii="Times New Roman" w:eastAsia="Times New Roman" w:hAnsi="Times New Roman" w:cs="Times New Roman"/>
                <w:b/>
                <w:i/>
                <w:sz w:val="24"/>
                <w:szCs w:val="24"/>
              </w:rPr>
              <w:t>Опис та приклади формальних несуттєвих помилок.</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B1AE2" w:rsidRPr="002D073E" w:rsidRDefault="004B1AE2" w:rsidP="004B1AE2">
            <w:pPr>
              <w:widowControl w:val="0"/>
              <w:jc w:val="both"/>
              <w:rPr>
                <w:rFonts w:ascii="Times New Roman" w:eastAsia="Times New Roman" w:hAnsi="Times New Roman" w:cs="Times New Roman"/>
                <w:b/>
                <w:i/>
                <w:sz w:val="24"/>
                <w:szCs w:val="24"/>
                <w:u w:val="single"/>
              </w:rPr>
            </w:pPr>
            <w:r w:rsidRPr="002D073E">
              <w:rPr>
                <w:rFonts w:ascii="Times New Roman" w:eastAsia="Times New Roman" w:hAnsi="Times New Roman" w:cs="Times New Roman"/>
                <w:b/>
                <w:i/>
                <w:sz w:val="24"/>
                <w:szCs w:val="24"/>
                <w:u w:val="single"/>
              </w:rPr>
              <w:t>Опис формальних помилок:</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r w:rsidRPr="002D073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уживання великої літери;</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уживання розділових знаків та відмінювання слів у реченні;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 xml:space="preserve">використання слова або </w:t>
            </w:r>
            <w:proofErr w:type="spellStart"/>
            <w:r w:rsidRPr="002D073E">
              <w:rPr>
                <w:rFonts w:ascii="Times New Roman" w:eastAsia="Times New Roman" w:hAnsi="Times New Roman" w:cs="Times New Roman"/>
                <w:sz w:val="24"/>
                <w:szCs w:val="24"/>
              </w:rPr>
              <w:t>мовного</w:t>
            </w:r>
            <w:proofErr w:type="spellEnd"/>
            <w:r w:rsidRPr="002D073E">
              <w:rPr>
                <w:rFonts w:ascii="Times New Roman" w:eastAsia="Times New Roman" w:hAnsi="Times New Roman" w:cs="Times New Roman"/>
                <w:sz w:val="24"/>
                <w:szCs w:val="24"/>
              </w:rPr>
              <w:t xml:space="preserve"> звороту, запозичених з іншої мови;</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застосування правил переносу частини слова з рядка в рядок;</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написання слів разом та/або окремо, та/або через дефіс;</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r w:rsidRPr="002D073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r w:rsidRPr="002D073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r w:rsidRPr="002D073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w:t>
            </w:r>
            <w:r w:rsidRPr="002D073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8.</w:t>
            </w:r>
            <w:r w:rsidRPr="002D073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9.</w:t>
            </w:r>
            <w:r w:rsidRPr="002D073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10.</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11.</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12.</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1AE2" w:rsidRPr="002D073E" w:rsidRDefault="004B1AE2" w:rsidP="004B1AE2">
            <w:pPr>
              <w:widowControl w:val="0"/>
              <w:jc w:val="both"/>
              <w:rPr>
                <w:rFonts w:ascii="Times New Roman" w:eastAsia="Times New Roman" w:hAnsi="Times New Roman" w:cs="Times New Roman"/>
                <w:b/>
                <w:i/>
                <w:sz w:val="24"/>
                <w:szCs w:val="24"/>
                <w:u w:val="single"/>
              </w:rPr>
            </w:pPr>
            <w:r w:rsidRPr="002D073E">
              <w:rPr>
                <w:rFonts w:ascii="Times New Roman" w:eastAsia="Times New Roman" w:hAnsi="Times New Roman" w:cs="Times New Roman"/>
                <w:b/>
                <w:i/>
                <w:sz w:val="24"/>
                <w:szCs w:val="24"/>
                <w:u w:val="single"/>
              </w:rPr>
              <w:t>Приклади формальних помилок:</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roofErr w:type="spellStart"/>
            <w:r w:rsidRPr="002D073E">
              <w:rPr>
                <w:rFonts w:ascii="Times New Roman" w:eastAsia="Times New Roman" w:hAnsi="Times New Roman" w:cs="Times New Roman"/>
                <w:sz w:val="24"/>
                <w:szCs w:val="24"/>
              </w:rPr>
              <w:t>м.київ</w:t>
            </w:r>
            <w:proofErr w:type="spellEnd"/>
            <w:r w:rsidRPr="002D073E">
              <w:rPr>
                <w:rFonts w:ascii="Times New Roman" w:eastAsia="Times New Roman" w:hAnsi="Times New Roman" w:cs="Times New Roman"/>
                <w:sz w:val="24"/>
                <w:szCs w:val="24"/>
              </w:rPr>
              <w:t>» замість «</w:t>
            </w:r>
            <w:proofErr w:type="spellStart"/>
            <w:r w:rsidRPr="002D073E">
              <w:rPr>
                <w:rFonts w:ascii="Times New Roman" w:eastAsia="Times New Roman" w:hAnsi="Times New Roman" w:cs="Times New Roman"/>
                <w:sz w:val="24"/>
                <w:szCs w:val="24"/>
              </w:rPr>
              <w:t>м.Київ</w:t>
            </w:r>
            <w:proofErr w:type="spellEnd"/>
            <w:r w:rsidRPr="002D073E">
              <w:rPr>
                <w:rFonts w:ascii="Times New Roman" w:eastAsia="Times New Roman" w:hAnsi="Times New Roman" w:cs="Times New Roman"/>
                <w:sz w:val="24"/>
                <w:szCs w:val="24"/>
              </w:rPr>
              <w:t>»;</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«поряд -</w:t>
            </w:r>
            <w:proofErr w:type="spellStart"/>
            <w:r w:rsidRPr="002D073E">
              <w:rPr>
                <w:rFonts w:ascii="Times New Roman" w:eastAsia="Times New Roman" w:hAnsi="Times New Roman" w:cs="Times New Roman"/>
                <w:sz w:val="24"/>
                <w:szCs w:val="24"/>
              </w:rPr>
              <w:t>ок</w:t>
            </w:r>
            <w:proofErr w:type="spellEnd"/>
            <w:r w:rsidRPr="002D073E">
              <w:rPr>
                <w:rFonts w:ascii="Times New Roman" w:eastAsia="Times New Roman" w:hAnsi="Times New Roman" w:cs="Times New Roman"/>
                <w:sz w:val="24"/>
                <w:szCs w:val="24"/>
              </w:rPr>
              <w:t>» замість «</w:t>
            </w:r>
            <w:proofErr w:type="spellStart"/>
            <w:r w:rsidRPr="002D073E">
              <w:rPr>
                <w:rFonts w:ascii="Times New Roman" w:eastAsia="Times New Roman" w:hAnsi="Times New Roman" w:cs="Times New Roman"/>
                <w:sz w:val="24"/>
                <w:szCs w:val="24"/>
              </w:rPr>
              <w:t>поря</w:t>
            </w:r>
            <w:proofErr w:type="spellEnd"/>
            <w:r w:rsidRPr="002D073E">
              <w:rPr>
                <w:rFonts w:ascii="Times New Roman" w:eastAsia="Times New Roman" w:hAnsi="Times New Roman" w:cs="Times New Roman"/>
                <w:sz w:val="24"/>
                <w:szCs w:val="24"/>
              </w:rPr>
              <w:t xml:space="preserve"> – док»;</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roofErr w:type="spellStart"/>
            <w:r w:rsidRPr="002D073E">
              <w:rPr>
                <w:rFonts w:ascii="Times New Roman" w:eastAsia="Times New Roman" w:hAnsi="Times New Roman" w:cs="Times New Roman"/>
                <w:sz w:val="24"/>
                <w:szCs w:val="24"/>
              </w:rPr>
              <w:t>ненадається</w:t>
            </w:r>
            <w:proofErr w:type="spellEnd"/>
            <w:r w:rsidRPr="002D073E">
              <w:rPr>
                <w:rFonts w:ascii="Times New Roman" w:eastAsia="Times New Roman" w:hAnsi="Times New Roman" w:cs="Times New Roman"/>
                <w:sz w:val="24"/>
                <w:szCs w:val="24"/>
              </w:rPr>
              <w:t>» замість «не надається»»;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«______________№_____________» замість «14.08.2020 №320/13/14-01»</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D073E">
              <w:rPr>
                <w:rFonts w:ascii="Times New Roman" w:eastAsia="Times New Roman" w:hAnsi="Times New Roman" w:cs="Times New Roman"/>
                <w:sz w:val="24"/>
                <w:szCs w:val="24"/>
              </w:rPr>
              <w:t>pdf</w:t>
            </w:r>
            <w:proofErr w:type="spellEnd"/>
            <w:r w:rsidRPr="002D073E">
              <w:rPr>
                <w:rFonts w:ascii="Times New Roman" w:eastAsia="Times New Roman" w:hAnsi="Times New Roman" w:cs="Times New Roman"/>
                <w:sz w:val="24"/>
                <w:szCs w:val="24"/>
              </w:rPr>
              <w:t>» (</w:t>
            </w:r>
            <w:proofErr w:type="spellStart"/>
            <w:r w:rsidRPr="002D073E">
              <w:rPr>
                <w:rFonts w:ascii="Times New Roman" w:eastAsia="Times New Roman" w:hAnsi="Times New Roman" w:cs="Times New Roman"/>
                <w:sz w:val="24"/>
                <w:szCs w:val="24"/>
              </w:rPr>
              <w:t>PortableDocumentFormat</w:t>
            </w:r>
            <w:proofErr w:type="spellEnd"/>
            <w:r w:rsidRPr="002D073E">
              <w:rPr>
                <w:rFonts w:ascii="Times New Roman" w:eastAsia="Times New Roman" w:hAnsi="Times New Roman" w:cs="Times New Roman"/>
                <w:sz w:val="24"/>
                <w:szCs w:val="24"/>
              </w:rPr>
              <w:t xml:space="preserve">)». </w:t>
            </w:r>
          </w:p>
          <w:p w:rsidR="004B1AE2" w:rsidRPr="002D073E" w:rsidRDefault="004B1AE2" w:rsidP="004B1AE2">
            <w:pPr>
              <w:widowControl w:val="0"/>
              <w:ind w:left="40" w:hanging="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B1AE2" w:rsidRPr="002D073E" w:rsidRDefault="004B1AE2" w:rsidP="004B1AE2">
            <w:pPr>
              <w:widowControl w:val="0"/>
              <w:ind w:left="40" w:hanging="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УВАГА!!!</w:t>
            </w:r>
          </w:p>
          <w:p w:rsidR="004B1AE2" w:rsidRPr="002D073E" w:rsidRDefault="004B1AE2" w:rsidP="004B1AE2">
            <w:pPr>
              <w:widowControl w:val="0"/>
              <w:jc w:val="both"/>
              <w:rPr>
                <w:rFonts w:ascii="Times New Roman" w:eastAsia="Times New Roman" w:hAnsi="Times New Roman" w:cs="Times New Roman"/>
                <w:b/>
                <w:sz w:val="24"/>
                <w:szCs w:val="24"/>
              </w:rPr>
            </w:pPr>
            <w:bookmarkStart w:id="1" w:name="_heading=h.3znysh7" w:colFirst="0" w:colLast="0"/>
            <w:bookmarkEnd w:id="1"/>
            <w:r w:rsidRPr="002D073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D073E">
              <w:rPr>
                <w:rFonts w:ascii="Times New Roman" w:eastAsia="Times New Roman" w:hAnsi="Times New Roman" w:cs="Times New Roman"/>
                <w:b/>
                <w:sz w:val="24"/>
                <w:szCs w:val="24"/>
              </w:rPr>
              <w:t>скан</w:t>
            </w:r>
            <w:proofErr w:type="spellEnd"/>
            <w:r w:rsidRPr="002D073E">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1) документи мають бути чіткими та розбірливими для читання;</w:t>
            </w:r>
          </w:p>
          <w:p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Винятки:</w:t>
            </w:r>
          </w:p>
          <w:p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B1AE2" w:rsidRPr="002D073E" w:rsidRDefault="004B1AE2" w:rsidP="004B1AE2">
            <w:pPr>
              <w:widowControl w:val="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B1AE2" w:rsidRPr="002D073E" w:rsidRDefault="004B1AE2" w:rsidP="004B1AE2">
            <w:pPr>
              <w:widowControl w:val="0"/>
              <w:ind w:left="40" w:hanging="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B1AE2" w:rsidRDefault="004B1AE2" w:rsidP="004B1AE2">
            <w:pPr>
              <w:widowControl w:val="0"/>
              <w:ind w:left="40" w:hanging="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2D073E">
              <w:rPr>
                <w:rFonts w:ascii="Times New Roman" w:eastAsia="Times New Roman" w:hAnsi="Times New Roman" w:cs="Times New Roman"/>
                <w:b/>
                <w:sz w:val="24"/>
                <w:szCs w:val="24"/>
              </w:rPr>
              <w:t>засвідчувального</w:t>
            </w:r>
            <w:proofErr w:type="spellEnd"/>
            <w:r w:rsidRPr="002D073E">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C0196" w:rsidRPr="00BD5716" w:rsidRDefault="00DC0196" w:rsidP="00DC0196">
            <w:pPr>
              <w:suppressAutoHyphens/>
              <w:ind w:firstLine="479"/>
              <w:jc w:val="both"/>
              <w:rPr>
                <w:rFonts w:ascii="Times New Roman" w:eastAsia="Times New Roman" w:hAnsi="Times New Roman" w:cs="Times New Roman"/>
                <w:sz w:val="24"/>
                <w:szCs w:val="24"/>
                <w:lang w:eastAsia="ru-RU"/>
              </w:rPr>
            </w:pPr>
            <w:r w:rsidRPr="00BD5716">
              <w:rPr>
                <w:rFonts w:ascii="Times New Roman" w:eastAsia="Times New Roman" w:hAnsi="Times New Roman" w:cs="Times New Roman"/>
                <w:sz w:val="24"/>
                <w:szCs w:val="24"/>
                <w:lang w:eastAsia="ru-RU"/>
              </w:rPr>
              <w:t xml:space="preserve">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BD5716">
              <w:rPr>
                <w:rFonts w:ascii="Times New Roman" w:eastAsia="Times New Roman" w:hAnsi="Times New Roman" w:cs="Times New Roman"/>
                <w:sz w:val="24"/>
                <w:szCs w:val="24"/>
                <w:lang w:eastAsia="ru-RU"/>
              </w:rPr>
              <w:t>відхилено</w:t>
            </w:r>
            <w:proofErr w:type="spellEnd"/>
            <w:r w:rsidRPr="00BD5716">
              <w:rPr>
                <w:rFonts w:ascii="Times New Roman" w:eastAsia="Times New Roman" w:hAnsi="Times New Roman" w:cs="Times New Roman"/>
                <w:sz w:val="24"/>
                <w:szCs w:val="24"/>
                <w:lang w:eastAsia="ru-RU"/>
              </w:rPr>
              <w:t xml:space="preserve"> на підставі п.44 Особливостей.</w:t>
            </w:r>
          </w:p>
          <w:p w:rsidR="003C1648" w:rsidRPr="00BD5716" w:rsidRDefault="003C1648" w:rsidP="003C1648">
            <w:pPr>
              <w:suppressAutoHyphens/>
              <w:ind w:firstLine="479"/>
              <w:jc w:val="both"/>
              <w:rPr>
                <w:rFonts w:ascii="Times New Roman" w:eastAsia="Times New Roman" w:hAnsi="Times New Roman" w:cs="Times New Roman"/>
                <w:sz w:val="24"/>
                <w:szCs w:val="24"/>
                <w:lang w:eastAsia="ru-RU"/>
              </w:rPr>
            </w:pPr>
            <w:r w:rsidRPr="00BD5716">
              <w:rPr>
                <w:rFonts w:ascii="Times New Roman" w:eastAsia="Times New Roman" w:hAnsi="Times New Roman" w:cs="Times New Roman"/>
                <w:sz w:val="24"/>
                <w:szCs w:val="24"/>
                <w:lang w:eastAsia="ru-RU"/>
              </w:rPr>
              <w:t>У випадку, якщо визначені цієї документацією документи не завантажені учасником до завершення строку на подання тендерних пропозицій, пропозиція такого учасника відхиляється згідно п.44 Особливостей.</w:t>
            </w:r>
          </w:p>
          <w:p w:rsidR="003C1648" w:rsidRPr="006E0BD6" w:rsidRDefault="003C1648" w:rsidP="003C1648">
            <w:pPr>
              <w:suppressAutoHyphens/>
              <w:ind w:firstLine="479"/>
              <w:jc w:val="both"/>
              <w:rPr>
                <w:rFonts w:ascii="Times New Roman" w:hAnsi="Times New Roman"/>
                <w:sz w:val="24"/>
                <w:szCs w:val="24"/>
                <w:lang w:eastAsia="ru-RU"/>
              </w:rPr>
            </w:pPr>
            <w:r w:rsidRPr="00BD5716">
              <w:rPr>
                <w:rFonts w:ascii="Times New Roman" w:hAnsi="Times New Roman"/>
                <w:sz w:val="24"/>
                <w:szCs w:val="24"/>
                <w:lang w:eastAsia="ru-RU"/>
              </w:rPr>
              <w:t xml:space="preserve">Якщо у складі тендерної пропозиції учасника надано </w:t>
            </w:r>
            <w:proofErr w:type="spellStart"/>
            <w:r w:rsidRPr="00BD5716">
              <w:rPr>
                <w:rFonts w:ascii="Times New Roman" w:hAnsi="Times New Roman"/>
                <w:sz w:val="24"/>
                <w:szCs w:val="24"/>
                <w:lang w:eastAsia="ru-RU"/>
              </w:rPr>
              <w:t>скан</w:t>
            </w:r>
            <w:proofErr w:type="spellEnd"/>
            <w:r w:rsidRPr="00BD5716">
              <w:rPr>
                <w:rFonts w:ascii="Times New Roman" w:hAnsi="Times New Roman"/>
                <w:sz w:val="24"/>
                <w:szCs w:val="24"/>
                <w:lang w:eastAsia="ru-RU"/>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та п. 44 Особливостей.</w:t>
            </w:r>
          </w:p>
          <w:p w:rsidR="004B1AE2" w:rsidRPr="002D073E" w:rsidRDefault="004B1AE2" w:rsidP="004B1AE2">
            <w:pPr>
              <w:widowControl w:val="0"/>
              <w:jc w:val="both"/>
              <w:rPr>
                <w:rFonts w:ascii="Times New Roman" w:eastAsia="Times New Roman" w:hAnsi="Times New Roman" w:cs="Times New Roman"/>
                <w:sz w:val="24"/>
                <w:szCs w:val="24"/>
              </w:rPr>
            </w:pPr>
            <w:bookmarkStart w:id="2" w:name="_heading=h.2et92p0" w:colFirst="0" w:colLast="0"/>
            <w:bookmarkEnd w:id="2"/>
            <w:r w:rsidRPr="002D073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C1648" w:rsidRDefault="004B1AE2" w:rsidP="004B1AE2">
            <w:pPr>
              <w:widowControl w:val="0"/>
              <w:jc w:val="both"/>
              <w:rPr>
                <w:rFonts w:ascii="Times New Roman" w:eastAsia="Times New Roman" w:hAnsi="Times New Roman" w:cs="Times New Roman"/>
                <w:sz w:val="24"/>
                <w:szCs w:val="24"/>
              </w:rPr>
            </w:pPr>
            <w:bookmarkStart w:id="3" w:name="_heading=h.hjqm8skarbdr" w:colFirst="0" w:colLast="0"/>
            <w:bookmarkEnd w:id="3"/>
            <w:r w:rsidRPr="002D073E">
              <w:rPr>
                <w:rFonts w:ascii="Times New Roman" w:eastAsia="Times New Roman" w:hAnsi="Times New Roman" w:cs="Times New Roman"/>
                <w:sz w:val="24"/>
                <w:szCs w:val="24"/>
              </w:rPr>
              <w:t>Тендерні пропозиції мають право подавати всі заінтересовані особи.</w:t>
            </w:r>
          </w:p>
          <w:p w:rsidR="003C1648" w:rsidRDefault="004B1AE2" w:rsidP="003C1648">
            <w:pPr>
              <w:widowControl w:val="0"/>
              <w:ind w:firstLine="466"/>
              <w:jc w:val="both"/>
              <w:rPr>
                <w:rFonts w:ascii="Times New Roman" w:hAnsi="Times New Roman"/>
                <w:sz w:val="24"/>
                <w:szCs w:val="24"/>
              </w:rPr>
            </w:pPr>
            <w:r w:rsidRPr="002D073E">
              <w:rPr>
                <w:rFonts w:ascii="Times New Roman" w:eastAsia="Times New Roman" w:hAnsi="Times New Roman" w:cs="Times New Roman"/>
                <w:sz w:val="24"/>
                <w:szCs w:val="24"/>
              </w:rPr>
              <w:t xml:space="preserve"> </w:t>
            </w:r>
            <w:r w:rsidR="003C1648" w:rsidRPr="00BD5716">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C1648" w:rsidRPr="006E0BD6" w:rsidRDefault="003C1648" w:rsidP="003C1648">
            <w:pPr>
              <w:suppressAutoHyphens/>
              <w:ind w:firstLine="476"/>
              <w:jc w:val="both"/>
              <w:rPr>
                <w:rFonts w:ascii="Times New Roman" w:hAnsi="Times New Roman"/>
                <w:b/>
                <w:i/>
                <w:sz w:val="24"/>
                <w:szCs w:val="24"/>
              </w:rPr>
            </w:pPr>
            <w:r w:rsidRPr="006E0BD6">
              <w:rPr>
                <w:rFonts w:ascii="Times New Roman" w:hAnsi="Times New Roman"/>
                <w:b/>
                <w:sz w:val="24"/>
                <w:szCs w:val="24"/>
              </w:rPr>
              <w:t xml:space="preserve">Замовник не приймає до розгляду тендерну пропозицію, </w:t>
            </w:r>
            <w:r w:rsidRPr="006E0BD6">
              <w:rPr>
                <w:rFonts w:ascii="Times New Roman" w:hAnsi="Times New Roman"/>
                <w:b/>
                <w:sz w:val="24"/>
                <w:szCs w:val="24"/>
                <w:u w:val="single"/>
              </w:rPr>
              <w:t>ціна якої буде вищою, ніж очікувана вартість предмета закупівлі</w:t>
            </w:r>
            <w:r w:rsidRPr="006E0BD6">
              <w:rPr>
                <w:rFonts w:ascii="Times New Roman" w:hAnsi="Times New Roman"/>
                <w:b/>
                <w:sz w:val="24"/>
                <w:szCs w:val="24"/>
              </w:rPr>
              <w:t>, визначена замовником в оголошенні про проведення відкритих торгів.</w:t>
            </w:r>
          </w:p>
          <w:p w:rsidR="004B1AE2" w:rsidRDefault="004B1AE2" w:rsidP="004B1AE2">
            <w:pPr>
              <w:widowControl w:val="0"/>
              <w:jc w:val="both"/>
              <w:rPr>
                <w:rFonts w:ascii="Times New Roman" w:eastAsia="Times New Roman" w:hAnsi="Times New Roman" w:cs="Times New Roman"/>
                <w:sz w:val="24"/>
                <w:szCs w:val="24"/>
              </w:rPr>
            </w:pPr>
            <w:bookmarkStart w:id="4" w:name="_heading=h.ftj7vaqoric" w:colFirst="0" w:colLast="0"/>
            <w:bookmarkEnd w:id="4"/>
            <w:r w:rsidRPr="002D073E">
              <w:rPr>
                <w:rFonts w:ascii="Times New Roman" w:eastAsia="Times New Roman" w:hAnsi="Times New Roman" w:cs="Times New Roman"/>
                <w:sz w:val="24"/>
                <w:szCs w:val="24"/>
              </w:rPr>
              <w:t>Кожен учасник має право подати тільки одну тендерну пропозицію</w:t>
            </w:r>
            <w:r w:rsidRPr="002D073E">
              <w:rPr>
                <w:rFonts w:ascii="Times New Roman" w:eastAsia="Times New Roman" w:hAnsi="Times New Roman" w:cs="Times New Roman"/>
                <w:b/>
                <w:sz w:val="24"/>
                <w:szCs w:val="24"/>
                <w:highlight w:val="white"/>
              </w:rPr>
              <w:t xml:space="preserve"> </w:t>
            </w:r>
            <w:r w:rsidRPr="002D073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D073E">
              <w:rPr>
                <w:rFonts w:ascii="Times New Roman" w:eastAsia="Times New Roman" w:hAnsi="Times New Roman" w:cs="Times New Roman"/>
                <w:i/>
                <w:sz w:val="24"/>
                <w:szCs w:val="24"/>
              </w:rPr>
              <w:t>(у разі здійснення закупівлі за лотами)</w:t>
            </w:r>
            <w:r w:rsidRPr="002D073E">
              <w:rPr>
                <w:rFonts w:ascii="Times New Roman" w:eastAsia="Times New Roman" w:hAnsi="Times New Roman" w:cs="Times New Roman"/>
                <w:sz w:val="24"/>
                <w:szCs w:val="24"/>
              </w:rPr>
              <w:t xml:space="preserve">. </w:t>
            </w:r>
          </w:p>
          <w:p w:rsidR="001A277D" w:rsidRPr="002D073E" w:rsidRDefault="001A277D" w:rsidP="001A277D">
            <w:pPr>
              <w:widowControl w:val="0"/>
              <w:ind w:firstLine="482"/>
              <w:jc w:val="both"/>
              <w:rPr>
                <w:rFonts w:ascii="Times New Roman" w:eastAsia="Times New Roman" w:hAnsi="Times New Roman" w:cs="Times New Roman"/>
                <w:sz w:val="24"/>
                <w:szCs w:val="24"/>
              </w:rPr>
            </w:pPr>
            <w:r w:rsidRPr="00BD5716">
              <w:rPr>
                <w:rFonts w:ascii="Times New Roman" w:eastAsia="Times New Roman" w:hAnsi="Times New Roman" w:cs="Times New Roman"/>
                <w:sz w:val="24"/>
                <w:szCs w:val="24"/>
                <w:lang w:eastAsia="ru-RU"/>
              </w:rPr>
              <w:t>Шляхом подання тендерної пропозиції учасник засвідчує свою згоду з умовами даної закупівлі, в тому числі щодо інформації про необхідні технічні, якісні та кількісні характеристики предмету закупівлі.</w:t>
            </w:r>
          </w:p>
        </w:tc>
      </w:tr>
      <w:tr w:rsidR="002D073E" w:rsidRPr="002D073E">
        <w:trPr>
          <w:trHeight w:val="913"/>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bookmarkStart w:id="5" w:name="_heading=h.tyjcwt" w:colFirst="0" w:colLast="0"/>
            <w:bookmarkEnd w:id="5"/>
            <w:r w:rsidRPr="002D073E">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Забезпечення тендерної пропозиції не вимагається. </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4B1AE2" w:rsidRPr="002D073E" w:rsidRDefault="004B1AE2" w:rsidP="004B1AE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Не передбачається.</w:t>
            </w:r>
          </w:p>
        </w:tc>
      </w:tr>
      <w:tr w:rsidR="002D073E" w:rsidRPr="002D073E">
        <w:trPr>
          <w:trHeight w:val="560"/>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Тендерні пропозиції вважаються дійсними </w:t>
            </w:r>
            <w:r w:rsidRPr="002D073E">
              <w:rPr>
                <w:rFonts w:ascii="Times New Roman" w:eastAsia="Times New Roman" w:hAnsi="Times New Roman" w:cs="Times New Roman"/>
                <w:b/>
                <w:i/>
                <w:sz w:val="24"/>
                <w:szCs w:val="24"/>
                <w:u w:val="single"/>
              </w:rPr>
              <w:t>протягом 120 (ста двадцяти) днів</w:t>
            </w:r>
            <w:r w:rsidRPr="002D073E">
              <w:rPr>
                <w:rFonts w:ascii="Times New Roman" w:eastAsia="Times New Roman" w:hAnsi="Times New Roman" w:cs="Times New Roman"/>
                <w:sz w:val="24"/>
                <w:szCs w:val="24"/>
              </w:rPr>
              <w:t xml:space="preserve"> із дати кінцевого строку подання тендерних пропозицій. </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B1AE2" w:rsidRPr="002D073E" w:rsidRDefault="004B1AE2" w:rsidP="004B1AE2">
            <w:pPr>
              <w:widowControl w:val="0"/>
              <w:jc w:val="both"/>
              <w:rPr>
                <w:rFonts w:ascii="Times New Roman" w:eastAsia="Times New Roman" w:hAnsi="Times New Roman" w:cs="Times New Roman"/>
                <w:sz w:val="24"/>
                <w:szCs w:val="24"/>
                <w:u w:val="single"/>
              </w:rPr>
            </w:pPr>
            <w:r w:rsidRPr="002D073E">
              <w:rPr>
                <w:rFonts w:ascii="Times New Roman" w:eastAsia="Times New Roman" w:hAnsi="Times New Roman" w:cs="Times New Roman"/>
                <w:sz w:val="24"/>
                <w:szCs w:val="24"/>
              </w:rPr>
              <w:t xml:space="preserve">Учасник процедури закупівлі </w:t>
            </w:r>
            <w:r w:rsidRPr="002D073E">
              <w:rPr>
                <w:rFonts w:ascii="Times New Roman" w:eastAsia="Times New Roman" w:hAnsi="Times New Roman" w:cs="Times New Roman"/>
                <w:sz w:val="24"/>
                <w:szCs w:val="24"/>
                <w:u w:val="single"/>
              </w:rPr>
              <w:t>має право:</w:t>
            </w:r>
          </w:p>
          <w:p w:rsidR="004B1AE2" w:rsidRPr="00206241" w:rsidRDefault="004B1AE2" w:rsidP="00206241">
            <w:pPr>
              <w:pStyle w:val="a5"/>
              <w:widowControl w:val="0"/>
              <w:numPr>
                <w:ilvl w:val="0"/>
                <w:numId w:val="8"/>
              </w:numPr>
              <w:ind w:left="0" w:firstLine="360"/>
              <w:jc w:val="both"/>
              <w:rPr>
                <w:rFonts w:ascii="Times New Roman" w:eastAsia="Times New Roman" w:hAnsi="Times New Roman" w:cs="Times New Roman"/>
                <w:sz w:val="24"/>
                <w:szCs w:val="24"/>
              </w:rPr>
            </w:pPr>
            <w:r w:rsidRPr="0020624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r w:rsidR="00206241">
              <w:rPr>
                <w:rFonts w:ascii="Times New Roman" w:eastAsia="Times New Roman" w:hAnsi="Times New Roman" w:cs="Times New Roman"/>
                <w:sz w:val="24"/>
                <w:szCs w:val="24"/>
              </w:rPr>
              <w:t xml:space="preserve"> </w:t>
            </w:r>
            <w:r w:rsidR="00206241" w:rsidRPr="006E0BD6">
              <w:rPr>
                <w:rFonts w:ascii="Times New Roman" w:eastAsia="Times New Roman" w:hAnsi="Times New Roman"/>
                <w:sz w:val="24"/>
                <w:szCs w:val="24"/>
              </w:rPr>
              <w:t>(у разі якщо таке забезпечення вимагається)</w:t>
            </w:r>
            <w:r w:rsidRPr="00206241">
              <w:rPr>
                <w:rFonts w:ascii="Times New Roman" w:eastAsia="Times New Roman" w:hAnsi="Times New Roman" w:cs="Times New Roman"/>
                <w:sz w:val="24"/>
                <w:szCs w:val="24"/>
              </w:rPr>
              <w:t>;</w:t>
            </w:r>
          </w:p>
          <w:p w:rsidR="00206241" w:rsidRPr="00206241" w:rsidRDefault="004B1AE2" w:rsidP="00206241">
            <w:pPr>
              <w:pStyle w:val="a5"/>
              <w:widowControl w:val="0"/>
              <w:numPr>
                <w:ilvl w:val="0"/>
                <w:numId w:val="8"/>
              </w:numPr>
              <w:ind w:left="0" w:firstLine="360"/>
              <w:jc w:val="both"/>
              <w:rPr>
                <w:rFonts w:ascii="Times New Roman" w:eastAsia="Times New Roman" w:hAnsi="Times New Roman" w:cs="Times New Roman"/>
                <w:sz w:val="24"/>
                <w:szCs w:val="24"/>
              </w:rPr>
            </w:pPr>
            <w:r w:rsidRPr="0020624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206241" w:rsidRPr="006E0BD6">
              <w:rPr>
                <w:rFonts w:ascii="Times New Roman" w:eastAsia="Times New Roman" w:hAnsi="Times New Roman"/>
                <w:sz w:val="24"/>
                <w:szCs w:val="24"/>
              </w:rPr>
              <w:t>(у разі якщо таке забезпечення вимагається)</w:t>
            </w:r>
            <w:r w:rsidR="00206241" w:rsidRPr="00206241">
              <w:rPr>
                <w:rFonts w:ascii="Times New Roman" w:eastAsia="Times New Roman" w:hAnsi="Times New Roman" w:cs="Times New Roman"/>
                <w:sz w:val="24"/>
                <w:szCs w:val="24"/>
              </w:rPr>
              <w:t>;</w:t>
            </w:r>
          </w:p>
          <w:p w:rsidR="004B1AE2" w:rsidRPr="00206241" w:rsidRDefault="004B1AE2" w:rsidP="00206241">
            <w:pPr>
              <w:widowControl w:val="0"/>
              <w:jc w:val="both"/>
              <w:rPr>
                <w:rFonts w:ascii="Times New Roman" w:eastAsia="Times New Roman" w:hAnsi="Times New Roman" w:cs="Times New Roman"/>
                <w:sz w:val="24"/>
                <w:szCs w:val="24"/>
              </w:rPr>
            </w:pPr>
            <w:r w:rsidRPr="0020624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2D073E">
              <w:rPr>
                <w:rFonts w:ascii="Times New Roman" w:eastAsia="Times New Roman" w:hAnsi="Times New Roman" w:cs="Times New Roman"/>
                <w:b/>
                <w:sz w:val="24"/>
                <w:szCs w:val="24"/>
                <w:highlight w:val="white"/>
              </w:rPr>
              <w:t xml:space="preserve">47 </w:t>
            </w:r>
            <w:r w:rsidRPr="002D073E">
              <w:rPr>
                <w:rFonts w:ascii="Times New Roman" w:eastAsia="Times New Roman" w:hAnsi="Times New Roman" w:cs="Times New Roman"/>
                <w:b/>
                <w:sz w:val="24"/>
                <w:szCs w:val="24"/>
              </w:rPr>
              <w:t xml:space="preserve"> Особливостей</w:t>
            </w:r>
          </w:p>
        </w:tc>
        <w:tc>
          <w:tcPr>
            <w:tcW w:w="6450" w:type="dxa"/>
            <w:vAlign w:val="center"/>
          </w:tcPr>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D073E">
              <w:rPr>
                <w:rFonts w:ascii="Times New Roman" w:eastAsia="Times New Roman" w:hAnsi="Times New Roman" w:cs="Times New Roman"/>
                <w:b/>
                <w:i/>
                <w:sz w:val="24"/>
                <w:szCs w:val="24"/>
              </w:rPr>
              <w:t>Додатку 1</w:t>
            </w:r>
            <w:r w:rsidRPr="002D073E">
              <w:rPr>
                <w:rFonts w:ascii="Times New Roman" w:eastAsia="Times New Roman" w:hAnsi="Times New Roman" w:cs="Times New Roman"/>
                <w:i/>
                <w:sz w:val="24"/>
                <w:szCs w:val="24"/>
              </w:rPr>
              <w:t xml:space="preserve"> </w:t>
            </w:r>
            <w:r w:rsidRPr="002D073E">
              <w:rPr>
                <w:rFonts w:ascii="Times New Roman" w:eastAsia="Times New Roman" w:hAnsi="Times New Roman" w:cs="Times New Roman"/>
                <w:sz w:val="24"/>
                <w:szCs w:val="24"/>
              </w:rPr>
              <w:t xml:space="preserve">до цієї тендерної документації. </w:t>
            </w:r>
          </w:p>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D073E">
              <w:rPr>
                <w:rFonts w:ascii="Times New Roman" w:eastAsia="Times New Roman" w:hAnsi="Times New Roman" w:cs="Times New Roman"/>
                <w:b/>
                <w:sz w:val="24"/>
                <w:szCs w:val="24"/>
              </w:rPr>
              <w:t xml:space="preserve"> </w:t>
            </w:r>
            <w:r w:rsidRPr="002D073E">
              <w:rPr>
                <w:rFonts w:ascii="Times New Roman" w:eastAsia="Times New Roman" w:hAnsi="Times New Roman" w:cs="Times New Roman"/>
                <w:b/>
                <w:i/>
                <w:sz w:val="24"/>
                <w:szCs w:val="24"/>
              </w:rPr>
              <w:t>Додатку 1</w:t>
            </w:r>
            <w:r w:rsidRPr="002D073E">
              <w:rPr>
                <w:rFonts w:ascii="Times New Roman" w:eastAsia="Times New Roman" w:hAnsi="Times New Roman" w:cs="Times New Roman"/>
                <w:sz w:val="24"/>
                <w:szCs w:val="24"/>
              </w:rPr>
              <w:t xml:space="preserve"> до цієї тендерної документації. </w:t>
            </w:r>
          </w:p>
          <w:p w:rsidR="004B1AE2" w:rsidRPr="002D073E" w:rsidRDefault="004B1AE2" w:rsidP="004B1AE2">
            <w:pPr>
              <w:widowControl w:val="0"/>
              <w:ind w:right="1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Підстави, визначені пунктом </w:t>
            </w:r>
            <w:r w:rsidRPr="002D073E">
              <w:rPr>
                <w:rFonts w:ascii="Times New Roman" w:eastAsia="Times New Roman" w:hAnsi="Times New Roman" w:cs="Times New Roman"/>
                <w:b/>
                <w:sz w:val="24"/>
                <w:szCs w:val="24"/>
                <w:highlight w:val="white"/>
              </w:rPr>
              <w:t xml:space="preserve">47 </w:t>
            </w:r>
            <w:r w:rsidRPr="002D073E">
              <w:rPr>
                <w:rFonts w:ascii="Times New Roman" w:eastAsia="Times New Roman" w:hAnsi="Times New Roman" w:cs="Times New Roman"/>
                <w:b/>
                <w:sz w:val="24"/>
                <w:szCs w:val="24"/>
              </w:rPr>
              <w:t>Особливостей.</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46DE8" w:rsidRPr="00946DE8" w:rsidRDefault="00946DE8" w:rsidP="00946DE8">
            <w:pPr>
              <w:pStyle w:val="rvps2"/>
              <w:shd w:val="clear" w:color="auto" w:fill="FFFFFF"/>
              <w:spacing w:before="0" w:beforeAutospacing="0" w:after="0" w:afterAutospacing="0"/>
              <w:ind w:firstLine="448"/>
              <w:jc w:val="both"/>
            </w:pPr>
            <w:r w:rsidRPr="00946DE8">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46DE8" w:rsidRPr="00946DE8" w:rsidRDefault="00946DE8" w:rsidP="00946DE8">
            <w:pPr>
              <w:pStyle w:val="rvps2"/>
              <w:shd w:val="clear" w:color="auto" w:fill="FFFFFF"/>
              <w:spacing w:before="0" w:beforeAutospacing="0" w:after="0" w:afterAutospacing="0"/>
              <w:ind w:firstLine="448"/>
              <w:jc w:val="both"/>
            </w:pPr>
            <w:bookmarkStart w:id="6" w:name="n617"/>
            <w:bookmarkEnd w:id="6"/>
            <w:r w:rsidRPr="00946DE8">
              <w:t xml:space="preserve">2) відомості про юридичну особу, яка є учасником процедури закупівлі, </w:t>
            </w:r>
            <w:proofErr w:type="spellStart"/>
            <w:r w:rsidRPr="00946DE8">
              <w:t>внесено</w:t>
            </w:r>
            <w:proofErr w:type="spellEnd"/>
            <w:r w:rsidRPr="00946DE8">
              <w:t xml:space="preserve"> до Єдиного державного реєстру осіб, які вчинили корупційні або пов’язані з корупцією правопорушення;</w:t>
            </w:r>
          </w:p>
          <w:p w:rsidR="00946DE8" w:rsidRPr="00946DE8" w:rsidRDefault="00946DE8" w:rsidP="00946DE8">
            <w:pPr>
              <w:pStyle w:val="rvps2"/>
              <w:shd w:val="clear" w:color="auto" w:fill="FFFFFF"/>
              <w:spacing w:before="0" w:beforeAutospacing="0" w:after="0" w:afterAutospacing="0"/>
              <w:ind w:firstLine="448"/>
              <w:jc w:val="both"/>
            </w:pPr>
            <w:bookmarkStart w:id="7" w:name="n618"/>
            <w:bookmarkEnd w:id="7"/>
            <w:r w:rsidRPr="00946DE8">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46DE8" w:rsidRPr="00946DE8" w:rsidRDefault="00946DE8" w:rsidP="00946DE8">
            <w:pPr>
              <w:pStyle w:val="rvps2"/>
              <w:shd w:val="clear" w:color="auto" w:fill="FFFFFF"/>
              <w:spacing w:before="0" w:beforeAutospacing="0" w:after="0" w:afterAutospacing="0"/>
              <w:ind w:firstLine="448"/>
              <w:jc w:val="both"/>
            </w:pPr>
            <w:bookmarkStart w:id="8" w:name="n619"/>
            <w:bookmarkEnd w:id="8"/>
            <w:r w:rsidRPr="00946DE8">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946DE8">
                <w:t>пунктом</w:t>
              </w:r>
            </w:hyperlink>
            <w:hyperlink r:id="rId13" w:anchor="n52" w:tgtFrame="_blank" w:history="1">
              <w:r w:rsidRPr="00946DE8">
                <w:t> 4</w:t>
              </w:r>
            </w:hyperlink>
            <w:r w:rsidRPr="00946DE8">
              <w:t> частини другої статті 6, </w:t>
            </w:r>
            <w:hyperlink r:id="rId14" w:anchor="n456" w:tgtFrame="_blank" w:history="1">
              <w:r w:rsidRPr="00946DE8">
                <w:t>пунктом 1</w:t>
              </w:r>
            </w:hyperlink>
            <w:r w:rsidRPr="00946DE8">
              <w:t xml:space="preserve"> статті 50 Закону України “Про захист економічної конкуренції”, у вигляді вчинення </w:t>
            </w:r>
            <w:proofErr w:type="spellStart"/>
            <w:r w:rsidRPr="00946DE8">
              <w:t>антиконкурентних</w:t>
            </w:r>
            <w:proofErr w:type="spellEnd"/>
            <w:r w:rsidRPr="00946DE8">
              <w:t xml:space="preserve"> узгоджених дій, що стосуються спотворення результатів тендерів;</w:t>
            </w:r>
          </w:p>
          <w:p w:rsidR="00946DE8" w:rsidRPr="00946DE8" w:rsidRDefault="00946DE8" w:rsidP="00946DE8">
            <w:pPr>
              <w:pStyle w:val="rvps2"/>
              <w:shd w:val="clear" w:color="auto" w:fill="FFFFFF"/>
              <w:spacing w:before="0" w:beforeAutospacing="0" w:after="0" w:afterAutospacing="0"/>
              <w:ind w:firstLine="448"/>
              <w:jc w:val="both"/>
            </w:pPr>
            <w:bookmarkStart w:id="9" w:name="n620"/>
            <w:bookmarkEnd w:id="9"/>
            <w:r w:rsidRPr="00946DE8">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46DE8" w:rsidRPr="00946DE8" w:rsidRDefault="00946DE8" w:rsidP="00946DE8">
            <w:pPr>
              <w:pStyle w:val="rvps2"/>
              <w:shd w:val="clear" w:color="auto" w:fill="FFFFFF"/>
              <w:spacing w:before="0" w:beforeAutospacing="0" w:after="0" w:afterAutospacing="0"/>
              <w:ind w:firstLine="448"/>
              <w:jc w:val="both"/>
            </w:pPr>
            <w:bookmarkStart w:id="10" w:name="n621"/>
            <w:bookmarkEnd w:id="10"/>
            <w:r w:rsidRPr="00946DE8">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46DE8" w:rsidRPr="00946DE8" w:rsidRDefault="00946DE8" w:rsidP="00946DE8">
            <w:pPr>
              <w:pStyle w:val="rvps2"/>
              <w:shd w:val="clear" w:color="auto" w:fill="FFFFFF"/>
              <w:spacing w:before="0" w:beforeAutospacing="0" w:after="0" w:afterAutospacing="0"/>
              <w:ind w:firstLine="448"/>
              <w:jc w:val="both"/>
            </w:pPr>
            <w:bookmarkStart w:id="11" w:name="n622"/>
            <w:bookmarkEnd w:id="11"/>
            <w:r w:rsidRPr="00946DE8">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6DE8" w:rsidRPr="00946DE8" w:rsidRDefault="00946DE8" w:rsidP="00946DE8">
            <w:pPr>
              <w:pStyle w:val="rvps2"/>
              <w:shd w:val="clear" w:color="auto" w:fill="FFFFFF"/>
              <w:spacing w:before="0" w:beforeAutospacing="0" w:after="0" w:afterAutospacing="0"/>
              <w:ind w:firstLine="448"/>
              <w:jc w:val="both"/>
            </w:pPr>
            <w:bookmarkStart w:id="12" w:name="n623"/>
            <w:bookmarkEnd w:id="12"/>
            <w:r w:rsidRPr="00946DE8">
              <w:t>8) учасник процедури закупівлі визнаний в установленому законом порядку банкрутом та стосовно нього відкрита ліквідаційна процедура;</w:t>
            </w:r>
          </w:p>
          <w:p w:rsidR="00946DE8" w:rsidRPr="00946DE8" w:rsidRDefault="00946DE8" w:rsidP="00946DE8">
            <w:pPr>
              <w:pStyle w:val="rvps2"/>
              <w:shd w:val="clear" w:color="auto" w:fill="FFFFFF"/>
              <w:spacing w:before="0" w:beforeAutospacing="0" w:after="0" w:afterAutospacing="0"/>
              <w:ind w:firstLine="448"/>
              <w:jc w:val="both"/>
            </w:pPr>
            <w:bookmarkStart w:id="13" w:name="n624"/>
            <w:bookmarkEnd w:id="13"/>
            <w:r w:rsidRPr="00946DE8">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946DE8">
                <w:t>пунктом 9</w:t>
              </w:r>
            </w:hyperlink>
            <w:r w:rsidRPr="00946DE8">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46DE8" w:rsidRPr="00946DE8" w:rsidRDefault="00946DE8" w:rsidP="00946DE8">
            <w:pPr>
              <w:pStyle w:val="rvps2"/>
              <w:shd w:val="clear" w:color="auto" w:fill="FFFFFF"/>
              <w:spacing w:before="0" w:beforeAutospacing="0" w:after="0" w:afterAutospacing="0"/>
              <w:ind w:firstLine="448"/>
              <w:jc w:val="both"/>
            </w:pPr>
            <w:bookmarkStart w:id="14" w:name="n625"/>
            <w:bookmarkEnd w:id="14"/>
            <w:r w:rsidRPr="00946DE8">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46DE8" w:rsidRPr="00946DE8" w:rsidRDefault="00946DE8" w:rsidP="00946DE8">
            <w:pPr>
              <w:pStyle w:val="rvps2"/>
              <w:shd w:val="clear" w:color="auto" w:fill="FFFFFF"/>
              <w:spacing w:before="0" w:beforeAutospacing="0" w:after="0" w:afterAutospacing="0"/>
              <w:ind w:firstLine="448"/>
              <w:jc w:val="both"/>
            </w:pPr>
            <w:bookmarkStart w:id="15" w:name="n626"/>
            <w:bookmarkEnd w:id="15"/>
            <w:r w:rsidRPr="00946DE8">
              <w:t xml:space="preserve">11) учасник процедури закупівлі або кінцевий </w:t>
            </w:r>
            <w:proofErr w:type="spellStart"/>
            <w:r w:rsidRPr="00946DE8">
              <w:t>бенефіціарний</w:t>
            </w:r>
            <w:proofErr w:type="spellEnd"/>
            <w:r w:rsidRPr="00946DE8">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tgtFrame="_blank" w:history="1">
              <w:r w:rsidRPr="00946DE8">
                <w:t>Законом України</w:t>
              </w:r>
            </w:hyperlink>
            <w:r w:rsidRPr="00946DE8">
              <w:t> “Про санкції”, крім випадку, коли активи такої особи в установленому законодавством порядку передані в управління АРМА;</w:t>
            </w:r>
          </w:p>
          <w:p w:rsidR="00946DE8" w:rsidRPr="00946DE8" w:rsidRDefault="00946DE8" w:rsidP="00946DE8">
            <w:pPr>
              <w:pStyle w:val="rvps2"/>
              <w:shd w:val="clear" w:color="auto" w:fill="FFFFFF"/>
              <w:spacing w:before="0" w:beforeAutospacing="0" w:after="0" w:afterAutospacing="0"/>
              <w:ind w:firstLine="448"/>
              <w:jc w:val="both"/>
            </w:pPr>
            <w:bookmarkStart w:id="16" w:name="n743"/>
            <w:bookmarkStart w:id="17" w:name="n627"/>
            <w:bookmarkEnd w:id="16"/>
            <w:bookmarkEnd w:id="17"/>
            <w:r w:rsidRPr="00946DE8">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6DE8" w:rsidRPr="00946DE8" w:rsidRDefault="00140AB4" w:rsidP="004B1AE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13) </w:t>
            </w:r>
            <w:r w:rsidR="00946DE8" w:rsidRPr="00946DE8">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1AE2" w:rsidRPr="002D073E" w:rsidRDefault="004B1AE2" w:rsidP="004B1AE2">
            <w:pPr>
              <w:spacing w:after="348"/>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FC54D9">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46DE8" w:rsidRPr="006E0BD6" w:rsidRDefault="00946DE8" w:rsidP="00267620">
            <w:pPr>
              <w:ind w:firstLine="340"/>
              <w:jc w:val="both"/>
              <w:rPr>
                <w:rFonts w:ascii="Times New Roman" w:hAnsi="Times New Roman"/>
                <w:sz w:val="24"/>
                <w:szCs w:val="24"/>
                <w:lang w:eastAsia="zh-CN"/>
              </w:rPr>
            </w:pPr>
            <w:r w:rsidRPr="006E0BD6">
              <w:rPr>
                <w:rFonts w:ascii="Times New Roman" w:hAnsi="Times New Roman"/>
                <w:sz w:val="24"/>
                <w:szCs w:val="24"/>
              </w:rPr>
              <w:t>Відповідно до п.3 частини 2 ст.22 Закону, у</w:t>
            </w:r>
            <w:r w:rsidRPr="006E0BD6">
              <w:rPr>
                <w:rFonts w:ascii="Times New Roman" w:hAnsi="Times New Roman"/>
                <w:sz w:val="24"/>
                <w:szCs w:val="24"/>
                <w:lang w:eastAsia="zh-CN"/>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46DE8">
              <w:rPr>
                <w:rFonts w:ascii="Times New Roman" w:hAnsi="Times New Roman"/>
                <w:b/>
                <w:i/>
                <w:sz w:val="24"/>
                <w:szCs w:val="24"/>
                <w:lang w:eastAsia="zh-CN"/>
              </w:rPr>
              <w:t>Додаток 2</w:t>
            </w:r>
            <w:r w:rsidRPr="006E0BD6">
              <w:rPr>
                <w:rFonts w:ascii="Times New Roman" w:hAnsi="Times New Roman"/>
                <w:sz w:val="24"/>
                <w:szCs w:val="24"/>
                <w:lang w:eastAsia="zh-CN"/>
              </w:rPr>
              <w:t xml:space="preserve"> до тендерної документації). </w:t>
            </w:r>
          </w:p>
          <w:p w:rsidR="004B1AE2" w:rsidRPr="002D073E" w:rsidRDefault="00946DE8" w:rsidP="00267620">
            <w:pPr>
              <w:widowControl w:val="0"/>
              <w:ind w:right="120" w:firstLine="340"/>
              <w:jc w:val="both"/>
              <w:rPr>
                <w:rFonts w:ascii="Times New Roman" w:eastAsia="Times New Roman" w:hAnsi="Times New Roman" w:cs="Times New Roman"/>
                <w:sz w:val="24"/>
                <w:szCs w:val="24"/>
              </w:rPr>
            </w:pPr>
            <w:r w:rsidRPr="006E0BD6">
              <w:rPr>
                <w:rFonts w:ascii="Times New Roman" w:hAnsi="Times New Roman"/>
                <w:sz w:val="24"/>
                <w:szCs w:val="24"/>
                <w:lang w:eastAsia="ru-RU"/>
              </w:rPr>
              <w:t xml:space="preserve">Тендерна пропозиція, що не відповідає технічним вимогам, викладеним у Додатку 2, буде відхилена як така, що </w:t>
            </w:r>
            <w:r w:rsidR="00ED5284" w:rsidRPr="00ED5284">
              <w:rPr>
                <w:rFonts w:ascii="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588" w:history="1">
              <w:r w:rsidR="00ED5284" w:rsidRPr="00ED5284">
                <w:rPr>
                  <w:rFonts w:ascii="Times New Roman" w:hAnsi="Times New Roman"/>
                  <w:sz w:val="24"/>
                  <w:szCs w:val="24"/>
                  <w:lang w:eastAsia="ru-RU"/>
                </w:rPr>
                <w:t>пункту 43</w:t>
              </w:r>
            </w:hyperlink>
            <w:r w:rsidR="00ED5284" w:rsidRPr="00ED5284">
              <w:rPr>
                <w:rFonts w:ascii="Times New Roman" w:hAnsi="Times New Roman"/>
                <w:sz w:val="24"/>
                <w:szCs w:val="24"/>
                <w:lang w:eastAsia="ru-RU"/>
              </w:rPr>
              <w:t> </w:t>
            </w:r>
            <w:r w:rsidR="00ED5284">
              <w:rPr>
                <w:rFonts w:ascii="Times New Roman" w:hAnsi="Times New Roman"/>
                <w:sz w:val="24"/>
                <w:szCs w:val="24"/>
                <w:lang w:eastAsia="ru-RU"/>
              </w:rPr>
              <w:t>О</w:t>
            </w:r>
            <w:r w:rsidR="00ED5284" w:rsidRPr="00ED5284">
              <w:rPr>
                <w:rFonts w:ascii="Times New Roman" w:hAnsi="Times New Roman"/>
                <w:sz w:val="24"/>
                <w:szCs w:val="24"/>
                <w:lang w:eastAsia="ru-RU"/>
              </w:rPr>
              <w:t>собливостей</w:t>
            </w:r>
            <w:r w:rsidR="00ED5284">
              <w:rPr>
                <w:rFonts w:ascii="Times New Roman" w:hAnsi="Times New Roman"/>
                <w:sz w:val="24"/>
                <w:szCs w:val="24"/>
                <w:lang w:eastAsia="ru-RU"/>
              </w:rPr>
              <w:t>.</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4B1AE2" w:rsidRPr="00267620" w:rsidRDefault="00267620" w:rsidP="00267620">
            <w:pPr>
              <w:widowControl w:val="0"/>
              <w:ind w:right="120" w:firstLine="340"/>
              <w:jc w:val="both"/>
              <w:rPr>
                <w:rFonts w:ascii="Times New Roman" w:eastAsia="Times New Roman" w:hAnsi="Times New Roman" w:cs="Times New Roman"/>
                <w:sz w:val="24"/>
                <w:szCs w:val="24"/>
                <w:highlight w:val="white"/>
              </w:rPr>
            </w:pPr>
            <w:r w:rsidRPr="000A68AE">
              <w:rPr>
                <w:rFonts w:ascii="Times New Roman" w:hAnsi="Times New Roman"/>
                <w:sz w:val="24"/>
                <w:szCs w:val="24"/>
                <w:lang w:eastAsia="ru-RU"/>
              </w:rPr>
              <w:t xml:space="preserve">У випадку залучення до виконання робіт або надання послуг субпідрядників/співвиконавців в обсязі не менше 20 відсотків </w:t>
            </w:r>
            <w:r w:rsidRPr="000A68AE">
              <w:rPr>
                <w:rFonts w:ascii="Times New Roman" w:hAnsi="Times New Roman"/>
                <w:sz w:val="24"/>
                <w:szCs w:val="24"/>
              </w:rPr>
              <w:t>загальної вартості закупівлі</w:t>
            </w:r>
            <w:r w:rsidRPr="000A68AE">
              <w:rPr>
                <w:rFonts w:ascii="Times New Roman" w:hAnsi="Times New Roman"/>
                <w:sz w:val="24"/>
                <w:szCs w:val="24"/>
                <w:lang w:eastAsia="ru-RU"/>
              </w:rPr>
              <w:t xml:space="preserve"> учасник повинен надати у складі своєї тендерної пропозиції довідку у довільній формі</w:t>
            </w:r>
            <w:r>
              <w:rPr>
                <w:rFonts w:ascii="Times New Roman" w:eastAsia="Times New Roman" w:hAnsi="Times New Roman" w:cs="Times New Roman"/>
                <w:sz w:val="24"/>
                <w:szCs w:val="24"/>
                <w:highlight w:val="white"/>
              </w:rPr>
              <w:t xml:space="preserve"> </w:t>
            </w:r>
            <w:r w:rsidR="004B1AE2" w:rsidRPr="002D073E">
              <w:rPr>
                <w:rFonts w:ascii="Times New Roman" w:eastAsia="Times New Roman" w:hAnsi="Times New Roman" w:cs="Times New Roman"/>
                <w:sz w:val="24"/>
                <w:szCs w:val="24"/>
                <w:highlight w:val="white"/>
              </w:rPr>
              <w:t xml:space="preserve">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4B1AE2" w:rsidRPr="002D073E">
              <w:rPr>
                <w:rFonts w:ascii="Times New Roman" w:eastAsia="Times New Roman" w:hAnsi="Times New Roman" w:cs="Times New Roman"/>
                <w:i/>
                <w:sz w:val="24"/>
                <w:szCs w:val="24"/>
                <w:highlight w:val="white"/>
              </w:rPr>
              <w:t>(надається у разі залучення).</w:t>
            </w:r>
          </w:p>
        </w:tc>
      </w:tr>
      <w:tr w:rsidR="002D073E" w:rsidRPr="002D073E">
        <w:trPr>
          <w:trHeight w:val="841"/>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8</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4B1AE2" w:rsidRPr="002D073E" w:rsidRDefault="004B1AE2" w:rsidP="005362EE">
            <w:pPr>
              <w:widowControl w:val="0"/>
              <w:ind w:firstLine="34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D073E" w:rsidRPr="002D073E">
        <w:trPr>
          <w:trHeight w:val="442"/>
          <w:jc w:val="center"/>
        </w:trPr>
        <w:tc>
          <w:tcPr>
            <w:tcW w:w="9960" w:type="dxa"/>
            <w:gridSpan w:val="3"/>
            <w:vAlign w:val="center"/>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Розділ 4. Подання та розкриття тендерної пропозиції</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4B1AE2" w:rsidRPr="00046F8A" w:rsidRDefault="004B1AE2" w:rsidP="00444115">
            <w:pPr>
              <w:widowControl w:val="0"/>
              <w:ind w:right="120"/>
              <w:jc w:val="both"/>
              <w:rPr>
                <w:rFonts w:ascii="Times New Roman" w:eastAsia="Times New Roman" w:hAnsi="Times New Roman" w:cs="Times New Roman"/>
                <w:sz w:val="24"/>
                <w:szCs w:val="24"/>
              </w:rPr>
            </w:pPr>
            <w:r w:rsidRPr="00046F8A">
              <w:rPr>
                <w:rFonts w:ascii="Times New Roman" w:eastAsia="Times New Roman" w:hAnsi="Times New Roman" w:cs="Times New Roman"/>
                <w:sz w:val="24"/>
                <w:szCs w:val="24"/>
              </w:rPr>
              <w:t xml:space="preserve">Кінцевий строк подання тендерних пропозицій </w:t>
            </w:r>
            <w:r w:rsidR="00444115">
              <w:rPr>
                <w:rFonts w:ascii="Times New Roman" w:eastAsia="Times New Roman" w:hAnsi="Times New Roman" w:cs="Times New Roman"/>
                <w:sz w:val="24"/>
                <w:szCs w:val="24"/>
              </w:rPr>
              <w:t>-</w:t>
            </w:r>
            <w:r w:rsidR="00444115" w:rsidRPr="00444115">
              <w:rPr>
                <w:rFonts w:ascii="Times New Roman" w:eastAsia="Times New Roman" w:hAnsi="Times New Roman" w:cs="Times New Roman"/>
                <w:b/>
                <w:sz w:val="24"/>
                <w:szCs w:val="24"/>
              </w:rPr>
              <w:t>11.03</w:t>
            </w:r>
            <w:r w:rsidR="00046F8A" w:rsidRPr="00444115">
              <w:rPr>
                <w:rFonts w:ascii="Times New Roman" w:eastAsia="Times New Roman" w:hAnsi="Times New Roman" w:cs="Times New Roman"/>
                <w:b/>
                <w:sz w:val="24"/>
                <w:szCs w:val="24"/>
              </w:rPr>
              <w:t>.</w:t>
            </w:r>
            <w:r w:rsidR="00D52799" w:rsidRPr="00444115">
              <w:rPr>
                <w:rFonts w:ascii="Times New Roman" w:eastAsia="Times New Roman" w:hAnsi="Times New Roman" w:cs="Times New Roman"/>
                <w:b/>
                <w:sz w:val="24"/>
                <w:szCs w:val="24"/>
              </w:rPr>
              <w:t>2024</w:t>
            </w:r>
            <w:r w:rsidR="00444115" w:rsidRPr="00444115">
              <w:rPr>
                <w:rFonts w:ascii="Times New Roman" w:eastAsia="Times New Roman" w:hAnsi="Times New Roman" w:cs="Times New Roman"/>
                <w:b/>
                <w:sz w:val="24"/>
                <w:szCs w:val="24"/>
              </w:rPr>
              <w:t xml:space="preserve"> року</w:t>
            </w:r>
            <w:r w:rsidR="00444115">
              <w:rPr>
                <w:rFonts w:ascii="Times New Roman" w:eastAsia="Times New Roman" w:hAnsi="Times New Roman" w:cs="Times New Roman"/>
                <w:b/>
                <w:sz w:val="24"/>
                <w:szCs w:val="24"/>
              </w:rPr>
              <w:t xml:space="preserve"> </w:t>
            </w:r>
            <w:r w:rsidR="000C3A17" w:rsidRPr="00444115">
              <w:rPr>
                <w:rFonts w:ascii="Times New Roman" w:eastAsia="Times New Roman" w:hAnsi="Times New Roman" w:cs="Times New Roman"/>
                <w:b/>
                <w:sz w:val="24"/>
                <w:szCs w:val="24"/>
              </w:rPr>
              <w:t>00</w:t>
            </w:r>
            <w:r w:rsidR="000739DE" w:rsidRPr="00444115">
              <w:rPr>
                <w:rFonts w:ascii="Times New Roman" w:eastAsia="Times New Roman" w:hAnsi="Times New Roman" w:cs="Times New Roman"/>
                <w:b/>
                <w:sz w:val="24"/>
                <w:szCs w:val="24"/>
              </w:rPr>
              <w:t xml:space="preserve"> годин 00 хвилин</w:t>
            </w:r>
            <w:r w:rsidR="000739DE" w:rsidRPr="00444115">
              <w:rPr>
                <w:rFonts w:ascii="Times New Roman" w:eastAsia="Times New Roman" w:hAnsi="Times New Roman" w:cs="Times New Roman"/>
                <w:sz w:val="24"/>
                <w:szCs w:val="24"/>
              </w:rPr>
              <w:t>.</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rsidR="004B1AE2" w:rsidRPr="002D073E" w:rsidRDefault="004B1AE2" w:rsidP="004B1AE2">
            <w:pPr>
              <w:widowControl w:val="0"/>
              <w:rPr>
                <w:rFonts w:ascii="Times New Roman" w:eastAsia="Times New Roman" w:hAnsi="Times New Roman" w:cs="Times New Roman"/>
                <w:strike/>
                <w:sz w:val="24"/>
                <w:szCs w:val="24"/>
                <w:highlight w:val="white"/>
              </w:rPr>
            </w:pPr>
            <w:r w:rsidRPr="002D073E">
              <w:rPr>
                <w:rFonts w:ascii="Times New Roman" w:eastAsia="Times New Roman" w:hAnsi="Times New Roman" w:cs="Times New Roman"/>
                <w:b/>
                <w:sz w:val="24"/>
                <w:szCs w:val="24"/>
                <w:highlight w:val="white"/>
              </w:rPr>
              <w:t>Дата та час розкриття тендерної пропозиції</w:t>
            </w:r>
            <w:r w:rsidRPr="002D073E">
              <w:rPr>
                <w:rFonts w:ascii="Times New Roman" w:eastAsia="Times New Roman" w:hAnsi="Times New Roman" w:cs="Times New Roman"/>
                <w:sz w:val="28"/>
                <w:szCs w:val="28"/>
                <w:highlight w:val="white"/>
              </w:rPr>
              <w:t xml:space="preserve"> </w:t>
            </w:r>
          </w:p>
        </w:tc>
        <w:tc>
          <w:tcPr>
            <w:tcW w:w="6450" w:type="dxa"/>
            <w:vAlign w:val="center"/>
          </w:tcPr>
          <w:p w:rsidR="004B1AE2" w:rsidRPr="002D073E" w:rsidRDefault="004B1AE2" w:rsidP="00FC54D9">
            <w:pPr>
              <w:shd w:val="clear" w:color="auto" w:fill="FFFFFF"/>
              <w:ind w:firstLine="34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C3A17" w:rsidRPr="000C3A17" w:rsidRDefault="004B1AE2" w:rsidP="000C3A17">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2D073E">
                <w:rPr>
                  <w:rFonts w:ascii="Times New Roman" w:eastAsia="Times New Roman" w:hAnsi="Times New Roman" w:cs="Times New Roman"/>
                  <w:sz w:val="24"/>
                  <w:szCs w:val="24"/>
                  <w:highlight w:val="white"/>
                </w:rPr>
                <w:t>47</w:t>
              </w:r>
            </w:hyperlink>
            <w:r w:rsidRPr="002D073E">
              <w:rPr>
                <w:rFonts w:ascii="Times New Roman" w:eastAsia="Times New Roman" w:hAnsi="Times New Roman" w:cs="Times New Roman"/>
                <w:sz w:val="24"/>
                <w:szCs w:val="24"/>
                <w:highlight w:val="white"/>
              </w:rPr>
              <w:t xml:space="preserve"> Особливостей.</w:t>
            </w:r>
          </w:p>
        </w:tc>
      </w:tr>
      <w:tr w:rsidR="002D073E" w:rsidRPr="002D073E">
        <w:trPr>
          <w:trHeight w:val="512"/>
          <w:jc w:val="center"/>
        </w:trPr>
        <w:tc>
          <w:tcPr>
            <w:tcW w:w="9960" w:type="dxa"/>
            <w:gridSpan w:val="3"/>
            <w:vAlign w:val="center"/>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Розділ 5. Оцінка тендерної пропозиції</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 xml:space="preserve">Перелік критеріїв та </w:t>
            </w:r>
            <w:r w:rsidRPr="005F4E44">
              <w:rPr>
                <w:rFonts w:ascii="Times New Roman" w:eastAsia="Times New Roman" w:hAnsi="Times New Roman" w:cs="Times New Roman"/>
                <w:b/>
                <w:sz w:val="24"/>
                <w:szCs w:val="24"/>
              </w:rPr>
              <w:t>методика оцінки тендерної пропозиції із зазначенням питомої ваги критерію</w:t>
            </w:r>
          </w:p>
        </w:tc>
        <w:tc>
          <w:tcPr>
            <w:tcW w:w="6450" w:type="dxa"/>
            <w:vAlign w:val="center"/>
          </w:tcPr>
          <w:p w:rsidR="00F922CE" w:rsidRPr="00F922CE" w:rsidRDefault="00F922CE" w:rsidP="00FC54D9">
            <w:pPr>
              <w:widowControl w:val="0"/>
              <w:tabs>
                <w:tab w:val="left" w:pos="780"/>
              </w:tabs>
              <w:ind w:firstLine="340"/>
              <w:jc w:val="both"/>
              <w:rPr>
                <w:rFonts w:ascii="Times New Roman" w:eastAsia="Times New Roman" w:hAnsi="Times New Roman" w:cs="Times New Roman"/>
                <w:sz w:val="24"/>
                <w:szCs w:val="24"/>
              </w:rPr>
            </w:pPr>
            <w:r w:rsidRPr="00F922CE">
              <w:rPr>
                <w:rFonts w:ascii="Times New Roman" w:eastAsia="Times New Roman" w:hAnsi="Times New Roman" w:cs="Times New Roman"/>
                <w:sz w:val="24"/>
                <w:szCs w:val="24"/>
                <w:shd w:val="clear" w:color="auto" w:fill="FFFFFF"/>
                <w:lang w:eastAsia="en-US"/>
              </w:rPr>
              <w:t>Відповідно до п. 41 Особливостей, розгляд та оцінка тендерних пропозицій здійснюються відповідно до статті 29 Закону (положення частин </w:t>
            </w:r>
            <w:hyperlink r:id="rId19" w:anchor="n1513" w:tgtFrame="_blank" w:history="1">
              <w:r w:rsidRPr="00F922CE">
                <w:rPr>
                  <w:rFonts w:ascii="Times New Roman" w:eastAsia="Times New Roman" w:hAnsi="Times New Roman" w:cs="Times New Roman"/>
                  <w:sz w:val="24"/>
                  <w:szCs w:val="24"/>
                  <w:shd w:val="clear" w:color="auto" w:fill="FFFFFF"/>
                  <w:lang w:eastAsia="en-US"/>
                </w:rPr>
                <w:t>другої</w:t>
              </w:r>
            </w:hyperlink>
            <w:r w:rsidRPr="00F922CE">
              <w:rPr>
                <w:rFonts w:ascii="Times New Roman" w:eastAsia="Times New Roman" w:hAnsi="Times New Roman" w:cs="Times New Roman"/>
                <w:sz w:val="24"/>
                <w:szCs w:val="24"/>
                <w:shd w:val="clear" w:color="auto" w:fill="FFFFFF"/>
                <w:lang w:eastAsia="en-US"/>
              </w:rPr>
              <w:t>, </w:t>
            </w:r>
            <w:hyperlink r:id="rId20" w:anchor="n1531" w:tgtFrame="_blank" w:history="1">
              <w:r w:rsidRPr="00F922CE">
                <w:rPr>
                  <w:rFonts w:ascii="Times New Roman" w:eastAsia="Times New Roman" w:hAnsi="Times New Roman" w:cs="Times New Roman"/>
                  <w:sz w:val="24"/>
                  <w:szCs w:val="24"/>
                  <w:shd w:val="clear" w:color="auto" w:fill="FFFFFF"/>
                  <w:lang w:eastAsia="en-US"/>
                </w:rPr>
                <w:t>дванадцятої</w:t>
              </w:r>
            </w:hyperlink>
            <w:r w:rsidRPr="00F922CE">
              <w:rPr>
                <w:rFonts w:ascii="Times New Roman" w:eastAsia="Times New Roman" w:hAnsi="Times New Roman" w:cs="Times New Roman"/>
                <w:sz w:val="24"/>
                <w:szCs w:val="24"/>
                <w:shd w:val="clear" w:color="auto" w:fill="FFFFFF"/>
                <w:lang w:eastAsia="en-US"/>
              </w:rPr>
              <w:t>, </w:t>
            </w:r>
            <w:hyperlink r:id="rId21" w:anchor="n1553" w:tgtFrame="_blank" w:history="1">
              <w:r w:rsidRPr="00F922CE">
                <w:rPr>
                  <w:rFonts w:ascii="Times New Roman" w:eastAsia="Times New Roman" w:hAnsi="Times New Roman" w:cs="Times New Roman"/>
                  <w:sz w:val="24"/>
                  <w:szCs w:val="24"/>
                  <w:shd w:val="clear" w:color="auto" w:fill="FFFFFF"/>
                  <w:lang w:eastAsia="en-US"/>
                </w:rPr>
                <w:t>шістнадцятої</w:t>
              </w:r>
            </w:hyperlink>
            <w:r w:rsidR="00FC54D9">
              <w:rPr>
                <w:rFonts w:ascii="Times New Roman" w:eastAsia="Times New Roman" w:hAnsi="Times New Roman" w:cs="Times New Roman"/>
                <w:sz w:val="24"/>
                <w:szCs w:val="24"/>
                <w:shd w:val="clear" w:color="auto" w:fill="FFFFFF"/>
                <w:lang w:eastAsia="en-US"/>
              </w:rPr>
              <w:t xml:space="preserve">, </w:t>
            </w:r>
            <w:r w:rsidRPr="00F922CE">
              <w:rPr>
                <w:rFonts w:ascii="Times New Roman" w:eastAsia="Times New Roman" w:hAnsi="Times New Roman" w:cs="Times New Roman"/>
                <w:sz w:val="24"/>
                <w:szCs w:val="24"/>
                <w:shd w:val="clear" w:color="auto" w:fill="FFFFFF"/>
                <w:lang w:eastAsia="en-US"/>
              </w:rPr>
              <w:t>абзаців </w:t>
            </w:r>
            <w:hyperlink r:id="rId22" w:anchor="n1550" w:tgtFrame="_blank" w:history="1">
              <w:r w:rsidRPr="00F922CE">
                <w:rPr>
                  <w:rFonts w:ascii="Times New Roman" w:eastAsia="Times New Roman" w:hAnsi="Times New Roman" w:cs="Times New Roman"/>
                  <w:sz w:val="24"/>
                  <w:szCs w:val="24"/>
                  <w:shd w:val="clear" w:color="auto" w:fill="FFFFFF"/>
                  <w:lang w:eastAsia="en-US"/>
                </w:rPr>
                <w:t>другого</w:t>
              </w:r>
            </w:hyperlink>
            <w:r w:rsidRPr="00F922CE">
              <w:rPr>
                <w:rFonts w:ascii="Times New Roman" w:eastAsia="Times New Roman" w:hAnsi="Times New Roman" w:cs="Times New Roman"/>
                <w:sz w:val="24"/>
                <w:szCs w:val="24"/>
                <w:shd w:val="clear" w:color="auto" w:fill="FFFFFF"/>
                <w:lang w:eastAsia="en-US"/>
              </w:rPr>
              <w:t> і </w:t>
            </w:r>
            <w:hyperlink r:id="rId23" w:anchor="n1551" w:tgtFrame="_blank" w:history="1">
              <w:r w:rsidRPr="00F922CE">
                <w:rPr>
                  <w:rFonts w:ascii="Times New Roman" w:eastAsia="Times New Roman" w:hAnsi="Times New Roman" w:cs="Times New Roman"/>
                  <w:sz w:val="24"/>
                  <w:szCs w:val="24"/>
                  <w:shd w:val="clear" w:color="auto" w:fill="FFFFFF"/>
                  <w:lang w:eastAsia="en-US"/>
                </w:rPr>
                <w:t>третього</w:t>
              </w:r>
            </w:hyperlink>
            <w:r w:rsidRPr="00F922CE">
              <w:rPr>
                <w:rFonts w:ascii="Times New Roman" w:eastAsia="Times New Roman" w:hAnsi="Times New Roman" w:cs="Times New Roman"/>
                <w:sz w:val="24"/>
                <w:szCs w:val="24"/>
                <w:shd w:val="clear" w:color="auto" w:fill="FFFFFF"/>
                <w:lang w:eastAsia="en-US"/>
              </w:rPr>
              <w:t> частини п’ятнадцятої статті 29 Закону не застосовуються) з урахуванням положень </w:t>
            </w:r>
            <w:hyperlink r:id="rId24" w:anchor="n588" w:history="1">
              <w:r w:rsidRPr="00F922CE">
                <w:rPr>
                  <w:rFonts w:ascii="Times New Roman" w:eastAsia="Times New Roman" w:hAnsi="Times New Roman" w:cs="Times New Roman"/>
                  <w:sz w:val="24"/>
                  <w:szCs w:val="24"/>
                  <w:shd w:val="clear" w:color="auto" w:fill="FFFFFF"/>
                  <w:lang w:eastAsia="en-US"/>
                </w:rPr>
                <w:t>пункту 43</w:t>
              </w:r>
            </w:hyperlink>
            <w:r w:rsidRPr="00F922CE">
              <w:rPr>
                <w:rFonts w:ascii="Times New Roman" w:eastAsia="Times New Roman" w:hAnsi="Times New Roman" w:cs="Times New Roman"/>
                <w:sz w:val="24"/>
                <w:szCs w:val="24"/>
                <w:shd w:val="clear" w:color="auto" w:fill="FFFFFF"/>
                <w:lang w:eastAsia="en-US"/>
              </w:rPr>
              <w:t> цих особливостей.</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B1AE2" w:rsidRPr="002D073E" w:rsidRDefault="004B1AE2" w:rsidP="004B1AE2">
            <w:pPr>
              <w:widowControl w:val="0"/>
              <w:jc w:val="both"/>
              <w:rPr>
                <w:rFonts w:ascii="Times New Roman" w:eastAsia="Times New Roman" w:hAnsi="Times New Roman" w:cs="Times New Roman"/>
                <w:b/>
                <w:sz w:val="24"/>
                <w:szCs w:val="24"/>
                <w:highlight w:val="white"/>
              </w:rPr>
            </w:pPr>
            <w:r w:rsidRPr="002D073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B1AE2" w:rsidRPr="002D073E" w:rsidRDefault="004B1AE2" w:rsidP="004B1AE2">
            <w:pPr>
              <w:widowControl w:val="0"/>
              <w:jc w:val="both"/>
              <w:rPr>
                <w:rFonts w:ascii="Times New Roman" w:eastAsia="Times New Roman" w:hAnsi="Times New Roman" w:cs="Times New Roman"/>
                <w:i/>
                <w:sz w:val="24"/>
                <w:szCs w:val="24"/>
                <w:highlight w:val="white"/>
              </w:rPr>
            </w:pPr>
            <w:r w:rsidRPr="002D073E">
              <w:rPr>
                <w:rFonts w:ascii="Times New Roman" w:eastAsia="Times New Roman" w:hAnsi="Times New Roman" w:cs="Times New Roman"/>
                <w:i/>
                <w:sz w:val="24"/>
                <w:szCs w:val="24"/>
                <w:highlight w:val="white"/>
              </w:rPr>
              <w:t>(у разі якщо подано дві і більше тендерних пропозицій).</w:t>
            </w:r>
          </w:p>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B1AE2" w:rsidRPr="002D073E" w:rsidRDefault="004B1AE2" w:rsidP="004B1AE2">
            <w:pPr>
              <w:widowControl w:val="0"/>
              <w:jc w:val="both"/>
              <w:rPr>
                <w:rFonts w:ascii="Times New Roman" w:eastAsia="Times New Roman" w:hAnsi="Times New Roman" w:cs="Times New Roman"/>
                <w:i/>
                <w:sz w:val="24"/>
                <w:szCs w:val="24"/>
                <w:highlight w:val="yellow"/>
              </w:rPr>
            </w:pPr>
            <w:r w:rsidRPr="002D073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B1AE2" w:rsidRPr="008639A2" w:rsidRDefault="00AA4350" w:rsidP="004B1AE2">
            <w:pPr>
              <w:widowControl w:val="0"/>
              <w:jc w:val="both"/>
              <w:rPr>
                <w:rFonts w:ascii="Times New Roman" w:eastAsia="Times New Roman" w:hAnsi="Times New Roman" w:cs="Times New Roman"/>
                <w:b/>
                <w:sz w:val="24"/>
                <w:szCs w:val="24"/>
              </w:rPr>
            </w:pPr>
            <w:r w:rsidRPr="008639A2">
              <w:rPr>
                <w:rFonts w:ascii="Times New Roman" w:eastAsia="Times New Roman" w:hAnsi="Times New Roman" w:cs="Times New Roman"/>
                <w:b/>
                <w:i/>
                <w:sz w:val="24"/>
                <w:szCs w:val="24"/>
              </w:rPr>
              <w:t xml:space="preserve">Ціна тендерної пропозиції </w:t>
            </w:r>
            <w:r w:rsidR="004B1AE2" w:rsidRPr="008639A2">
              <w:rPr>
                <w:rFonts w:ascii="Times New Roman" w:eastAsia="Times New Roman" w:hAnsi="Times New Roman" w:cs="Times New Roman"/>
                <w:b/>
                <w:i/>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Оцінка здійснюється щодо предмета закупівлі в цілому.</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Учасник визначає ціни на </w:t>
            </w:r>
            <w:r w:rsidRPr="002D073E">
              <w:rPr>
                <w:rFonts w:ascii="Times New Roman" w:eastAsia="Times New Roman" w:hAnsi="Times New Roman" w:cs="Times New Roman"/>
                <w:b/>
                <w:sz w:val="24"/>
                <w:szCs w:val="24"/>
              </w:rPr>
              <w:t>товар/послуги/роботи</w:t>
            </w:r>
            <w:r w:rsidRPr="002D073E">
              <w:rPr>
                <w:rFonts w:ascii="Times New Roman" w:eastAsia="Times New Roman" w:hAnsi="Times New Roman" w:cs="Times New Roman"/>
                <w:sz w:val="24"/>
                <w:szCs w:val="24"/>
              </w:rPr>
              <w:t xml:space="preserve">, що він пропонує </w:t>
            </w:r>
            <w:r w:rsidRPr="002D073E">
              <w:rPr>
                <w:rFonts w:ascii="Times New Roman" w:eastAsia="Times New Roman" w:hAnsi="Times New Roman" w:cs="Times New Roman"/>
                <w:b/>
                <w:sz w:val="24"/>
                <w:szCs w:val="24"/>
              </w:rPr>
              <w:t>поставити/надати/виконати</w:t>
            </w:r>
            <w:r w:rsidRPr="002D073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D073E">
              <w:rPr>
                <w:rFonts w:ascii="Times New Roman" w:eastAsia="Times New Roman" w:hAnsi="Times New Roman" w:cs="Times New Roman"/>
                <w:b/>
                <w:sz w:val="24"/>
                <w:szCs w:val="24"/>
              </w:rPr>
              <w:t>товару/послуг/робіт</w:t>
            </w:r>
            <w:r w:rsidRPr="002D073E">
              <w:rPr>
                <w:rFonts w:ascii="Times New Roman" w:eastAsia="Times New Roman" w:hAnsi="Times New Roman" w:cs="Times New Roman"/>
                <w:sz w:val="24"/>
                <w:szCs w:val="24"/>
              </w:rPr>
              <w:t xml:space="preserve"> даного виду.</w:t>
            </w:r>
          </w:p>
          <w:p w:rsidR="004B1AE2" w:rsidRPr="002D073E" w:rsidRDefault="004B1AE2" w:rsidP="004B1AE2">
            <w:pPr>
              <w:widowControl w:val="0"/>
              <w:jc w:val="both"/>
              <w:rPr>
                <w:rFonts w:ascii="Times New Roman" w:eastAsia="Times New Roman" w:hAnsi="Times New Roman" w:cs="Times New Roman"/>
                <w:sz w:val="24"/>
                <w:szCs w:val="24"/>
                <w:highlight w:val="yellow"/>
              </w:rPr>
            </w:pPr>
            <w:r w:rsidRPr="002D073E">
              <w:rPr>
                <w:rFonts w:ascii="Times New Roman" w:eastAsia="Times New Roman" w:hAnsi="Times New Roman" w:cs="Times New Roman"/>
                <w:sz w:val="24"/>
                <w:szCs w:val="24"/>
                <w:highlight w:val="white"/>
              </w:rPr>
              <w:t>Розмір мінімального кроку пониження ціни під час елект</w:t>
            </w:r>
            <w:r w:rsidR="002368AF" w:rsidRPr="002D073E">
              <w:rPr>
                <w:rFonts w:ascii="Times New Roman" w:eastAsia="Times New Roman" w:hAnsi="Times New Roman" w:cs="Times New Roman"/>
                <w:sz w:val="24"/>
                <w:szCs w:val="24"/>
                <w:highlight w:val="white"/>
              </w:rPr>
              <w:t>ронного аукціону – 1 %.</w:t>
            </w:r>
          </w:p>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B1AE2" w:rsidRPr="002D073E" w:rsidRDefault="004B1AE2" w:rsidP="004B1AE2">
            <w:pPr>
              <w:keepNext/>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B1AE2" w:rsidRPr="002D073E" w:rsidRDefault="004B1AE2" w:rsidP="004B1AE2">
            <w:pPr>
              <w:keepNext/>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D073E">
              <w:rPr>
                <w:rFonts w:ascii="Times New Roman" w:eastAsia="Times New Roman" w:hAnsi="Times New Roman" w:cs="Times New Roman"/>
                <w:b/>
                <w:sz w:val="24"/>
                <w:szCs w:val="24"/>
                <w:highlight w:val="white"/>
              </w:rPr>
              <w:t>в інформації та/або документах</w:t>
            </w:r>
            <w:r w:rsidRPr="002D073E">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D073E">
              <w:rPr>
                <w:rFonts w:ascii="Times New Roman" w:eastAsia="Times New Roman" w:hAnsi="Times New Roman" w:cs="Times New Roman"/>
                <w:b/>
                <w:sz w:val="24"/>
                <w:szCs w:val="24"/>
                <w:highlight w:val="white"/>
              </w:rPr>
              <w:t>не може бути меншим, ніж два робочі дні</w:t>
            </w:r>
            <w:r w:rsidRPr="002D073E">
              <w:rPr>
                <w:rFonts w:ascii="Times New Roman" w:eastAsia="Times New Roman" w:hAnsi="Times New Roman" w:cs="Times New Roman"/>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 xml:space="preserve"> в електронній системі закупівель.</w:t>
            </w:r>
          </w:p>
          <w:p w:rsidR="00046F8A"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b/>
                <w:sz w:val="24"/>
                <w:szCs w:val="24"/>
                <w:highlight w:val="white"/>
              </w:rPr>
              <w:t>Під невідповідністю</w:t>
            </w:r>
            <w:r w:rsidRPr="002D073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D073E">
              <w:rPr>
                <w:rFonts w:ascii="Times New Roman" w:eastAsia="Times New Roman" w:hAnsi="Times New Roman" w:cs="Times New Roman"/>
                <w:b/>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D073E">
              <w:rPr>
                <w:rFonts w:ascii="Times New Roman" w:eastAsia="Times New Roman" w:hAnsi="Times New Roman" w:cs="Times New Roman"/>
                <w:sz w:val="24"/>
                <w:szCs w:val="24"/>
                <w:highlight w:val="white"/>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b/>
                <w:sz w:val="24"/>
                <w:szCs w:val="24"/>
                <w:highlight w:val="white"/>
              </w:rPr>
              <w:t>Невідповідністю</w:t>
            </w:r>
            <w:r w:rsidRPr="002D073E">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D073E">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2D073E">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B1AE2" w:rsidRPr="002D073E" w:rsidRDefault="004B1AE2" w:rsidP="004B1AE2">
            <w:pPr>
              <w:jc w:val="both"/>
              <w:rPr>
                <w:rFonts w:ascii="Times New Roman" w:eastAsia="Times New Roman" w:hAnsi="Times New Roman" w:cs="Times New Roman"/>
                <w:strike/>
                <w:sz w:val="24"/>
                <w:szCs w:val="24"/>
                <w:highlight w:val="white"/>
              </w:rPr>
            </w:pPr>
            <w:r w:rsidRPr="002D073E">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D073E">
              <w:rPr>
                <w:rFonts w:ascii="Times New Roman" w:eastAsia="Times New Roman" w:hAnsi="Times New Roman" w:cs="Times New Roman"/>
                <w:b/>
                <w:i/>
                <w:sz w:val="24"/>
                <w:szCs w:val="24"/>
              </w:rPr>
              <w:t>протягом 24 годин</w:t>
            </w:r>
            <w:r w:rsidRPr="002D073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2D073E">
              <w:rPr>
                <w:rFonts w:ascii="Times New Roman" w:eastAsia="Times New Roman" w:hAnsi="Times New Roman" w:cs="Times New Roman"/>
                <w:sz w:val="24"/>
                <w:szCs w:val="24"/>
              </w:rPr>
              <w:t>невідповідностей</w:t>
            </w:r>
            <w:proofErr w:type="spellEnd"/>
            <w:r w:rsidRPr="002D073E">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D073E">
              <w:rPr>
                <w:rFonts w:ascii="Times New Roman" w:eastAsia="Times New Roman" w:hAnsi="Times New Roman" w:cs="Times New Roman"/>
                <w:sz w:val="24"/>
                <w:szCs w:val="24"/>
              </w:rPr>
              <w:t>невиправлення</w:t>
            </w:r>
            <w:proofErr w:type="spellEnd"/>
            <w:r w:rsidRPr="002D073E">
              <w:rPr>
                <w:rFonts w:ascii="Times New Roman" w:eastAsia="Times New Roman" w:hAnsi="Times New Roman" w:cs="Times New Roman"/>
                <w:sz w:val="24"/>
                <w:szCs w:val="24"/>
              </w:rPr>
              <w:t xml:space="preserve"> учасниками вияв</w:t>
            </w:r>
            <w:r w:rsidRPr="002D073E">
              <w:rPr>
                <w:rFonts w:ascii="Times New Roman" w:eastAsia="Times New Roman" w:hAnsi="Times New Roman" w:cs="Times New Roman"/>
                <w:sz w:val="24"/>
                <w:szCs w:val="24"/>
                <w:highlight w:val="white"/>
              </w:rPr>
              <w:t xml:space="preserve">лених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B1AE2" w:rsidRPr="000C3A17"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Інша інформація</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10AC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w:t>
            </w:r>
          </w:p>
          <w:p w:rsidR="00210ACE" w:rsidRPr="00210ACE" w:rsidRDefault="00210ACE" w:rsidP="00210ACE">
            <w:pPr>
              <w:keepNext/>
              <w:keepLines/>
              <w:ind w:right="120"/>
              <w:jc w:val="both"/>
              <w:rPr>
                <w:rFonts w:ascii="Times New Roman" w:eastAsia="Times New Roman" w:hAnsi="Times New Roman" w:cs="Times New Roman"/>
                <w:sz w:val="24"/>
                <w:szCs w:val="24"/>
                <w:lang w:eastAsia="en-US"/>
              </w:rPr>
            </w:pPr>
            <w:r w:rsidRPr="006A5E44">
              <w:rPr>
                <w:rFonts w:ascii="Times New Roman" w:eastAsia="Times New Roman" w:hAnsi="Times New Roman" w:cs="Times New Roman"/>
                <w:sz w:val="24"/>
                <w:szCs w:val="24"/>
                <w:lang w:eastAsia="ru-RU"/>
              </w:rPr>
              <w:t>Всі витрати пов’язані з оформленням договору на закупівлю (поставки) та витрати відповідних служб доставки за обмін документами покладаються на Учасника – переможця відкритих торгів.</w:t>
            </w:r>
          </w:p>
          <w:p w:rsidR="004B1AE2"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D073E">
              <w:rPr>
                <w:rFonts w:ascii="Times New Roman" w:eastAsia="Times New Roman" w:hAnsi="Times New Roman" w:cs="Times New Roman"/>
                <w:i/>
                <w:sz w:val="24"/>
                <w:szCs w:val="24"/>
              </w:rPr>
              <w:t>(у разі встановлення такої вимоги)</w:t>
            </w:r>
            <w:r w:rsidRPr="002D073E">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D073E">
              <w:rPr>
                <w:rFonts w:ascii="Times New Roman" w:eastAsia="Times New Roman" w:hAnsi="Times New Roman" w:cs="Times New Roman"/>
                <w:sz w:val="24"/>
                <w:szCs w:val="24"/>
              </w:rPr>
              <w:t>означатиме</w:t>
            </w:r>
            <w:proofErr w:type="spellEnd"/>
            <w:r w:rsidRPr="002D073E">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b/>
                <w:i/>
                <w:sz w:val="24"/>
                <w:szCs w:val="24"/>
                <w:u w:val="single"/>
              </w:rPr>
              <w:t>Інші умови тендерної документації: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D073E">
              <w:rPr>
                <w:rFonts w:ascii="Times New Roman" w:eastAsia="Times New Roman" w:hAnsi="Times New Roman" w:cs="Times New Roman"/>
                <w:sz w:val="24"/>
                <w:szCs w:val="24"/>
              </w:rPr>
              <w:t>ненакладення</w:t>
            </w:r>
            <w:proofErr w:type="spellEnd"/>
            <w:r w:rsidRPr="002D073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D073E">
              <w:rPr>
                <w:rFonts w:ascii="Times New Roman" w:eastAsia="Times New Roman" w:hAnsi="Times New Roman" w:cs="Times New Roman"/>
                <w:sz w:val="24"/>
                <w:szCs w:val="24"/>
              </w:rPr>
              <w:t>нь</w:t>
            </w:r>
            <w:proofErr w:type="spellEnd"/>
            <w:r w:rsidRPr="002D073E">
              <w:rPr>
                <w:rFonts w:ascii="Times New Roman" w:eastAsia="Times New Roman" w:hAnsi="Times New Roman" w:cs="Times New Roman"/>
                <w:sz w:val="24"/>
                <w:szCs w:val="24"/>
              </w:rPr>
              <w:t xml:space="preserve"> державних органів щодо цього.</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D073E">
              <w:rPr>
                <w:rFonts w:ascii="Times New Roman" w:eastAsia="Times New Roman" w:hAnsi="Times New Roman" w:cs="Times New Roman"/>
                <w:b/>
                <w:i/>
                <w:sz w:val="24"/>
                <w:szCs w:val="24"/>
              </w:rPr>
              <w:t>Додатком  1</w:t>
            </w:r>
            <w:r w:rsidRPr="002D073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D073E">
              <w:rPr>
                <w:rFonts w:ascii="Times New Roman" w:eastAsia="Times New Roman" w:hAnsi="Times New Roman" w:cs="Times New Roman"/>
                <w:sz w:val="24"/>
                <w:szCs w:val="24"/>
              </w:rPr>
              <w:t>проєктом</w:t>
            </w:r>
            <w:proofErr w:type="spellEnd"/>
            <w:r w:rsidRPr="002D073E">
              <w:rPr>
                <w:rFonts w:ascii="Times New Roman" w:eastAsia="Times New Roman" w:hAnsi="Times New Roman" w:cs="Times New Roman"/>
                <w:sz w:val="24"/>
                <w:szCs w:val="24"/>
              </w:rPr>
              <w:t xml:space="preserve"> договору про закупівлю, викладеним у </w:t>
            </w:r>
            <w:r w:rsidR="00BC0F29" w:rsidRPr="002D073E">
              <w:rPr>
                <w:rFonts w:ascii="Times New Roman" w:eastAsia="Times New Roman" w:hAnsi="Times New Roman" w:cs="Times New Roman"/>
                <w:b/>
                <w:i/>
                <w:sz w:val="24"/>
                <w:szCs w:val="24"/>
              </w:rPr>
              <w:t>Додатку 2</w:t>
            </w:r>
            <w:r w:rsidRPr="002D073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D073E">
              <w:rPr>
                <w:rFonts w:ascii="Times New Roman" w:eastAsia="Times New Roman" w:hAnsi="Times New Roman" w:cs="Times New Roman"/>
                <w:b/>
                <w:i/>
                <w:sz w:val="24"/>
                <w:szCs w:val="24"/>
              </w:rPr>
              <w:t>в п. 4 Розділу 3</w:t>
            </w:r>
            <w:r w:rsidRPr="002D073E">
              <w:rPr>
                <w:rFonts w:ascii="Times New Roman" w:eastAsia="Times New Roman" w:hAnsi="Times New Roman" w:cs="Times New Roman"/>
                <w:sz w:val="24"/>
                <w:szCs w:val="24"/>
              </w:rPr>
              <w:t xml:space="preserve"> до цієї тендерної документації.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D073E">
              <w:rPr>
                <w:rFonts w:ascii="Times New Roman" w:eastAsia="Times New Roman" w:hAnsi="Times New Roman" w:cs="Times New Roman"/>
                <w:sz w:val="24"/>
                <w:szCs w:val="24"/>
              </w:rPr>
              <w:t>оперативно</w:t>
            </w:r>
            <w:proofErr w:type="spellEnd"/>
            <w:r w:rsidRPr="002D073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B1AE2"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B2E27" w:rsidRPr="006E0BD6" w:rsidRDefault="004B2E27" w:rsidP="004B2E27">
            <w:pPr>
              <w:ind w:firstLine="513"/>
              <w:jc w:val="both"/>
              <w:rPr>
                <w:rFonts w:ascii="Times New Roman" w:hAnsi="Times New Roman"/>
                <w:sz w:val="24"/>
                <w:szCs w:val="24"/>
              </w:rPr>
            </w:pPr>
            <w:r w:rsidRPr="00FE1E64">
              <w:rPr>
                <w:rFonts w:ascii="Times New Roman" w:hAnsi="Times New Roman"/>
                <w:sz w:val="24"/>
                <w:szCs w:val="24"/>
              </w:rPr>
              <w:t xml:space="preserve">Учасник надає </w:t>
            </w:r>
            <w:r w:rsidRPr="00FE1E64">
              <w:rPr>
                <w:rFonts w:ascii="Times New Roman" w:hAnsi="Times New Roman"/>
                <w:b/>
                <w:sz w:val="24"/>
                <w:szCs w:val="24"/>
              </w:rPr>
              <w:t>довідку в довільній формі</w:t>
            </w:r>
            <w:r w:rsidRPr="00FE1E64">
              <w:rPr>
                <w:rFonts w:ascii="Times New Roman" w:hAnsi="Times New Roman"/>
                <w:sz w:val="24"/>
                <w:szCs w:val="24"/>
              </w:rPr>
              <w:t xml:space="preserve"> на підтвердження того, що він самостійно несе відповідальність за зміст своєї тендерної пропозиції та дотримання вимог норм чинного законодавства України, в тому числі:</w:t>
            </w:r>
            <w:r w:rsidRPr="006E0BD6">
              <w:rPr>
                <w:rFonts w:ascii="Times New Roman" w:hAnsi="Times New Roman"/>
                <w:sz w:val="24"/>
                <w:szCs w:val="24"/>
              </w:rPr>
              <w:t xml:space="preserve"> </w:t>
            </w:r>
          </w:p>
          <w:p w:rsidR="004B2E27" w:rsidRPr="006E0BD6" w:rsidRDefault="004B2E27" w:rsidP="004B2E27">
            <w:pPr>
              <w:jc w:val="both"/>
              <w:rPr>
                <w:rFonts w:ascii="Times New Roman" w:hAnsi="Times New Roman"/>
                <w:sz w:val="24"/>
                <w:szCs w:val="24"/>
              </w:rPr>
            </w:pPr>
            <w:r w:rsidRPr="006E0BD6">
              <w:rPr>
                <w:rFonts w:ascii="Times New Roman" w:hAnsi="Times New Roman"/>
                <w:sz w:val="24"/>
                <w:szCs w:val="24"/>
              </w:rPr>
              <w:t xml:space="preserve">- Закону України "Про санкції" від 14.08.2014р. № 1644-VII (зі змінами); </w:t>
            </w:r>
          </w:p>
          <w:p w:rsidR="004B2E27" w:rsidRPr="006E0BD6" w:rsidRDefault="004B2E27" w:rsidP="004B2E27">
            <w:pPr>
              <w:jc w:val="both"/>
              <w:rPr>
                <w:rFonts w:ascii="Times New Roman" w:hAnsi="Times New Roman"/>
                <w:sz w:val="24"/>
                <w:szCs w:val="24"/>
                <w:lang w:val="ru-RU"/>
              </w:rPr>
            </w:pPr>
            <w:r w:rsidRPr="006E0BD6">
              <w:rPr>
                <w:rFonts w:ascii="Times New Roman" w:hAnsi="Times New Roman"/>
                <w:sz w:val="24"/>
                <w:szCs w:val="24"/>
              </w:rPr>
              <w:t xml:space="preserve">- </w:t>
            </w:r>
            <w:r w:rsidRPr="006E0BD6">
              <w:rPr>
                <w:rFonts w:ascii="Times New Roman" w:hAnsi="Times New Roman"/>
                <w:sz w:val="24"/>
                <w:szCs w:val="24"/>
                <w:lang w:val="ru-RU"/>
              </w:rPr>
              <w:t xml:space="preserve">Указу Президента </w:t>
            </w:r>
            <w:proofErr w:type="spellStart"/>
            <w:r w:rsidRPr="006E0BD6">
              <w:rPr>
                <w:rFonts w:ascii="Times New Roman" w:hAnsi="Times New Roman"/>
                <w:sz w:val="24"/>
                <w:szCs w:val="24"/>
                <w:lang w:val="ru-RU"/>
              </w:rPr>
              <w:t>України</w:t>
            </w:r>
            <w:proofErr w:type="spellEnd"/>
            <w:r w:rsidRPr="006E0BD6">
              <w:rPr>
                <w:rFonts w:ascii="Times New Roman" w:hAnsi="Times New Roman"/>
                <w:sz w:val="24"/>
                <w:szCs w:val="24"/>
                <w:lang w:val="ru-RU"/>
              </w:rPr>
              <w:t xml:space="preserve"> </w:t>
            </w:r>
            <w:proofErr w:type="spellStart"/>
            <w:r w:rsidRPr="006E0BD6">
              <w:rPr>
                <w:rFonts w:ascii="Times New Roman" w:hAnsi="Times New Roman"/>
                <w:sz w:val="24"/>
                <w:szCs w:val="24"/>
                <w:lang w:val="ru-RU"/>
              </w:rPr>
              <w:t>від</w:t>
            </w:r>
            <w:proofErr w:type="spellEnd"/>
            <w:r w:rsidRPr="006E0BD6">
              <w:rPr>
                <w:rFonts w:ascii="Times New Roman" w:hAnsi="Times New Roman"/>
                <w:sz w:val="24"/>
                <w:szCs w:val="24"/>
                <w:lang w:val="ru-RU"/>
              </w:rPr>
              <w:t xml:space="preserve"> 1</w:t>
            </w:r>
            <w:r w:rsidRPr="006E0BD6">
              <w:rPr>
                <w:rFonts w:ascii="Times New Roman" w:hAnsi="Times New Roman"/>
                <w:sz w:val="24"/>
                <w:szCs w:val="24"/>
              </w:rPr>
              <w:t>5</w:t>
            </w:r>
            <w:r w:rsidRPr="006E0BD6">
              <w:rPr>
                <w:rFonts w:ascii="Times New Roman" w:hAnsi="Times New Roman"/>
                <w:sz w:val="24"/>
                <w:szCs w:val="24"/>
                <w:lang w:val="ru-RU"/>
              </w:rPr>
              <w:t>.0</w:t>
            </w:r>
            <w:r w:rsidRPr="006E0BD6">
              <w:rPr>
                <w:rFonts w:ascii="Times New Roman" w:hAnsi="Times New Roman"/>
                <w:sz w:val="24"/>
                <w:szCs w:val="24"/>
              </w:rPr>
              <w:t>5</w:t>
            </w:r>
            <w:r w:rsidRPr="006E0BD6">
              <w:rPr>
                <w:rFonts w:ascii="Times New Roman" w:hAnsi="Times New Roman"/>
                <w:sz w:val="24"/>
                <w:szCs w:val="24"/>
                <w:lang w:val="ru-RU"/>
              </w:rPr>
              <w:t>.201</w:t>
            </w:r>
            <w:r w:rsidRPr="006E0BD6">
              <w:rPr>
                <w:rFonts w:ascii="Times New Roman" w:hAnsi="Times New Roman"/>
                <w:sz w:val="24"/>
                <w:szCs w:val="24"/>
              </w:rPr>
              <w:t>7</w:t>
            </w:r>
            <w:r w:rsidRPr="006E0BD6">
              <w:rPr>
                <w:rFonts w:ascii="Times New Roman" w:hAnsi="Times New Roman"/>
                <w:sz w:val="24"/>
                <w:szCs w:val="24"/>
                <w:lang w:val="ru-RU"/>
              </w:rPr>
              <w:t>р. №</w:t>
            </w:r>
            <w:r w:rsidRPr="006E0BD6">
              <w:rPr>
                <w:rFonts w:ascii="Times New Roman" w:hAnsi="Times New Roman"/>
                <w:sz w:val="24"/>
                <w:szCs w:val="24"/>
              </w:rPr>
              <w:t>133</w:t>
            </w:r>
            <w:r w:rsidRPr="006E0BD6">
              <w:rPr>
                <w:rFonts w:ascii="Times New Roman" w:hAnsi="Times New Roman"/>
                <w:sz w:val="24"/>
                <w:szCs w:val="24"/>
                <w:lang w:val="ru-RU"/>
              </w:rPr>
              <w:t>/201</w:t>
            </w:r>
            <w:r w:rsidRPr="006E0BD6">
              <w:rPr>
                <w:rFonts w:ascii="Times New Roman" w:hAnsi="Times New Roman"/>
                <w:sz w:val="24"/>
                <w:szCs w:val="24"/>
              </w:rPr>
              <w:t>7</w:t>
            </w:r>
            <w:r w:rsidRPr="006E0BD6">
              <w:rPr>
                <w:rFonts w:ascii="Times New Roman" w:hAnsi="Times New Roman"/>
                <w:sz w:val="24"/>
                <w:szCs w:val="24"/>
                <w:lang w:val="ru-RU"/>
              </w:rPr>
              <w:t xml:space="preserve">, </w:t>
            </w:r>
            <w:proofErr w:type="spellStart"/>
            <w:r w:rsidRPr="006E0BD6">
              <w:rPr>
                <w:rFonts w:ascii="Times New Roman" w:hAnsi="Times New Roman"/>
                <w:sz w:val="24"/>
                <w:szCs w:val="24"/>
                <w:lang w:val="ru-RU"/>
              </w:rPr>
              <w:t>яким</w:t>
            </w:r>
            <w:proofErr w:type="spellEnd"/>
            <w:r w:rsidRPr="006E0BD6">
              <w:rPr>
                <w:rFonts w:ascii="Times New Roman" w:hAnsi="Times New Roman"/>
                <w:sz w:val="24"/>
                <w:szCs w:val="24"/>
                <w:lang w:val="ru-RU"/>
              </w:rPr>
              <w:t xml:space="preserve"> введено в </w:t>
            </w:r>
            <w:proofErr w:type="spellStart"/>
            <w:r w:rsidRPr="006E0BD6">
              <w:rPr>
                <w:rFonts w:ascii="Times New Roman" w:hAnsi="Times New Roman"/>
                <w:sz w:val="24"/>
                <w:szCs w:val="24"/>
                <w:lang w:val="ru-RU"/>
              </w:rPr>
              <w:t>дію</w:t>
            </w:r>
            <w:proofErr w:type="spellEnd"/>
            <w:r w:rsidRPr="006E0BD6">
              <w:rPr>
                <w:rFonts w:ascii="Times New Roman" w:hAnsi="Times New Roman"/>
                <w:sz w:val="24"/>
                <w:szCs w:val="24"/>
                <w:lang w:val="ru-RU"/>
              </w:rPr>
              <w:t xml:space="preserve"> </w:t>
            </w:r>
            <w:proofErr w:type="spellStart"/>
            <w:r w:rsidRPr="006E0BD6">
              <w:rPr>
                <w:rFonts w:ascii="Times New Roman" w:hAnsi="Times New Roman"/>
                <w:sz w:val="24"/>
                <w:szCs w:val="24"/>
                <w:lang w:val="ru-RU"/>
              </w:rPr>
              <w:t>рішення</w:t>
            </w:r>
            <w:proofErr w:type="spellEnd"/>
            <w:r w:rsidRPr="006E0BD6">
              <w:rPr>
                <w:rFonts w:ascii="Times New Roman" w:hAnsi="Times New Roman"/>
                <w:sz w:val="24"/>
                <w:szCs w:val="24"/>
                <w:lang w:val="ru-RU"/>
              </w:rPr>
              <w:t xml:space="preserve"> РНБО </w:t>
            </w:r>
            <w:proofErr w:type="spellStart"/>
            <w:r w:rsidRPr="006E0BD6">
              <w:rPr>
                <w:rFonts w:ascii="Times New Roman" w:hAnsi="Times New Roman"/>
                <w:sz w:val="24"/>
                <w:szCs w:val="24"/>
                <w:lang w:val="ru-RU"/>
              </w:rPr>
              <w:t>України</w:t>
            </w:r>
            <w:proofErr w:type="spellEnd"/>
            <w:r w:rsidRPr="006E0BD6">
              <w:rPr>
                <w:rFonts w:ascii="Times New Roman" w:hAnsi="Times New Roman"/>
                <w:sz w:val="24"/>
                <w:szCs w:val="24"/>
                <w:lang w:val="ru-RU"/>
              </w:rPr>
              <w:t xml:space="preserve"> </w:t>
            </w:r>
            <w:r w:rsidRPr="006E0BD6">
              <w:rPr>
                <w:rFonts w:ascii="Times New Roman" w:hAnsi="Times New Roman"/>
                <w:sz w:val="24"/>
                <w:szCs w:val="24"/>
                <w:shd w:val="clear" w:color="auto" w:fill="FFFFFF"/>
                <w:lang w:val="ru-RU"/>
              </w:rPr>
              <w:t xml:space="preserve">"Про </w:t>
            </w:r>
            <w:proofErr w:type="spellStart"/>
            <w:r w:rsidRPr="006E0BD6">
              <w:rPr>
                <w:rFonts w:ascii="Times New Roman" w:hAnsi="Times New Roman"/>
                <w:sz w:val="24"/>
                <w:szCs w:val="24"/>
                <w:shd w:val="clear" w:color="auto" w:fill="FFFFFF"/>
                <w:lang w:val="ru-RU"/>
              </w:rPr>
              <w:t>застосування</w:t>
            </w:r>
            <w:proofErr w:type="spellEnd"/>
            <w:r w:rsidRPr="006E0BD6">
              <w:rPr>
                <w:rFonts w:ascii="Times New Roman" w:hAnsi="Times New Roman"/>
                <w:sz w:val="24"/>
                <w:szCs w:val="24"/>
                <w:shd w:val="clear" w:color="auto" w:fill="FFFFFF"/>
                <w:lang w:val="ru-RU"/>
              </w:rPr>
              <w:t xml:space="preserve"> </w:t>
            </w:r>
            <w:proofErr w:type="spellStart"/>
            <w:r w:rsidRPr="006E0BD6">
              <w:rPr>
                <w:rFonts w:ascii="Times New Roman" w:hAnsi="Times New Roman"/>
                <w:sz w:val="24"/>
                <w:szCs w:val="24"/>
                <w:shd w:val="clear" w:color="auto" w:fill="FFFFFF"/>
                <w:lang w:val="ru-RU"/>
              </w:rPr>
              <w:t>персональних</w:t>
            </w:r>
            <w:proofErr w:type="spellEnd"/>
            <w:r w:rsidRPr="006E0BD6">
              <w:rPr>
                <w:rFonts w:ascii="Times New Roman" w:hAnsi="Times New Roman"/>
                <w:sz w:val="24"/>
                <w:szCs w:val="24"/>
                <w:shd w:val="clear" w:color="auto" w:fill="FFFFFF"/>
                <w:lang w:val="ru-RU"/>
              </w:rPr>
              <w:t xml:space="preserve"> </w:t>
            </w:r>
            <w:proofErr w:type="spellStart"/>
            <w:r w:rsidRPr="006E0BD6">
              <w:rPr>
                <w:rFonts w:ascii="Times New Roman" w:hAnsi="Times New Roman"/>
                <w:sz w:val="24"/>
                <w:szCs w:val="24"/>
                <w:shd w:val="clear" w:color="auto" w:fill="FFFFFF"/>
                <w:lang w:val="ru-RU"/>
              </w:rPr>
              <w:t>спеціальних</w:t>
            </w:r>
            <w:proofErr w:type="spellEnd"/>
            <w:r w:rsidRPr="006E0BD6">
              <w:rPr>
                <w:rFonts w:ascii="Times New Roman" w:hAnsi="Times New Roman"/>
                <w:sz w:val="24"/>
                <w:szCs w:val="24"/>
                <w:shd w:val="clear" w:color="auto" w:fill="FFFFFF"/>
                <w:lang w:val="ru-RU"/>
              </w:rPr>
              <w:t xml:space="preserve"> </w:t>
            </w:r>
            <w:proofErr w:type="spellStart"/>
            <w:r w:rsidRPr="006E0BD6">
              <w:rPr>
                <w:rFonts w:ascii="Times New Roman" w:hAnsi="Times New Roman"/>
                <w:sz w:val="24"/>
                <w:szCs w:val="24"/>
                <w:shd w:val="clear" w:color="auto" w:fill="FFFFFF"/>
                <w:lang w:val="ru-RU"/>
              </w:rPr>
              <w:t>економічних</w:t>
            </w:r>
            <w:proofErr w:type="spellEnd"/>
            <w:r w:rsidRPr="006E0BD6">
              <w:rPr>
                <w:rFonts w:ascii="Times New Roman" w:hAnsi="Times New Roman"/>
                <w:sz w:val="24"/>
                <w:szCs w:val="24"/>
                <w:shd w:val="clear" w:color="auto" w:fill="FFFFFF"/>
                <w:lang w:val="ru-RU"/>
              </w:rPr>
              <w:t xml:space="preserve"> та </w:t>
            </w:r>
            <w:proofErr w:type="spellStart"/>
            <w:r w:rsidRPr="006E0BD6">
              <w:rPr>
                <w:rFonts w:ascii="Times New Roman" w:hAnsi="Times New Roman"/>
                <w:sz w:val="24"/>
                <w:szCs w:val="24"/>
                <w:shd w:val="clear" w:color="auto" w:fill="FFFFFF"/>
                <w:lang w:val="ru-RU"/>
              </w:rPr>
              <w:t>інших</w:t>
            </w:r>
            <w:proofErr w:type="spellEnd"/>
            <w:r w:rsidRPr="006E0BD6">
              <w:rPr>
                <w:rFonts w:ascii="Times New Roman" w:hAnsi="Times New Roman"/>
                <w:sz w:val="24"/>
                <w:szCs w:val="24"/>
                <w:shd w:val="clear" w:color="auto" w:fill="FFFFFF"/>
                <w:lang w:val="ru-RU"/>
              </w:rPr>
              <w:t xml:space="preserve"> </w:t>
            </w:r>
            <w:proofErr w:type="spellStart"/>
            <w:r w:rsidRPr="006E0BD6">
              <w:rPr>
                <w:rFonts w:ascii="Times New Roman" w:hAnsi="Times New Roman"/>
                <w:sz w:val="24"/>
                <w:szCs w:val="24"/>
                <w:shd w:val="clear" w:color="auto" w:fill="FFFFFF"/>
                <w:lang w:val="ru-RU"/>
              </w:rPr>
              <w:t>обмежувальних</w:t>
            </w:r>
            <w:proofErr w:type="spellEnd"/>
            <w:r w:rsidRPr="006E0BD6">
              <w:rPr>
                <w:rFonts w:ascii="Times New Roman" w:hAnsi="Times New Roman"/>
                <w:sz w:val="24"/>
                <w:szCs w:val="24"/>
                <w:shd w:val="clear" w:color="auto" w:fill="FFFFFF"/>
                <w:lang w:val="ru-RU"/>
              </w:rPr>
              <w:t xml:space="preserve"> </w:t>
            </w:r>
            <w:proofErr w:type="spellStart"/>
            <w:r w:rsidRPr="006E0BD6">
              <w:rPr>
                <w:rFonts w:ascii="Times New Roman" w:hAnsi="Times New Roman"/>
                <w:sz w:val="24"/>
                <w:szCs w:val="24"/>
                <w:shd w:val="clear" w:color="auto" w:fill="FFFFFF"/>
                <w:lang w:val="ru-RU"/>
              </w:rPr>
              <w:t>заходів</w:t>
            </w:r>
            <w:proofErr w:type="spellEnd"/>
            <w:r w:rsidRPr="006E0BD6">
              <w:rPr>
                <w:rFonts w:ascii="Times New Roman" w:hAnsi="Times New Roman"/>
                <w:sz w:val="24"/>
                <w:szCs w:val="24"/>
                <w:shd w:val="clear" w:color="auto" w:fill="FFFFFF"/>
                <w:lang w:val="ru-RU"/>
              </w:rPr>
              <w:t xml:space="preserve"> (</w:t>
            </w:r>
            <w:proofErr w:type="spellStart"/>
            <w:r w:rsidRPr="006E0BD6">
              <w:rPr>
                <w:rFonts w:ascii="Times New Roman" w:hAnsi="Times New Roman"/>
                <w:sz w:val="24"/>
                <w:szCs w:val="24"/>
                <w:shd w:val="clear" w:color="auto" w:fill="FFFFFF"/>
                <w:lang w:val="ru-RU"/>
              </w:rPr>
              <w:t>санкцій</w:t>
            </w:r>
            <w:proofErr w:type="spellEnd"/>
            <w:r w:rsidRPr="006E0BD6">
              <w:rPr>
                <w:rFonts w:ascii="Times New Roman" w:hAnsi="Times New Roman"/>
                <w:sz w:val="24"/>
                <w:szCs w:val="24"/>
                <w:shd w:val="clear" w:color="auto" w:fill="FFFFFF"/>
                <w:lang w:val="ru-RU"/>
              </w:rPr>
              <w:t>)"</w:t>
            </w:r>
            <w:r w:rsidRPr="006E0BD6">
              <w:rPr>
                <w:rFonts w:ascii="Times New Roman" w:hAnsi="Times New Roman"/>
                <w:sz w:val="24"/>
                <w:szCs w:val="24"/>
                <w:shd w:val="clear" w:color="auto" w:fill="FFFFFF"/>
              </w:rPr>
              <w:t xml:space="preserve"> </w:t>
            </w:r>
            <w:proofErr w:type="spellStart"/>
            <w:r w:rsidRPr="006E0BD6">
              <w:rPr>
                <w:rFonts w:ascii="Times New Roman" w:hAnsi="Times New Roman"/>
                <w:sz w:val="24"/>
                <w:szCs w:val="24"/>
                <w:lang w:val="ru-RU"/>
              </w:rPr>
              <w:t>від</w:t>
            </w:r>
            <w:proofErr w:type="spellEnd"/>
            <w:r w:rsidRPr="006E0BD6">
              <w:rPr>
                <w:rFonts w:ascii="Times New Roman" w:hAnsi="Times New Roman"/>
                <w:sz w:val="24"/>
                <w:szCs w:val="24"/>
                <w:lang w:val="ru-RU"/>
              </w:rPr>
              <w:t xml:space="preserve"> </w:t>
            </w:r>
            <w:r w:rsidRPr="006E0BD6">
              <w:rPr>
                <w:rFonts w:ascii="Times New Roman" w:hAnsi="Times New Roman"/>
                <w:sz w:val="24"/>
                <w:szCs w:val="24"/>
              </w:rPr>
              <w:t>28</w:t>
            </w:r>
            <w:r w:rsidRPr="006E0BD6">
              <w:rPr>
                <w:rFonts w:ascii="Times New Roman" w:hAnsi="Times New Roman"/>
                <w:sz w:val="24"/>
                <w:szCs w:val="24"/>
                <w:lang w:val="ru-RU"/>
              </w:rPr>
              <w:t>.0</w:t>
            </w:r>
            <w:r w:rsidRPr="006E0BD6">
              <w:rPr>
                <w:rFonts w:ascii="Times New Roman" w:hAnsi="Times New Roman"/>
                <w:sz w:val="24"/>
                <w:szCs w:val="24"/>
              </w:rPr>
              <w:t>4</w:t>
            </w:r>
            <w:r w:rsidRPr="006E0BD6">
              <w:rPr>
                <w:rFonts w:ascii="Times New Roman" w:hAnsi="Times New Roman"/>
                <w:sz w:val="24"/>
                <w:szCs w:val="24"/>
                <w:lang w:val="ru-RU"/>
              </w:rPr>
              <w:t>.201</w:t>
            </w:r>
            <w:r w:rsidRPr="006E0BD6">
              <w:rPr>
                <w:rFonts w:ascii="Times New Roman" w:hAnsi="Times New Roman"/>
                <w:sz w:val="24"/>
                <w:szCs w:val="24"/>
              </w:rPr>
              <w:t>7</w:t>
            </w:r>
            <w:r w:rsidRPr="006E0BD6">
              <w:rPr>
                <w:rFonts w:ascii="Times New Roman" w:hAnsi="Times New Roman"/>
                <w:sz w:val="24"/>
                <w:szCs w:val="24"/>
                <w:lang w:val="ru-RU"/>
              </w:rPr>
              <w:t>р.</w:t>
            </w:r>
            <w:r w:rsidRPr="006E0BD6">
              <w:rPr>
                <w:rFonts w:ascii="Times New Roman" w:hAnsi="Times New Roman"/>
                <w:sz w:val="24"/>
                <w:szCs w:val="24"/>
              </w:rPr>
              <w:t>;</w:t>
            </w:r>
          </w:p>
          <w:p w:rsidR="004B2E27" w:rsidRPr="006A5E44" w:rsidRDefault="004B2E27" w:rsidP="004B2E27">
            <w:pPr>
              <w:jc w:val="both"/>
              <w:rPr>
                <w:rFonts w:ascii="Times New Roman" w:hAnsi="Times New Roman"/>
                <w:sz w:val="24"/>
                <w:szCs w:val="24"/>
                <w:lang w:val="ru-RU"/>
              </w:rPr>
            </w:pPr>
            <w:r w:rsidRPr="006E0BD6">
              <w:rPr>
                <w:rFonts w:ascii="Times New Roman" w:hAnsi="Times New Roman"/>
                <w:sz w:val="24"/>
                <w:szCs w:val="24"/>
                <w:lang w:val="ru-RU"/>
              </w:rPr>
              <w:t xml:space="preserve">- Указу Президента </w:t>
            </w:r>
            <w:proofErr w:type="spellStart"/>
            <w:r w:rsidRPr="006E0BD6">
              <w:rPr>
                <w:rFonts w:ascii="Times New Roman" w:hAnsi="Times New Roman"/>
                <w:sz w:val="24"/>
                <w:szCs w:val="24"/>
                <w:lang w:val="ru-RU"/>
              </w:rPr>
              <w:t>України</w:t>
            </w:r>
            <w:proofErr w:type="spellEnd"/>
            <w:r w:rsidRPr="006E0BD6">
              <w:rPr>
                <w:rFonts w:ascii="Times New Roman" w:hAnsi="Times New Roman"/>
                <w:sz w:val="24"/>
                <w:szCs w:val="24"/>
                <w:lang w:val="ru-RU"/>
              </w:rPr>
              <w:t xml:space="preserve"> </w:t>
            </w:r>
            <w:proofErr w:type="spellStart"/>
            <w:r w:rsidRPr="006E0BD6">
              <w:rPr>
                <w:rFonts w:ascii="Times New Roman" w:hAnsi="Times New Roman"/>
                <w:sz w:val="24"/>
                <w:szCs w:val="24"/>
                <w:lang w:val="ru-RU"/>
              </w:rPr>
              <w:t>від</w:t>
            </w:r>
            <w:proofErr w:type="spellEnd"/>
            <w:r w:rsidRPr="006E0BD6">
              <w:rPr>
                <w:rFonts w:ascii="Times New Roman" w:hAnsi="Times New Roman"/>
                <w:sz w:val="24"/>
                <w:szCs w:val="24"/>
                <w:lang w:val="ru-RU"/>
              </w:rPr>
              <w:t xml:space="preserve"> 14.0</w:t>
            </w:r>
            <w:r w:rsidRPr="006E0BD6">
              <w:rPr>
                <w:rFonts w:ascii="Times New Roman" w:hAnsi="Times New Roman"/>
                <w:sz w:val="24"/>
                <w:szCs w:val="24"/>
              </w:rPr>
              <w:t>5</w:t>
            </w:r>
            <w:r w:rsidRPr="006E0BD6">
              <w:rPr>
                <w:rFonts w:ascii="Times New Roman" w:hAnsi="Times New Roman"/>
                <w:sz w:val="24"/>
                <w:szCs w:val="24"/>
                <w:lang w:val="ru-RU"/>
              </w:rPr>
              <w:t>.2018р. №</w:t>
            </w:r>
            <w:r w:rsidRPr="006E0BD6">
              <w:rPr>
                <w:rFonts w:ascii="Times New Roman" w:hAnsi="Times New Roman"/>
                <w:sz w:val="24"/>
                <w:szCs w:val="24"/>
              </w:rPr>
              <w:t>1</w:t>
            </w:r>
            <w:r w:rsidRPr="006E0BD6">
              <w:rPr>
                <w:rFonts w:ascii="Times New Roman" w:hAnsi="Times New Roman"/>
                <w:sz w:val="24"/>
                <w:szCs w:val="24"/>
                <w:lang w:val="ru-RU"/>
              </w:rPr>
              <w:t xml:space="preserve">26/2018, </w:t>
            </w:r>
            <w:proofErr w:type="spellStart"/>
            <w:r w:rsidRPr="006E0BD6">
              <w:rPr>
                <w:rFonts w:ascii="Times New Roman" w:hAnsi="Times New Roman"/>
                <w:sz w:val="24"/>
                <w:szCs w:val="24"/>
                <w:lang w:val="ru-RU"/>
              </w:rPr>
              <w:t>яким</w:t>
            </w:r>
            <w:proofErr w:type="spellEnd"/>
            <w:r w:rsidRPr="006E0BD6">
              <w:rPr>
                <w:rFonts w:ascii="Times New Roman" w:hAnsi="Times New Roman"/>
                <w:sz w:val="24"/>
                <w:szCs w:val="24"/>
                <w:lang w:val="ru-RU"/>
              </w:rPr>
              <w:t xml:space="preserve"> введено в </w:t>
            </w:r>
            <w:proofErr w:type="spellStart"/>
            <w:r w:rsidRPr="006E0BD6">
              <w:rPr>
                <w:rFonts w:ascii="Times New Roman" w:hAnsi="Times New Roman"/>
                <w:sz w:val="24"/>
                <w:szCs w:val="24"/>
                <w:lang w:val="ru-RU"/>
              </w:rPr>
              <w:t>дію</w:t>
            </w:r>
            <w:proofErr w:type="spellEnd"/>
            <w:r w:rsidRPr="006E0BD6">
              <w:rPr>
                <w:rFonts w:ascii="Times New Roman" w:hAnsi="Times New Roman"/>
                <w:sz w:val="24"/>
                <w:szCs w:val="24"/>
                <w:lang w:val="ru-RU"/>
              </w:rPr>
              <w:t xml:space="preserve"> </w:t>
            </w:r>
            <w:proofErr w:type="spellStart"/>
            <w:r w:rsidRPr="006E0BD6">
              <w:rPr>
                <w:rFonts w:ascii="Times New Roman" w:hAnsi="Times New Roman"/>
                <w:sz w:val="24"/>
                <w:szCs w:val="24"/>
                <w:lang w:val="ru-RU"/>
              </w:rPr>
              <w:t>рішення</w:t>
            </w:r>
            <w:proofErr w:type="spellEnd"/>
            <w:r w:rsidRPr="006E0BD6">
              <w:rPr>
                <w:rFonts w:ascii="Times New Roman" w:hAnsi="Times New Roman"/>
                <w:sz w:val="24"/>
                <w:szCs w:val="24"/>
                <w:lang w:val="ru-RU"/>
              </w:rPr>
              <w:t xml:space="preserve"> РНБО </w:t>
            </w:r>
            <w:proofErr w:type="spellStart"/>
            <w:r w:rsidRPr="006E0BD6">
              <w:rPr>
                <w:rFonts w:ascii="Times New Roman" w:hAnsi="Times New Roman"/>
                <w:sz w:val="24"/>
                <w:szCs w:val="24"/>
                <w:lang w:val="ru-RU"/>
              </w:rPr>
              <w:t>України</w:t>
            </w:r>
            <w:proofErr w:type="spellEnd"/>
            <w:r w:rsidRPr="006E0BD6">
              <w:rPr>
                <w:rFonts w:ascii="Times New Roman" w:hAnsi="Times New Roman"/>
                <w:sz w:val="24"/>
                <w:szCs w:val="24"/>
                <w:lang w:val="ru-RU"/>
              </w:rPr>
              <w:t xml:space="preserve"> </w:t>
            </w:r>
            <w:r w:rsidRPr="006E0BD6">
              <w:rPr>
                <w:rFonts w:ascii="Times New Roman" w:hAnsi="Times New Roman"/>
                <w:sz w:val="24"/>
                <w:szCs w:val="24"/>
                <w:shd w:val="clear" w:color="auto" w:fill="FFFFFF"/>
                <w:lang w:val="ru-RU"/>
              </w:rPr>
              <w:t xml:space="preserve">"Про </w:t>
            </w:r>
            <w:proofErr w:type="spellStart"/>
            <w:r w:rsidRPr="006E0BD6">
              <w:rPr>
                <w:rFonts w:ascii="Times New Roman" w:hAnsi="Times New Roman"/>
                <w:sz w:val="24"/>
                <w:szCs w:val="24"/>
                <w:shd w:val="clear" w:color="auto" w:fill="FFFFFF"/>
                <w:lang w:val="ru-RU"/>
              </w:rPr>
              <w:t>застосування</w:t>
            </w:r>
            <w:proofErr w:type="spellEnd"/>
            <w:r w:rsidRPr="006E0BD6">
              <w:rPr>
                <w:rFonts w:ascii="Times New Roman" w:hAnsi="Times New Roman"/>
                <w:sz w:val="24"/>
                <w:szCs w:val="24"/>
                <w:shd w:val="clear" w:color="auto" w:fill="FFFFFF"/>
                <w:lang w:val="ru-RU"/>
              </w:rPr>
              <w:t xml:space="preserve"> </w:t>
            </w:r>
            <w:proofErr w:type="spellStart"/>
            <w:r w:rsidRPr="006E0BD6">
              <w:rPr>
                <w:rFonts w:ascii="Times New Roman" w:hAnsi="Times New Roman"/>
                <w:sz w:val="24"/>
                <w:szCs w:val="24"/>
                <w:shd w:val="clear" w:color="auto" w:fill="FFFFFF"/>
                <w:lang w:val="ru-RU"/>
              </w:rPr>
              <w:t>персональних</w:t>
            </w:r>
            <w:proofErr w:type="spellEnd"/>
            <w:r w:rsidRPr="006E0BD6">
              <w:rPr>
                <w:rFonts w:ascii="Times New Roman" w:hAnsi="Times New Roman"/>
                <w:sz w:val="24"/>
                <w:szCs w:val="24"/>
                <w:shd w:val="clear" w:color="auto" w:fill="FFFFFF"/>
                <w:lang w:val="ru-RU"/>
              </w:rPr>
              <w:t xml:space="preserve"> </w:t>
            </w:r>
            <w:proofErr w:type="spellStart"/>
            <w:r w:rsidRPr="006E0BD6">
              <w:rPr>
                <w:rFonts w:ascii="Times New Roman" w:hAnsi="Times New Roman"/>
                <w:sz w:val="24"/>
                <w:szCs w:val="24"/>
                <w:shd w:val="clear" w:color="auto" w:fill="FFFFFF"/>
                <w:lang w:val="ru-RU"/>
              </w:rPr>
              <w:t>спеціальних</w:t>
            </w:r>
            <w:proofErr w:type="spellEnd"/>
            <w:r w:rsidRPr="006E0BD6">
              <w:rPr>
                <w:rFonts w:ascii="Times New Roman" w:hAnsi="Times New Roman"/>
                <w:sz w:val="24"/>
                <w:szCs w:val="24"/>
                <w:shd w:val="clear" w:color="auto" w:fill="FFFFFF"/>
                <w:lang w:val="ru-RU"/>
              </w:rPr>
              <w:t xml:space="preserve"> </w:t>
            </w:r>
            <w:proofErr w:type="spellStart"/>
            <w:r w:rsidRPr="006E0BD6">
              <w:rPr>
                <w:rFonts w:ascii="Times New Roman" w:hAnsi="Times New Roman"/>
                <w:sz w:val="24"/>
                <w:szCs w:val="24"/>
                <w:shd w:val="clear" w:color="auto" w:fill="FFFFFF"/>
                <w:lang w:val="ru-RU"/>
              </w:rPr>
              <w:t>економічних</w:t>
            </w:r>
            <w:proofErr w:type="spellEnd"/>
            <w:r w:rsidRPr="006E0BD6">
              <w:rPr>
                <w:rFonts w:ascii="Times New Roman" w:hAnsi="Times New Roman"/>
                <w:sz w:val="24"/>
                <w:szCs w:val="24"/>
                <w:shd w:val="clear" w:color="auto" w:fill="FFFFFF"/>
                <w:lang w:val="ru-RU"/>
              </w:rPr>
              <w:t xml:space="preserve"> та </w:t>
            </w:r>
            <w:proofErr w:type="spellStart"/>
            <w:r w:rsidRPr="006E0BD6">
              <w:rPr>
                <w:rFonts w:ascii="Times New Roman" w:hAnsi="Times New Roman"/>
                <w:sz w:val="24"/>
                <w:szCs w:val="24"/>
                <w:shd w:val="clear" w:color="auto" w:fill="FFFFFF"/>
                <w:lang w:val="ru-RU"/>
              </w:rPr>
              <w:t>інших</w:t>
            </w:r>
            <w:proofErr w:type="spellEnd"/>
            <w:r w:rsidRPr="006E0BD6">
              <w:rPr>
                <w:rFonts w:ascii="Times New Roman" w:hAnsi="Times New Roman"/>
                <w:sz w:val="24"/>
                <w:szCs w:val="24"/>
                <w:shd w:val="clear" w:color="auto" w:fill="FFFFFF"/>
                <w:lang w:val="ru-RU"/>
              </w:rPr>
              <w:t xml:space="preserve"> </w:t>
            </w:r>
            <w:proofErr w:type="spellStart"/>
            <w:r w:rsidRPr="006E0BD6">
              <w:rPr>
                <w:rFonts w:ascii="Times New Roman" w:hAnsi="Times New Roman"/>
                <w:sz w:val="24"/>
                <w:szCs w:val="24"/>
                <w:shd w:val="clear" w:color="auto" w:fill="FFFFFF"/>
                <w:lang w:val="ru-RU"/>
              </w:rPr>
              <w:t>обмежувальних</w:t>
            </w:r>
            <w:proofErr w:type="spellEnd"/>
            <w:r w:rsidRPr="006E0BD6">
              <w:rPr>
                <w:rFonts w:ascii="Times New Roman" w:hAnsi="Times New Roman"/>
                <w:sz w:val="24"/>
                <w:szCs w:val="24"/>
                <w:shd w:val="clear" w:color="auto" w:fill="FFFFFF"/>
                <w:lang w:val="ru-RU"/>
              </w:rPr>
              <w:t xml:space="preserve"> </w:t>
            </w:r>
            <w:proofErr w:type="spellStart"/>
            <w:r w:rsidRPr="006E0BD6">
              <w:rPr>
                <w:rFonts w:ascii="Times New Roman" w:hAnsi="Times New Roman"/>
                <w:sz w:val="24"/>
                <w:szCs w:val="24"/>
                <w:shd w:val="clear" w:color="auto" w:fill="FFFFFF"/>
                <w:lang w:val="ru-RU"/>
              </w:rPr>
              <w:t>заходів</w:t>
            </w:r>
            <w:proofErr w:type="spellEnd"/>
            <w:r w:rsidRPr="006E0BD6">
              <w:rPr>
                <w:rFonts w:ascii="Times New Roman" w:hAnsi="Times New Roman"/>
                <w:sz w:val="24"/>
                <w:szCs w:val="24"/>
                <w:shd w:val="clear" w:color="auto" w:fill="FFFFFF"/>
                <w:lang w:val="ru-RU"/>
              </w:rPr>
              <w:t xml:space="preserve"> (</w:t>
            </w:r>
            <w:proofErr w:type="spellStart"/>
            <w:r w:rsidRPr="006E0BD6">
              <w:rPr>
                <w:rFonts w:ascii="Times New Roman" w:hAnsi="Times New Roman"/>
                <w:sz w:val="24"/>
                <w:szCs w:val="24"/>
                <w:shd w:val="clear" w:color="auto" w:fill="FFFFFF"/>
                <w:lang w:val="ru-RU"/>
              </w:rPr>
              <w:t>санкцій</w:t>
            </w:r>
            <w:proofErr w:type="spellEnd"/>
            <w:r w:rsidRPr="006E0BD6">
              <w:rPr>
                <w:rFonts w:ascii="Times New Roman" w:hAnsi="Times New Roman"/>
                <w:sz w:val="24"/>
                <w:szCs w:val="24"/>
                <w:shd w:val="clear" w:color="auto" w:fill="FFFFFF"/>
                <w:lang w:val="ru-RU"/>
              </w:rPr>
              <w:t>)"</w:t>
            </w:r>
            <w:r w:rsidRPr="006E0BD6">
              <w:rPr>
                <w:rFonts w:ascii="Times New Roman" w:hAnsi="Times New Roman"/>
                <w:sz w:val="24"/>
                <w:szCs w:val="24"/>
                <w:shd w:val="clear" w:color="auto" w:fill="FFFFFF"/>
              </w:rPr>
              <w:t xml:space="preserve"> </w:t>
            </w:r>
            <w:proofErr w:type="spellStart"/>
            <w:r w:rsidRPr="006E0BD6">
              <w:rPr>
                <w:rFonts w:ascii="Times New Roman" w:hAnsi="Times New Roman"/>
                <w:sz w:val="24"/>
                <w:szCs w:val="24"/>
                <w:lang w:val="ru-RU"/>
              </w:rPr>
              <w:t>від</w:t>
            </w:r>
            <w:proofErr w:type="spellEnd"/>
            <w:r w:rsidRPr="006E0BD6">
              <w:rPr>
                <w:rFonts w:ascii="Times New Roman" w:hAnsi="Times New Roman"/>
                <w:sz w:val="24"/>
                <w:szCs w:val="24"/>
                <w:lang w:val="ru-RU"/>
              </w:rPr>
              <w:t xml:space="preserve"> 02.05.2018р.</w:t>
            </w:r>
          </w:p>
          <w:p w:rsidR="006A5E44" w:rsidRDefault="006A5E44" w:rsidP="00384413">
            <w:pPr>
              <w:widowControl w:val="0"/>
              <w:jc w:val="both"/>
              <w:rPr>
                <w:rFonts w:ascii="Times New Roman" w:hAnsi="Times New Roman"/>
                <w:sz w:val="24"/>
                <w:szCs w:val="24"/>
              </w:rPr>
            </w:pPr>
          </w:p>
          <w:p w:rsidR="00384413" w:rsidRPr="00384413" w:rsidRDefault="004B1AE2" w:rsidP="00384413">
            <w:pPr>
              <w:widowControl w:val="0"/>
              <w:jc w:val="both"/>
              <w:rPr>
                <w:rFonts w:ascii="Times New Roman" w:eastAsia="Times New Roman" w:hAnsi="Times New Roman" w:cs="Times New Roman"/>
                <w:sz w:val="24"/>
                <w:szCs w:val="24"/>
                <w:lang w:eastAsia="ru-RU"/>
              </w:rPr>
            </w:pPr>
            <w:r w:rsidRPr="002D073E">
              <w:rPr>
                <w:rFonts w:ascii="Times New Roman" w:eastAsia="Times New Roman" w:hAnsi="Times New Roman" w:cs="Times New Roman"/>
                <w:sz w:val="24"/>
                <w:szCs w:val="24"/>
              </w:rPr>
              <w:t>12.</w:t>
            </w:r>
            <w:r w:rsidR="00384413" w:rsidRPr="00384413">
              <w:rPr>
                <w:rFonts w:ascii="Times New Roman" w:eastAsia="Times New Roman" w:hAnsi="Times New Roman" w:cs="Times New Roman"/>
                <w:sz w:val="24"/>
                <w:szCs w:val="24"/>
                <w:lang w:eastAsia="en-US"/>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w:t>
            </w:r>
            <w:r w:rsidRPr="002D073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w:t>
            </w:r>
            <w:r w:rsidRPr="002D073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i/>
                <w:sz w:val="24"/>
                <w:szCs w:val="24"/>
              </w:rPr>
            </w:pPr>
            <w:r w:rsidRPr="002D073E">
              <w:rPr>
                <w:rFonts w:ascii="Times New Roman" w:eastAsia="Times New Roman" w:hAnsi="Times New Roman" w:cs="Times New Roman"/>
                <w:sz w:val="24"/>
                <w:szCs w:val="24"/>
              </w:rPr>
              <w:t xml:space="preserve">—   </w:t>
            </w:r>
            <w:r w:rsidRPr="002D073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B1AE2" w:rsidRPr="00B620DB" w:rsidRDefault="004B1AE2" w:rsidP="004B1AE2">
            <w:pPr>
              <w:widowControl w:val="0"/>
              <w:jc w:val="both"/>
              <w:rPr>
                <w:rFonts w:ascii="Times New Roman" w:eastAsia="Times New Roman" w:hAnsi="Times New Roman" w:cs="Times New Roman"/>
                <w:sz w:val="24"/>
                <w:szCs w:val="24"/>
                <w:highlight w:val="yellow"/>
              </w:rPr>
            </w:pPr>
            <w:r w:rsidRPr="00EC018C">
              <w:rPr>
                <w:rFonts w:ascii="Times New Roman" w:eastAsia="Times New Roman" w:hAnsi="Times New Roman" w:cs="Times New Roman"/>
                <w:sz w:val="24"/>
                <w:szCs w:val="24"/>
              </w:rPr>
              <w:t xml:space="preserve">А також враховувати, що в Україні замовникам </w:t>
            </w:r>
            <w:r w:rsidR="00356BA9" w:rsidRPr="00EC018C">
              <w:rPr>
                <w:rFonts w:ascii="Times New Roman" w:eastAsia="Times New Roman" w:hAnsi="Times New Roman" w:cs="Times New Roman"/>
                <w:sz w:val="24"/>
                <w:szCs w:val="24"/>
              </w:rPr>
              <w:t>забороняється здійснювати публічні закупівлі товарів, робіт і послуг у громадян Російсько</w:t>
            </w:r>
            <w:r w:rsidR="00EC018C" w:rsidRPr="00EC018C">
              <w:rPr>
                <w:rFonts w:ascii="Times New Roman" w:eastAsia="Times New Roman" w:hAnsi="Times New Roman" w:cs="Times New Roman"/>
                <w:sz w:val="24"/>
                <w:szCs w:val="24"/>
              </w:rPr>
              <w:t>ї Федерації/Республіки Білорусь</w:t>
            </w:r>
            <w:r w:rsidR="00356BA9" w:rsidRPr="00EC018C">
              <w:rPr>
                <w:rFonts w:ascii="Times New Roman" w:eastAsia="Times New Roman" w:hAnsi="Times New Roman" w:cs="Times New Roman"/>
                <w:sz w:val="24"/>
                <w:szCs w:val="24"/>
              </w:rPr>
              <w:t>/</w:t>
            </w:r>
            <w:r w:rsidR="00356BA9" w:rsidRPr="00EC018C">
              <w:rPr>
                <w:rFonts w:ascii="Times New Roman" w:eastAsia="Times New Roman" w:hAnsi="Times New Roman" w:cs="Times New Roman"/>
                <w:bCs/>
                <w:sz w:val="24"/>
                <w:szCs w:val="24"/>
              </w:rPr>
              <w:t>Ісламської Республіки Іран</w:t>
            </w:r>
            <w:r w:rsidR="00356BA9" w:rsidRPr="00EC018C">
              <w:rPr>
                <w:rFonts w:ascii="Times New Roman" w:eastAsia="Times New Roman" w:hAnsi="Times New Roman" w:cs="Times New Roman"/>
                <w:sz w:val="24"/>
                <w:szCs w:val="24"/>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56BA9" w:rsidRPr="00EC018C">
              <w:rPr>
                <w:rFonts w:ascii="Times New Roman" w:eastAsia="Times New Roman" w:hAnsi="Times New Roman" w:cs="Times New Roman"/>
                <w:b/>
                <w:bCs/>
                <w:sz w:val="24"/>
                <w:szCs w:val="24"/>
              </w:rPr>
              <w:t> /</w:t>
            </w:r>
            <w:r w:rsidR="00356BA9" w:rsidRPr="00EC018C">
              <w:rPr>
                <w:rFonts w:ascii="Times New Roman" w:eastAsia="Times New Roman" w:hAnsi="Times New Roman" w:cs="Times New Roman"/>
                <w:bCs/>
                <w:sz w:val="24"/>
                <w:szCs w:val="24"/>
              </w:rPr>
              <w:t>Ісламської Республіки Іран</w:t>
            </w:r>
            <w:r w:rsidR="00356BA9" w:rsidRPr="00EC018C">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00356BA9" w:rsidRPr="00EC018C">
              <w:rPr>
                <w:rFonts w:ascii="Times New Roman" w:eastAsia="Times New Roman" w:hAnsi="Times New Roman" w:cs="Times New Roman"/>
                <w:sz w:val="24"/>
                <w:szCs w:val="24"/>
              </w:rPr>
              <w:t>бенефіціарним</w:t>
            </w:r>
            <w:proofErr w:type="spellEnd"/>
            <w:r w:rsidR="00356BA9" w:rsidRPr="00EC018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56BA9" w:rsidRPr="00EC018C">
              <w:rPr>
                <w:rFonts w:ascii="Times New Roman" w:eastAsia="Times New Roman" w:hAnsi="Times New Roman" w:cs="Times New Roman"/>
                <w:bCs/>
                <w:sz w:val="24"/>
                <w:szCs w:val="24"/>
              </w:rPr>
              <w:t>/Ісламської Республіки Іран</w:t>
            </w:r>
            <w:r w:rsidR="00356BA9" w:rsidRPr="00EC018C">
              <w:rPr>
                <w:rFonts w:ascii="Times New Roman" w:eastAsia="Times New Roman" w:hAnsi="Times New Roman" w:cs="Times New Roman"/>
                <w:sz w:val="24"/>
                <w:szCs w:val="24"/>
              </w:rPr>
              <w:t xml:space="preserve">, громадянин </w:t>
            </w:r>
            <w:r w:rsidR="00B620DB" w:rsidRPr="00EC018C">
              <w:rPr>
                <w:rFonts w:ascii="Times New Roman" w:eastAsia="Times New Roman" w:hAnsi="Times New Roman" w:cs="Times New Roman"/>
                <w:sz w:val="24"/>
                <w:szCs w:val="24"/>
              </w:rPr>
              <w:t xml:space="preserve">Російської Федерації/Республіки </w:t>
            </w:r>
            <w:r w:rsidR="00356BA9" w:rsidRPr="00EC018C">
              <w:rPr>
                <w:rFonts w:ascii="Times New Roman" w:eastAsia="Times New Roman" w:hAnsi="Times New Roman" w:cs="Times New Roman"/>
                <w:sz w:val="24"/>
                <w:szCs w:val="24"/>
              </w:rPr>
              <w:t>Білорусь </w:t>
            </w:r>
            <w:r w:rsidR="00356BA9" w:rsidRPr="00EC018C">
              <w:rPr>
                <w:rFonts w:ascii="Times New Roman" w:eastAsia="Times New Roman" w:hAnsi="Times New Roman" w:cs="Times New Roman"/>
                <w:b/>
                <w:bCs/>
                <w:sz w:val="24"/>
                <w:szCs w:val="24"/>
              </w:rPr>
              <w:t>/</w:t>
            </w:r>
            <w:r w:rsidR="00356BA9" w:rsidRPr="00EC018C">
              <w:rPr>
                <w:rFonts w:ascii="Times New Roman" w:eastAsia="Times New Roman" w:hAnsi="Times New Roman" w:cs="Times New Roman"/>
                <w:bCs/>
                <w:sz w:val="24"/>
                <w:szCs w:val="24"/>
              </w:rPr>
              <w:t>Ісламської Республіки Іран</w:t>
            </w:r>
            <w:r w:rsidR="00356BA9" w:rsidRPr="00EC018C">
              <w:rPr>
                <w:rFonts w:ascii="Times New Roman" w:eastAsia="Times New Roman" w:hAnsi="Times New Roman" w:cs="Times New Roman"/>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56BA9" w:rsidRPr="00EC018C">
              <w:rPr>
                <w:rFonts w:ascii="Times New Roman" w:eastAsia="Times New Roman" w:hAnsi="Times New Roman" w:cs="Times New Roman"/>
                <w:b/>
                <w:bCs/>
                <w:sz w:val="24"/>
                <w:szCs w:val="24"/>
              </w:rPr>
              <w:t>/</w:t>
            </w:r>
            <w:r w:rsidR="00356BA9" w:rsidRPr="00EC018C">
              <w:rPr>
                <w:rFonts w:ascii="Times New Roman" w:eastAsia="Times New Roman" w:hAnsi="Times New Roman" w:cs="Times New Roman"/>
                <w:bCs/>
                <w:sz w:val="24"/>
                <w:szCs w:val="24"/>
              </w:rPr>
              <w:t>Ісламської Республіки Іран</w:t>
            </w:r>
            <w:r w:rsidR="00356BA9" w:rsidRPr="00EC018C">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B620DB" w:rsidRPr="00EC018C">
              <w:rPr>
                <w:rFonts w:ascii="Times New Roman" w:eastAsia="Times New Roman" w:hAnsi="Times New Roman" w:cs="Times New Roman"/>
                <w:sz w:val="24"/>
                <w:szCs w:val="24"/>
              </w:rPr>
              <w:t>д корупційних та інших злочинів.</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Відхилення тендерних пропозицій</w:t>
            </w:r>
          </w:p>
        </w:tc>
        <w:tc>
          <w:tcPr>
            <w:tcW w:w="6450" w:type="dxa"/>
            <w:vAlign w:val="center"/>
          </w:tcPr>
          <w:p w:rsidR="004B1AE2" w:rsidRPr="002D073E" w:rsidRDefault="004B1AE2" w:rsidP="004B1AE2">
            <w:pPr>
              <w:jc w:val="both"/>
              <w:rPr>
                <w:rFonts w:ascii="Times New Roman" w:eastAsia="Times New Roman" w:hAnsi="Times New Roman" w:cs="Times New Roman"/>
                <w:i/>
                <w:sz w:val="24"/>
                <w:szCs w:val="24"/>
                <w:highlight w:val="white"/>
              </w:rPr>
            </w:pPr>
            <w:r w:rsidRPr="002D073E">
              <w:rPr>
                <w:rFonts w:ascii="Times New Roman" w:eastAsia="Times New Roman" w:hAnsi="Times New Roman" w:cs="Times New Roman"/>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учасник процедури закупівлі:</w:t>
            </w:r>
          </w:p>
          <w:p w:rsidR="004B1AE2" w:rsidRPr="002D073E" w:rsidRDefault="00734800" w:rsidP="004B1A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B1AE2" w:rsidRPr="002D073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B1AE2" w:rsidRPr="002D073E" w:rsidRDefault="00734800" w:rsidP="004B1A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B1AE2" w:rsidRPr="002D073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B1AE2" w:rsidRPr="002D073E" w:rsidRDefault="00734800" w:rsidP="004B1A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B1AE2" w:rsidRPr="002D073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B1AE2" w:rsidRPr="002D073E" w:rsidRDefault="00734800" w:rsidP="004B1A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B1AE2" w:rsidRPr="002D073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4B1AE2" w:rsidRPr="002D073E">
              <w:rPr>
                <w:rFonts w:ascii="Times New Roman" w:eastAsia="Times New Roman" w:hAnsi="Times New Roman" w:cs="Times New Roman"/>
                <w:sz w:val="24"/>
                <w:szCs w:val="24"/>
                <w:highlight w:val="white"/>
              </w:rPr>
              <w:t>невідповідностей</w:t>
            </w:r>
            <w:proofErr w:type="spellEnd"/>
            <w:r w:rsidR="004B1AE2" w:rsidRPr="002D073E">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4B1AE2" w:rsidRPr="002D073E">
              <w:rPr>
                <w:rFonts w:ascii="Times New Roman" w:eastAsia="Times New Roman" w:hAnsi="Times New Roman" w:cs="Times New Roman"/>
                <w:sz w:val="24"/>
                <w:szCs w:val="24"/>
                <w:highlight w:val="white"/>
              </w:rPr>
              <w:t>невідповідностей</w:t>
            </w:r>
            <w:proofErr w:type="spellEnd"/>
            <w:r w:rsidR="004B1AE2" w:rsidRPr="002D073E">
              <w:rPr>
                <w:rFonts w:ascii="Times New Roman" w:eastAsia="Times New Roman" w:hAnsi="Times New Roman" w:cs="Times New Roman"/>
                <w:sz w:val="24"/>
                <w:szCs w:val="24"/>
                <w:highlight w:val="white"/>
              </w:rPr>
              <w:t>;</w:t>
            </w:r>
          </w:p>
          <w:p w:rsidR="004B1AE2" w:rsidRPr="002D073E" w:rsidRDefault="00734800" w:rsidP="004B1A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B1AE2" w:rsidRPr="002D073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B1AE2" w:rsidRPr="002D073E" w:rsidRDefault="00734800" w:rsidP="004B1A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B1AE2" w:rsidRPr="002D073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34800" w:rsidRPr="00734800" w:rsidRDefault="00734800" w:rsidP="004B1AE2">
            <w:pPr>
              <w:shd w:val="clear" w:color="auto" w:fill="FFFFFF"/>
              <w:ind w:firstLine="567"/>
              <w:jc w:val="both"/>
              <w:rPr>
                <w:rFonts w:ascii="Times New Roman" w:eastAsia="Times New Roman" w:hAnsi="Times New Roman" w:cs="Times New Roman"/>
                <w:sz w:val="24"/>
                <w:szCs w:val="24"/>
              </w:rPr>
            </w:pPr>
            <w:r w:rsidRPr="008649D0">
              <w:rPr>
                <w:rFonts w:ascii="Times New Roman" w:eastAsia="Times New Roman" w:hAnsi="Times New Roman" w:cs="Times New Roman"/>
                <w:sz w:val="24"/>
                <w:szCs w:val="24"/>
              </w:rPr>
              <w:t>є громадянином Російської Федерації/Республіки Білорусь</w:t>
            </w:r>
            <w:r w:rsidRPr="008649D0">
              <w:rPr>
                <w:rFonts w:ascii="Times New Roman" w:eastAsia="Times New Roman" w:hAnsi="Times New Roman" w:cs="Times New Roman"/>
                <w:bCs/>
                <w:sz w:val="24"/>
                <w:szCs w:val="24"/>
              </w:rPr>
              <w:t>/Ісламської Республіки Іран</w:t>
            </w:r>
            <w:r w:rsidRPr="008649D0">
              <w:rPr>
                <w:rFonts w:ascii="Times New Roman" w:eastAsia="Times New Roman" w:hAnsi="Times New Roman" w:cs="Times New Roman"/>
                <w:sz w:val="24"/>
                <w:szCs w:val="24"/>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8649D0">
              <w:rPr>
                <w:rFonts w:ascii="Times New Roman" w:eastAsia="Times New Roman" w:hAnsi="Times New Roman" w:cs="Times New Roman"/>
                <w:bCs/>
                <w:sz w:val="24"/>
                <w:szCs w:val="24"/>
              </w:rPr>
              <w:t>/Ісламської Республіки</w:t>
            </w:r>
            <w:r w:rsidRPr="008649D0">
              <w:rPr>
                <w:rFonts w:ascii="Times New Roman" w:eastAsia="Times New Roman" w:hAnsi="Times New Roman" w:cs="Times New Roman"/>
                <w:sz w:val="24"/>
                <w:szCs w:val="24"/>
              </w:rPr>
              <w:t> </w:t>
            </w:r>
            <w:r w:rsidRPr="008649D0">
              <w:rPr>
                <w:rFonts w:ascii="Times New Roman" w:eastAsia="Times New Roman" w:hAnsi="Times New Roman" w:cs="Times New Roman"/>
                <w:bCs/>
                <w:sz w:val="24"/>
                <w:szCs w:val="24"/>
              </w:rPr>
              <w:t>Іран</w:t>
            </w:r>
            <w:r w:rsidRPr="008649D0">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8649D0">
              <w:rPr>
                <w:rFonts w:ascii="Times New Roman" w:eastAsia="Times New Roman" w:hAnsi="Times New Roman" w:cs="Times New Roman"/>
                <w:sz w:val="24"/>
                <w:szCs w:val="24"/>
              </w:rPr>
              <w:t>бенефіціарним</w:t>
            </w:r>
            <w:proofErr w:type="spellEnd"/>
            <w:r w:rsidRPr="008649D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8649D0">
              <w:rPr>
                <w:rFonts w:ascii="Times New Roman" w:eastAsia="Times New Roman" w:hAnsi="Times New Roman" w:cs="Times New Roman"/>
                <w:bCs/>
                <w:sz w:val="24"/>
                <w:szCs w:val="24"/>
              </w:rPr>
              <w:t>/Ісламська Республіка Іран</w:t>
            </w:r>
            <w:r w:rsidRPr="008649D0">
              <w:rPr>
                <w:rFonts w:ascii="Times New Roman" w:eastAsia="Times New Roman" w:hAnsi="Times New Roman" w:cs="Times New Roman"/>
                <w:sz w:val="24"/>
                <w:szCs w:val="24"/>
              </w:rPr>
              <w:t>, громадянин Російської Федерації/Республіки Білорусь</w:t>
            </w:r>
            <w:r w:rsidRPr="008649D0">
              <w:rPr>
                <w:rFonts w:ascii="Times New Roman" w:eastAsia="Times New Roman" w:hAnsi="Times New Roman" w:cs="Times New Roman"/>
                <w:bCs/>
                <w:sz w:val="24"/>
                <w:szCs w:val="24"/>
              </w:rPr>
              <w:t>/Ісламської Республіки Іран</w:t>
            </w:r>
            <w:r w:rsidRPr="008649D0">
              <w:rPr>
                <w:rFonts w:ascii="Times New Roman" w:eastAsia="Times New Roman" w:hAnsi="Times New Roman" w:cs="Times New Roman"/>
                <w:sz w:val="24"/>
                <w:szCs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8649D0">
              <w:rPr>
                <w:rFonts w:ascii="Times New Roman" w:eastAsia="Times New Roman" w:hAnsi="Times New Roman" w:cs="Times New Roman"/>
                <w:bCs/>
                <w:sz w:val="24"/>
                <w:szCs w:val="24"/>
              </w:rPr>
              <w:t>/Ісламської Республіки Іран</w:t>
            </w:r>
            <w:r w:rsidRPr="008649D0">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8649D0">
              <w:rPr>
                <w:rFonts w:ascii="Times New Roman" w:eastAsia="Times New Roman" w:hAnsi="Times New Roman" w:cs="Times New Roman"/>
                <w:bCs/>
                <w:sz w:val="24"/>
                <w:szCs w:val="24"/>
              </w:rPr>
              <w:t>/Ісламської Республіки Іран </w:t>
            </w:r>
            <w:r w:rsidRPr="008649D0">
              <w:rPr>
                <w:rFonts w:ascii="Times New Roman" w:eastAsia="Times New Roman" w:hAnsi="Times New Roman" w:cs="Times New Roman"/>
                <w:sz w:val="24"/>
                <w:szCs w:val="24"/>
              </w:rPr>
              <w:t>(за винятком товарів </w:t>
            </w:r>
            <w:r w:rsidRPr="008649D0">
              <w:rPr>
                <w:rFonts w:ascii="Times New Roman" w:eastAsia="Times New Roman" w:hAnsi="Times New Roman" w:cs="Times New Roman"/>
                <w:bCs/>
                <w:sz w:val="24"/>
                <w:szCs w:val="24"/>
              </w:rPr>
              <w:t>походженням з Російської Федерації/Республіки Білорусь</w:t>
            </w:r>
            <w:r w:rsidRPr="008649D0">
              <w:rPr>
                <w:rFonts w:ascii="Times New Roman" w:eastAsia="Times New Roman" w:hAnsi="Times New Roman" w:cs="Times New Roman"/>
                <w:sz w:val="24"/>
                <w:szCs w:val="24"/>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тендерна пропозиція:</w:t>
            </w:r>
          </w:p>
          <w:p w:rsidR="004B1AE2" w:rsidRPr="002D073E" w:rsidRDefault="00670C42" w:rsidP="004B1A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B1AE2" w:rsidRPr="002D073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004B1AE2" w:rsidRPr="002D073E">
                <w:rPr>
                  <w:rFonts w:ascii="Times New Roman" w:eastAsia="Times New Roman" w:hAnsi="Times New Roman" w:cs="Times New Roman"/>
                  <w:sz w:val="24"/>
                  <w:szCs w:val="24"/>
                  <w:highlight w:val="white"/>
                </w:rPr>
                <w:t>пункту 4</w:t>
              </w:r>
            </w:hyperlink>
            <w:r w:rsidR="004B1AE2" w:rsidRPr="002D073E">
              <w:rPr>
                <w:rFonts w:ascii="Times New Roman" w:eastAsia="Times New Roman" w:hAnsi="Times New Roman" w:cs="Times New Roman"/>
                <w:sz w:val="24"/>
                <w:szCs w:val="24"/>
                <w:highlight w:val="white"/>
              </w:rPr>
              <w:t>3 цих особливостей;</w:t>
            </w:r>
          </w:p>
          <w:p w:rsidR="004B1AE2" w:rsidRPr="002D073E" w:rsidRDefault="00670C42" w:rsidP="004B1A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B1AE2" w:rsidRPr="002D073E">
              <w:rPr>
                <w:rFonts w:ascii="Times New Roman" w:eastAsia="Times New Roman" w:hAnsi="Times New Roman" w:cs="Times New Roman"/>
                <w:sz w:val="24"/>
                <w:szCs w:val="24"/>
                <w:highlight w:val="white"/>
              </w:rPr>
              <w:t>є такою, строк дії якої закінчився;</w:t>
            </w:r>
          </w:p>
          <w:p w:rsidR="004B1AE2" w:rsidRPr="002D073E" w:rsidRDefault="00670C42" w:rsidP="004B1A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B1AE2" w:rsidRPr="002D073E">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1AE2" w:rsidRPr="002D073E" w:rsidRDefault="00670C42" w:rsidP="004B1A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B1AE2" w:rsidRPr="002D073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3) переможець процедури закупівлі:</w:t>
            </w:r>
          </w:p>
          <w:p w:rsidR="004B1AE2" w:rsidRPr="002D073E" w:rsidRDefault="00670C42" w:rsidP="004B1A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B1AE2" w:rsidRPr="002D073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B1AE2" w:rsidRPr="002D073E" w:rsidRDefault="00670C42" w:rsidP="004B1A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B1AE2" w:rsidRPr="002D073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B1AE2" w:rsidRPr="002D073E" w:rsidRDefault="00670C42" w:rsidP="004B1A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B1AE2" w:rsidRPr="002D073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B1AE2" w:rsidRPr="002D073E" w:rsidRDefault="00670C42" w:rsidP="004B1A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B1AE2" w:rsidRPr="002D073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B1AE2" w:rsidRPr="002D073E" w:rsidRDefault="004B1AE2" w:rsidP="004B1AE2">
            <w:pPr>
              <w:shd w:val="clear" w:color="auto" w:fill="FFFFFF"/>
              <w:ind w:firstLine="567"/>
              <w:jc w:val="both"/>
              <w:rPr>
                <w:rFonts w:ascii="Times New Roman" w:eastAsia="Times New Roman" w:hAnsi="Times New Roman" w:cs="Times New Roman"/>
                <w:i/>
                <w:sz w:val="24"/>
                <w:szCs w:val="24"/>
                <w:highlight w:val="white"/>
              </w:rPr>
            </w:pPr>
            <w:r w:rsidRPr="002D073E">
              <w:rPr>
                <w:rFonts w:ascii="Times New Roman" w:eastAsia="Times New Roman" w:hAnsi="Times New Roman" w:cs="Times New Roman"/>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B1AE2" w:rsidRPr="002D073E" w:rsidRDefault="004B1AE2" w:rsidP="004B1AE2">
            <w:pPr>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1AE2" w:rsidRPr="002D073E" w:rsidRDefault="004B1AE2" w:rsidP="004B1AE2">
            <w:pPr>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w:t>
            </w:r>
            <w:r w:rsidRPr="00734800">
              <w:rPr>
                <w:rFonts w:ascii="Times New Roman" w:eastAsia="Times New Roman" w:hAnsi="Times New Roman" w:cs="Times New Roman"/>
                <w:b/>
                <w:sz w:val="24"/>
                <w:szCs w:val="24"/>
                <w:highlight w:val="white"/>
              </w:rPr>
              <w:t>як через чотири дні</w:t>
            </w:r>
            <w:r w:rsidRPr="002D073E">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073E" w:rsidRPr="002D073E">
        <w:trPr>
          <w:trHeight w:val="472"/>
          <w:jc w:val="center"/>
        </w:trPr>
        <w:tc>
          <w:tcPr>
            <w:tcW w:w="9960" w:type="dxa"/>
            <w:gridSpan w:val="3"/>
            <w:vAlign w:val="center"/>
          </w:tcPr>
          <w:p w:rsidR="004B1AE2" w:rsidRPr="002D073E" w:rsidRDefault="004B1AE2" w:rsidP="004B1AE2">
            <w:pPr>
              <w:widowControl w:val="0"/>
              <w:jc w:val="center"/>
              <w:rPr>
                <w:rFonts w:ascii="Times New Roman" w:eastAsia="Times New Roman" w:hAnsi="Times New Roman" w:cs="Times New Roman"/>
                <w:sz w:val="24"/>
                <w:szCs w:val="24"/>
                <w:highlight w:val="white"/>
              </w:rPr>
            </w:pPr>
            <w:r w:rsidRPr="002D073E">
              <w:rPr>
                <w:rFonts w:ascii="Times New Roman" w:eastAsia="Times New Roman" w:hAnsi="Times New Roman" w:cs="Times New Roman"/>
                <w:b/>
                <w:sz w:val="24"/>
                <w:szCs w:val="24"/>
                <w:highlight w:val="white"/>
              </w:rPr>
              <w:t>Розділ 6. Результати торгів та укладання договору про закупівлю</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rsidR="004B1AE2" w:rsidRPr="002D073E" w:rsidRDefault="004B1AE2" w:rsidP="004B1AE2">
            <w:pPr>
              <w:widowControl w:val="0"/>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b/>
                <w:i/>
                <w:sz w:val="24"/>
                <w:szCs w:val="24"/>
                <w:highlight w:val="white"/>
              </w:rPr>
            </w:pPr>
            <w:r w:rsidRPr="002D073E">
              <w:rPr>
                <w:rFonts w:ascii="Times New Roman" w:eastAsia="Times New Roman" w:hAnsi="Times New Roman" w:cs="Times New Roman"/>
                <w:b/>
                <w:i/>
                <w:sz w:val="24"/>
                <w:szCs w:val="24"/>
                <w:highlight w:val="white"/>
              </w:rPr>
              <w:t>Замовник відміняє відкриті торги у разі:</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 разі відміни відкритих торгів замовник </w:t>
            </w:r>
            <w:r w:rsidRPr="002D073E">
              <w:rPr>
                <w:rFonts w:ascii="Times New Roman" w:eastAsia="Times New Roman" w:hAnsi="Times New Roman" w:cs="Times New Roman"/>
                <w:b/>
                <w:i/>
                <w:sz w:val="24"/>
                <w:szCs w:val="24"/>
                <w:highlight w:val="white"/>
              </w:rPr>
              <w:t>протягом одного робочого дня</w:t>
            </w:r>
            <w:r w:rsidRPr="002D073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B1AE2" w:rsidRPr="002D073E" w:rsidRDefault="004B1AE2" w:rsidP="004B1AE2">
            <w:pPr>
              <w:widowControl w:val="0"/>
              <w:jc w:val="both"/>
              <w:rPr>
                <w:rFonts w:ascii="Times New Roman" w:eastAsia="Times New Roman" w:hAnsi="Times New Roman" w:cs="Times New Roman"/>
                <w:b/>
                <w:i/>
                <w:sz w:val="24"/>
                <w:szCs w:val="24"/>
                <w:highlight w:val="white"/>
              </w:rPr>
            </w:pPr>
            <w:r w:rsidRPr="002D073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Відкриті торги можуть бути відмінені частково (за лотом).</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073E">
              <w:rPr>
                <w:rFonts w:ascii="Times New Roman" w:eastAsia="Times New Roman" w:hAnsi="Times New Roman" w:cs="Times New Roman"/>
                <w:b/>
                <w:i/>
                <w:sz w:val="24"/>
                <w:szCs w:val="24"/>
                <w:highlight w:val="white"/>
              </w:rPr>
              <w:t>не пізніше ніж через 15 днів</w:t>
            </w:r>
            <w:r w:rsidRPr="002D073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073E">
              <w:rPr>
                <w:rFonts w:ascii="Times New Roman" w:eastAsia="Times New Roman" w:hAnsi="Times New Roman" w:cs="Times New Roman"/>
                <w:b/>
                <w:i/>
                <w:sz w:val="24"/>
                <w:szCs w:val="24"/>
                <w:highlight w:val="white"/>
              </w:rPr>
              <w:t>може бути продовжений до 60 днів</w:t>
            </w:r>
            <w:r w:rsidRPr="002D073E">
              <w:rPr>
                <w:rFonts w:ascii="Times New Roman" w:eastAsia="Times New Roman" w:hAnsi="Times New Roman" w:cs="Times New Roman"/>
                <w:sz w:val="24"/>
                <w:szCs w:val="24"/>
                <w:highlight w:val="white"/>
              </w:rPr>
              <w:t xml:space="preserve">. </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D073E">
              <w:rPr>
                <w:rFonts w:ascii="Times New Roman" w:eastAsia="Times New Roman" w:hAnsi="Times New Roman" w:cs="Times New Roman"/>
                <w:b/>
                <w:i/>
                <w:sz w:val="24"/>
                <w:szCs w:val="24"/>
                <w:highlight w:val="white"/>
              </w:rPr>
              <w:t>не може бути укладено раніше ніж через п’ять днів</w:t>
            </w:r>
            <w:r w:rsidRPr="002D073E">
              <w:rPr>
                <w:rFonts w:ascii="Times New Roman" w:eastAsia="Times New Roman" w:hAnsi="Times New Roman" w:cs="Times New Roman"/>
                <w:i/>
                <w:sz w:val="24"/>
                <w:szCs w:val="24"/>
                <w:highlight w:val="white"/>
              </w:rPr>
              <w:t xml:space="preserve"> </w:t>
            </w:r>
            <w:r w:rsidRPr="002D073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c>
          <w:tcPr>
            <w:tcW w:w="2805" w:type="dxa"/>
          </w:tcPr>
          <w:p w:rsidR="004B1AE2" w:rsidRPr="002D073E" w:rsidRDefault="0084234A" w:rsidP="004B1AE2">
            <w:pPr>
              <w:widowControl w:val="0"/>
              <w:rPr>
                <w:rFonts w:ascii="Times New Roman" w:eastAsia="Times New Roman" w:hAnsi="Times New Roman" w:cs="Times New Roman"/>
                <w:sz w:val="24"/>
                <w:szCs w:val="24"/>
              </w:rPr>
            </w:pPr>
            <w:r w:rsidRPr="00CC7A75">
              <w:rPr>
                <w:rFonts w:ascii="Times New Roman" w:eastAsia="Times New Roman" w:hAnsi="Times New Roman" w:cs="Times New Roman"/>
                <w:b/>
                <w:sz w:val="24"/>
                <w:szCs w:val="24"/>
              </w:rPr>
              <w:t>Проект</w:t>
            </w:r>
            <w:r w:rsidR="004B1AE2" w:rsidRPr="00CC7A75">
              <w:rPr>
                <w:rFonts w:ascii="Times New Roman" w:eastAsia="Times New Roman" w:hAnsi="Times New Roman" w:cs="Times New Roman"/>
                <w:b/>
                <w:sz w:val="24"/>
                <w:szCs w:val="24"/>
              </w:rPr>
              <w:t xml:space="preserve"> договору про закупівлю</w:t>
            </w:r>
          </w:p>
        </w:tc>
        <w:tc>
          <w:tcPr>
            <w:tcW w:w="6450" w:type="dxa"/>
            <w:vAlign w:val="center"/>
          </w:tcPr>
          <w:p w:rsidR="004B1AE2" w:rsidRPr="002D073E" w:rsidRDefault="00F0717A"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Проект</w:t>
            </w:r>
            <w:r w:rsidR="004B1AE2" w:rsidRPr="002D073E">
              <w:rPr>
                <w:rFonts w:ascii="Times New Roman" w:eastAsia="Times New Roman" w:hAnsi="Times New Roman" w:cs="Times New Roman"/>
                <w:sz w:val="24"/>
                <w:szCs w:val="24"/>
              </w:rPr>
              <w:t xml:space="preserve"> договору про закупівлю викладено в </w:t>
            </w:r>
            <w:r w:rsidR="00B916C2" w:rsidRPr="002D073E">
              <w:rPr>
                <w:rFonts w:ascii="Times New Roman" w:eastAsia="Times New Roman" w:hAnsi="Times New Roman" w:cs="Times New Roman"/>
                <w:b/>
                <w:i/>
                <w:sz w:val="24"/>
                <w:szCs w:val="24"/>
              </w:rPr>
              <w:t>Додатку 2</w:t>
            </w:r>
            <w:r w:rsidR="004B1AE2" w:rsidRPr="002D073E">
              <w:rPr>
                <w:rFonts w:ascii="Times New Roman" w:eastAsia="Times New Roman" w:hAnsi="Times New Roman" w:cs="Times New Roman"/>
                <w:sz w:val="24"/>
                <w:szCs w:val="24"/>
              </w:rPr>
              <w:t xml:space="preserve"> до цієї тендерної документації.</w:t>
            </w:r>
          </w:p>
          <w:p w:rsidR="004B1AE2"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2718E" w:rsidRPr="00E2718E" w:rsidRDefault="00E2718E" w:rsidP="004B1AE2">
            <w:pPr>
              <w:widowControl w:val="0"/>
              <w:ind w:right="120"/>
              <w:jc w:val="both"/>
              <w:rPr>
                <w:rFonts w:ascii="Times New Roman" w:eastAsia="Times New Roman" w:hAnsi="Times New Roman" w:cs="Times New Roman"/>
                <w:sz w:val="24"/>
                <w:szCs w:val="24"/>
              </w:rPr>
            </w:pPr>
          </w:p>
        </w:tc>
      </w:tr>
      <w:tr w:rsidR="002D073E" w:rsidRPr="002D073E">
        <w:trPr>
          <w:trHeight w:val="2100"/>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Умови договору про закупівлю</w:t>
            </w:r>
          </w:p>
        </w:tc>
        <w:tc>
          <w:tcPr>
            <w:tcW w:w="6450" w:type="dxa"/>
            <w:vAlign w:val="center"/>
          </w:tcPr>
          <w:p w:rsidR="004B1AE2" w:rsidRPr="008639A2" w:rsidRDefault="004B1AE2" w:rsidP="004B1AE2">
            <w:pPr>
              <w:widowControl w:val="0"/>
              <w:jc w:val="both"/>
              <w:rPr>
                <w:rFonts w:ascii="Times New Roman" w:eastAsia="Times New Roman" w:hAnsi="Times New Roman" w:cs="Times New Roman"/>
                <w:sz w:val="24"/>
                <w:szCs w:val="24"/>
              </w:rPr>
            </w:pPr>
            <w:r w:rsidRPr="008639A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B1AE2" w:rsidRPr="008639A2" w:rsidRDefault="004B1AE2" w:rsidP="004B1AE2">
            <w:pPr>
              <w:widowControl w:val="0"/>
              <w:jc w:val="both"/>
              <w:rPr>
                <w:rFonts w:ascii="Times New Roman" w:eastAsia="Times New Roman" w:hAnsi="Times New Roman" w:cs="Times New Roman"/>
                <w:sz w:val="24"/>
                <w:szCs w:val="24"/>
              </w:rPr>
            </w:pPr>
            <w:r w:rsidRPr="008639A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B1AE2" w:rsidRPr="008639A2" w:rsidRDefault="004B1AE2" w:rsidP="004B1AE2">
            <w:pPr>
              <w:shd w:val="clear" w:color="auto" w:fill="FFFFFF"/>
              <w:spacing w:before="120"/>
              <w:jc w:val="both"/>
              <w:rPr>
                <w:rFonts w:ascii="Times New Roman" w:eastAsia="Times New Roman" w:hAnsi="Times New Roman" w:cs="Times New Roman"/>
                <w:sz w:val="24"/>
                <w:szCs w:val="24"/>
              </w:rPr>
            </w:pPr>
            <w:r w:rsidRPr="008639A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84354" w:rsidRPr="008639A2" w:rsidRDefault="00484354" w:rsidP="00484354">
            <w:pPr>
              <w:shd w:val="clear" w:color="auto" w:fill="FFFFFF"/>
              <w:ind w:right="58" w:firstLine="513"/>
              <w:jc w:val="both"/>
              <w:rPr>
                <w:rFonts w:ascii="Times New Roman" w:eastAsia="Times New Roman" w:hAnsi="Times New Roman" w:cs="Times New Roman"/>
                <w:sz w:val="24"/>
                <w:szCs w:val="24"/>
              </w:rPr>
            </w:pPr>
            <w:r w:rsidRPr="008639A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84354" w:rsidRPr="008639A2" w:rsidRDefault="00484354" w:rsidP="00484354">
            <w:pPr>
              <w:shd w:val="clear" w:color="auto" w:fill="FFFFFF"/>
              <w:ind w:right="58" w:firstLine="513"/>
              <w:jc w:val="both"/>
              <w:rPr>
                <w:rFonts w:ascii="Times New Roman" w:eastAsia="Times New Roman" w:hAnsi="Times New Roman" w:cs="Times New Roman"/>
                <w:sz w:val="24"/>
                <w:szCs w:val="24"/>
              </w:rPr>
            </w:pPr>
            <w:bookmarkStart w:id="18" w:name="n75"/>
            <w:bookmarkEnd w:id="18"/>
            <w:r w:rsidRPr="008639A2">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39A2">
              <w:rPr>
                <w:rFonts w:ascii="Times New Roman" w:eastAsia="Times New Roman" w:hAnsi="Times New Roman" w:cs="Times New Roman"/>
                <w:sz w:val="24"/>
                <w:szCs w:val="24"/>
              </w:rPr>
              <w:t>пропорційно</w:t>
            </w:r>
            <w:proofErr w:type="spellEnd"/>
            <w:r w:rsidRPr="008639A2">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4354" w:rsidRPr="008639A2" w:rsidRDefault="00484354" w:rsidP="00484354">
            <w:pPr>
              <w:shd w:val="clear" w:color="auto" w:fill="FFFFFF"/>
              <w:ind w:right="58" w:firstLine="513"/>
              <w:jc w:val="both"/>
              <w:rPr>
                <w:rFonts w:ascii="Times New Roman" w:eastAsia="Times New Roman" w:hAnsi="Times New Roman" w:cs="Times New Roman"/>
                <w:sz w:val="24"/>
                <w:szCs w:val="24"/>
              </w:rPr>
            </w:pPr>
            <w:bookmarkStart w:id="19" w:name="n76"/>
            <w:bookmarkEnd w:id="19"/>
            <w:r w:rsidRPr="008639A2">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84354" w:rsidRPr="008639A2" w:rsidRDefault="00484354" w:rsidP="00484354">
            <w:pPr>
              <w:shd w:val="clear" w:color="auto" w:fill="FFFFFF"/>
              <w:ind w:right="58" w:firstLine="513"/>
              <w:jc w:val="both"/>
              <w:rPr>
                <w:rFonts w:ascii="Times New Roman" w:eastAsia="Times New Roman" w:hAnsi="Times New Roman" w:cs="Times New Roman"/>
                <w:sz w:val="24"/>
                <w:szCs w:val="24"/>
              </w:rPr>
            </w:pPr>
            <w:bookmarkStart w:id="20" w:name="n77"/>
            <w:bookmarkEnd w:id="20"/>
            <w:r w:rsidRPr="008639A2">
              <w:rPr>
                <w:rFonts w:ascii="Times New Roman" w:eastAsia="Times New Roman" w:hAnsi="Times New Roman" w:cs="Times New Roman"/>
                <w:sz w:val="24"/>
                <w:szCs w:val="24"/>
              </w:rPr>
              <w:t xml:space="preserve">4) </w:t>
            </w:r>
            <w:r w:rsidRPr="008639A2">
              <w:rPr>
                <w:rFonts w:ascii="Times New Roman" w:eastAsia="Times New Roman" w:hAnsi="Times New Roman" w:cs="Times New Roman"/>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4354" w:rsidRPr="008639A2" w:rsidRDefault="00484354" w:rsidP="00484354">
            <w:pPr>
              <w:shd w:val="clear" w:color="auto" w:fill="FFFFFF"/>
              <w:ind w:right="58" w:firstLine="513"/>
              <w:jc w:val="both"/>
              <w:rPr>
                <w:rFonts w:ascii="Times New Roman" w:eastAsia="Times New Roman" w:hAnsi="Times New Roman" w:cs="Times New Roman"/>
                <w:sz w:val="24"/>
                <w:szCs w:val="24"/>
              </w:rPr>
            </w:pPr>
            <w:bookmarkStart w:id="21" w:name="n78"/>
            <w:bookmarkEnd w:id="21"/>
            <w:r w:rsidRPr="008639A2">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84354" w:rsidRPr="008639A2" w:rsidRDefault="00484354" w:rsidP="00484354">
            <w:pPr>
              <w:shd w:val="clear" w:color="auto" w:fill="FFFFFF"/>
              <w:ind w:right="58" w:firstLine="513"/>
              <w:jc w:val="both"/>
              <w:rPr>
                <w:rFonts w:ascii="Times New Roman" w:eastAsia="Times New Roman" w:hAnsi="Times New Roman" w:cs="Times New Roman"/>
                <w:sz w:val="24"/>
                <w:szCs w:val="24"/>
              </w:rPr>
            </w:pPr>
            <w:bookmarkStart w:id="22" w:name="n79"/>
            <w:bookmarkEnd w:id="22"/>
            <w:r w:rsidRPr="008639A2">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39A2">
              <w:rPr>
                <w:rFonts w:ascii="Times New Roman" w:eastAsia="Times New Roman" w:hAnsi="Times New Roman" w:cs="Times New Roman"/>
                <w:sz w:val="24"/>
                <w:szCs w:val="24"/>
              </w:rPr>
              <w:t>пропорційно</w:t>
            </w:r>
            <w:proofErr w:type="spellEnd"/>
            <w:r w:rsidRPr="008639A2">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639A2">
              <w:rPr>
                <w:rFonts w:ascii="Times New Roman" w:eastAsia="Times New Roman" w:hAnsi="Times New Roman" w:cs="Times New Roman"/>
                <w:sz w:val="24"/>
                <w:szCs w:val="24"/>
              </w:rPr>
              <w:t>пропорційно</w:t>
            </w:r>
            <w:proofErr w:type="spellEnd"/>
            <w:r w:rsidRPr="008639A2">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484354" w:rsidRPr="008639A2" w:rsidRDefault="00484354" w:rsidP="00484354">
            <w:pPr>
              <w:shd w:val="clear" w:color="auto" w:fill="FFFFFF"/>
              <w:ind w:right="58" w:firstLine="513"/>
              <w:jc w:val="both"/>
              <w:rPr>
                <w:rFonts w:ascii="Times New Roman" w:eastAsia="Times New Roman" w:hAnsi="Times New Roman" w:cs="Times New Roman"/>
                <w:sz w:val="24"/>
                <w:szCs w:val="24"/>
              </w:rPr>
            </w:pPr>
            <w:bookmarkStart w:id="23" w:name="n80"/>
            <w:bookmarkEnd w:id="23"/>
            <w:r w:rsidRPr="008639A2">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39A2">
              <w:rPr>
                <w:rFonts w:ascii="Times New Roman" w:eastAsia="Times New Roman" w:hAnsi="Times New Roman" w:cs="Times New Roman"/>
                <w:sz w:val="24"/>
                <w:szCs w:val="24"/>
              </w:rPr>
              <w:t>Platts</w:t>
            </w:r>
            <w:proofErr w:type="spellEnd"/>
            <w:r w:rsidRPr="008639A2">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B1AE2" w:rsidRPr="008639A2" w:rsidRDefault="00484354" w:rsidP="00484354">
            <w:pPr>
              <w:shd w:val="clear" w:color="auto" w:fill="FFFFFF"/>
              <w:ind w:right="58" w:firstLine="513"/>
              <w:jc w:val="both"/>
              <w:rPr>
                <w:rFonts w:ascii="Times New Roman" w:eastAsia="Times New Roman" w:hAnsi="Times New Roman" w:cs="Times New Roman"/>
                <w:sz w:val="24"/>
                <w:szCs w:val="24"/>
              </w:rPr>
            </w:pPr>
            <w:bookmarkStart w:id="24" w:name="n81"/>
            <w:bookmarkEnd w:id="24"/>
            <w:r w:rsidRPr="008639A2">
              <w:rPr>
                <w:rFonts w:ascii="Times New Roman" w:eastAsia="Times New Roman" w:hAnsi="Times New Roman" w:cs="Times New Roman"/>
                <w:sz w:val="24"/>
                <w:szCs w:val="24"/>
              </w:rPr>
              <w:t>8) зміни умов у зв’язку із застосуванням положень </w:t>
            </w:r>
            <w:hyperlink r:id="rId26" w:anchor="n1778" w:tgtFrame="_blank" w:history="1">
              <w:r w:rsidRPr="008639A2">
                <w:rPr>
                  <w:rFonts w:ascii="Times New Roman" w:eastAsia="Times New Roman" w:hAnsi="Times New Roman" w:cs="Times New Roman"/>
                  <w:sz w:val="24"/>
                  <w:szCs w:val="24"/>
                </w:rPr>
                <w:t>частини шостої</w:t>
              </w:r>
            </w:hyperlink>
            <w:r w:rsidRPr="008639A2">
              <w:rPr>
                <w:rFonts w:ascii="Times New Roman" w:eastAsia="Times New Roman" w:hAnsi="Times New Roman" w:cs="Times New Roman"/>
                <w:sz w:val="24"/>
                <w:szCs w:val="24"/>
              </w:rPr>
              <w:t xml:space="preserve"> статті 41 Закону. </w:t>
            </w:r>
          </w:p>
        </w:tc>
      </w:tr>
      <w:tr w:rsidR="004B1AE2" w:rsidRPr="002D073E" w:rsidTr="00D908D4">
        <w:trPr>
          <w:trHeight w:val="1015"/>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Забезпечення виконання договору про закупівлю не вимагається.</w:t>
            </w:r>
          </w:p>
          <w:p w:rsidR="004B1AE2" w:rsidRPr="002D073E" w:rsidRDefault="004B1AE2" w:rsidP="00594262">
            <w:pPr>
              <w:widowControl w:val="0"/>
              <w:ind w:right="120"/>
              <w:jc w:val="both"/>
              <w:rPr>
                <w:rFonts w:ascii="Times New Roman" w:eastAsia="Times New Roman" w:hAnsi="Times New Roman" w:cs="Times New Roman"/>
                <w:sz w:val="24"/>
                <w:szCs w:val="24"/>
                <w:highlight w:val="cyan"/>
              </w:rPr>
            </w:pPr>
          </w:p>
        </w:tc>
      </w:tr>
    </w:tbl>
    <w:p w:rsidR="00D908D4" w:rsidRPr="002D073E" w:rsidRDefault="00D908D4">
      <w:pPr>
        <w:widowControl w:val="0"/>
        <w:spacing w:after="0" w:line="240" w:lineRule="auto"/>
        <w:jc w:val="both"/>
        <w:rPr>
          <w:rFonts w:ascii="Times New Roman" w:eastAsia="Times New Roman" w:hAnsi="Times New Roman" w:cs="Times New Roman"/>
          <w:sz w:val="24"/>
          <w:szCs w:val="24"/>
          <w:highlight w:val="white"/>
        </w:rPr>
      </w:pPr>
      <w:bookmarkStart w:id="25" w:name="_heading=h.2s8eyo1" w:colFirst="0" w:colLast="0"/>
      <w:bookmarkEnd w:id="25"/>
      <w:r w:rsidRPr="002D073E">
        <w:rPr>
          <w:rFonts w:ascii="Times New Roman" w:eastAsia="Times New Roman" w:hAnsi="Times New Roman" w:cs="Times New Roman"/>
          <w:sz w:val="24"/>
          <w:szCs w:val="24"/>
          <w:highlight w:val="white"/>
        </w:rPr>
        <w:t xml:space="preserve">Додатки: </w:t>
      </w:r>
      <w:r w:rsidRPr="002D073E">
        <w:rPr>
          <w:rFonts w:ascii="Times New Roman" w:eastAsia="Times New Roman" w:hAnsi="Times New Roman" w:cs="Times New Roman"/>
          <w:sz w:val="24"/>
          <w:szCs w:val="24"/>
          <w:highlight w:val="white"/>
        </w:rPr>
        <w:tab/>
      </w:r>
      <w:r w:rsidRPr="002D073E">
        <w:rPr>
          <w:rFonts w:ascii="Times New Roman" w:eastAsia="Times New Roman" w:hAnsi="Times New Roman" w:cs="Times New Roman"/>
          <w:sz w:val="24"/>
          <w:szCs w:val="24"/>
          <w:highlight w:val="white"/>
        </w:rPr>
        <w:tab/>
        <w:t xml:space="preserve">           </w:t>
      </w:r>
    </w:p>
    <w:p w:rsidR="00D908D4" w:rsidRPr="002D073E" w:rsidRDefault="006E2F54">
      <w:pPr>
        <w:widowControl w:val="0"/>
        <w:spacing w:after="0" w:line="240" w:lineRule="auto"/>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Додаток</w:t>
      </w:r>
      <w:r w:rsidR="00D908D4" w:rsidRPr="002D073E">
        <w:rPr>
          <w:rFonts w:ascii="Times New Roman" w:eastAsia="Times New Roman" w:hAnsi="Times New Roman" w:cs="Times New Roman"/>
          <w:sz w:val="24"/>
          <w:szCs w:val="24"/>
          <w:highlight w:val="white"/>
        </w:rPr>
        <w:t xml:space="preserve"> 1 до тендерної документації </w:t>
      </w:r>
      <w:r w:rsidR="00D908D4" w:rsidRPr="002D073E">
        <w:rPr>
          <w:rFonts w:ascii="Times New Roman" w:eastAsia="Times New Roman" w:hAnsi="Times New Roman" w:cs="Times New Roman"/>
          <w:sz w:val="24"/>
          <w:szCs w:val="24"/>
        </w:rPr>
        <w:t>«ст.16, п.47»</w:t>
      </w:r>
    </w:p>
    <w:p w:rsidR="00C82599" w:rsidRPr="002D073E" w:rsidRDefault="006E2F54">
      <w:pPr>
        <w:widowControl w:val="0"/>
        <w:spacing w:after="0" w:line="240" w:lineRule="auto"/>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Додаток</w:t>
      </w:r>
      <w:r w:rsidR="00D908D4" w:rsidRPr="002D073E">
        <w:rPr>
          <w:rFonts w:ascii="Times New Roman" w:eastAsia="Times New Roman" w:hAnsi="Times New Roman" w:cs="Times New Roman"/>
          <w:sz w:val="24"/>
          <w:szCs w:val="24"/>
          <w:highlight w:val="white"/>
        </w:rPr>
        <w:t xml:space="preserve"> 2 до тендерної документації </w:t>
      </w:r>
      <w:r w:rsidR="00D908D4" w:rsidRPr="002D073E">
        <w:rPr>
          <w:rFonts w:ascii="Times New Roman" w:eastAsia="Times New Roman" w:hAnsi="Times New Roman" w:cs="Times New Roman"/>
          <w:sz w:val="24"/>
          <w:szCs w:val="24"/>
        </w:rPr>
        <w:t>«Проект Договору»</w:t>
      </w:r>
    </w:p>
    <w:p w:rsidR="00D908D4" w:rsidRPr="002D073E" w:rsidRDefault="006E2F54" w:rsidP="00D908D4">
      <w:pPr>
        <w:spacing w:after="0"/>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3. Додато</w:t>
      </w:r>
      <w:r w:rsidR="00D908D4" w:rsidRPr="002D073E">
        <w:rPr>
          <w:rFonts w:ascii="Times New Roman" w:eastAsia="Times New Roman" w:hAnsi="Times New Roman" w:cs="Times New Roman"/>
          <w:sz w:val="24"/>
          <w:szCs w:val="24"/>
          <w:highlight w:val="white"/>
        </w:rPr>
        <w:t xml:space="preserve">к 3 до тендерної документації </w:t>
      </w:r>
      <w:r w:rsidR="00D908D4" w:rsidRPr="002D073E">
        <w:rPr>
          <w:rFonts w:ascii="Times New Roman" w:eastAsia="Times New Roman" w:hAnsi="Times New Roman" w:cs="Times New Roman"/>
          <w:sz w:val="24"/>
          <w:szCs w:val="24"/>
        </w:rPr>
        <w:t>«Технічні характеристики»</w:t>
      </w:r>
    </w:p>
    <w:p w:rsidR="00C82599" w:rsidRPr="002D073E" w:rsidRDefault="00D908D4" w:rsidP="00922BB2">
      <w:pPr>
        <w:spacing w:after="0"/>
        <w:rPr>
          <w:rFonts w:ascii="Times New Roman" w:eastAsia="Times New Roman" w:hAnsi="Times New Roman" w:cs="Times New Roman"/>
          <w:sz w:val="24"/>
          <w:szCs w:val="24"/>
          <w:highlight w:val="yellow"/>
        </w:rPr>
      </w:pPr>
      <w:r w:rsidRPr="002D073E">
        <w:rPr>
          <w:rFonts w:ascii="Times New Roman" w:eastAsia="Times New Roman" w:hAnsi="Times New Roman" w:cs="Times New Roman"/>
          <w:sz w:val="24"/>
          <w:szCs w:val="24"/>
          <w:highlight w:val="white"/>
        </w:rPr>
        <w:t>4.</w:t>
      </w:r>
      <w:r w:rsidR="006E2F54" w:rsidRPr="002D073E">
        <w:rPr>
          <w:rFonts w:ascii="Times New Roman" w:eastAsia="Times New Roman" w:hAnsi="Times New Roman" w:cs="Times New Roman"/>
          <w:sz w:val="24"/>
          <w:szCs w:val="24"/>
          <w:highlight w:val="white"/>
        </w:rPr>
        <w:t xml:space="preserve"> </w:t>
      </w:r>
      <w:r w:rsidRPr="002D073E">
        <w:rPr>
          <w:rFonts w:ascii="Times New Roman" w:eastAsia="Times New Roman" w:hAnsi="Times New Roman" w:cs="Times New Roman"/>
          <w:sz w:val="24"/>
          <w:szCs w:val="24"/>
          <w:highlight w:val="white"/>
        </w:rPr>
        <w:t xml:space="preserve">Додаток 4 до тендерної документації </w:t>
      </w:r>
      <w:r w:rsidRPr="002D073E">
        <w:rPr>
          <w:rFonts w:ascii="Times New Roman" w:eastAsia="Times New Roman" w:hAnsi="Times New Roman" w:cs="Times New Roman"/>
          <w:sz w:val="24"/>
          <w:szCs w:val="24"/>
        </w:rPr>
        <w:t>«Цінова пропозиція»</w:t>
      </w:r>
    </w:p>
    <w:sectPr w:rsidR="00C82599" w:rsidRPr="002D073E" w:rsidSect="00914C9E">
      <w:footerReference w:type="default" r:id="rId27"/>
      <w:headerReference w:type="first" r:id="rId28"/>
      <w:footerReference w:type="first" r:id="rId29"/>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64C" w:rsidRDefault="0010664C">
      <w:pPr>
        <w:spacing w:after="0" w:line="240" w:lineRule="auto"/>
      </w:pPr>
      <w:r>
        <w:separator/>
      </w:r>
    </w:p>
  </w:endnote>
  <w:endnote w:type="continuationSeparator" w:id="0">
    <w:p w:rsidR="0010664C" w:rsidRDefault="00106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99" w:rsidRDefault="006E2F5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46294">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99" w:rsidRDefault="00C825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64C" w:rsidRDefault="0010664C">
      <w:pPr>
        <w:spacing w:after="0" w:line="240" w:lineRule="auto"/>
      </w:pPr>
      <w:r>
        <w:separator/>
      </w:r>
    </w:p>
  </w:footnote>
  <w:footnote w:type="continuationSeparator" w:id="0">
    <w:p w:rsidR="0010664C" w:rsidRDefault="00106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99" w:rsidRDefault="00C8259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D0A"/>
    <w:multiLevelType w:val="multilevel"/>
    <w:tmpl w:val="98FEC8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6078BC"/>
    <w:multiLevelType w:val="multilevel"/>
    <w:tmpl w:val="106078B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271F7D45"/>
    <w:multiLevelType w:val="hybridMultilevel"/>
    <w:tmpl w:val="78C6A166"/>
    <w:lvl w:ilvl="0" w:tplc="5BD0B7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87674"/>
    <w:multiLevelType w:val="multilevel"/>
    <w:tmpl w:val="4508767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837188B"/>
    <w:multiLevelType w:val="multilevel"/>
    <w:tmpl w:val="4837188B"/>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4D0218D9"/>
    <w:multiLevelType w:val="multilevel"/>
    <w:tmpl w:val="4D0218D9"/>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6CE97AD3"/>
    <w:multiLevelType w:val="multilevel"/>
    <w:tmpl w:val="DC3A1CB4"/>
    <w:lvl w:ilvl="0">
      <w:start w:val="1"/>
      <w:numFmt w:val="decimal"/>
      <w:lvlText w:val="%1."/>
      <w:lvlJc w:val="left"/>
      <w:pPr>
        <w:ind w:left="360" w:hanging="360"/>
      </w:pPr>
      <w:rPr>
        <w:rFonts w:ascii="Calibri" w:hAnsi="Calibri" w:hint="default"/>
        <w:color w:val="333333"/>
        <w:sz w:val="22"/>
      </w:rPr>
    </w:lvl>
    <w:lvl w:ilvl="1">
      <w:start w:val="1"/>
      <w:numFmt w:val="decimal"/>
      <w:lvlText w:val="%1.%2."/>
      <w:lvlJc w:val="left"/>
      <w:pPr>
        <w:ind w:left="360" w:hanging="360"/>
      </w:pPr>
      <w:rPr>
        <w:rFonts w:ascii="Times New Roman" w:hAnsi="Times New Roman" w:cs="Times New Roman" w:hint="default"/>
        <w:color w:val="333333"/>
        <w:sz w:val="24"/>
        <w:szCs w:val="24"/>
      </w:rPr>
    </w:lvl>
    <w:lvl w:ilvl="2">
      <w:start w:val="1"/>
      <w:numFmt w:val="decimal"/>
      <w:lvlText w:val="%1.%2.%3."/>
      <w:lvlJc w:val="left"/>
      <w:pPr>
        <w:ind w:left="720" w:hanging="720"/>
      </w:pPr>
      <w:rPr>
        <w:rFonts w:ascii="Calibri" w:hAnsi="Calibri" w:hint="default"/>
        <w:color w:val="333333"/>
        <w:sz w:val="22"/>
      </w:rPr>
    </w:lvl>
    <w:lvl w:ilvl="3">
      <w:start w:val="1"/>
      <w:numFmt w:val="decimal"/>
      <w:lvlText w:val="%1.%2.%3.%4."/>
      <w:lvlJc w:val="left"/>
      <w:pPr>
        <w:ind w:left="720" w:hanging="720"/>
      </w:pPr>
      <w:rPr>
        <w:rFonts w:ascii="Calibri" w:hAnsi="Calibri" w:hint="default"/>
        <w:color w:val="333333"/>
        <w:sz w:val="22"/>
      </w:rPr>
    </w:lvl>
    <w:lvl w:ilvl="4">
      <w:start w:val="1"/>
      <w:numFmt w:val="decimal"/>
      <w:lvlText w:val="%1.%2.%3.%4.%5."/>
      <w:lvlJc w:val="left"/>
      <w:pPr>
        <w:ind w:left="1080" w:hanging="1080"/>
      </w:pPr>
      <w:rPr>
        <w:rFonts w:ascii="Calibri" w:hAnsi="Calibri" w:hint="default"/>
        <w:color w:val="333333"/>
        <w:sz w:val="22"/>
      </w:rPr>
    </w:lvl>
    <w:lvl w:ilvl="5">
      <w:start w:val="1"/>
      <w:numFmt w:val="decimal"/>
      <w:lvlText w:val="%1.%2.%3.%4.%5.%6."/>
      <w:lvlJc w:val="left"/>
      <w:pPr>
        <w:ind w:left="1080" w:hanging="1080"/>
      </w:pPr>
      <w:rPr>
        <w:rFonts w:ascii="Calibri" w:hAnsi="Calibri" w:hint="default"/>
        <w:color w:val="333333"/>
        <w:sz w:val="22"/>
      </w:rPr>
    </w:lvl>
    <w:lvl w:ilvl="6">
      <w:start w:val="1"/>
      <w:numFmt w:val="decimal"/>
      <w:lvlText w:val="%1.%2.%3.%4.%5.%6.%7."/>
      <w:lvlJc w:val="left"/>
      <w:pPr>
        <w:ind w:left="1440" w:hanging="1440"/>
      </w:pPr>
      <w:rPr>
        <w:rFonts w:ascii="Calibri" w:hAnsi="Calibri" w:hint="default"/>
        <w:color w:val="333333"/>
        <w:sz w:val="22"/>
      </w:rPr>
    </w:lvl>
    <w:lvl w:ilvl="7">
      <w:start w:val="1"/>
      <w:numFmt w:val="decimal"/>
      <w:lvlText w:val="%1.%2.%3.%4.%5.%6.%7.%8."/>
      <w:lvlJc w:val="left"/>
      <w:pPr>
        <w:ind w:left="1440" w:hanging="1440"/>
      </w:pPr>
      <w:rPr>
        <w:rFonts w:ascii="Calibri" w:hAnsi="Calibri" w:hint="default"/>
        <w:color w:val="333333"/>
        <w:sz w:val="22"/>
      </w:rPr>
    </w:lvl>
    <w:lvl w:ilvl="8">
      <w:start w:val="1"/>
      <w:numFmt w:val="decimal"/>
      <w:lvlText w:val="%1.%2.%3.%4.%5.%6.%7.%8.%9."/>
      <w:lvlJc w:val="left"/>
      <w:pPr>
        <w:ind w:left="1800" w:hanging="1800"/>
      </w:pPr>
      <w:rPr>
        <w:rFonts w:ascii="Calibri" w:hAnsi="Calibri" w:hint="default"/>
        <w:color w:val="333333"/>
        <w:sz w:val="22"/>
      </w:rPr>
    </w:lvl>
  </w:abstractNum>
  <w:abstractNum w:abstractNumId="7" w15:restartNumberingAfterBreak="0">
    <w:nsid w:val="6D6C1CA7"/>
    <w:multiLevelType w:val="multilevel"/>
    <w:tmpl w:val="6D6C1CA7"/>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74023373"/>
    <w:multiLevelType w:val="multilevel"/>
    <w:tmpl w:val="74023373"/>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8"/>
  </w:num>
  <w:num w:numId="3">
    <w:abstractNumId w:val="5"/>
  </w:num>
  <w:num w:numId="4">
    <w:abstractNumId w:val="3"/>
  </w:num>
  <w:num w:numId="5">
    <w:abstractNumId w:val="7"/>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99"/>
    <w:rsid w:val="000133CF"/>
    <w:rsid w:val="000167C5"/>
    <w:rsid w:val="00017A18"/>
    <w:rsid w:val="00024D0F"/>
    <w:rsid w:val="00030D06"/>
    <w:rsid w:val="0004312F"/>
    <w:rsid w:val="00046B70"/>
    <w:rsid w:val="00046F8A"/>
    <w:rsid w:val="00047B6F"/>
    <w:rsid w:val="000530FE"/>
    <w:rsid w:val="000624BB"/>
    <w:rsid w:val="000739DE"/>
    <w:rsid w:val="00074B01"/>
    <w:rsid w:val="00081387"/>
    <w:rsid w:val="00084E19"/>
    <w:rsid w:val="00094A81"/>
    <w:rsid w:val="000B42A7"/>
    <w:rsid w:val="000C02C8"/>
    <w:rsid w:val="000C3A17"/>
    <w:rsid w:val="000E2493"/>
    <w:rsid w:val="000E3E96"/>
    <w:rsid w:val="000F02B0"/>
    <w:rsid w:val="000F3772"/>
    <w:rsid w:val="000F64B9"/>
    <w:rsid w:val="0010664C"/>
    <w:rsid w:val="00111AA5"/>
    <w:rsid w:val="00115579"/>
    <w:rsid w:val="00140AB4"/>
    <w:rsid w:val="00142162"/>
    <w:rsid w:val="001449BB"/>
    <w:rsid w:val="00151846"/>
    <w:rsid w:val="00152541"/>
    <w:rsid w:val="001529E3"/>
    <w:rsid w:val="00152DF6"/>
    <w:rsid w:val="001804FF"/>
    <w:rsid w:val="001816E3"/>
    <w:rsid w:val="00186E86"/>
    <w:rsid w:val="0019752A"/>
    <w:rsid w:val="001A1D07"/>
    <w:rsid w:val="001A277D"/>
    <w:rsid w:val="001A3443"/>
    <w:rsid w:val="001A57F9"/>
    <w:rsid w:val="001A5AF1"/>
    <w:rsid w:val="001B2C1E"/>
    <w:rsid w:val="001B4EE3"/>
    <w:rsid w:val="001F6297"/>
    <w:rsid w:val="00201C5D"/>
    <w:rsid w:val="00206241"/>
    <w:rsid w:val="002074F3"/>
    <w:rsid w:val="00210ACE"/>
    <w:rsid w:val="00225001"/>
    <w:rsid w:val="002368AF"/>
    <w:rsid w:val="00237A33"/>
    <w:rsid w:val="0025509A"/>
    <w:rsid w:val="00266661"/>
    <w:rsid w:val="00267620"/>
    <w:rsid w:val="002704BF"/>
    <w:rsid w:val="00272399"/>
    <w:rsid w:val="0027621D"/>
    <w:rsid w:val="00277616"/>
    <w:rsid w:val="00280B4A"/>
    <w:rsid w:val="0029789D"/>
    <w:rsid w:val="002A48B3"/>
    <w:rsid w:val="002B4231"/>
    <w:rsid w:val="002B7625"/>
    <w:rsid w:val="002D073E"/>
    <w:rsid w:val="002D70DA"/>
    <w:rsid w:val="002E3557"/>
    <w:rsid w:val="002E6882"/>
    <w:rsid w:val="003001EC"/>
    <w:rsid w:val="00306797"/>
    <w:rsid w:val="00314216"/>
    <w:rsid w:val="00336B89"/>
    <w:rsid w:val="003461BA"/>
    <w:rsid w:val="00356BA9"/>
    <w:rsid w:val="003760C6"/>
    <w:rsid w:val="00384413"/>
    <w:rsid w:val="003850BB"/>
    <w:rsid w:val="0038640A"/>
    <w:rsid w:val="003951B2"/>
    <w:rsid w:val="003A20A9"/>
    <w:rsid w:val="003B5166"/>
    <w:rsid w:val="003C1648"/>
    <w:rsid w:val="003E1D55"/>
    <w:rsid w:val="003E26C2"/>
    <w:rsid w:val="003F5D6A"/>
    <w:rsid w:val="00402696"/>
    <w:rsid w:val="00403A35"/>
    <w:rsid w:val="004064A6"/>
    <w:rsid w:val="004131F7"/>
    <w:rsid w:val="00442A66"/>
    <w:rsid w:val="00444115"/>
    <w:rsid w:val="00445B83"/>
    <w:rsid w:val="0045674D"/>
    <w:rsid w:val="00457D75"/>
    <w:rsid w:val="0046045C"/>
    <w:rsid w:val="00484354"/>
    <w:rsid w:val="004942ED"/>
    <w:rsid w:val="004A21D6"/>
    <w:rsid w:val="004A4095"/>
    <w:rsid w:val="004A5087"/>
    <w:rsid w:val="004A729E"/>
    <w:rsid w:val="004B1AE2"/>
    <w:rsid w:val="004B28BF"/>
    <w:rsid w:val="004B2E27"/>
    <w:rsid w:val="004C1E84"/>
    <w:rsid w:val="004C2A9E"/>
    <w:rsid w:val="004C34C7"/>
    <w:rsid w:val="004C7BCA"/>
    <w:rsid w:val="004D7C3C"/>
    <w:rsid w:val="004E6F1A"/>
    <w:rsid w:val="00512F27"/>
    <w:rsid w:val="00520F6D"/>
    <w:rsid w:val="0052149D"/>
    <w:rsid w:val="00522D25"/>
    <w:rsid w:val="005362EE"/>
    <w:rsid w:val="005566DD"/>
    <w:rsid w:val="005631F7"/>
    <w:rsid w:val="00565994"/>
    <w:rsid w:val="005809E6"/>
    <w:rsid w:val="00584037"/>
    <w:rsid w:val="00586D2A"/>
    <w:rsid w:val="0059129A"/>
    <w:rsid w:val="00594262"/>
    <w:rsid w:val="005A18DC"/>
    <w:rsid w:val="005B5357"/>
    <w:rsid w:val="005E68E3"/>
    <w:rsid w:val="005F4E44"/>
    <w:rsid w:val="005F6C49"/>
    <w:rsid w:val="00614F7B"/>
    <w:rsid w:val="006167D9"/>
    <w:rsid w:val="00622559"/>
    <w:rsid w:val="00625606"/>
    <w:rsid w:val="00651483"/>
    <w:rsid w:val="00665454"/>
    <w:rsid w:val="00670C42"/>
    <w:rsid w:val="006824E9"/>
    <w:rsid w:val="00690104"/>
    <w:rsid w:val="0069174E"/>
    <w:rsid w:val="006A2647"/>
    <w:rsid w:val="006A3B7F"/>
    <w:rsid w:val="006A5E44"/>
    <w:rsid w:val="006A7697"/>
    <w:rsid w:val="006E2F54"/>
    <w:rsid w:val="007177FB"/>
    <w:rsid w:val="00734800"/>
    <w:rsid w:val="0073633D"/>
    <w:rsid w:val="00741B23"/>
    <w:rsid w:val="0076071E"/>
    <w:rsid w:val="00777F15"/>
    <w:rsid w:val="00785AE4"/>
    <w:rsid w:val="00786430"/>
    <w:rsid w:val="00791419"/>
    <w:rsid w:val="007B0EA1"/>
    <w:rsid w:val="007B1F70"/>
    <w:rsid w:val="007D3E20"/>
    <w:rsid w:val="007D55A6"/>
    <w:rsid w:val="007E2DA7"/>
    <w:rsid w:val="007E4894"/>
    <w:rsid w:val="007E6E54"/>
    <w:rsid w:val="007F0C38"/>
    <w:rsid w:val="007F36E1"/>
    <w:rsid w:val="008051BD"/>
    <w:rsid w:val="00810652"/>
    <w:rsid w:val="00817E6E"/>
    <w:rsid w:val="00827493"/>
    <w:rsid w:val="008328DA"/>
    <w:rsid w:val="0084234A"/>
    <w:rsid w:val="00846294"/>
    <w:rsid w:val="008544DF"/>
    <w:rsid w:val="008639A2"/>
    <w:rsid w:val="008649D0"/>
    <w:rsid w:val="0086550F"/>
    <w:rsid w:val="008865DC"/>
    <w:rsid w:val="0089692D"/>
    <w:rsid w:val="008A2783"/>
    <w:rsid w:val="008C153F"/>
    <w:rsid w:val="008F0F2A"/>
    <w:rsid w:val="00900255"/>
    <w:rsid w:val="009145F7"/>
    <w:rsid w:val="00914C9E"/>
    <w:rsid w:val="00922BB2"/>
    <w:rsid w:val="00926DCF"/>
    <w:rsid w:val="00931E50"/>
    <w:rsid w:val="00935C70"/>
    <w:rsid w:val="009376CA"/>
    <w:rsid w:val="00946DE8"/>
    <w:rsid w:val="00957539"/>
    <w:rsid w:val="009608F6"/>
    <w:rsid w:val="00961298"/>
    <w:rsid w:val="00961D2F"/>
    <w:rsid w:val="009678CE"/>
    <w:rsid w:val="00971744"/>
    <w:rsid w:val="00973C59"/>
    <w:rsid w:val="00991FD5"/>
    <w:rsid w:val="009C7277"/>
    <w:rsid w:val="009E4A1B"/>
    <w:rsid w:val="009F28ED"/>
    <w:rsid w:val="009F6291"/>
    <w:rsid w:val="00A00633"/>
    <w:rsid w:val="00A0325D"/>
    <w:rsid w:val="00A12919"/>
    <w:rsid w:val="00A21098"/>
    <w:rsid w:val="00A27010"/>
    <w:rsid w:val="00A27DEB"/>
    <w:rsid w:val="00A373D0"/>
    <w:rsid w:val="00A43AD9"/>
    <w:rsid w:val="00A63680"/>
    <w:rsid w:val="00A64C95"/>
    <w:rsid w:val="00A71D9A"/>
    <w:rsid w:val="00A83240"/>
    <w:rsid w:val="00A901F6"/>
    <w:rsid w:val="00AA0CA4"/>
    <w:rsid w:val="00AA4350"/>
    <w:rsid w:val="00AA5B32"/>
    <w:rsid w:val="00AB27BF"/>
    <w:rsid w:val="00AC7749"/>
    <w:rsid w:val="00AD0C95"/>
    <w:rsid w:val="00AE5966"/>
    <w:rsid w:val="00B15C47"/>
    <w:rsid w:val="00B22544"/>
    <w:rsid w:val="00B23775"/>
    <w:rsid w:val="00B25CFE"/>
    <w:rsid w:val="00B37024"/>
    <w:rsid w:val="00B44C12"/>
    <w:rsid w:val="00B57010"/>
    <w:rsid w:val="00B620DB"/>
    <w:rsid w:val="00B90CFD"/>
    <w:rsid w:val="00B916C2"/>
    <w:rsid w:val="00B95732"/>
    <w:rsid w:val="00BA79C2"/>
    <w:rsid w:val="00BC0F29"/>
    <w:rsid w:val="00BC6303"/>
    <w:rsid w:val="00BD2589"/>
    <w:rsid w:val="00BD5716"/>
    <w:rsid w:val="00BF30C8"/>
    <w:rsid w:val="00BF56D1"/>
    <w:rsid w:val="00C108CD"/>
    <w:rsid w:val="00C2384C"/>
    <w:rsid w:val="00C36694"/>
    <w:rsid w:val="00C41315"/>
    <w:rsid w:val="00C43F1F"/>
    <w:rsid w:val="00C55225"/>
    <w:rsid w:val="00C620E0"/>
    <w:rsid w:val="00C73C23"/>
    <w:rsid w:val="00C7487C"/>
    <w:rsid w:val="00C82599"/>
    <w:rsid w:val="00CC662F"/>
    <w:rsid w:val="00CC7A75"/>
    <w:rsid w:val="00CE22A3"/>
    <w:rsid w:val="00CE4EB1"/>
    <w:rsid w:val="00CF36EC"/>
    <w:rsid w:val="00CF4C08"/>
    <w:rsid w:val="00CF6998"/>
    <w:rsid w:val="00D44390"/>
    <w:rsid w:val="00D501DE"/>
    <w:rsid w:val="00D52799"/>
    <w:rsid w:val="00D87015"/>
    <w:rsid w:val="00D908D4"/>
    <w:rsid w:val="00D95AE1"/>
    <w:rsid w:val="00DA4BA5"/>
    <w:rsid w:val="00DB75C2"/>
    <w:rsid w:val="00DC0196"/>
    <w:rsid w:val="00DC2127"/>
    <w:rsid w:val="00DF3CD9"/>
    <w:rsid w:val="00DF56E9"/>
    <w:rsid w:val="00DF7480"/>
    <w:rsid w:val="00E16341"/>
    <w:rsid w:val="00E24E3C"/>
    <w:rsid w:val="00E264D5"/>
    <w:rsid w:val="00E2718E"/>
    <w:rsid w:val="00E3123C"/>
    <w:rsid w:val="00E37B8E"/>
    <w:rsid w:val="00E40423"/>
    <w:rsid w:val="00E41D54"/>
    <w:rsid w:val="00E4252F"/>
    <w:rsid w:val="00E52B0E"/>
    <w:rsid w:val="00E53B2D"/>
    <w:rsid w:val="00E74308"/>
    <w:rsid w:val="00EB759A"/>
    <w:rsid w:val="00EC018C"/>
    <w:rsid w:val="00EC6267"/>
    <w:rsid w:val="00ED2A81"/>
    <w:rsid w:val="00ED5284"/>
    <w:rsid w:val="00EE016F"/>
    <w:rsid w:val="00EE3211"/>
    <w:rsid w:val="00EE48A1"/>
    <w:rsid w:val="00EE4B5B"/>
    <w:rsid w:val="00EF25D2"/>
    <w:rsid w:val="00F0717A"/>
    <w:rsid w:val="00F23E23"/>
    <w:rsid w:val="00F25530"/>
    <w:rsid w:val="00F532C0"/>
    <w:rsid w:val="00F627AE"/>
    <w:rsid w:val="00F6517A"/>
    <w:rsid w:val="00F70BA3"/>
    <w:rsid w:val="00F922CE"/>
    <w:rsid w:val="00F94064"/>
    <w:rsid w:val="00FB77D6"/>
    <w:rsid w:val="00FC54D9"/>
    <w:rsid w:val="00FE1E64"/>
    <w:rsid w:val="00FE6459"/>
    <w:rsid w:val="00FE6B14"/>
    <w:rsid w:val="00FF4F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F85A"/>
  <w15:docId w15:val="{715A2A1D-1058-4C69-8B4C-13245203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817E6E"/>
    <w:pPr>
      <w:spacing w:after="0" w:line="240" w:lineRule="auto"/>
    </w:pPr>
    <w:rPr>
      <w:rFonts w:cs="Times New Roman"/>
      <w:lang w:eastAsia="en-US"/>
    </w:rPr>
  </w:style>
  <w:style w:type="character" w:customStyle="1" w:styleId="af7">
    <w:name w:val="Без интервала Знак"/>
    <w:link w:val="af6"/>
    <w:uiPriority w:val="1"/>
    <w:rsid w:val="00817E6E"/>
    <w:rPr>
      <w:rFonts w:cs="Times New Roman"/>
      <w:lang w:eastAsia="en-US"/>
    </w:rPr>
  </w:style>
  <w:style w:type="character" w:customStyle="1" w:styleId="11">
    <w:name w:val="Основной шрифт абзаца1"/>
    <w:rsid w:val="00817E6E"/>
  </w:style>
  <w:style w:type="paragraph" w:customStyle="1" w:styleId="NormalWeb1">
    <w:name w:val="Normal (Web)1"/>
    <w:basedOn w:val="a"/>
    <w:rsid w:val="00817E6E"/>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817E6E"/>
  </w:style>
  <w:style w:type="paragraph" w:customStyle="1" w:styleId="12">
    <w:name w:val="Без інтервалів1"/>
    <w:link w:val="NoSpacingChar1"/>
    <w:rsid w:val="00A373D0"/>
    <w:pPr>
      <w:spacing w:after="0" w:line="240" w:lineRule="auto"/>
    </w:pPr>
    <w:rPr>
      <w:rFonts w:eastAsia="Times New Roman" w:cs="Times New Roman"/>
      <w:szCs w:val="20"/>
      <w:lang w:val="ru-RU" w:eastAsia="en-US"/>
    </w:rPr>
  </w:style>
  <w:style w:type="character" w:customStyle="1" w:styleId="NoSpacingChar1">
    <w:name w:val="No Spacing Char1"/>
    <w:link w:val="12"/>
    <w:locked/>
    <w:rsid w:val="00A373D0"/>
    <w:rPr>
      <w:rFonts w:eastAsia="Times New Roman" w:cs="Times New Roman"/>
      <w:szCs w:val="20"/>
      <w:lang w:val="ru-RU" w:eastAsia="en-US"/>
    </w:rPr>
  </w:style>
  <w:style w:type="paragraph" w:customStyle="1" w:styleId="Default">
    <w:name w:val="Default"/>
    <w:rsid w:val="00A373D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46">
    <w:name w:val="rvts46"/>
    <w:basedOn w:val="a0"/>
    <w:rsid w:val="0094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1181">
      <w:bodyDiv w:val="1"/>
      <w:marLeft w:val="0"/>
      <w:marRight w:val="0"/>
      <w:marTop w:val="0"/>
      <w:marBottom w:val="0"/>
      <w:divBdr>
        <w:top w:val="none" w:sz="0" w:space="0" w:color="auto"/>
        <w:left w:val="none" w:sz="0" w:space="0" w:color="auto"/>
        <w:bottom w:val="none" w:sz="0" w:space="0" w:color="auto"/>
        <w:right w:val="none" w:sz="0" w:space="0" w:color="auto"/>
      </w:divBdr>
    </w:div>
    <w:div w:id="233705134">
      <w:bodyDiv w:val="1"/>
      <w:marLeft w:val="0"/>
      <w:marRight w:val="0"/>
      <w:marTop w:val="0"/>
      <w:marBottom w:val="0"/>
      <w:divBdr>
        <w:top w:val="none" w:sz="0" w:space="0" w:color="auto"/>
        <w:left w:val="none" w:sz="0" w:space="0" w:color="auto"/>
        <w:bottom w:val="none" w:sz="0" w:space="0" w:color="auto"/>
        <w:right w:val="none" w:sz="0" w:space="0" w:color="auto"/>
      </w:divBdr>
    </w:div>
    <w:div w:id="566841081">
      <w:bodyDiv w:val="1"/>
      <w:marLeft w:val="0"/>
      <w:marRight w:val="0"/>
      <w:marTop w:val="0"/>
      <w:marBottom w:val="0"/>
      <w:divBdr>
        <w:top w:val="none" w:sz="0" w:space="0" w:color="auto"/>
        <w:left w:val="none" w:sz="0" w:space="0" w:color="auto"/>
        <w:bottom w:val="none" w:sz="0" w:space="0" w:color="auto"/>
        <w:right w:val="none" w:sz="0" w:space="0" w:color="auto"/>
      </w:divBdr>
    </w:div>
    <w:div w:id="1441685536">
      <w:bodyDiv w:val="1"/>
      <w:marLeft w:val="0"/>
      <w:marRight w:val="0"/>
      <w:marTop w:val="0"/>
      <w:marBottom w:val="0"/>
      <w:divBdr>
        <w:top w:val="none" w:sz="0" w:space="0" w:color="auto"/>
        <w:left w:val="none" w:sz="0" w:space="0" w:color="auto"/>
        <w:bottom w:val="none" w:sz="0" w:space="0" w:color="auto"/>
        <w:right w:val="none" w:sz="0" w:space="0" w:color="auto"/>
      </w:divBdr>
    </w:div>
    <w:div w:id="1714307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922-1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 TargetMode="External"/><Relationship Id="rId28" Type="http://schemas.openxmlformats.org/officeDocument/2006/relationships/header" Target="header1.xml"/><Relationship Id="rId10" Type="http://schemas.openxmlformats.org/officeDocument/2006/relationships/hyperlink" Target="https://zakon.rada.gov.ua/laws/show/822-2020-%D0%BF"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166-2016-%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5932D2-6110-4317-BE60-6F0A313D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25</Pages>
  <Words>9600</Words>
  <Characters>54720</Characters>
  <Application>Microsoft Office Word</Application>
  <DocSecurity>0</DocSecurity>
  <Lines>456</Lines>
  <Paragraphs>128</Paragraphs>
  <ScaleCrop>false</ScaleCrop>
  <HeadingPairs>
    <vt:vector size="6" baseType="variant">
      <vt:variant>
        <vt:lpstr>Название</vt:lpstr>
      </vt:variant>
      <vt:variant>
        <vt:i4>1</vt:i4>
      </vt:variant>
      <vt:variant>
        <vt:lpstr>Заголовки</vt:lpstr>
      </vt:variant>
      <vt:variant>
        <vt:i4>1</vt:i4>
      </vt:variant>
      <vt:variant>
        <vt:lpstr>Назва</vt:lpstr>
      </vt:variant>
      <vt:variant>
        <vt:i4>1</vt:i4>
      </vt:variant>
    </vt:vector>
  </HeadingPairs>
  <TitlesOfParts>
    <vt:vector size="3" baseType="lpstr">
      <vt:lpstr/>
      <vt:lpstr>(ДК 021-2015 (CPV) 50230000-6 - Послуги з ремонту, технічного обслуговування до</vt:lpstr>
      <vt:lpstr/>
    </vt:vector>
  </TitlesOfParts>
  <Company/>
  <LinksUpToDate>false</LinksUpToDate>
  <CharactersWithSpaces>64192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60</cp:revision>
  <dcterms:created xsi:type="dcterms:W3CDTF">2023-10-05T17:54:00Z</dcterms:created>
  <dcterms:modified xsi:type="dcterms:W3CDTF">2024-03-01T12:46:00Z</dcterms:modified>
</cp:coreProperties>
</file>