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B2" w:rsidRPr="002E4080" w:rsidRDefault="00200CB2" w:rsidP="00200CB2">
      <w:pPr>
        <w:keepNext/>
        <w:tabs>
          <w:tab w:val="left" w:pos="720"/>
          <w:tab w:val="left" w:pos="993"/>
        </w:tabs>
        <w:jc w:val="center"/>
        <w:outlineLvl w:val="2"/>
        <w:rPr>
          <w:b/>
          <w:bCs/>
        </w:rPr>
      </w:pPr>
      <w:r w:rsidRPr="002E4080">
        <w:rPr>
          <w:b/>
          <w:bCs/>
        </w:rPr>
        <w:t>КОМУНАЛЬНА  УСТАНОВА «ЛЮБАРСЬКИЙ ПСИХОНЕВРОЛОГІЧНИЙ ІНТЕРНАТ»</w:t>
      </w:r>
    </w:p>
    <w:p w:rsidR="00200CB2" w:rsidRDefault="00200CB2" w:rsidP="00200CB2">
      <w:pPr>
        <w:keepNext/>
        <w:tabs>
          <w:tab w:val="left" w:pos="720"/>
          <w:tab w:val="left" w:pos="993"/>
        </w:tabs>
        <w:jc w:val="center"/>
        <w:outlineLvl w:val="2"/>
        <w:rPr>
          <w:b/>
          <w:bCs/>
        </w:rPr>
      </w:pPr>
      <w:r w:rsidRPr="002E4080">
        <w:rPr>
          <w:b/>
          <w:bCs/>
        </w:rPr>
        <w:t xml:space="preserve">ЖИТОМИРСЬКОЇ ОБЛАСНОЇ РАДИ </w:t>
      </w:r>
    </w:p>
    <w:p w:rsidR="00200CB2" w:rsidRPr="002E4080" w:rsidRDefault="00200CB2" w:rsidP="00200CB2">
      <w:pPr>
        <w:keepNext/>
        <w:tabs>
          <w:tab w:val="left" w:pos="720"/>
          <w:tab w:val="left" w:pos="993"/>
        </w:tabs>
        <w:jc w:val="center"/>
        <w:outlineLvl w:val="2"/>
        <w:rPr>
          <w:b/>
          <w:bCs/>
        </w:rPr>
      </w:pPr>
    </w:p>
    <w:p w:rsidR="00200CB2" w:rsidRPr="002E4080" w:rsidRDefault="00200CB2" w:rsidP="00200CB2">
      <w:pPr>
        <w:keepNext/>
        <w:tabs>
          <w:tab w:val="left" w:pos="720"/>
          <w:tab w:val="left" w:pos="993"/>
        </w:tabs>
        <w:ind w:firstLine="567"/>
        <w:jc w:val="right"/>
        <w:outlineLvl w:val="2"/>
        <w:rPr>
          <w:b/>
          <w:bCs/>
        </w:rPr>
      </w:pPr>
      <w:r w:rsidRPr="002E4080">
        <w:rPr>
          <w:b/>
          <w:bCs/>
        </w:rPr>
        <w:t xml:space="preserve">ЗАТВЕРДЖЕНО </w:t>
      </w:r>
      <w:proofErr w:type="gramStart"/>
      <w:r w:rsidRPr="002E4080">
        <w:rPr>
          <w:b/>
          <w:bCs/>
        </w:rPr>
        <w:t>р</w:t>
      </w:r>
      <w:proofErr w:type="gramEnd"/>
      <w:r w:rsidRPr="002E4080">
        <w:rPr>
          <w:b/>
          <w:bCs/>
        </w:rPr>
        <w:t>ішенням Уповноваженої особи</w:t>
      </w:r>
    </w:p>
    <w:p w:rsidR="00200CB2" w:rsidRPr="002E4080" w:rsidRDefault="00200CB2" w:rsidP="00200CB2">
      <w:pPr>
        <w:keepNext/>
        <w:tabs>
          <w:tab w:val="left" w:pos="720"/>
          <w:tab w:val="left" w:pos="993"/>
        </w:tabs>
        <w:ind w:firstLine="567"/>
        <w:jc w:val="right"/>
        <w:outlineLvl w:val="2"/>
        <w:rPr>
          <w:b/>
          <w:bCs/>
        </w:rPr>
      </w:pPr>
      <w:r w:rsidRPr="002E4080">
        <w:rPr>
          <w:b/>
          <w:bCs/>
        </w:rPr>
        <w:t>з організації та проведення спрощених  закупівель</w:t>
      </w:r>
    </w:p>
    <w:p w:rsidR="00200CB2" w:rsidRPr="002E4080" w:rsidRDefault="00200CB2" w:rsidP="00200CB2">
      <w:pPr>
        <w:keepNext/>
        <w:tabs>
          <w:tab w:val="left" w:pos="720"/>
          <w:tab w:val="left" w:pos="993"/>
        </w:tabs>
        <w:ind w:firstLine="567"/>
        <w:jc w:val="right"/>
        <w:outlineLvl w:val="2"/>
        <w:rPr>
          <w:b/>
          <w:bCs/>
        </w:rPr>
      </w:pPr>
      <w:r>
        <w:rPr>
          <w:b/>
          <w:bCs/>
        </w:rPr>
        <w:t xml:space="preserve">№ </w:t>
      </w:r>
      <w:r w:rsidR="00E73B91">
        <w:rPr>
          <w:b/>
          <w:bCs/>
          <w:lang w:val="uk-UA"/>
        </w:rPr>
        <w:t>129</w:t>
      </w:r>
      <w:r w:rsidR="00D3722C">
        <w:rPr>
          <w:b/>
          <w:bCs/>
          <w:lang w:val="uk-UA"/>
        </w:rPr>
        <w:t xml:space="preserve"> </w:t>
      </w:r>
      <w:r w:rsidR="00D424E7">
        <w:rPr>
          <w:b/>
          <w:bCs/>
        </w:rPr>
        <w:t xml:space="preserve"> від </w:t>
      </w:r>
      <w:r w:rsidR="00D424E7">
        <w:rPr>
          <w:b/>
          <w:bCs/>
          <w:lang w:val="uk-UA"/>
        </w:rPr>
        <w:t xml:space="preserve"> </w:t>
      </w:r>
      <w:r w:rsidR="00D3722C">
        <w:rPr>
          <w:b/>
          <w:bCs/>
          <w:lang w:val="uk-UA"/>
        </w:rPr>
        <w:t xml:space="preserve">  </w:t>
      </w:r>
      <w:r w:rsidR="00E73B91">
        <w:rPr>
          <w:b/>
          <w:bCs/>
          <w:lang w:val="uk-UA"/>
        </w:rPr>
        <w:t>21 червня 2022 р.</w:t>
      </w:r>
      <w:r w:rsidR="00D3722C">
        <w:rPr>
          <w:b/>
          <w:bCs/>
          <w:lang w:val="uk-UA"/>
        </w:rPr>
        <w:t xml:space="preserve"> </w:t>
      </w:r>
      <w:r w:rsidR="00D3722C">
        <w:rPr>
          <w:b/>
          <w:bCs/>
        </w:rPr>
        <w:t xml:space="preserve"> 202</w:t>
      </w:r>
      <w:r w:rsidR="00AD149D">
        <w:rPr>
          <w:b/>
          <w:bCs/>
          <w:lang w:val="uk-UA"/>
        </w:rPr>
        <w:t>2</w:t>
      </w:r>
      <w:r w:rsidRPr="002E4080">
        <w:rPr>
          <w:b/>
          <w:bCs/>
        </w:rPr>
        <w:t xml:space="preserve"> року</w:t>
      </w:r>
    </w:p>
    <w:p w:rsidR="00200CB2" w:rsidRPr="00AD149D" w:rsidRDefault="00200CB2" w:rsidP="00200CB2">
      <w:pPr>
        <w:keepNext/>
        <w:tabs>
          <w:tab w:val="left" w:pos="720"/>
          <w:tab w:val="left" w:pos="993"/>
        </w:tabs>
        <w:ind w:firstLine="567"/>
        <w:jc w:val="right"/>
        <w:outlineLvl w:val="2"/>
        <w:rPr>
          <w:b/>
          <w:bCs/>
          <w:lang w:val="uk-UA"/>
        </w:rPr>
      </w:pPr>
      <w:r w:rsidRPr="002E4080">
        <w:rPr>
          <w:b/>
          <w:bCs/>
        </w:rPr>
        <w:t>___________________</w:t>
      </w:r>
      <w:r>
        <w:rPr>
          <w:b/>
          <w:bCs/>
        </w:rPr>
        <w:t xml:space="preserve"> </w:t>
      </w:r>
      <w:r w:rsidR="00AD149D">
        <w:rPr>
          <w:b/>
          <w:bCs/>
          <w:lang w:val="uk-UA"/>
        </w:rPr>
        <w:t>Оксана</w:t>
      </w:r>
      <w:proofErr w:type="gramStart"/>
      <w:r w:rsidR="00AD149D">
        <w:rPr>
          <w:b/>
          <w:bCs/>
          <w:lang w:val="uk-UA"/>
        </w:rPr>
        <w:t xml:space="preserve"> В</w:t>
      </w:r>
      <w:proofErr w:type="gramEnd"/>
      <w:r w:rsidR="00AD149D">
        <w:rPr>
          <w:b/>
          <w:bCs/>
          <w:lang w:val="uk-UA"/>
        </w:rPr>
        <w:t>ІТ</w:t>
      </w:r>
    </w:p>
    <w:p w:rsidR="00E73B91" w:rsidRDefault="00E73B91" w:rsidP="00E73B91">
      <w:pPr>
        <w:keepNext/>
        <w:tabs>
          <w:tab w:val="left" w:pos="720"/>
          <w:tab w:val="left" w:pos="993"/>
        </w:tabs>
        <w:ind w:firstLine="567"/>
        <w:jc w:val="center"/>
        <w:outlineLvl w:val="2"/>
        <w:rPr>
          <w:b/>
          <w:bCs/>
          <w:lang w:val="uk-UA"/>
        </w:rPr>
      </w:pPr>
    </w:p>
    <w:p w:rsidR="00E73B91" w:rsidRPr="002E4080" w:rsidRDefault="00E73B91" w:rsidP="00E73B91">
      <w:pPr>
        <w:keepNext/>
        <w:tabs>
          <w:tab w:val="left" w:pos="720"/>
          <w:tab w:val="left" w:pos="993"/>
        </w:tabs>
        <w:ind w:firstLine="567"/>
        <w:jc w:val="center"/>
        <w:outlineLvl w:val="2"/>
        <w:rPr>
          <w:b/>
          <w:bCs/>
        </w:rPr>
      </w:pPr>
      <w:r w:rsidRPr="002E4080">
        <w:rPr>
          <w:b/>
          <w:bCs/>
        </w:rPr>
        <w:t>ДОКУМЕНТАЦІЯ</w:t>
      </w:r>
    </w:p>
    <w:p w:rsidR="00E73B91" w:rsidRPr="002E4080" w:rsidRDefault="00E73B91" w:rsidP="00E73B91">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sz w:val="24"/>
          <w:szCs w:val="24"/>
        </w:rPr>
      </w:pPr>
      <w:r w:rsidRPr="002E4080">
        <w:rPr>
          <w:rFonts w:ascii="Times New Roman" w:hAnsi="Times New Roman"/>
          <w:b/>
          <w:sz w:val="24"/>
          <w:szCs w:val="24"/>
        </w:rPr>
        <w:t>для проведення спрощеної закупі</w:t>
      </w:r>
      <w:proofErr w:type="gramStart"/>
      <w:r w:rsidRPr="002E4080">
        <w:rPr>
          <w:rFonts w:ascii="Times New Roman" w:hAnsi="Times New Roman"/>
          <w:b/>
          <w:sz w:val="24"/>
          <w:szCs w:val="24"/>
        </w:rPr>
        <w:t>вл</w:t>
      </w:r>
      <w:proofErr w:type="gramEnd"/>
      <w:r w:rsidRPr="002E4080">
        <w:rPr>
          <w:rFonts w:ascii="Times New Roman" w:hAnsi="Times New Roman"/>
          <w:b/>
          <w:sz w:val="24"/>
          <w:szCs w:val="24"/>
        </w:rPr>
        <w:t>і через систему електронних закупівель</w:t>
      </w:r>
    </w:p>
    <w:p w:rsidR="00E73B91" w:rsidRDefault="00E73B91" w:rsidP="00E73B91">
      <w:pPr>
        <w:rPr>
          <w:b/>
          <w:sz w:val="6"/>
          <w:szCs w:val="6"/>
        </w:rPr>
      </w:pPr>
    </w:p>
    <w:p w:rsidR="00E73B91" w:rsidRDefault="00E73B91" w:rsidP="00E73B91">
      <w:pPr>
        <w:shd w:val="clear" w:color="auto" w:fill="FFFFFF"/>
        <w:rPr>
          <w:b/>
        </w:rPr>
      </w:pPr>
      <w:r>
        <w:rPr>
          <w:b/>
        </w:rPr>
        <w:t xml:space="preserve">1. </w:t>
      </w:r>
      <w:r w:rsidRPr="00D32F2E">
        <w:rPr>
          <w:b/>
        </w:rPr>
        <w:t>Замовник (найменування, місцезнаходження та ідентифікаційний код замовника в Єдиному державному реє</w:t>
      </w:r>
      <w:proofErr w:type="gramStart"/>
      <w:r w:rsidRPr="00D32F2E">
        <w:rPr>
          <w:b/>
        </w:rPr>
        <w:t>стр</w:t>
      </w:r>
      <w:proofErr w:type="gramEnd"/>
      <w:r w:rsidRPr="00D32F2E">
        <w:rPr>
          <w:b/>
        </w:rPr>
        <w:t>і юридичних осіб, фізичних осіб - підприємців та громадських формувань, його категорія):</w:t>
      </w:r>
      <w:r>
        <w:rPr>
          <w:b/>
        </w:rPr>
        <w:t xml:space="preserve"> </w:t>
      </w:r>
    </w:p>
    <w:p w:rsidR="00E73B91" w:rsidRPr="001E6170" w:rsidRDefault="00E73B91" w:rsidP="00E73B91">
      <w:pPr>
        <w:pStyle w:val="ListParagraph"/>
        <w:numPr>
          <w:ilvl w:val="1"/>
          <w:numId w:val="9"/>
        </w:numPr>
        <w:suppressAutoHyphens/>
        <w:overflowPunct w:val="0"/>
        <w:autoSpaceDE w:val="0"/>
        <w:autoSpaceDN w:val="0"/>
        <w:adjustRightInd w:val="0"/>
        <w:spacing w:after="0" w:line="240" w:lineRule="auto"/>
        <w:ind w:left="851" w:hanging="567"/>
        <w:textAlignment w:val="baseline"/>
        <w:rPr>
          <w:rFonts w:ascii="Times New Roman" w:hAnsi="Times New Roman"/>
          <w:sz w:val="24"/>
          <w:szCs w:val="24"/>
          <w:lang w:val="uk-UA"/>
        </w:rPr>
      </w:pPr>
      <w:r>
        <w:rPr>
          <w:rFonts w:ascii="Times New Roman" w:hAnsi="Times New Roman"/>
          <w:b/>
          <w:color w:val="000000"/>
          <w:sz w:val="24"/>
          <w:lang w:val="uk-UA"/>
        </w:rPr>
        <w:t>Найменування:</w:t>
      </w:r>
      <w:r>
        <w:rPr>
          <w:rFonts w:ascii="Times New Roman" w:hAnsi="Times New Roman"/>
          <w:sz w:val="24"/>
          <w:lang w:val="uk-UA"/>
        </w:rPr>
        <w:t xml:space="preserve"> </w:t>
      </w:r>
      <w:r>
        <w:rPr>
          <w:rFonts w:ascii="Times New Roman" w:hAnsi="Times New Roman"/>
          <w:sz w:val="24"/>
          <w:szCs w:val="24"/>
          <w:lang w:val="uk-UA"/>
        </w:rPr>
        <w:t>Комунальна установа «Любар</w:t>
      </w:r>
      <w:r w:rsidRPr="00D023BD">
        <w:rPr>
          <w:rFonts w:ascii="Times New Roman" w:hAnsi="Times New Roman"/>
          <w:sz w:val="24"/>
          <w:szCs w:val="24"/>
          <w:lang w:val="uk-UA"/>
        </w:rPr>
        <w:t>ський психоневрологічний інтернат» Житомирської обласної ради</w:t>
      </w:r>
    </w:p>
    <w:p w:rsidR="00E73B91" w:rsidRPr="00D023BD" w:rsidRDefault="00E73B91" w:rsidP="00E73B91">
      <w:pPr>
        <w:pStyle w:val="ListParagraph"/>
        <w:numPr>
          <w:ilvl w:val="1"/>
          <w:numId w:val="9"/>
        </w:numPr>
        <w:suppressAutoHyphens/>
        <w:overflowPunct w:val="0"/>
        <w:autoSpaceDE w:val="0"/>
        <w:autoSpaceDN w:val="0"/>
        <w:adjustRightInd w:val="0"/>
        <w:spacing w:after="0" w:line="240" w:lineRule="auto"/>
        <w:ind w:left="851" w:hanging="567"/>
        <w:textAlignment w:val="baseline"/>
        <w:rPr>
          <w:rFonts w:ascii="Times New Roman" w:hAnsi="Times New Roman"/>
          <w:sz w:val="24"/>
          <w:szCs w:val="24"/>
          <w:lang w:val="uk-UA"/>
        </w:rPr>
      </w:pPr>
      <w:r>
        <w:rPr>
          <w:rFonts w:ascii="Times New Roman" w:hAnsi="Times New Roman"/>
          <w:b/>
          <w:color w:val="000000"/>
          <w:sz w:val="24"/>
          <w:lang w:val="uk-UA"/>
        </w:rPr>
        <w:t xml:space="preserve">Місцезнаходження: </w:t>
      </w:r>
      <w:r>
        <w:rPr>
          <w:rFonts w:ascii="Times New Roman" w:hAnsi="Times New Roman"/>
          <w:sz w:val="24"/>
          <w:szCs w:val="24"/>
          <w:lang w:val="uk-UA"/>
        </w:rPr>
        <w:t>вул. Лісова, 1, с</w:t>
      </w:r>
      <w:r w:rsidRPr="00D023BD">
        <w:rPr>
          <w:rFonts w:ascii="Times New Roman" w:hAnsi="Times New Roman"/>
          <w:sz w:val="24"/>
          <w:szCs w:val="24"/>
          <w:lang w:val="uk-UA"/>
        </w:rPr>
        <w:t>.</w:t>
      </w:r>
      <w:r>
        <w:rPr>
          <w:rFonts w:ascii="Times New Roman" w:hAnsi="Times New Roman"/>
          <w:sz w:val="24"/>
          <w:szCs w:val="24"/>
          <w:lang w:val="uk-UA"/>
        </w:rPr>
        <w:t>Коростки, Житомирська обл., 13121</w:t>
      </w:r>
    </w:p>
    <w:p w:rsidR="00E73B91" w:rsidRDefault="00E73B91" w:rsidP="00E73B91">
      <w:pPr>
        <w:pStyle w:val="ListParagraph"/>
        <w:numPr>
          <w:ilvl w:val="1"/>
          <w:numId w:val="9"/>
        </w:numPr>
        <w:suppressAutoHyphens/>
        <w:overflowPunct w:val="0"/>
        <w:autoSpaceDE w:val="0"/>
        <w:autoSpaceDN w:val="0"/>
        <w:adjustRightInd w:val="0"/>
        <w:spacing w:after="0" w:line="240" w:lineRule="auto"/>
        <w:ind w:left="851" w:hanging="567"/>
        <w:textAlignment w:val="baseline"/>
        <w:rPr>
          <w:rFonts w:ascii="Times New Roman" w:hAnsi="Times New Roman"/>
          <w:b/>
          <w:sz w:val="24"/>
          <w:lang w:val="uk-UA"/>
        </w:rPr>
      </w:pPr>
      <w:r>
        <w:rPr>
          <w:rFonts w:ascii="Times New Roman" w:hAnsi="Times New Roman"/>
          <w:b/>
          <w:sz w:val="24"/>
          <w:lang w:val="uk-UA"/>
        </w:rPr>
        <w:t xml:space="preserve">Код за ЄДРПОУ: </w:t>
      </w:r>
      <w:r>
        <w:rPr>
          <w:rFonts w:ascii="Times New Roman" w:hAnsi="Times New Roman"/>
          <w:sz w:val="24"/>
          <w:lang w:val="uk-UA"/>
        </w:rPr>
        <w:t>031884</w:t>
      </w:r>
      <w:r w:rsidRPr="00F8722E">
        <w:rPr>
          <w:rFonts w:ascii="Times New Roman" w:hAnsi="Times New Roman"/>
          <w:sz w:val="24"/>
          <w:lang w:val="uk-UA"/>
        </w:rPr>
        <w:t>0</w:t>
      </w:r>
      <w:r>
        <w:rPr>
          <w:rFonts w:ascii="Times New Roman" w:hAnsi="Times New Roman"/>
          <w:sz w:val="24"/>
          <w:lang w:val="uk-UA"/>
        </w:rPr>
        <w:t>6</w:t>
      </w:r>
    </w:p>
    <w:p w:rsidR="00E73B91" w:rsidRPr="00162E07" w:rsidRDefault="00E73B91" w:rsidP="00E73B91">
      <w:pPr>
        <w:pStyle w:val="ListParagraph"/>
        <w:numPr>
          <w:ilvl w:val="1"/>
          <w:numId w:val="9"/>
        </w:numPr>
        <w:tabs>
          <w:tab w:val="left" w:pos="142"/>
        </w:tabs>
        <w:suppressAutoHyphens/>
        <w:overflowPunct w:val="0"/>
        <w:autoSpaceDE w:val="0"/>
        <w:autoSpaceDN w:val="0"/>
        <w:adjustRightInd w:val="0"/>
        <w:spacing w:after="0" w:line="240" w:lineRule="auto"/>
        <w:ind w:left="851" w:hanging="567"/>
        <w:jc w:val="both"/>
        <w:textAlignment w:val="baseline"/>
        <w:rPr>
          <w:lang w:val="uk-UA"/>
        </w:rPr>
      </w:pPr>
      <w:r w:rsidRPr="00162E07">
        <w:rPr>
          <w:rFonts w:ascii="Times New Roman" w:hAnsi="Times New Roman"/>
          <w:b/>
          <w:sz w:val="24"/>
          <w:lang w:val="uk-UA"/>
        </w:rPr>
        <w:t xml:space="preserve">Категорія замовника: </w:t>
      </w:r>
      <w:r w:rsidRPr="00162E07">
        <w:rPr>
          <w:rFonts w:ascii="Times New Roman" w:hAnsi="Times New Roman"/>
          <w:sz w:val="24"/>
          <w:lang w:val="uk-UA"/>
        </w:rPr>
        <w:t xml:space="preserve">відповідно до п. 3 ч. 4 ст. 2 Закону. </w:t>
      </w:r>
    </w:p>
    <w:p w:rsidR="00E73B91" w:rsidRPr="00162E07" w:rsidRDefault="00E73B91" w:rsidP="00E73B91">
      <w:pPr>
        <w:pStyle w:val="ListParagraph"/>
        <w:numPr>
          <w:ilvl w:val="1"/>
          <w:numId w:val="9"/>
        </w:numPr>
        <w:tabs>
          <w:tab w:val="left" w:pos="142"/>
        </w:tabs>
        <w:suppressAutoHyphens/>
        <w:overflowPunct w:val="0"/>
        <w:autoSpaceDE w:val="0"/>
        <w:autoSpaceDN w:val="0"/>
        <w:adjustRightInd w:val="0"/>
        <w:spacing w:after="0" w:line="240" w:lineRule="auto"/>
        <w:ind w:left="851" w:hanging="567"/>
        <w:jc w:val="both"/>
        <w:textAlignment w:val="baseline"/>
        <w:rPr>
          <w:lang w:val="uk-UA"/>
        </w:rPr>
      </w:pPr>
      <w:r w:rsidRPr="00162E07">
        <w:rPr>
          <w:rFonts w:ascii="Times New Roman" w:hAnsi="Times New Roman"/>
          <w:b/>
          <w:sz w:val="24"/>
          <w:lang w:val="uk-UA"/>
        </w:rPr>
        <w:t>Контактна особа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w:t>
      </w:r>
      <w:r w:rsidRPr="00162E07">
        <w:rPr>
          <w:rFonts w:ascii="Times New Roman" w:hAnsi="Times New Roman"/>
          <w:b/>
          <w:sz w:val="24"/>
          <w:lang w:val="en-US"/>
        </w:rPr>
        <w:t>mail</w:t>
      </w:r>
      <w:r w:rsidRPr="00162E07">
        <w:rPr>
          <w:rFonts w:ascii="Times New Roman" w:hAnsi="Times New Roman"/>
          <w:b/>
          <w:sz w:val="24"/>
          <w:lang w:val="uk-UA"/>
        </w:rPr>
        <w:t xml:space="preserve">)): </w:t>
      </w:r>
      <w:r>
        <w:rPr>
          <w:lang w:val="uk-UA"/>
        </w:rPr>
        <w:t>Віт Оксана Віталіївна – економіст,  уповноважена особа. Тел (09</w:t>
      </w:r>
      <w:r w:rsidRPr="00162E07">
        <w:rPr>
          <w:lang w:val="uk-UA"/>
        </w:rPr>
        <w:t xml:space="preserve">8) </w:t>
      </w:r>
      <w:r>
        <w:rPr>
          <w:lang w:val="uk-UA"/>
        </w:rPr>
        <w:t>9822761</w:t>
      </w:r>
      <w:r w:rsidRPr="00162E07">
        <w:rPr>
          <w:lang w:val="uk-UA"/>
        </w:rPr>
        <w:t>,</w:t>
      </w:r>
    </w:p>
    <w:p w:rsidR="00E73B91" w:rsidRDefault="00E73B91" w:rsidP="00E73B91">
      <w:pPr>
        <w:tabs>
          <w:tab w:val="left" w:pos="142"/>
        </w:tabs>
        <w:ind w:left="851"/>
        <w:jc w:val="both"/>
        <w:rPr>
          <w:b/>
        </w:rPr>
      </w:pPr>
      <w:proofErr w:type="gramStart"/>
      <w:r w:rsidRPr="00D32F2E">
        <w:t>Е</w:t>
      </w:r>
      <w:proofErr w:type="gramEnd"/>
      <w:r w:rsidRPr="00D32F2E">
        <w:t xml:space="preserve">-mail: </w:t>
      </w:r>
      <w:r>
        <w:t>0414793803</w:t>
      </w:r>
      <w:r w:rsidRPr="00D32F2E">
        <w:t>@ukr.net</w:t>
      </w:r>
    </w:p>
    <w:p w:rsidR="00E73B91" w:rsidRPr="00162E07" w:rsidRDefault="00E73B91" w:rsidP="00E73B91">
      <w:pPr>
        <w:numPr>
          <w:ilvl w:val="0"/>
          <w:numId w:val="9"/>
        </w:numPr>
        <w:spacing w:line="240" w:lineRule="auto"/>
        <w:rPr>
          <w:b/>
        </w:rPr>
      </w:pPr>
      <w:r w:rsidRPr="00162E07">
        <w:rPr>
          <w:b/>
        </w:rPr>
        <w:t>Інформація про предмет закупі</w:t>
      </w:r>
      <w:proofErr w:type="gramStart"/>
      <w:r w:rsidRPr="00162E07">
        <w:rPr>
          <w:b/>
        </w:rPr>
        <w:t>вл</w:t>
      </w:r>
      <w:proofErr w:type="gramEnd"/>
      <w:r w:rsidRPr="00162E07">
        <w:rPr>
          <w:b/>
        </w:rPr>
        <w:t>і:</w:t>
      </w:r>
    </w:p>
    <w:p w:rsidR="00E73B91" w:rsidRPr="004E578A" w:rsidRDefault="00E73B91" w:rsidP="00E73B91">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i/>
          <w:sz w:val="24"/>
          <w:szCs w:val="24"/>
        </w:rPr>
      </w:pPr>
      <w:r>
        <w:rPr>
          <w:b/>
        </w:rPr>
        <w:t xml:space="preserve">2.1 </w:t>
      </w:r>
      <w:r w:rsidRPr="001C6963">
        <w:rPr>
          <w:b/>
        </w:rPr>
        <w:t>Назва предмета закупі</w:t>
      </w:r>
      <w:proofErr w:type="gramStart"/>
      <w:r w:rsidRPr="001C6963">
        <w:rPr>
          <w:b/>
        </w:rPr>
        <w:t>вл</w:t>
      </w:r>
      <w:proofErr w:type="gramEnd"/>
      <w:r w:rsidRPr="001C6963">
        <w:rPr>
          <w:b/>
        </w:rPr>
        <w:t xml:space="preserve">і: Назва предмета закупівлі: </w:t>
      </w:r>
      <w:r w:rsidRPr="00E73B91">
        <w:rPr>
          <w:rStyle w:val="rvts82"/>
          <w:rFonts w:ascii="Times New Roman" w:hAnsi="Times New Roman"/>
          <w:b/>
          <w:i/>
          <w:sz w:val="24"/>
          <w:szCs w:val="24"/>
        </w:rPr>
        <w:t>ДК 021:2015: 15810000-9-Хлібопродукти, свіжовипечені хлібобулочні та кондитерські вироби (Хліб житній, ДК 021:2015: 15811100-7- Хліб)</w:t>
      </w:r>
      <w:r>
        <w:rPr>
          <w:rStyle w:val="rvts82"/>
          <w:rFonts w:ascii="Times New Roman" w:hAnsi="Times New Roman"/>
          <w:b/>
          <w:i/>
          <w:sz w:val="24"/>
          <w:szCs w:val="24"/>
        </w:rPr>
        <w:t>.</w:t>
      </w:r>
      <w:r>
        <w:rPr>
          <w:u w:val="single"/>
        </w:rPr>
        <w:t xml:space="preserve"> </w:t>
      </w:r>
    </w:p>
    <w:p w:rsidR="00E73B91" w:rsidRPr="00E73B91" w:rsidRDefault="00E73B91" w:rsidP="00E73B91">
      <w:pPr>
        <w:pStyle w:val="a9"/>
        <w:numPr>
          <w:ilvl w:val="1"/>
          <w:numId w:val="12"/>
        </w:numPr>
        <w:shd w:val="clear" w:color="auto" w:fill="FFFFFF"/>
        <w:tabs>
          <w:tab w:val="left" w:pos="1140"/>
        </w:tabs>
        <w:overflowPunct w:val="0"/>
        <w:autoSpaceDE w:val="0"/>
        <w:autoSpaceDN w:val="0"/>
        <w:adjustRightInd w:val="0"/>
        <w:spacing w:before="120" w:after="120" w:line="240" w:lineRule="auto"/>
        <w:jc w:val="both"/>
        <w:textAlignment w:val="baseline"/>
        <w:rPr>
          <w:rStyle w:val="rvts82"/>
          <w:b/>
          <w:lang w:val="uk-UA"/>
        </w:rPr>
      </w:pPr>
      <w:r w:rsidRPr="00E73B91">
        <w:rPr>
          <w:b/>
          <w:lang w:val="uk-UA"/>
        </w:rPr>
        <w:t>Код за Єдиним закупівельним словником:</w:t>
      </w:r>
      <w:r w:rsidRPr="00E73B91">
        <w:rPr>
          <w:lang w:val="uk-UA"/>
        </w:rPr>
        <w:t xml:space="preserve"> ДК 021:2015: </w:t>
      </w:r>
      <w:r w:rsidRPr="00E73B91">
        <w:rPr>
          <w:rStyle w:val="rvts82"/>
          <w:rFonts w:ascii="Times New Roman" w:hAnsi="Times New Roman"/>
          <w:b/>
          <w:i/>
          <w:sz w:val="24"/>
          <w:szCs w:val="24"/>
          <w:lang w:val="uk-UA"/>
        </w:rPr>
        <w:t xml:space="preserve">15810000-9-Хлібопродукти, свіжовипечені хлібобулочні та кондитерські вироби </w:t>
      </w:r>
    </w:p>
    <w:p w:rsidR="00E73B91" w:rsidRPr="00CB4870" w:rsidRDefault="00E73B91" w:rsidP="00CB4870">
      <w:pPr>
        <w:pStyle w:val="a9"/>
        <w:numPr>
          <w:ilvl w:val="0"/>
          <w:numId w:val="10"/>
        </w:numPr>
        <w:shd w:val="clear" w:color="auto" w:fill="FFFFFF"/>
        <w:tabs>
          <w:tab w:val="left" w:pos="1140"/>
        </w:tabs>
        <w:overflowPunct w:val="0"/>
        <w:autoSpaceDE w:val="0"/>
        <w:autoSpaceDN w:val="0"/>
        <w:adjustRightInd w:val="0"/>
        <w:spacing w:before="120" w:after="120" w:line="240" w:lineRule="auto"/>
        <w:jc w:val="both"/>
        <w:textAlignment w:val="baseline"/>
        <w:rPr>
          <w:b/>
          <w:lang w:val="uk-UA"/>
        </w:rPr>
      </w:pPr>
      <w:r w:rsidRPr="00CB4870">
        <w:rPr>
          <w:rFonts w:ascii="Times New Roman" w:hAnsi="Times New Roman"/>
          <w:b/>
          <w:sz w:val="24"/>
          <w:szCs w:val="24"/>
          <w:lang w:val="uk-UA"/>
        </w:rPr>
        <w:t xml:space="preserve">Інформація про технічні, якісні та інші характеристики предмета закупівлі: </w:t>
      </w:r>
      <w:r w:rsidRPr="00CB4870">
        <w:rPr>
          <w:rFonts w:ascii="Times New Roman" w:hAnsi="Times New Roman"/>
          <w:sz w:val="24"/>
          <w:lang w:val="uk-UA"/>
        </w:rPr>
        <w:t xml:space="preserve">Відповідно до </w:t>
      </w:r>
      <w:r w:rsidRPr="00CB4870">
        <w:rPr>
          <w:rFonts w:ascii="Times New Roman" w:hAnsi="Times New Roman"/>
          <w:b/>
          <w:sz w:val="24"/>
          <w:u w:val="single"/>
          <w:lang w:val="uk-UA"/>
        </w:rPr>
        <w:t>Додатку №1</w:t>
      </w:r>
      <w:r w:rsidRPr="00CB4870">
        <w:rPr>
          <w:rFonts w:ascii="Times New Roman" w:hAnsi="Times New Roman"/>
          <w:sz w:val="24"/>
          <w:lang w:val="uk-UA"/>
        </w:rPr>
        <w:t xml:space="preserve">  до Оголошення про проведення спрощеної закупівлі.</w:t>
      </w:r>
    </w:p>
    <w:p w:rsidR="00E73B91" w:rsidRDefault="00E73B91" w:rsidP="00E73B91">
      <w:pPr>
        <w:numPr>
          <w:ilvl w:val="0"/>
          <w:numId w:val="10"/>
        </w:numPr>
        <w:shd w:val="clear" w:color="auto" w:fill="FFFFFF"/>
        <w:tabs>
          <w:tab w:val="left" w:pos="1140"/>
        </w:tabs>
        <w:spacing w:line="240" w:lineRule="auto"/>
        <w:jc w:val="both"/>
        <w:rPr>
          <w:b/>
        </w:rPr>
      </w:pPr>
      <w:r>
        <w:rPr>
          <w:b/>
        </w:rPr>
        <w:t>Кількість та місце поставки товарі</w:t>
      </w:r>
      <w:proofErr w:type="gramStart"/>
      <w:r>
        <w:rPr>
          <w:b/>
        </w:rPr>
        <w:t>в</w:t>
      </w:r>
      <w:proofErr w:type="gramEnd"/>
      <w:r>
        <w:rPr>
          <w:b/>
        </w:rPr>
        <w:t xml:space="preserve">:  </w:t>
      </w:r>
    </w:p>
    <w:p w:rsidR="00E73B91" w:rsidRDefault="00E73B91" w:rsidP="00CB4870">
      <w:pPr>
        <w:pStyle w:val="ListParagraph"/>
        <w:numPr>
          <w:ilvl w:val="1"/>
          <w:numId w:val="10"/>
        </w:numPr>
        <w:suppressAutoHyphens/>
        <w:overflowPunct w:val="0"/>
        <w:autoSpaceDE w:val="0"/>
        <w:autoSpaceDN w:val="0"/>
        <w:adjustRightInd w:val="0"/>
        <w:spacing w:before="120" w:after="120" w:line="240" w:lineRule="auto"/>
        <w:textAlignment w:val="baseline"/>
        <w:rPr>
          <w:rFonts w:ascii="Times New Roman" w:hAnsi="Times New Roman"/>
          <w:b/>
          <w:color w:val="000000"/>
          <w:sz w:val="24"/>
          <w:lang w:val="uk-UA"/>
        </w:rPr>
      </w:pPr>
      <w:r w:rsidRPr="00BB6279">
        <w:rPr>
          <w:rFonts w:ascii="Times New Roman" w:hAnsi="Times New Roman"/>
          <w:b/>
          <w:color w:val="000000"/>
          <w:sz w:val="24"/>
          <w:lang w:val="uk-UA"/>
        </w:rPr>
        <w:t xml:space="preserve">Кількість: </w:t>
      </w:r>
      <w:r>
        <w:rPr>
          <w:rFonts w:ascii="Times New Roman" w:hAnsi="Times New Roman"/>
          <w:b/>
          <w:color w:val="000000"/>
          <w:sz w:val="24"/>
          <w:lang w:val="uk-UA"/>
        </w:rPr>
        <w:t xml:space="preserve"> </w:t>
      </w:r>
      <w:r w:rsidR="00CB4870">
        <w:rPr>
          <w:rFonts w:ascii="Times New Roman" w:hAnsi="Times New Roman"/>
          <w:b/>
          <w:color w:val="000000"/>
          <w:sz w:val="24"/>
          <w:lang w:val="uk-UA"/>
        </w:rPr>
        <w:t>Хліб житій  0,800 кг, цільна буханка – 3332,80 кг. (4166 штук)</w:t>
      </w:r>
      <w:r>
        <w:rPr>
          <w:rFonts w:ascii="Times New Roman" w:hAnsi="Times New Roman"/>
          <w:b/>
          <w:color w:val="000000"/>
          <w:sz w:val="24"/>
          <w:lang w:val="uk-UA"/>
        </w:rPr>
        <w:t>.</w:t>
      </w:r>
    </w:p>
    <w:p w:rsidR="00E73B91" w:rsidRDefault="00E73B91" w:rsidP="00E73B91">
      <w:pPr>
        <w:pStyle w:val="ListParagraph"/>
        <w:overflowPunct w:val="0"/>
        <w:autoSpaceDE w:val="0"/>
        <w:autoSpaceDN w:val="0"/>
        <w:adjustRightInd w:val="0"/>
        <w:spacing w:before="120" w:after="120" w:line="240" w:lineRule="auto"/>
        <w:ind w:left="360"/>
        <w:textAlignment w:val="baseline"/>
        <w:rPr>
          <w:rFonts w:ascii="Times New Roman" w:hAnsi="Times New Roman"/>
          <w:b/>
          <w:color w:val="000000"/>
          <w:sz w:val="24"/>
          <w:lang w:val="uk-UA"/>
        </w:rPr>
      </w:pPr>
    </w:p>
    <w:p w:rsidR="00E73B91" w:rsidRDefault="00E73B91" w:rsidP="00E73B91">
      <w:pPr>
        <w:pStyle w:val="ListParagraph"/>
        <w:numPr>
          <w:ilvl w:val="1"/>
          <w:numId w:val="10"/>
        </w:numPr>
        <w:suppressAutoHyphens/>
        <w:overflowPunct w:val="0"/>
        <w:autoSpaceDE w:val="0"/>
        <w:autoSpaceDN w:val="0"/>
        <w:adjustRightInd w:val="0"/>
        <w:spacing w:before="120" w:after="120" w:line="240" w:lineRule="auto"/>
        <w:textAlignment w:val="baseline"/>
        <w:rPr>
          <w:rFonts w:ascii="Times New Roman" w:hAnsi="Times New Roman"/>
          <w:b/>
          <w:color w:val="000000"/>
          <w:sz w:val="24"/>
          <w:lang w:val="uk-UA"/>
        </w:rPr>
      </w:pPr>
      <w:r>
        <w:rPr>
          <w:rFonts w:ascii="Times New Roman" w:hAnsi="Times New Roman"/>
          <w:b/>
          <w:color w:val="000000"/>
          <w:sz w:val="24"/>
          <w:lang w:val="uk-UA"/>
        </w:rPr>
        <w:t>Місце поставки товарів</w:t>
      </w:r>
      <w:r w:rsidRPr="00C67DE3">
        <w:rPr>
          <w:rFonts w:ascii="Times New Roman" w:hAnsi="Times New Roman"/>
          <w:b/>
          <w:color w:val="000000"/>
          <w:sz w:val="24"/>
          <w:lang w:val="uk-UA"/>
        </w:rPr>
        <w:t>:</w:t>
      </w:r>
      <w:r>
        <w:rPr>
          <w:rFonts w:ascii="Times New Roman" w:hAnsi="Times New Roman"/>
          <w:b/>
          <w:color w:val="000000"/>
          <w:sz w:val="24"/>
          <w:lang w:val="uk-UA"/>
        </w:rPr>
        <w:t xml:space="preserve"> </w:t>
      </w:r>
      <w:r>
        <w:rPr>
          <w:rFonts w:ascii="Times New Roman" w:hAnsi="Times New Roman"/>
          <w:sz w:val="24"/>
          <w:szCs w:val="24"/>
          <w:lang w:val="uk-UA"/>
        </w:rPr>
        <w:t>вул. Лісова, 1, с. Коростки</w:t>
      </w:r>
      <w:r w:rsidRPr="008E5492">
        <w:rPr>
          <w:rFonts w:ascii="Times New Roman" w:hAnsi="Times New Roman"/>
          <w:sz w:val="24"/>
          <w:szCs w:val="24"/>
          <w:lang w:val="uk-UA"/>
        </w:rPr>
        <w:t>,</w:t>
      </w:r>
      <w:r>
        <w:rPr>
          <w:rFonts w:ascii="Times New Roman" w:hAnsi="Times New Roman"/>
          <w:sz w:val="24"/>
          <w:szCs w:val="24"/>
          <w:lang w:val="uk-UA"/>
        </w:rPr>
        <w:t xml:space="preserve"> Житомирська обл., 13121.</w:t>
      </w:r>
    </w:p>
    <w:p w:rsidR="00E73B91" w:rsidRPr="00BF4433" w:rsidRDefault="00E73B91" w:rsidP="00E73B91">
      <w:pPr>
        <w:numPr>
          <w:ilvl w:val="0"/>
          <w:numId w:val="10"/>
        </w:numPr>
        <w:shd w:val="clear" w:color="auto" w:fill="FFFFFF"/>
        <w:spacing w:line="240" w:lineRule="auto"/>
        <w:jc w:val="both"/>
      </w:pPr>
      <w:r w:rsidRPr="00131A63">
        <w:t xml:space="preserve">Строк поставки товарів, виконання робіт, надання послуг:  </w:t>
      </w:r>
      <w:r w:rsidR="00CB4870">
        <w:rPr>
          <w:b/>
          <w:u w:val="single"/>
        </w:rPr>
        <w:t xml:space="preserve">до </w:t>
      </w:r>
      <w:r w:rsidR="00CB4870">
        <w:rPr>
          <w:b/>
          <w:u w:val="single"/>
          <w:lang w:val="uk-UA"/>
        </w:rPr>
        <w:t>01</w:t>
      </w:r>
      <w:r w:rsidRPr="00BF4433">
        <w:rPr>
          <w:b/>
          <w:u w:val="single"/>
        </w:rPr>
        <w:t>.</w:t>
      </w:r>
      <w:r w:rsidR="00CB4870">
        <w:rPr>
          <w:b/>
          <w:u w:val="single"/>
          <w:lang w:val="uk-UA"/>
        </w:rPr>
        <w:t>10</w:t>
      </w:r>
      <w:r w:rsidRPr="00BF4433">
        <w:rPr>
          <w:b/>
          <w:u w:val="single"/>
        </w:rPr>
        <w:t>.2022 р.</w:t>
      </w:r>
    </w:p>
    <w:p w:rsidR="00E73B91" w:rsidRPr="00131A63" w:rsidRDefault="00E73B91" w:rsidP="00E73B91">
      <w:pPr>
        <w:numPr>
          <w:ilvl w:val="0"/>
          <w:numId w:val="10"/>
        </w:numPr>
        <w:shd w:val="clear" w:color="auto" w:fill="FFFFFF"/>
        <w:spacing w:line="240" w:lineRule="auto"/>
        <w:jc w:val="both"/>
      </w:pPr>
      <w:r w:rsidRPr="00131A63">
        <w:rPr>
          <w:b/>
        </w:rPr>
        <w:t>Умови оплати:</w:t>
      </w:r>
      <w:r w:rsidRPr="00131A63">
        <w:t xml:space="preserve"> 100 %, </w:t>
      </w:r>
      <w:proofErr w:type="gramStart"/>
      <w:r w:rsidRPr="00131A63">
        <w:t>п</w:t>
      </w:r>
      <w:proofErr w:type="gramEnd"/>
      <w:r w:rsidRPr="00131A63">
        <w:t>ісляоплата,  протягом 10 банківських днів з дня надходження фінансування</w:t>
      </w:r>
      <w:r>
        <w:t xml:space="preserve"> Замовнику</w:t>
      </w:r>
      <w:r w:rsidRPr="00131A63">
        <w:t>.</w:t>
      </w:r>
    </w:p>
    <w:p w:rsidR="00E73B91" w:rsidRPr="00BF4433" w:rsidRDefault="00E73B91" w:rsidP="00E73B91">
      <w:pPr>
        <w:numPr>
          <w:ilvl w:val="0"/>
          <w:numId w:val="10"/>
        </w:numPr>
        <w:spacing w:before="120" w:after="120" w:line="240" w:lineRule="auto"/>
        <w:ind w:left="357" w:hanging="357"/>
        <w:rPr>
          <w:i/>
        </w:rPr>
      </w:pPr>
      <w:r w:rsidRPr="00281919">
        <w:rPr>
          <w:b/>
        </w:rPr>
        <w:t>Очікувана вартість предмета закупі</w:t>
      </w:r>
      <w:proofErr w:type="gramStart"/>
      <w:r w:rsidRPr="00281919">
        <w:rPr>
          <w:b/>
        </w:rPr>
        <w:t>вл</w:t>
      </w:r>
      <w:proofErr w:type="gramEnd"/>
      <w:r w:rsidRPr="00281919">
        <w:rPr>
          <w:b/>
        </w:rPr>
        <w:t>і:</w:t>
      </w:r>
      <w:r w:rsidRPr="008818C6">
        <w:t xml:space="preserve"> </w:t>
      </w:r>
      <w:r w:rsidR="00CB4870">
        <w:rPr>
          <w:b/>
          <w:u w:val="single"/>
          <w:lang w:val="uk-UA"/>
        </w:rPr>
        <w:t>99 985</w:t>
      </w:r>
      <w:r w:rsidRPr="00BF4433">
        <w:rPr>
          <w:b/>
          <w:u w:val="single"/>
        </w:rPr>
        <w:t>,00 грн. (</w:t>
      </w:r>
      <w:proofErr w:type="gramStart"/>
      <w:r w:rsidR="00CB4870">
        <w:rPr>
          <w:b/>
          <w:u w:val="single"/>
          <w:lang w:val="uk-UA"/>
        </w:rPr>
        <w:t>Дев’яносто</w:t>
      </w:r>
      <w:proofErr w:type="gramEnd"/>
      <w:r w:rsidR="00CB4870">
        <w:rPr>
          <w:b/>
          <w:u w:val="single"/>
          <w:lang w:val="uk-UA"/>
        </w:rPr>
        <w:t xml:space="preserve"> дев</w:t>
      </w:r>
      <w:r w:rsidR="00CB4870" w:rsidRPr="00CB4870">
        <w:rPr>
          <w:b/>
          <w:u w:val="single"/>
        </w:rPr>
        <w:t>’</w:t>
      </w:r>
      <w:r w:rsidR="00CB4870">
        <w:rPr>
          <w:b/>
          <w:u w:val="single"/>
          <w:lang w:val="uk-UA"/>
        </w:rPr>
        <w:t>ять</w:t>
      </w:r>
      <w:r>
        <w:rPr>
          <w:b/>
          <w:u w:val="single"/>
        </w:rPr>
        <w:t xml:space="preserve"> </w:t>
      </w:r>
      <w:r w:rsidRPr="00BF4433">
        <w:rPr>
          <w:b/>
          <w:u w:val="single"/>
        </w:rPr>
        <w:t xml:space="preserve"> тисяч</w:t>
      </w:r>
      <w:r>
        <w:rPr>
          <w:b/>
          <w:u w:val="single"/>
          <w:lang w:val="uk-UA"/>
        </w:rPr>
        <w:t xml:space="preserve"> </w:t>
      </w:r>
      <w:r w:rsidR="00CB4870">
        <w:rPr>
          <w:b/>
          <w:u w:val="single"/>
          <w:lang w:val="uk-UA"/>
        </w:rPr>
        <w:t>дев’ятсот вісімдесят п</w:t>
      </w:r>
      <w:r w:rsidR="00CB4870" w:rsidRPr="00CB4870">
        <w:rPr>
          <w:b/>
          <w:u w:val="single"/>
        </w:rPr>
        <w:t>’</w:t>
      </w:r>
      <w:r w:rsidR="00CB4870">
        <w:rPr>
          <w:b/>
          <w:u w:val="single"/>
          <w:lang w:val="uk-UA"/>
        </w:rPr>
        <w:t>ять</w:t>
      </w:r>
      <w:r>
        <w:rPr>
          <w:b/>
          <w:u w:val="single"/>
        </w:rPr>
        <w:t xml:space="preserve"> </w:t>
      </w:r>
      <w:r w:rsidRPr="00BF4433">
        <w:rPr>
          <w:b/>
          <w:u w:val="single"/>
        </w:rPr>
        <w:t xml:space="preserve">  гривень 00 копійок) з ПДВ. </w:t>
      </w:r>
    </w:p>
    <w:p w:rsidR="00E73B91" w:rsidRPr="00A269AC" w:rsidRDefault="00E73B91" w:rsidP="00E73B91">
      <w:pPr>
        <w:numPr>
          <w:ilvl w:val="0"/>
          <w:numId w:val="10"/>
        </w:numPr>
        <w:spacing w:before="120" w:after="120" w:line="240" w:lineRule="auto"/>
        <w:ind w:left="357" w:hanging="357"/>
        <w:rPr>
          <w:i/>
        </w:rPr>
      </w:pPr>
      <w:r w:rsidRPr="00162962">
        <w:rPr>
          <w:b/>
        </w:rPr>
        <w:t>Джерело фінансування закупі</w:t>
      </w:r>
      <w:proofErr w:type="gramStart"/>
      <w:r w:rsidRPr="00162962">
        <w:rPr>
          <w:b/>
        </w:rPr>
        <w:t>вл</w:t>
      </w:r>
      <w:proofErr w:type="gramEnd"/>
      <w:r w:rsidRPr="00162962">
        <w:rPr>
          <w:b/>
        </w:rPr>
        <w:t>і:</w:t>
      </w:r>
      <w:r w:rsidRPr="00A269AC">
        <w:rPr>
          <w:i/>
        </w:rPr>
        <w:t xml:space="preserve"> кошти місцевого бюджету.</w:t>
      </w:r>
    </w:p>
    <w:p w:rsidR="00E73B91" w:rsidRPr="00BF4433" w:rsidRDefault="00E73B91" w:rsidP="00E73B91">
      <w:pPr>
        <w:numPr>
          <w:ilvl w:val="0"/>
          <w:numId w:val="10"/>
        </w:numPr>
        <w:shd w:val="clear" w:color="auto" w:fill="FFFFFF"/>
        <w:tabs>
          <w:tab w:val="left" w:pos="1140"/>
        </w:tabs>
        <w:spacing w:line="240" w:lineRule="auto"/>
        <w:jc w:val="both"/>
        <w:rPr>
          <w:b/>
          <w:u w:val="single"/>
        </w:rPr>
      </w:pPr>
      <w:r w:rsidRPr="00BF4433">
        <w:rPr>
          <w:b/>
          <w:kern w:val="1"/>
          <w:lang w:eastAsia="en-US"/>
        </w:rPr>
        <w:t>Розмі</w:t>
      </w:r>
      <w:proofErr w:type="gramStart"/>
      <w:r w:rsidRPr="00BF4433">
        <w:rPr>
          <w:b/>
          <w:kern w:val="1"/>
          <w:lang w:eastAsia="en-US"/>
        </w:rPr>
        <w:t>р</w:t>
      </w:r>
      <w:proofErr w:type="gramEnd"/>
      <w:r w:rsidRPr="00BF4433">
        <w:rPr>
          <w:b/>
          <w:kern w:val="1"/>
          <w:lang w:eastAsia="en-US"/>
        </w:rPr>
        <w:t xml:space="preserve"> мінімального кроку пониження ціни під час електронного аукціону в межах від 0,5 відсотка до 3 відсотків або в грошових одиницях очікуваної варт</w:t>
      </w:r>
      <w:r w:rsidRPr="00BF4433">
        <w:rPr>
          <w:b/>
          <w:bCs/>
          <w:kern w:val="1"/>
          <w:lang w:eastAsia="en-US"/>
        </w:rPr>
        <w:t xml:space="preserve">ості закупівлі: </w:t>
      </w:r>
      <w:r w:rsidR="00CB4870">
        <w:rPr>
          <w:b/>
          <w:bCs/>
          <w:kern w:val="1"/>
          <w:u w:val="single"/>
          <w:lang w:val="uk-UA" w:eastAsia="en-US"/>
        </w:rPr>
        <w:t>999</w:t>
      </w:r>
      <w:r w:rsidR="00CB4870">
        <w:rPr>
          <w:b/>
          <w:bCs/>
          <w:kern w:val="1"/>
          <w:u w:val="single"/>
          <w:lang w:eastAsia="en-US"/>
        </w:rPr>
        <w:t xml:space="preserve"> грн. </w:t>
      </w:r>
      <w:r w:rsidR="00CB4870">
        <w:rPr>
          <w:b/>
          <w:bCs/>
          <w:kern w:val="1"/>
          <w:u w:val="single"/>
          <w:lang w:val="uk-UA" w:eastAsia="en-US"/>
        </w:rPr>
        <w:t>85</w:t>
      </w:r>
      <w:r w:rsidRPr="00BF4433">
        <w:rPr>
          <w:b/>
          <w:bCs/>
          <w:kern w:val="1"/>
          <w:u w:val="single"/>
          <w:lang w:eastAsia="en-US"/>
        </w:rPr>
        <w:t xml:space="preserve"> коп.</w:t>
      </w:r>
    </w:p>
    <w:p w:rsidR="00E73B91" w:rsidRDefault="00E73B91" w:rsidP="00E73B91">
      <w:pPr>
        <w:pStyle w:val="ListParagraph"/>
        <w:numPr>
          <w:ilvl w:val="0"/>
          <w:numId w:val="10"/>
        </w:numPr>
        <w:suppressAutoHyphens/>
        <w:overflowPunct w:val="0"/>
        <w:autoSpaceDE w:val="0"/>
        <w:autoSpaceDN w:val="0"/>
        <w:adjustRightInd w:val="0"/>
        <w:spacing w:after="0" w:line="240" w:lineRule="auto"/>
        <w:textAlignment w:val="baseline"/>
        <w:rPr>
          <w:rFonts w:ascii="Times New Roman" w:hAnsi="Times New Roman"/>
          <w:sz w:val="24"/>
          <w:lang w:val="uk-UA"/>
        </w:rPr>
      </w:pPr>
      <w:r w:rsidRPr="008818C6">
        <w:rPr>
          <w:rFonts w:ascii="Times New Roman" w:hAnsi="Times New Roman"/>
          <w:b/>
          <w:sz w:val="24"/>
          <w:lang w:val="uk-UA"/>
        </w:rPr>
        <w:t>Період уточнення інформації про закупівлю</w:t>
      </w:r>
      <w:r w:rsidRPr="008818C6">
        <w:rPr>
          <w:rFonts w:ascii="Times New Roman" w:hAnsi="Times New Roman"/>
          <w:sz w:val="24"/>
          <w:lang w:val="uk-UA"/>
        </w:rPr>
        <w:t xml:space="preserve">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hAnsi="Times New Roman"/>
          <w:sz w:val="24"/>
          <w:lang w:val="uk-UA"/>
        </w:rPr>
        <w:t>: зазначені в електронній формі оголошення.</w:t>
      </w:r>
    </w:p>
    <w:p w:rsidR="00E73B91" w:rsidRDefault="00E73B91" w:rsidP="00E73B91">
      <w:pPr>
        <w:pStyle w:val="ListParagraph"/>
        <w:numPr>
          <w:ilvl w:val="0"/>
          <w:numId w:val="10"/>
        </w:numPr>
        <w:suppressAutoHyphens/>
        <w:overflowPunct w:val="0"/>
        <w:autoSpaceDE w:val="0"/>
        <w:autoSpaceDN w:val="0"/>
        <w:adjustRightInd w:val="0"/>
        <w:spacing w:after="0" w:line="240" w:lineRule="auto"/>
        <w:textAlignment w:val="baseline"/>
        <w:rPr>
          <w:rFonts w:ascii="Times New Roman" w:hAnsi="Times New Roman"/>
          <w:sz w:val="24"/>
          <w:lang w:val="uk-UA"/>
        </w:rPr>
      </w:pPr>
      <w:r w:rsidRPr="00281919">
        <w:rPr>
          <w:rFonts w:ascii="Times New Roman" w:hAnsi="Times New Roman"/>
          <w:b/>
          <w:sz w:val="24"/>
          <w:lang w:val="uk-UA"/>
        </w:rPr>
        <w:lastRenderedPageBreak/>
        <w:t>Кінцевий строк подання пропозицій</w:t>
      </w:r>
      <w:r w:rsidRPr="008818C6">
        <w:rPr>
          <w:rFonts w:ascii="Times New Roman" w:hAnsi="Times New Roman"/>
          <w:sz w:val="24"/>
          <w:lang w:val="uk-UA"/>
        </w:rPr>
        <w:t xml:space="preserve"> (строк для подання пропозицій не може бути менше ніж два робочі дні з дня закінчення періоду уточ</w:t>
      </w:r>
      <w:r>
        <w:rPr>
          <w:rFonts w:ascii="Times New Roman" w:hAnsi="Times New Roman"/>
          <w:sz w:val="24"/>
          <w:lang w:val="uk-UA"/>
        </w:rPr>
        <w:t>нення інформації про закупівлю): зазначені в електронній формі оголошення.</w:t>
      </w:r>
    </w:p>
    <w:p w:rsidR="00E73B91" w:rsidRPr="00173926" w:rsidRDefault="00E73B91" w:rsidP="00E73B91">
      <w:pPr>
        <w:pStyle w:val="ListParagraph"/>
        <w:numPr>
          <w:ilvl w:val="0"/>
          <w:numId w:val="10"/>
        </w:numPr>
        <w:suppressAutoHyphens/>
        <w:overflowPunct w:val="0"/>
        <w:autoSpaceDE w:val="0"/>
        <w:autoSpaceDN w:val="0"/>
        <w:adjustRightInd w:val="0"/>
        <w:spacing w:after="0" w:line="240" w:lineRule="auto"/>
        <w:ind w:left="357" w:hanging="357"/>
        <w:textAlignment w:val="baseline"/>
        <w:rPr>
          <w:rFonts w:ascii="Times New Roman" w:hAnsi="Times New Roman"/>
          <w:b/>
          <w:sz w:val="24"/>
          <w:lang w:val="uk-UA"/>
        </w:rPr>
      </w:pPr>
      <w:r w:rsidRPr="00173926">
        <w:rPr>
          <w:rFonts w:ascii="Times New Roman" w:hAnsi="Times New Roman"/>
          <w:b/>
          <w:sz w:val="24"/>
          <w:lang w:val="uk-UA"/>
        </w:rPr>
        <w:t xml:space="preserve">Перелік критеріїв та методика оцінки пропозицій із зазначенням питомої ваги критеріїв: </w:t>
      </w:r>
    </w:p>
    <w:p w:rsidR="00E73B91" w:rsidRPr="00281919" w:rsidRDefault="00E73B91" w:rsidP="00E73B91">
      <w:pPr>
        <w:pStyle w:val="ListParagraph"/>
        <w:numPr>
          <w:ilvl w:val="1"/>
          <w:numId w:val="10"/>
        </w:numPr>
        <w:tabs>
          <w:tab w:val="clear" w:pos="792"/>
          <w:tab w:val="num" w:pos="993"/>
        </w:tabs>
        <w:suppressAutoHyphens/>
        <w:overflowPunct w:val="0"/>
        <w:autoSpaceDE w:val="0"/>
        <w:autoSpaceDN w:val="0"/>
        <w:adjustRightInd w:val="0"/>
        <w:spacing w:after="0" w:line="240" w:lineRule="auto"/>
        <w:ind w:left="993" w:hanging="574"/>
        <w:textAlignment w:val="baseline"/>
        <w:rPr>
          <w:rFonts w:ascii="Times New Roman" w:hAnsi="Times New Roman"/>
          <w:sz w:val="24"/>
          <w:lang w:val="uk-UA"/>
        </w:rPr>
      </w:pPr>
      <w:r w:rsidRPr="00281919">
        <w:rPr>
          <w:rFonts w:ascii="Times New Roman" w:hAnsi="Times New Roman"/>
          <w:sz w:val="24"/>
          <w:lang w:val="uk-UA"/>
        </w:rPr>
        <w:t>Єдиним критерієм оцінки згідно даної закупівлі є ціна (з</w:t>
      </w:r>
      <w:r>
        <w:rPr>
          <w:rFonts w:ascii="Times New Roman" w:hAnsi="Times New Roman"/>
          <w:sz w:val="24"/>
          <w:lang w:val="uk-UA"/>
        </w:rPr>
        <w:t>а умови відповідності всім вимо</w:t>
      </w:r>
      <w:r w:rsidRPr="00281919">
        <w:rPr>
          <w:rFonts w:ascii="Times New Roman" w:hAnsi="Times New Roman"/>
          <w:sz w:val="24"/>
          <w:lang w:val="uk-UA"/>
        </w:rPr>
        <w:t>гам): Питома вага цінового критерію – 100 %.</w:t>
      </w:r>
    </w:p>
    <w:p w:rsidR="00E73B91" w:rsidRPr="00281919" w:rsidRDefault="00E73B91" w:rsidP="00E73B91">
      <w:pPr>
        <w:pStyle w:val="ListParagraph"/>
        <w:numPr>
          <w:ilvl w:val="1"/>
          <w:numId w:val="10"/>
        </w:numPr>
        <w:tabs>
          <w:tab w:val="clear" w:pos="792"/>
          <w:tab w:val="num" w:pos="993"/>
        </w:tabs>
        <w:suppressAutoHyphens/>
        <w:overflowPunct w:val="0"/>
        <w:autoSpaceDE w:val="0"/>
        <w:autoSpaceDN w:val="0"/>
        <w:adjustRightInd w:val="0"/>
        <w:spacing w:after="0" w:line="240" w:lineRule="auto"/>
        <w:ind w:left="993" w:hanging="574"/>
        <w:textAlignment w:val="baseline"/>
        <w:rPr>
          <w:rFonts w:ascii="Times New Roman" w:hAnsi="Times New Roman"/>
          <w:sz w:val="24"/>
          <w:lang w:val="uk-UA"/>
        </w:rPr>
      </w:pPr>
      <w:r w:rsidRPr="00281919">
        <w:rPr>
          <w:rFonts w:ascii="Times New Roman" w:hAnsi="Times New Roman"/>
          <w:sz w:val="24"/>
          <w:lang w:val="uk-UA"/>
        </w:rPr>
        <w:t>Ціна на товар має бути визначена з урахуванням податків і зборів, що сплачуються або мають бути сплачені учасником (в т.ч. ПДВ - якщо учасник є платником цього по</w:t>
      </w:r>
      <w:r>
        <w:rPr>
          <w:rFonts w:ascii="Times New Roman" w:hAnsi="Times New Roman"/>
          <w:sz w:val="24"/>
          <w:lang w:val="uk-UA"/>
        </w:rPr>
        <w:t>датку), а та</w:t>
      </w:r>
      <w:r w:rsidRPr="00281919">
        <w:rPr>
          <w:rFonts w:ascii="Times New Roman" w:hAnsi="Times New Roman"/>
          <w:sz w:val="24"/>
          <w:lang w:val="uk-UA"/>
        </w:rPr>
        <w:t>кож витрат, що сплачуються або мають бути сплачені учасник</w:t>
      </w:r>
      <w:r>
        <w:rPr>
          <w:rFonts w:ascii="Times New Roman" w:hAnsi="Times New Roman"/>
          <w:sz w:val="24"/>
          <w:lang w:val="uk-UA"/>
        </w:rPr>
        <w:t>ом, у тому числі транспортні ви</w:t>
      </w:r>
      <w:r w:rsidRPr="00281919">
        <w:rPr>
          <w:rFonts w:ascii="Times New Roman" w:hAnsi="Times New Roman"/>
          <w:sz w:val="24"/>
          <w:lang w:val="uk-UA"/>
        </w:rPr>
        <w:t>трати та витрати пов’язані з навантажувально-розвантажувальними роботами.</w:t>
      </w:r>
    </w:p>
    <w:p w:rsidR="00E73B91" w:rsidRDefault="00E73B91" w:rsidP="00E73B91">
      <w:pPr>
        <w:pStyle w:val="ListParagraph"/>
        <w:numPr>
          <w:ilvl w:val="1"/>
          <w:numId w:val="10"/>
        </w:numPr>
        <w:tabs>
          <w:tab w:val="clear" w:pos="792"/>
          <w:tab w:val="num" w:pos="993"/>
        </w:tabs>
        <w:suppressAutoHyphens/>
        <w:overflowPunct w:val="0"/>
        <w:autoSpaceDE w:val="0"/>
        <w:autoSpaceDN w:val="0"/>
        <w:adjustRightInd w:val="0"/>
        <w:spacing w:after="0" w:line="240" w:lineRule="auto"/>
        <w:ind w:left="993" w:hanging="574"/>
        <w:textAlignment w:val="baseline"/>
        <w:rPr>
          <w:rFonts w:ascii="Times New Roman" w:hAnsi="Times New Roman"/>
          <w:sz w:val="24"/>
          <w:lang w:val="uk-UA"/>
        </w:rPr>
      </w:pPr>
      <w:r w:rsidRPr="00281919">
        <w:rPr>
          <w:rFonts w:ascii="Times New Roman" w:hAnsi="Times New Roman"/>
          <w:sz w:val="24"/>
          <w:lang w:val="uk-UA"/>
        </w:rPr>
        <w:t>Ціна на товар не може перевищувати середньостатистичні ціни на зазначени</w:t>
      </w:r>
      <w:r>
        <w:rPr>
          <w:rFonts w:ascii="Times New Roman" w:hAnsi="Times New Roman"/>
          <w:sz w:val="24"/>
          <w:lang w:val="uk-UA"/>
        </w:rPr>
        <w:t>й товар в Жи</w:t>
      </w:r>
      <w:r w:rsidRPr="00281919">
        <w:rPr>
          <w:rFonts w:ascii="Times New Roman" w:hAnsi="Times New Roman"/>
          <w:sz w:val="24"/>
          <w:lang w:val="uk-UA"/>
        </w:rPr>
        <w:t>томирській області.</w:t>
      </w:r>
    </w:p>
    <w:p w:rsidR="00E73B91" w:rsidRPr="00162962" w:rsidRDefault="00E73B91" w:rsidP="00E73B91">
      <w:pPr>
        <w:pStyle w:val="ListParagraph"/>
        <w:numPr>
          <w:ilvl w:val="0"/>
          <w:numId w:val="10"/>
        </w:numPr>
        <w:shd w:val="clear" w:color="auto" w:fill="FFFFFF"/>
        <w:tabs>
          <w:tab w:val="left" w:pos="1140"/>
        </w:tabs>
        <w:suppressAutoHyphens/>
        <w:overflowPunct w:val="0"/>
        <w:autoSpaceDE w:val="0"/>
        <w:autoSpaceDN w:val="0"/>
        <w:adjustRightInd w:val="0"/>
        <w:spacing w:after="0" w:line="240" w:lineRule="auto"/>
        <w:ind w:left="426" w:hanging="426"/>
        <w:jc w:val="both"/>
        <w:textAlignment w:val="baseline"/>
        <w:rPr>
          <w:rFonts w:ascii="Times New Roman" w:hAnsi="Times New Roman"/>
          <w:b/>
          <w:kern w:val="1"/>
          <w:sz w:val="24"/>
          <w:szCs w:val="24"/>
          <w:lang w:val="uk-UA"/>
        </w:rPr>
      </w:pPr>
      <w:r w:rsidRPr="00162962">
        <w:rPr>
          <w:rFonts w:ascii="Times New Roman" w:hAnsi="Times New Roman"/>
          <w:b/>
          <w:kern w:val="1"/>
          <w:sz w:val="24"/>
          <w:szCs w:val="24"/>
          <w:lang w:val="uk-UA"/>
        </w:rPr>
        <w:t xml:space="preserve">Вимоги до кваліфікації учасників та спосіб їх підтвердження:  </w:t>
      </w:r>
      <w:r w:rsidRPr="00162962">
        <w:rPr>
          <w:rFonts w:ascii="Times New Roman" w:hAnsi="Times New Roman"/>
          <w:kern w:val="1"/>
          <w:sz w:val="24"/>
          <w:szCs w:val="24"/>
          <w:lang w:val="uk-UA"/>
        </w:rPr>
        <w:t xml:space="preserve">викладені в </w:t>
      </w:r>
      <w:r w:rsidRPr="00162962">
        <w:rPr>
          <w:rFonts w:ascii="Times New Roman" w:hAnsi="Times New Roman"/>
          <w:b/>
          <w:kern w:val="1"/>
          <w:sz w:val="24"/>
          <w:szCs w:val="24"/>
          <w:u w:val="single"/>
          <w:lang w:val="uk-UA"/>
        </w:rPr>
        <w:t>Додатку № 2</w:t>
      </w:r>
      <w:r w:rsidRPr="00162962">
        <w:rPr>
          <w:rFonts w:ascii="Times New Roman" w:hAnsi="Times New Roman"/>
          <w:kern w:val="1"/>
          <w:sz w:val="24"/>
          <w:szCs w:val="24"/>
          <w:lang w:val="uk-UA"/>
        </w:rPr>
        <w:t xml:space="preserve"> до </w:t>
      </w:r>
      <w:r w:rsidRPr="00290364">
        <w:rPr>
          <w:rFonts w:ascii="Times New Roman" w:hAnsi="Times New Roman"/>
          <w:sz w:val="24"/>
          <w:lang w:val="uk-UA"/>
        </w:rPr>
        <w:t>Оголошення про проведення спрощеної закупівлі</w:t>
      </w:r>
      <w:r w:rsidRPr="00162962">
        <w:rPr>
          <w:rFonts w:ascii="Times New Roman" w:hAnsi="Times New Roman"/>
          <w:kern w:val="1"/>
          <w:sz w:val="24"/>
          <w:szCs w:val="24"/>
          <w:lang w:val="uk-UA"/>
        </w:rPr>
        <w:t xml:space="preserve">. </w:t>
      </w:r>
    </w:p>
    <w:p w:rsidR="00E73B91" w:rsidRPr="00162962" w:rsidRDefault="00E73B91" w:rsidP="00E73B91">
      <w:pPr>
        <w:pStyle w:val="ListParagraph"/>
        <w:numPr>
          <w:ilvl w:val="0"/>
          <w:numId w:val="10"/>
        </w:numPr>
        <w:shd w:val="clear" w:color="auto" w:fill="FFFFFF"/>
        <w:tabs>
          <w:tab w:val="left" w:pos="1140"/>
        </w:tabs>
        <w:suppressAutoHyphens/>
        <w:overflowPunct w:val="0"/>
        <w:autoSpaceDE w:val="0"/>
        <w:autoSpaceDN w:val="0"/>
        <w:adjustRightInd w:val="0"/>
        <w:spacing w:after="0" w:line="240" w:lineRule="auto"/>
        <w:ind w:left="426" w:hanging="426"/>
        <w:jc w:val="both"/>
        <w:textAlignment w:val="baseline"/>
        <w:rPr>
          <w:rFonts w:ascii="Times New Roman" w:hAnsi="Times New Roman"/>
          <w:b/>
          <w:kern w:val="1"/>
          <w:sz w:val="24"/>
          <w:szCs w:val="24"/>
          <w:lang w:val="uk-UA"/>
        </w:rPr>
      </w:pPr>
      <w:r w:rsidRPr="00162962">
        <w:rPr>
          <w:rFonts w:ascii="Times New Roman" w:hAnsi="Times New Roman"/>
          <w:b/>
          <w:kern w:val="1"/>
          <w:sz w:val="24"/>
          <w:szCs w:val="24"/>
          <w:lang w:val="uk-UA"/>
        </w:rPr>
        <w:t>Розмір та умови надання забезпечення пропозицій учасників (якщо замовник вимагає його надати):</w:t>
      </w:r>
      <w:r w:rsidRPr="00162962">
        <w:rPr>
          <w:rFonts w:ascii="Times New Roman" w:hAnsi="Times New Roman"/>
          <w:kern w:val="1"/>
          <w:sz w:val="24"/>
          <w:szCs w:val="24"/>
          <w:lang w:val="uk-UA"/>
        </w:rPr>
        <w:t xml:space="preserve"> не вимагається.</w:t>
      </w:r>
    </w:p>
    <w:p w:rsidR="00E73B91" w:rsidRPr="00162962" w:rsidRDefault="00E73B91" w:rsidP="00E73B91">
      <w:pPr>
        <w:pStyle w:val="ListParagraph"/>
        <w:numPr>
          <w:ilvl w:val="0"/>
          <w:numId w:val="10"/>
        </w:numPr>
        <w:shd w:val="clear" w:color="auto" w:fill="FFFFFF"/>
        <w:tabs>
          <w:tab w:val="left" w:pos="1140"/>
        </w:tabs>
        <w:suppressAutoHyphens/>
        <w:overflowPunct w:val="0"/>
        <w:autoSpaceDE w:val="0"/>
        <w:autoSpaceDN w:val="0"/>
        <w:adjustRightInd w:val="0"/>
        <w:spacing w:after="0" w:line="240" w:lineRule="auto"/>
        <w:ind w:left="426" w:hanging="426"/>
        <w:jc w:val="both"/>
        <w:textAlignment w:val="baseline"/>
        <w:rPr>
          <w:rFonts w:ascii="Times New Roman" w:hAnsi="Times New Roman"/>
          <w:b/>
          <w:sz w:val="24"/>
          <w:szCs w:val="24"/>
          <w:lang w:val="uk-UA"/>
        </w:rPr>
      </w:pPr>
      <w:r w:rsidRPr="00162962">
        <w:rPr>
          <w:rFonts w:ascii="Times New Roman" w:hAnsi="Times New Roman"/>
          <w:b/>
          <w:kern w:val="1"/>
          <w:sz w:val="24"/>
          <w:szCs w:val="24"/>
          <w:lang w:val="uk-UA"/>
        </w:rPr>
        <w:t>Розмір та умови надання забезпечення виконання договору про закупівлю (якщо замовник вимагає його надати):</w:t>
      </w:r>
      <w:r w:rsidRPr="00162962">
        <w:rPr>
          <w:rFonts w:ascii="Times New Roman" w:hAnsi="Times New Roman"/>
          <w:kern w:val="1"/>
          <w:sz w:val="24"/>
          <w:szCs w:val="24"/>
          <w:lang w:val="uk-UA"/>
        </w:rPr>
        <w:t xml:space="preserve"> не вимагається. </w:t>
      </w:r>
    </w:p>
    <w:p w:rsidR="00E73B91" w:rsidRDefault="00E73B91" w:rsidP="00E73B91">
      <w:pPr>
        <w:pStyle w:val="ListParagraph"/>
        <w:numPr>
          <w:ilvl w:val="0"/>
          <w:numId w:val="10"/>
        </w:numPr>
        <w:shd w:val="clear" w:color="auto" w:fill="FFFFFF"/>
        <w:tabs>
          <w:tab w:val="left" w:pos="1140"/>
        </w:tabs>
        <w:suppressAutoHyphens/>
        <w:overflowPunct w:val="0"/>
        <w:autoSpaceDE w:val="0"/>
        <w:autoSpaceDN w:val="0"/>
        <w:adjustRightInd w:val="0"/>
        <w:spacing w:after="0" w:line="240" w:lineRule="auto"/>
        <w:ind w:left="426" w:hanging="426"/>
        <w:jc w:val="both"/>
        <w:textAlignment w:val="baseline"/>
        <w:rPr>
          <w:rFonts w:ascii="Times New Roman" w:hAnsi="Times New Roman"/>
          <w:b/>
          <w:sz w:val="24"/>
          <w:szCs w:val="24"/>
          <w:lang w:val="uk-UA"/>
        </w:rPr>
      </w:pPr>
      <w:r w:rsidRPr="00162962">
        <w:rPr>
          <w:rFonts w:ascii="Times New Roman" w:hAnsi="Times New Roman"/>
          <w:b/>
          <w:sz w:val="24"/>
          <w:szCs w:val="24"/>
          <w:lang w:val="uk-UA"/>
        </w:rPr>
        <w:t>Інша інформація:</w:t>
      </w:r>
    </w:p>
    <w:p w:rsidR="00E73B91" w:rsidRDefault="00E73B91" w:rsidP="00E73B91">
      <w:pPr>
        <w:pStyle w:val="ListParagraph"/>
        <w:numPr>
          <w:ilvl w:val="1"/>
          <w:numId w:val="10"/>
        </w:numPr>
        <w:shd w:val="clear" w:color="auto" w:fill="FFFFFF"/>
        <w:tabs>
          <w:tab w:val="clear" w:pos="792"/>
          <w:tab w:val="num" w:pos="1134"/>
        </w:tabs>
        <w:suppressAutoHyphens/>
        <w:overflowPunct w:val="0"/>
        <w:autoSpaceDE w:val="0"/>
        <w:autoSpaceDN w:val="0"/>
        <w:adjustRightInd w:val="0"/>
        <w:spacing w:after="0" w:line="240" w:lineRule="auto"/>
        <w:ind w:left="1134" w:hanging="774"/>
        <w:jc w:val="both"/>
        <w:textAlignment w:val="baseline"/>
        <w:rPr>
          <w:rFonts w:ascii="Times New Roman" w:hAnsi="Times New Roman"/>
          <w:sz w:val="24"/>
          <w:szCs w:val="24"/>
          <w:lang w:val="uk-UA"/>
        </w:rPr>
      </w:pPr>
      <w:r w:rsidRPr="00DB796E">
        <w:rPr>
          <w:rFonts w:ascii="Times New Roman" w:hAnsi="Times New Roman"/>
          <w:sz w:val="24"/>
          <w:szCs w:val="24"/>
          <w:lang w:val="uk-UA"/>
        </w:rPr>
        <w:t>Інформація про валюту, у якій повинна бути зазначена ціна пропозиції: валютою пропозиції є національна валюта України – гривня. Розрахунки за товари здійснюватимуться у національній валюті України згідно умов договору про закупівлю.</w:t>
      </w:r>
    </w:p>
    <w:p w:rsidR="00E73B91" w:rsidRPr="00945CFF" w:rsidRDefault="00E73B91" w:rsidP="00E73B91">
      <w:pPr>
        <w:pStyle w:val="ListParagraph"/>
        <w:numPr>
          <w:ilvl w:val="1"/>
          <w:numId w:val="10"/>
        </w:numPr>
        <w:shd w:val="clear" w:color="auto" w:fill="FFFFFF"/>
        <w:tabs>
          <w:tab w:val="left" w:pos="1140"/>
        </w:tabs>
        <w:suppressAutoHyphens/>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945CFF">
        <w:rPr>
          <w:rFonts w:ascii="Times New Roman" w:hAnsi="Times New Roman"/>
          <w:sz w:val="24"/>
          <w:szCs w:val="24"/>
          <w:lang w:val="uk-UA"/>
        </w:rPr>
        <w:t xml:space="preserve">Учасник, який подає пропозицію, автоматично погоджується з усіма умовами та вимогами, викладеними в Оголошенні  про проведення спрощеної закупівлі. </w:t>
      </w:r>
    </w:p>
    <w:p w:rsidR="00E73B91" w:rsidRPr="00945CFF" w:rsidRDefault="00E73B91" w:rsidP="00E73B91">
      <w:pPr>
        <w:pStyle w:val="ListParagraph"/>
        <w:numPr>
          <w:ilvl w:val="0"/>
          <w:numId w:val="10"/>
        </w:numPr>
        <w:shd w:val="clear" w:color="auto" w:fill="FFFFFF"/>
        <w:tabs>
          <w:tab w:val="left" w:pos="1140"/>
        </w:tabs>
        <w:suppressAutoHyphens/>
        <w:overflowPunct w:val="0"/>
        <w:autoSpaceDE w:val="0"/>
        <w:autoSpaceDN w:val="0"/>
        <w:adjustRightInd w:val="0"/>
        <w:spacing w:after="0" w:line="240" w:lineRule="auto"/>
        <w:jc w:val="both"/>
        <w:textAlignment w:val="baseline"/>
        <w:rPr>
          <w:rFonts w:ascii="Times New Roman" w:hAnsi="Times New Roman"/>
          <w:b/>
          <w:sz w:val="24"/>
          <w:szCs w:val="24"/>
          <w:lang w:val="uk-UA"/>
        </w:rPr>
      </w:pPr>
      <w:r w:rsidRPr="00945CFF">
        <w:rPr>
          <w:rFonts w:ascii="Times New Roman" w:hAnsi="Times New Roman"/>
          <w:b/>
          <w:sz w:val="24"/>
          <w:szCs w:val="24"/>
          <w:lang w:val="uk-UA"/>
        </w:rPr>
        <w:t>Відхилення пропозиції учасника:</w:t>
      </w:r>
    </w:p>
    <w:p w:rsidR="00E73B91" w:rsidRPr="00DB796E" w:rsidRDefault="00E73B91" w:rsidP="00E73B91">
      <w:pPr>
        <w:shd w:val="clear" w:color="auto" w:fill="FFFFFF"/>
        <w:jc w:val="both"/>
      </w:pPr>
      <w:r w:rsidRPr="00DB796E">
        <w:t>Замовник відхиляє пропозицію в разі, якщо:</w:t>
      </w:r>
    </w:p>
    <w:p w:rsidR="00E73B91" w:rsidRPr="00DB796E" w:rsidRDefault="00E73B91" w:rsidP="00E73B91">
      <w:pPr>
        <w:shd w:val="clear" w:color="auto" w:fill="FFFFFF"/>
        <w:jc w:val="both"/>
      </w:pPr>
      <w:r w:rsidRPr="00DB796E">
        <w:t>1) пропозиція учасника не відповідає умовам, визначеним в оголошенні про проведення спрощеної закупі</w:t>
      </w:r>
      <w:proofErr w:type="gramStart"/>
      <w:r w:rsidRPr="00DB796E">
        <w:t>вл</w:t>
      </w:r>
      <w:proofErr w:type="gramEnd"/>
      <w:r w:rsidRPr="00DB796E">
        <w:t>і, та вимогам до предмета закупівлі;</w:t>
      </w:r>
    </w:p>
    <w:p w:rsidR="00E73B91" w:rsidRPr="00DB796E" w:rsidRDefault="00E73B91" w:rsidP="00E73B91">
      <w:pPr>
        <w:shd w:val="clear" w:color="auto" w:fill="FFFFFF"/>
        <w:jc w:val="both"/>
      </w:pPr>
      <w:r w:rsidRPr="00DB796E">
        <w:t>2) учасник не надав забезпечення пропозиції, якщо таке забезпечення вимагалося замовником;</w:t>
      </w:r>
    </w:p>
    <w:p w:rsidR="00E73B91" w:rsidRPr="00DB796E" w:rsidRDefault="00E73B91" w:rsidP="00E73B91">
      <w:pPr>
        <w:shd w:val="clear" w:color="auto" w:fill="FFFFFF"/>
        <w:jc w:val="both"/>
      </w:pPr>
      <w:r w:rsidRPr="00DB796E">
        <w:t>3) учасник, який визначений переможцем спрощеної закупі</w:t>
      </w:r>
      <w:proofErr w:type="gramStart"/>
      <w:r w:rsidRPr="00DB796E">
        <w:t>вл</w:t>
      </w:r>
      <w:proofErr w:type="gramEnd"/>
      <w:r w:rsidRPr="00DB796E">
        <w:t>і, відмовився від укладення договору про закупівлю;</w:t>
      </w:r>
    </w:p>
    <w:p w:rsidR="00E73B91" w:rsidRDefault="00E73B91" w:rsidP="00E73B91">
      <w:pPr>
        <w:shd w:val="clear" w:color="auto" w:fill="FFFFFF"/>
        <w:jc w:val="both"/>
      </w:pPr>
      <w:r w:rsidRPr="00DB796E">
        <w:t>4) якщо учасник протягом одного року до дати оприлюднення оголошення про проведення спрощеної закупі</w:t>
      </w:r>
      <w:proofErr w:type="gramStart"/>
      <w:r w:rsidRPr="00DB796E">
        <w:t>вл</w:t>
      </w:r>
      <w:proofErr w:type="gramEnd"/>
      <w:r w:rsidRPr="00DB796E">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r>
        <w:t xml:space="preserve"> </w:t>
      </w:r>
    </w:p>
    <w:p w:rsidR="00E73B91" w:rsidRPr="00945CFF" w:rsidRDefault="00E73B91" w:rsidP="00E73B91">
      <w:pPr>
        <w:shd w:val="clear" w:color="auto" w:fill="FFFFFF"/>
        <w:jc w:val="both"/>
        <w:rPr>
          <w:b/>
        </w:rPr>
      </w:pPr>
      <w:r>
        <w:rPr>
          <w:b/>
        </w:rPr>
        <w:t xml:space="preserve">18. </w:t>
      </w:r>
      <w:r w:rsidRPr="00945CFF">
        <w:rPr>
          <w:b/>
        </w:rPr>
        <w:t>Відміна закупі</w:t>
      </w:r>
      <w:proofErr w:type="gramStart"/>
      <w:r w:rsidRPr="00945CFF">
        <w:rPr>
          <w:b/>
        </w:rPr>
        <w:t>вл</w:t>
      </w:r>
      <w:proofErr w:type="gramEnd"/>
      <w:r w:rsidRPr="00945CFF">
        <w:rPr>
          <w:b/>
        </w:rPr>
        <w:t>і:</w:t>
      </w:r>
    </w:p>
    <w:p w:rsidR="00E73B91" w:rsidRPr="00DB796E" w:rsidRDefault="00E73B91" w:rsidP="00E73B91">
      <w:pPr>
        <w:shd w:val="clear" w:color="auto" w:fill="FFFFFF"/>
        <w:jc w:val="both"/>
      </w:pPr>
      <w:r>
        <w:t>18.</w:t>
      </w:r>
      <w:r w:rsidRPr="00DB796E">
        <w:t>1. Замовник відміняє спрощену закупівлю в разі:</w:t>
      </w:r>
    </w:p>
    <w:p w:rsidR="00E73B91" w:rsidRPr="00DB796E" w:rsidRDefault="00E73B91" w:rsidP="00E73B91">
      <w:pPr>
        <w:shd w:val="clear" w:color="auto" w:fill="FFFFFF"/>
        <w:jc w:val="both"/>
      </w:pPr>
      <w:r w:rsidRPr="00DB796E">
        <w:t>1) відсутності подальшої потреби в закупі</w:t>
      </w:r>
      <w:proofErr w:type="gramStart"/>
      <w:r w:rsidRPr="00DB796E">
        <w:t>вл</w:t>
      </w:r>
      <w:proofErr w:type="gramEnd"/>
      <w:r w:rsidRPr="00DB796E">
        <w:t>і товарів, робіт і послуг;</w:t>
      </w:r>
    </w:p>
    <w:p w:rsidR="00E73B91" w:rsidRPr="00DB796E" w:rsidRDefault="00E73B91" w:rsidP="00E73B91">
      <w:pPr>
        <w:shd w:val="clear" w:color="auto" w:fill="FFFFFF"/>
        <w:jc w:val="both"/>
      </w:pPr>
      <w:r w:rsidRPr="00DB796E">
        <w:t>2) неможливості усунення порушень, що виникли через виявлені порушення законодавства з питань публічних закупівель;</w:t>
      </w:r>
    </w:p>
    <w:p w:rsidR="00E73B91" w:rsidRPr="00DB796E" w:rsidRDefault="00E73B91" w:rsidP="00E73B91">
      <w:pPr>
        <w:shd w:val="clear" w:color="auto" w:fill="FFFFFF"/>
        <w:jc w:val="both"/>
      </w:pPr>
      <w:r w:rsidRPr="00DB796E">
        <w:t>3) скорочення видатків на здійснення закупі</w:t>
      </w:r>
      <w:proofErr w:type="gramStart"/>
      <w:r w:rsidRPr="00DB796E">
        <w:t>вл</w:t>
      </w:r>
      <w:proofErr w:type="gramEnd"/>
      <w:r w:rsidRPr="00DB796E">
        <w:t>і товарів, робіт і послуг.</w:t>
      </w:r>
    </w:p>
    <w:p w:rsidR="00E73B91" w:rsidRPr="00DB796E" w:rsidRDefault="00E73B91" w:rsidP="00E73B91">
      <w:pPr>
        <w:shd w:val="clear" w:color="auto" w:fill="FFFFFF"/>
        <w:jc w:val="both"/>
      </w:pPr>
      <w:r>
        <w:t>18.</w:t>
      </w:r>
      <w:r w:rsidRPr="00DB796E">
        <w:t xml:space="preserve">2. Спрощена закупівля автоматично відміняється електронною системою закупівель </w:t>
      </w:r>
      <w:proofErr w:type="gramStart"/>
      <w:r w:rsidRPr="00DB796E">
        <w:t>у</w:t>
      </w:r>
      <w:proofErr w:type="gramEnd"/>
      <w:r w:rsidRPr="00DB796E">
        <w:t xml:space="preserve"> разі:</w:t>
      </w:r>
    </w:p>
    <w:p w:rsidR="00E73B91" w:rsidRPr="00DB796E" w:rsidRDefault="00E73B91" w:rsidP="00E73B91">
      <w:pPr>
        <w:shd w:val="clear" w:color="auto" w:fill="FFFFFF"/>
        <w:jc w:val="both"/>
      </w:pPr>
      <w:r w:rsidRPr="00DB796E">
        <w:t xml:space="preserve">1) відхилення </w:t>
      </w:r>
      <w:proofErr w:type="gramStart"/>
      <w:r w:rsidRPr="00DB796E">
        <w:t>вс</w:t>
      </w:r>
      <w:proofErr w:type="gramEnd"/>
      <w:r w:rsidRPr="00DB796E">
        <w:t>іх пропозицій згідно з частиною 13 статті 14 Закону;</w:t>
      </w:r>
    </w:p>
    <w:p w:rsidR="00E73B91" w:rsidRPr="00DB796E" w:rsidRDefault="00E73B91" w:rsidP="00E73B91">
      <w:pPr>
        <w:shd w:val="clear" w:color="auto" w:fill="FFFFFF"/>
        <w:jc w:val="both"/>
      </w:pPr>
      <w:r w:rsidRPr="00DB796E">
        <w:t>2) відсутності пропозицій учасників для участі в ній.</w:t>
      </w:r>
    </w:p>
    <w:p w:rsidR="00E73B91" w:rsidRPr="00DB796E" w:rsidRDefault="00E73B91" w:rsidP="00E73B91">
      <w:pPr>
        <w:shd w:val="clear" w:color="auto" w:fill="FFFFFF"/>
        <w:jc w:val="both"/>
      </w:pPr>
      <w:r w:rsidRPr="00DB796E">
        <w:t>Спрощена закупівля може бути відмінена частково (за лотом).</w:t>
      </w:r>
    </w:p>
    <w:p w:rsidR="00E73B91" w:rsidRPr="00DB796E" w:rsidRDefault="00E73B91" w:rsidP="00E73B91">
      <w:pPr>
        <w:shd w:val="clear" w:color="auto" w:fill="FFFFFF"/>
        <w:jc w:val="both"/>
      </w:pPr>
      <w:r w:rsidRPr="00DB796E">
        <w:t>Повідомлення про відміну закупі</w:t>
      </w:r>
      <w:proofErr w:type="gramStart"/>
      <w:r w:rsidRPr="00DB796E">
        <w:t>вл</w:t>
      </w:r>
      <w:proofErr w:type="gramEnd"/>
      <w:r w:rsidRPr="00DB796E">
        <w:t>і оприлюднюється в електронній системі закупівель:</w:t>
      </w:r>
    </w:p>
    <w:p w:rsidR="00E73B91" w:rsidRPr="00DB796E" w:rsidRDefault="00E73B91" w:rsidP="00E73B91">
      <w:pPr>
        <w:shd w:val="clear" w:color="auto" w:fill="FFFFFF"/>
        <w:jc w:val="both"/>
      </w:pPr>
      <w:r w:rsidRPr="00DB796E">
        <w:lastRenderedPageBreak/>
        <w:t xml:space="preserve">замовником протягом одного робочого дня з дня прийняття замовником відповідного </w:t>
      </w:r>
      <w:proofErr w:type="gramStart"/>
      <w:r w:rsidRPr="00DB796E">
        <w:t>р</w:t>
      </w:r>
      <w:proofErr w:type="gramEnd"/>
      <w:r w:rsidRPr="00DB796E">
        <w:t>ішення;</w:t>
      </w:r>
    </w:p>
    <w:p w:rsidR="00E73B91" w:rsidRPr="00DB796E" w:rsidRDefault="00E73B91" w:rsidP="00E73B91">
      <w:pPr>
        <w:shd w:val="clear" w:color="auto" w:fill="FFFFFF"/>
        <w:jc w:val="both"/>
      </w:pPr>
      <w:r w:rsidRPr="00DB796E">
        <w:t>електронною системою закупівель протягом одного робочого дня з дня автоматичної відміни спрощеної закупі</w:t>
      </w:r>
      <w:proofErr w:type="gramStart"/>
      <w:r w:rsidRPr="00DB796E">
        <w:t>вл</w:t>
      </w:r>
      <w:proofErr w:type="gramEnd"/>
      <w:r w:rsidRPr="00DB796E">
        <w:t>і внаслідок відхилення всіх пропозицій згідно з частиною тринадцятою цієї статті або відсутності пропозицій учасників для участі у ній.</w:t>
      </w:r>
    </w:p>
    <w:p w:rsidR="00E73B91" w:rsidRPr="00DB796E" w:rsidRDefault="00E73B91" w:rsidP="00E73B91">
      <w:pPr>
        <w:shd w:val="clear" w:color="auto" w:fill="FFFFFF"/>
        <w:jc w:val="both"/>
      </w:pPr>
      <w:r w:rsidRPr="00DB796E">
        <w:t>Повідомлення про відміну закупі</w:t>
      </w:r>
      <w:proofErr w:type="gramStart"/>
      <w:r w:rsidRPr="00DB796E">
        <w:t>вл</w:t>
      </w:r>
      <w:proofErr w:type="gramEnd"/>
      <w:r w:rsidRPr="00DB796E">
        <w:t>і автоматично надсилається всім учасникам електронною системою закупівель в день його оприлюднення.</w:t>
      </w:r>
    </w:p>
    <w:p w:rsidR="00E73B91" w:rsidRPr="00945CFF" w:rsidRDefault="00E73B91" w:rsidP="00E73B91">
      <w:pPr>
        <w:shd w:val="clear" w:color="auto" w:fill="FFFFFF"/>
        <w:jc w:val="both"/>
        <w:rPr>
          <w:b/>
        </w:rPr>
      </w:pPr>
      <w:r w:rsidRPr="00945CFF">
        <w:rPr>
          <w:b/>
        </w:rPr>
        <w:t>19. Строк укладання договору:</w:t>
      </w:r>
    </w:p>
    <w:p w:rsidR="00E73B91" w:rsidRPr="00DB796E" w:rsidRDefault="00E73B91" w:rsidP="00E73B91">
      <w:pPr>
        <w:shd w:val="clear" w:color="auto" w:fill="FFFFFF"/>
        <w:jc w:val="both"/>
      </w:pPr>
      <w:r w:rsidRPr="00945CFF">
        <w:rPr>
          <w:b/>
        </w:rPr>
        <w:t>19.1.</w:t>
      </w:r>
      <w:r>
        <w:t xml:space="preserve"> </w:t>
      </w:r>
      <w:r w:rsidRPr="00DB796E">
        <w:t>Замовник укладає догові</w:t>
      </w:r>
      <w:proofErr w:type="gramStart"/>
      <w:r w:rsidRPr="00DB796E">
        <w:t>р</w:t>
      </w:r>
      <w:proofErr w:type="gramEnd"/>
      <w:r w:rsidRPr="00DB796E">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E73B91" w:rsidRDefault="00E73B91" w:rsidP="00E73B91">
      <w:pPr>
        <w:shd w:val="clear" w:color="auto" w:fill="FFFFFF"/>
        <w:jc w:val="both"/>
      </w:pPr>
      <w:r w:rsidRPr="00945CFF">
        <w:rPr>
          <w:b/>
        </w:rPr>
        <w:t>19.2.</w:t>
      </w:r>
      <w:r w:rsidRPr="00DB796E">
        <w:t xml:space="preserve"> Істотні умови договору про закупівлю не можуть змінюватися </w:t>
      </w:r>
      <w:proofErr w:type="gramStart"/>
      <w:r w:rsidRPr="00DB796E">
        <w:t>п</w:t>
      </w:r>
      <w:proofErr w:type="gramEnd"/>
      <w:r w:rsidRPr="00DB796E">
        <w:t xml:space="preserve">ісля його підписання до виконання зобов’язань сторонами в повному обсязі, крім випадків передбачених </w:t>
      </w:r>
      <w:r>
        <w:t>ч 5 ст. 41 Закону України «Про публічні закупівлі»</w:t>
      </w:r>
      <w:r w:rsidRPr="00DB796E">
        <w:t>.</w:t>
      </w:r>
    </w:p>
    <w:p w:rsidR="00E73B91" w:rsidRPr="00481532" w:rsidRDefault="00E73B91" w:rsidP="00E73B91">
      <w:pPr>
        <w:shd w:val="clear" w:color="auto" w:fill="FFFFFF"/>
        <w:jc w:val="both"/>
      </w:pPr>
      <w:r w:rsidRPr="006272D7">
        <w:rPr>
          <w:b/>
        </w:rPr>
        <w:t>19.3.</w:t>
      </w:r>
      <w:r>
        <w:t xml:space="preserve"> </w:t>
      </w:r>
      <w:r w:rsidRPr="00481532">
        <w:t xml:space="preserve">У разі якщо сторони не досягли згоди щодо </w:t>
      </w:r>
      <w:proofErr w:type="gramStart"/>
      <w:r w:rsidRPr="00481532">
        <w:t>вс</w:t>
      </w:r>
      <w:proofErr w:type="gramEnd"/>
      <w:r w:rsidRPr="00481532">
        <w:t xml:space="preserve">іх істотних умов та вимог, викладених в </w:t>
      </w:r>
      <w:r>
        <w:t>Оголошенні про проведення спрощеної закупівлі</w:t>
      </w:r>
      <w:r w:rsidRPr="00481532">
        <w:t>, договір про закупівлю вважається неукладеним.</w:t>
      </w:r>
    </w:p>
    <w:p w:rsidR="00E73B91" w:rsidRDefault="00E73B91" w:rsidP="00E73B91">
      <w:pPr>
        <w:shd w:val="clear" w:color="auto" w:fill="FFFFFF"/>
        <w:jc w:val="both"/>
      </w:pPr>
      <w:r w:rsidRPr="006272D7">
        <w:rPr>
          <w:b/>
        </w:rPr>
        <w:t>19.4.</w:t>
      </w:r>
      <w:r w:rsidRPr="00481532">
        <w:t xml:space="preserve"> Догові</w:t>
      </w:r>
      <w:proofErr w:type="gramStart"/>
      <w:r w:rsidRPr="00481532">
        <w:t>р</w:t>
      </w:r>
      <w:proofErr w:type="gramEnd"/>
      <w:r w:rsidRPr="00481532">
        <w:t xml:space="preserve"> вважається неукладеним з вини переможця, якщо в останній </w:t>
      </w:r>
      <w:r>
        <w:t>день строку для</w:t>
      </w:r>
      <w:r w:rsidRPr="00481532">
        <w:t xml:space="preserve"> укладення договору, замовник не отримав підписаний переможцем договір.</w:t>
      </w:r>
    </w:p>
    <w:p w:rsidR="00E73B91" w:rsidRPr="006272D7" w:rsidRDefault="00E73B91" w:rsidP="00E73B91">
      <w:pPr>
        <w:shd w:val="clear" w:color="auto" w:fill="FFFFFF"/>
        <w:jc w:val="both"/>
      </w:pPr>
      <w:r w:rsidRPr="006272D7">
        <w:rPr>
          <w:b/>
        </w:rPr>
        <w:t>19.5.</w:t>
      </w:r>
      <w:r>
        <w:rPr>
          <w:b/>
        </w:rPr>
        <w:t xml:space="preserve"> </w:t>
      </w:r>
      <w:r w:rsidRPr="006272D7">
        <w:t>У випадку письмової відм</w:t>
      </w:r>
      <w:r>
        <w:t xml:space="preserve">ови переможця </w:t>
      </w:r>
      <w:proofErr w:type="gramStart"/>
      <w:r>
        <w:t>п</w:t>
      </w:r>
      <w:proofErr w:type="gramEnd"/>
      <w:r>
        <w:t>ідписати договір, або не</w:t>
      </w:r>
      <w:r w:rsidRPr="006272D7">
        <w:t xml:space="preserve">укладання договору з вини переможця протягом зазначеного строку, або </w:t>
      </w:r>
      <w:r>
        <w:t>ненадання всіх документів  та недотримання всіх умов</w:t>
      </w:r>
      <w:r w:rsidRPr="004B756F">
        <w:t>, визначени</w:t>
      </w:r>
      <w:r>
        <w:t>х</w:t>
      </w:r>
      <w:r w:rsidRPr="004B756F">
        <w:t xml:space="preserve"> в оголошенні про проведення спрощеної закупівлі, та вимог</w:t>
      </w:r>
      <w:r>
        <w:t xml:space="preserve"> до предмета закупівлі, З</w:t>
      </w:r>
      <w:r w:rsidRPr="006272D7">
        <w:t xml:space="preserve">амовник </w:t>
      </w:r>
      <w:r>
        <w:t xml:space="preserve">відхиляє пропозицію даного учасника та </w:t>
      </w:r>
      <w:r w:rsidRPr="006272D7">
        <w:t>розглядає наступну пропозицію учасника, який за результатами оцінки надав наступну найбільш економічно вигідну пропозицію.</w:t>
      </w:r>
    </w:p>
    <w:p w:rsidR="00E73B91" w:rsidRPr="00DB796E" w:rsidRDefault="00E73B91" w:rsidP="00E73B91">
      <w:pPr>
        <w:shd w:val="clear" w:color="auto" w:fill="FFFFFF"/>
        <w:jc w:val="both"/>
      </w:pPr>
      <w:r w:rsidRPr="006272D7">
        <w:t>Наступна найбільш економічно вигідна пропозиція визначається електронною системою закупівель автоматично.</w:t>
      </w:r>
    </w:p>
    <w:p w:rsidR="00E73B91" w:rsidRDefault="00E73B91" w:rsidP="00E73B91">
      <w:pPr>
        <w:shd w:val="clear" w:color="auto" w:fill="FFFFFF"/>
        <w:jc w:val="both"/>
      </w:pPr>
      <w:r w:rsidRPr="004B756F">
        <w:rPr>
          <w:b/>
        </w:rPr>
        <w:t>20.</w:t>
      </w:r>
      <w:r w:rsidRPr="00DB796E">
        <w:t xml:space="preserve"> </w:t>
      </w:r>
      <w:r w:rsidRPr="004B756F">
        <w:rPr>
          <w:b/>
        </w:rPr>
        <w:t>Додатки до оголошення:</w:t>
      </w:r>
    </w:p>
    <w:p w:rsidR="00E73B91" w:rsidRPr="00910BD5" w:rsidRDefault="00E73B91" w:rsidP="00E73B91">
      <w:pPr>
        <w:pStyle w:val="a3"/>
        <w:tabs>
          <w:tab w:val="num" w:pos="-180"/>
          <w:tab w:val="left" w:pos="540"/>
        </w:tabs>
        <w:spacing w:before="0" w:beforeAutospacing="0" w:after="0" w:afterAutospacing="0"/>
        <w:ind w:left="540"/>
        <w:jc w:val="both"/>
        <w:rPr>
          <w:color w:val="000000"/>
        </w:rPr>
      </w:pPr>
      <w:r w:rsidRPr="00910BD5">
        <w:rPr>
          <w:color w:val="000000"/>
        </w:rPr>
        <w:t xml:space="preserve">Додаток № 1 – </w:t>
      </w:r>
      <w:r w:rsidRPr="00FE367D">
        <w:rPr>
          <w:color w:val="000000"/>
        </w:rPr>
        <w:t>ТЕХНІЧНІ ТА ІНШІ ВИМОГИ ДО ПРЕДМЕТУ ЗАКУПІВЛІ</w:t>
      </w:r>
    </w:p>
    <w:p w:rsidR="00E73B91" w:rsidRPr="00910BD5" w:rsidRDefault="00E73B91" w:rsidP="00E73B91">
      <w:pPr>
        <w:pStyle w:val="a3"/>
        <w:tabs>
          <w:tab w:val="num" w:pos="-180"/>
          <w:tab w:val="left" w:pos="540"/>
        </w:tabs>
        <w:spacing w:before="0" w:beforeAutospacing="0" w:after="0" w:afterAutospacing="0"/>
        <w:ind w:left="540"/>
        <w:jc w:val="both"/>
        <w:rPr>
          <w:color w:val="000000"/>
        </w:rPr>
      </w:pPr>
      <w:r w:rsidRPr="00910BD5">
        <w:rPr>
          <w:color w:val="000000"/>
        </w:rPr>
        <w:t>Додаток № 2 – Вимоги до кваліфікації учасника</w:t>
      </w:r>
    </w:p>
    <w:p w:rsidR="00E73B91" w:rsidRDefault="00E73B91" w:rsidP="00E73B91">
      <w:pPr>
        <w:pStyle w:val="a3"/>
        <w:tabs>
          <w:tab w:val="num" w:pos="-180"/>
          <w:tab w:val="left" w:pos="540"/>
        </w:tabs>
        <w:spacing w:before="0" w:beforeAutospacing="0" w:after="0" w:afterAutospacing="0"/>
        <w:ind w:left="540"/>
        <w:jc w:val="both"/>
        <w:rPr>
          <w:color w:val="000000"/>
        </w:rPr>
      </w:pPr>
      <w:r w:rsidRPr="00910BD5">
        <w:rPr>
          <w:color w:val="000000"/>
        </w:rPr>
        <w:t xml:space="preserve">Додаток № </w:t>
      </w:r>
      <w:r>
        <w:rPr>
          <w:color w:val="000000"/>
        </w:rPr>
        <w:t>3</w:t>
      </w:r>
      <w:r w:rsidRPr="00910BD5">
        <w:rPr>
          <w:color w:val="000000"/>
        </w:rPr>
        <w:t xml:space="preserve"> – Форма "</w:t>
      </w:r>
      <w:r>
        <w:rPr>
          <w:color w:val="000000"/>
        </w:rPr>
        <w:t>П</w:t>
      </w:r>
      <w:r w:rsidRPr="00910BD5">
        <w:rPr>
          <w:color w:val="000000"/>
        </w:rPr>
        <w:t>ропозиція"</w:t>
      </w:r>
    </w:p>
    <w:p w:rsidR="00E73B91" w:rsidRDefault="00E73B91" w:rsidP="00E73B91">
      <w:pPr>
        <w:spacing w:line="256" w:lineRule="auto"/>
        <w:ind w:left="567"/>
        <w:rPr>
          <w:rFonts w:eastAsia="Calibri"/>
          <w:lang w:eastAsia="en-US"/>
        </w:rPr>
      </w:pPr>
      <w:r w:rsidRPr="00910BD5">
        <w:t xml:space="preserve">Додаток № </w:t>
      </w:r>
      <w:r>
        <w:t>4</w:t>
      </w:r>
      <w:r w:rsidRPr="00910BD5">
        <w:t xml:space="preserve"> – </w:t>
      </w:r>
      <w:r>
        <w:t>Проект договору</w:t>
      </w:r>
    </w:p>
    <w:p w:rsidR="00593027" w:rsidRDefault="00593027" w:rsidP="00200CB2">
      <w:pPr>
        <w:spacing w:line="240" w:lineRule="auto"/>
        <w:ind w:left="360"/>
        <w:jc w:val="both"/>
        <w:rPr>
          <w:rFonts w:ascii="Times New Roman" w:hAnsi="Times New Roman" w:cs="Times New Roman"/>
          <w:sz w:val="24"/>
          <w:szCs w:val="24"/>
          <w:lang w:val="uk-UA"/>
        </w:rPr>
      </w:pPr>
    </w:p>
    <w:p w:rsidR="00593027" w:rsidRDefault="00593027" w:rsidP="00200CB2">
      <w:pPr>
        <w:spacing w:line="240" w:lineRule="auto"/>
        <w:ind w:left="360"/>
        <w:jc w:val="both"/>
        <w:rPr>
          <w:rFonts w:ascii="Times New Roman" w:hAnsi="Times New Roman" w:cs="Times New Roman"/>
          <w:sz w:val="24"/>
          <w:szCs w:val="24"/>
          <w:lang w:val="uk-UA"/>
        </w:rPr>
      </w:pPr>
    </w:p>
    <w:p w:rsidR="00593027" w:rsidRDefault="00593027" w:rsidP="00200CB2">
      <w:pPr>
        <w:spacing w:line="240" w:lineRule="auto"/>
        <w:ind w:left="360"/>
        <w:jc w:val="both"/>
        <w:rPr>
          <w:rFonts w:ascii="Times New Roman" w:hAnsi="Times New Roman" w:cs="Times New Roman"/>
          <w:sz w:val="24"/>
          <w:szCs w:val="24"/>
          <w:lang w:val="uk-UA"/>
        </w:rPr>
      </w:pPr>
    </w:p>
    <w:p w:rsidR="00593027" w:rsidRDefault="00593027" w:rsidP="00200CB2">
      <w:pPr>
        <w:spacing w:line="240" w:lineRule="auto"/>
        <w:ind w:left="360"/>
        <w:jc w:val="both"/>
        <w:rPr>
          <w:rFonts w:ascii="Times New Roman" w:hAnsi="Times New Roman" w:cs="Times New Roman"/>
          <w:sz w:val="24"/>
          <w:szCs w:val="24"/>
          <w:lang w:val="uk-UA"/>
        </w:rPr>
      </w:pPr>
    </w:p>
    <w:p w:rsidR="00593027" w:rsidRDefault="00593027" w:rsidP="00200CB2">
      <w:pPr>
        <w:spacing w:line="240" w:lineRule="auto"/>
        <w:ind w:left="360"/>
        <w:jc w:val="both"/>
        <w:rPr>
          <w:rFonts w:ascii="Times New Roman" w:hAnsi="Times New Roman" w:cs="Times New Roman"/>
          <w:sz w:val="24"/>
          <w:szCs w:val="24"/>
          <w:lang w:val="uk-UA"/>
        </w:rPr>
      </w:pPr>
    </w:p>
    <w:p w:rsidR="00593027" w:rsidRDefault="00593027" w:rsidP="00200CB2">
      <w:pPr>
        <w:spacing w:line="240" w:lineRule="auto"/>
        <w:ind w:left="360"/>
        <w:jc w:val="both"/>
        <w:rPr>
          <w:rFonts w:ascii="Times New Roman" w:hAnsi="Times New Roman" w:cs="Times New Roman"/>
          <w:sz w:val="24"/>
          <w:szCs w:val="24"/>
          <w:lang w:val="uk-UA"/>
        </w:rPr>
      </w:pPr>
    </w:p>
    <w:p w:rsidR="00593027" w:rsidRDefault="00593027" w:rsidP="00200CB2">
      <w:pPr>
        <w:spacing w:line="240" w:lineRule="auto"/>
        <w:ind w:left="360"/>
        <w:jc w:val="both"/>
        <w:rPr>
          <w:rFonts w:ascii="Times New Roman" w:hAnsi="Times New Roman" w:cs="Times New Roman"/>
          <w:sz w:val="24"/>
          <w:szCs w:val="24"/>
          <w:lang w:val="uk-UA"/>
        </w:rPr>
      </w:pPr>
    </w:p>
    <w:p w:rsidR="00593027" w:rsidRDefault="00593027" w:rsidP="00200CB2">
      <w:pPr>
        <w:spacing w:line="240" w:lineRule="auto"/>
        <w:ind w:left="360"/>
        <w:jc w:val="both"/>
        <w:rPr>
          <w:rFonts w:ascii="Times New Roman" w:hAnsi="Times New Roman" w:cs="Times New Roman"/>
          <w:sz w:val="24"/>
          <w:szCs w:val="24"/>
          <w:lang w:val="uk-UA"/>
        </w:rPr>
      </w:pPr>
    </w:p>
    <w:p w:rsidR="00593027" w:rsidRDefault="00593027" w:rsidP="00200CB2">
      <w:pPr>
        <w:spacing w:line="240" w:lineRule="auto"/>
        <w:ind w:left="360"/>
        <w:jc w:val="both"/>
        <w:rPr>
          <w:rFonts w:ascii="Times New Roman" w:hAnsi="Times New Roman" w:cs="Times New Roman"/>
          <w:sz w:val="24"/>
          <w:szCs w:val="24"/>
          <w:lang w:val="uk-UA"/>
        </w:rPr>
      </w:pPr>
    </w:p>
    <w:p w:rsidR="00593027" w:rsidRDefault="00593027" w:rsidP="00200CB2">
      <w:pPr>
        <w:spacing w:line="240" w:lineRule="auto"/>
        <w:ind w:left="360"/>
        <w:jc w:val="both"/>
        <w:rPr>
          <w:rFonts w:ascii="Times New Roman" w:hAnsi="Times New Roman" w:cs="Times New Roman"/>
          <w:sz w:val="24"/>
          <w:szCs w:val="24"/>
          <w:lang w:val="uk-UA"/>
        </w:rPr>
      </w:pPr>
    </w:p>
    <w:p w:rsidR="00593027" w:rsidRDefault="00593027" w:rsidP="00200CB2">
      <w:pPr>
        <w:spacing w:line="240" w:lineRule="auto"/>
        <w:ind w:left="360"/>
        <w:jc w:val="both"/>
        <w:rPr>
          <w:rFonts w:ascii="Times New Roman" w:hAnsi="Times New Roman" w:cs="Times New Roman"/>
          <w:sz w:val="24"/>
          <w:szCs w:val="24"/>
          <w:lang w:val="uk-UA"/>
        </w:rPr>
      </w:pPr>
    </w:p>
    <w:p w:rsidR="00593027" w:rsidRDefault="00593027" w:rsidP="00200CB2">
      <w:pPr>
        <w:spacing w:line="240" w:lineRule="auto"/>
        <w:ind w:left="360"/>
        <w:jc w:val="both"/>
        <w:rPr>
          <w:rFonts w:ascii="Times New Roman" w:hAnsi="Times New Roman" w:cs="Times New Roman"/>
          <w:sz w:val="24"/>
          <w:szCs w:val="24"/>
          <w:lang w:val="uk-UA"/>
        </w:rPr>
      </w:pPr>
    </w:p>
    <w:p w:rsidR="00593027" w:rsidRDefault="00593027" w:rsidP="00E73B91">
      <w:pPr>
        <w:spacing w:line="240" w:lineRule="auto"/>
        <w:jc w:val="both"/>
        <w:rPr>
          <w:rFonts w:ascii="Times New Roman" w:hAnsi="Times New Roman" w:cs="Times New Roman"/>
          <w:sz w:val="24"/>
          <w:szCs w:val="24"/>
          <w:lang w:val="uk-UA"/>
        </w:rPr>
      </w:pPr>
    </w:p>
    <w:p w:rsidR="00E73B91" w:rsidRPr="00593027" w:rsidRDefault="00E73B91" w:rsidP="00E73B91">
      <w:pPr>
        <w:spacing w:line="240" w:lineRule="auto"/>
        <w:jc w:val="both"/>
        <w:rPr>
          <w:rFonts w:ascii="Times New Roman" w:hAnsi="Times New Roman" w:cs="Times New Roman"/>
          <w:sz w:val="24"/>
          <w:szCs w:val="24"/>
          <w:lang w:val="uk-UA"/>
        </w:rPr>
      </w:pPr>
    </w:p>
    <w:p w:rsidR="00200CB2" w:rsidRPr="00200CB2" w:rsidRDefault="00200CB2" w:rsidP="00F830BD">
      <w:pPr>
        <w:pStyle w:val="3"/>
        <w:tabs>
          <w:tab w:val="left" w:pos="0"/>
        </w:tabs>
        <w:spacing w:before="0" w:beforeAutospacing="0" w:after="0" w:afterAutospacing="0"/>
        <w:jc w:val="center"/>
        <w:rPr>
          <w:color w:val="000000"/>
          <w:sz w:val="24"/>
          <w:szCs w:val="24"/>
          <w:lang w:val="ru-RU"/>
        </w:rPr>
      </w:pPr>
    </w:p>
    <w:p w:rsidR="00AD149D" w:rsidRDefault="00AD149D" w:rsidP="00017C37">
      <w:pPr>
        <w:widowControl w:val="0"/>
        <w:overflowPunct w:val="0"/>
        <w:autoSpaceDE w:val="0"/>
        <w:autoSpaceDN w:val="0"/>
        <w:adjustRightInd w:val="0"/>
        <w:spacing w:line="360" w:lineRule="auto"/>
        <w:jc w:val="right"/>
        <w:rPr>
          <w:b/>
          <w:i/>
          <w:sz w:val="24"/>
          <w:szCs w:val="24"/>
          <w:u w:val="single"/>
          <w:lang w:val="uk-UA"/>
        </w:rPr>
      </w:pPr>
    </w:p>
    <w:p w:rsidR="00CB4870" w:rsidRDefault="00CB4870" w:rsidP="00017C37">
      <w:pPr>
        <w:widowControl w:val="0"/>
        <w:overflowPunct w:val="0"/>
        <w:autoSpaceDE w:val="0"/>
        <w:autoSpaceDN w:val="0"/>
        <w:adjustRightInd w:val="0"/>
        <w:spacing w:line="360" w:lineRule="auto"/>
        <w:jc w:val="right"/>
        <w:rPr>
          <w:b/>
          <w:i/>
          <w:sz w:val="24"/>
          <w:szCs w:val="24"/>
          <w:u w:val="single"/>
          <w:lang w:val="uk-UA"/>
        </w:rPr>
      </w:pPr>
    </w:p>
    <w:p w:rsidR="00CB4870" w:rsidRDefault="00CB4870" w:rsidP="00017C37">
      <w:pPr>
        <w:widowControl w:val="0"/>
        <w:overflowPunct w:val="0"/>
        <w:autoSpaceDE w:val="0"/>
        <w:autoSpaceDN w:val="0"/>
        <w:adjustRightInd w:val="0"/>
        <w:spacing w:line="360" w:lineRule="auto"/>
        <w:jc w:val="right"/>
        <w:rPr>
          <w:b/>
          <w:i/>
          <w:sz w:val="24"/>
          <w:szCs w:val="24"/>
          <w:u w:val="single"/>
          <w:lang w:val="uk-UA"/>
        </w:rPr>
      </w:pPr>
    </w:p>
    <w:p w:rsidR="00017C37" w:rsidRPr="00017C37" w:rsidRDefault="00F830BD" w:rsidP="00017C37">
      <w:pPr>
        <w:widowControl w:val="0"/>
        <w:overflowPunct w:val="0"/>
        <w:autoSpaceDE w:val="0"/>
        <w:autoSpaceDN w:val="0"/>
        <w:adjustRightInd w:val="0"/>
        <w:spacing w:line="360" w:lineRule="auto"/>
        <w:jc w:val="right"/>
        <w:rPr>
          <w:b/>
          <w:i/>
          <w:sz w:val="24"/>
          <w:szCs w:val="24"/>
          <w:u w:val="single"/>
          <w:lang w:val="uk-UA"/>
        </w:rPr>
      </w:pPr>
      <w:r w:rsidRPr="00E73B91">
        <w:rPr>
          <w:b/>
          <w:i/>
          <w:sz w:val="24"/>
          <w:szCs w:val="24"/>
          <w:u w:val="single"/>
          <w:lang w:val="uk-UA"/>
        </w:rPr>
        <w:lastRenderedPageBreak/>
        <w:t xml:space="preserve">Додаток </w:t>
      </w:r>
      <w:r w:rsidR="009F0071">
        <w:rPr>
          <w:b/>
          <w:i/>
          <w:sz w:val="24"/>
          <w:szCs w:val="24"/>
          <w:u w:val="single"/>
          <w:lang w:val="uk-UA"/>
        </w:rPr>
        <w:t xml:space="preserve"> </w:t>
      </w:r>
      <w:r w:rsidRPr="00E73B91">
        <w:rPr>
          <w:b/>
          <w:i/>
          <w:sz w:val="24"/>
          <w:szCs w:val="24"/>
          <w:u w:val="single"/>
          <w:lang w:val="uk-UA"/>
        </w:rPr>
        <w:t>№ 1</w:t>
      </w:r>
    </w:p>
    <w:p w:rsidR="009F0071" w:rsidRDefault="009F0071" w:rsidP="009F0071">
      <w:pPr>
        <w:spacing w:before="60" w:after="60" w:line="220" w:lineRule="atLeast"/>
        <w:ind w:right="-23"/>
        <w:jc w:val="center"/>
        <w:rPr>
          <w:b/>
          <w:sz w:val="20"/>
          <w:szCs w:val="20"/>
          <w:lang w:val="uk-UA"/>
        </w:rPr>
      </w:pPr>
      <w:r>
        <w:rPr>
          <w:b/>
          <w:sz w:val="20"/>
          <w:szCs w:val="20"/>
          <w:lang w:val="uk-UA"/>
        </w:rPr>
        <w:t>ІНФОРМАЦІЯ ПРО НЕОБХІДНІ ТЕХНІЧНІ, ЯКІСНІ ТА КІЛЬКІСНІ</w:t>
      </w:r>
    </w:p>
    <w:p w:rsidR="009F0071" w:rsidRDefault="009F0071" w:rsidP="009F0071">
      <w:pPr>
        <w:jc w:val="center"/>
        <w:textAlignment w:val="top"/>
        <w:rPr>
          <w:b/>
          <w:sz w:val="20"/>
          <w:szCs w:val="20"/>
          <w:lang w:val="uk-UA"/>
        </w:rPr>
      </w:pPr>
      <w:r>
        <w:rPr>
          <w:b/>
          <w:sz w:val="20"/>
          <w:szCs w:val="20"/>
          <w:lang w:val="uk-UA"/>
        </w:rPr>
        <w:t>ХАРАКТЕРИСТИКИ ПРЕДМЕТА ЗАКУПІВЛІ</w:t>
      </w:r>
    </w:p>
    <w:p w:rsidR="009F0071" w:rsidRDefault="009F0071" w:rsidP="009F0071">
      <w:pPr>
        <w:ind w:firstLine="360"/>
        <w:jc w:val="both"/>
        <w:rPr>
          <w:b/>
          <w:noProof/>
          <w:lang w:val="uk-UA"/>
        </w:rPr>
      </w:pPr>
    </w:p>
    <w:p w:rsidR="009F0071" w:rsidRDefault="009F0071" w:rsidP="009F0071">
      <w:pPr>
        <w:ind w:firstLine="360"/>
        <w:jc w:val="both"/>
        <w:rPr>
          <w:b/>
          <w:lang w:val="uk-UA"/>
        </w:rPr>
      </w:pPr>
      <w:r>
        <w:rPr>
          <w:b/>
          <w:lang w:val="uk-UA"/>
        </w:rPr>
        <w:t>Загальні вимоги:</w:t>
      </w:r>
    </w:p>
    <w:p w:rsidR="009F0071" w:rsidRDefault="009F0071" w:rsidP="009F0071">
      <w:pPr>
        <w:pStyle w:val="21"/>
        <w:shd w:val="clear" w:color="auto" w:fill="FFFFFF" w:themeFill="background1"/>
        <w:spacing w:after="0" w:line="240" w:lineRule="auto"/>
        <w:ind w:right="-1"/>
        <w:jc w:val="both"/>
        <w:rPr>
          <w:rStyle w:val="rvts0"/>
        </w:rPr>
      </w:pPr>
      <w:r>
        <w:rPr>
          <w:rStyle w:val="rvts0"/>
        </w:rPr>
        <w:t>Хл</w:t>
      </w:r>
      <w:r w:rsidR="00AD149D">
        <w:rPr>
          <w:rStyle w:val="rvts0"/>
        </w:rPr>
        <w:t xml:space="preserve">іб житній (ваговий 800 г.) </w:t>
      </w:r>
      <w:r w:rsidR="00CB4870">
        <w:rPr>
          <w:rStyle w:val="rvts0"/>
        </w:rPr>
        <w:t>– 3 332,8</w:t>
      </w:r>
      <w:r>
        <w:rPr>
          <w:rStyle w:val="rvts0"/>
        </w:rPr>
        <w:t xml:space="preserve"> кг.</w:t>
      </w:r>
      <w:r w:rsidR="00CB4870">
        <w:rPr>
          <w:rStyle w:val="rvts0"/>
        </w:rPr>
        <w:t xml:space="preserve"> (4 166 штук)</w:t>
      </w:r>
    </w:p>
    <w:p w:rsidR="009F0071" w:rsidRPr="00DE543F" w:rsidRDefault="009F0071" w:rsidP="009F0071">
      <w:pPr>
        <w:spacing w:line="240" w:lineRule="auto"/>
        <w:jc w:val="center"/>
        <w:rPr>
          <w:rFonts w:ascii="Times New Roman" w:hAnsi="Times New Roman" w:cs="Times New Roman"/>
          <w:bCs/>
          <w:sz w:val="24"/>
          <w:szCs w:val="24"/>
          <w:lang w:val="uk-UA"/>
        </w:rPr>
      </w:pPr>
    </w:p>
    <w:tbl>
      <w:tblPr>
        <w:tblW w:w="6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4"/>
        <w:gridCol w:w="3623"/>
        <w:gridCol w:w="1067"/>
        <w:gridCol w:w="1120"/>
      </w:tblGrid>
      <w:tr w:rsidR="009F0071" w:rsidRPr="00DE543F" w:rsidTr="0005462A">
        <w:trPr>
          <w:trHeight w:val="790"/>
          <w:jc w:val="center"/>
        </w:trPr>
        <w:tc>
          <w:tcPr>
            <w:tcW w:w="794" w:type="dxa"/>
          </w:tcPr>
          <w:p w:rsidR="009F0071" w:rsidRPr="00DE543F" w:rsidRDefault="009F0071" w:rsidP="0005462A">
            <w:pPr>
              <w:snapToGrid w:val="0"/>
              <w:jc w:val="center"/>
              <w:rPr>
                <w:rFonts w:ascii="Times New Roman" w:hAnsi="Times New Roman" w:cs="Times New Roman"/>
                <w:sz w:val="24"/>
                <w:szCs w:val="24"/>
                <w:lang w:val="uk-UA"/>
              </w:rPr>
            </w:pPr>
            <w:r w:rsidRPr="00DE543F">
              <w:rPr>
                <w:rFonts w:ascii="Times New Roman" w:hAnsi="Times New Roman" w:cs="Times New Roman"/>
                <w:sz w:val="24"/>
                <w:szCs w:val="24"/>
                <w:lang w:val="uk-UA"/>
              </w:rPr>
              <w:t>№ з/п</w:t>
            </w:r>
          </w:p>
        </w:tc>
        <w:tc>
          <w:tcPr>
            <w:tcW w:w="3623" w:type="dxa"/>
          </w:tcPr>
          <w:p w:rsidR="009F0071" w:rsidRPr="00DE543F" w:rsidRDefault="009F0071" w:rsidP="0005462A">
            <w:pPr>
              <w:widowControl w:val="0"/>
              <w:autoSpaceDE w:val="0"/>
              <w:autoSpaceDN w:val="0"/>
              <w:adjustRightInd w:val="0"/>
              <w:jc w:val="center"/>
              <w:rPr>
                <w:rFonts w:ascii="Times New Roman" w:hAnsi="Times New Roman" w:cs="Times New Roman"/>
                <w:sz w:val="24"/>
                <w:szCs w:val="24"/>
                <w:lang w:val="uk-UA" w:eastAsia="en-US"/>
              </w:rPr>
            </w:pPr>
            <w:r w:rsidRPr="00DE543F">
              <w:rPr>
                <w:rFonts w:ascii="Times New Roman" w:hAnsi="Times New Roman" w:cs="Times New Roman"/>
                <w:sz w:val="24"/>
                <w:szCs w:val="24"/>
                <w:lang w:val="uk-UA" w:eastAsia="en-US"/>
              </w:rPr>
              <w:t>Найменування товару</w:t>
            </w:r>
          </w:p>
        </w:tc>
        <w:tc>
          <w:tcPr>
            <w:tcW w:w="1067" w:type="dxa"/>
          </w:tcPr>
          <w:p w:rsidR="009F0071" w:rsidRPr="00DE543F" w:rsidRDefault="009F0071" w:rsidP="0005462A">
            <w:pPr>
              <w:widowControl w:val="0"/>
              <w:autoSpaceDE w:val="0"/>
              <w:autoSpaceDN w:val="0"/>
              <w:adjustRightInd w:val="0"/>
              <w:jc w:val="center"/>
              <w:rPr>
                <w:rFonts w:ascii="Times New Roman" w:hAnsi="Times New Roman" w:cs="Times New Roman"/>
                <w:sz w:val="24"/>
                <w:szCs w:val="24"/>
                <w:lang w:val="uk-UA" w:eastAsia="en-US"/>
              </w:rPr>
            </w:pPr>
            <w:r w:rsidRPr="00DE543F">
              <w:rPr>
                <w:rFonts w:ascii="Times New Roman" w:hAnsi="Times New Roman" w:cs="Times New Roman"/>
                <w:sz w:val="24"/>
                <w:szCs w:val="24"/>
                <w:lang w:val="uk-UA" w:eastAsia="en-US"/>
              </w:rPr>
              <w:t>Одиниця виміру</w:t>
            </w:r>
          </w:p>
        </w:tc>
        <w:tc>
          <w:tcPr>
            <w:tcW w:w="1120" w:type="dxa"/>
          </w:tcPr>
          <w:p w:rsidR="009F0071" w:rsidRPr="00DE543F" w:rsidRDefault="009F0071" w:rsidP="0005462A">
            <w:pPr>
              <w:widowControl w:val="0"/>
              <w:autoSpaceDE w:val="0"/>
              <w:autoSpaceDN w:val="0"/>
              <w:adjustRightInd w:val="0"/>
              <w:jc w:val="center"/>
              <w:rPr>
                <w:rFonts w:ascii="Times New Roman" w:hAnsi="Times New Roman" w:cs="Times New Roman"/>
                <w:sz w:val="24"/>
                <w:szCs w:val="24"/>
                <w:lang w:val="uk-UA" w:eastAsia="en-US"/>
              </w:rPr>
            </w:pPr>
            <w:r w:rsidRPr="00DE543F">
              <w:rPr>
                <w:rFonts w:ascii="Times New Roman" w:hAnsi="Times New Roman" w:cs="Times New Roman"/>
                <w:sz w:val="24"/>
                <w:szCs w:val="24"/>
                <w:lang w:val="uk-UA" w:eastAsia="en-US"/>
              </w:rPr>
              <w:t>Загальна   кількість</w:t>
            </w:r>
          </w:p>
        </w:tc>
      </w:tr>
      <w:tr w:rsidR="009F0071" w:rsidRPr="00DE543F" w:rsidTr="0005462A">
        <w:trPr>
          <w:trHeight w:val="296"/>
          <w:jc w:val="center"/>
        </w:trPr>
        <w:tc>
          <w:tcPr>
            <w:tcW w:w="794" w:type="dxa"/>
          </w:tcPr>
          <w:p w:rsidR="009F0071" w:rsidRPr="00DE543F" w:rsidRDefault="009F0071" w:rsidP="0005462A">
            <w:pPr>
              <w:widowControl w:val="0"/>
              <w:autoSpaceDE w:val="0"/>
              <w:autoSpaceDN w:val="0"/>
              <w:adjustRightInd w:val="0"/>
              <w:jc w:val="center"/>
              <w:rPr>
                <w:rFonts w:ascii="Times New Roman" w:hAnsi="Times New Roman" w:cs="Times New Roman"/>
                <w:sz w:val="24"/>
                <w:szCs w:val="24"/>
                <w:lang w:val="uk-UA"/>
              </w:rPr>
            </w:pPr>
            <w:r w:rsidRPr="00DE543F">
              <w:rPr>
                <w:rFonts w:ascii="Times New Roman" w:hAnsi="Times New Roman" w:cs="Times New Roman"/>
                <w:sz w:val="24"/>
                <w:szCs w:val="24"/>
                <w:lang w:val="uk-UA"/>
              </w:rPr>
              <w:t>1.</w:t>
            </w:r>
          </w:p>
        </w:tc>
        <w:tc>
          <w:tcPr>
            <w:tcW w:w="3623" w:type="dxa"/>
          </w:tcPr>
          <w:p w:rsidR="009F0071" w:rsidRPr="00DE543F" w:rsidRDefault="009F0071" w:rsidP="00B24A2B">
            <w:pPr>
              <w:autoSpaceDN w:val="0"/>
              <w:ind w:left="4"/>
              <w:rPr>
                <w:rFonts w:ascii="Times New Roman" w:hAnsi="Times New Roman" w:cs="Times New Roman"/>
                <w:b/>
                <w:bCs/>
                <w:sz w:val="24"/>
                <w:szCs w:val="24"/>
                <w:lang w:val="uk-UA"/>
              </w:rPr>
            </w:pPr>
            <w:r w:rsidRPr="00DE543F">
              <w:rPr>
                <w:rFonts w:ascii="Times New Roman" w:hAnsi="Times New Roman" w:cs="Times New Roman"/>
                <w:b/>
                <w:sz w:val="24"/>
                <w:szCs w:val="24"/>
                <w:lang w:val="uk-UA"/>
              </w:rPr>
              <w:t xml:space="preserve">Хліб житній 0,800кг. </w:t>
            </w:r>
            <w:r>
              <w:rPr>
                <w:rFonts w:ascii="Times New Roman" w:hAnsi="Times New Roman" w:cs="Times New Roman"/>
                <w:b/>
                <w:sz w:val="24"/>
                <w:szCs w:val="24"/>
                <w:lang w:val="uk-UA"/>
              </w:rPr>
              <w:t xml:space="preserve">цільна буханка згідно ДСТУ- 4583…2006 </w:t>
            </w:r>
          </w:p>
        </w:tc>
        <w:tc>
          <w:tcPr>
            <w:tcW w:w="1067" w:type="dxa"/>
          </w:tcPr>
          <w:p w:rsidR="009F0071" w:rsidRPr="00DE543F" w:rsidRDefault="009F0071" w:rsidP="0005462A">
            <w:pPr>
              <w:autoSpaceDN w:val="0"/>
              <w:rPr>
                <w:rFonts w:ascii="Times New Roman" w:hAnsi="Times New Roman" w:cs="Times New Roman"/>
                <w:b/>
                <w:bCs/>
                <w:sz w:val="24"/>
                <w:szCs w:val="24"/>
                <w:lang w:val="uk-UA"/>
              </w:rPr>
            </w:pPr>
            <w:r w:rsidRPr="00DE543F">
              <w:rPr>
                <w:rFonts w:ascii="Times New Roman" w:hAnsi="Times New Roman" w:cs="Times New Roman"/>
                <w:b/>
                <w:bCs/>
                <w:sz w:val="24"/>
                <w:szCs w:val="24"/>
                <w:lang w:val="uk-UA"/>
              </w:rPr>
              <w:t>кг</w:t>
            </w:r>
          </w:p>
        </w:tc>
        <w:tc>
          <w:tcPr>
            <w:tcW w:w="1120" w:type="dxa"/>
          </w:tcPr>
          <w:p w:rsidR="009F0071" w:rsidRPr="00B32945" w:rsidRDefault="00CB4870" w:rsidP="0005462A">
            <w:pPr>
              <w:autoSpaceDN w:val="0"/>
              <w:jc w:val="center"/>
              <w:rPr>
                <w:rFonts w:ascii="Times New Roman" w:hAnsi="Times New Roman" w:cs="Times New Roman"/>
                <w:b/>
                <w:bCs/>
                <w:lang w:val="uk-UA"/>
              </w:rPr>
            </w:pPr>
            <w:r>
              <w:rPr>
                <w:rFonts w:ascii="Times New Roman" w:hAnsi="Times New Roman" w:cs="Times New Roman"/>
                <w:b/>
                <w:bCs/>
                <w:lang w:val="uk-UA"/>
              </w:rPr>
              <w:t>3 332,8</w:t>
            </w:r>
          </w:p>
        </w:tc>
      </w:tr>
    </w:tbl>
    <w:p w:rsidR="009F0071" w:rsidRPr="00D218B7" w:rsidRDefault="009F0071" w:rsidP="009F0071">
      <w:pPr>
        <w:autoSpaceDN w:val="0"/>
        <w:jc w:val="both"/>
        <w:rPr>
          <w:rFonts w:ascii="Times New Roman" w:hAnsi="Times New Roman" w:cs="Times New Roman"/>
          <w:bCs/>
          <w:sz w:val="24"/>
          <w:szCs w:val="24"/>
          <w:lang w:val="uk-UA"/>
        </w:rPr>
      </w:pPr>
    </w:p>
    <w:p w:rsidR="009F0071" w:rsidRPr="00D218B7" w:rsidRDefault="009F0071" w:rsidP="009F0071">
      <w:pPr>
        <w:autoSpaceDN w:val="0"/>
        <w:jc w:val="center"/>
        <w:rPr>
          <w:rFonts w:ascii="Times New Roman" w:hAnsi="Times New Roman" w:cs="Times New Roman"/>
          <w:b/>
          <w:bCs/>
          <w:sz w:val="24"/>
          <w:szCs w:val="24"/>
          <w:lang w:val="uk-UA"/>
        </w:rPr>
      </w:pPr>
    </w:p>
    <w:p w:rsidR="009F0071" w:rsidRPr="00D218B7" w:rsidRDefault="009F0071" w:rsidP="009F0071">
      <w:pPr>
        <w:ind w:left="360"/>
        <w:jc w:val="both"/>
        <w:rPr>
          <w:rFonts w:ascii="Times New Roman" w:hAnsi="Times New Roman" w:cs="Times New Roman"/>
          <w:b/>
          <w:lang w:val="uk-UA"/>
        </w:rPr>
      </w:pPr>
      <w:r>
        <w:rPr>
          <w:rFonts w:ascii="Times New Roman" w:hAnsi="Times New Roman" w:cs="Times New Roman"/>
          <w:b/>
          <w:lang w:val="uk-UA"/>
        </w:rPr>
        <w:t xml:space="preserve">Особливі умови: </w:t>
      </w:r>
      <w:r w:rsidRPr="00D218B7">
        <w:rPr>
          <w:rFonts w:ascii="Times New Roman" w:hAnsi="Times New Roman" w:cs="Times New Roman"/>
          <w:b/>
          <w:lang w:val="uk-UA"/>
        </w:rPr>
        <w:t xml:space="preserve"> поставка хлі</w:t>
      </w:r>
      <w:r>
        <w:rPr>
          <w:rFonts w:ascii="Times New Roman" w:hAnsi="Times New Roman" w:cs="Times New Roman"/>
          <w:b/>
          <w:lang w:val="uk-UA"/>
        </w:rPr>
        <w:t>ба житнього здійснюється тричі на тиждень</w:t>
      </w:r>
      <w:r w:rsidRPr="00D218B7">
        <w:rPr>
          <w:rFonts w:ascii="Times New Roman" w:hAnsi="Times New Roman" w:cs="Times New Roman"/>
          <w:b/>
          <w:lang w:val="uk-UA"/>
        </w:rPr>
        <w:t xml:space="preserve"> до 10</w:t>
      </w:r>
      <w:r w:rsidRPr="00D218B7">
        <w:rPr>
          <w:rFonts w:ascii="Times New Roman" w:hAnsi="Times New Roman" w:cs="Times New Roman"/>
          <w:b/>
          <w:vertAlign w:val="superscript"/>
          <w:lang w:val="uk-UA"/>
        </w:rPr>
        <w:t>00</w:t>
      </w:r>
      <w:r>
        <w:rPr>
          <w:rFonts w:ascii="Times New Roman" w:hAnsi="Times New Roman" w:cs="Times New Roman"/>
          <w:b/>
          <w:lang w:val="uk-UA"/>
        </w:rPr>
        <w:t xml:space="preserve"> год. ранку (вівторок, четверг, субота)</w:t>
      </w:r>
      <w:r w:rsidRPr="00D218B7">
        <w:rPr>
          <w:rFonts w:ascii="Times New Roman" w:hAnsi="Times New Roman" w:cs="Times New Roman"/>
          <w:b/>
          <w:lang w:val="uk-UA"/>
        </w:rPr>
        <w:t>.</w:t>
      </w:r>
    </w:p>
    <w:p w:rsidR="009F0071" w:rsidRDefault="009F0071" w:rsidP="009F0071">
      <w:pPr>
        <w:ind w:left="360"/>
        <w:jc w:val="both"/>
        <w:rPr>
          <w:rFonts w:ascii="Times New Roman" w:hAnsi="Times New Roman" w:cs="Times New Roman"/>
          <w:b/>
          <w:lang w:val="uk-UA"/>
        </w:rPr>
      </w:pPr>
      <w:r w:rsidRPr="00D218B7">
        <w:rPr>
          <w:rFonts w:ascii="Times New Roman" w:hAnsi="Times New Roman" w:cs="Times New Roman"/>
          <w:b/>
          <w:lang w:val="uk-UA"/>
        </w:rPr>
        <w:t>Обсяг кожної поставки (дрібної партії) згідно з заявками замовника, без обмеження  розміру мінімального замовлення. Свою згоду на виконання цієї вимоги учасник підтверджує гарантійним листом.</w:t>
      </w:r>
    </w:p>
    <w:p w:rsidR="009F0071" w:rsidRDefault="009F0071" w:rsidP="009F0071">
      <w:pPr>
        <w:jc w:val="both"/>
        <w:rPr>
          <w:rFonts w:ascii="Times New Roman" w:hAnsi="Times New Roman" w:cs="Times New Roman"/>
          <w:lang w:val="uk-UA"/>
        </w:rPr>
      </w:pPr>
      <w:r w:rsidRPr="00D218B7">
        <w:rPr>
          <w:rFonts w:ascii="Times New Roman" w:hAnsi="Times New Roman" w:cs="Times New Roman"/>
          <w:b/>
          <w:lang w:val="uk-UA"/>
        </w:rPr>
        <w:t xml:space="preserve">Хліб житній  </w:t>
      </w:r>
      <w:r>
        <w:rPr>
          <w:rFonts w:ascii="Times New Roman" w:hAnsi="Times New Roman" w:cs="Times New Roman"/>
          <w:b/>
          <w:lang w:val="uk-UA"/>
        </w:rPr>
        <w:t>0,800кг.  цільна буханка</w:t>
      </w:r>
      <w:r w:rsidRPr="00D218B7">
        <w:rPr>
          <w:rFonts w:ascii="Times New Roman" w:hAnsi="Times New Roman" w:cs="Times New Roman"/>
          <w:b/>
          <w:lang w:val="uk-UA"/>
        </w:rPr>
        <w:t xml:space="preserve"> –</w:t>
      </w:r>
      <w:r w:rsidRPr="00D218B7">
        <w:rPr>
          <w:rFonts w:ascii="Times New Roman" w:hAnsi="Times New Roman" w:cs="Times New Roman"/>
          <w:lang w:val="uk-UA"/>
        </w:rPr>
        <w:t xml:space="preserve"> Основна сировина: борошно пшеничне хлібопекарське, борошно житнє хлібопекарське. Без підгорілості, від світло-жовтого до світло-коричневого на поверхні хлібини. </w:t>
      </w:r>
      <w:r w:rsidRPr="00D218B7">
        <w:rPr>
          <w:rFonts w:ascii="Times New Roman" w:hAnsi="Times New Roman" w:cs="Times New Roman"/>
        </w:rPr>
        <w:t xml:space="preserve">За формою відповідає виду виробу. </w:t>
      </w:r>
      <w:proofErr w:type="gramStart"/>
      <w:r w:rsidRPr="00D218B7">
        <w:rPr>
          <w:rFonts w:ascii="Times New Roman" w:hAnsi="Times New Roman" w:cs="Times New Roman"/>
        </w:rPr>
        <w:t>Відповідає</w:t>
      </w:r>
      <w:r>
        <w:rPr>
          <w:rFonts w:ascii="Times New Roman" w:hAnsi="Times New Roman" w:cs="Times New Roman"/>
          <w:lang w:val="uk-UA"/>
        </w:rPr>
        <w:t xml:space="preserve"> </w:t>
      </w:r>
      <w:r w:rsidRPr="00D218B7">
        <w:rPr>
          <w:rFonts w:ascii="Times New Roman" w:hAnsi="Times New Roman" w:cs="Times New Roman"/>
        </w:rPr>
        <w:t>формі, в якій проводили випікання, без бокових</w:t>
      </w:r>
      <w:r>
        <w:rPr>
          <w:rFonts w:ascii="Times New Roman" w:hAnsi="Times New Roman" w:cs="Times New Roman"/>
          <w:lang w:val="uk-UA"/>
        </w:rPr>
        <w:t xml:space="preserve"> </w:t>
      </w:r>
      <w:r w:rsidRPr="00D218B7">
        <w:rPr>
          <w:rFonts w:ascii="Times New Roman" w:hAnsi="Times New Roman" w:cs="Times New Roman"/>
        </w:rPr>
        <w:t>виливів. Термін</w:t>
      </w:r>
      <w:r>
        <w:rPr>
          <w:rFonts w:ascii="Times New Roman" w:hAnsi="Times New Roman" w:cs="Times New Roman"/>
          <w:lang w:val="uk-UA"/>
        </w:rPr>
        <w:t xml:space="preserve"> </w:t>
      </w:r>
      <w:r w:rsidRPr="00D218B7">
        <w:rPr>
          <w:rFonts w:ascii="Times New Roman" w:hAnsi="Times New Roman" w:cs="Times New Roman"/>
        </w:rPr>
        <w:t>придатності</w:t>
      </w:r>
      <w:r>
        <w:rPr>
          <w:rFonts w:ascii="Times New Roman" w:hAnsi="Times New Roman" w:cs="Times New Roman"/>
          <w:lang w:val="uk-UA"/>
        </w:rPr>
        <w:t xml:space="preserve"> до споживання 48</w:t>
      </w:r>
      <w:r w:rsidRPr="00D218B7">
        <w:rPr>
          <w:rFonts w:ascii="Times New Roman" w:hAnsi="Times New Roman" w:cs="Times New Roman"/>
          <w:lang w:val="uk-UA"/>
        </w:rPr>
        <w:t xml:space="preserve"> </w:t>
      </w:r>
      <w:r>
        <w:rPr>
          <w:rFonts w:ascii="Times New Roman" w:hAnsi="Times New Roman" w:cs="Times New Roman"/>
        </w:rPr>
        <w:t>годин</w:t>
      </w:r>
      <w:r w:rsidRPr="00D218B7">
        <w:rPr>
          <w:rFonts w:ascii="Times New Roman" w:hAnsi="Times New Roman" w:cs="Times New Roman"/>
          <w:lang w:val="uk-UA"/>
        </w:rPr>
        <w:t>, допустимий відхил маси не більше 3%.</w:t>
      </w:r>
      <w:proofErr w:type="gramEnd"/>
    </w:p>
    <w:p w:rsidR="009F0071" w:rsidRDefault="009F0071" w:rsidP="009F0071">
      <w:pPr>
        <w:pStyle w:val="1"/>
        <w:jc w:val="both"/>
        <w:rPr>
          <w:rFonts w:ascii="Times New Roman" w:hAnsi="Times New Roman" w:cs="Times New Roman"/>
          <w:color w:val="auto"/>
          <w:sz w:val="24"/>
          <w:szCs w:val="24"/>
          <w:lang w:val="uk-UA"/>
        </w:rPr>
      </w:pPr>
      <w:r w:rsidRPr="00F37DE2">
        <w:rPr>
          <w:rFonts w:ascii="Times New Roman" w:hAnsi="Times New Roman" w:cs="Times New Roman"/>
          <w:color w:val="auto"/>
          <w:sz w:val="24"/>
          <w:szCs w:val="24"/>
          <w:lang w:val="uk-UA"/>
        </w:rPr>
        <w:t>Форма, поверхня має бути без великих, понад 1см тріщин, підривів, плям і підгорілостей, м’якуш пропечений, еластичний, не вологий на дотик, без слідів непромісу, після легкого натискання, він повинен повернутися до попереднього стану. Хліб також має відповідати встановленим нормам за смаком та запахом і фізико-хімічними показниками; не допускається наявність сторонніх включень, ознак борошняних хвороб та плісняви; не припустиме перевищення дозволеного рівня токсичних елементів, мікотоксинів, пестицидів та радіонуклідів. Сировина та матеріали, які використовуються  виробником при випіканні хліба, мають бути дозволені до застосування Мінздравом України та супроводжуватись документом про якість із зазначенням у ньому відповідності нормам безпеки</w:t>
      </w:r>
    </w:p>
    <w:p w:rsidR="009F0071" w:rsidRPr="009F0071" w:rsidRDefault="009F0071" w:rsidP="009F0071">
      <w:pPr>
        <w:jc w:val="both"/>
        <w:rPr>
          <w:rFonts w:ascii="Times New Roman" w:hAnsi="Times New Roman" w:cs="Times New Roman"/>
          <w:lang w:val="uk-UA"/>
        </w:rPr>
      </w:pPr>
    </w:p>
    <w:p w:rsidR="009F0071" w:rsidRDefault="009F0071" w:rsidP="009F0071">
      <w:pPr>
        <w:ind w:firstLine="360"/>
        <w:jc w:val="both"/>
        <w:rPr>
          <w:lang w:val="uk-UA"/>
        </w:rPr>
      </w:pPr>
      <w:r>
        <w:rPr>
          <w:lang w:val="uk-UA"/>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діючим ДСТУ (ТУ, тощо).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9F0071" w:rsidRDefault="009F0071" w:rsidP="009F0071">
      <w:pPr>
        <w:ind w:left="644"/>
        <w:jc w:val="both"/>
        <w:rPr>
          <w:lang w:val="uk-UA"/>
        </w:rPr>
      </w:pPr>
      <w:r>
        <w:rPr>
          <w:lang w:val="uk-UA"/>
        </w:rPr>
        <w:t>Постачання товару здійснюється відповідно до заявки замовника.</w:t>
      </w:r>
    </w:p>
    <w:p w:rsidR="009F0071" w:rsidRDefault="009F0071" w:rsidP="009F0071">
      <w:pPr>
        <w:jc w:val="both"/>
        <w:rPr>
          <w:lang w:val="uk-UA"/>
        </w:rPr>
      </w:pPr>
      <w:r>
        <w:rPr>
          <w:lang w:val="uk-UA"/>
        </w:rPr>
        <w:t xml:space="preserve">Ціна за одиницю товару на момент поставки не повинна перевищувати середньо ринкову ціну за одиницю даного товару по Житомирській  області. У випадку, якщо на момент поставки, ціна за одиницю товару перевищує середньо ринкову ціну по Житомирській </w:t>
      </w:r>
      <w:r>
        <w:rPr>
          <w:lang w:val="uk-UA"/>
        </w:rPr>
        <w:lastRenderedPageBreak/>
        <w:t>області, учасник має скоригувати ціну за одиницю товару відповідно до середньо ринкової ціни по Житомирській області.</w:t>
      </w:r>
    </w:p>
    <w:p w:rsidR="009F0071" w:rsidRDefault="009F0071" w:rsidP="009F0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b/>
          <w:bCs/>
          <w:lang w:val="uk-UA"/>
        </w:rPr>
        <w:t>Вимоги до постачання продуктів харчування:</w:t>
      </w:r>
    </w:p>
    <w:p w:rsidR="009F0071" w:rsidRDefault="009F0071" w:rsidP="009F0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lang w:val="uk-UA"/>
        </w:rPr>
        <w:t>-  Постачання здійснюється спеціальним автотранспортом.</w:t>
      </w:r>
    </w:p>
    <w:p w:rsidR="009F0071" w:rsidRDefault="009F0071" w:rsidP="009F0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  Автотранспорт повинен мати: санітарний паспорт терміном на один рік, виданий територіальною санітарно-епідеміологічною станцією. Довідку про проходження санітарної обробки оновлюється кожні десять днів.</w:t>
      </w:r>
    </w:p>
    <w:p w:rsidR="009F0071" w:rsidRDefault="009F0071" w:rsidP="009F0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  Водій автотранспорту, а також особи, що супроводжують продукти, повинні мати санітарні книжки та виконувати вантажно-розвантажувальні роботи.</w:t>
      </w:r>
    </w:p>
    <w:p w:rsidR="009F0071" w:rsidRDefault="009F0071" w:rsidP="009F0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В документах щодо якості та безпеки, на маркуванні повинні бути: відомості про виробника (повну назву, адресу офісу та виробництва, телефони); ґатунок; категорію; дату виготовлення/фасування на підприємстві (для хлібобулочних виробів - дату виходу з печі); термін реалізації, термін збереження;  вагу, тощо. Відомості про відсутність генетично модифікованих організмів (за наявності ГМО у складі продукту у будь-якій кількості, продукція постачанню не підлягає. </w:t>
      </w:r>
    </w:p>
    <w:p w:rsidR="00017C37" w:rsidRPr="009F0071" w:rsidRDefault="009F0071" w:rsidP="009F0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rsidR="002D0927" w:rsidRDefault="002D0927" w:rsidP="002D0927">
      <w:pPr>
        <w:pStyle w:val="1"/>
        <w:numPr>
          <w:ilvl w:val="0"/>
          <w:numId w:val="7"/>
        </w:numPr>
        <w:ind w:left="-1276" w:firstLine="1276"/>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w:t>
      </w:r>
      <w:r w:rsidRPr="00C001E5">
        <w:rPr>
          <w:rFonts w:ascii="Times New Roman" w:hAnsi="Times New Roman" w:cs="Times New Roman"/>
          <w:color w:val="auto"/>
          <w:sz w:val="24"/>
          <w:szCs w:val="24"/>
          <w:lang w:val="uk-UA"/>
        </w:rPr>
        <w:t>часник повинен надат</w:t>
      </w:r>
      <w:r>
        <w:rPr>
          <w:rFonts w:ascii="Times New Roman" w:hAnsi="Times New Roman" w:cs="Times New Roman"/>
          <w:color w:val="auto"/>
          <w:sz w:val="24"/>
          <w:szCs w:val="24"/>
          <w:lang w:val="uk-UA"/>
        </w:rPr>
        <w:t xml:space="preserve">и: </w:t>
      </w:r>
    </w:p>
    <w:p w:rsidR="002D0927" w:rsidRDefault="002D0927" w:rsidP="002D0927">
      <w:pPr>
        <w:pStyle w:val="1"/>
        <w:numPr>
          <w:ilvl w:val="0"/>
          <w:numId w:val="8"/>
        </w:numPr>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інформацію щодо запропонованого товару, а саме: назву та повну адресу і телефон виробника; адресу потужностей виробництва; </w:t>
      </w:r>
    </w:p>
    <w:p w:rsidR="002D0927" w:rsidRDefault="002D0927" w:rsidP="002D0927">
      <w:pPr>
        <w:pStyle w:val="1"/>
        <w:numPr>
          <w:ilvl w:val="0"/>
          <w:numId w:val="8"/>
        </w:numPr>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кількість нетто харчового продукту; </w:t>
      </w:r>
    </w:p>
    <w:p w:rsidR="002D0927" w:rsidRDefault="002D0927" w:rsidP="002D0927">
      <w:pPr>
        <w:pStyle w:val="1"/>
        <w:numPr>
          <w:ilvl w:val="0"/>
          <w:numId w:val="8"/>
        </w:numPr>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склад харчового продукту; </w:t>
      </w:r>
    </w:p>
    <w:p w:rsidR="002D0927" w:rsidRPr="009320C6" w:rsidRDefault="002D0927" w:rsidP="002D0927">
      <w:pPr>
        <w:pStyle w:val="1"/>
        <w:numPr>
          <w:ilvl w:val="0"/>
          <w:numId w:val="8"/>
        </w:numPr>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калорійність та поживну цінність із вказівкою на кількість білка та жирів у встановлених одиницях виміру на 100 гр харчового продукту.</w:t>
      </w:r>
      <w:r>
        <w:rPr>
          <w:lang w:val="uk-UA"/>
        </w:rPr>
        <w:t xml:space="preserve"> </w:t>
      </w:r>
    </w:p>
    <w:p w:rsidR="002D0927" w:rsidRPr="006F790F" w:rsidRDefault="002D0927" w:rsidP="002D0927">
      <w:pPr>
        <w:pStyle w:val="1"/>
        <w:numPr>
          <w:ilvl w:val="0"/>
          <w:numId w:val="8"/>
        </w:numPr>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інформацію про наявність чи відсутність у харчових продуктах генетично-модифікованих організмів, що відображається на етикетці харчового продукту.</w:t>
      </w:r>
      <w:r>
        <w:rPr>
          <w:lang w:val="uk-UA"/>
        </w:rPr>
        <w:t xml:space="preserve"> </w:t>
      </w:r>
    </w:p>
    <w:p w:rsidR="00577C31" w:rsidRPr="009F0071" w:rsidRDefault="002D0927" w:rsidP="009F0071">
      <w:pPr>
        <w:pStyle w:val="1"/>
        <w:numPr>
          <w:ilvl w:val="0"/>
          <w:numId w:val="7"/>
        </w:numPr>
        <w:ind w:left="-1260" w:firstLine="12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Доставка товару транспортом постачальника, завантажувально -розвантажувальні роботи за рахунок п</w:t>
      </w:r>
      <w:r w:rsidR="009F0071">
        <w:rPr>
          <w:rFonts w:ascii="Times New Roman" w:hAnsi="Times New Roman" w:cs="Times New Roman"/>
          <w:color w:val="auto"/>
          <w:sz w:val="24"/>
          <w:szCs w:val="24"/>
          <w:lang w:val="uk-UA"/>
        </w:rPr>
        <w:t>остачальника.</w:t>
      </w:r>
    </w:p>
    <w:p w:rsidR="000248AF" w:rsidRPr="009F0071" w:rsidRDefault="000248AF" w:rsidP="009F0071">
      <w:pPr>
        <w:pStyle w:val="1"/>
        <w:pageBreakBefore/>
        <w:shd w:val="clear" w:color="auto" w:fill="FFFFFF" w:themeFill="background1"/>
        <w:ind w:left="7788"/>
        <w:jc w:val="both"/>
        <w:rPr>
          <w:lang w:val="uk-UA"/>
        </w:rPr>
      </w:pPr>
      <w:r w:rsidRPr="009F0071">
        <w:rPr>
          <w:b/>
          <w:lang w:val="uk-UA"/>
        </w:rPr>
        <w:lastRenderedPageBreak/>
        <w:t xml:space="preserve">Додаток </w:t>
      </w:r>
      <w:r w:rsidR="006D465F">
        <w:rPr>
          <w:b/>
          <w:lang w:val="uk-UA"/>
        </w:rPr>
        <w:t>2</w:t>
      </w:r>
    </w:p>
    <w:p w:rsidR="000248AF" w:rsidRPr="00FA730B" w:rsidRDefault="000248AF" w:rsidP="000248AF">
      <w:pPr>
        <w:shd w:val="clear" w:color="auto" w:fill="FFFFFF" w:themeFill="background1"/>
        <w:jc w:val="right"/>
        <w:rPr>
          <w:lang w:val="uk-UA"/>
        </w:rPr>
      </w:pPr>
      <w:r>
        <w:rPr>
          <w:lang w:val="uk-UA"/>
        </w:rPr>
        <w:t>до документації</w:t>
      </w:r>
    </w:p>
    <w:p w:rsidR="000248AF" w:rsidRDefault="000248AF" w:rsidP="000248AF">
      <w:pPr>
        <w:jc w:val="center"/>
        <w:rPr>
          <w:b/>
          <w:kern w:val="32"/>
          <w:lang w:val="uk-UA" w:eastAsia="uk-UA"/>
        </w:rPr>
      </w:pPr>
    </w:p>
    <w:p w:rsidR="006D465F" w:rsidRPr="00903E46" w:rsidRDefault="006D465F" w:rsidP="006D465F">
      <w:pPr>
        <w:jc w:val="both"/>
        <w:rPr>
          <w:lang w:val="uk-UA" w:eastAsia="en-US"/>
        </w:rPr>
      </w:pPr>
    </w:p>
    <w:p w:rsidR="006D465F" w:rsidRPr="00903E46" w:rsidRDefault="006D465F" w:rsidP="006D465F">
      <w:pPr>
        <w:rPr>
          <w:rFonts w:cs="Times New Roman CYR"/>
          <w:b/>
          <w:caps/>
          <w:lang w:val="uk-UA" w:eastAsia="uk-UA"/>
        </w:rPr>
      </w:pPr>
    </w:p>
    <w:p w:rsidR="006D465F" w:rsidRPr="00903E46" w:rsidRDefault="006D465F" w:rsidP="006D465F">
      <w:pPr>
        <w:jc w:val="center"/>
        <w:rPr>
          <w:rFonts w:cs="Times New Roman CYR"/>
          <w:b/>
          <w:caps/>
          <w:lang w:val="uk-UA" w:eastAsia="uk-UA"/>
        </w:rPr>
      </w:pPr>
      <w:r w:rsidRPr="00903E46">
        <w:rPr>
          <w:rFonts w:cs="Times New Roman CYR"/>
          <w:b/>
          <w:caps/>
          <w:lang w:val="uk-UA" w:eastAsia="uk-UA"/>
        </w:rPr>
        <w:t xml:space="preserve">Вимоги до кваліфікації  учасників </w:t>
      </w:r>
    </w:p>
    <w:p w:rsidR="006D465F" w:rsidRPr="00903E46" w:rsidRDefault="006D465F" w:rsidP="006D465F">
      <w:pPr>
        <w:jc w:val="center"/>
        <w:rPr>
          <w:rFonts w:cs="Times New Roman CYR"/>
          <w:b/>
          <w:bCs/>
          <w:caps/>
          <w:lang w:val="uk-UA"/>
        </w:rPr>
      </w:pPr>
      <w:r w:rsidRPr="00903E46">
        <w:rPr>
          <w:rFonts w:cs="Times New Roman CYR"/>
          <w:b/>
          <w:caps/>
          <w:lang w:val="uk-UA" w:eastAsia="uk-UA"/>
        </w:rPr>
        <w:t>та спосіб їх підтвердження</w:t>
      </w:r>
    </w:p>
    <w:p w:rsidR="006D465F" w:rsidRPr="00903E46" w:rsidRDefault="006D465F" w:rsidP="006D465F">
      <w:pPr>
        <w:jc w:val="center"/>
        <w:rPr>
          <w:rFonts w:cs="Times New Roman CYR"/>
          <w:lang w:val="uk-UA" w:eastAsia="uk-UA"/>
        </w:rPr>
      </w:pPr>
    </w:p>
    <w:p w:rsidR="006D465F" w:rsidRPr="00903E46" w:rsidRDefault="006D465F" w:rsidP="006D465F">
      <w:pPr>
        <w:jc w:val="center"/>
        <w:rPr>
          <w:rFonts w:cs="Times New Roman CYR"/>
          <w:b/>
          <w:bCs/>
          <w:lang w:val="uk-UA"/>
        </w:rPr>
      </w:pPr>
      <w:r w:rsidRPr="00903E46">
        <w:rPr>
          <w:rFonts w:cs="Times New Roman CYR"/>
          <w:lang w:val="uk-UA" w:eastAsia="uk-UA"/>
        </w:rPr>
        <w:t>Інформація щодо кваліфікації учасника</w:t>
      </w:r>
    </w:p>
    <w:p w:rsidR="006D465F" w:rsidRPr="00903E46" w:rsidRDefault="006D465F" w:rsidP="006D465F">
      <w:pPr>
        <w:tabs>
          <w:tab w:val="left" w:pos="993"/>
        </w:tabs>
        <w:jc w:val="both"/>
        <w:rPr>
          <w:rFonts w:cs="Times New Roman CYR"/>
          <w:lang w:val="uk-UA" w:eastAsia="uk-UA"/>
        </w:rPr>
      </w:pPr>
      <w:r w:rsidRPr="00903E46">
        <w:rPr>
          <w:rFonts w:cs="Times New Roman CYR"/>
          <w:lang w:val="uk-UA" w:eastAsia="uk-UA"/>
        </w:rPr>
        <w:t>Для підтвердження кваліфікації учасник повинен надати в електронному (сканованому) вигляді в складі своєї пропозиції копії документів згідно з наступним переліком:</w:t>
      </w:r>
    </w:p>
    <w:p w:rsidR="006D465F" w:rsidRPr="006D465F" w:rsidRDefault="006D465F" w:rsidP="006D465F">
      <w:pPr>
        <w:pStyle w:val="a9"/>
        <w:numPr>
          <w:ilvl w:val="0"/>
          <w:numId w:val="13"/>
        </w:numPr>
        <w:tabs>
          <w:tab w:val="left" w:pos="938"/>
        </w:tabs>
        <w:spacing w:line="322" w:lineRule="exact"/>
        <w:rPr>
          <w:lang w:val="uk-UA" w:eastAsia="uk-UA"/>
        </w:rPr>
      </w:pPr>
      <w:r w:rsidRPr="006D465F">
        <w:rPr>
          <w:rFonts w:cs="Times New Roman CYR"/>
          <w:lang w:val="uk-UA" w:eastAsia="uk-UA"/>
        </w:rPr>
        <w:t>Цінова пропозиція згідно Додатку №3 до оголошення відповідно з технічними вимогами;</w:t>
      </w:r>
      <w:r w:rsidRPr="006D465F">
        <w:rPr>
          <w:lang w:val="uk-UA" w:eastAsia="uk-UA"/>
        </w:rPr>
        <w:t>;</w:t>
      </w:r>
    </w:p>
    <w:p w:rsidR="006D465F" w:rsidRPr="006D465F" w:rsidRDefault="006D465F" w:rsidP="006D465F">
      <w:pPr>
        <w:widowControl w:val="0"/>
        <w:suppressLineNumbers/>
        <w:spacing w:line="240" w:lineRule="auto"/>
        <w:ind w:left="480"/>
        <w:jc w:val="both"/>
        <w:rPr>
          <w:rFonts w:ascii="Times New Roman" w:hAnsi="Times New Roman" w:cs="Times New Roman"/>
          <w:sz w:val="24"/>
          <w:szCs w:val="24"/>
        </w:rPr>
      </w:pPr>
      <w:r w:rsidRPr="006D465F">
        <w:rPr>
          <w:rFonts w:ascii="Times New Roman" w:hAnsi="Times New Roman" w:cs="Times New Roman"/>
          <w:sz w:val="24"/>
          <w:szCs w:val="24"/>
        </w:rPr>
        <w:t xml:space="preserve">2. </w:t>
      </w:r>
      <w:proofErr w:type="gramStart"/>
      <w:r w:rsidRPr="006D465F">
        <w:rPr>
          <w:rFonts w:ascii="Times New Roman" w:hAnsi="Times New Roman" w:cs="Times New Roman"/>
          <w:sz w:val="24"/>
          <w:szCs w:val="24"/>
        </w:rPr>
        <w:t>П</w:t>
      </w:r>
      <w:proofErr w:type="gramEnd"/>
      <w:r w:rsidRPr="006D465F">
        <w:rPr>
          <w:rFonts w:ascii="Times New Roman" w:eastAsia="Calibri" w:hAnsi="Times New Roman" w:cs="Times New Roman"/>
          <w:sz w:val="24"/>
          <w:szCs w:val="24"/>
        </w:rPr>
        <w:t xml:space="preserve">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rsidR="006D465F" w:rsidRPr="006D465F" w:rsidRDefault="006D465F" w:rsidP="006D465F">
      <w:pPr>
        <w:pStyle w:val="a9"/>
        <w:tabs>
          <w:tab w:val="left" w:pos="851"/>
        </w:tabs>
        <w:spacing w:line="240" w:lineRule="auto"/>
        <w:ind w:left="840"/>
        <w:jc w:val="both"/>
        <w:rPr>
          <w:rFonts w:ascii="Times New Roman" w:hAnsi="Times New Roman" w:cs="Times New Roman"/>
          <w:i/>
          <w:iCs/>
          <w:sz w:val="24"/>
          <w:szCs w:val="24"/>
        </w:rPr>
      </w:pPr>
      <w:r w:rsidRPr="006D465F">
        <w:rPr>
          <w:rFonts w:ascii="Times New Roman" w:hAnsi="Times New Roman" w:cs="Times New Roman"/>
          <w:sz w:val="24"/>
          <w:szCs w:val="24"/>
        </w:rPr>
        <w:t xml:space="preserve">-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w:t>
      </w:r>
      <w:proofErr w:type="gramStart"/>
      <w:r w:rsidRPr="006D465F">
        <w:rPr>
          <w:rFonts w:ascii="Times New Roman" w:hAnsi="Times New Roman" w:cs="Times New Roman"/>
          <w:sz w:val="24"/>
          <w:szCs w:val="24"/>
        </w:rPr>
        <w:t>п</w:t>
      </w:r>
      <w:proofErr w:type="gramEnd"/>
      <w:r w:rsidRPr="006D465F">
        <w:rPr>
          <w:rFonts w:ascii="Times New Roman" w:hAnsi="Times New Roman" w:cs="Times New Roman"/>
          <w:sz w:val="24"/>
          <w:szCs w:val="24"/>
        </w:rPr>
        <w:t>ідписання договору про закупівлю особою, чиї повноваження не визначені статутом чи інше (</w:t>
      </w:r>
      <w:r w:rsidRPr="006D465F">
        <w:rPr>
          <w:rFonts w:ascii="Times New Roman" w:hAnsi="Times New Roman" w:cs="Times New Roman"/>
          <w:i/>
          <w:iCs/>
          <w:sz w:val="24"/>
          <w:szCs w:val="24"/>
        </w:rPr>
        <w:t xml:space="preserve">для юридичних осіб); </w:t>
      </w:r>
    </w:p>
    <w:p w:rsidR="006D465F" w:rsidRPr="006D465F" w:rsidRDefault="006D465F" w:rsidP="006D465F">
      <w:pPr>
        <w:pStyle w:val="a9"/>
        <w:autoSpaceDE w:val="0"/>
        <w:autoSpaceDN w:val="0"/>
        <w:adjustRightInd w:val="0"/>
        <w:spacing w:line="240" w:lineRule="auto"/>
        <w:ind w:left="840"/>
        <w:jc w:val="both"/>
        <w:rPr>
          <w:rFonts w:ascii="Times New Roman" w:hAnsi="Times New Roman" w:cs="Times New Roman"/>
          <w:sz w:val="24"/>
          <w:szCs w:val="24"/>
        </w:rPr>
      </w:pPr>
      <w:r w:rsidRPr="006D465F">
        <w:rPr>
          <w:rFonts w:ascii="Times New Roman" w:hAnsi="Times New Roman" w:cs="Times New Roman"/>
          <w:sz w:val="24"/>
          <w:szCs w:val="24"/>
        </w:rPr>
        <w:t xml:space="preserve">- статут Учасника або інший установчий документ, а у разі, якщо Учасник діє на </w:t>
      </w:r>
      <w:proofErr w:type="gramStart"/>
      <w:r w:rsidRPr="006D465F">
        <w:rPr>
          <w:rFonts w:ascii="Times New Roman" w:hAnsi="Times New Roman" w:cs="Times New Roman"/>
          <w:sz w:val="24"/>
          <w:szCs w:val="24"/>
        </w:rPr>
        <w:t>п</w:t>
      </w:r>
      <w:proofErr w:type="gramEnd"/>
      <w:r w:rsidRPr="006D465F">
        <w:rPr>
          <w:rFonts w:ascii="Times New Roman" w:hAnsi="Times New Roman" w:cs="Times New Roman"/>
          <w:sz w:val="24"/>
          <w:szCs w:val="24"/>
        </w:rPr>
        <w:t xml:space="preserve">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w:t>
      </w:r>
      <w:proofErr w:type="gramStart"/>
      <w:r w:rsidRPr="006D465F">
        <w:rPr>
          <w:rFonts w:ascii="Times New Roman" w:hAnsi="Times New Roman" w:cs="Times New Roman"/>
          <w:sz w:val="24"/>
          <w:szCs w:val="24"/>
        </w:rPr>
        <w:t>модельного</w:t>
      </w:r>
      <w:proofErr w:type="gramEnd"/>
      <w:r w:rsidRPr="006D465F">
        <w:rPr>
          <w:rFonts w:ascii="Times New Roman" w:hAnsi="Times New Roman" w:cs="Times New Roman"/>
          <w:sz w:val="24"/>
          <w:szCs w:val="24"/>
        </w:rPr>
        <w:t xml:space="preserve"> статуту. У випадку, якщо реєстрацію створення юридичної особи або змін до установчого документу юридичної особи здійснено </w:t>
      </w:r>
      <w:proofErr w:type="gramStart"/>
      <w:r w:rsidRPr="006D465F">
        <w:rPr>
          <w:rFonts w:ascii="Times New Roman" w:hAnsi="Times New Roman" w:cs="Times New Roman"/>
          <w:sz w:val="24"/>
          <w:szCs w:val="24"/>
        </w:rPr>
        <w:t>п</w:t>
      </w:r>
      <w:proofErr w:type="gramEnd"/>
      <w:r w:rsidRPr="006D465F">
        <w:rPr>
          <w:rFonts w:ascii="Times New Roman" w:hAnsi="Times New Roman" w:cs="Times New Roman"/>
          <w:sz w:val="24"/>
          <w:szCs w:val="24"/>
        </w:rPr>
        <w:t>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6D465F">
        <w:rPr>
          <w:rFonts w:ascii="Times New Roman" w:hAnsi="Times New Roman" w:cs="Times New Roman"/>
          <w:i/>
          <w:iCs/>
          <w:sz w:val="24"/>
          <w:szCs w:val="24"/>
        </w:rPr>
        <w:t xml:space="preserve">. </w:t>
      </w:r>
      <w:r w:rsidRPr="006D465F">
        <w:rPr>
          <w:rFonts w:ascii="Times New Roman" w:eastAsia="Calibri" w:hAnsi="Times New Roman" w:cs="Times New Roman"/>
          <w:sz w:val="24"/>
          <w:szCs w:val="24"/>
        </w:rPr>
        <w:t xml:space="preserve">В разі наявності в установчому документі певних обмежень на вчинення правочинів (за сумою, строком і т.д.), надається також документ (протокол, дозвіл, </w:t>
      </w:r>
      <w:proofErr w:type="gramStart"/>
      <w:r w:rsidRPr="006D465F">
        <w:rPr>
          <w:rFonts w:ascii="Times New Roman" w:eastAsia="Calibri" w:hAnsi="Times New Roman" w:cs="Times New Roman"/>
          <w:sz w:val="24"/>
          <w:szCs w:val="24"/>
        </w:rPr>
        <w:t>р</w:t>
      </w:r>
      <w:proofErr w:type="gramEnd"/>
      <w:r w:rsidRPr="006D465F">
        <w:rPr>
          <w:rFonts w:ascii="Times New Roman" w:eastAsia="Calibri" w:hAnsi="Times New Roman" w:cs="Times New Roman"/>
          <w:sz w:val="24"/>
          <w:szCs w:val="24"/>
        </w:rPr>
        <w:t xml:space="preserve">ішення тощо), який дає право на укладання договору </w:t>
      </w:r>
      <w:r w:rsidRPr="006D465F">
        <w:rPr>
          <w:rFonts w:ascii="Times New Roman" w:hAnsi="Times New Roman" w:cs="Times New Roman"/>
          <w:i/>
          <w:iCs/>
          <w:sz w:val="24"/>
          <w:szCs w:val="24"/>
        </w:rPr>
        <w:t>(для юридичних осіб)</w:t>
      </w:r>
      <w:r w:rsidRPr="006D465F">
        <w:rPr>
          <w:rFonts w:ascii="Times New Roman" w:eastAsia="Calibri" w:hAnsi="Times New Roman" w:cs="Times New Roman"/>
          <w:sz w:val="24"/>
          <w:szCs w:val="24"/>
        </w:rPr>
        <w:t xml:space="preserve">; </w:t>
      </w:r>
    </w:p>
    <w:p w:rsidR="006D465F" w:rsidRPr="006D465F" w:rsidRDefault="006D465F" w:rsidP="006D465F">
      <w:pPr>
        <w:pStyle w:val="a9"/>
        <w:autoSpaceDE w:val="0"/>
        <w:autoSpaceDN w:val="0"/>
        <w:adjustRightInd w:val="0"/>
        <w:spacing w:line="240" w:lineRule="auto"/>
        <w:ind w:left="840"/>
        <w:jc w:val="both"/>
        <w:rPr>
          <w:rFonts w:ascii="Times New Roman" w:hAnsi="Times New Roman" w:cs="Times New Roman"/>
          <w:sz w:val="24"/>
          <w:szCs w:val="24"/>
        </w:rPr>
      </w:pPr>
      <w:r w:rsidRPr="006D465F">
        <w:rPr>
          <w:rFonts w:ascii="Times New Roman" w:hAnsi="Times New Roman" w:cs="Times New Roman"/>
          <w:sz w:val="24"/>
          <w:szCs w:val="24"/>
        </w:rPr>
        <w:t xml:space="preserve">- витяг </w:t>
      </w:r>
      <w:r w:rsidRPr="006D465F">
        <w:rPr>
          <w:rStyle w:val="rvts0"/>
          <w:rFonts w:ascii="Times New Roman" w:hAnsi="Times New Roman"/>
          <w:sz w:val="24"/>
          <w:szCs w:val="24"/>
        </w:rPr>
        <w:t xml:space="preserve">з Єдиного державного реєстру юридичних осіб, фізичних осіб - </w:t>
      </w:r>
      <w:proofErr w:type="gramStart"/>
      <w:r w:rsidRPr="006D465F">
        <w:rPr>
          <w:rStyle w:val="rvts0"/>
          <w:rFonts w:ascii="Times New Roman" w:hAnsi="Times New Roman"/>
          <w:sz w:val="24"/>
          <w:szCs w:val="24"/>
        </w:rPr>
        <w:t>п</w:t>
      </w:r>
      <w:proofErr w:type="gramEnd"/>
      <w:r w:rsidRPr="006D465F">
        <w:rPr>
          <w:rStyle w:val="rvts0"/>
          <w:rFonts w:ascii="Times New Roman" w:hAnsi="Times New Roman"/>
          <w:sz w:val="24"/>
          <w:szCs w:val="24"/>
        </w:rPr>
        <w:t>ідприємців та громадських формувань</w:t>
      </w:r>
      <w:r w:rsidRPr="006D465F">
        <w:rPr>
          <w:rFonts w:ascii="Times New Roman" w:hAnsi="Times New Roman" w:cs="Times New Roman"/>
          <w:sz w:val="24"/>
          <w:szCs w:val="24"/>
        </w:rPr>
        <w:t xml:space="preserve">; </w:t>
      </w:r>
    </w:p>
    <w:p w:rsidR="006D465F" w:rsidRPr="006D465F" w:rsidRDefault="006D465F" w:rsidP="006D465F">
      <w:pPr>
        <w:pStyle w:val="a9"/>
        <w:autoSpaceDE w:val="0"/>
        <w:autoSpaceDN w:val="0"/>
        <w:adjustRightInd w:val="0"/>
        <w:spacing w:line="240" w:lineRule="auto"/>
        <w:ind w:left="840"/>
        <w:jc w:val="both"/>
        <w:rPr>
          <w:rFonts w:ascii="Times New Roman" w:hAnsi="Times New Roman" w:cs="Times New Roman"/>
          <w:sz w:val="24"/>
          <w:szCs w:val="24"/>
        </w:rPr>
      </w:pPr>
      <w:r w:rsidRPr="006D465F">
        <w:rPr>
          <w:rFonts w:ascii="Times New Roman" w:hAnsi="Times New Roman" w:cs="Times New Roman"/>
          <w:sz w:val="24"/>
          <w:szCs w:val="24"/>
        </w:rPr>
        <w:t xml:space="preserve">- </w:t>
      </w:r>
      <w:proofErr w:type="gramStart"/>
      <w:r w:rsidRPr="006D465F">
        <w:rPr>
          <w:rFonts w:ascii="Times New Roman" w:hAnsi="Times New Roman" w:cs="Times New Roman"/>
          <w:sz w:val="24"/>
          <w:szCs w:val="24"/>
        </w:rPr>
        <w:t>св</w:t>
      </w:r>
      <w:proofErr w:type="gramEnd"/>
      <w:r w:rsidRPr="006D465F">
        <w:rPr>
          <w:rFonts w:ascii="Times New Roman" w:hAnsi="Times New Roman" w:cs="Times New Roman"/>
          <w:sz w:val="24"/>
          <w:szCs w:val="24"/>
        </w:rPr>
        <w:t xml:space="preserve">ідоцтво про реєстрацію платника податку на додану вартість або витяг з реєстру платників податку </w:t>
      </w:r>
      <w:r w:rsidRPr="006D465F">
        <w:rPr>
          <w:rFonts w:ascii="Times New Roman" w:hAnsi="Times New Roman" w:cs="Times New Roman"/>
          <w:i/>
          <w:iCs/>
          <w:sz w:val="24"/>
          <w:szCs w:val="24"/>
        </w:rPr>
        <w:t xml:space="preserve">– </w:t>
      </w:r>
      <w:r w:rsidRPr="006D465F">
        <w:rPr>
          <w:rFonts w:ascii="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033DA4" w:rsidRDefault="00033DA4" w:rsidP="00033DA4">
      <w:pPr>
        <w:pStyle w:val="a3"/>
        <w:rPr>
          <w:color w:val="000000"/>
          <w:sz w:val="27"/>
          <w:szCs w:val="27"/>
        </w:rPr>
      </w:pPr>
      <w:r>
        <w:rPr>
          <w:color w:val="000000"/>
          <w:sz w:val="27"/>
          <w:szCs w:val="27"/>
        </w:rPr>
        <w:t>3. Копія ідентифікаційного коду (для фізичних осіб – підприємців).</w:t>
      </w:r>
    </w:p>
    <w:p w:rsidR="00033DA4" w:rsidRPr="00033DA4" w:rsidRDefault="00033DA4" w:rsidP="00033DA4">
      <w:pPr>
        <w:pStyle w:val="a3"/>
        <w:rPr>
          <w:color w:val="000000"/>
          <w:sz w:val="27"/>
          <w:szCs w:val="27"/>
        </w:rPr>
      </w:pPr>
      <w:r>
        <w:rPr>
          <w:color w:val="000000"/>
          <w:sz w:val="27"/>
          <w:szCs w:val="27"/>
        </w:rPr>
        <w:t>4. Копію паспорту (для фізичних осіб-підприємців).</w:t>
      </w:r>
      <w:r w:rsidR="006D465F">
        <w:t xml:space="preserve">       </w:t>
      </w:r>
    </w:p>
    <w:p w:rsidR="006D465F" w:rsidRPr="006D465F" w:rsidRDefault="00033DA4" w:rsidP="006D465F">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sz w:val="24"/>
          <w:szCs w:val="24"/>
          <w:lang w:val="uk-UA"/>
        </w:rPr>
        <w:t>5</w:t>
      </w:r>
      <w:r w:rsidR="006D465F" w:rsidRPr="006D465F">
        <w:rPr>
          <w:rFonts w:ascii="Times New Roman" w:hAnsi="Times New Roman" w:cs="Times New Roman"/>
          <w:sz w:val="24"/>
          <w:szCs w:val="24"/>
        </w:rPr>
        <w:t xml:space="preserve">. </w:t>
      </w:r>
      <w:r w:rsidR="006D465F" w:rsidRPr="006D465F">
        <w:rPr>
          <w:rFonts w:ascii="Times New Roman" w:hAnsi="Times New Roman" w:cs="Times New Roman"/>
          <w:bCs/>
          <w:sz w:val="24"/>
          <w:szCs w:val="24"/>
        </w:rPr>
        <w:t xml:space="preserve">Згода з умовами, що зазначені в проекті договору про закупівлю, що зазначений у Додатку </w:t>
      </w:r>
      <w:r w:rsidR="006D465F" w:rsidRPr="006D465F">
        <w:rPr>
          <w:rFonts w:ascii="Times New Roman" w:hAnsi="Times New Roman" w:cs="Times New Roman"/>
          <w:bCs/>
          <w:sz w:val="24"/>
          <w:szCs w:val="24"/>
          <w:lang w:val="uk-UA"/>
        </w:rPr>
        <w:t>4</w:t>
      </w:r>
      <w:r w:rsidR="006D465F" w:rsidRPr="006D465F">
        <w:rPr>
          <w:rFonts w:ascii="Times New Roman" w:hAnsi="Times New Roman" w:cs="Times New Roman"/>
          <w:bCs/>
          <w:sz w:val="24"/>
          <w:szCs w:val="24"/>
        </w:rPr>
        <w:t xml:space="preserve"> до Оголошення, що складається </w:t>
      </w:r>
      <w:proofErr w:type="gramStart"/>
      <w:r w:rsidR="006D465F" w:rsidRPr="006D465F">
        <w:rPr>
          <w:rFonts w:ascii="Times New Roman" w:hAnsi="Times New Roman" w:cs="Times New Roman"/>
          <w:bCs/>
          <w:sz w:val="24"/>
          <w:szCs w:val="24"/>
        </w:rPr>
        <w:t>у дов</w:t>
      </w:r>
      <w:proofErr w:type="gramEnd"/>
      <w:r w:rsidR="006D465F" w:rsidRPr="006D465F">
        <w:rPr>
          <w:rFonts w:ascii="Times New Roman" w:hAnsi="Times New Roman" w:cs="Times New Roman"/>
          <w:bCs/>
          <w:sz w:val="24"/>
          <w:szCs w:val="24"/>
        </w:rPr>
        <w:t>ільній формі.</w:t>
      </w:r>
    </w:p>
    <w:p w:rsidR="006D465F" w:rsidRPr="006D465F" w:rsidRDefault="006D465F" w:rsidP="006D465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lang w:val="uk-UA"/>
        </w:rPr>
        <w:t xml:space="preserve">      </w:t>
      </w:r>
      <w:r w:rsidR="00033DA4">
        <w:rPr>
          <w:rFonts w:ascii="Times New Roman" w:hAnsi="Times New Roman" w:cs="Times New Roman"/>
          <w:sz w:val="24"/>
          <w:szCs w:val="24"/>
          <w:lang w:val="uk-UA"/>
        </w:rPr>
        <w:t>6</w:t>
      </w:r>
      <w:r w:rsidRPr="006D465F">
        <w:rPr>
          <w:rFonts w:ascii="Times New Roman" w:hAnsi="Times New Roman" w:cs="Times New Roman"/>
          <w:sz w:val="24"/>
          <w:szCs w:val="24"/>
        </w:rPr>
        <w:t xml:space="preserve">. </w:t>
      </w:r>
      <w:r w:rsidRPr="006D465F">
        <w:rPr>
          <w:rFonts w:ascii="Times New Roman" w:eastAsia="Calibri" w:hAnsi="Times New Roman" w:cs="Times New Roman"/>
          <w:sz w:val="24"/>
          <w:szCs w:val="24"/>
        </w:rPr>
        <w:t xml:space="preserve">Гарантійний лист в довільній формі за </w:t>
      </w:r>
      <w:proofErr w:type="gramStart"/>
      <w:r w:rsidRPr="006D465F">
        <w:rPr>
          <w:rFonts w:ascii="Times New Roman" w:eastAsia="Calibri" w:hAnsi="Times New Roman" w:cs="Times New Roman"/>
          <w:sz w:val="24"/>
          <w:szCs w:val="24"/>
        </w:rPr>
        <w:t>п</w:t>
      </w:r>
      <w:proofErr w:type="gramEnd"/>
      <w:r w:rsidRPr="006D465F">
        <w:rPr>
          <w:rFonts w:ascii="Times New Roman" w:eastAsia="Calibri" w:hAnsi="Times New Roman" w:cs="Times New Roman"/>
          <w:sz w:val="24"/>
          <w:szCs w:val="24"/>
        </w:rPr>
        <w:t>ідписом Учасника (уповноваженої особи) щодо підтвердження технічних, якісних, кількісних характеристик товару відповідно до вимог Оголошення.</w:t>
      </w:r>
    </w:p>
    <w:p w:rsidR="006D465F" w:rsidRPr="00AB6437" w:rsidRDefault="006D465F" w:rsidP="006D465F">
      <w:pPr>
        <w:autoSpaceDE w:val="0"/>
        <w:autoSpaceDN w:val="0"/>
        <w:adjustRightInd w:val="0"/>
        <w:spacing w:line="240" w:lineRule="auto"/>
        <w:jc w:val="both"/>
        <w:rPr>
          <w:rFonts w:ascii="Times New Roman" w:eastAsia="TimesNewRomanPSMT" w:hAnsi="Times New Roman" w:cs="Times New Roman"/>
          <w:sz w:val="24"/>
          <w:szCs w:val="24"/>
          <w:lang w:val="uk-UA"/>
        </w:rPr>
      </w:pPr>
      <w:r>
        <w:rPr>
          <w:rFonts w:ascii="Times New Roman" w:eastAsia="Calibri" w:hAnsi="Times New Roman" w:cs="Times New Roman"/>
          <w:sz w:val="24"/>
          <w:szCs w:val="24"/>
          <w:lang w:val="uk-UA"/>
        </w:rPr>
        <w:t xml:space="preserve">      </w:t>
      </w:r>
      <w:r w:rsidR="00033DA4">
        <w:rPr>
          <w:rFonts w:ascii="Times New Roman" w:eastAsia="Calibri" w:hAnsi="Times New Roman" w:cs="Times New Roman"/>
          <w:sz w:val="24"/>
          <w:szCs w:val="24"/>
          <w:lang w:val="uk-UA"/>
        </w:rPr>
        <w:t>7</w:t>
      </w:r>
      <w:r w:rsidRPr="006D465F">
        <w:rPr>
          <w:rFonts w:ascii="Times New Roman" w:eastAsia="Calibri" w:hAnsi="Times New Roman" w:cs="Times New Roman"/>
          <w:sz w:val="24"/>
          <w:szCs w:val="24"/>
        </w:rPr>
        <w:t xml:space="preserve">. Гарантійний лист про те, що термін придатності товару на момент поставки </w:t>
      </w:r>
      <w:proofErr w:type="gramStart"/>
      <w:r w:rsidRPr="006D465F">
        <w:rPr>
          <w:rFonts w:ascii="Times New Roman" w:eastAsia="Calibri" w:hAnsi="Times New Roman" w:cs="Times New Roman"/>
          <w:sz w:val="24"/>
          <w:szCs w:val="24"/>
        </w:rPr>
        <w:t>повинен</w:t>
      </w:r>
      <w:proofErr w:type="gramEnd"/>
      <w:r w:rsidRPr="006D465F">
        <w:rPr>
          <w:rFonts w:ascii="Times New Roman" w:eastAsia="Calibri" w:hAnsi="Times New Roman" w:cs="Times New Roman"/>
          <w:sz w:val="24"/>
          <w:szCs w:val="24"/>
        </w:rPr>
        <w:t xml:space="preserve"> бути не менше </w:t>
      </w:r>
      <w:r w:rsidRPr="006D465F">
        <w:rPr>
          <w:rFonts w:ascii="Times New Roman" w:eastAsia="TimesNewRomanPSMT" w:hAnsi="Times New Roman" w:cs="Times New Roman"/>
          <w:sz w:val="24"/>
          <w:szCs w:val="24"/>
        </w:rPr>
        <w:t xml:space="preserve">ніж </w:t>
      </w:r>
      <w:r w:rsidRPr="006D465F">
        <w:rPr>
          <w:rFonts w:ascii="Times New Roman" w:eastAsia="TimesNewRomanPSMT" w:hAnsi="Times New Roman" w:cs="Times New Roman"/>
          <w:sz w:val="24"/>
          <w:szCs w:val="24"/>
          <w:lang w:val="uk-UA"/>
        </w:rPr>
        <w:t>9</w:t>
      </w:r>
      <w:r w:rsidRPr="006D465F">
        <w:rPr>
          <w:rFonts w:ascii="Times New Roman" w:eastAsia="TimesNewRomanPSMT" w:hAnsi="Times New Roman" w:cs="Times New Roman"/>
          <w:sz w:val="24"/>
          <w:szCs w:val="24"/>
        </w:rPr>
        <w:t>0 % від загального строку придатності.</w:t>
      </w:r>
    </w:p>
    <w:p w:rsidR="006D465F" w:rsidRPr="00AB6437" w:rsidRDefault="006D465F" w:rsidP="006D465F">
      <w:pPr>
        <w:autoSpaceDE w:val="0"/>
        <w:autoSpaceDN w:val="0"/>
        <w:adjustRightInd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033DA4">
        <w:rPr>
          <w:rFonts w:ascii="Times New Roman" w:hAnsi="Times New Roman" w:cs="Times New Roman"/>
          <w:sz w:val="24"/>
          <w:szCs w:val="24"/>
          <w:lang w:val="uk-UA"/>
        </w:rPr>
        <w:t>8</w:t>
      </w:r>
      <w:r w:rsidRPr="00AB6437">
        <w:rPr>
          <w:rFonts w:ascii="Times New Roman" w:hAnsi="Times New Roman" w:cs="Times New Roman"/>
          <w:sz w:val="24"/>
          <w:szCs w:val="24"/>
          <w:lang w:val="uk-UA"/>
        </w:rPr>
        <w:t xml:space="preserve">. Копії декларації про відповідність товару або іншого документу, що підтверджує якість товару, що є предметом даної спрощеної закупівлі. </w:t>
      </w:r>
    </w:p>
    <w:p w:rsidR="006D465F" w:rsidRPr="006D465F" w:rsidRDefault="006D465F" w:rsidP="006D465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033DA4">
        <w:rPr>
          <w:rFonts w:ascii="Times New Roman" w:hAnsi="Times New Roman" w:cs="Times New Roman"/>
          <w:sz w:val="24"/>
          <w:szCs w:val="24"/>
          <w:lang w:val="uk-UA"/>
        </w:rPr>
        <w:t>9</w:t>
      </w:r>
      <w:r w:rsidRPr="00AB6437">
        <w:rPr>
          <w:rFonts w:ascii="Times New Roman" w:hAnsi="Times New Roman" w:cs="Times New Roman"/>
          <w:sz w:val="24"/>
          <w:szCs w:val="24"/>
          <w:lang w:val="uk-UA"/>
        </w:rPr>
        <w:t xml:space="preserve">. Документи, виготовлені безпосередньо Учасником, що подаються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w:t>
      </w:r>
      <w:r w:rsidRPr="006D465F">
        <w:rPr>
          <w:rFonts w:ascii="Times New Roman" w:hAnsi="Times New Roman" w:cs="Times New Roman"/>
          <w:sz w:val="24"/>
          <w:szCs w:val="24"/>
        </w:rPr>
        <w:t xml:space="preserve">Копії інших документів, що подаються </w:t>
      </w:r>
      <w:proofErr w:type="gramStart"/>
      <w:r w:rsidRPr="006D465F">
        <w:rPr>
          <w:rFonts w:ascii="Times New Roman" w:hAnsi="Times New Roman" w:cs="Times New Roman"/>
          <w:sz w:val="24"/>
          <w:szCs w:val="24"/>
        </w:rPr>
        <w:t>у</w:t>
      </w:r>
      <w:proofErr w:type="gramEnd"/>
      <w:r w:rsidRPr="006D465F">
        <w:rPr>
          <w:rFonts w:ascii="Times New Roman" w:hAnsi="Times New Roman" w:cs="Times New Roman"/>
          <w:sz w:val="24"/>
          <w:szCs w:val="24"/>
        </w:rPr>
        <w:t xml:space="preserve"> </w:t>
      </w:r>
      <w:proofErr w:type="gramStart"/>
      <w:r w:rsidRPr="006D465F">
        <w:rPr>
          <w:rFonts w:ascii="Times New Roman" w:hAnsi="Times New Roman" w:cs="Times New Roman"/>
          <w:sz w:val="24"/>
          <w:szCs w:val="24"/>
        </w:rPr>
        <w:t>склад</w:t>
      </w:r>
      <w:proofErr w:type="gramEnd"/>
      <w:r w:rsidRPr="006D465F">
        <w:rPr>
          <w:rFonts w:ascii="Times New Roman" w:hAnsi="Times New Roman" w:cs="Times New Roman"/>
          <w:sz w:val="24"/>
          <w:szCs w:val="24"/>
        </w:rPr>
        <w:t xml:space="preserve">і пропозиції, мають бути засвідчені у встановленому законодавством порядку. </w:t>
      </w:r>
    </w:p>
    <w:p w:rsidR="006D465F" w:rsidRPr="006D465F" w:rsidRDefault="006D465F" w:rsidP="006D465F">
      <w:pPr>
        <w:jc w:val="both"/>
        <w:rPr>
          <w:sz w:val="24"/>
          <w:szCs w:val="24"/>
        </w:rPr>
      </w:pPr>
      <w:r>
        <w:rPr>
          <w:b/>
          <w:sz w:val="24"/>
          <w:szCs w:val="24"/>
          <w:lang w:val="uk-UA"/>
        </w:rPr>
        <w:t xml:space="preserve">     </w:t>
      </w:r>
      <w:r w:rsidR="00033DA4">
        <w:rPr>
          <w:b/>
          <w:sz w:val="24"/>
          <w:szCs w:val="24"/>
          <w:lang w:val="uk-UA"/>
        </w:rPr>
        <w:t>10</w:t>
      </w:r>
      <w:r w:rsidRPr="006D465F">
        <w:rPr>
          <w:b/>
          <w:sz w:val="24"/>
          <w:szCs w:val="24"/>
        </w:rPr>
        <w:t>.</w:t>
      </w:r>
      <w:r w:rsidRPr="006D465F">
        <w:rPr>
          <w:sz w:val="24"/>
          <w:szCs w:val="24"/>
        </w:rPr>
        <w:t xml:space="preserve"> Документи, які </w:t>
      </w:r>
      <w:proofErr w:type="gramStart"/>
      <w:r w:rsidRPr="006D465F">
        <w:rPr>
          <w:sz w:val="24"/>
          <w:szCs w:val="24"/>
        </w:rPr>
        <w:t>п</w:t>
      </w:r>
      <w:proofErr w:type="gramEnd"/>
      <w:r w:rsidRPr="006D465F">
        <w:rPr>
          <w:sz w:val="24"/>
          <w:szCs w:val="24"/>
        </w:rPr>
        <w:t>ідтверджують відповідність господарської діяльності Учасника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w:t>
      </w:r>
      <w:r w:rsidRPr="006D465F">
        <w:rPr>
          <w:bCs/>
          <w:sz w:val="24"/>
          <w:szCs w:val="24"/>
          <w:shd w:val="clear" w:color="auto" w:fill="FFFFFF"/>
        </w:rPr>
        <w:t xml:space="preserve">Про затвердження Вимог щодо розробки, впровадження та застосування </w:t>
      </w:r>
      <w:r w:rsidRPr="006D465F">
        <w:rPr>
          <w:sz w:val="24"/>
          <w:szCs w:val="24"/>
        </w:rPr>
        <w:t>постійно діючих процедур, заснованих на принципах Системи управління безпечністю харчових продуктів (НАССР)».</w:t>
      </w:r>
    </w:p>
    <w:p w:rsidR="006D465F" w:rsidRDefault="006D465F" w:rsidP="006D465F">
      <w:pPr>
        <w:pStyle w:val="a3"/>
        <w:rPr>
          <w:color w:val="000000"/>
          <w:sz w:val="27"/>
          <w:szCs w:val="27"/>
        </w:rPr>
      </w:pPr>
      <w:r>
        <w:rPr>
          <w:color w:val="000000"/>
          <w:sz w:val="27"/>
          <w:szCs w:val="27"/>
        </w:rPr>
        <w:t xml:space="preserve">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КЕП учасника закупівлі, який підписав/подав документи пропозиції/ пропозицію.</w:t>
      </w:r>
    </w:p>
    <w:p w:rsidR="006D465F" w:rsidRDefault="006D465F" w:rsidP="006D465F">
      <w:pPr>
        <w:pStyle w:val="a3"/>
        <w:rPr>
          <w:color w:val="000000"/>
          <w:sz w:val="27"/>
          <w:szCs w:val="27"/>
        </w:rPr>
      </w:pPr>
      <w:r>
        <w:rPr>
          <w:color w:val="000000"/>
          <w:sz w:val="27"/>
          <w:szCs w:val="27"/>
        </w:rPr>
        <w:t>Файл накладеного КЕП повинен бути придатний для перевірки на сайті Центрального засвідчувального органу за посиланням –http://czo.gov.ua/verify.</w:t>
      </w:r>
    </w:p>
    <w:p w:rsidR="006D465F" w:rsidRPr="006D465F" w:rsidRDefault="006D465F" w:rsidP="006D465F">
      <w:pPr>
        <w:pStyle w:val="a9"/>
        <w:tabs>
          <w:tab w:val="left" w:pos="938"/>
        </w:tabs>
        <w:spacing w:line="322" w:lineRule="exact"/>
        <w:ind w:left="840"/>
        <w:rPr>
          <w:lang w:val="uk-UA" w:eastAsia="uk-UA"/>
        </w:rPr>
      </w:pPr>
    </w:p>
    <w:p w:rsidR="000248AF" w:rsidRDefault="000248AF" w:rsidP="000248AF">
      <w:pPr>
        <w:jc w:val="center"/>
        <w:rPr>
          <w:b/>
          <w:kern w:val="32"/>
          <w:lang w:val="uk-UA" w:eastAsia="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033DA4">
      <w:pPr>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Default="00AB6437" w:rsidP="00AB6437">
      <w:pPr>
        <w:ind w:firstLine="709"/>
        <w:jc w:val="right"/>
        <w:rPr>
          <w:b/>
          <w:i/>
          <w:u w:val="single"/>
          <w:lang w:val="uk-UA"/>
        </w:rPr>
      </w:pPr>
    </w:p>
    <w:p w:rsidR="00AB6437" w:rsidRPr="00382B09" w:rsidRDefault="00AB6437" w:rsidP="00AB6437">
      <w:pPr>
        <w:ind w:firstLine="709"/>
        <w:jc w:val="right"/>
        <w:rPr>
          <w:b/>
          <w:i/>
          <w:u w:val="single"/>
          <w:lang w:val="uk-UA"/>
        </w:rPr>
      </w:pPr>
      <w:r w:rsidRPr="00382B09">
        <w:rPr>
          <w:b/>
          <w:i/>
          <w:u w:val="single"/>
        </w:rPr>
        <w:lastRenderedPageBreak/>
        <w:t xml:space="preserve">Додаток №3 </w:t>
      </w:r>
    </w:p>
    <w:p w:rsidR="00AB6437" w:rsidRDefault="00AB6437" w:rsidP="00AB6437">
      <w:pPr>
        <w:jc w:val="right"/>
        <w:rPr>
          <w:rFonts w:eastAsia="Calibri"/>
          <w:b/>
          <w:i/>
          <w:lang w:val="uk-UA" w:eastAsia="en-US"/>
        </w:rPr>
      </w:pPr>
      <w:r w:rsidRPr="0054239A">
        <w:rPr>
          <w:rFonts w:eastAsia="Calibri"/>
          <w:b/>
          <w:i/>
          <w:lang w:val="uk-UA" w:eastAsia="en-US"/>
        </w:rPr>
        <w:t xml:space="preserve">до  </w:t>
      </w:r>
      <w:r>
        <w:rPr>
          <w:rFonts w:eastAsia="Calibri"/>
          <w:b/>
          <w:i/>
          <w:lang w:val="uk-UA" w:eastAsia="en-US"/>
        </w:rPr>
        <w:t>Оголошення</w:t>
      </w:r>
      <w:r w:rsidRPr="00EA32FA">
        <w:t xml:space="preserve"> </w:t>
      </w:r>
      <w:r w:rsidRPr="00EA32FA">
        <w:rPr>
          <w:rFonts w:eastAsia="Calibri"/>
          <w:b/>
          <w:i/>
          <w:lang w:val="uk-UA" w:eastAsia="en-US"/>
        </w:rPr>
        <w:t xml:space="preserve">про проведення </w:t>
      </w:r>
    </w:p>
    <w:p w:rsidR="00AB6437" w:rsidRPr="0054239A" w:rsidRDefault="00AB6437" w:rsidP="00AB6437">
      <w:pPr>
        <w:jc w:val="right"/>
        <w:rPr>
          <w:rFonts w:eastAsia="Calibri"/>
          <w:b/>
          <w:i/>
          <w:lang w:val="uk-UA" w:eastAsia="en-US"/>
        </w:rPr>
      </w:pPr>
      <w:r w:rsidRPr="00EA32FA">
        <w:rPr>
          <w:rFonts w:eastAsia="Calibri"/>
          <w:b/>
          <w:i/>
          <w:lang w:val="uk-UA" w:eastAsia="en-US"/>
        </w:rPr>
        <w:t>спрощеної закупівлі</w:t>
      </w:r>
    </w:p>
    <w:p w:rsidR="00AB6437" w:rsidRPr="005F5AB6" w:rsidRDefault="00AB6437" w:rsidP="00AB6437">
      <w:pPr>
        <w:shd w:val="clear" w:color="auto" w:fill="FFFFFF"/>
        <w:tabs>
          <w:tab w:val="num" w:pos="-180"/>
          <w:tab w:val="left" w:pos="540"/>
        </w:tabs>
        <w:jc w:val="right"/>
        <w:rPr>
          <w:b/>
          <w:i/>
          <w:sz w:val="20"/>
          <w:szCs w:val="20"/>
          <w:u w:val="single"/>
          <w:lang w:val="uk-UA"/>
        </w:rPr>
      </w:pPr>
    </w:p>
    <w:p w:rsidR="00AB6437" w:rsidRPr="00910BD5" w:rsidRDefault="00AB6437" w:rsidP="00AB6437">
      <w:pPr>
        <w:spacing w:line="240" w:lineRule="exact"/>
        <w:rPr>
          <w:i/>
        </w:rPr>
      </w:pPr>
    </w:p>
    <w:p w:rsidR="00AB6437" w:rsidRPr="006E7E89" w:rsidRDefault="00AB6437" w:rsidP="00AB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i/>
          <w:sz w:val="20"/>
          <w:szCs w:val="20"/>
          <w:lang w:eastAsia="ru-RU"/>
        </w:rPr>
      </w:pPr>
      <w:r w:rsidRPr="006E7E89">
        <w:rPr>
          <w:i/>
          <w:sz w:val="20"/>
          <w:szCs w:val="20"/>
          <w:lang w:eastAsia="ru-RU"/>
        </w:rPr>
        <w:t xml:space="preserve">Форма пропозиції, яка </w:t>
      </w:r>
      <w:proofErr w:type="gramStart"/>
      <w:r w:rsidRPr="006E7E89">
        <w:rPr>
          <w:i/>
          <w:sz w:val="20"/>
          <w:szCs w:val="20"/>
          <w:lang w:eastAsia="ru-RU"/>
        </w:rPr>
        <w:t>подається</w:t>
      </w:r>
      <w:proofErr w:type="gramEnd"/>
      <w:r w:rsidRPr="006E7E89">
        <w:rPr>
          <w:i/>
          <w:sz w:val="20"/>
          <w:szCs w:val="20"/>
          <w:lang w:eastAsia="ru-RU"/>
        </w:rPr>
        <w:t xml:space="preserve"> Учасником на фірмовому бланку.</w:t>
      </w:r>
    </w:p>
    <w:p w:rsidR="00AB6437" w:rsidRPr="006E7E89" w:rsidRDefault="00AB6437" w:rsidP="00AB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i/>
          <w:iCs/>
          <w:sz w:val="20"/>
          <w:szCs w:val="20"/>
          <w:lang w:eastAsia="ru-RU"/>
        </w:rPr>
      </w:pPr>
      <w:r w:rsidRPr="006E7E89">
        <w:rPr>
          <w:i/>
          <w:iCs/>
          <w:sz w:val="20"/>
          <w:szCs w:val="20"/>
          <w:lang w:eastAsia="ru-RU"/>
        </w:rPr>
        <w:t xml:space="preserve">Учасник не </w:t>
      </w:r>
      <w:proofErr w:type="gramStart"/>
      <w:r w:rsidRPr="006E7E89">
        <w:rPr>
          <w:i/>
          <w:iCs/>
          <w:sz w:val="20"/>
          <w:szCs w:val="20"/>
          <w:lang w:eastAsia="ru-RU"/>
        </w:rPr>
        <w:t>повинен відступати від дано</w:t>
      </w:r>
      <w:proofErr w:type="gramEnd"/>
      <w:r w:rsidRPr="006E7E89">
        <w:rPr>
          <w:i/>
          <w:iCs/>
          <w:sz w:val="20"/>
          <w:szCs w:val="20"/>
          <w:lang w:eastAsia="ru-RU"/>
        </w:rPr>
        <w:t>ї форми.</w:t>
      </w:r>
    </w:p>
    <w:p w:rsidR="00AB6437" w:rsidRDefault="00AB6437" w:rsidP="00AB6437">
      <w:pPr>
        <w:tabs>
          <w:tab w:val="left" w:pos="2160"/>
          <w:tab w:val="left" w:pos="3600"/>
        </w:tabs>
        <w:jc w:val="center"/>
        <w:rPr>
          <w:b/>
          <w:lang w:val="uk-UA"/>
        </w:rPr>
      </w:pPr>
    </w:p>
    <w:p w:rsidR="00AB6437" w:rsidRPr="003316B0" w:rsidRDefault="00AB6437" w:rsidP="00AB6437">
      <w:pPr>
        <w:tabs>
          <w:tab w:val="left" w:pos="2160"/>
          <w:tab w:val="left" w:pos="3600"/>
        </w:tabs>
        <w:spacing w:before="120"/>
        <w:jc w:val="center"/>
        <w:rPr>
          <w:b/>
          <w:caps/>
          <w:sz w:val="28"/>
          <w:szCs w:val="28"/>
          <w:lang w:val="uk-UA"/>
        </w:rPr>
      </w:pPr>
      <w:r w:rsidRPr="003316B0">
        <w:rPr>
          <w:b/>
          <w:caps/>
          <w:sz w:val="28"/>
          <w:szCs w:val="28"/>
          <w:lang w:val="uk-UA"/>
        </w:rPr>
        <w:t xml:space="preserve">Форма "Пропозиція" </w:t>
      </w:r>
    </w:p>
    <w:p w:rsidR="00AB6437" w:rsidRPr="00182370" w:rsidRDefault="00AB6437" w:rsidP="00AB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ru-RU"/>
        </w:rPr>
      </w:pPr>
      <w:r w:rsidRPr="00182370">
        <w:rPr>
          <w:lang w:val="uk-UA" w:eastAsia="ru-RU"/>
        </w:rPr>
        <w:t>________________(назва підприємс</w:t>
      </w:r>
      <w:r w:rsidRPr="00182370">
        <w:rPr>
          <w:lang w:val="uk-UA" w:eastAsia="ru-RU"/>
        </w:rPr>
        <w:t>т</w:t>
      </w:r>
      <w:r w:rsidRPr="00182370">
        <w:rPr>
          <w:lang w:val="uk-UA" w:eastAsia="ru-RU"/>
        </w:rPr>
        <w:t>ва/фізичної особи), надає свою пропозицію щодо участі у закупівлі</w:t>
      </w:r>
      <w:r>
        <w:rPr>
          <w:lang w:val="uk-UA" w:eastAsia="ru-RU"/>
        </w:rPr>
        <w:t>:</w:t>
      </w:r>
      <w:r w:rsidRPr="00182370">
        <w:rPr>
          <w:lang w:val="uk-UA" w:eastAsia="ru-RU"/>
        </w:rPr>
        <w:t xml:space="preserve"> </w:t>
      </w:r>
      <w:r w:rsidRPr="00AB6437">
        <w:rPr>
          <w:b/>
          <w:i/>
          <w:lang w:val="uk-UA"/>
        </w:rPr>
        <w:t>ДК 021:2015: 15810000-9-Хлібопродукти, свіжовипечені хлібобулочні та кондитерські вироби (Хліб житній, ДК 021:2015: 15811100-7- Хліб)</w:t>
      </w:r>
      <w:r w:rsidRPr="00182370">
        <w:rPr>
          <w:bCs/>
          <w:lang w:val="uk-UA" w:eastAsia="ru-RU"/>
        </w:rPr>
        <w:t>.</w:t>
      </w:r>
    </w:p>
    <w:p w:rsidR="00AB6437" w:rsidRDefault="00AB6437" w:rsidP="00AB643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773A">
        <w:t>1</w:t>
      </w:r>
      <w:r>
        <w:t>.</w:t>
      </w:r>
      <w:r>
        <w:tab/>
        <w:t>Адреса (</w:t>
      </w:r>
      <w:proofErr w:type="gramStart"/>
      <w:r>
        <w:t>м</w:t>
      </w:r>
      <w:proofErr w:type="gramEnd"/>
      <w:r>
        <w:t>ісцезнаходження) ____________________________________________</w:t>
      </w:r>
    </w:p>
    <w:p w:rsidR="00AB6437" w:rsidRDefault="00AB6437" w:rsidP="00AB6437">
      <w:pPr>
        <w:tabs>
          <w:tab w:val="left" w:pos="360"/>
        </w:tabs>
        <w:spacing w:before="120" w:after="120" w:line="240" w:lineRule="exact"/>
        <w:ind w:left="360" w:hanging="360"/>
        <w:jc w:val="both"/>
      </w:pPr>
      <w:r w:rsidRPr="0076773A">
        <w:t>2</w:t>
      </w:r>
      <w:r>
        <w:t>.</w:t>
      </w:r>
      <w:r>
        <w:tab/>
        <w:t>Телефон/факс ____________________________________________________</w:t>
      </w:r>
    </w:p>
    <w:p w:rsidR="00AB6437" w:rsidRDefault="00AB6437" w:rsidP="00AB6437">
      <w:pPr>
        <w:tabs>
          <w:tab w:val="left" w:pos="360"/>
        </w:tabs>
        <w:spacing w:before="120" w:after="120" w:line="240" w:lineRule="exact"/>
        <w:ind w:left="360" w:hanging="360"/>
      </w:pPr>
      <w:r w:rsidRPr="0076773A">
        <w:t>3</w:t>
      </w:r>
      <w:r>
        <w:t>.</w:t>
      </w:r>
      <w:r>
        <w:tab/>
        <w:t>Керівництво (</w:t>
      </w:r>
      <w:proofErr w:type="gramStart"/>
      <w:r>
        <w:t>пр</w:t>
      </w:r>
      <w:proofErr w:type="gramEnd"/>
      <w:r>
        <w:t>ізвище, ім’я по батьк</w:t>
      </w:r>
      <w:r>
        <w:t>о</w:t>
      </w:r>
      <w:r>
        <w:t>ві) ______________________________________</w:t>
      </w:r>
    </w:p>
    <w:p w:rsidR="00AB6437" w:rsidRDefault="00AB6437" w:rsidP="00AB6437">
      <w:pPr>
        <w:spacing w:before="120" w:after="120" w:line="240" w:lineRule="exact"/>
        <w:jc w:val="both"/>
      </w:pPr>
      <w:r w:rsidRPr="0076773A">
        <w:t>4</w:t>
      </w:r>
      <w:r>
        <w:t xml:space="preserve">. Уповноважений представник Учасника на </w:t>
      </w:r>
      <w:proofErr w:type="gramStart"/>
      <w:r>
        <w:t>п</w:t>
      </w:r>
      <w:proofErr w:type="gramEnd"/>
      <w:r>
        <w:t>ідписання документів за результатами процедури закупівлі</w:t>
      </w:r>
      <w:r w:rsidRPr="00EF6CEF">
        <w:t xml:space="preserve"> </w:t>
      </w:r>
      <w:r>
        <w:t xml:space="preserve">  _________________________________________________</w:t>
      </w:r>
      <w:r w:rsidRPr="0076773A">
        <w:t xml:space="preserve">                                      </w:t>
      </w:r>
    </w:p>
    <w:p w:rsidR="00AB6437" w:rsidRPr="002E2CAD" w:rsidRDefault="00AB6437" w:rsidP="00AB6437">
      <w:pPr>
        <w:spacing w:before="120" w:after="120" w:line="240" w:lineRule="exact"/>
      </w:pPr>
      <w:r w:rsidRPr="0076773A">
        <w:t>5</w:t>
      </w:r>
      <w:r>
        <w:t xml:space="preserve">. Найменування банку, що обслуговує Учасника </w:t>
      </w:r>
      <w:r w:rsidRPr="00EF6CEF">
        <w:t xml:space="preserve"> </w:t>
      </w:r>
      <w:r>
        <w:t xml:space="preserve"> __________________________________</w:t>
      </w:r>
      <w:r w:rsidRPr="002E2CAD">
        <w:t xml:space="preserve">             6</w:t>
      </w:r>
      <w:r>
        <w:t xml:space="preserve">. </w:t>
      </w:r>
      <w:r w:rsidRPr="0076773A">
        <w:t xml:space="preserve">Поточний (розрахунковий) </w:t>
      </w:r>
      <w:r>
        <w:t xml:space="preserve">рахунок ____________________________________________ </w:t>
      </w:r>
    </w:p>
    <w:p w:rsidR="00AB6437" w:rsidRDefault="00AB6437" w:rsidP="00AB6437">
      <w:pPr>
        <w:spacing w:before="120" w:after="120" w:line="240" w:lineRule="exact"/>
        <w:jc w:val="both"/>
        <w:rPr>
          <w:lang w:val="en-US"/>
        </w:rPr>
      </w:pPr>
      <w:r w:rsidRPr="002E2CAD">
        <w:t>7</w:t>
      </w:r>
      <w:r>
        <w:t xml:space="preserve">. МФО ______________________________________  </w:t>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3932"/>
        <w:gridCol w:w="1134"/>
        <w:gridCol w:w="992"/>
        <w:gridCol w:w="1276"/>
        <w:gridCol w:w="1157"/>
        <w:gridCol w:w="1678"/>
      </w:tblGrid>
      <w:tr w:rsidR="00AB6437" w:rsidRPr="00C36120" w:rsidTr="00260EB4">
        <w:trPr>
          <w:cantSplit/>
          <w:trHeight w:val="675"/>
        </w:trPr>
        <w:tc>
          <w:tcPr>
            <w:tcW w:w="541"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keepNext/>
              <w:keepLines/>
              <w:shd w:val="clear" w:color="auto" w:fill="FFFFFF"/>
              <w:tabs>
                <w:tab w:val="center" w:pos="6294"/>
                <w:tab w:val="center" w:pos="8038"/>
                <w:tab w:val="center" w:pos="9247"/>
              </w:tabs>
              <w:jc w:val="center"/>
              <w:rPr>
                <w:bCs/>
                <w:spacing w:val="-8"/>
                <w:lang w:eastAsia="ru-RU"/>
              </w:rPr>
            </w:pPr>
            <w:r w:rsidRPr="00F16229">
              <w:rPr>
                <w:bCs/>
                <w:spacing w:val="-8"/>
                <w:lang w:eastAsia="ru-RU"/>
              </w:rPr>
              <w:t>№</w:t>
            </w:r>
          </w:p>
          <w:p w:rsidR="00AB6437" w:rsidRPr="00F16229" w:rsidRDefault="00AB6437" w:rsidP="00260EB4">
            <w:pPr>
              <w:keepNext/>
              <w:keepLines/>
              <w:shd w:val="clear" w:color="auto" w:fill="FFFFFF"/>
              <w:tabs>
                <w:tab w:val="center" w:pos="6294"/>
                <w:tab w:val="center" w:pos="8038"/>
                <w:tab w:val="center" w:pos="9247"/>
              </w:tabs>
              <w:jc w:val="center"/>
              <w:rPr>
                <w:bCs/>
                <w:spacing w:val="-8"/>
                <w:lang w:eastAsia="ru-RU"/>
              </w:rPr>
            </w:pPr>
            <w:proofErr w:type="gramStart"/>
            <w:r w:rsidRPr="00F16229">
              <w:rPr>
                <w:bCs/>
                <w:spacing w:val="-8"/>
                <w:lang w:eastAsia="ru-RU"/>
              </w:rPr>
              <w:t>п</w:t>
            </w:r>
            <w:proofErr w:type="gramEnd"/>
            <w:r w:rsidRPr="00F16229">
              <w:rPr>
                <w:bCs/>
                <w:spacing w:val="-8"/>
                <w:lang w:eastAsia="ru-RU"/>
              </w:rPr>
              <w:t>/п</w:t>
            </w:r>
          </w:p>
        </w:tc>
        <w:tc>
          <w:tcPr>
            <w:tcW w:w="3932"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shd w:val="clear" w:color="auto" w:fill="FFFFFF"/>
              <w:jc w:val="center"/>
              <w:rPr>
                <w:bCs/>
                <w:spacing w:val="-8"/>
                <w:lang w:eastAsia="ru-RU"/>
              </w:rPr>
            </w:pPr>
            <w:r w:rsidRPr="00F16229">
              <w:rPr>
                <w:bCs/>
                <w:spacing w:val="-8"/>
                <w:lang w:eastAsia="ru-RU"/>
              </w:rPr>
              <w:t>Найменування предмет</w:t>
            </w:r>
            <w:r>
              <w:rPr>
                <w:bCs/>
                <w:spacing w:val="-8"/>
                <w:lang w:eastAsia="ru-RU"/>
              </w:rPr>
              <w:t>а</w:t>
            </w:r>
            <w:r w:rsidRPr="00F16229">
              <w:rPr>
                <w:bCs/>
                <w:spacing w:val="-8"/>
                <w:lang w:eastAsia="ru-RU"/>
              </w:rPr>
              <w:t xml:space="preserve"> закупі</w:t>
            </w:r>
            <w:proofErr w:type="gramStart"/>
            <w:r w:rsidRPr="00F16229">
              <w:rPr>
                <w:bCs/>
                <w:spacing w:val="-8"/>
                <w:lang w:eastAsia="ru-RU"/>
              </w:rPr>
              <w:t>вл</w:t>
            </w:r>
            <w:proofErr w:type="gramEnd"/>
            <w:r w:rsidRPr="00F16229">
              <w:rPr>
                <w:bCs/>
                <w:spacing w:val="-8"/>
                <w:lang w:eastAsia="ru-RU"/>
              </w:rPr>
              <w:t>і</w:t>
            </w:r>
          </w:p>
        </w:tc>
        <w:tc>
          <w:tcPr>
            <w:tcW w:w="1134"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shd w:val="clear" w:color="auto" w:fill="FFFFFF"/>
              <w:jc w:val="center"/>
              <w:rPr>
                <w:bCs/>
                <w:spacing w:val="-8"/>
                <w:lang w:eastAsia="ru-RU"/>
              </w:rPr>
            </w:pPr>
            <w:r w:rsidRPr="00F16229">
              <w:rPr>
                <w:bCs/>
                <w:spacing w:val="-8"/>
                <w:lang w:eastAsia="ru-RU"/>
              </w:rPr>
              <w:t>Одиниц</w:t>
            </w:r>
            <w:r>
              <w:rPr>
                <w:bCs/>
                <w:spacing w:val="-8"/>
                <w:lang w:eastAsia="ru-RU"/>
              </w:rPr>
              <w:t>я</w:t>
            </w:r>
            <w:r w:rsidRPr="00F16229">
              <w:rPr>
                <w:bCs/>
                <w:spacing w:val="-8"/>
                <w:lang w:eastAsia="ru-RU"/>
              </w:rPr>
              <w:t xml:space="preserve"> виміру </w:t>
            </w:r>
          </w:p>
        </w:tc>
        <w:tc>
          <w:tcPr>
            <w:tcW w:w="992"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shd w:val="clear" w:color="auto" w:fill="FFFFFF"/>
              <w:ind w:left="-108" w:right="-108"/>
              <w:jc w:val="center"/>
              <w:rPr>
                <w:bCs/>
                <w:spacing w:val="-8"/>
                <w:lang w:eastAsia="ru-RU"/>
              </w:rPr>
            </w:pPr>
            <w:r w:rsidRPr="00F16229">
              <w:rPr>
                <w:bCs/>
                <w:spacing w:val="-8"/>
                <w:lang w:eastAsia="ru-RU"/>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keepNext/>
              <w:keepLines/>
              <w:shd w:val="clear" w:color="auto" w:fill="FFFFFF"/>
              <w:tabs>
                <w:tab w:val="center" w:pos="6294"/>
                <w:tab w:val="center" w:pos="8038"/>
                <w:tab w:val="center" w:pos="9247"/>
              </w:tabs>
              <w:jc w:val="center"/>
              <w:rPr>
                <w:bCs/>
                <w:spacing w:val="-8"/>
                <w:lang w:eastAsia="ru-RU"/>
              </w:rPr>
            </w:pPr>
            <w:r w:rsidRPr="00F16229">
              <w:rPr>
                <w:bCs/>
                <w:spacing w:val="-8"/>
                <w:lang w:eastAsia="ru-RU"/>
              </w:rPr>
              <w:t>*</w:t>
            </w:r>
            <w:proofErr w:type="gramStart"/>
            <w:r w:rsidRPr="00F16229">
              <w:rPr>
                <w:bCs/>
                <w:spacing w:val="-8"/>
                <w:lang w:eastAsia="ru-RU"/>
              </w:rPr>
              <w:t>Ц</w:t>
            </w:r>
            <w:proofErr w:type="gramEnd"/>
            <w:r w:rsidRPr="00F16229">
              <w:rPr>
                <w:bCs/>
                <w:spacing w:val="-8"/>
                <w:lang w:eastAsia="ru-RU"/>
              </w:rPr>
              <w:t>іна за одиницю без ПДВ (грн.) **</w:t>
            </w:r>
          </w:p>
        </w:tc>
        <w:tc>
          <w:tcPr>
            <w:tcW w:w="1157"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keepNext/>
              <w:keepLines/>
              <w:shd w:val="clear" w:color="auto" w:fill="FFFFFF"/>
              <w:tabs>
                <w:tab w:val="center" w:pos="6294"/>
                <w:tab w:val="center" w:pos="8038"/>
                <w:tab w:val="center" w:pos="9247"/>
              </w:tabs>
              <w:jc w:val="center"/>
              <w:rPr>
                <w:bCs/>
                <w:spacing w:val="-8"/>
                <w:lang w:eastAsia="ru-RU"/>
              </w:rPr>
            </w:pPr>
            <w:proofErr w:type="gramStart"/>
            <w:r w:rsidRPr="00F16229">
              <w:rPr>
                <w:bCs/>
                <w:spacing w:val="-8"/>
                <w:lang w:eastAsia="ru-RU"/>
              </w:rPr>
              <w:t>Ц</w:t>
            </w:r>
            <w:proofErr w:type="gramEnd"/>
            <w:r w:rsidRPr="00F16229">
              <w:rPr>
                <w:bCs/>
                <w:spacing w:val="-8"/>
                <w:lang w:eastAsia="ru-RU"/>
              </w:rPr>
              <w:t>іна за одиницю з ПДВ*** (грн.) **</w:t>
            </w:r>
          </w:p>
        </w:tc>
        <w:tc>
          <w:tcPr>
            <w:tcW w:w="1678"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keepNext/>
              <w:keepLines/>
              <w:shd w:val="clear" w:color="auto" w:fill="FFFFFF"/>
              <w:tabs>
                <w:tab w:val="center" w:pos="6294"/>
                <w:tab w:val="center" w:pos="8038"/>
                <w:tab w:val="center" w:pos="9247"/>
              </w:tabs>
              <w:jc w:val="center"/>
              <w:rPr>
                <w:bCs/>
                <w:spacing w:val="-8"/>
                <w:lang w:eastAsia="ru-RU"/>
              </w:rPr>
            </w:pPr>
            <w:r w:rsidRPr="00F16229">
              <w:rPr>
                <w:bCs/>
                <w:spacing w:val="-8"/>
                <w:lang w:eastAsia="ru-RU"/>
              </w:rPr>
              <w:t>Сума без ПДВ* (грн.) **</w:t>
            </w:r>
          </w:p>
        </w:tc>
      </w:tr>
      <w:tr w:rsidR="00AB6437" w:rsidRPr="00C36120" w:rsidTr="00260EB4">
        <w:trPr>
          <w:cantSplit/>
          <w:trHeight w:val="359"/>
        </w:trPr>
        <w:tc>
          <w:tcPr>
            <w:tcW w:w="541"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shd w:val="clear" w:color="auto" w:fill="FFFFFF"/>
              <w:jc w:val="center"/>
              <w:rPr>
                <w:lang w:eastAsia="ru-RU"/>
              </w:rPr>
            </w:pPr>
            <w:r w:rsidRPr="00F16229">
              <w:rPr>
                <w:lang w:eastAsia="ru-RU"/>
              </w:rPr>
              <w:t>1.</w:t>
            </w:r>
          </w:p>
        </w:tc>
        <w:tc>
          <w:tcPr>
            <w:tcW w:w="3932"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shd w:val="clear" w:color="auto" w:fill="FFFFFF"/>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shd w:val="clear" w:color="auto" w:fill="FFFFFF"/>
              <w:jc w:val="center"/>
              <w:rPr>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shd w:val="clear" w:color="auto" w:fill="FFFFFF"/>
              <w:jc w:val="cente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AB6437" w:rsidRPr="00F16229" w:rsidRDefault="00AB6437" w:rsidP="00260EB4">
            <w:pPr>
              <w:keepNext/>
              <w:keepLines/>
              <w:shd w:val="clear" w:color="auto" w:fill="FFFFFF"/>
              <w:jc w:val="center"/>
              <w:rPr>
                <w:lang w:eastAsia="ru-RU"/>
              </w:rPr>
            </w:pPr>
          </w:p>
        </w:tc>
        <w:tc>
          <w:tcPr>
            <w:tcW w:w="1157"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keepNext/>
              <w:keepLines/>
              <w:shd w:val="clear" w:color="auto" w:fill="FFFFFF"/>
              <w:jc w:val="center"/>
              <w:rPr>
                <w:lang w:eastAsia="ru-RU"/>
              </w:rPr>
            </w:pPr>
          </w:p>
        </w:tc>
        <w:tc>
          <w:tcPr>
            <w:tcW w:w="1678"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keepNext/>
              <w:keepLines/>
              <w:shd w:val="clear" w:color="auto" w:fill="FFFFFF"/>
              <w:jc w:val="center"/>
              <w:rPr>
                <w:i/>
                <w:lang w:eastAsia="ru-RU"/>
              </w:rPr>
            </w:pPr>
          </w:p>
        </w:tc>
      </w:tr>
      <w:tr w:rsidR="00AB6437" w:rsidRPr="00C36120" w:rsidTr="00260EB4">
        <w:trPr>
          <w:cantSplit/>
          <w:trHeight w:val="359"/>
        </w:trPr>
        <w:tc>
          <w:tcPr>
            <w:tcW w:w="541"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shd w:val="clear" w:color="auto" w:fill="FFFFFF"/>
              <w:jc w:val="center"/>
              <w:rPr>
                <w:lang w:eastAsia="ru-RU"/>
              </w:rPr>
            </w:pPr>
            <w:r w:rsidRPr="00F16229">
              <w:rPr>
                <w:lang w:eastAsia="ru-RU"/>
              </w:rPr>
              <w:t>2.</w:t>
            </w:r>
          </w:p>
        </w:tc>
        <w:tc>
          <w:tcPr>
            <w:tcW w:w="3932"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shd w:val="clear" w:color="auto" w:fill="FFFFFF"/>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shd w:val="clear" w:color="auto" w:fill="FFFFFF"/>
              <w:jc w:val="center"/>
              <w:rPr>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shd w:val="clear" w:color="auto" w:fill="FFFFFF"/>
              <w:jc w:val="cente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AB6437" w:rsidRPr="00F16229" w:rsidRDefault="00AB6437" w:rsidP="00260EB4">
            <w:pPr>
              <w:keepNext/>
              <w:keepLines/>
              <w:shd w:val="clear" w:color="auto" w:fill="FFFFFF"/>
              <w:jc w:val="center"/>
              <w:rPr>
                <w:lang w:eastAsia="ru-RU"/>
              </w:rPr>
            </w:pPr>
          </w:p>
        </w:tc>
        <w:tc>
          <w:tcPr>
            <w:tcW w:w="1157"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keepNext/>
              <w:keepLines/>
              <w:shd w:val="clear" w:color="auto" w:fill="FFFFFF"/>
              <w:jc w:val="center"/>
              <w:rPr>
                <w:lang w:eastAsia="ru-RU"/>
              </w:rPr>
            </w:pPr>
          </w:p>
        </w:tc>
        <w:tc>
          <w:tcPr>
            <w:tcW w:w="1678"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keepNext/>
              <w:keepLines/>
              <w:shd w:val="clear" w:color="auto" w:fill="FFFFFF"/>
              <w:jc w:val="center"/>
              <w:rPr>
                <w:i/>
                <w:lang w:eastAsia="ru-RU"/>
              </w:rPr>
            </w:pPr>
          </w:p>
        </w:tc>
      </w:tr>
      <w:tr w:rsidR="00AB6437" w:rsidRPr="00C36120" w:rsidTr="00260EB4">
        <w:trPr>
          <w:cantSplit/>
          <w:trHeight w:val="359"/>
        </w:trPr>
        <w:tc>
          <w:tcPr>
            <w:tcW w:w="541"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shd w:val="clear" w:color="auto" w:fill="FFFFFF"/>
              <w:jc w:val="center"/>
              <w:rPr>
                <w:lang w:eastAsia="ru-RU"/>
              </w:rPr>
            </w:pPr>
            <w:r w:rsidRPr="00F16229">
              <w:rPr>
                <w:lang w:eastAsia="ru-RU"/>
              </w:rPr>
              <w:t>3.</w:t>
            </w:r>
          </w:p>
        </w:tc>
        <w:tc>
          <w:tcPr>
            <w:tcW w:w="3932"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tabs>
                <w:tab w:val="left" w:pos="-180"/>
                <w:tab w:val="left" w:pos="540"/>
              </w:tabs>
              <w:spacing w:before="28"/>
              <w:jc w:val="both"/>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shd w:val="clear" w:color="auto" w:fill="FFFFFF"/>
              <w:jc w:val="center"/>
              <w:rPr>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shd w:val="clear" w:color="auto" w:fill="FFFFFF"/>
              <w:jc w:val="cente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AB6437" w:rsidRPr="00F16229" w:rsidRDefault="00AB6437" w:rsidP="00260EB4">
            <w:pPr>
              <w:keepNext/>
              <w:keepLines/>
              <w:shd w:val="clear" w:color="auto" w:fill="FFFFFF"/>
              <w:jc w:val="center"/>
              <w:rPr>
                <w:lang w:eastAsia="ru-RU"/>
              </w:rPr>
            </w:pPr>
          </w:p>
        </w:tc>
        <w:tc>
          <w:tcPr>
            <w:tcW w:w="1157"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keepNext/>
              <w:keepLines/>
              <w:shd w:val="clear" w:color="auto" w:fill="FFFFFF"/>
              <w:jc w:val="center"/>
              <w:rPr>
                <w:lang w:eastAsia="ru-RU"/>
              </w:rPr>
            </w:pPr>
          </w:p>
        </w:tc>
        <w:tc>
          <w:tcPr>
            <w:tcW w:w="1678"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keepNext/>
              <w:keepLines/>
              <w:shd w:val="clear" w:color="auto" w:fill="FFFFFF"/>
              <w:jc w:val="center"/>
              <w:rPr>
                <w:i/>
                <w:lang w:eastAsia="ru-RU"/>
              </w:rPr>
            </w:pPr>
          </w:p>
        </w:tc>
      </w:tr>
      <w:tr w:rsidR="00AB6437" w:rsidRPr="00C36120" w:rsidTr="00260EB4">
        <w:trPr>
          <w:cantSplit/>
          <w:trHeight w:val="596"/>
        </w:trPr>
        <w:tc>
          <w:tcPr>
            <w:tcW w:w="9032" w:type="dxa"/>
            <w:gridSpan w:val="6"/>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keepNext/>
              <w:keepLines/>
              <w:shd w:val="clear" w:color="auto" w:fill="FFFFFF"/>
              <w:jc w:val="right"/>
              <w:rPr>
                <w:bCs/>
                <w:spacing w:val="-8"/>
                <w:lang w:eastAsia="ru-RU"/>
              </w:rPr>
            </w:pPr>
            <w:r w:rsidRPr="00F16229">
              <w:rPr>
                <w:bCs/>
                <w:spacing w:val="-8"/>
                <w:lang w:eastAsia="ru-RU"/>
              </w:rPr>
              <w:t>*Сума без ПДВ (грн)**</w:t>
            </w:r>
          </w:p>
        </w:tc>
        <w:tc>
          <w:tcPr>
            <w:tcW w:w="1678"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keepNext/>
              <w:keepLines/>
              <w:shd w:val="clear" w:color="auto" w:fill="FFFFFF"/>
              <w:jc w:val="center"/>
              <w:rPr>
                <w:i/>
                <w:lang w:eastAsia="ru-RU"/>
              </w:rPr>
            </w:pPr>
          </w:p>
        </w:tc>
      </w:tr>
      <w:tr w:rsidR="00AB6437" w:rsidRPr="00C36120" w:rsidTr="00260EB4">
        <w:trPr>
          <w:cantSplit/>
          <w:trHeight w:val="596"/>
        </w:trPr>
        <w:tc>
          <w:tcPr>
            <w:tcW w:w="9032" w:type="dxa"/>
            <w:gridSpan w:val="6"/>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keepNext/>
              <w:keepLines/>
              <w:shd w:val="clear" w:color="auto" w:fill="FFFFFF"/>
              <w:jc w:val="right"/>
              <w:rPr>
                <w:bCs/>
                <w:spacing w:val="-8"/>
                <w:lang w:eastAsia="ru-RU"/>
              </w:rPr>
            </w:pPr>
            <w:r w:rsidRPr="00F16229">
              <w:rPr>
                <w:bCs/>
                <w:spacing w:val="-8"/>
                <w:lang w:eastAsia="ru-RU"/>
              </w:rPr>
              <w:t>ПДВ***</w:t>
            </w:r>
          </w:p>
          <w:p w:rsidR="00AB6437" w:rsidRPr="00F16229" w:rsidRDefault="00AB6437" w:rsidP="00260EB4">
            <w:pPr>
              <w:keepNext/>
              <w:keepLines/>
              <w:shd w:val="clear" w:color="auto" w:fill="FFFFFF"/>
              <w:jc w:val="right"/>
              <w:rPr>
                <w:lang w:eastAsia="ru-RU"/>
              </w:rPr>
            </w:pPr>
            <w:r w:rsidRPr="00F16229">
              <w:rPr>
                <w:bCs/>
                <w:spacing w:val="-8"/>
                <w:lang w:eastAsia="ru-RU"/>
              </w:rPr>
              <w:t xml:space="preserve"> (грн.)</w:t>
            </w:r>
            <w:r w:rsidRPr="00F16229">
              <w:rPr>
                <w:lang w:eastAsia="ru-RU"/>
              </w:rPr>
              <w:t xml:space="preserve"> **</w:t>
            </w:r>
          </w:p>
        </w:tc>
        <w:tc>
          <w:tcPr>
            <w:tcW w:w="1678" w:type="dxa"/>
            <w:tcBorders>
              <w:top w:val="single" w:sz="4" w:space="0" w:color="auto"/>
              <w:left w:val="single" w:sz="4" w:space="0" w:color="auto"/>
              <w:bottom w:val="single" w:sz="4" w:space="0" w:color="auto"/>
              <w:right w:val="single" w:sz="4" w:space="0" w:color="auto"/>
            </w:tcBorders>
            <w:vAlign w:val="center"/>
          </w:tcPr>
          <w:p w:rsidR="00AB6437" w:rsidRPr="00F16229" w:rsidRDefault="00AB6437" w:rsidP="00260EB4">
            <w:pPr>
              <w:keepNext/>
              <w:keepLines/>
              <w:shd w:val="clear" w:color="auto" w:fill="FFFFFF"/>
              <w:jc w:val="center"/>
              <w:rPr>
                <w:i/>
                <w:lang w:eastAsia="ru-RU"/>
              </w:rPr>
            </w:pPr>
          </w:p>
        </w:tc>
      </w:tr>
      <w:tr w:rsidR="00AB6437" w:rsidRPr="00C36120" w:rsidTr="00260EB4">
        <w:trPr>
          <w:cantSplit/>
          <w:trHeight w:val="576"/>
        </w:trPr>
        <w:tc>
          <w:tcPr>
            <w:tcW w:w="9032" w:type="dxa"/>
            <w:gridSpan w:val="6"/>
            <w:tcBorders>
              <w:top w:val="single" w:sz="4" w:space="0" w:color="auto"/>
              <w:left w:val="single" w:sz="4" w:space="0" w:color="auto"/>
              <w:bottom w:val="single" w:sz="4" w:space="0" w:color="auto"/>
              <w:right w:val="single" w:sz="4" w:space="0" w:color="auto"/>
            </w:tcBorders>
            <w:vAlign w:val="center"/>
          </w:tcPr>
          <w:p w:rsidR="00AB6437" w:rsidRPr="00C36120" w:rsidRDefault="00AB6437" w:rsidP="00260EB4">
            <w:pPr>
              <w:keepNext/>
              <w:keepLines/>
              <w:shd w:val="clear" w:color="auto" w:fill="FFFFFF"/>
              <w:jc w:val="right"/>
              <w:rPr>
                <w:lang w:eastAsia="ru-RU"/>
              </w:rPr>
            </w:pPr>
            <w:r w:rsidRPr="00C36120">
              <w:rPr>
                <w:b/>
                <w:lang w:eastAsia="ru-RU"/>
              </w:rPr>
              <w:t xml:space="preserve">*Всього </w:t>
            </w:r>
            <w:r w:rsidRPr="00C36120">
              <w:rPr>
                <w:b/>
                <w:bCs/>
                <w:spacing w:val="-8"/>
                <w:lang w:eastAsia="ru-RU"/>
              </w:rPr>
              <w:t>(грн.)</w:t>
            </w:r>
            <w:r w:rsidRPr="00C36120">
              <w:rPr>
                <w:b/>
                <w:lang w:eastAsia="ru-RU"/>
              </w:rPr>
              <w:t xml:space="preserve"> **</w:t>
            </w:r>
          </w:p>
        </w:tc>
        <w:tc>
          <w:tcPr>
            <w:tcW w:w="1678" w:type="dxa"/>
            <w:tcBorders>
              <w:top w:val="single" w:sz="4" w:space="0" w:color="auto"/>
              <w:left w:val="single" w:sz="4" w:space="0" w:color="auto"/>
              <w:bottom w:val="single" w:sz="4" w:space="0" w:color="auto"/>
              <w:right w:val="single" w:sz="4" w:space="0" w:color="auto"/>
            </w:tcBorders>
            <w:vAlign w:val="center"/>
          </w:tcPr>
          <w:p w:rsidR="00AB6437" w:rsidRPr="00C36120" w:rsidRDefault="00AB6437" w:rsidP="00260EB4">
            <w:pPr>
              <w:keepNext/>
              <w:keepLines/>
              <w:shd w:val="clear" w:color="auto" w:fill="FFFFFF"/>
              <w:jc w:val="center"/>
              <w:rPr>
                <w:lang w:eastAsia="ru-RU"/>
              </w:rPr>
            </w:pPr>
          </w:p>
        </w:tc>
      </w:tr>
    </w:tbl>
    <w:p w:rsidR="00AB6437" w:rsidRPr="00C36120" w:rsidRDefault="00AB6437" w:rsidP="00AB6437">
      <w:pPr>
        <w:shd w:val="clear" w:color="auto" w:fill="FFFFFF"/>
        <w:jc w:val="center"/>
        <w:rPr>
          <w:b/>
          <w:sz w:val="16"/>
          <w:szCs w:val="16"/>
          <w:lang w:eastAsia="ru-RU"/>
        </w:rPr>
      </w:pPr>
    </w:p>
    <w:p w:rsidR="00AB6437" w:rsidRPr="00C36120" w:rsidRDefault="00AB6437" w:rsidP="00AB6437">
      <w:pPr>
        <w:widowControl w:val="0"/>
        <w:shd w:val="clear" w:color="auto" w:fill="FFFFFF"/>
        <w:jc w:val="both"/>
        <w:rPr>
          <w:i/>
          <w:sz w:val="20"/>
          <w:szCs w:val="20"/>
          <w:lang w:eastAsia="ru-RU"/>
        </w:rPr>
      </w:pPr>
      <w:r w:rsidRPr="00C36120">
        <w:rPr>
          <w:i/>
          <w:sz w:val="20"/>
          <w:szCs w:val="20"/>
          <w:lang w:eastAsia="ru-RU"/>
        </w:rPr>
        <w:t>*</w:t>
      </w:r>
      <w:proofErr w:type="gramStart"/>
      <w:r w:rsidRPr="00C36120">
        <w:rPr>
          <w:i/>
          <w:sz w:val="20"/>
          <w:szCs w:val="20"/>
          <w:lang w:eastAsia="ru-RU"/>
        </w:rPr>
        <w:t>Вс</w:t>
      </w:r>
      <w:proofErr w:type="gramEnd"/>
      <w:r w:rsidRPr="00C36120">
        <w:rPr>
          <w:i/>
          <w:sz w:val="20"/>
          <w:szCs w:val="20"/>
          <w:lang w:eastAsia="ru-RU"/>
        </w:rPr>
        <w:t xml:space="preserve">і Учасники в стандартній формі подають цінову пропозицію. У разі пониження ціни  </w:t>
      </w:r>
      <w:proofErr w:type="gramStart"/>
      <w:r w:rsidRPr="00C36120">
        <w:rPr>
          <w:i/>
          <w:sz w:val="20"/>
          <w:szCs w:val="20"/>
          <w:lang w:eastAsia="ru-RU"/>
        </w:rPr>
        <w:t>п</w:t>
      </w:r>
      <w:proofErr w:type="gramEnd"/>
      <w:r w:rsidRPr="00C36120">
        <w:rPr>
          <w:i/>
          <w:sz w:val="20"/>
          <w:szCs w:val="20"/>
          <w:lang w:eastAsia="ru-RU"/>
        </w:rPr>
        <w:t xml:space="preserve">ід час аукціону, </w:t>
      </w:r>
    </w:p>
    <w:p w:rsidR="00AB6437" w:rsidRPr="00C36120" w:rsidRDefault="00AB6437" w:rsidP="00AB6437">
      <w:pPr>
        <w:widowControl w:val="0"/>
        <w:shd w:val="clear" w:color="auto" w:fill="FFFFFF"/>
        <w:rPr>
          <w:i/>
          <w:sz w:val="20"/>
          <w:szCs w:val="20"/>
          <w:lang w:eastAsia="ru-RU"/>
        </w:rPr>
      </w:pPr>
      <w:r w:rsidRPr="00C36120">
        <w:rPr>
          <w:i/>
          <w:sz w:val="20"/>
          <w:szCs w:val="20"/>
          <w:lang w:eastAsia="ru-RU"/>
        </w:rPr>
        <w:t>**</w:t>
      </w:r>
      <w:proofErr w:type="gramStart"/>
      <w:r w:rsidRPr="00C36120">
        <w:rPr>
          <w:i/>
          <w:sz w:val="20"/>
          <w:szCs w:val="20"/>
          <w:lang w:eastAsia="ru-RU"/>
        </w:rPr>
        <w:t>Ц</w:t>
      </w:r>
      <w:proofErr w:type="gramEnd"/>
      <w:r w:rsidRPr="00C36120">
        <w:rPr>
          <w:i/>
          <w:sz w:val="20"/>
          <w:szCs w:val="20"/>
          <w:lang w:eastAsia="ru-RU"/>
        </w:rPr>
        <w:t xml:space="preserve">іна та Сума мають бути вказані </w:t>
      </w:r>
      <w:r w:rsidRPr="00C36120">
        <w:rPr>
          <w:b/>
          <w:i/>
          <w:sz w:val="20"/>
          <w:szCs w:val="20"/>
          <w:lang w:eastAsia="ru-RU"/>
        </w:rPr>
        <w:t>з двома знаками після коми</w:t>
      </w:r>
      <w:r w:rsidRPr="00C36120">
        <w:rPr>
          <w:i/>
          <w:sz w:val="20"/>
          <w:szCs w:val="20"/>
          <w:lang w:eastAsia="ru-RU"/>
        </w:rPr>
        <w:t>.</w:t>
      </w:r>
    </w:p>
    <w:p w:rsidR="00AB6437" w:rsidRPr="00C36120" w:rsidRDefault="00AB6437" w:rsidP="00AB6437">
      <w:pPr>
        <w:widowControl w:val="0"/>
        <w:shd w:val="clear" w:color="auto" w:fill="FFFFFF"/>
        <w:rPr>
          <w:i/>
          <w:sz w:val="20"/>
          <w:szCs w:val="20"/>
          <w:lang w:eastAsia="ru-RU"/>
        </w:rPr>
      </w:pPr>
      <w:r w:rsidRPr="00C36120">
        <w:rPr>
          <w:i/>
          <w:sz w:val="20"/>
          <w:szCs w:val="20"/>
          <w:lang w:eastAsia="ru-RU"/>
        </w:rPr>
        <w:t>*** Для платників ПДВ.</w:t>
      </w:r>
    </w:p>
    <w:p w:rsidR="00AB6437" w:rsidRPr="00912797" w:rsidRDefault="00AB6437" w:rsidP="00AB6437">
      <w:pPr>
        <w:shd w:val="clear" w:color="auto" w:fill="FFFFFF"/>
        <w:jc w:val="both"/>
        <w:rPr>
          <w:lang w:val="uk-UA" w:eastAsia="ru-RU"/>
        </w:rPr>
      </w:pPr>
    </w:p>
    <w:p w:rsidR="00AB6437" w:rsidRPr="007C48F1" w:rsidRDefault="00AB6437" w:rsidP="00AB6437">
      <w:pPr>
        <w:shd w:val="clear" w:color="auto" w:fill="FFFFFF"/>
        <w:jc w:val="both"/>
        <w:rPr>
          <w:sz w:val="23"/>
          <w:szCs w:val="23"/>
          <w:lang w:val="uk-UA" w:eastAsia="ru-RU"/>
        </w:rPr>
      </w:pPr>
      <w:r w:rsidRPr="007C48F1">
        <w:rPr>
          <w:sz w:val="23"/>
          <w:szCs w:val="23"/>
          <w:lang w:val="uk-UA" w:eastAsia="ru-RU"/>
        </w:rPr>
        <w:t>Ознайомившись з технічними вимогами та вимогами щодо кількості та термінів поставки товару, що закуповується, ми маємо мо</w:t>
      </w:r>
      <w:r w:rsidRPr="007C48F1">
        <w:rPr>
          <w:sz w:val="23"/>
          <w:szCs w:val="23"/>
          <w:lang w:val="uk-UA" w:eastAsia="ru-RU"/>
        </w:rPr>
        <w:t>ж</w:t>
      </w:r>
      <w:r w:rsidRPr="007C48F1">
        <w:rPr>
          <w:sz w:val="23"/>
          <w:szCs w:val="23"/>
          <w:lang w:val="uk-UA" w:eastAsia="ru-RU"/>
        </w:rPr>
        <w:t>ливість і погоджуємось забезпечити товарами відповідної якості, в     необхідній кількості та в установлені замовником строки.</w:t>
      </w:r>
    </w:p>
    <w:p w:rsidR="00AB6437" w:rsidRPr="007C48F1" w:rsidRDefault="00AB6437" w:rsidP="00AB6437">
      <w:pPr>
        <w:shd w:val="clear" w:color="auto" w:fill="FFFFFF"/>
        <w:jc w:val="both"/>
        <w:rPr>
          <w:sz w:val="23"/>
          <w:szCs w:val="23"/>
          <w:lang w:val="uk-UA" w:eastAsia="ru-RU"/>
        </w:rPr>
      </w:pPr>
    </w:p>
    <w:p w:rsidR="00AB6437" w:rsidRPr="00DE76C2" w:rsidRDefault="00AB6437" w:rsidP="00AB6437">
      <w:pPr>
        <w:shd w:val="clear" w:color="auto" w:fill="FFFFFF"/>
        <w:jc w:val="both"/>
        <w:rPr>
          <w:sz w:val="23"/>
          <w:szCs w:val="23"/>
          <w:lang w:val="uk-UA" w:eastAsia="ru-RU"/>
        </w:rPr>
      </w:pPr>
      <w:r w:rsidRPr="00DE76C2">
        <w:rPr>
          <w:sz w:val="23"/>
          <w:szCs w:val="23"/>
          <w:lang w:val="uk-UA" w:eastAsia="ru-RU"/>
        </w:rPr>
        <w:t>Ми погоджуємося з умовами, що Ви можете відхилити нашу пропозицію, та розуміємо, що Ви не обмежені у прийнятті будь-якої і</w:t>
      </w:r>
      <w:r w:rsidRPr="00DE76C2">
        <w:rPr>
          <w:sz w:val="23"/>
          <w:szCs w:val="23"/>
          <w:lang w:val="uk-UA" w:eastAsia="ru-RU"/>
        </w:rPr>
        <w:t>н</w:t>
      </w:r>
      <w:r w:rsidRPr="00DE76C2">
        <w:rPr>
          <w:sz w:val="23"/>
          <w:szCs w:val="23"/>
          <w:lang w:val="uk-UA" w:eastAsia="ru-RU"/>
        </w:rPr>
        <w:t>шої пропозиції з більш вигідними для Вас умовами.</w:t>
      </w:r>
    </w:p>
    <w:p w:rsidR="00AB6437" w:rsidRPr="00DE76C2" w:rsidRDefault="00AB6437" w:rsidP="00AB6437">
      <w:pPr>
        <w:shd w:val="clear" w:color="auto" w:fill="FFFFFF"/>
        <w:jc w:val="both"/>
        <w:rPr>
          <w:lang w:val="uk-UA" w:eastAsia="ru-RU"/>
        </w:rPr>
      </w:pPr>
    </w:p>
    <w:p w:rsidR="00AB6437" w:rsidRDefault="00AB6437" w:rsidP="00AB6437">
      <w:pPr>
        <w:tabs>
          <w:tab w:val="left" w:pos="1358"/>
        </w:tabs>
        <w:jc w:val="both"/>
        <w:rPr>
          <w:lang w:eastAsia="ru-RU"/>
        </w:rPr>
      </w:pPr>
      <w:proofErr w:type="gramStart"/>
      <w:r w:rsidRPr="00C5508C">
        <w:rPr>
          <w:lang w:eastAsia="ru-RU"/>
        </w:rPr>
        <w:t>П</w:t>
      </w:r>
      <w:proofErr w:type="gramEnd"/>
      <w:r w:rsidRPr="00C5508C">
        <w:rPr>
          <w:lang w:eastAsia="ru-RU"/>
        </w:rPr>
        <w:t>ідписуючи дану цінову пропозицію, над</w:t>
      </w:r>
      <w:r w:rsidRPr="00C5508C">
        <w:rPr>
          <w:lang w:eastAsia="ru-RU"/>
        </w:rPr>
        <w:t>а</w:t>
      </w:r>
      <w:r w:rsidRPr="00C5508C">
        <w:rPr>
          <w:lang w:eastAsia="ru-RU"/>
        </w:rPr>
        <w:t xml:space="preserve">ємо згоду на обробку персональних даних відповідно до Закону України «Про захист персональних даних» від 01.06.2010 року № </w:t>
      </w:r>
      <w:r w:rsidRPr="00C5508C">
        <w:rPr>
          <w:bCs/>
          <w:shd w:val="clear" w:color="auto" w:fill="FFFFFF"/>
          <w:lang w:eastAsia="ru-RU"/>
        </w:rPr>
        <w:t>2297-VI</w:t>
      </w:r>
      <w:r w:rsidRPr="00C5508C">
        <w:rPr>
          <w:lang w:eastAsia="ru-RU"/>
        </w:rPr>
        <w:t>.</w:t>
      </w:r>
    </w:p>
    <w:p w:rsidR="00AB6437" w:rsidRDefault="00AB6437" w:rsidP="00AB6437">
      <w:pPr>
        <w:tabs>
          <w:tab w:val="left" w:pos="1358"/>
        </w:tabs>
        <w:jc w:val="both"/>
        <w:rPr>
          <w:lang w:eastAsia="ru-RU"/>
        </w:rPr>
      </w:pPr>
    </w:p>
    <w:p w:rsidR="00AB6437" w:rsidRPr="00C5508C" w:rsidRDefault="00AB6437" w:rsidP="00AB6437">
      <w:pPr>
        <w:tabs>
          <w:tab w:val="left" w:pos="1358"/>
        </w:tabs>
        <w:jc w:val="both"/>
        <w:rPr>
          <w:lang w:eastAsia="ru-RU"/>
        </w:rPr>
      </w:pPr>
    </w:p>
    <w:p w:rsidR="00AB6437" w:rsidRPr="00C5508C" w:rsidRDefault="00AB6437" w:rsidP="00AB6437">
      <w:pPr>
        <w:shd w:val="clear" w:color="auto" w:fill="FFFFFF"/>
        <w:jc w:val="both"/>
        <w:rPr>
          <w:lang w:eastAsia="ru-RU"/>
        </w:rPr>
      </w:pPr>
      <w:r w:rsidRPr="00C5508C">
        <w:rPr>
          <w:lang w:eastAsia="ru-RU"/>
        </w:rPr>
        <w:t xml:space="preserve">Посада, </w:t>
      </w:r>
      <w:proofErr w:type="gramStart"/>
      <w:r w:rsidRPr="00C5508C">
        <w:rPr>
          <w:lang w:eastAsia="ru-RU"/>
        </w:rPr>
        <w:t>пр</w:t>
      </w:r>
      <w:proofErr w:type="gramEnd"/>
      <w:r w:rsidRPr="00C5508C">
        <w:rPr>
          <w:lang w:eastAsia="ru-RU"/>
        </w:rPr>
        <w:t>ізвище, ініціали, підпис уповн</w:t>
      </w:r>
      <w:r w:rsidRPr="00C5508C">
        <w:rPr>
          <w:lang w:eastAsia="ru-RU"/>
        </w:rPr>
        <w:t>о</w:t>
      </w:r>
      <w:r w:rsidRPr="00C5508C">
        <w:rPr>
          <w:lang w:eastAsia="ru-RU"/>
        </w:rPr>
        <w:t xml:space="preserve">важеної особи </w:t>
      </w:r>
    </w:p>
    <w:p w:rsidR="00AB6437" w:rsidRPr="00C5508C" w:rsidRDefault="00AB6437" w:rsidP="00AB6437">
      <w:pPr>
        <w:shd w:val="clear" w:color="auto" w:fill="FFFFFF"/>
        <w:jc w:val="both"/>
        <w:rPr>
          <w:lang w:eastAsia="ru-RU"/>
        </w:rPr>
      </w:pPr>
      <w:proofErr w:type="gramStart"/>
      <w:r w:rsidRPr="00C5508C">
        <w:rPr>
          <w:lang w:eastAsia="ru-RU"/>
        </w:rPr>
        <w:t>п</w:t>
      </w:r>
      <w:proofErr w:type="gramEnd"/>
      <w:r w:rsidRPr="00C5508C">
        <w:rPr>
          <w:lang w:eastAsia="ru-RU"/>
        </w:rPr>
        <w:t>ідприємства/фізичної особи, завірені печ</w:t>
      </w:r>
      <w:r w:rsidRPr="00C5508C">
        <w:rPr>
          <w:lang w:eastAsia="ru-RU"/>
        </w:rPr>
        <w:t>а</w:t>
      </w:r>
      <w:r w:rsidRPr="00C5508C">
        <w:rPr>
          <w:lang w:eastAsia="ru-RU"/>
        </w:rPr>
        <w:t>ткою</w:t>
      </w:r>
      <w:r>
        <w:rPr>
          <w:lang w:eastAsia="ru-RU"/>
        </w:rPr>
        <w:t xml:space="preserve"> </w:t>
      </w:r>
      <w:r w:rsidRPr="00C5508C">
        <w:rPr>
          <w:lang w:eastAsia="ru-RU"/>
        </w:rPr>
        <w:t>(за наявності)    _______________(___________)</w:t>
      </w:r>
    </w:p>
    <w:p w:rsidR="00AB6437" w:rsidRPr="00DE76C2" w:rsidRDefault="00AB6437" w:rsidP="00AB6437">
      <w:pPr>
        <w:shd w:val="clear" w:color="auto" w:fill="FFFFFF"/>
        <w:jc w:val="both"/>
        <w:rPr>
          <w:lang w:val="uk-UA"/>
        </w:rPr>
      </w:pPr>
      <w:r w:rsidRPr="00C5508C">
        <w:rPr>
          <w:lang w:eastAsia="ru-RU"/>
        </w:rPr>
        <w:t xml:space="preserve">                                                                               </w:t>
      </w:r>
      <w:r w:rsidRPr="00C5508C">
        <w:rPr>
          <w:lang w:eastAsia="ru-RU"/>
        </w:rPr>
        <w:tab/>
      </w:r>
      <w:r w:rsidRPr="00C5508C">
        <w:rPr>
          <w:lang w:eastAsia="ru-RU"/>
        </w:rPr>
        <w:tab/>
      </w:r>
      <w:r w:rsidRPr="00C5508C">
        <w:rPr>
          <w:lang w:eastAsia="ru-RU"/>
        </w:rPr>
        <w:tab/>
      </w:r>
      <w:r w:rsidRPr="00C5508C">
        <w:rPr>
          <w:lang w:eastAsia="ru-RU"/>
        </w:rPr>
        <w:tab/>
      </w:r>
      <w:r w:rsidRPr="00C5508C">
        <w:rPr>
          <w:lang w:eastAsia="ru-RU"/>
        </w:rPr>
        <w:tab/>
      </w:r>
      <w:r w:rsidRPr="00C5508C">
        <w:rPr>
          <w:lang w:eastAsia="ru-RU"/>
        </w:rPr>
        <w:tab/>
        <w:t xml:space="preserve">   м</w:t>
      </w:r>
      <w:r>
        <w:rPr>
          <w:lang w:eastAsia="ru-RU"/>
        </w:rPr>
        <w:t>.</w:t>
      </w:r>
      <w:r w:rsidRPr="00C5508C">
        <w:rPr>
          <w:lang w:eastAsia="ru-RU"/>
        </w:rPr>
        <w:t>п</w:t>
      </w:r>
      <w:r>
        <w:rPr>
          <w:lang w:eastAsia="ru-RU"/>
        </w:rPr>
        <w:t>.</w:t>
      </w:r>
    </w:p>
    <w:p w:rsidR="000248AF" w:rsidRPr="00FA730B" w:rsidRDefault="000248AF" w:rsidP="000248AF">
      <w:pPr>
        <w:widowControl w:val="0"/>
        <w:shd w:val="clear" w:color="auto" w:fill="FFFFFF" w:themeFill="background1"/>
        <w:ind w:firstLine="348"/>
        <w:jc w:val="both"/>
        <w:rPr>
          <w:lang w:val="uk-UA"/>
        </w:rPr>
      </w:pPr>
    </w:p>
    <w:p w:rsidR="000248AF" w:rsidRPr="00FA730B" w:rsidRDefault="000248AF" w:rsidP="000248AF">
      <w:pPr>
        <w:shd w:val="clear" w:color="auto" w:fill="FFFFFF" w:themeFill="background1"/>
        <w:ind w:firstLine="348"/>
        <w:jc w:val="both"/>
        <w:rPr>
          <w:sz w:val="20"/>
          <w:szCs w:val="20"/>
          <w:lang w:val="uk-UA"/>
        </w:rPr>
      </w:pPr>
      <w:r w:rsidRPr="00FA730B">
        <w:rPr>
          <w:lang w:val="uk-UA"/>
        </w:rPr>
        <w:br w:type="page"/>
      </w: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577C31" w:rsidRDefault="00577C31" w:rsidP="00F830BD">
      <w:pPr>
        <w:autoSpaceDE w:val="0"/>
        <w:spacing w:before="22" w:line="310" w:lineRule="exact"/>
        <w:ind w:right="-1"/>
        <w:rPr>
          <w:rFonts w:eastAsia="Calibri"/>
          <w:b/>
          <w:sz w:val="24"/>
          <w:szCs w:val="24"/>
          <w:lang w:val="uk-UA" w:eastAsia="en-US"/>
        </w:rPr>
      </w:pPr>
    </w:p>
    <w:p w:rsidR="00F830BD" w:rsidRDefault="00577C31" w:rsidP="000248AF">
      <w:pPr>
        <w:autoSpaceDE w:val="0"/>
        <w:spacing w:before="22" w:line="310" w:lineRule="exact"/>
        <w:ind w:right="-1"/>
        <w:rPr>
          <w:rFonts w:ascii="Times New Roman" w:hAnsi="Times New Roman" w:cs="Times New Roman"/>
          <w:b/>
          <w:sz w:val="24"/>
          <w:szCs w:val="24"/>
          <w:lang w:val="uk-UA"/>
        </w:rPr>
      </w:pPr>
      <w:r>
        <w:rPr>
          <w:rFonts w:eastAsia="Calibri"/>
          <w:b/>
          <w:sz w:val="24"/>
          <w:szCs w:val="24"/>
          <w:lang w:val="uk-UA" w:eastAsia="en-US"/>
        </w:rPr>
        <w:t xml:space="preserve">                                                                                                      </w:t>
      </w:r>
    </w:p>
    <w:p w:rsidR="00F830BD" w:rsidRDefault="00F830BD" w:rsidP="00A95BE6">
      <w:pPr>
        <w:jc w:val="right"/>
        <w:rPr>
          <w:rFonts w:ascii="Times New Roman" w:hAnsi="Times New Roman" w:cs="Times New Roman"/>
          <w:b/>
          <w:sz w:val="24"/>
          <w:szCs w:val="24"/>
          <w:lang w:val="uk-UA"/>
        </w:rPr>
      </w:pPr>
    </w:p>
    <w:sectPr w:rsidR="00F830BD" w:rsidSect="006E0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79CB"/>
    <w:multiLevelType w:val="multilevel"/>
    <w:tmpl w:val="76A88882"/>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nsid w:val="0CDC00E1"/>
    <w:multiLevelType w:val="multilevel"/>
    <w:tmpl w:val="C96CE49C"/>
    <w:lvl w:ilvl="0">
      <w:start w:val="1"/>
      <w:numFmt w:val="decimal"/>
      <w:lvlText w:val="%1."/>
      <w:lvlJc w:val="left"/>
      <w:pPr>
        <w:ind w:left="2062" w:hanging="360"/>
      </w:pPr>
      <w:rPr>
        <w:rFonts w:eastAsia="Times New Roman" w:cs="Times New Roman"/>
        <w:b/>
      </w:rPr>
    </w:lvl>
    <w:lvl w:ilvl="1">
      <w:start w:val="1"/>
      <w:numFmt w:val="none"/>
      <w:suff w:val="nothing"/>
      <w:lvlText w:val=""/>
      <w:lvlJc w:val="left"/>
      <w:pPr>
        <w:ind w:left="1342" w:firstLine="0"/>
      </w:pPr>
    </w:lvl>
    <w:lvl w:ilvl="2">
      <w:start w:val="1"/>
      <w:numFmt w:val="none"/>
      <w:suff w:val="nothing"/>
      <w:lvlText w:val=""/>
      <w:lvlJc w:val="left"/>
      <w:pPr>
        <w:ind w:left="1342" w:firstLine="0"/>
      </w:pPr>
    </w:lvl>
    <w:lvl w:ilvl="3">
      <w:start w:val="1"/>
      <w:numFmt w:val="none"/>
      <w:suff w:val="nothing"/>
      <w:lvlText w:val=""/>
      <w:lvlJc w:val="left"/>
      <w:pPr>
        <w:ind w:left="1342" w:firstLine="0"/>
      </w:pPr>
    </w:lvl>
    <w:lvl w:ilvl="4">
      <w:start w:val="1"/>
      <w:numFmt w:val="none"/>
      <w:suff w:val="nothing"/>
      <w:lvlText w:val=""/>
      <w:lvlJc w:val="left"/>
      <w:pPr>
        <w:ind w:left="1342" w:firstLine="0"/>
      </w:pPr>
    </w:lvl>
    <w:lvl w:ilvl="5">
      <w:start w:val="1"/>
      <w:numFmt w:val="none"/>
      <w:suff w:val="nothing"/>
      <w:lvlText w:val=""/>
      <w:lvlJc w:val="left"/>
      <w:pPr>
        <w:ind w:left="1342" w:firstLine="0"/>
      </w:pPr>
    </w:lvl>
    <w:lvl w:ilvl="6">
      <w:start w:val="1"/>
      <w:numFmt w:val="none"/>
      <w:suff w:val="nothing"/>
      <w:lvlText w:val=""/>
      <w:lvlJc w:val="left"/>
      <w:pPr>
        <w:ind w:left="1342" w:firstLine="0"/>
      </w:pPr>
    </w:lvl>
    <w:lvl w:ilvl="7">
      <w:start w:val="1"/>
      <w:numFmt w:val="none"/>
      <w:suff w:val="nothing"/>
      <w:lvlText w:val=""/>
      <w:lvlJc w:val="left"/>
      <w:pPr>
        <w:ind w:left="1342" w:firstLine="0"/>
      </w:pPr>
    </w:lvl>
    <w:lvl w:ilvl="8">
      <w:start w:val="1"/>
      <w:numFmt w:val="none"/>
      <w:suff w:val="nothing"/>
      <w:lvlText w:val=""/>
      <w:lvlJc w:val="left"/>
      <w:pPr>
        <w:ind w:left="1342" w:firstLine="0"/>
      </w:pPr>
    </w:lvl>
  </w:abstractNum>
  <w:abstractNum w:abstractNumId="2">
    <w:nsid w:val="2108744E"/>
    <w:multiLevelType w:val="multilevel"/>
    <w:tmpl w:val="0562F97E"/>
    <w:lvl w:ilvl="0">
      <w:start w:val="2"/>
      <w:numFmt w:val="decimal"/>
      <w:lvlText w:val="%1"/>
      <w:lvlJc w:val="left"/>
      <w:pPr>
        <w:ind w:left="360" w:hanging="360"/>
      </w:pPr>
      <w:rPr>
        <w:rFonts w:hint="default"/>
        <w:b/>
      </w:rPr>
    </w:lvl>
    <w:lvl w:ilvl="1">
      <w:start w:val="2"/>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7776" w:hanging="1440"/>
      </w:pPr>
      <w:rPr>
        <w:rFonts w:hint="default"/>
        <w:b/>
      </w:rPr>
    </w:lvl>
  </w:abstractNum>
  <w:abstractNum w:abstractNumId="3">
    <w:nsid w:val="22AF4C32"/>
    <w:multiLevelType w:val="multilevel"/>
    <w:tmpl w:val="BAFAC3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C480AA3"/>
    <w:multiLevelType w:val="hybridMultilevel"/>
    <w:tmpl w:val="DD6AD82E"/>
    <w:lvl w:ilvl="0" w:tplc="A6A8F7E6">
      <w:start w:val="1"/>
      <w:numFmt w:val="decimal"/>
      <w:lvlText w:val="%1."/>
      <w:lvlJc w:val="left"/>
      <w:pPr>
        <w:ind w:left="338" w:hanging="360"/>
      </w:pPr>
      <w:rPr>
        <w:rFonts w:hint="default"/>
      </w:rPr>
    </w:lvl>
    <w:lvl w:ilvl="1" w:tplc="04190019" w:tentative="1">
      <w:start w:val="1"/>
      <w:numFmt w:val="lowerLetter"/>
      <w:lvlText w:val="%2."/>
      <w:lvlJc w:val="left"/>
      <w:pPr>
        <w:ind w:left="1058" w:hanging="360"/>
      </w:pPr>
    </w:lvl>
    <w:lvl w:ilvl="2" w:tplc="0419001B" w:tentative="1">
      <w:start w:val="1"/>
      <w:numFmt w:val="lowerRoman"/>
      <w:lvlText w:val="%3."/>
      <w:lvlJc w:val="right"/>
      <w:pPr>
        <w:ind w:left="1778" w:hanging="180"/>
      </w:pPr>
    </w:lvl>
    <w:lvl w:ilvl="3" w:tplc="0419000F" w:tentative="1">
      <w:start w:val="1"/>
      <w:numFmt w:val="decimal"/>
      <w:lvlText w:val="%4."/>
      <w:lvlJc w:val="left"/>
      <w:pPr>
        <w:ind w:left="2498" w:hanging="360"/>
      </w:pPr>
    </w:lvl>
    <w:lvl w:ilvl="4" w:tplc="04190019" w:tentative="1">
      <w:start w:val="1"/>
      <w:numFmt w:val="lowerLetter"/>
      <w:lvlText w:val="%5."/>
      <w:lvlJc w:val="left"/>
      <w:pPr>
        <w:ind w:left="3218" w:hanging="360"/>
      </w:pPr>
    </w:lvl>
    <w:lvl w:ilvl="5" w:tplc="0419001B" w:tentative="1">
      <w:start w:val="1"/>
      <w:numFmt w:val="lowerRoman"/>
      <w:lvlText w:val="%6."/>
      <w:lvlJc w:val="right"/>
      <w:pPr>
        <w:ind w:left="3938" w:hanging="180"/>
      </w:pPr>
    </w:lvl>
    <w:lvl w:ilvl="6" w:tplc="0419000F" w:tentative="1">
      <w:start w:val="1"/>
      <w:numFmt w:val="decimal"/>
      <w:lvlText w:val="%7."/>
      <w:lvlJc w:val="left"/>
      <w:pPr>
        <w:ind w:left="4658" w:hanging="360"/>
      </w:pPr>
    </w:lvl>
    <w:lvl w:ilvl="7" w:tplc="04190019" w:tentative="1">
      <w:start w:val="1"/>
      <w:numFmt w:val="lowerLetter"/>
      <w:lvlText w:val="%8."/>
      <w:lvlJc w:val="left"/>
      <w:pPr>
        <w:ind w:left="5378" w:hanging="360"/>
      </w:pPr>
    </w:lvl>
    <w:lvl w:ilvl="8" w:tplc="0419001B" w:tentative="1">
      <w:start w:val="1"/>
      <w:numFmt w:val="lowerRoman"/>
      <w:lvlText w:val="%9."/>
      <w:lvlJc w:val="right"/>
      <w:pPr>
        <w:ind w:left="6098" w:hanging="180"/>
      </w:pPr>
    </w:lvl>
  </w:abstractNum>
  <w:abstractNum w:abstractNumId="5">
    <w:nsid w:val="4DFF02C7"/>
    <w:multiLevelType w:val="multilevel"/>
    <w:tmpl w:val="5DBC61AE"/>
    <w:lvl w:ilvl="0">
      <w:start w:val="1"/>
      <w:numFmt w:val="decimal"/>
      <w:lvlText w:val="%1."/>
      <w:lvlJc w:val="left"/>
      <w:pPr>
        <w:ind w:left="720" w:hanging="360"/>
      </w:pPr>
      <w:rPr>
        <w:rFonts w:cs="Times New Roman"/>
        <w:b/>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5BA87D55"/>
    <w:multiLevelType w:val="multilevel"/>
    <w:tmpl w:val="4C64F414"/>
    <w:lvl w:ilvl="0">
      <w:start w:val="3"/>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60207702"/>
    <w:multiLevelType w:val="hybridMultilevel"/>
    <w:tmpl w:val="93C0B162"/>
    <w:lvl w:ilvl="0" w:tplc="82F46882">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3804" w:hanging="360"/>
      </w:pPr>
      <w:rPr>
        <w:rFonts w:cs="Times New Roman"/>
      </w:rPr>
    </w:lvl>
    <w:lvl w:ilvl="2" w:tplc="0419001B">
      <w:start w:val="1"/>
      <w:numFmt w:val="lowerRoman"/>
      <w:lvlText w:val="%3."/>
      <w:lvlJc w:val="right"/>
      <w:pPr>
        <w:ind w:left="-3084" w:hanging="180"/>
      </w:pPr>
      <w:rPr>
        <w:rFonts w:cs="Times New Roman"/>
      </w:rPr>
    </w:lvl>
    <w:lvl w:ilvl="3" w:tplc="0419000F">
      <w:start w:val="1"/>
      <w:numFmt w:val="decimal"/>
      <w:lvlText w:val="%4."/>
      <w:lvlJc w:val="left"/>
      <w:pPr>
        <w:ind w:left="-2364" w:hanging="360"/>
      </w:pPr>
      <w:rPr>
        <w:rFonts w:cs="Times New Roman"/>
      </w:rPr>
    </w:lvl>
    <w:lvl w:ilvl="4" w:tplc="04190019">
      <w:start w:val="1"/>
      <w:numFmt w:val="lowerLetter"/>
      <w:lvlText w:val="%5."/>
      <w:lvlJc w:val="left"/>
      <w:pPr>
        <w:ind w:left="-1644" w:hanging="360"/>
      </w:pPr>
      <w:rPr>
        <w:rFonts w:cs="Times New Roman"/>
      </w:rPr>
    </w:lvl>
    <w:lvl w:ilvl="5" w:tplc="0419001B">
      <w:start w:val="1"/>
      <w:numFmt w:val="lowerRoman"/>
      <w:lvlText w:val="%6."/>
      <w:lvlJc w:val="right"/>
      <w:pPr>
        <w:ind w:left="-924" w:hanging="180"/>
      </w:pPr>
      <w:rPr>
        <w:rFonts w:cs="Times New Roman"/>
      </w:rPr>
    </w:lvl>
    <w:lvl w:ilvl="6" w:tplc="0419000F">
      <w:start w:val="1"/>
      <w:numFmt w:val="decimal"/>
      <w:lvlText w:val="%7."/>
      <w:lvlJc w:val="left"/>
      <w:pPr>
        <w:ind w:left="-204" w:hanging="360"/>
      </w:pPr>
      <w:rPr>
        <w:rFonts w:cs="Times New Roman"/>
      </w:rPr>
    </w:lvl>
    <w:lvl w:ilvl="7" w:tplc="04190019">
      <w:start w:val="1"/>
      <w:numFmt w:val="lowerLetter"/>
      <w:lvlText w:val="%8."/>
      <w:lvlJc w:val="left"/>
      <w:pPr>
        <w:ind w:left="516" w:hanging="360"/>
      </w:pPr>
      <w:rPr>
        <w:rFonts w:cs="Times New Roman"/>
      </w:rPr>
    </w:lvl>
    <w:lvl w:ilvl="8" w:tplc="0419001B">
      <w:start w:val="1"/>
      <w:numFmt w:val="lowerRoman"/>
      <w:lvlText w:val="%9."/>
      <w:lvlJc w:val="right"/>
      <w:pPr>
        <w:ind w:left="1236" w:hanging="180"/>
      </w:pPr>
      <w:rPr>
        <w:rFonts w:cs="Times New Roman"/>
      </w:rPr>
    </w:lvl>
  </w:abstractNum>
  <w:abstractNum w:abstractNumId="8">
    <w:nsid w:val="6E417BCF"/>
    <w:multiLevelType w:val="hybridMultilevel"/>
    <w:tmpl w:val="A046042A"/>
    <w:lvl w:ilvl="0" w:tplc="4372CA54">
      <w:start w:val="1"/>
      <w:numFmt w:val="decimal"/>
      <w:lvlText w:val="%1."/>
      <w:lvlJc w:val="left"/>
      <w:pPr>
        <w:ind w:left="840" w:hanging="360"/>
      </w:pPr>
      <w:rPr>
        <w:rFonts w:cs="Times New Roman CYR"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753710EF"/>
    <w:multiLevelType w:val="hybridMultilevel"/>
    <w:tmpl w:val="89248948"/>
    <w:lvl w:ilvl="0" w:tplc="5F20C6B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5"/>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3"/>
  </w:num>
  <w:num w:numId="10">
    <w:abstractNumId w:val="6"/>
  </w:num>
  <w:num w:numId="11">
    <w:abstractNumId w:val="2"/>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56FC5"/>
    <w:rsid w:val="00017C37"/>
    <w:rsid w:val="000248AF"/>
    <w:rsid w:val="00033DA4"/>
    <w:rsid w:val="001120EF"/>
    <w:rsid w:val="00185AF3"/>
    <w:rsid w:val="00200CB2"/>
    <w:rsid w:val="00246DFE"/>
    <w:rsid w:val="00250D08"/>
    <w:rsid w:val="002D0927"/>
    <w:rsid w:val="003520F9"/>
    <w:rsid w:val="003D7D01"/>
    <w:rsid w:val="004251CD"/>
    <w:rsid w:val="00484B24"/>
    <w:rsid w:val="004865F4"/>
    <w:rsid w:val="00546183"/>
    <w:rsid w:val="00577C31"/>
    <w:rsid w:val="00593027"/>
    <w:rsid w:val="00672A03"/>
    <w:rsid w:val="006B4075"/>
    <w:rsid w:val="006D465F"/>
    <w:rsid w:val="006E0745"/>
    <w:rsid w:val="00795B61"/>
    <w:rsid w:val="00853781"/>
    <w:rsid w:val="009F0071"/>
    <w:rsid w:val="00A00B54"/>
    <w:rsid w:val="00A95BE6"/>
    <w:rsid w:val="00AB6437"/>
    <w:rsid w:val="00AD149D"/>
    <w:rsid w:val="00AF6F45"/>
    <w:rsid w:val="00B0304F"/>
    <w:rsid w:val="00B24A2B"/>
    <w:rsid w:val="00B72637"/>
    <w:rsid w:val="00BB7463"/>
    <w:rsid w:val="00C200A4"/>
    <w:rsid w:val="00C56FC5"/>
    <w:rsid w:val="00CB4870"/>
    <w:rsid w:val="00D3722C"/>
    <w:rsid w:val="00D424E7"/>
    <w:rsid w:val="00D509A5"/>
    <w:rsid w:val="00D73727"/>
    <w:rsid w:val="00DC3F8A"/>
    <w:rsid w:val="00E129EB"/>
    <w:rsid w:val="00E73B91"/>
    <w:rsid w:val="00EE3A38"/>
    <w:rsid w:val="00F146AC"/>
    <w:rsid w:val="00F830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D08"/>
    <w:pPr>
      <w:suppressAutoHyphens/>
      <w:spacing w:after="0"/>
    </w:pPr>
    <w:rPr>
      <w:rFonts w:ascii="Arial" w:eastAsia="Times New Roman" w:hAnsi="Arial" w:cs="Arial"/>
      <w:color w:val="000000"/>
      <w:lang w:eastAsia="ar-SA"/>
    </w:rPr>
  </w:style>
  <w:style w:type="paragraph" w:styleId="2">
    <w:name w:val="heading 2"/>
    <w:basedOn w:val="a"/>
    <w:next w:val="a"/>
    <w:link w:val="20"/>
    <w:qFormat/>
    <w:rsid w:val="00F830BD"/>
    <w:pPr>
      <w:keepNext/>
      <w:suppressAutoHyphens w:val="0"/>
      <w:spacing w:before="240" w:after="60" w:line="240" w:lineRule="auto"/>
      <w:outlineLvl w:val="1"/>
    </w:pPr>
    <w:rPr>
      <w:rFonts w:ascii="Cambria" w:hAnsi="Cambria" w:cs="Times New Roman"/>
      <w:b/>
      <w:bCs/>
      <w:i/>
      <w:iCs/>
      <w:color w:val="auto"/>
      <w:sz w:val="28"/>
      <w:szCs w:val="28"/>
      <w:lang w:val="uk-UA" w:eastAsia="uk-UA"/>
    </w:rPr>
  </w:style>
  <w:style w:type="paragraph" w:styleId="3">
    <w:name w:val="heading 3"/>
    <w:basedOn w:val="a"/>
    <w:link w:val="30"/>
    <w:qFormat/>
    <w:rsid w:val="00F830BD"/>
    <w:pPr>
      <w:suppressAutoHyphens w:val="0"/>
      <w:spacing w:before="100" w:beforeAutospacing="1" w:after="100" w:afterAutospacing="1" w:line="240" w:lineRule="auto"/>
      <w:outlineLvl w:val="2"/>
    </w:pPr>
    <w:rPr>
      <w:rFonts w:ascii="Times New Roman" w:hAnsi="Times New Roman" w:cs="Times New Roman"/>
      <w:b/>
      <w:bCs/>
      <w:color w:val="auto"/>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30BD"/>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rsid w:val="00F830BD"/>
    <w:rPr>
      <w:rFonts w:ascii="Times New Roman" w:eastAsia="Times New Roman" w:hAnsi="Times New Roman" w:cs="Times New Roman"/>
      <w:b/>
      <w:bCs/>
      <w:sz w:val="27"/>
      <w:szCs w:val="27"/>
      <w:lang w:val="uk-UA" w:eastAsia="uk-UA"/>
    </w:rPr>
  </w:style>
  <w:style w:type="paragraph" w:styleId="a3">
    <w:name w:val="Normal (Web)"/>
    <w:aliases w:val="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Знак17"/>
    <w:basedOn w:val="a"/>
    <w:link w:val="a4"/>
    <w:uiPriority w:val="99"/>
    <w:qFormat/>
    <w:rsid w:val="00F830BD"/>
    <w:pPr>
      <w:suppressAutoHyphens w:val="0"/>
      <w:spacing w:before="100" w:beforeAutospacing="1" w:after="100" w:afterAutospacing="1" w:line="240" w:lineRule="auto"/>
    </w:pPr>
    <w:rPr>
      <w:rFonts w:ascii="Times New Roman" w:hAnsi="Times New Roman" w:cs="Times New Roman"/>
      <w:color w:val="auto"/>
      <w:sz w:val="24"/>
      <w:szCs w:val="24"/>
      <w:lang w:val="uk-UA" w:eastAsia="uk-UA"/>
    </w:rPr>
  </w:style>
  <w:style w:type="character" w:customStyle="1" w:styleId="a4">
    <w:name w:val="Обычный (веб) Знак"/>
    <w:aliases w:val="Знак Знак,Обычный (Web) Знак,Обычный (Web) Знак Знак Знак Знак1,Обычный (Web) Знак Знак Знак Знак Знак Знак Знак,Обычный (Web) Знак Знак Знак Знак Знак,Обычный (веб) Знак1 Знак,Знак2 Знак,Знак18 Знак Знак,Знак17 Знак1 Знак"/>
    <w:link w:val="a3"/>
    <w:locked/>
    <w:rsid w:val="00F830BD"/>
    <w:rPr>
      <w:rFonts w:ascii="Times New Roman" w:eastAsia="Times New Roman" w:hAnsi="Times New Roman" w:cs="Times New Roman"/>
      <w:sz w:val="24"/>
      <w:szCs w:val="24"/>
      <w:lang w:val="uk-UA" w:eastAsia="uk-UA"/>
    </w:rPr>
  </w:style>
  <w:style w:type="paragraph" w:customStyle="1" w:styleId="1">
    <w:name w:val="Обычный1"/>
    <w:rsid w:val="00F830BD"/>
    <w:pPr>
      <w:spacing w:after="0"/>
    </w:pPr>
    <w:rPr>
      <w:rFonts w:ascii="Arial" w:eastAsia="Arial" w:hAnsi="Arial" w:cs="Arial"/>
      <w:color w:val="000000"/>
      <w:lang w:eastAsia="ru-RU"/>
    </w:rPr>
  </w:style>
  <w:style w:type="paragraph" w:styleId="21">
    <w:name w:val="Body Text 2"/>
    <w:basedOn w:val="a"/>
    <w:link w:val="22"/>
    <w:rsid w:val="00F830BD"/>
    <w:pPr>
      <w:suppressAutoHyphens w:val="0"/>
      <w:spacing w:after="120" w:line="480" w:lineRule="auto"/>
    </w:pPr>
    <w:rPr>
      <w:rFonts w:ascii="Times New Roman" w:hAnsi="Times New Roman" w:cs="Times New Roman"/>
      <w:color w:val="auto"/>
      <w:sz w:val="24"/>
      <w:szCs w:val="24"/>
      <w:lang w:val="uk-UA" w:eastAsia="uk-UA"/>
    </w:rPr>
  </w:style>
  <w:style w:type="character" w:customStyle="1" w:styleId="22">
    <w:name w:val="Основной текст 2 Знак"/>
    <w:basedOn w:val="a0"/>
    <w:link w:val="21"/>
    <w:rsid w:val="00F830BD"/>
    <w:rPr>
      <w:rFonts w:ascii="Times New Roman" w:eastAsia="Times New Roman" w:hAnsi="Times New Roman" w:cs="Times New Roman"/>
      <w:sz w:val="24"/>
      <w:szCs w:val="24"/>
      <w:lang w:val="uk-UA" w:eastAsia="uk-UA"/>
    </w:rPr>
  </w:style>
  <w:style w:type="character" w:customStyle="1" w:styleId="value">
    <w:name w:val="value"/>
    <w:basedOn w:val="a0"/>
    <w:rsid w:val="00F830BD"/>
  </w:style>
  <w:style w:type="paragraph" w:styleId="a5">
    <w:name w:val="No Spacing"/>
    <w:link w:val="a6"/>
    <w:uiPriority w:val="99"/>
    <w:qFormat/>
    <w:rsid w:val="00200CB2"/>
    <w:pPr>
      <w:suppressAutoHyphens/>
      <w:spacing w:after="0" w:line="240" w:lineRule="auto"/>
    </w:pPr>
    <w:rPr>
      <w:rFonts w:ascii="Calibri" w:eastAsia="Calibri" w:hAnsi="Calibri" w:cs="Times New Roman"/>
      <w:lang w:eastAsia="ar-SA"/>
    </w:rPr>
  </w:style>
  <w:style w:type="character" w:customStyle="1" w:styleId="rvts82">
    <w:name w:val="rvts82"/>
    <w:basedOn w:val="a0"/>
    <w:rsid w:val="00200CB2"/>
  </w:style>
  <w:style w:type="character" w:customStyle="1" w:styleId="a6">
    <w:name w:val="Без интервала Знак"/>
    <w:link w:val="a5"/>
    <w:uiPriority w:val="99"/>
    <w:locked/>
    <w:rsid w:val="00200CB2"/>
    <w:rPr>
      <w:rFonts w:ascii="Calibri" w:eastAsia="Calibri" w:hAnsi="Calibri" w:cs="Times New Roman"/>
      <w:lang w:eastAsia="ar-SA"/>
    </w:rPr>
  </w:style>
  <w:style w:type="character" w:customStyle="1" w:styleId="rvts0">
    <w:name w:val="rvts0"/>
    <w:rsid w:val="00200CB2"/>
    <w:rPr>
      <w:rFonts w:cs="Times New Roman"/>
    </w:rPr>
  </w:style>
  <w:style w:type="paragraph" w:styleId="a7">
    <w:name w:val="footer"/>
    <w:basedOn w:val="a"/>
    <w:link w:val="a8"/>
    <w:rsid w:val="000248AF"/>
    <w:pPr>
      <w:tabs>
        <w:tab w:val="center" w:pos="4153"/>
        <w:tab w:val="right" w:pos="8306"/>
      </w:tabs>
      <w:suppressAutoHyphens w:val="0"/>
      <w:spacing w:line="240" w:lineRule="auto"/>
    </w:pPr>
    <w:rPr>
      <w:rFonts w:ascii="Times New Roman" w:hAnsi="Times New Roman" w:cs="Times New Roman"/>
      <w:color w:val="auto"/>
      <w:sz w:val="24"/>
      <w:szCs w:val="20"/>
      <w:lang w:val="en-GB" w:eastAsia="ru-RU"/>
    </w:rPr>
  </w:style>
  <w:style w:type="character" w:customStyle="1" w:styleId="a8">
    <w:name w:val="Нижний колонтитул Знак"/>
    <w:basedOn w:val="a0"/>
    <w:link w:val="a7"/>
    <w:rsid w:val="000248AF"/>
    <w:rPr>
      <w:rFonts w:ascii="Times New Roman" w:eastAsia="Times New Roman" w:hAnsi="Times New Roman" w:cs="Times New Roman"/>
      <w:sz w:val="24"/>
      <w:szCs w:val="20"/>
      <w:lang w:val="en-GB" w:eastAsia="ru-RU"/>
    </w:rPr>
  </w:style>
  <w:style w:type="paragraph" w:customStyle="1" w:styleId="ListParagraph">
    <w:name w:val="List Paragraph"/>
    <w:basedOn w:val="a"/>
    <w:rsid w:val="00E73B91"/>
    <w:pPr>
      <w:suppressAutoHyphens w:val="0"/>
      <w:spacing w:after="160" w:line="256" w:lineRule="auto"/>
      <w:ind w:left="720"/>
    </w:pPr>
    <w:rPr>
      <w:rFonts w:ascii="Calibri" w:hAnsi="Calibri" w:cs="Times New Roman"/>
      <w:color w:val="auto"/>
      <w:lang w:eastAsia="en-US"/>
    </w:rPr>
  </w:style>
  <w:style w:type="paragraph" w:styleId="a9">
    <w:name w:val="List Paragraph"/>
    <w:basedOn w:val="a"/>
    <w:uiPriority w:val="34"/>
    <w:qFormat/>
    <w:rsid w:val="00E73B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D08"/>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9826">
      <w:bodyDiv w:val="1"/>
      <w:marLeft w:val="0"/>
      <w:marRight w:val="0"/>
      <w:marTop w:val="0"/>
      <w:marBottom w:val="0"/>
      <w:divBdr>
        <w:top w:val="none" w:sz="0" w:space="0" w:color="auto"/>
        <w:left w:val="none" w:sz="0" w:space="0" w:color="auto"/>
        <w:bottom w:val="none" w:sz="0" w:space="0" w:color="auto"/>
        <w:right w:val="none" w:sz="0" w:space="0" w:color="auto"/>
      </w:divBdr>
    </w:div>
    <w:div w:id="1075394495">
      <w:bodyDiv w:val="1"/>
      <w:marLeft w:val="0"/>
      <w:marRight w:val="0"/>
      <w:marTop w:val="0"/>
      <w:marBottom w:val="0"/>
      <w:divBdr>
        <w:top w:val="none" w:sz="0" w:space="0" w:color="auto"/>
        <w:left w:val="none" w:sz="0" w:space="0" w:color="auto"/>
        <w:bottom w:val="none" w:sz="0" w:space="0" w:color="auto"/>
        <w:right w:val="none" w:sz="0" w:space="0" w:color="auto"/>
      </w:divBdr>
    </w:div>
    <w:div w:id="1900818050">
      <w:bodyDiv w:val="1"/>
      <w:marLeft w:val="0"/>
      <w:marRight w:val="0"/>
      <w:marTop w:val="0"/>
      <w:marBottom w:val="0"/>
      <w:divBdr>
        <w:top w:val="none" w:sz="0" w:space="0" w:color="auto"/>
        <w:left w:val="none" w:sz="0" w:space="0" w:color="auto"/>
        <w:bottom w:val="none" w:sz="0" w:space="0" w:color="auto"/>
        <w:right w:val="none" w:sz="0" w:space="0" w:color="auto"/>
      </w:divBdr>
    </w:div>
    <w:div w:id="20066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87CA-00AA-41C0-95C0-6271AA97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2878</Words>
  <Characters>16410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mischenko</dc:creator>
  <cp:keywords/>
  <dc:description/>
  <cp:lastModifiedBy>Пользователь Windows</cp:lastModifiedBy>
  <cp:revision>27</cp:revision>
  <cp:lastPrinted>2022-06-21T12:13:00Z</cp:lastPrinted>
  <dcterms:created xsi:type="dcterms:W3CDTF">2018-12-28T10:35:00Z</dcterms:created>
  <dcterms:modified xsi:type="dcterms:W3CDTF">2022-06-21T12:22:00Z</dcterms:modified>
</cp:coreProperties>
</file>