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EE" w:rsidRDefault="00CA67EE" w:rsidP="00CA67EE">
      <w:pPr>
        <w:ind w:left="5670"/>
        <w:jc w:val="right"/>
        <w:rPr>
          <w:b/>
          <w:i/>
          <w:lang w:val="uk-UA" w:eastAsia="ru-RU"/>
        </w:rPr>
      </w:pPr>
    </w:p>
    <w:p w:rsidR="00CA67EE" w:rsidRPr="0065038E" w:rsidRDefault="00CA67EE" w:rsidP="00CA67EE">
      <w:pPr>
        <w:ind w:left="5670"/>
        <w:jc w:val="right"/>
        <w:rPr>
          <w:b/>
          <w:i/>
          <w:lang w:val="uk-UA" w:eastAsia="ru-RU"/>
        </w:rPr>
      </w:pPr>
      <w:r w:rsidRPr="0065038E">
        <w:rPr>
          <w:b/>
          <w:i/>
          <w:lang w:val="uk-UA" w:eastAsia="ru-RU"/>
        </w:rPr>
        <w:t>Додаток №</w:t>
      </w:r>
      <w:r w:rsidR="00820C9E">
        <w:rPr>
          <w:b/>
          <w:i/>
          <w:lang w:val="uk-UA" w:eastAsia="ru-RU"/>
        </w:rPr>
        <w:t>4</w:t>
      </w:r>
    </w:p>
    <w:p w:rsidR="00CA67EE" w:rsidRPr="0065038E" w:rsidRDefault="00CA67EE" w:rsidP="00CA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uk-UA" w:eastAsia="ru-RU"/>
        </w:rPr>
      </w:pPr>
    </w:p>
    <w:p w:rsidR="00CA67EE" w:rsidRPr="0065038E" w:rsidRDefault="00CA67EE" w:rsidP="00CA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uk-UA" w:eastAsia="ru-RU"/>
        </w:rPr>
      </w:pPr>
      <w:r w:rsidRPr="0065038E">
        <w:rPr>
          <w:bCs/>
          <w:lang w:val="uk-UA" w:eastAsia="ru-RU"/>
        </w:rPr>
        <w:t>ПРОЕКТ ДОГОВОРУ ПРО ЗАКУПІВЛЮ*</w:t>
      </w:r>
    </w:p>
    <w:p w:rsidR="00CA67EE" w:rsidRPr="0065038E" w:rsidRDefault="00CA67EE" w:rsidP="00CA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ru-RU"/>
        </w:rPr>
      </w:pPr>
    </w:p>
    <w:p w:rsidR="00CA67EE" w:rsidRPr="0065038E" w:rsidRDefault="00CA67EE" w:rsidP="00CA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ru-RU"/>
        </w:rPr>
      </w:pPr>
      <w:r w:rsidRPr="0065038E">
        <w:rPr>
          <w:b/>
          <w:bCs/>
          <w:lang w:val="uk-UA" w:eastAsia="ru-RU"/>
        </w:rPr>
        <w:t xml:space="preserve">      ДОГОВІР № _________</w:t>
      </w:r>
    </w:p>
    <w:p w:rsidR="00CA67EE" w:rsidRPr="0065038E" w:rsidRDefault="00CA67EE" w:rsidP="00CA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ru-RU"/>
        </w:rPr>
      </w:pPr>
      <w:r w:rsidRPr="0065038E">
        <w:rPr>
          <w:b/>
          <w:bCs/>
          <w:lang w:val="uk-UA" w:eastAsia="ru-RU"/>
        </w:rPr>
        <w:t xml:space="preserve"> про закупівлю товару </w:t>
      </w:r>
    </w:p>
    <w:p w:rsidR="00CA67EE" w:rsidRPr="0065038E" w:rsidRDefault="00CA67EE" w:rsidP="00CA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ru-RU"/>
        </w:rPr>
      </w:pPr>
      <w:r w:rsidRPr="0065038E">
        <w:rPr>
          <w:b/>
          <w:bCs/>
          <w:lang w:val="uk-UA" w:eastAsia="ru-RU"/>
        </w:rPr>
        <w:t xml:space="preserve">  </w:t>
      </w:r>
      <w:r w:rsidRPr="0065038E">
        <w:rPr>
          <w:b/>
          <w:bCs/>
          <w:lang w:val="uk-UA" w:eastAsia="ru-RU"/>
        </w:rPr>
        <w:br/>
      </w:r>
    </w:p>
    <w:p w:rsidR="00CA67EE" w:rsidRPr="0065038E" w:rsidRDefault="00CA67EE" w:rsidP="00CA67EE">
      <w:pPr>
        <w:rPr>
          <w:lang w:val="uk-UA"/>
        </w:rPr>
      </w:pPr>
      <w:r w:rsidRPr="0065038E">
        <w:rPr>
          <w:lang w:val="uk-UA"/>
        </w:rPr>
        <w:t xml:space="preserve"> __</w:t>
      </w:r>
      <w:r w:rsidRPr="0065038E">
        <w:rPr>
          <w:u w:val="single"/>
          <w:lang w:val="uk-UA"/>
        </w:rPr>
        <w:t xml:space="preserve"> </w:t>
      </w:r>
      <w:r w:rsidRPr="0065038E">
        <w:rPr>
          <w:lang w:val="uk-UA"/>
        </w:rPr>
        <w:t>__</w:t>
      </w:r>
      <w:r w:rsidRPr="0065038E">
        <w:rPr>
          <w:u w:val="single"/>
          <w:lang w:val="uk-UA"/>
        </w:rPr>
        <w:t xml:space="preserve"> </w:t>
      </w:r>
      <w:r>
        <w:rPr>
          <w:u w:val="single"/>
          <w:lang w:val="uk-UA"/>
        </w:rPr>
        <w:t xml:space="preserve">                        </w:t>
      </w:r>
      <w:r w:rsidRPr="0065038E">
        <w:rPr>
          <w:color w:val="FFFFFF" w:themeColor="background1"/>
          <w:u w:val="single"/>
          <w:lang w:val="uk-UA"/>
        </w:rPr>
        <w:t>_________</w:t>
      </w:r>
      <w:r>
        <w:rPr>
          <w:color w:val="FFFFFF" w:themeColor="background1"/>
          <w:u w:val="single"/>
          <w:lang w:val="uk-UA"/>
        </w:rPr>
        <w:t xml:space="preserve">                                                            </w:t>
      </w:r>
      <w:r w:rsidRPr="0065038E">
        <w:rPr>
          <w:lang w:val="uk-UA"/>
        </w:rPr>
        <w:t>___________</w:t>
      </w:r>
      <w:r w:rsidR="00820C9E">
        <w:rPr>
          <w:u w:val="single"/>
          <w:lang w:val="uk-UA"/>
        </w:rPr>
        <w:t>2023</w:t>
      </w:r>
      <w:r w:rsidRPr="0065038E">
        <w:rPr>
          <w:u w:val="single"/>
          <w:lang w:val="uk-UA"/>
        </w:rPr>
        <w:t xml:space="preserve"> </w:t>
      </w:r>
      <w:r w:rsidRPr="0065038E">
        <w:rPr>
          <w:lang w:val="uk-UA"/>
        </w:rPr>
        <w:t xml:space="preserve"> року </w:t>
      </w:r>
      <w:r w:rsidRPr="0065038E">
        <w:rPr>
          <w:lang w:val="uk-UA"/>
        </w:rPr>
        <w:br/>
      </w:r>
      <w:r w:rsidRPr="0065038E">
        <w:rPr>
          <w:sz w:val="16"/>
          <w:szCs w:val="16"/>
          <w:lang w:val="uk-UA"/>
        </w:rPr>
        <w:t xml:space="preserve"> (місце укладення договору)                                                                                                                                              (дата)</w:t>
      </w:r>
      <w:r w:rsidRPr="0065038E">
        <w:rPr>
          <w:lang w:val="uk-UA"/>
        </w:rPr>
        <w:t xml:space="preserve"> </w:t>
      </w:r>
      <w:r w:rsidRPr="0065038E">
        <w:rPr>
          <w:lang w:val="uk-UA"/>
        </w:rPr>
        <w:br/>
      </w:r>
    </w:p>
    <w:p w:rsidR="00CA67EE" w:rsidRPr="007B32E9" w:rsidRDefault="00820C9E" w:rsidP="00DA2303">
      <w:pPr>
        <w:pStyle w:val="a3"/>
        <w:jc w:val="both"/>
        <w:rPr>
          <w:rFonts w:ascii="Times New Roman" w:hAnsi="Times New Roman"/>
          <w:color w:val="FF0000"/>
          <w:sz w:val="24"/>
          <w:szCs w:val="24"/>
          <w:lang w:val="uk-UA"/>
        </w:rPr>
      </w:pPr>
      <w:proofErr w:type="spellStart"/>
      <w:r>
        <w:rPr>
          <w:rFonts w:ascii="Times New Roman" w:hAnsi="Times New Roman"/>
          <w:b/>
          <w:bCs/>
          <w:color w:val="000000" w:themeColor="text1"/>
          <w:sz w:val="24"/>
          <w:szCs w:val="24"/>
          <w:lang w:val="uk-UA"/>
        </w:rPr>
        <w:t>Сергіївський</w:t>
      </w:r>
      <w:proofErr w:type="spellEnd"/>
      <w:r>
        <w:rPr>
          <w:rFonts w:ascii="Times New Roman" w:hAnsi="Times New Roman"/>
          <w:b/>
          <w:bCs/>
          <w:color w:val="000000" w:themeColor="text1"/>
          <w:sz w:val="24"/>
          <w:szCs w:val="24"/>
          <w:lang w:val="uk-UA"/>
        </w:rPr>
        <w:t xml:space="preserve"> ліцей </w:t>
      </w:r>
      <w:proofErr w:type="spellStart"/>
      <w:r>
        <w:rPr>
          <w:rFonts w:ascii="Times New Roman" w:hAnsi="Times New Roman"/>
          <w:b/>
          <w:bCs/>
          <w:color w:val="000000" w:themeColor="text1"/>
          <w:sz w:val="24"/>
          <w:szCs w:val="24"/>
          <w:lang w:val="uk-UA"/>
        </w:rPr>
        <w:t>Кулевчанської</w:t>
      </w:r>
      <w:proofErr w:type="spellEnd"/>
      <w:r>
        <w:rPr>
          <w:rFonts w:ascii="Times New Roman" w:hAnsi="Times New Roman"/>
          <w:b/>
          <w:bCs/>
          <w:color w:val="000000" w:themeColor="text1"/>
          <w:sz w:val="24"/>
          <w:szCs w:val="24"/>
          <w:lang w:val="uk-UA"/>
        </w:rPr>
        <w:t xml:space="preserve"> сільської ради Білгород-Дністровського району Одеської області</w:t>
      </w:r>
      <w:r w:rsidR="00CA67EE">
        <w:rPr>
          <w:rFonts w:ascii="Times New Roman" w:hAnsi="Times New Roman"/>
          <w:b/>
          <w:bCs/>
          <w:color w:val="000000" w:themeColor="text1"/>
          <w:sz w:val="24"/>
          <w:szCs w:val="24"/>
          <w:lang w:val="uk-UA"/>
        </w:rPr>
        <w:t xml:space="preserve"> </w:t>
      </w:r>
      <w:r w:rsidR="00CA67EE" w:rsidRPr="00184A30">
        <w:rPr>
          <w:rFonts w:ascii="Times New Roman" w:hAnsi="Times New Roman"/>
          <w:color w:val="FF0000"/>
          <w:sz w:val="24"/>
          <w:szCs w:val="24"/>
          <w:lang w:val="uk-UA"/>
        </w:rPr>
        <w:t xml:space="preserve"> </w:t>
      </w:r>
      <w:r w:rsidR="00CA67EE" w:rsidRPr="0065038E">
        <w:rPr>
          <w:rFonts w:ascii="Times New Roman" w:hAnsi="Times New Roman"/>
          <w:bCs/>
          <w:sz w:val="24"/>
          <w:szCs w:val="24"/>
          <w:lang w:val="uk-UA"/>
        </w:rPr>
        <w:t xml:space="preserve"> </w:t>
      </w:r>
      <w:r w:rsidR="00CA67EE" w:rsidRPr="0065038E">
        <w:rPr>
          <w:rFonts w:ascii="Times New Roman" w:hAnsi="Times New Roman"/>
          <w:sz w:val="24"/>
          <w:szCs w:val="24"/>
          <w:u w:val="single"/>
          <w:lang w:val="uk-UA"/>
        </w:rPr>
        <w:t xml:space="preserve">в особі </w:t>
      </w:r>
      <w:r w:rsidR="00CA67EE" w:rsidRPr="0065038E">
        <w:rPr>
          <w:rFonts w:ascii="Times New Roman" w:hAnsi="Times New Roman"/>
          <w:sz w:val="24"/>
          <w:szCs w:val="24"/>
          <w:lang w:val="uk-UA"/>
        </w:rPr>
        <w:t>_______________________________________</w:t>
      </w:r>
      <w:r w:rsidR="00CA67EE" w:rsidRPr="0065038E">
        <w:rPr>
          <w:rFonts w:ascii="Times New Roman" w:hAnsi="Times New Roman"/>
          <w:sz w:val="24"/>
          <w:szCs w:val="24"/>
          <w:u w:val="single"/>
          <w:lang w:val="uk-UA"/>
        </w:rPr>
        <w:t>,</w:t>
      </w:r>
      <w:r w:rsidR="00CA67EE" w:rsidRPr="0065038E">
        <w:rPr>
          <w:rFonts w:ascii="Times New Roman" w:hAnsi="Times New Roman"/>
          <w:sz w:val="24"/>
          <w:szCs w:val="24"/>
          <w:lang w:val="uk-UA"/>
        </w:rPr>
        <w:t xml:space="preserve"> який діє на підставі ____________________ (далі - Покупець), з однієї сторони,</w:t>
      </w:r>
    </w:p>
    <w:p w:rsidR="004E1801" w:rsidRPr="004E1801" w:rsidRDefault="00CA67EE" w:rsidP="00DA2303">
      <w:pPr>
        <w:shd w:val="clear" w:color="auto" w:fill="FFFFFF"/>
        <w:autoSpaceDE w:val="0"/>
        <w:autoSpaceDN w:val="0"/>
        <w:adjustRightInd w:val="0"/>
        <w:ind w:left="-720" w:right="-185" w:firstLine="567"/>
        <w:jc w:val="both"/>
        <w:rPr>
          <w:rFonts w:eastAsia="Times New Roman"/>
          <w:color w:val="000000"/>
          <w:lang w:val="uk-UA" w:eastAsia="ru-RU"/>
        </w:rPr>
      </w:pPr>
      <w:r w:rsidRPr="0065038E">
        <w:rPr>
          <w:u w:val="single"/>
          <w:lang w:val="uk-UA"/>
        </w:rPr>
        <w:t xml:space="preserve">і  </w:t>
      </w:r>
      <w:r w:rsidRPr="0065038E">
        <w:rPr>
          <w:b/>
          <w:lang w:val="uk-UA"/>
        </w:rPr>
        <w:t xml:space="preserve">______________________________________________________________________ </w:t>
      </w:r>
      <w:r w:rsidRPr="0065038E">
        <w:rPr>
          <w:lang w:val="uk-UA"/>
        </w:rPr>
        <w:t xml:space="preserve">   в особі ________________________________________, діє на підставі _________________ (далі Постачальник),   з іншої сторони,  разом - Сторони,</w:t>
      </w:r>
      <w:r w:rsidR="004E1801" w:rsidRPr="004E1801">
        <w:rPr>
          <w:rFonts w:eastAsia="Times New Roman"/>
          <w:b/>
          <w:color w:val="000000"/>
          <w:lang w:val="uk-UA" w:eastAsia="ru-RU"/>
        </w:rPr>
        <w:t xml:space="preserve"> </w:t>
      </w:r>
      <w:r w:rsidR="004E1801" w:rsidRPr="004E1801">
        <w:rPr>
          <w:rFonts w:eastAsia="Times New Roman"/>
          <w:b/>
          <w:color w:val="000000"/>
          <w:lang w:val="uk-UA" w:eastAsia="ru-RU"/>
        </w:rPr>
        <w:t>,</w:t>
      </w:r>
      <w:r w:rsidR="004E1801" w:rsidRPr="004E1801">
        <w:rPr>
          <w:rFonts w:eastAsia="Times New Roman"/>
          <w:color w:val="000000"/>
          <w:lang w:val="uk-UA" w:eastAsia="ru-RU"/>
        </w:rPr>
        <w:t xml:space="preserve"> </w:t>
      </w:r>
      <w:r w:rsidR="004E1801" w:rsidRPr="004E1801">
        <w:rPr>
          <w:rFonts w:eastAsia="Times New Roman"/>
          <w:color w:val="000000"/>
          <w:lang w:val="uk-UA" w:eastAsia="uk-UA"/>
        </w:rPr>
        <w:t>керуючись Цивільним та Господарським кодексами України, Законом України  «Про публічні закупівлі»,</w:t>
      </w:r>
      <w:r w:rsidR="004E1801" w:rsidRPr="004E1801">
        <w:rPr>
          <w:rFonts w:eastAsia="Times New Roman"/>
          <w:lang w:val="uk-UA" w:eastAsia="en-US"/>
        </w:rPr>
        <w:t xml:space="preserve"> постановою 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на період дії правового режиму воєнного стану в Україні та протягом 90 днів з дня його припинення або скасування» </w:t>
      </w:r>
      <w:r w:rsidR="004E1801" w:rsidRPr="004E1801">
        <w:rPr>
          <w:rFonts w:eastAsia="Times New Roman"/>
          <w:lang w:val="uk-UA" w:eastAsia="ru-RU"/>
        </w:rPr>
        <w:t>уклали цей Договір про наступне</w:t>
      </w:r>
      <w:r w:rsidR="004E1801">
        <w:rPr>
          <w:rFonts w:eastAsia="Times New Roman"/>
          <w:lang w:val="uk-UA" w:eastAsia="ru-RU"/>
        </w:rPr>
        <w:t xml:space="preserve"> ( далі-Договір)</w:t>
      </w:r>
      <w:r w:rsidR="004E1801" w:rsidRPr="004E1801">
        <w:rPr>
          <w:rFonts w:eastAsia="Times New Roman"/>
          <w:lang w:val="uk-UA" w:eastAsia="ru-RU"/>
        </w:rPr>
        <w:t>:</w:t>
      </w:r>
    </w:p>
    <w:p w:rsidR="00CA67EE" w:rsidRPr="0065038E" w:rsidRDefault="00CA67EE" w:rsidP="00CA67EE">
      <w:pPr>
        <w:ind w:firstLine="708"/>
        <w:jc w:val="both"/>
        <w:rPr>
          <w:lang w:val="uk-UA"/>
        </w:rPr>
      </w:pPr>
      <w:r w:rsidRPr="0065038E">
        <w:rPr>
          <w:lang w:val="uk-UA"/>
        </w:rPr>
        <w:t xml:space="preserve">  </w:t>
      </w:r>
    </w:p>
    <w:p w:rsidR="00DA2303" w:rsidRDefault="00DA2303" w:rsidP="00CA67EE">
      <w:pPr>
        <w:jc w:val="center"/>
        <w:rPr>
          <w:b/>
          <w:lang w:val="uk-UA"/>
        </w:rPr>
      </w:pPr>
    </w:p>
    <w:p w:rsidR="00CA67EE" w:rsidRPr="0065038E" w:rsidRDefault="00CA67EE" w:rsidP="00CA67EE">
      <w:pPr>
        <w:jc w:val="center"/>
        <w:rPr>
          <w:b/>
          <w:lang w:val="uk-UA"/>
        </w:rPr>
      </w:pPr>
      <w:r w:rsidRPr="0065038E">
        <w:rPr>
          <w:b/>
          <w:lang w:val="uk-UA"/>
        </w:rPr>
        <w:t xml:space="preserve">I. Предмет договору </w:t>
      </w:r>
    </w:p>
    <w:p w:rsidR="00CA67EE" w:rsidRPr="0065038E" w:rsidRDefault="00CA67EE" w:rsidP="00CA67EE">
      <w:pPr>
        <w:jc w:val="both"/>
        <w:rPr>
          <w:lang w:val="uk-UA"/>
        </w:rPr>
      </w:pPr>
      <w:r w:rsidRPr="0065038E">
        <w:rPr>
          <w:lang w:val="uk-UA"/>
        </w:rPr>
        <w:t>1.1. По</w:t>
      </w:r>
      <w:r w:rsidR="00820C9E">
        <w:rPr>
          <w:lang w:val="uk-UA"/>
        </w:rPr>
        <w:t>стачальник зобов'язується у 2023</w:t>
      </w:r>
      <w:r w:rsidRPr="0065038E">
        <w:rPr>
          <w:lang w:val="uk-UA"/>
        </w:rPr>
        <w:t xml:space="preserve"> році поставити Покупцю товари,  зазначені в Специфікації  (Додаток  до цього Договору), а Покупець  - прийняти і оплатити такі товари.</w:t>
      </w:r>
    </w:p>
    <w:p w:rsidR="00CA67EE" w:rsidRPr="006C2AC4" w:rsidRDefault="00CA67EE" w:rsidP="00CA67EE">
      <w:pPr>
        <w:pStyle w:val="a3"/>
        <w:jc w:val="both"/>
        <w:rPr>
          <w:rFonts w:ascii="Times New Roman" w:hAnsi="Times New Roman"/>
          <w:b/>
          <w:i/>
          <w:sz w:val="24"/>
          <w:szCs w:val="24"/>
          <w:lang w:val="uk-UA"/>
        </w:rPr>
      </w:pPr>
      <w:r w:rsidRPr="0065038E">
        <w:rPr>
          <w:rFonts w:ascii="Times New Roman" w:hAnsi="Times New Roman"/>
          <w:sz w:val="24"/>
          <w:szCs w:val="24"/>
          <w:lang w:val="uk-UA" w:eastAsia="ru-RU"/>
        </w:rPr>
        <w:t>1.2. Найменування  товару:</w:t>
      </w:r>
      <w:r w:rsidRPr="0065038E">
        <w:rPr>
          <w:rFonts w:ascii="Times New Roman" w:hAnsi="Times New Roman"/>
          <w:b/>
          <w:i/>
          <w:sz w:val="24"/>
          <w:szCs w:val="24"/>
          <w:lang w:val="uk-UA" w:eastAsia="ru-RU"/>
        </w:rPr>
        <w:t xml:space="preserve"> </w:t>
      </w:r>
      <w:r>
        <w:rPr>
          <w:rFonts w:ascii="Times New Roman" w:hAnsi="Times New Roman"/>
          <w:b/>
          <w:i/>
          <w:sz w:val="24"/>
          <w:szCs w:val="24"/>
          <w:lang w:val="uk-UA"/>
        </w:rPr>
        <w:t>- «</w:t>
      </w:r>
      <w:r w:rsidR="004E1801">
        <w:rPr>
          <w:rFonts w:ascii="Times New Roman" w:hAnsi="Times New Roman"/>
          <w:b/>
          <w:i/>
          <w:sz w:val="24"/>
          <w:szCs w:val="24"/>
          <w:lang w:val="uk-UA"/>
        </w:rPr>
        <w:t>Свіжи овочі та фрукти</w:t>
      </w:r>
      <w:r w:rsidRPr="006C2AC4">
        <w:rPr>
          <w:rFonts w:ascii="Times New Roman" w:hAnsi="Times New Roman"/>
          <w:b/>
          <w:i/>
          <w:sz w:val="24"/>
          <w:szCs w:val="24"/>
          <w:lang w:val="uk-UA"/>
        </w:rPr>
        <w:t xml:space="preserve">» </w:t>
      </w:r>
      <w:r w:rsidRPr="006C2AC4">
        <w:rPr>
          <w:rFonts w:ascii="Times New Roman" w:hAnsi="Times New Roman"/>
          <w:b/>
          <w:bCs/>
          <w:i/>
          <w:color w:val="000000" w:themeColor="text1"/>
          <w:sz w:val="24"/>
          <w:szCs w:val="24"/>
          <w:lang w:val="uk-UA"/>
        </w:rPr>
        <w:t>(показник національного класифікатора України ДК 021:2015 «Єдиний закупівельний словник»</w:t>
      </w:r>
      <w:r w:rsidRPr="008862B4">
        <w:rPr>
          <w:rFonts w:ascii="Times New Roman" w:hAnsi="Times New Roman"/>
          <w:b/>
          <w:bCs/>
          <w:i/>
          <w:color w:val="000000" w:themeColor="text1"/>
          <w:sz w:val="24"/>
          <w:szCs w:val="24"/>
          <w:lang w:val="uk-UA"/>
        </w:rPr>
        <w:t xml:space="preserve"> </w:t>
      </w:r>
      <w:r>
        <w:rPr>
          <w:rFonts w:ascii="Times New Roman" w:hAnsi="Times New Roman"/>
          <w:b/>
          <w:bCs/>
          <w:i/>
          <w:color w:val="000000" w:themeColor="text1"/>
          <w:sz w:val="24"/>
          <w:szCs w:val="24"/>
          <w:lang w:val="uk-UA"/>
        </w:rPr>
        <w:t>-03220000-9</w:t>
      </w:r>
      <w:r w:rsidRPr="008862B4">
        <w:rPr>
          <w:rFonts w:ascii="Times New Roman" w:hAnsi="Times New Roman"/>
          <w:b/>
          <w:i/>
          <w:sz w:val="24"/>
          <w:szCs w:val="24"/>
          <w:lang w:val="uk-UA"/>
        </w:rPr>
        <w:t xml:space="preserve"> </w:t>
      </w:r>
      <w:r w:rsidRPr="006C2AC4">
        <w:rPr>
          <w:rFonts w:ascii="Times New Roman" w:hAnsi="Times New Roman"/>
          <w:b/>
          <w:i/>
          <w:sz w:val="24"/>
          <w:szCs w:val="24"/>
          <w:lang w:val="uk-UA"/>
        </w:rPr>
        <w:t>«</w:t>
      </w:r>
      <w:r w:rsidR="00820C9E">
        <w:rPr>
          <w:rFonts w:ascii="Times New Roman" w:hAnsi="Times New Roman"/>
          <w:b/>
          <w:i/>
          <w:sz w:val="24"/>
          <w:szCs w:val="24"/>
          <w:lang w:val="uk-UA"/>
        </w:rPr>
        <w:t xml:space="preserve">Овочі, </w:t>
      </w:r>
      <w:r>
        <w:rPr>
          <w:rFonts w:ascii="Times New Roman" w:hAnsi="Times New Roman"/>
          <w:b/>
          <w:i/>
          <w:sz w:val="24"/>
          <w:szCs w:val="24"/>
          <w:lang w:val="uk-UA"/>
        </w:rPr>
        <w:t>фрукти та горіхи</w:t>
      </w:r>
      <w:r w:rsidRPr="006C2AC4">
        <w:rPr>
          <w:rFonts w:ascii="Times New Roman" w:hAnsi="Times New Roman"/>
          <w:b/>
          <w:i/>
          <w:sz w:val="24"/>
          <w:szCs w:val="24"/>
          <w:lang w:val="uk-UA"/>
        </w:rPr>
        <w:t>»</w:t>
      </w:r>
      <w:r w:rsidRPr="006C2AC4">
        <w:rPr>
          <w:rFonts w:ascii="Times New Roman" w:hAnsi="Times New Roman"/>
          <w:b/>
          <w:bCs/>
          <w:i/>
          <w:color w:val="000000" w:themeColor="text1"/>
          <w:sz w:val="24"/>
          <w:szCs w:val="24"/>
          <w:lang w:val="uk-UA"/>
        </w:rPr>
        <w:t>)</w:t>
      </w:r>
      <w:r w:rsidRPr="006C2AC4">
        <w:rPr>
          <w:rFonts w:ascii="Times New Roman" w:hAnsi="Times New Roman"/>
          <w:b/>
          <w:i/>
          <w:color w:val="000000" w:themeColor="text1"/>
          <w:sz w:val="24"/>
          <w:szCs w:val="24"/>
          <w:lang w:val="uk-UA" w:eastAsia="ru-RU"/>
        </w:rPr>
        <w:t>.</w:t>
      </w:r>
    </w:p>
    <w:p w:rsidR="00CA67EE" w:rsidRPr="0065038E" w:rsidRDefault="00CA67EE" w:rsidP="00CA67EE">
      <w:pPr>
        <w:ind w:right="140"/>
        <w:jc w:val="both"/>
        <w:rPr>
          <w:b/>
          <w:i/>
          <w:lang w:val="uk-UA" w:eastAsia="ru-RU"/>
        </w:rPr>
      </w:pPr>
      <w:r w:rsidRPr="0065038E">
        <w:rPr>
          <w:lang w:val="uk-UA" w:eastAsia="ru-RU"/>
        </w:rPr>
        <w:t>Кількість товарів:   згідно Специфікації  (Додаток  до Договору).</w:t>
      </w:r>
    </w:p>
    <w:p w:rsidR="00CA67EE" w:rsidRPr="0065038E" w:rsidRDefault="00CA67EE" w:rsidP="00CA67EE">
      <w:pPr>
        <w:jc w:val="both"/>
        <w:rPr>
          <w:lang w:val="uk-UA"/>
        </w:rPr>
      </w:pPr>
      <w:r w:rsidRPr="0065038E">
        <w:rPr>
          <w:lang w:val="uk-UA"/>
        </w:rPr>
        <w:t xml:space="preserve">1.3. Обсяги закупівлі товарів  можуть  бути зменшені залежно від реального фінансування видатків. </w:t>
      </w:r>
    </w:p>
    <w:p w:rsidR="00CA67EE" w:rsidRPr="0065038E" w:rsidRDefault="00CA67EE" w:rsidP="00CA67EE">
      <w:pPr>
        <w:jc w:val="center"/>
        <w:rPr>
          <w:b/>
          <w:lang w:val="uk-UA"/>
        </w:rPr>
      </w:pPr>
      <w:r w:rsidRPr="0065038E">
        <w:rPr>
          <w:b/>
          <w:lang w:val="uk-UA"/>
        </w:rPr>
        <w:t xml:space="preserve">II. Якість товарів. </w:t>
      </w:r>
    </w:p>
    <w:p w:rsidR="00CA67EE" w:rsidRPr="0065038E" w:rsidRDefault="00CA67EE" w:rsidP="00CA67EE">
      <w:pPr>
        <w:jc w:val="both"/>
        <w:rPr>
          <w:lang w:val="uk-UA"/>
        </w:rPr>
      </w:pPr>
      <w:r w:rsidRPr="0065038E">
        <w:rPr>
          <w:lang w:val="uk-UA"/>
        </w:rPr>
        <w:t>2.1. Постачальник  повинен    передати   (поставити)   Покупцю   товар,  якість    якого відповідає умовам, зазначеним в супроводжуючих документах.</w:t>
      </w:r>
    </w:p>
    <w:p w:rsidR="00CA67EE" w:rsidRPr="0065038E" w:rsidRDefault="00CA67EE" w:rsidP="00CA67EE">
      <w:pPr>
        <w:jc w:val="both"/>
        <w:rPr>
          <w:lang w:val="uk-UA"/>
        </w:rPr>
      </w:pPr>
      <w:r w:rsidRPr="0065038E">
        <w:rPr>
          <w:lang w:val="uk-UA"/>
        </w:rPr>
        <w:t xml:space="preserve">       До видаткової накладної додаються:</w:t>
      </w:r>
    </w:p>
    <w:p w:rsidR="00CA67EE" w:rsidRPr="0065038E" w:rsidRDefault="00CA67EE" w:rsidP="00CA67EE">
      <w:pPr>
        <w:jc w:val="both"/>
        <w:rPr>
          <w:lang w:val="uk-UA"/>
        </w:rPr>
      </w:pPr>
      <w:r w:rsidRPr="0065038E">
        <w:rPr>
          <w:lang w:val="uk-UA"/>
        </w:rPr>
        <w:t xml:space="preserve">- посвідчення якості; </w:t>
      </w:r>
    </w:p>
    <w:p w:rsidR="00CA67EE" w:rsidRPr="0065038E" w:rsidRDefault="00CA67EE" w:rsidP="00CA67EE">
      <w:pPr>
        <w:jc w:val="both"/>
        <w:rPr>
          <w:lang w:val="uk-UA"/>
        </w:rPr>
      </w:pPr>
      <w:r w:rsidRPr="0065038E">
        <w:rPr>
          <w:lang w:val="uk-UA"/>
        </w:rPr>
        <w:t>- або сертифікат відповідності;</w:t>
      </w:r>
    </w:p>
    <w:p w:rsidR="00CA67EE" w:rsidRPr="0065038E" w:rsidRDefault="00CA67EE" w:rsidP="00CA67EE">
      <w:pPr>
        <w:jc w:val="both"/>
        <w:rPr>
          <w:lang w:val="uk-UA"/>
        </w:rPr>
      </w:pPr>
      <w:r w:rsidRPr="0065038E">
        <w:rPr>
          <w:lang w:val="uk-UA"/>
        </w:rPr>
        <w:t>- або декларація виробника (постачальника);</w:t>
      </w:r>
    </w:p>
    <w:p w:rsidR="00CA67EE" w:rsidRPr="0065038E" w:rsidRDefault="00CA67EE" w:rsidP="00CA67EE">
      <w:pPr>
        <w:jc w:val="both"/>
        <w:rPr>
          <w:lang w:val="uk-UA"/>
        </w:rPr>
      </w:pPr>
      <w:r w:rsidRPr="0065038E">
        <w:rPr>
          <w:lang w:val="uk-UA"/>
        </w:rPr>
        <w:t>- або інші аналогічні документи, що підтверджують якість товару.</w:t>
      </w:r>
    </w:p>
    <w:p w:rsidR="00CA67EE" w:rsidRPr="0065038E" w:rsidRDefault="00CA67EE" w:rsidP="00CA67EE">
      <w:pPr>
        <w:jc w:val="both"/>
        <w:rPr>
          <w:lang w:val="uk-UA"/>
        </w:rPr>
      </w:pPr>
      <w:r w:rsidRPr="0065038E">
        <w:rPr>
          <w:lang w:val="uk-UA"/>
        </w:rPr>
        <w:t xml:space="preserve">        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rsidR="00CA67EE" w:rsidRPr="0065038E" w:rsidRDefault="00CA67EE" w:rsidP="00CA67EE">
      <w:pPr>
        <w:jc w:val="both"/>
        <w:rPr>
          <w:lang w:val="uk-UA"/>
        </w:rPr>
      </w:pPr>
      <w:r w:rsidRPr="0065038E">
        <w:rPr>
          <w:lang w:val="uk-UA"/>
        </w:rPr>
        <w:t>2.2. Постачальник за цим Договором зобов’язаний поставити Покупцю товар зі строком придатності на менше, ніж 80% його загального терміну.</w:t>
      </w:r>
    </w:p>
    <w:p w:rsidR="00CA67EE" w:rsidRPr="0065038E" w:rsidRDefault="00CA67EE" w:rsidP="00CA67EE">
      <w:pPr>
        <w:jc w:val="both"/>
        <w:rPr>
          <w:lang w:val="uk-UA"/>
        </w:rPr>
      </w:pPr>
      <w:r w:rsidRPr="0065038E">
        <w:rPr>
          <w:lang w:val="uk-UA"/>
        </w:rPr>
        <w:t>2.3. У випадку поставки Товару з меншим строком придатності,  Покупець має право відмовитися від прийняття Товару. Товар зі строком придатності менше ніж 80% загального терміну його придатності може бути поставлений за умови отримання про це попередньої згоди Покупця.</w:t>
      </w:r>
    </w:p>
    <w:p w:rsidR="00CA67EE" w:rsidRPr="0065038E" w:rsidRDefault="00CA67EE" w:rsidP="00CA67EE">
      <w:pPr>
        <w:jc w:val="both"/>
        <w:rPr>
          <w:lang w:val="uk-UA"/>
        </w:rPr>
      </w:pPr>
      <w:r w:rsidRPr="0065038E">
        <w:rPr>
          <w:lang w:val="uk-UA"/>
        </w:rPr>
        <w:t>2.4. Повернення товарів здійснюється за рахунок та транспортом Постачальника.</w:t>
      </w:r>
    </w:p>
    <w:p w:rsidR="00CA67EE" w:rsidRPr="0065038E" w:rsidRDefault="00CA67EE" w:rsidP="00CA67EE">
      <w:pPr>
        <w:jc w:val="center"/>
        <w:rPr>
          <w:b/>
          <w:lang w:val="uk-UA"/>
        </w:rPr>
      </w:pPr>
    </w:p>
    <w:p w:rsidR="00CA67EE" w:rsidRPr="0065038E" w:rsidRDefault="00CA67EE" w:rsidP="00CA67EE">
      <w:pPr>
        <w:jc w:val="center"/>
        <w:rPr>
          <w:b/>
          <w:lang w:val="uk-UA"/>
        </w:rPr>
      </w:pPr>
      <w:r w:rsidRPr="0065038E">
        <w:rPr>
          <w:b/>
          <w:lang w:val="uk-UA"/>
        </w:rPr>
        <w:t>III. Ціна договору</w:t>
      </w:r>
    </w:p>
    <w:p w:rsidR="00CA67EE" w:rsidRPr="0065038E" w:rsidRDefault="00CA67EE" w:rsidP="00CA67EE">
      <w:pPr>
        <w:rPr>
          <w:b/>
          <w:u w:val="single"/>
          <w:lang w:val="uk-UA"/>
        </w:rPr>
      </w:pPr>
      <w:r w:rsidRPr="0065038E">
        <w:rPr>
          <w:lang w:val="uk-UA"/>
        </w:rPr>
        <w:lastRenderedPageBreak/>
        <w:t xml:space="preserve">3.1. Загальна ціна  Договору становить: </w:t>
      </w:r>
      <w:r w:rsidRPr="0065038E">
        <w:rPr>
          <w:b/>
          <w:lang w:val="uk-UA"/>
        </w:rPr>
        <w:t>__________________________ грн.</w:t>
      </w:r>
      <w:r w:rsidRPr="0065038E">
        <w:rPr>
          <w:lang w:val="uk-UA"/>
        </w:rPr>
        <w:t>, у тому  числі ПДВ</w:t>
      </w:r>
      <w:r w:rsidRPr="0065038E">
        <w:rPr>
          <w:b/>
          <w:u w:val="single"/>
          <w:lang w:val="uk-UA"/>
        </w:rPr>
        <w:t xml:space="preserve"> </w:t>
      </w:r>
    </w:p>
    <w:p w:rsidR="00CA67EE" w:rsidRPr="0065038E" w:rsidRDefault="00CA67EE" w:rsidP="00CA67EE">
      <w:pPr>
        <w:rPr>
          <w:i/>
          <w:lang w:val="uk-UA"/>
        </w:rPr>
      </w:pPr>
      <w:r w:rsidRPr="0065038E">
        <w:rPr>
          <w:lang w:val="uk-UA"/>
        </w:rPr>
        <w:t xml:space="preserve">                                                                              </w:t>
      </w:r>
      <w:r w:rsidRPr="0065038E">
        <w:rPr>
          <w:i/>
          <w:lang w:val="uk-UA"/>
        </w:rPr>
        <w:t>(цифрами та прописом)</w:t>
      </w:r>
    </w:p>
    <w:p w:rsidR="00CA67EE" w:rsidRPr="0065038E" w:rsidRDefault="00CA67EE" w:rsidP="00CA67EE">
      <w:pPr>
        <w:rPr>
          <w:b/>
          <w:u w:val="single"/>
          <w:lang w:val="uk-UA"/>
        </w:rPr>
      </w:pPr>
      <w:r w:rsidRPr="0065038E">
        <w:rPr>
          <w:lang w:val="uk-UA"/>
        </w:rPr>
        <w:t>____________</w:t>
      </w:r>
      <w:r w:rsidRPr="0065038E">
        <w:rPr>
          <w:b/>
          <w:lang w:val="uk-UA"/>
        </w:rPr>
        <w:t>_грн.</w:t>
      </w:r>
    </w:p>
    <w:p w:rsidR="00CA67EE" w:rsidRPr="0065038E" w:rsidRDefault="00CA67EE" w:rsidP="00CA67EE">
      <w:pPr>
        <w:rPr>
          <w:lang w:val="uk-UA"/>
        </w:rPr>
      </w:pPr>
      <w:r w:rsidRPr="0065038E">
        <w:rPr>
          <w:lang w:val="uk-UA"/>
        </w:rPr>
        <w:t>3.2. Ціна цього  Договору  може  бути  зменшена  за  взаємною згодою Сторін.</w:t>
      </w:r>
    </w:p>
    <w:p w:rsidR="00CA67EE" w:rsidRPr="0065038E" w:rsidRDefault="00CA67EE" w:rsidP="00CA67EE">
      <w:pPr>
        <w:jc w:val="center"/>
        <w:rPr>
          <w:b/>
          <w:lang w:val="uk-UA"/>
        </w:rPr>
      </w:pPr>
    </w:p>
    <w:p w:rsidR="00CA67EE" w:rsidRPr="0065038E" w:rsidRDefault="00CA67EE" w:rsidP="00CA67EE">
      <w:pPr>
        <w:jc w:val="center"/>
        <w:rPr>
          <w:b/>
          <w:lang w:val="uk-UA"/>
        </w:rPr>
      </w:pPr>
      <w:r w:rsidRPr="0065038E">
        <w:rPr>
          <w:b/>
          <w:lang w:val="uk-UA"/>
        </w:rPr>
        <w:t xml:space="preserve">IV. Порядок здійснення оплати </w:t>
      </w:r>
    </w:p>
    <w:p w:rsidR="00CA67EE" w:rsidRPr="0065038E" w:rsidRDefault="00CA67EE" w:rsidP="00CA67EE">
      <w:pPr>
        <w:jc w:val="both"/>
        <w:rPr>
          <w:lang w:val="uk-UA"/>
        </w:rPr>
      </w:pPr>
      <w:r w:rsidRPr="0065038E">
        <w:rPr>
          <w:lang w:val="uk-UA"/>
        </w:rPr>
        <w:t xml:space="preserve">4.1. Розрахунки проводяться шляхом оплати Покупцем  після  поставки Постачальником  замовленої партії товару згідно видаткової накладної протягом 15 календарних днів, в разі затримки фінансування розрахунок </w:t>
      </w:r>
      <w:r>
        <w:rPr>
          <w:lang w:val="uk-UA"/>
        </w:rPr>
        <w:t>з</w:t>
      </w:r>
      <w:r w:rsidRPr="0065038E">
        <w:rPr>
          <w:lang w:val="uk-UA"/>
        </w:rPr>
        <w:t xml:space="preserve">дійснюється на протязі 5 банківських днів з дня надходження  коштів на рахунок Покупця.                      </w:t>
      </w:r>
    </w:p>
    <w:p w:rsidR="00CA67EE" w:rsidRPr="0065038E" w:rsidRDefault="00CA67EE" w:rsidP="00CA67EE">
      <w:pPr>
        <w:rPr>
          <w:lang w:val="uk-UA"/>
        </w:rPr>
      </w:pPr>
      <w:r w:rsidRPr="0065038E">
        <w:rPr>
          <w:lang w:val="uk-UA"/>
        </w:rPr>
        <w:t>4.2. До видаткової накладної  додаються:</w:t>
      </w:r>
    </w:p>
    <w:p w:rsidR="00CA67EE" w:rsidRPr="0065038E" w:rsidRDefault="00CA67EE" w:rsidP="00CA67EE">
      <w:pPr>
        <w:jc w:val="both"/>
        <w:rPr>
          <w:lang w:val="uk-UA"/>
        </w:rPr>
      </w:pPr>
      <w:r w:rsidRPr="0065038E">
        <w:rPr>
          <w:lang w:val="uk-UA"/>
        </w:rPr>
        <w:t xml:space="preserve">- посвідчення якості; </w:t>
      </w:r>
    </w:p>
    <w:p w:rsidR="00CA67EE" w:rsidRPr="0065038E" w:rsidRDefault="00CA67EE" w:rsidP="00CA67EE">
      <w:pPr>
        <w:jc w:val="both"/>
        <w:rPr>
          <w:lang w:val="uk-UA"/>
        </w:rPr>
      </w:pPr>
      <w:r w:rsidRPr="0065038E">
        <w:rPr>
          <w:lang w:val="uk-UA"/>
        </w:rPr>
        <w:t>- або сертифікат відповідності;</w:t>
      </w:r>
    </w:p>
    <w:p w:rsidR="00CA67EE" w:rsidRPr="0065038E" w:rsidRDefault="00CA67EE" w:rsidP="00CA67EE">
      <w:pPr>
        <w:jc w:val="both"/>
        <w:rPr>
          <w:lang w:val="uk-UA"/>
        </w:rPr>
      </w:pPr>
      <w:r w:rsidRPr="0065038E">
        <w:rPr>
          <w:lang w:val="uk-UA"/>
        </w:rPr>
        <w:t>- або декларація виробника (постачальника);</w:t>
      </w:r>
    </w:p>
    <w:p w:rsidR="00CA67EE" w:rsidRPr="0065038E" w:rsidRDefault="00CA67EE" w:rsidP="00CA67EE">
      <w:pPr>
        <w:jc w:val="both"/>
        <w:rPr>
          <w:lang w:val="uk-UA"/>
        </w:rPr>
      </w:pPr>
      <w:r w:rsidRPr="0065038E">
        <w:rPr>
          <w:lang w:val="uk-UA"/>
        </w:rPr>
        <w:t>- або інші аналогічні документи, що підтверджують якість товару.</w:t>
      </w:r>
    </w:p>
    <w:p w:rsidR="00CA67EE" w:rsidRPr="0065038E" w:rsidRDefault="00CA67EE" w:rsidP="00CA67EE">
      <w:pPr>
        <w:rPr>
          <w:lang w:val="uk-UA"/>
        </w:rPr>
      </w:pPr>
      <w:r w:rsidRPr="0065038E">
        <w:rPr>
          <w:lang w:val="uk-UA"/>
        </w:rPr>
        <w:t xml:space="preserve">        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rsidR="00CA67EE" w:rsidRPr="0065038E" w:rsidRDefault="00CA67EE" w:rsidP="00CA67EE">
      <w:pPr>
        <w:rPr>
          <w:lang w:val="uk-UA"/>
        </w:rPr>
      </w:pPr>
    </w:p>
    <w:p w:rsidR="00CA67EE" w:rsidRPr="0065038E" w:rsidRDefault="00CA67EE" w:rsidP="00CA67EE">
      <w:pPr>
        <w:jc w:val="center"/>
        <w:rPr>
          <w:b/>
          <w:lang w:val="uk-UA"/>
        </w:rPr>
      </w:pPr>
      <w:r w:rsidRPr="0065038E">
        <w:rPr>
          <w:b/>
          <w:lang w:val="uk-UA"/>
        </w:rPr>
        <w:t>V. Поставка товару.</w:t>
      </w:r>
    </w:p>
    <w:p w:rsidR="00CA67EE" w:rsidRPr="0065038E" w:rsidRDefault="00CA67EE" w:rsidP="00CA67EE">
      <w:pPr>
        <w:shd w:val="clear" w:color="auto" w:fill="FFFFFF"/>
        <w:jc w:val="both"/>
        <w:rPr>
          <w:lang w:val="uk-UA" w:eastAsia="ru-RU"/>
        </w:rPr>
      </w:pPr>
      <w:r w:rsidRPr="0065038E">
        <w:rPr>
          <w:lang w:val="uk-UA" w:eastAsia="ru-RU"/>
        </w:rPr>
        <w:t xml:space="preserve">5.1. Постачальник здійснює поставку Товару згідно заявки Покупця протягом одного робочого дня. Товар поставляється Постачальником у відповідності з замовленням Покупця по асортименту, кількості та  в строк, зазначений в замовленні. </w:t>
      </w:r>
    </w:p>
    <w:p w:rsidR="00CA67EE" w:rsidRDefault="00CA67EE" w:rsidP="00CA67EE">
      <w:pPr>
        <w:shd w:val="clear" w:color="auto" w:fill="FFFFFF"/>
        <w:jc w:val="both"/>
        <w:rPr>
          <w:lang w:val="uk-UA" w:eastAsia="ru-RU"/>
        </w:rPr>
      </w:pPr>
      <w:r w:rsidRPr="0065038E">
        <w:rPr>
          <w:lang w:val="uk-UA" w:eastAsia="ru-RU"/>
        </w:rPr>
        <w:t>5.2. Замовлення можуть надаватись Постачальникові письмово, по факсу, електронній пошті або в іншій формі, прийняті для Сторін. В будь-якому випадку прийняття замовлення Постачальником повинно бути підтверджено. Постачальник зобов’язується дотримуватись відповідності позицій в н</w:t>
      </w:r>
      <w:r>
        <w:rPr>
          <w:lang w:val="uk-UA" w:eastAsia="ru-RU"/>
        </w:rPr>
        <w:t>акладній позиціям в замовленні.</w:t>
      </w:r>
    </w:p>
    <w:p w:rsidR="00CA67EE" w:rsidRDefault="00CA67EE" w:rsidP="00CA67EE">
      <w:pPr>
        <w:pStyle w:val="a3"/>
        <w:jc w:val="both"/>
        <w:rPr>
          <w:rFonts w:ascii="Times New Roman" w:hAnsi="Times New Roman"/>
          <w:b/>
          <w:i/>
          <w:color w:val="000000"/>
          <w:sz w:val="24"/>
          <w:szCs w:val="24"/>
          <w:lang w:val="uk-UA"/>
        </w:rPr>
      </w:pPr>
      <w:r w:rsidRPr="0065038E">
        <w:rPr>
          <w:rFonts w:ascii="Times New Roman" w:hAnsi="Times New Roman"/>
          <w:sz w:val="24"/>
          <w:szCs w:val="24"/>
          <w:lang w:val="uk-UA"/>
        </w:rPr>
        <w:t xml:space="preserve">5.3. Місце  поставки: </w:t>
      </w:r>
      <w:proofErr w:type="spellStart"/>
      <w:r>
        <w:rPr>
          <w:rFonts w:ascii="Times New Roman" w:hAnsi="Times New Roman"/>
          <w:b/>
          <w:i/>
          <w:color w:val="000000"/>
          <w:sz w:val="24"/>
          <w:szCs w:val="24"/>
          <w:lang w:val="uk-UA"/>
        </w:rPr>
        <w:t>Сергіївський</w:t>
      </w:r>
      <w:proofErr w:type="spellEnd"/>
      <w:r>
        <w:rPr>
          <w:rFonts w:ascii="Times New Roman" w:hAnsi="Times New Roman"/>
          <w:b/>
          <w:i/>
          <w:color w:val="000000"/>
          <w:sz w:val="24"/>
          <w:szCs w:val="24"/>
          <w:lang w:val="uk-UA"/>
        </w:rPr>
        <w:t xml:space="preserve"> </w:t>
      </w:r>
      <w:r w:rsidR="00820C9E">
        <w:rPr>
          <w:rFonts w:ascii="Times New Roman" w:hAnsi="Times New Roman"/>
          <w:b/>
          <w:i/>
          <w:color w:val="000000"/>
          <w:sz w:val="24"/>
          <w:szCs w:val="24"/>
          <w:lang w:val="uk-UA"/>
        </w:rPr>
        <w:t>ліцей</w:t>
      </w:r>
      <w:r>
        <w:rPr>
          <w:rFonts w:ascii="Times New Roman" w:hAnsi="Times New Roman"/>
          <w:b/>
          <w:i/>
          <w:color w:val="000000"/>
          <w:sz w:val="24"/>
          <w:szCs w:val="24"/>
          <w:lang w:val="uk-UA"/>
        </w:rPr>
        <w:t>.,</w:t>
      </w:r>
      <w:proofErr w:type="spellStart"/>
      <w:r>
        <w:rPr>
          <w:rFonts w:ascii="Times New Roman" w:hAnsi="Times New Roman"/>
          <w:b/>
          <w:i/>
          <w:color w:val="000000"/>
          <w:sz w:val="24"/>
          <w:szCs w:val="24"/>
          <w:lang w:val="uk-UA"/>
        </w:rPr>
        <w:t>с.Сергіївка</w:t>
      </w:r>
      <w:proofErr w:type="spellEnd"/>
      <w:r>
        <w:rPr>
          <w:rFonts w:ascii="Times New Roman" w:hAnsi="Times New Roman"/>
          <w:b/>
          <w:i/>
          <w:color w:val="000000"/>
          <w:sz w:val="24"/>
          <w:szCs w:val="24"/>
          <w:lang w:val="uk-UA"/>
        </w:rPr>
        <w:t xml:space="preserve">, </w:t>
      </w:r>
      <w:proofErr w:type="spellStart"/>
      <w:r>
        <w:rPr>
          <w:rFonts w:ascii="Times New Roman" w:hAnsi="Times New Roman"/>
          <w:b/>
          <w:i/>
          <w:color w:val="000000"/>
          <w:sz w:val="24"/>
          <w:szCs w:val="24"/>
          <w:lang w:val="uk-UA"/>
        </w:rPr>
        <w:t>вул.Центральна</w:t>
      </w:r>
      <w:proofErr w:type="spellEnd"/>
      <w:r>
        <w:rPr>
          <w:rFonts w:ascii="Times New Roman" w:hAnsi="Times New Roman"/>
          <w:b/>
          <w:i/>
          <w:color w:val="000000"/>
          <w:sz w:val="24"/>
          <w:szCs w:val="24"/>
          <w:lang w:val="uk-UA"/>
        </w:rPr>
        <w:t>,</w:t>
      </w:r>
      <w:r w:rsidR="00DA2303">
        <w:rPr>
          <w:rFonts w:ascii="Times New Roman" w:hAnsi="Times New Roman"/>
          <w:b/>
          <w:i/>
          <w:color w:val="000000"/>
          <w:sz w:val="24"/>
          <w:szCs w:val="24"/>
          <w:lang w:val="uk-UA"/>
        </w:rPr>
        <w:t>76</w:t>
      </w:r>
      <w:bookmarkStart w:id="0" w:name="_GoBack"/>
      <w:bookmarkEnd w:id="0"/>
      <w:r>
        <w:rPr>
          <w:rFonts w:ascii="Times New Roman" w:hAnsi="Times New Roman"/>
          <w:b/>
          <w:i/>
          <w:color w:val="000000"/>
          <w:sz w:val="24"/>
          <w:szCs w:val="24"/>
          <w:lang w:val="uk-UA"/>
        </w:rPr>
        <w:t xml:space="preserve"> Білгород-Дністровський район, Одеська область.</w:t>
      </w:r>
    </w:p>
    <w:p w:rsidR="00CA67EE" w:rsidRPr="0065038E" w:rsidRDefault="00CA67EE" w:rsidP="00CA67EE">
      <w:pPr>
        <w:shd w:val="clear" w:color="auto" w:fill="FFFFFF"/>
        <w:jc w:val="both"/>
        <w:rPr>
          <w:lang w:val="uk-UA"/>
        </w:rPr>
      </w:pPr>
      <w:r w:rsidRPr="0065038E">
        <w:rPr>
          <w:lang w:val="uk-UA"/>
        </w:rPr>
        <w:t xml:space="preserve">5.4.Строк поставки: </w:t>
      </w:r>
      <w:r>
        <w:rPr>
          <w:b/>
          <w:lang w:val="uk-UA"/>
        </w:rPr>
        <w:t xml:space="preserve">до </w:t>
      </w:r>
      <w:r w:rsidR="004E1801">
        <w:rPr>
          <w:b/>
          <w:lang w:val="uk-UA"/>
        </w:rPr>
        <w:t>31</w:t>
      </w:r>
      <w:r w:rsidR="006E20CD">
        <w:rPr>
          <w:b/>
          <w:lang w:val="uk-UA"/>
        </w:rPr>
        <w:t>.0</w:t>
      </w:r>
      <w:r w:rsidR="004E1801">
        <w:rPr>
          <w:b/>
          <w:lang w:val="uk-UA"/>
        </w:rPr>
        <w:t>8</w:t>
      </w:r>
      <w:r w:rsidR="00820C9E">
        <w:rPr>
          <w:b/>
          <w:lang w:val="uk-UA"/>
        </w:rPr>
        <w:t>. 2023</w:t>
      </w:r>
      <w:r w:rsidRPr="0065038E">
        <w:rPr>
          <w:b/>
          <w:lang w:val="uk-UA"/>
        </w:rPr>
        <w:t xml:space="preserve"> року</w:t>
      </w:r>
      <w:r w:rsidRPr="0065038E">
        <w:rPr>
          <w:lang w:val="uk-UA"/>
        </w:rPr>
        <w:t>.</w:t>
      </w:r>
      <w:r>
        <w:rPr>
          <w:lang w:val="uk-UA"/>
        </w:rPr>
        <w:t>(партіями за заявою замовника)</w:t>
      </w:r>
    </w:p>
    <w:p w:rsidR="00CA67EE" w:rsidRPr="0065038E" w:rsidRDefault="00CA67EE" w:rsidP="00CA67EE">
      <w:pPr>
        <w:jc w:val="center"/>
        <w:rPr>
          <w:b/>
          <w:lang w:val="uk-UA"/>
        </w:rPr>
      </w:pPr>
    </w:p>
    <w:p w:rsidR="00CA67EE" w:rsidRPr="0065038E" w:rsidRDefault="00CA67EE" w:rsidP="00CA67EE">
      <w:pPr>
        <w:jc w:val="center"/>
        <w:rPr>
          <w:b/>
          <w:lang w:val="uk-UA"/>
        </w:rPr>
      </w:pPr>
      <w:r w:rsidRPr="0065038E">
        <w:rPr>
          <w:b/>
          <w:lang w:val="uk-UA"/>
        </w:rPr>
        <w:t xml:space="preserve">VI. Права та обов'язки сторін </w:t>
      </w:r>
    </w:p>
    <w:p w:rsidR="00CA67EE" w:rsidRPr="0065038E" w:rsidRDefault="00CA67EE" w:rsidP="00CA67EE">
      <w:pPr>
        <w:rPr>
          <w:lang w:val="uk-UA"/>
        </w:rPr>
      </w:pPr>
      <w:r w:rsidRPr="0065038E">
        <w:rPr>
          <w:lang w:val="uk-UA"/>
        </w:rPr>
        <w:t xml:space="preserve"> 6.1. Покупець зобов'язаний:</w:t>
      </w:r>
    </w:p>
    <w:p w:rsidR="00CA67EE" w:rsidRPr="0065038E" w:rsidRDefault="00CA67EE" w:rsidP="00CA67EE">
      <w:pPr>
        <w:rPr>
          <w:lang w:val="uk-UA"/>
        </w:rPr>
      </w:pPr>
      <w:r w:rsidRPr="0065038E">
        <w:rPr>
          <w:lang w:val="uk-UA"/>
        </w:rPr>
        <w:t xml:space="preserve"> 6.1.1. Своєчасно та в повному обсязі сплачувати за поставлений  товар.</w:t>
      </w:r>
    </w:p>
    <w:p w:rsidR="00CA67EE" w:rsidRPr="0065038E" w:rsidRDefault="00CA67EE" w:rsidP="00CA67EE">
      <w:pPr>
        <w:rPr>
          <w:lang w:val="uk-UA"/>
        </w:rPr>
      </w:pPr>
      <w:r w:rsidRPr="0065038E">
        <w:rPr>
          <w:lang w:val="uk-UA"/>
        </w:rPr>
        <w:t xml:space="preserve"> 6.1.2. Приймати   поставлений   товар    згідно з видатковою накладною.</w:t>
      </w:r>
    </w:p>
    <w:p w:rsidR="00CA67EE" w:rsidRPr="0065038E" w:rsidRDefault="00CA67EE" w:rsidP="00CA67EE">
      <w:pPr>
        <w:rPr>
          <w:lang w:val="uk-UA"/>
        </w:rPr>
      </w:pPr>
      <w:r w:rsidRPr="0065038E">
        <w:rPr>
          <w:lang w:val="uk-UA"/>
        </w:rPr>
        <w:t xml:space="preserve"> 6.2. Покупець має право:</w:t>
      </w:r>
    </w:p>
    <w:p w:rsidR="00CA67EE" w:rsidRPr="0065038E" w:rsidRDefault="00CA67EE" w:rsidP="00CA67EE">
      <w:pPr>
        <w:rPr>
          <w:lang w:val="uk-UA"/>
        </w:rPr>
      </w:pPr>
      <w:r w:rsidRPr="0065038E">
        <w:rPr>
          <w:lang w:val="uk-UA"/>
        </w:rPr>
        <w:t xml:space="preserve"> 6.2.1. Достроково розірвати цей Договір  у  разі  невиконання зобов'язань Постачальником, повідомивши про це його у строк протягом трьох робочих днів.</w:t>
      </w:r>
    </w:p>
    <w:p w:rsidR="00CA67EE" w:rsidRPr="0065038E" w:rsidRDefault="00CA67EE" w:rsidP="00CA67EE">
      <w:pPr>
        <w:rPr>
          <w:lang w:val="uk-UA"/>
        </w:rPr>
      </w:pPr>
      <w:r w:rsidRPr="0065038E">
        <w:rPr>
          <w:lang w:val="uk-UA"/>
        </w:rPr>
        <w:t xml:space="preserve"> 6.2.2. Контролювати поставку  товару  у строки, встановлені цим Договором.</w:t>
      </w:r>
    </w:p>
    <w:p w:rsidR="00CA67EE" w:rsidRPr="0065038E" w:rsidRDefault="00CA67EE" w:rsidP="00CA67EE">
      <w:pPr>
        <w:rPr>
          <w:lang w:val="uk-UA"/>
        </w:rPr>
      </w:pPr>
      <w:r w:rsidRPr="0065038E">
        <w:rPr>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A67EE" w:rsidRPr="0065038E" w:rsidRDefault="00CA67EE" w:rsidP="00CA67EE">
      <w:pPr>
        <w:rPr>
          <w:lang w:val="uk-UA"/>
        </w:rPr>
      </w:pPr>
      <w:r w:rsidRPr="0065038E">
        <w:rPr>
          <w:lang w:val="uk-UA"/>
        </w:rPr>
        <w:t xml:space="preserve"> 6.2.4. Повернути товар Постачальнику  без  здійснення  оплати  в разі:</w:t>
      </w:r>
    </w:p>
    <w:p w:rsidR="00CA67EE" w:rsidRPr="0065038E" w:rsidRDefault="00CA67EE" w:rsidP="00CA67EE">
      <w:pPr>
        <w:rPr>
          <w:lang w:val="uk-UA"/>
        </w:rPr>
      </w:pPr>
      <w:r w:rsidRPr="0065038E">
        <w:rPr>
          <w:lang w:val="uk-UA"/>
        </w:rPr>
        <w:t>-   неналежного  оформлення документів,  зазначених у пункті 4.2 розділу IV;</w:t>
      </w:r>
    </w:p>
    <w:p w:rsidR="00CA67EE" w:rsidRPr="0065038E" w:rsidRDefault="00CA67EE" w:rsidP="00CA67EE">
      <w:pPr>
        <w:rPr>
          <w:lang w:val="uk-UA"/>
        </w:rPr>
      </w:pPr>
      <w:r w:rsidRPr="0065038E">
        <w:rPr>
          <w:lang w:val="uk-UA"/>
        </w:rPr>
        <w:t>-   порушення строку придатності, зазначеному в  пункті 2.1 розділу II цього Договору.</w:t>
      </w:r>
    </w:p>
    <w:p w:rsidR="00CA67EE" w:rsidRPr="0065038E" w:rsidRDefault="00CA67EE" w:rsidP="00CA67EE">
      <w:pPr>
        <w:rPr>
          <w:lang w:val="uk-UA"/>
        </w:rPr>
      </w:pPr>
      <w:r w:rsidRPr="0065038E">
        <w:rPr>
          <w:lang w:val="uk-UA"/>
        </w:rPr>
        <w:t>6.3. Постачальник  зобов'язаний:</w:t>
      </w:r>
    </w:p>
    <w:p w:rsidR="00CA67EE" w:rsidRPr="0065038E" w:rsidRDefault="00CA67EE" w:rsidP="00CA67EE">
      <w:pPr>
        <w:rPr>
          <w:lang w:val="uk-UA"/>
        </w:rPr>
      </w:pPr>
      <w:r w:rsidRPr="0065038E">
        <w:rPr>
          <w:lang w:val="uk-UA"/>
        </w:rPr>
        <w:t>6.3.1. Забезпечити  поставку  товару   у строки та за адресою, встановлені розділом V цього  Договору.</w:t>
      </w:r>
    </w:p>
    <w:p w:rsidR="00CA67EE" w:rsidRPr="0065038E" w:rsidRDefault="00CA67EE" w:rsidP="00CA67EE">
      <w:pPr>
        <w:rPr>
          <w:lang w:val="uk-UA"/>
        </w:rPr>
      </w:pPr>
      <w:r w:rsidRPr="0065038E">
        <w:rPr>
          <w:lang w:val="uk-UA"/>
        </w:rPr>
        <w:t>6.3.2. Забезпечити  поставку  товару,  якість  яких  відповідає  умовам, установленим розділом II цього Договору.</w:t>
      </w:r>
    </w:p>
    <w:p w:rsidR="00CA67EE" w:rsidRPr="0065038E" w:rsidRDefault="00CA67EE" w:rsidP="00CA67EE">
      <w:pPr>
        <w:rPr>
          <w:lang w:val="uk-UA"/>
        </w:rPr>
      </w:pPr>
      <w:r w:rsidRPr="0065038E">
        <w:rPr>
          <w:lang w:val="uk-UA"/>
        </w:rPr>
        <w:t>6.4. Постачальник  має право:</w:t>
      </w:r>
    </w:p>
    <w:p w:rsidR="00CA67EE" w:rsidRPr="0065038E" w:rsidRDefault="00CA67EE" w:rsidP="00CA67EE">
      <w:pPr>
        <w:rPr>
          <w:lang w:val="uk-UA"/>
        </w:rPr>
      </w:pPr>
      <w:r w:rsidRPr="0065038E">
        <w:rPr>
          <w:lang w:val="uk-UA"/>
        </w:rPr>
        <w:t>6.4.1. Своєчасно та в  повному  обсязі  отримувати  плату  за поставлені товари.</w:t>
      </w:r>
    </w:p>
    <w:p w:rsidR="00CA67EE" w:rsidRPr="0065038E" w:rsidRDefault="00CA67EE" w:rsidP="00CA67EE">
      <w:pPr>
        <w:rPr>
          <w:lang w:val="uk-UA"/>
        </w:rPr>
      </w:pPr>
      <w:r w:rsidRPr="0065038E">
        <w:rPr>
          <w:lang w:val="uk-UA"/>
        </w:rPr>
        <w:t>6.4.2. На дострокову поставку товарів за письмовим погодженням Покупця.</w:t>
      </w:r>
    </w:p>
    <w:p w:rsidR="00CA67EE" w:rsidRPr="0065038E" w:rsidRDefault="00CA67EE" w:rsidP="00CA67EE">
      <w:pPr>
        <w:rPr>
          <w:lang w:val="uk-UA"/>
        </w:rPr>
      </w:pPr>
      <w:r w:rsidRPr="0065038E">
        <w:rPr>
          <w:lang w:val="uk-UA"/>
        </w:rPr>
        <w:lastRenderedPageBreak/>
        <w:t>6.4.3. У разі невиконання зобов'язань Покупцем Постачальник   має право   достроково  розірвати  цей  Договір,  повідомивши  про  це Покупця у строк протягом трьох робочих днів.</w:t>
      </w:r>
    </w:p>
    <w:p w:rsidR="00CA67EE" w:rsidRPr="0065038E" w:rsidRDefault="00CA67EE" w:rsidP="00CA67EE">
      <w:pPr>
        <w:jc w:val="center"/>
        <w:rPr>
          <w:b/>
          <w:lang w:val="uk-UA"/>
        </w:rPr>
      </w:pPr>
    </w:p>
    <w:p w:rsidR="00CA67EE" w:rsidRPr="0065038E" w:rsidRDefault="00CA67EE" w:rsidP="00CA67EE">
      <w:pPr>
        <w:jc w:val="center"/>
        <w:rPr>
          <w:b/>
          <w:lang w:val="uk-UA"/>
        </w:rPr>
      </w:pPr>
      <w:r w:rsidRPr="0065038E">
        <w:rPr>
          <w:b/>
          <w:lang w:val="uk-UA"/>
        </w:rPr>
        <w:t xml:space="preserve">VII. Відповідальність сторін </w:t>
      </w:r>
    </w:p>
    <w:p w:rsidR="00CA67EE" w:rsidRPr="0065038E" w:rsidRDefault="00CA67EE" w:rsidP="00CA67EE">
      <w:pPr>
        <w:tabs>
          <w:tab w:val="left" w:pos="10076"/>
          <w:tab w:val="left" w:pos="10992"/>
          <w:tab w:val="left" w:pos="11908"/>
          <w:tab w:val="left" w:pos="12824"/>
          <w:tab w:val="left" w:pos="13740"/>
          <w:tab w:val="left" w:pos="14656"/>
        </w:tabs>
        <w:ind w:left="-108" w:right="-85"/>
        <w:jc w:val="both"/>
        <w:rPr>
          <w:lang w:val="uk-UA"/>
        </w:rPr>
      </w:pPr>
      <w:r w:rsidRPr="0065038E">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A67EE" w:rsidRPr="0065038E" w:rsidRDefault="00CA67EE" w:rsidP="00CA67EE">
      <w:pPr>
        <w:tabs>
          <w:tab w:val="left" w:pos="10076"/>
          <w:tab w:val="left" w:pos="10992"/>
          <w:tab w:val="left" w:pos="11908"/>
          <w:tab w:val="left" w:pos="12824"/>
          <w:tab w:val="left" w:pos="13740"/>
          <w:tab w:val="left" w:pos="14656"/>
        </w:tabs>
        <w:ind w:left="-108" w:right="-85"/>
        <w:jc w:val="both"/>
        <w:rPr>
          <w:lang w:val="uk-UA"/>
        </w:rPr>
      </w:pPr>
      <w:r w:rsidRPr="0065038E">
        <w:rPr>
          <w:lang w:val="uk-UA"/>
        </w:rPr>
        <w:t xml:space="preserve">7.2. У   разі   невиконання   або   несвоєчасного   виконання зобов'язань при закупівлі товарів за  бюджетні кошти Учасник сплачує Замовнику пеню  у розмірі подвійної облікової ставки НБУ від суми непоставленого товару за кожний день затримки. </w:t>
      </w:r>
    </w:p>
    <w:p w:rsidR="00CA67EE" w:rsidRPr="0065038E" w:rsidRDefault="00CA67EE" w:rsidP="00CA67EE">
      <w:pPr>
        <w:tabs>
          <w:tab w:val="left" w:pos="10076"/>
          <w:tab w:val="left" w:pos="10992"/>
          <w:tab w:val="left" w:pos="11908"/>
          <w:tab w:val="left" w:pos="12824"/>
          <w:tab w:val="left" w:pos="13740"/>
          <w:tab w:val="left" w:pos="14656"/>
        </w:tabs>
        <w:ind w:left="-108" w:right="-85"/>
        <w:jc w:val="both"/>
        <w:rPr>
          <w:lang w:val="uk-UA"/>
        </w:rPr>
      </w:pPr>
      <w:r w:rsidRPr="0065038E">
        <w:rPr>
          <w:lang w:val="uk-UA"/>
        </w:rPr>
        <w:t>7.3. У разі порушення Учасником умов зобов’язання щодо якості товару Учасник сплачує Замовнику штраф в розмірі 20% вартості неякісного товару.</w:t>
      </w:r>
    </w:p>
    <w:p w:rsidR="00CA67EE" w:rsidRPr="0065038E" w:rsidRDefault="00CA67EE" w:rsidP="00CA67EE">
      <w:pPr>
        <w:tabs>
          <w:tab w:val="left" w:pos="10076"/>
          <w:tab w:val="left" w:pos="10992"/>
          <w:tab w:val="left" w:pos="11908"/>
          <w:tab w:val="left" w:pos="12824"/>
          <w:tab w:val="left" w:pos="13740"/>
          <w:tab w:val="left" w:pos="14656"/>
        </w:tabs>
        <w:ind w:left="-108" w:right="-85"/>
        <w:jc w:val="both"/>
        <w:rPr>
          <w:lang w:val="uk-UA"/>
        </w:rPr>
      </w:pPr>
      <w:r w:rsidRPr="0065038E">
        <w:rPr>
          <w:lang w:val="uk-UA"/>
        </w:rPr>
        <w:t>7.4. Сплата штрафу, пені не звільняє Учасника від виконання прийнятих по цьому Договору зобов’язань.</w:t>
      </w:r>
    </w:p>
    <w:p w:rsidR="00CA67EE" w:rsidRPr="0065038E" w:rsidRDefault="00CA67EE" w:rsidP="00CA67EE">
      <w:pPr>
        <w:jc w:val="both"/>
        <w:rPr>
          <w:lang w:val="uk-UA"/>
        </w:rPr>
      </w:pPr>
    </w:p>
    <w:p w:rsidR="00CA67EE" w:rsidRPr="0065038E" w:rsidRDefault="00CA67EE" w:rsidP="00CA67EE">
      <w:pPr>
        <w:jc w:val="center"/>
        <w:rPr>
          <w:b/>
          <w:lang w:val="uk-UA"/>
        </w:rPr>
      </w:pPr>
      <w:r w:rsidRPr="0065038E">
        <w:rPr>
          <w:b/>
          <w:lang w:val="uk-UA"/>
        </w:rPr>
        <w:t xml:space="preserve">VIII. Обставини непереборної сили </w:t>
      </w:r>
    </w:p>
    <w:p w:rsidR="00CA67EE" w:rsidRPr="0065038E" w:rsidRDefault="00CA67EE" w:rsidP="00CA67EE">
      <w:pPr>
        <w:jc w:val="both"/>
        <w:rPr>
          <w:lang w:val="uk-UA"/>
        </w:rPr>
      </w:pPr>
      <w:r w:rsidRPr="0065038E">
        <w:rPr>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rsidR="00CA67EE" w:rsidRPr="0065038E" w:rsidRDefault="00CA67EE" w:rsidP="00CA67EE">
      <w:pPr>
        <w:jc w:val="both"/>
        <w:rPr>
          <w:lang w:val="uk-UA"/>
        </w:rPr>
      </w:pPr>
      <w:r w:rsidRPr="0065038E">
        <w:rPr>
          <w:lang w:val="uk-UA"/>
        </w:rPr>
        <w:t>8.2. Сторони домовились, що під обставинами непереборної сили (форс-мажорними обставинами)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CA67EE" w:rsidRPr="0065038E" w:rsidRDefault="00CA67EE" w:rsidP="00CA67EE">
      <w:pPr>
        <w:jc w:val="both"/>
        <w:rPr>
          <w:lang w:val="uk-UA"/>
        </w:rPr>
      </w:pPr>
      <w:r w:rsidRPr="0065038E">
        <w:rPr>
          <w:lang w:val="uk-UA"/>
        </w:rPr>
        <w:t xml:space="preserve">       Дія таких обставин може бути викликана:</w:t>
      </w:r>
    </w:p>
    <w:p w:rsidR="00CA67EE" w:rsidRPr="0065038E" w:rsidRDefault="00CA67EE" w:rsidP="00CA67EE">
      <w:pPr>
        <w:jc w:val="both"/>
        <w:rPr>
          <w:lang w:val="uk-UA"/>
        </w:rPr>
      </w:pPr>
      <w:r w:rsidRPr="0065038E">
        <w:rPr>
          <w:lang w:val="uk-UA"/>
        </w:rPr>
        <w:t>–        винятковими погодними умовами і стихійними лихами (наприклад, але не виключно – ураган, буревій, сильний шторм, циклон, торнадо, повінь, нагромадження снігу, ожеледь, град, заморозки, замерзання моря, проток, портів, перевалів, землетрус, пожежа, посуха, блискавка, просідання і зсув ґрунту, епідемія тощо);</w:t>
      </w:r>
    </w:p>
    <w:p w:rsidR="00CA67EE" w:rsidRPr="0065038E" w:rsidRDefault="00CA67EE" w:rsidP="00CA67EE">
      <w:pPr>
        <w:jc w:val="both"/>
        <w:rPr>
          <w:lang w:val="uk-UA"/>
        </w:rPr>
      </w:pPr>
      <w:r w:rsidRPr="0065038E">
        <w:rPr>
          <w:lang w:val="uk-UA"/>
        </w:rPr>
        <w:t xml:space="preserve">–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w:t>
      </w:r>
      <w:proofErr w:type="spellStart"/>
      <w:r w:rsidRPr="0065038E">
        <w:rPr>
          <w:lang w:val="uk-UA"/>
        </w:rPr>
        <w:t>-страйк</w:t>
      </w:r>
      <w:proofErr w:type="spellEnd"/>
      <w:r w:rsidRPr="0065038E">
        <w:rPr>
          <w:lang w:val="uk-UA"/>
        </w:rPr>
        <w:t>,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CA67EE" w:rsidRPr="0065038E" w:rsidRDefault="00CA67EE" w:rsidP="00CA67EE">
      <w:pPr>
        <w:jc w:val="both"/>
        <w:rPr>
          <w:lang w:val="uk-UA"/>
        </w:rPr>
      </w:pPr>
      <w:r w:rsidRPr="0065038E">
        <w:rPr>
          <w:lang w:val="uk-UA"/>
        </w:rPr>
        <w:t>–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заборона (обмеження) експорту/імпорту, тривалі перерви в роботі транспорту тощо).</w:t>
      </w:r>
    </w:p>
    <w:p w:rsidR="00CA67EE" w:rsidRPr="0065038E" w:rsidRDefault="00CA67EE" w:rsidP="00CA67EE">
      <w:pPr>
        <w:jc w:val="both"/>
        <w:rPr>
          <w:lang w:val="uk-UA"/>
        </w:rPr>
      </w:pPr>
      <w:r w:rsidRPr="0065038E">
        <w:rPr>
          <w:lang w:val="uk-UA"/>
        </w:rPr>
        <w:t>8.3. Сторона, для якої склались обставини непереборної сили (форс-мажорні обставини),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обставин непереборної сили (форс-мажорних обставин). Аналогічні умови застосовуються Стороною в разі припинення дії обставин непереборної сили (форс-мажорних обставин) та їх наслідків.</w:t>
      </w:r>
    </w:p>
    <w:p w:rsidR="00CA67EE" w:rsidRPr="0065038E" w:rsidRDefault="00CA67EE" w:rsidP="00CA67EE">
      <w:pPr>
        <w:jc w:val="both"/>
        <w:rPr>
          <w:lang w:val="uk-UA"/>
        </w:rPr>
      </w:pPr>
      <w:r w:rsidRPr="0065038E">
        <w:rPr>
          <w:lang w:val="uk-UA"/>
        </w:rPr>
        <w:t xml:space="preserve">8.4. Неповідомлення/несвоєчасне повідомлення Стороною, для якої склались обставини непереборної сили (форс-мажорні обставини), іншу Сторону про їх настання або припинення веде до втрати права Сторони посилатись на такі обставини як на підставу, </w:t>
      </w:r>
      <w:r w:rsidRPr="0065038E">
        <w:rPr>
          <w:lang w:val="uk-UA"/>
        </w:rPr>
        <w:lastRenderedPageBreak/>
        <w:t>що звільняє її від відповідальності за невиконання/несвоєчасне виконання зобов’язань за цим Договором.</w:t>
      </w:r>
    </w:p>
    <w:p w:rsidR="00CA67EE" w:rsidRPr="0065038E" w:rsidRDefault="00CA67EE" w:rsidP="00CA67EE">
      <w:pPr>
        <w:jc w:val="both"/>
        <w:rPr>
          <w:lang w:val="uk-UA"/>
        </w:rPr>
      </w:pPr>
      <w:r w:rsidRPr="0065038E">
        <w:rPr>
          <w:lang w:val="uk-UA"/>
        </w:rPr>
        <w:t xml:space="preserve">8.5. В разі існування обставин непереборної сили (форс-мажорних обставин) понад 10 робочих  днів,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обставин непереборної сили (форс-мажорних обставин) понад 10 робочих  днів.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 </w:t>
      </w:r>
    </w:p>
    <w:p w:rsidR="00CA67EE" w:rsidRPr="0065038E" w:rsidRDefault="00CA67EE" w:rsidP="00CA67EE">
      <w:pPr>
        <w:jc w:val="center"/>
        <w:rPr>
          <w:b/>
          <w:lang w:val="uk-UA"/>
        </w:rPr>
      </w:pPr>
    </w:p>
    <w:p w:rsidR="00CA67EE" w:rsidRPr="0065038E" w:rsidRDefault="00CA67EE" w:rsidP="00CA67EE">
      <w:pPr>
        <w:jc w:val="center"/>
        <w:rPr>
          <w:b/>
          <w:lang w:val="uk-UA"/>
        </w:rPr>
      </w:pPr>
    </w:p>
    <w:p w:rsidR="00CA67EE" w:rsidRPr="0065038E" w:rsidRDefault="00CA67EE" w:rsidP="00CA67EE">
      <w:pPr>
        <w:jc w:val="center"/>
        <w:rPr>
          <w:b/>
          <w:lang w:val="uk-UA"/>
        </w:rPr>
      </w:pPr>
      <w:r w:rsidRPr="0065038E">
        <w:rPr>
          <w:b/>
          <w:lang w:val="uk-UA"/>
        </w:rPr>
        <w:t>IX. Вирішення спорів</w:t>
      </w:r>
    </w:p>
    <w:p w:rsidR="00CA67EE" w:rsidRPr="0065038E" w:rsidRDefault="00CA67EE" w:rsidP="00CA67EE">
      <w:pPr>
        <w:jc w:val="both"/>
        <w:rPr>
          <w:lang w:val="uk-UA"/>
        </w:rPr>
      </w:pPr>
      <w:r w:rsidRPr="0065038E">
        <w:rPr>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CA67EE" w:rsidRPr="0065038E" w:rsidRDefault="00CA67EE" w:rsidP="00CA67EE">
      <w:pPr>
        <w:jc w:val="both"/>
        <w:rPr>
          <w:lang w:val="uk-UA"/>
        </w:rPr>
      </w:pPr>
      <w:r w:rsidRPr="0065038E">
        <w:rPr>
          <w:lang w:val="uk-UA"/>
        </w:rPr>
        <w:t>9.2. У разі недосягнення Сторонами згоди спори  (розбіжності) вирішуються у судовому порядку.</w:t>
      </w:r>
    </w:p>
    <w:p w:rsidR="00CA67EE" w:rsidRPr="0065038E" w:rsidRDefault="00CA67EE" w:rsidP="00CA67EE">
      <w:pPr>
        <w:jc w:val="center"/>
        <w:rPr>
          <w:b/>
          <w:lang w:val="uk-UA"/>
        </w:rPr>
      </w:pPr>
      <w:r w:rsidRPr="0065038E">
        <w:rPr>
          <w:b/>
          <w:lang w:val="uk-UA"/>
        </w:rPr>
        <w:t xml:space="preserve">X. Строк дії договору </w:t>
      </w:r>
    </w:p>
    <w:p w:rsidR="00CA67EE" w:rsidRPr="0065038E" w:rsidRDefault="00CA67EE" w:rsidP="00CA67EE">
      <w:pPr>
        <w:jc w:val="both"/>
        <w:rPr>
          <w:lang w:val="uk-UA"/>
        </w:rPr>
      </w:pPr>
      <w:r w:rsidRPr="0065038E">
        <w:rPr>
          <w:lang w:val="uk-UA"/>
        </w:rPr>
        <w:t>10.1. Сторони прийшли до взаємної згоди, що умови Договору застосовуються до відноси</w:t>
      </w:r>
      <w:r w:rsidR="00820C9E">
        <w:rPr>
          <w:lang w:val="uk-UA"/>
        </w:rPr>
        <w:t>н між ними  з  ____________ 2023 року  і діють до 31 грудня 2023</w:t>
      </w:r>
      <w:r w:rsidRPr="0065038E">
        <w:rPr>
          <w:lang w:val="uk-UA"/>
        </w:rPr>
        <w:t xml:space="preserve"> року, в частині виконання своїх зобов’язань – до їх повного виконання Сторонами. </w:t>
      </w:r>
    </w:p>
    <w:p w:rsidR="00CA67EE" w:rsidRPr="0065038E" w:rsidRDefault="00CA67EE" w:rsidP="00CA67EE">
      <w:pPr>
        <w:jc w:val="both"/>
        <w:rPr>
          <w:lang w:val="uk-UA"/>
        </w:rPr>
      </w:pPr>
      <w:r w:rsidRPr="0065038E">
        <w:rPr>
          <w:lang w:val="uk-UA"/>
        </w:rPr>
        <w:t xml:space="preserve">10.2. Цей   Договір   укладається   і   підписується   у  двох примірниках, що мають однакову юридичну силу. </w:t>
      </w:r>
    </w:p>
    <w:p w:rsidR="00CA67EE" w:rsidRPr="0065038E" w:rsidRDefault="00CA67EE" w:rsidP="00CA67EE">
      <w:pPr>
        <w:jc w:val="both"/>
        <w:rPr>
          <w:lang w:val="uk-UA"/>
        </w:rPr>
      </w:pPr>
      <w:r w:rsidRPr="0065038E">
        <w:rPr>
          <w:lang w:val="uk-UA"/>
        </w:rPr>
        <w:t xml:space="preserve">10.3. </w:t>
      </w:r>
      <w:r w:rsidRPr="0065038E">
        <w:rPr>
          <w:rFonts w:cs="Verdana"/>
          <w:lang w:val="uk-UA"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A67EE" w:rsidRPr="0065038E" w:rsidRDefault="00CA67EE" w:rsidP="00CA67EE">
      <w:pPr>
        <w:jc w:val="both"/>
        <w:rPr>
          <w:b/>
          <w:lang w:val="uk-UA"/>
        </w:rPr>
      </w:pPr>
      <w:r w:rsidRPr="0065038E">
        <w:rPr>
          <w:b/>
          <w:lang w:val="uk-UA"/>
        </w:rPr>
        <w:t xml:space="preserve">                                                                 XI. Інші умови</w:t>
      </w:r>
    </w:p>
    <w:p w:rsidR="00CA67EE" w:rsidRPr="0065038E" w:rsidRDefault="00CA67EE" w:rsidP="00CA67EE">
      <w:pPr>
        <w:rPr>
          <w:lang w:val="uk-UA"/>
        </w:rPr>
      </w:pPr>
      <w:r w:rsidRPr="0065038E">
        <w:rPr>
          <w:lang w:val="uk-UA"/>
        </w:rPr>
        <w:t xml:space="preserve">11.1. Закінчення строку Договору не звільняє Сторони від відповідальності за його порушення, яке мало місце під час дії цього Договору. </w:t>
      </w:r>
    </w:p>
    <w:p w:rsidR="00CA67EE" w:rsidRPr="0065038E" w:rsidRDefault="00CA67EE" w:rsidP="00CA6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eastAsia="ru-RU"/>
        </w:rPr>
      </w:pPr>
      <w:r w:rsidRPr="0065038E">
        <w:rPr>
          <w:lang w:val="uk-UA" w:eastAsia="ru-RU"/>
        </w:rPr>
        <w:t xml:space="preserve">11.2.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820C9E">
        <w:rPr>
          <w:lang w:val="uk-UA" w:eastAsia="ru-RU"/>
        </w:rPr>
        <w:t>визначених пунктом 19 Особливостей, а саме:</w:t>
      </w:r>
      <w:r w:rsidRPr="0065038E">
        <w:rPr>
          <w:lang w:val="uk-UA" w:eastAsia="ru-RU"/>
        </w:rPr>
        <w:t xml:space="preserve"> </w:t>
      </w:r>
    </w:p>
    <w:p w:rsidR="00F412F3" w:rsidRDefault="00CA67EE" w:rsidP="00F412F3">
      <w:pPr>
        <w:pStyle w:val="rvps2"/>
        <w:shd w:val="clear" w:color="auto" w:fill="FFFFFF"/>
        <w:spacing w:before="0" w:beforeAutospacing="0" w:after="120" w:afterAutospacing="0"/>
        <w:ind w:firstLine="360"/>
        <w:jc w:val="both"/>
        <w:rPr>
          <w:lang w:val="uk-UA"/>
        </w:rPr>
      </w:pPr>
      <w:bookmarkStart w:id="1" w:name="n1040"/>
      <w:bookmarkEnd w:id="1"/>
      <w:r w:rsidRPr="0065038E">
        <w:t xml:space="preserve">1) </w:t>
      </w:r>
      <w:proofErr w:type="spellStart"/>
      <w:r w:rsidRPr="0065038E">
        <w:t>зменшення</w:t>
      </w:r>
      <w:proofErr w:type="spellEnd"/>
      <w:r w:rsidRPr="0065038E">
        <w:t xml:space="preserve"> </w:t>
      </w:r>
      <w:proofErr w:type="spellStart"/>
      <w:r w:rsidRPr="0065038E">
        <w:t>обсягів</w:t>
      </w:r>
      <w:proofErr w:type="spellEnd"/>
      <w:r w:rsidRPr="0065038E">
        <w:t xml:space="preserve"> </w:t>
      </w:r>
      <w:proofErr w:type="spellStart"/>
      <w:r w:rsidRPr="0065038E">
        <w:t>закупі</w:t>
      </w:r>
      <w:proofErr w:type="gramStart"/>
      <w:r w:rsidRPr="0065038E">
        <w:t>вл</w:t>
      </w:r>
      <w:proofErr w:type="gramEnd"/>
      <w:r w:rsidRPr="0065038E">
        <w:t>і</w:t>
      </w:r>
      <w:proofErr w:type="spellEnd"/>
      <w:r w:rsidRPr="0065038E">
        <w:t xml:space="preserve">, </w:t>
      </w:r>
      <w:proofErr w:type="spellStart"/>
      <w:r w:rsidRPr="0065038E">
        <w:t>зокрема</w:t>
      </w:r>
      <w:proofErr w:type="spellEnd"/>
      <w:r w:rsidRPr="0065038E">
        <w:t xml:space="preserve"> з </w:t>
      </w:r>
      <w:proofErr w:type="spellStart"/>
      <w:r w:rsidRPr="0065038E">
        <w:t>урахуванням</w:t>
      </w:r>
      <w:proofErr w:type="spellEnd"/>
      <w:r w:rsidRPr="0065038E">
        <w:t xml:space="preserve"> фактичного </w:t>
      </w:r>
      <w:proofErr w:type="spellStart"/>
      <w:r w:rsidRPr="0065038E">
        <w:t>обсягу</w:t>
      </w:r>
      <w:proofErr w:type="spellEnd"/>
      <w:r w:rsidRPr="0065038E">
        <w:t xml:space="preserve"> </w:t>
      </w:r>
      <w:proofErr w:type="spellStart"/>
      <w:r w:rsidRPr="0065038E">
        <w:t>видатків</w:t>
      </w:r>
      <w:proofErr w:type="spellEnd"/>
      <w:r w:rsidRPr="0065038E">
        <w:t xml:space="preserve"> замовника;</w:t>
      </w:r>
      <w:bookmarkStart w:id="2" w:name="n1041"/>
      <w:bookmarkEnd w:id="2"/>
    </w:p>
    <w:p w:rsidR="00820C9E" w:rsidRPr="00F412F3" w:rsidRDefault="00CA67EE" w:rsidP="00F412F3">
      <w:pPr>
        <w:pStyle w:val="rvps2"/>
        <w:shd w:val="clear" w:color="auto" w:fill="FFFFFF"/>
        <w:spacing w:before="0" w:beforeAutospacing="0" w:after="120" w:afterAutospacing="0"/>
        <w:ind w:firstLine="360"/>
        <w:jc w:val="both"/>
      </w:pPr>
      <w:r w:rsidRPr="0065038E">
        <w:t xml:space="preserve">2) </w:t>
      </w:r>
      <w:r w:rsidR="00820C9E" w:rsidRPr="00820C9E">
        <w:rPr>
          <w:rFonts w:eastAsia="Calibri"/>
          <w:lang w:val="uk-UA" w:eastAsia="en-US"/>
        </w:rPr>
        <w:t xml:space="preserve">погодження зміни </w:t>
      </w:r>
      <w:proofErr w:type="gramStart"/>
      <w:r w:rsidR="00820C9E" w:rsidRPr="00820C9E">
        <w:rPr>
          <w:rFonts w:eastAsia="Calibri"/>
          <w:lang w:val="uk-UA" w:eastAsia="en-US"/>
        </w:rPr>
        <w:t>ц</w:t>
      </w:r>
      <w:proofErr w:type="gramEnd"/>
      <w:r w:rsidR="00820C9E" w:rsidRPr="00820C9E">
        <w:rPr>
          <w:rFonts w:eastAsia="Calibri"/>
          <w:lang w:val="uk-UA" w:eastAsia="en-US"/>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A67EE" w:rsidRPr="0065038E" w:rsidRDefault="00CA67EE" w:rsidP="00CA67EE">
      <w:pPr>
        <w:pStyle w:val="rvps2"/>
        <w:shd w:val="clear" w:color="auto" w:fill="FFFFFF"/>
        <w:spacing w:before="0" w:beforeAutospacing="0" w:after="120" w:afterAutospacing="0"/>
        <w:ind w:firstLine="360"/>
        <w:jc w:val="both"/>
      </w:pPr>
      <w:bookmarkStart w:id="3" w:name="n1042"/>
      <w:bookmarkEnd w:id="3"/>
      <w:r w:rsidRPr="0065038E">
        <w:t xml:space="preserve">3) </w:t>
      </w:r>
      <w:proofErr w:type="spellStart"/>
      <w:r w:rsidRPr="0065038E">
        <w:t>покращення</w:t>
      </w:r>
      <w:proofErr w:type="spellEnd"/>
      <w:r w:rsidRPr="0065038E">
        <w:t xml:space="preserve"> </w:t>
      </w:r>
      <w:proofErr w:type="spellStart"/>
      <w:r w:rsidRPr="0065038E">
        <w:t>якості</w:t>
      </w:r>
      <w:proofErr w:type="spellEnd"/>
      <w:r w:rsidRPr="0065038E">
        <w:t xml:space="preserve"> предмета </w:t>
      </w:r>
      <w:proofErr w:type="spellStart"/>
      <w:r w:rsidRPr="0065038E">
        <w:t>закупі</w:t>
      </w:r>
      <w:proofErr w:type="gramStart"/>
      <w:r w:rsidRPr="0065038E">
        <w:t>вл</w:t>
      </w:r>
      <w:proofErr w:type="gramEnd"/>
      <w:r w:rsidRPr="0065038E">
        <w:t>і</w:t>
      </w:r>
      <w:proofErr w:type="spellEnd"/>
      <w:r w:rsidRPr="0065038E">
        <w:t xml:space="preserve">, за </w:t>
      </w:r>
      <w:proofErr w:type="spellStart"/>
      <w:r w:rsidRPr="0065038E">
        <w:t>умови</w:t>
      </w:r>
      <w:proofErr w:type="spellEnd"/>
      <w:r w:rsidRPr="0065038E">
        <w:t xml:space="preserve"> </w:t>
      </w:r>
      <w:proofErr w:type="spellStart"/>
      <w:r w:rsidRPr="0065038E">
        <w:t>що</w:t>
      </w:r>
      <w:proofErr w:type="spellEnd"/>
      <w:r w:rsidRPr="0065038E">
        <w:t xml:space="preserve"> </w:t>
      </w:r>
      <w:proofErr w:type="spellStart"/>
      <w:r w:rsidRPr="0065038E">
        <w:t>таке</w:t>
      </w:r>
      <w:proofErr w:type="spellEnd"/>
      <w:r w:rsidRPr="0065038E">
        <w:t xml:space="preserve"> </w:t>
      </w:r>
      <w:proofErr w:type="spellStart"/>
      <w:r w:rsidRPr="0065038E">
        <w:t>покращення</w:t>
      </w:r>
      <w:proofErr w:type="spellEnd"/>
      <w:r w:rsidRPr="0065038E">
        <w:t xml:space="preserve"> не </w:t>
      </w:r>
      <w:proofErr w:type="spellStart"/>
      <w:r w:rsidRPr="0065038E">
        <w:t>призведе</w:t>
      </w:r>
      <w:proofErr w:type="spellEnd"/>
      <w:r w:rsidRPr="0065038E">
        <w:t xml:space="preserve"> до </w:t>
      </w:r>
      <w:proofErr w:type="spellStart"/>
      <w:r w:rsidRPr="0065038E">
        <w:t>збільшення</w:t>
      </w:r>
      <w:proofErr w:type="spellEnd"/>
      <w:r w:rsidRPr="0065038E">
        <w:t xml:space="preserve"> </w:t>
      </w:r>
      <w:proofErr w:type="spellStart"/>
      <w:r w:rsidRPr="0065038E">
        <w:t>суми</w:t>
      </w:r>
      <w:proofErr w:type="spellEnd"/>
      <w:r w:rsidRPr="0065038E">
        <w:t xml:space="preserve">, </w:t>
      </w:r>
      <w:proofErr w:type="spellStart"/>
      <w:r w:rsidRPr="0065038E">
        <w:t>визначеної</w:t>
      </w:r>
      <w:proofErr w:type="spellEnd"/>
      <w:r w:rsidRPr="0065038E">
        <w:t xml:space="preserve"> в </w:t>
      </w:r>
      <w:proofErr w:type="spellStart"/>
      <w:r w:rsidRPr="0065038E">
        <w:t>договорі</w:t>
      </w:r>
      <w:proofErr w:type="spellEnd"/>
      <w:r w:rsidRPr="0065038E">
        <w:t xml:space="preserve"> про </w:t>
      </w:r>
      <w:proofErr w:type="spellStart"/>
      <w:r w:rsidRPr="0065038E">
        <w:t>закупівлю</w:t>
      </w:r>
      <w:proofErr w:type="spellEnd"/>
      <w:r w:rsidRPr="0065038E">
        <w:t>;</w:t>
      </w:r>
    </w:p>
    <w:p w:rsidR="00CA67EE" w:rsidRPr="0065038E" w:rsidRDefault="00CA67EE" w:rsidP="00CA67EE">
      <w:pPr>
        <w:pStyle w:val="rvps2"/>
        <w:shd w:val="clear" w:color="auto" w:fill="FFFFFF"/>
        <w:spacing w:before="0" w:beforeAutospacing="0" w:after="120" w:afterAutospacing="0"/>
        <w:ind w:firstLine="360"/>
        <w:jc w:val="both"/>
      </w:pPr>
      <w:bookmarkStart w:id="4" w:name="n1043"/>
      <w:bookmarkEnd w:id="4"/>
      <w:r w:rsidRPr="0065038E">
        <w:t xml:space="preserve">4) </w:t>
      </w:r>
      <w:proofErr w:type="spellStart"/>
      <w:r w:rsidRPr="0065038E">
        <w:t>продовження</w:t>
      </w:r>
      <w:proofErr w:type="spellEnd"/>
      <w:r w:rsidRPr="0065038E">
        <w:t xml:space="preserve"> строку </w:t>
      </w:r>
      <w:proofErr w:type="spellStart"/>
      <w:r w:rsidRPr="0065038E">
        <w:t>дії</w:t>
      </w:r>
      <w:proofErr w:type="spellEnd"/>
      <w:r w:rsidRPr="0065038E">
        <w:t xml:space="preserve"> договору про </w:t>
      </w:r>
      <w:proofErr w:type="spellStart"/>
      <w:r w:rsidRPr="0065038E">
        <w:t>закупівлю</w:t>
      </w:r>
      <w:proofErr w:type="spellEnd"/>
      <w:r w:rsidRPr="0065038E">
        <w:t xml:space="preserve"> та строку </w:t>
      </w:r>
      <w:proofErr w:type="spellStart"/>
      <w:r w:rsidRPr="0065038E">
        <w:t>виконання</w:t>
      </w:r>
      <w:proofErr w:type="spellEnd"/>
      <w:r w:rsidRPr="0065038E">
        <w:t xml:space="preserve"> </w:t>
      </w:r>
      <w:proofErr w:type="spellStart"/>
      <w:r w:rsidRPr="0065038E">
        <w:t>зобов’язань</w:t>
      </w:r>
      <w:proofErr w:type="spellEnd"/>
      <w:r w:rsidRPr="0065038E">
        <w:t xml:space="preserve"> </w:t>
      </w:r>
      <w:proofErr w:type="spellStart"/>
      <w:r w:rsidRPr="0065038E">
        <w:t>щодо</w:t>
      </w:r>
      <w:proofErr w:type="spellEnd"/>
      <w:r w:rsidRPr="0065038E">
        <w:t xml:space="preserve"> </w:t>
      </w:r>
      <w:proofErr w:type="spellStart"/>
      <w:r w:rsidRPr="0065038E">
        <w:t>передачі</w:t>
      </w:r>
      <w:proofErr w:type="spellEnd"/>
      <w:r w:rsidRPr="0065038E">
        <w:t xml:space="preserve"> товару, </w:t>
      </w:r>
      <w:proofErr w:type="spellStart"/>
      <w:r w:rsidRPr="0065038E">
        <w:t>виконання</w:t>
      </w:r>
      <w:proofErr w:type="spellEnd"/>
      <w:r w:rsidRPr="0065038E">
        <w:t xml:space="preserve"> </w:t>
      </w:r>
      <w:proofErr w:type="spellStart"/>
      <w:r w:rsidRPr="0065038E">
        <w:t>робіт</w:t>
      </w:r>
      <w:proofErr w:type="spellEnd"/>
      <w:r w:rsidRPr="0065038E">
        <w:t xml:space="preserve">, </w:t>
      </w:r>
      <w:proofErr w:type="spellStart"/>
      <w:r w:rsidRPr="0065038E">
        <w:t>надання</w:t>
      </w:r>
      <w:proofErr w:type="spellEnd"/>
      <w:r w:rsidRPr="0065038E">
        <w:t xml:space="preserve"> </w:t>
      </w:r>
      <w:proofErr w:type="spellStart"/>
      <w:r w:rsidRPr="0065038E">
        <w:t>послуг</w:t>
      </w:r>
      <w:proofErr w:type="spellEnd"/>
      <w:r w:rsidRPr="0065038E">
        <w:t xml:space="preserve"> у </w:t>
      </w:r>
      <w:proofErr w:type="spellStart"/>
      <w:r w:rsidRPr="0065038E">
        <w:t>разі</w:t>
      </w:r>
      <w:proofErr w:type="spellEnd"/>
      <w:r w:rsidRPr="0065038E">
        <w:t xml:space="preserve"> </w:t>
      </w:r>
      <w:proofErr w:type="spellStart"/>
      <w:r w:rsidRPr="0065038E">
        <w:t>виникнення</w:t>
      </w:r>
      <w:proofErr w:type="spellEnd"/>
      <w:r w:rsidRPr="0065038E">
        <w:t xml:space="preserve"> документально </w:t>
      </w:r>
      <w:proofErr w:type="spellStart"/>
      <w:proofErr w:type="gramStart"/>
      <w:r w:rsidRPr="0065038E">
        <w:t>п</w:t>
      </w:r>
      <w:proofErr w:type="gramEnd"/>
      <w:r w:rsidRPr="0065038E">
        <w:t>ідтверджених</w:t>
      </w:r>
      <w:proofErr w:type="spellEnd"/>
      <w:r w:rsidRPr="0065038E">
        <w:t xml:space="preserve"> </w:t>
      </w:r>
      <w:proofErr w:type="spellStart"/>
      <w:r w:rsidRPr="0065038E">
        <w:t>об’єктивних</w:t>
      </w:r>
      <w:proofErr w:type="spellEnd"/>
      <w:r w:rsidRPr="0065038E">
        <w:t xml:space="preserve"> </w:t>
      </w:r>
      <w:proofErr w:type="spellStart"/>
      <w:r w:rsidRPr="0065038E">
        <w:t>обставин</w:t>
      </w:r>
      <w:proofErr w:type="spellEnd"/>
      <w:r w:rsidRPr="0065038E">
        <w:t xml:space="preserve">, </w:t>
      </w:r>
      <w:proofErr w:type="spellStart"/>
      <w:r w:rsidRPr="0065038E">
        <w:t>що</w:t>
      </w:r>
      <w:proofErr w:type="spellEnd"/>
      <w:r w:rsidRPr="0065038E">
        <w:t xml:space="preserve"> </w:t>
      </w:r>
      <w:proofErr w:type="spellStart"/>
      <w:r w:rsidRPr="0065038E">
        <w:t>спричинили</w:t>
      </w:r>
      <w:proofErr w:type="spellEnd"/>
      <w:r w:rsidRPr="0065038E">
        <w:t xml:space="preserve"> </w:t>
      </w:r>
      <w:proofErr w:type="spellStart"/>
      <w:r w:rsidRPr="0065038E">
        <w:t>таке</w:t>
      </w:r>
      <w:proofErr w:type="spellEnd"/>
      <w:r w:rsidRPr="0065038E">
        <w:t xml:space="preserve"> </w:t>
      </w:r>
      <w:proofErr w:type="spellStart"/>
      <w:r w:rsidRPr="0065038E">
        <w:t>продовження</w:t>
      </w:r>
      <w:proofErr w:type="spellEnd"/>
      <w:r w:rsidRPr="0065038E">
        <w:t xml:space="preserve">, у тому </w:t>
      </w:r>
      <w:proofErr w:type="spellStart"/>
      <w:r w:rsidRPr="0065038E">
        <w:t>числі</w:t>
      </w:r>
      <w:proofErr w:type="spellEnd"/>
      <w:r w:rsidRPr="0065038E">
        <w:t xml:space="preserve"> </w:t>
      </w:r>
      <w:proofErr w:type="spellStart"/>
      <w:r w:rsidRPr="0065038E">
        <w:t>обставин</w:t>
      </w:r>
      <w:proofErr w:type="spellEnd"/>
      <w:r w:rsidRPr="0065038E">
        <w:t xml:space="preserve"> </w:t>
      </w:r>
      <w:proofErr w:type="spellStart"/>
      <w:r w:rsidRPr="0065038E">
        <w:t>непереборної</w:t>
      </w:r>
      <w:proofErr w:type="spellEnd"/>
      <w:r w:rsidRPr="0065038E">
        <w:t xml:space="preserve"> </w:t>
      </w:r>
      <w:proofErr w:type="spellStart"/>
      <w:r w:rsidRPr="0065038E">
        <w:t>сили</w:t>
      </w:r>
      <w:proofErr w:type="spellEnd"/>
      <w:r w:rsidRPr="0065038E">
        <w:t xml:space="preserve">, </w:t>
      </w:r>
      <w:proofErr w:type="spellStart"/>
      <w:r w:rsidRPr="0065038E">
        <w:t>затримки</w:t>
      </w:r>
      <w:proofErr w:type="spellEnd"/>
      <w:r w:rsidRPr="0065038E">
        <w:t xml:space="preserve"> </w:t>
      </w:r>
      <w:proofErr w:type="spellStart"/>
      <w:r w:rsidRPr="0065038E">
        <w:t>фінансування</w:t>
      </w:r>
      <w:proofErr w:type="spellEnd"/>
      <w:r w:rsidRPr="0065038E">
        <w:t xml:space="preserve"> </w:t>
      </w:r>
      <w:proofErr w:type="spellStart"/>
      <w:r w:rsidRPr="0065038E">
        <w:t>витрат</w:t>
      </w:r>
      <w:proofErr w:type="spellEnd"/>
      <w:r w:rsidRPr="0065038E">
        <w:t xml:space="preserve"> </w:t>
      </w:r>
      <w:proofErr w:type="spellStart"/>
      <w:r w:rsidRPr="0065038E">
        <w:t>замовника</w:t>
      </w:r>
      <w:proofErr w:type="spellEnd"/>
      <w:r w:rsidRPr="0065038E">
        <w:t xml:space="preserve">, за </w:t>
      </w:r>
      <w:proofErr w:type="spellStart"/>
      <w:r w:rsidRPr="0065038E">
        <w:t>умови</w:t>
      </w:r>
      <w:proofErr w:type="spellEnd"/>
      <w:r w:rsidRPr="0065038E">
        <w:t xml:space="preserve"> </w:t>
      </w:r>
      <w:proofErr w:type="spellStart"/>
      <w:r w:rsidRPr="0065038E">
        <w:t>що</w:t>
      </w:r>
      <w:proofErr w:type="spellEnd"/>
      <w:r w:rsidRPr="0065038E">
        <w:t xml:space="preserve"> </w:t>
      </w:r>
      <w:proofErr w:type="spellStart"/>
      <w:r w:rsidRPr="0065038E">
        <w:t>такі</w:t>
      </w:r>
      <w:proofErr w:type="spellEnd"/>
      <w:r w:rsidRPr="0065038E">
        <w:t xml:space="preserve"> </w:t>
      </w:r>
      <w:proofErr w:type="spellStart"/>
      <w:r w:rsidRPr="0065038E">
        <w:t>зміни</w:t>
      </w:r>
      <w:proofErr w:type="spellEnd"/>
      <w:r w:rsidRPr="0065038E">
        <w:t xml:space="preserve"> не </w:t>
      </w:r>
      <w:proofErr w:type="spellStart"/>
      <w:r w:rsidRPr="0065038E">
        <w:t>призведуть</w:t>
      </w:r>
      <w:proofErr w:type="spellEnd"/>
      <w:r w:rsidRPr="0065038E">
        <w:t xml:space="preserve"> до </w:t>
      </w:r>
      <w:proofErr w:type="spellStart"/>
      <w:r w:rsidRPr="0065038E">
        <w:t>збільшення</w:t>
      </w:r>
      <w:proofErr w:type="spellEnd"/>
      <w:r w:rsidRPr="0065038E">
        <w:t xml:space="preserve"> </w:t>
      </w:r>
      <w:proofErr w:type="spellStart"/>
      <w:r w:rsidRPr="0065038E">
        <w:t>суми</w:t>
      </w:r>
      <w:proofErr w:type="spellEnd"/>
      <w:r w:rsidRPr="0065038E">
        <w:t xml:space="preserve">, </w:t>
      </w:r>
      <w:proofErr w:type="spellStart"/>
      <w:r w:rsidRPr="0065038E">
        <w:t>визначеної</w:t>
      </w:r>
      <w:proofErr w:type="spellEnd"/>
      <w:r w:rsidRPr="0065038E">
        <w:t xml:space="preserve"> в </w:t>
      </w:r>
      <w:proofErr w:type="spellStart"/>
      <w:r w:rsidRPr="0065038E">
        <w:t>договорі</w:t>
      </w:r>
      <w:proofErr w:type="spellEnd"/>
      <w:r w:rsidRPr="0065038E">
        <w:t xml:space="preserve"> </w:t>
      </w:r>
      <w:proofErr w:type="gramStart"/>
      <w:r w:rsidRPr="0065038E">
        <w:t>про</w:t>
      </w:r>
      <w:proofErr w:type="gramEnd"/>
      <w:r w:rsidRPr="0065038E">
        <w:t xml:space="preserve"> </w:t>
      </w:r>
      <w:proofErr w:type="spellStart"/>
      <w:r w:rsidRPr="0065038E">
        <w:t>закупівлю</w:t>
      </w:r>
      <w:proofErr w:type="spellEnd"/>
      <w:r w:rsidRPr="0065038E">
        <w:t>;</w:t>
      </w:r>
    </w:p>
    <w:p w:rsidR="00CA67EE" w:rsidRPr="0065038E" w:rsidRDefault="00CA67EE" w:rsidP="00CA67EE">
      <w:pPr>
        <w:pStyle w:val="rvps2"/>
        <w:shd w:val="clear" w:color="auto" w:fill="FFFFFF"/>
        <w:spacing w:before="0" w:beforeAutospacing="0" w:after="120" w:afterAutospacing="0"/>
        <w:ind w:firstLine="360"/>
        <w:jc w:val="both"/>
      </w:pPr>
      <w:bookmarkStart w:id="5" w:name="n1044"/>
      <w:bookmarkEnd w:id="5"/>
      <w:r w:rsidRPr="0065038E">
        <w:lastRenderedPageBreak/>
        <w:t xml:space="preserve">5) </w:t>
      </w:r>
      <w:proofErr w:type="spellStart"/>
      <w:r w:rsidRPr="0065038E">
        <w:t>погодження</w:t>
      </w:r>
      <w:proofErr w:type="spellEnd"/>
      <w:r w:rsidRPr="0065038E">
        <w:t xml:space="preserve"> </w:t>
      </w:r>
      <w:proofErr w:type="spellStart"/>
      <w:r w:rsidRPr="0065038E">
        <w:t>зміни</w:t>
      </w:r>
      <w:proofErr w:type="spellEnd"/>
      <w:r w:rsidRPr="0065038E">
        <w:t xml:space="preserve"> </w:t>
      </w:r>
      <w:proofErr w:type="spellStart"/>
      <w:r w:rsidRPr="0065038E">
        <w:t>ціни</w:t>
      </w:r>
      <w:proofErr w:type="spellEnd"/>
      <w:r w:rsidRPr="0065038E">
        <w:t xml:space="preserve"> в </w:t>
      </w:r>
      <w:proofErr w:type="spellStart"/>
      <w:r w:rsidRPr="0065038E">
        <w:t>договорі</w:t>
      </w:r>
      <w:proofErr w:type="spellEnd"/>
      <w:r w:rsidRPr="0065038E">
        <w:t xml:space="preserve"> про </w:t>
      </w:r>
      <w:proofErr w:type="spellStart"/>
      <w:r w:rsidRPr="0065038E">
        <w:t>закупівлю</w:t>
      </w:r>
      <w:proofErr w:type="spellEnd"/>
      <w:r w:rsidRPr="0065038E">
        <w:t xml:space="preserve"> в </w:t>
      </w:r>
      <w:proofErr w:type="spellStart"/>
      <w:r w:rsidRPr="0065038E">
        <w:t>бік</w:t>
      </w:r>
      <w:proofErr w:type="spellEnd"/>
      <w:r w:rsidRPr="0065038E">
        <w:t xml:space="preserve"> </w:t>
      </w:r>
      <w:proofErr w:type="spellStart"/>
      <w:r w:rsidRPr="0065038E">
        <w:t>зменшення</w:t>
      </w:r>
      <w:proofErr w:type="spellEnd"/>
      <w:r w:rsidRPr="0065038E">
        <w:t xml:space="preserve"> (без </w:t>
      </w:r>
      <w:proofErr w:type="spellStart"/>
      <w:r w:rsidRPr="0065038E">
        <w:t>зміни</w:t>
      </w:r>
      <w:proofErr w:type="spellEnd"/>
      <w:r w:rsidRPr="0065038E">
        <w:t xml:space="preserve"> </w:t>
      </w:r>
      <w:proofErr w:type="spellStart"/>
      <w:r w:rsidRPr="0065038E">
        <w:t>кількості</w:t>
      </w:r>
      <w:proofErr w:type="spellEnd"/>
      <w:r w:rsidRPr="0065038E">
        <w:t xml:space="preserve"> (</w:t>
      </w:r>
      <w:proofErr w:type="spellStart"/>
      <w:r w:rsidRPr="0065038E">
        <w:t>обсягу</w:t>
      </w:r>
      <w:proofErr w:type="spellEnd"/>
      <w:r w:rsidRPr="0065038E">
        <w:t xml:space="preserve">) та </w:t>
      </w:r>
      <w:proofErr w:type="spellStart"/>
      <w:r w:rsidRPr="0065038E">
        <w:t>якості</w:t>
      </w:r>
      <w:proofErr w:type="spellEnd"/>
      <w:r w:rsidRPr="0065038E">
        <w:t xml:space="preserve"> </w:t>
      </w:r>
      <w:proofErr w:type="spellStart"/>
      <w:r w:rsidRPr="0065038E">
        <w:t>товарів</w:t>
      </w:r>
      <w:proofErr w:type="spellEnd"/>
      <w:r w:rsidRPr="0065038E">
        <w:t xml:space="preserve">, </w:t>
      </w:r>
      <w:proofErr w:type="spellStart"/>
      <w:r w:rsidRPr="0065038E">
        <w:t>робіт</w:t>
      </w:r>
      <w:proofErr w:type="spellEnd"/>
      <w:r w:rsidRPr="0065038E">
        <w:t xml:space="preserve"> і </w:t>
      </w:r>
      <w:proofErr w:type="spellStart"/>
      <w:r w:rsidRPr="0065038E">
        <w:t>послуг</w:t>
      </w:r>
      <w:proofErr w:type="spellEnd"/>
      <w:r w:rsidRPr="0065038E">
        <w:t xml:space="preserve">), у тому </w:t>
      </w:r>
      <w:proofErr w:type="spellStart"/>
      <w:proofErr w:type="gramStart"/>
      <w:r w:rsidRPr="0065038E">
        <w:t>числі</w:t>
      </w:r>
      <w:proofErr w:type="spellEnd"/>
      <w:r w:rsidRPr="0065038E">
        <w:t xml:space="preserve"> у</w:t>
      </w:r>
      <w:proofErr w:type="gramEnd"/>
      <w:r w:rsidRPr="0065038E">
        <w:t xml:space="preserve"> </w:t>
      </w:r>
      <w:proofErr w:type="spellStart"/>
      <w:r w:rsidRPr="0065038E">
        <w:t>разі</w:t>
      </w:r>
      <w:proofErr w:type="spellEnd"/>
      <w:r w:rsidRPr="0065038E">
        <w:t xml:space="preserve"> </w:t>
      </w:r>
      <w:proofErr w:type="spellStart"/>
      <w:r w:rsidRPr="0065038E">
        <w:t>коливання</w:t>
      </w:r>
      <w:proofErr w:type="spellEnd"/>
      <w:r w:rsidRPr="0065038E">
        <w:t xml:space="preserve"> </w:t>
      </w:r>
      <w:proofErr w:type="spellStart"/>
      <w:r w:rsidRPr="0065038E">
        <w:t>ціни</w:t>
      </w:r>
      <w:proofErr w:type="spellEnd"/>
      <w:r w:rsidRPr="0065038E">
        <w:t xml:space="preserve"> товару на ринку;</w:t>
      </w:r>
    </w:p>
    <w:p w:rsidR="00CA67EE" w:rsidRPr="0065038E" w:rsidRDefault="00CA67EE" w:rsidP="00CA67EE">
      <w:pPr>
        <w:pStyle w:val="rvps2"/>
        <w:shd w:val="clear" w:color="auto" w:fill="FFFFFF"/>
        <w:spacing w:before="0" w:beforeAutospacing="0" w:after="120" w:afterAutospacing="0"/>
        <w:ind w:firstLine="360"/>
        <w:jc w:val="both"/>
      </w:pPr>
      <w:bookmarkStart w:id="6" w:name="n1045"/>
      <w:bookmarkEnd w:id="6"/>
      <w:r w:rsidRPr="0065038E">
        <w:t xml:space="preserve">6) </w:t>
      </w:r>
      <w:proofErr w:type="spellStart"/>
      <w:r w:rsidRPr="0065038E">
        <w:t>зміни</w:t>
      </w:r>
      <w:proofErr w:type="spellEnd"/>
      <w:r w:rsidRPr="0065038E">
        <w:t xml:space="preserve"> </w:t>
      </w:r>
      <w:proofErr w:type="spellStart"/>
      <w:r w:rsidRPr="0065038E">
        <w:t>ціни</w:t>
      </w:r>
      <w:proofErr w:type="spellEnd"/>
      <w:r w:rsidRPr="0065038E">
        <w:t xml:space="preserve"> в </w:t>
      </w:r>
      <w:proofErr w:type="spellStart"/>
      <w:r w:rsidRPr="0065038E">
        <w:t>договорі</w:t>
      </w:r>
      <w:proofErr w:type="spellEnd"/>
      <w:r w:rsidRPr="0065038E">
        <w:t xml:space="preserve"> про </w:t>
      </w:r>
      <w:proofErr w:type="spellStart"/>
      <w:r w:rsidRPr="0065038E">
        <w:t>закупівлю</w:t>
      </w:r>
      <w:proofErr w:type="spellEnd"/>
      <w:r w:rsidRPr="0065038E">
        <w:t xml:space="preserve"> у </w:t>
      </w:r>
      <w:proofErr w:type="spellStart"/>
      <w:r w:rsidRPr="0065038E">
        <w:t>зв’язку</w:t>
      </w:r>
      <w:proofErr w:type="spellEnd"/>
      <w:r w:rsidRPr="0065038E">
        <w:t xml:space="preserve"> </w:t>
      </w:r>
      <w:proofErr w:type="spellStart"/>
      <w:r w:rsidRPr="0065038E">
        <w:t>зі</w:t>
      </w:r>
      <w:proofErr w:type="spellEnd"/>
      <w:r w:rsidRPr="0065038E">
        <w:t xml:space="preserve"> </w:t>
      </w:r>
      <w:proofErr w:type="spellStart"/>
      <w:r w:rsidRPr="0065038E">
        <w:t>зміною</w:t>
      </w:r>
      <w:proofErr w:type="spellEnd"/>
      <w:r w:rsidRPr="0065038E">
        <w:t xml:space="preserve"> ставок </w:t>
      </w:r>
      <w:proofErr w:type="spellStart"/>
      <w:r w:rsidRPr="0065038E">
        <w:t>податків</w:t>
      </w:r>
      <w:proofErr w:type="spellEnd"/>
      <w:r w:rsidRPr="0065038E">
        <w:t xml:space="preserve"> і </w:t>
      </w:r>
      <w:proofErr w:type="spellStart"/>
      <w:r w:rsidRPr="0065038E">
        <w:t>зборів</w:t>
      </w:r>
      <w:proofErr w:type="spellEnd"/>
      <w:r w:rsidRPr="0065038E">
        <w:t xml:space="preserve"> та/</w:t>
      </w:r>
      <w:proofErr w:type="spellStart"/>
      <w:r w:rsidRPr="0065038E">
        <w:t>або</w:t>
      </w:r>
      <w:proofErr w:type="spellEnd"/>
      <w:r w:rsidRPr="0065038E">
        <w:t xml:space="preserve"> </w:t>
      </w:r>
      <w:proofErr w:type="spellStart"/>
      <w:r w:rsidRPr="0065038E">
        <w:t>зміною</w:t>
      </w:r>
      <w:proofErr w:type="spellEnd"/>
      <w:r w:rsidRPr="0065038E">
        <w:t xml:space="preserve"> умов </w:t>
      </w:r>
      <w:proofErr w:type="spellStart"/>
      <w:r w:rsidRPr="0065038E">
        <w:t>щодо</w:t>
      </w:r>
      <w:proofErr w:type="spellEnd"/>
      <w:r w:rsidRPr="0065038E">
        <w:t xml:space="preserve"> </w:t>
      </w:r>
      <w:proofErr w:type="spellStart"/>
      <w:r w:rsidRPr="0065038E">
        <w:t>надання</w:t>
      </w:r>
      <w:proofErr w:type="spellEnd"/>
      <w:r w:rsidRPr="0065038E">
        <w:t xml:space="preserve"> </w:t>
      </w:r>
      <w:proofErr w:type="spellStart"/>
      <w:proofErr w:type="gramStart"/>
      <w:r w:rsidRPr="0065038E">
        <w:t>п</w:t>
      </w:r>
      <w:proofErr w:type="gramEnd"/>
      <w:r w:rsidRPr="0065038E">
        <w:t>ільг</w:t>
      </w:r>
      <w:proofErr w:type="spellEnd"/>
      <w:r w:rsidRPr="0065038E">
        <w:t xml:space="preserve"> з </w:t>
      </w:r>
      <w:proofErr w:type="spellStart"/>
      <w:r w:rsidRPr="0065038E">
        <w:t>оподаткування</w:t>
      </w:r>
      <w:proofErr w:type="spellEnd"/>
      <w:r w:rsidRPr="0065038E">
        <w:t xml:space="preserve"> - </w:t>
      </w:r>
      <w:proofErr w:type="spellStart"/>
      <w:r w:rsidRPr="0065038E">
        <w:t>пропорційно</w:t>
      </w:r>
      <w:proofErr w:type="spellEnd"/>
      <w:r w:rsidRPr="0065038E">
        <w:t xml:space="preserve"> до </w:t>
      </w:r>
      <w:proofErr w:type="spellStart"/>
      <w:r w:rsidRPr="0065038E">
        <w:t>зміни</w:t>
      </w:r>
      <w:proofErr w:type="spellEnd"/>
      <w:r w:rsidRPr="0065038E">
        <w:t xml:space="preserve"> таких ставок та/</w:t>
      </w:r>
      <w:proofErr w:type="spellStart"/>
      <w:r w:rsidRPr="0065038E">
        <w:t>або</w:t>
      </w:r>
      <w:proofErr w:type="spellEnd"/>
      <w:r w:rsidRPr="0065038E">
        <w:t xml:space="preserve"> </w:t>
      </w:r>
      <w:proofErr w:type="spellStart"/>
      <w:r w:rsidRPr="0065038E">
        <w:t>пільг</w:t>
      </w:r>
      <w:proofErr w:type="spellEnd"/>
      <w:r w:rsidRPr="0065038E">
        <w:t xml:space="preserve"> з </w:t>
      </w:r>
      <w:proofErr w:type="spellStart"/>
      <w:r w:rsidRPr="0065038E">
        <w:t>оподаткування</w:t>
      </w:r>
      <w:proofErr w:type="spellEnd"/>
      <w:r w:rsidRPr="0065038E">
        <w:t>;</w:t>
      </w:r>
    </w:p>
    <w:p w:rsidR="00CA67EE" w:rsidRPr="0065038E" w:rsidRDefault="00CA67EE" w:rsidP="00CA67EE">
      <w:pPr>
        <w:pStyle w:val="rvps2"/>
        <w:shd w:val="clear" w:color="auto" w:fill="FFFFFF"/>
        <w:spacing w:before="0" w:beforeAutospacing="0" w:after="120" w:afterAutospacing="0"/>
        <w:ind w:firstLine="360"/>
        <w:jc w:val="both"/>
      </w:pPr>
      <w:bookmarkStart w:id="7" w:name="n1046"/>
      <w:bookmarkEnd w:id="7"/>
      <w:proofErr w:type="gramStart"/>
      <w:r w:rsidRPr="0065038E">
        <w:t xml:space="preserve">7) </w:t>
      </w:r>
      <w:proofErr w:type="spellStart"/>
      <w:r w:rsidRPr="0065038E">
        <w:t>зміни</w:t>
      </w:r>
      <w:proofErr w:type="spellEnd"/>
      <w:r w:rsidRPr="0065038E">
        <w:t xml:space="preserve"> </w:t>
      </w:r>
      <w:proofErr w:type="spellStart"/>
      <w:r w:rsidRPr="0065038E">
        <w:t>встановленого</w:t>
      </w:r>
      <w:proofErr w:type="spellEnd"/>
      <w:r w:rsidRPr="0065038E">
        <w:t xml:space="preserve"> </w:t>
      </w:r>
      <w:proofErr w:type="spellStart"/>
      <w:r w:rsidRPr="0065038E">
        <w:t>згідно</w:t>
      </w:r>
      <w:proofErr w:type="spellEnd"/>
      <w:r w:rsidRPr="0065038E">
        <w:t xml:space="preserve"> </w:t>
      </w:r>
      <w:proofErr w:type="spellStart"/>
      <w:r w:rsidRPr="0065038E">
        <w:t>із</w:t>
      </w:r>
      <w:proofErr w:type="spellEnd"/>
      <w:r w:rsidRPr="0065038E">
        <w:t xml:space="preserve"> </w:t>
      </w:r>
      <w:proofErr w:type="spellStart"/>
      <w:r w:rsidRPr="0065038E">
        <w:t>законодавством</w:t>
      </w:r>
      <w:proofErr w:type="spellEnd"/>
      <w:r w:rsidRPr="0065038E">
        <w:t xml:space="preserve"> органами </w:t>
      </w:r>
      <w:proofErr w:type="spellStart"/>
      <w:r w:rsidRPr="0065038E">
        <w:t>державної</w:t>
      </w:r>
      <w:proofErr w:type="spellEnd"/>
      <w:r w:rsidRPr="0065038E">
        <w:t xml:space="preserve"> статистики </w:t>
      </w:r>
      <w:proofErr w:type="spellStart"/>
      <w:r w:rsidRPr="0065038E">
        <w:t>індексу</w:t>
      </w:r>
      <w:proofErr w:type="spellEnd"/>
      <w:r w:rsidRPr="0065038E">
        <w:t xml:space="preserve"> </w:t>
      </w:r>
      <w:proofErr w:type="spellStart"/>
      <w:r w:rsidRPr="0065038E">
        <w:t>споживчих</w:t>
      </w:r>
      <w:proofErr w:type="spellEnd"/>
      <w:r w:rsidRPr="0065038E">
        <w:t xml:space="preserve"> </w:t>
      </w:r>
      <w:proofErr w:type="spellStart"/>
      <w:r w:rsidRPr="0065038E">
        <w:t>цін</w:t>
      </w:r>
      <w:proofErr w:type="spellEnd"/>
      <w:r w:rsidRPr="0065038E">
        <w:t xml:space="preserve">, </w:t>
      </w:r>
      <w:proofErr w:type="spellStart"/>
      <w:r w:rsidRPr="0065038E">
        <w:t>зміни</w:t>
      </w:r>
      <w:proofErr w:type="spellEnd"/>
      <w:r w:rsidRPr="0065038E">
        <w:t xml:space="preserve"> курсу </w:t>
      </w:r>
      <w:proofErr w:type="spellStart"/>
      <w:r w:rsidRPr="0065038E">
        <w:t>іноземної</w:t>
      </w:r>
      <w:proofErr w:type="spellEnd"/>
      <w:r w:rsidRPr="0065038E">
        <w:t xml:space="preserve"> </w:t>
      </w:r>
      <w:proofErr w:type="spellStart"/>
      <w:r w:rsidRPr="0065038E">
        <w:t>валюти</w:t>
      </w:r>
      <w:proofErr w:type="spellEnd"/>
      <w:r w:rsidRPr="0065038E">
        <w:t xml:space="preserve">, </w:t>
      </w:r>
      <w:proofErr w:type="spellStart"/>
      <w:r w:rsidRPr="0065038E">
        <w:t>зміни</w:t>
      </w:r>
      <w:proofErr w:type="spellEnd"/>
      <w:r w:rsidRPr="0065038E">
        <w:t xml:space="preserve"> </w:t>
      </w:r>
      <w:proofErr w:type="spellStart"/>
      <w:r w:rsidRPr="0065038E">
        <w:t>біржових</w:t>
      </w:r>
      <w:proofErr w:type="spellEnd"/>
      <w:r w:rsidRPr="0065038E">
        <w:t xml:space="preserve"> </w:t>
      </w:r>
      <w:proofErr w:type="spellStart"/>
      <w:r w:rsidRPr="0065038E">
        <w:t>котирувань</w:t>
      </w:r>
      <w:proofErr w:type="spellEnd"/>
      <w:r w:rsidRPr="0065038E">
        <w:t xml:space="preserve"> </w:t>
      </w:r>
      <w:proofErr w:type="spellStart"/>
      <w:r w:rsidRPr="0065038E">
        <w:t>або</w:t>
      </w:r>
      <w:proofErr w:type="spellEnd"/>
      <w:r w:rsidRPr="0065038E">
        <w:t xml:space="preserve"> </w:t>
      </w:r>
      <w:proofErr w:type="spellStart"/>
      <w:r w:rsidRPr="0065038E">
        <w:t>показників</w:t>
      </w:r>
      <w:proofErr w:type="spellEnd"/>
      <w:r w:rsidRPr="0065038E">
        <w:t xml:space="preserve"> </w:t>
      </w:r>
      <w:proofErr w:type="spellStart"/>
      <w:r w:rsidRPr="0065038E">
        <w:t>Platts</w:t>
      </w:r>
      <w:proofErr w:type="spellEnd"/>
      <w:r w:rsidRPr="0065038E">
        <w:t xml:space="preserve">, ARGUS </w:t>
      </w:r>
      <w:proofErr w:type="spellStart"/>
      <w:r w:rsidRPr="0065038E">
        <w:t>регульованих</w:t>
      </w:r>
      <w:proofErr w:type="spellEnd"/>
      <w:r w:rsidRPr="0065038E">
        <w:t xml:space="preserve"> </w:t>
      </w:r>
      <w:proofErr w:type="spellStart"/>
      <w:r w:rsidRPr="0065038E">
        <w:t>цін</w:t>
      </w:r>
      <w:proofErr w:type="spellEnd"/>
      <w:r w:rsidRPr="0065038E">
        <w:t xml:space="preserve"> (</w:t>
      </w:r>
      <w:proofErr w:type="spellStart"/>
      <w:r w:rsidRPr="0065038E">
        <w:t>тарифів</w:t>
      </w:r>
      <w:proofErr w:type="spellEnd"/>
      <w:r w:rsidRPr="0065038E">
        <w:t xml:space="preserve">) і </w:t>
      </w:r>
      <w:proofErr w:type="spellStart"/>
      <w:r w:rsidRPr="0065038E">
        <w:t>нормативів</w:t>
      </w:r>
      <w:proofErr w:type="spellEnd"/>
      <w:r w:rsidRPr="0065038E">
        <w:t xml:space="preserve">, </w:t>
      </w:r>
      <w:proofErr w:type="spellStart"/>
      <w:r w:rsidRPr="0065038E">
        <w:t>що</w:t>
      </w:r>
      <w:proofErr w:type="spellEnd"/>
      <w:r w:rsidRPr="0065038E">
        <w:t xml:space="preserve"> </w:t>
      </w:r>
      <w:proofErr w:type="spellStart"/>
      <w:r w:rsidRPr="0065038E">
        <w:t>застосовуються</w:t>
      </w:r>
      <w:proofErr w:type="spellEnd"/>
      <w:r w:rsidRPr="0065038E">
        <w:t xml:space="preserve"> в </w:t>
      </w:r>
      <w:proofErr w:type="spellStart"/>
      <w:r w:rsidRPr="0065038E">
        <w:t>договорі</w:t>
      </w:r>
      <w:proofErr w:type="spellEnd"/>
      <w:r w:rsidRPr="0065038E">
        <w:t xml:space="preserve"> про </w:t>
      </w:r>
      <w:proofErr w:type="spellStart"/>
      <w:r w:rsidRPr="0065038E">
        <w:t>закупівлю</w:t>
      </w:r>
      <w:proofErr w:type="spellEnd"/>
      <w:r w:rsidRPr="0065038E">
        <w:t xml:space="preserve">, у </w:t>
      </w:r>
      <w:proofErr w:type="spellStart"/>
      <w:r w:rsidRPr="0065038E">
        <w:t>разі</w:t>
      </w:r>
      <w:proofErr w:type="spellEnd"/>
      <w:r w:rsidRPr="0065038E">
        <w:t xml:space="preserve"> </w:t>
      </w:r>
      <w:proofErr w:type="spellStart"/>
      <w:r w:rsidRPr="0065038E">
        <w:t>встановлення</w:t>
      </w:r>
      <w:proofErr w:type="spellEnd"/>
      <w:r w:rsidRPr="0065038E">
        <w:t xml:space="preserve"> в </w:t>
      </w:r>
      <w:proofErr w:type="spellStart"/>
      <w:r w:rsidRPr="0065038E">
        <w:t>договорі</w:t>
      </w:r>
      <w:proofErr w:type="spellEnd"/>
      <w:r w:rsidRPr="0065038E">
        <w:t xml:space="preserve"> про </w:t>
      </w:r>
      <w:proofErr w:type="spellStart"/>
      <w:r w:rsidRPr="0065038E">
        <w:t>закупівлю</w:t>
      </w:r>
      <w:proofErr w:type="spellEnd"/>
      <w:r w:rsidRPr="0065038E">
        <w:t xml:space="preserve"> порядку </w:t>
      </w:r>
      <w:proofErr w:type="spellStart"/>
      <w:r w:rsidRPr="0065038E">
        <w:t>зміни</w:t>
      </w:r>
      <w:proofErr w:type="spellEnd"/>
      <w:r w:rsidRPr="0065038E">
        <w:t xml:space="preserve"> </w:t>
      </w:r>
      <w:proofErr w:type="spellStart"/>
      <w:r w:rsidRPr="0065038E">
        <w:t>ціни</w:t>
      </w:r>
      <w:proofErr w:type="spellEnd"/>
      <w:r w:rsidRPr="0065038E">
        <w:t>;</w:t>
      </w:r>
      <w:proofErr w:type="gramEnd"/>
    </w:p>
    <w:p w:rsidR="00CA67EE" w:rsidRPr="0065038E" w:rsidRDefault="00CA67EE" w:rsidP="00CA67EE">
      <w:pPr>
        <w:pStyle w:val="rvps2"/>
        <w:shd w:val="clear" w:color="auto" w:fill="FFFFFF"/>
        <w:spacing w:before="0" w:beforeAutospacing="0" w:after="120" w:afterAutospacing="0"/>
        <w:ind w:firstLine="360"/>
        <w:jc w:val="both"/>
      </w:pPr>
      <w:bookmarkStart w:id="8" w:name="n1047"/>
      <w:bookmarkEnd w:id="8"/>
      <w:r w:rsidRPr="0065038E">
        <w:t xml:space="preserve">8) </w:t>
      </w:r>
      <w:proofErr w:type="spellStart"/>
      <w:r w:rsidRPr="0065038E">
        <w:t>зміни</w:t>
      </w:r>
      <w:proofErr w:type="spellEnd"/>
      <w:r w:rsidRPr="0065038E">
        <w:t xml:space="preserve"> умов у </w:t>
      </w:r>
      <w:proofErr w:type="spellStart"/>
      <w:r w:rsidRPr="0065038E">
        <w:t>зв’язку</w:t>
      </w:r>
      <w:proofErr w:type="spellEnd"/>
      <w:r w:rsidRPr="0065038E">
        <w:t xml:space="preserve"> </w:t>
      </w:r>
      <w:proofErr w:type="spellStart"/>
      <w:r w:rsidRPr="0065038E">
        <w:t>із</w:t>
      </w:r>
      <w:proofErr w:type="spellEnd"/>
      <w:r w:rsidRPr="0065038E">
        <w:t xml:space="preserve"> </w:t>
      </w:r>
      <w:proofErr w:type="spellStart"/>
      <w:r w:rsidRPr="0065038E">
        <w:t>застосуванням</w:t>
      </w:r>
      <w:proofErr w:type="spellEnd"/>
      <w:r w:rsidRPr="0065038E">
        <w:t xml:space="preserve"> </w:t>
      </w:r>
      <w:proofErr w:type="spellStart"/>
      <w:r w:rsidRPr="0065038E">
        <w:t>положень</w:t>
      </w:r>
      <w:proofErr w:type="spellEnd"/>
      <w:r w:rsidRPr="0065038E">
        <w:t xml:space="preserve"> </w:t>
      </w:r>
      <w:proofErr w:type="spellStart"/>
      <w:r w:rsidRPr="0065038E">
        <w:t>частини</w:t>
      </w:r>
      <w:proofErr w:type="spellEnd"/>
      <w:r w:rsidRPr="0065038E">
        <w:t xml:space="preserve"> </w:t>
      </w:r>
      <w:proofErr w:type="spellStart"/>
      <w:r w:rsidRPr="0065038E">
        <w:t>шостої</w:t>
      </w:r>
      <w:proofErr w:type="spellEnd"/>
      <w:r w:rsidRPr="0065038E">
        <w:t xml:space="preserve"> </w:t>
      </w:r>
      <w:proofErr w:type="spellStart"/>
      <w:r w:rsidRPr="0065038E">
        <w:t>статті</w:t>
      </w:r>
      <w:proofErr w:type="spellEnd"/>
      <w:r w:rsidR="00A93336">
        <w:rPr>
          <w:lang w:val="uk-UA"/>
        </w:rPr>
        <w:t xml:space="preserve"> 41 Закону</w:t>
      </w:r>
      <w:r w:rsidRPr="0065038E">
        <w:t>.</w:t>
      </w:r>
    </w:p>
    <w:p w:rsidR="00CA67EE" w:rsidRPr="0065038E" w:rsidRDefault="00CA67EE" w:rsidP="00CA6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ru-RU"/>
        </w:rPr>
      </w:pPr>
    </w:p>
    <w:p w:rsidR="00CA67EE" w:rsidRPr="0065038E" w:rsidRDefault="00CA67EE" w:rsidP="00CA67EE">
      <w:pPr>
        <w:rPr>
          <w:b/>
          <w:lang w:val="uk-UA"/>
        </w:rPr>
      </w:pPr>
      <w:r w:rsidRPr="0065038E">
        <w:rPr>
          <w:b/>
          <w:lang w:val="uk-UA"/>
        </w:rPr>
        <w:t xml:space="preserve">                                                          XII. Додатки до договору </w:t>
      </w:r>
    </w:p>
    <w:p w:rsidR="00CA67EE" w:rsidRPr="0065038E" w:rsidRDefault="00CA67EE" w:rsidP="00CA67EE">
      <w:pPr>
        <w:rPr>
          <w:lang w:val="uk-UA"/>
        </w:rPr>
      </w:pPr>
      <w:r w:rsidRPr="0065038E">
        <w:rPr>
          <w:lang w:val="uk-UA"/>
        </w:rPr>
        <w:t>12.1. Невід'ємною частиною цього Договору є:</w:t>
      </w:r>
    </w:p>
    <w:p w:rsidR="00CA67EE" w:rsidRPr="0065038E" w:rsidRDefault="00CA67EE" w:rsidP="00CA67EE">
      <w:pPr>
        <w:rPr>
          <w:lang w:val="uk-UA"/>
        </w:rPr>
      </w:pPr>
      <w:r w:rsidRPr="0065038E">
        <w:rPr>
          <w:lang w:val="uk-UA"/>
        </w:rPr>
        <w:t xml:space="preserve">         Додаток - «Специфікація».</w:t>
      </w:r>
    </w:p>
    <w:p w:rsidR="00CA67EE" w:rsidRPr="0065038E" w:rsidRDefault="00CA67EE" w:rsidP="00CA67EE">
      <w:pPr>
        <w:rPr>
          <w:lang w:val="uk-UA"/>
        </w:rPr>
      </w:pPr>
      <w:r w:rsidRPr="0065038E">
        <w:rPr>
          <w:lang w:val="uk-UA"/>
        </w:rPr>
        <w:t xml:space="preserve"> </w:t>
      </w:r>
    </w:p>
    <w:p w:rsidR="00CA67EE" w:rsidRPr="0065038E" w:rsidRDefault="00CA67EE" w:rsidP="00CA67EE">
      <w:pPr>
        <w:jc w:val="center"/>
        <w:rPr>
          <w:b/>
          <w:lang w:val="uk-UA"/>
        </w:rPr>
      </w:pPr>
      <w:r w:rsidRPr="0065038E">
        <w:rPr>
          <w:b/>
          <w:lang w:val="uk-UA"/>
        </w:rPr>
        <w:t xml:space="preserve">XIII. Місцезнаходження та банківські   реквізити сторін </w:t>
      </w:r>
      <w:r w:rsidRPr="0065038E">
        <w:rPr>
          <w:b/>
          <w:lang w:val="uk-UA"/>
        </w:rPr>
        <w:br/>
      </w:r>
    </w:p>
    <w:tbl>
      <w:tblPr>
        <w:tblW w:w="0" w:type="auto"/>
        <w:tblInd w:w="108" w:type="dxa"/>
        <w:tblLook w:val="00A0" w:firstRow="1" w:lastRow="0" w:firstColumn="1" w:lastColumn="0" w:noHBand="0" w:noVBand="0"/>
      </w:tblPr>
      <w:tblGrid>
        <w:gridCol w:w="5103"/>
        <w:gridCol w:w="4075"/>
      </w:tblGrid>
      <w:tr w:rsidR="00CA67EE" w:rsidRPr="0065038E" w:rsidTr="0051596E">
        <w:tc>
          <w:tcPr>
            <w:tcW w:w="5103" w:type="dxa"/>
          </w:tcPr>
          <w:p w:rsidR="00CA67EE" w:rsidRPr="0065038E" w:rsidRDefault="00CA67EE" w:rsidP="0051596E">
            <w:pPr>
              <w:widowControl w:val="0"/>
              <w:autoSpaceDE w:val="0"/>
              <w:autoSpaceDN w:val="0"/>
              <w:adjustRightInd w:val="0"/>
              <w:jc w:val="center"/>
              <w:rPr>
                <w:b/>
                <w:lang w:val="uk-UA" w:eastAsia="ru-RU"/>
              </w:rPr>
            </w:pPr>
            <w:r w:rsidRPr="0065038E">
              <w:rPr>
                <w:b/>
                <w:lang w:val="uk-UA" w:eastAsia="ru-RU"/>
              </w:rPr>
              <w:t>Покупець</w:t>
            </w:r>
          </w:p>
        </w:tc>
        <w:tc>
          <w:tcPr>
            <w:tcW w:w="4075" w:type="dxa"/>
          </w:tcPr>
          <w:p w:rsidR="00CA67EE" w:rsidRPr="0065038E" w:rsidRDefault="00CA67EE" w:rsidP="0051596E">
            <w:pPr>
              <w:shd w:val="clear" w:color="auto" w:fill="FFFFFF"/>
              <w:jc w:val="center"/>
              <w:rPr>
                <w:lang w:val="uk-UA" w:eastAsia="ru-RU"/>
              </w:rPr>
            </w:pPr>
            <w:r w:rsidRPr="0065038E">
              <w:rPr>
                <w:b/>
                <w:lang w:val="uk-UA" w:eastAsia="ru-RU"/>
              </w:rPr>
              <w:t>Постачальник</w:t>
            </w:r>
          </w:p>
        </w:tc>
      </w:tr>
    </w:tbl>
    <w:p w:rsidR="00CA67EE" w:rsidRDefault="00CA67EE" w:rsidP="00CA67EE">
      <w:pPr>
        <w:rPr>
          <w:lang w:val="uk-UA" w:eastAsia="ru-RU"/>
        </w:rPr>
      </w:pPr>
      <w:r w:rsidRPr="0065038E">
        <w:rPr>
          <w:lang w:val="uk-UA" w:eastAsia="ru-RU"/>
        </w:rPr>
        <w:t xml:space="preserve">    </w:t>
      </w:r>
      <w:r>
        <w:rPr>
          <w:lang w:val="uk-UA" w:eastAsia="ru-RU"/>
        </w:rPr>
        <w:t>_______________________________</w:t>
      </w:r>
    </w:p>
    <w:p w:rsidR="00CA67EE" w:rsidRPr="0065038E" w:rsidRDefault="00CA67EE" w:rsidP="00CA67EE">
      <w:pPr>
        <w:rPr>
          <w:lang w:val="uk-UA" w:eastAsia="ru-RU"/>
        </w:rPr>
      </w:pPr>
      <w:r>
        <w:rPr>
          <w:lang w:val="uk-UA" w:eastAsia="ru-RU"/>
        </w:rPr>
        <w:t>___________________________________</w:t>
      </w:r>
      <w:r w:rsidRPr="0065038E">
        <w:rPr>
          <w:lang w:val="uk-UA" w:eastAsia="ru-RU"/>
        </w:rPr>
        <w:t xml:space="preserve"> </w:t>
      </w:r>
    </w:p>
    <w:tbl>
      <w:tblPr>
        <w:tblW w:w="14281" w:type="dxa"/>
        <w:tblInd w:w="108" w:type="dxa"/>
        <w:tblBorders>
          <w:insideH w:val="single" w:sz="4" w:space="0" w:color="000000"/>
        </w:tblBorders>
        <w:tblLook w:val="01E0" w:firstRow="1" w:lastRow="1" w:firstColumn="1" w:lastColumn="1" w:noHBand="0" w:noVBand="0"/>
      </w:tblPr>
      <w:tblGrid>
        <w:gridCol w:w="5103"/>
        <w:gridCol w:w="5103"/>
        <w:gridCol w:w="4075"/>
      </w:tblGrid>
      <w:tr w:rsidR="00CA67EE" w:rsidRPr="0065038E" w:rsidTr="0051596E">
        <w:tc>
          <w:tcPr>
            <w:tcW w:w="5103" w:type="dxa"/>
            <w:vAlign w:val="center"/>
          </w:tcPr>
          <w:p w:rsidR="00CA67EE" w:rsidRPr="0065038E" w:rsidRDefault="00CA67EE" w:rsidP="0051596E">
            <w:pPr>
              <w:rPr>
                <w:lang w:val="uk-UA" w:eastAsia="ru-RU"/>
              </w:rPr>
            </w:pPr>
            <w:r w:rsidRPr="0065038E">
              <w:rPr>
                <w:lang w:val="uk-UA" w:eastAsia="ru-RU"/>
              </w:rPr>
              <w:t>р/</w:t>
            </w:r>
            <w:proofErr w:type="spellStart"/>
            <w:r w:rsidRPr="0065038E">
              <w:rPr>
                <w:lang w:val="uk-UA" w:eastAsia="ru-RU"/>
              </w:rPr>
              <w:t>р</w:t>
            </w:r>
            <w:proofErr w:type="spellEnd"/>
            <w:r w:rsidRPr="0065038E">
              <w:rPr>
                <w:lang w:val="uk-UA" w:eastAsia="ru-RU"/>
              </w:rPr>
              <w:t xml:space="preserve"> _____________________________;</w:t>
            </w:r>
          </w:p>
          <w:p w:rsidR="00CA67EE" w:rsidRPr="0065038E" w:rsidRDefault="00CA67EE" w:rsidP="0051596E">
            <w:pPr>
              <w:rPr>
                <w:lang w:val="uk-UA" w:eastAsia="ru-RU"/>
              </w:rPr>
            </w:pPr>
            <w:r w:rsidRPr="0065038E">
              <w:rPr>
                <w:lang w:val="uk-UA" w:eastAsia="ru-RU"/>
              </w:rPr>
              <w:t>__________________________________</w:t>
            </w:r>
          </w:p>
          <w:p w:rsidR="00CA67EE" w:rsidRPr="0065038E" w:rsidRDefault="00CA67EE" w:rsidP="0051596E">
            <w:pPr>
              <w:rPr>
                <w:lang w:val="uk-UA" w:eastAsia="ru-RU"/>
              </w:rPr>
            </w:pPr>
            <w:r w:rsidRPr="0065038E">
              <w:rPr>
                <w:lang w:val="uk-UA" w:eastAsia="ru-RU"/>
              </w:rPr>
              <w:t xml:space="preserve">МФО </w:t>
            </w:r>
            <w:r w:rsidRPr="0065038E">
              <w:rPr>
                <w:lang w:val="uk-UA" w:eastAsia="ru-RU"/>
              </w:rPr>
              <w:softHyphen/>
            </w:r>
            <w:r w:rsidRPr="0065038E">
              <w:rPr>
                <w:lang w:val="uk-UA" w:eastAsia="ru-RU"/>
              </w:rPr>
              <w:softHyphen/>
            </w:r>
            <w:r w:rsidRPr="0065038E">
              <w:rPr>
                <w:lang w:val="uk-UA" w:eastAsia="ru-RU"/>
              </w:rPr>
              <w:softHyphen/>
            </w:r>
            <w:r w:rsidRPr="0065038E">
              <w:rPr>
                <w:lang w:val="uk-UA" w:eastAsia="ru-RU"/>
              </w:rPr>
              <w:softHyphen/>
            </w:r>
            <w:r w:rsidRPr="0065038E">
              <w:rPr>
                <w:lang w:val="uk-UA" w:eastAsia="ru-RU"/>
              </w:rPr>
              <w:softHyphen/>
            </w:r>
            <w:r w:rsidRPr="0065038E">
              <w:rPr>
                <w:lang w:val="uk-UA" w:eastAsia="ru-RU"/>
              </w:rPr>
              <w:softHyphen/>
            </w:r>
            <w:r w:rsidRPr="0065038E">
              <w:rPr>
                <w:lang w:val="uk-UA" w:eastAsia="ru-RU"/>
              </w:rPr>
              <w:softHyphen/>
            </w:r>
            <w:r w:rsidRPr="0065038E">
              <w:rPr>
                <w:lang w:val="uk-UA" w:eastAsia="ru-RU"/>
              </w:rPr>
              <w:softHyphen/>
            </w:r>
            <w:r w:rsidRPr="0065038E">
              <w:rPr>
                <w:lang w:val="uk-UA" w:eastAsia="ru-RU"/>
              </w:rPr>
              <w:softHyphen/>
            </w:r>
            <w:r w:rsidRPr="0065038E">
              <w:rPr>
                <w:lang w:val="uk-UA" w:eastAsia="ru-RU"/>
              </w:rPr>
              <w:softHyphen/>
            </w:r>
            <w:r w:rsidRPr="0065038E">
              <w:rPr>
                <w:lang w:val="uk-UA" w:eastAsia="ru-RU"/>
              </w:rPr>
              <w:softHyphen/>
              <w:t xml:space="preserve">__________, код ЄДРПОУ  </w:t>
            </w:r>
          </w:p>
          <w:p w:rsidR="00CA67EE" w:rsidRPr="0065038E" w:rsidRDefault="00CA67EE" w:rsidP="0051596E">
            <w:pPr>
              <w:rPr>
                <w:b/>
                <w:lang w:val="uk-UA" w:eastAsia="ru-RU"/>
              </w:rPr>
            </w:pPr>
          </w:p>
          <w:p w:rsidR="00CA67EE" w:rsidRPr="0065038E" w:rsidRDefault="00CA67EE" w:rsidP="0051596E">
            <w:pPr>
              <w:rPr>
                <w:lang w:val="uk-UA" w:eastAsia="ru-RU"/>
              </w:rPr>
            </w:pPr>
            <w:r w:rsidRPr="0065038E">
              <w:rPr>
                <w:lang w:val="uk-UA" w:eastAsia="ru-RU"/>
              </w:rPr>
              <w:t>___________________ _________________</w:t>
            </w:r>
          </w:p>
          <w:p w:rsidR="00CA67EE" w:rsidRPr="0065038E" w:rsidRDefault="00CA67EE" w:rsidP="0051596E">
            <w:pPr>
              <w:rPr>
                <w:lang w:val="uk-UA" w:eastAsia="ru-RU"/>
              </w:rPr>
            </w:pPr>
            <w:r w:rsidRPr="0065038E">
              <w:rPr>
                <w:lang w:val="uk-UA" w:eastAsia="ru-RU"/>
              </w:rPr>
              <w:t xml:space="preserve">       </w:t>
            </w:r>
            <w:proofErr w:type="spellStart"/>
            <w:r w:rsidRPr="0065038E">
              <w:rPr>
                <w:lang w:val="uk-UA" w:eastAsia="ru-RU"/>
              </w:rPr>
              <w:t>м.п</w:t>
            </w:r>
            <w:proofErr w:type="spellEnd"/>
            <w:r w:rsidRPr="0065038E">
              <w:rPr>
                <w:lang w:val="uk-UA" w:eastAsia="ru-RU"/>
              </w:rPr>
              <w:t xml:space="preserve">.                                  </w:t>
            </w:r>
            <w:r w:rsidRPr="0065038E">
              <w:rPr>
                <w:b/>
                <w:sz w:val="20"/>
                <w:szCs w:val="20"/>
                <w:lang w:val="uk-UA" w:eastAsia="ru-RU"/>
              </w:rPr>
              <w:t>ПІБ</w:t>
            </w:r>
          </w:p>
        </w:tc>
        <w:tc>
          <w:tcPr>
            <w:tcW w:w="5103" w:type="dxa"/>
            <w:vAlign w:val="center"/>
          </w:tcPr>
          <w:p w:rsidR="00CA67EE" w:rsidRPr="0065038E" w:rsidRDefault="00CA67EE" w:rsidP="0051596E">
            <w:pPr>
              <w:rPr>
                <w:lang w:val="uk-UA" w:eastAsia="ru-RU"/>
              </w:rPr>
            </w:pPr>
          </w:p>
        </w:tc>
        <w:tc>
          <w:tcPr>
            <w:tcW w:w="4075" w:type="dxa"/>
          </w:tcPr>
          <w:p w:rsidR="00CA67EE" w:rsidRPr="0065038E" w:rsidRDefault="00CA67EE" w:rsidP="0051596E">
            <w:pPr>
              <w:rPr>
                <w:lang w:val="uk-UA" w:eastAsia="ru-RU"/>
              </w:rPr>
            </w:pPr>
          </w:p>
        </w:tc>
      </w:tr>
    </w:tbl>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rPr>
          <w:b/>
          <w:lang w:val="uk-UA"/>
        </w:rPr>
      </w:pPr>
      <w:r>
        <w:rPr>
          <w:lang w:val="uk-UA" w:eastAsia="ru-RU"/>
        </w:rPr>
        <w:t xml:space="preserve">                                                                                                                                  </w:t>
      </w:r>
      <w:r w:rsidRPr="0065038E">
        <w:rPr>
          <w:lang w:val="uk-UA" w:eastAsia="ru-RU"/>
        </w:rPr>
        <w:t xml:space="preserve"> </w:t>
      </w:r>
      <w:r w:rsidRPr="0065038E">
        <w:rPr>
          <w:b/>
          <w:lang w:val="uk-UA"/>
        </w:rPr>
        <w:t xml:space="preserve">Додаток </w:t>
      </w:r>
    </w:p>
    <w:p w:rsidR="00CA67EE" w:rsidRPr="0065038E" w:rsidRDefault="00CA67EE" w:rsidP="00CA67EE">
      <w:pPr>
        <w:spacing w:line="360" w:lineRule="auto"/>
        <w:jc w:val="right"/>
        <w:rPr>
          <w:lang w:val="uk-UA"/>
        </w:rPr>
      </w:pPr>
      <w:r w:rsidRPr="0065038E">
        <w:rPr>
          <w:lang w:val="uk-UA"/>
        </w:rPr>
        <w:t xml:space="preserve">до Договору </w:t>
      </w:r>
      <w:r w:rsidRPr="0065038E">
        <w:rPr>
          <w:bCs/>
          <w:lang w:val="uk-UA"/>
        </w:rPr>
        <w:t>про закупівлю товару</w:t>
      </w:r>
      <w:r w:rsidRPr="0065038E">
        <w:rPr>
          <w:lang w:val="uk-UA"/>
        </w:rPr>
        <w:t xml:space="preserve"> </w:t>
      </w:r>
    </w:p>
    <w:p w:rsidR="00CA67EE" w:rsidRPr="0065038E" w:rsidRDefault="00CA67EE" w:rsidP="00CA67EE">
      <w:pPr>
        <w:spacing w:line="360" w:lineRule="auto"/>
        <w:jc w:val="right"/>
        <w:rPr>
          <w:lang w:val="uk-UA"/>
        </w:rPr>
      </w:pPr>
      <w:r>
        <w:rPr>
          <w:lang w:val="uk-UA"/>
        </w:rPr>
        <w:t xml:space="preserve">№________від  </w:t>
      </w:r>
      <w:r w:rsidR="00F412F3">
        <w:rPr>
          <w:lang w:val="uk-UA"/>
        </w:rPr>
        <w:t>«___»________2023</w:t>
      </w:r>
      <w:r w:rsidRPr="0065038E">
        <w:rPr>
          <w:lang w:val="uk-UA"/>
        </w:rPr>
        <w:t xml:space="preserve"> року</w:t>
      </w:r>
    </w:p>
    <w:p w:rsidR="00CA67EE" w:rsidRPr="0065038E" w:rsidRDefault="00CA67EE" w:rsidP="00CA67EE">
      <w:pPr>
        <w:jc w:val="center"/>
        <w:rPr>
          <w:b/>
          <w:sz w:val="28"/>
          <w:szCs w:val="28"/>
          <w:lang w:val="uk-UA"/>
        </w:rPr>
      </w:pPr>
      <w:r w:rsidRPr="0065038E">
        <w:rPr>
          <w:b/>
          <w:sz w:val="28"/>
          <w:szCs w:val="28"/>
          <w:lang w:val="uk-UA"/>
        </w:rPr>
        <w:t>Специфікація</w:t>
      </w:r>
    </w:p>
    <w:p w:rsidR="00CA67EE" w:rsidRPr="0065038E" w:rsidRDefault="00CA67EE" w:rsidP="00CA67EE">
      <w:pPr>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2469"/>
        <w:gridCol w:w="942"/>
        <w:gridCol w:w="836"/>
        <w:gridCol w:w="2336"/>
        <w:gridCol w:w="2338"/>
      </w:tblGrid>
      <w:tr w:rsidR="00CA67EE" w:rsidRPr="0065038E" w:rsidTr="0051596E">
        <w:trPr>
          <w:trHeight w:val="1333"/>
        </w:trPr>
        <w:tc>
          <w:tcPr>
            <w:tcW w:w="542" w:type="dxa"/>
            <w:vAlign w:val="center"/>
          </w:tcPr>
          <w:p w:rsidR="00CA67EE" w:rsidRPr="0065038E" w:rsidRDefault="00CA67EE" w:rsidP="0051596E">
            <w:pPr>
              <w:jc w:val="center"/>
              <w:rPr>
                <w:b/>
                <w:sz w:val="20"/>
                <w:szCs w:val="20"/>
              </w:rPr>
            </w:pPr>
            <w:r w:rsidRPr="0065038E">
              <w:rPr>
                <w:b/>
                <w:sz w:val="20"/>
                <w:szCs w:val="20"/>
              </w:rPr>
              <w:t>№</w:t>
            </w:r>
          </w:p>
          <w:p w:rsidR="00CA67EE" w:rsidRPr="0065038E" w:rsidRDefault="00CA67EE" w:rsidP="0051596E">
            <w:pPr>
              <w:tabs>
                <w:tab w:val="left" w:pos="2715"/>
              </w:tabs>
              <w:jc w:val="center"/>
              <w:rPr>
                <w:sz w:val="20"/>
                <w:szCs w:val="20"/>
              </w:rPr>
            </w:pPr>
            <w:proofErr w:type="gramStart"/>
            <w:r w:rsidRPr="0065038E">
              <w:rPr>
                <w:b/>
                <w:sz w:val="20"/>
                <w:szCs w:val="20"/>
              </w:rPr>
              <w:t>п</w:t>
            </w:r>
            <w:proofErr w:type="gramEnd"/>
            <w:r w:rsidRPr="0065038E">
              <w:rPr>
                <w:b/>
                <w:sz w:val="20"/>
                <w:szCs w:val="20"/>
              </w:rPr>
              <w:t>/п</w:t>
            </w:r>
          </w:p>
        </w:tc>
        <w:tc>
          <w:tcPr>
            <w:tcW w:w="2469" w:type="dxa"/>
            <w:vAlign w:val="center"/>
          </w:tcPr>
          <w:p w:rsidR="00CA67EE" w:rsidRPr="0065038E" w:rsidRDefault="00CA67EE" w:rsidP="0051596E">
            <w:pPr>
              <w:tabs>
                <w:tab w:val="left" w:pos="2715"/>
              </w:tabs>
              <w:jc w:val="center"/>
              <w:rPr>
                <w:sz w:val="20"/>
                <w:szCs w:val="20"/>
              </w:rPr>
            </w:pPr>
            <w:proofErr w:type="spellStart"/>
            <w:r w:rsidRPr="0065038E">
              <w:rPr>
                <w:b/>
                <w:sz w:val="20"/>
                <w:szCs w:val="20"/>
              </w:rPr>
              <w:t>Найменування</w:t>
            </w:r>
            <w:proofErr w:type="spellEnd"/>
            <w:r w:rsidRPr="0065038E">
              <w:rPr>
                <w:b/>
                <w:sz w:val="20"/>
                <w:szCs w:val="20"/>
              </w:rPr>
              <w:t xml:space="preserve"> предмета </w:t>
            </w:r>
            <w:proofErr w:type="spellStart"/>
            <w:r w:rsidRPr="0065038E">
              <w:rPr>
                <w:b/>
                <w:sz w:val="20"/>
                <w:szCs w:val="20"/>
              </w:rPr>
              <w:t>закупі</w:t>
            </w:r>
            <w:proofErr w:type="gramStart"/>
            <w:r w:rsidRPr="0065038E">
              <w:rPr>
                <w:b/>
                <w:sz w:val="20"/>
                <w:szCs w:val="20"/>
              </w:rPr>
              <w:t>вл</w:t>
            </w:r>
            <w:proofErr w:type="gramEnd"/>
            <w:r w:rsidRPr="0065038E">
              <w:rPr>
                <w:b/>
                <w:sz w:val="20"/>
                <w:szCs w:val="20"/>
              </w:rPr>
              <w:t>і</w:t>
            </w:r>
            <w:proofErr w:type="spellEnd"/>
          </w:p>
        </w:tc>
        <w:tc>
          <w:tcPr>
            <w:tcW w:w="942" w:type="dxa"/>
            <w:vAlign w:val="center"/>
          </w:tcPr>
          <w:p w:rsidR="00CA67EE" w:rsidRPr="0065038E" w:rsidRDefault="00CA67EE" w:rsidP="0051596E">
            <w:pPr>
              <w:tabs>
                <w:tab w:val="left" w:pos="2715"/>
              </w:tabs>
              <w:jc w:val="center"/>
              <w:rPr>
                <w:sz w:val="20"/>
                <w:szCs w:val="20"/>
              </w:rPr>
            </w:pPr>
            <w:r w:rsidRPr="0065038E">
              <w:rPr>
                <w:b/>
                <w:sz w:val="20"/>
                <w:szCs w:val="20"/>
              </w:rPr>
              <w:t>Од</w:t>
            </w:r>
            <w:proofErr w:type="gramStart"/>
            <w:r w:rsidRPr="0065038E">
              <w:rPr>
                <w:b/>
                <w:sz w:val="20"/>
                <w:szCs w:val="20"/>
              </w:rPr>
              <w:t>.</w:t>
            </w:r>
            <w:proofErr w:type="gramEnd"/>
            <w:r w:rsidRPr="0065038E">
              <w:rPr>
                <w:b/>
                <w:sz w:val="20"/>
                <w:szCs w:val="20"/>
              </w:rPr>
              <w:t xml:space="preserve"> </w:t>
            </w:r>
            <w:proofErr w:type="spellStart"/>
            <w:proofErr w:type="gramStart"/>
            <w:r w:rsidRPr="0065038E">
              <w:rPr>
                <w:b/>
                <w:sz w:val="20"/>
                <w:szCs w:val="20"/>
              </w:rPr>
              <w:t>в</w:t>
            </w:r>
            <w:proofErr w:type="gramEnd"/>
            <w:r w:rsidRPr="0065038E">
              <w:rPr>
                <w:b/>
                <w:sz w:val="20"/>
                <w:szCs w:val="20"/>
              </w:rPr>
              <w:t>иміру</w:t>
            </w:r>
            <w:proofErr w:type="spellEnd"/>
          </w:p>
        </w:tc>
        <w:tc>
          <w:tcPr>
            <w:tcW w:w="836" w:type="dxa"/>
            <w:vAlign w:val="center"/>
          </w:tcPr>
          <w:p w:rsidR="00CA67EE" w:rsidRPr="0065038E" w:rsidRDefault="00CA67EE" w:rsidP="0051596E">
            <w:pPr>
              <w:tabs>
                <w:tab w:val="left" w:pos="2715"/>
              </w:tabs>
              <w:jc w:val="center"/>
              <w:rPr>
                <w:sz w:val="20"/>
                <w:szCs w:val="20"/>
              </w:rPr>
            </w:pPr>
            <w:r w:rsidRPr="0065038E">
              <w:rPr>
                <w:b/>
                <w:sz w:val="20"/>
                <w:szCs w:val="20"/>
              </w:rPr>
              <w:t>К-</w:t>
            </w:r>
            <w:proofErr w:type="spellStart"/>
            <w:r w:rsidRPr="0065038E">
              <w:rPr>
                <w:b/>
                <w:sz w:val="20"/>
                <w:szCs w:val="20"/>
              </w:rPr>
              <w:t>ть</w:t>
            </w:r>
            <w:proofErr w:type="spellEnd"/>
          </w:p>
        </w:tc>
        <w:tc>
          <w:tcPr>
            <w:tcW w:w="2336" w:type="dxa"/>
            <w:vAlign w:val="center"/>
          </w:tcPr>
          <w:p w:rsidR="00CA67EE" w:rsidRPr="0065038E" w:rsidRDefault="00CA67EE" w:rsidP="0051596E">
            <w:pPr>
              <w:tabs>
                <w:tab w:val="left" w:pos="2715"/>
              </w:tabs>
              <w:jc w:val="center"/>
              <w:rPr>
                <w:sz w:val="20"/>
                <w:szCs w:val="20"/>
              </w:rPr>
            </w:pPr>
            <w:proofErr w:type="spellStart"/>
            <w:proofErr w:type="gramStart"/>
            <w:r w:rsidRPr="0065038E">
              <w:rPr>
                <w:b/>
                <w:sz w:val="20"/>
                <w:szCs w:val="20"/>
              </w:rPr>
              <w:t>Ц</w:t>
            </w:r>
            <w:proofErr w:type="gramEnd"/>
            <w:r w:rsidRPr="0065038E">
              <w:rPr>
                <w:b/>
                <w:sz w:val="20"/>
                <w:szCs w:val="20"/>
              </w:rPr>
              <w:t>іна</w:t>
            </w:r>
            <w:proofErr w:type="spellEnd"/>
            <w:r w:rsidRPr="0065038E">
              <w:rPr>
                <w:b/>
                <w:sz w:val="20"/>
                <w:szCs w:val="20"/>
              </w:rPr>
              <w:t xml:space="preserve"> за </w:t>
            </w:r>
            <w:proofErr w:type="spellStart"/>
            <w:r w:rsidRPr="0065038E">
              <w:rPr>
                <w:b/>
                <w:sz w:val="20"/>
                <w:szCs w:val="20"/>
              </w:rPr>
              <w:t>одиницю</w:t>
            </w:r>
            <w:proofErr w:type="spellEnd"/>
            <w:r w:rsidRPr="0065038E">
              <w:rPr>
                <w:b/>
                <w:sz w:val="20"/>
                <w:szCs w:val="20"/>
              </w:rPr>
              <w:t xml:space="preserve">, грн. з ПДВ </w:t>
            </w:r>
            <w:r w:rsidRPr="0065038E">
              <w:rPr>
                <w:i/>
                <w:sz w:val="16"/>
                <w:szCs w:val="16"/>
              </w:rPr>
              <w:t>(</w:t>
            </w:r>
            <w:proofErr w:type="spellStart"/>
            <w:r w:rsidRPr="0065038E">
              <w:rPr>
                <w:i/>
                <w:sz w:val="16"/>
                <w:szCs w:val="16"/>
              </w:rPr>
              <w:t>або</w:t>
            </w:r>
            <w:proofErr w:type="spellEnd"/>
            <w:r w:rsidRPr="0065038E">
              <w:rPr>
                <w:i/>
                <w:sz w:val="16"/>
                <w:szCs w:val="16"/>
              </w:rPr>
              <w:t xml:space="preserve"> без ПДВ, </w:t>
            </w:r>
            <w:proofErr w:type="spellStart"/>
            <w:r w:rsidRPr="0065038E">
              <w:rPr>
                <w:i/>
                <w:sz w:val="16"/>
                <w:szCs w:val="16"/>
              </w:rPr>
              <w:t>якщо</w:t>
            </w:r>
            <w:proofErr w:type="spellEnd"/>
            <w:r w:rsidRPr="0065038E">
              <w:rPr>
                <w:i/>
                <w:sz w:val="16"/>
                <w:szCs w:val="16"/>
              </w:rPr>
              <w:t xml:space="preserve"> </w:t>
            </w:r>
            <w:r w:rsidRPr="0065038E">
              <w:rPr>
                <w:i/>
                <w:sz w:val="16"/>
                <w:szCs w:val="16"/>
                <w:lang w:val="uk-UA"/>
              </w:rPr>
              <w:t>Постачальник</w:t>
            </w:r>
            <w:r w:rsidRPr="0065038E">
              <w:rPr>
                <w:i/>
                <w:sz w:val="16"/>
                <w:szCs w:val="16"/>
              </w:rPr>
              <w:t xml:space="preserve"> не є </w:t>
            </w:r>
            <w:proofErr w:type="spellStart"/>
            <w:r w:rsidRPr="0065038E">
              <w:rPr>
                <w:i/>
                <w:sz w:val="16"/>
                <w:szCs w:val="16"/>
              </w:rPr>
              <w:t>платником</w:t>
            </w:r>
            <w:proofErr w:type="spellEnd"/>
            <w:r w:rsidRPr="0065038E">
              <w:rPr>
                <w:i/>
                <w:sz w:val="16"/>
                <w:szCs w:val="16"/>
              </w:rPr>
              <w:t xml:space="preserve"> ПДВ)</w:t>
            </w:r>
          </w:p>
        </w:tc>
        <w:tc>
          <w:tcPr>
            <w:tcW w:w="2338" w:type="dxa"/>
            <w:vAlign w:val="center"/>
          </w:tcPr>
          <w:p w:rsidR="00CA67EE" w:rsidRPr="0065038E" w:rsidRDefault="00CA67EE" w:rsidP="0051596E">
            <w:pPr>
              <w:tabs>
                <w:tab w:val="left" w:pos="2715"/>
              </w:tabs>
              <w:jc w:val="center"/>
              <w:rPr>
                <w:sz w:val="20"/>
                <w:szCs w:val="20"/>
              </w:rPr>
            </w:pPr>
            <w:proofErr w:type="spellStart"/>
            <w:r w:rsidRPr="0065038E">
              <w:rPr>
                <w:b/>
                <w:sz w:val="20"/>
                <w:szCs w:val="20"/>
              </w:rPr>
              <w:t>Всього</w:t>
            </w:r>
            <w:proofErr w:type="spellEnd"/>
            <w:r w:rsidRPr="0065038E">
              <w:rPr>
                <w:b/>
                <w:sz w:val="20"/>
                <w:szCs w:val="20"/>
              </w:rPr>
              <w:t xml:space="preserve">, грн. з ПДВ </w:t>
            </w:r>
            <w:r w:rsidRPr="0065038E">
              <w:rPr>
                <w:i/>
                <w:sz w:val="16"/>
                <w:szCs w:val="16"/>
              </w:rPr>
              <w:t>(</w:t>
            </w:r>
            <w:proofErr w:type="spellStart"/>
            <w:r w:rsidRPr="0065038E">
              <w:rPr>
                <w:i/>
                <w:sz w:val="16"/>
                <w:szCs w:val="16"/>
              </w:rPr>
              <w:t>або</w:t>
            </w:r>
            <w:proofErr w:type="spellEnd"/>
            <w:r w:rsidRPr="0065038E">
              <w:rPr>
                <w:i/>
                <w:sz w:val="16"/>
                <w:szCs w:val="16"/>
              </w:rPr>
              <w:t xml:space="preserve"> без ПДВ, </w:t>
            </w:r>
            <w:proofErr w:type="spellStart"/>
            <w:r w:rsidRPr="0065038E">
              <w:rPr>
                <w:i/>
                <w:sz w:val="16"/>
                <w:szCs w:val="16"/>
              </w:rPr>
              <w:t>якщо</w:t>
            </w:r>
            <w:proofErr w:type="spellEnd"/>
            <w:r w:rsidRPr="0065038E">
              <w:rPr>
                <w:i/>
                <w:sz w:val="16"/>
                <w:szCs w:val="16"/>
              </w:rPr>
              <w:t xml:space="preserve"> </w:t>
            </w:r>
            <w:r w:rsidRPr="0065038E">
              <w:rPr>
                <w:i/>
                <w:sz w:val="16"/>
                <w:szCs w:val="16"/>
                <w:lang w:val="uk-UA"/>
              </w:rPr>
              <w:t>Постачальник</w:t>
            </w:r>
            <w:r w:rsidRPr="0065038E">
              <w:rPr>
                <w:i/>
                <w:sz w:val="16"/>
                <w:szCs w:val="16"/>
              </w:rPr>
              <w:t xml:space="preserve"> не є </w:t>
            </w:r>
            <w:proofErr w:type="spellStart"/>
            <w:r w:rsidRPr="0065038E">
              <w:rPr>
                <w:i/>
                <w:sz w:val="16"/>
                <w:szCs w:val="16"/>
              </w:rPr>
              <w:t>платником</w:t>
            </w:r>
            <w:proofErr w:type="spellEnd"/>
            <w:r w:rsidRPr="0065038E">
              <w:rPr>
                <w:i/>
                <w:sz w:val="16"/>
                <w:szCs w:val="16"/>
              </w:rPr>
              <w:t xml:space="preserve"> ПДВ)</w:t>
            </w:r>
          </w:p>
        </w:tc>
      </w:tr>
      <w:tr w:rsidR="00CA67EE" w:rsidRPr="00432B59" w:rsidTr="0051596E">
        <w:tc>
          <w:tcPr>
            <w:tcW w:w="542" w:type="dxa"/>
            <w:vAlign w:val="center"/>
          </w:tcPr>
          <w:p w:rsidR="00CA67EE" w:rsidRPr="00CF5DC1" w:rsidRDefault="00CA67EE" w:rsidP="0051596E">
            <w:pPr>
              <w:pStyle w:val="a6"/>
              <w:spacing w:line="240" w:lineRule="auto"/>
              <w:jc w:val="center"/>
              <w:rPr>
                <w:b/>
                <w:i/>
                <w:color w:val="000000" w:themeColor="text1"/>
                <w:lang w:val="uk-UA"/>
              </w:rPr>
            </w:pPr>
            <w:r>
              <w:rPr>
                <w:b/>
                <w:i/>
                <w:color w:val="000000" w:themeColor="text1"/>
                <w:lang w:val="uk-UA"/>
              </w:rPr>
              <w:t>1</w:t>
            </w:r>
            <w:r w:rsidRPr="00CF5DC1">
              <w:rPr>
                <w:b/>
                <w:i/>
                <w:color w:val="000000" w:themeColor="text1"/>
                <w:lang w:val="uk-UA"/>
              </w:rPr>
              <w:t>.</w:t>
            </w:r>
          </w:p>
        </w:tc>
        <w:tc>
          <w:tcPr>
            <w:tcW w:w="2469" w:type="dxa"/>
            <w:vAlign w:val="center"/>
          </w:tcPr>
          <w:p w:rsidR="00CA67EE" w:rsidRPr="00CF5DC1" w:rsidRDefault="004E1801" w:rsidP="0051596E">
            <w:pPr>
              <w:widowControl w:val="0"/>
              <w:autoSpaceDE w:val="0"/>
              <w:jc w:val="center"/>
              <w:rPr>
                <w:b/>
                <w:i/>
                <w:color w:val="000000" w:themeColor="text1"/>
                <w:lang w:val="uk-UA"/>
              </w:rPr>
            </w:pPr>
            <w:r>
              <w:rPr>
                <w:b/>
                <w:i/>
                <w:color w:val="000000" w:themeColor="text1"/>
                <w:lang w:val="uk-UA"/>
              </w:rPr>
              <w:t>Капуста рання</w:t>
            </w:r>
          </w:p>
        </w:tc>
        <w:tc>
          <w:tcPr>
            <w:tcW w:w="942" w:type="dxa"/>
            <w:vAlign w:val="center"/>
          </w:tcPr>
          <w:p w:rsidR="00CA67EE" w:rsidRPr="00CF5DC1" w:rsidRDefault="00CA67EE" w:rsidP="0051596E">
            <w:pPr>
              <w:widowControl w:val="0"/>
              <w:autoSpaceDE w:val="0"/>
              <w:jc w:val="center"/>
              <w:rPr>
                <w:b/>
                <w:i/>
                <w:color w:val="000000" w:themeColor="text1"/>
                <w:lang w:val="uk-UA"/>
              </w:rPr>
            </w:pPr>
            <w:r w:rsidRPr="00CF5DC1">
              <w:rPr>
                <w:b/>
                <w:i/>
                <w:color w:val="000000" w:themeColor="text1"/>
                <w:lang w:val="uk-UA"/>
              </w:rPr>
              <w:t>кг</w:t>
            </w:r>
          </w:p>
        </w:tc>
        <w:tc>
          <w:tcPr>
            <w:tcW w:w="836" w:type="dxa"/>
            <w:vAlign w:val="center"/>
          </w:tcPr>
          <w:p w:rsidR="00CA67EE" w:rsidRPr="00CF5DC1" w:rsidRDefault="004E1801" w:rsidP="0051596E">
            <w:pPr>
              <w:widowControl w:val="0"/>
              <w:autoSpaceDE w:val="0"/>
              <w:jc w:val="center"/>
              <w:rPr>
                <w:b/>
                <w:i/>
                <w:color w:val="000000" w:themeColor="text1"/>
                <w:lang w:val="uk-UA"/>
              </w:rPr>
            </w:pPr>
            <w:r>
              <w:rPr>
                <w:b/>
                <w:i/>
                <w:color w:val="000000" w:themeColor="text1"/>
                <w:lang w:val="uk-UA"/>
              </w:rPr>
              <w:t>120</w:t>
            </w:r>
          </w:p>
        </w:tc>
        <w:tc>
          <w:tcPr>
            <w:tcW w:w="2336" w:type="dxa"/>
            <w:vAlign w:val="center"/>
          </w:tcPr>
          <w:p w:rsidR="00CA67EE" w:rsidRPr="00CF5DC1" w:rsidRDefault="00CA67EE" w:rsidP="0051596E">
            <w:pPr>
              <w:pStyle w:val="a6"/>
              <w:spacing w:line="240" w:lineRule="auto"/>
              <w:jc w:val="center"/>
              <w:rPr>
                <w:b/>
                <w:i/>
                <w:color w:val="000000" w:themeColor="text1"/>
                <w:lang w:val="uk-UA"/>
              </w:rPr>
            </w:pPr>
          </w:p>
        </w:tc>
        <w:tc>
          <w:tcPr>
            <w:tcW w:w="2338" w:type="dxa"/>
            <w:vAlign w:val="center"/>
          </w:tcPr>
          <w:p w:rsidR="00CA67EE" w:rsidRPr="00CF5DC1" w:rsidRDefault="00CA67EE" w:rsidP="0051596E">
            <w:pPr>
              <w:tabs>
                <w:tab w:val="left" w:pos="2715"/>
              </w:tabs>
              <w:snapToGrid w:val="0"/>
              <w:jc w:val="center"/>
              <w:rPr>
                <w:rFonts w:eastAsia="Times New Roman"/>
                <w:b/>
                <w:i/>
                <w:color w:val="000000" w:themeColor="text1"/>
                <w:lang w:val="uk-UA" w:eastAsia="ru-RU"/>
              </w:rPr>
            </w:pPr>
          </w:p>
        </w:tc>
      </w:tr>
      <w:tr w:rsidR="00CA67EE" w:rsidRPr="00432B59" w:rsidTr="0051596E">
        <w:tc>
          <w:tcPr>
            <w:tcW w:w="542" w:type="dxa"/>
            <w:vAlign w:val="center"/>
          </w:tcPr>
          <w:p w:rsidR="00CA67EE" w:rsidRDefault="00F412F3" w:rsidP="0051596E">
            <w:pPr>
              <w:jc w:val="center"/>
              <w:rPr>
                <w:b/>
                <w:i/>
                <w:color w:val="000000" w:themeColor="text1"/>
                <w:lang w:val="uk-UA"/>
              </w:rPr>
            </w:pPr>
            <w:r>
              <w:rPr>
                <w:b/>
                <w:i/>
                <w:color w:val="000000" w:themeColor="text1"/>
                <w:lang w:val="uk-UA"/>
              </w:rPr>
              <w:t>2</w:t>
            </w:r>
            <w:r w:rsidR="00CA67EE">
              <w:rPr>
                <w:b/>
                <w:i/>
                <w:color w:val="000000" w:themeColor="text1"/>
                <w:lang w:val="uk-UA"/>
              </w:rPr>
              <w:t xml:space="preserve"> </w:t>
            </w:r>
          </w:p>
        </w:tc>
        <w:tc>
          <w:tcPr>
            <w:tcW w:w="2469" w:type="dxa"/>
            <w:vAlign w:val="center"/>
          </w:tcPr>
          <w:p w:rsidR="00CA67EE" w:rsidRPr="00CF5DC1" w:rsidRDefault="004E1801" w:rsidP="0051596E">
            <w:pPr>
              <w:jc w:val="center"/>
              <w:rPr>
                <w:b/>
                <w:i/>
                <w:color w:val="000000" w:themeColor="text1"/>
                <w:lang w:val="uk-UA"/>
              </w:rPr>
            </w:pPr>
            <w:r>
              <w:rPr>
                <w:b/>
                <w:i/>
                <w:color w:val="000000" w:themeColor="text1"/>
                <w:lang w:val="uk-UA"/>
              </w:rPr>
              <w:t>Морква</w:t>
            </w:r>
          </w:p>
        </w:tc>
        <w:tc>
          <w:tcPr>
            <w:tcW w:w="942" w:type="dxa"/>
            <w:vAlign w:val="center"/>
          </w:tcPr>
          <w:p w:rsidR="00CA67EE" w:rsidRPr="00CF5DC1" w:rsidRDefault="00CA67EE"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CA67EE" w:rsidRDefault="004E1801" w:rsidP="0051596E">
            <w:pPr>
              <w:widowControl w:val="0"/>
              <w:autoSpaceDE w:val="0"/>
              <w:rPr>
                <w:b/>
                <w:i/>
                <w:color w:val="000000" w:themeColor="text1"/>
                <w:lang w:val="uk-UA"/>
              </w:rPr>
            </w:pPr>
            <w:r>
              <w:rPr>
                <w:b/>
                <w:i/>
                <w:color w:val="000000" w:themeColor="text1"/>
                <w:lang w:val="uk-UA"/>
              </w:rPr>
              <w:t>125</w:t>
            </w:r>
          </w:p>
        </w:tc>
        <w:tc>
          <w:tcPr>
            <w:tcW w:w="2336" w:type="dxa"/>
            <w:vAlign w:val="center"/>
          </w:tcPr>
          <w:p w:rsidR="00CA67EE" w:rsidRPr="00CF5DC1" w:rsidRDefault="00CA67EE" w:rsidP="0051596E">
            <w:pPr>
              <w:pStyle w:val="a6"/>
              <w:spacing w:line="240" w:lineRule="auto"/>
              <w:jc w:val="center"/>
              <w:rPr>
                <w:b/>
                <w:i/>
                <w:color w:val="000000" w:themeColor="text1"/>
                <w:lang w:val="uk-UA"/>
              </w:rPr>
            </w:pPr>
          </w:p>
        </w:tc>
        <w:tc>
          <w:tcPr>
            <w:tcW w:w="2338" w:type="dxa"/>
            <w:vAlign w:val="center"/>
          </w:tcPr>
          <w:p w:rsidR="00CA67EE" w:rsidRPr="00CF5DC1" w:rsidRDefault="00CA67EE" w:rsidP="0051596E">
            <w:pPr>
              <w:tabs>
                <w:tab w:val="left" w:pos="2715"/>
              </w:tabs>
              <w:snapToGrid w:val="0"/>
              <w:jc w:val="center"/>
              <w:rPr>
                <w:rFonts w:eastAsia="Times New Roman"/>
                <w:b/>
                <w:i/>
                <w:color w:val="000000" w:themeColor="text1"/>
                <w:lang w:val="uk-UA" w:eastAsia="ru-RU"/>
              </w:rPr>
            </w:pPr>
          </w:p>
        </w:tc>
      </w:tr>
      <w:tr w:rsidR="00CA67EE" w:rsidRPr="00432B59" w:rsidTr="0051596E">
        <w:tc>
          <w:tcPr>
            <w:tcW w:w="542" w:type="dxa"/>
            <w:vAlign w:val="center"/>
          </w:tcPr>
          <w:p w:rsidR="00CA67EE" w:rsidRDefault="00F412F3" w:rsidP="0051596E">
            <w:pPr>
              <w:jc w:val="center"/>
              <w:rPr>
                <w:b/>
                <w:i/>
                <w:color w:val="000000" w:themeColor="text1"/>
                <w:lang w:val="uk-UA"/>
              </w:rPr>
            </w:pPr>
            <w:r>
              <w:rPr>
                <w:b/>
                <w:i/>
                <w:color w:val="000000" w:themeColor="text1"/>
                <w:lang w:val="uk-UA"/>
              </w:rPr>
              <w:t>3</w:t>
            </w:r>
          </w:p>
        </w:tc>
        <w:tc>
          <w:tcPr>
            <w:tcW w:w="2469" w:type="dxa"/>
            <w:vAlign w:val="center"/>
          </w:tcPr>
          <w:p w:rsidR="00CA67EE" w:rsidRPr="00CF5DC1" w:rsidRDefault="004E1801" w:rsidP="0051596E">
            <w:pPr>
              <w:jc w:val="center"/>
              <w:rPr>
                <w:b/>
                <w:i/>
                <w:color w:val="000000" w:themeColor="text1"/>
                <w:lang w:val="uk-UA"/>
              </w:rPr>
            </w:pPr>
            <w:r>
              <w:rPr>
                <w:b/>
                <w:i/>
                <w:color w:val="000000" w:themeColor="text1"/>
                <w:lang w:val="uk-UA"/>
              </w:rPr>
              <w:t>Цибуля</w:t>
            </w:r>
          </w:p>
        </w:tc>
        <w:tc>
          <w:tcPr>
            <w:tcW w:w="942" w:type="dxa"/>
            <w:vAlign w:val="center"/>
          </w:tcPr>
          <w:p w:rsidR="00CA67EE" w:rsidRPr="00CF5DC1" w:rsidRDefault="00CA67EE"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CA67EE" w:rsidRDefault="004E1801" w:rsidP="0051596E">
            <w:pPr>
              <w:widowControl w:val="0"/>
              <w:autoSpaceDE w:val="0"/>
              <w:rPr>
                <w:b/>
                <w:i/>
                <w:color w:val="000000" w:themeColor="text1"/>
                <w:lang w:val="uk-UA"/>
              </w:rPr>
            </w:pPr>
            <w:r>
              <w:rPr>
                <w:b/>
                <w:i/>
                <w:color w:val="000000" w:themeColor="text1"/>
                <w:lang w:val="uk-UA"/>
              </w:rPr>
              <w:t>80</w:t>
            </w:r>
          </w:p>
        </w:tc>
        <w:tc>
          <w:tcPr>
            <w:tcW w:w="2336" w:type="dxa"/>
            <w:vAlign w:val="center"/>
          </w:tcPr>
          <w:p w:rsidR="00CA67EE" w:rsidRPr="00CF5DC1" w:rsidRDefault="00CA67EE" w:rsidP="0051596E">
            <w:pPr>
              <w:pStyle w:val="a6"/>
              <w:spacing w:line="240" w:lineRule="auto"/>
              <w:jc w:val="center"/>
              <w:rPr>
                <w:b/>
                <w:i/>
                <w:color w:val="000000" w:themeColor="text1"/>
                <w:lang w:val="uk-UA"/>
              </w:rPr>
            </w:pPr>
          </w:p>
        </w:tc>
        <w:tc>
          <w:tcPr>
            <w:tcW w:w="2338" w:type="dxa"/>
            <w:vAlign w:val="center"/>
          </w:tcPr>
          <w:p w:rsidR="00CA67EE" w:rsidRPr="00CF5DC1" w:rsidRDefault="00CA67EE" w:rsidP="0051596E">
            <w:pPr>
              <w:tabs>
                <w:tab w:val="left" w:pos="2715"/>
              </w:tabs>
              <w:snapToGrid w:val="0"/>
              <w:jc w:val="center"/>
              <w:rPr>
                <w:rFonts w:eastAsia="Times New Roman"/>
                <w:b/>
                <w:i/>
                <w:color w:val="000000" w:themeColor="text1"/>
                <w:lang w:val="uk-UA" w:eastAsia="ru-RU"/>
              </w:rPr>
            </w:pPr>
          </w:p>
        </w:tc>
      </w:tr>
      <w:tr w:rsidR="00CA67EE" w:rsidRPr="00432B59" w:rsidTr="0051596E">
        <w:trPr>
          <w:trHeight w:val="373"/>
        </w:trPr>
        <w:tc>
          <w:tcPr>
            <w:tcW w:w="542" w:type="dxa"/>
            <w:vAlign w:val="center"/>
          </w:tcPr>
          <w:p w:rsidR="00CA67EE" w:rsidRDefault="00F412F3" w:rsidP="0051596E">
            <w:pPr>
              <w:jc w:val="center"/>
              <w:rPr>
                <w:b/>
                <w:i/>
                <w:color w:val="000000" w:themeColor="text1"/>
                <w:lang w:val="uk-UA"/>
              </w:rPr>
            </w:pPr>
            <w:r>
              <w:rPr>
                <w:b/>
                <w:i/>
                <w:color w:val="000000" w:themeColor="text1"/>
                <w:lang w:val="uk-UA"/>
              </w:rPr>
              <w:t>4</w:t>
            </w:r>
          </w:p>
        </w:tc>
        <w:tc>
          <w:tcPr>
            <w:tcW w:w="2469" w:type="dxa"/>
            <w:vAlign w:val="center"/>
          </w:tcPr>
          <w:p w:rsidR="00CA67EE" w:rsidRPr="00CF5DC1" w:rsidRDefault="004E1801" w:rsidP="0051596E">
            <w:pPr>
              <w:jc w:val="center"/>
              <w:rPr>
                <w:b/>
                <w:i/>
                <w:color w:val="000000" w:themeColor="text1"/>
                <w:lang w:val="uk-UA"/>
              </w:rPr>
            </w:pPr>
            <w:r>
              <w:rPr>
                <w:b/>
                <w:i/>
                <w:color w:val="000000" w:themeColor="text1"/>
                <w:lang w:val="uk-UA"/>
              </w:rPr>
              <w:t>Буряк</w:t>
            </w:r>
          </w:p>
        </w:tc>
        <w:tc>
          <w:tcPr>
            <w:tcW w:w="942" w:type="dxa"/>
            <w:vAlign w:val="center"/>
          </w:tcPr>
          <w:p w:rsidR="00CA67EE" w:rsidRPr="00CF5DC1" w:rsidRDefault="00CA67EE"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CA67EE" w:rsidRDefault="004E1801" w:rsidP="006E20CD">
            <w:pPr>
              <w:widowControl w:val="0"/>
              <w:autoSpaceDE w:val="0"/>
              <w:rPr>
                <w:b/>
                <w:i/>
                <w:color w:val="000000" w:themeColor="text1"/>
                <w:lang w:val="uk-UA"/>
              </w:rPr>
            </w:pPr>
            <w:r>
              <w:rPr>
                <w:b/>
                <w:i/>
                <w:color w:val="000000" w:themeColor="text1"/>
                <w:lang w:val="uk-UA"/>
              </w:rPr>
              <w:t>80</w:t>
            </w:r>
          </w:p>
        </w:tc>
        <w:tc>
          <w:tcPr>
            <w:tcW w:w="2336" w:type="dxa"/>
            <w:vAlign w:val="center"/>
          </w:tcPr>
          <w:p w:rsidR="00CA67EE" w:rsidRPr="00CF5DC1" w:rsidRDefault="00CA67EE" w:rsidP="0051596E">
            <w:pPr>
              <w:pStyle w:val="a6"/>
              <w:spacing w:line="240" w:lineRule="auto"/>
              <w:jc w:val="center"/>
              <w:rPr>
                <w:b/>
                <w:i/>
                <w:color w:val="000000" w:themeColor="text1"/>
                <w:lang w:val="uk-UA"/>
              </w:rPr>
            </w:pPr>
          </w:p>
        </w:tc>
        <w:tc>
          <w:tcPr>
            <w:tcW w:w="2338" w:type="dxa"/>
            <w:vAlign w:val="center"/>
          </w:tcPr>
          <w:p w:rsidR="00CA67EE" w:rsidRPr="00CF5DC1" w:rsidRDefault="00CA67EE" w:rsidP="0051596E">
            <w:pPr>
              <w:tabs>
                <w:tab w:val="left" w:pos="2715"/>
              </w:tabs>
              <w:snapToGrid w:val="0"/>
              <w:jc w:val="center"/>
              <w:rPr>
                <w:rFonts w:eastAsia="Times New Roman"/>
                <w:b/>
                <w:i/>
                <w:color w:val="000000" w:themeColor="text1"/>
                <w:lang w:val="uk-UA" w:eastAsia="ru-RU"/>
              </w:rPr>
            </w:pPr>
          </w:p>
        </w:tc>
      </w:tr>
      <w:tr w:rsidR="00CA67EE" w:rsidRPr="00432B59" w:rsidTr="0051596E">
        <w:trPr>
          <w:trHeight w:val="373"/>
        </w:trPr>
        <w:tc>
          <w:tcPr>
            <w:tcW w:w="542" w:type="dxa"/>
            <w:vAlign w:val="center"/>
          </w:tcPr>
          <w:p w:rsidR="00CA67EE" w:rsidRDefault="00F412F3" w:rsidP="0051596E">
            <w:pPr>
              <w:jc w:val="center"/>
              <w:rPr>
                <w:b/>
                <w:i/>
                <w:color w:val="000000" w:themeColor="text1"/>
                <w:lang w:val="uk-UA"/>
              </w:rPr>
            </w:pPr>
            <w:r>
              <w:rPr>
                <w:b/>
                <w:i/>
                <w:color w:val="000000" w:themeColor="text1"/>
                <w:lang w:val="uk-UA"/>
              </w:rPr>
              <w:t>5</w:t>
            </w:r>
          </w:p>
        </w:tc>
        <w:tc>
          <w:tcPr>
            <w:tcW w:w="2469" w:type="dxa"/>
            <w:vAlign w:val="center"/>
          </w:tcPr>
          <w:p w:rsidR="00CA67EE" w:rsidRPr="00CF5DC1" w:rsidRDefault="004E1801" w:rsidP="0051596E">
            <w:pPr>
              <w:jc w:val="center"/>
              <w:rPr>
                <w:b/>
                <w:i/>
                <w:color w:val="000000" w:themeColor="text1"/>
                <w:lang w:val="uk-UA"/>
              </w:rPr>
            </w:pPr>
            <w:r>
              <w:rPr>
                <w:b/>
                <w:i/>
                <w:color w:val="000000" w:themeColor="text1"/>
                <w:lang w:val="uk-UA"/>
              </w:rPr>
              <w:t>Огірки</w:t>
            </w:r>
          </w:p>
        </w:tc>
        <w:tc>
          <w:tcPr>
            <w:tcW w:w="942" w:type="dxa"/>
            <w:vAlign w:val="center"/>
          </w:tcPr>
          <w:p w:rsidR="00CA67EE" w:rsidRPr="00CF5DC1" w:rsidRDefault="00CA67EE"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CA67EE" w:rsidRDefault="004E1801" w:rsidP="0051596E">
            <w:pPr>
              <w:widowControl w:val="0"/>
              <w:autoSpaceDE w:val="0"/>
              <w:rPr>
                <w:b/>
                <w:i/>
                <w:color w:val="000000" w:themeColor="text1"/>
                <w:lang w:val="uk-UA"/>
              </w:rPr>
            </w:pPr>
            <w:r>
              <w:rPr>
                <w:b/>
                <w:i/>
                <w:color w:val="000000" w:themeColor="text1"/>
                <w:lang w:val="uk-UA"/>
              </w:rPr>
              <w:t>60</w:t>
            </w:r>
          </w:p>
        </w:tc>
        <w:tc>
          <w:tcPr>
            <w:tcW w:w="2336" w:type="dxa"/>
            <w:vAlign w:val="center"/>
          </w:tcPr>
          <w:p w:rsidR="00CA67EE" w:rsidRPr="00CF5DC1" w:rsidRDefault="00CA67EE" w:rsidP="0051596E">
            <w:pPr>
              <w:pStyle w:val="a6"/>
              <w:spacing w:line="240" w:lineRule="auto"/>
              <w:jc w:val="center"/>
              <w:rPr>
                <w:b/>
                <w:i/>
                <w:color w:val="000000" w:themeColor="text1"/>
                <w:lang w:val="uk-UA"/>
              </w:rPr>
            </w:pPr>
          </w:p>
        </w:tc>
        <w:tc>
          <w:tcPr>
            <w:tcW w:w="2338" w:type="dxa"/>
            <w:vAlign w:val="center"/>
          </w:tcPr>
          <w:p w:rsidR="00CA67EE" w:rsidRPr="00CF5DC1" w:rsidRDefault="00CA67EE" w:rsidP="0051596E">
            <w:pPr>
              <w:tabs>
                <w:tab w:val="left" w:pos="2715"/>
              </w:tabs>
              <w:snapToGrid w:val="0"/>
              <w:jc w:val="center"/>
              <w:rPr>
                <w:rFonts w:eastAsia="Times New Roman"/>
                <w:b/>
                <w:i/>
                <w:color w:val="000000" w:themeColor="text1"/>
                <w:lang w:val="uk-UA" w:eastAsia="ru-RU"/>
              </w:rPr>
            </w:pPr>
          </w:p>
        </w:tc>
      </w:tr>
      <w:tr w:rsidR="00CA67EE" w:rsidRPr="00432B59" w:rsidTr="0051596E">
        <w:trPr>
          <w:trHeight w:val="373"/>
        </w:trPr>
        <w:tc>
          <w:tcPr>
            <w:tcW w:w="542" w:type="dxa"/>
            <w:vAlign w:val="center"/>
          </w:tcPr>
          <w:p w:rsidR="00CA67EE" w:rsidRDefault="00F412F3" w:rsidP="0051596E">
            <w:pPr>
              <w:jc w:val="center"/>
              <w:rPr>
                <w:b/>
                <w:i/>
                <w:color w:val="000000" w:themeColor="text1"/>
                <w:lang w:val="uk-UA"/>
              </w:rPr>
            </w:pPr>
            <w:r>
              <w:rPr>
                <w:b/>
                <w:i/>
                <w:color w:val="000000" w:themeColor="text1"/>
                <w:lang w:val="uk-UA"/>
              </w:rPr>
              <w:t>6</w:t>
            </w:r>
          </w:p>
        </w:tc>
        <w:tc>
          <w:tcPr>
            <w:tcW w:w="2469" w:type="dxa"/>
            <w:vAlign w:val="center"/>
          </w:tcPr>
          <w:p w:rsidR="00CA67EE" w:rsidRPr="00CF5DC1" w:rsidRDefault="004E1801" w:rsidP="0051596E">
            <w:pPr>
              <w:jc w:val="center"/>
              <w:rPr>
                <w:b/>
                <w:i/>
                <w:color w:val="000000" w:themeColor="text1"/>
                <w:lang w:val="uk-UA"/>
              </w:rPr>
            </w:pPr>
            <w:r>
              <w:rPr>
                <w:b/>
                <w:i/>
                <w:color w:val="000000" w:themeColor="text1"/>
                <w:lang w:val="uk-UA"/>
              </w:rPr>
              <w:t>Помідори</w:t>
            </w:r>
          </w:p>
        </w:tc>
        <w:tc>
          <w:tcPr>
            <w:tcW w:w="942" w:type="dxa"/>
            <w:vAlign w:val="center"/>
          </w:tcPr>
          <w:p w:rsidR="00CA67EE" w:rsidRPr="00CF5DC1" w:rsidRDefault="00CA67EE"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CA67EE" w:rsidRDefault="004E1801" w:rsidP="0051596E">
            <w:pPr>
              <w:widowControl w:val="0"/>
              <w:autoSpaceDE w:val="0"/>
              <w:rPr>
                <w:b/>
                <w:i/>
                <w:color w:val="000000" w:themeColor="text1"/>
                <w:lang w:val="uk-UA"/>
              </w:rPr>
            </w:pPr>
            <w:r>
              <w:rPr>
                <w:b/>
                <w:i/>
                <w:color w:val="000000" w:themeColor="text1"/>
                <w:lang w:val="uk-UA"/>
              </w:rPr>
              <w:t>50</w:t>
            </w:r>
          </w:p>
        </w:tc>
        <w:tc>
          <w:tcPr>
            <w:tcW w:w="2336" w:type="dxa"/>
            <w:vAlign w:val="center"/>
          </w:tcPr>
          <w:p w:rsidR="00CA67EE" w:rsidRPr="00CF5DC1" w:rsidRDefault="00CA67EE" w:rsidP="0051596E">
            <w:pPr>
              <w:pStyle w:val="a6"/>
              <w:spacing w:line="240" w:lineRule="auto"/>
              <w:jc w:val="center"/>
              <w:rPr>
                <w:b/>
                <w:i/>
                <w:color w:val="000000" w:themeColor="text1"/>
                <w:lang w:val="uk-UA"/>
              </w:rPr>
            </w:pPr>
          </w:p>
        </w:tc>
        <w:tc>
          <w:tcPr>
            <w:tcW w:w="2338" w:type="dxa"/>
            <w:vAlign w:val="center"/>
          </w:tcPr>
          <w:p w:rsidR="00CA67EE" w:rsidRPr="00CF5DC1" w:rsidRDefault="00CA67EE" w:rsidP="0051596E">
            <w:pPr>
              <w:tabs>
                <w:tab w:val="left" w:pos="2715"/>
              </w:tabs>
              <w:snapToGrid w:val="0"/>
              <w:jc w:val="center"/>
              <w:rPr>
                <w:rFonts w:eastAsia="Times New Roman"/>
                <w:b/>
                <w:i/>
                <w:color w:val="000000" w:themeColor="text1"/>
                <w:lang w:val="uk-UA" w:eastAsia="ru-RU"/>
              </w:rPr>
            </w:pPr>
          </w:p>
        </w:tc>
      </w:tr>
      <w:tr w:rsidR="004E1801" w:rsidRPr="00432B59" w:rsidTr="0051596E">
        <w:trPr>
          <w:trHeight w:val="373"/>
        </w:trPr>
        <w:tc>
          <w:tcPr>
            <w:tcW w:w="542" w:type="dxa"/>
            <w:vAlign w:val="center"/>
          </w:tcPr>
          <w:p w:rsidR="004E1801" w:rsidRDefault="004E1801" w:rsidP="0051596E">
            <w:pPr>
              <w:jc w:val="center"/>
              <w:rPr>
                <w:b/>
                <w:i/>
                <w:color w:val="000000" w:themeColor="text1"/>
                <w:lang w:val="uk-UA"/>
              </w:rPr>
            </w:pPr>
            <w:r>
              <w:rPr>
                <w:b/>
                <w:i/>
                <w:color w:val="000000" w:themeColor="text1"/>
                <w:lang w:val="uk-UA"/>
              </w:rPr>
              <w:t>7</w:t>
            </w:r>
          </w:p>
        </w:tc>
        <w:tc>
          <w:tcPr>
            <w:tcW w:w="2469" w:type="dxa"/>
            <w:vAlign w:val="center"/>
          </w:tcPr>
          <w:p w:rsidR="004E1801" w:rsidRDefault="004E1801" w:rsidP="0051596E">
            <w:pPr>
              <w:jc w:val="center"/>
              <w:rPr>
                <w:b/>
                <w:i/>
                <w:color w:val="000000" w:themeColor="text1"/>
                <w:lang w:val="uk-UA"/>
              </w:rPr>
            </w:pPr>
            <w:r>
              <w:rPr>
                <w:b/>
                <w:i/>
                <w:color w:val="000000" w:themeColor="text1"/>
                <w:lang w:val="uk-UA"/>
              </w:rPr>
              <w:t>Кабачки</w:t>
            </w:r>
          </w:p>
        </w:tc>
        <w:tc>
          <w:tcPr>
            <w:tcW w:w="942" w:type="dxa"/>
            <w:vAlign w:val="center"/>
          </w:tcPr>
          <w:p w:rsidR="004E1801" w:rsidRDefault="004E1801"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4E1801" w:rsidRDefault="004E1801" w:rsidP="0051596E">
            <w:pPr>
              <w:widowControl w:val="0"/>
              <w:autoSpaceDE w:val="0"/>
              <w:rPr>
                <w:b/>
                <w:i/>
                <w:color w:val="000000" w:themeColor="text1"/>
                <w:lang w:val="uk-UA"/>
              </w:rPr>
            </w:pPr>
            <w:r>
              <w:rPr>
                <w:b/>
                <w:i/>
                <w:color w:val="000000" w:themeColor="text1"/>
                <w:lang w:val="uk-UA"/>
              </w:rPr>
              <w:t>40</w:t>
            </w:r>
          </w:p>
        </w:tc>
        <w:tc>
          <w:tcPr>
            <w:tcW w:w="2336" w:type="dxa"/>
            <w:vAlign w:val="center"/>
          </w:tcPr>
          <w:p w:rsidR="004E1801" w:rsidRPr="00CF5DC1" w:rsidRDefault="004E1801" w:rsidP="0051596E">
            <w:pPr>
              <w:pStyle w:val="a6"/>
              <w:spacing w:line="240" w:lineRule="auto"/>
              <w:jc w:val="center"/>
              <w:rPr>
                <w:b/>
                <w:i/>
                <w:color w:val="000000" w:themeColor="text1"/>
                <w:lang w:val="uk-UA"/>
              </w:rPr>
            </w:pPr>
          </w:p>
        </w:tc>
        <w:tc>
          <w:tcPr>
            <w:tcW w:w="2338" w:type="dxa"/>
            <w:vAlign w:val="center"/>
          </w:tcPr>
          <w:p w:rsidR="004E1801" w:rsidRPr="00CF5DC1" w:rsidRDefault="004E1801" w:rsidP="0051596E">
            <w:pPr>
              <w:tabs>
                <w:tab w:val="left" w:pos="2715"/>
              </w:tabs>
              <w:snapToGrid w:val="0"/>
              <w:jc w:val="center"/>
              <w:rPr>
                <w:rFonts w:eastAsia="Times New Roman"/>
                <w:b/>
                <w:i/>
                <w:color w:val="000000" w:themeColor="text1"/>
                <w:lang w:val="uk-UA" w:eastAsia="ru-RU"/>
              </w:rPr>
            </w:pPr>
          </w:p>
        </w:tc>
      </w:tr>
      <w:tr w:rsidR="004E1801" w:rsidRPr="00432B59" w:rsidTr="0051596E">
        <w:trPr>
          <w:trHeight w:val="373"/>
        </w:trPr>
        <w:tc>
          <w:tcPr>
            <w:tcW w:w="542" w:type="dxa"/>
            <w:vAlign w:val="center"/>
          </w:tcPr>
          <w:p w:rsidR="004E1801" w:rsidRDefault="004E1801" w:rsidP="0051596E">
            <w:pPr>
              <w:jc w:val="center"/>
              <w:rPr>
                <w:b/>
                <w:i/>
                <w:color w:val="000000" w:themeColor="text1"/>
                <w:lang w:val="uk-UA"/>
              </w:rPr>
            </w:pPr>
            <w:r>
              <w:rPr>
                <w:b/>
                <w:i/>
                <w:color w:val="000000" w:themeColor="text1"/>
                <w:lang w:val="uk-UA"/>
              </w:rPr>
              <w:t>8</w:t>
            </w:r>
          </w:p>
        </w:tc>
        <w:tc>
          <w:tcPr>
            <w:tcW w:w="2469" w:type="dxa"/>
            <w:vAlign w:val="center"/>
          </w:tcPr>
          <w:p w:rsidR="004E1801" w:rsidRDefault="004E1801" w:rsidP="0051596E">
            <w:pPr>
              <w:jc w:val="center"/>
              <w:rPr>
                <w:b/>
                <w:i/>
                <w:color w:val="000000" w:themeColor="text1"/>
                <w:lang w:val="uk-UA"/>
              </w:rPr>
            </w:pPr>
            <w:r>
              <w:rPr>
                <w:b/>
                <w:i/>
                <w:color w:val="000000" w:themeColor="text1"/>
                <w:lang w:val="uk-UA"/>
              </w:rPr>
              <w:t>Зелень свіжа</w:t>
            </w:r>
          </w:p>
        </w:tc>
        <w:tc>
          <w:tcPr>
            <w:tcW w:w="942" w:type="dxa"/>
            <w:vAlign w:val="center"/>
          </w:tcPr>
          <w:p w:rsidR="004E1801" w:rsidRDefault="004E1801"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4E1801" w:rsidRDefault="004E1801" w:rsidP="0051596E">
            <w:pPr>
              <w:widowControl w:val="0"/>
              <w:autoSpaceDE w:val="0"/>
              <w:rPr>
                <w:b/>
                <w:i/>
                <w:color w:val="000000" w:themeColor="text1"/>
                <w:lang w:val="uk-UA"/>
              </w:rPr>
            </w:pPr>
            <w:r>
              <w:rPr>
                <w:b/>
                <w:i/>
                <w:color w:val="000000" w:themeColor="text1"/>
                <w:lang w:val="uk-UA"/>
              </w:rPr>
              <w:t>5</w:t>
            </w:r>
          </w:p>
        </w:tc>
        <w:tc>
          <w:tcPr>
            <w:tcW w:w="2336" w:type="dxa"/>
            <w:vAlign w:val="center"/>
          </w:tcPr>
          <w:p w:rsidR="004E1801" w:rsidRPr="00CF5DC1" w:rsidRDefault="004E1801" w:rsidP="0051596E">
            <w:pPr>
              <w:pStyle w:val="a6"/>
              <w:spacing w:line="240" w:lineRule="auto"/>
              <w:jc w:val="center"/>
              <w:rPr>
                <w:b/>
                <w:i/>
                <w:color w:val="000000" w:themeColor="text1"/>
                <w:lang w:val="uk-UA"/>
              </w:rPr>
            </w:pPr>
          </w:p>
        </w:tc>
        <w:tc>
          <w:tcPr>
            <w:tcW w:w="2338" w:type="dxa"/>
            <w:vAlign w:val="center"/>
          </w:tcPr>
          <w:p w:rsidR="004E1801" w:rsidRPr="00CF5DC1" w:rsidRDefault="004E1801" w:rsidP="0051596E">
            <w:pPr>
              <w:tabs>
                <w:tab w:val="left" w:pos="2715"/>
              </w:tabs>
              <w:snapToGrid w:val="0"/>
              <w:jc w:val="center"/>
              <w:rPr>
                <w:rFonts w:eastAsia="Times New Roman"/>
                <w:b/>
                <w:i/>
                <w:color w:val="000000" w:themeColor="text1"/>
                <w:lang w:val="uk-UA" w:eastAsia="ru-RU"/>
              </w:rPr>
            </w:pPr>
          </w:p>
        </w:tc>
      </w:tr>
      <w:tr w:rsidR="004E1801" w:rsidRPr="00432B59" w:rsidTr="0051596E">
        <w:trPr>
          <w:trHeight w:val="373"/>
        </w:trPr>
        <w:tc>
          <w:tcPr>
            <w:tcW w:w="542" w:type="dxa"/>
            <w:vAlign w:val="center"/>
          </w:tcPr>
          <w:p w:rsidR="004E1801" w:rsidRDefault="004E1801" w:rsidP="0051596E">
            <w:pPr>
              <w:jc w:val="center"/>
              <w:rPr>
                <w:b/>
                <w:i/>
                <w:color w:val="000000" w:themeColor="text1"/>
                <w:lang w:val="uk-UA"/>
              </w:rPr>
            </w:pPr>
            <w:r>
              <w:rPr>
                <w:b/>
                <w:i/>
                <w:color w:val="000000" w:themeColor="text1"/>
                <w:lang w:val="uk-UA"/>
              </w:rPr>
              <w:t>9</w:t>
            </w:r>
          </w:p>
        </w:tc>
        <w:tc>
          <w:tcPr>
            <w:tcW w:w="2469" w:type="dxa"/>
            <w:vAlign w:val="center"/>
          </w:tcPr>
          <w:p w:rsidR="004E1801" w:rsidRDefault="004E1801" w:rsidP="0051596E">
            <w:pPr>
              <w:jc w:val="center"/>
              <w:rPr>
                <w:b/>
                <w:i/>
                <w:color w:val="000000" w:themeColor="text1"/>
                <w:lang w:val="uk-UA"/>
              </w:rPr>
            </w:pPr>
            <w:r>
              <w:rPr>
                <w:b/>
                <w:i/>
                <w:color w:val="000000" w:themeColor="text1"/>
                <w:lang w:val="uk-UA"/>
              </w:rPr>
              <w:t>Банан</w:t>
            </w:r>
          </w:p>
        </w:tc>
        <w:tc>
          <w:tcPr>
            <w:tcW w:w="942" w:type="dxa"/>
            <w:vAlign w:val="center"/>
          </w:tcPr>
          <w:p w:rsidR="004E1801" w:rsidRDefault="004E1801"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4E1801" w:rsidRDefault="004E1801" w:rsidP="0051596E">
            <w:pPr>
              <w:widowControl w:val="0"/>
              <w:autoSpaceDE w:val="0"/>
              <w:rPr>
                <w:b/>
                <w:i/>
                <w:color w:val="000000" w:themeColor="text1"/>
                <w:lang w:val="uk-UA"/>
              </w:rPr>
            </w:pPr>
            <w:r>
              <w:rPr>
                <w:b/>
                <w:i/>
                <w:color w:val="000000" w:themeColor="text1"/>
                <w:lang w:val="uk-UA"/>
              </w:rPr>
              <w:t>80</w:t>
            </w:r>
          </w:p>
        </w:tc>
        <w:tc>
          <w:tcPr>
            <w:tcW w:w="2336" w:type="dxa"/>
            <w:vAlign w:val="center"/>
          </w:tcPr>
          <w:p w:rsidR="004E1801" w:rsidRPr="00CF5DC1" w:rsidRDefault="004E1801" w:rsidP="0051596E">
            <w:pPr>
              <w:pStyle w:val="a6"/>
              <w:spacing w:line="240" w:lineRule="auto"/>
              <w:jc w:val="center"/>
              <w:rPr>
                <w:b/>
                <w:i/>
                <w:color w:val="000000" w:themeColor="text1"/>
                <w:lang w:val="uk-UA"/>
              </w:rPr>
            </w:pPr>
          </w:p>
        </w:tc>
        <w:tc>
          <w:tcPr>
            <w:tcW w:w="2338" w:type="dxa"/>
            <w:vAlign w:val="center"/>
          </w:tcPr>
          <w:p w:rsidR="004E1801" w:rsidRPr="00CF5DC1" w:rsidRDefault="004E1801" w:rsidP="0051596E">
            <w:pPr>
              <w:tabs>
                <w:tab w:val="left" w:pos="2715"/>
              </w:tabs>
              <w:snapToGrid w:val="0"/>
              <w:jc w:val="center"/>
              <w:rPr>
                <w:rFonts w:eastAsia="Times New Roman"/>
                <w:b/>
                <w:i/>
                <w:color w:val="000000" w:themeColor="text1"/>
                <w:lang w:val="uk-UA" w:eastAsia="ru-RU"/>
              </w:rPr>
            </w:pPr>
          </w:p>
        </w:tc>
      </w:tr>
      <w:tr w:rsidR="004E1801" w:rsidRPr="00432B59" w:rsidTr="0051596E">
        <w:trPr>
          <w:trHeight w:val="373"/>
        </w:trPr>
        <w:tc>
          <w:tcPr>
            <w:tcW w:w="542" w:type="dxa"/>
            <w:vAlign w:val="center"/>
          </w:tcPr>
          <w:p w:rsidR="004E1801" w:rsidRDefault="004E1801" w:rsidP="0051596E">
            <w:pPr>
              <w:jc w:val="center"/>
              <w:rPr>
                <w:b/>
                <w:i/>
                <w:color w:val="000000" w:themeColor="text1"/>
                <w:lang w:val="uk-UA"/>
              </w:rPr>
            </w:pPr>
            <w:r>
              <w:rPr>
                <w:b/>
                <w:i/>
                <w:color w:val="000000" w:themeColor="text1"/>
                <w:lang w:val="uk-UA"/>
              </w:rPr>
              <w:t>10</w:t>
            </w:r>
          </w:p>
        </w:tc>
        <w:tc>
          <w:tcPr>
            <w:tcW w:w="2469" w:type="dxa"/>
            <w:vAlign w:val="center"/>
          </w:tcPr>
          <w:p w:rsidR="004E1801" w:rsidRDefault="004E1801" w:rsidP="0051596E">
            <w:pPr>
              <w:jc w:val="center"/>
              <w:rPr>
                <w:b/>
                <w:i/>
                <w:color w:val="000000" w:themeColor="text1"/>
                <w:lang w:val="uk-UA"/>
              </w:rPr>
            </w:pPr>
            <w:r>
              <w:rPr>
                <w:b/>
                <w:i/>
                <w:color w:val="000000" w:themeColor="text1"/>
                <w:lang w:val="uk-UA"/>
              </w:rPr>
              <w:t>Апельсин</w:t>
            </w:r>
          </w:p>
        </w:tc>
        <w:tc>
          <w:tcPr>
            <w:tcW w:w="942" w:type="dxa"/>
            <w:vAlign w:val="center"/>
          </w:tcPr>
          <w:p w:rsidR="004E1801" w:rsidRDefault="004E1801"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4E1801" w:rsidRDefault="004E1801" w:rsidP="0051596E">
            <w:pPr>
              <w:widowControl w:val="0"/>
              <w:autoSpaceDE w:val="0"/>
              <w:rPr>
                <w:b/>
                <w:i/>
                <w:color w:val="000000" w:themeColor="text1"/>
                <w:lang w:val="uk-UA"/>
              </w:rPr>
            </w:pPr>
            <w:r>
              <w:rPr>
                <w:b/>
                <w:i/>
                <w:color w:val="000000" w:themeColor="text1"/>
                <w:lang w:val="uk-UA"/>
              </w:rPr>
              <w:t>15</w:t>
            </w:r>
          </w:p>
        </w:tc>
        <w:tc>
          <w:tcPr>
            <w:tcW w:w="2336" w:type="dxa"/>
            <w:vAlign w:val="center"/>
          </w:tcPr>
          <w:p w:rsidR="004E1801" w:rsidRPr="00CF5DC1" w:rsidRDefault="004E1801" w:rsidP="0051596E">
            <w:pPr>
              <w:pStyle w:val="a6"/>
              <w:spacing w:line="240" w:lineRule="auto"/>
              <w:jc w:val="center"/>
              <w:rPr>
                <w:b/>
                <w:i/>
                <w:color w:val="000000" w:themeColor="text1"/>
                <w:lang w:val="uk-UA"/>
              </w:rPr>
            </w:pPr>
          </w:p>
        </w:tc>
        <w:tc>
          <w:tcPr>
            <w:tcW w:w="2338" w:type="dxa"/>
            <w:vAlign w:val="center"/>
          </w:tcPr>
          <w:p w:rsidR="004E1801" w:rsidRPr="00CF5DC1" w:rsidRDefault="004E1801" w:rsidP="0051596E">
            <w:pPr>
              <w:tabs>
                <w:tab w:val="left" w:pos="2715"/>
              </w:tabs>
              <w:snapToGrid w:val="0"/>
              <w:jc w:val="center"/>
              <w:rPr>
                <w:rFonts w:eastAsia="Times New Roman"/>
                <w:b/>
                <w:i/>
                <w:color w:val="000000" w:themeColor="text1"/>
                <w:lang w:val="uk-UA" w:eastAsia="ru-RU"/>
              </w:rPr>
            </w:pPr>
          </w:p>
        </w:tc>
      </w:tr>
      <w:tr w:rsidR="004E1801" w:rsidRPr="00432B59" w:rsidTr="0051596E">
        <w:trPr>
          <w:trHeight w:val="373"/>
        </w:trPr>
        <w:tc>
          <w:tcPr>
            <w:tcW w:w="542" w:type="dxa"/>
            <w:vAlign w:val="center"/>
          </w:tcPr>
          <w:p w:rsidR="004E1801" w:rsidRDefault="004E1801" w:rsidP="0051596E">
            <w:pPr>
              <w:jc w:val="center"/>
              <w:rPr>
                <w:b/>
                <w:i/>
                <w:color w:val="000000" w:themeColor="text1"/>
                <w:lang w:val="uk-UA"/>
              </w:rPr>
            </w:pPr>
            <w:r>
              <w:rPr>
                <w:b/>
                <w:i/>
                <w:color w:val="000000" w:themeColor="text1"/>
                <w:lang w:val="uk-UA"/>
              </w:rPr>
              <w:t>11</w:t>
            </w:r>
          </w:p>
        </w:tc>
        <w:tc>
          <w:tcPr>
            <w:tcW w:w="2469" w:type="dxa"/>
            <w:vAlign w:val="center"/>
          </w:tcPr>
          <w:p w:rsidR="004E1801" w:rsidRDefault="004E1801" w:rsidP="0051596E">
            <w:pPr>
              <w:jc w:val="center"/>
              <w:rPr>
                <w:b/>
                <w:i/>
                <w:color w:val="000000" w:themeColor="text1"/>
                <w:lang w:val="uk-UA"/>
              </w:rPr>
            </w:pPr>
            <w:r>
              <w:rPr>
                <w:b/>
                <w:i/>
                <w:color w:val="000000" w:themeColor="text1"/>
                <w:lang w:val="uk-UA"/>
              </w:rPr>
              <w:t>Яблуко</w:t>
            </w:r>
          </w:p>
        </w:tc>
        <w:tc>
          <w:tcPr>
            <w:tcW w:w="942" w:type="dxa"/>
            <w:vAlign w:val="center"/>
          </w:tcPr>
          <w:p w:rsidR="004E1801" w:rsidRDefault="004E1801"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4E1801" w:rsidRDefault="004E1801" w:rsidP="0051596E">
            <w:pPr>
              <w:widowControl w:val="0"/>
              <w:autoSpaceDE w:val="0"/>
              <w:rPr>
                <w:b/>
                <w:i/>
                <w:color w:val="000000" w:themeColor="text1"/>
                <w:lang w:val="uk-UA"/>
              </w:rPr>
            </w:pPr>
            <w:r>
              <w:rPr>
                <w:b/>
                <w:i/>
                <w:color w:val="000000" w:themeColor="text1"/>
                <w:lang w:val="uk-UA"/>
              </w:rPr>
              <w:t>80</w:t>
            </w:r>
          </w:p>
        </w:tc>
        <w:tc>
          <w:tcPr>
            <w:tcW w:w="2336" w:type="dxa"/>
            <w:vAlign w:val="center"/>
          </w:tcPr>
          <w:p w:rsidR="004E1801" w:rsidRPr="00CF5DC1" w:rsidRDefault="004E1801" w:rsidP="0051596E">
            <w:pPr>
              <w:pStyle w:val="a6"/>
              <w:spacing w:line="240" w:lineRule="auto"/>
              <w:jc w:val="center"/>
              <w:rPr>
                <w:b/>
                <w:i/>
                <w:color w:val="000000" w:themeColor="text1"/>
                <w:lang w:val="uk-UA"/>
              </w:rPr>
            </w:pPr>
          </w:p>
        </w:tc>
        <w:tc>
          <w:tcPr>
            <w:tcW w:w="2338" w:type="dxa"/>
            <w:vAlign w:val="center"/>
          </w:tcPr>
          <w:p w:rsidR="004E1801" w:rsidRPr="00CF5DC1" w:rsidRDefault="004E1801" w:rsidP="0051596E">
            <w:pPr>
              <w:tabs>
                <w:tab w:val="left" w:pos="2715"/>
              </w:tabs>
              <w:snapToGrid w:val="0"/>
              <w:jc w:val="center"/>
              <w:rPr>
                <w:rFonts w:eastAsia="Times New Roman"/>
                <w:b/>
                <w:i/>
                <w:color w:val="000000" w:themeColor="text1"/>
                <w:lang w:val="uk-UA" w:eastAsia="ru-RU"/>
              </w:rPr>
            </w:pPr>
          </w:p>
        </w:tc>
      </w:tr>
      <w:tr w:rsidR="004E1801" w:rsidRPr="00432B59" w:rsidTr="0051596E">
        <w:trPr>
          <w:trHeight w:val="373"/>
        </w:trPr>
        <w:tc>
          <w:tcPr>
            <w:tcW w:w="542" w:type="dxa"/>
            <w:vAlign w:val="center"/>
          </w:tcPr>
          <w:p w:rsidR="004E1801" w:rsidRDefault="004E1801" w:rsidP="0051596E">
            <w:pPr>
              <w:jc w:val="center"/>
              <w:rPr>
                <w:b/>
                <w:i/>
                <w:color w:val="000000" w:themeColor="text1"/>
                <w:lang w:val="uk-UA"/>
              </w:rPr>
            </w:pPr>
            <w:r>
              <w:rPr>
                <w:b/>
                <w:i/>
                <w:color w:val="000000" w:themeColor="text1"/>
                <w:lang w:val="uk-UA"/>
              </w:rPr>
              <w:t>12</w:t>
            </w:r>
          </w:p>
        </w:tc>
        <w:tc>
          <w:tcPr>
            <w:tcW w:w="2469" w:type="dxa"/>
            <w:vAlign w:val="center"/>
          </w:tcPr>
          <w:p w:rsidR="004E1801" w:rsidRDefault="004E1801" w:rsidP="0051596E">
            <w:pPr>
              <w:jc w:val="center"/>
              <w:rPr>
                <w:b/>
                <w:i/>
                <w:color w:val="000000" w:themeColor="text1"/>
                <w:lang w:val="uk-UA"/>
              </w:rPr>
            </w:pPr>
            <w:r>
              <w:rPr>
                <w:b/>
                <w:i/>
                <w:color w:val="000000" w:themeColor="text1"/>
                <w:lang w:val="uk-UA"/>
              </w:rPr>
              <w:t>Груша</w:t>
            </w:r>
          </w:p>
        </w:tc>
        <w:tc>
          <w:tcPr>
            <w:tcW w:w="942" w:type="dxa"/>
            <w:vAlign w:val="center"/>
          </w:tcPr>
          <w:p w:rsidR="004E1801" w:rsidRDefault="004E1801"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4E1801" w:rsidRDefault="004E1801" w:rsidP="0051596E">
            <w:pPr>
              <w:widowControl w:val="0"/>
              <w:autoSpaceDE w:val="0"/>
              <w:rPr>
                <w:b/>
                <w:i/>
                <w:color w:val="000000" w:themeColor="text1"/>
                <w:lang w:val="uk-UA"/>
              </w:rPr>
            </w:pPr>
            <w:r>
              <w:rPr>
                <w:b/>
                <w:i/>
                <w:color w:val="000000" w:themeColor="text1"/>
                <w:lang w:val="uk-UA"/>
              </w:rPr>
              <w:t>10</w:t>
            </w:r>
          </w:p>
        </w:tc>
        <w:tc>
          <w:tcPr>
            <w:tcW w:w="2336" w:type="dxa"/>
            <w:vAlign w:val="center"/>
          </w:tcPr>
          <w:p w:rsidR="004E1801" w:rsidRPr="00CF5DC1" w:rsidRDefault="004E1801" w:rsidP="0051596E">
            <w:pPr>
              <w:pStyle w:val="a6"/>
              <w:spacing w:line="240" w:lineRule="auto"/>
              <w:jc w:val="center"/>
              <w:rPr>
                <w:b/>
                <w:i/>
                <w:color w:val="000000" w:themeColor="text1"/>
                <w:lang w:val="uk-UA"/>
              </w:rPr>
            </w:pPr>
          </w:p>
        </w:tc>
        <w:tc>
          <w:tcPr>
            <w:tcW w:w="2338" w:type="dxa"/>
            <w:vAlign w:val="center"/>
          </w:tcPr>
          <w:p w:rsidR="004E1801" w:rsidRPr="00CF5DC1" w:rsidRDefault="004E1801" w:rsidP="0051596E">
            <w:pPr>
              <w:tabs>
                <w:tab w:val="left" w:pos="2715"/>
              </w:tabs>
              <w:snapToGrid w:val="0"/>
              <w:jc w:val="center"/>
              <w:rPr>
                <w:rFonts w:eastAsia="Times New Roman"/>
                <w:b/>
                <w:i/>
                <w:color w:val="000000" w:themeColor="text1"/>
                <w:lang w:val="uk-UA" w:eastAsia="ru-RU"/>
              </w:rPr>
            </w:pPr>
          </w:p>
        </w:tc>
      </w:tr>
      <w:tr w:rsidR="004E1801" w:rsidRPr="00432B59" w:rsidTr="0051596E">
        <w:trPr>
          <w:trHeight w:val="373"/>
        </w:trPr>
        <w:tc>
          <w:tcPr>
            <w:tcW w:w="542" w:type="dxa"/>
            <w:vAlign w:val="center"/>
          </w:tcPr>
          <w:p w:rsidR="004E1801" w:rsidRDefault="004E1801" w:rsidP="0051596E">
            <w:pPr>
              <w:jc w:val="center"/>
              <w:rPr>
                <w:b/>
                <w:i/>
                <w:color w:val="000000" w:themeColor="text1"/>
                <w:lang w:val="uk-UA"/>
              </w:rPr>
            </w:pPr>
            <w:r>
              <w:rPr>
                <w:b/>
                <w:i/>
                <w:color w:val="000000" w:themeColor="text1"/>
                <w:lang w:val="uk-UA"/>
              </w:rPr>
              <w:t>13</w:t>
            </w:r>
          </w:p>
        </w:tc>
        <w:tc>
          <w:tcPr>
            <w:tcW w:w="2469" w:type="dxa"/>
            <w:vAlign w:val="center"/>
          </w:tcPr>
          <w:p w:rsidR="004E1801" w:rsidRDefault="004E1801" w:rsidP="0051596E">
            <w:pPr>
              <w:jc w:val="center"/>
              <w:rPr>
                <w:b/>
                <w:i/>
                <w:color w:val="000000" w:themeColor="text1"/>
                <w:lang w:val="uk-UA"/>
              </w:rPr>
            </w:pPr>
            <w:r>
              <w:rPr>
                <w:b/>
                <w:i/>
                <w:color w:val="000000" w:themeColor="text1"/>
                <w:lang w:val="uk-UA"/>
              </w:rPr>
              <w:t>Персик</w:t>
            </w:r>
          </w:p>
        </w:tc>
        <w:tc>
          <w:tcPr>
            <w:tcW w:w="942" w:type="dxa"/>
            <w:vAlign w:val="center"/>
          </w:tcPr>
          <w:p w:rsidR="004E1801" w:rsidRDefault="004E1801"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4E1801" w:rsidRDefault="004E1801" w:rsidP="0051596E">
            <w:pPr>
              <w:widowControl w:val="0"/>
              <w:autoSpaceDE w:val="0"/>
              <w:rPr>
                <w:b/>
                <w:i/>
                <w:color w:val="000000" w:themeColor="text1"/>
                <w:lang w:val="uk-UA"/>
              </w:rPr>
            </w:pPr>
            <w:r>
              <w:rPr>
                <w:b/>
                <w:i/>
                <w:color w:val="000000" w:themeColor="text1"/>
                <w:lang w:val="uk-UA"/>
              </w:rPr>
              <w:t>20</w:t>
            </w:r>
          </w:p>
        </w:tc>
        <w:tc>
          <w:tcPr>
            <w:tcW w:w="2336" w:type="dxa"/>
            <w:vAlign w:val="center"/>
          </w:tcPr>
          <w:p w:rsidR="004E1801" w:rsidRPr="00CF5DC1" w:rsidRDefault="004E1801" w:rsidP="0051596E">
            <w:pPr>
              <w:pStyle w:val="a6"/>
              <w:spacing w:line="240" w:lineRule="auto"/>
              <w:jc w:val="center"/>
              <w:rPr>
                <w:b/>
                <w:i/>
                <w:color w:val="000000" w:themeColor="text1"/>
                <w:lang w:val="uk-UA"/>
              </w:rPr>
            </w:pPr>
          </w:p>
        </w:tc>
        <w:tc>
          <w:tcPr>
            <w:tcW w:w="2338" w:type="dxa"/>
            <w:vAlign w:val="center"/>
          </w:tcPr>
          <w:p w:rsidR="004E1801" w:rsidRPr="00CF5DC1" w:rsidRDefault="004E1801" w:rsidP="0051596E">
            <w:pPr>
              <w:tabs>
                <w:tab w:val="left" w:pos="2715"/>
              </w:tabs>
              <w:snapToGrid w:val="0"/>
              <w:jc w:val="center"/>
              <w:rPr>
                <w:rFonts w:eastAsia="Times New Roman"/>
                <w:b/>
                <w:i/>
                <w:color w:val="000000" w:themeColor="text1"/>
                <w:lang w:val="uk-UA" w:eastAsia="ru-RU"/>
              </w:rPr>
            </w:pPr>
          </w:p>
        </w:tc>
      </w:tr>
      <w:tr w:rsidR="004E1801" w:rsidRPr="00432B59" w:rsidTr="0051596E">
        <w:trPr>
          <w:trHeight w:val="373"/>
        </w:trPr>
        <w:tc>
          <w:tcPr>
            <w:tcW w:w="542" w:type="dxa"/>
            <w:vAlign w:val="center"/>
          </w:tcPr>
          <w:p w:rsidR="004E1801" w:rsidRDefault="004E1801" w:rsidP="0051596E">
            <w:pPr>
              <w:jc w:val="center"/>
              <w:rPr>
                <w:b/>
                <w:i/>
                <w:color w:val="000000" w:themeColor="text1"/>
                <w:lang w:val="uk-UA"/>
              </w:rPr>
            </w:pPr>
            <w:r>
              <w:rPr>
                <w:b/>
                <w:i/>
                <w:color w:val="000000" w:themeColor="text1"/>
                <w:lang w:val="uk-UA"/>
              </w:rPr>
              <w:t>14</w:t>
            </w:r>
          </w:p>
        </w:tc>
        <w:tc>
          <w:tcPr>
            <w:tcW w:w="2469" w:type="dxa"/>
            <w:vAlign w:val="center"/>
          </w:tcPr>
          <w:p w:rsidR="004E1801" w:rsidRDefault="004E1801" w:rsidP="0051596E">
            <w:pPr>
              <w:jc w:val="center"/>
              <w:rPr>
                <w:b/>
                <w:i/>
                <w:color w:val="000000" w:themeColor="text1"/>
                <w:lang w:val="uk-UA"/>
              </w:rPr>
            </w:pPr>
            <w:r>
              <w:rPr>
                <w:b/>
                <w:i/>
                <w:color w:val="000000" w:themeColor="text1"/>
                <w:lang w:val="uk-UA"/>
              </w:rPr>
              <w:t>Слива</w:t>
            </w:r>
          </w:p>
        </w:tc>
        <w:tc>
          <w:tcPr>
            <w:tcW w:w="942" w:type="dxa"/>
            <w:vAlign w:val="center"/>
          </w:tcPr>
          <w:p w:rsidR="004E1801" w:rsidRDefault="004E1801"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4E1801" w:rsidRDefault="004E1801" w:rsidP="0051596E">
            <w:pPr>
              <w:widowControl w:val="0"/>
              <w:autoSpaceDE w:val="0"/>
              <w:rPr>
                <w:b/>
                <w:i/>
                <w:color w:val="000000" w:themeColor="text1"/>
                <w:lang w:val="uk-UA"/>
              </w:rPr>
            </w:pPr>
            <w:r>
              <w:rPr>
                <w:b/>
                <w:i/>
                <w:color w:val="000000" w:themeColor="text1"/>
                <w:lang w:val="uk-UA"/>
              </w:rPr>
              <w:t>10</w:t>
            </w:r>
          </w:p>
        </w:tc>
        <w:tc>
          <w:tcPr>
            <w:tcW w:w="2336" w:type="dxa"/>
            <w:vAlign w:val="center"/>
          </w:tcPr>
          <w:p w:rsidR="004E1801" w:rsidRPr="00CF5DC1" w:rsidRDefault="004E1801" w:rsidP="0051596E">
            <w:pPr>
              <w:pStyle w:val="a6"/>
              <w:spacing w:line="240" w:lineRule="auto"/>
              <w:jc w:val="center"/>
              <w:rPr>
                <w:b/>
                <w:i/>
                <w:color w:val="000000" w:themeColor="text1"/>
                <w:lang w:val="uk-UA"/>
              </w:rPr>
            </w:pPr>
          </w:p>
        </w:tc>
        <w:tc>
          <w:tcPr>
            <w:tcW w:w="2338" w:type="dxa"/>
            <w:vAlign w:val="center"/>
          </w:tcPr>
          <w:p w:rsidR="004E1801" w:rsidRPr="00CF5DC1" w:rsidRDefault="004E1801" w:rsidP="0051596E">
            <w:pPr>
              <w:tabs>
                <w:tab w:val="left" w:pos="2715"/>
              </w:tabs>
              <w:snapToGrid w:val="0"/>
              <w:jc w:val="center"/>
              <w:rPr>
                <w:rFonts w:eastAsia="Times New Roman"/>
                <w:b/>
                <w:i/>
                <w:color w:val="000000" w:themeColor="text1"/>
                <w:lang w:val="uk-UA" w:eastAsia="ru-RU"/>
              </w:rPr>
            </w:pPr>
          </w:p>
        </w:tc>
      </w:tr>
      <w:tr w:rsidR="004E1801" w:rsidRPr="00432B59" w:rsidTr="0051596E">
        <w:trPr>
          <w:trHeight w:val="373"/>
        </w:trPr>
        <w:tc>
          <w:tcPr>
            <w:tcW w:w="542" w:type="dxa"/>
            <w:vAlign w:val="center"/>
          </w:tcPr>
          <w:p w:rsidR="004E1801" w:rsidRDefault="004E1801" w:rsidP="0051596E">
            <w:pPr>
              <w:jc w:val="center"/>
              <w:rPr>
                <w:b/>
                <w:i/>
                <w:color w:val="000000" w:themeColor="text1"/>
                <w:lang w:val="uk-UA"/>
              </w:rPr>
            </w:pPr>
            <w:r>
              <w:rPr>
                <w:b/>
                <w:i/>
                <w:color w:val="000000" w:themeColor="text1"/>
                <w:lang w:val="uk-UA"/>
              </w:rPr>
              <w:t>15</w:t>
            </w:r>
          </w:p>
        </w:tc>
        <w:tc>
          <w:tcPr>
            <w:tcW w:w="2469" w:type="dxa"/>
            <w:vAlign w:val="center"/>
          </w:tcPr>
          <w:p w:rsidR="004E1801" w:rsidRDefault="004E1801" w:rsidP="0051596E">
            <w:pPr>
              <w:jc w:val="center"/>
              <w:rPr>
                <w:b/>
                <w:i/>
                <w:color w:val="000000" w:themeColor="text1"/>
                <w:lang w:val="uk-UA"/>
              </w:rPr>
            </w:pPr>
            <w:r>
              <w:rPr>
                <w:b/>
                <w:i/>
                <w:color w:val="000000" w:themeColor="text1"/>
                <w:lang w:val="uk-UA"/>
              </w:rPr>
              <w:t>Черешня</w:t>
            </w:r>
          </w:p>
        </w:tc>
        <w:tc>
          <w:tcPr>
            <w:tcW w:w="942" w:type="dxa"/>
            <w:vAlign w:val="center"/>
          </w:tcPr>
          <w:p w:rsidR="004E1801" w:rsidRDefault="004E1801"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4E1801" w:rsidRDefault="004E1801" w:rsidP="0051596E">
            <w:pPr>
              <w:widowControl w:val="0"/>
              <w:autoSpaceDE w:val="0"/>
              <w:rPr>
                <w:b/>
                <w:i/>
                <w:color w:val="000000" w:themeColor="text1"/>
                <w:lang w:val="uk-UA"/>
              </w:rPr>
            </w:pPr>
            <w:r>
              <w:rPr>
                <w:b/>
                <w:i/>
                <w:color w:val="000000" w:themeColor="text1"/>
                <w:lang w:val="uk-UA"/>
              </w:rPr>
              <w:t>16</w:t>
            </w:r>
          </w:p>
        </w:tc>
        <w:tc>
          <w:tcPr>
            <w:tcW w:w="2336" w:type="dxa"/>
            <w:vAlign w:val="center"/>
          </w:tcPr>
          <w:p w:rsidR="004E1801" w:rsidRPr="00CF5DC1" w:rsidRDefault="004E1801" w:rsidP="0051596E">
            <w:pPr>
              <w:pStyle w:val="a6"/>
              <w:spacing w:line="240" w:lineRule="auto"/>
              <w:jc w:val="center"/>
              <w:rPr>
                <w:b/>
                <w:i/>
                <w:color w:val="000000" w:themeColor="text1"/>
                <w:lang w:val="uk-UA"/>
              </w:rPr>
            </w:pPr>
          </w:p>
        </w:tc>
        <w:tc>
          <w:tcPr>
            <w:tcW w:w="2338" w:type="dxa"/>
            <w:vAlign w:val="center"/>
          </w:tcPr>
          <w:p w:rsidR="004E1801" w:rsidRPr="00CF5DC1" w:rsidRDefault="004E1801" w:rsidP="0051596E">
            <w:pPr>
              <w:tabs>
                <w:tab w:val="left" w:pos="2715"/>
              </w:tabs>
              <w:snapToGrid w:val="0"/>
              <w:jc w:val="center"/>
              <w:rPr>
                <w:rFonts w:eastAsia="Times New Roman"/>
                <w:b/>
                <w:i/>
                <w:color w:val="000000" w:themeColor="text1"/>
                <w:lang w:val="uk-UA" w:eastAsia="ru-RU"/>
              </w:rPr>
            </w:pPr>
          </w:p>
        </w:tc>
      </w:tr>
      <w:tr w:rsidR="004E1801" w:rsidRPr="00432B59" w:rsidTr="0051596E">
        <w:trPr>
          <w:trHeight w:val="373"/>
        </w:trPr>
        <w:tc>
          <w:tcPr>
            <w:tcW w:w="542" w:type="dxa"/>
            <w:vAlign w:val="center"/>
          </w:tcPr>
          <w:p w:rsidR="004E1801" w:rsidRDefault="004E1801" w:rsidP="0051596E">
            <w:pPr>
              <w:jc w:val="center"/>
              <w:rPr>
                <w:b/>
                <w:i/>
                <w:color w:val="000000" w:themeColor="text1"/>
                <w:lang w:val="uk-UA"/>
              </w:rPr>
            </w:pPr>
            <w:r>
              <w:rPr>
                <w:b/>
                <w:i/>
                <w:color w:val="000000" w:themeColor="text1"/>
                <w:lang w:val="uk-UA"/>
              </w:rPr>
              <w:t>16</w:t>
            </w:r>
          </w:p>
        </w:tc>
        <w:tc>
          <w:tcPr>
            <w:tcW w:w="2469" w:type="dxa"/>
            <w:vAlign w:val="center"/>
          </w:tcPr>
          <w:p w:rsidR="004E1801" w:rsidRDefault="004E1801" w:rsidP="0051596E">
            <w:pPr>
              <w:jc w:val="center"/>
              <w:rPr>
                <w:b/>
                <w:i/>
                <w:color w:val="000000" w:themeColor="text1"/>
                <w:lang w:val="uk-UA"/>
              </w:rPr>
            </w:pPr>
            <w:r>
              <w:rPr>
                <w:b/>
                <w:i/>
                <w:color w:val="000000" w:themeColor="text1"/>
                <w:lang w:val="uk-UA"/>
              </w:rPr>
              <w:t>Полуниця</w:t>
            </w:r>
          </w:p>
        </w:tc>
        <w:tc>
          <w:tcPr>
            <w:tcW w:w="942" w:type="dxa"/>
            <w:vAlign w:val="center"/>
          </w:tcPr>
          <w:p w:rsidR="004E1801" w:rsidRDefault="004E1801"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4E1801" w:rsidRDefault="004E1801" w:rsidP="0051596E">
            <w:pPr>
              <w:widowControl w:val="0"/>
              <w:autoSpaceDE w:val="0"/>
              <w:rPr>
                <w:b/>
                <w:i/>
                <w:color w:val="000000" w:themeColor="text1"/>
                <w:lang w:val="uk-UA"/>
              </w:rPr>
            </w:pPr>
            <w:r>
              <w:rPr>
                <w:b/>
                <w:i/>
                <w:color w:val="000000" w:themeColor="text1"/>
                <w:lang w:val="uk-UA"/>
              </w:rPr>
              <w:t>10</w:t>
            </w:r>
          </w:p>
        </w:tc>
        <w:tc>
          <w:tcPr>
            <w:tcW w:w="2336" w:type="dxa"/>
            <w:vAlign w:val="center"/>
          </w:tcPr>
          <w:p w:rsidR="004E1801" w:rsidRPr="00CF5DC1" w:rsidRDefault="004E1801" w:rsidP="0051596E">
            <w:pPr>
              <w:pStyle w:val="a6"/>
              <w:spacing w:line="240" w:lineRule="auto"/>
              <w:jc w:val="center"/>
              <w:rPr>
                <w:b/>
                <w:i/>
                <w:color w:val="000000" w:themeColor="text1"/>
                <w:lang w:val="uk-UA"/>
              </w:rPr>
            </w:pPr>
          </w:p>
        </w:tc>
        <w:tc>
          <w:tcPr>
            <w:tcW w:w="2338" w:type="dxa"/>
            <w:vAlign w:val="center"/>
          </w:tcPr>
          <w:p w:rsidR="004E1801" w:rsidRPr="00CF5DC1" w:rsidRDefault="004E1801" w:rsidP="0051596E">
            <w:pPr>
              <w:tabs>
                <w:tab w:val="left" w:pos="2715"/>
              </w:tabs>
              <w:snapToGrid w:val="0"/>
              <w:jc w:val="center"/>
              <w:rPr>
                <w:rFonts w:eastAsia="Times New Roman"/>
                <w:b/>
                <w:i/>
                <w:color w:val="000000" w:themeColor="text1"/>
                <w:lang w:val="uk-UA" w:eastAsia="ru-RU"/>
              </w:rPr>
            </w:pPr>
          </w:p>
        </w:tc>
      </w:tr>
      <w:tr w:rsidR="004E1801" w:rsidRPr="00432B59" w:rsidTr="0051596E">
        <w:trPr>
          <w:trHeight w:val="373"/>
        </w:trPr>
        <w:tc>
          <w:tcPr>
            <w:tcW w:w="542" w:type="dxa"/>
            <w:vAlign w:val="center"/>
          </w:tcPr>
          <w:p w:rsidR="004E1801" w:rsidRDefault="004E1801" w:rsidP="0051596E">
            <w:pPr>
              <w:jc w:val="center"/>
              <w:rPr>
                <w:b/>
                <w:i/>
                <w:color w:val="000000" w:themeColor="text1"/>
                <w:lang w:val="uk-UA"/>
              </w:rPr>
            </w:pPr>
            <w:r>
              <w:rPr>
                <w:b/>
                <w:i/>
                <w:color w:val="000000" w:themeColor="text1"/>
                <w:lang w:val="uk-UA"/>
              </w:rPr>
              <w:t>17</w:t>
            </w:r>
          </w:p>
        </w:tc>
        <w:tc>
          <w:tcPr>
            <w:tcW w:w="2469" w:type="dxa"/>
            <w:vAlign w:val="center"/>
          </w:tcPr>
          <w:p w:rsidR="004E1801" w:rsidRDefault="004E1801" w:rsidP="0051596E">
            <w:pPr>
              <w:jc w:val="center"/>
              <w:rPr>
                <w:b/>
                <w:i/>
                <w:color w:val="000000" w:themeColor="text1"/>
                <w:lang w:val="uk-UA"/>
              </w:rPr>
            </w:pPr>
            <w:r>
              <w:rPr>
                <w:b/>
                <w:i/>
                <w:color w:val="000000" w:themeColor="text1"/>
                <w:lang w:val="uk-UA"/>
              </w:rPr>
              <w:t>Вишня</w:t>
            </w:r>
          </w:p>
        </w:tc>
        <w:tc>
          <w:tcPr>
            <w:tcW w:w="942" w:type="dxa"/>
            <w:vAlign w:val="center"/>
          </w:tcPr>
          <w:p w:rsidR="004E1801" w:rsidRDefault="004E1801"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4E1801" w:rsidRDefault="004E1801" w:rsidP="0051596E">
            <w:pPr>
              <w:widowControl w:val="0"/>
              <w:autoSpaceDE w:val="0"/>
              <w:rPr>
                <w:b/>
                <w:i/>
                <w:color w:val="000000" w:themeColor="text1"/>
                <w:lang w:val="uk-UA"/>
              </w:rPr>
            </w:pPr>
            <w:r>
              <w:rPr>
                <w:b/>
                <w:i/>
                <w:color w:val="000000" w:themeColor="text1"/>
                <w:lang w:val="uk-UA"/>
              </w:rPr>
              <w:t>16</w:t>
            </w:r>
          </w:p>
        </w:tc>
        <w:tc>
          <w:tcPr>
            <w:tcW w:w="2336" w:type="dxa"/>
            <w:vAlign w:val="center"/>
          </w:tcPr>
          <w:p w:rsidR="004E1801" w:rsidRPr="00CF5DC1" w:rsidRDefault="004E1801" w:rsidP="0051596E">
            <w:pPr>
              <w:pStyle w:val="a6"/>
              <w:spacing w:line="240" w:lineRule="auto"/>
              <w:jc w:val="center"/>
              <w:rPr>
                <w:b/>
                <w:i/>
                <w:color w:val="000000" w:themeColor="text1"/>
                <w:lang w:val="uk-UA"/>
              </w:rPr>
            </w:pPr>
          </w:p>
        </w:tc>
        <w:tc>
          <w:tcPr>
            <w:tcW w:w="2338" w:type="dxa"/>
            <w:vAlign w:val="center"/>
          </w:tcPr>
          <w:p w:rsidR="004E1801" w:rsidRPr="00CF5DC1" w:rsidRDefault="004E1801" w:rsidP="0051596E">
            <w:pPr>
              <w:tabs>
                <w:tab w:val="left" w:pos="2715"/>
              </w:tabs>
              <w:snapToGrid w:val="0"/>
              <w:jc w:val="center"/>
              <w:rPr>
                <w:rFonts w:eastAsia="Times New Roman"/>
                <w:b/>
                <w:i/>
                <w:color w:val="000000" w:themeColor="text1"/>
                <w:lang w:val="uk-UA" w:eastAsia="ru-RU"/>
              </w:rPr>
            </w:pPr>
          </w:p>
        </w:tc>
      </w:tr>
      <w:tr w:rsidR="004E1801" w:rsidRPr="00432B59" w:rsidTr="0051596E">
        <w:trPr>
          <w:trHeight w:val="373"/>
        </w:trPr>
        <w:tc>
          <w:tcPr>
            <w:tcW w:w="542" w:type="dxa"/>
            <w:vAlign w:val="center"/>
          </w:tcPr>
          <w:p w:rsidR="004E1801" w:rsidRDefault="004E1801" w:rsidP="0051596E">
            <w:pPr>
              <w:jc w:val="center"/>
              <w:rPr>
                <w:b/>
                <w:i/>
                <w:color w:val="000000" w:themeColor="text1"/>
                <w:lang w:val="uk-UA"/>
              </w:rPr>
            </w:pPr>
            <w:r>
              <w:rPr>
                <w:b/>
                <w:i/>
                <w:color w:val="000000" w:themeColor="text1"/>
                <w:lang w:val="uk-UA"/>
              </w:rPr>
              <w:t>18</w:t>
            </w:r>
          </w:p>
        </w:tc>
        <w:tc>
          <w:tcPr>
            <w:tcW w:w="2469" w:type="dxa"/>
            <w:vAlign w:val="center"/>
          </w:tcPr>
          <w:p w:rsidR="004E1801" w:rsidRDefault="004E1801" w:rsidP="0051596E">
            <w:pPr>
              <w:jc w:val="center"/>
              <w:rPr>
                <w:b/>
                <w:i/>
                <w:color w:val="000000" w:themeColor="text1"/>
                <w:lang w:val="uk-UA"/>
              </w:rPr>
            </w:pPr>
            <w:r>
              <w:rPr>
                <w:b/>
                <w:i/>
                <w:color w:val="000000" w:themeColor="text1"/>
                <w:lang w:val="uk-UA"/>
              </w:rPr>
              <w:t>Кавун</w:t>
            </w:r>
          </w:p>
        </w:tc>
        <w:tc>
          <w:tcPr>
            <w:tcW w:w="942" w:type="dxa"/>
            <w:vAlign w:val="center"/>
          </w:tcPr>
          <w:p w:rsidR="004E1801" w:rsidRDefault="004E1801"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4E1801" w:rsidRDefault="004E1801" w:rsidP="0051596E">
            <w:pPr>
              <w:widowControl w:val="0"/>
              <w:autoSpaceDE w:val="0"/>
              <w:rPr>
                <w:b/>
                <w:i/>
                <w:color w:val="000000" w:themeColor="text1"/>
                <w:lang w:val="uk-UA"/>
              </w:rPr>
            </w:pPr>
            <w:r>
              <w:rPr>
                <w:b/>
                <w:i/>
                <w:color w:val="000000" w:themeColor="text1"/>
                <w:lang w:val="uk-UA"/>
              </w:rPr>
              <w:t>50</w:t>
            </w:r>
          </w:p>
        </w:tc>
        <w:tc>
          <w:tcPr>
            <w:tcW w:w="2336" w:type="dxa"/>
            <w:vAlign w:val="center"/>
          </w:tcPr>
          <w:p w:rsidR="004E1801" w:rsidRPr="00CF5DC1" w:rsidRDefault="004E1801" w:rsidP="0051596E">
            <w:pPr>
              <w:pStyle w:val="a6"/>
              <w:spacing w:line="240" w:lineRule="auto"/>
              <w:jc w:val="center"/>
              <w:rPr>
                <w:b/>
                <w:i/>
                <w:color w:val="000000" w:themeColor="text1"/>
                <w:lang w:val="uk-UA"/>
              </w:rPr>
            </w:pPr>
          </w:p>
        </w:tc>
        <w:tc>
          <w:tcPr>
            <w:tcW w:w="2338" w:type="dxa"/>
            <w:vAlign w:val="center"/>
          </w:tcPr>
          <w:p w:rsidR="004E1801" w:rsidRPr="00CF5DC1" w:rsidRDefault="004E1801" w:rsidP="0051596E">
            <w:pPr>
              <w:tabs>
                <w:tab w:val="left" w:pos="2715"/>
              </w:tabs>
              <w:snapToGrid w:val="0"/>
              <w:jc w:val="center"/>
              <w:rPr>
                <w:rFonts w:eastAsia="Times New Roman"/>
                <w:b/>
                <w:i/>
                <w:color w:val="000000" w:themeColor="text1"/>
                <w:lang w:val="uk-UA" w:eastAsia="ru-RU"/>
              </w:rPr>
            </w:pPr>
          </w:p>
        </w:tc>
      </w:tr>
      <w:tr w:rsidR="00CA67EE" w:rsidRPr="0065038E" w:rsidTr="0051596E">
        <w:trPr>
          <w:trHeight w:val="740"/>
        </w:trPr>
        <w:tc>
          <w:tcPr>
            <w:tcW w:w="9463" w:type="dxa"/>
            <w:gridSpan w:val="6"/>
          </w:tcPr>
          <w:p w:rsidR="00CA67EE" w:rsidRPr="0065038E" w:rsidRDefault="00CA67EE" w:rsidP="0051596E">
            <w:proofErr w:type="spellStart"/>
            <w:r w:rsidRPr="0065038E">
              <w:rPr>
                <w:b/>
              </w:rPr>
              <w:t>Загальна</w:t>
            </w:r>
            <w:proofErr w:type="spellEnd"/>
            <w:r w:rsidRPr="0065038E">
              <w:rPr>
                <w:b/>
              </w:rPr>
              <w:t xml:space="preserve"> </w:t>
            </w:r>
            <w:proofErr w:type="spellStart"/>
            <w:r w:rsidRPr="0065038E">
              <w:rPr>
                <w:b/>
              </w:rPr>
              <w:t>вартість</w:t>
            </w:r>
            <w:proofErr w:type="spellEnd"/>
            <w:r w:rsidRPr="0065038E">
              <w:rPr>
                <w:b/>
              </w:rPr>
              <w:t xml:space="preserve"> </w:t>
            </w:r>
            <w:r w:rsidRPr="0065038E">
              <w:rPr>
                <w:b/>
                <w:lang w:val="uk-UA"/>
              </w:rPr>
              <w:t>Договору</w:t>
            </w:r>
            <w:r w:rsidRPr="0065038E">
              <w:rPr>
                <w:b/>
              </w:rPr>
              <w:t xml:space="preserve"> </w:t>
            </w:r>
            <w:proofErr w:type="spellStart"/>
            <w:r w:rsidRPr="0065038E">
              <w:t>складає</w:t>
            </w:r>
            <w:proofErr w:type="spellEnd"/>
            <w:r w:rsidRPr="0065038E">
              <w:t xml:space="preserve">__________________________ грн., у </w:t>
            </w:r>
            <w:proofErr w:type="spellStart"/>
            <w:r w:rsidRPr="0065038E">
              <w:t>т.ч</w:t>
            </w:r>
            <w:proofErr w:type="spellEnd"/>
            <w:r w:rsidRPr="0065038E">
              <w:t xml:space="preserve">. </w:t>
            </w:r>
          </w:p>
          <w:p w:rsidR="00CA67EE" w:rsidRPr="0065038E" w:rsidRDefault="00CA67EE" w:rsidP="0051596E">
            <w:pPr>
              <w:rPr>
                <w:i/>
              </w:rPr>
            </w:pPr>
            <w:r w:rsidRPr="0065038E">
              <w:t xml:space="preserve">                                                                                       </w:t>
            </w:r>
            <w:r w:rsidRPr="0065038E">
              <w:rPr>
                <w:i/>
              </w:rPr>
              <w:t xml:space="preserve">(цифрами та </w:t>
            </w:r>
            <w:proofErr w:type="spellStart"/>
            <w:r w:rsidRPr="0065038E">
              <w:rPr>
                <w:i/>
              </w:rPr>
              <w:t>прописом</w:t>
            </w:r>
            <w:proofErr w:type="spellEnd"/>
            <w:r w:rsidRPr="0065038E">
              <w:rPr>
                <w:i/>
              </w:rPr>
              <w:t>)</w:t>
            </w:r>
          </w:p>
          <w:p w:rsidR="00CA67EE" w:rsidRPr="0065038E" w:rsidRDefault="00CA67EE" w:rsidP="0051596E">
            <w:r w:rsidRPr="0065038E">
              <w:t xml:space="preserve">ПДВ___________ грн. </w:t>
            </w:r>
          </w:p>
          <w:p w:rsidR="00CA67EE" w:rsidRPr="0065038E" w:rsidRDefault="00CA67EE" w:rsidP="0051596E">
            <w:pPr>
              <w:tabs>
                <w:tab w:val="left" w:pos="2715"/>
              </w:tabs>
              <w:rPr>
                <w:i/>
              </w:rPr>
            </w:pPr>
            <w:r w:rsidRPr="0065038E">
              <w:rPr>
                <w:i/>
                <w:sz w:val="18"/>
                <w:szCs w:val="18"/>
              </w:rPr>
              <w:t>(</w:t>
            </w:r>
            <w:proofErr w:type="spellStart"/>
            <w:r w:rsidRPr="0065038E">
              <w:rPr>
                <w:i/>
                <w:sz w:val="18"/>
                <w:szCs w:val="18"/>
              </w:rPr>
              <w:t>якщо</w:t>
            </w:r>
            <w:proofErr w:type="spellEnd"/>
            <w:r w:rsidRPr="0065038E">
              <w:rPr>
                <w:i/>
                <w:sz w:val="18"/>
                <w:szCs w:val="18"/>
              </w:rPr>
              <w:t xml:space="preserve"> </w:t>
            </w:r>
            <w:r w:rsidRPr="0065038E">
              <w:rPr>
                <w:i/>
                <w:sz w:val="18"/>
                <w:szCs w:val="18"/>
                <w:lang w:val="uk-UA"/>
              </w:rPr>
              <w:t>Постачальник</w:t>
            </w:r>
            <w:r w:rsidRPr="0065038E">
              <w:rPr>
                <w:i/>
                <w:sz w:val="18"/>
                <w:szCs w:val="18"/>
              </w:rPr>
              <w:t xml:space="preserve"> не є </w:t>
            </w:r>
            <w:proofErr w:type="spellStart"/>
            <w:r w:rsidRPr="0065038E">
              <w:rPr>
                <w:i/>
                <w:sz w:val="18"/>
                <w:szCs w:val="18"/>
              </w:rPr>
              <w:t>платником</w:t>
            </w:r>
            <w:proofErr w:type="spellEnd"/>
            <w:r w:rsidRPr="0065038E">
              <w:rPr>
                <w:i/>
                <w:sz w:val="18"/>
                <w:szCs w:val="18"/>
              </w:rPr>
              <w:t xml:space="preserve"> ПДВ </w:t>
            </w:r>
            <w:proofErr w:type="spellStart"/>
            <w:r w:rsidRPr="0065038E">
              <w:rPr>
                <w:i/>
                <w:sz w:val="18"/>
                <w:szCs w:val="18"/>
              </w:rPr>
              <w:t>поруч</w:t>
            </w:r>
            <w:proofErr w:type="spellEnd"/>
            <w:r w:rsidRPr="0065038E">
              <w:rPr>
                <w:i/>
                <w:sz w:val="18"/>
                <w:szCs w:val="18"/>
              </w:rPr>
              <w:t xml:space="preserve"> з </w:t>
            </w:r>
            <w:proofErr w:type="spellStart"/>
            <w:r w:rsidRPr="0065038E">
              <w:rPr>
                <w:i/>
                <w:sz w:val="18"/>
                <w:szCs w:val="18"/>
              </w:rPr>
              <w:t>вартістью</w:t>
            </w:r>
            <w:proofErr w:type="spellEnd"/>
            <w:r w:rsidRPr="0065038E">
              <w:rPr>
                <w:i/>
                <w:sz w:val="18"/>
                <w:szCs w:val="18"/>
              </w:rPr>
              <w:t xml:space="preserve"> </w:t>
            </w:r>
            <w:proofErr w:type="spellStart"/>
            <w:r w:rsidRPr="0065038E">
              <w:rPr>
                <w:i/>
                <w:sz w:val="18"/>
                <w:szCs w:val="18"/>
              </w:rPr>
              <w:t>має</w:t>
            </w:r>
            <w:proofErr w:type="spellEnd"/>
            <w:r w:rsidRPr="0065038E">
              <w:rPr>
                <w:i/>
                <w:sz w:val="18"/>
                <w:szCs w:val="18"/>
              </w:rPr>
              <w:t xml:space="preserve"> бути </w:t>
            </w:r>
            <w:proofErr w:type="spellStart"/>
            <w:r w:rsidRPr="0065038E">
              <w:rPr>
                <w:i/>
                <w:sz w:val="18"/>
                <w:szCs w:val="18"/>
              </w:rPr>
              <w:t>зазначено</w:t>
            </w:r>
            <w:proofErr w:type="spellEnd"/>
            <w:r w:rsidRPr="0065038E">
              <w:rPr>
                <w:i/>
                <w:sz w:val="18"/>
                <w:szCs w:val="18"/>
              </w:rPr>
              <w:t>: «без ПДВ»)</w:t>
            </w:r>
            <w:r w:rsidRPr="0065038E">
              <w:rPr>
                <w:i/>
              </w:rPr>
              <w:t>.</w:t>
            </w:r>
          </w:p>
        </w:tc>
      </w:tr>
    </w:tbl>
    <w:p w:rsidR="00CA67EE" w:rsidRPr="0065038E" w:rsidRDefault="00CA67EE" w:rsidP="00CA67EE"/>
    <w:tbl>
      <w:tblPr>
        <w:tblW w:w="0" w:type="auto"/>
        <w:tblLook w:val="00A0" w:firstRow="1" w:lastRow="0" w:firstColumn="1" w:lastColumn="0" w:noHBand="0" w:noVBand="0"/>
      </w:tblPr>
      <w:tblGrid>
        <w:gridCol w:w="4785"/>
        <w:gridCol w:w="4786"/>
      </w:tblGrid>
      <w:tr w:rsidR="00CA67EE" w:rsidRPr="0065038E" w:rsidTr="0051596E">
        <w:tc>
          <w:tcPr>
            <w:tcW w:w="5068" w:type="dxa"/>
          </w:tcPr>
          <w:p w:rsidR="00CA67EE" w:rsidRPr="00184A30" w:rsidRDefault="00CA67EE" w:rsidP="0051596E">
            <w:pPr>
              <w:pStyle w:val="a3"/>
              <w:jc w:val="both"/>
              <w:rPr>
                <w:rFonts w:ascii="Times New Roman" w:hAnsi="Times New Roman"/>
                <w:color w:val="FF0000"/>
                <w:sz w:val="24"/>
                <w:szCs w:val="24"/>
                <w:lang w:val="uk-UA"/>
              </w:rPr>
            </w:pPr>
            <w:r w:rsidRPr="0065038E">
              <w:rPr>
                <w:rFonts w:ascii="Times New Roman" w:hAnsi="Times New Roman"/>
                <w:sz w:val="24"/>
                <w:szCs w:val="24"/>
                <w:lang w:val="uk-UA"/>
              </w:rPr>
              <w:t xml:space="preserve">Покупець: </w:t>
            </w:r>
          </w:p>
          <w:p w:rsidR="00CA67EE" w:rsidRPr="00184A30" w:rsidRDefault="00CA67EE" w:rsidP="0051596E">
            <w:pPr>
              <w:pStyle w:val="a3"/>
              <w:jc w:val="both"/>
              <w:rPr>
                <w:rFonts w:ascii="Times New Roman" w:hAnsi="Times New Roman"/>
                <w:color w:val="FF0000"/>
                <w:sz w:val="24"/>
                <w:szCs w:val="24"/>
                <w:lang w:val="uk-UA"/>
              </w:rPr>
            </w:pPr>
          </w:p>
          <w:p w:rsidR="00CA67EE" w:rsidRPr="0065038E" w:rsidRDefault="00CA67EE" w:rsidP="0051596E">
            <w:pPr>
              <w:rPr>
                <w:lang w:val="uk-UA"/>
              </w:rPr>
            </w:pPr>
          </w:p>
        </w:tc>
        <w:tc>
          <w:tcPr>
            <w:tcW w:w="5069" w:type="dxa"/>
          </w:tcPr>
          <w:p w:rsidR="00CA67EE" w:rsidRPr="0065038E" w:rsidRDefault="00CA67EE" w:rsidP="0051596E">
            <w:proofErr w:type="spellStart"/>
            <w:r w:rsidRPr="0065038E">
              <w:t>Постачальник</w:t>
            </w:r>
            <w:proofErr w:type="spellEnd"/>
            <w:r w:rsidRPr="0065038E">
              <w:t xml:space="preserve">:                                </w:t>
            </w:r>
          </w:p>
          <w:p w:rsidR="00CA67EE" w:rsidRPr="0065038E" w:rsidRDefault="00CA67EE" w:rsidP="0051596E">
            <w:pPr>
              <w:rPr>
                <w:lang w:val="uk-UA"/>
              </w:rPr>
            </w:pPr>
          </w:p>
        </w:tc>
      </w:tr>
      <w:tr w:rsidR="00CA67EE" w:rsidRPr="0065038E" w:rsidTr="0051596E">
        <w:tc>
          <w:tcPr>
            <w:tcW w:w="5068" w:type="dxa"/>
          </w:tcPr>
          <w:p w:rsidR="00CA67EE" w:rsidRPr="0065038E" w:rsidRDefault="00CA67EE" w:rsidP="0051596E">
            <w:pPr>
              <w:rPr>
                <w:b/>
                <w:lang w:val="uk-UA"/>
              </w:rPr>
            </w:pPr>
            <w:r w:rsidRPr="0065038E">
              <w:rPr>
                <w:b/>
                <w:lang w:val="uk-UA"/>
              </w:rPr>
              <w:t>_____________</w:t>
            </w:r>
          </w:p>
          <w:p w:rsidR="00CA67EE" w:rsidRPr="0065038E" w:rsidRDefault="00CA67EE" w:rsidP="0051596E">
            <w:pPr>
              <w:rPr>
                <w:sz w:val="20"/>
                <w:szCs w:val="20"/>
                <w:lang w:val="uk-UA"/>
              </w:rPr>
            </w:pPr>
            <w:r w:rsidRPr="0065038E">
              <w:rPr>
                <w:b/>
                <w:lang w:val="uk-UA"/>
              </w:rPr>
              <w:t xml:space="preserve">     </w:t>
            </w:r>
            <w:r w:rsidRPr="0065038E">
              <w:rPr>
                <w:sz w:val="20"/>
                <w:szCs w:val="20"/>
                <w:lang w:val="uk-UA"/>
              </w:rPr>
              <w:t>Посада</w:t>
            </w:r>
          </w:p>
          <w:p w:rsidR="00CA67EE" w:rsidRPr="0065038E" w:rsidRDefault="00CA67EE" w:rsidP="0051596E">
            <w:pPr>
              <w:rPr>
                <w:lang w:val="uk-UA"/>
              </w:rPr>
            </w:pPr>
            <w:r w:rsidRPr="0065038E">
              <w:rPr>
                <w:b/>
              </w:rPr>
              <w:t xml:space="preserve">___________________   </w:t>
            </w:r>
            <w:r w:rsidRPr="0065038E">
              <w:rPr>
                <w:lang w:val="uk-UA"/>
              </w:rPr>
              <w:lastRenderedPageBreak/>
              <w:t>__________________</w:t>
            </w:r>
          </w:p>
          <w:p w:rsidR="00CA67EE" w:rsidRPr="0065038E" w:rsidRDefault="00CA67EE" w:rsidP="0051596E">
            <w:pPr>
              <w:rPr>
                <w:lang w:val="uk-UA"/>
              </w:rPr>
            </w:pPr>
            <w:r w:rsidRPr="0065038E">
              <w:rPr>
                <w:sz w:val="20"/>
                <w:szCs w:val="20"/>
              </w:rPr>
              <w:t xml:space="preserve">     </w:t>
            </w:r>
            <w:r w:rsidRPr="0065038E">
              <w:rPr>
                <w:sz w:val="20"/>
                <w:szCs w:val="20"/>
                <w:lang w:val="uk-UA"/>
              </w:rPr>
              <w:t>Підпис</w:t>
            </w:r>
            <w:r w:rsidRPr="0065038E">
              <w:t xml:space="preserve">  </w:t>
            </w:r>
            <w:r w:rsidRPr="0065038E">
              <w:rPr>
                <w:lang w:val="uk-UA"/>
              </w:rPr>
              <w:t xml:space="preserve">              </w:t>
            </w:r>
            <w:r w:rsidRPr="0065038E">
              <w:t>М.П.</w:t>
            </w:r>
            <w:r w:rsidRPr="0065038E">
              <w:rPr>
                <w:lang w:val="uk-UA"/>
              </w:rPr>
              <w:t xml:space="preserve">                </w:t>
            </w:r>
            <w:r w:rsidRPr="0065038E">
              <w:rPr>
                <w:sz w:val="20"/>
                <w:szCs w:val="20"/>
                <w:lang w:val="uk-UA"/>
              </w:rPr>
              <w:t>ПІБ</w:t>
            </w:r>
          </w:p>
          <w:p w:rsidR="00CA67EE" w:rsidRPr="0065038E" w:rsidRDefault="00CA67EE" w:rsidP="0051596E"/>
        </w:tc>
        <w:tc>
          <w:tcPr>
            <w:tcW w:w="5069" w:type="dxa"/>
          </w:tcPr>
          <w:p w:rsidR="00CA67EE" w:rsidRPr="0065038E" w:rsidRDefault="00CA67EE" w:rsidP="0051596E">
            <w:pPr>
              <w:rPr>
                <w:b/>
                <w:lang w:val="uk-UA"/>
              </w:rPr>
            </w:pPr>
            <w:r w:rsidRPr="0065038E">
              <w:rPr>
                <w:b/>
                <w:lang w:val="uk-UA"/>
              </w:rPr>
              <w:lastRenderedPageBreak/>
              <w:t>_____________</w:t>
            </w:r>
          </w:p>
          <w:p w:rsidR="00CA67EE" w:rsidRPr="0065038E" w:rsidRDefault="00CA67EE" w:rsidP="0051596E">
            <w:pPr>
              <w:rPr>
                <w:sz w:val="20"/>
                <w:szCs w:val="20"/>
                <w:lang w:val="uk-UA"/>
              </w:rPr>
            </w:pPr>
            <w:r w:rsidRPr="0065038E">
              <w:rPr>
                <w:b/>
                <w:lang w:val="uk-UA"/>
              </w:rPr>
              <w:t xml:space="preserve">     </w:t>
            </w:r>
            <w:r w:rsidRPr="0065038E">
              <w:rPr>
                <w:sz w:val="20"/>
                <w:szCs w:val="20"/>
                <w:lang w:val="uk-UA"/>
              </w:rPr>
              <w:t>Посада</w:t>
            </w:r>
          </w:p>
          <w:p w:rsidR="00CA67EE" w:rsidRPr="0065038E" w:rsidRDefault="00CA67EE" w:rsidP="0051596E">
            <w:pPr>
              <w:rPr>
                <w:lang w:val="uk-UA"/>
              </w:rPr>
            </w:pPr>
            <w:r w:rsidRPr="0065038E">
              <w:rPr>
                <w:b/>
              </w:rPr>
              <w:t xml:space="preserve">___________________   </w:t>
            </w:r>
            <w:r w:rsidRPr="0065038E">
              <w:rPr>
                <w:lang w:val="uk-UA"/>
              </w:rPr>
              <w:lastRenderedPageBreak/>
              <w:t>__________________</w:t>
            </w:r>
          </w:p>
          <w:p w:rsidR="00CA67EE" w:rsidRPr="0065038E" w:rsidRDefault="00CA67EE" w:rsidP="0051596E">
            <w:pPr>
              <w:rPr>
                <w:lang w:val="uk-UA"/>
              </w:rPr>
            </w:pPr>
            <w:r w:rsidRPr="0065038E">
              <w:rPr>
                <w:sz w:val="20"/>
                <w:szCs w:val="20"/>
              </w:rPr>
              <w:t xml:space="preserve">     </w:t>
            </w:r>
            <w:r w:rsidRPr="0065038E">
              <w:rPr>
                <w:sz w:val="20"/>
                <w:szCs w:val="20"/>
                <w:lang w:val="uk-UA"/>
              </w:rPr>
              <w:t>Підпис</w:t>
            </w:r>
            <w:r w:rsidRPr="0065038E">
              <w:t xml:space="preserve">  </w:t>
            </w:r>
            <w:r w:rsidRPr="0065038E">
              <w:rPr>
                <w:lang w:val="uk-UA"/>
              </w:rPr>
              <w:t xml:space="preserve">              </w:t>
            </w:r>
            <w:r w:rsidRPr="0065038E">
              <w:t>М.П.</w:t>
            </w:r>
            <w:r w:rsidRPr="0065038E">
              <w:rPr>
                <w:lang w:val="uk-UA"/>
              </w:rPr>
              <w:t xml:space="preserve">                </w:t>
            </w:r>
            <w:r w:rsidRPr="0065038E">
              <w:rPr>
                <w:sz w:val="20"/>
                <w:szCs w:val="20"/>
                <w:lang w:val="uk-UA"/>
              </w:rPr>
              <w:t>ПІБ</w:t>
            </w:r>
          </w:p>
          <w:p w:rsidR="00CA67EE" w:rsidRPr="0065038E" w:rsidRDefault="00CA67EE" w:rsidP="0051596E"/>
        </w:tc>
      </w:tr>
    </w:tbl>
    <w:p w:rsidR="00CC230A" w:rsidRPr="00CA67EE" w:rsidRDefault="00DA2303">
      <w:pPr>
        <w:rPr>
          <w:lang w:val="uk-UA"/>
        </w:rPr>
      </w:pPr>
    </w:p>
    <w:sectPr w:rsidR="00CC230A" w:rsidRPr="00CA67EE" w:rsidSect="00A54BC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EE"/>
    <w:rsid w:val="00157CBE"/>
    <w:rsid w:val="004E1801"/>
    <w:rsid w:val="006E20CD"/>
    <w:rsid w:val="00820C9E"/>
    <w:rsid w:val="008F086C"/>
    <w:rsid w:val="00A93336"/>
    <w:rsid w:val="00CA67EE"/>
    <w:rsid w:val="00DA2303"/>
    <w:rsid w:val="00F41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EE"/>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7EE"/>
    <w:pPr>
      <w:tabs>
        <w:tab w:val="center" w:pos="4677"/>
        <w:tab w:val="right" w:pos="9355"/>
      </w:tabs>
      <w:suppressAutoHyphens w:val="0"/>
    </w:pPr>
    <w:rPr>
      <w:rFonts w:ascii="Calibri" w:hAnsi="Calibri"/>
      <w:sz w:val="22"/>
      <w:szCs w:val="22"/>
      <w:lang w:eastAsia="en-US"/>
    </w:rPr>
  </w:style>
  <w:style w:type="character" w:customStyle="1" w:styleId="a4">
    <w:name w:val="Верхний колонтитул Знак"/>
    <w:basedOn w:val="a0"/>
    <w:link w:val="a3"/>
    <w:uiPriority w:val="99"/>
    <w:rsid w:val="00CA67EE"/>
    <w:rPr>
      <w:rFonts w:ascii="Calibri" w:eastAsia="Calibri" w:hAnsi="Calibri" w:cs="Times New Roman"/>
    </w:rPr>
  </w:style>
  <w:style w:type="paragraph" w:styleId="a5">
    <w:name w:val="Normal (Web)"/>
    <w:aliases w:val="Обычный (веб) Знак"/>
    <w:basedOn w:val="a"/>
    <w:link w:val="1"/>
    <w:uiPriority w:val="99"/>
    <w:rsid w:val="00CA67EE"/>
    <w:pPr>
      <w:suppressAutoHyphens w:val="0"/>
      <w:spacing w:before="100" w:beforeAutospacing="1" w:after="100" w:afterAutospacing="1"/>
    </w:pPr>
    <w:rPr>
      <w:rFonts w:eastAsia="Times New Roman"/>
      <w:lang w:val="uk-UA" w:eastAsia="uk-UA"/>
    </w:rPr>
  </w:style>
  <w:style w:type="paragraph" w:customStyle="1" w:styleId="a6">
    <w:name w:val="Базовый"/>
    <w:uiPriority w:val="99"/>
    <w:rsid w:val="00CA67EE"/>
    <w:pPr>
      <w:suppressAutoHyphens/>
      <w:spacing w:after="0" w:line="100" w:lineRule="atLeast"/>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
    <w:link w:val="a5"/>
    <w:uiPriority w:val="99"/>
    <w:locked/>
    <w:rsid w:val="00CA67EE"/>
    <w:rPr>
      <w:rFonts w:ascii="Times New Roman" w:eastAsia="Times New Roman" w:hAnsi="Times New Roman" w:cs="Times New Roman"/>
      <w:sz w:val="24"/>
      <w:szCs w:val="24"/>
      <w:lang w:val="uk-UA" w:eastAsia="uk-UA"/>
    </w:rPr>
  </w:style>
  <w:style w:type="paragraph" w:customStyle="1" w:styleId="rvps2">
    <w:name w:val="rvps2"/>
    <w:basedOn w:val="a"/>
    <w:uiPriority w:val="99"/>
    <w:rsid w:val="00CA67EE"/>
    <w:pPr>
      <w:suppressAutoHyphens w:val="0"/>
      <w:spacing w:before="100" w:beforeAutospacing="1" w:after="100" w:afterAutospacing="1"/>
    </w:pPr>
    <w:rPr>
      <w:rFonts w:eastAsia="Times New Roman"/>
      <w:lang w:eastAsia="ru-RU"/>
    </w:rPr>
  </w:style>
  <w:style w:type="character" w:customStyle="1" w:styleId="apple-converted-space">
    <w:name w:val="apple-converted-space"/>
    <w:uiPriority w:val="99"/>
    <w:rsid w:val="00CA67EE"/>
  </w:style>
  <w:style w:type="paragraph" w:styleId="a7">
    <w:name w:val="List Paragraph"/>
    <w:basedOn w:val="a"/>
    <w:uiPriority w:val="34"/>
    <w:qFormat/>
    <w:rsid w:val="00820C9E"/>
    <w:pPr>
      <w:suppressAutoHyphens w:val="0"/>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EE"/>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7EE"/>
    <w:pPr>
      <w:tabs>
        <w:tab w:val="center" w:pos="4677"/>
        <w:tab w:val="right" w:pos="9355"/>
      </w:tabs>
      <w:suppressAutoHyphens w:val="0"/>
    </w:pPr>
    <w:rPr>
      <w:rFonts w:ascii="Calibri" w:hAnsi="Calibri"/>
      <w:sz w:val="22"/>
      <w:szCs w:val="22"/>
      <w:lang w:eastAsia="en-US"/>
    </w:rPr>
  </w:style>
  <w:style w:type="character" w:customStyle="1" w:styleId="a4">
    <w:name w:val="Верхний колонтитул Знак"/>
    <w:basedOn w:val="a0"/>
    <w:link w:val="a3"/>
    <w:uiPriority w:val="99"/>
    <w:rsid w:val="00CA67EE"/>
    <w:rPr>
      <w:rFonts w:ascii="Calibri" w:eastAsia="Calibri" w:hAnsi="Calibri" w:cs="Times New Roman"/>
    </w:rPr>
  </w:style>
  <w:style w:type="paragraph" w:styleId="a5">
    <w:name w:val="Normal (Web)"/>
    <w:aliases w:val="Обычный (веб) Знак"/>
    <w:basedOn w:val="a"/>
    <w:link w:val="1"/>
    <w:uiPriority w:val="99"/>
    <w:rsid w:val="00CA67EE"/>
    <w:pPr>
      <w:suppressAutoHyphens w:val="0"/>
      <w:spacing w:before="100" w:beforeAutospacing="1" w:after="100" w:afterAutospacing="1"/>
    </w:pPr>
    <w:rPr>
      <w:rFonts w:eastAsia="Times New Roman"/>
      <w:lang w:val="uk-UA" w:eastAsia="uk-UA"/>
    </w:rPr>
  </w:style>
  <w:style w:type="paragraph" w:customStyle="1" w:styleId="a6">
    <w:name w:val="Базовый"/>
    <w:uiPriority w:val="99"/>
    <w:rsid w:val="00CA67EE"/>
    <w:pPr>
      <w:suppressAutoHyphens/>
      <w:spacing w:after="0" w:line="100" w:lineRule="atLeast"/>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
    <w:link w:val="a5"/>
    <w:uiPriority w:val="99"/>
    <w:locked/>
    <w:rsid w:val="00CA67EE"/>
    <w:rPr>
      <w:rFonts w:ascii="Times New Roman" w:eastAsia="Times New Roman" w:hAnsi="Times New Roman" w:cs="Times New Roman"/>
      <w:sz w:val="24"/>
      <w:szCs w:val="24"/>
      <w:lang w:val="uk-UA" w:eastAsia="uk-UA"/>
    </w:rPr>
  </w:style>
  <w:style w:type="paragraph" w:customStyle="1" w:styleId="rvps2">
    <w:name w:val="rvps2"/>
    <w:basedOn w:val="a"/>
    <w:uiPriority w:val="99"/>
    <w:rsid w:val="00CA67EE"/>
    <w:pPr>
      <w:suppressAutoHyphens w:val="0"/>
      <w:spacing w:before="100" w:beforeAutospacing="1" w:after="100" w:afterAutospacing="1"/>
    </w:pPr>
    <w:rPr>
      <w:rFonts w:eastAsia="Times New Roman"/>
      <w:lang w:eastAsia="ru-RU"/>
    </w:rPr>
  </w:style>
  <w:style w:type="character" w:customStyle="1" w:styleId="apple-converted-space">
    <w:name w:val="apple-converted-space"/>
    <w:uiPriority w:val="99"/>
    <w:rsid w:val="00CA67EE"/>
  </w:style>
  <w:style w:type="paragraph" w:styleId="a7">
    <w:name w:val="List Paragraph"/>
    <w:basedOn w:val="a"/>
    <w:uiPriority w:val="34"/>
    <w:qFormat/>
    <w:rsid w:val="00820C9E"/>
    <w:pPr>
      <w:suppressAutoHyphens w:val="0"/>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2408</Words>
  <Characters>13727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5</cp:revision>
  <dcterms:created xsi:type="dcterms:W3CDTF">2022-01-21T09:19:00Z</dcterms:created>
  <dcterms:modified xsi:type="dcterms:W3CDTF">2023-05-25T13:47:00Z</dcterms:modified>
</cp:coreProperties>
</file>