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12" w:rsidRPr="0023590C" w:rsidRDefault="00B04E12" w:rsidP="00B04E1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23590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Брацлавський ліцей №1 Брацлавської селищної ради Вінницької області</w:t>
      </w:r>
    </w:p>
    <w:p w:rsidR="00FA3C81" w:rsidRPr="0023590C" w:rsidRDefault="00FA3C81" w:rsidP="00C660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C660FC" w:rsidRPr="0023590C" w:rsidRDefault="00C660FC" w:rsidP="00C660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C660FC" w:rsidRPr="0023590C" w:rsidRDefault="00C660FC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lang w:val="uk-UA"/>
        </w:rPr>
      </w:pPr>
    </w:p>
    <w:tbl>
      <w:tblPr>
        <w:tblW w:w="47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5"/>
      </w:tblGrid>
      <w:tr w:rsidR="00C660FC" w:rsidRPr="0023590C" w:rsidTr="000D6C90">
        <w:trPr>
          <w:jc w:val="right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660FC" w:rsidRPr="0023590C" w:rsidRDefault="00C660FC" w:rsidP="00EB0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ЗАТВЕРДЖЕНО</w:t>
            </w:r>
          </w:p>
          <w:p w:rsidR="00C660FC" w:rsidRPr="0023590C" w:rsidRDefault="00C660FC" w:rsidP="00EB0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Рішення уповноваженої особи</w:t>
            </w:r>
          </w:p>
          <w:p w:rsidR="00C660FC" w:rsidRPr="0023590C" w:rsidRDefault="00CD5B01" w:rsidP="00EB04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Протоколом</w:t>
            </w:r>
            <w:r w:rsidRPr="00587DE8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46458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від «16</w:t>
            </w:r>
            <w:r w:rsidR="00F2799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» серпня</w:t>
            </w:r>
            <w:r w:rsidR="003F031F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 </w:t>
            </w:r>
            <w:r w:rsidR="00B04E12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2022</w:t>
            </w:r>
            <w:r w:rsidR="00C660FC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 xml:space="preserve"> </w:t>
            </w:r>
            <w:r w:rsidR="00C660FC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fldChar w:fldCharType="begin"/>
            </w:r>
            <w:r w:rsidR="00C660FC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instrText xml:space="preserve"> MERGEFIELD "ДЗМ1" </w:instrText>
            </w:r>
            <w:r w:rsidR="00C660FC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fldChar w:fldCharType="end"/>
            </w:r>
            <w:r w:rsidR="00C660FC" w:rsidRPr="0023590C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року</w:t>
            </w:r>
          </w:p>
        </w:tc>
      </w:tr>
      <w:tr w:rsidR="00C660FC" w:rsidRPr="0023590C" w:rsidTr="000D6C90">
        <w:trPr>
          <w:jc w:val="right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660FC" w:rsidRPr="0023590C" w:rsidRDefault="00C660FC" w:rsidP="00C660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</w:tr>
      <w:tr w:rsidR="00C660FC" w:rsidRPr="004C4D83" w:rsidTr="000D6C90">
        <w:trPr>
          <w:jc w:val="right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C660FC" w:rsidRPr="0023590C" w:rsidRDefault="00C660FC" w:rsidP="00C660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660FC" w:rsidRPr="0023590C" w:rsidRDefault="00C660FC" w:rsidP="00C660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660FC" w:rsidRPr="0023590C" w:rsidRDefault="00C660FC" w:rsidP="00C660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lang w:val="uk-UA"/>
              </w:rPr>
              <w:t>______</w:t>
            </w:r>
            <w:r w:rsidR="00F46A95" w:rsidRPr="0023590C">
              <w:rPr>
                <w:rFonts w:ascii="Times New Roman" w:hAnsi="Times New Roman" w:cs="Times New Roman"/>
                <w:b/>
                <w:bCs/>
                <w:lang w:val="uk-UA"/>
              </w:rPr>
              <w:t>______________</w:t>
            </w:r>
            <w:r w:rsidRPr="0023590C">
              <w:rPr>
                <w:rFonts w:ascii="Times New Roman" w:hAnsi="Times New Roman" w:cs="Times New Roman"/>
                <w:b/>
                <w:bCs/>
                <w:lang w:val="uk-UA"/>
              </w:rPr>
              <w:t>_</w:t>
            </w:r>
            <w:r w:rsidR="00B04E12" w:rsidRPr="0023590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proofErr w:type="spellStart"/>
            <w:r w:rsidR="00B04E12" w:rsidRPr="0023590C">
              <w:rPr>
                <w:rFonts w:ascii="Times New Roman" w:hAnsi="Times New Roman" w:cs="Times New Roman"/>
                <w:b/>
                <w:bCs/>
                <w:lang w:val="uk-UA"/>
              </w:rPr>
              <w:t>Г.О.Політаєва</w:t>
            </w:r>
            <w:proofErr w:type="spellEnd"/>
          </w:p>
          <w:p w:rsidR="00C660FC" w:rsidRPr="0023590C" w:rsidRDefault="00F46A95" w:rsidP="00C660FC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                  </w:t>
            </w:r>
            <w:r w:rsidR="00C660FC" w:rsidRPr="0023590C">
              <w:rPr>
                <w:rFonts w:ascii="Times New Roman" w:hAnsi="Times New Roman" w:cs="Times New Roman"/>
                <w:b/>
                <w:bCs/>
                <w:lang w:val="uk-UA"/>
              </w:rPr>
              <w:t>м.п.</w:t>
            </w:r>
          </w:p>
        </w:tc>
      </w:tr>
    </w:tbl>
    <w:p w:rsidR="00583B97" w:rsidRPr="0023590C" w:rsidRDefault="00583B97" w:rsidP="00C660FC">
      <w:pPr>
        <w:spacing w:line="240" w:lineRule="auto"/>
        <w:ind w:left="320"/>
        <w:jc w:val="right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ind w:left="320"/>
        <w:jc w:val="right"/>
        <w:rPr>
          <w:rFonts w:ascii="Times New Roman" w:hAnsi="Times New Roman" w:cs="Times New Roman"/>
          <w:b/>
          <w:bCs/>
          <w:lang w:val="uk-UA"/>
        </w:rPr>
      </w:pPr>
      <w:r w:rsidRPr="0023590C">
        <w:rPr>
          <w:rFonts w:ascii="Times New Roman" w:hAnsi="Times New Roman" w:cs="Times New Roman"/>
          <w:b/>
          <w:bCs/>
          <w:lang w:val="uk-UA"/>
        </w:rPr>
        <w:t xml:space="preserve">        </w:t>
      </w:r>
    </w:p>
    <w:p w:rsidR="009A3DDE" w:rsidRPr="0023590C" w:rsidRDefault="009A3DDE" w:rsidP="00C660FC">
      <w:pPr>
        <w:spacing w:line="240" w:lineRule="auto"/>
        <w:ind w:left="32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60FC" w:rsidRPr="0023590C" w:rsidRDefault="00C660FC" w:rsidP="00C660F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proofErr w:type="spellStart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Оголошення</w:t>
      </w:r>
      <w:proofErr w:type="spellEnd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про проведення </w:t>
      </w:r>
      <w:proofErr w:type="spellStart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спрощеної</w:t>
      </w:r>
      <w:proofErr w:type="spellEnd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закупівлі </w:t>
      </w:r>
    </w:p>
    <w:p w:rsidR="009A3DDE" w:rsidRPr="0023590C" w:rsidRDefault="00C660FC" w:rsidP="00C66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та </w:t>
      </w:r>
      <w:proofErr w:type="spellStart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вимоги</w:t>
      </w:r>
      <w:proofErr w:type="spellEnd"/>
      <w:r w:rsidRPr="0023590C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до предмета закупівлі</w:t>
      </w:r>
      <w:r w:rsidR="009A3DDE" w:rsidRPr="002359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7025" w:rsidRPr="009175DB" w:rsidRDefault="00777025" w:rsidP="00C660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3C81" w:rsidRPr="009175DB" w:rsidRDefault="00BE265D" w:rsidP="00C660F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bidi="en-US"/>
        </w:rPr>
      </w:pPr>
      <w:r w:rsidRPr="009175DB">
        <w:rPr>
          <w:rFonts w:ascii="Times New Roman" w:eastAsia="Calibri" w:hAnsi="Times New Roman" w:cs="Times New Roman"/>
          <w:sz w:val="24"/>
          <w:szCs w:val="24"/>
          <w:lang w:val="uk-UA" w:bidi="en-US"/>
        </w:rPr>
        <w:t>на закупівлю товару</w:t>
      </w:r>
      <w:r w:rsidR="00FA3C81" w:rsidRPr="009175DB">
        <w:rPr>
          <w:rFonts w:ascii="Times New Roman" w:eastAsia="Calibri" w:hAnsi="Times New Roman" w:cs="Times New Roman"/>
          <w:sz w:val="24"/>
          <w:szCs w:val="24"/>
          <w:lang w:val="uk-UA" w:bidi="en-US"/>
        </w:rPr>
        <w:t>:</w:t>
      </w:r>
    </w:p>
    <w:p w:rsidR="00BE265D" w:rsidRPr="009175DB" w:rsidRDefault="00BE265D" w:rsidP="004D4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22E1" w:rsidRPr="009175DB" w:rsidRDefault="00F2799C" w:rsidP="004D4CC7">
      <w:pPr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Бензин А-95</w:t>
      </w:r>
      <w:r w:rsidR="00B922E1"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="00BE265D"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та дизельне паливо </w:t>
      </w:r>
      <w:r w:rsidR="00B922E1" w:rsidRPr="00917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по талонах</w:t>
      </w:r>
    </w:p>
    <w:p w:rsidR="00B922E1" w:rsidRPr="009175DB" w:rsidRDefault="00B922E1" w:rsidP="004D4CC7">
      <w:pPr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</w:pP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(за ДК 021:2015: 091</w:t>
      </w: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>0000-</w:t>
      </w: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Pr="009175DB">
        <w:rPr>
          <w:rFonts w:ascii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Нафта і дистиляти)</w:t>
      </w:r>
    </w:p>
    <w:p w:rsidR="00777025" w:rsidRPr="009175DB" w:rsidRDefault="00777025" w:rsidP="004D4CC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60FC" w:rsidRPr="0023590C" w:rsidRDefault="00C660FC" w:rsidP="004D4CC7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C660FC" w:rsidRPr="0023590C" w:rsidRDefault="00C660FC" w:rsidP="004D4CC7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4D4CC7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4D4CC7">
      <w:pPr>
        <w:spacing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4D4CC7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3451" w:rsidRPr="0023590C" w:rsidRDefault="000B3451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3451" w:rsidRPr="0023590C" w:rsidRDefault="000B3451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0B3451" w:rsidRPr="0023590C" w:rsidRDefault="000B3451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3DDE" w:rsidRPr="0023590C" w:rsidRDefault="009A3DDE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C660FC" w:rsidRDefault="00C660FC" w:rsidP="00A82054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587DE8" w:rsidRPr="0023590C" w:rsidRDefault="00587DE8" w:rsidP="00A82054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C660FC" w:rsidRDefault="00C660FC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175DB" w:rsidRDefault="009175DB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175DB" w:rsidRDefault="009175DB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175DB" w:rsidRPr="0023590C" w:rsidRDefault="009175DB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A82054" w:rsidRPr="0023590C" w:rsidRDefault="00A82054" w:rsidP="00C660FC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82AA9" w:rsidRDefault="00BD0335" w:rsidP="00C660FC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bidi="en-US"/>
        </w:rPr>
      </w:pPr>
      <w:proofErr w:type="spellStart"/>
      <w:r w:rsidRPr="0023590C">
        <w:rPr>
          <w:rFonts w:ascii="Times New Roman" w:eastAsia="Calibri" w:hAnsi="Times New Roman" w:cs="Times New Roman"/>
          <w:b/>
          <w:lang w:bidi="en-US"/>
        </w:rPr>
        <w:t>смт</w:t>
      </w:r>
      <w:proofErr w:type="spellEnd"/>
      <w:r w:rsidRPr="0023590C">
        <w:rPr>
          <w:rFonts w:ascii="Times New Roman" w:eastAsia="Calibri" w:hAnsi="Times New Roman" w:cs="Times New Roman"/>
          <w:b/>
          <w:lang w:bidi="en-US"/>
        </w:rPr>
        <w:t>.</w:t>
      </w:r>
      <w:r w:rsidR="00D51A7B" w:rsidRPr="0023590C">
        <w:rPr>
          <w:rFonts w:ascii="Times New Roman" w:eastAsia="Calibri" w:hAnsi="Times New Roman" w:cs="Times New Roman"/>
          <w:b/>
          <w:lang w:bidi="en-US"/>
        </w:rPr>
        <w:t xml:space="preserve"> </w:t>
      </w:r>
      <w:r w:rsidRPr="0023590C">
        <w:rPr>
          <w:rFonts w:ascii="Times New Roman" w:eastAsia="Calibri" w:hAnsi="Times New Roman" w:cs="Times New Roman"/>
          <w:b/>
          <w:lang w:val="uk-UA" w:bidi="en-US"/>
        </w:rPr>
        <w:t>Брацлав</w:t>
      </w:r>
      <w:r w:rsidR="00D51A7B" w:rsidRPr="0023590C">
        <w:rPr>
          <w:rFonts w:ascii="Times New Roman" w:eastAsia="Calibri" w:hAnsi="Times New Roman" w:cs="Times New Roman"/>
          <w:b/>
          <w:lang w:val="uk-UA" w:bidi="en-US"/>
        </w:rPr>
        <w:t xml:space="preserve"> </w:t>
      </w:r>
      <w:r w:rsidRPr="0023590C">
        <w:rPr>
          <w:rFonts w:ascii="Times New Roman" w:eastAsia="Calibri" w:hAnsi="Times New Roman" w:cs="Times New Roman"/>
          <w:b/>
          <w:lang w:val="uk-UA" w:bidi="en-US"/>
        </w:rPr>
        <w:t>–</w:t>
      </w:r>
      <w:r w:rsidR="00495297" w:rsidRPr="0023590C">
        <w:rPr>
          <w:rFonts w:ascii="Times New Roman" w:eastAsia="Calibri" w:hAnsi="Times New Roman" w:cs="Times New Roman"/>
          <w:b/>
          <w:lang w:val="uk-UA" w:bidi="en-US"/>
        </w:rPr>
        <w:t xml:space="preserve"> 2022</w:t>
      </w:r>
      <w:r w:rsidRPr="0023590C">
        <w:rPr>
          <w:rFonts w:ascii="Times New Roman" w:eastAsia="Calibri" w:hAnsi="Times New Roman" w:cs="Times New Roman"/>
          <w:b/>
          <w:lang w:val="uk-UA" w:bidi="en-US"/>
        </w:rPr>
        <w:t xml:space="preserve"> р.</w:t>
      </w:r>
    </w:p>
    <w:p w:rsidR="007022D0" w:rsidRDefault="007022D0" w:rsidP="00C660FC">
      <w:pPr>
        <w:spacing w:line="240" w:lineRule="auto"/>
        <w:jc w:val="center"/>
        <w:rPr>
          <w:rFonts w:ascii="Times New Roman" w:eastAsia="Calibri" w:hAnsi="Times New Roman" w:cs="Times New Roman"/>
          <w:b/>
          <w:lang w:val="uk-UA" w:bidi="en-US"/>
        </w:rPr>
      </w:pPr>
    </w:p>
    <w:p w:rsidR="007022D0" w:rsidRPr="00256EFE" w:rsidRDefault="007022D0" w:rsidP="007022D0">
      <w:pPr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ОГОЛОШЕННЯ</w:t>
      </w:r>
    </w:p>
    <w:p w:rsidR="007022D0" w:rsidRPr="00256EFE" w:rsidRDefault="007022D0" w:rsidP="007022D0">
      <w:pPr>
        <w:snapToGri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про проведення спрощеної закупівлі </w:t>
      </w:r>
    </w:p>
    <w:p w:rsidR="007022D0" w:rsidRPr="00256EFE" w:rsidRDefault="007022D0" w:rsidP="007022D0">
      <w:pPr>
        <w:tabs>
          <w:tab w:val="left" w:pos="7050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ab/>
      </w:r>
    </w:p>
    <w:p w:rsidR="007022D0" w:rsidRPr="00256EFE" w:rsidRDefault="007022D0" w:rsidP="007022D0">
      <w:pPr>
        <w:numPr>
          <w:ilvl w:val="0"/>
          <w:numId w:val="28"/>
        </w:numPr>
        <w:tabs>
          <w:tab w:val="left" w:pos="426"/>
        </w:tabs>
        <w:snapToGri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категорія;</w:t>
      </w:r>
    </w:p>
    <w:p w:rsidR="007022D0" w:rsidRPr="00256EFE" w:rsidRDefault="007022D0" w:rsidP="007022D0">
      <w:pPr>
        <w:shd w:val="clear" w:color="auto" w:fill="FFFFFF"/>
        <w:snapToGrid w:val="0"/>
        <w:spacing w:before="20" w:line="240" w:lineRule="auto"/>
        <w:ind w:lef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1.1.Найменування:</w:t>
      </w:r>
      <w:r w:rsidRPr="00256EF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56EF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Брацлавський ліцей №1 Брацлавської селищної ради Вінницької області</w:t>
      </w:r>
    </w:p>
    <w:p w:rsidR="007022D0" w:rsidRPr="00256EFE" w:rsidRDefault="007022D0" w:rsidP="00E03AA4">
      <w:pPr>
        <w:numPr>
          <w:ilvl w:val="1"/>
          <w:numId w:val="29"/>
        </w:numPr>
        <w:shd w:val="clear" w:color="auto" w:fill="FFFFFF"/>
        <w:tabs>
          <w:tab w:val="left" w:pos="0"/>
          <w:tab w:val="left" w:pos="426"/>
        </w:tabs>
        <w:snapToGrid w:val="0"/>
        <w:spacing w:before="20" w:after="20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Місцезнаходження:</w:t>
      </w: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Pr="00E03A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22870</w:t>
      </w:r>
      <w:r w:rsidRPr="00256E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 Україна, Вінницька об</w:t>
      </w:r>
      <w:r w:rsidR="00900B8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ласть, Тульчинський</w:t>
      </w:r>
      <w:r w:rsidR="00E03AA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район, смт.</w:t>
      </w:r>
      <w:r w:rsidRPr="00256EF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Брацлав, вул. Шкільна, 7</w:t>
      </w:r>
    </w:p>
    <w:p w:rsidR="007022D0" w:rsidRPr="00256EFE" w:rsidRDefault="007022D0" w:rsidP="007022D0">
      <w:pPr>
        <w:numPr>
          <w:ilvl w:val="1"/>
          <w:numId w:val="29"/>
        </w:numPr>
        <w:tabs>
          <w:tab w:val="left" w:pos="0"/>
          <w:tab w:val="left" w:pos="426"/>
        </w:tabs>
        <w:snapToGri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Код за ЄДРПОУ:</w:t>
      </w: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256EFE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</w:rPr>
        <w:t>25513172</w:t>
      </w:r>
    </w:p>
    <w:p w:rsidR="007022D0" w:rsidRPr="00256EFE" w:rsidRDefault="007022D0" w:rsidP="007022D0">
      <w:pPr>
        <w:numPr>
          <w:ilvl w:val="1"/>
          <w:numId w:val="29"/>
        </w:numPr>
        <w:tabs>
          <w:tab w:val="left" w:pos="0"/>
          <w:tab w:val="left" w:pos="426"/>
        </w:tabs>
        <w:snapToGri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Категорія замовника: </w:t>
      </w:r>
      <w:r w:rsidRPr="00256EFE">
        <w:rPr>
          <w:rFonts w:ascii="Times New Roman" w:eastAsia="Times New Roman" w:hAnsi="Times New Roman" w:cs="Times New Roman"/>
          <w:b/>
          <w:iCs/>
          <w:color w:val="auto"/>
          <w:sz w:val="24"/>
          <w:szCs w:val="24"/>
          <w:shd w:val="clear" w:color="auto" w:fill="FFFFFF"/>
          <w:lang w:val="uk-UA"/>
        </w:rPr>
        <w:t>підприємства, установи, ор</w:t>
      </w: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ганізації зазначені у пункті 3 частини першої статті 2 Закону України «Про публічні закупівлі» (юридична особа, яка забезпечує потреби держави або територіальної громади, якщо така діяльність не здійснюється на промисловій чи комерційній основі)</w:t>
      </w:r>
    </w:p>
    <w:p w:rsidR="007022D0" w:rsidRPr="00256EFE" w:rsidRDefault="007022D0" w:rsidP="007022D0">
      <w:pPr>
        <w:numPr>
          <w:ilvl w:val="1"/>
          <w:numId w:val="29"/>
        </w:numPr>
        <w:shd w:val="clear" w:color="auto" w:fill="FFFFFF"/>
        <w:tabs>
          <w:tab w:val="left" w:pos="0"/>
          <w:tab w:val="left" w:pos="426"/>
        </w:tabs>
        <w:snapToGrid w:val="0"/>
        <w:spacing w:before="20" w:after="2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Уповноважена особа замовника, відповідальна за проведення закупівлі: </w:t>
      </w:r>
    </w:p>
    <w:p w:rsidR="007022D0" w:rsidRPr="00256EFE" w:rsidRDefault="007022D0" w:rsidP="007022D0">
      <w:pPr>
        <w:shd w:val="clear" w:color="auto" w:fill="FFFFFF"/>
        <w:tabs>
          <w:tab w:val="left" w:pos="0"/>
          <w:tab w:val="left" w:pos="426"/>
        </w:tabs>
        <w:snapToGri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Політаєва</w:t>
      </w:r>
      <w:proofErr w:type="spellEnd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Ганна Олександрівна, </w:t>
      </w:r>
      <w:proofErr w:type="spellStart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тел</w:t>
      </w:r>
      <w:proofErr w:type="spellEnd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. +380680580242, e-</w:t>
      </w:r>
      <w:proofErr w:type="spellStart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mail</w:t>
      </w:r>
      <w:proofErr w:type="spellEnd"/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: fpzbraslav1@ukr.net</w:t>
      </w:r>
    </w:p>
    <w:p w:rsidR="007022D0" w:rsidRPr="00256EFE" w:rsidRDefault="007022D0" w:rsidP="00C85445">
      <w:pPr>
        <w:shd w:val="clear" w:color="auto" w:fill="FFFFFF"/>
        <w:tabs>
          <w:tab w:val="left" w:pos="0"/>
        </w:tabs>
        <w:snapToGrid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2.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наявності);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="004F75EC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Бензин А-95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та дизельне паливо 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по талонах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(за ДК 021:2015: 091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3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0000-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9</w:t>
      </w:r>
      <w:r w:rsidR="00C85445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 Нафта і дистиляти)</w:t>
      </w:r>
    </w:p>
    <w:p w:rsidR="007022D0" w:rsidRPr="00256EFE" w:rsidRDefault="007022D0" w:rsidP="007022D0">
      <w:pPr>
        <w:tabs>
          <w:tab w:val="left" w:pos="0"/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3. 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інформація про технічні, якісні та інші характеристики предмета закупівлі;</w:t>
      </w:r>
    </w:p>
    <w:p w:rsidR="007022D0" w:rsidRPr="00256EFE" w:rsidRDefault="00256EFE" w:rsidP="00256EFE">
      <w:pPr>
        <w:tabs>
          <w:tab w:val="left" w:pos="0"/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З</w:t>
      </w:r>
      <w:r w:rsidR="00030EC8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гідно вимог до предмета закупівлі зазначених у додатку № 1 до цього оголошення</w:t>
      </w:r>
    </w:p>
    <w:p w:rsidR="007022D0" w:rsidRPr="00256EFE" w:rsidRDefault="007022D0" w:rsidP="007022D0">
      <w:pPr>
        <w:tabs>
          <w:tab w:val="left" w:pos="0"/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 xml:space="preserve">4. </w:t>
      </w:r>
      <w:r w:rsidRPr="00256EFE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Кількість та місце поставки товарів або обсяг і місце виконання робіт чи надання пос</w:t>
      </w:r>
      <w:r w:rsidR="00E1169F" w:rsidRPr="00256EFE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луг:</w:t>
      </w:r>
    </w:p>
    <w:p w:rsidR="007022D0" w:rsidRPr="000D09A3" w:rsidRDefault="008477F4" w:rsidP="000D09A3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8477F4">
        <w:rPr>
          <w:lang w:val="uk-UA"/>
        </w:rPr>
        <w:t>Кількість:</w:t>
      </w:r>
      <w:r>
        <w:rPr>
          <w:b/>
          <w:lang w:val="uk-UA"/>
        </w:rPr>
        <w:t xml:space="preserve"> </w:t>
      </w:r>
      <w:r w:rsidR="00E1169F" w:rsidRPr="00256EFE">
        <w:rPr>
          <w:b/>
          <w:lang w:val="uk-UA"/>
        </w:rPr>
        <w:t>Бензин А-9</w:t>
      </w:r>
      <w:r w:rsidR="004F75EC">
        <w:rPr>
          <w:b/>
        </w:rPr>
        <w:t>5</w:t>
      </w:r>
      <w:r w:rsidR="00E1169F" w:rsidRPr="00256EFE">
        <w:rPr>
          <w:b/>
          <w:lang w:val="uk-UA"/>
        </w:rPr>
        <w:t xml:space="preserve"> Євро5 (талони) - </w:t>
      </w:r>
      <w:r w:rsidR="004F75EC">
        <w:rPr>
          <w:b/>
        </w:rPr>
        <w:t>5</w:t>
      </w:r>
      <w:r w:rsidR="00E1169F" w:rsidRPr="00256EFE">
        <w:rPr>
          <w:b/>
        </w:rPr>
        <w:t>0</w:t>
      </w:r>
      <w:r w:rsidR="000D09A3">
        <w:rPr>
          <w:b/>
          <w:lang w:val="uk-UA"/>
        </w:rPr>
        <w:t xml:space="preserve"> л., д</w:t>
      </w:r>
      <w:r w:rsidR="00E1169F" w:rsidRPr="00256EFE">
        <w:rPr>
          <w:b/>
          <w:lang w:val="uk-UA"/>
        </w:rPr>
        <w:t>изельне паливо Євро5 (талони) -</w:t>
      </w:r>
      <w:r w:rsidR="006A7BD6">
        <w:rPr>
          <w:b/>
        </w:rPr>
        <w:t xml:space="preserve"> 2151</w:t>
      </w:r>
      <w:r w:rsidR="00E1169F" w:rsidRPr="00256EFE">
        <w:rPr>
          <w:b/>
          <w:lang w:val="uk-UA"/>
        </w:rPr>
        <w:t xml:space="preserve"> л.</w:t>
      </w:r>
    </w:p>
    <w:p w:rsidR="007022D0" w:rsidRPr="00256EFE" w:rsidRDefault="007022D0" w:rsidP="00E1169F">
      <w:pPr>
        <w:shd w:val="clear" w:color="auto" w:fill="FFFFFF"/>
        <w:tabs>
          <w:tab w:val="left" w:pos="0"/>
          <w:tab w:val="left" w:pos="426"/>
        </w:tabs>
        <w:snapToGrid w:val="0"/>
        <w:spacing w:before="20" w:after="20"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Місце поставки товару: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="00E1169F"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</w:rPr>
        <w:t>22870</w:t>
      </w:r>
      <w:r w:rsidR="00E1169F"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, Україна, Вінницька об</w:t>
      </w:r>
      <w:r w:rsidR="009F736D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ласть, Тульчинський</w:t>
      </w:r>
      <w:r w:rsidR="00E03AA4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 xml:space="preserve"> район, смт.</w:t>
      </w:r>
      <w:r w:rsidR="00E1169F"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Брацлав, вул. Шкільна, 7</w:t>
      </w:r>
    </w:p>
    <w:p w:rsidR="007022D0" w:rsidRPr="00256EFE" w:rsidRDefault="007022D0" w:rsidP="007022D0">
      <w:pPr>
        <w:shd w:val="clear" w:color="auto" w:fill="FFFFFF"/>
        <w:tabs>
          <w:tab w:val="left" w:pos="0"/>
          <w:tab w:val="left" w:pos="426"/>
        </w:tabs>
        <w:snapToGri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5. Строк поставки товарів, </w:t>
      </w:r>
      <w:r w:rsidR="00E1169F" w:rsidRPr="00256EF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виконання робіт, надання послуг: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="00C37C26" w:rsidRPr="00256EFE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до 31.12.2022 року</w:t>
      </w:r>
    </w:p>
    <w:p w:rsidR="00030EC8" w:rsidRPr="00A441E1" w:rsidRDefault="007022D0" w:rsidP="007022D0">
      <w:pPr>
        <w:tabs>
          <w:tab w:val="left" w:pos="0"/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6. Умови оплати;</w:t>
      </w:r>
      <w:r w:rsidRPr="00256EFE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 </w:t>
      </w:r>
      <w:r w:rsidR="00030EC8"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поставка товару, післяплата 100%</w:t>
      </w:r>
    </w:p>
    <w:p w:rsidR="007022D0" w:rsidRPr="00256EFE" w:rsidRDefault="00030EC8" w:rsidP="007022D0">
      <w:pPr>
        <w:tabs>
          <w:tab w:val="left" w:pos="0"/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Розрахунки проводяться шляхом перерахування коштів на розрахунковий рахунок Постачальника зазначений у Договорі, на підставі оформленої належним чином видаткової накладної та виставленого рахунку, підписаної уповноваженими представниками, протягом 30 (тридцяти) банківських днів з дня отримання Талонів.</w:t>
      </w:r>
    </w:p>
    <w:p w:rsidR="007022D0" w:rsidRPr="00256EFE" w:rsidRDefault="007022D0" w:rsidP="007022D0">
      <w:pPr>
        <w:shd w:val="clear" w:color="auto" w:fill="FFFFFF"/>
        <w:spacing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7. Очікув</w:t>
      </w:r>
      <w:r w:rsidR="00C37C26"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ана вартість предмета закупівлі: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bookmarkStart w:id="0" w:name="n36"/>
      <w:bookmarkEnd w:id="0"/>
      <w:r w:rsid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117 380</w:t>
      </w:r>
      <w:r w:rsidR="00E1169F"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,00</w:t>
      </w:r>
      <w:r w:rsidR="00E1169F"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‬ грн. (Сто </w:t>
      </w:r>
      <w:r w:rsid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сімнадцять</w:t>
      </w:r>
      <w:r w:rsidR="00597E72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тисяч </w:t>
      </w:r>
      <w:r w:rsid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триста вісімдесят </w:t>
      </w:r>
      <w:r w:rsidR="00E1169F"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гривень 00  копійок) з ПДВ.</w:t>
      </w:r>
      <w:r w:rsidR="00E1169F"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‬</w:t>
      </w:r>
      <w:r w:rsidR="00E1169F" w:rsidRP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‬</w:t>
      </w:r>
      <w:r w:rsidR="00E1169F" w:rsidRP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‬</w:t>
      </w:r>
      <w:r w:rsidR="00E1169F" w:rsidRP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‬</w:t>
      </w:r>
      <w:r w:rsidR="00E1169F" w:rsidRPr="003C5623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‬</w:t>
      </w:r>
    </w:p>
    <w:p w:rsidR="007022D0" w:rsidRPr="00715A75" w:rsidRDefault="007022D0" w:rsidP="007022D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715A75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8. Період уточнення інформації про закупівлю (не менше трьох робочих днів з дня оприлюднення оголошення про проведення спрощеної закупівлі в електронній системі закупівель); </w:t>
      </w:r>
      <w:r w:rsidR="007F0280"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до </w:t>
      </w:r>
      <w:r w:rsidR="00003595"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20.08</w:t>
      </w:r>
      <w:r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.2022</w:t>
      </w:r>
      <w:r w:rsidR="00C37C26"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</w:t>
      </w:r>
      <w:r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р. 00:00 год.</w:t>
      </w:r>
    </w:p>
    <w:p w:rsidR="007022D0" w:rsidRPr="00715A75" w:rsidRDefault="007022D0" w:rsidP="007022D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715A75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9.  Кінцевий строк подання пропозицій (строк для подання пропозицій не може бути менше ніж два робочі дні з дня закінчення періоду уточнення інформації про закупівлю); </w:t>
      </w:r>
      <w:r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</w:t>
      </w:r>
      <w:r w:rsidRPr="00715A75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003595"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25.08</w:t>
      </w:r>
      <w:r w:rsidRPr="00715A75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.2022 р. 00:00 год.</w:t>
      </w:r>
    </w:p>
    <w:p w:rsidR="007022D0" w:rsidRPr="00256EFE" w:rsidRDefault="007022D0" w:rsidP="007022D0">
      <w:pPr>
        <w:tabs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715A75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10. Перелік критеріїв та методика оцінки пропозицій із зазначенням питомої ваги критеріїв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;  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Оцінка пропозицій здійснюється на основі критерію „Ціна”. Питома вага – 100%. 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 або без ПДВ у разі, якщо Учасник не є платником ПДВ.</w:t>
      </w:r>
    </w:p>
    <w:p w:rsidR="007022D0" w:rsidRPr="00256EFE" w:rsidRDefault="007022D0" w:rsidP="007022D0">
      <w:pPr>
        <w:tabs>
          <w:tab w:val="left" w:pos="426"/>
        </w:tabs>
        <w:snapToGri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11. Розмір та умови надання забезпечення пропозицій учасників (якщо замовник вимагає його надати); 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не вимагається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;</w:t>
      </w:r>
    </w:p>
    <w:p w:rsidR="007022D0" w:rsidRPr="00256EFE" w:rsidRDefault="007022D0" w:rsidP="007022D0">
      <w:pPr>
        <w:tabs>
          <w:tab w:val="left" w:pos="426"/>
        </w:tabs>
        <w:snapToGrid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12. Розмір та умови надання забезпечення виконання договору про закупівлю (якщо замовник вимагає його надати); 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не вимагається</w:t>
      </w: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.</w:t>
      </w:r>
    </w:p>
    <w:p w:rsidR="007022D0" w:rsidRPr="00256EFE" w:rsidRDefault="007022D0" w:rsidP="007022D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256EF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13. 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закупівлі; </w:t>
      </w:r>
      <w:r w:rsidR="00210033"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1 </w:t>
      </w:r>
      <w:r w:rsidRPr="00256EF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% </w:t>
      </w:r>
    </w:p>
    <w:p w:rsidR="007022D0" w:rsidRPr="00256EFE" w:rsidRDefault="007022D0" w:rsidP="007022D0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uk-UA"/>
        </w:rPr>
      </w:pPr>
      <w:r w:rsidRPr="00256EF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Примітка: код товару, що найбільше відповідає назві номенклатурної позиції – </w:t>
      </w:r>
      <w:r w:rsidR="00210033" w:rsidRPr="00256EFE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(09132000</w:t>
      </w:r>
      <w:r w:rsidR="00210033" w:rsidRPr="00256EFE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val="uk-UA"/>
        </w:rPr>
        <w:t>-3 – Бензин, 09134200-9 Дизельне паливо)</w:t>
      </w:r>
    </w:p>
    <w:p w:rsidR="009A3DDE" w:rsidRDefault="009A3DDE" w:rsidP="00934AA0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9F5C28" w:rsidRDefault="009F5C28" w:rsidP="00934AA0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251BCE" w:rsidRPr="0023590C" w:rsidRDefault="00251BCE" w:rsidP="00934AA0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601"/>
        <w:gridCol w:w="7038"/>
      </w:tblGrid>
      <w:tr w:rsidR="009A3DDE" w:rsidRPr="0023590C" w:rsidTr="00F54202">
        <w:tc>
          <w:tcPr>
            <w:tcW w:w="675" w:type="dxa"/>
            <w:shd w:val="clear" w:color="auto" w:fill="F2F2F2" w:themeFill="background1" w:themeFillShade="F2"/>
          </w:tcPr>
          <w:p w:rsidR="009A3DDE" w:rsidRPr="0023590C" w:rsidRDefault="0011246F" w:rsidP="00C660FC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val="uk-UA" w:bidi="en-US"/>
              </w:rPr>
            </w:pPr>
            <w:r w:rsidRPr="0023590C">
              <w:rPr>
                <w:rFonts w:eastAsia="Calibri"/>
                <w:sz w:val="22"/>
                <w:szCs w:val="22"/>
                <w:lang w:val="uk-UA" w:bidi="en-US"/>
              </w:rPr>
              <w:lastRenderedPageBreak/>
              <w:t>1.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9A3DDE" w:rsidRPr="0023590C" w:rsidRDefault="0011246F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Загальні положення</w:t>
            </w:r>
          </w:p>
        </w:tc>
      </w:tr>
      <w:tr w:rsidR="009A3DDE" w:rsidRPr="004C4D83" w:rsidTr="002A37FA">
        <w:tc>
          <w:tcPr>
            <w:tcW w:w="675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rFonts w:eastAsia="Calibri"/>
                <w:sz w:val="22"/>
                <w:szCs w:val="22"/>
                <w:lang w:val="uk-UA" w:bidi="en-US"/>
              </w:rPr>
              <w:br w:type="page"/>
              <w:t xml:space="preserve"> </w:t>
            </w:r>
            <w:r w:rsidR="0011246F" w:rsidRPr="0023590C">
              <w:rPr>
                <w:rFonts w:eastAsia="Calibri"/>
                <w:sz w:val="22"/>
                <w:szCs w:val="22"/>
                <w:lang w:val="uk-UA" w:bidi="en-US"/>
              </w:rPr>
              <w:t>1.1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Терміни, які вживаються в </w:t>
            </w:r>
            <w:r w:rsidR="00356ABD" w:rsidRPr="0023590C">
              <w:rPr>
                <w:color w:val="000000"/>
                <w:sz w:val="22"/>
                <w:szCs w:val="22"/>
                <w:lang w:val="uk-UA"/>
              </w:rPr>
              <w:t>оголошенні</w:t>
            </w:r>
          </w:p>
        </w:tc>
        <w:tc>
          <w:tcPr>
            <w:tcW w:w="7038" w:type="dxa"/>
          </w:tcPr>
          <w:p w:rsidR="001D5EBE" w:rsidRPr="0023590C" w:rsidRDefault="001D5EBE" w:rsidP="00934AA0">
            <w:pPr>
              <w:widowControl w:val="0"/>
              <w:autoSpaceDE w:val="0"/>
              <w:autoSpaceDN w:val="0"/>
              <w:spacing w:before="1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Оголошення розроблено відповідно до вимог Закону України «Про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публічні закупівлі» від 25.12.2015 № 922-VIII (із змінами у новій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редакції від 19.04.2020, підстава – 114-IX) (далі - Закон). Терміни,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які використовуються в цьому оголошенні, вживаються у значенні,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наведеному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Законі.</w:t>
            </w:r>
          </w:p>
          <w:p w:rsidR="001D5EBE" w:rsidRPr="0023590C" w:rsidRDefault="001D5EBE" w:rsidP="00934AA0">
            <w:pPr>
              <w:widowControl w:val="0"/>
              <w:autoSpaceDE w:val="0"/>
              <w:autoSpaceDN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Спрощена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закупівля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(далі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закупівля)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придбання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товарів, робіт і послуг, вартість яких дорівнює або перевищує 50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тисяч гривень та є меншою за вартість, що встановлена 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пунктах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1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2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частини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першої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3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Закону.</w:t>
            </w:r>
          </w:p>
          <w:p w:rsidR="001D5EBE" w:rsidRPr="0023590C" w:rsidRDefault="001D5EBE" w:rsidP="00934AA0">
            <w:pPr>
              <w:widowControl w:val="0"/>
              <w:autoSpaceDE w:val="0"/>
              <w:autoSpaceDN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(далі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суб’єкти,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згідно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статтею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2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здійснюють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товарів,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робіт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послуг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Закону;</w:t>
            </w:r>
          </w:p>
          <w:p w:rsidR="001D5EBE" w:rsidRPr="0023590C" w:rsidRDefault="001D5EBE" w:rsidP="00934AA0">
            <w:pPr>
              <w:widowControl w:val="0"/>
              <w:autoSpaceDE w:val="0"/>
              <w:autoSpaceDN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Учасник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(далі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фізична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особа,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фізична особа - підприємець чи юридична особа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 резидент або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нерезидент,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числі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об’єднання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учасників,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подала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пропозицію.</w:t>
            </w:r>
          </w:p>
          <w:p w:rsidR="001D5EBE" w:rsidRPr="0023590C" w:rsidRDefault="001D5EBE" w:rsidP="00B51B32">
            <w:pPr>
              <w:widowControl w:val="0"/>
              <w:autoSpaceDE w:val="0"/>
              <w:autoSpaceDN w:val="0"/>
              <w:spacing w:line="251" w:lineRule="exact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Для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цілей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Закону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об’єднання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учасників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належить:</w:t>
            </w:r>
          </w:p>
          <w:p w:rsidR="001D5EBE" w:rsidRPr="0023590C" w:rsidRDefault="001D5EBE" w:rsidP="00B51B32">
            <w:pPr>
              <w:widowControl w:val="0"/>
              <w:autoSpaceDE w:val="0"/>
              <w:autoSpaceDN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окрема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юридична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особа,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створена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шляхом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об’єднання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юридичних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52"/>
                <w:lang w:val="uk-UA" w:eastAsia="en-US"/>
              </w:rPr>
              <w:t xml:space="preserve"> </w:t>
            </w:r>
            <w:r w:rsidR="001C1419" w:rsidRPr="0023590C">
              <w:rPr>
                <w:rFonts w:ascii="Times New Roman" w:eastAsia="Times New Roman" w:hAnsi="Times New Roman" w:cs="Times New Roman"/>
                <w:i/>
                <w:color w:val="auto"/>
                <w:spacing w:val="-52"/>
                <w:lang w:val="uk-UA" w:eastAsia="en-US"/>
              </w:rPr>
              <w:t xml:space="preserve">          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осіб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–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резидентів;</w:t>
            </w:r>
          </w:p>
          <w:p w:rsidR="001D5EBE" w:rsidRPr="0023590C" w:rsidRDefault="001D5EBE" w:rsidP="00B51B32">
            <w:pPr>
              <w:widowControl w:val="0"/>
              <w:autoSpaceDE w:val="0"/>
              <w:autoSpaceDN w:val="0"/>
              <w:spacing w:before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окрема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юридична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особа,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створена шляхом об’єднання юридичних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осіб (резидентів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та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нерезидентів);</w:t>
            </w:r>
          </w:p>
          <w:p w:rsidR="001D5EBE" w:rsidRPr="0023590C" w:rsidRDefault="001D5EBE" w:rsidP="00B51B32">
            <w:pPr>
              <w:widowControl w:val="0"/>
              <w:autoSpaceDE w:val="0"/>
              <w:autoSpaceDN w:val="0"/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</w:pP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обєднання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юридичних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осіб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–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2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нерезидентів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із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створенням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або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без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створення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окремої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юридичної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i/>
                <w:color w:val="auto"/>
                <w:lang w:val="uk-UA" w:eastAsia="en-US"/>
              </w:rPr>
              <w:t>особи.</w:t>
            </w:r>
          </w:p>
          <w:p w:rsidR="001D5EBE" w:rsidRPr="0023590C" w:rsidRDefault="001D5EBE" w:rsidP="00934AA0">
            <w:pPr>
              <w:widowControl w:val="0"/>
              <w:autoSpaceDE w:val="0"/>
              <w:autoSpaceDN w:val="0"/>
              <w:spacing w:before="4" w:line="237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проводиться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застосуванням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аукціону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30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Закону.</w:t>
            </w:r>
          </w:p>
          <w:p w:rsidR="001D5EBE" w:rsidRPr="0023590C" w:rsidRDefault="001D5EBE" w:rsidP="00934AA0">
            <w:pPr>
              <w:widowControl w:val="0"/>
              <w:autoSpaceDE w:val="0"/>
              <w:autoSpaceDN w:val="0"/>
              <w:spacing w:before="1" w:line="240" w:lineRule="auto"/>
              <w:ind w:right="33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Пропозиція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учасника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(далі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 щодо предмета закупівлі або його частини (лота), яку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подає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вимог 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предмета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закупівлі.</w:t>
            </w:r>
          </w:p>
          <w:p w:rsidR="00356ABD" w:rsidRPr="0023590C" w:rsidRDefault="001D5EBE" w:rsidP="00934AA0">
            <w:pPr>
              <w:pStyle w:val="rvps2"/>
              <w:spacing w:before="0" w:beforeAutospacing="0" w:after="0" w:afterAutospacing="0"/>
              <w:ind w:right="33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u w:val="single"/>
                <w:lang w:val="uk-UA" w:eastAsia="en-US"/>
              </w:rPr>
              <w:t>Переможець</w:t>
            </w:r>
            <w:r w:rsidRPr="0023590C">
              <w:rPr>
                <w:spacing w:val="1"/>
                <w:sz w:val="22"/>
                <w:szCs w:val="22"/>
                <w:u w:val="single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u w:val="single"/>
                <w:lang w:val="uk-UA" w:eastAsia="en-US"/>
              </w:rPr>
              <w:t>спрощеної</w:t>
            </w:r>
            <w:r w:rsidRPr="0023590C">
              <w:rPr>
                <w:spacing w:val="1"/>
                <w:sz w:val="22"/>
                <w:szCs w:val="22"/>
                <w:u w:val="single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u w:val="single"/>
                <w:lang w:val="uk-UA" w:eastAsia="en-US"/>
              </w:rPr>
              <w:t>закупівлі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-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учасник,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пропозиція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якого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відповідає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всім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умовам,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що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визначені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оголошенні</w:t>
            </w:r>
            <w:r w:rsidRPr="0023590C">
              <w:rPr>
                <w:spacing w:val="56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проведення спрощеної закупівлі, вимогам до предмета закупівлі 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визнана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найбільш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економічно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вигідною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та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якому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замовник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повідомив</w:t>
            </w:r>
            <w:r w:rsidRPr="0023590C">
              <w:rPr>
                <w:spacing w:val="2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</w:t>
            </w:r>
            <w:r w:rsidRPr="0023590C">
              <w:rPr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намір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укласти</w:t>
            </w:r>
            <w:r w:rsidRPr="0023590C">
              <w:rPr>
                <w:spacing w:val="3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договір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</w:t>
            </w:r>
            <w:r w:rsidRPr="0023590C">
              <w:rPr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закупівлю.</w:t>
            </w:r>
          </w:p>
        </w:tc>
      </w:tr>
      <w:tr w:rsidR="0011246F" w:rsidRPr="0023590C" w:rsidTr="002A37FA">
        <w:tc>
          <w:tcPr>
            <w:tcW w:w="675" w:type="dxa"/>
          </w:tcPr>
          <w:p w:rsidR="0011246F" w:rsidRPr="0023590C" w:rsidRDefault="0011246F" w:rsidP="00C660FC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val="uk-UA" w:bidi="en-US"/>
              </w:rPr>
            </w:pPr>
            <w:r w:rsidRPr="0023590C">
              <w:rPr>
                <w:rFonts w:eastAsia="Calibri"/>
                <w:sz w:val="22"/>
                <w:szCs w:val="22"/>
                <w:lang w:val="uk-UA" w:bidi="en-US"/>
              </w:rPr>
              <w:t>1.2.</w:t>
            </w:r>
          </w:p>
        </w:tc>
        <w:tc>
          <w:tcPr>
            <w:tcW w:w="2601" w:type="dxa"/>
          </w:tcPr>
          <w:p w:rsidR="0011246F" w:rsidRPr="0023590C" w:rsidRDefault="0011246F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Інформація  про  мову (мови),  якою  (якими) повинно  бути  складено пропозиції</w:t>
            </w:r>
          </w:p>
        </w:tc>
        <w:tc>
          <w:tcPr>
            <w:tcW w:w="7038" w:type="dxa"/>
          </w:tcPr>
          <w:p w:rsidR="0011246F" w:rsidRPr="0023590C" w:rsidRDefault="0011246F" w:rsidP="001D5EB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Під час проведення спрощених закупівель усі документи, що готуються замовником, викладаються українською мовою. Під час проведення закупівлі усі документи, що</w:t>
            </w:r>
            <w:r w:rsidR="001C1419" w:rsidRPr="0023590C">
              <w:rPr>
                <w:color w:val="000000"/>
                <w:sz w:val="22"/>
                <w:szCs w:val="22"/>
                <w:lang w:val="uk-UA"/>
              </w:rPr>
              <w:t xml:space="preserve"> мають відношення до пропозиції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 та складаються безпосе</w:t>
            </w:r>
            <w:r w:rsidR="001C1419" w:rsidRPr="0023590C">
              <w:rPr>
                <w:color w:val="000000"/>
                <w:sz w:val="22"/>
                <w:szCs w:val="22"/>
                <w:lang w:val="uk-UA"/>
              </w:rPr>
              <w:t xml:space="preserve">редньо учасником, викладаються 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українською мовою. </w:t>
            </w:r>
          </w:p>
          <w:p w:rsidR="0011246F" w:rsidRPr="0023590C" w:rsidRDefault="0011246F" w:rsidP="001D5EBE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 разі надання інших документів складених  мовою іншою ніж українська мова або російська мова, такі документи повинні супроводжуватися перекладом українською мовою, переклад (або справжність підпису перекладача) - засвідчений нотаріально або легалізований у встановленому законодавством України порядку. Тексти повинні бути автентичними, визначальним є текст, викладений українською мовою</w:t>
            </w:r>
            <w:r w:rsidR="006B3F08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11246F" w:rsidRPr="004C4D83" w:rsidTr="002A37FA">
        <w:tc>
          <w:tcPr>
            <w:tcW w:w="675" w:type="dxa"/>
          </w:tcPr>
          <w:p w:rsidR="0011246F" w:rsidRPr="0023590C" w:rsidRDefault="0011246F" w:rsidP="00C660FC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val="uk-UA" w:bidi="en-US"/>
              </w:rPr>
            </w:pPr>
            <w:r w:rsidRPr="0023590C">
              <w:rPr>
                <w:rFonts w:eastAsia="Calibri"/>
                <w:sz w:val="22"/>
                <w:szCs w:val="22"/>
                <w:lang w:val="uk-UA" w:bidi="en-US"/>
              </w:rPr>
              <w:t>1.3.</w:t>
            </w:r>
          </w:p>
        </w:tc>
        <w:tc>
          <w:tcPr>
            <w:tcW w:w="2601" w:type="dxa"/>
          </w:tcPr>
          <w:p w:rsidR="0011246F" w:rsidRPr="0023590C" w:rsidRDefault="0011246F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Інформація про валюту, у якій повинно бути розраховано та зазначено ціну пропозиції</w:t>
            </w:r>
          </w:p>
        </w:tc>
        <w:tc>
          <w:tcPr>
            <w:tcW w:w="7038" w:type="dxa"/>
          </w:tcPr>
          <w:p w:rsidR="00C12366" w:rsidRPr="0023590C" w:rsidRDefault="00C12366" w:rsidP="00C12366">
            <w:pPr>
              <w:widowControl w:val="0"/>
              <w:autoSpaceDE w:val="0"/>
              <w:autoSpaceDN w:val="0"/>
              <w:spacing w:before="2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Оголошення не містить правила зазначення грошового еквівалента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національній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іноземній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валюті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офіційним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курсом,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установленим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Національним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банком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України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станом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дату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аукціону,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отже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валютою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національна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валюта України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–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гривням.</w:t>
            </w:r>
          </w:p>
          <w:p w:rsidR="0011246F" w:rsidRPr="0023590C" w:rsidRDefault="00C12366" w:rsidP="009B1F05">
            <w:pPr>
              <w:pStyle w:val="rvps2"/>
              <w:spacing w:before="0" w:beforeAutospacing="0" w:after="0" w:afterAutospacing="0"/>
              <w:ind w:left="-15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 w:eastAsia="en-US"/>
              </w:rPr>
              <w:t>Учасник має зазначати ціну пропозиції в національній валюті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–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гривні, з урахуванням усіх податків, зборів, обов’язкових платежів.</w:t>
            </w:r>
          </w:p>
        </w:tc>
      </w:tr>
      <w:tr w:rsidR="0011246F" w:rsidRPr="0023590C" w:rsidTr="002A37FA">
        <w:tc>
          <w:tcPr>
            <w:tcW w:w="675" w:type="dxa"/>
          </w:tcPr>
          <w:p w:rsidR="0011246F" w:rsidRPr="0023590C" w:rsidRDefault="0011246F" w:rsidP="00C660FC">
            <w:pPr>
              <w:pStyle w:val="rvps2"/>
              <w:spacing w:before="0" w:beforeAutospacing="0" w:after="0" w:afterAutospacing="0"/>
              <w:jc w:val="center"/>
              <w:rPr>
                <w:rFonts w:eastAsia="Calibri"/>
                <w:sz w:val="22"/>
                <w:szCs w:val="22"/>
                <w:lang w:val="uk-UA" w:bidi="en-US"/>
              </w:rPr>
            </w:pPr>
            <w:r w:rsidRPr="0023590C">
              <w:rPr>
                <w:rFonts w:eastAsia="Calibri"/>
                <w:sz w:val="22"/>
                <w:szCs w:val="22"/>
                <w:lang w:val="uk-UA" w:bidi="en-US"/>
              </w:rPr>
              <w:t>1.4</w:t>
            </w:r>
          </w:p>
        </w:tc>
        <w:tc>
          <w:tcPr>
            <w:tcW w:w="2601" w:type="dxa"/>
          </w:tcPr>
          <w:p w:rsidR="0011246F" w:rsidRPr="0023590C" w:rsidRDefault="0011246F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Недискримінація учасників</w:t>
            </w:r>
          </w:p>
        </w:tc>
        <w:tc>
          <w:tcPr>
            <w:tcW w:w="7038" w:type="dxa"/>
          </w:tcPr>
          <w:p w:rsidR="0011246F" w:rsidRPr="0023590C" w:rsidRDefault="0011246F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Учасники (резиденти та нерезиденти) всіх форм власності та організаційно-правових форм беруть участь у закупівель на рівних умовах.</w:t>
            </w:r>
          </w:p>
          <w:p w:rsidR="001C1419" w:rsidRPr="0023590C" w:rsidRDefault="0011246F" w:rsidP="00C660FC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  <w:p w:rsidR="00BC38F7" w:rsidRPr="0023590C" w:rsidRDefault="00BC38F7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3590C">
              <w:rPr>
                <w:shd w:val="clear" w:color="auto" w:fill="FFFFFF"/>
              </w:rPr>
              <w:lastRenderedPageBreak/>
              <w:t>Оголошення</w:t>
            </w:r>
            <w:proofErr w:type="spellEnd"/>
            <w:r w:rsidRPr="0023590C">
              <w:rPr>
                <w:shd w:val="clear" w:color="auto" w:fill="FFFFFF"/>
              </w:rPr>
              <w:t xml:space="preserve"> про проведення </w:t>
            </w:r>
            <w:proofErr w:type="spellStart"/>
            <w:r w:rsidRPr="0023590C">
              <w:rPr>
                <w:shd w:val="clear" w:color="auto" w:fill="FFFFFF"/>
              </w:rPr>
              <w:t>спрощеної</w:t>
            </w:r>
            <w:proofErr w:type="spellEnd"/>
            <w:r w:rsidRPr="0023590C">
              <w:rPr>
                <w:shd w:val="clear" w:color="auto" w:fill="FFFFFF"/>
              </w:rPr>
              <w:t xml:space="preserve"> закупівлі та </w:t>
            </w:r>
            <w:proofErr w:type="spellStart"/>
            <w:r w:rsidRPr="0023590C">
              <w:rPr>
                <w:shd w:val="clear" w:color="auto" w:fill="FFFFFF"/>
              </w:rPr>
              <w:t>вимоги</w:t>
            </w:r>
            <w:proofErr w:type="spellEnd"/>
            <w:r w:rsidRPr="0023590C">
              <w:rPr>
                <w:shd w:val="clear" w:color="auto" w:fill="FFFFFF"/>
              </w:rPr>
              <w:t xml:space="preserve"> до предмета закупівлі не </w:t>
            </w:r>
            <w:proofErr w:type="spellStart"/>
            <w:r w:rsidRPr="0023590C">
              <w:rPr>
                <w:shd w:val="clear" w:color="auto" w:fill="FFFFFF"/>
              </w:rPr>
              <w:t>містить</w:t>
            </w:r>
            <w:proofErr w:type="spellEnd"/>
            <w:r w:rsidRPr="0023590C">
              <w:rPr>
                <w:shd w:val="clear" w:color="auto" w:fill="FFFFFF"/>
              </w:rPr>
              <w:t xml:space="preserve"> </w:t>
            </w:r>
            <w:proofErr w:type="spellStart"/>
            <w:r w:rsidRPr="0023590C">
              <w:rPr>
                <w:shd w:val="clear" w:color="auto" w:fill="FFFFFF"/>
              </w:rPr>
              <w:t>вимог</w:t>
            </w:r>
            <w:proofErr w:type="spellEnd"/>
            <w:r w:rsidRPr="0023590C">
              <w:rPr>
                <w:shd w:val="clear" w:color="auto" w:fill="FFFFFF"/>
              </w:rPr>
              <w:t xml:space="preserve">, </w:t>
            </w:r>
            <w:proofErr w:type="spellStart"/>
            <w:r w:rsidRPr="0023590C">
              <w:rPr>
                <w:shd w:val="clear" w:color="auto" w:fill="FFFFFF"/>
              </w:rPr>
              <w:t>що</w:t>
            </w:r>
            <w:proofErr w:type="spellEnd"/>
            <w:r w:rsidRPr="0023590C">
              <w:rPr>
                <w:shd w:val="clear" w:color="auto" w:fill="FFFFFF"/>
              </w:rPr>
              <w:t xml:space="preserve"> </w:t>
            </w:r>
            <w:proofErr w:type="spellStart"/>
            <w:r w:rsidRPr="0023590C">
              <w:rPr>
                <w:shd w:val="clear" w:color="auto" w:fill="FFFFFF"/>
              </w:rPr>
              <w:t>обмежують</w:t>
            </w:r>
            <w:proofErr w:type="spellEnd"/>
            <w:r w:rsidRPr="0023590C">
              <w:rPr>
                <w:shd w:val="clear" w:color="auto" w:fill="FFFFFF"/>
              </w:rPr>
              <w:t xml:space="preserve"> </w:t>
            </w:r>
            <w:proofErr w:type="spellStart"/>
            <w:r w:rsidRPr="0023590C">
              <w:rPr>
                <w:shd w:val="clear" w:color="auto" w:fill="FFFFFF"/>
              </w:rPr>
              <w:t>конкуренцію</w:t>
            </w:r>
            <w:proofErr w:type="spellEnd"/>
            <w:r w:rsidRPr="0023590C">
              <w:rPr>
                <w:shd w:val="clear" w:color="auto" w:fill="FFFFFF"/>
              </w:rPr>
              <w:t xml:space="preserve"> та </w:t>
            </w:r>
            <w:proofErr w:type="spellStart"/>
            <w:r w:rsidRPr="0023590C">
              <w:rPr>
                <w:shd w:val="clear" w:color="auto" w:fill="FFFFFF"/>
              </w:rPr>
              <w:t>призводять</w:t>
            </w:r>
            <w:proofErr w:type="spellEnd"/>
            <w:r w:rsidRPr="0023590C">
              <w:rPr>
                <w:shd w:val="clear" w:color="auto" w:fill="FFFFFF"/>
              </w:rPr>
              <w:t xml:space="preserve"> до </w:t>
            </w:r>
            <w:proofErr w:type="spellStart"/>
            <w:r w:rsidRPr="0023590C">
              <w:rPr>
                <w:shd w:val="clear" w:color="auto" w:fill="FFFFFF"/>
              </w:rPr>
              <w:t>дискримінації</w:t>
            </w:r>
            <w:proofErr w:type="spellEnd"/>
            <w:r w:rsidRPr="0023590C">
              <w:rPr>
                <w:shd w:val="clear" w:color="auto" w:fill="FFFFFF"/>
              </w:rPr>
              <w:t xml:space="preserve"> </w:t>
            </w:r>
            <w:proofErr w:type="spellStart"/>
            <w:r w:rsidRPr="0023590C">
              <w:rPr>
                <w:shd w:val="clear" w:color="auto" w:fill="FFFFFF"/>
              </w:rPr>
              <w:t>учасників</w:t>
            </w:r>
            <w:proofErr w:type="spellEnd"/>
            <w:r w:rsidR="001A0CB8" w:rsidRPr="0023590C">
              <w:rPr>
                <w:shd w:val="clear" w:color="auto" w:fill="FFFFFF"/>
              </w:rPr>
              <w:t xml:space="preserve"> (ч.5 ст.14 Закону)</w:t>
            </w:r>
            <w:r w:rsidRPr="0023590C">
              <w:rPr>
                <w:shd w:val="clear" w:color="auto" w:fill="FFFFFF"/>
              </w:rPr>
              <w:t>.</w:t>
            </w:r>
          </w:p>
        </w:tc>
      </w:tr>
      <w:tr w:rsidR="009A3DDE" w:rsidRPr="0023590C" w:rsidTr="00F54202">
        <w:tc>
          <w:tcPr>
            <w:tcW w:w="675" w:type="dxa"/>
            <w:shd w:val="clear" w:color="auto" w:fill="F2F2F2" w:themeFill="background1" w:themeFillShade="F2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Інформація про замовника </w:t>
            </w:r>
            <w:r w:rsidR="004C3CF2" w:rsidRPr="0023590C">
              <w:rPr>
                <w:b/>
                <w:color w:val="000000"/>
                <w:sz w:val="22"/>
                <w:szCs w:val="22"/>
                <w:lang w:val="uk-UA"/>
              </w:rPr>
              <w:t>закупівлі</w:t>
            </w:r>
          </w:p>
        </w:tc>
      </w:tr>
      <w:tr w:rsidR="00FA3C81" w:rsidRPr="0023590C" w:rsidTr="002A37FA">
        <w:tc>
          <w:tcPr>
            <w:tcW w:w="675" w:type="dxa"/>
          </w:tcPr>
          <w:p w:rsidR="00FA3C81" w:rsidRPr="0023590C" w:rsidRDefault="00FA3C81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2.1.</w:t>
            </w:r>
          </w:p>
        </w:tc>
        <w:tc>
          <w:tcPr>
            <w:tcW w:w="2601" w:type="dxa"/>
          </w:tcPr>
          <w:p w:rsidR="00FA3C81" w:rsidRPr="0023590C" w:rsidRDefault="00FA3C81" w:rsidP="00F5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Н</w:t>
            </w:r>
            <w:proofErr w:type="spellStart"/>
            <w:r w:rsidRPr="0023590C">
              <w:rPr>
                <w:rFonts w:ascii="Times New Roman" w:hAnsi="Times New Roman" w:cs="Times New Roman"/>
              </w:rPr>
              <w:t>айменування</w:t>
            </w:r>
            <w:proofErr w:type="spellEnd"/>
          </w:p>
        </w:tc>
        <w:tc>
          <w:tcPr>
            <w:tcW w:w="7038" w:type="dxa"/>
          </w:tcPr>
          <w:p w:rsidR="00FA3C81" w:rsidRPr="0023590C" w:rsidRDefault="00CF1D6E" w:rsidP="00C660FC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90C">
              <w:rPr>
                <w:bCs/>
                <w:sz w:val="22"/>
                <w:szCs w:val="22"/>
                <w:lang w:val="uk-UA"/>
              </w:rPr>
              <w:t>Брацлавський ліцей №1 Брацлавської селищної ради Вінницької області</w:t>
            </w:r>
          </w:p>
        </w:tc>
      </w:tr>
      <w:tr w:rsidR="00FA3C81" w:rsidRPr="0023590C" w:rsidTr="002A37FA">
        <w:tc>
          <w:tcPr>
            <w:tcW w:w="675" w:type="dxa"/>
          </w:tcPr>
          <w:p w:rsidR="00FA3C81" w:rsidRPr="0023590C" w:rsidRDefault="00FA3C81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2.2.</w:t>
            </w:r>
          </w:p>
        </w:tc>
        <w:tc>
          <w:tcPr>
            <w:tcW w:w="2601" w:type="dxa"/>
          </w:tcPr>
          <w:p w:rsidR="00FA3C81" w:rsidRPr="0023590C" w:rsidRDefault="00FA3C81" w:rsidP="00F5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590C">
              <w:rPr>
                <w:rFonts w:ascii="Times New Roman" w:hAnsi="Times New Roman" w:cs="Times New Roman"/>
              </w:rPr>
              <w:t xml:space="preserve">Код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з ЄДРПОУ</w:t>
            </w:r>
          </w:p>
        </w:tc>
        <w:tc>
          <w:tcPr>
            <w:tcW w:w="7038" w:type="dxa"/>
          </w:tcPr>
          <w:p w:rsidR="00FA3C81" w:rsidRPr="0023590C" w:rsidRDefault="00D224C8" w:rsidP="00C660FC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iCs/>
                <w:sz w:val="22"/>
                <w:szCs w:val="22"/>
              </w:rPr>
              <w:t>25513172</w:t>
            </w:r>
          </w:p>
        </w:tc>
      </w:tr>
      <w:tr w:rsidR="00FA3C81" w:rsidRPr="004C4D83" w:rsidTr="002A37FA">
        <w:tc>
          <w:tcPr>
            <w:tcW w:w="675" w:type="dxa"/>
          </w:tcPr>
          <w:p w:rsidR="00FA3C81" w:rsidRPr="0023590C" w:rsidRDefault="00FA3C81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2.3.</w:t>
            </w:r>
          </w:p>
        </w:tc>
        <w:tc>
          <w:tcPr>
            <w:tcW w:w="2601" w:type="dxa"/>
          </w:tcPr>
          <w:p w:rsidR="00FA3C81" w:rsidRPr="0023590C" w:rsidRDefault="00FA3C81" w:rsidP="00F5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90C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</w:p>
        </w:tc>
        <w:tc>
          <w:tcPr>
            <w:tcW w:w="7038" w:type="dxa"/>
          </w:tcPr>
          <w:p w:rsidR="00FA3C81" w:rsidRPr="0023590C" w:rsidRDefault="00D224C8" w:rsidP="0057715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23590C">
              <w:rPr>
                <w:sz w:val="22"/>
                <w:szCs w:val="22"/>
                <w:shd w:val="clear" w:color="auto" w:fill="FFFFFF"/>
              </w:rPr>
              <w:t>22870</w:t>
            </w:r>
            <w:r w:rsidRPr="0023590C">
              <w:rPr>
                <w:sz w:val="22"/>
                <w:szCs w:val="22"/>
                <w:shd w:val="clear" w:color="auto" w:fill="FFFFFF"/>
                <w:lang w:val="uk-UA"/>
              </w:rPr>
              <w:t>, Україна,</w:t>
            </w:r>
            <w:r w:rsidR="00CE1178">
              <w:rPr>
                <w:sz w:val="22"/>
                <w:szCs w:val="22"/>
                <w:shd w:val="clear" w:color="auto" w:fill="FFFFFF"/>
                <w:lang w:val="uk-UA"/>
              </w:rPr>
              <w:t xml:space="preserve"> Вінницька область, Тульчинський</w:t>
            </w:r>
            <w:r w:rsidRPr="0023590C">
              <w:rPr>
                <w:sz w:val="22"/>
                <w:szCs w:val="22"/>
                <w:shd w:val="clear" w:color="auto" w:fill="FFFFFF"/>
                <w:lang w:val="uk-UA"/>
              </w:rPr>
              <w:t xml:space="preserve"> район, смт. Брацлав, вул. Шкільна, 7</w:t>
            </w:r>
          </w:p>
          <w:p w:rsidR="0057715D" w:rsidRPr="0023590C" w:rsidRDefault="0057715D" w:rsidP="0057715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23590C">
              <w:rPr>
                <w:b/>
                <w:sz w:val="22"/>
                <w:szCs w:val="22"/>
                <w:lang w:val="uk-UA"/>
              </w:rPr>
              <w:t>+</w:t>
            </w:r>
            <w:r w:rsidRPr="0023590C">
              <w:rPr>
                <w:sz w:val="22"/>
                <w:szCs w:val="22"/>
                <w:lang w:val="uk-UA"/>
              </w:rPr>
              <w:t xml:space="preserve">380433151464, </w:t>
            </w:r>
            <w:r w:rsidRPr="0023590C">
              <w:rPr>
                <w:sz w:val="22"/>
                <w:szCs w:val="22"/>
                <w:lang w:val="en-US"/>
              </w:rPr>
              <w:t>e</w:t>
            </w:r>
            <w:r w:rsidRPr="0023590C">
              <w:rPr>
                <w:sz w:val="22"/>
                <w:szCs w:val="22"/>
                <w:lang w:val="uk-UA"/>
              </w:rPr>
              <w:t>-</w:t>
            </w:r>
            <w:r w:rsidRPr="0023590C">
              <w:rPr>
                <w:sz w:val="22"/>
                <w:szCs w:val="22"/>
                <w:lang w:val="en-US"/>
              </w:rPr>
              <w:t>mail</w:t>
            </w:r>
            <w:r w:rsidRPr="0023590C">
              <w:rPr>
                <w:sz w:val="22"/>
                <w:szCs w:val="22"/>
                <w:lang w:val="uk-UA"/>
              </w:rPr>
              <w:t xml:space="preserve">:  </w:t>
            </w:r>
            <w:hyperlink r:id="rId6" w:history="1">
              <w:r w:rsidR="00F90F39" w:rsidRPr="0023590C">
                <w:rPr>
                  <w:rStyle w:val="aa"/>
                  <w:sz w:val="22"/>
                  <w:szCs w:val="22"/>
                  <w:lang w:val="en-US"/>
                </w:rPr>
                <w:t>nvk</w:t>
              </w:r>
              <w:r w:rsidR="00F90F39" w:rsidRPr="0023590C">
                <w:rPr>
                  <w:rStyle w:val="aa"/>
                  <w:sz w:val="22"/>
                  <w:szCs w:val="22"/>
                  <w:lang w:val="uk-UA"/>
                </w:rPr>
                <w:t>1</w:t>
              </w:r>
              <w:r w:rsidR="00F90F39" w:rsidRPr="0023590C">
                <w:rPr>
                  <w:rStyle w:val="aa"/>
                  <w:sz w:val="22"/>
                  <w:szCs w:val="22"/>
                  <w:lang w:val="en-US"/>
                </w:rPr>
                <w:t>bratslav</w:t>
              </w:r>
              <w:r w:rsidR="00F90F39" w:rsidRPr="0023590C">
                <w:rPr>
                  <w:rStyle w:val="aa"/>
                  <w:sz w:val="22"/>
                  <w:szCs w:val="22"/>
                  <w:lang w:val="uk-UA"/>
                </w:rPr>
                <w:t>@</w:t>
              </w:r>
              <w:r w:rsidR="00F90F39" w:rsidRPr="0023590C">
                <w:rPr>
                  <w:rStyle w:val="aa"/>
                  <w:sz w:val="22"/>
                  <w:szCs w:val="22"/>
                  <w:lang w:val="en-US"/>
                </w:rPr>
                <w:t>ukr</w:t>
              </w:r>
              <w:r w:rsidR="00F90F39" w:rsidRPr="0023590C">
                <w:rPr>
                  <w:rStyle w:val="aa"/>
                  <w:sz w:val="22"/>
                  <w:szCs w:val="22"/>
                  <w:lang w:val="uk-UA"/>
                </w:rPr>
                <w:t>.</w:t>
              </w:r>
              <w:r w:rsidR="00F90F39" w:rsidRPr="0023590C">
                <w:rPr>
                  <w:rStyle w:val="aa"/>
                  <w:sz w:val="22"/>
                  <w:szCs w:val="22"/>
                  <w:lang w:val="en-US"/>
                </w:rPr>
                <w:t>net</w:t>
              </w:r>
            </w:hyperlink>
          </w:p>
          <w:p w:rsidR="00F90F39" w:rsidRPr="0023590C" w:rsidRDefault="00F90F39" w:rsidP="0057715D">
            <w:pPr>
              <w:pStyle w:val="rvps2"/>
              <w:spacing w:before="0" w:beforeAutospacing="0" w:after="0" w:afterAutospacing="0"/>
              <w:jc w:val="both"/>
              <w:rPr>
                <w:sz w:val="6"/>
                <w:szCs w:val="6"/>
                <w:lang w:val="uk-UA"/>
              </w:rPr>
            </w:pPr>
          </w:p>
        </w:tc>
      </w:tr>
      <w:tr w:rsidR="00777025" w:rsidRPr="0023590C" w:rsidTr="002A37FA">
        <w:tc>
          <w:tcPr>
            <w:tcW w:w="675" w:type="dxa"/>
          </w:tcPr>
          <w:p w:rsidR="00777025" w:rsidRPr="0023590C" w:rsidRDefault="00777025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2.4.</w:t>
            </w:r>
          </w:p>
        </w:tc>
        <w:tc>
          <w:tcPr>
            <w:tcW w:w="2601" w:type="dxa"/>
          </w:tcPr>
          <w:p w:rsidR="00777025" w:rsidRPr="0023590C" w:rsidRDefault="00777025" w:rsidP="00F5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590C">
              <w:rPr>
                <w:rFonts w:ascii="Times New Roman" w:hAnsi="Times New Roman" w:cs="Times New Roman"/>
              </w:rPr>
              <w:t xml:space="preserve">Особа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уповноважена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здійснювати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зв'язок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учасниками</w:t>
            </w:r>
            <w:proofErr w:type="spellEnd"/>
          </w:p>
        </w:tc>
        <w:tc>
          <w:tcPr>
            <w:tcW w:w="7038" w:type="dxa"/>
            <w:shd w:val="clear" w:color="auto" w:fill="auto"/>
          </w:tcPr>
          <w:p w:rsidR="0057715D" w:rsidRPr="0023590C" w:rsidRDefault="000E39AC" w:rsidP="0057715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Політаєва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Ганна Олександрівна</w:t>
            </w:r>
            <w:r w:rsidR="0057715D" w:rsidRPr="0023590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FF024E"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="00FF024E"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.</w:t>
            </w:r>
            <w:r w:rsidR="0057715D" w:rsidRPr="0023590C">
              <w:rPr>
                <w:sz w:val="21"/>
                <w:szCs w:val="21"/>
                <w:shd w:val="clear" w:color="auto" w:fill="FDFEFD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</w:rPr>
              <w:t>+380680580242</w:t>
            </w:r>
          </w:p>
          <w:p w:rsidR="00FF024E" w:rsidRPr="0023590C" w:rsidRDefault="00FF024E" w:rsidP="0057715D">
            <w:pPr>
              <w:pStyle w:val="11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-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:</w:t>
            </w:r>
            <w:r w:rsidR="0057715D"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="000E39AC" w:rsidRPr="0023590C">
              <w:rPr>
                <w:rFonts w:ascii="Times New Roman" w:eastAsia="Times New Roman" w:hAnsi="Times New Roman" w:cs="Times New Roman"/>
                <w:color w:val="auto"/>
                <w:lang w:val="uk-UA"/>
              </w:rPr>
              <w:t>fpzbraslav1@ukr.net</w:t>
            </w:r>
          </w:p>
          <w:p w:rsidR="00777025" w:rsidRPr="0023590C" w:rsidRDefault="00777025" w:rsidP="0057715D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2.5.</w:t>
            </w:r>
          </w:p>
        </w:tc>
        <w:tc>
          <w:tcPr>
            <w:tcW w:w="2601" w:type="dxa"/>
          </w:tcPr>
          <w:p w:rsidR="009A3DDE" w:rsidRPr="0023590C" w:rsidRDefault="004C3CF2" w:rsidP="00F5420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590C">
              <w:rPr>
                <w:rFonts w:ascii="Times New Roman" w:hAnsi="Times New Roman" w:cs="Times New Roman"/>
              </w:rPr>
              <w:t>Категорії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замовника</w:t>
            </w:r>
            <w:proofErr w:type="spellEnd"/>
          </w:p>
        </w:tc>
        <w:tc>
          <w:tcPr>
            <w:tcW w:w="7038" w:type="dxa"/>
          </w:tcPr>
          <w:p w:rsidR="009A3DDE" w:rsidRPr="0023590C" w:rsidRDefault="00115067" w:rsidP="00C660F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23590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Підприємства, установи, організації зазначені у пункті 3 частини першої статті 2 Закону України «Про публічні закупівлі» (юридична особа, яка забезпечує потреби держави або територіальної </w:t>
            </w:r>
            <w:proofErr w:type="spellStart"/>
            <w:r w:rsidRPr="0023590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громади,якщо</w:t>
            </w:r>
            <w:proofErr w:type="spellEnd"/>
            <w:r w:rsidRPr="0023590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така діяльність не здійснюється на промисловій чи комерційній основі)</w:t>
            </w:r>
          </w:p>
        </w:tc>
      </w:tr>
      <w:tr w:rsidR="009A3DDE" w:rsidRPr="0023590C" w:rsidTr="00F54202">
        <w:tc>
          <w:tcPr>
            <w:tcW w:w="675" w:type="dxa"/>
            <w:shd w:val="clear" w:color="auto" w:fill="F2F2F2" w:themeFill="background1" w:themeFillShade="F2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3.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Інформація про предмет закупівлі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3590C">
              <w:rPr>
                <w:rFonts w:ascii="Times New Roman" w:hAnsi="Times New Roman" w:cs="Times New Roman"/>
                <w:lang w:val="uk-UA" w:eastAsia="uk-UA"/>
              </w:rPr>
              <w:t>Н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азва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предмета закупівлі</w:t>
            </w:r>
          </w:p>
        </w:tc>
        <w:tc>
          <w:tcPr>
            <w:tcW w:w="7038" w:type="dxa"/>
          </w:tcPr>
          <w:p w:rsidR="00B922E1" w:rsidRPr="0023590C" w:rsidRDefault="00EB2CDF" w:rsidP="00B922E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Бензин А-95</w:t>
            </w:r>
            <w:r w:rsidR="00B922E1" w:rsidRPr="0023590C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 xml:space="preserve"> та дизельне паливо </w:t>
            </w:r>
            <w:r w:rsidR="00B922E1" w:rsidRPr="0023590C">
              <w:rPr>
                <w:rFonts w:ascii="Times New Roman" w:hAnsi="Times New Roman" w:cs="Times New Roman"/>
                <w:b/>
                <w:bCs/>
                <w:spacing w:val="-3"/>
              </w:rPr>
              <w:t>по талонах</w:t>
            </w:r>
          </w:p>
          <w:p w:rsidR="00B922E1" w:rsidRPr="0023590C" w:rsidRDefault="00B922E1" w:rsidP="00B922E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(за ДК 021:2015: 091</w:t>
            </w:r>
            <w:r w:rsidRPr="0023590C">
              <w:rPr>
                <w:rFonts w:ascii="Times New Roman" w:hAnsi="Times New Roman" w:cs="Times New Roman"/>
                <w:b/>
                <w:bCs/>
                <w:spacing w:val="-3"/>
              </w:rPr>
              <w:t>3</w:t>
            </w:r>
            <w:r w:rsidRPr="0023590C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0000-</w:t>
            </w:r>
            <w:r w:rsidRPr="0023590C">
              <w:rPr>
                <w:rFonts w:ascii="Times New Roman" w:hAnsi="Times New Roman" w:cs="Times New Roman"/>
                <w:b/>
                <w:bCs/>
                <w:spacing w:val="-3"/>
              </w:rPr>
              <w:t>9</w:t>
            </w:r>
            <w:r w:rsidRPr="0023590C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 xml:space="preserve"> Нафта і дистиляти)</w:t>
            </w:r>
          </w:p>
          <w:p w:rsidR="00B922E1" w:rsidRPr="00B1046D" w:rsidRDefault="00B922E1" w:rsidP="00B922E1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3"/>
                <w:sz w:val="18"/>
                <w:lang w:val="uk-UA"/>
              </w:rPr>
            </w:pPr>
            <w:bookmarkStart w:id="1" w:name="_GoBack"/>
            <w:bookmarkEnd w:id="1"/>
          </w:p>
          <w:p w:rsidR="00B922E1" w:rsidRPr="0023590C" w:rsidRDefault="00B922E1" w:rsidP="001D30C9">
            <w:pPr>
              <w:keepLines/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bCs/>
                <w:spacing w:val="-3"/>
                <w:lang w:val="uk-UA"/>
              </w:rPr>
              <w:t>(09132000-3 – Бензин, 09134200-9 Дизельне паливо)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3.2.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23590C">
              <w:rPr>
                <w:rFonts w:ascii="Times New Roman" w:hAnsi="Times New Roman" w:cs="Times New Roman"/>
                <w:lang w:val="uk-UA" w:eastAsia="uk-UA"/>
              </w:rPr>
              <w:t>О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пис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окремої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частини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частин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) предмета закупівлі (лота),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щодо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якої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можуть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бути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подані</w:t>
            </w:r>
            <w:proofErr w:type="spellEnd"/>
            <w:r w:rsidRPr="0023590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  <w:lang w:eastAsia="uk-UA"/>
              </w:rPr>
              <w:t>пропозиції</w:t>
            </w:r>
            <w:proofErr w:type="spellEnd"/>
          </w:p>
        </w:tc>
        <w:tc>
          <w:tcPr>
            <w:tcW w:w="7038" w:type="dxa"/>
          </w:tcPr>
          <w:p w:rsidR="009A3DDE" w:rsidRPr="0023590C" w:rsidRDefault="009A3DDE" w:rsidP="00C660F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lang w:val="uk-UA"/>
              </w:rPr>
              <w:t xml:space="preserve">Окремих частин предмету закупівлі не визначено. </w:t>
            </w:r>
          </w:p>
          <w:p w:rsidR="009A3DDE" w:rsidRPr="0023590C" w:rsidRDefault="009A3DDE" w:rsidP="006F25C5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Пропозиція подається щодо предмету закупівлі в цілому.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3.3. 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7038" w:type="dxa"/>
          </w:tcPr>
          <w:p w:rsidR="009A3DDE" w:rsidRPr="0023590C" w:rsidRDefault="009A3DDE" w:rsidP="003D6AA8">
            <w:pPr>
              <w:pStyle w:val="rvps2"/>
              <w:spacing w:before="0" w:beforeAutospacing="0" w:after="0" w:afterAutospacing="0"/>
              <w:jc w:val="both"/>
              <w:rPr>
                <w:rFonts w:eastAsia="Arial"/>
                <w:color w:val="000000"/>
                <w:sz w:val="22"/>
                <w:szCs w:val="22"/>
              </w:rPr>
            </w:pPr>
            <w:r w:rsidRPr="0023590C">
              <w:rPr>
                <w:rFonts w:eastAsia="Arial"/>
                <w:color w:val="000000"/>
                <w:sz w:val="22"/>
                <w:szCs w:val="22"/>
                <w:lang w:val="uk-UA"/>
              </w:rPr>
              <w:t xml:space="preserve">Згідно вимог до предмета закупівлі зазначених у додатку </w:t>
            </w:r>
            <w:r w:rsidR="00592B5E" w:rsidRPr="0023590C">
              <w:rPr>
                <w:rFonts w:eastAsia="Arial"/>
                <w:color w:val="000000"/>
                <w:sz w:val="22"/>
                <w:szCs w:val="22"/>
                <w:lang w:val="uk-UA"/>
              </w:rPr>
              <w:t>№ 1</w:t>
            </w:r>
            <w:r w:rsidR="004B6C64" w:rsidRPr="0023590C">
              <w:rPr>
                <w:rFonts w:eastAsia="Arial"/>
                <w:color w:val="000000"/>
                <w:sz w:val="22"/>
                <w:szCs w:val="22"/>
                <w:lang w:val="uk-UA"/>
              </w:rPr>
              <w:t xml:space="preserve"> </w:t>
            </w:r>
            <w:r w:rsidR="00592B5E" w:rsidRPr="0023590C">
              <w:rPr>
                <w:rFonts w:eastAsia="Arial"/>
                <w:color w:val="000000"/>
                <w:sz w:val="22"/>
                <w:szCs w:val="22"/>
                <w:lang w:val="uk-UA"/>
              </w:rPr>
              <w:t xml:space="preserve">до </w:t>
            </w:r>
            <w:r w:rsidR="005E6A55" w:rsidRPr="0023590C">
              <w:rPr>
                <w:rFonts w:eastAsia="Arial"/>
                <w:color w:val="000000"/>
                <w:sz w:val="22"/>
                <w:szCs w:val="22"/>
                <w:lang w:val="uk-UA"/>
              </w:rPr>
              <w:t>цього оголошення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3.4</w:t>
            </w:r>
            <w:r w:rsidR="009A3DDE" w:rsidRPr="0023590C">
              <w:rPr>
                <w:color w:val="000000"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2601" w:type="dxa"/>
          </w:tcPr>
          <w:p w:rsidR="009A3DDE" w:rsidRPr="0023590C" w:rsidRDefault="00415BA2" w:rsidP="00F54202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Місце, кількість, обсяг поставки товарів (надання послуг, виконання робіт)</w:t>
            </w:r>
          </w:p>
        </w:tc>
        <w:tc>
          <w:tcPr>
            <w:tcW w:w="7038" w:type="dxa"/>
          </w:tcPr>
          <w:p w:rsidR="009A3DDE" w:rsidRPr="0023590C" w:rsidRDefault="00876ED7" w:rsidP="0022549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23590C">
              <w:rPr>
                <w:sz w:val="22"/>
                <w:szCs w:val="22"/>
                <w:shd w:val="clear" w:color="auto" w:fill="FFFFFF"/>
              </w:rPr>
              <w:t>22870</w:t>
            </w:r>
            <w:r w:rsidRPr="0023590C">
              <w:rPr>
                <w:sz w:val="22"/>
                <w:szCs w:val="22"/>
                <w:shd w:val="clear" w:color="auto" w:fill="FFFFFF"/>
                <w:lang w:val="uk-UA"/>
              </w:rPr>
              <w:t>, Україна,</w:t>
            </w:r>
            <w:r w:rsidR="00EF336F" w:rsidRPr="0023590C">
              <w:rPr>
                <w:sz w:val="22"/>
                <w:szCs w:val="22"/>
                <w:shd w:val="clear" w:color="auto" w:fill="FFFFFF"/>
                <w:lang w:val="uk-UA"/>
              </w:rPr>
              <w:t xml:space="preserve"> Вінницька область, Тульчинський</w:t>
            </w:r>
            <w:r w:rsidRPr="0023590C">
              <w:rPr>
                <w:sz w:val="22"/>
                <w:szCs w:val="22"/>
                <w:shd w:val="clear" w:color="auto" w:fill="FFFFFF"/>
                <w:lang w:val="uk-UA"/>
              </w:rPr>
              <w:t xml:space="preserve"> район, смт. Брацлав, вул. Шкільна, 7</w:t>
            </w:r>
          </w:p>
          <w:p w:rsidR="002132E0" w:rsidRPr="00B1046D" w:rsidRDefault="002132E0" w:rsidP="0022549D">
            <w:pPr>
              <w:pStyle w:val="rvps2"/>
              <w:spacing w:before="0" w:beforeAutospacing="0" w:after="0" w:afterAutospacing="0"/>
              <w:jc w:val="both"/>
              <w:rPr>
                <w:sz w:val="16"/>
                <w:szCs w:val="16"/>
                <w:shd w:val="clear" w:color="auto" w:fill="FFFFFF"/>
                <w:lang w:val="uk-UA"/>
              </w:rPr>
            </w:pPr>
          </w:p>
          <w:p w:rsidR="002132E0" w:rsidRPr="0023590C" w:rsidRDefault="002132E0" w:rsidP="002132E0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Бензин А-9</w:t>
            </w:r>
            <w:r w:rsidR="00EB2CDF">
              <w:rPr>
                <w:sz w:val="22"/>
                <w:szCs w:val="22"/>
              </w:rPr>
              <w:t>5</w:t>
            </w:r>
            <w:r w:rsidRPr="0023590C">
              <w:rPr>
                <w:sz w:val="22"/>
                <w:szCs w:val="22"/>
                <w:lang w:val="uk-UA"/>
              </w:rPr>
              <w:t xml:space="preserve"> Євро5 (талони) - </w:t>
            </w:r>
            <w:r w:rsidR="00EB2CDF">
              <w:rPr>
                <w:sz w:val="22"/>
                <w:szCs w:val="22"/>
              </w:rPr>
              <w:t>5</w:t>
            </w:r>
            <w:r w:rsidRPr="0023590C">
              <w:rPr>
                <w:sz w:val="22"/>
                <w:szCs w:val="22"/>
              </w:rPr>
              <w:t>0</w:t>
            </w:r>
            <w:r w:rsidRPr="0023590C">
              <w:rPr>
                <w:sz w:val="22"/>
                <w:szCs w:val="22"/>
                <w:lang w:val="uk-UA"/>
              </w:rPr>
              <w:t xml:space="preserve"> л.</w:t>
            </w:r>
          </w:p>
          <w:p w:rsidR="002132E0" w:rsidRPr="0023590C" w:rsidRDefault="002132E0" w:rsidP="002132E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Дизельне паливо Євро5 (талони) -</w:t>
            </w:r>
            <w:r w:rsidR="005354FD">
              <w:rPr>
                <w:sz w:val="22"/>
                <w:szCs w:val="22"/>
              </w:rPr>
              <w:t xml:space="preserve"> 2151</w:t>
            </w:r>
            <w:r w:rsidRPr="0023590C">
              <w:rPr>
                <w:sz w:val="22"/>
                <w:szCs w:val="22"/>
                <w:lang w:val="uk-UA"/>
              </w:rPr>
              <w:t xml:space="preserve"> л.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3.5</w:t>
            </w:r>
            <w:r w:rsidR="00E97C18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2132E0" w:rsidP="00F54202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7038" w:type="dxa"/>
          </w:tcPr>
          <w:p w:rsidR="00400753" w:rsidRPr="0023590C" w:rsidRDefault="009A3DDE" w:rsidP="0022549D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до </w:t>
            </w:r>
            <w:r w:rsidR="00F2417C" w:rsidRPr="0023590C">
              <w:rPr>
                <w:color w:val="000000"/>
                <w:sz w:val="22"/>
                <w:szCs w:val="22"/>
                <w:lang w:val="uk-UA"/>
              </w:rPr>
              <w:t>31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>.</w:t>
            </w:r>
            <w:r w:rsidR="00400753" w:rsidRPr="0023590C">
              <w:rPr>
                <w:color w:val="000000"/>
                <w:sz w:val="22"/>
                <w:szCs w:val="22"/>
                <w:lang w:val="uk-UA"/>
              </w:rPr>
              <w:t>12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>.202</w:t>
            </w:r>
            <w:r w:rsidR="002609D4" w:rsidRPr="0023590C">
              <w:rPr>
                <w:color w:val="000000"/>
                <w:sz w:val="22"/>
                <w:szCs w:val="22"/>
                <w:lang w:val="uk-UA"/>
              </w:rPr>
              <w:t>2</w:t>
            </w:r>
            <w:r w:rsidR="002320DA" w:rsidRPr="0023590C">
              <w:rPr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3.6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</w:t>
            </w:r>
            <w:proofErr w:type="spellStart"/>
            <w:r w:rsidRPr="0023590C">
              <w:rPr>
                <w:color w:val="000000"/>
                <w:sz w:val="22"/>
                <w:szCs w:val="22"/>
              </w:rPr>
              <w:t>мови</w:t>
            </w:r>
            <w:proofErr w:type="spellEnd"/>
            <w:r w:rsidRPr="0023590C">
              <w:rPr>
                <w:color w:val="000000"/>
                <w:sz w:val="22"/>
                <w:szCs w:val="22"/>
              </w:rPr>
              <w:t xml:space="preserve"> оплати</w:t>
            </w:r>
          </w:p>
        </w:tc>
        <w:tc>
          <w:tcPr>
            <w:tcW w:w="7038" w:type="dxa"/>
          </w:tcPr>
          <w:p w:rsidR="00F63A23" w:rsidRPr="0023590C" w:rsidRDefault="0022549D" w:rsidP="0022549D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Поставка товару</w:t>
            </w:r>
            <w:r w:rsidR="00F63A23" w:rsidRPr="0023590C">
              <w:rPr>
                <w:sz w:val="22"/>
                <w:szCs w:val="22"/>
                <w:lang w:val="uk-UA"/>
              </w:rPr>
              <w:t>, післяплата 100%</w:t>
            </w:r>
          </w:p>
          <w:p w:rsidR="00777025" w:rsidRPr="0023590C" w:rsidRDefault="0022549D" w:rsidP="002213BA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3590C">
              <w:rPr>
                <w:sz w:val="22"/>
                <w:szCs w:val="22"/>
              </w:rPr>
              <w:t>Розрахунки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проводяться</w:t>
            </w:r>
            <w:proofErr w:type="spellEnd"/>
            <w:r w:rsidRPr="0023590C">
              <w:rPr>
                <w:sz w:val="22"/>
                <w:szCs w:val="22"/>
              </w:rPr>
              <w:t xml:space="preserve"> шляхом </w:t>
            </w:r>
            <w:proofErr w:type="spellStart"/>
            <w:r w:rsidRPr="0023590C">
              <w:rPr>
                <w:sz w:val="22"/>
                <w:szCs w:val="22"/>
              </w:rPr>
              <w:t>перерахування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коштів</w:t>
            </w:r>
            <w:proofErr w:type="spellEnd"/>
            <w:r w:rsidRPr="0023590C">
              <w:rPr>
                <w:sz w:val="22"/>
                <w:szCs w:val="22"/>
              </w:rPr>
              <w:t xml:space="preserve"> на </w:t>
            </w:r>
            <w:proofErr w:type="spellStart"/>
            <w:r w:rsidRPr="0023590C">
              <w:rPr>
                <w:sz w:val="22"/>
                <w:szCs w:val="22"/>
              </w:rPr>
              <w:t>розрахунковий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рахунок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Постачальника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зазначений</w:t>
            </w:r>
            <w:proofErr w:type="spellEnd"/>
            <w:r w:rsidRPr="0023590C">
              <w:rPr>
                <w:sz w:val="22"/>
                <w:szCs w:val="22"/>
              </w:rPr>
              <w:t xml:space="preserve"> у </w:t>
            </w:r>
            <w:proofErr w:type="spellStart"/>
            <w:r w:rsidRPr="0023590C">
              <w:rPr>
                <w:sz w:val="22"/>
                <w:szCs w:val="22"/>
              </w:rPr>
              <w:t>Договорі</w:t>
            </w:r>
            <w:proofErr w:type="spellEnd"/>
            <w:r w:rsidRPr="0023590C">
              <w:rPr>
                <w:sz w:val="22"/>
                <w:szCs w:val="22"/>
              </w:rPr>
              <w:t xml:space="preserve">, на </w:t>
            </w:r>
            <w:proofErr w:type="spellStart"/>
            <w:r w:rsidRPr="0023590C">
              <w:rPr>
                <w:sz w:val="22"/>
                <w:szCs w:val="22"/>
              </w:rPr>
              <w:t>підставі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оформленої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належним</w:t>
            </w:r>
            <w:proofErr w:type="spellEnd"/>
            <w:r w:rsidRPr="0023590C">
              <w:rPr>
                <w:sz w:val="22"/>
                <w:szCs w:val="22"/>
              </w:rPr>
              <w:t xml:space="preserve"> чином </w:t>
            </w:r>
            <w:proofErr w:type="spellStart"/>
            <w:r w:rsidRPr="0023590C">
              <w:rPr>
                <w:sz w:val="22"/>
                <w:szCs w:val="22"/>
              </w:rPr>
              <w:t>видаткової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накладної</w:t>
            </w:r>
            <w:proofErr w:type="spellEnd"/>
            <w:r w:rsidRPr="0023590C">
              <w:rPr>
                <w:sz w:val="22"/>
                <w:szCs w:val="22"/>
              </w:rPr>
              <w:t xml:space="preserve"> та </w:t>
            </w:r>
            <w:proofErr w:type="spellStart"/>
            <w:r w:rsidRPr="0023590C">
              <w:rPr>
                <w:sz w:val="22"/>
                <w:szCs w:val="22"/>
              </w:rPr>
              <w:t>виставленого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рахунку</w:t>
            </w:r>
            <w:proofErr w:type="spellEnd"/>
            <w:r w:rsidRPr="0023590C">
              <w:rPr>
                <w:sz w:val="22"/>
                <w:szCs w:val="22"/>
              </w:rPr>
              <w:t xml:space="preserve">, </w:t>
            </w:r>
            <w:proofErr w:type="spellStart"/>
            <w:r w:rsidRPr="0023590C">
              <w:rPr>
                <w:sz w:val="22"/>
                <w:szCs w:val="22"/>
              </w:rPr>
              <w:t>підписаної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уповноваженими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представниками</w:t>
            </w:r>
            <w:proofErr w:type="spellEnd"/>
            <w:r w:rsidRPr="0023590C">
              <w:rPr>
                <w:sz w:val="22"/>
                <w:szCs w:val="22"/>
              </w:rPr>
              <w:t xml:space="preserve">, </w:t>
            </w:r>
            <w:proofErr w:type="spellStart"/>
            <w:r w:rsidRPr="0023590C">
              <w:rPr>
                <w:sz w:val="22"/>
                <w:szCs w:val="22"/>
              </w:rPr>
              <w:t>протягом</w:t>
            </w:r>
            <w:proofErr w:type="spellEnd"/>
            <w:r w:rsidRPr="0023590C">
              <w:rPr>
                <w:sz w:val="22"/>
                <w:szCs w:val="22"/>
              </w:rPr>
              <w:t xml:space="preserve"> 30 (</w:t>
            </w:r>
            <w:proofErr w:type="spellStart"/>
            <w:r w:rsidRPr="0023590C">
              <w:rPr>
                <w:sz w:val="22"/>
                <w:szCs w:val="22"/>
              </w:rPr>
              <w:t>тридцяти</w:t>
            </w:r>
            <w:proofErr w:type="spellEnd"/>
            <w:r w:rsidRPr="0023590C">
              <w:rPr>
                <w:sz w:val="22"/>
                <w:szCs w:val="22"/>
              </w:rPr>
              <w:t xml:space="preserve">) </w:t>
            </w:r>
            <w:proofErr w:type="spellStart"/>
            <w:r w:rsidRPr="0023590C">
              <w:rPr>
                <w:sz w:val="22"/>
                <w:szCs w:val="22"/>
              </w:rPr>
              <w:t>банківських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днів</w:t>
            </w:r>
            <w:proofErr w:type="spellEnd"/>
            <w:r w:rsidRPr="0023590C">
              <w:rPr>
                <w:sz w:val="22"/>
                <w:szCs w:val="22"/>
              </w:rPr>
              <w:t xml:space="preserve"> з дня </w:t>
            </w:r>
            <w:proofErr w:type="spellStart"/>
            <w:r w:rsidRPr="0023590C">
              <w:rPr>
                <w:sz w:val="22"/>
                <w:szCs w:val="22"/>
              </w:rPr>
              <w:t>отримання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Талонів</w:t>
            </w:r>
            <w:proofErr w:type="spellEnd"/>
            <w:r w:rsidRPr="0023590C">
              <w:rPr>
                <w:sz w:val="22"/>
                <w:szCs w:val="22"/>
              </w:rPr>
              <w:t xml:space="preserve">. </w:t>
            </w:r>
          </w:p>
          <w:p w:rsidR="002213BA" w:rsidRPr="0023590C" w:rsidRDefault="002213BA" w:rsidP="002213BA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213BA" w:rsidRPr="0023590C" w:rsidRDefault="00BC7AC7" w:rsidP="002213BA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Передоплата не передбачається.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3.7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О</w:t>
            </w:r>
            <w:proofErr w:type="spellStart"/>
            <w:r w:rsidRPr="0023590C">
              <w:rPr>
                <w:color w:val="000000"/>
                <w:sz w:val="22"/>
                <w:szCs w:val="22"/>
              </w:rPr>
              <w:t>чікувана</w:t>
            </w:r>
            <w:proofErr w:type="spellEnd"/>
            <w:r w:rsidRPr="002359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color w:val="000000"/>
                <w:sz w:val="22"/>
                <w:szCs w:val="22"/>
              </w:rPr>
              <w:t>вартість</w:t>
            </w:r>
            <w:proofErr w:type="spellEnd"/>
            <w:r w:rsidRPr="0023590C">
              <w:rPr>
                <w:color w:val="000000"/>
                <w:sz w:val="22"/>
                <w:szCs w:val="22"/>
              </w:rPr>
              <w:t xml:space="preserve"> предмета закупівлі</w:t>
            </w:r>
          </w:p>
        </w:tc>
        <w:tc>
          <w:tcPr>
            <w:tcW w:w="7038" w:type="dxa"/>
          </w:tcPr>
          <w:p w:rsidR="00CF1D6E" w:rsidRPr="005A3007" w:rsidRDefault="00002C82" w:rsidP="00DD1F91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bdo w:val="ltr">
              <w:r w:rsidR="001370DF" w:rsidRPr="005A3007">
                <w:rPr>
                  <w:rFonts w:ascii="Times New Roman" w:hAnsi="Times New Roman" w:cs="Times New Roman"/>
                  <w:b/>
                  <w:lang w:val="uk-UA"/>
                </w:rPr>
                <w:t>117 380,00</w:t>
              </w:r>
              <w:r w:rsidR="001370DF" w:rsidRPr="005A3007">
                <w:rPr>
                  <w:rFonts w:ascii="Times New Roman" w:hAnsi="Times New Roman" w:cs="Times New Roman"/>
                  <w:b/>
                  <w:lang w:val="uk-UA"/>
                </w:rPr>
                <w:t>‬ грн. (Сто сімнадцять</w:t>
              </w:r>
              <w:r w:rsidR="00265969" w:rsidRPr="005A3007">
                <w:rPr>
                  <w:rFonts w:ascii="Times New Roman" w:hAnsi="Times New Roman" w:cs="Times New Roman"/>
                  <w:b/>
                  <w:lang w:val="uk-UA"/>
                </w:rPr>
                <w:t xml:space="preserve"> тисяч </w:t>
              </w:r>
              <w:r w:rsidR="001370DF" w:rsidRPr="005A3007">
                <w:rPr>
                  <w:rFonts w:ascii="Times New Roman" w:hAnsi="Times New Roman" w:cs="Times New Roman"/>
                  <w:b/>
                  <w:lang w:val="uk-UA"/>
                </w:rPr>
                <w:t xml:space="preserve">триста вісімдесят </w:t>
              </w:r>
              <w:r w:rsidR="00265969" w:rsidRPr="005A3007">
                <w:rPr>
                  <w:rFonts w:ascii="Times New Roman" w:hAnsi="Times New Roman" w:cs="Times New Roman"/>
                  <w:b/>
                  <w:lang w:val="uk-UA"/>
                </w:rPr>
                <w:t>гривень 00  копійок) з ПДВ</w:t>
              </w:r>
              <w:r w:rsidR="002013C4" w:rsidRPr="005A3007">
                <w:rPr>
                  <w:rFonts w:ascii="Times New Roman" w:hAnsi="Times New Roman" w:cs="Times New Roman"/>
                  <w:b/>
                  <w:lang w:val="uk-UA"/>
                </w:rPr>
                <w:t>.</w:t>
              </w:r>
              <w:r w:rsidR="002013C4" w:rsidRPr="005A3007">
                <w:rPr>
                  <w:rFonts w:ascii="Times New Roman" w:hAnsi="Times New Roman" w:cs="Times New Roman"/>
                  <w:b/>
                  <w:lang w:val="uk-UA"/>
                </w:rPr>
                <w:t>‬</w:t>
              </w:r>
              <w:r w:rsidR="000740E0" w:rsidRPr="005A3007">
                <w:rPr>
                  <w:lang w:val="uk-UA"/>
                </w:rPr>
                <w:t>‬</w:t>
              </w:r>
              <w:r w:rsidR="00073F8C" w:rsidRPr="005A3007">
                <w:rPr>
                  <w:lang w:val="uk-UA"/>
                </w:rPr>
                <w:t>‬</w:t>
              </w:r>
              <w:r w:rsidR="00364597" w:rsidRPr="005A3007">
                <w:rPr>
                  <w:lang w:val="uk-UA"/>
                </w:rPr>
                <w:t>‬</w:t>
              </w:r>
              <w:r w:rsidR="007022D0" w:rsidRPr="005A3007">
                <w:rPr>
                  <w:lang w:val="uk-UA"/>
                </w:rPr>
                <w:t>‬</w:t>
              </w:r>
              <w:r w:rsidR="00505080" w:rsidRPr="005A3007">
                <w:rPr>
                  <w:lang w:val="uk-UA"/>
                </w:rPr>
                <w:t>‬</w:t>
              </w:r>
              <w:r w:rsidR="00251BCE" w:rsidRPr="005A3007">
                <w:rPr>
                  <w:lang w:val="uk-UA"/>
                </w:rPr>
                <w:t>‬</w:t>
              </w:r>
              <w:r w:rsidR="00CE1178" w:rsidRPr="005A3007">
                <w:rPr>
                  <w:lang w:val="uk-UA"/>
                </w:rPr>
                <w:t>‬</w:t>
              </w:r>
              <w:r w:rsidR="00587DE8" w:rsidRPr="005A3007">
                <w:rPr>
                  <w:lang w:val="uk-UA"/>
                </w:rPr>
                <w:t>‬</w:t>
              </w:r>
              <w:r w:rsidR="00E97962" w:rsidRPr="005A3007">
                <w:rPr>
                  <w:lang w:val="uk-UA"/>
                </w:rPr>
                <w:t>‬</w:t>
              </w:r>
              <w:r w:rsidR="00C268C4" w:rsidRPr="005A3007">
                <w:rPr>
                  <w:lang w:val="uk-UA"/>
                </w:rPr>
                <w:t>‬</w:t>
              </w:r>
              <w:r w:rsidR="00860A63" w:rsidRPr="005A3007">
                <w:rPr>
                  <w:lang w:val="uk-UA"/>
                </w:rPr>
                <w:t>‬</w:t>
              </w:r>
              <w:r w:rsidR="00EB4AA8" w:rsidRPr="005A3007">
                <w:t>‬</w:t>
              </w:r>
              <w:r>
                <w:t>‬</w:t>
              </w:r>
            </w:bdo>
          </w:p>
          <w:p w:rsidR="00CF1D6E" w:rsidRPr="00B1046D" w:rsidRDefault="002013C4" w:rsidP="00DD1F9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3007">
              <w:rPr>
                <w:rFonts w:ascii="Times New Roman" w:hAnsi="Times New Roman" w:cs="Times New Roman"/>
                <w:b/>
                <w:lang w:val="uk-UA"/>
              </w:rPr>
              <w:t>‬</w:t>
            </w:r>
          </w:p>
          <w:p w:rsidR="00CF1D6E" w:rsidRPr="005A3007" w:rsidRDefault="00CF1D6E" w:rsidP="00DD1F91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5A3007">
              <w:rPr>
                <w:rFonts w:ascii="Times New Roman" w:hAnsi="Times New Roman" w:cs="Times New Roman"/>
                <w:lang w:val="uk-UA"/>
              </w:rPr>
              <w:t xml:space="preserve">КЕКВ 2210 </w:t>
            </w:r>
            <w:r w:rsidR="002013C4" w:rsidRPr="005A3007">
              <w:rPr>
                <w:rFonts w:ascii="Times New Roman" w:hAnsi="Times New Roman" w:cs="Times New Roman"/>
                <w:lang w:val="uk-UA"/>
              </w:rPr>
              <w:t>‬</w:t>
            </w:r>
            <w:r w:rsidRPr="005A3007">
              <w:rPr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 w:rsidRPr="005A3007">
              <w:rPr>
                <w:rFonts w:ascii="Times New Roman" w:hAnsi="Times New Roman" w:cs="Times New Roman"/>
              </w:rPr>
              <w:t>«</w:t>
            </w:r>
            <w:proofErr w:type="spellStart"/>
            <w:r w:rsidRPr="005A3007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5A3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3007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5A30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A3007">
              <w:rPr>
                <w:rFonts w:ascii="Times New Roman" w:hAnsi="Times New Roman" w:cs="Times New Roman"/>
              </w:rPr>
              <w:t>обладнання</w:t>
            </w:r>
            <w:proofErr w:type="spellEnd"/>
            <w:r w:rsidRPr="005A300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5A3007">
              <w:rPr>
                <w:rFonts w:ascii="Times New Roman" w:hAnsi="Times New Roman" w:cs="Times New Roman"/>
              </w:rPr>
              <w:t>інвентар</w:t>
            </w:r>
            <w:proofErr w:type="spellEnd"/>
            <w:r w:rsidRPr="005A3007">
              <w:rPr>
                <w:rFonts w:ascii="Times New Roman" w:hAnsi="Times New Roman" w:cs="Times New Roman"/>
              </w:rPr>
              <w:t>»</w:t>
            </w:r>
            <w:r w:rsidRPr="005A300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A3DDE" w:rsidRPr="005A3007" w:rsidRDefault="00400858" w:rsidP="00DD1F91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5A3007">
              <w:rPr>
                <w:rFonts w:ascii="Times New Roman" w:hAnsi="Times New Roman" w:cs="Times New Roman"/>
                <w:lang w:val="uk-UA"/>
              </w:rPr>
              <w:t>Джерело фінансування: к</w:t>
            </w:r>
            <w:r w:rsidR="00CF1D6E" w:rsidRPr="005A3007">
              <w:rPr>
                <w:rFonts w:ascii="Times New Roman" w:hAnsi="Times New Roman" w:cs="Times New Roman"/>
                <w:lang w:val="uk-UA"/>
              </w:rPr>
              <w:t>ошти місцевого бюджету</w:t>
            </w:r>
            <w:r w:rsidR="002013C4" w:rsidRPr="005A3007">
              <w:rPr>
                <w:rFonts w:ascii="Times New Roman" w:hAnsi="Times New Roman" w:cs="Times New Roman"/>
                <w:lang w:val="uk-UA"/>
              </w:rPr>
              <w:t>‬</w:t>
            </w:r>
            <w:r w:rsidR="002013C4" w:rsidRPr="005A3007">
              <w:rPr>
                <w:rFonts w:ascii="Times New Roman" w:hAnsi="Times New Roman" w:cs="Times New Roman"/>
                <w:lang w:val="uk-UA"/>
              </w:rPr>
              <w:t>‬</w:t>
            </w:r>
            <w:r w:rsidR="002C32CD" w:rsidRPr="005A3007">
              <w:rPr>
                <w:lang w:val="uk-UA"/>
              </w:rPr>
              <w:t>‬</w:t>
            </w:r>
            <w:r w:rsidR="00544A01" w:rsidRPr="005A3007">
              <w:rPr>
                <w:lang w:val="uk-UA"/>
              </w:rPr>
              <w:t>‬</w:t>
            </w:r>
            <w:r w:rsidR="0080207A" w:rsidRPr="005A3007">
              <w:rPr>
                <w:lang w:val="uk-UA"/>
              </w:rPr>
              <w:t>‬</w:t>
            </w:r>
            <w:r w:rsidR="004000EA" w:rsidRPr="005A3007">
              <w:t>‬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3.8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Період уточнення інформації про закупівлю </w:t>
            </w:r>
          </w:p>
          <w:p w:rsidR="00225414" w:rsidRPr="00E42AF2" w:rsidRDefault="00225414" w:rsidP="00C660FC">
            <w:pPr>
              <w:pStyle w:val="rvps2"/>
              <w:spacing w:before="0" w:beforeAutospacing="0" w:after="0" w:afterAutospacing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E42AF2">
              <w:rPr>
                <w:i/>
                <w:color w:val="000000"/>
                <w:sz w:val="18"/>
                <w:szCs w:val="18"/>
                <w:lang w:val="uk-UA"/>
              </w:rPr>
              <w:t xml:space="preserve">(період уточнення інформації про закупівлю (не менше трьох робочих днів з дня </w:t>
            </w:r>
            <w:proofErr w:type="spellStart"/>
            <w:r w:rsidRPr="00E42AF2">
              <w:rPr>
                <w:i/>
                <w:color w:val="000000"/>
                <w:sz w:val="18"/>
                <w:szCs w:val="18"/>
              </w:rPr>
              <w:t>оприлюднення</w:t>
            </w:r>
            <w:proofErr w:type="spellEnd"/>
            <w:r w:rsidRPr="00E42A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AF2">
              <w:rPr>
                <w:i/>
                <w:color w:val="000000"/>
                <w:sz w:val="18"/>
                <w:szCs w:val="18"/>
              </w:rPr>
              <w:t>оголошення</w:t>
            </w:r>
            <w:proofErr w:type="spellEnd"/>
            <w:r w:rsidRPr="00E42AF2">
              <w:rPr>
                <w:i/>
                <w:color w:val="000000"/>
                <w:sz w:val="18"/>
                <w:szCs w:val="18"/>
              </w:rPr>
              <w:t xml:space="preserve"> про проведення </w:t>
            </w:r>
            <w:proofErr w:type="spellStart"/>
            <w:r w:rsidRPr="00E42AF2">
              <w:rPr>
                <w:i/>
                <w:color w:val="000000"/>
                <w:sz w:val="18"/>
                <w:szCs w:val="18"/>
              </w:rPr>
              <w:t>спрощеної</w:t>
            </w:r>
            <w:proofErr w:type="spellEnd"/>
            <w:r w:rsidRPr="00E42AF2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E42AF2">
              <w:rPr>
                <w:i/>
                <w:color w:val="000000"/>
                <w:sz w:val="18"/>
                <w:szCs w:val="18"/>
              </w:rPr>
              <w:lastRenderedPageBreak/>
              <w:t xml:space="preserve">закупівлі в </w:t>
            </w:r>
            <w:proofErr w:type="spellStart"/>
            <w:r w:rsidRPr="00E42AF2">
              <w:rPr>
                <w:i/>
                <w:color w:val="000000"/>
                <w:sz w:val="18"/>
                <w:szCs w:val="18"/>
              </w:rPr>
              <w:t>електронній</w:t>
            </w:r>
            <w:proofErr w:type="spellEnd"/>
            <w:r w:rsidRPr="00E42AF2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2AF2">
              <w:rPr>
                <w:i/>
                <w:color w:val="000000"/>
                <w:sz w:val="18"/>
                <w:szCs w:val="18"/>
              </w:rPr>
              <w:t>системі</w:t>
            </w:r>
            <w:proofErr w:type="spellEnd"/>
            <w:r w:rsidRPr="00E42AF2">
              <w:rPr>
                <w:i/>
                <w:color w:val="000000"/>
                <w:sz w:val="18"/>
                <w:szCs w:val="18"/>
              </w:rPr>
              <w:t xml:space="preserve"> закупівель)</w:t>
            </w:r>
          </w:p>
        </w:tc>
        <w:tc>
          <w:tcPr>
            <w:tcW w:w="7038" w:type="dxa"/>
          </w:tcPr>
          <w:p w:rsidR="00E97C18" w:rsidRPr="005A3007" w:rsidRDefault="009A3DDE" w:rsidP="00797F12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A3007">
              <w:rPr>
                <w:color w:val="000000"/>
                <w:sz w:val="22"/>
                <w:szCs w:val="22"/>
                <w:lang w:val="uk-UA"/>
              </w:rPr>
              <w:lastRenderedPageBreak/>
              <w:t>Період уточнення інформації про закупівлю</w:t>
            </w:r>
            <w:r w:rsidR="00B7281D" w:rsidRPr="005A3007">
              <w:rPr>
                <w:color w:val="000000"/>
                <w:sz w:val="22"/>
                <w:szCs w:val="22"/>
                <w:lang w:val="uk-UA"/>
              </w:rPr>
              <w:t>:</w:t>
            </w:r>
            <w:r w:rsidR="005C06DA" w:rsidRPr="005A3007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="005A3007" w:rsidRPr="005A3007">
              <w:rPr>
                <w:b/>
                <w:color w:val="000000"/>
                <w:sz w:val="22"/>
                <w:szCs w:val="22"/>
                <w:lang w:val="uk-UA"/>
              </w:rPr>
              <w:t>20</w:t>
            </w:r>
            <w:r w:rsidR="005C06DA" w:rsidRPr="005A3007">
              <w:rPr>
                <w:b/>
                <w:color w:val="000000"/>
                <w:sz w:val="22"/>
                <w:szCs w:val="22"/>
                <w:lang w:val="uk-UA"/>
              </w:rPr>
              <w:t>.0</w:t>
            </w:r>
            <w:r w:rsidR="005A3007" w:rsidRPr="005A3007"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  <w:r w:rsidR="005C06DA" w:rsidRPr="005A3007">
              <w:rPr>
                <w:b/>
                <w:color w:val="000000"/>
                <w:sz w:val="22"/>
                <w:szCs w:val="22"/>
                <w:lang w:val="uk-UA"/>
              </w:rPr>
              <w:t>.202</w:t>
            </w:r>
            <w:r w:rsidR="00CF1D6E" w:rsidRPr="005A3007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  <w:r w:rsidR="000B16F1" w:rsidRPr="005A3007">
              <w:rPr>
                <w:b/>
                <w:color w:val="000000"/>
                <w:sz w:val="22"/>
                <w:szCs w:val="22"/>
                <w:lang w:val="uk-UA"/>
              </w:rPr>
              <w:t xml:space="preserve"> р.</w:t>
            </w:r>
          </w:p>
          <w:p w:rsidR="00797F12" w:rsidRPr="005A3007" w:rsidRDefault="00797F12" w:rsidP="00797F12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05532" w:rsidRPr="0023590C" w:rsidTr="002A37FA">
        <w:tc>
          <w:tcPr>
            <w:tcW w:w="675" w:type="dxa"/>
          </w:tcPr>
          <w:p w:rsidR="00D05532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3.9</w:t>
            </w:r>
            <w:r w:rsidR="00D05532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D05532" w:rsidRPr="0023590C" w:rsidRDefault="00D05532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Процедура надання роз’яснень до інформації </w:t>
            </w:r>
            <w:r w:rsidR="003401DA" w:rsidRPr="0023590C">
              <w:rPr>
                <w:b/>
                <w:color w:val="000000"/>
                <w:sz w:val="22"/>
                <w:szCs w:val="22"/>
                <w:lang w:val="uk-UA"/>
              </w:rPr>
              <w:t>зазначеної в оголошені</w:t>
            </w:r>
          </w:p>
        </w:tc>
        <w:tc>
          <w:tcPr>
            <w:tcW w:w="7038" w:type="dxa"/>
          </w:tcPr>
          <w:p w:rsidR="00D05532" w:rsidRPr="0023590C" w:rsidRDefault="00D05532" w:rsidP="00D05532">
            <w:pPr>
              <w:pStyle w:val="rvps2"/>
              <w:shd w:val="clear" w:color="auto" w:fill="FFFFFF"/>
              <w:spacing w:before="0" w:beforeAutospacing="0" w:after="0" w:afterAutospacing="0"/>
              <w:ind w:firstLine="410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D05532" w:rsidRPr="0023590C" w:rsidRDefault="00D05532" w:rsidP="00D05532">
            <w:pPr>
              <w:pStyle w:val="rvps2"/>
              <w:shd w:val="clear" w:color="auto" w:fill="FFFFFF"/>
              <w:spacing w:before="0" w:beforeAutospacing="0" w:after="0" w:afterAutospacing="0"/>
              <w:ind w:firstLine="410"/>
              <w:jc w:val="both"/>
              <w:rPr>
                <w:sz w:val="22"/>
                <w:szCs w:val="22"/>
              </w:rPr>
            </w:pPr>
            <w:bookmarkStart w:id="2" w:name="n1161"/>
            <w:bookmarkEnd w:id="2"/>
            <w:proofErr w:type="spellStart"/>
            <w:r w:rsidRPr="0023590C">
              <w:rPr>
                <w:sz w:val="22"/>
                <w:szCs w:val="22"/>
              </w:rPr>
              <w:t>Усі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звернення</w:t>
            </w:r>
            <w:proofErr w:type="spellEnd"/>
            <w:r w:rsidRPr="0023590C">
              <w:rPr>
                <w:sz w:val="22"/>
                <w:szCs w:val="22"/>
              </w:rPr>
              <w:t xml:space="preserve"> за </w:t>
            </w:r>
            <w:proofErr w:type="spellStart"/>
            <w:r w:rsidRPr="0023590C">
              <w:rPr>
                <w:sz w:val="22"/>
                <w:szCs w:val="22"/>
              </w:rPr>
              <w:t>роз’ясненнями</w:t>
            </w:r>
            <w:proofErr w:type="spellEnd"/>
            <w:r w:rsidRPr="0023590C">
              <w:rPr>
                <w:sz w:val="22"/>
                <w:szCs w:val="22"/>
              </w:rPr>
              <w:t xml:space="preserve">, </w:t>
            </w:r>
            <w:proofErr w:type="spellStart"/>
            <w:r w:rsidRPr="0023590C">
              <w:rPr>
                <w:sz w:val="22"/>
                <w:szCs w:val="22"/>
              </w:rPr>
              <w:t>звернення</w:t>
            </w:r>
            <w:proofErr w:type="spellEnd"/>
            <w:r w:rsidRPr="0023590C">
              <w:rPr>
                <w:sz w:val="22"/>
                <w:szCs w:val="22"/>
              </w:rPr>
              <w:t xml:space="preserve"> з </w:t>
            </w:r>
            <w:proofErr w:type="spellStart"/>
            <w:r w:rsidRPr="0023590C">
              <w:rPr>
                <w:sz w:val="22"/>
                <w:szCs w:val="22"/>
              </w:rPr>
              <w:t>вимогою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щодо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усунення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порушення</w:t>
            </w:r>
            <w:proofErr w:type="spellEnd"/>
            <w:r w:rsidRPr="0023590C">
              <w:rPr>
                <w:sz w:val="22"/>
                <w:szCs w:val="22"/>
              </w:rPr>
              <w:t xml:space="preserve"> автоматично </w:t>
            </w:r>
            <w:proofErr w:type="spellStart"/>
            <w:r w:rsidRPr="0023590C">
              <w:rPr>
                <w:sz w:val="22"/>
                <w:szCs w:val="22"/>
              </w:rPr>
              <w:t>оприлюднюються</w:t>
            </w:r>
            <w:proofErr w:type="spellEnd"/>
            <w:r w:rsidRPr="0023590C">
              <w:rPr>
                <w:sz w:val="22"/>
                <w:szCs w:val="22"/>
              </w:rPr>
              <w:t xml:space="preserve"> в </w:t>
            </w:r>
            <w:proofErr w:type="spellStart"/>
            <w:r w:rsidRPr="0023590C">
              <w:rPr>
                <w:sz w:val="22"/>
                <w:szCs w:val="22"/>
              </w:rPr>
              <w:t>електронній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системі</w:t>
            </w:r>
            <w:proofErr w:type="spellEnd"/>
            <w:r w:rsidRPr="0023590C">
              <w:rPr>
                <w:sz w:val="22"/>
                <w:szCs w:val="22"/>
              </w:rPr>
              <w:t xml:space="preserve"> закупівель без </w:t>
            </w:r>
            <w:proofErr w:type="spellStart"/>
            <w:r w:rsidRPr="0023590C">
              <w:rPr>
                <w:sz w:val="22"/>
                <w:szCs w:val="22"/>
              </w:rPr>
              <w:t>ідентифікації</w:t>
            </w:r>
            <w:proofErr w:type="spellEnd"/>
            <w:r w:rsidRPr="0023590C">
              <w:rPr>
                <w:sz w:val="22"/>
                <w:szCs w:val="22"/>
              </w:rPr>
              <w:t xml:space="preserve"> особи, яка </w:t>
            </w:r>
            <w:proofErr w:type="spellStart"/>
            <w:r w:rsidRPr="0023590C">
              <w:rPr>
                <w:sz w:val="22"/>
                <w:szCs w:val="22"/>
              </w:rPr>
              <w:t>звернулася</w:t>
            </w:r>
            <w:proofErr w:type="spellEnd"/>
            <w:r w:rsidRPr="0023590C">
              <w:rPr>
                <w:sz w:val="22"/>
                <w:szCs w:val="22"/>
              </w:rPr>
              <w:t xml:space="preserve"> до </w:t>
            </w:r>
            <w:proofErr w:type="spellStart"/>
            <w:r w:rsidRPr="0023590C">
              <w:rPr>
                <w:sz w:val="22"/>
                <w:szCs w:val="22"/>
              </w:rPr>
              <w:t>замовника</w:t>
            </w:r>
            <w:proofErr w:type="spellEnd"/>
            <w:r w:rsidRPr="0023590C">
              <w:rPr>
                <w:sz w:val="22"/>
                <w:szCs w:val="22"/>
              </w:rPr>
              <w:t>.</w:t>
            </w:r>
          </w:p>
          <w:p w:rsidR="00D05532" w:rsidRPr="0023590C" w:rsidRDefault="00D05532" w:rsidP="00D05532">
            <w:pPr>
              <w:pStyle w:val="rvps2"/>
              <w:shd w:val="clear" w:color="auto" w:fill="FFFFFF"/>
              <w:spacing w:before="0" w:beforeAutospacing="0" w:after="0" w:afterAutospacing="0"/>
              <w:ind w:firstLine="410"/>
              <w:jc w:val="both"/>
              <w:rPr>
                <w:sz w:val="22"/>
                <w:szCs w:val="22"/>
              </w:rPr>
            </w:pPr>
            <w:bookmarkStart w:id="3" w:name="n1162"/>
            <w:bookmarkEnd w:id="3"/>
            <w:proofErr w:type="spellStart"/>
            <w:r w:rsidRPr="0023590C">
              <w:rPr>
                <w:sz w:val="22"/>
                <w:szCs w:val="22"/>
              </w:rPr>
              <w:t>Замовник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протягом</w:t>
            </w:r>
            <w:proofErr w:type="spellEnd"/>
            <w:r w:rsidRPr="0023590C">
              <w:rPr>
                <w:sz w:val="22"/>
                <w:szCs w:val="22"/>
              </w:rPr>
              <w:t xml:space="preserve"> одного </w:t>
            </w:r>
            <w:proofErr w:type="spellStart"/>
            <w:r w:rsidRPr="0023590C">
              <w:rPr>
                <w:sz w:val="22"/>
                <w:szCs w:val="22"/>
              </w:rPr>
              <w:t>робочого</w:t>
            </w:r>
            <w:proofErr w:type="spellEnd"/>
            <w:r w:rsidRPr="0023590C">
              <w:rPr>
                <w:sz w:val="22"/>
                <w:szCs w:val="22"/>
              </w:rPr>
              <w:t xml:space="preserve"> дня з дня </w:t>
            </w:r>
            <w:proofErr w:type="spellStart"/>
            <w:r w:rsidRPr="0023590C">
              <w:rPr>
                <w:sz w:val="22"/>
                <w:szCs w:val="22"/>
              </w:rPr>
              <w:t>їх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оприлюднення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зобов’язаний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надати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роз’яснення</w:t>
            </w:r>
            <w:proofErr w:type="spellEnd"/>
            <w:r w:rsidRPr="0023590C">
              <w:rPr>
                <w:sz w:val="22"/>
                <w:szCs w:val="22"/>
              </w:rPr>
              <w:t xml:space="preserve"> на </w:t>
            </w:r>
            <w:proofErr w:type="spellStart"/>
            <w:r w:rsidRPr="0023590C">
              <w:rPr>
                <w:sz w:val="22"/>
                <w:szCs w:val="22"/>
              </w:rPr>
              <w:t>звернення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учасників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спрощеної</w:t>
            </w:r>
            <w:proofErr w:type="spellEnd"/>
            <w:r w:rsidRPr="0023590C">
              <w:rPr>
                <w:sz w:val="22"/>
                <w:szCs w:val="22"/>
              </w:rPr>
              <w:t xml:space="preserve"> закупівлі, </w:t>
            </w:r>
            <w:proofErr w:type="spellStart"/>
            <w:r w:rsidRPr="0023590C">
              <w:rPr>
                <w:sz w:val="22"/>
                <w:szCs w:val="22"/>
              </w:rPr>
              <w:t>які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оприлюднюються</w:t>
            </w:r>
            <w:proofErr w:type="spellEnd"/>
            <w:r w:rsidRPr="0023590C">
              <w:rPr>
                <w:sz w:val="22"/>
                <w:szCs w:val="22"/>
              </w:rPr>
              <w:t xml:space="preserve"> в </w:t>
            </w:r>
            <w:proofErr w:type="spellStart"/>
            <w:r w:rsidRPr="0023590C">
              <w:rPr>
                <w:sz w:val="22"/>
                <w:szCs w:val="22"/>
              </w:rPr>
              <w:t>електронній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системі</w:t>
            </w:r>
            <w:proofErr w:type="spellEnd"/>
            <w:r w:rsidRPr="0023590C">
              <w:rPr>
                <w:sz w:val="22"/>
                <w:szCs w:val="22"/>
              </w:rPr>
              <w:t xml:space="preserve"> закупівель, та/</w:t>
            </w:r>
            <w:proofErr w:type="spellStart"/>
            <w:r w:rsidRPr="0023590C">
              <w:rPr>
                <w:sz w:val="22"/>
                <w:szCs w:val="22"/>
              </w:rPr>
              <w:t>або</w:t>
            </w:r>
            <w:proofErr w:type="spellEnd"/>
            <w:r w:rsidRPr="0023590C">
              <w:rPr>
                <w:sz w:val="22"/>
                <w:szCs w:val="22"/>
              </w:rPr>
              <w:t xml:space="preserve"> внести </w:t>
            </w:r>
            <w:proofErr w:type="spellStart"/>
            <w:r w:rsidRPr="0023590C">
              <w:rPr>
                <w:sz w:val="22"/>
                <w:szCs w:val="22"/>
              </w:rPr>
              <w:t>зміни</w:t>
            </w:r>
            <w:proofErr w:type="spellEnd"/>
            <w:r w:rsidRPr="0023590C">
              <w:rPr>
                <w:sz w:val="22"/>
                <w:szCs w:val="22"/>
              </w:rPr>
              <w:t xml:space="preserve"> до </w:t>
            </w:r>
            <w:proofErr w:type="spellStart"/>
            <w:r w:rsidRPr="0023590C">
              <w:rPr>
                <w:sz w:val="22"/>
                <w:szCs w:val="22"/>
              </w:rPr>
              <w:t>оголошення</w:t>
            </w:r>
            <w:proofErr w:type="spellEnd"/>
            <w:r w:rsidRPr="0023590C">
              <w:rPr>
                <w:sz w:val="22"/>
                <w:szCs w:val="22"/>
              </w:rPr>
              <w:t xml:space="preserve"> про проведення </w:t>
            </w:r>
            <w:proofErr w:type="spellStart"/>
            <w:r w:rsidRPr="0023590C">
              <w:rPr>
                <w:sz w:val="22"/>
                <w:szCs w:val="22"/>
              </w:rPr>
              <w:t>спрощеної</w:t>
            </w:r>
            <w:proofErr w:type="spellEnd"/>
            <w:r w:rsidRPr="0023590C">
              <w:rPr>
                <w:sz w:val="22"/>
                <w:szCs w:val="22"/>
              </w:rPr>
              <w:t xml:space="preserve"> закупівлі, та/</w:t>
            </w:r>
            <w:proofErr w:type="spellStart"/>
            <w:r w:rsidRPr="0023590C">
              <w:rPr>
                <w:sz w:val="22"/>
                <w:szCs w:val="22"/>
              </w:rPr>
              <w:t>або</w:t>
            </w:r>
            <w:proofErr w:type="spellEnd"/>
            <w:r w:rsidRPr="0023590C">
              <w:rPr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sz w:val="22"/>
                <w:szCs w:val="22"/>
              </w:rPr>
              <w:t>вимог</w:t>
            </w:r>
            <w:proofErr w:type="spellEnd"/>
            <w:r w:rsidRPr="0023590C">
              <w:rPr>
                <w:sz w:val="22"/>
                <w:szCs w:val="22"/>
              </w:rPr>
              <w:t xml:space="preserve"> до предмета закупівлі.</w:t>
            </w:r>
          </w:p>
          <w:p w:rsidR="00D05532" w:rsidRPr="0023590C" w:rsidRDefault="00D05532" w:rsidP="00554AF7">
            <w:pPr>
              <w:pStyle w:val="rvps2"/>
              <w:shd w:val="clear" w:color="auto" w:fill="FFFFFF"/>
              <w:spacing w:before="0" w:beforeAutospacing="0" w:after="0" w:afterAutospacing="0"/>
              <w:ind w:firstLine="410"/>
              <w:jc w:val="both"/>
              <w:rPr>
                <w:sz w:val="22"/>
                <w:szCs w:val="22"/>
                <w:lang w:val="uk-UA"/>
              </w:rPr>
            </w:pPr>
            <w:bookmarkStart w:id="4" w:name="n1163"/>
            <w:bookmarkEnd w:id="4"/>
            <w:r w:rsidRPr="0023590C">
              <w:rPr>
                <w:sz w:val="22"/>
                <w:szCs w:val="22"/>
                <w:lang w:val="uk-UA"/>
              </w:rPr>
              <w:t xml:space="preserve">Відсутність будь-яких запитань або уточнень стосовно змісту та/або викладення вимог </w:t>
            </w:r>
            <w:r w:rsidR="0062041E" w:rsidRPr="0023590C">
              <w:rPr>
                <w:sz w:val="22"/>
                <w:szCs w:val="22"/>
                <w:lang w:val="uk-UA"/>
              </w:rPr>
              <w:t>о</w:t>
            </w:r>
            <w:r w:rsidRPr="0023590C">
              <w:rPr>
                <w:sz w:val="22"/>
                <w:szCs w:val="22"/>
                <w:lang w:val="uk-UA"/>
              </w:rPr>
              <w:t xml:space="preserve">голошення з боку учасників закупівлі, </w:t>
            </w:r>
            <w:proofErr w:type="spellStart"/>
            <w:r w:rsidRPr="0023590C">
              <w:rPr>
                <w:sz w:val="22"/>
                <w:szCs w:val="22"/>
                <w:lang w:val="uk-UA"/>
              </w:rPr>
              <w:t>означатиме</w:t>
            </w:r>
            <w:proofErr w:type="spellEnd"/>
            <w:r w:rsidRPr="0023590C">
              <w:rPr>
                <w:sz w:val="22"/>
                <w:szCs w:val="22"/>
                <w:lang w:val="uk-UA"/>
              </w:rPr>
              <w:t>, що учасники закупівлі, пов</w:t>
            </w:r>
            <w:r w:rsidR="0062041E" w:rsidRPr="0023590C">
              <w:rPr>
                <w:sz w:val="22"/>
                <w:szCs w:val="22"/>
                <w:lang w:val="uk-UA"/>
              </w:rPr>
              <w:t>ністю усвідомлюють зміст цього о</w:t>
            </w:r>
            <w:r w:rsidRPr="0023590C">
              <w:rPr>
                <w:sz w:val="22"/>
                <w:szCs w:val="22"/>
                <w:lang w:val="uk-UA"/>
              </w:rPr>
              <w:t>голошення та вимоги, викладених Замовником при підготовці цієї закупівлі. У зв’язку із чим, учасниками у складі пропозиції надається лист у довільній формі</w:t>
            </w:r>
            <w:r w:rsidR="0062041E" w:rsidRPr="0023590C">
              <w:rPr>
                <w:sz w:val="22"/>
                <w:szCs w:val="22"/>
                <w:lang w:val="uk-UA"/>
              </w:rPr>
              <w:t xml:space="preserve"> про ознайомлення із о</w:t>
            </w:r>
            <w:r w:rsidRPr="0023590C">
              <w:rPr>
                <w:sz w:val="22"/>
                <w:szCs w:val="22"/>
                <w:lang w:val="uk-UA"/>
              </w:rPr>
              <w:t>голошенням та погодженням із викладеними у ньому умовами проведення закупівлі.</w:t>
            </w:r>
          </w:p>
        </w:tc>
      </w:tr>
      <w:tr w:rsidR="00D05532" w:rsidRPr="0023590C" w:rsidTr="002A37FA">
        <w:tc>
          <w:tcPr>
            <w:tcW w:w="675" w:type="dxa"/>
          </w:tcPr>
          <w:p w:rsidR="00D05532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3.10</w:t>
            </w:r>
            <w:r w:rsidR="00D05532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D05532" w:rsidRPr="0023590C" w:rsidRDefault="00D05532" w:rsidP="003401DA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Процедура внесення змін до інформації </w:t>
            </w:r>
            <w:proofErr w:type="spellStart"/>
            <w:r w:rsidR="003401DA" w:rsidRPr="0023590C">
              <w:rPr>
                <w:b/>
                <w:color w:val="000000"/>
                <w:sz w:val="22"/>
                <w:szCs w:val="22"/>
                <w:lang w:val="uk-UA"/>
              </w:rPr>
              <w:t>зазанченої</w:t>
            </w:r>
            <w:proofErr w:type="spellEnd"/>
            <w:r w:rsidR="003401DA"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 в оголошені</w:t>
            </w:r>
          </w:p>
        </w:tc>
        <w:tc>
          <w:tcPr>
            <w:tcW w:w="7038" w:type="dxa"/>
          </w:tcPr>
          <w:p w:rsidR="003401DA" w:rsidRPr="0023590C" w:rsidRDefault="003401DA" w:rsidP="00BC5A10">
            <w:pPr>
              <w:widowControl w:val="0"/>
              <w:autoSpaceDE w:val="0"/>
              <w:autoSpaceDN w:val="0"/>
              <w:spacing w:before="2" w:line="240" w:lineRule="auto"/>
              <w:ind w:left="-15" w:right="128" w:firstLine="454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 разі внесення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змін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 оголошення про проведення 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для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подання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продовжується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 в електронній системі закупівель не менше ніж на два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робочі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дні.</w:t>
            </w:r>
          </w:p>
          <w:p w:rsidR="00D05532" w:rsidRPr="0023590C" w:rsidRDefault="003401DA" w:rsidP="00BC5A10">
            <w:pPr>
              <w:pStyle w:val="rvps2"/>
              <w:spacing w:before="0" w:beforeAutospacing="0" w:after="0" w:afterAutospacing="0"/>
              <w:ind w:left="-15" w:firstLine="454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 w:eastAsia="en-US"/>
              </w:rPr>
              <w:t>Замовник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має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право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власної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ініціативи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внести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зміни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оголошення про проведення спрощеної закупівлі та/або вимог до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предмета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закупівлі,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але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початку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строку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подання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пропозицій.</w:t>
            </w:r>
            <w:r w:rsidRPr="0023590C">
              <w:rPr>
                <w:spacing w:val="-52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Зміни, що вносяться замовником, розміщуються та відображаються</w:t>
            </w:r>
            <w:r w:rsidRPr="0023590C">
              <w:rPr>
                <w:spacing w:val="-52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електронній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системі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закупівель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вигляді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нової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редакції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документів.</w:t>
            </w:r>
          </w:p>
        </w:tc>
      </w:tr>
      <w:tr w:rsidR="00D05532" w:rsidRPr="0023590C" w:rsidTr="002A37FA">
        <w:tc>
          <w:tcPr>
            <w:tcW w:w="675" w:type="dxa"/>
          </w:tcPr>
          <w:p w:rsidR="00D05532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3.11</w:t>
            </w:r>
            <w:r w:rsidR="00D05532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D05532" w:rsidRPr="0023590C" w:rsidRDefault="00D05532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Відкликання пропозицій</w:t>
            </w:r>
          </w:p>
        </w:tc>
        <w:tc>
          <w:tcPr>
            <w:tcW w:w="7038" w:type="dxa"/>
          </w:tcPr>
          <w:p w:rsidR="00554AF7" w:rsidRPr="003064B8" w:rsidRDefault="00554AF7" w:rsidP="00BC5A10">
            <w:pPr>
              <w:widowControl w:val="0"/>
              <w:autoSpaceDE w:val="0"/>
              <w:autoSpaceDN w:val="0"/>
              <w:spacing w:before="2" w:line="240" w:lineRule="auto"/>
              <w:ind w:left="-15" w:firstLine="454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має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право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відкликати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свою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закінчення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строку її подання без втрати свого забезпечення пропозиції, якщо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таке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забезпечення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передбачено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оголошенням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3064B8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3064B8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закупівлі.</w:t>
            </w:r>
          </w:p>
          <w:p w:rsidR="00D05532" w:rsidRPr="003064B8" w:rsidRDefault="00554AF7" w:rsidP="00BC5A10">
            <w:pPr>
              <w:pStyle w:val="rvps2"/>
              <w:spacing w:before="0" w:beforeAutospacing="0" w:after="0" w:afterAutospacing="0"/>
              <w:ind w:left="-15" w:firstLine="454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064B8">
              <w:rPr>
                <w:sz w:val="22"/>
                <w:szCs w:val="22"/>
                <w:lang w:val="uk-UA" w:eastAsia="en-US"/>
              </w:rPr>
              <w:t>Такі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зміни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або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заява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про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відкликання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пропозиції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враховуються,</w:t>
            </w:r>
            <w:r w:rsidRPr="003064B8">
              <w:rPr>
                <w:spacing w:val="-52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якщо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вони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отримані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електронною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системою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закупівель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до</w:t>
            </w:r>
            <w:r w:rsidRPr="003064B8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закінчення строку</w:t>
            </w:r>
            <w:r w:rsidRPr="003064B8">
              <w:rPr>
                <w:spacing w:val="-3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подання</w:t>
            </w:r>
            <w:r w:rsidRPr="003064B8">
              <w:rPr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3064B8">
              <w:rPr>
                <w:sz w:val="22"/>
                <w:szCs w:val="22"/>
                <w:lang w:val="uk-UA" w:eastAsia="en-US"/>
              </w:rPr>
              <w:t>пропозицій.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3.12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7D517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К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інцевий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строк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подання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пропозицій</w:t>
            </w:r>
            <w:proofErr w:type="spellEnd"/>
          </w:p>
          <w:p w:rsidR="007D5172" w:rsidRPr="00F475B6" w:rsidRDefault="007D5172" w:rsidP="007D517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/>
                <w:sz w:val="18"/>
                <w:szCs w:val="18"/>
                <w:lang w:val="uk-UA"/>
              </w:rPr>
            </w:pPr>
            <w:r w:rsidRPr="00F475B6">
              <w:rPr>
                <w:i/>
                <w:color w:val="000000"/>
                <w:sz w:val="18"/>
                <w:szCs w:val="18"/>
                <w:lang w:val="uk-UA"/>
              </w:rPr>
              <w:t>(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кінцевий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строк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подання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пропозицій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(строк для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подання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пропозицій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не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може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бути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менше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ніж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два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робочі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дні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з дня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закінчення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періоду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уточнення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інформації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 xml:space="preserve"> про </w:t>
            </w:r>
            <w:proofErr w:type="spellStart"/>
            <w:r w:rsidRPr="00F475B6">
              <w:rPr>
                <w:i/>
                <w:color w:val="000000"/>
                <w:sz w:val="18"/>
                <w:szCs w:val="18"/>
              </w:rPr>
              <w:t>закупівлю</w:t>
            </w:r>
            <w:proofErr w:type="spellEnd"/>
            <w:r w:rsidRPr="00F475B6">
              <w:rPr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7038" w:type="dxa"/>
          </w:tcPr>
          <w:p w:rsidR="00E66DF7" w:rsidRPr="003064B8" w:rsidRDefault="009A3DDE" w:rsidP="00FB529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3064B8">
              <w:rPr>
                <w:rFonts w:ascii="Times New Roman" w:eastAsia="Calibri" w:hAnsi="Times New Roman" w:cs="Times New Roman"/>
                <w:lang w:val="uk-UA"/>
              </w:rPr>
              <w:t>Кінцевий строк подання пропо</w:t>
            </w:r>
            <w:r w:rsidR="00ED5820" w:rsidRPr="003064B8">
              <w:rPr>
                <w:rFonts w:ascii="Times New Roman" w:eastAsia="Calibri" w:hAnsi="Times New Roman" w:cs="Times New Roman"/>
                <w:lang w:val="uk-UA"/>
              </w:rPr>
              <w:t xml:space="preserve">зицій  - </w:t>
            </w:r>
            <w:r w:rsidR="003064B8" w:rsidRPr="003064B8">
              <w:rPr>
                <w:rFonts w:ascii="Times New Roman" w:eastAsia="Calibri" w:hAnsi="Times New Roman" w:cs="Times New Roman"/>
                <w:b/>
                <w:lang w:val="uk-UA"/>
              </w:rPr>
              <w:t>25</w:t>
            </w:r>
            <w:r w:rsidR="005C06DA" w:rsidRPr="003064B8">
              <w:rPr>
                <w:rFonts w:ascii="Times New Roman" w:eastAsia="Calibri" w:hAnsi="Times New Roman" w:cs="Times New Roman"/>
                <w:b/>
                <w:lang w:val="uk-UA"/>
              </w:rPr>
              <w:t>.0</w:t>
            </w:r>
            <w:r w:rsidR="003064B8" w:rsidRPr="003064B8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  <w:r w:rsidR="005C06DA" w:rsidRPr="003064B8">
              <w:rPr>
                <w:rFonts w:ascii="Times New Roman" w:eastAsia="Calibri" w:hAnsi="Times New Roman" w:cs="Times New Roman"/>
                <w:b/>
                <w:lang w:val="uk-UA"/>
              </w:rPr>
              <w:t>.202</w:t>
            </w:r>
            <w:r w:rsidR="00B73A8B" w:rsidRPr="003064B8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  <w:r w:rsidR="00FB5291" w:rsidRPr="003064B8">
              <w:rPr>
                <w:rFonts w:ascii="Times New Roman" w:eastAsia="Calibri" w:hAnsi="Times New Roman" w:cs="Times New Roman"/>
                <w:b/>
                <w:lang w:val="uk-UA"/>
              </w:rPr>
              <w:t xml:space="preserve"> р.</w:t>
            </w:r>
            <w:r w:rsidR="00B73A8B" w:rsidRPr="003064B8">
              <w:rPr>
                <w:rFonts w:ascii="Times New Roman" w:eastAsia="Calibri" w:hAnsi="Times New Roman" w:cs="Times New Roman"/>
                <w:b/>
                <w:lang w:val="uk-UA"/>
              </w:rPr>
              <w:t>, 00:00 год.</w:t>
            </w:r>
          </w:p>
        </w:tc>
      </w:tr>
      <w:tr w:rsidR="005460AA" w:rsidRPr="004C4D83" w:rsidTr="002A37FA">
        <w:tc>
          <w:tcPr>
            <w:tcW w:w="675" w:type="dxa"/>
          </w:tcPr>
          <w:p w:rsidR="005460AA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3.13</w:t>
            </w:r>
            <w:r w:rsidR="005460AA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5460AA" w:rsidRPr="0023590C" w:rsidRDefault="005460AA" w:rsidP="007D517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sz w:val="22"/>
                <w:szCs w:val="22"/>
                <w:lang w:val="uk-UA" w:eastAsia="en-US"/>
              </w:rPr>
              <w:t>Зміст</w:t>
            </w:r>
            <w:r w:rsidRPr="0023590C">
              <w:rPr>
                <w:b/>
                <w:spacing w:val="-2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b/>
                <w:sz w:val="22"/>
                <w:szCs w:val="22"/>
                <w:lang w:val="uk-UA" w:eastAsia="en-US"/>
              </w:rPr>
              <w:t>і</w:t>
            </w:r>
            <w:r w:rsidRPr="0023590C">
              <w:rPr>
                <w:b/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b/>
                <w:sz w:val="22"/>
                <w:szCs w:val="22"/>
                <w:lang w:val="uk-UA" w:eastAsia="en-US"/>
              </w:rPr>
              <w:t>спосіб подання</w:t>
            </w:r>
            <w:r w:rsidRPr="0023590C">
              <w:rPr>
                <w:b/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b/>
                <w:sz w:val="22"/>
                <w:szCs w:val="22"/>
                <w:lang w:val="uk-UA" w:eastAsia="en-US"/>
              </w:rPr>
              <w:t>пропозиції</w:t>
            </w:r>
          </w:p>
        </w:tc>
        <w:tc>
          <w:tcPr>
            <w:tcW w:w="7038" w:type="dxa"/>
          </w:tcPr>
          <w:p w:rsidR="005460AA" w:rsidRPr="0023590C" w:rsidRDefault="005460AA" w:rsidP="00BC5A10">
            <w:pPr>
              <w:pStyle w:val="TableParagraph"/>
              <w:ind w:left="-15" w:right="33" w:firstLine="454"/>
              <w:jc w:val="both"/>
            </w:pPr>
            <w:r w:rsidRPr="0023590C">
              <w:t>Пропозиції подаються учасниками після закінчення строку періоду</w:t>
            </w:r>
            <w:r w:rsidRPr="0023590C">
              <w:rPr>
                <w:spacing w:val="-52"/>
              </w:rPr>
              <w:t xml:space="preserve"> </w:t>
            </w:r>
            <w:r w:rsidRPr="0023590C">
              <w:t>уточнення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інформації,</w:t>
            </w:r>
            <w:r w:rsidRPr="0023590C">
              <w:rPr>
                <w:spacing w:val="1"/>
              </w:rPr>
              <w:t xml:space="preserve"> </w:t>
            </w:r>
            <w:r w:rsidRPr="0023590C">
              <w:t>зазначеної</w:t>
            </w:r>
            <w:r w:rsidRPr="0023590C">
              <w:rPr>
                <w:spacing w:val="1"/>
              </w:rPr>
              <w:t xml:space="preserve"> </w:t>
            </w:r>
            <w:r w:rsidRPr="0023590C">
              <w:t>замовником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оголошенні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</w:t>
            </w:r>
            <w:r w:rsidRPr="0023590C">
              <w:rPr>
                <w:spacing w:val="-52"/>
              </w:rPr>
              <w:t xml:space="preserve"> </w:t>
            </w:r>
            <w:r w:rsidRPr="0023590C">
              <w:t>проведення спрощеної закупівлі, в електронному вигляді шляхом</w:t>
            </w:r>
            <w:r w:rsidRPr="0023590C">
              <w:rPr>
                <w:spacing w:val="1"/>
              </w:rPr>
              <w:t xml:space="preserve"> </w:t>
            </w:r>
            <w:r w:rsidRPr="0023590C">
              <w:t>заповнення електронних форм з окремими полями, де зазначається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інформація про ціну та інші критерії оцінки (у разі їх встановлення</w:t>
            </w:r>
            <w:r w:rsidRPr="0023590C">
              <w:rPr>
                <w:spacing w:val="-52"/>
              </w:rPr>
              <w:t xml:space="preserve"> </w:t>
            </w:r>
            <w:r w:rsidRPr="0023590C">
              <w:t>замовником), шляхом завантаження необхідних документів через</w:t>
            </w:r>
            <w:r w:rsidRPr="0023590C">
              <w:rPr>
                <w:spacing w:val="1"/>
              </w:rPr>
              <w:t xml:space="preserve"> </w:t>
            </w:r>
            <w:r w:rsidRPr="0023590C">
              <w:t>електронну систему закупівель,</w:t>
            </w:r>
            <w:r w:rsidRPr="0023590C">
              <w:rPr>
                <w:spacing w:val="1"/>
              </w:rPr>
              <w:t xml:space="preserve"> </w:t>
            </w:r>
            <w:r w:rsidRPr="0023590C">
              <w:t>що підтверджують відповідність</w:t>
            </w:r>
            <w:r w:rsidRPr="0023590C">
              <w:rPr>
                <w:spacing w:val="1"/>
              </w:rPr>
              <w:t xml:space="preserve"> </w:t>
            </w:r>
            <w:r w:rsidR="00FA69A2" w:rsidRPr="0023590C">
              <w:t>вимогам замовника.</w:t>
            </w:r>
          </w:p>
          <w:p w:rsidR="005460AA" w:rsidRPr="0023590C" w:rsidRDefault="005460AA" w:rsidP="00BC5A10">
            <w:pPr>
              <w:widowControl w:val="0"/>
              <w:spacing w:line="240" w:lineRule="auto"/>
              <w:ind w:firstLine="45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закупівель.</w:t>
            </w:r>
          </w:p>
          <w:p w:rsidR="005460AA" w:rsidRPr="0023590C" w:rsidRDefault="005460AA" w:rsidP="00BC5A10">
            <w:pPr>
              <w:pStyle w:val="rvps2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документи та електронний документообіг" та "Про електронні довірчі послуги", </w:t>
            </w:r>
            <w:r w:rsidRPr="0023590C">
              <w:rPr>
                <w:sz w:val="22"/>
                <w:szCs w:val="22"/>
                <w:lang w:val="uk-UA"/>
              </w:rPr>
              <w:t xml:space="preserve">тобто пропозиція у будь-якому випадку повинна містити накладений </w:t>
            </w:r>
            <w:r w:rsidR="004000EA" w:rsidRPr="0023590C">
              <w:rPr>
                <w:sz w:val="22"/>
                <w:szCs w:val="22"/>
                <w:lang w:val="uk-UA"/>
              </w:rPr>
              <w:t>електронний цифровий підпис уповноваженої посадової особи-підписанта</w:t>
            </w:r>
            <w:r w:rsidRPr="0023590C">
              <w:rPr>
                <w:sz w:val="22"/>
                <w:szCs w:val="22"/>
                <w:lang w:val="uk-UA"/>
              </w:rPr>
              <w:t>, повноваження якої щодо підпису документів пропозиції підтверджуються відповідно до поданих документів, що вимагаються.</w:t>
            </w:r>
          </w:p>
          <w:p w:rsidR="005460AA" w:rsidRPr="0023590C" w:rsidRDefault="00806946" w:rsidP="00BC5A10">
            <w:pPr>
              <w:widowControl w:val="0"/>
              <w:tabs>
                <w:tab w:val="left" w:pos="995"/>
                <w:tab w:val="left" w:pos="1115"/>
                <w:tab w:val="left" w:pos="1306"/>
                <w:tab w:val="left" w:pos="1355"/>
                <w:tab w:val="left" w:pos="1627"/>
                <w:tab w:val="left" w:pos="1787"/>
                <w:tab w:val="left" w:pos="2127"/>
                <w:tab w:val="left" w:pos="2244"/>
                <w:tab w:val="left" w:pos="2431"/>
                <w:tab w:val="left" w:pos="2533"/>
                <w:tab w:val="left" w:pos="2664"/>
                <w:tab w:val="left" w:pos="2756"/>
                <w:tab w:val="left" w:pos="3170"/>
                <w:tab w:val="left" w:pos="3243"/>
                <w:tab w:val="left" w:pos="3629"/>
                <w:tab w:val="left" w:pos="3703"/>
                <w:tab w:val="left" w:pos="3905"/>
                <w:tab w:val="left" w:pos="4137"/>
                <w:tab w:val="left" w:pos="4383"/>
                <w:tab w:val="left" w:pos="4523"/>
                <w:tab w:val="left" w:pos="4815"/>
                <w:tab w:val="left" w:pos="5100"/>
                <w:tab w:val="left" w:pos="5151"/>
                <w:tab w:val="left" w:pos="5483"/>
                <w:tab w:val="left" w:pos="5668"/>
                <w:tab w:val="left" w:pos="6040"/>
                <w:tab w:val="left" w:pos="6167"/>
                <w:tab w:val="left" w:pos="6373"/>
              </w:tabs>
              <w:autoSpaceDE w:val="0"/>
              <w:autoSpaceDN w:val="0"/>
              <w:spacing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Всі документи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 пропозиції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ab/>
              <w:t xml:space="preserve"> подаються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>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електронному вигляді через електронну систему закупівель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шляхом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8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завантаження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8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сканованих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8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документів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5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4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форматі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4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PDF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</w:t>
            </w:r>
            <w:proofErr w:type="spellStart"/>
            <w:r w:rsidR="00002C82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fldChar w:fldCharType="begin"/>
            </w:r>
            <w:r w:rsidR="00002C82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instrText xml:space="preserve"> HYPERLINK "https://ru.wikipedia.org/wiki/Portable_Document_Format" \h </w:instrText>
            </w:r>
            <w:r w:rsidR="00002C82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fldChar w:fldCharType="separate"/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Portable</w:t>
            </w:r>
            <w:proofErr w:type="spellEnd"/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Document</w:t>
            </w:r>
            <w:proofErr w:type="spellEnd"/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Format</w:t>
            </w:r>
            <w:proofErr w:type="spellEnd"/>
            <w:r w:rsidR="00002C82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fldChar w:fldCharType="end"/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) або електронних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документів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електронну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систему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закупівель.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5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Скановані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8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PDF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документи,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подаються у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складі пропозиції, не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повинні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ab/>
              <w:t xml:space="preserve">містити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різні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накладення,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малюнки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4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(наприклад,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накладених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7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підписів,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печаток).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мають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бути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належного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7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рівня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зображення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(чіткими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>розбірливими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5"/>
                <w:lang w:val="uk-UA" w:eastAsia="en-US"/>
              </w:rPr>
              <w:t xml:space="preserve"> 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>для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1"/>
                <w:lang w:val="uk-UA" w:eastAsia="en-US"/>
              </w:rPr>
              <w:t xml:space="preserve"> 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>читання).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>Учасник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>повинен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9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накласти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4000E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електронний цифровий підпис уповноваженої посадової особи-підписанта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(якщо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надає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складі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хоча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б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один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сканований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документ)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5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або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кожен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електронний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8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7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окремо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(якщо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надані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формі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документа).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4000E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Якщо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7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містить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5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скановані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електронній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5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формі,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9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7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повинен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накласти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31"/>
                <w:lang w:val="uk-UA" w:eastAsia="en-US"/>
              </w:rPr>
              <w:t xml:space="preserve"> </w:t>
            </w:r>
            <w:r w:rsidR="004000E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електронний цифровий підпис уповноваженої посадової особи-підписанта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2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 цілому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6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кожен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5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електронний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="005460A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окремо.</w:t>
            </w:r>
          </w:p>
          <w:p w:rsidR="005460AA" w:rsidRPr="0023590C" w:rsidRDefault="005460AA" w:rsidP="005460A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надані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формі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(без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4000EA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електронний цифровий підпис уповноваженої посадової особи-підписанта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документі)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повинні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містити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підпис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уповноваженої посадової особи учасника закупівлі (із зазначенням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прізвища,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ініціалів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посади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особи),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також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відбитки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печатки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разі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використання)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кожній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сторінці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(окрім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документів,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виданих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іншими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підприємствами/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установами/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організаціями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тощо).</w:t>
            </w:r>
          </w:p>
          <w:p w:rsidR="005460AA" w:rsidRPr="0023590C" w:rsidRDefault="005460AA" w:rsidP="005460A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 закупівлі повинен надати довідку у довільній формі про те,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використовує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своїй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діяльності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печатку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(якщо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використовує,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 якого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періоду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чим це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підтверджується).</w:t>
            </w:r>
          </w:p>
          <w:p w:rsidR="005460AA" w:rsidRPr="0023590C" w:rsidRDefault="005460AA" w:rsidP="005460AA">
            <w:pPr>
              <w:pStyle w:val="TableParagraph"/>
              <w:jc w:val="both"/>
            </w:pPr>
            <w:r w:rsidRPr="0023590C">
              <w:t>Замовник</w:t>
            </w:r>
            <w:r w:rsidRPr="0023590C">
              <w:rPr>
                <w:spacing w:val="1"/>
              </w:rPr>
              <w:t xml:space="preserve"> </w:t>
            </w:r>
            <w:r w:rsidRPr="0023590C">
              <w:t>не</w:t>
            </w:r>
            <w:r w:rsidRPr="0023590C">
              <w:rPr>
                <w:spacing w:val="1"/>
              </w:rPr>
              <w:t xml:space="preserve"> </w:t>
            </w:r>
            <w:r w:rsidRPr="0023590C">
              <w:t>вимагає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учасників</w:t>
            </w:r>
            <w:r w:rsidRPr="0023590C">
              <w:rPr>
                <w:spacing w:val="1"/>
              </w:rPr>
              <w:t xml:space="preserve"> </w:t>
            </w:r>
            <w:r w:rsidRPr="0023590C">
              <w:t>засвідчувати</w:t>
            </w:r>
            <w:r w:rsidRPr="0023590C">
              <w:rPr>
                <w:spacing w:val="1"/>
              </w:rPr>
              <w:t xml:space="preserve"> </w:t>
            </w:r>
            <w:r w:rsidRPr="0023590C">
              <w:t>документи</w:t>
            </w:r>
            <w:r w:rsidRPr="0023590C">
              <w:rPr>
                <w:spacing w:val="1"/>
              </w:rPr>
              <w:t xml:space="preserve"> </w:t>
            </w:r>
            <w:r w:rsidRPr="0023590C">
              <w:t>(матеріали</w:t>
            </w:r>
            <w:r w:rsidRPr="0023590C">
              <w:rPr>
                <w:spacing w:val="1"/>
              </w:rPr>
              <w:t xml:space="preserve"> </w:t>
            </w:r>
            <w:r w:rsidRPr="0023590C">
              <w:t>та</w:t>
            </w:r>
            <w:r w:rsidRPr="0023590C">
              <w:rPr>
                <w:spacing w:val="1"/>
              </w:rPr>
              <w:t xml:space="preserve"> </w:t>
            </w:r>
            <w:r w:rsidRPr="0023590C">
              <w:t>інформацію),</w:t>
            </w:r>
            <w:r w:rsidRPr="0023590C">
              <w:rPr>
                <w:spacing w:val="1"/>
              </w:rPr>
              <w:t xml:space="preserve"> </w:t>
            </w:r>
            <w:r w:rsidRPr="0023590C">
              <w:t>що подаються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у складі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пропозиції,</w:t>
            </w:r>
            <w:r w:rsidRPr="0023590C">
              <w:rPr>
                <w:spacing w:val="1"/>
              </w:rPr>
              <w:t xml:space="preserve"> </w:t>
            </w:r>
            <w:r w:rsidRPr="0023590C">
              <w:t>печаткою та підписом уповноваженої особи, якщо такі документи</w:t>
            </w:r>
            <w:r w:rsidRPr="0023590C">
              <w:rPr>
                <w:spacing w:val="1"/>
              </w:rPr>
              <w:t xml:space="preserve"> </w:t>
            </w:r>
            <w:r w:rsidRPr="0023590C">
              <w:t>(матеріали та інформація) надані у формі електронного документа</w:t>
            </w:r>
            <w:r w:rsidRPr="0023590C">
              <w:rPr>
                <w:spacing w:val="1"/>
              </w:rPr>
              <w:t xml:space="preserve"> </w:t>
            </w:r>
            <w:r w:rsidRPr="0023590C">
              <w:t>через електронну систему закупівель із накладанням електронного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підпису,</w:t>
            </w:r>
            <w:r w:rsidRPr="0023590C">
              <w:rPr>
                <w:spacing w:val="33"/>
              </w:rPr>
              <w:t xml:space="preserve"> </w:t>
            </w:r>
            <w:r w:rsidRPr="0023590C">
              <w:t>що</w:t>
            </w:r>
            <w:r w:rsidRPr="0023590C">
              <w:rPr>
                <w:spacing w:val="27"/>
              </w:rPr>
              <w:t xml:space="preserve"> </w:t>
            </w:r>
            <w:r w:rsidRPr="0023590C">
              <w:t>базується</w:t>
            </w:r>
            <w:r w:rsidRPr="0023590C">
              <w:rPr>
                <w:spacing w:val="31"/>
              </w:rPr>
              <w:t xml:space="preserve"> </w:t>
            </w:r>
            <w:r w:rsidRPr="0023590C">
              <w:t>на</w:t>
            </w:r>
            <w:r w:rsidRPr="0023590C">
              <w:rPr>
                <w:spacing w:val="30"/>
              </w:rPr>
              <w:t xml:space="preserve"> </w:t>
            </w:r>
            <w:r w:rsidRPr="0023590C">
              <w:t>кваліфікованому</w:t>
            </w:r>
            <w:r w:rsidRPr="0023590C">
              <w:rPr>
                <w:spacing w:val="27"/>
              </w:rPr>
              <w:t xml:space="preserve"> </w:t>
            </w:r>
            <w:r w:rsidRPr="0023590C">
              <w:t>сертифікаті електронного</w:t>
            </w:r>
            <w:r w:rsidRPr="0023590C">
              <w:rPr>
                <w:spacing w:val="45"/>
              </w:rPr>
              <w:t xml:space="preserve"> </w:t>
            </w:r>
            <w:r w:rsidRPr="0023590C">
              <w:t>підпису,</w:t>
            </w:r>
            <w:r w:rsidRPr="0023590C">
              <w:rPr>
                <w:spacing w:val="53"/>
              </w:rPr>
              <w:t xml:space="preserve"> </w:t>
            </w:r>
            <w:r w:rsidRPr="0023590C">
              <w:t>відповідно</w:t>
            </w:r>
            <w:r w:rsidRPr="0023590C">
              <w:rPr>
                <w:spacing w:val="46"/>
              </w:rPr>
              <w:t xml:space="preserve"> </w:t>
            </w:r>
            <w:r w:rsidRPr="0023590C">
              <w:t>до</w:t>
            </w:r>
            <w:r w:rsidRPr="0023590C">
              <w:rPr>
                <w:spacing w:val="45"/>
              </w:rPr>
              <w:t xml:space="preserve"> </w:t>
            </w:r>
            <w:r w:rsidRPr="0023590C">
              <w:t>вимог</w:t>
            </w:r>
            <w:r w:rsidRPr="0023590C">
              <w:rPr>
                <w:spacing w:val="8"/>
              </w:rPr>
              <w:t xml:space="preserve"> </w:t>
            </w:r>
            <w:hyperlink r:id="rId7">
              <w:r w:rsidRPr="0023590C">
                <w:t>Закону</w:t>
              </w:r>
              <w:r w:rsidRPr="0023590C">
                <w:rPr>
                  <w:spacing w:val="45"/>
                </w:rPr>
                <w:t xml:space="preserve"> </w:t>
              </w:r>
              <w:r w:rsidRPr="0023590C">
                <w:t xml:space="preserve">України </w:t>
              </w:r>
            </w:hyperlink>
            <w:r w:rsidRPr="0023590C">
              <w:t>"Про</w:t>
            </w:r>
            <w:r w:rsidRPr="0023590C">
              <w:rPr>
                <w:spacing w:val="-52"/>
              </w:rPr>
              <w:t xml:space="preserve"> </w:t>
            </w:r>
            <w:r w:rsidRPr="0023590C">
              <w:t>електронні</w:t>
            </w:r>
            <w:r w:rsidRPr="0023590C">
              <w:rPr>
                <w:spacing w:val="-3"/>
              </w:rPr>
              <w:t xml:space="preserve"> </w:t>
            </w:r>
            <w:r w:rsidRPr="0023590C">
              <w:t>довірчі</w:t>
            </w:r>
            <w:r w:rsidRPr="0023590C">
              <w:rPr>
                <w:spacing w:val="-2"/>
              </w:rPr>
              <w:t xml:space="preserve"> </w:t>
            </w:r>
            <w:r w:rsidRPr="0023590C">
              <w:t>послуги".</w:t>
            </w:r>
          </w:p>
          <w:p w:rsidR="005460AA" w:rsidRPr="0023590C" w:rsidRDefault="005460AA" w:rsidP="005460AA">
            <w:pPr>
              <w:pStyle w:val="TableParagraph"/>
              <w:tabs>
                <w:tab w:val="left" w:pos="1226"/>
                <w:tab w:val="left" w:pos="2339"/>
                <w:tab w:val="left" w:pos="3001"/>
                <w:tab w:val="left" w:pos="4078"/>
                <w:tab w:val="left" w:pos="4519"/>
                <w:tab w:val="left" w:pos="5210"/>
              </w:tabs>
              <w:jc w:val="both"/>
            </w:pPr>
            <w:r w:rsidRPr="0023590C">
              <w:t xml:space="preserve">Замовник перевіряє КЕП учасника на сайті </w:t>
            </w:r>
            <w:r w:rsidRPr="0023590C">
              <w:rPr>
                <w:spacing w:val="-1"/>
              </w:rPr>
              <w:t>центрального</w:t>
            </w:r>
            <w:r w:rsidRPr="0023590C">
              <w:rPr>
                <w:spacing w:val="-52"/>
              </w:rPr>
              <w:t xml:space="preserve"> </w:t>
            </w:r>
            <w:r w:rsidRPr="0023590C">
              <w:t>засвідчуваного</w:t>
            </w:r>
            <w:r w:rsidRPr="0023590C">
              <w:rPr>
                <w:spacing w:val="-5"/>
              </w:rPr>
              <w:t xml:space="preserve"> </w:t>
            </w:r>
            <w:r w:rsidRPr="0023590C">
              <w:t>органу</w:t>
            </w:r>
            <w:r w:rsidRPr="0023590C">
              <w:rPr>
                <w:spacing w:val="-4"/>
              </w:rPr>
              <w:t xml:space="preserve"> </w:t>
            </w:r>
            <w:r w:rsidRPr="0023590C">
              <w:t>за</w:t>
            </w:r>
            <w:r w:rsidRPr="0023590C">
              <w:rPr>
                <w:spacing w:val="-1"/>
              </w:rPr>
              <w:t xml:space="preserve"> </w:t>
            </w:r>
            <w:r w:rsidRPr="0023590C">
              <w:t>посиланням</w:t>
            </w:r>
            <w:r w:rsidRPr="0023590C">
              <w:rPr>
                <w:spacing w:val="5"/>
              </w:rPr>
              <w:t xml:space="preserve"> </w:t>
            </w:r>
            <w:hyperlink r:id="rId8">
              <w:r w:rsidRPr="0023590C">
                <w:rPr>
                  <w:color w:val="0000FF"/>
                  <w:u w:val="single" w:color="0000FF"/>
                </w:rPr>
                <w:t>https://czo.gov.ua/verify.</w:t>
              </w:r>
            </w:hyperlink>
          </w:p>
          <w:p w:rsidR="005460AA" w:rsidRPr="0023590C" w:rsidRDefault="005460AA" w:rsidP="005460AA">
            <w:pPr>
              <w:pStyle w:val="TableParagraph"/>
              <w:tabs>
                <w:tab w:val="left" w:pos="960"/>
                <w:tab w:val="left" w:pos="2528"/>
                <w:tab w:val="left" w:pos="3636"/>
                <w:tab w:val="left" w:pos="4719"/>
                <w:tab w:val="left" w:pos="5151"/>
              </w:tabs>
              <w:jc w:val="both"/>
            </w:pPr>
            <w:r w:rsidRPr="0023590C">
              <w:t>Під</w:t>
            </w:r>
            <w:r w:rsidRPr="0023590C">
              <w:rPr>
                <w:spacing w:val="2"/>
              </w:rPr>
              <w:t xml:space="preserve"> </w:t>
            </w:r>
            <w:r w:rsidRPr="0023590C">
              <w:t>час</w:t>
            </w:r>
            <w:r w:rsidRPr="0023590C">
              <w:rPr>
                <w:spacing w:val="2"/>
              </w:rPr>
              <w:t xml:space="preserve"> </w:t>
            </w:r>
            <w:r w:rsidRPr="0023590C">
              <w:t>перевірки</w:t>
            </w:r>
            <w:r w:rsidRPr="0023590C">
              <w:rPr>
                <w:spacing w:val="5"/>
              </w:rPr>
              <w:t xml:space="preserve"> </w:t>
            </w:r>
            <w:r w:rsidR="00914D52" w:rsidRPr="0023590C">
              <w:t>електронний цифровий підпис уповноваженої посадової особи-підписанта</w:t>
            </w:r>
            <w:r w:rsidRPr="0023590C">
              <w:t xml:space="preserve"> повинні</w:t>
            </w:r>
            <w:r w:rsidRPr="0023590C">
              <w:rPr>
                <w:spacing w:val="-2"/>
              </w:rPr>
              <w:t xml:space="preserve"> </w:t>
            </w:r>
            <w:r w:rsidRPr="0023590C">
              <w:t>відображатися</w:t>
            </w:r>
            <w:r w:rsidRPr="0023590C">
              <w:rPr>
                <w:spacing w:val="-2"/>
              </w:rPr>
              <w:t xml:space="preserve"> </w:t>
            </w:r>
            <w:r w:rsidRPr="0023590C">
              <w:t>прізвище</w:t>
            </w:r>
            <w:r w:rsidRPr="0023590C">
              <w:rPr>
                <w:spacing w:val="-2"/>
              </w:rPr>
              <w:t xml:space="preserve"> </w:t>
            </w:r>
            <w:r w:rsidRPr="0023590C">
              <w:t>та</w:t>
            </w:r>
            <w:r w:rsidRPr="0023590C">
              <w:rPr>
                <w:spacing w:val="1"/>
              </w:rPr>
              <w:t xml:space="preserve"> </w:t>
            </w:r>
            <w:r w:rsidRPr="0023590C">
              <w:t>ініціали</w:t>
            </w:r>
            <w:r w:rsidRPr="0023590C">
              <w:rPr>
                <w:spacing w:val="-52"/>
              </w:rPr>
              <w:t xml:space="preserve"> </w:t>
            </w:r>
            <w:r w:rsidRPr="0023590C">
              <w:t>особи, уповноваженої на підписання пропозиції (власника ключа).</w:t>
            </w:r>
            <w:r w:rsidRPr="0023590C">
              <w:rPr>
                <w:spacing w:val="1"/>
              </w:rPr>
              <w:t xml:space="preserve"> </w:t>
            </w:r>
            <w:r w:rsidRPr="0023590C">
              <w:t>Усі</w:t>
            </w:r>
            <w:r w:rsidRPr="0023590C">
              <w:rPr>
                <w:spacing w:val="15"/>
              </w:rPr>
              <w:t xml:space="preserve"> </w:t>
            </w:r>
            <w:r w:rsidRPr="0023590C">
              <w:t>довідки,</w:t>
            </w:r>
            <w:r w:rsidRPr="0023590C">
              <w:rPr>
                <w:spacing w:val="21"/>
              </w:rPr>
              <w:t xml:space="preserve"> </w:t>
            </w:r>
            <w:r w:rsidRPr="0023590C">
              <w:t>які</w:t>
            </w:r>
            <w:r w:rsidRPr="0023590C">
              <w:rPr>
                <w:spacing w:val="15"/>
              </w:rPr>
              <w:t xml:space="preserve"> </w:t>
            </w:r>
            <w:r w:rsidRPr="0023590C">
              <w:t>складені</w:t>
            </w:r>
            <w:r w:rsidRPr="0023590C">
              <w:rPr>
                <w:spacing w:val="20"/>
              </w:rPr>
              <w:t xml:space="preserve"> </w:t>
            </w:r>
            <w:r w:rsidRPr="0023590C">
              <w:t>у</w:t>
            </w:r>
            <w:r w:rsidRPr="0023590C">
              <w:rPr>
                <w:spacing w:val="14"/>
              </w:rPr>
              <w:t xml:space="preserve"> </w:t>
            </w:r>
            <w:r w:rsidRPr="0023590C">
              <w:t>довільній</w:t>
            </w:r>
            <w:r w:rsidRPr="0023590C">
              <w:rPr>
                <w:spacing w:val="20"/>
              </w:rPr>
              <w:t xml:space="preserve"> </w:t>
            </w:r>
            <w:r w:rsidRPr="0023590C">
              <w:t>формі</w:t>
            </w:r>
            <w:r w:rsidRPr="0023590C">
              <w:rPr>
                <w:spacing w:val="19"/>
              </w:rPr>
              <w:t xml:space="preserve"> </w:t>
            </w:r>
            <w:r w:rsidRPr="0023590C">
              <w:t>повинні</w:t>
            </w:r>
            <w:r w:rsidRPr="0023590C">
              <w:rPr>
                <w:spacing w:val="15"/>
              </w:rPr>
              <w:t xml:space="preserve"> </w:t>
            </w:r>
            <w:r w:rsidRPr="0023590C">
              <w:t>бути</w:t>
            </w:r>
            <w:r w:rsidRPr="0023590C">
              <w:rPr>
                <w:spacing w:val="-52"/>
              </w:rPr>
              <w:t xml:space="preserve"> </w:t>
            </w:r>
            <w:r w:rsidRPr="0023590C">
              <w:t>оформлені</w:t>
            </w:r>
            <w:r w:rsidRPr="0023590C">
              <w:rPr>
                <w:spacing w:val="23"/>
              </w:rPr>
              <w:t xml:space="preserve"> </w:t>
            </w:r>
            <w:r w:rsidRPr="0023590C">
              <w:t>на</w:t>
            </w:r>
            <w:r w:rsidRPr="0023590C">
              <w:rPr>
                <w:spacing w:val="25"/>
              </w:rPr>
              <w:t xml:space="preserve"> </w:t>
            </w:r>
            <w:r w:rsidRPr="0023590C">
              <w:t>офіційному</w:t>
            </w:r>
            <w:r w:rsidRPr="0023590C">
              <w:rPr>
                <w:spacing w:val="21"/>
              </w:rPr>
              <w:t xml:space="preserve"> </w:t>
            </w:r>
            <w:r w:rsidRPr="0023590C">
              <w:t>бланку</w:t>
            </w:r>
            <w:r w:rsidRPr="0023590C">
              <w:rPr>
                <w:spacing w:val="22"/>
              </w:rPr>
              <w:t xml:space="preserve"> </w:t>
            </w:r>
            <w:r w:rsidRPr="0023590C">
              <w:t>учасника</w:t>
            </w:r>
            <w:r w:rsidRPr="0023590C">
              <w:rPr>
                <w:spacing w:val="25"/>
              </w:rPr>
              <w:t xml:space="preserve"> </w:t>
            </w:r>
            <w:r w:rsidRPr="0023590C">
              <w:t>та</w:t>
            </w:r>
            <w:r w:rsidRPr="0023590C">
              <w:rPr>
                <w:spacing w:val="25"/>
              </w:rPr>
              <w:t xml:space="preserve"> </w:t>
            </w:r>
            <w:r w:rsidRPr="0023590C">
              <w:t>мати</w:t>
            </w:r>
            <w:r w:rsidRPr="0023590C">
              <w:rPr>
                <w:spacing w:val="28"/>
              </w:rPr>
              <w:t xml:space="preserve"> </w:t>
            </w:r>
            <w:r w:rsidRPr="0023590C">
              <w:t>реєстраційний</w:t>
            </w:r>
            <w:r w:rsidRPr="0023590C">
              <w:rPr>
                <w:spacing w:val="-52"/>
              </w:rPr>
              <w:t xml:space="preserve"> </w:t>
            </w:r>
            <w:r w:rsidRPr="0023590C">
              <w:t xml:space="preserve">номер, найменування предмету закупівлі та </w:t>
            </w:r>
            <w:r w:rsidRPr="0023590C">
              <w:rPr>
                <w:spacing w:val="-1"/>
              </w:rPr>
              <w:t>ідентифікатор</w:t>
            </w:r>
            <w:r w:rsidRPr="0023590C">
              <w:rPr>
                <w:spacing w:val="-52"/>
              </w:rPr>
              <w:t xml:space="preserve"> </w:t>
            </w:r>
            <w:r w:rsidRPr="0023590C">
              <w:t>закупівлі</w:t>
            </w:r>
            <w:r w:rsidRPr="0023590C">
              <w:rPr>
                <w:spacing w:val="-3"/>
              </w:rPr>
              <w:t xml:space="preserve"> </w:t>
            </w:r>
            <w:r w:rsidRPr="0023590C">
              <w:t>(номер</w:t>
            </w:r>
            <w:r w:rsidRPr="0023590C">
              <w:rPr>
                <w:spacing w:val="2"/>
              </w:rPr>
              <w:t xml:space="preserve"> </w:t>
            </w:r>
            <w:r w:rsidRPr="0023590C">
              <w:t>оголошення).</w:t>
            </w:r>
          </w:p>
          <w:p w:rsidR="005460AA" w:rsidRPr="0023590C" w:rsidRDefault="005460AA" w:rsidP="005460AA">
            <w:pPr>
              <w:pStyle w:val="TableParagraph"/>
              <w:jc w:val="both"/>
            </w:pPr>
            <w:r w:rsidRPr="0023590C">
              <w:t>Ціною пропозиції вважається сума,</w:t>
            </w:r>
            <w:r w:rsidRPr="0023590C">
              <w:rPr>
                <w:spacing w:val="1"/>
              </w:rPr>
              <w:t xml:space="preserve"> </w:t>
            </w:r>
            <w:r w:rsidRPr="0023590C">
              <w:t>зазначена учасником у його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як</w:t>
            </w:r>
            <w:r w:rsidRPr="0023590C">
              <w:rPr>
                <w:spacing w:val="1"/>
              </w:rPr>
              <w:t xml:space="preserve"> </w:t>
            </w:r>
            <w:r w:rsidRPr="0023590C">
              <w:t>загальна</w:t>
            </w:r>
            <w:r w:rsidRPr="0023590C">
              <w:rPr>
                <w:spacing w:val="1"/>
              </w:rPr>
              <w:t xml:space="preserve"> </w:t>
            </w:r>
            <w:r w:rsidRPr="0023590C">
              <w:t>сума,</w:t>
            </w:r>
            <w:r w:rsidRPr="0023590C">
              <w:rPr>
                <w:spacing w:val="1"/>
              </w:rPr>
              <w:t xml:space="preserve"> </w:t>
            </w:r>
            <w:r w:rsidRPr="0023590C">
              <w:t>за</w:t>
            </w:r>
            <w:r w:rsidRPr="0023590C">
              <w:rPr>
                <w:spacing w:val="1"/>
              </w:rPr>
              <w:t xml:space="preserve"> </w:t>
            </w:r>
            <w:r w:rsidRPr="0023590C">
              <w:t>яку</w:t>
            </w:r>
            <w:r w:rsidRPr="0023590C">
              <w:rPr>
                <w:spacing w:val="1"/>
              </w:rPr>
              <w:t xml:space="preserve"> </w:t>
            </w:r>
            <w:r w:rsidRPr="0023590C">
              <w:t>він</w:t>
            </w:r>
            <w:r w:rsidRPr="0023590C">
              <w:rPr>
                <w:spacing w:val="1"/>
              </w:rPr>
              <w:t xml:space="preserve"> </w:t>
            </w:r>
            <w:r w:rsidRPr="0023590C">
              <w:t>погоджується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виконати</w:t>
            </w:r>
            <w:r w:rsidRPr="0023590C">
              <w:rPr>
                <w:spacing w:val="-52"/>
              </w:rPr>
              <w:t xml:space="preserve"> </w:t>
            </w:r>
            <w:r w:rsidRPr="0023590C">
              <w:t>умови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закупівлі</w:t>
            </w:r>
            <w:r w:rsidRPr="0023590C">
              <w:rPr>
                <w:spacing w:val="1"/>
              </w:rPr>
              <w:t xml:space="preserve"> </w:t>
            </w:r>
            <w:r w:rsidRPr="0023590C">
              <w:t>згідно</w:t>
            </w:r>
            <w:r w:rsidRPr="0023590C">
              <w:rPr>
                <w:spacing w:val="1"/>
              </w:rPr>
              <w:t xml:space="preserve"> </w:t>
            </w:r>
            <w:r w:rsidRPr="0023590C">
              <w:t>вимог</w:t>
            </w:r>
            <w:r w:rsidRPr="0023590C">
              <w:rPr>
                <w:spacing w:val="1"/>
              </w:rPr>
              <w:t xml:space="preserve"> </w:t>
            </w:r>
            <w:r w:rsidRPr="0023590C">
              <w:t>замовника,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тому</w:t>
            </w:r>
            <w:r w:rsidRPr="0023590C">
              <w:rPr>
                <w:spacing w:val="1"/>
              </w:rPr>
              <w:t xml:space="preserve"> </w:t>
            </w:r>
            <w:r w:rsidRPr="0023590C">
              <w:t>числі</w:t>
            </w:r>
            <w:r w:rsidRPr="0023590C">
              <w:rPr>
                <w:spacing w:val="1"/>
              </w:rPr>
              <w:t xml:space="preserve"> </w:t>
            </w:r>
            <w:r w:rsidRPr="0023590C">
              <w:t>з</w:t>
            </w:r>
            <w:r w:rsidRPr="0023590C">
              <w:rPr>
                <w:spacing w:val="1"/>
              </w:rPr>
              <w:t xml:space="preserve"> </w:t>
            </w:r>
            <w:r w:rsidRPr="0023590C">
              <w:t>урахуванням технічних, якісних та інших характеристик предмету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закупівлі,</w:t>
            </w:r>
            <w:r w:rsidRPr="0023590C">
              <w:rPr>
                <w:spacing w:val="1"/>
              </w:rPr>
              <w:t xml:space="preserve"> </w:t>
            </w:r>
            <w:r w:rsidRPr="0023590C">
              <w:t>всіх</w:t>
            </w:r>
            <w:r w:rsidRPr="0023590C">
              <w:rPr>
                <w:spacing w:val="1"/>
              </w:rPr>
              <w:t xml:space="preserve"> </w:t>
            </w:r>
            <w:r w:rsidRPr="0023590C">
              <w:t>умов</w:t>
            </w:r>
            <w:r w:rsidRPr="0023590C">
              <w:rPr>
                <w:spacing w:val="1"/>
              </w:rPr>
              <w:t xml:space="preserve"> </w:t>
            </w:r>
            <w:r w:rsidRPr="0023590C">
              <w:t>виконання договору,</w:t>
            </w:r>
            <w:r w:rsidRPr="0023590C">
              <w:rPr>
                <w:spacing w:val="1"/>
              </w:rPr>
              <w:t xml:space="preserve"> </w:t>
            </w:r>
            <w:r w:rsidRPr="0023590C">
              <w:t>та</w:t>
            </w:r>
            <w:r w:rsidRPr="0023590C">
              <w:rPr>
                <w:spacing w:val="1"/>
              </w:rPr>
              <w:t xml:space="preserve"> </w:t>
            </w:r>
            <w:r w:rsidRPr="0023590C">
              <w:t>з урахуванням сум</w:t>
            </w:r>
            <w:r w:rsidRPr="0023590C">
              <w:rPr>
                <w:spacing w:val="1"/>
              </w:rPr>
              <w:t xml:space="preserve"> </w:t>
            </w:r>
            <w:r w:rsidRPr="0023590C">
              <w:t>належних</w:t>
            </w:r>
            <w:r w:rsidRPr="0023590C">
              <w:rPr>
                <w:spacing w:val="-6"/>
              </w:rPr>
              <w:t xml:space="preserve"> </w:t>
            </w:r>
            <w:r w:rsidRPr="0023590C">
              <w:t>податків</w:t>
            </w:r>
            <w:r w:rsidRPr="0023590C">
              <w:rPr>
                <w:spacing w:val="1"/>
              </w:rPr>
              <w:t xml:space="preserve"> </w:t>
            </w:r>
            <w:r w:rsidRPr="0023590C">
              <w:t>та</w:t>
            </w:r>
            <w:r w:rsidRPr="0023590C">
              <w:rPr>
                <w:spacing w:val="-4"/>
              </w:rPr>
              <w:t xml:space="preserve"> </w:t>
            </w:r>
            <w:r w:rsidRPr="0023590C">
              <w:t>зборів,</w:t>
            </w:r>
            <w:r w:rsidRPr="0023590C">
              <w:rPr>
                <w:spacing w:val="2"/>
              </w:rPr>
              <w:t xml:space="preserve"> </w:t>
            </w:r>
            <w:r w:rsidRPr="0023590C">
              <w:t>що</w:t>
            </w:r>
            <w:r w:rsidRPr="0023590C">
              <w:rPr>
                <w:spacing w:val="-5"/>
              </w:rPr>
              <w:t xml:space="preserve"> </w:t>
            </w:r>
            <w:r w:rsidRPr="0023590C">
              <w:t>мають</w:t>
            </w:r>
            <w:r w:rsidRPr="0023590C">
              <w:rPr>
                <w:spacing w:val="-2"/>
              </w:rPr>
              <w:t xml:space="preserve"> </w:t>
            </w:r>
            <w:r w:rsidRPr="0023590C">
              <w:t>бути</w:t>
            </w:r>
            <w:r w:rsidRPr="0023590C">
              <w:rPr>
                <w:spacing w:val="1"/>
              </w:rPr>
              <w:t xml:space="preserve"> </w:t>
            </w:r>
            <w:r w:rsidRPr="0023590C">
              <w:t>сплачені</w:t>
            </w:r>
            <w:r w:rsidRPr="0023590C">
              <w:rPr>
                <w:spacing w:val="-5"/>
              </w:rPr>
              <w:t xml:space="preserve"> </w:t>
            </w:r>
            <w:r w:rsidRPr="0023590C">
              <w:t>учасником.</w:t>
            </w:r>
          </w:p>
          <w:p w:rsidR="00806946" w:rsidRPr="0023590C" w:rsidRDefault="005460AA" w:rsidP="005460A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Всі докумен</w:t>
            </w:r>
            <w:r w:rsidR="00806946" w:rsidRPr="0023590C">
              <w:rPr>
                <w:rFonts w:ascii="Times New Roman" w:hAnsi="Times New Roman" w:cs="Times New Roman"/>
                <w:lang w:val="uk-UA"/>
              </w:rPr>
              <w:t xml:space="preserve">ти визначені цієї документації 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завантажуються в електронну систему закупівель у вигляді 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 xml:space="preserve">-копій придатних для 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машинозчитування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 xml:space="preserve"> (файли з розширенням «..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pdf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>.», «..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jpeg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скан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 xml:space="preserve">-копії. Документи, що складаються учасником, повинні бути оформлені належним чином у відповідності до </w:t>
            </w:r>
            <w:r w:rsidRPr="0023590C">
              <w:rPr>
                <w:rFonts w:ascii="Times New Roman" w:hAnsi="Times New Roman" w:cs="Times New Roman"/>
                <w:lang w:val="uk-UA"/>
              </w:rPr>
              <w:lastRenderedPageBreak/>
              <w:t xml:space="preserve">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електронного підпису на кожен з таких документів (матеріал чи </w:t>
            </w:r>
            <w:proofErr w:type="spellStart"/>
            <w:r w:rsidRPr="0023590C">
              <w:rPr>
                <w:rFonts w:ascii="Times New Roman" w:hAnsi="Times New Roman" w:cs="Times New Roman"/>
                <w:lang w:val="uk-UA"/>
              </w:rPr>
              <w:t>інформацію,тощо</w:t>
            </w:r>
            <w:proofErr w:type="spellEnd"/>
            <w:r w:rsidRPr="0023590C">
              <w:rPr>
                <w:rFonts w:ascii="Times New Roman" w:hAnsi="Times New Roman" w:cs="Times New Roman"/>
                <w:lang w:val="uk-UA"/>
              </w:rPr>
              <w:t>).</w:t>
            </w:r>
          </w:p>
          <w:p w:rsidR="005460AA" w:rsidRPr="0023590C" w:rsidRDefault="005460AA" w:rsidP="005460AA">
            <w:pPr>
              <w:pStyle w:val="1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lang w:val="uk-UA"/>
              </w:rPr>
              <w:t xml:space="preserve">Якщо у складі пропозиції учасника надано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lang w:val="uk-UA"/>
              </w:rPr>
              <w:t>скан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lang w:val="uk-UA"/>
              </w:rPr>
              <w:t>-копію будь-якого документу, текст якої є нечитабельним (нечітке зображення, відсутність окремих фрагментів сторінки/інформації документу на його копії, тощо), вважатиметься, що учасник не надав такого документу, та з настанням відповідних наслідків згідно ч.13 ст. 14 Закону.</w:t>
            </w:r>
          </w:p>
          <w:p w:rsidR="005460AA" w:rsidRPr="0023590C" w:rsidRDefault="005460AA" w:rsidP="005460A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uk-UA"/>
              </w:rPr>
              <w:t>Примітки:</w:t>
            </w:r>
          </w:p>
          <w:p w:rsidR="005460AA" w:rsidRPr="0023590C" w:rsidRDefault="005460AA" w:rsidP="005460AA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Якщо учасник не подав у складі своєї пропозиції документи, які не передбачені чинним законодавством для нього або за інших причин (у передбачених законодавством</w:t>
            </w:r>
            <w:r w:rsidR="00BC5A10" w:rsidRPr="002359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 xml:space="preserve"> випадках), а вони вимагаються о</w:t>
            </w:r>
            <w:r w:rsidRPr="002359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голошенням, він повинен надати щодо цього письмове пояснення в довільній формі, в якому зазначає законодавчі підстави (посилання на відповідний нормативно-правовий акт) ненадання вищезазначених документів.</w:t>
            </w:r>
          </w:p>
          <w:p w:rsidR="005460AA" w:rsidRPr="0023590C" w:rsidRDefault="005460AA" w:rsidP="005460A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>3.14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ерелік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критеріїв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та методика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оцінки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пропозицій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із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зазначенням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питомої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ваги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критеріїв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>;</w:t>
            </w:r>
          </w:p>
        </w:tc>
        <w:tc>
          <w:tcPr>
            <w:tcW w:w="7038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Єдиним критерієм оцінки згідно даної закупівлі є ціна (питома вага критерію – 100%). Згідно ч. 1 ст. 29 Закону оцінка пропозицій проводиться автоматично електронною системою закупівель на основі критерію і методики оцінки, зазначених у цьому оголошенні, та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розміщений у порядку від найнижчої до найвищої ціни без зазначення найменувань та інформації про учасників. Під час проведення електронного аукціону в електронній системі закупівель відображаються значення ціни пропозиції учасника. Електронний аукціон здійснюється у відповідності з положеннями ст. 30 Закону.</w:t>
            </w:r>
          </w:p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3.15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озмір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умови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надання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пропозицій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учасників</w:t>
            </w:r>
            <w:proofErr w:type="spellEnd"/>
          </w:p>
        </w:tc>
        <w:tc>
          <w:tcPr>
            <w:tcW w:w="7038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Не </w:t>
            </w:r>
            <w:r w:rsidR="0011246F" w:rsidRPr="0023590C">
              <w:rPr>
                <w:color w:val="000000"/>
                <w:sz w:val="22"/>
                <w:szCs w:val="22"/>
                <w:lang w:val="uk-UA"/>
              </w:rPr>
              <w:t>передбачено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3.16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Р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озмір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умови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надання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забезпечення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виконання</w:t>
            </w:r>
            <w:proofErr w:type="spellEnd"/>
            <w:r w:rsidRPr="0023590C">
              <w:rPr>
                <w:b/>
                <w:color w:val="000000"/>
                <w:sz w:val="22"/>
                <w:szCs w:val="22"/>
              </w:rPr>
              <w:t xml:space="preserve"> договору про </w:t>
            </w:r>
            <w:proofErr w:type="spellStart"/>
            <w:r w:rsidRPr="0023590C">
              <w:rPr>
                <w:b/>
                <w:color w:val="000000"/>
                <w:sz w:val="22"/>
                <w:szCs w:val="22"/>
              </w:rPr>
              <w:t>закупівлю</w:t>
            </w:r>
            <w:proofErr w:type="spellEnd"/>
          </w:p>
        </w:tc>
        <w:tc>
          <w:tcPr>
            <w:tcW w:w="7038" w:type="dxa"/>
          </w:tcPr>
          <w:p w:rsidR="009A3DDE" w:rsidRPr="0023590C" w:rsidRDefault="00DC5B4A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Не передбачено</w:t>
            </w:r>
          </w:p>
        </w:tc>
      </w:tr>
      <w:tr w:rsidR="006B31B1" w:rsidRPr="004C4D83" w:rsidTr="002A37FA">
        <w:tc>
          <w:tcPr>
            <w:tcW w:w="675" w:type="dxa"/>
          </w:tcPr>
          <w:p w:rsidR="006B31B1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3.17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6B31B1" w:rsidRPr="0023590C" w:rsidRDefault="006B31B1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Аукціон</w:t>
            </w:r>
          </w:p>
        </w:tc>
        <w:tc>
          <w:tcPr>
            <w:tcW w:w="7038" w:type="dxa"/>
          </w:tcPr>
          <w:p w:rsidR="006B31B1" w:rsidRPr="0023590C" w:rsidRDefault="006B31B1" w:rsidP="006B31B1">
            <w:pPr>
              <w:pStyle w:val="TableParagraph"/>
              <w:ind w:left="-15" w:right="33"/>
              <w:jc w:val="both"/>
            </w:pPr>
            <w:r w:rsidRPr="0023590C">
              <w:t>Електронний</w:t>
            </w:r>
            <w:r w:rsidRPr="0023590C">
              <w:rPr>
                <w:spacing w:val="1"/>
              </w:rPr>
              <w:t xml:space="preserve"> </w:t>
            </w:r>
            <w:r w:rsidRPr="0023590C">
              <w:t>аукціон</w:t>
            </w:r>
            <w:r w:rsidRPr="0023590C">
              <w:rPr>
                <w:spacing w:val="1"/>
              </w:rPr>
              <w:t xml:space="preserve"> </w:t>
            </w:r>
            <w:r w:rsidRPr="0023590C">
              <w:t>полягає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повторювальному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процесі</w:t>
            </w:r>
            <w:r w:rsidRPr="0023590C">
              <w:rPr>
                <w:spacing w:val="1"/>
              </w:rPr>
              <w:t xml:space="preserve"> </w:t>
            </w:r>
            <w:r w:rsidRPr="0023590C">
              <w:t>пониження цін або приведених цін, що проводиться у три етапи в</w:t>
            </w:r>
            <w:r w:rsidRPr="0023590C">
              <w:rPr>
                <w:spacing w:val="1"/>
              </w:rPr>
              <w:t xml:space="preserve"> </w:t>
            </w:r>
            <w:r w:rsidRPr="0023590C">
              <w:t>інтерактивному</w:t>
            </w:r>
            <w:r w:rsidRPr="0023590C">
              <w:rPr>
                <w:spacing w:val="1"/>
              </w:rPr>
              <w:t xml:space="preserve"> </w:t>
            </w:r>
            <w:r w:rsidRPr="0023590C">
              <w:t>режимі</w:t>
            </w:r>
            <w:r w:rsidRPr="0023590C">
              <w:rPr>
                <w:spacing w:val="1"/>
              </w:rPr>
              <w:t xml:space="preserve"> </w:t>
            </w:r>
            <w:r w:rsidRPr="0023590C">
              <w:t>реального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часу.</w:t>
            </w:r>
            <w:r w:rsidRPr="0023590C">
              <w:rPr>
                <w:spacing w:val="1"/>
              </w:rPr>
              <w:t xml:space="preserve"> </w:t>
            </w:r>
            <w:r w:rsidRPr="0023590C">
              <w:t>Приведені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ціни</w:t>
            </w:r>
            <w:r w:rsidRPr="0023590C">
              <w:rPr>
                <w:spacing w:val="1"/>
              </w:rPr>
              <w:t xml:space="preserve"> </w:t>
            </w:r>
            <w:r w:rsidRPr="0023590C">
              <w:t>визначаються з урахуванням значень</w:t>
            </w:r>
            <w:r w:rsidRPr="0023590C">
              <w:rPr>
                <w:spacing w:val="1"/>
              </w:rPr>
              <w:t xml:space="preserve"> </w:t>
            </w:r>
            <w:r w:rsidRPr="0023590C">
              <w:t>інших критеріїв</w:t>
            </w:r>
            <w:r w:rsidRPr="0023590C">
              <w:rPr>
                <w:spacing w:val="1"/>
              </w:rPr>
              <w:t xml:space="preserve"> </w:t>
            </w:r>
            <w:r w:rsidRPr="0023590C">
              <w:t>оцінки</w:t>
            </w:r>
            <w:r w:rsidRPr="0023590C">
              <w:rPr>
                <w:spacing w:val="1"/>
              </w:rPr>
              <w:t xml:space="preserve"> </w:t>
            </w:r>
            <w:r w:rsidRPr="0023590C">
              <w:t>за</w:t>
            </w:r>
            <w:r w:rsidRPr="0023590C">
              <w:rPr>
                <w:spacing w:val="1"/>
              </w:rPr>
              <w:t xml:space="preserve"> </w:t>
            </w:r>
            <w:r w:rsidRPr="0023590C">
              <w:t>математичною</w:t>
            </w:r>
            <w:r w:rsidRPr="0023590C">
              <w:rPr>
                <w:spacing w:val="-2"/>
              </w:rPr>
              <w:t xml:space="preserve"> </w:t>
            </w:r>
            <w:r w:rsidRPr="0023590C">
              <w:t>формулою,</w:t>
            </w:r>
            <w:r w:rsidRPr="0023590C">
              <w:rPr>
                <w:spacing w:val="3"/>
              </w:rPr>
              <w:t xml:space="preserve"> </w:t>
            </w:r>
            <w:r w:rsidRPr="0023590C">
              <w:t>визначеною</w:t>
            </w:r>
            <w:r w:rsidRPr="0023590C">
              <w:rPr>
                <w:spacing w:val="-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методиці</w:t>
            </w:r>
            <w:r w:rsidRPr="0023590C">
              <w:rPr>
                <w:spacing w:val="2"/>
              </w:rPr>
              <w:t xml:space="preserve"> </w:t>
            </w:r>
            <w:r w:rsidRPr="0023590C">
              <w:t>оцінки</w:t>
            </w:r>
          </w:p>
          <w:p w:rsidR="006B31B1" w:rsidRPr="0023590C" w:rsidRDefault="006B31B1" w:rsidP="006B31B1">
            <w:pPr>
              <w:pStyle w:val="TableParagraph"/>
              <w:ind w:left="-15" w:right="33"/>
              <w:jc w:val="both"/>
            </w:pPr>
            <w:r w:rsidRPr="0023590C">
              <w:t>Для проведення електронного аукціону ціни/приведені ціни всіх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пропозицій</w:t>
            </w:r>
            <w:r w:rsidRPr="0023590C">
              <w:rPr>
                <w:spacing w:val="1"/>
              </w:rPr>
              <w:t xml:space="preserve"> </w:t>
            </w:r>
            <w:r w:rsidRPr="0023590C">
              <w:t>розташовуються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електронній</w:t>
            </w:r>
            <w:r w:rsidRPr="0023590C">
              <w:rPr>
                <w:spacing w:val="1"/>
              </w:rPr>
              <w:t xml:space="preserve"> </w:t>
            </w:r>
            <w:r w:rsidRPr="0023590C">
              <w:t>системі закупівель</w:t>
            </w:r>
            <w:r w:rsidRPr="0023590C">
              <w:rPr>
                <w:spacing w:val="1"/>
              </w:rPr>
              <w:t xml:space="preserve"> </w:t>
            </w:r>
            <w:r w:rsidRPr="0023590C">
              <w:t>у</w:t>
            </w:r>
            <w:r w:rsidRPr="0023590C">
              <w:rPr>
                <w:spacing w:val="1"/>
              </w:rPr>
              <w:t xml:space="preserve"> </w:t>
            </w:r>
            <w:r w:rsidRPr="0023590C">
              <w:t>порядку від найвищої до найнижчої без зазначення найменувань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учасників. Стартовою ціною визначається найвища ціна/приведена</w:t>
            </w:r>
            <w:r w:rsidRPr="0023590C">
              <w:rPr>
                <w:spacing w:val="-52"/>
              </w:rPr>
              <w:t xml:space="preserve"> </w:t>
            </w:r>
            <w:r w:rsidRPr="0023590C">
              <w:t>ціна.</w:t>
            </w:r>
            <w:r w:rsidRPr="0023590C">
              <w:rPr>
                <w:spacing w:val="1"/>
              </w:rPr>
              <w:t xml:space="preserve"> </w:t>
            </w:r>
            <w:r w:rsidRPr="0023590C">
              <w:t>Перед</w:t>
            </w:r>
            <w:r w:rsidRPr="0023590C">
              <w:rPr>
                <w:spacing w:val="1"/>
              </w:rPr>
              <w:t xml:space="preserve"> </w:t>
            </w:r>
            <w:r w:rsidRPr="0023590C">
              <w:lastRenderedPageBreak/>
              <w:t>початком</w:t>
            </w:r>
            <w:r w:rsidRPr="0023590C">
              <w:rPr>
                <w:spacing w:val="1"/>
              </w:rPr>
              <w:t xml:space="preserve"> </w:t>
            </w:r>
            <w:r w:rsidRPr="0023590C">
              <w:t>кожного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наступного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етапу</w:t>
            </w:r>
            <w:r w:rsidRPr="0023590C">
              <w:rPr>
                <w:spacing w:val="1"/>
              </w:rPr>
              <w:t xml:space="preserve"> </w:t>
            </w:r>
            <w:r w:rsidRPr="0023590C">
              <w:t>аукціону</w:t>
            </w:r>
            <w:r w:rsidRPr="0023590C">
              <w:rPr>
                <w:spacing w:val="1"/>
              </w:rPr>
              <w:t xml:space="preserve"> </w:t>
            </w:r>
            <w:r w:rsidRPr="0023590C">
              <w:t>визначається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нова</w:t>
            </w:r>
            <w:r w:rsidRPr="0023590C">
              <w:rPr>
                <w:spacing w:val="1"/>
              </w:rPr>
              <w:t xml:space="preserve"> </w:t>
            </w:r>
            <w:r w:rsidRPr="0023590C">
              <w:t>стартова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ціна</w:t>
            </w:r>
            <w:r w:rsidRPr="0023590C">
              <w:rPr>
                <w:spacing w:val="1"/>
              </w:rPr>
              <w:t xml:space="preserve"> </w:t>
            </w:r>
            <w:r w:rsidRPr="0023590C">
              <w:t>за</w:t>
            </w:r>
            <w:r w:rsidRPr="0023590C">
              <w:rPr>
                <w:spacing w:val="1"/>
              </w:rPr>
              <w:t xml:space="preserve"> </w:t>
            </w:r>
            <w:r w:rsidRPr="0023590C">
              <w:t>результатами</w:t>
            </w:r>
            <w:r w:rsidRPr="0023590C">
              <w:rPr>
                <w:spacing w:val="1"/>
              </w:rPr>
              <w:t xml:space="preserve"> </w:t>
            </w:r>
            <w:r w:rsidRPr="0023590C">
              <w:t>попереднього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етапу</w:t>
            </w:r>
            <w:r w:rsidRPr="0023590C">
              <w:rPr>
                <w:spacing w:val="-4"/>
              </w:rPr>
              <w:t xml:space="preserve"> </w:t>
            </w:r>
            <w:r w:rsidRPr="0023590C">
              <w:t>аукціону.</w:t>
            </w:r>
          </w:p>
          <w:p w:rsidR="006B31B1" w:rsidRPr="0023590C" w:rsidRDefault="006B31B1" w:rsidP="006B31B1">
            <w:pPr>
              <w:pStyle w:val="TableParagraph"/>
              <w:ind w:left="-15" w:right="33"/>
              <w:jc w:val="both"/>
            </w:pPr>
            <w:r w:rsidRPr="0023590C">
              <w:t>Якщо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учасники</w:t>
            </w:r>
            <w:r w:rsidRPr="0023590C">
              <w:rPr>
                <w:spacing w:val="1"/>
              </w:rPr>
              <w:t xml:space="preserve"> </w:t>
            </w:r>
            <w:r w:rsidRPr="0023590C">
              <w:t>подали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з</w:t>
            </w:r>
            <w:r w:rsidRPr="0023590C">
              <w:rPr>
                <w:spacing w:val="1"/>
              </w:rPr>
              <w:t xml:space="preserve"> </w:t>
            </w:r>
            <w:r w:rsidRPr="0023590C">
              <w:t>однаковим</w:t>
            </w:r>
            <w:r w:rsidRPr="0023590C">
              <w:rPr>
                <w:spacing w:val="1"/>
              </w:rPr>
              <w:t xml:space="preserve"> </w:t>
            </w:r>
            <w:r w:rsidRPr="0023590C">
              <w:t>значенням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ціни/приведеної ціни, першим в електронному аукціоні пониження</w:t>
            </w:r>
            <w:r w:rsidRPr="0023590C">
              <w:rPr>
                <w:spacing w:val="-52"/>
              </w:rPr>
              <w:t xml:space="preserve"> </w:t>
            </w:r>
            <w:r w:rsidRPr="0023590C">
              <w:t>ціни</w:t>
            </w:r>
            <w:r w:rsidRPr="0023590C">
              <w:rPr>
                <w:spacing w:val="1"/>
              </w:rPr>
              <w:t xml:space="preserve"> </w:t>
            </w:r>
            <w:r w:rsidRPr="0023590C">
              <w:t>буде</w:t>
            </w:r>
            <w:r w:rsidRPr="0023590C">
              <w:rPr>
                <w:spacing w:val="1"/>
              </w:rPr>
              <w:t xml:space="preserve"> </w:t>
            </w:r>
            <w:r w:rsidRPr="0023590C">
              <w:t>здійснювати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учасник,</w:t>
            </w:r>
            <w:r w:rsidRPr="0023590C">
              <w:rPr>
                <w:spacing w:val="1"/>
              </w:rPr>
              <w:t xml:space="preserve"> </w:t>
            </w:r>
            <w:r w:rsidRPr="0023590C">
              <w:t>який</w:t>
            </w:r>
            <w:r w:rsidRPr="0023590C">
              <w:rPr>
                <w:spacing w:val="1"/>
              </w:rPr>
              <w:t xml:space="preserve"> </w:t>
            </w:r>
            <w:r w:rsidRPr="0023590C">
              <w:t>подав</w:t>
            </w:r>
            <w:r w:rsidRPr="0023590C">
              <w:rPr>
                <w:spacing w:val="1"/>
              </w:rPr>
              <w:t xml:space="preserve"> </w:t>
            </w:r>
            <w:r w:rsidRPr="0023590C">
              <w:t>свою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пропозицію</w:t>
            </w:r>
            <w:r w:rsidRPr="0023590C">
              <w:rPr>
                <w:spacing w:val="1"/>
              </w:rPr>
              <w:t xml:space="preserve"> </w:t>
            </w:r>
            <w:r w:rsidRPr="0023590C">
              <w:t>пізніше,</w:t>
            </w:r>
            <w:r w:rsidRPr="0023590C">
              <w:rPr>
                <w:spacing w:val="1"/>
              </w:rPr>
              <w:t xml:space="preserve"> </w:t>
            </w:r>
            <w:r w:rsidRPr="0023590C">
              <w:t>ніж</w:t>
            </w:r>
            <w:r w:rsidRPr="0023590C">
              <w:rPr>
                <w:spacing w:val="1"/>
              </w:rPr>
              <w:t xml:space="preserve"> </w:t>
            </w:r>
            <w:r w:rsidRPr="0023590C">
              <w:t>інші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учасники</w:t>
            </w:r>
            <w:r w:rsidRPr="0023590C">
              <w:rPr>
                <w:spacing w:val="1"/>
              </w:rPr>
              <w:t xml:space="preserve"> </w:t>
            </w:r>
            <w:r w:rsidRPr="0023590C">
              <w:t>з</w:t>
            </w:r>
            <w:r w:rsidRPr="0023590C">
              <w:rPr>
                <w:spacing w:val="1"/>
              </w:rPr>
              <w:t xml:space="preserve"> </w:t>
            </w:r>
            <w:r w:rsidRPr="0023590C">
              <w:t>аналогічним</w:t>
            </w:r>
            <w:r w:rsidRPr="0023590C">
              <w:rPr>
                <w:spacing w:val="1"/>
              </w:rPr>
              <w:t xml:space="preserve"> </w:t>
            </w:r>
            <w:r w:rsidRPr="0023590C">
              <w:t>значенням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ціни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пропозиції.</w:t>
            </w:r>
          </w:p>
          <w:p w:rsidR="006B31B1" w:rsidRPr="0023590C" w:rsidRDefault="006B31B1" w:rsidP="006B31B1">
            <w:pPr>
              <w:pStyle w:val="TableParagraph"/>
              <w:spacing w:line="242" w:lineRule="auto"/>
              <w:ind w:left="-15" w:right="33"/>
              <w:jc w:val="both"/>
            </w:pPr>
            <w:r w:rsidRPr="0023590C">
              <w:t>Учасник може протягом одного етапу аукціону один раз понизити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ціну/приведену ціну своєї пропозиції не менше ніж на один крок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</w:t>
            </w:r>
            <w:r w:rsidRPr="0023590C">
              <w:rPr>
                <w:spacing w:val="-1"/>
              </w:rPr>
              <w:t xml:space="preserve"> </w:t>
            </w:r>
            <w:r w:rsidRPr="0023590C">
              <w:t>своєї</w:t>
            </w:r>
            <w:r w:rsidRPr="0023590C">
              <w:rPr>
                <w:spacing w:val="-2"/>
              </w:rPr>
              <w:t xml:space="preserve"> </w:t>
            </w:r>
            <w:r w:rsidRPr="0023590C">
              <w:t>попередньої</w:t>
            </w:r>
            <w:r w:rsidRPr="0023590C">
              <w:rPr>
                <w:spacing w:val="-2"/>
              </w:rPr>
              <w:t xml:space="preserve"> </w:t>
            </w:r>
            <w:r w:rsidRPr="0023590C">
              <w:t>ціни/приведеної</w:t>
            </w:r>
            <w:r w:rsidRPr="0023590C">
              <w:rPr>
                <w:spacing w:val="-3"/>
              </w:rPr>
              <w:t xml:space="preserve"> </w:t>
            </w:r>
            <w:r w:rsidRPr="0023590C">
              <w:t>ціни.</w:t>
            </w:r>
          </w:p>
          <w:p w:rsidR="006B31B1" w:rsidRPr="0023590C" w:rsidRDefault="006B31B1" w:rsidP="006B31B1">
            <w:pPr>
              <w:pStyle w:val="TableParagraph"/>
              <w:ind w:left="-15" w:right="33"/>
              <w:jc w:val="both"/>
            </w:pPr>
            <w:r w:rsidRPr="0023590C">
              <w:t>Учасник</w:t>
            </w:r>
            <w:r w:rsidRPr="0023590C">
              <w:rPr>
                <w:spacing w:val="1"/>
              </w:rPr>
              <w:t xml:space="preserve"> </w:t>
            </w:r>
            <w:r w:rsidRPr="0023590C">
              <w:t>повинен</w:t>
            </w:r>
            <w:r w:rsidRPr="0023590C">
              <w:rPr>
                <w:spacing w:val="1"/>
              </w:rPr>
              <w:t xml:space="preserve"> </w:t>
            </w:r>
            <w:r w:rsidRPr="0023590C">
              <w:t>гарантувати</w:t>
            </w:r>
            <w:r w:rsidRPr="0023590C">
              <w:rPr>
                <w:spacing w:val="1"/>
              </w:rPr>
              <w:t xml:space="preserve"> </w:t>
            </w:r>
            <w:r w:rsidRPr="0023590C">
              <w:t>письмово</w:t>
            </w:r>
            <w:r w:rsidRPr="0023590C">
              <w:rPr>
                <w:spacing w:val="1"/>
              </w:rPr>
              <w:t xml:space="preserve"> </w:t>
            </w:r>
            <w:r w:rsidRPr="0023590C">
              <w:t>у</w:t>
            </w:r>
            <w:r w:rsidRPr="0023590C">
              <w:rPr>
                <w:spacing w:val="1"/>
              </w:rPr>
              <w:t xml:space="preserve"> </w:t>
            </w:r>
            <w:r w:rsidRPr="0023590C">
              <w:t>складі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пропозиції,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відповідним окремим документом, про не вчинення свідомих дій</w:t>
            </w:r>
            <w:r w:rsidRPr="0023590C">
              <w:rPr>
                <w:spacing w:val="1"/>
              </w:rPr>
              <w:t xml:space="preserve"> </w:t>
            </w:r>
            <w:r w:rsidRPr="0023590C">
              <w:t>стосовно</w:t>
            </w:r>
            <w:r w:rsidRPr="0023590C">
              <w:rPr>
                <w:spacing w:val="1"/>
              </w:rPr>
              <w:t xml:space="preserve"> </w:t>
            </w:r>
            <w:r w:rsidRPr="0023590C">
              <w:t>спотворення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конкуренції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торгах</w:t>
            </w:r>
            <w:r w:rsidRPr="0023590C">
              <w:rPr>
                <w:spacing w:val="1"/>
              </w:rPr>
              <w:t xml:space="preserve"> </w:t>
            </w:r>
            <w:r w:rsidRPr="0023590C">
              <w:t>шляхом</w:t>
            </w:r>
            <w:r w:rsidRPr="0023590C">
              <w:rPr>
                <w:spacing w:val="1"/>
              </w:rPr>
              <w:t xml:space="preserve"> </w:t>
            </w:r>
            <w:r w:rsidRPr="0023590C">
              <w:t>заниження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вартості</w:t>
            </w:r>
            <w:r w:rsidRPr="0023590C">
              <w:rPr>
                <w:spacing w:val="-3"/>
              </w:rPr>
              <w:t xml:space="preserve"> </w:t>
            </w:r>
            <w:r w:rsidRPr="0023590C">
              <w:t>предмету</w:t>
            </w:r>
            <w:r w:rsidRPr="0023590C">
              <w:rPr>
                <w:spacing w:val="-3"/>
              </w:rPr>
              <w:t xml:space="preserve"> </w:t>
            </w:r>
            <w:r w:rsidRPr="0023590C">
              <w:t>закупівлі.</w:t>
            </w:r>
          </w:p>
          <w:p w:rsidR="006B31B1" w:rsidRPr="0023590C" w:rsidRDefault="006B31B1" w:rsidP="006B31B1">
            <w:pPr>
              <w:pStyle w:val="TableParagraph"/>
              <w:spacing w:line="242" w:lineRule="auto"/>
              <w:ind w:left="-15" w:right="33"/>
              <w:jc w:val="both"/>
            </w:pPr>
            <w:r w:rsidRPr="0023590C">
              <w:t>Відомості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</w:t>
            </w:r>
            <w:r w:rsidRPr="0023590C">
              <w:rPr>
                <w:spacing w:val="1"/>
              </w:rPr>
              <w:t xml:space="preserve"> </w:t>
            </w:r>
            <w:r w:rsidRPr="0023590C">
              <w:t>розмір</w:t>
            </w:r>
            <w:r w:rsidRPr="0023590C">
              <w:rPr>
                <w:spacing w:val="1"/>
              </w:rPr>
              <w:t xml:space="preserve"> </w:t>
            </w:r>
            <w:r w:rsidRPr="0023590C">
              <w:t>мінімального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кроку</w:t>
            </w:r>
            <w:r w:rsidRPr="0023590C">
              <w:rPr>
                <w:spacing w:val="1"/>
              </w:rPr>
              <w:t xml:space="preserve"> </w:t>
            </w:r>
            <w:r w:rsidRPr="0023590C">
              <w:t>пониження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ціни</w:t>
            </w:r>
            <w:r w:rsidRPr="0023590C">
              <w:rPr>
                <w:spacing w:val="1"/>
              </w:rPr>
              <w:t xml:space="preserve"> </w:t>
            </w:r>
            <w:r w:rsidRPr="0023590C">
              <w:t>або</w:t>
            </w:r>
            <w:r w:rsidRPr="0023590C">
              <w:rPr>
                <w:spacing w:val="1"/>
              </w:rPr>
              <w:t xml:space="preserve"> </w:t>
            </w:r>
            <w:r w:rsidRPr="0023590C">
              <w:t>приведеної</w:t>
            </w:r>
            <w:r w:rsidRPr="0023590C">
              <w:rPr>
                <w:spacing w:val="1"/>
              </w:rPr>
              <w:t xml:space="preserve"> </w:t>
            </w:r>
            <w:r w:rsidRPr="0023590C">
              <w:t>ціни</w:t>
            </w:r>
            <w:r w:rsidRPr="0023590C">
              <w:rPr>
                <w:spacing w:val="1"/>
              </w:rPr>
              <w:t xml:space="preserve"> </w:t>
            </w:r>
            <w:r w:rsidRPr="0023590C">
              <w:t>під</w:t>
            </w:r>
            <w:r w:rsidRPr="0023590C">
              <w:rPr>
                <w:spacing w:val="1"/>
              </w:rPr>
              <w:t xml:space="preserve"> </w:t>
            </w:r>
            <w:r w:rsidRPr="0023590C">
              <w:t>час</w:t>
            </w:r>
            <w:r w:rsidRPr="0023590C">
              <w:rPr>
                <w:spacing w:val="1"/>
              </w:rPr>
              <w:t xml:space="preserve"> </w:t>
            </w:r>
            <w:r w:rsidRPr="0023590C">
              <w:t>електронного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аукціону</w:t>
            </w:r>
            <w:r w:rsidRPr="0023590C">
              <w:rPr>
                <w:spacing w:val="1"/>
              </w:rPr>
              <w:t xml:space="preserve"> </w:t>
            </w:r>
            <w:r w:rsidRPr="0023590C">
              <w:t>зазначаються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у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відсотках</w:t>
            </w:r>
            <w:r w:rsidRPr="0023590C">
              <w:rPr>
                <w:spacing w:val="1"/>
              </w:rPr>
              <w:t xml:space="preserve"> </w:t>
            </w:r>
            <w:r w:rsidRPr="0023590C">
              <w:t>або</w:t>
            </w:r>
            <w:r w:rsidRPr="0023590C">
              <w:rPr>
                <w:spacing w:val="-3"/>
              </w:rPr>
              <w:t xml:space="preserve"> </w:t>
            </w:r>
            <w:r w:rsidRPr="0023590C">
              <w:t>грошових</w:t>
            </w:r>
            <w:r w:rsidRPr="0023590C">
              <w:rPr>
                <w:spacing w:val="2"/>
              </w:rPr>
              <w:t xml:space="preserve"> </w:t>
            </w:r>
            <w:r w:rsidRPr="0023590C">
              <w:t>одиницях.</w:t>
            </w:r>
          </w:p>
          <w:p w:rsidR="006B31B1" w:rsidRPr="0023590C" w:rsidRDefault="006B31B1" w:rsidP="006B31B1">
            <w:pPr>
              <w:pStyle w:val="TableParagraph"/>
              <w:ind w:left="-15" w:right="33"/>
              <w:jc w:val="both"/>
            </w:pPr>
            <w:r w:rsidRPr="0023590C">
              <w:t>Розмір мінімального кроку пониження ціни під час електронного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аукціону</w:t>
            </w:r>
            <w:r w:rsidRPr="0023590C">
              <w:rPr>
                <w:spacing w:val="1"/>
              </w:rPr>
              <w:t xml:space="preserve"> </w:t>
            </w:r>
            <w:r w:rsidRPr="0023590C">
              <w:t>зазначено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оголошенні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проведення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спрощеної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закупівлі.</w:t>
            </w:r>
          </w:p>
          <w:p w:rsidR="006B31B1" w:rsidRPr="0023590C" w:rsidRDefault="006B31B1" w:rsidP="006B31B1">
            <w:pPr>
              <w:pStyle w:val="rvps2"/>
              <w:spacing w:before="0" w:beforeAutospacing="0" w:after="0" w:afterAutospacing="0"/>
              <w:ind w:left="-15" w:right="33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/>
              </w:rPr>
              <w:t>Протягом</w:t>
            </w:r>
            <w:r w:rsidRPr="0023590C">
              <w:rPr>
                <w:spacing w:val="44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>кожного</w:t>
            </w:r>
            <w:r w:rsidRPr="0023590C">
              <w:rPr>
                <w:spacing w:val="46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>етапу</w:t>
            </w:r>
            <w:r w:rsidRPr="0023590C">
              <w:rPr>
                <w:spacing w:val="46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>електронного</w:t>
            </w:r>
            <w:r w:rsidRPr="0023590C">
              <w:rPr>
                <w:spacing w:val="41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>аукціону</w:t>
            </w:r>
            <w:r w:rsidRPr="0023590C">
              <w:rPr>
                <w:spacing w:val="41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>всім</w:t>
            </w:r>
            <w:r w:rsidRPr="0023590C">
              <w:rPr>
                <w:spacing w:val="45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sz w:val="22"/>
                <w:szCs w:val="22"/>
                <w:lang w:val="uk-UA"/>
              </w:rPr>
              <w:t xml:space="preserve">учасникам </w:t>
            </w:r>
            <w:r w:rsidRPr="0023590C">
              <w:rPr>
                <w:sz w:val="22"/>
                <w:szCs w:val="22"/>
                <w:lang w:val="uk-UA" w:eastAsia="en-US"/>
              </w:rPr>
              <w:t>забезпечується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доступ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аукціону,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зокрема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інформації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позицію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їхніх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цін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або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приведених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цін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електронній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системі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закупівель у списку від найвищої до найнижчої на кожному етапі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проведення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аукціону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та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інформації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про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кількість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учасників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поточному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етапі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електронного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аукціону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без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зазначення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їхніх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найменувань.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>3.18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9A3DDE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Розмір мінімального кроку пониження ціни під час електронного аукціону</w:t>
            </w:r>
            <w:r w:rsidR="00766F7B" w:rsidRPr="0023590C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7038" w:type="dxa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Розмір мінімального кроку пониження ціни під час електронного аукціону складає – </w:t>
            </w:r>
            <w:r w:rsidR="00806946" w:rsidRPr="0023590C">
              <w:rPr>
                <w:color w:val="000000"/>
                <w:sz w:val="22"/>
                <w:szCs w:val="22"/>
                <w:lang w:val="uk-UA"/>
              </w:rPr>
              <w:t>0,5 відсотка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 від очікуваної вартості закупівлі.</w:t>
            </w:r>
          </w:p>
          <w:p w:rsidR="00D05532" w:rsidRPr="0023590C" w:rsidRDefault="009A3DDE" w:rsidP="00C660FC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Учасник може протягом одного етапу аукціону один раз понизити ціну своєї пропозиції не менше ніж на один крок від своєї попередньої ціни.</w:t>
            </w:r>
          </w:p>
        </w:tc>
      </w:tr>
      <w:tr w:rsidR="00BE16F1" w:rsidRPr="0023590C" w:rsidTr="002A37FA">
        <w:tc>
          <w:tcPr>
            <w:tcW w:w="675" w:type="dxa"/>
          </w:tcPr>
          <w:p w:rsidR="00BE16F1" w:rsidRPr="0023590C" w:rsidRDefault="002132E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3.19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BE16F1" w:rsidRPr="0023590C" w:rsidRDefault="00BE16F1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sz w:val="22"/>
                <w:szCs w:val="22"/>
                <w:lang w:val="uk-UA" w:eastAsia="en-US"/>
              </w:rPr>
              <w:t>Розгляд та</w:t>
            </w:r>
            <w:r w:rsidRPr="0023590C">
              <w:rPr>
                <w:b/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b/>
                <w:sz w:val="22"/>
                <w:szCs w:val="22"/>
                <w:lang w:val="uk-UA" w:eastAsia="en-US"/>
              </w:rPr>
              <w:t>оцінка</w:t>
            </w:r>
            <w:r w:rsidRPr="0023590C">
              <w:rPr>
                <w:b/>
                <w:spacing w:val="-4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b/>
                <w:sz w:val="22"/>
                <w:szCs w:val="22"/>
                <w:lang w:val="uk-UA" w:eastAsia="en-US"/>
              </w:rPr>
              <w:t>пропозицій</w:t>
            </w:r>
          </w:p>
        </w:tc>
        <w:tc>
          <w:tcPr>
            <w:tcW w:w="7038" w:type="dxa"/>
          </w:tcPr>
          <w:p w:rsidR="00BE16F1" w:rsidRPr="0023590C" w:rsidRDefault="00BE16F1" w:rsidP="00BE16F1">
            <w:pPr>
              <w:widowControl w:val="0"/>
              <w:autoSpaceDE w:val="0"/>
              <w:autoSpaceDN w:val="0"/>
              <w:spacing w:before="4" w:line="237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Розкриття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відбувається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порядку,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передбаченому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абзацами,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першим 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другим частини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першої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28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Закону.</w:t>
            </w:r>
          </w:p>
          <w:p w:rsidR="00BE16F1" w:rsidRPr="0023590C" w:rsidRDefault="00BE16F1" w:rsidP="00BE16F1">
            <w:pPr>
              <w:widowControl w:val="0"/>
              <w:autoSpaceDE w:val="0"/>
              <w:autoSpaceDN w:val="0"/>
              <w:spacing w:before="1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розглядає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відповідність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умовам,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оголошенні про проведення спрощеної закупівлі,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 вимогам 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предмета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результатами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аукціону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разі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його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найбільш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економічно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вигідною.</w:t>
            </w:r>
          </w:p>
          <w:p w:rsidR="00BE16F1" w:rsidRPr="0023590C" w:rsidRDefault="00BE16F1" w:rsidP="00BE16F1">
            <w:pPr>
              <w:widowControl w:val="0"/>
              <w:autoSpaceDE w:val="0"/>
              <w:autoSpaceDN w:val="0"/>
              <w:spacing w:before="2"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Строк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розгляду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найбільш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економічно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вигідної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повинен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перевищувати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п’ять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робочих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днів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завершення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аукціону.</w:t>
            </w:r>
          </w:p>
          <w:p w:rsidR="005842F4" w:rsidRPr="0023590C" w:rsidRDefault="00BE16F1" w:rsidP="00BE16F1">
            <w:pPr>
              <w:widowControl w:val="0"/>
              <w:autoSpaceDE w:val="0"/>
              <w:autoSpaceDN w:val="0"/>
              <w:spacing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 результатами розгляду та оцінки пропозиції замовник визначає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переможця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приймає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рішення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намір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укласти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</w:p>
          <w:p w:rsidR="00BE16F1" w:rsidRPr="0023590C" w:rsidRDefault="00BE16F1" w:rsidP="00BE16F1">
            <w:pPr>
              <w:widowControl w:val="0"/>
              <w:autoSpaceDE w:val="0"/>
              <w:autoSpaceDN w:val="0"/>
              <w:spacing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договір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закупівлю згідно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Законом.</w:t>
            </w:r>
          </w:p>
          <w:p w:rsidR="00BE16F1" w:rsidRPr="0023590C" w:rsidRDefault="00BE16F1" w:rsidP="00A9434A">
            <w:pPr>
              <w:widowControl w:val="0"/>
              <w:autoSpaceDE w:val="0"/>
              <w:autoSpaceDN w:val="0"/>
              <w:spacing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Повідомлення про намір укласти договір про закупівлю 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оприлюднює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системі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закупівель.</w:t>
            </w:r>
          </w:p>
        </w:tc>
      </w:tr>
      <w:tr w:rsidR="005842F4" w:rsidRPr="0023590C" w:rsidTr="002A37FA">
        <w:tc>
          <w:tcPr>
            <w:tcW w:w="675" w:type="dxa"/>
          </w:tcPr>
          <w:p w:rsidR="005842F4" w:rsidRPr="0023590C" w:rsidRDefault="002132E0" w:rsidP="005842F4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3.20</w:t>
            </w:r>
            <w:r w:rsidR="00A57C30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5842F4" w:rsidRPr="0023590C" w:rsidRDefault="005842F4" w:rsidP="005842F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Відхилення пропозиції</w:t>
            </w:r>
          </w:p>
        </w:tc>
        <w:tc>
          <w:tcPr>
            <w:tcW w:w="7038" w:type="dxa"/>
          </w:tcPr>
          <w:p w:rsidR="005842F4" w:rsidRPr="0023590C" w:rsidRDefault="005842F4" w:rsidP="005842F4">
            <w:pPr>
              <w:widowControl w:val="0"/>
              <w:autoSpaceDE w:val="0"/>
              <w:autoSpaceDN w:val="0"/>
              <w:spacing w:line="240" w:lineRule="auto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разі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відхилення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найбільш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економічно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вигідної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частини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тринадцятої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0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14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0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розглядає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наступну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результатами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оцінки надав наступну найбільш економічно вигідну пропозицію.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Наступна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найбільш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економічно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вигідна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визначається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системою закупівель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автоматично.</w:t>
            </w:r>
          </w:p>
          <w:p w:rsidR="005842F4" w:rsidRPr="0023590C" w:rsidRDefault="005842F4" w:rsidP="005842F4">
            <w:pPr>
              <w:widowControl w:val="0"/>
              <w:autoSpaceDE w:val="0"/>
              <w:autoSpaceDN w:val="0"/>
              <w:spacing w:line="252" w:lineRule="exact"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6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відхиляє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пропозицію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разі,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якщо:</w:t>
            </w:r>
          </w:p>
          <w:p w:rsidR="005842F4" w:rsidRPr="0023590C" w:rsidRDefault="005842F4" w:rsidP="00BC5A10">
            <w:pPr>
              <w:widowControl w:val="0"/>
              <w:numPr>
                <w:ilvl w:val="0"/>
                <w:numId w:val="10"/>
              </w:numPr>
              <w:tabs>
                <w:tab w:val="left" w:pos="297"/>
              </w:tabs>
              <w:autoSpaceDE w:val="0"/>
              <w:autoSpaceDN w:val="0"/>
              <w:spacing w:line="240" w:lineRule="auto"/>
              <w:ind w:left="-15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відповідає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умовам,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оголошенні про проведення спрощеної закупівлі,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 вимогам 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предмета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закупівлі;</w:t>
            </w:r>
          </w:p>
          <w:p w:rsidR="005842F4" w:rsidRPr="0023590C" w:rsidRDefault="005842F4" w:rsidP="00BC5A10">
            <w:pPr>
              <w:widowControl w:val="0"/>
              <w:numPr>
                <w:ilvl w:val="0"/>
                <w:numId w:val="10"/>
              </w:numPr>
              <w:tabs>
                <w:tab w:val="left" w:pos="297"/>
                <w:tab w:val="left" w:pos="535"/>
              </w:tabs>
              <w:autoSpaceDE w:val="0"/>
              <w:autoSpaceDN w:val="0"/>
              <w:spacing w:line="240" w:lineRule="auto"/>
              <w:ind w:left="-15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забезпечення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якщо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забезпечення вимагалося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замовником;</w:t>
            </w:r>
          </w:p>
          <w:p w:rsidR="005842F4" w:rsidRPr="0023590C" w:rsidRDefault="005842F4" w:rsidP="00BC5A10">
            <w:pPr>
              <w:widowControl w:val="0"/>
              <w:numPr>
                <w:ilvl w:val="0"/>
                <w:numId w:val="10"/>
              </w:numPr>
              <w:tabs>
                <w:tab w:val="left" w:pos="297"/>
                <w:tab w:val="left" w:pos="449"/>
              </w:tabs>
              <w:autoSpaceDE w:val="0"/>
              <w:autoSpaceDN w:val="0"/>
              <w:spacing w:before="4" w:line="237" w:lineRule="auto"/>
              <w:ind w:left="-15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переможцем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відмовився від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укладення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договору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закупівлю;</w:t>
            </w:r>
          </w:p>
          <w:p w:rsidR="005842F4" w:rsidRPr="0023590C" w:rsidRDefault="005842F4" w:rsidP="00BC5A10">
            <w:pPr>
              <w:widowControl w:val="0"/>
              <w:numPr>
                <w:ilvl w:val="0"/>
                <w:numId w:val="12"/>
              </w:numPr>
              <w:tabs>
                <w:tab w:val="left" w:pos="297"/>
                <w:tab w:val="left" w:pos="1062"/>
                <w:tab w:val="left" w:pos="1407"/>
                <w:tab w:val="left" w:pos="2275"/>
                <w:tab w:val="left" w:pos="2442"/>
                <w:tab w:val="left" w:pos="2692"/>
                <w:tab w:val="left" w:pos="3013"/>
                <w:tab w:val="left" w:pos="4111"/>
                <w:tab w:val="left" w:pos="4179"/>
                <w:tab w:val="left" w:pos="5028"/>
                <w:tab w:val="left" w:pos="5569"/>
                <w:tab w:val="left" w:pos="5671"/>
                <w:tab w:val="left" w:pos="6260"/>
                <w:tab w:val="left" w:pos="6342"/>
              </w:tabs>
              <w:autoSpaceDE w:val="0"/>
              <w:autoSpaceDN w:val="0"/>
              <w:spacing w:before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якщо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протягом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одного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дати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оприлюднення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відмовився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підписання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ab/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договорупро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ab/>
              <w:t xml:space="preserve">закупівлю більше двох разів 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>із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проводить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закупівлю.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Інформація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відхилення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протягом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одного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прийняття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рішення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8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lastRenderedPageBreak/>
              <w:t>оприлюднюється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0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системі закупівель та автоматично надсилається 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>учаснику,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пропозиція якого відхилена через електронну систему закупівель.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Учасник, пропозиція якого відхилена, може  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звернутися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ab/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5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вимогою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7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додаткову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аргументацію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9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щодо</w:t>
            </w:r>
            <w:r w:rsidR="00543937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причин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невідповідності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його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умовам,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визначеним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оголошенні про проведення спрощеної закупівлі,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 вимогам 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предмета закупівлі. Не пізніше ніж через три робочих дні з дня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надходження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такого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звернення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через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систему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закупівель 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зобов’язаний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надати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йому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відповідь.</w:t>
            </w:r>
          </w:p>
          <w:p w:rsidR="005842F4" w:rsidRPr="0023590C" w:rsidRDefault="005842F4" w:rsidP="005842F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 разі допущення Учасником закупівлі формальної помилки, пропозиція останнього не відхиляється.  Формальними (несуттєвими) вважаються помилки, що пов’язані з оформленням пропозиції та не впливають на зміст пропозиції, а саме - технічні помилки та описки, опис, перелік та приклади яких встановлено у відповідності до наказу МІНІСТЕРСТВА РОЗВИТКУ ЕКОНОМІКИ, ТОРГІВЛІ ТА СІЛЬСЬКОГО ГОСПОДАРСТВА УКРАЇНИ від 15.04.2020</w:t>
            </w:r>
            <w:r w:rsidR="00BC5A10" w:rsidRPr="0023590C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>р. № 710 «Про затвердження Переліку формальних помилок».</w:t>
            </w:r>
          </w:p>
        </w:tc>
      </w:tr>
      <w:tr w:rsidR="005842F4" w:rsidRPr="0023590C" w:rsidTr="002A37FA">
        <w:tc>
          <w:tcPr>
            <w:tcW w:w="675" w:type="dxa"/>
          </w:tcPr>
          <w:p w:rsidR="005842F4" w:rsidRPr="0023590C" w:rsidRDefault="002132E0" w:rsidP="005842F4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>3.21</w:t>
            </w:r>
            <w:r w:rsidR="00A57C30" w:rsidRPr="0023590C">
              <w:rPr>
                <w:b/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5842F4" w:rsidRPr="0023590C" w:rsidRDefault="005842F4" w:rsidP="005842F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Відміна спрощеної закупівлі</w:t>
            </w:r>
          </w:p>
        </w:tc>
        <w:tc>
          <w:tcPr>
            <w:tcW w:w="7038" w:type="dxa"/>
          </w:tcPr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Замовник відміняє спрощену закупівлю в разі: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1) відхилення всіх пропозицій згідно з частиною 13 статті 14 Закону;</w:t>
            </w:r>
          </w:p>
          <w:p w:rsidR="005842F4" w:rsidRPr="0023590C" w:rsidRDefault="005842F4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2) відсутності пропозицій учасників для участі в ній.</w:t>
            </w:r>
          </w:p>
        </w:tc>
      </w:tr>
      <w:tr w:rsidR="005860C3" w:rsidRPr="0023590C" w:rsidTr="002A37FA">
        <w:tc>
          <w:tcPr>
            <w:tcW w:w="675" w:type="dxa"/>
          </w:tcPr>
          <w:p w:rsidR="005860C3" w:rsidRPr="0023590C" w:rsidRDefault="002132E0" w:rsidP="005842F4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3.22</w:t>
            </w:r>
            <w:r w:rsidR="005860C3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5860C3" w:rsidRPr="0023590C" w:rsidRDefault="005860C3" w:rsidP="005842F4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Вирішення спорів, пов’язаних із проведенням Закупівлі</w:t>
            </w:r>
          </w:p>
        </w:tc>
        <w:tc>
          <w:tcPr>
            <w:tcW w:w="7038" w:type="dxa"/>
          </w:tcPr>
          <w:p w:rsidR="005860C3" w:rsidRPr="0023590C" w:rsidRDefault="005860C3" w:rsidP="005860C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Рішення та дії замовника можуть бути оскаржені учасником спрощеної закупівлі у судовому порядку.</w:t>
            </w:r>
          </w:p>
        </w:tc>
      </w:tr>
      <w:tr w:rsidR="009A3DDE" w:rsidRPr="0023590C" w:rsidTr="00F54202">
        <w:tc>
          <w:tcPr>
            <w:tcW w:w="675" w:type="dxa"/>
            <w:shd w:val="clear" w:color="auto" w:fill="F2F2F2" w:themeFill="background1" w:themeFillShade="F2"/>
          </w:tcPr>
          <w:p w:rsidR="009A3DDE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639" w:type="dxa"/>
            <w:gridSpan w:val="2"/>
            <w:shd w:val="clear" w:color="auto" w:fill="F2F2F2" w:themeFill="background1" w:themeFillShade="F2"/>
          </w:tcPr>
          <w:p w:rsidR="009A3DDE" w:rsidRPr="0023590C" w:rsidRDefault="009A3DDE" w:rsidP="00C660FC">
            <w:pPr>
              <w:pStyle w:val="rvps2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Інша інформація</w:t>
            </w:r>
          </w:p>
        </w:tc>
      </w:tr>
      <w:tr w:rsidR="009A3DDE" w:rsidRPr="0023590C" w:rsidTr="002A37FA">
        <w:tc>
          <w:tcPr>
            <w:tcW w:w="675" w:type="dxa"/>
          </w:tcPr>
          <w:p w:rsidR="009A3DDE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4</w:t>
            </w:r>
            <w:r w:rsidR="009A3DDE" w:rsidRPr="0023590C">
              <w:rPr>
                <w:color w:val="000000"/>
                <w:sz w:val="22"/>
                <w:szCs w:val="22"/>
                <w:lang w:val="uk-UA"/>
              </w:rPr>
              <w:t>.</w:t>
            </w:r>
            <w:r w:rsidR="007A01EA" w:rsidRPr="0023590C">
              <w:rPr>
                <w:color w:val="000000"/>
                <w:sz w:val="22"/>
                <w:szCs w:val="22"/>
                <w:lang w:val="uk-UA"/>
              </w:rPr>
              <w:t>1</w:t>
            </w:r>
            <w:r w:rsidR="009A3DDE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7A01EA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Повноваження щодо підпису документів пропозиції</w:t>
            </w:r>
          </w:p>
        </w:tc>
        <w:tc>
          <w:tcPr>
            <w:tcW w:w="7038" w:type="dxa"/>
          </w:tcPr>
          <w:p w:rsidR="00105AEB" w:rsidRPr="0023590C" w:rsidRDefault="00105AEB" w:rsidP="00C660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Повноваження щодо підпису документ</w:t>
            </w:r>
            <w:r w:rsidR="00356ABD" w:rsidRPr="0023590C">
              <w:rPr>
                <w:rFonts w:ascii="Times New Roman" w:hAnsi="Times New Roman" w:cs="Times New Roman"/>
                <w:lang w:val="uk-UA"/>
              </w:rPr>
              <w:t>ів пропозиції учасника спрощеної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 закупівлі  підтверджується ш</w:t>
            </w:r>
            <w:r w:rsidR="00BF21A2" w:rsidRPr="0023590C">
              <w:rPr>
                <w:rFonts w:ascii="Times New Roman" w:hAnsi="Times New Roman" w:cs="Times New Roman"/>
                <w:lang w:val="uk-UA"/>
              </w:rPr>
              <w:t>ляхом подання у складі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 пропозиції наступних документів: для посадових (службових) осіб учасника,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– розпорядчий документ про призначення (обрання) на посаду відповідної особи - наказ про призначення та/ або протокол зборів засновників, тощо, разом із копією установчого документу учасника, що містить інформацію щодо повноважень (функцій, тощо) такої особи (у випадку, якщо учасник діє на підставі модельного статут, у складі пропозиції замість копії установчого документу надається копія </w:t>
            </w:r>
            <w:r w:rsidRPr="0023590C"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  <w:t>рішення учасників товариства про провадження діяльності на підставі модельного статуту)</w:t>
            </w:r>
            <w:r w:rsidRPr="0023590C">
              <w:rPr>
                <w:rFonts w:ascii="Times New Roman" w:hAnsi="Times New Roman" w:cs="Times New Roman"/>
                <w:color w:val="auto"/>
                <w:lang w:val="uk-UA"/>
              </w:rPr>
              <w:t>;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 для осіб, що уповноважені представляти інтереси учасника під час проведення процедури закупівлі, та які не входять до кола осіб, які представляють інтереси учасника без довіреності – довіреність, оформлена у відповідності до вимог чинного законодавства, із зазначенням повноважень повіреного, разом з документами, що у відповідності до цього пункту підтверджують повноваження посадової (службової) особи учасника, що підписала вказану довіреність; для фізичних осіб-підприємців, що подають пропозицію від власного імені та особисто підписують документи пропозиції замовник самостійно та з використанням програмних засобів Єдиного державного реєстру юридичних осіб, фізичних осіб - підприємців та громадських формувань перевіряє відповідну інформацію про реєстрацію суб’єкта господарювання. У випадку, якщо від імені фізичної особи-підприємця документи пропозиції та/або пропозиція засвідчується підписом представника такої особи, повноваження представника повинні підтверджуватись нотаріально посвідченою довіреністю, копія якої відповідно надається у складі документів пропозиції.</w:t>
            </w:r>
          </w:p>
          <w:p w:rsidR="006B3188" w:rsidRPr="0023590C" w:rsidRDefault="006B3188" w:rsidP="00C660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lastRenderedPageBreak/>
              <w:t>У разі якщо пропозиція подається об'єднанням учасників, до неї обов'язково включається документ про створення такого об'єднання.</w:t>
            </w:r>
          </w:p>
          <w:p w:rsidR="00F82E45" w:rsidRPr="0023590C" w:rsidRDefault="00F82E45" w:rsidP="00F82E45">
            <w:pPr>
              <w:pStyle w:val="TableParagraph"/>
              <w:tabs>
                <w:tab w:val="left" w:pos="266"/>
              </w:tabs>
              <w:jc w:val="both"/>
            </w:pPr>
          </w:p>
          <w:p w:rsidR="00F82E45" w:rsidRPr="0023590C" w:rsidRDefault="00F82E45" w:rsidP="00F82E45">
            <w:pPr>
              <w:pStyle w:val="TableParagraph"/>
              <w:tabs>
                <w:tab w:val="left" w:pos="266"/>
              </w:tabs>
              <w:jc w:val="both"/>
            </w:pPr>
            <w:r w:rsidRPr="0023590C">
              <w:t>Факт</w:t>
            </w:r>
            <w:r w:rsidRPr="0023590C">
              <w:rPr>
                <w:spacing w:val="1"/>
              </w:rPr>
              <w:t xml:space="preserve"> </w:t>
            </w:r>
            <w:r w:rsidRPr="0023590C">
              <w:t>подання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учасником</w:t>
            </w:r>
            <w:r w:rsidRPr="0023590C">
              <w:rPr>
                <w:spacing w:val="1"/>
              </w:rPr>
              <w:t xml:space="preserve"> </w:t>
            </w:r>
            <w:r w:rsidRPr="0023590C">
              <w:t>-</w:t>
            </w:r>
            <w:r w:rsidRPr="0023590C">
              <w:rPr>
                <w:spacing w:val="1"/>
              </w:rPr>
              <w:t xml:space="preserve"> </w:t>
            </w:r>
            <w:r w:rsidRPr="0023590C">
              <w:t>фізичною</w:t>
            </w:r>
            <w:r w:rsidRPr="0023590C">
              <w:rPr>
                <w:spacing w:val="1"/>
              </w:rPr>
              <w:t xml:space="preserve"> </w:t>
            </w:r>
            <w:r w:rsidRPr="0023590C">
              <w:t>особою</w:t>
            </w:r>
            <w:r w:rsidRPr="0023590C">
              <w:rPr>
                <w:spacing w:val="1"/>
              </w:rPr>
              <w:t xml:space="preserve"> </w:t>
            </w:r>
            <w:r w:rsidRPr="0023590C">
              <w:t>чи</w:t>
            </w:r>
            <w:r w:rsidRPr="0023590C">
              <w:rPr>
                <w:spacing w:val="1"/>
              </w:rPr>
              <w:t xml:space="preserve"> </w:t>
            </w:r>
            <w:r w:rsidRPr="0023590C">
              <w:t>фізичною</w:t>
            </w:r>
            <w:r w:rsidRPr="0023590C">
              <w:rPr>
                <w:spacing w:val="1"/>
              </w:rPr>
              <w:t xml:space="preserve"> </w:t>
            </w:r>
            <w:r w:rsidRPr="0023590C">
              <w:t>особою-підприємцем,</w:t>
            </w:r>
            <w:r w:rsidRPr="0023590C">
              <w:rPr>
                <w:spacing w:val="1"/>
              </w:rPr>
              <w:t xml:space="preserve"> </w:t>
            </w:r>
            <w:r w:rsidRPr="0023590C">
              <w:t>яка</w:t>
            </w:r>
            <w:r w:rsidRPr="0023590C">
              <w:rPr>
                <w:spacing w:val="1"/>
              </w:rPr>
              <w:t xml:space="preserve"> </w:t>
            </w:r>
            <w:r w:rsidRPr="0023590C">
              <w:t>є</w:t>
            </w:r>
            <w:r w:rsidRPr="0023590C">
              <w:rPr>
                <w:spacing w:val="1"/>
              </w:rPr>
              <w:t xml:space="preserve"> </w:t>
            </w:r>
            <w:r w:rsidRPr="0023590C">
              <w:t>суб’єктом</w:t>
            </w:r>
            <w:r w:rsidRPr="0023590C">
              <w:rPr>
                <w:spacing w:val="1"/>
              </w:rPr>
              <w:t xml:space="preserve"> </w:t>
            </w:r>
            <w:r w:rsidRPr="0023590C">
              <w:t>персональних</w:t>
            </w:r>
            <w:r w:rsidRPr="0023590C">
              <w:rPr>
                <w:spacing w:val="1"/>
              </w:rPr>
              <w:t xml:space="preserve"> </w:t>
            </w:r>
            <w:r w:rsidRPr="0023590C">
              <w:t>даних,</w:t>
            </w:r>
            <w:r w:rsidRPr="0023590C">
              <w:rPr>
                <w:spacing w:val="1"/>
              </w:rPr>
              <w:t xml:space="preserve"> </w:t>
            </w:r>
            <w:r w:rsidRPr="0023590C">
              <w:t>вважається</w:t>
            </w:r>
            <w:r w:rsidRPr="0023590C">
              <w:rPr>
                <w:spacing w:val="1"/>
              </w:rPr>
              <w:t xml:space="preserve"> </w:t>
            </w:r>
            <w:r w:rsidRPr="0023590C">
              <w:t>безумовною</w:t>
            </w:r>
            <w:r w:rsidRPr="0023590C">
              <w:rPr>
                <w:spacing w:val="1"/>
              </w:rPr>
              <w:t xml:space="preserve"> </w:t>
            </w:r>
            <w:r w:rsidRPr="0023590C">
              <w:t>згодою</w:t>
            </w:r>
            <w:r w:rsidRPr="0023590C">
              <w:rPr>
                <w:spacing w:val="1"/>
              </w:rPr>
              <w:t xml:space="preserve"> </w:t>
            </w:r>
            <w:r w:rsidRPr="0023590C">
              <w:t>суб’єкта</w:t>
            </w:r>
            <w:r w:rsidRPr="0023590C">
              <w:rPr>
                <w:spacing w:val="1"/>
              </w:rPr>
              <w:t xml:space="preserve"> </w:t>
            </w:r>
            <w:r w:rsidRPr="0023590C">
              <w:t>персональних</w:t>
            </w:r>
            <w:r w:rsidRPr="0023590C">
              <w:rPr>
                <w:spacing w:val="1"/>
              </w:rPr>
              <w:t xml:space="preserve"> </w:t>
            </w:r>
            <w:r w:rsidRPr="0023590C">
              <w:t>даних щодо обробки її персональних даних у зв’язку з участю в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закупівлі,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відповідно до абзацу 4 статті 2 Закону України</w:t>
            </w:r>
            <w:r w:rsidRPr="0023590C">
              <w:rPr>
                <w:spacing w:val="1"/>
              </w:rPr>
              <w:t xml:space="preserve"> </w:t>
            </w:r>
            <w:r w:rsidRPr="0023590C">
              <w:t>«Про</w:t>
            </w:r>
            <w:r w:rsidRPr="0023590C">
              <w:rPr>
                <w:spacing w:val="1"/>
              </w:rPr>
              <w:t xml:space="preserve"> </w:t>
            </w:r>
            <w:r w:rsidRPr="0023590C">
              <w:t>захист</w:t>
            </w:r>
            <w:r w:rsidRPr="0023590C">
              <w:rPr>
                <w:spacing w:val="-5"/>
              </w:rPr>
              <w:t xml:space="preserve"> </w:t>
            </w:r>
            <w:r w:rsidRPr="0023590C">
              <w:t>персональних даних»</w:t>
            </w:r>
            <w:r w:rsidRPr="0023590C">
              <w:rPr>
                <w:spacing w:val="-5"/>
              </w:rPr>
              <w:t xml:space="preserve"> </w:t>
            </w:r>
            <w:r w:rsidRPr="0023590C">
              <w:t>від</w:t>
            </w:r>
            <w:r w:rsidRPr="0023590C">
              <w:rPr>
                <w:spacing w:val="-6"/>
              </w:rPr>
              <w:t xml:space="preserve"> </w:t>
            </w:r>
            <w:r w:rsidRPr="0023590C">
              <w:t>01.06.2010</w:t>
            </w:r>
            <w:r w:rsidRPr="0023590C">
              <w:rPr>
                <w:spacing w:val="-10"/>
              </w:rPr>
              <w:t xml:space="preserve"> </w:t>
            </w:r>
            <w:r w:rsidRPr="0023590C">
              <w:t>№</w:t>
            </w:r>
            <w:r w:rsidRPr="0023590C">
              <w:rPr>
                <w:spacing w:val="-3"/>
              </w:rPr>
              <w:t xml:space="preserve"> </w:t>
            </w:r>
            <w:r w:rsidRPr="0023590C">
              <w:t>2297-VI.</w:t>
            </w:r>
          </w:p>
          <w:p w:rsidR="00F82E45" w:rsidRPr="0023590C" w:rsidRDefault="00F82E45" w:rsidP="00F82E4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3590C">
              <w:rPr>
                <w:rFonts w:ascii="Times New Roman" w:hAnsi="Times New Roman" w:cs="Times New Roman"/>
              </w:rPr>
              <w:t>В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усіх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випадках</w:t>
            </w:r>
            <w:proofErr w:type="spellEnd"/>
            <w:r w:rsidRPr="0023590C">
              <w:rPr>
                <w:rFonts w:ascii="Times New Roman" w:hAnsi="Times New Roman" w:cs="Times New Roman"/>
              </w:rPr>
              <w:t>,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факт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пропозиції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учасником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–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особою,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що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є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розпорядником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23590C">
              <w:rPr>
                <w:rFonts w:ascii="Times New Roman" w:hAnsi="Times New Roman" w:cs="Times New Roman"/>
              </w:rPr>
              <w:t>,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вважається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підтвердженням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наявності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у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неї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права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на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обробку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23590C">
              <w:rPr>
                <w:rFonts w:ascii="Times New Roman" w:hAnsi="Times New Roman" w:cs="Times New Roman"/>
              </w:rPr>
              <w:t xml:space="preserve"> такого права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замовнику</w:t>
            </w:r>
            <w:proofErr w:type="spellEnd"/>
            <w:r w:rsidRPr="0023590C">
              <w:rPr>
                <w:rFonts w:ascii="Times New Roman" w:hAnsi="Times New Roman" w:cs="Times New Roman"/>
              </w:rPr>
              <w:t>, як</w:t>
            </w:r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одержувачу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зазначених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персональних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від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імені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23590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(</w:t>
            </w:r>
            <w:proofErr w:type="spellStart"/>
            <w:r w:rsidRPr="0023590C">
              <w:rPr>
                <w:rFonts w:ascii="Times New Roman" w:hAnsi="Times New Roman" w:cs="Times New Roman"/>
              </w:rPr>
              <w:t>володільця</w:t>
            </w:r>
            <w:proofErr w:type="spellEnd"/>
            <w:r w:rsidRPr="0023590C">
              <w:rPr>
                <w:rFonts w:ascii="Times New Roman" w:hAnsi="Times New Roman" w:cs="Times New Roman"/>
              </w:rPr>
              <w:t>).</w:t>
            </w:r>
            <w:r w:rsidRPr="0023590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Таким</w:t>
            </w:r>
            <w:r w:rsidRPr="0023590C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чином,</w:t>
            </w:r>
            <w:r w:rsidRPr="0023590C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23590C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23590C">
              <w:rPr>
                <w:rFonts w:ascii="Times New Roman" w:hAnsi="Times New Roman" w:cs="Times New Roman"/>
              </w:rPr>
              <w:t>за</w:t>
            </w:r>
            <w:r w:rsidRPr="0023590C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spellStart"/>
            <w:r w:rsidRPr="0023590C">
              <w:rPr>
                <w:rFonts w:ascii="Times New Roman" w:hAnsi="Times New Roman" w:cs="Times New Roman"/>
              </w:rPr>
              <w:t>неправомірну</w:t>
            </w:r>
            <w:proofErr w:type="spellEnd"/>
            <w:r w:rsidR="00FC579E" w:rsidRPr="0023590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3590C">
              <w:rPr>
                <w:rFonts w:ascii="Times New Roman" w:hAnsi="Times New Roman" w:cs="Times New Roman"/>
                <w:lang w:val="uk-UA"/>
              </w:rPr>
              <w:t>передачу замовнику персональних даних, а також їх обробку, несе виключно учасник закупівлі, що подав пропозицію.</w:t>
            </w:r>
          </w:p>
        </w:tc>
      </w:tr>
      <w:tr w:rsidR="00775640" w:rsidRPr="0023590C" w:rsidTr="002A37FA">
        <w:tc>
          <w:tcPr>
            <w:tcW w:w="675" w:type="dxa"/>
          </w:tcPr>
          <w:p w:rsidR="00775640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>4.</w:t>
            </w:r>
            <w:r w:rsidR="00775640" w:rsidRPr="0023590C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2601" w:type="dxa"/>
          </w:tcPr>
          <w:p w:rsidR="00775640" w:rsidRPr="0023590C" w:rsidRDefault="00E80119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sz w:val="22"/>
                <w:szCs w:val="22"/>
                <w:lang w:val="uk-UA"/>
              </w:rPr>
              <w:t>Інформація про субпідрядника</w:t>
            </w:r>
          </w:p>
        </w:tc>
        <w:tc>
          <w:tcPr>
            <w:tcW w:w="7038" w:type="dxa"/>
          </w:tcPr>
          <w:p w:rsidR="00775640" w:rsidRPr="0023590C" w:rsidRDefault="00775640" w:rsidP="00C660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67D8" w:rsidRPr="0023590C" w:rsidTr="002A37FA">
        <w:tc>
          <w:tcPr>
            <w:tcW w:w="675" w:type="dxa"/>
          </w:tcPr>
          <w:p w:rsidR="00A867D8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4</w:t>
            </w:r>
            <w:r w:rsidR="005842F4" w:rsidRPr="0023590C">
              <w:rPr>
                <w:color w:val="000000"/>
                <w:sz w:val="22"/>
                <w:szCs w:val="22"/>
                <w:lang w:val="uk-UA"/>
              </w:rPr>
              <w:t>.3</w:t>
            </w:r>
          </w:p>
        </w:tc>
        <w:tc>
          <w:tcPr>
            <w:tcW w:w="2601" w:type="dxa"/>
          </w:tcPr>
          <w:p w:rsidR="00A867D8" w:rsidRPr="0023590C" w:rsidRDefault="00A867D8" w:rsidP="00F54202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>Вимоги до учасника</w:t>
            </w:r>
          </w:p>
        </w:tc>
        <w:tc>
          <w:tcPr>
            <w:tcW w:w="7038" w:type="dxa"/>
          </w:tcPr>
          <w:p w:rsidR="00A867D8" w:rsidRPr="0023590C" w:rsidRDefault="00A867D8" w:rsidP="00846A80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З метою підтвердження відповідності пропозиції вимогам замовника, у складі пропозиції учасник надає наступні документи:</w:t>
            </w:r>
          </w:p>
          <w:p w:rsidR="00DE7D45" w:rsidRPr="0023590C" w:rsidRDefault="00DE7D45" w:rsidP="00846A80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копію статуту, або лист в довільній формі із зазначенням коду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доступу до результатів надання адміністративних послуг у сфері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державної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реєстрації,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метою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доступу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результатів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розгляду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документів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через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портал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сервісів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юридичних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осіб,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фізичних осіб - підприємців та громадських формувань відповідно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 умов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 України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«Про державну реєстрацію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юридичних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осіб, фізичних осіб - підприємців та громадських формувань» (для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юридичних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осіб);</w:t>
            </w:r>
          </w:p>
          <w:p w:rsidR="00846A80" w:rsidRPr="0023590C" w:rsidRDefault="00846A80" w:rsidP="00846A80">
            <w:pPr>
              <w:widowControl w:val="0"/>
              <w:numPr>
                <w:ilvl w:val="0"/>
                <w:numId w:val="13"/>
              </w:numPr>
              <w:tabs>
                <w:tab w:val="left" w:pos="271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копію витягу з реєстру платника податку на додану вартість або копію витягу з реєстру платника єдиного податку (у передбачених законодавством випадках) (для юридичних осіб, для фізичних осіб- підприємців);</w:t>
            </w:r>
          </w:p>
          <w:p w:rsidR="00D8066B" w:rsidRPr="00522B7D" w:rsidRDefault="00DE7D45" w:rsidP="00D8066B">
            <w:pPr>
              <w:widowControl w:val="0"/>
              <w:numPr>
                <w:ilvl w:val="0"/>
                <w:numId w:val="13"/>
              </w:numPr>
              <w:tabs>
                <w:tab w:val="left" w:pos="247"/>
              </w:tabs>
              <w:autoSpaceDE w:val="0"/>
              <w:autoSpaceDN w:val="0"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інформацію (довідка, складена учасником в довільній формі) 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службових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(посадових)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осіб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яких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уповноважено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учасником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9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представляти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9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його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7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інтереси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під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8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час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5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проведення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4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-53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(для юридичних осіб, для фізичних осіб, у тому числі фізичних</w:t>
            </w:r>
            <w:r w:rsidRPr="00522B7D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522B7D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осіб-підприємців);</w:t>
            </w:r>
          </w:p>
          <w:p w:rsidR="00D8066B" w:rsidRPr="00522B7D" w:rsidRDefault="00D8066B" w:rsidP="00C41774">
            <w:pPr>
              <w:pStyle w:val="rvps2"/>
              <w:tabs>
                <w:tab w:val="left" w:pos="268"/>
              </w:tabs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522B7D">
              <w:rPr>
                <w:color w:val="000000"/>
                <w:sz w:val="22"/>
                <w:szCs w:val="22"/>
                <w:lang w:val="uk-UA"/>
              </w:rPr>
              <w:t xml:space="preserve">- </w:t>
            </w:r>
            <w:r w:rsidR="00FC579E" w:rsidRPr="00522B7D">
              <w:rPr>
                <w:sz w:val="22"/>
                <w:szCs w:val="22"/>
                <w:lang w:val="uk-UA"/>
              </w:rPr>
              <w:t>копію дозволу</w:t>
            </w:r>
            <w:r w:rsidRPr="00522B7D">
              <w:rPr>
                <w:sz w:val="22"/>
                <w:szCs w:val="22"/>
                <w:lang w:val="uk-UA"/>
              </w:rPr>
              <w:t xml:space="preserve"> на виконання робіт підвищеної небезпеки та на експлуатацію (з</w:t>
            </w:r>
            <w:r w:rsidR="00FC579E" w:rsidRPr="00522B7D">
              <w:rPr>
                <w:sz w:val="22"/>
                <w:szCs w:val="22"/>
                <w:lang w:val="uk-UA"/>
              </w:rPr>
              <w:t>астосування) машин, механізмів,</w:t>
            </w:r>
            <w:r w:rsidRPr="00522B7D">
              <w:rPr>
                <w:sz w:val="22"/>
                <w:szCs w:val="22"/>
                <w:lang w:val="uk-UA"/>
              </w:rPr>
              <w:t xml:space="preserve"> устаткування підвищеної небезпеки;</w:t>
            </w:r>
          </w:p>
          <w:p w:rsidR="00952DF5" w:rsidRPr="00522B7D" w:rsidRDefault="00A867D8" w:rsidP="00C31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22B7D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952DF5" w:rsidRPr="00522B7D">
              <w:rPr>
                <w:rFonts w:ascii="Times New Roman" w:eastAsia="Times New Roman" w:hAnsi="Times New Roman" w:cs="Times New Roman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(договорів):</w:t>
            </w:r>
          </w:p>
          <w:p w:rsidR="00952DF5" w:rsidRPr="0023590C" w:rsidRDefault="00DF5D37" w:rsidP="00C31A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522B7D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На підтвердження наявності</w:t>
            </w:r>
            <w:r w:rsidRPr="0023590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досвіду у</w:t>
            </w:r>
            <w:r w:rsidR="00952DF5" w:rsidRPr="0023590C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часник повинен надати копію виконаного аналогічного договору.</w:t>
            </w:r>
          </w:p>
          <w:p w:rsidR="00C41774" w:rsidRPr="0023590C" w:rsidRDefault="00952DF5" w:rsidP="00541879">
            <w:pPr>
              <w:jc w:val="both"/>
              <w:rPr>
                <w:rFonts w:ascii="Times New Roman" w:eastAsia="Calibri" w:hAnsi="Times New Roman" w:cs="Times New Roman"/>
                <w:i/>
                <w:color w:val="auto"/>
                <w:lang w:val="uk-UA" w:eastAsia="en-US"/>
              </w:rPr>
            </w:pPr>
            <w:r w:rsidRPr="0023590C">
              <w:rPr>
                <w:rFonts w:ascii="Times New Roman" w:eastAsia="Calibri" w:hAnsi="Times New Roman" w:cs="Times New Roman"/>
                <w:i/>
                <w:color w:val="auto"/>
                <w:lang w:val="uk-UA" w:eastAsia="en-US"/>
              </w:rPr>
              <w:t>Примітка:</w:t>
            </w:r>
            <w:r w:rsidR="00541879" w:rsidRPr="0023590C">
              <w:rPr>
                <w:rFonts w:ascii="Times New Roman" w:eastAsia="Calibri" w:hAnsi="Times New Roman" w:cs="Times New Roman"/>
                <w:i/>
                <w:color w:val="auto"/>
                <w:lang w:val="uk-UA" w:eastAsia="en-US"/>
              </w:rPr>
              <w:t xml:space="preserve"> </w:t>
            </w:r>
            <w:r w:rsidRPr="0023590C">
              <w:rPr>
                <w:rFonts w:ascii="Times New Roman" w:eastAsia="Calibri" w:hAnsi="Times New Roman" w:cs="Times New Roman"/>
                <w:i/>
                <w:iCs/>
                <w:color w:val="auto"/>
                <w:lang w:val="uk-UA" w:eastAsia="en-US"/>
              </w:rPr>
              <w:t xml:space="preserve">Аналогічним  договором  відповідно до умов цього оголошення є договір </w:t>
            </w:r>
            <w:r w:rsidR="00C41774" w:rsidRPr="0023590C">
              <w:rPr>
                <w:rFonts w:ascii="Times New Roman" w:eastAsia="Calibri" w:hAnsi="Times New Roman" w:cs="Times New Roman"/>
                <w:i/>
                <w:iCs/>
                <w:color w:val="auto"/>
                <w:lang w:val="uk-UA" w:eastAsia="en-US"/>
              </w:rPr>
              <w:t xml:space="preserve">аналогічний </w:t>
            </w:r>
            <w:r w:rsidR="00C41774" w:rsidRPr="0023590C">
              <w:rPr>
                <w:rFonts w:ascii="Times New Roman" w:eastAsia="Calibri" w:hAnsi="Times New Roman" w:cs="Times New Roman"/>
                <w:i/>
                <w:iCs/>
                <w:color w:val="auto"/>
                <w:lang w:eastAsia="en-US"/>
              </w:rPr>
              <w:t>за предметом закупівлі</w:t>
            </w:r>
            <w:r w:rsidR="00C41774" w:rsidRPr="0023590C">
              <w:rPr>
                <w:rFonts w:ascii="Times New Roman" w:eastAsia="Calibri" w:hAnsi="Times New Roman" w:cs="Times New Roman"/>
                <w:i/>
                <w:iCs/>
                <w:color w:val="auto"/>
                <w:lang w:val="uk-UA" w:eastAsia="en-US"/>
              </w:rPr>
              <w:t xml:space="preserve"> (договір про закупівлю дизельного палива, бензину).</w:t>
            </w:r>
          </w:p>
          <w:p w:rsidR="00952DF5" w:rsidRPr="0023590C" w:rsidRDefault="00554969" w:rsidP="00C31A8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  <w:color w:val="auto"/>
                <w:lang w:val="uk-UA" w:eastAsia="uk-UA"/>
              </w:rPr>
            </w:pPr>
            <w:r w:rsidRPr="0023590C">
              <w:rPr>
                <w:rFonts w:ascii="Times New Roman" w:eastAsia="Calibri" w:hAnsi="Times New Roman" w:cs="Times New Roman"/>
                <w:b/>
                <w:iCs/>
                <w:color w:val="auto"/>
                <w:lang w:val="uk-UA" w:eastAsia="uk-UA"/>
              </w:rPr>
              <w:t>-</w:t>
            </w:r>
            <w:r w:rsidR="00C71226" w:rsidRPr="0023590C">
              <w:rPr>
                <w:rFonts w:ascii="Times New Roman" w:eastAsia="Calibri" w:hAnsi="Times New Roman" w:cs="Times New Roman"/>
                <w:b/>
                <w:iCs/>
                <w:color w:val="auto"/>
                <w:lang w:val="uk-UA" w:eastAsia="uk-UA"/>
              </w:rPr>
              <w:t xml:space="preserve"> </w:t>
            </w:r>
            <w:r w:rsidR="00C71226" w:rsidRPr="0023590C">
              <w:rPr>
                <w:rFonts w:ascii="Times New Roman" w:eastAsia="Calibri" w:hAnsi="Times New Roman" w:cs="Times New Roman"/>
                <w:iCs/>
                <w:color w:val="auto"/>
                <w:lang w:val="uk-UA" w:eastAsia="uk-UA"/>
              </w:rPr>
              <w:t>позитивний відгук від замовника, згідно виконаного аналогічного договору, копія якого надана у складі пропозиції, що повинен містити інформацію про виконання учасником своїх обов’язків згідно договору.</w:t>
            </w:r>
          </w:p>
          <w:p w:rsidR="001906F2" w:rsidRPr="0023590C" w:rsidRDefault="001906F2" w:rsidP="00C31A88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90C">
              <w:rPr>
                <w:b/>
                <w:color w:val="000000"/>
                <w:sz w:val="22"/>
                <w:szCs w:val="22"/>
              </w:rPr>
              <w:t>-</w:t>
            </w:r>
            <w:r w:rsidRPr="0023590C">
              <w:rPr>
                <w:color w:val="000000"/>
                <w:sz w:val="22"/>
                <w:szCs w:val="22"/>
              </w:rPr>
              <w:t> 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копію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>ліцензії</w:t>
            </w:r>
            <w:proofErr w:type="spellEnd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>або</w:t>
            </w:r>
            <w:proofErr w:type="spellEnd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 xml:space="preserve"> документа </w:t>
            </w:r>
            <w:proofErr w:type="spellStart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>дозвільного</w:t>
            </w:r>
            <w:proofErr w:type="spellEnd"/>
            <w:r w:rsidR="00C41774" w:rsidRPr="0023590C">
              <w:rPr>
                <w:bCs/>
                <w:sz w:val="22"/>
                <w:szCs w:val="22"/>
                <w:u w:val="single"/>
                <w:lang w:val="ru-RU"/>
              </w:rPr>
              <w:t xml:space="preserve"> характеру</w:t>
            </w:r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(у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разі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їх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наявності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) на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провадження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певного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виду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господарської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згідно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предмету закупівлі,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якщо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отримання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дозволу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ліцензії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провадження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такого виду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діяльності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передбачено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законом,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або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лист-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пояснення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правові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підстави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відсутності</w:t>
            </w:r>
            <w:proofErr w:type="spellEnd"/>
            <w:r w:rsidR="00C41774" w:rsidRPr="0023590C">
              <w:rPr>
                <w:b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C41774" w:rsidRPr="0023590C">
              <w:rPr>
                <w:bCs/>
                <w:sz w:val="22"/>
                <w:szCs w:val="22"/>
                <w:lang w:val="ru-RU"/>
              </w:rPr>
              <w:t>Учас</w:t>
            </w:r>
            <w:r w:rsidR="00522B7D">
              <w:rPr>
                <w:bCs/>
                <w:sz w:val="22"/>
                <w:szCs w:val="22"/>
                <w:lang w:val="ru-RU"/>
              </w:rPr>
              <w:t>ника</w:t>
            </w:r>
            <w:proofErr w:type="spellEnd"/>
            <w:r w:rsidR="00522B7D">
              <w:rPr>
                <w:bCs/>
                <w:sz w:val="22"/>
                <w:szCs w:val="22"/>
                <w:lang w:val="ru-RU"/>
              </w:rPr>
              <w:t xml:space="preserve"> такого документу</w:t>
            </w:r>
            <w:r w:rsidRPr="0023590C">
              <w:rPr>
                <w:sz w:val="22"/>
                <w:szCs w:val="22"/>
              </w:rPr>
              <w:t>;</w:t>
            </w:r>
          </w:p>
          <w:p w:rsidR="000A7F66" w:rsidRDefault="00FA4B10" w:rsidP="00C41774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3590C">
              <w:rPr>
                <w:b/>
                <w:sz w:val="22"/>
                <w:szCs w:val="22"/>
              </w:rPr>
              <w:t>-</w:t>
            </w:r>
            <w:r w:rsidRPr="0023590C">
              <w:rPr>
                <w:sz w:val="22"/>
                <w:szCs w:val="22"/>
              </w:rPr>
              <w:t xml:space="preserve"> </w:t>
            </w:r>
            <w:r w:rsidR="004867CC" w:rsidRPr="0023590C">
              <w:rPr>
                <w:sz w:val="22"/>
                <w:szCs w:val="22"/>
              </w:rPr>
              <w:t>п</w:t>
            </w:r>
            <w:r w:rsidR="00FA69A2" w:rsidRPr="0023590C">
              <w:rPr>
                <w:sz w:val="22"/>
                <w:szCs w:val="22"/>
              </w:rPr>
              <w:t>ропозицію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(Цінову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пропозицію)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(за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формою,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9F7962" w:rsidRPr="0023590C">
              <w:rPr>
                <w:sz w:val="22"/>
                <w:szCs w:val="22"/>
              </w:rPr>
              <w:t>зазначену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в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Додатку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745433" w:rsidRPr="0023590C">
              <w:rPr>
                <w:sz w:val="22"/>
                <w:szCs w:val="22"/>
              </w:rPr>
              <w:t xml:space="preserve">3 </w:t>
            </w:r>
            <w:r w:rsidR="00FA69A2" w:rsidRPr="0023590C">
              <w:rPr>
                <w:sz w:val="22"/>
                <w:szCs w:val="22"/>
              </w:rPr>
              <w:t>до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745433" w:rsidRPr="0023590C">
              <w:rPr>
                <w:spacing w:val="1"/>
                <w:sz w:val="22"/>
                <w:szCs w:val="22"/>
              </w:rPr>
              <w:t xml:space="preserve">цього </w:t>
            </w:r>
            <w:r w:rsidR="00BA6ECB" w:rsidRPr="0023590C">
              <w:rPr>
                <w:sz w:val="22"/>
                <w:szCs w:val="22"/>
              </w:rPr>
              <w:t>о</w:t>
            </w:r>
            <w:r w:rsidR="00FA69A2" w:rsidRPr="0023590C">
              <w:rPr>
                <w:sz w:val="22"/>
                <w:szCs w:val="22"/>
              </w:rPr>
              <w:t>голошення)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(для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юридичних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осіб,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для</w:t>
            </w:r>
            <w:r w:rsidR="00FA69A2" w:rsidRPr="0023590C">
              <w:rPr>
                <w:spacing w:val="55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фізичних</w:t>
            </w:r>
            <w:r w:rsidR="00FA69A2" w:rsidRPr="0023590C">
              <w:rPr>
                <w:spacing w:val="-52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осіб,</w:t>
            </w:r>
            <w:r w:rsidR="00FA69A2" w:rsidRPr="0023590C">
              <w:rPr>
                <w:spacing w:val="3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у</w:t>
            </w:r>
            <w:r w:rsidR="00FA69A2" w:rsidRPr="0023590C">
              <w:rPr>
                <w:spacing w:val="-3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тому</w:t>
            </w:r>
            <w:r w:rsidR="00FA69A2" w:rsidRPr="0023590C">
              <w:rPr>
                <w:spacing w:val="-3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числі</w:t>
            </w:r>
            <w:r w:rsidR="00FA69A2" w:rsidRPr="0023590C">
              <w:rPr>
                <w:spacing w:val="-2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фізичних</w:t>
            </w:r>
            <w:r w:rsidR="00FA69A2" w:rsidRPr="0023590C">
              <w:rPr>
                <w:spacing w:val="1"/>
                <w:sz w:val="22"/>
                <w:szCs w:val="22"/>
              </w:rPr>
              <w:t xml:space="preserve"> </w:t>
            </w:r>
            <w:r w:rsidR="00FA69A2" w:rsidRPr="0023590C">
              <w:rPr>
                <w:sz w:val="22"/>
                <w:szCs w:val="22"/>
              </w:rPr>
              <w:t>осіб-підприємців);</w:t>
            </w:r>
          </w:p>
          <w:p w:rsidR="00E07A19" w:rsidRPr="00E07A19" w:rsidRDefault="00E07A19" w:rsidP="00C41774">
            <w:pPr>
              <w:pStyle w:val="xfmc1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A19">
              <w:rPr>
                <w:i/>
                <w:sz w:val="22"/>
                <w:szCs w:val="22"/>
              </w:rPr>
              <w:t xml:space="preserve">відповідно до змін до Закону України "Про публічні закупівлі", що на набули чинності 10.11.2021 Замовники повинні при публікації звіту про </w:t>
            </w:r>
            <w:r w:rsidRPr="00E07A19">
              <w:rPr>
                <w:i/>
                <w:sz w:val="22"/>
                <w:szCs w:val="22"/>
              </w:rPr>
              <w:lastRenderedPageBreak/>
              <w:t>виконання договору публікувати інформацію про країну походження товару щодо кожної номенклатурної позиції предмета закупівлі - у разі закупівлі товару, тому учаснику в складі пр</w:t>
            </w:r>
            <w:r>
              <w:rPr>
                <w:i/>
                <w:sz w:val="22"/>
                <w:szCs w:val="22"/>
              </w:rPr>
              <w:t>о</w:t>
            </w:r>
            <w:r w:rsidRPr="00E07A19">
              <w:rPr>
                <w:i/>
                <w:sz w:val="22"/>
                <w:szCs w:val="22"/>
              </w:rPr>
              <w:t xml:space="preserve">позиції надати відповідно довідку довільної форми із </w:t>
            </w:r>
            <w:proofErr w:type="spellStart"/>
            <w:r w:rsidRPr="00E07A19">
              <w:rPr>
                <w:i/>
                <w:sz w:val="22"/>
                <w:szCs w:val="22"/>
              </w:rPr>
              <w:t>зазаначенням</w:t>
            </w:r>
            <w:proofErr w:type="spellEnd"/>
            <w:r w:rsidRPr="00E07A19">
              <w:rPr>
                <w:i/>
                <w:sz w:val="22"/>
                <w:szCs w:val="22"/>
              </w:rPr>
              <w:t xml:space="preserve"> країни </w:t>
            </w:r>
            <w:proofErr w:type="spellStart"/>
            <w:r w:rsidRPr="00E07A19">
              <w:rPr>
                <w:i/>
                <w:sz w:val="22"/>
                <w:szCs w:val="22"/>
              </w:rPr>
              <w:t>походженння</w:t>
            </w:r>
            <w:proofErr w:type="spellEnd"/>
            <w:r w:rsidRPr="00E07A19">
              <w:rPr>
                <w:i/>
                <w:sz w:val="22"/>
                <w:szCs w:val="22"/>
              </w:rPr>
              <w:t xml:space="preserve"> запропонованого товару.</w:t>
            </w:r>
          </w:p>
          <w:p w:rsidR="000A7F66" w:rsidRPr="0023590C" w:rsidRDefault="000A7F66" w:rsidP="000A7F66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</w:tabs>
              <w:ind w:left="-15" w:right="33" w:firstLine="0"/>
              <w:jc w:val="both"/>
            </w:pPr>
            <w:r w:rsidRPr="0023590C">
              <w:t>учасники спрощеної закупівлі (для юридичних осіб, для фізичних осіб, у тому числі фізичних осіб-підприємців) повинні надати у складі пропозицій інформацію та документи, які підтверджують відповідність пропозиції учасника технічним, якісним та іншим вимогам до предмета закупівлі, встановленим замовником, а саме:</w:t>
            </w:r>
          </w:p>
          <w:p w:rsidR="00604CE1" w:rsidRPr="0023590C" w:rsidRDefault="000A7F66" w:rsidP="000B3369">
            <w:pPr>
              <w:pStyle w:val="TableParagraph"/>
              <w:tabs>
                <w:tab w:val="left" w:pos="310"/>
              </w:tabs>
              <w:ind w:left="-15" w:right="33"/>
              <w:jc w:val="both"/>
            </w:pPr>
            <w:r w:rsidRPr="0023590C">
              <w:t>підтв</w:t>
            </w:r>
            <w:r w:rsidR="00C41774" w:rsidRPr="0023590C">
              <w:t>ердження відповідності товарів</w:t>
            </w:r>
            <w:r w:rsidRPr="0023590C">
              <w:t>, які пропонуються учасником, технічним, якісним та іншим вимогам до предмета закупівлі (складене у довільній формі з зазначення</w:t>
            </w:r>
            <w:r w:rsidR="00AF18EA" w:rsidRPr="0023590C">
              <w:t>м інформації згідно з Додатком 1</w:t>
            </w:r>
            <w:r w:rsidR="00816FD9" w:rsidRPr="0023590C">
              <w:t xml:space="preserve"> до о</w:t>
            </w:r>
            <w:r w:rsidRPr="0023590C">
              <w:t>голошення про проведення спрощеної закупівлі)</w:t>
            </w:r>
            <w:r w:rsidR="004867CC" w:rsidRPr="0023590C">
              <w:t>;</w:t>
            </w:r>
          </w:p>
          <w:p w:rsidR="006E14C7" w:rsidRPr="0023590C" w:rsidRDefault="00846A80" w:rsidP="00C31A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i/>
                <w:lang w:val="uk-UA"/>
              </w:rPr>
              <w:t>У</w:t>
            </w:r>
            <w:r w:rsidR="00FB602D" w:rsidRPr="0023590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разі якщо пропозиція подається об’єднанням учасників, таким учасником обов’язково надається у складі пропозиції документ про створення такого об’єднання.</w:t>
            </w:r>
          </w:p>
          <w:p w:rsidR="00C31A88" w:rsidRPr="0023590C" w:rsidRDefault="00C31A88" w:rsidP="00C31A88">
            <w:pPr>
              <w:pStyle w:val="TableParagraph"/>
              <w:tabs>
                <w:tab w:val="left" w:pos="415"/>
              </w:tabs>
              <w:jc w:val="both"/>
            </w:pPr>
            <w:r w:rsidRPr="0023590C">
              <w:t>При</w:t>
            </w:r>
            <w:r w:rsidRPr="0023590C">
              <w:rPr>
                <w:spacing w:val="1"/>
              </w:rPr>
              <w:t xml:space="preserve"> </w:t>
            </w:r>
            <w:r w:rsidRPr="0023590C">
              <w:t>здійсненні</w:t>
            </w:r>
            <w:r w:rsidRPr="0023590C">
              <w:rPr>
                <w:spacing w:val="1"/>
              </w:rPr>
              <w:t xml:space="preserve"> </w:t>
            </w:r>
            <w:r w:rsidRPr="0023590C">
              <w:t>публічних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закупівель</w:t>
            </w:r>
            <w:r w:rsidRPr="0023590C">
              <w:rPr>
                <w:spacing w:val="1"/>
              </w:rPr>
              <w:t xml:space="preserve"> </w:t>
            </w:r>
            <w:r w:rsidRPr="0023590C">
              <w:t>відповідно</w:t>
            </w:r>
            <w:r w:rsidRPr="0023590C">
              <w:rPr>
                <w:spacing w:val="1"/>
              </w:rPr>
              <w:t xml:space="preserve"> </w:t>
            </w:r>
            <w:r w:rsidRPr="0023590C">
              <w:t>до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Закону</w:t>
            </w:r>
            <w:r w:rsidRPr="0023590C">
              <w:rPr>
                <w:spacing w:val="1"/>
              </w:rPr>
              <w:t xml:space="preserve"> </w:t>
            </w:r>
            <w:r w:rsidRPr="0023590C">
              <w:t>України</w:t>
            </w:r>
            <w:r w:rsidRPr="0023590C">
              <w:rPr>
                <w:spacing w:val="-5"/>
              </w:rPr>
              <w:t xml:space="preserve"> </w:t>
            </w:r>
            <w:r w:rsidRPr="0023590C">
              <w:t>"Про</w:t>
            </w:r>
            <w:r w:rsidRPr="0023590C">
              <w:rPr>
                <w:spacing w:val="-11"/>
              </w:rPr>
              <w:t xml:space="preserve"> </w:t>
            </w:r>
            <w:r w:rsidRPr="0023590C">
              <w:t>публічні</w:t>
            </w:r>
            <w:r w:rsidRPr="0023590C">
              <w:rPr>
                <w:spacing w:val="-6"/>
              </w:rPr>
              <w:t xml:space="preserve"> </w:t>
            </w:r>
            <w:r w:rsidRPr="0023590C">
              <w:t>закупівлі"</w:t>
            </w:r>
            <w:r w:rsidRPr="0023590C">
              <w:rPr>
                <w:spacing w:val="-10"/>
              </w:rPr>
              <w:t xml:space="preserve"> </w:t>
            </w:r>
            <w:r w:rsidRPr="0023590C">
              <w:t>замовник</w:t>
            </w:r>
            <w:r w:rsidRPr="0023590C">
              <w:rPr>
                <w:spacing w:val="-12"/>
              </w:rPr>
              <w:t xml:space="preserve"> </w:t>
            </w:r>
            <w:r w:rsidRPr="0023590C">
              <w:t>враховує</w:t>
            </w:r>
            <w:r w:rsidRPr="0023590C">
              <w:rPr>
                <w:spacing w:val="-6"/>
              </w:rPr>
              <w:t xml:space="preserve"> </w:t>
            </w:r>
            <w:r w:rsidRPr="0023590C">
              <w:t>вимоги</w:t>
            </w:r>
            <w:r w:rsidRPr="0023590C">
              <w:rPr>
                <w:spacing w:val="-9"/>
              </w:rPr>
              <w:t xml:space="preserve"> </w:t>
            </w:r>
            <w:r w:rsidRPr="0023590C">
              <w:t>Закону</w:t>
            </w:r>
            <w:r w:rsidRPr="0023590C">
              <w:rPr>
                <w:spacing w:val="-53"/>
              </w:rPr>
              <w:t xml:space="preserve"> </w:t>
            </w:r>
            <w:r w:rsidRPr="0023590C">
              <w:t>України</w:t>
            </w:r>
            <w:r w:rsidRPr="0023590C">
              <w:rPr>
                <w:spacing w:val="1"/>
              </w:rPr>
              <w:t xml:space="preserve"> </w:t>
            </w:r>
            <w:r w:rsidRPr="0023590C">
              <w:t>"Про</w:t>
            </w:r>
            <w:r w:rsidRPr="0023590C">
              <w:rPr>
                <w:spacing w:val="1"/>
              </w:rPr>
              <w:t xml:space="preserve"> </w:t>
            </w:r>
            <w:r w:rsidRPr="0023590C">
              <w:t>санкції",</w:t>
            </w:r>
            <w:r w:rsidRPr="0023590C">
              <w:rPr>
                <w:spacing w:val="1"/>
              </w:rPr>
              <w:t xml:space="preserve"> </w:t>
            </w:r>
            <w:r w:rsidRPr="0023590C">
              <w:t>зокрема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частині</w:t>
            </w:r>
            <w:r w:rsidRPr="0023590C">
              <w:rPr>
                <w:spacing w:val="1"/>
              </w:rPr>
              <w:t xml:space="preserve"> </w:t>
            </w:r>
            <w:r w:rsidRPr="0023590C">
              <w:t>заборони</w:t>
            </w:r>
            <w:r w:rsidRPr="0023590C">
              <w:rPr>
                <w:spacing w:val="1"/>
              </w:rPr>
              <w:t xml:space="preserve"> </w:t>
            </w:r>
            <w:r w:rsidRPr="0023590C">
              <w:t>здійснення</w:t>
            </w:r>
            <w:r w:rsidRPr="0023590C">
              <w:rPr>
                <w:spacing w:val="1"/>
              </w:rPr>
              <w:t xml:space="preserve"> </w:t>
            </w:r>
            <w:r w:rsidRPr="0023590C">
              <w:t>закупівель</w:t>
            </w:r>
            <w:r w:rsidRPr="0023590C">
              <w:rPr>
                <w:spacing w:val="1"/>
              </w:rPr>
              <w:t xml:space="preserve"> </w:t>
            </w:r>
            <w:r w:rsidRPr="0023590C">
              <w:t>товарів,</w:t>
            </w:r>
            <w:r w:rsidRPr="0023590C">
              <w:rPr>
                <w:spacing w:val="1"/>
              </w:rPr>
              <w:t xml:space="preserve"> </w:t>
            </w:r>
            <w:r w:rsidRPr="0023590C">
              <w:t>робіт</w:t>
            </w:r>
            <w:r w:rsidRPr="0023590C">
              <w:rPr>
                <w:spacing w:val="1"/>
              </w:rPr>
              <w:t xml:space="preserve"> </w:t>
            </w:r>
            <w:r w:rsidRPr="0023590C">
              <w:t>і</w:t>
            </w:r>
            <w:r w:rsidRPr="0023590C">
              <w:rPr>
                <w:spacing w:val="1"/>
              </w:rPr>
              <w:t xml:space="preserve"> </w:t>
            </w:r>
            <w:r w:rsidRPr="0023590C">
              <w:t>послуг</w:t>
            </w:r>
            <w:r w:rsidRPr="0023590C">
              <w:rPr>
                <w:spacing w:val="1"/>
              </w:rPr>
              <w:t xml:space="preserve"> </w:t>
            </w:r>
            <w:r w:rsidRPr="0023590C">
              <w:t>у</w:t>
            </w:r>
            <w:r w:rsidRPr="0023590C">
              <w:rPr>
                <w:spacing w:val="1"/>
              </w:rPr>
              <w:t xml:space="preserve"> </w:t>
            </w:r>
            <w:r w:rsidRPr="0023590C">
              <w:t>юридичних</w:t>
            </w:r>
            <w:r w:rsidRPr="0023590C">
              <w:rPr>
                <w:spacing w:val="1"/>
              </w:rPr>
              <w:t xml:space="preserve"> </w:t>
            </w:r>
            <w:r w:rsidRPr="0023590C">
              <w:t>осіб-резидентів</w:t>
            </w:r>
            <w:r w:rsidRPr="0023590C">
              <w:rPr>
                <w:spacing w:val="1"/>
              </w:rPr>
              <w:t xml:space="preserve"> </w:t>
            </w:r>
            <w:r w:rsidRPr="0023590C">
              <w:t>іноземної держави державної форми власності та юридичних осіб,</w:t>
            </w:r>
            <w:r w:rsidRPr="0023590C">
              <w:rPr>
                <w:spacing w:val="1"/>
              </w:rPr>
              <w:t xml:space="preserve"> </w:t>
            </w:r>
            <w:r w:rsidRPr="0023590C">
              <w:t>частка статутного капіталу яких знаходиться у власності іноземної</w:t>
            </w:r>
            <w:r w:rsidRPr="0023590C">
              <w:rPr>
                <w:spacing w:val="1"/>
              </w:rPr>
              <w:t xml:space="preserve"> </w:t>
            </w:r>
            <w:r w:rsidRPr="0023590C">
              <w:t>держави, а також закупівель у інших суб’єктів господарювання, що</w:t>
            </w:r>
            <w:r w:rsidRPr="0023590C">
              <w:rPr>
                <w:spacing w:val="-52"/>
              </w:rPr>
              <w:t xml:space="preserve"> </w:t>
            </w:r>
            <w:r w:rsidRPr="0023590C">
              <w:t>здійснюють</w:t>
            </w:r>
            <w:r w:rsidRPr="0023590C">
              <w:rPr>
                <w:spacing w:val="-7"/>
              </w:rPr>
              <w:t xml:space="preserve"> </w:t>
            </w:r>
            <w:r w:rsidRPr="0023590C">
              <w:t>продаж</w:t>
            </w:r>
            <w:r w:rsidRPr="0023590C">
              <w:rPr>
                <w:spacing w:val="-6"/>
              </w:rPr>
              <w:t xml:space="preserve"> </w:t>
            </w:r>
            <w:r w:rsidRPr="0023590C">
              <w:t>товарів, робіт,</w:t>
            </w:r>
            <w:r w:rsidRPr="0023590C">
              <w:rPr>
                <w:spacing w:val="-5"/>
              </w:rPr>
              <w:t xml:space="preserve"> </w:t>
            </w:r>
            <w:r w:rsidRPr="0023590C">
              <w:t>послуг</w:t>
            </w:r>
            <w:r w:rsidRPr="0023590C">
              <w:rPr>
                <w:spacing w:val="-2"/>
              </w:rPr>
              <w:t xml:space="preserve"> </w:t>
            </w:r>
            <w:r w:rsidRPr="0023590C">
              <w:t>походженням</w:t>
            </w:r>
            <w:r w:rsidRPr="0023590C">
              <w:rPr>
                <w:spacing w:val="-4"/>
              </w:rPr>
              <w:t xml:space="preserve"> </w:t>
            </w:r>
            <w:r w:rsidRPr="0023590C">
              <w:t>з</w:t>
            </w:r>
            <w:r w:rsidRPr="0023590C">
              <w:rPr>
                <w:spacing w:val="-7"/>
              </w:rPr>
              <w:t xml:space="preserve"> </w:t>
            </w:r>
            <w:r w:rsidRPr="0023590C">
              <w:t>іноземної</w:t>
            </w:r>
            <w:r w:rsidRPr="0023590C">
              <w:rPr>
                <w:spacing w:val="-53"/>
              </w:rPr>
              <w:t xml:space="preserve"> </w:t>
            </w:r>
            <w:r w:rsidRPr="0023590C">
              <w:t>держави, до якої застосовано санкції згідно Закону України "Про</w:t>
            </w:r>
            <w:r w:rsidRPr="0023590C">
              <w:rPr>
                <w:spacing w:val="1"/>
              </w:rPr>
              <w:t xml:space="preserve"> </w:t>
            </w:r>
            <w:r w:rsidRPr="0023590C">
              <w:t>санкції".</w:t>
            </w:r>
          </w:p>
          <w:p w:rsidR="00C31A88" w:rsidRPr="0023590C" w:rsidRDefault="00C31A88" w:rsidP="00BF4477">
            <w:pPr>
              <w:pStyle w:val="TableParagraph"/>
              <w:tabs>
                <w:tab w:val="left" w:pos="266"/>
              </w:tabs>
              <w:jc w:val="both"/>
            </w:pPr>
            <w:r w:rsidRPr="0023590C">
              <w:t>Відповідальність</w:t>
            </w:r>
            <w:r w:rsidRPr="0023590C">
              <w:rPr>
                <w:spacing w:val="1"/>
              </w:rPr>
              <w:t xml:space="preserve"> </w:t>
            </w:r>
            <w:r w:rsidRPr="0023590C">
              <w:t>за</w:t>
            </w:r>
            <w:r w:rsidRPr="0023590C">
              <w:rPr>
                <w:spacing w:val="1"/>
              </w:rPr>
              <w:t xml:space="preserve"> </w:t>
            </w:r>
            <w:r w:rsidRPr="0023590C">
              <w:t>достовірність</w:t>
            </w:r>
            <w:r w:rsidRPr="0023590C">
              <w:rPr>
                <w:spacing w:val="1"/>
              </w:rPr>
              <w:t xml:space="preserve"> </w:t>
            </w:r>
            <w:r w:rsidRPr="0023590C">
              <w:t>наданої</w:t>
            </w:r>
            <w:r w:rsidRPr="0023590C">
              <w:rPr>
                <w:spacing w:val="1"/>
              </w:rPr>
              <w:t xml:space="preserve"> </w:t>
            </w:r>
            <w:r w:rsidRPr="0023590C">
              <w:t>інформації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в</w:t>
            </w:r>
            <w:r w:rsidRPr="0023590C">
              <w:rPr>
                <w:spacing w:val="1"/>
              </w:rPr>
              <w:t xml:space="preserve"> </w:t>
            </w:r>
            <w:r w:rsidRPr="0023590C">
              <w:t>своїй</w:t>
            </w:r>
            <w:r w:rsidRPr="0023590C">
              <w:rPr>
                <w:spacing w:val="1"/>
              </w:rPr>
              <w:t xml:space="preserve"> </w:t>
            </w:r>
            <w:r w:rsidRPr="0023590C">
              <w:t>пропозиції</w:t>
            </w:r>
            <w:r w:rsidRPr="0023590C">
              <w:rPr>
                <w:spacing w:val="1"/>
              </w:rPr>
              <w:t xml:space="preserve"> </w:t>
            </w:r>
            <w:r w:rsidRPr="0023590C">
              <w:t>несе</w:t>
            </w:r>
            <w:r w:rsidRPr="0023590C">
              <w:rPr>
                <w:spacing w:val="1"/>
              </w:rPr>
              <w:t xml:space="preserve"> </w:t>
            </w:r>
            <w:r w:rsidR="00BF4477" w:rsidRPr="0023590C">
              <w:t>учасник</w:t>
            </w:r>
            <w:r w:rsidRPr="0023590C">
              <w:t>.</w:t>
            </w:r>
          </w:p>
        </w:tc>
      </w:tr>
      <w:tr w:rsidR="009A3DDE" w:rsidRPr="004C4D83" w:rsidTr="002A37FA">
        <w:tc>
          <w:tcPr>
            <w:tcW w:w="675" w:type="dxa"/>
          </w:tcPr>
          <w:p w:rsidR="009A3DDE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lastRenderedPageBreak/>
              <w:t>4</w:t>
            </w:r>
            <w:r w:rsidR="009A3DDE" w:rsidRPr="0023590C">
              <w:rPr>
                <w:color w:val="000000"/>
                <w:sz w:val="22"/>
                <w:szCs w:val="22"/>
                <w:lang w:val="uk-UA"/>
              </w:rPr>
              <w:t>.</w:t>
            </w:r>
            <w:r w:rsidR="005842F4" w:rsidRPr="0023590C">
              <w:rPr>
                <w:color w:val="000000"/>
                <w:sz w:val="22"/>
                <w:szCs w:val="22"/>
                <w:lang w:val="uk-UA"/>
              </w:rPr>
              <w:t>4</w:t>
            </w:r>
            <w:r w:rsidR="009A3DDE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2601" w:type="dxa"/>
          </w:tcPr>
          <w:p w:rsidR="009A3DDE" w:rsidRPr="0023590C" w:rsidRDefault="007A01EA" w:rsidP="00C660F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Договір </w:t>
            </w:r>
            <w:r w:rsidR="009A3DDE" w:rsidRPr="0023590C">
              <w:rPr>
                <w:b/>
                <w:color w:val="000000"/>
                <w:sz w:val="22"/>
                <w:szCs w:val="22"/>
                <w:lang w:val="uk-UA"/>
              </w:rPr>
              <w:t xml:space="preserve"> про закупівлю</w:t>
            </w:r>
          </w:p>
        </w:tc>
        <w:tc>
          <w:tcPr>
            <w:tcW w:w="7038" w:type="dxa"/>
          </w:tcPr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DE4A40" w:rsidRPr="0023590C" w:rsidRDefault="00DE4A40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23590C">
              <w:rPr>
                <w:color w:val="000000"/>
                <w:sz w:val="22"/>
                <w:szCs w:val="22"/>
              </w:rPr>
              <w:t>Договір</w:t>
            </w:r>
            <w:proofErr w:type="spellEnd"/>
            <w:r w:rsidRPr="0023590C">
              <w:rPr>
                <w:color w:val="000000"/>
                <w:sz w:val="22"/>
                <w:szCs w:val="22"/>
              </w:rPr>
              <w:t xml:space="preserve"> про </w:t>
            </w:r>
            <w:proofErr w:type="spellStart"/>
            <w:r w:rsidRPr="0023590C">
              <w:rPr>
                <w:color w:val="000000"/>
                <w:sz w:val="22"/>
                <w:szCs w:val="22"/>
              </w:rPr>
              <w:t>закупівл</w:t>
            </w:r>
            <w:r w:rsidR="00E66DF7" w:rsidRPr="0023590C">
              <w:rPr>
                <w:color w:val="000000"/>
                <w:sz w:val="22"/>
                <w:szCs w:val="22"/>
              </w:rPr>
              <w:t>ю</w:t>
            </w:r>
            <w:proofErr w:type="spellEnd"/>
            <w:r w:rsidR="00E66DF7" w:rsidRPr="002359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DF7" w:rsidRPr="0023590C">
              <w:rPr>
                <w:color w:val="000000"/>
                <w:sz w:val="22"/>
                <w:szCs w:val="22"/>
              </w:rPr>
              <w:t>укладається</w:t>
            </w:r>
            <w:proofErr w:type="spellEnd"/>
            <w:r w:rsidR="00E66DF7" w:rsidRPr="002359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66DF7" w:rsidRPr="0023590C">
              <w:rPr>
                <w:color w:val="000000"/>
                <w:sz w:val="22"/>
                <w:szCs w:val="22"/>
              </w:rPr>
              <w:t>згідно</w:t>
            </w:r>
            <w:proofErr w:type="spellEnd"/>
            <w:r w:rsidR="00E66DF7" w:rsidRPr="0023590C">
              <w:rPr>
                <w:color w:val="000000"/>
                <w:sz w:val="22"/>
                <w:szCs w:val="22"/>
              </w:rPr>
              <w:t xml:space="preserve"> з </w:t>
            </w:r>
            <w:proofErr w:type="spellStart"/>
            <w:r w:rsidR="00E66DF7" w:rsidRPr="0023590C">
              <w:rPr>
                <w:color w:val="000000"/>
                <w:sz w:val="22"/>
                <w:szCs w:val="22"/>
              </w:rPr>
              <w:t>вимогами</w:t>
            </w:r>
            <w:proofErr w:type="spellEnd"/>
            <w:r w:rsidR="00E66DF7" w:rsidRPr="0023590C">
              <w:rPr>
                <w:color w:val="000000"/>
                <w:sz w:val="22"/>
                <w:szCs w:val="22"/>
              </w:rPr>
              <w:t xml:space="preserve"> </w:t>
            </w:r>
            <w:hyperlink r:id="rId9" w:anchor="n1760" w:history="1">
              <w:proofErr w:type="spellStart"/>
              <w:r w:rsidRPr="0023590C">
                <w:rPr>
                  <w:rStyle w:val="aa"/>
                  <w:color w:val="auto"/>
                  <w:sz w:val="22"/>
                  <w:szCs w:val="22"/>
                  <w:u w:val="none"/>
                </w:rPr>
                <w:t>статті</w:t>
              </w:r>
              <w:proofErr w:type="spellEnd"/>
              <w:r w:rsidRPr="0023590C">
                <w:rPr>
                  <w:rStyle w:val="aa"/>
                  <w:color w:val="auto"/>
                  <w:sz w:val="22"/>
                  <w:szCs w:val="22"/>
                  <w:u w:val="none"/>
                </w:rPr>
                <w:t xml:space="preserve"> 41</w:t>
              </w:r>
            </w:hyperlink>
            <w:r w:rsidRPr="0023590C">
              <w:rPr>
                <w:color w:val="000000"/>
                <w:sz w:val="22"/>
                <w:szCs w:val="22"/>
              </w:rPr>
              <w:t xml:space="preserve"> Закону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 України «Про публічні закупівлі».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Проект договору складається замовником з урахуванням особливостей предмету закупівлі.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Разом з документацією замовником подається Проект договору про закупівлю з обов’язковим зазначенням порядку змін його умов.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Договір про закупівлю укладається відповідно до норм Цивільного кодексу України та Господарського кодексу України з урахуванням особливостей, визначених цим Законом.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 xml:space="preserve">Переможець </w:t>
            </w:r>
            <w:proofErr w:type="spellStart"/>
            <w:r w:rsidRPr="0023590C">
              <w:rPr>
                <w:color w:val="000000"/>
                <w:sz w:val="22"/>
                <w:szCs w:val="22"/>
                <w:shd w:val="clear" w:color="auto" w:fill="FFFFFF"/>
              </w:rPr>
              <w:t>спрощеної</w:t>
            </w:r>
            <w:proofErr w:type="spellEnd"/>
            <w:r w:rsidRPr="0023590C">
              <w:rPr>
                <w:color w:val="000000"/>
                <w:sz w:val="22"/>
                <w:szCs w:val="22"/>
                <w:shd w:val="clear" w:color="auto" w:fill="FFFFFF"/>
              </w:rPr>
              <w:t xml:space="preserve"> закупівлі</w:t>
            </w:r>
            <w:r w:rsidRPr="0023590C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23590C">
              <w:rPr>
                <w:color w:val="000000"/>
                <w:sz w:val="22"/>
                <w:szCs w:val="22"/>
                <w:lang w:val="uk-UA"/>
              </w:rPr>
              <w:t>під час укладення договору про закупівлю повинен надати: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9A3DDE" w:rsidRPr="0023590C" w:rsidRDefault="009A3DDE" w:rsidP="00C31A88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У разі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BB3EFC" w:rsidRPr="0023590C" w:rsidRDefault="00BB3EFC" w:rsidP="00C31A8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Умови договору про закупівлю не повинні відрізнятися від змісту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 за результатами електронного аукціону (у тому числі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ціни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одиницю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товару)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переможця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спрощеної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крім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випадків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визначення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грошового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еквівалента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зобов’язання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іноземній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валюті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та/або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випадків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перерахунку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ціни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6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результатами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електронного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аукціону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бік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зменшення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ціни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пропозиції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учасника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без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зменшення обсягів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закупівлі.</w:t>
            </w:r>
          </w:p>
          <w:p w:rsidR="00FA69A2" w:rsidRPr="0023590C" w:rsidRDefault="00FA69A2" w:rsidP="00FA69A2">
            <w:pPr>
              <w:pStyle w:val="TableParagraph"/>
              <w:tabs>
                <w:tab w:val="left" w:pos="339"/>
              </w:tabs>
              <w:ind w:right="33"/>
              <w:jc w:val="both"/>
            </w:pPr>
            <w:r w:rsidRPr="0023590C">
              <w:t xml:space="preserve">Учасник в складі </w:t>
            </w:r>
            <w:proofErr w:type="spellStart"/>
            <w:r w:rsidRPr="0023590C">
              <w:t>пропзиції</w:t>
            </w:r>
            <w:proofErr w:type="spellEnd"/>
            <w:r w:rsidRPr="0023590C">
              <w:t xml:space="preserve"> повинен надати </w:t>
            </w:r>
            <w:r w:rsidR="009A3226" w:rsidRPr="0023590C">
              <w:t xml:space="preserve">підписаний </w:t>
            </w:r>
            <w:r w:rsidR="001D4248" w:rsidRPr="0023590C">
              <w:t xml:space="preserve">зі своєї сторони </w:t>
            </w:r>
            <w:r w:rsidRPr="0023590C">
              <w:t>проект</w:t>
            </w:r>
            <w:r w:rsidRPr="0023590C">
              <w:rPr>
                <w:spacing w:val="1"/>
              </w:rPr>
              <w:t xml:space="preserve"> </w:t>
            </w:r>
            <w:r w:rsidRPr="0023590C">
              <w:t>договору</w:t>
            </w:r>
            <w:r w:rsidRPr="0023590C">
              <w:rPr>
                <w:spacing w:val="1"/>
              </w:rPr>
              <w:t xml:space="preserve"> </w:t>
            </w:r>
            <w:r w:rsidR="000457DF" w:rsidRPr="0023590C">
              <w:t xml:space="preserve">про закупівлю </w:t>
            </w:r>
            <w:r w:rsidRPr="0023590C">
              <w:t>(згідно</w:t>
            </w:r>
            <w:r w:rsidRPr="0023590C">
              <w:rPr>
                <w:spacing w:val="1"/>
              </w:rPr>
              <w:t xml:space="preserve"> </w:t>
            </w:r>
            <w:r w:rsidRPr="0023590C">
              <w:t>з</w:t>
            </w:r>
            <w:r w:rsidRPr="0023590C">
              <w:rPr>
                <w:spacing w:val="1"/>
              </w:rPr>
              <w:t xml:space="preserve"> </w:t>
            </w:r>
            <w:r w:rsidRPr="0023590C">
              <w:t>Додатком</w:t>
            </w:r>
            <w:r w:rsidRPr="0023590C">
              <w:rPr>
                <w:spacing w:val="1"/>
              </w:rPr>
              <w:t xml:space="preserve"> </w:t>
            </w:r>
            <w:r w:rsidR="00897A5D" w:rsidRPr="0023590C">
              <w:t>2</w:t>
            </w:r>
            <w:r w:rsidRPr="0023590C">
              <w:rPr>
                <w:spacing w:val="1"/>
              </w:rPr>
              <w:t xml:space="preserve"> </w:t>
            </w:r>
            <w:r w:rsidRPr="0023590C">
              <w:t>до</w:t>
            </w:r>
            <w:r w:rsidRPr="0023590C">
              <w:rPr>
                <w:spacing w:val="1"/>
              </w:rPr>
              <w:t xml:space="preserve"> </w:t>
            </w:r>
            <w:r w:rsidR="00053099" w:rsidRPr="0023590C">
              <w:t>о</w:t>
            </w:r>
            <w:r w:rsidRPr="0023590C">
              <w:t>голошення)</w:t>
            </w:r>
            <w:r w:rsidRPr="0023590C">
              <w:rPr>
                <w:spacing w:val="1"/>
              </w:rPr>
              <w:t xml:space="preserve"> </w:t>
            </w:r>
            <w:r w:rsidR="00A90E6E" w:rsidRPr="0023590C">
              <w:rPr>
                <w:spacing w:val="1"/>
              </w:rPr>
              <w:t>як погодження</w:t>
            </w:r>
            <w:r w:rsidR="0013407F" w:rsidRPr="0023590C">
              <w:rPr>
                <w:spacing w:val="1"/>
              </w:rPr>
              <w:t xml:space="preserve"> учасника</w:t>
            </w:r>
            <w:r w:rsidR="00A90E6E" w:rsidRPr="0023590C">
              <w:rPr>
                <w:spacing w:val="1"/>
              </w:rPr>
              <w:t xml:space="preserve"> з проектом договору та </w:t>
            </w:r>
            <w:r w:rsidRPr="0023590C">
              <w:t>його</w:t>
            </w:r>
            <w:r w:rsidRPr="0023590C">
              <w:rPr>
                <w:spacing w:val="1"/>
              </w:rPr>
              <w:t xml:space="preserve"> </w:t>
            </w:r>
            <w:r w:rsidRPr="0023590C">
              <w:t>умовами;</w:t>
            </w:r>
          </w:p>
          <w:p w:rsidR="00BB3EFC" w:rsidRPr="0023590C" w:rsidRDefault="00BB3EFC" w:rsidP="00C31A88">
            <w:pPr>
              <w:widowControl w:val="0"/>
              <w:autoSpaceDE w:val="0"/>
              <w:autoSpaceDN w:val="0"/>
              <w:spacing w:before="1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lastRenderedPageBreak/>
              <w:t>Істотні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умови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договору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закупівлю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не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можуть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змінюватися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після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його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підписання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виконання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зобов’язань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сторонами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повному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обсязі,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4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крім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u w:val="single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u w:val="single"/>
                <w:lang w:val="uk-UA" w:eastAsia="en-US"/>
              </w:rPr>
              <w:t>випадків: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зменшення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обсягів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закупівлі,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зокрема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урахуванням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фактичного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обсягу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видатків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замовника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5" w:name="n1770"/>
            <w:bookmarkEnd w:id="5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2)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одиницю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товару до 10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відсотків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пропорційно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такого товару </w:t>
            </w:r>
            <w:proofErr w:type="gram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ринку</w:t>
            </w:r>
            <w:proofErr w:type="gram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коливання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такого товару на ринку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умови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така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не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призведе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визначеної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- не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частіше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ніж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один раз на 90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днів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 моменту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підписання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договору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внесення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такого договору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щодо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одиницю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товару.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Обмеження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щодо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строків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одиницю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товару не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застосовується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випадках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умов договору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бензину та дизельного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пального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природного газу та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електричної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енергії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6" w:name="n2101"/>
            <w:bookmarkEnd w:id="6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{Пункт 2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частини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п'ятої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статті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41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із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змінами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внесеними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згідно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із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 Законом </w:t>
            </w:r>
            <w:hyperlink r:id="rId10" w:anchor="n184" w:tgtFrame="_blank" w:history="1">
              <w:r w:rsidRPr="0023590C">
                <w:rPr>
                  <w:rStyle w:val="aa"/>
                  <w:rFonts w:ascii="Times New Roman" w:eastAsia="Times New Roman" w:hAnsi="Times New Roman" w:cs="Times New Roman"/>
                  <w:i/>
                  <w:iCs/>
                  <w:lang w:eastAsia="en-US"/>
                </w:rPr>
                <w:t xml:space="preserve">№ 1530-IX </w:t>
              </w:r>
              <w:proofErr w:type="spellStart"/>
              <w:r w:rsidRPr="0023590C">
                <w:rPr>
                  <w:rStyle w:val="aa"/>
                  <w:rFonts w:ascii="Times New Roman" w:eastAsia="Times New Roman" w:hAnsi="Times New Roman" w:cs="Times New Roman"/>
                  <w:i/>
                  <w:iCs/>
                  <w:lang w:eastAsia="en-US"/>
                </w:rPr>
                <w:t>від</w:t>
              </w:r>
              <w:proofErr w:type="spellEnd"/>
              <w:r w:rsidRPr="0023590C">
                <w:rPr>
                  <w:rStyle w:val="aa"/>
                  <w:rFonts w:ascii="Times New Roman" w:eastAsia="Times New Roman" w:hAnsi="Times New Roman" w:cs="Times New Roman"/>
                  <w:i/>
                  <w:iCs/>
                  <w:lang w:eastAsia="en-US"/>
                </w:rPr>
                <w:t xml:space="preserve"> 03.06.2021</w:t>
              </w:r>
            </w:hyperlink>
            <w:r w:rsidRPr="0023590C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}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7" w:name="n1771"/>
            <w:bookmarkEnd w:id="7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3)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покращення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якості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предмета закупівлі,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умови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таке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покращення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не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призведе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визначеної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8" w:name="n1772"/>
            <w:bookmarkEnd w:id="8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4)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продовження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строку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дії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договору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 строку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виконання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зобов’язань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щодо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передачі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товару,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виконання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робіт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надання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послуг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виникнення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документально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підтверджених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об’єктивних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обставин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спричинили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таке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продовження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у тому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числі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обставин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непереборної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сили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затримки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фінансування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витрат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замовника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за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умови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такі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не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призведуть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до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збільшення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визначеної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9" w:name="n1773"/>
            <w:bookmarkEnd w:id="9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5)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погодження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бік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зменшення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(без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кількості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обсягу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 та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якості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товарів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робіт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і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послуг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), у тому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числі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коливання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товару </w:t>
            </w:r>
            <w:proofErr w:type="gram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ринку</w:t>
            </w:r>
            <w:proofErr w:type="gram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10" w:name="n1774"/>
            <w:bookmarkEnd w:id="10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6)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зв’язку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зміною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ставок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податків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і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зборів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та/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або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зміною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умов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щодо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надання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пільг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оподаткування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- пропорційно до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таких ставок та/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або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пільг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з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оподаткування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9D450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11" w:name="n1775"/>
            <w:bookmarkEnd w:id="11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7)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встановленого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згідно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із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законодавством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органами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державної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статистики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індексу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споживчих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курсу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іноземної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валюти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біржових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котирувань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або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показників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Platts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ARGUS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регульованих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(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тарифів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) і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нормативів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що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застосовуються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,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разі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встановлення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в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договорі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про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закупівлю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порядку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;</w:t>
            </w:r>
          </w:p>
          <w:p w:rsidR="009D4500" w:rsidRPr="0023590C" w:rsidRDefault="009D4500" w:rsidP="00C31A8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bookmarkStart w:id="12" w:name="n1776"/>
            <w:bookmarkEnd w:id="12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8)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зміни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умов у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зв’язку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із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застосуванням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положень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 </w:t>
            </w:r>
            <w:proofErr w:type="spellStart"/>
            <w:r w:rsidR="00002C82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fldChar w:fldCharType="begin"/>
            </w:r>
            <w:r w:rsidR="00002C82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instrText xml:space="preserve"> HYPERLINK "https://zakon.rada.gov.ua/laws/show/922-19" \l "n1778" </w:instrText>
            </w:r>
            <w:r w:rsidR="00002C82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fldChar w:fldCharType="separate"/>
            </w:r>
            <w:r w:rsidRPr="0023590C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t>частини</w:t>
            </w:r>
            <w:proofErr w:type="spellEnd"/>
            <w:r w:rsidRPr="0023590C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3590C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t>шостої</w:t>
            </w:r>
            <w:proofErr w:type="spellEnd"/>
            <w:r w:rsidR="00002C82">
              <w:rPr>
                <w:rStyle w:val="aa"/>
                <w:rFonts w:ascii="Times New Roman" w:eastAsia="Times New Roman" w:hAnsi="Times New Roman" w:cs="Times New Roman"/>
                <w:lang w:eastAsia="en-US"/>
              </w:rPr>
              <w:fldChar w:fldCharType="end"/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статті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41 Закону.</w:t>
            </w:r>
          </w:p>
          <w:p w:rsidR="00BB3EFC" w:rsidRPr="0023590C" w:rsidRDefault="00BB3EFC" w:rsidP="002C32CD">
            <w:pPr>
              <w:widowControl w:val="0"/>
              <w:autoSpaceDE w:val="0"/>
              <w:autoSpaceDN w:val="0"/>
              <w:spacing w:line="240" w:lineRule="auto"/>
              <w:ind w:firstLine="439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У разі внесення змін до істотних умов договору про закупівлю 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випадках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передбачених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частиною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п’ятою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статті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41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Закону,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замовник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обовязково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оприлюднює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повідомлення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55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внесення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змін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2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договору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-3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закупівлю.</w:t>
            </w:r>
          </w:p>
          <w:p w:rsidR="00BB3EFC" w:rsidRPr="0023590C" w:rsidRDefault="00BB3EFC" w:rsidP="00C31A88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Проект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договору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про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закупівлю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зазначено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в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Додатку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897A5D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2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до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 </w:t>
            </w:r>
            <w:r w:rsidR="00897A5D" w:rsidRPr="0023590C">
              <w:rPr>
                <w:rFonts w:ascii="Times New Roman" w:eastAsia="Times New Roman" w:hAnsi="Times New Roman" w:cs="Times New Roman"/>
                <w:color w:val="auto"/>
                <w:spacing w:val="1"/>
                <w:lang w:val="uk-UA" w:eastAsia="en-US"/>
              </w:rPr>
              <w:t xml:space="preserve">цього </w:t>
            </w:r>
            <w:r w:rsidR="00816FD9"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о</w:t>
            </w:r>
            <w:r w:rsidRPr="0023590C">
              <w:rPr>
                <w:rFonts w:ascii="Times New Roman" w:eastAsia="Times New Roman" w:hAnsi="Times New Roman" w:cs="Times New Roman"/>
                <w:color w:val="auto"/>
                <w:lang w:val="uk-UA" w:eastAsia="en-US"/>
              </w:rPr>
              <w:t>голошення.</w:t>
            </w:r>
          </w:p>
          <w:p w:rsidR="00DE4A40" w:rsidRPr="0023590C" w:rsidRDefault="00BB3EFC" w:rsidP="00F31A03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sz w:val="22"/>
                <w:szCs w:val="22"/>
                <w:lang w:val="uk-UA" w:eastAsia="en-US"/>
              </w:rPr>
              <w:t>Учасник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відповідає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за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отримання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будь-яких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довідок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та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всіх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необхідних дозволів, ліцензій, сертифікатів та самостійно несе всі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витрати на отримання таких дозволів, ліцензій, сертифікатів і не</w:t>
            </w:r>
            <w:r w:rsidRPr="0023590C">
              <w:rPr>
                <w:spacing w:val="1"/>
                <w:sz w:val="22"/>
                <w:szCs w:val="22"/>
                <w:lang w:val="uk-UA" w:eastAsia="en-US"/>
              </w:rPr>
              <w:t xml:space="preserve"> </w:t>
            </w:r>
            <w:r w:rsidRPr="0023590C">
              <w:rPr>
                <w:sz w:val="22"/>
                <w:szCs w:val="22"/>
                <w:lang w:val="uk-UA" w:eastAsia="en-US"/>
              </w:rPr>
              <w:t>враховує ці витрати в ціні пропозиції</w:t>
            </w:r>
            <w:r w:rsidR="00F31A03" w:rsidRPr="0023590C">
              <w:rPr>
                <w:sz w:val="22"/>
                <w:szCs w:val="22"/>
                <w:lang w:val="uk-UA" w:eastAsia="en-US"/>
              </w:rPr>
              <w:t>.</w:t>
            </w:r>
          </w:p>
        </w:tc>
      </w:tr>
      <w:tr w:rsidR="007A01EA" w:rsidRPr="0023590C" w:rsidTr="00F54202">
        <w:tc>
          <w:tcPr>
            <w:tcW w:w="10314" w:type="dxa"/>
            <w:gridSpan w:val="3"/>
            <w:shd w:val="clear" w:color="auto" w:fill="F2F2F2" w:themeFill="background1" w:themeFillShade="F2"/>
          </w:tcPr>
          <w:p w:rsidR="007A01EA" w:rsidRPr="0023590C" w:rsidRDefault="00A57C30" w:rsidP="00C660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3590C">
              <w:rPr>
                <w:rFonts w:ascii="Times New Roman" w:hAnsi="Times New Roman" w:cs="Times New Roman"/>
                <w:b/>
                <w:lang w:val="uk-UA"/>
              </w:rPr>
              <w:lastRenderedPageBreak/>
              <w:t xml:space="preserve">5. </w:t>
            </w:r>
            <w:r w:rsidR="007A01EA" w:rsidRPr="0023590C">
              <w:rPr>
                <w:rFonts w:ascii="Times New Roman" w:hAnsi="Times New Roman" w:cs="Times New Roman"/>
                <w:b/>
                <w:lang w:val="uk-UA"/>
              </w:rPr>
              <w:t xml:space="preserve">Додатки до </w:t>
            </w:r>
            <w:r w:rsidR="002B3FB1" w:rsidRPr="0023590C">
              <w:rPr>
                <w:rFonts w:ascii="Times New Roman" w:hAnsi="Times New Roman" w:cs="Times New Roman"/>
                <w:b/>
                <w:lang w:val="uk-UA"/>
              </w:rPr>
              <w:t xml:space="preserve">документації, </w:t>
            </w:r>
            <w:r w:rsidR="007A01EA" w:rsidRPr="0023590C">
              <w:rPr>
                <w:rFonts w:ascii="Times New Roman" w:hAnsi="Times New Roman" w:cs="Times New Roman"/>
                <w:b/>
                <w:lang w:val="uk-UA"/>
              </w:rPr>
              <w:t xml:space="preserve">які є </w:t>
            </w:r>
            <w:r w:rsidR="002B3FB1" w:rsidRPr="0023590C">
              <w:rPr>
                <w:rFonts w:ascii="Times New Roman" w:hAnsi="Times New Roman" w:cs="Times New Roman"/>
                <w:b/>
                <w:lang w:val="uk-UA"/>
              </w:rPr>
              <w:t>її</w:t>
            </w:r>
            <w:r w:rsidR="007A01EA" w:rsidRPr="0023590C">
              <w:rPr>
                <w:rFonts w:ascii="Times New Roman" w:hAnsi="Times New Roman" w:cs="Times New Roman"/>
                <w:b/>
                <w:lang w:val="uk-UA"/>
              </w:rPr>
              <w:t xml:space="preserve"> невід</w:t>
            </w:r>
            <w:r w:rsidR="007A01EA" w:rsidRPr="0023590C">
              <w:rPr>
                <w:rFonts w:ascii="Times New Roman" w:hAnsi="Times New Roman" w:cs="Times New Roman"/>
                <w:b/>
              </w:rPr>
              <w:t>’</w:t>
            </w:r>
            <w:r w:rsidR="007A01EA" w:rsidRPr="0023590C">
              <w:rPr>
                <w:rFonts w:ascii="Times New Roman" w:hAnsi="Times New Roman" w:cs="Times New Roman"/>
                <w:b/>
                <w:lang w:val="uk-UA"/>
              </w:rPr>
              <w:t>ємною частиною</w:t>
            </w:r>
          </w:p>
        </w:tc>
      </w:tr>
      <w:tr w:rsidR="007A01EA" w:rsidRPr="0023590C" w:rsidTr="002A37FA">
        <w:tc>
          <w:tcPr>
            <w:tcW w:w="675" w:type="dxa"/>
          </w:tcPr>
          <w:p w:rsidR="007A01EA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5</w:t>
            </w:r>
            <w:r w:rsidR="002B3FB1" w:rsidRPr="0023590C">
              <w:rPr>
                <w:color w:val="000000"/>
                <w:sz w:val="22"/>
                <w:szCs w:val="22"/>
                <w:lang w:val="uk-UA"/>
              </w:rPr>
              <w:t>.</w:t>
            </w:r>
            <w:r w:rsidR="007A01EA" w:rsidRPr="0023590C">
              <w:rPr>
                <w:color w:val="000000"/>
                <w:sz w:val="22"/>
                <w:szCs w:val="22"/>
                <w:lang w:val="uk-UA"/>
              </w:rPr>
              <w:t>1.</w:t>
            </w:r>
          </w:p>
        </w:tc>
        <w:tc>
          <w:tcPr>
            <w:tcW w:w="9639" w:type="dxa"/>
            <w:gridSpan w:val="2"/>
          </w:tcPr>
          <w:p w:rsidR="007A01EA" w:rsidRPr="0023590C" w:rsidRDefault="008E0F1E" w:rsidP="00C660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Вимоги до предмету закупівлі</w:t>
            </w:r>
            <w:r w:rsidR="002213BA" w:rsidRPr="0023590C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2213BA" w:rsidRPr="0023590C">
              <w:rPr>
                <w:rFonts w:ascii="Times New Roman" w:hAnsi="Times New Roman" w:cs="Times New Roman"/>
              </w:rPr>
              <w:t>технічні</w:t>
            </w:r>
            <w:proofErr w:type="spellEnd"/>
            <w:r w:rsidR="002213BA" w:rsidRPr="002359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213BA" w:rsidRPr="0023590C">
              <w:rPr>
                <w:rFonts w:ascii="Times New Roman" w:hAnsi="Times New Roman" w:cs="Times New Roman"/>
              </w:rPr>
              <w:t>якісні</w:t>
            </w:r>
            <w:proofErr w:type="spellEnd"/>
            <w:r w:rsidR="002213BA" w:rsidRPr="0023590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2213BA" w:rsidRPr="0023590C">
              <w:rPr>
                <w:rFonts w:ascii="Times New Roman" w:hAnsi="Times New Roman" w:cs="Times New Roman"/>
              </w:rPr>
              <w:t>інші</w:t>
            </w:r>
            <w:proofErr w:type="spellEnd"/>
            <w:r w:rsidR="002213BA" w:rsidRPr="0023590C">
              <w:rPr>
                <w:rFonts w:ascii="Times New Roman" w:hAnsi="Times New Roman" w:cs="Times New Roman"/>
              </w:rPr>
              <w:t xml:space="preserve"> характеристики предмета закупівлі</w:t>
            </w:r>
            <w:r w:rsidR="002213BA" w:rsidRPr="0023590C">
              <w:rPr>
                <w:rFonts w:ascii="Times New Roman" w:hAnsi="Times New Roman" w:cs="Times New Roman"/>
                <w:lang w:val="uk-UA"/>
              </w:rPr>
              <w:t>)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B3EFC" w:rsidRPr="0023590C">
              <w:rPr>
                <w:rFonts w:ascii="Times New Roman" w:hAnsi="Times New Roman" w:cs="Times New Roman"/>
                <w:lang w:val="uk-UA"/>
              </w:rPr>
              <w:t>(Додаток №1 до оголошення про проведення спрощеної закупівлі)</w:t>
            </w:r>
          </w:p>
        </w:tc>
      </w:tr>
      <w:tr w:rsidR="007A01EA" w:rsidRPr="0023590C" w:rsidTr="002A37FA">
        <w:tc>
          <w:tcPr>
            <w:tcW w:w="675" w:type="dxa"/>
          </w:tcPr>
          <w:p w:rsidR="007A01EA" w:rsidRPr="0023590C" w:rsidRDefault="00A57C30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5</w:t>
            </w:r>
            <w:r w:rsidR="002B3FB1" w:rsidRPr="0023590C">
              <w:rPr>
                <w:color w:val="000000"/>
                <w:sz w:val="22"/>
                <w:szCs w:val="22"/>
                <w:lang w:val="uk-UA"/>
              </w:rPr>
              <w:t>.</w:t>
            </w:r>
            <w:r w:rsidR="007A01EA" w:rsidRPr="0023590C">
              <w:rPr>
                <w:color w:val="000000"/>
                <w:sz w:val="22"/>
                <w:szCs w:val="22"/>
                <w:lang w:val="uk-UA"/>
              </w:rPr>
              <w:t>2.</w:t>
            </w:r>
          </w:p>
        </w:tc>
        <w:tc>
          <w:tcPr>
            <w:tcW w:w="9639" w:type="dxa"/>
            <w:gridSpan w:val="2"/>
          </w:tcPr>
          <w:p w:rsidR="007A01EA" w:rsidRPr="0023590C" w:rsidRDefault="00073F8C" w:rsidP="00C660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Проє</w:t>
            </w:r>
            <w:r w:rsidR="003669ED">
              <w:rPr>
                <w:rFonts w:ascii="Times New Roman" w:hAnsi="Times New Roman" w:cs="Times New Roman"/>
                <w:lang w:val="uk-UA"/>
              </w:rPr>
              <w:t xml:space="preserve">кт договору про закупівлю товару </w:t>
            </w:r>
            <w:r w:rsidR="00BB3EFC" w:rsidRPr="0023590C">
              <w:rPr>
                <w:rFonts w:ascii="Times New Roman" w:hAnsi="Times New Roman" w:cs="Times New Roman"/>
                <w:lang w:val="uk-UA"/>
              </w:rPr>
              <w:t xml:space="preserve"> (Додаток №2 до оголошення про проведення спрощеної закупівлі)</w:t>
            </w:r>
          </w:p>
        </w:tc>
      </w:tr>
      <w:tr w:rsidR="00243073" w:rsidRPr="0023590C" w:rsidTr="002A37FA">
        <w:tc>
          <w:tcPr>
            <w:tcW w:w="675" w:type="dxa"/>
          </w:tcPr>
          <w:p w:rsidR="00243073" w:rsidRPr="0023590C" w:rsidRDefault="00B8346F" w:rsidP="00C660FC">
            <w:pPr>
              <w:pStyle w:val="rvps2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23590C">
              <w:rPr>
                <w:color w:val="000000"/>
                <w:sz w:val="22"/>
                <w:szCs w:val="22"/>
                <w:lang w:val="uk-UA"/>
              </w:rPr>
              <w:t>5.3</w:t>
            </w:r>
            <w:r w:rsidR="00243073" w:rsidRPr="0023590C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639" w:type="dxa"/>
            <w:gridSpan w:val="2"/>
          </w:tcPr>
          <w:p w:rsidR="00243073" w:rsidRPr="0023590C" w:rsidRDefault="00243073" w:rsidP="00C660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  <w:r w:rsidRPr="0023590C">
              <w:rPr>
                <w:rFonts w:ascii="Times New Roman" w:hAnsi="Times New Roman" w:cs="Times New Roman"/>
                <w:lang w:val="uk-UA"/>
              </w:rPr>
              <w:t>Цінова проп</w:t>
            </w:r>
            <w:r w:rsidR="00BE265D" w:rsidRPr="0023590C">
              <w:rPr>
                <w:rFonts w:ascii="Times New Roman" w:hAnsi="Times New Roman" w:cs="Times New Roman"/>
                <w:lang w:val="uk-UA"/>
              </w:rPr>
              <w:t>о</w:t>
            </w:r>
            <w:r w:rsidR="001844B8" w:rsidRPr="0023590C">
              <w:rPr>
                <w:rFonts w:ascii="Times New Roman" w:hAnsi="Times New Roman" w:cs="Times New Roman"/>
                <w:lang w:val="uk-UA"/>
              </w:rPr>
              <w:t>зиція (Додаток №3</w:t>
            </w:r>
            <w:r w:rsidRPr="0023590C">
              <w:rPr>
                <w:rFonts w:ascii="Times New Roman" w:hAnsi="Times New Roman" w:cs="Times New Roman"/>
                <w:lang w:val="uk-UA"/>
              </w:rPr>
              <w:t xml:space="preserve"> до оголошення про проведення спрощеної закупівлі)</w:t>
            </w:r>
          </w:p>
        </w:tc>
      </w:tr>
    </w:tbl>
    <w:p w:rsidR="005E4EAA" w:rsidRPr="0023590C" w:rsidRDefault="005E4EAA" w:rsidP="00885F36">
      <w:pPr>
        <w:tabs>
          <w:tab w:val="left" w:pos="-540"/>
        </w:tabs>
        <w:spacing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</w:p>
    <w:p w:rsidR="00492FF6" w:rsidRPr="0023590C" w:rsidRDefault="00492FF6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50374D" w:rsidRPr="0023590C" w:rsidRDefault="0050374D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50374D" w:rsidRPr="0023590C" w:rsidRDefault="0050374D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50374D" w:rsidRPr="0023590C" w:rsidRDefault="0050374D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A0205F" w:rsidRDefault="00A0205F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EB4AA8" w:rsidRDefault="00EB4AA8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A0205F" w:rsidRPr="0023590C" w:rsidRDefault="00A0205F" w:rsidP="002213BA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BE17CD" w:rsidRPr="0023590C" w:rsidRDefault="00BE17CD" w:rsidP="00885F36">
      <w:pPr>
        <w:tabs>
          <w:tab w:val="left" w:pos="-540"/>
        </w:tabs>
        <w:spacing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23590C">
        <w:rPr>
          <w:rFonts w:ascii="Times New Roman" w:hAnsi="Times New Roman" w:cs="Times New Roman"/>
          <w:b/>
          <w:u w:val="single"/>
          <w:lang w:val="uk-UA"/>
        </w:rPr>
        <w:t xml:space="preserve">Додаток №1 до </w:t>
      </w:r>
      <w:r w:rsidR="00A573F1" w:rsidRPr="0023590C">
        <w:rPr>
          <w:rFonts w:ascii="Times New Roman" w:hAnsi="Times New Roman" w:cs="Times New Roman"/>
          <w:b/>
          <w:u w:val="single"/>
          <w:lang w:val="uk-UA"/>
        </w:rPr>
        <w:t xml:space="preserve">оголошення про проведення </w:t>
      </w:r>
      <w:r w:rsidRPr="0023590C">
        <w:rPr>
          <w:rFonts w:ascii="Times New Roman" w:hAnsi="Times New Roman" w:cs="Times New Roman"/>
          <w:b/>
          <w:u w:val="single"/>
          <w:lang w:val="uk-UA"/>
        </w:rPr>
        <w:t>спрощеної закупівлі</w:t>
      </w:r>
    </w:p>
    <w:p w:rsidR="00BE17CD" w:rsidRPr="0023590C" w:rsidRDefault="00BE17CD" w:rsidP="00C660FC">
      <w:pPr>
        <w:spacing w:line="240" w:lineRule="auto"/>
        <w:jc w:val="right"/>
        <w:rPr>
          <w:rFonts w:ascii="Times New Roman" w:hAnsi="Times New Roman" w:cs="Times New Roman"/>
          <w:lang w:eastAsia="zh-CN"/>
        </w:rPr>
      </w:pPr>
    </w:p>
    <w:p w:rsidR="007B5CC2" w:rsidRPr="0023590C" w:rsidRDefault="007B5CC2" w:rsidP="00C660FC">
      <w:pPr>
        <w:spacing w:line="240" w:lineRule="auto"/>
        <w:jc w:val="right"/>
        <w:rPr>
          <w:rFonts w:ascii="Times New Roman" w:hAnsi="Times New Roman" w:cs="Times New Roman"/>
          <w:lang w:eastAsia="zh-CN"/>
        </w:rPr>
      </w:pPr>
    </w:p>
    <w:p w:rsidR="00BE17CD" w:rsidRPr="0023590C" w:rsidRDefault="00BE17CD" w:rsidP="002213BA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23590C">
        <w:rPr>
          <w:rFonts w:ascii="Times New Roman" w:hAnsi="Times New Roman" w:cs="Times New Roman"/>
          <w:b/>
        </w:rPr>
        <w:t>Вимоги</w:t>
      </w:r>
      <w:proofErr w:type="spellEnd"/>
      <w:r w:rsidRPr="0023590C">
        <w:rPr>
          <w:rFonts w:ascii="Times New Roman" w:hAnsi="Times New Roman" w:cs="Times New Roman"/>
          <w:b/>
        </w:rPr>
        <w:t xml:space="preserve"> </w:t>
      </w:r>
      <w:proofErr w:type="gramStart"/>
      <w:r w:rsidRPr="0023590C">
        <w:rPr>
          <w:rFonts w:ascii="Times New Roman" w:hAnsi="Times New Roman" w:cs="Times New Roman"/>
          <w:b/>
        </w:rPr>
        <w:t>до предмету</w:t>
      </w:r>
      <w:proofErr w:type="gramEnd"/>
      <w:r w:rsidRPr="0023590C">
        <w:rPr>
          <w:rFonts w:ascii="Times New Roman" w:hAnsi="Times New Roman" w:cs="Times New Roman"/>
          <w:b/>
        </w:rPr>
        <w:t xml:space="preserve"> закупівлі </w:t>
      </w:r>
    </w:p>
    <w:p w:rsidR="002213BA" w:rsidRPr="0023590C" w:rsidRDefault="002213BA" w:rsidP="002213B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3590C">
        <w:rPr>
          <w:rFonts w:ascii="Times New Roman" w:hAnsi="Times New Roman" w:cs="Times New Roman"/>
          <w:b/>
          <w:lang w:val="uk-UA"/>
        </w:rPr>
        <w:t>(</w:t>
      </w:r>
      <w:proofErr w:type="spellStart"/>
      <w:r w:rsidRPr="0023590C">
        <w:rPr>
          <w:rFonts w:ascii="Times New Roman" w:hAnsi="Times New Roman" w:cs="Times New Roman"/>
          <w:b/>
        </w:rPr>
        <w:t>технічні</w:t>
      </w:r>
      <w:proofErr w:type="spellEnd"/>
      <w:r w:rsidRPr="0023590C">
        <w:rPr>
          <w:rFonts w:ascii="Times New Roman" w:hAnsi="Times New Roman" w:cs="Times New Roman"/>
          <w:b/>
        </w:rPr>
        <w:t xml:space="preserve">, </w:t>
      </w:r>
      <w:proofErr w:type="spellStart"/>
      <w:r w:rsidRPr="0023590C">
        <w:rPr>
          <w:rFonts w:ascii="Times New Roman" w:hAnsi="Times New Roman" w:cs="Times New Roman"/>
          <w:b/>
        </w:rPr>
        <w:t>якісні</w:t>
      </w:r>
      <w:proofErr w:type="spellEnd"/>
      <w:r w:rsidRPr="0023590C">
        <w:rPr>
          <w:rFonts w:ascii="Times New Roman" w:hAnsi="Times New Roman" w:cs="Times New Roman"/>
          <w:b/>
        </w:rPr>
        <w:t xml:space="preserve"> та </w:t>
      </w:r>
      <w:proofErr w:type="spellStart"/>
      <w:r w:rsidRPr="0023590C">
        <w:rPr>
          <w:rFonts w:ascii="Times New Roman" w:hAnsi="Times New Roman" w:cs="Times New Roman"/>
          <w:b/>
        </w:rPr>
        <w:t>інші</w:t>
      </w:r>
      <w:proofErr w:type="spellEnd"/>
      <w:r w:rsidRPr="0023590C">
        <w:rPr>
          <w:rFonts w:ascii="Times New Roman" w:hAnsi="Times New Roman" w:cs="Times New Roman"/>
          <w:b/>
        </w:rPr>
        <w:t xml:space="preserve"> характеристики предмета закупівлі</w:t>
      </w:r>
      <w:r w:rsidRPr="0023590C">
        <w:rPr>
          <w:rFonts w:ascii="Times New Roman" w:hAnsi="Times New Roman" w:cs="Times New Roman"/>
          <w:b/>
          <w:lang w:val="uk-UA"/>
        </w:rPr>
        <w:t>)</w:t>
      </w:r>
    </w:p>
    <w:p w:rsidR="00BE17CD" w:rsidRPr="0023590C" w:rsidRDefault="00BE17CD" w:rsidP="002213BA">
      <w:pPr>
        <w:spacing w:line="240" w:lineRule="auto"/>
        <w:rPr>
          <w:rFonts w:ascii="Times New Roman" w:hAnsi="Times New Roman" w:cs="Times New Roman"/>
          <w:lang w:val="uk-UA"/>
        </w:rPr>
      </w:pPr>
    </w:p>
    <w:p w:rsidR="00BF7A2D" w:rsidRPr="0023590C" w:rsidRDefault="00707218" w:rsidP="002213BA">
      <w:pPr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  <w:r>
        <w:rPr>
          <w:rFonts w:ascii="Times New Roman" w:hAnsi="Times New Roman" w:cs="Times New Roman"/>
          <w:b/>
          <w:bCs/>
          <w:spacing w:val="-3"/>
          <w:lang w:val="uk-UA"/>
        </w:rPr>
        <w:t>Бензин А-95</w:t>
      </w:r>
      <w:r w:rsidR="00BF7A2D" w:rsidRPr="0023590C">
        <w:rPr>
          <w:rFonts w:ascii="Times New Roman" w:hAnsi="Times New Roman" w:cs="Times New Roman"/>
          <w:b/>
          <w:bCs/>
          <w:spacing w:val="-3"/>
          <w:lang w:val="uk-UA"/>
        </w:rPr>
        <w:t xml:space="preserve"> та дизельне паливо </w:t>
      </w:r>
      <w:r w:rsidR="00BF7A2D" w:rsidRPr="0023590C">
        <w:rPr>
          <w:rFonts w:ascii="Times New Roman" w:hAnsi="Times New Roman" w:cs="Times New Roman"/>
          <w:b/>
          <w:bCs/>
          <w:spacing w:val="-3"/>
        </w:rPr>
        <w:t>по талонах</w:t>
      </w:r>
    </w:p>
    <w:p w:rsidR="00BF7A2D" w:rsidRPr="0023590C" w:rsidRDefault="00BF7A2D" w:rsidP="002213BA">
      <w:pPr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  <w:r w:rsidRPr="0023590C">
        <w:rPr>
          <w:rFonts w:ascii="Times New Roman" w:hAnsi="Times New Roman" w:cs="Times New Roman"/>
          <w:b/>
          <w:bCs/>
          <w:spacing w:val="-3"/>
          <w:lang w:val="uk-UA"/>
        </w:rPr>
        <w:t>(за ДК 021:2015: 091</w:t>
      </w:r>
      <w:r w:rsidRPr="0023590C">
        <w:rPr>
          <w:rFonts w:ascii="Times New Roman" w:hAnsi="Times New Roman" w:cs="Times New Roman"/>
          <w:b/>
          <w:bCs/>
          <w:spacing w:val="-3"/>
        </w:rPr>
        <w:t>3</w:t>
      </w:r>
      <w:r w:rsidRPr="0023590C">
        <w:rPr>
          <w:rFonts w:ascii="Times New Roman" w:hAnsi="Times New Roman" w:cs="Times New Roman"/>
          <w:b/>
          <w:bCs/>
          <w:spacing w:val="-3"/>
          <w:lang w:val="uk-UA"/>
        </w:rPr>
        <w:t>0000-</w:t>
      </w:r>
      <w:r w:rsidRPr="0023590C">
        <w:rPr>
          <w:rFonts w:ascii="Times New Roman" w:hAnsi="Times New Roman" w:cs="Times New Roman"/>
          <w:b/>
          <w:bCs/>
          <w:spacing w:val="-3"/>
        </w:rPr>
        <w:t>9</w:t>
      </w:r>
      <w:r w:rsidRPr="0023590C">
        <w:rPr>
          <w:rFonts w:ascii="Times New Roman" w:hAnsi="Times New Roman" w:cs="Times New Roman"/>
          <w:b/>
          <w:bCs/>
          <w:spacing w:val="-3"/>
          <w:lang w:val="uk-UA"/>
        </w:rPr>
        <w:t xml:space="preserve"> Нафта і дистиляти)</w:t>
      </w:r>
    </w:p>
    <w:p w:rsidR="004114D0" w:rsidRPr="0023590C" w:rsidRDefault="004114D0" w:rsidP="002213BA">
      <w:pPr>
        <w:spacing w:line="240" w:lineRule="auto"/>
        <w:jc w:val="center"/>
        <w:rPr>
          <w:rFonts w:ascii="Times New Roman" w:hAnsi="Times New Roman" w:cs="Times New Roman"/>
          <w:b/>
          <w:bCs/>
          <w:spacing w:val="-3"/>
          <w:lang w:val="uk-UA"/>
        </w:rPr>
      </w:pPr>
    </w:p>
    <w:p w:rsidR="004114D0" w:rsidRPr="0023590C" w:rsidRDefault="004114D0" w:rsidP="004114D0">
      <w:pPr>
        <w:widowControl w:val="0"/>
        <w:numPr>
          <w:ilvl w:val="6"/>
          <w:numId w:val="2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lang w:val="uk-UA" w:eastAsia="uk-UA"/>
        </w:rPr>
      </w:pPr>
      <w:r w:rsidRPr="0023590C">
        <w:rPr>
          <w:rFonts w:ascii="Times New Roman" w:eastAsia="Times New Roman" w:hAnsi="Times New Roman" w:cs="Times New Roman"/>
          <w:color w:val="auto"/>
          <w:lang w:val="uk-UA" w:eastAsia="uk-UA"/>
        </w:rPr>
        <w:t>Технічні та якісні характеристики товару, що закуповується, повинні відповідати технічним умовам та стандартам, передбаченим законодавством України, діючими на період постачання товару.</w:t>
      </w:r>
    </w:p>
    <w:p w:rsidR="004114D0" w:rsidRPr="0023590C" w:rsidRDefault="004114D0" w:rsidP="004114D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val="uk-UA" w:eastAsia="uk-UA"/>
        </w:rPr>
      </w:pPr>
    </w:p>
    <w:tbl>
      <w:tblPr>
        <w:tblW w:w="9775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1842"/>
        <w:gridCol w:w="2693"/>
        <w:gridCol w:w="2262"/>
        <w:gridCol w:w="1275"/>
        <w:gridCol w:w="1277"/>
      </w:tblGrid>
      <w:tr w:rsidR="004114D0" w:rsidRPr="0023590C" w:rsidTr="00A0205F">
        <w:trPr>
          <w:trHeight w:val="30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>№</w:t>
            </w:r>
          </w:p>
        </w:tc>
        <w:tc>
          <w:tcPr>
            <w:tcW w:w="4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  <w:t>К</w:t>
            </w: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 xml:space="preserve">од </w:t>
            </w: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  <w:t>за</w:t>
            </w: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r w:rsidRPr="0023590C">
              <w:rPr>
                <w:rFonts w:ascii="Times New Roman" w:eastAsia="Tahoma" w:hAnsi="Times New Roman" w:cs="Times New Roman"/>
                <w:b/>
                <w:color w:val="auto"/>
                <w:kern w:val="2"/>
                <w:sz w:val="20"/>
                <w:szCs w:val="20"/>
                <w:lang w:eastAsia="zh-CN" w:bidi="hi-IN"/>
              </w:rPr>
              <w:t>ДК 021:2015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  <w:t>П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>редмет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 xml:space="preserve"> закупівлі</w:t>
            </w: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  <w:t>/частини предмета закупівлі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</w:pPr>
            <w:proofErr w:type="spellStart"/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>Кількість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>, л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 xml:space="preserve">Вид 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zh-CN" w:bidi="hi-IN"/>
              </w:rPr>
              <w:t>постачання</w:t>
            </w:r>
            <w:proofErr w:type="spellEnd"/>
          </w:p>
        </w:tc>
      </w:tr>
      <w:tr w:rsidR="004114D0" w:rsidRPr="0023590C" w:rsidTr="0003312C">
        <w:trPr>
          <w:trHeight w:val="97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ind w:left="-282" w:firstLine="282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4D0" w:rsidRPr="0023590C" w:rsidRDefault="004114D0" w:rsidP="004114D0">
            <w:pPr>
              <w:keepNext/>
              <w:numPr>
                <w:ilvl w:val="5"/>
                <w:numId w:val="23"/>
              </w:numPr>
              <w:suppressAutoHyphens/>
              <w:spacing w:line="240" w:lineRule="auto"/>
              <w:ind w:left="0" w:firstLin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590C">
              <w:rPr>
                <w:rFonts w:ascii="Times New Roman" w:eastAsia="Tahoma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09130000-9</w:t>
            </w:r>
            <w:r w:rsidRPr="0023590C">
              <w:rPr>
                <w:rFonts w:ascii="Times New Roman" w:eastAsia="Tahoma" w:hAnsi="Times New Roman" w:cs="Times New Roman"/>
                <w:color w:val="00000A"/>
                <w:kern w:val="2"/>
                <w:sz w:val="20"/>
                <w:szCs w:val="20"/>
                <w:lang w:eastAsia="zh-CN" w:bidi="hi-IN"/>
              </w:rPr>
              <w:t xml:space="preserve"> </w:t>
            </w:r>
          </w:p>
          <w:p w:rsidR="004114D0" w:rsidRPr="0023590C" w:rsidRDefault="004114D0" w:rsidP="004114D0">
            <w:pPr>
              <w:keepNext/>
              <w:numPr>
                <w:ilvl w:val="5"/>
                <w:numId w:val="23"/>
              </w:numPr>
              <w:suppressAutoHyphens/>
              <w:spacing w:line="240" w:lineRule="auto"/>
              <w:ind w:left="0" w:firstLine="0"/>
              <w:jc w:val="center"/>
              <w:outlineLvl w:val="5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590C">
              <w:rPr>
                <w:rFonts w:ascii="Times New Roman" w:eastAsia="Tahoma" w:hAnsi="Times New Roman" w:cs="Times New Roman"/>
                <w:color w:val="00000A"/>
                <w:kern w:val="2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23590C">
              <w:rPr>
                <w:rFonts w:ascii="Times New Roman" w:eastAsia="Tahoma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Нафта</w:t>
            </w:r>
            <w:proofErr w:type="spellEnd"/>
            <w:r w:rsidRPr="0023590C">
              <w:rPr>
                <w:rFonts w:ascii="Times New Roman" w:eastAsia="Tahoma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 xml:space="preserve"> і </w:t>
            </w:r>
            <w:proofErr w:type="spellStart"/>
            <w:r w:rsidRPr="0023590C">
              <w:rPr>
                <w:rFonts w:ascii="Times New Roman" w:eastAsia="Tahoma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>дистиляти</w:t>
            </w:r>
            <w:proofErr w:type="spellEnd"/>
            <w:r w:rsidRPr="0023590C">
              <w:rPr>
                <w:rFonts w:ascii="Times New Roman" w:eastAsia="Tahoma" w:hAnsi="Times New Roman" w:cs="Times New Roman"/>
                <w:color w:val="auto"/>
                <w:kern w:val="2"/>
                <w:sz w:val="20"/>
                <w:szCs w:val="20"/>
                <w:lang w:eastAsia="zh-CN" w:bidi="hi-IN"/>
              </w:rPr>
              <w:t xml:space="preserve">»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4D0" w:rsidRPr="0023590C" w:rsidRDefault="004114D0" w:rsidP="004114D0">
            <w:pPr>
              <w:spacing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09132000-3 «Бензин»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4D0" w:rsidRPr="0023590C" w:rsidRDefault="004114D0" w:rsidP="004114D0">
            <w:pPr>
              <w:spacing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Бензин </w:t>
            </w:r>
            <w:r w:rsidR="0070721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А-95</w:t>
            </w: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Євро5</w:t>
            </w:r>
          </w:p>
          <w:p w:rsidR="004114D0" w:rsidRPr="0023590C" w:rsidRDefault="004114D0" w:rsidP="004114D0">
            <w:pPr>
              <w:spacing w:line="240" w:lineRule="auto"/>
              <w:ind w:left="141" w:right="14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талони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4D0" w:rsidRPr="0023590C" w:rsidRDefault="00707218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  <w:t>5</w:t>
            </w:r>
            <w:r w:rsidR="00C518B3"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  <w:t>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  <w:proofErr w:type="spellStart"/>
            <w:r w:rsidRPr="0023590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талони</w:t>
            </w:r>
            <w:proofErr w:type="spellEnd"/>
          </w:p>
        </w:tc>
      </w:tr>
      <w:tr w:rsidR="004114D0" w:rsidRPr="0023590C" w:rsidTr="0003312C">
        <w:trPr>
          <w:trHeight w:val="343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4D0" w:rsidRPr="0023590C" w:rsidRDefault="004114D0" w:rsidP="004114D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4D0" w:rsidRPr="0023590C" w:rsidRDefault="004114D0" w:rsidP="004114D0">
            <w:pPr>
              <w:suppressLineNumbers/>
              <w:tabs>
                <w:tab w:val="left" w:pos="2693"/>
              </w:tabs>
              <w:spacing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  <w:t>09134200-9 «Дизельне паливо»</w:t>
            </w:r>
          </w:p>
          <w:p w:rsidR="00292938" w:rsidRPr="0023590C" w:rsidRDefault="00292938" w:rsidP="004114D0">
            <w:pPr>
              <w:suppressLineNumbers/>
              <w:tabs>
                <w:tab w:val="left" w:pos="2693"/>
              </w:tabs>
              <w:spacing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14D0" w:rsidRPr="0023590C" w:rsidRDefault="004114D0" w:rsidP="004114D0">
            <w:pPr>
              <w:suppressLineNumbers/>
              <w:tabs>
                <w:tab w:val="left" w:pos="2693"/>
              </w:tabs>
              <w:spacing w:line="240" w:lineRule="auto"/>
              <w:ind w:left="141" w:right="28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</w:pP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  <w:t xml:space="preserve">Дизельне паливо </w:t>
            </w:r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Євро5 (</w:t>
            </w:r>
            <w:proofErr w:type="spellStart"/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талони</w:t>
            </w:r>
            <w:proofErr w:type="spellEnd"/>
            <w:r w:rsidRPr="0023590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14D0" w:rsidRPr="0023590C" w:rsidRDefault="00A0205F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 w:eastAsia="zh-CN" w:bidi="hi-IN"/>
              </w:rPr>
              <w:t>2151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14D0" w:rsidRPr="0023590C" w:rsidRDefault="004114D0" w:rsidP="004114D0">
            <w:pPr>
              <w:suppressLineNumbers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val="uk-UA" w:eastAsia="zh-CN" w:bidi="hi-IN"/>
              </w:rPr>
            </w:pPr>
            <w:proofErr w:type="spellStart"/>
            <w:r w:rsidRPr="0023590C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талони</w:t>
            </w:r>
            <w:proofErr w:type="spellEnd"/>
          </w:p>
        </w:tc>
      </w:tr>
    </w:tbl>
    <w:p w:rsidR="004114D0" w:rsidRPr="0023590C" w:rsidRDefault="004114D0" w:rsidP="004114D0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114D0" w:rsidRPr="0023590C" w:rsidRDefault="004114D0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590C">
        <w:rPr>
          <w:rFonts w:ascii="Times New Roman" w:eastAsia="Times New Roman" w:hAnsi="Times New Roman" w:cs="Times New Roman"/>
          <w:lang w:val="uk-UA"/>
        </w:rPr>
        <w:t xml:space="preserve"> 2.</w:t>
      </w:r>
      <w:r w:rsidRPr="002359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3590C">
        <w:rPr>
          <w:rFonts w:ascii="Times New Roman" w:eastAsia="Times New Roman" w:hAnsi="Times New Roman" w:cs="Times New Roman"/>
          <w:color w:val="auto"/>
          <w:lang w:val="uk-UA"/>
        </w:rPr>
        <w:t xml:space="preserve">Якість нафтопродуктів повинна бути підтверджена завіреними копіями паспортів та сертифікатів відповідності. </w:t>
      </w:r>
      <w:r w:rsidRPr="0023590C">
        <w:rPr>
          <w:rFonts w:ascii="Times New Roman" w:eastAsia="Times New Roman" w:hAnsi="Times New Roman" w:cs="Times New Roman"/>
          <w:lang w:val="uk-UA"/>
        </w:rPr>
        <w:t>Бензин та дизельне паливо, що є предметом закупівлі, повинен відповідати:</w:t>
      </w:r>
    </w:p>
    <w:p w:rsidR="004114D0" w:rsidRPr="0023590C" w:rsidRDefault="004114D0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590C">
        <w:rPr>
          <w:rFonts w:ascii="Times New Roman" w:eastAsia="Times New Roman" w:hAnsi="Times New Roman" w:cs="Times New Roman"/>
        </w:rPr>
        <w:t xml:space="preserve">- бензин </w:t>
      </w:r>
      <w:r w:rsidR="00B324A1" w:rsidRPr="0023590C">
        <w:rPr>
          <w:rFonts w:ascii="Times New Roman" w:eastAsia="Times New Roman" w:hAnsi="Times New Roman" w:cs="Times New Roman"/>
        </w:rPr>
        <w:t>А-92</w:t>
      </w:r>
      <w:r w:rsidRPr="0023590C">
        <w:rPr>
          <w:rFonts w:ascii="Times New Roman" w:eastAsia="Times New Roman" w:hAnsi="Times New Roman" w:cs="Times New Roman"/>
        </w:rPr>
        <w:t xml:space="preserve"> Євро5 (</w:t>
      </w:r>
      <w:proofErr w:type="spellStart"/>
      <w:r w:rsidRPr="0023590C">
        <w:rPr>
          <w:rFonts w:ascii="Times New Roman" w:eastAsia="Times New Roman" w:hAnsi="Times New Roman" w:cs="Times New Roman"/>
        </w:rPr>
        <w:t>або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еквівалент</w:t>
      </w:r>
      <w:proofErr w:type="spellEnd"/>
      <w:r w:rsidRPr="0023590C">
        <w:rPr>
          <w:rFonts w:ascii="Times New Roman" w:eastAsia="Times New Roman" w:hAnsi="Times New Roman" w:cs="Times New Roman"/>
        </w:rPr>
        <w:t>) - ДСТУ 7687:2015 «</w:t>
      </w:r>
      <w:proofErr w:type="spellStart"/>
      <w:r w:rsidRPr="0023590C">
        <w:rPr>
          <w:rFonts w:ascii="Times New Roman" w:eastAsia="Times New Roman" w:hAnsi="Times New Roman" w:cs="Times New Roman"/>
        </w:rPr>
        <w:t>Бензини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автомобільні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Євро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3590C">
        <w:rPr>
          <w:rFonts w:ascii="Times New Roman" w:eastAsia="Times New Roman" w:hAnsi="Times New Roman" w:cs="Times New Roman"/>
        </w:rPr>
        <w:t>Технічні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умови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23590C">
        <w:rPr>
          <w:rFonts w:ascii="Times New Roman" w:eastAsia="Times New Roman" w:hAnsi="Times New Roman" w:cs="Times New Roman"/>
        </w:rPr>
        <w:t>або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Технічному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регламенту </w:t>
      </w:r>
      <w:proofErr w:type="spellStart"/>
      <w:r w:rsidRPr="0023590C">
        <w:rPr>
          <w:rFonts w:ascii="Times New Roman" w:eastAsia="Times New Roman" w:hAnsi="Times New Roman" w:cs="Times New Roman"/>
        </w:rPr>
        <w:t>щодо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вимог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23590C">
        <w:rPr>
          <w:rFonts w:ascii="Times New Roman" w:eastAsia="Times New Roman" w:hAnsi="Times New Roman" w:cs="Times New Roman"/>
        </w:rPr>
        <w:t>автомобільних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бензинів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, дизельного, </w:t>
      </w:r>
      <w:proofErr w:type="spellStart"/>
      <w:r w:rsidRPr="0023590C">
        <w:rPr>
          <w:rFonts w:ascii="Times New Roman" w:eastAsia="Times New Roman" w:hAnsi="Times New Roman" w:cs="Times New Roman"/>
        </w:rPr>
        <w:t>суднових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3590C">
        <w:rPr>
          <w:rFonts w:ascii="Times New Roman" w:eastAsia="Times New Roman" w:hAnsi="Times New Roman" w:cs="Times New Roman"/>
        </w:rPr>
        <w:t>котельних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палив, </w:t>
      </w:r>
      <w:proofErr w:type="spellStart"/>
      <w:r w:rsidRPr="0023590C">
        <w:rPr>
          <w:rFonts w:ascii="Times New Roman" w:eastAsia="Times New Roman" w:hAnsi="Times New Roman" w:cs="Times New Roman"/>
        </w:rPr>
        <w:t>затвердженого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постановою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Кабінету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Міністрів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України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від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01.08.2013 № 927; </w:t>
      </w:r>
    </w:p>
    <w:p w:rsidR="001E62DC" w:rsidRPr="0023590C" w:rsidRDefault="004114D0" w:rsidP="001E62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3590C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23590C">
        <w:rPr>
          <w:rFonts w:ascii="Times New Roman" w:eastAsia="Times New Roman" w:hAnsi="Times New Roman" w:cs="Times New Roman"/>
        </w:rPr>
        <w:t>дизельне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паливо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Євро5 (</w:t>
      </w:r>
      <w:proofErr w:type="spellStart"/>
      <w:r w:rsidRPr="0023590C">
        <w:rPr>
          <w:rFonts w:ascii="Times New Roman" w:eastAsia="Times New Roman" w:hAnsi="Times New Roman" w:cs="Times New Roman"/>
        </w:rPr>
        <w:t>або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еквівалент</w:t>
      </w:r>
      <w:proofErr w:type="spellEnd"/>
      <w:r w:rsidRPr="0023590C">
        <w:rPr>
          <w:rFonts w:ascii="Times New Roman" w:eastAsia="Times New Roman" w:hAnsi="Times New Roman" w:cs="Times New Roman"/>
        </w:rPr>
        <w:t>) - ДСТУ 7688:2015 «</w:t>
      </w:r>
      <w:proofErr w:type="spellStart"/>
      <w:r w:rsidRPr="0023590C">
        <w:rPr>
          <w:rFonts w:ascii="Times New Roman" w:eastAsia="Times New Roman" w:hAnsi="Times New Roman" w:cs="Times New Roman"/>
        </w:rPr>
        <w:t>Паливо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дизельне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Євро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3590C">
        <w:rPr>
          <w:rFonts w:ascii="Times New Roman" w:eastAsia="Times New Roman" w:hAnsi="Times New Roman" w:cs="Times New Roman"/>
        </w:rPr>
        <w:t>Технічні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умови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» </w:t>
      </w:r>
      <w:proofErr w:type="spellStart"/>
      <w:r w:rsidRPr="0023590C">
        <w:rPr>
          <w:rFonts w:ascii="Times New Roman" w:eastAsia="Times New Roman" w:hAnsi="Times New Roman" w:cs="Times New Roman"/>
        </w:rPr>
        <w:t>або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Технічному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регламенту </w:t>
      </w:r>
      <w:proofErr w:type="spellStart"/>
      <w:r w:rsidRPr="0023590C">
        <w:rPr>
          <w:rFonts w:ascii="Times New Roman" w:eastAsia="Times New Roman" w:hAnsi="Times New Roman" w:cs="Times New Roman"/>
        </w:rPr>
        <w:t>щодо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вимог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23590C">
        <w:rPr>
          <w:rFonts w:ascii="Times New Roman" w:eastAsia="Times New Roman" w:hAnsi="Times New Roman" w:cs="Times New Roman"/>
        </w:rPr>
        <w:t>автомобільних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бензинів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, дизельного, </w:t>
      </w:r>
      <w:proofErr w:type="spellStart"/>
      <w:r w:rsidRPr="0023590C">
        <w:rPr>
          <w:rFonts w:ascii="Times New Roman" w:eastAsia="Times New Roman" w:hAnsi="Times New Roman" w:cs="Times New Roman"/>
        </w:rPr>
        <w:t>суднових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23590C">
        <w:rPr>
          <w:rFonts w:ascii="Times New Roman" w:eastAsia="Times New Roman" w:hAnsi="Times New Roman" w:cs="Times New Roman"/>
        </w:rPr>
        <w:t>котельних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палив (</w:t>
      </w:r>
      <w:proofErr w:type="spellStart"/>
      <w:r w:rsidRPr="0023590C">
        <w:rPr>
          <w:rFonts w:ascii="Times New Roman" w:eastAsia="Times New Roman" w:hAnsi="Times New Roman" w:cs="Times New Roman"/>
        </w:rPr>
        <w:t>затвердженого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постановою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Кабінету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Міністрів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України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від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01.08.2013 № 927. </w:t>
      </w:r>
      <w:r w:rsidR="001E62DC" w:rsidRPr="0023590C">
        <w:rPr>
          <w:rFonts w:ascii="Times New Roman" w:eastAsia="Times New Roman" w:hAnsi="Times New Roman" w:cs="Times New Roman"/>
          <w:lang w:val="uk-UA"/>
        </w:rPr>
        <w:t>Дизельне паливо повинно бути літнім або зимовим відповідно до сезону.</w:t>
      </w:r>
    </w:p>
    <w:p w:rsidR="004114D0" w:rsidRPr="0023590C" w:rsidRDefault="001E62DC" w:rsidP="001E62DC">
      <w:pPr>
        <w:pStyle w:val="rvps2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23590C">
        <w:rPr>
          <w:sz w:val="22"/>
          <w:szCs w:val="22"/>
        </w:rPr>
        <w:t>3</w:t>
      </w:r>
      <w:r w:rsidR="004114D0" w:rsidRPr="0023590C">
        <w:rPr>
          <w:sz w:val="22"/>
          <w:szCs w:val="22"/>
        </w:rPr>
        <w:t xml:space="preserve">. </w:t>
      </w:r>
      <w:r w:rsidR="004114D0" w:rsidRPr="0023590C">
        <w:rPr>
          <w:sz w:val="22"/>
          <w:szCs w:val="22"/>
          <w:lang w:val="uk-UA"/>
        </w:rPr>
        <w:t xml:space="preserve">Поставка талонів від Учасника Замовнику проводиться частинами за письмовим узгодженням сторін. Адреса поставки: </w:t>
      </w:r>
      <w:r w:rsidR="00BD4AAE" w:rsidRPr="0023590C">
        <w:rPr>
          <w:sz w:val="22"/>
          <w:szCs w:val="22"/>
          <w:shd w:val="clear" w:color="auto" w:fill="FFFFFF"/>
        </w:rPr>
        <w:t>22870</w:t>
      </w:r>
      <w:r w:rsidR="00BD4AAE" w:rsidRPr="0023590C">
        <w:rPr>
          <w:sz w:val="22"/>
          <w:szCs w:val="22"/>
          <w:shd w:val="clear" w:color="auto" w:fill="FFFFFF"/>
          <w:lang w:val="uk-UA"/>
        </w:rPr>
        <w:t xml:space="preserve">, Україна, Вінницька область, </w:t>
      </w:r>
      <w:r w:rsidR="008F2BE2" w:rsidRPr="0023590C">
        <w:rPr>
          <w:sz w:val="22"/>
          <w:szCs w:val="22"/>
          <w:shd w:val="clear" w:color="auto" w:fill="FFFFFF"/>
          <w:lang w:val="uk-UA"/>
        </w:rPr>
        <w:t>Тульчинський район,</w:t>
      </w:r>
      <w:r w:rsidR="00BD4AAE" w:rsidRPr="0023590C">
        <w:rPr>
          <w:sz w:val="22"/>
          <w:szCs w:val="22"/>
          <w:shd w:val="clear" w:color="auto" w:fill="FFFFFF"/>
          <w:lang w:val="uk-UA"/>
        </w:rPr>
        <w:t xml:space="preserve"> смт. Брацлав, вул. Шкільна, 7</w:t>
      </w:r>
      <w:r w:rsidR="004114D0" w:rsidRPr="0023590C">
        <w:rPr>
          <w:sz w:val="22"/>
          <w:szCs w:val="22"/>
          <w:lang w:val="uk-UA"/>
        </w:rPr>
        <w:t>.</w:t>
      </w:r>
    </w:p>
    <w:p w:rsidR="004114D0" w:rsidRPr="0023590C" w:rsidRDefault="001E62DC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3590C">
        <w:rPr>
          <w:rFonts w:ascii="Times New Roman" w:eastAsia="Times New Roman" w:hAnsi="Times New Roman" w:cs="Times New Roman"/>
        </w:rPr>
        <w:t>4</w:t>
      </w:r>
      <w:r w:rsidR="004114D0" w:rsidRPr="0023590C">
        <w:rPr>
          <w:rFonts w:ascii="Times New Roman" w:eastAsia="Times New Roman" w:hAnsi="Times New Roman" w:cs="Times New Roman"/>
        </w:rPr>
        <w:t xml:space="preserve">. </w:t>
      </w:r>
      <w:r w:rsidR="004114D0" w:rsidRPr="0023590C">
        <w:rPr>
          <w:rFonts w:ascii="Times New Roman" w:eastAsia="Times New Roman" w:hAnsi="Times New Roman" w:cs="Times New Roman"/>
          <w:lang w:val="uk-UA"/>
        </w:rPr>
        <w:t xml:space="preserve">Талони повинні бути єдиного зразка, номіналом </w:t>
      </w:r>
      <w:r w:rsidR="005D5285" w:rsidRPr="0023590C">
        <w:rPr>
          <w:rFonts w:ascii="Times New Roman" w:eastAsia="Times New Roman" w:hAnsi="Times New Roman" w:cs="Times New Roman"/>
          <w:lang w:val="uk-UA"/>
        </w:rPr>
        <w:t xml:space="preserve">5, </w:t>
      </w:r>
      <w:r w:rsidR="004114D0" w:rsidRPr="0023590C">
        <w:rPr>
          <w:rFonts w:ascii="Times New Roman" w:eastAsia="Times New Roman" w:hAnsi="Times New Roman" w:cs="Times New Roman"/>
          <w:lang w:val="uk-UA"/>
        </w:rPr>
        <w:t xml:space="preserve">10 та 20 літрів, </w:t>
      </w:r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>мати термін дії не менше ніж три місяці з моменту їх отримання та гарантоване продовження їх терміну на один рік</w:t>
      </w:r>
      <w:r w:rsidR="004114D0" w:rsidRPr="0023590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114D0" w:rsidRPr="0023590C" w:rsidRDefault="001E62DC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3590C">
        <w:rPr>
          <w:rFonts w:ascii="Times New Roman" w:eastAsia="Times New Roman" w:hAnsi="Times New Roman" w:cs="Times New Roman"/>
          <w:color w:val="auto"/>
        </w:rPr>
        <w:t>4</w:t>
      </w:r>
      <w:r w:rsidR="004114D0" w:rsidRPr="0023590C">
        <w:rPr>
          <w:rFonts w:ascii="Times New Roman" w:eastAsia="Times New Roman" w:hAnsi="Times New Roman" w:cs="Times New Roman"/>
          <w:color w:val="auto"/>
        </w:rPr>
        <w:t xml:space="preserve">.1. </w:t>
      </w:r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>У складі пропозиції Учасник повинен надати лист-гарантію про дійсність талонів на території України строком не менше трьох місяців та гарантоване подовження терміну дії талонів не менше ніж на один рік від дати передачі Замовнику</w:t>
      </w:r>
      <w:r w:rsidR="004114D0" w:rsidRPr="0023590C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4114D0" w:rsidRPr="0023590C" w:rsidRDefault="001E62DC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23590C">
        <w:rPr>
          <w:rFonts w:ascii="Times New Roman" w:eastAsia="Times New Roman" w:hAnsi="Times New Roman" w:cs="Times New Roman"/>
          <w:color w:val="auto"/>
        </w:rPr>
        <w:t>4</w:t>
      </w:r>
      <w:r w:rsidR="004114D0" w:rsidRPr="0023590C">
        <w:rPr>
          <w:rFonts w:ascii="Times New Roman" w:eastAsia="Times New Roman" w:hAnsi="Times New Roman" w:cs="Times New Roman"/>
          <w:color w:val="auto"/>
        </w:rPr>
        <w:t xml:space="preserve">.2. </w:t>
      </w:r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>Паливні талони єдиного уніфікованого зразка мають бути дійсними по всій території України на усіх АЗС Учасника, або партнерів згідно діючих Договорів</w:t>
      </w:r>
      <w:r w:rsidR="004114D0" w:rsidRPr="0023590C">
        <w:rPr>
          <w:rFonts w:ascii="Times New Roman" w:eastAsia="Times New Roman" w:hAnsi="Times New Roman" w:cs="Times New Roman"/>
          <w:color w:val="auto"/>
        </w:rPr>
        <w:t>.</w:t>
      </w:r>
    </w:p>
    <w:p w:rsidR="004114D0" w:rsidRPr="0023590C" w:rsidRDefault="001E62DC" w:rsidP="004114D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3590C">
        <w:rPr>
          <w:rFonts w:ascii="Times New Roman" w:eastAsia="Times New Roman" w:hAnsi="Times New Roman" w:cs="Times New Roman"/>
          <w:color w:val="auto"/>
          <w:lang w:val="uk-UA"/>
        </w:rPr>
        <w:t>5</w:t>
      </w:r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 xml:space="preserve">. Учасник повинен підтвердити можливість обміну талонів старого зразку на талони нового зразку у зв’язку з закінчення терміну їх дії, пошкодженням, </w:t>
      </w:r>
      <w:proofErr w:type="spellStart"/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>виявленними</w:t>
      </w:r>
      <w:proofErr w:type="spellEnd"/>
      <w:r w:rsidR="004114D0" w:rsidRPr="0023590C">
        <w:rPr>
          <w:rFonts w:ascii="Times New Roman" w:eastAsia="Times New Roman" w:hAnsi="Times New Roman" w:cs="Times New Roman"/>
          <w:color w:val="auto"/>
          <w:lang w:val="uk-UA"/>
        </w:rPr>
        <w:t xml:space="preserve"> Замовником дефектів, будь-чого іншого, що може якимось чином вплинути на отримання товару, згідно письмової заявки Замовника та накладної, підписаної уповноваженими особами представниками сторін. Учасник забезпечує безкоштовний їх обмін протягом п’яти робочих днів, в асортименті та необхідній кількості, без урахування коливання ціни, як протягом дії Договору, так і впродовж не менше одного року з</w:t>
      </w:r>
      <w:r w:rsidR="004114D0" w:rsidRPr="0023590C">
        <w:rPr>
          <w:rFonts w:ascii="Times New Roman" w:eastAsia="Times New Roman" w:hAnsi="Times New Roman" w:cs="Times New Roman"/>
          <w:lang w:val="uk-UA"/>
        </w:rPr>
        <w:t xml:space="preserve"> дня постачання.</w:t>
      </w:r>
    </w:p>
    <w:p w:rsidR="005D5285" w:rsidRPr="0023590C" w:rsidRDefault="001E62DC" w:rsidP="001E62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3590C">
        <w:rPr>
          <w:rFonts w:ascii="Times New Roman" w:eastAsia="Times New Roman" w:hAnsi="Times New Roman" w:cs="Times New Roman"/>
          <w:lang w:val="uk-UA"/>
        </w:rPr>
        <w:t>6</w:t>
      </w:r>
      <w:r w:rsidR="004114D0" w:rsidRPr="0023590C">
        <w:rPr>
          <w:rFonts w:ascii="Times New Roman" w:eastAsia="Times New Roman" w:hAnsi="Times New Roman" w:cs="Times New Roman"/>
          <w:lang w:val="uk-UA"/>
        </w:rPr>
        <w:t xml:space="preserve">. </w:t>
      </w:r>
      <w:r w:rsidR="004114D0" w:rsidRPr="0023590C">
        <w:rPr>
          <w:rFonts w:ascii="Times New Roman" w:eastAsia="Times New Roman" w:hAnsi="Times New Roman" w:cs="Times New Roman"/>
          <w:u w:val="single"/>
          <w:lang w:val="uk-UA"/>
        </w:rPr>
        <w:t>Заходи із захисту довкілля</w:t>
      </w:r>
      <w:r w:rsidR="004114D0" w:rsidRPr="0023590C">
        <w:rPr>
          <w:rFonts w:ascii="Times New Roman" w:eastAsia="Times New Roman" w:hAnsi="Times New Roman" w:cs="Times New Roman"/>
          <w:lang w:val="uk-UA"/>
        </w:rPr>
        <w:t>: товар, що є предметом закупівлі, повинен відповідати вимогам чинних нормативно-правових актів щодо встановлених рівнів шкідливого фізичного впливу на навколишнє природне середовище і здоров'я людини</w:t>
      </w:r>
      <w:r w:rsidR="00BD4AAE" w:rsidRPr="0023590C">
        <w:rPr>
          <w:rFonts w:ascii="Times New Roman" w:eastAsia="Times New Roman" w:hAnsi="Times New Roman" w:cs="Times New Roman"/>
          <w:lang w:val="uk-UA"/>
        </w:rPr>
        <w:t xml:space="preserve"> (надати </w:t>
      </w:r>
      <w:proofErr w:type="spellStart"/>
      <w:r w:rsidR="00BD4AAE" w:rsidRPr="0023590C">
        <w:rPr>
          <w:rFonts w:ascii="Times New Roman" w:eastAsia="Times New Roman" w:hAnsi="Times New Roman" w:cs="Times New Roman"/>
          <w:lang w:val="uk-UA"/>
        </w:rPr>
        <w:t>гарантійни</w:t>
      </w:r>
      <w:proofErr w:type="spellEnd"/>
      <w:r w:rsidR="00BD4AAE" w:rsidRPr="0023590C">
        <w:rPr>
          <w:rFonts w:ascii="Times New Roman" w:eastAsia="Times New Roman" w:hAnsi="Times New Roman" w:cs="Times New Roman"/>
          <w:lang w:val="uk-UA"/>
        </w:rPr>
        <w:t xml:space="preserve"> лист у складі пропозиції).</w:t>
      </w:r>
    </w:p>
    <w:p w:rsidR="005D5285" w:rsidRPr="0023590C" w:rsidRDefault="001E62DC" w:rsidP="001E62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23590C">
        <w:rPr>
          <w:rFonts w:ascii="Times New Roman" w:eastAsia="Times New Roman" w:hAnsi="Times New Roman" w:cs="Times New Roman"/>
          <w:lang w:val="uk-UA"/>
        </w:rPr>
        <w:t xml:space="preserve">7. </w:t>
      </w:r>
      <w:r w:rsidR="005D5285" w:rsidRPr="0023590C">
        <w:rPr>
          <w:rFonts w:ascii="Times New Roman" w:eastAsia="Times New Roman" w:hAnsi="Times New Roman" w:cs="Times New Roman"/>
          <w:lang w:val="uk-UA"/>
        </w:rPr>
        <w:t>АЗС повинні розташовув</w:t>
      </w:r>
      <w:r w:rsidRPr="0023590C">
        <w:rPr>
          <w:rFonts w:ascii="Times New Roman" w:eastAsia="Times New Roman" w:hAnsi="Times New Roman" w:cs="Times New Roman"/>
          <w:lang w:val="uk-UA"/>
        </w:rPr>
        <w:t>атися на території смт.Брацлав</w:t>
      </w:r>
      <w:r w:rsidR="005D5285" w:rsidRPr="0023590C">
        <w:rPr>
          <w:rFonts w:ascii="Times New Roman" w:eastAsia="Times New Roman" w:hAnsi="Times New Roman" w:cs="Times New Roman"/>
          <w:lang w:val="uk-UA"/>
        </w:rPr>
        <w:t xml:space="preserve">, Вінницької області, в радіусі </w:t>
      </w:r>
      <w:r w:rsidR="0016295B" w:rsidRPr="0023590C">
        <w:rPr>
          <w:rFonts w:ascii="Times New Roman" w:eastAsia="Times New Roman" w:hAnsi="Times New Roman" w:cs="Times New Roman"/>
          <w:lang w:val="uk-UA"/>
        </w:rPr>
        <w:t>орієнтовно</w:t>
      </w:r>
      <w:r w:rsidRPr="0023590C">
        <w:rPr>
          <w:rFonts w:ascii="Times New Roman" w:eastAsia="Times New Roman" w:hAnsi="Times New Roman" w:cs="Times New Roman"/>
          <w:lang w:val="uk-UA"/>
        </w:rPr>
        <w:t xml:space="preserve"> </w:t>
      </w:r>
      <w:r w:rsidR="0016295B" w:rsidRPr="0023590C">
        <w:rPr>
          <w:rFonts w:ascii="Times New Roman" w:eastAsia="Times New Roman" w:hAnsi="Times New Roman" w:cs="Times New Roman"/>
          <w:lang w:val="uk-UA"/>
        </w:rPr>
        <w:t>5</w:t>
      </w:r>
      <w:r w:rsidR="00860A63">
        <w:rPr>
          <w:rFonts w:ascii="Times New Roman" w:eastAsia="Times New Roman" w:hAnsi="Times New Roman" w:cs="Times New Roman"/>
          <w:lang w:val="uk-UA"/>
        </w:rPr>
        <w:t>-10</w:t>
      </w:r>
      <w:r w:rsidR="00364597">
        <w:rPr>
          <w:rFonts w:ascii="Times New Roman" w:eastAsia="Times New Roman" w:hAnsi="Times New Roman" w:cs="Times New Roman"/>
          <w:lang w:val="uk-UA"/>
        </w:rPr>
        <w:t xml:space="preserve"> км від місця</w:t>
      </w:r>
      <w:r w:rsidR="005D5285" w:rsidRPr="0023590C">
        <w:rPr>
          <w:rFonts w:ascii="Times New Roman" w:eastAsia="Times New Roman" w:hAnsi="Times New Roman" w:cs="Times New Roman"/>
          <w:lang w:val="uk-UA"/>
        </w:rPr>
        <w:t xml:space="preserve"> знаходження закладу замовника. </w:t>
      </w:r>
      <w:r w:rsidR="005D5285" w:rsidRPr="0023590C">
        <w:rPr>
          <w:rFonts w:ascii="Times New Roman" w:eastAsia="Times New Roman" w:hAnsi="Times New Roman" w:cs="Times New Roman"/>
        </w:rPr>
        <w:t>Д</w:t>
      </w:r>
      <w:r w:rsidR="005D5285" w:rsidRPr="0023590C">
        <w:rPr>
          <w:rFonts w:ascii="Times New Roman" w:eastAsia="Times New Roman" w:hAnsi="Times New Roman" w:cs="Times New Roman"/>
          <w:lang w:val="uk-UA"/>
        </w:rPr>
        <w:t>л</w:t>
      </w:r>
      <w:r w:rsidR="0048000E" w:rsidRPr="0023590C">
        <w:rPr>
          <w:rFonts w:ascii="Times New Roman" w:eastAsia="Times New Roman" w:hAnsi="Times New Roman" w:cs="Times New Roman"/>
        </w:rPr>
        <w:t xml:space="preserve">я </w:t>
      </w:r>
      <w:proofErr w:type="spellStart"/>
      <w:r w:rsidR="0048000E" w:rsidRPr="0023590C">
        <w:rPr>
          <w:rFonts w:ascii="Times New Roman" w:eastAsia="Times New Roman" w:hAnsi="Times New Roman" w:cs="Times New Roman"/>
        </w:rPr>
        <w:t>талонів</w:t>
      </w:r>
      <w:proofErr w:type="spellEnd"/>
      <w:r w:rsidR="0048000E" w:rsidRPr="0023590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8000E" w:rsidRPr="0023590C">
        <w:rPr>
          <w:rFonts w:ascii="Times New Roman" w:eastAsia="Times New Roman" w:hAnsi="Times New Roman" w:cs="Times New Roman"/>
        </w:rPr>
        <w:t>що</w:t>
      </w:r>
      <w:proofErr w:type="spellEnd"/>
      <w:r w:rsidR="0048000E"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розповсюджуються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на</w:t>
      </w:r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території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590C">
        <w:rPr>
          <w:rFonts w:ascii="Times New Roman" w:eastAsia="Times New Roman" w:hAnsi="Times New Roman" w:cs="Times New Roman"/>
        </w:rPr>
        <w:t>Вінницької</w:t>
      </w:r>
      <w:proofErr w:type="spellEnd"/>
      <w:r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000E" w:rsidRPr="0023590C">
        <w:rPr>
          <w:rFonts w:ascii="Times New Roman" w:eastAsia="Times New Roman" w:hAnsi="Times New Roman" w:cs="Times New Roman"/>
        </w:rPr>
        <w:t>області</w:t>
      </w:r>
      <w:proofErr w:type="spellEnd"/>
      <w:r w:rsidR="0048000E" w:rsidRPr="0023590C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8000E" w:rsidRPr="0023590C">
        <w:rPr>
          <w:rFonts w:ascii="Times New Roman" w:eastAsia="Times New Roman" w:hAnsi="Times New Roman" w:cs="Times New Roman"/>
        </w:rPr>
        <w:t>у</w:t>
      </w:r>
      <w:r w:rsidR="005D5285" w:rsidRPr="0023590C">
        <w:rPr>
          <w:rFonts w:ascii="Times New Roman" w:eastAsia="Times New Roman" w:hAnsi="Times New Roman" w:cs="Times New Roman"/>
        </w:rPr>
        <w:t>часник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повинен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надати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інформацію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про мережу АЗС в межах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вищевказаної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території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, на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яких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буде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здійснюватися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заправка (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вказати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D5285" w:rsidRPr="0023590C">
        <w:rPr>
          <w:rFonts w:ascii="Times New Roman" w:eastAsia="Times New Roman" w:hAnsi="Times New Roman" w:cs="Times New Roman"/>
        </w:rPr>
        <w:t>адреси</w:t>
      </w:r>
      <w:proofErr w:type="spellEnd"/>
      <w:r w:rsidR="005D5285" w:rsidRPr="0023590C">
        <w:rPr>
          <w:rFonts w:ascii="Times New Roman" w:eastAsia="Times New Roman" w:hAnsi="Times New Roman" w:cs="Times New Roman"/>
        </w:rPr>
        <w:t xml:space="preserve"> АЗС).</w:t>
      </w:r>
    </w:p>
    <w:p w:rsidR="001B4C40" w:rsidRPr="0023590C" w:rsidRDefault="001B4C40" w:rsidP="001E62D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3590C">
        <w:rPr>
          <w:rFonts w:ascii="Times New Roman" w:eastAsia="Times New Roman" w:hAnsi="Times New Roman" w:cs="Times New Roman"/>
          <w:color w:val="auto"/>
          <w:lang w:val="uk-UA"/>
        </w:rPr>
        <w:t xml:space="preserve">8. </w:t>
      </w:r>
      <w:r w:rsidRPr="0023590C">
        <w:rPr>
          <w:rFonts w:ascii="Times New Roman" w:eastAsia="Times New Roman" w:hAnsi="Times New Roman" w:cs="Times New Roman"/>
          <w:bCs/>
          <w:color w:val="auto"/>
          <w:lang w:val="uk-UA" w:bidi="uk-UA"/>
        </w:rPr>
        <w:t>Відповідно до </w:t>
      </w:r>
      <w:hyperlink r:id="rId11" w:anchor="Text" w:tgtFrame="_blank" w:history="1">
        <w:r w:rsidRPr="0023590C">
          <w:rPr>
            <w:rStyle w:val="aa"/>
            <w:rFonts w:ascii="Times New Roman" w:eastAsia="Times New Roman" w:hAnsi="Times New Roman" w:cs="Times New Roman"/>
            <w:bCs/>
            <w:color w:val="auto"/>
            <w:u w:val="none"/>
            <w:lang w:val="uk-UA" w:bidi="uk-UA"/>
          </w:rPr>
          <w:t>змін до Закону України "Про публічні закупівлі", що на набули чинності 10.11.2021</w:t>
        </w:r>
      </w:hyperlink>
      <w:r w:rsidRPr="0023590C">
        <w:rPr>
          <w:rFonts w:ascii="Times New Roman" w:eastAsia="Times New Roman" w:hAnsi="Times New Roman" w:cs="Times New Roman"/>
          <w:bCs/>
          <w:lang w:val="uk-UA" w:bidi="uk-UA"/>
        </w:rPr>
        <w:t xml:space="preserve"> Замовники повинні при публікації звіту про виконання договору публікувати інформацію про країну походження товару щодо кожної номенклатурної позиції предмета закупівлі - у разі закупівлі товару, тому учаснику в складі пропозиції надати відповідно довідку довільної форми із </w:t>
      </w:r>
      <w:proofErr w:type="spellStart"/>
      <w:r w:rsidRPr="0023590C">
        <w:rPr>
          <w:rFonts w:ascii="Times New Roman" w:eastAsia="Times New Roman" w:hAnsi="Times New Roman" w:cs="Times New Roman"/>
          <w:bCs/>
          <w:lang w:val="uk-UA" w:bidi="uk-UA"/>
        </w:rPr>
        <w:t>зазаначенням</w:t>
      </w:r>
      <w:proofErr w:type="spellEnd"/>
      <w:r w:rsidRPr="0023590C">
        <w:rPr>
          <w:rFonts w:ascii="Times New Roman" w:eastAsia="Times New Roman" w:hAnsi="Times New Roman" w:cs="Times New Roman"/>
          <w:bCs/>
          <w:lang w:val="uk-UA" w:bidi="uk-UA"/>
        </w:rPr>
        <w:t xml:space="preserve"> країни </w:t>
      </w:r>
      <w:proofErr w:type="spellStart"/>
      <w:r w:rsidRPr="0023590C">
        <w:rPr>
          <w:rFonts w:ascii="Times New Roman" w:eastAsia="Times New Roman" w:hAnsi="Times New Roman" w:cs="Times New Roman"/>
          <w:bCs/>
          <w:lang w:val="uk-UA" w:bidi="uk-UA"/>
        </w:rPr>
        <w:t>походженння</w:t>
      </w:r>
      <w:proofErr w:type="spellEnd"/>
      <w:r w:rsidRPr="0023590C">
        <w:rPr>
          <w:rFonts w:ascii="Times New Roman" w:eastAsia="Times New Roman" w:hAnsi="Times New Roman" w:cs="Times New Roman"/>
          <w:bCs/>
          <w:lang w:val="uk-UA" w:bidi="uk-UA"/>
        </w:rPr>
        <w:t xml:space="preserve"> запропонованого товару.</w:t>
      </w:r>
    </w:p>
    <w:p w:rsidR="00CE3CA8" w:rsidRPr="0023590C" w:rsidRDefault="001E62DC" w:rsidP="00BD4AA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23590C">
        <w:rPr>
          <w:rFonts w:ascii="Times New Roman" w:eastAsia="Times New Roman" w:hAnsi="Times New Roman" w:cs="Times New Roman"/>
          <w:lang w:val="uk-UA"/>
        </w:rPr>
        <w:lastRenderedPageBreak/>
        <w:t>Примітка:</w:t>
      </w:r>
      <w:r w:rsidR="00BD4AAE" w:rsidRPr="0023590C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Всі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посилання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згідно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цього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додатку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та в </w:t>
      </w:r>
      <w:proofErr w:type="spellStart"/>
      <w:r w:rsidR="00CE3CA8" w:rsidRPr="0023590C">
        <w:rPr>
          <w:rFonts w:ascii="Times New Roman" w:hAnsi="Times New Roman" w:cs="Times New Roman"/>
          <w:i/>
        </w:rPr>
        <w:t>тексті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r w:rsidR="00816C17" w:rsidRPr="0023590C">
        <w:rPr>
          <w:rFonts w:ascii="Times New Roman" w:hAnsi="Times New Roman" w:cs="Times New Roman"/>
          <w:i/>
          <w:lang w:val="uk-UA"/>
        </w:rPr>
        <w:t>даного оголошення</w:t>
      </w:r>
      <w:r w:rsidR="00CE3CA8" w:rsidRPr="0023590C">
        <w:rPr>
          <w:rFonts w:ascii="Times New Roman" w:hAnsi="Times New Roman" w:cs="Times New Roman"/>
          <w:i/>
        </w:rPr>
        <w:t xml:space="preserve"> в </w:t>
      </w:r>
      <w:proofErr w:type="spellStart"/>
      <w:r w:rsidR="00CE3CA8" w:rsidRPr="0023590C">
        <w:rPr>
          <w:rFonts w:ascii="Times New Roman" w:hAnsi="Times New Roman" w:cs="Times New Roman"/>
          <w:i/>
        </w:rPr>
        <w:t>цілому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на </w:t>
      </w:r>
      <w:proofErr w:type="spellStart"/>
      <w:r w:rsidR="00CE3CA8" w:rsidRPr="0023590C">
        <w:rPr>
          <w:rFonts w:ascii="Times New Roman" w:hAnsi="Times New Roman" w:cs="Times New Roman"/>
          <w:i/>
        </w:rPr>
        <w:t>конкретні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марку </w:t>
      </w:r>
      <w:proofErr w:type="spellStart"/>
      <w:r w:rsidR="00CE3CA8" w:rsidRPr="0023590C">
        <w:rPr>
          <w:rFonts w:ascii="Times New Roman" w:hAnsi="Times New Roman" w:cs="Times New Roman"/>
          <w:i/>
        </w:rPr>
        <w:t>чи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виробника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на </w:t>
      </w:r>
      <w:proofErr w:type="spellStart"/>
      <w:r w:rsidR="00CE3CA8" w:rsidRPr="0023590C">
        <w:rPr>
          <w:rFonts w:ascii="Times New Roman" w:hAnsi="Times New Roman" w:cs="Times New Roman"/>
          <w:i/>
        </w:rPr>
        <w:t>конкретний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процес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що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характеризує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продукт </w:t>
      </w:r>
      <w:proofErr w:type="spellStart"/>
      <w:r w:rsidR="00CE3CA8" w:rsidRPr="0023590C">
        <w:rPr>
          <w:rFonts w:ascii="Times New Roman" w:hAnsi="Times New Roman" w:cs="Times New Roman"/>
          <w:i/>
        </w:rPr>
        <w:t>чи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послугу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певного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суб’єкта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господарювання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чи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на </w:t>
      </w:r>
      <w:proofErr w:type="spellStart"/>
      <w:r w:rsidR="00CE3CA8" w:rsidRPr="0023590C">
        <w:rPr>
          <w:rFonts w:ascii="Times New Roman" w:hAnsi="Times New Roman" w:cs="Times New Roman"/>
          <w:i/>
        </w:rPr>
        <w:t>торгові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марки, </w:t>
      </w:r>
      <w:proofErr w:type="spellStart"/>
      <w:r w:rsidR="00CE3CA8" w:rsidRPr="0023590C">
        <w:rPr>
          <w:rFonts w:ascii="Times New Roman" w:hAnsi="Times New Roman" w:cs="Times New Roman"/>
          <w:i/>
        </w:rPr>
        <w:t>патенти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типи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конкретне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місце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походження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чи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спосіб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виробництва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тощо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слід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читати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у </w:t>
      </w:r>
      <w:proofErr w:type="spellStart"/>
      <w:r w:rsidR="00CE3CA8" w:rsidRPr="0023590C">
        <w:rPr>
          <w:rFonts w:ascii="Times New Roman" w:hAnsi="Times New Roman" w:cs="Times New Roman"/>
          <w:i/>
        </w:rPr>
        <w:t>значенні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«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еквівалент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». </w:t>
      </w:r>
      <w:proofErr w:type="spellStart"/>
      <w:r w:rsidR="00CE3CA8" w:rsidRPr="0023590C">
        <w:rPr>
          <w:rFonts w:ascii="Times New Roman" w:hAnsi="Times New Roman" w:cs="Times New Roman"/>
          <w:i/>
        </w:rPr>
        <w:t>Еквівалент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товару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його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складової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частини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– </w:t>
      </w:r>
      <w:proofErr w:type="spellStart"/>
      <w:r w:rsidR="00CE3CA8" w:rsidRPr="0023590C">
        <w:rPr>
          <w:rFonts w:ascii="Times New Roman" w:hAnsi="Times New Roman" w:cs="Times New Roman"/>
          <w:i/>
        </w:rPr>
        <w:t>вживається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у </w:t>
      </w:r>
      <w:proofErr w:type="spellStart"/>
      <w:r w:rsidR="00CE3CA8" w:rsidRPr="0023590C">
        <w:rPr>
          <w:rFonts w:ascii="Times New Roman" w:hAnsi="Times New Roman" w:cs="Times New Roman"/>
          <w:i/>
        </w:rPr>
        <w:t>значенні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як </w:t>
      </w:r>
      <w:proofErr w:type="spellStart"/>
      <w:r w:rsidR="00CE3CA8" w:rsidRPr="0023590C">
        <w:rPr>
          <w:rFonts w:ascii="Times New Roman" w:hAnsi="Times New Roman" w:cs="Times New Roman"/>
          <w:i/>
        </w:rPr>
        <w:t>рівнозначний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товар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його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складова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частини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що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виражається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в </w:t>
      </w:r>
      <w:proofErr w:type="spellStart"/>
      <w:r w:rsidR="00CE3CA8" w:rsidRPr="0023590C">
        <w:rPr>
          <w:rFonts w:ascii="Times New Roman" w:hAnsi="Times New Roman" w:cs="Times New Roman"/>
          <w:i/>
        </w:rPr>
        <w:t>наявності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однозначних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співвідношень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між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технічними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та </w:t>
      </w:r>
      <w:proofErr w:type="spellStart"/>
      <w:r w:rsidR="00CE3CA8" w:rsidRPr="0023590C">
        <w:rPr>
          <w:rFonts w:ascii="Times New Roman" w:hAnsi="Times New Roman" w:cs="Times New Roman"/>
          <w:i/>
        </w:rPr>
        <w:t>якісними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характеристиками </w:t>
      </w:r>
      <w:proofErr w:type="gramStart"/>
      <w:r w:rsidR="00CE3CA8" w:rsidRPr="0023590C">
        <w:rPr>
          <w:rFonts w:ascii="Times New Roman" w:hAnsi="Times New Roman" w:cs="Times New Roman"/>
          <w:i/>
        </w:rPr>
        <w:t>до предмету</w:t>
      </w:r>
      <w:proofErr w:type="gramEnd"/>
      <w:r w:rsidR="00CE3CA8" w:rsidRPr="0023590C">
        <w:rPr>
          <w:rFonts w:ascii="Times New Roman" w:hAnsi="Times New Roman" w:cs="Times New Roman"/>
          <w:i/>
        </w:rPr>
        <w:t xml:space="preserve"> закупівлі, </w:t>
      </w:r>
      <w:proofErr w:type="spellStart"/>
      <w:r w:rsidR="00CE3CA8" w:rsidRPr="0023590C">
        <w:rPr>
          <w:rFonts w:ascii="Times New Roman" w:hAnsi="Times New Roman" w:cs="Times New Roman"/>
          <w:i/>
        </w:rPr>
        <w:t>що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визначені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Замовником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згідно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вимог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цієї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документації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якісно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перевищують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відповідні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вимоги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Замовника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. </w:t>
      </w:r>
      <w:proofErr w:type="spellStart"/>
      <w:r w:rsidR="00CE3CA8" w:rsidRPr="0023590C">
        <w:rPr>
          <w:rFonts w:ascii="Times New Roman" w:hAnsi="Times New Roman" w:cs="Times New Roman"/>
          <w:i/>
        </w:rPr>
        <w:t>Всі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посилання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згідно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цього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392C81" w:rsidRPr="0023590C">
        <w:rPr>
          <w:rFonts w:ascii="Times New Roman" w:hAnsi="Times New Roman" w:cs="Times New Roman"/>
          <w:i/>
        </w:rPr>
        <w:t>додатку</w:t>
      </w:r>
      <w:proofErr w:type="spellEnd"/>
      <w:r w:rsidR="00392C81" w:rsidRPr="0023590C">
        <w:rPr>
          <w:rFonts w:ascii="Times New Roman" w:hAnsi="Times New Roman" w:cs="Times New Roman"/>
          <w:i/>
        </w:rPr>
        <w:t xml:space="preserve"> та в </w:t>
      </w:r>
      <w:proofErr w:type="spellStart"/>
      <w:r w:rsidR="00392C81" w:rsidRPr="0023590C">
        <w:rPr>
          <w:rFonts w:ascii="Times New Roman" w:hAnsi="Times New Roman" w:cs="Times New Roman"/>
          <w:i/>
        </w:rPr>
        <w:t>тексті</w:t>
      </w:r>
      <w:proofErr w:type="spellEnd"/>
      <w:r w:rsidR="00392C81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392C81" w:rsidRPr="0023590C">
        <w:rPr>
          <w:rFonts w:ascii="Times New Roman" w:hAnsi="Times New Roman" w:cs="Times New Roman"/>
          <w:i/>
        </w:rPr>
        <w:t>оголошення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в </w:t>
      </w:r>
      <w:proofErr w:type="spellStart"/>
      <w:r w:rsidR="00CE3CA8" w:rsidRPr="0023590C">
        <w:rPr>
          <w:rFonts w:ascii="Times New Roman" w:hAnsi="Times New Roman" w:cs="Times New Roman"/>
          <w:i/>
        </w:rPr>
        <w:t>цілому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на </w:t>
      </w:r>
      <w:proofErr w:type="spellStart"/>
      <w:r w:rsidR="00CE3CA8" w:rsidRPr="0023590C">
        <w:rPr>
          <w:rFonts w:ascii="Times New Roman" w:hAnsi="Times New Roman" w:cs="Times New Roman"/>
          <w:i/>
        </w:rPr>
        <w:t>стандартні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характеристики, </w:t>
      </w:r>
      <w:proofErr w:type="spellStart"/>
      <w:r w:rsidR="00CE3CA8" w:rsidRPr="0023590C">
        <w:rPr>
          <w:rFonts w:ascii="Times New Roman" w:hAnsi="Times New Roman" w:cs="Times New Roman"/>
          <w:i/>
        </w:rPr>
        <w:t>технічні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регламенти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та </w:t>
      </w:r>
      <w:proofErr w:type="spellStart"/>
      <w:r w:rsidR="00CE3CA8" w:rsidRPr="0023590C">
        <w:rPr>
          <w:rFonts w:ascii="Times New Roman" w:hAnsi="Times New Roman" w:cs="Times New Roman"/>
          <w:i/>
        </w:rPr>
        <w:t>умови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вимоги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умовні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позначення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та </w:t>
      </w:r>
      <w:proofErr w:type="spellStart"/>
      <w:r w:rsidR="00CE3CA8" w:rsidRPr="0023590C">
        <w:rPr>
          <w:rFonts w:ascii="Times New Roman" w:hAnsi="Times New Roman" w:cs="Times New Roman"/>
          <w:i/>
        </w:rPr>
        <w:t>термінологію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пов’язані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з товарами, </w:t>
      </w:r>
      <w:proofErr w:type="spellStart"/>
      <w:r w:rsidR="00CE3CA8" w:rsidRPr="0023590C">
        <w:rPr>
          <w:rFonts w:ascii="Times New Roman" w:hAnsi="Times New Roman" w:cs="Times New Roman"/>
          <w:i/>
        </w:rPr>
        <w:t>що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закуповуються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передбачені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існуючими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міжнародними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  <w:i/>
        </w:rPr>
        <w:t>європейськими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стандартами, </w:t>
      </w:r>
      <w:proofErr w:type="spellStart"/>
      <w:r w:rsidR="00CE3CA8" w:rsidRPr="0023590C">
        <w:rPr>
          <w:rFonts w:ascii="Times New Roman" w:hAnsi="Times New Roman" w:cs="Times New Roman"/>
          <w:i/>
        </w:rPr>
        <w:t>іншими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спільними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технічними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європейськими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нормами, </w:t>
      </w:r>
      <w:proofErr w:type="spellStart"/>
      <w:r w:rsidR="00CE3CA8" w:rsidRPr="0023590C">
        <w:rPr>
          <w:rFonts w:ascii="Times New Roman" w:hAnsi="Times New Roman" w:cs="Times New Roman"/>
          <w:i/>
        </w:rPr>
        <w:t>іншими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технічними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еталонними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системами, </w:t>
      </w:r>
      <w:proofErr w:type="spellStart"/>
      <w:r w:rsidR="00CE3CA8" w:rsidRPr="0023590C">
        <w:rPr>
          <w:rFonts w:ascii="Times New Roman" w:hAnsi="Times New Roman" w:cs="Times New Roman"/>
          <w:i/>
        </w:rPr>
        <w:t>визнаними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європейськими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органами </w:t>
      </w:r>
      <w:proofErr w:type="spellStart"/>
      <w:r w:rsidR="00CE3CA8" w:rsidRPr="0023590C">
        <w:rPr>
          <w:rFonts w:ascii="Times New Roman" w:hAnsi="Times New Roman" w:cs="Times New Roman"/>
          <w:i/>
        </w:rPr>
        <w:t>зі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стандартизації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або</w:t>
      </w:r>
      <w:proofErr w:type="spellEnd"/>
      <w:r w:rsidR="00CE3CA8"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  <w:i/>
        </w:rPr>
        <w:t>національними</w:t>
      </w:r>
      <w:proofErr w:type="spellEnd"/>
      <w:r w:rsidR="00CE3CA8" w:rsidRPr="0023590C">
        <w:rPr>
          <w:rFonts w:ascii="Times New Roman" w:hAnsi="Times New Roman" w:cs="Times New Roman"/>
        </w:rPr>
        <w:t xml:space="preserve"> стандартами, нормами та правилами </w:t>
      </w:r>
      <w:proofErr w:type="spellStart"/>
      <w:r w:rsidR="00CE3CA8" w:rsidRPr="0023590C">
        <w:rPr>
          <w:rFonts w:ascii="Times New Roman" w:hAnsi="Times New Roman" w:cs="Times New Roman"/>
        </w:rPr>
        <w:t>тощо</w:t>
      </w:r>
      <w:proofErr w:type="spellEnd"/>
      <w:r w:rsidR="00CE3CA8" w:rsidRPr="0023590C">
        <w:rPr>
          <w:rFonts w:ascii="Times New Roman" w:hAnsi="Times New Roman" w:cs="Times New Roman"/>
        </w:rPr>
        <w:t xml:space="preserve">, </w:t>
      </w:r>
      <w:proofErr w:type="spellStart"/>
      <w:r w:rsidR="00CE3CA8" w:rsidRPr="0023590C">
        <w:rPr>
          <w:rFonts w:ascii="Times New Roman" w:hAnsi="Times New Roman" w:cs="Times New Roman"/>
        </w:rPr>
        <w:t>слід</w:t>
      </w:r>
      <w:proofErr w:type="spellEnd"/>
      <w:r w:rsidR="00CE3CA8" w:rsidRPr="0023590C">
        <w:rPr>
          <w:rFonts w:ascii="Times New Roman" w:hAnsi="Times New Roman" w:cs="Times New Roman"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</w:rPr>
        <w:t>читати</w:t>
      </w:r>
      <w:proofErr w:type="spellEnd"/>
      <w:r w:rsidR="00CE3CA8" w:rsidRPr="0023590C">
        <w:rPr>
          <w:rFonts w:ascii="Times New Roman" w:hAnsi="Times New Roman" w:cs="Times New Roman"/>
        </w:rPr>
        <w:t xml:space="preserve"> в </w:t>
      </w:r>
      <w:proofErr w:type="spellStart"/>
      <w:r w:rsidR="00CE3CA8" w:rsidRPr="0023590C">
        <w:rPr>
          <w:rFonts w:ascii="Times New Roman" w:hAnsi="Times New Roman" w:cs="Times New Roman"/>
        </w:rPr>
        <w:t>сукупності</w:t>
      </w:r>
      <w:proofErr w:type="spellEnd"/>
      <w:r w:rsidR="00CE3CA8" w:rsidRPr="0023590C">
        <w:rPr>
          <w:rFonts w:ascii="Times New Roman" w:hAnsi="Times New Roman" w:cs="Times New Roman"/>
        </w:rPr>
        <w:t xml:space="preserve"> з </w:t>
      </w:r>
      <w:proofErr w:type="spellStart"/>
      <w:r w:rsidR="00CE3CA8" w:rsidRPr="0023590C">
        <w:rPr>
          <w:rFonts w:ascii="Times New Roman" w:hAnsi="Times New Roman" w:cs="Times New Roman"/>
        </w:rPr>
        <w:t>виразом</w:t>
      </w:r>
      <w:proofErr w:type="spellEnd"/>
      <w:r w:rsidR="00CE3CA8" w:rsidRPr="0023590C">
        <w:rPr>
          <w:rFonts w:ascii="Times New Roman" w:hAnsi="Times New Roman" w:cs="Times New Roman"/>
        </w:rPr>
        <w:t xml:space="preserve"> «</w:t>
      </w:r>
      <w:proofErr w:type="spellStart"/>
      <w:r w:rsidR="00CE3CA8" w:rsidRPr="0023590C">
        <w:rPr>
          <w:rFonts w:ascii="Times New Roman" w:hAnsi="Times New Roman" w:cs="Times New Roman"/>
        </w:rPr>
        <w:t>або</w:t>
      </w:r>
      <w:proofErr w:type="spellEnd"/>
      <w:r w:rsidR="00CE3CA8" w:rsidRPr="0023590C">
        <w:rPr>
          <w:rFonts w:ascii="Times New Roman" w:hAnsi="Times New Roman" w:cs="Times New Roman"/>
        </w:rPr>
        <w:t xml:space="preserve"> </w:t>
      </w:r>
      <w:proofErr w:type="spellStart"/>
      <w:r w:rsidR="00CE3CA8" w:rsidRPr="0023590C">
        <w:rPr>
          <w:rFonts w:ascii="Times New Roman" w:hAnsi="Times New Roman" w:cs="Times New Roman"/>
        </w:rPr>
        <w:t>еквівалент</w:t>
      </w:r>
      <w:proofErr w:type="spellEnd"/>
      <w:r w:rsidR="00CE3CA8" w:rsidRPr="0023590C">
        <w:rPr>
          <w:rFonts w:ascii="Times New Roman" w:hAnsi="Times New Roman" w:cs="Times New Roman"/>
          <w:lang w:val="uk-UA"/>
        </w:rPr>
        <w:t>»</w:t>
      </w:r>
      <w:r w:rsidR="00CE3CA8" w:rsidRPr="0023590C">
        <w:rPr>
          <w:rFonts w:ascii="Times New Roman" w:hAnsi="Times New Roman" w:cs="Times New Roman"/>
        </w:rPr>
        <w:t>.</w:t>
      </w:r>
    </w:p>
    <w:p w:rsidR="007B5CC2" w:rsidRPr="0023590C" w:rsidRDefault="007B5CC2" w:rsidP="00C660FC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4B6C64" w:rsidRPr="0023590C" w:rsidRDefault="004B6C64" w:rsidP="00C660FC">
      <w:pPr>
        <w:spacing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3669ED" w:rsidRPr="003669ED" w:rsidRDefault="003669ED" w:rsidP="003669ED">
      <w:pPr>
        <w:tabs>
          <w:tab w:val="left" w:pos="-540"/>
        </w:tabs>
        <w:spacing w:line="240" w:lineRule="auto"/>
        <w:ind w:left="180" w:firstLine="387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3669ED">
        <w:rPr>
          <w:rFonts w:ascii="Times New Roman" w:hAnsi="Times New Roman" w:cs="Times New Roman"/>
          <w:b/>
          <w:u w:val="single"/>
          <w:lang w:val="uk-UA"/>
        </w:rPr>
        <w:t>Додаток №2 до оголошення про проведення спрощеної закупівлі</w:t>
      </w:r>
    </w:p>
    <w:p w:rsidR="001F0268" w:rsidRPr="0023590C" w:rsidRDefault="001F0268" w:rsidP="00141A0F">
      <w:pPr>
        <w:tabs>
          <w:tab w:val="left" w:pos="-540"/>
        </w:tabs>
        <w:spacing w:line="240" w:lineRule="auto"/>
        <w:rPr>
          <w:rFonts w:ascii="Times New Roman" w:hAnsi="Times New Roman" w:cs="Times New Roman"/>
          <w:b/>
          <w:u w:val="single"/>
          <w:lang w:val="uk-UA"/>
        </w:rPr>
      </w:pPr>
    </w:p>
    <w:p w:rsidR="001844B8" w:rsidRPr="004C4D83" w:rsidRDefault="009F691C" w:rsidP="009F691C">
      <w:pPr>
        <w:pStyle w:val="ab"/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Проєкт договору про закупівлю товару </w:t>
      </w:r>
      <w:r>
        <w:rPr>
          <w:rFonts w:ascii="Times New Roman" w:hAnsi="Times New Roman" w:cs="Times New Roman"/>
          <w:lang w:val="uk-UA"/>
        </w:rPr>
        <w:t>в окремому файлі, що додається.</w:t>
      </w:r>
    </w:p>
    <w:p w:rsidR="001844B8" w:rsidRPr="0023590C" w:rsidRDefault="001844B8" w:rsidP="00D80395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EB4AA8" w:rsidRPr="0023590C" w:rsidRDefault="00EB4AA8" w:rsidP="00D80395">
      <w:pPr>
        <w:pStyle w:val="ab"/>
        <w:spacing w:after="0" w:line="240" w:lineRule="auto"/>
        <w:rPr>
          <w:rFonts w:ascii="Times New Roman" w:hAnsi="Times New Roman" w:cs="Times New Roman"/>
        </w:rPr>
      </w:pPr>
    </w:p>
    <w:p w:rsidR="001844B8" w:rsidRPr="0023590C" w:rsidRDefault="001844B8" w:rsidP="001844B8">
      <w:pPr>
        <w:tabs>
          <w:tab w:val="left" w:pos="-540"/>
        </w:tabs>
        <w:spacing w:line="240" w:lineRule="auto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23590C">
        <w:rPr>
          <w:rFonts w:ascii="Times New Roman" w:hAnsi="Times New Roman" w:cs="Times New Roman"/>
          <w:b/>
          <w:u w:val="single"/>
          <w:lang w:val="uk-UA"/>
        </w:rPr>
        <w:t>Додаток №3 до оголошення про проведення спрощеної закупівлі</w:t>
      </w:r>
    </w:p>
    <w:p w:rsidR="001844B8" w:rsidRPr="0023590C" w:rsidRDefault="001844B8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544A01" w:rsidRPr="0023590C" w:rsidRDefault="001844B8" w:rsidP="001844B8">
      <w:pPr>
        <w:spacing w:line="240" w:lineRule="auto"/>
        <w:ind w:right="5048"/>
        <w:rPr>
          <w:rFonts w:ascii="Times New Roman" w:hAnsi="Times New Roman" w:cs="Times New Roman"/>
          <w:i/>
        </w:rPr>
      </w:pPr>
      <w:r w:rsidRPr="0023590C">
        <w:rPr>
          <w:rFonts w:ascii="Times New Roman" w:hAnsi="Times New Roman" w:cs="Times New Roman"/>
          <w:i/>
        </w:rPr>
        <w:t xml:space="preserve">Форма </w:t>
      </w:r>
      <w:proofErr w:type="spellStart"/>
      <w:r w:rsidRPr="0023590C">
        <w:rPr>
          <w:rFonts w:ascii="Times New Roman" w:hAnsi="Times New Roman" w:cs="Times New Roman"/>
          <w:i/>
        </w:rPr>
        <w:t>пропозиції</w:t>
      </w:r>
      <w:proofErr w:type="spellEnd"/>
      <w:r w:rsidRPr="0023590C">
        <w:rPr>
          <w:rFonts w:ascii="Times New Roman" w:hAnsi="Times New Roman" w:cs="Times New Roman"/>
          <w:i/>
        </w:rPr>
        <w:t xml:space="preserve"> "ЦІНОВА ПРОПОЗИЦІЯ</w:t>
      </w:r>
      <w:proofErr w:type="gramStart"/>
      <w:r w:rsidRPr="0023590C">
        <w:rPr>
          <w:rFonts w:ascii="Times New Roman" w:hAnsi="Times New Roman" w:cs="Times New Roman"/>
          <w:i/>
        </w:rPr>
        <w:t>" ,</w:t>
      </w:r>
      <w:proofErr w:type="gramEnd"/>
      <w:r w:rsidRPr="0023590C">
        <w:rPr>
          <w:rFonts w:ascii="Times New Roman" w:hAnsi="Times New Roman" w:cs="Times New Roman"/>
          <w:i/>
        </w:rPr>
        <w:t xml:space="preserve"> </w:t>
      </w:r>
    </w:p>
    <w:p w:rsidR="001844B8" w:rsidRPr="0023590C" w:rsidRDefault="001844B8" w:rsidP="001844B8">
      <w:pPr>
        <w:spacing w:line="240" w:lineRule="auto"/>
        <w:ind w:right="5048"/>
        <w:rPr>
          <w:rFonts w:ascii="Times New Roman" w:hAnsi="Times New Roman" w:cs="Times New Roman"/>
          <w:i/>
        </w:rPr>
      </w:pPr>
      <w:r w:rsidRPr="0023590C">
        <w:rPr>
          <w:rFonts w:ascii="Times New Roman" w:hAnsi="Times New Roman" w:cs="Times New Roman"/>
          <w:i/>
        </w:rPr>
        <w:t xml:space="preserve">яка </w:t>
      </w:r>
      <w:proofErr w:type="spellStart"/>
      <w:r w:rsidRPr="0023590C">
        <w:rPr>
          <w:rFonts w:ascii="Times New Roman" w:hAnsi="Times New Roman" w:cs="Times New Roman"/>
          <w:i/>
        </w:rPr>
        <w:t>подається</w:t>
      </w:r>
      <w:proofErr w:type="spellEnd"/>
      <w:r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</w:rPr>
        <w:t>Учасником</w:t>
      </w:r>
      <w:proofErr w:type="spellEnd"/>
      <w:r w:rsidRPr="0023590C">
        <w:rPr>
          <w:rFonts w:ascii="Times New Roman" w:hAnsi="Times New Roman" w:cs="Times New Roman"/>
          <w:i/>
        </w:rPr>
        <w:t>.</w:t>
      </w:r>
      <w:r w:rsidRPr="0023590C">
        <w:rPr>
          <w:rFonts w:ascii="Times New Roman" w:hAnsi="Times New Roman" w:cs="Times New Roman"/>
          <w:i/>
          <w:spacing w:val="-37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</w:rPr>
        <w:t>Учасник</w:t>
      </w:r>
      <w:proofErr w:type="spellEnd"/>
      <w:r w:rsidRPr="0023590C">
        <w:rPr>
          <w:rFonts w:ascii="Times New Roman" w:hAnsi="Times New Roman" w:cs="Times New Roman"/>
          <w:i/>
          <w:spacing w:val="-5"/>
        </w:rPr>
        <w:t xml:space="preserve"> </w:t>
      </w:r>
      <w:r w:rsidRPr="0023590C">
        <w:rPr>
          <w:rFonts w:ascii="Times New Roman" w:hAnsi="Times New Roman" w:cs="Times New Roman"/>
          <w:i/>
        </w:rPr>
        <w:t>не</w:t>
      </w:r>
      <w:r w:rsidRPr="0023590C">
        <w:rPr>
          <w:rFonts w:ascii="Times New Roman" w:hAnsi="Times New Roman" w:cs="Times New Roman"/>
          <w:i/>
          <w:spacing w:val="4"/>
        </w:rPr>
        <w:t xml:space="preserve"> </w:t>
      </w:r>
      <w:r w:rsidRPr="0023590C">
        <w:rPr>
          <w:rFonts w:ascii="Times New Roman" w:hAnsi="Times New Roman" w:cs="Times New Roman"/>
          <w:i/>
        </w:rPr>
        <w:t xml:space="preserve">повинен </w:t>
      </w:r>
      <w:proofErr w:type="spellStart"/>
      <w:r w:rsidRPr="0023590C">
        <w:rPr>
          <w:rFonts w:ascii="Times New Roman" w:hAnsi="Times New Roman" w:cs="Times New Roman"/>
          <w:i/>
        </w:rPr>
        <w:t>відступати</w:t>
      </w:r>
      <w:proofErr w:type="spellEnd"/>
      <w:r w:rsidRPr="0023590C">
        <w:rPr>
          <w:rFonts w:ascii="Times New Roman" w:hAnsi="Times New Roman" w:cs="Times New Roman"/>
          <w:i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</w:rPr>
        <w:t>від</w:t>
      </w:r>
      <w:proofErr w:type="spellEnd"/>
      <w:r w:rsidRPr="0023590C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</w:rPr>
        <w:t>даної</w:t>
      </w:r>
      <w:proofErr w:type="spellEnd"/>
      <w:r w:rsidRPr="0023590C">
        <w:rPr>
          <w:rFonts w:ascii="Times New Roman" w:hAnsi="Times New Roman" w:cs="Times New Roman"/>
          <w:i/>
          <w:spacing w:val="2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</w:rPr>
        <w:t>форми</w:t>
      </w:r>
      <w:proofErr w:type="spellEnd"/>
      <w:r w:rsidRPr="0023590C">
        <w:rPr>
          <w:rFonts w:ascii="Times New Roman" w:hAnsi="Times New Roman" w:cs="Times New Roman"/>
          <w:i/>
        </w:rPr>
        <w:t>.</w:t>
      </w:r>
    </w:p>
    <w:p w:rsidR="001844B8" w:rsidRPr="0023590C" w:rsidRDefault="001844B8" w:rsidP="001844B8">
      <w:pPr>
        <w:spacing w:line="240" w:lineRule="auto"/>
        <w:rPr>
          <w:rFonts w:ascii="Times New Roman" w:hAnsi="Times New Roman" w:cs="Times New Roman"/>
          <w:i/>
        </w:rPr>
      </w:pPr>
    </w:p>
    <w:p w:rsidR="001844B8" w:rsidRPr="0023590C" w:rsidRDefault="001844B8" w:rsidP="001844B8">
      <w:pPr>
        <w:keepNext/>
        <w:keepLines/>
        <w:tabs>
          <w:tab w:val="left" w:pos="7371"/>
        </w:tabs>
        <w:spacing w:line="240" w:lineRule="auto"/>
        <w:ind w:right="-23"/>
        <w:jc w:val="center"/>
        <w:outlineLvl w:val="0"/>
        <w:rPr>
          <w:rFonts w:ascii="Times New Roman" w:eastAsiaTheme="majorEastAsia" w:hAnsi="Times New Roman" w:cs="Times New Roman"/>
          <w:b/>
          <w:bCs/>
          <w:color w:val="auto"/>
          <w:lang w:val="uk-UA"/>
        </w:rPr>
      </w:pPr>
      <w:r w:rsidRPr="0023590C">
        <w:rPr>
          <w:rFonts w:ascii="Times New Roman" w:eastAsiaTheme="majorEastAsia" w:hAnsi="Times New Roman" w:cs="Times New Roman"/>
          <w:b/>
          <w:bCs/>
          <w:color w:val="auto"/>
        </w:rPr>
        <w:t>ФОРМА</w:t>
      </w:r>
      <w:r w:rsidRPr="0023590C">
        <w:rPr>
          <w:rFonts w:ascii="Times New Roman" w:eastAsiaTheme="majorEastAsia" w:hAnsi="Times New Roman" w:cs="Times New Roman"/>
          <w:b/>
          <w:bCs/>
          <w:color w:val="auto"/>
          <w:spacing w:val="-7"/>
        </w:rPr>
        <w:t xml:space="preserve"> </w:t>
      </w:r>
      <w:r w:rsidRPr="0023590C">
        <w:rPr>
          <w:rFonts w:ascii="Times New Roman" w:eastAsiaTheme="majorEastAsia" w:hAnsi="Times New Roman" w:cs="Times New Roman"/>
          <w:b/>
          <w:bCs/>
          <w:color w:val="auto"/>
        </w:rPr>
        <w:t>«ЦІНОВА</w:t>
      </w:r>
      <w:r w:rsidRPr="0023590C">
        <w:rPr>
          <w:rFonts w:ascii="Times New Roman" w:eastAsiaTheme="majorEastAsia" w:hAnsi="Times New Roman" w:cs="Times New Roman"/>
          <w:b/>
          <w:bCs/>
          <w:color w:val="auto"/>
          <w:spacing w:val="-2"/>
        </w:rPr>
        <w:t xml:space="preserve"> </w:t>
      </w:r>
      <w:r w:rsidRPr="0023590C">
        <w:rPr>
          <w:rFonts w:ascii="Times New Roman" w:eastAsiaTheme="majorEastAsia" w:hAnsi="Times New Roman" w:cs="Times New Roman"/>
          <w:b/>
          <w:bCs/>
          <w:color w:val="auto"/>
        </w:rPr>
        <w:t>ПРОПОЗИЦІЯ»</w:t>
      </w:r>
    </w:p>
    <w:p w:rsidR="001844B8" w:rsidRPr="0023590C" w:rsidRDefault="001844B8" w:rsidP="001844B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Повне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9"/>
          <w:lang w:eastAsia="en-US"/>
        </w:rPr>
        <w:t xml:space="preserve"> </w:t>
      </w: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найменування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proofErr w:type="spellStart"/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Учасника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5"/>
          <w:lang w:eastAsia="en-US"/>
        </w:rPr>
        <w:t xml:space="preserve"> </w:t>
      </w: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 xml:space="preserve">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8836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Ідентифікаційний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12"/>
          <w:lang w:eastAsia="en-US"/>
        </w:rPr>
        <w:t xml:space="preserve"> </w:t>
      </w:r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код 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8827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Адреса</w:t>
      </w:r>
      <w:r w:rsidRPr="0023590C">
        <w:rPr>
          <w:rFonts w:ascii="Times New Roman" w:eastAsiaTheme="minorHAnsi" w:hAnsi="Times New Roman" w:cs="Times New Roman"/>
          <w:color w:val="auto"/>
          <w:spacing w:val="5"/>
          <w:lang w:eastAsia="en-US"/>
        </w:rPr>
        <w:t xml:space="preserve"> _______________________________________________________________________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8812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Телефон/</w:t>
      </w:r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факс 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8827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Керівництво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(</w:t>
      </w: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прізвище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Pr="0023590C">
        <w:rPr>
          <w:rFonts w:ascii="Times New Roman" w:eastAsiaTheme="minorHAnsi" w:hAnsi="Times New Roman" w:cs="Times New Roman"/>
          <w:color w:val="auto"/>
          <w:spacing w:val="-1"/>
          <w:lang w:eastAsia="en-US"/>
        </w:rPr>
        <w:t xml:space="preserve"> </w:t>
      </w: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ім’я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3"/>
          <w:lang w:eastAsia="en-US"/>
        </w:rPr>
        <w:t xml:space="preserve"> </w:t>
      </w: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по</w:t>
      </w:r>
      <w:r w:rsidRPr="0023590C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proofErr w:type="spellStart"/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батькові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) 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23590C">
        <w:rPr>
          <w:rFonts w:ascii="Times New Roman" w:eastAsiaTheme="minorHAnsi" w:hAnsi="Times New Roman" w:cs="Times New Roman"/>
          <w:color w:val="auto"/>
          <w:spacing w:val="-1"/>
          <w:lang w:eastAsia="en-US"/>
        </w:rPr>
        <w:t>Банківські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proofErr w:type="spellStart"/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реквізити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5"/>
          <w:lang w:eastAsia="en-US"/>
        </w:rPr>
        <w:t xml:space="preserve"> 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spacing w:val="5"/>
          <w:lang w:eastAsia="en-US"/>
        </w:rPr>
        <w:t>___________________________________________________________</w:t>
      </w:r>
    </w:p>
    <w:p w:rsidR="001844B8" w:rsidRPr="0023590C" w:rsidRDefault="001844B8" w:rsidP="001844B8">
      <w:pPr>
        <w:widowControl w:val="0"/>
        <w:numPr>
          <w:ilvl w:val="0"/>
          <w:numId w:val="19"/>
        </w:numPr>
        <w:tabs>
          <w:tab w:val="left" w:pos="284"/>
          <w:tab w:val="left" w:pos="9923"/>
        </w:tabs>
        <w:autoSpaceDE w:val="0"/>
        <w:autoSpaceDN w:val="0"/>
        <w:spacing w:line="240" w:lineRule="auto"/>
        <w:ind w:left="0" w:firstLine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Основні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7"/>
          <w:lang w:eastAsia="en-US"/>
        </w:rPr>
        <w:t xml:space="preserve"> </w:t>
      </w: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види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1"/>
          <w:lang w:eastAsia="en-US"/>
        </w:rPr>
        <w:t xml:space="preserve"> </w:t>
      </w:r>
      <w:proofErr w:type="spell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діяльності</w:t>
      </w:r>
      <w:proofErr w:type="spellEnd"/>
      <w:r w:rsidRPr="0023590C">
        <w:rPr>
          <w:rFonts w:ascii="Times New Roman" w:eastAsiaTheme="minorHAnsi" w:hAnsi="Times New Roman" w:cs="Times New Roman"/>
          <w:color w:val="auto"/>
          <w:spacing w:val="-6"/>
          <w:lang w:eastAsia="en-US"/>
        </w:rPr>
        <w:t xml:space="preserve"> </w:t>
      </w:r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за</w:t>
      </w:r>
      <w:r w:rsidRPr="0023590C">
        <w:rPr>
          <w:rFonts w:ascii="Times New Roman" w:eastAsiaTheme="minorHAnsi" w:hAnsi="Times New Roman" w:cs="Times New Roman"/>
          <w:color w:val="auto"/>
          <w:spacing w:val="3"/>
          <w:lang w:eastAsia="en-US"/>
        </w:rPr>
        <w:t xml:space="preserve"> </w:t>
      </w:r>
      <w:proofErr w:type="gramStart"/>
      <w:r w:rsidRPr="0023590C">
        <w:rPr>
          <w:rFonts w:ascii="Times New Roman" w:eastAsiaTheme="minorHAnsi" w:hAnsi="Times New Roman" w:cs="Times New Roman"/>
          <w:color w:val="auto"/>
          <w:lang w:eastAsia="en-US"/>
        </w:rPr>
        <w:t>КВЕД</w:t>
      </w:r>
      <w:r w:rsidRPr="0023590C">
        <w:rPr>
          <w:rFonts w:ascii="Times New Roman" w:eastAsiaTheme="minorHAnsi" w:hAnsi="Times New Roman" w:cs="Times New Roman"/>
          <w:color w:val="auto"/>
          <w:spacing w:val="1"/>
          <w:lang w:eastAsia="en-US"/>
        </w:rPr>
        <w:t xml:space="preserve">  _</w:t>
      </w:r>
      <w:proofErr w:type="gramEnd"/>
      <w:r w:rsidRPr="0023590C">
        <w:rPr>
          <w:rFonts w:ascii="Times New Roman" w:eastAsiaTheme="minorHAnsi" w:hAnsi="Times New Roman" w:cs="Times New Roman"/>
          <w:color w:val="auto"/>
          <w:spacing w:val="1"/>
          <w:lang w:eastAsia="en-US"/>
        </w:rPr>
        <w:t>__________________________________________________</w:t>
      </w:r>
    </w:p>
    <w:p w:rsidR="001844B8" w:rsidRPr="0023590C" w:rsidRDefault="001844B8" w:rsidP="001844B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1844B8" w:rsidRPr="0023590C" w:rsidRDefault="001844B8" w:rsidP="001844B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3590C">
        <w:rPr>
          <w:rFonts w:ascii="Times New Roman" w:hAnsi="Times New Roman" w:cs="Times New Roman"/>
          <w:lang w:val="uk-UA"/>
        </w:rPr>
        <w:t>________________________________________________________________________________________</w:t>
      </w:r>
    </w:p>
    <w:p w:rsidR="001844B8" w:rsidRPr="0023590C" w:rsidRDefault="001844B8" w:rsidP="001844B8">
      <w:pPr>
        <w:spacing w:line="240" w:lineRule="auto"/>
        <w:ind w:right="531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(вказати</w:t>
      </w:r>
      <w:r w:rsidRPr="0023590C">
        <w:rPr>
          <w:rFonts w:ascii="Times New Roman" w:hAnsi="Times New Roman" w:cs="Times New Roman"/>
          <w:i/>
          <w:spacing w:val="-5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повне найменування</w:t>
      </w:r>
      <w:r w:rsidRPr="0023590C">
        <w:rPr>
          <w:rFonts w:ascii="Times New Roman" w:hAnsi="Times New Roman" w:cs="Times New Roman"/>
          <w:i/>
          <w:spacing w:val="-8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та код</w:t>
      </w:r>
      <w:r w:rsidRPr="0023590C">
        <w:rPr>
          <w:rFonts w:ascii="Times New Roman" w:hAnsi="Times New Roman" w:cs="Times New Roman"/>
          <w:i/>
          <w:spacing w:val="-5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ЄДРПОУ</w:t>
      </w:r>
      <w:r w:rsidRPr="0023590C">
        <w:rPr>
          <w:rFonts w:ascii="Times New Roman" w:hAnsi="Times New Roman" w:cs="Times New Roman"/>
          <w:i/>
          <w:spacing w:val="-2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для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юридичних</w:t>
      </w:r>
      <w:r w:rsidRPr="0023590C">
        <w:rPr>
          <w:rFonts w:ascii="Times New Roman" w:hAnsi="Times New Roman" w:cs="Times New Roman"/>
          <w:i/>
          <w:spacing w:val="-5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осіб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або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ідентифікаційний</w:t>
      </w:r>
      <w:r w:rsidRPr="0023590C">
        <w:rPr>
          <w:rFonts w:ascii="Times New Roman" w:hAnsi="Times New Roman" w:cs="Times New Roman"/>
          <w:i/>
          <w:spacing w:val="-5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код/реєстраційний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номер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облікової</w:t>
      </w:r>
      <w:r w:rsidRPr="0023590C">
        <w:rPr>
          <w:rFonts w:ascii="Times New Roman" w:hAnsi="Times New Roman" w:cs="Times New Roman"/>
          <w:i/>
          <w:spacing w:val="-3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картки</w:t>
      </w:r>
      <w:r w:rsidRPr="0023590C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платника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податків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для</w:t>
      </w:r>
      <w:r w:rsidRPr="0023590C">
        <w:rPr>
          <w:rFonts w:ascii="Times New Roman" w:hAnsi="Times New Roman" w:cs="Times New Roman"/>
          <w:i/>
          <w:spacing w:val="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фізичних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осіб,</w:t>
      </w:r>
      <w:r w:rsidRPr="0023590C">
        <w:rPr>
          <w:rFonts w:ascii="Times New Roman" w:hAnsi="Times New Roman" w:cs="Times New Roman"/>
          <w:i/>
          <w:spacing w:val="-3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у</w:t>
      </w:r>
      <w:r w:rsidRPr="0023590C">
        <w:rPr>
          <w:rFonts w:ascii="Times New Roman" w:hAnsi="Times New Roman" w:cs="Times New Roman"/>
          <w:i/>
          <w:spacing w:val="-2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тому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числі</w:t>
      </w:r>
      <w:r w:rsidRPr="0023590C">
        <w:rPr>
          <w:rFonts w:ascii="Times New Roman" w:hAnsi="Times New Roman" w:cs="Times New Roman"/>
          <w:i/>
          <w:spacing w:val="2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фізичних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  <w:lang w:val="uk-UA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  <w:lang w:val="uk-UA"/>
        </w:rPr>
        <w:t>осіб-підприємців)</w:t>
      </w:r>
    </w:p>
    <w:p w:rsidR="001844B8" w:rsidRPr="0023590C" w:rsidRDefault="001844B8" w:rsidP="001844B8">
      <w:pPr>
        <w:spacing w:line="240" w:lineRule="auto"/>
        <w:rPr>
          <w:rFonts w:ascii="Times New Roman" w:hAnsi="Times New Roman" w:cs="Times New Roman"/>
          <w:i/>
          <w:lang w:val="uk-UA"/>
        </w:rPr>
      </w:pPr>
    </w:p>
    <w:p w:rsidR="001844B8" w:rsidRPr="0023590C" w:rsidRDefault="001844B8" w:rsidP="001844B8">
      <w:pPr>
        <w:spacing w:line="240" w:lineRule="auto"/>
        <w:rPr>
          <w:rFonts w:ascii="Times New Roman" w:hAnsi="Times New Roman" w:cs="Times New Roman"/>
          <w:i/>
          <w:lang w:val="uk-UA"/>
        </w:rPr>
      </w:pPr>
    </w:p>
    <w:p w:rsidR="001844B8" w:rsidRPr="0023590C" w:rsidRDefault="001844B8" w:rsidP="001844B8">
      <w:pPr>
        <w:spacing w:line="240" w:lineRule="auto"/>
        <w:ind w:right="303"/>
        <w:jc w:val="center"/>
        <w:rPr>
          <w:rFonts w:ascii="Times New Roman" w:hAnsi="Times New Roman" w:cs="Times New Roman"/>
        </w:rPr>
      </w:pPr>
      <w:proofErr w:type="spellStart"/>
      <w:r w:rsidRPr="0023590C">
        <w:rPr>
          <w:rFonts w:ascii="Times New Roman" w:hAnsi="Times New Roman" w:cs="Times New Roman"/>
        </w:rPr>
        <w:t>згідно</w:t>
      </w:r>
      <w:proofErr w:type="spellEnd"/>
      <w:r w:rsidRPr="0023590C">
        <w:rPr>
          <w:rFonts w:ascii="Times New Roman" w:hAnsi="Times New Roman" w:cs="Times New Roman"/>
          <w:spacing w:val="65"/>
        </w:rPr>
        <w:t xml:space="preserve"> </w:t>
      </w:r>
      <w:r w:rsidRPr="0023590C">
        <w:rPr>
          <w:rFonts w:ascii="Times New Roman" w:hAnsi="Times New Roman" w:cs="Times New Roman"/>
        </w:rPr>
        <w:t xml:space="preserve">з  </w:t>
      </w:r>
      <w:r w:rsidRPr="0023590C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вимогами</w:t>
      </w:r>
      <w:proofErr w:type="spellEnd"/>
      <w:r w:rsidRPr="0023590C">
        <w:rPr>
          <w:rFonts w:ascii="Times New Roman" w:hAnsi="Times New Roman" w:cs="Times New Roman"/>
        </w:rPr>
        <w:t xml:space="preserve">  </w:t>
      </w:r>
      <w:r w:rsidRPr="0023590C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замовника</w:t>
      </w:r>
      <w:proofErr w:type="spellEnd"/>
      <w:r w:rsidRPr="0023590C">
        <w:rPr>
          <w:rFonts w:ascii="Times New Roman" w:hAnsi="Times New Roman" w:cs="Times New Roman"/>
        </w:rPr>
        <w:t xml:space="preserve">  </w:t>
      </w:r>
      <w:r w:rsidRPr="0023590C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спрощеної</w:t>
      </w:r>
      <w:proofErr w:type="spellEnd"/>
      <w:r w:rsidRPr="0023590C">
        <w:rPr>
          <w:rFonts w:ascii="Times New Roman" w:hAnsi="Times New Roman" w:cs="Times New Roman"/>
        </w:rPr>
        <w:t xml:space="preserve">  </w:t>
      </w:r>
      <w:r w:rsidRPr="0023590C">
        <w:rPr>
          <w:rFonts w:ascii="Times New Roman" w:hAnsi="Times New Roman" w:cs="Times New Roman"/>
          <w:spacing w:val="13"/>
        </w:rPr>
        <w:t xml:space="preserve"> </w:t>
      </w:r>
      <w:r w:rsidRPr="0023590C">
        <w:rPr>
          <w:rFonts w:ascii="Times New Roman" w:hAnsi="Times New Roman" w:cs="Times New Roman"/>
        </w:rPr>
        <w:t xml:space="preserve">закупівлі  </w:t>
      </w:r>
      <w:r w:rsidRPr="0023590C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надає</w:t>
      </w:r>
      <w:proofErr w:type="spellEnd"/>
      <w:r w:rsidRPr="0023590C">
        <w:rPr>
          <w:rFonts w:ascii="Times New Roman" w:hAnsi="Times New Roman" w:cs="Times New Roman"/>
        </w:rPr>
        <w:t xml:space="preserve">  </w:t>
      </w:r>
      <w:r w:rsidRPr="0023590C">
        <w:rPr>
          <w:rFonts w:ascii="Times New Roman" w:hAnsi="Times New Roman" w:cs="Times New Roman"/>
          <w:spacing w:val="15"/>
        </w:rPr>
        <w:t xml:space="preserve"> </w:t>
      </w:r>
      <w:r w:rsidRPr="0023590C">
        <w:rPr>
          <w:rFonts w:ascii="Times New Roman" w:hAnsi="Times New Roman" w:cs="Times New Roman"/>
        </w:rPr>
        <w:t xml:space="preserve">свою  </w:t>
      </w:r>
      <w:r w:rsidRPr="0023590C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пропозицію</w:t>
      </w:r>
      <w:proofErr w:type="spellEnd"/>
      <w:r w:rsidRPr="0023590C">
        <w:rPr>
          <w:rFonts w:ascii="Times New Roman" w:hAnsi="Times New Roman" w:cs="Times New Roman"/>
        </w:rPr>
        <w:t xml:space="preserve">  </w:t>
      </w:r>
      <w:r w:rsidRPr="0023590C">
        <w:rPr>
          <w:rFonts w:ascii="Times New Roman" w:hAnsi="Times New Roman" w:cs="Times New Roman"/>
          <w:spacing w:val="12"/>
        </w:rPr>
        <w:t xml:space="preserve"> </w:t>
      </w:r>
      <w:r w:rsidRPr="0023590C">
        <w:rPr>
          <w:rFonts w:ascii="Times New Roman" w:hAnsi="Times New Roman" w:cs="Times New Roman"/>
        </w:rPr>
        <w:t xml:space="preserve">на  </w:t>
      </w:r>
      <w:r w:rsidRPr="0023590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закупівлю</w:t>
      </w:r>
      <w:proofErr w:type="spellEnd"/>
    </w:p>
    <w:p w:rsidR="001844B8" w:rsidRPr="0023590C" w:rsidRDefault="001844B8" w:rsidP="001844B8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23590C">
        <w:rPr>
          <w:rFonts w:ascii="Times New Roman" w:hAnsi="Times New Roman" w:cs="Times New Roman"/>
          <w:lang w:val="uk-UA"/>
        </w:rPr>
        <w:t>______________________________________________________________________________________</w:t>
      </w:r>
    </w:p>
    <w:p w:rsidR="001844B8" w:rsidRPr="0023590C" w:rsidRDefault="001844B8" w:rsidP="001844B8">
      <w:pPr>
        <w:spacing w:line="240" w:lineRule="auto"/>
        <w:ind w:right="53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590C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найменування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предмета закупівлі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відповідно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до умов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Оголошення</w:t>
      </w:r>
      <w:proofErr w:type="spellEnd"/>
      <w:r w:rsidRPr="0023590C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 xml:space="preserve">та номер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оголошення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про проведення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спрощеної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закупівлі в</w:t>
      </w:r>
      <w:r w:rsidRPr="0023590C">
        <w:rPr>
          <w:rFonts w:ascii="Times New Roman" w:hAnsi="Times New Roman" w:cs="Times New Roman"/>
          <w:i/>
          <w:spacing w:val="-37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електронній</w:t>
      </w:r>
      <w:proofErr w:type="spellEnd"/>
      <w:r w:rsidRPr="0023590C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системі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закупівель)</w:t>
      </w:r>
    </w:p>
    <w:p w:rsidR="001844B8" w:rsidRPr="0023590C" w:rsidRDefault="001844B8" w:rsidP="001844B8">
      <w:pPr>
        <w:spacing w:line="240" w:lineRule="auto"/>
        <w:ind w:right="531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662"/>
        <w:jc w:val="both"/>
        <w:rPr>
          <w:rFonts w:ascii="Times New Roman" w:hAnsi="Times New Roman" w:cs="Times New Roman"/>
        </w:rPr>
      </w:pPr>
      <w:proofErr w:type="spellStart"/>
      <w:r w:rsidRPr="0023590C">
        <w:rPr>
          <w:rFonts w:ascii="Times New Roman" w:hAnsi="Times New Roman" w:cs="Times New Roman"/>
        </w:rPr>
        <w:t>Вивчивши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умови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оголошення</w:t>
      </w:r>
      <w:proofErr w:type="spellEnd"/>
      <w:r w:rsidRPr="0023590C">
        <w:rPr>
          <w:rFonts w:ascii="Times New Roman" w:hAnsi="Times New Roman" w:cs="Times New Roman"/>
        </w:rPr>
        <w:t>,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в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тому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числі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технічні</w:t>
      </w:r>
      <w:proofErr w:type="spellEnd"/>
      <w:r w:rsidRPr="0023590C">
        <w:rPr>
          <w:rFonts w:ascii="Times New Roman" w:hAnsi="Times New Roman" w:cs="Times New Roman"/>
        </w:rPr>
        <w:t>,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якісні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та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інші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характеристики</w:t>
      </w:r>
      <w:r w:rsidRPr="0023590C">
        <w:rPr>
          <w:rFonts w:ascii="Times New Roman" w:hAnsi="Times New Roman" w:cs="Times New Roman"/>
          <w:spacing w:val="55"/>
        </w:rPr>
        <w:t xml:space="preserve"> </w:t>
      </w:r>
      <w:r w:rsidRPr="0023590C">
        <w:rPr>
          <w:rFonts w:ascii="Times New Roman" w:hAnsi="Times New Roman" w:cs="Times New Roman"/>
        </w:rPr>
        <w:t>предмета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закупівлі,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маємо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можливість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 xml:space="preserve">та </w:t>
      </w:r>
      <w:proofErr w:type="spellStart"/>
      <w:r w:rsidRPr="0023590C">
        <w:rPr>
          <w:rFonts w:ascii="Times New Roman" w:hAnsi="Times New Roman" w:cs="Times New Roman"/>
        </w:rPr>
        <w:t>погоджуємось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виконати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вимоги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замовника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та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 xml:space="preserve">Договору </w:t>
      </w:r>
      <w:r w:rsidR="008E535F" w:rsidRPr="0023590C">
        <w:rPr>
          <w:rFonts w:ascii="Times New Roman" w:hAnsi="Times New Roman" w:cs="Times New Roman"/>
          <w:lang w:val="uk-UA"/>
        </w:rPr>
        <w:t xml:space="preserve">про закупівлю </w:t>
      </w:r>
      <w:r w:rsidRPr="0023590C">
        <w:rPr>
          <w:rFonts w:ascii="Times New Roman" w:hAnsi="Times New Roman" w:cs="Times New Roman"/>
        </w:rPr>
        <w:t>на</w:t>
      </w:r>
      <w:r w:rsidRPr="0023590C">
        <w:rPr>
          <w:rFonts w:ascii="Times New Roman" w:hAnsi="Times New Roman" w:cs="Times New Roman"/>
          <w:spacing w:val="55"/>
        </w:rPr>
        <w:t xml:space="preserve"> </w:t>
      </w:r>
      <w:proofErr w:type="spellStart"/>
      <w:proofErr w:type="gramStart"/>
      <w:r w:rsidRPr="0023590C">
        <w:rPr>
          <w:rFonts w:ascii="Times New Roman" w:hAnsi="Times New Roman" w:cs="Times New Roman"/>
        </w:rPr>
        <w:t>загальну</w:t>
      </w:r>
      <w:proofErr w:type="spellEnd"/>
      <w:r w:rsidRPr="0023590C">
        <w:rPr>
          <w:rFonts w:ascii="Times New Roman" w:hAnsi="Times New Roman" w:cs="Times New Roman"/>
          <w:lang w:val="uk-UA"/>
        </w:rPr>
        <w:t xml:space="preserve"> </w:t>
      </w:r>
      <w:r w:rsidRPr="0023590C">
        <w:rPr>
          <w:rFonts w:ascii="Times New Roman" w:hAnsi="Times New Roman" w:cs="Times New Roman"/>
          <w:spacing w:val="-5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ціну</w:t>
      </w:r>
      <w:proofErr w:type="spellEnd"/>
      <w:proofErr w:type="gramEnd"/>
      <w:r w:rsidRPr="0023590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пропозиції</w:t>
      </w:r>
      <w:proofErr w:type="spellEnd"/>
      <w:r w:rsidRPr="0023590C">
        <w:rPr>
          <w:rFonts w:ascii="Times New Roman" w:hAnsi="Times New Roman" w:cs="Times New Roman"/>
        </w:rPr>
        <w:t>:</w:t>
      </w:r>
    </w:p>
    <w:p w:rsidR="001844B8" w:rsidRPr="0023590C" w:rsidRDefault="001844B8" w:rsidP="001844B8">
      <w:pPr>
        <w:tabs>
          <w:tab w:val="left" w:pos="6968"/>
          <w:tab w:val="left" w:pos="10206"/>
        </w:tabs>
        <w:spacing w:line="240" w:lineRule="auto"/>
        <w:ind w:right="118" w:firstLine="662"/>
        <w:jc w:val="both"/>
        <w:rPr>
          <w:rFonts w:ascii="Times New Roman" w:hAnsi="Times New Roman" w:cs="Times New Roman"/>
        </w:rPr>
      </w:pPr>
      <w:proofErr w:type="spellStart"/>
      <w:r w:rsidRPr="0023590C">
        <w:rPr>
          <w:rFonts w:ascii="Times New Roman" w:hAnsi="Times New Roman" w:cs="Times New Roman"/>
        </w:rPr>
        <w:t>гривень</w:t>
      </w:r>
      <w:proofErr w:type="spellEnd"/>
      <w:r w:rsidRPr="0023590C">
        <w:rPr>
          <w:rFonts w:ascii="Times New Roman" w:hAnsi="Times New Roman" w:cs="Times New Roman"/>
          <w:spacing w:val="-4"/>
        </w:rPr>
        <w:t xml:space="preserve"> </w:t>
      </w:r>
      <w:r w:rsidRPr="0023590C">
        <w:rPr>
          <w:rFonts w:ascii="Times New Roman" w:hAnsi="Times New Roman" w:cs="Times New Roman"/>
        </w:rPr>
        <w:t>без</w:t>
      </w:r>
      <w:r w:rsidRPr="0023590C">
        <w:rPr>
          <w:rFonts w:ascii="Times New Roman" w:hAnsi="Times New Roman" w:cs="Times New Roman"/>
          <w:spacing w:val="2"/>
        </w:rPr>
        <w:t xml:space="preserve"> </w:t>
      </w:r>
      <w:r w:rsidRPr="0023590C">
        <w:rPr>
          <w:rFonts w:ascii="Times New Roman" w:hAnsi="Times New Roman" w:cs="Times New Roman"/>
        </w:rPr>
        <w:t xml:space="preserve">ПДВ </w:t>
      </w:r>
      <w:r w:rsidRPr="0023590C">
        <w:rPr>
          <w:rFonts w:ascii="Times New Roman" w:hAnsi="Times New Roman" w:cs="Times New Roman"/>
          <w:u w:val="single"/>
        </w:rPr>
        <w:t xml:space="preserve"> </w:t>
      </w:r>
      <w:r w:rsidRPr="0023590C">
        <w:rPr>
          <w:rFonts w:ascii="Times New Roman" w:hAnsi="Times New Roman" w:cs="Times New Roman"/>
          <w:u w:val="single"/>
        </w:rPr>
        <w:tab/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66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590C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цифрами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та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прописом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)</w:t>
      </w:r>
    </w:p>
    <w:p w:rsidR="001844B8" w:rsidRPr="0023590C" w:rsidRDefault="001844B8" w:rsidP="001844B8">
      <w:pPr>
        <w:tabs>
          <w:tab w:val="left" w:pos="6735"/>
          <w:tab w:val="left" w:pos="10206"/>
        </w:tabs>
        <w:spacing w:line="240" w:lineRule="auto"/>
        <w:ind w:right="118" w:firstLine="662"/>
        <w:jc w:val="both"/>
        <w:rPr>
          <w:rFonts w:ascii="Times New Roman" w:hAnsi="Times New Roman" w:cs="Times New Roman"/>
        </w:rPr>
      </w:pPr>
      <w:proofErr w:type="spellStart"/>
      <w:r w:rsidRPr="0023590C">
        <w:rPr>
          <w:rFonts w:ascii="Times New Roman" w:hAnsi="Times New Roman" w:cs="Times New Roman"/>
        </w:rPr>
        <w:t>гривень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r w:rsidRPr="0023590C">
        <w:rPr>
          <w:rFonts w:ascii="Times New Roman" w:hAnsi="Times New Roman" w:cs="Times New Roman"/>
        </w:rPr>
        <w:t>з</w:t>
      </w:r>
      <w:r w:rsidRPr="0023590C">
        <w:rPr>
          <w:rFonts w:ascii="Times New Roman" w:hAnsi="Times New Roman" w:cs="Times New Roman"/>
          <w:spacing w:val="-2"/>
        </w:rPr>
        <w:t xml:space="preserve"> </w:t>
      </w:r>
      <w:r w:rsidRPr="0023590C">
        <w:rPr>
          <w:rFonts w:ascii="Times New Roman" w:hAnsi="Times New Roman" w:cs="Times New Roman"/>
        </w:rPr>
        <w:t xml:space="preserve">ПДВ </w:t>
      </w:r>
      <w:r w:rsidRPr="0023590C">
        <w:rPr>
          <w:rFonts w:ascii="Times New Roman" w:hAnsi="Times New Roman" w:cs="Times New Roman"/>
          <w:u w:val="single"/>
        </w:rPr>
        <w:t xml:space="preserve"> </w:t>
      </w:r>
      <w:r w:rsidRPr="0023590C">
        <w:rPr>
          <w:rFonts w:ascii="Times New Roman" w:hAnsi="Times New Roman" w:cs="Times New Roman"/>
          <w:u w:val="single"/>
        </w:rPr>
        <w:tab/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66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3590C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цифрами</w:t>
      </w:r>
      <w:r w:rsidRPr="0023590C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та</w:t>
      </w:r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прописом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)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662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</w:rPr>
      </w:pPr>
      <w:r w:rsidRPr="0023590C">
        <w:rPr>
          <w:rFonts w:ascii="Times New Roman" w:hAnsi="Times New Roman" w:cs="Times New Roman"/>
        </w:rPr>
        <w:t xml:space="preserve">Ми </w:t>
      </w:r>
      <w:proofErr w:type="spellStart"/>
      <w:r w:rsidRPr="0023590C">
        <w:rPr>
          <w:rFonts w:ascii="Times New Roman" w:hAnsi="Times New Roman" w:cs="Times New Roman"/>
        </w:rPr>
        <w:t>погоджуємося</w:t>
      </w:r>
      <w:proofErr w:type="spellEnd"/>
      <w:r w:rsidRPr="0023590C">
        <w:rPr>
          <w:rFonts w:ascii="Times New Roman" w:hAnsi="Times New Roman" w:cs="Times New Roman"/>
        </w:rPr>
        <w:t xml:space="preserve"> з </w:t>
      </w:r>
      <w:proofErr w:type="spellStart"/>
      <w:r w:rsidRPr="0023590C">
        <w:rPr>
          <w:rFonts w:ascii="Times New Roman" w:hAnsi="Times New Roman" w:cs="Times New Roman"/>
        </w:rPr>
        <w:t>умовами</w:t>
      </w:r>
      <w:proofErr w:type="spellEnd"/>
      <w:r w:rsidRPr="0023590C">
        <w:rPr>
          <w:rFonts w:ascii="Times New Roman" w:hAnsi="Times New Roman" w:cs="Times New Roman"/>
        </w:rPr>
        <w:t xml:space="preserve">, </w:t>
      </w:r>
      <w:proofErr w:type="spellStart"/>
      <w:r w:rsidRPr="0023590C">
        <w:rPr>
          <w:rFonts w:ascii="Times New Roman" w:hAnsi="Times New Roman" w:cs="Times New Roman"/>
        </w:rPr>
        <w:t>що</w:t>
      </w:r>
      <w:proofErr w:type="spellEnd"/>
      <w:r w:rsidRPr="0023590C">
        <w:rPr>
          <w:rFonts w:ascii="Times New Roman" w:hAnsi="Times New Roman" w:cs="Times New Roman"/>
        </w:rPr>
        <w:t xml:space="preserve"> Ви можете </w:t>
      </w:r>
      <w:proofErr w:type="spellStart"/>
      <w:r w:rsidRPr="0023590C">
        <w:rPr>
          <w:rFonts w:ascii="Times New Roman" w:hAnsi="Times New Roman" w:cs="Times New Roman"/>
        </w:rPr>
        <w:t>відхилити</w:t>
      </w:r>
      <w:proofErr w:type="spellEnd"/>
      <w:r w:rsidRPr="0023590C">
        <w:rPr>
          <w:rFonts w:ascii="Times New Roman" w:hAnsi="Times New Roman" w:cs="Times New Roman"/>
        </w:rPr>
        <w:t xml:space="preserve"> нашу </w:t>
      </w:r>
      <w:proofErr w:type="spellStart"/>
      <w:r w:rsidRPr="0023590C">
        <w:rPr>
          <w:rFonts w:ascii="Times New Roman" w:hAnsi="Times New Roman" w:cs="Times New Roman"/>
        </w:rPr>
        <w:t>чи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всі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пропозиції</w:t>
      </w:r>
      <w:proofErr w:type="spellEnd"/>
      <w:r w:rsidRPr="0023590C">
        <w:rPr>
          <w:rFonts w:ascii="Times New Roman" w:hAnsi="Times New Roman" w:cs="Times New Roman"/>
        </w:rPr>
        <w:t xml:space="preserve">, та </w:t>
      </w:r>
      <w:proofErr w:type="spellStart"/>
      <w:r w:rsidRPr="0023590C">
        <w:rPr>
          <w:rFonts w:ascii="Times New Roman" w:hAnsi="Times New Roman" w:cs="Times New Roman"/>
        </w:rPr>
        <w:t>розуміємо</w:t>
      </w:r>
      <w:proofErr w:type="spellEnd"/>
      <w:r w:rsidRPr="0023590C">
        <w:rPr>
          <w:rFonts w:ascii="Times New Roman" w:hAnsi="Times New Roman" w:cs="Times New Roman"/>
        </w:rPr>
        <w:t xml:space="preserve">, </w:t>
      </w:r>
      <w:proofErr w:type="spellStart"/>
      <w:r w:rsidRPr="0023590C">
        <w:rPr>
          <w:rFonts w:ascii="Times New Roman" w:hAnsi="Times New Roman" w:cs="Times New Roman"/>
        </w:rPr>
        <w:t>що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Ви</w:t>
      </w:r>
      <w:r w:rsidRPr="0023590C">
        <w:rPr>
          <w:rFonts w:ascii="Times New Roman" w:hAnsi="Times New Roman" w:cs="Times New Roman"/>
          <w:spacing w:val="2"/>
        </w:rPr>
        <w:t xml:space="preserve"> </w:t>
      </w:r>
      <w:r w:rsidRPr="0023590C">
        <w:rPr>
          <w:rFonts w:ascii="Times New Roman" w:hAnsi="Times New Roman" w:cs="Times New Roman"/>
        </w:rPr>
        <w:t>не</w:t>
      </w:r>
      <w:r w:rsidRPr="0023590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обмежені</w:t>
      </w:r>
      <w:proofErr w:type="spellEnd"/>
      <w:r w:rsidRPr="0023590C">
        <w:rPr>
          <w:rFonts w:ascii="Times New Roman" w:hAnsi="Times New Roman" w:cs="Times New Roman"/>
          <w:spacing w:val="-3"/>
        </w:rPr>
        <w:t xml:space="preserve"> </w:t>
      </w:r>
      <w:r w:rsidRPr="0023590C">
        <w:rPr>
          <w:rFonts w:ascii="Times New Roman" w:hAnsi="Times New Roman" w:cs="Times New Roman"/>
        </w:rPr>
        <w:t>у</w:t>
      </w:r>
      <w:r w:rsidRPr="0023590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прийнятті</w:t>
      </w:r>
      <w:proofErr w:type="spellEnd"/>
      <w:r w:rsidRPr="0023590C">
        <w:rPr>
          <w:rFonts w:ascii="Times New Roman" w:hAnsi="Times New Roman" w:cs="Times New Roman"/>
          <w:spacing w:val="-3"/>
        </w:rPr>
        <w:t xml:space="preserve"> </w:t>
      </w:r>
      <w:r w:rsidRPr="0023590C">
        <w:rPr>
          <w:rFonts w:ascii="Times New Roman" w:hAnsi="Times New Roman" w:cs="Times New Roman"/>
        </w:rPr>
        <w:t>будь-</w:t>
      </w:r>
      <w:proofErr w:type="spellStart"/>
      <w:r w:rsidRPr="0023590C">
        <w:rPr>
          <w:rFonts w:ascii="Times New Roman" w:hAnsi="Times New Roman" w:cs="Times New Roman"/>
        </w:rPr>
        <w:t>якої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іншої</w:t>
      </w:r>
      <w:proofErr w:type="spellEnd"/>
      <w:r w:rsidRPr="0023590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пропозиції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r w:rsidRPr="0023590C">
        <w:rPr>
          <w:rFonts w:ascii="Times New Roman" w:hAnsi="Times New Roman" w:cs="Times New Roman"/>
        </w:rPr>
        <w:t>з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більш</w:t>
      </w:r>
      <w:proofErr w:type="spellEnd"/>
      <w:r w:rsidRPr="0023590C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вигідними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r w:rsidRPr="0023590C">
        <w:rPr>
          <w:rFonts w:ascii="Times New Roman" w:hAnsi="Times New Roman" w:cs="Times New Roman"/>
        </w:rPr>
        <w:t xml:space="preserve">для Вас </w:t>
      </w:r>
      <w:proofErr w:type="spellStart"/>
      <w:r w:rsidRPr="0023590C">
        <w:rPr>
          <w:rFonts w:ascii="Times New Roman" w:hAnsi="Times New Roman" w:cs="Times New Roman"/>
        </w:rPr>
        <w:t>умовами</w:t>
      </w:r>
      <w:proofErr w:type="spellEnd"/>
      <w:r w:rsidRPr="0023590C">
        <w:rPr>
          <w:rFonts w:ascii="Times New Roman" w:hAnsi="Times New Roman" w:cs="Times New Roman"/>
        </w:rPr>
        <w:t>.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</w:rPr>
      </w:pPr>
      <w:r w:rsidRPr="0023590C">
        <w:rPr>
          <w:rFonts w:ascii="Times New Roman" w:hAnsi="Times New Roman" w:cs="Times New Roman"/>
        </w:rPr>
        <w:t>Ми</w:t>
      </w:r>
      <w:r w:rsidRPr="0023590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погоджуємося</w:t>
      </w:r>
      <w:proofErr w:type="spellEnd"/>
      <w:r w:rsidRPr="0023590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дотримуватися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всіх</w:t>
      </w:r>
      <w:proofErr w:type="spellEnd"/>
      <w:r w:rsidRPr="0023590C">
        <w:rPr>
          <w:rFonts w:ascii="Times New Roman" w:hAnsi="Times New Roman" w:cs="Times New Roman"/>
          <w:spacing w:val="-2"/>
        </w:rPr>
        <w:t xml:space="preserve"> </w:t>
      </w:r>
      <w:r w:rsidRPr="0023590C">
        <w:rPr>
          <w:rFonts w:ascii="Times New Roman" w:hAnsi="Times New Roman" w:cs="Times New Roman"/>
        </w:rPr>
        <w:t xml:space="preserve">умов, </w:t>
      </w:r>
      <w:proofErr w:type="spellStart"/>
      <w:r w:rsidRPr="0023590C">
        <w:rPr>
          <w:rFonts w:ascii="Times New Roman" w:hAnsi="Times New Roman" w:cs="Times New Roman"/>
        </w:rPr>
        <w:t>що</w:t>
      </w:r>
      <w:proofErr w:type="spellEnd"/>
      <w:r w:rsidRPr="0023590C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передбачені</w:t>
      </w:r>
      <w:proofErr w:type="spellEnd"/>
      <w:r w:rsidRPr="0023590C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оголошенням</w:t>
      </w:r>
      <w:proofErr w:type="spellEnd"/>
      <w:r w:rsidRPr="0023590C">
        <w:rPr>
          <w:rFonts w:ascii="Times New Roman" w:hAnsi="Times New Roman" w:cs="Times New Roman"/>
        </w:rPr>
        <w:t>.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</w:rPr>
      </w:pPr>
      <w:r w:rsidRPr="0023590C">
        <w:rPr>
          <w:rFonts w:ascii="Times New Roman" w:hAnsi="Times New Roman" w:cs="Times New Roman"/>
        </w:rPr>
        <w:t xml:space="preserve">Ми </w:t>
      </w:r>
      <w:proofErr w:type="spellStart"/>
      <w:r w:rsidRPr="0023590C">
        <w:rPr>
          <w:rFonts w:ascii="Times New Roman" w:hAnsi="Times New Roman" w:cs="Times New Roman"/>
        </w:rPr>
        <w:t>погоджуємося</w:t>
      </w:r>
      <w:proofErr w:type="spellEnd"/>
      <w:r w:rsidRPr="0023590C">
        <w:rPr>
          <w:rFonts w:ascii="Times New Roman" w:hAnsi="Times New Roman" w:cs="Times New Roman"/>
        </w:rPr>
        <w:t xml:space="preserve"> з </w:t>
      </w:r>
      <w:proofErr w:type="spellStart"/>
      <w:r w:rsidRPr="0023590C">
        <w:rPr>
          <w:rFonts w:ascii="Times New Roman" w:hAnsi="Times New Roman" w:cs="Times New Roman"/>
        </w:rPr>
        <w:t>тим</w:t>
      </w:r>
      <w:proofErr w:type="spellEnd"/>
      <w:r w:rsidRPr="0023590C">
        <w:rPr>
          <w:rFonts w:ascii="Times New Roman" w:hAnsi="Times New Roman" w:cs="Times New Roman"/>
        </w:rPr>
        <w:t xml:space="preserve">, </w:t>
      </w:r>
      <w:proofErr w:type="spellStart"/>
      <w:r w:rsidRPr="0023590C">
        <w:rPr>
          <w:rFonts w:ascii="Times New Roman" w:hAnsi="Times New Roman" w:cs="Times New Roman"/>
        </w:rPr>
        <w:t>що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бюджетні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зобов’язання</w:t>
      </w:r>
      <w:proofErr w:type="spellEnd"/>
      <w:r w:rsidRPr="0023590C">
        <w:rPr>
          <w:rFonts w:ascii="Times New Roman" w:hAnsi="Times New Roman" w:cs="Times New Roman"/>
        </w:rPr>
        <w:t xml:space="preserve"> за договором </w:t>
      </w:r>
      <w:proofErr w:type="spellStart"/>
      <w:r w:rsidRPr="0023590C">
        <w:rPr>
          <w:rFonts w:ascii="Times New Roman" w:hAnsi="Times New Roman" w:cs="Times New Roman"/>
        </w:rPr>
        <w:t>виникають</w:t>
      </w:r>
      <w:proofErr w:type="spellEnd"/>
      <w:r w:rsidRPr="0023590C">
        <w:rPr>
          <w:rFonts w:ascii="Times New Roman" w:hAnsi="Times New Roman" w:cs="Times New Roman"/>
        </w:rPr>
        <w:t xml:space="preserve"> у </w:t>
      </w:r>
      <w:proofErr w:type="spellStart"/>
      <w:r w:rsidRPr="0023590C">
        <w:rPr>
          <w:rFonts w:ascii="Times New Roman" w:hAnsi="Times New Roman" w:cs="Times New Roman"/>
        </w:rPr>
        <w:t>разі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наявності</w:t>
      </w:r>
      <w:proofErr w:type="spellEnd"/>
      <w:r w:rsidRPr="0023590C">
        <w:rPr>
          <w:rFonts w:ascii="Times New Roman" w:hAnsi="Times New Roman" w:cs="Times New Roman"/>
        </w:rPr>
        <w:t xml:space="preserve"> та в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межах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відповідних</w:t>
      </w:r>
      <w:proofErr w:type="spellEnd"/>
      <w:r w:rsidRPr="0023590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бюджетних</w:t>
      </w:r>
      <w:proofErr w:type="spellEnd"/>
      <w:r w:rsidRPr="0023590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асигнувань</w:t>
      </w:r>
      <w:proofErr w:type="spellEnd"/>
      <w:r w:rsidRPr="0023590C">
        <w:rPr>
          <w:rFonts w:ascii="Times New Roman" w:hAnsi="Times New Roman" w:cs="Times New Roman"/>
        </w:rPr>
        <w:t>.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</w:rPr>
      </w:pPr>
      <w:r w:rsidRPr="0023590C">
        <w:rPr>
          <w:rFonts w:ascii="Times New Roman" w:hAnsi="Times New Roman" w:cs="Times New Roman"/>
        </w:rPr>
        <w:t>Ми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погоджуємося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з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тим</w:t>
      </w:r>
      <w:proofErr w:type="spellEnd"/>
      <w:r w:rsidRPr="0023590C">
        <w:rPr>
          <w:rFonts w:ascii="Times New Roman" w:hAnsi="Times New Roman" w:cs="Times New Roman"/>
        </w:rPr>
        <w:t>,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що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замовник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не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несе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відповідальність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у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випадках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затримки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або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припинення</w:t>
      </w:r>
      <w:proofErr w:type="spellEnd"/>
      <w:r w:rsidRPr="0023590C">
        <w:rPr>
          <w:rFonts w:ascii="Times New Roman" w:hAnsi="Times New Roman" w:cs="Times New Roman"/>
          <w:spacing w:val="-5"/>
        </w:rPr>
        <w:t xml:space="preserve"> </w:t>
      </w:r>
      <w:r w:rsidRPr="0023590C">
        <w:rPr>
          <w:rFonts w:ascii="Times New Roman" w:hAnsi="Times New Roman" w:cs="Times New Roman"/>
        </w:rPr>
        <w:t>бюджетного</w:t>
      </w:r>
      <w:r w:rsidRPr="0023590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фінансування</w:t>
      </w:r>
      <w:proofErr w:type="spellEnd"/>
      <w:r w:rsidRPr="0023590C">
        <w:rPr>
          <w:rFonts w:ascii="Times New Roman" w:hAnsi="Times New Roman" w:cs="Times New Roman"/>
          <w:spacing w:val="-4"/>
        </w:rPr>
        <w:t xml:space="preserve"> </w:t>
      </w:r>
      <w:r w:rsidRPr="0023590C">
        <w:rPr>
          <w:rFonts w:ascii="Times New Roman" w:hAnsi="Times New Roman" w:cs="Times New Roman"/>
        </w:rPr>
        <w:t xml:space="preserve">на </w:t>
      </w:r>
      <w:proofErr w:type="spellStart"/>
      <w:r w:rsidRPr="0023590C">
        <w:rPr>
          <w:rFonts w:ascii="Times New Roman" w:hAnsi="Times New Roman" w:cs="Times New Roman"/>
        </w:rPr>
        <w:t>цілі</w:t>
      </w:r>
      <w:proofErr w:type="spellEnd"/>
      <w:r w:rsidRPr="0023590C">
        <w:rPr>
          <w:rFonts w:ascii="Times New Roman" w:hAnsi="Times New Roman" w:cs="Times New Roman"/>
        </w:rPr>
        <w:t>,</w:t>
      </w:r>
      <w:r w:rsidRPr="0023590C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передбачені</w:t>
      </w:r>
      <w:proofErr w:type="spellEnd"/>
      <w:r w:rsidRPr="0023590C">
        <w:rPr>
          <w:rFonts w:ascii="Times New Roman" w:hAnsi="Times New Roman" w:cs="Times New Roman"/>
          <w:spacing w:val="7"/>
        </w:rPr>
        <w:t xml:space="preserve"> </w:t>
      </w:r>
      <w:r w:rsidRPr="0023590C">
        <w:rPr>
          <w:rFonts w:ascii="Times New Roman" w:hAnsi="Times New Roman" w:cs="Times New Roman"/>
        </w:rPr>
        <w:t>Договором</w:t>
      </w:r>
      <w:r w:rsidR="008E535F" w:rsidRPr="0023590C">
        <w:rPr>
          <w:rFonts w:ascii="Times New Roman" w:hAnsi="Times New Roman" w:cs="Times New Roman"/>
          <w:lang w:val="uk-UA"/>
        </w:rPr>
        <w:t xml:space="preserve"> про закупівлю</w:t>
      </w:r>
      <w:r w:rsidRPr="0023590C">
        <w:rPr>
          <w:rFonts w:ascii="Times New Roman" w:hAnsi="Times New Roman" w:cs="Times New Roman"/>
        </w:rPr>
        <w:t>.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</w:rPr>
      </w:pPr>
      <w:proofErr w:type="spellStart"/>
      <w:r w:rsidRPr="0023590C">
        <w:rPr>
          <w:rFonts w:ascii="Times New Roman" w:hAnsi="Times New Roman" w:cs="Times New Roman"/>
        </w:rPr>
        <w:lastRenderedPageBreak/>
        <w:t>Якщо</w:t>
      </w:r>
      <w:proofErr w:type="spellEnd"/>
      <w:r w:rsidRPr="0023590C">
        <w:rPr>
          <w:rFonts w:ascii="Times New Roman" w:hAnsi="Times New Roman" w:cs="Times New Roman"/>
        </w:rPr>
        <w:t xml:space="preserve"> нас </w:t>
      </w:r>
      <w:proofErr w:type="spellStart"/>
      <w:r w:rsidRPr="0023590C">
        <w:rPr>
          <w:rFonts w:ascii="Times New Roman" w:hAnsi="Times New Roman" w:cs="Times New Roman"/>
        </w:rPr>
        <w:t>визначено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переможцем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торгів</w:t>
      </w:r>
      <w:proofErr w:type="spellEnd"/>
      <w:r w:rsidRPr="0023590C">
        <w:rPr>
          <w:rFonts w:ascii="Times New Roman" w:hAnsi="Times New Roman" w:cs="Times New Roman"/>
        </w:rPr>
        <w:t xml:space="preserve">, ми </w:t>
      </w:r>
      <w:proofErr w:type="spellStart"/>
      <w:r w:rsidRPr="0023590C">
        <w:rPr>
          <w:rFonts w:ascii="Times New Roman" w:hAnsi="Times New Roman" w:cs="Times New Roman"/>
        </w:rPr>
        <w:t>беремо</w:t>
      </w:r>
      <w:proofErr w:type="spellEnd"/>
      <w:r w:rsidRPr="0023590C">
        <w:rPr>
          <w:rFonts w:ascii="Times New Roman" w:hAnsi="Times New Roman" w:cs="Times New Roman"/>
        </w:rPr>
        <w:t xml:space="preserve"> на себе </w:t>
      </w:r>
      <w:proofErr w:type="spellStart"/>
      <w:r w:rsidRPr="0023590C">
        <w:rPr>
          <w:rFonts w:ascii="Times New Roman" w:hAnsi="Times New Roman" w:cs="Times New Roman"/>
        </w:rPr>
        <w:t>зобов’язання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підписати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договір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із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замовником</w:t>
      </w:r>
      <w:proofErr w:type="spellEnd"/>
      <w:r w:rsidRPr="0023590C">
        <w:rPr>
          <w:rFonts w:ascii="Times New Roman" w:hAnsi="Times New Roman" w:cs="Times New Roman"/>
        </w:rPr>
        <w:t xml:space="preserve"> не </w:t>
      </w:r>
      <w:proofErr w:type="spellStart"/>
      <w:r w:rsidRPr="0023590C">
        <w:rPr>
          <w:rFonts w:ascii="Times New Roman" w:hAnsi="Times New Roman" w:cs="Times New Roman"/>
        </w:rPr>
        <w:t>пізніше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ніж</w:t>
      </w:r>
      <w:proofErr w:type="spellEnd"/>
      <w:r w:rsidRPr="0023590C">
        <w:rPr>
          <w:rFonts w:ascii="Times New Roman" w:hAnsi="Times New Roman" w:cs="Times New Roman"/>
        </w:rPr>
        <w:t xml:space="preserve"> через 20 </w:t>
      </w:r>
      <w:proofErr w:type="spellStart"/>
      <w:r w:rsidRPr="0023590C">
        <w:rPr>
          <w:rFonts w:ascii="Times New Roman" w:hAnsi="Times New Roman" w:cs="Times New Roman"/>
        </w:rPr>
        <w:t>днів</w:t>
      </w:r>
      <w:proofErr w:type="spellEnd"/>
      <w:r w:rsidRPr="0023590C">
        <w:rPr>
          <w:rFonts w:ascii="Times New Roman" w:hAnsi="Times New Roman" w:cs="Times New Roman"/>
        </w:rPr>
        <w:t xml:space="preserve"> з дня </w:t>
      </w:r>
      <w:proofErr w:type="spellStart"/>
      <w:r w:rsidRPr="0023590C">
        <w:rPr>
          <w:rFonts w:ascii="Times New Roman" w:hAnsi="Times New Roman" w:cs="Times New Roman"/>
        </w:rPr>
        <w:t>прийняття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рішення</w:t>
      </w:r>
      <w:proofErr w:type="spellEnd"/>
      <w:r w:rsidRPr="0023590C">
        <w:rPr>
          <w:rFonts w:ascii="Times New Roman" w:hAnsi="Times New Roman" w:cs="Times New Roman"/>
        </w:rPr>
        <w:t xml:space="preserve"> про </w:t>
      </w:r>
      <w:proofErr w:type="spellStart"/>
      <w:r w:rsidRPr="0023590C">
        <w:rPr>
          <w:rFonts w:ascii="Times New Roman" w:hAnsi="Times New Roman" w:cs="Times New Roman"/>
        </w:rPr>
        <w:t>намір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укласти</w:t>
      </w:r>
      <w:proofErr w:type="spellEnd"/>
      <w:r w:rsidRPr="0023590C">
        <w:rPr>
          <w:rFonts w:ascii="Times New Roman" w:hAnsi="Times New Roman" w:cs="Times New Roman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договір</w:t>
      </w:r>
      <w:proofErr w:type="spellEnd"/>
      <w:r w:rsidRPr="0023590C">
        <w:rPr>
          <w:rFonts w:ascii="Times New Roman" w:hAnsi="Times New Roman" w:cs="Times New Roman"/>
        </w:rPr>
        <w:t xml:space="preserve"> про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закупівлю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з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дати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оприлюднення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на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веб-</w:t>
      </w:r>
      <w:proofErr w:type="spellStart"/>
      <w:r w:rsidRPr="0023590C">
        <w:rPr>
          <w:rFonts w:ascii="Times New Roman" w:hAnsi="Times New Roman" w:cs="Times New Roman"/>
        </w:rPr>
        <w:t>порталі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Уповноваженого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органу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повідомлення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r w:rsidRPr="0023590C">
        <w:rPr>
          <w:rFonts w:ascii="Times New Roman" w:hAnsi="Times New Roman" w:cs="Times New Roman"/>
        </w:rPr>
        <w:t>про</w:t>
      </w:r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намір</w:t>
      </w:r>
      <w:proofErr w:type="spellEnd"/>
      <w:r w:rsidRPr="0023590C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укласти</w:t>
      </w:r>
      <w:proofErr w:type="spellEnd"/>
      <w:r w:rsidRPr="0023590C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договір</w:t>
      </w:r>
      <w:proofErr w:type="spellEnd"/>
      <w:r w:rsidRPr="0023590C">
        <w:rPr>
          <w:rFonts w:ascii="Times New Roman" w:hAnsi="Times New Roman" w:cs="Times New Roman"/>
          <w:spacing w:val="2"/>
        </w:rPr>
        <w:t xml:space="preserve"> </w:t>
      </w:r>
      <w:r w:rsidRPr="0023590C">
        <w:rPr>
          <w:rFonts w:ascii="Times New Roman" w:hAnsi="Times New Roman" w:cs="Times New Roman"/>
        </w:rPr>
        <w:t>про</w:t>
      </w:r>
      <w:r w:rsidRPr="0023590C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23590C">
        <w:rPr>
          <w:rFonts w:ascii="Times New Roman" w:hAnsi="Times New Roman" w:cs="Times New Roman"/>
        </w:rPr>
        <w:t>закупівлю</w:t>
      </w:r>
      <w:proofErr w:type="spellEnd"/>
      <w:r w:rsidRPr="0023590C">
        <w:rPr>
          <w:rFonts w:ascii="Times New Roman" w:hAnsi="Times New Roman" w:cs="Times New Roman"/>
        </w:rPr>
        <w:t>.</w:t>
      </w:r>
    </w:p>
    <w:p w:rsidR="001844B8" w:rsidRPr="0023590C" w:rsidRDefault="001844B8" w:rsidP="001844B8">
      <w:pPr>
        <w:tabs>
          <w:tab w:val="left" w:pos="10206"/>
        </w:tabs>
        <w:spacing w:line="240" w:lineRule="auto"/>
        <w:ind w:right="118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3590C">
        <w:rPr>
          <w:rFonts w:ascii="Times New Roman" w:hAnsi="Times New Roman" w:cs="Times New Roman"/>
          <w:i/>
        </w:rPr>
        <w:t>(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вказати</w:t>
      </w:r>
      <w:proofErr w:type="spellEnd"/>
      <w:r w:rsidRPr="0023590C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посаду</w:t>
      </w:r>
      <w:r w:rsidRPr="0023590C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особи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та</w:t>
      </w:r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розшифрування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підпису</w:t>
      </w:r>
      <w:proofErr w:type="spellEnd"/>
      <w:r w:rsidRPr="0023590C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прізвище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,</w:t>
      </w:r>
      <w:r w:rsidRPr="0023590C">
        <w:rPr>
          <w:rFonts w:ascii="Times New Roman" w:hAnsi="Times New Roman" w:cs="Times New Roman"/>
          <w:i/>
          <w:spacing w:val="-7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ініціали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))</w:t>
      </w:r>
      <w:r w:rsidRPr="0023590C">
        <w:rPr>
          <w:rFonts w:ascii="Times New Roman" w:hAnsi="Times New Roman" w:cs="Times New Roman"/>
          <w:i/>
          <w:spacing w:val="-37"/>
          <w:sz w:val="18"/>
          <w:szCs w:val="18"/>
        </w:rPr>
        <w:t xml:space="preserve"> </w:t>
      </w:r>
      <w:bookmarkStart w:id="13" w:name="М.П._(у_разі_наявності)_та_підпис"/>
      <w:bookmarkEnd w:id="13"/>
      <w:r w:rsidRPr="0023590C">
        <w:rPr>
          <w:rFonts w:ascii="Times New Roman" w:hAnsi="Times New Roman" w:cs="Times New Roman"/>
          <w:i/>
          <w:sz w:val="18"/>
          <w:szCs w:val="18"/>
        </w:rPr>
        <w:t>М.П.</w:t>
      </w:r>
      <w:r w:rsidRPr="0023590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(у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Pr="0023590C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наявності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)</w:t>
      </w:r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 xml:space="preserve">та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підпис</w:t>
      </w:r>
      <w:proofErr w:type="spellEnd"/>
    </w:p>
    <w:p w:rsidR="001844B8" w:rsidRPr="0023590C" w:rsidRDefault="001844B8" w:rsidP="001844B8">
      <w:pPr>
        <w:spacing w:line="240" w:lineRule="auto"/>
        <w:ind w:right="118" w:firstLine="709"/>
        <w:rPr>
          <w:rFonts w:ascii="Times New Roman" w:hAnsi="Times New Roman" w:cs="Times New Roman"/>
          <w:i/>
          <w:u w:val="single"/>
        </w:rPr>
      </w:pPr>
    </w:p>
    <w:p w:rsidR="001844B8" w:rsidRPr="0023590C" w:rsidRDefault="001844B8" w:rsidP="001844B8">
      <w:pPr>
        <w:spacing w:line="240" w:lineRule="auto"/>
        <w:ind w:right="118"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23590C">
        <w:rPr>
          <w:rFonts w:ascii="Times New Roman" w:hAnsi="Times New Roman" w:cs="Times New Roman"/>
          <w:i/>
          <w:sz w:val="18"/>
          <w:szCs w:val="18"/>
          <w:u w:val="single"/>
        </w:rPr>
        <w:t>Примітки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  <w:u w:val="single"/>
        </w:rPr>
        <w:t>:</w:t>
      </w:r>
    </w:p>
    <w:p w:rsidR="001844B8" w:rsidRPr="001844B8" w:rsidRDefault="001844B8" w:rsidP="001844B8">
      <w:pPr>
        <w:spacing w:line="240" w:lineRule="auto"/>
        <w:ind w:right="118" w:firstLine="709"/>
        <w:jc w:val="both"/>
        <w:rPr>
          <w:rFonts w:ascii="Times New Roman" w:hAnsi="Times New Roman" w:cs="Times New Roman"/>
          <w:b/>
          <w:lang w:val="uk-UA"/>
        </w:rPr>
      </w:pPr>
      <w:r w:rsidRPr="0023590C">
        <w:rPr>
          <w:rFonts w:ascii="Times New Roman" w:hAnsi="Times New Roman" w:cs="Times New Roman"/>
          <w:i/>
          <w:sz w:val="18"/>
          <w:szCs w:val="18"/>
        </w:rPr>
        <w:t>-</w:t>
      </w:r>
      <w:r w:rsidRPr="0023590C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у</w:t>
      </w:r>
      <w:r w:rsidRPr="0023590C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разі</w:t>
      </w:r>
      <w:proofErr w:type="spellEnd"/>
      <w:r w:rsidRPr="0023590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надання</w:t>
      </w:r>
      <w:proofErr w:type="spellEnd"/>
      <w:r w:rsidRPr="0023590C">
        <w:rPr>
          <w:rFonts w:ascii="Times New Roman" w:hAnsi="Times New Roman" w:cs="Times New Roman"/>
          <w:i/>
          <w:spacing w:val="6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пропозиції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учасником</w:t>
      </w:r>
      <w:proofErr w:type="spellEnd"/>
      <w:r w:rsidRPr="0023590C">
        <w:rPr>
          <w:rFonts w:ascii="Times New Roman" w:hAnsi="Times New Roman" w:cs="Times New Roman"/>
          <w:i/>
          <w:spacing w:val="4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-</w:t>
      </w:r>
      <w:r w:rsidRPr="0023590C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не</w:t>
      </w:r>
      <w:r w:rsidRPr="0023590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платником</w:t>
      </w:r>
      <w:proofErr w:type="spellEnd"/>
      <w:r w:rsidRPr="0023590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ПДВ</w:t>
      </w:r>
      <w:r w:rsidRPr="0023590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згідно</w:t>
      </w:r>
      <w:proofErr w:type="spellEnd"/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з</w:t>
      </w:r>
      <w:r w:rsidRPr="0023590C">
        <w:rPr>
          <w:rFonts w:ascii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чинним</w:t>
      </w:r>
      <w:proofErr w:type="spellEnd"/>
      <w:r w:rsidRPr="0023590C">
        <w:rPr>
          <w:rFonts w:ascii="Times New Roman" w:hAnsi="Times New Roman" w:cs="Times New Roman"/>
          <w:i/>
          <w:spacing w:val="5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законодавством</w:t>
      </w:r>
      <w:proofErr w:type="spellEnd"/>
      <w:r w:rsidRPr="0023590C">
        <w:rPr>
          <w:rFonts w:ascii="Times New Roman" w:hAnsi="Times New Roman" w:cs="Times New Roman"/>
          <w:i/>
          <w:spacing w:val="10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(про</w:t>
      </w:r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що</w:t>
      </w:r>
      <w:proofErr w:type="spellEnd"/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обов’язково</w:t>
      </w:r>
      <w:proofErr w:type="spellEnd"/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має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бути</w:t>
      </w:r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додатково</w:t>
      </w:r>
      <w:proofErr w:type="spellEnd"/>
      <w:r w:rsidRPr="0023590C">
        <w:rPr>
          <w:rFonts w:ascii="Times New Roman" w:hAnsi="Times New Roman" w:cs="Times New Roman"/>
          <w:i/>
          <w:spacing w:val="3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подано</w:t>
      </w:r>
      <w:r w:rsidRPr="0023590C">
        <w:rPr>
          <w:rFonts w:ascii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письмове</w:t>
      </w:r>
      <w:proofErr w:type="spellEnd"/>
      <w:r w:rsidRPr="0023590C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пояснення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>),</w:t>
      </w:r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такі</w:t>
      </w:r>
      <w:proofErr w:type="spellEnd"/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пропозиції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надаються</w:t>
      </w:r>
      <w:proofErr w:type="spellEnd"/>
      <w:r w:rsidRPr="0023590C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без</w:t>
      </w:r>
      <w:r w:rsidRPr="0023590C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врахування</w:t>
      </w:r>
      <w:proofErr w:type="spellEnd"/>
      <w:r w:rsidRPr="0023590C">
        <w:rPr>
          <w:rFonts w:ascii="Times New Roman" w:hAnsi="Times New Roman" w:cs="Times New Roman"/>
          <w:i/>
          <w:spacing w:val="-5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ПДВ</w:t>
      </w:r>
      <w:r w:rsidRPr="0023590C">
        <w:rPr>
          <w:rFonts w:ascii="Times New Roman" w:hAnsi="Times New Roman" w:cs="Times New Roman"/>
          <w:i/>
          <w:spacing w:val="7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та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відомості</w:t>
      </w:r>
      <w:proofErr w:type="spellEnd"/>
      <w:r w:rsidRPr="0023590C">
        <w:rPr>
          <w:rFonts w:ascii="Times New Roman" w:hAnsi="Times New Roman" w:cs="Times New Roman"/>
          <w:i/>
          <w:spacing w:val="-3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заповнюються</w:t>
      </w:r>
      <w:proofErr w:type="spellEnd"/>
      <w:r w:rsidRPr="0023590C">
        <w:rPr>
          <w:rFonts w:ascii="Times New Roman" w:hAnsi="Times New Roman" w:cs="Times New Roman"/>
          <w:i/>
          <w:sz w:val="18"/>
          <w:szCs w:val="18"/>
        </w:rPr>
        <w:t xml:space="preserve"> в</w:t>
      </w:r>
      <w:r w:rsidRPr="0023590C">
        <w:rPr>
          <w:rFonts w:ascii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 w:rsidRPr="0023590C">
        <w:rPr>
          <w:rFonts w:ascii="Times New Roman" w:hAnsi="Times New Roman" w:cs="Times New Roman"/>
          <w:i/>
          <w:sz w:val="18"/>
          <w:szCs w:val="18"/>
        </w:rPr>
        <w:t>пропозиції</w:t>
      </w:r>
      <w:proofErr w:type="spellEnd"/>
      <w:r w:rsidRPr="0023590C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без</w:t>
      </w:r>
      <w:r w:rsidRPr="0023590C">
        <w:rPr>
          <w:rFonts w:ascii="Times New Roman" w:hAnsi="Times New Roman" w:cs="Times New Roman"/>
          <w:i/>
          <w:spacing w:val="-2"/>
          <w:sz w:val="18"/>
          <w:szCs w:val="18"/>
        </w:rPr>
        <w:t xml:space="preserve"> </w:t>
      </w:r>
      <w:r w:rsidRPr="0023590C">
        <w:rPr>
          <w:rFonts w:ascii="Times New Roman" w:hAnsi="Times New Roman" w:cs="Times New Roman"/>
          <w:i/>
          <w:sz w:val="18"/>
          <w:szCs w:val="18"/>
        </w:rPr>
        <w:t>ПДВ</w:t>
      </w:r>
    </w:p>
    <w:p w:rsidR="001844B8" w:rsidRDefault="001844B8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p w:rsidR="00E97962" w:rsidRPr="001844B8" w:rsidRDefault="00E97962" w:rsidP="00D80395">
      <w:pPr>
        <w:pStyle w:val="ab"/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E97962" w:rsidRPr="001844B8" w:rsidSect="00432356">
      <w:pgSz w:w="11906" w:h="16838"/>
      <w:pgMar w:top="850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858B6"/>
    <w:multiLevelType w:val="hybridMultilevel"/>
    <w:tmpl w:val="DC66B412"/>
    <w:lvl w:ilvl="0" w:tplc="30EACE8E">
      <w:start w:val="2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416D1"/>
    <w:multiLevelType w:val="hybridMultilevel"/>
    <w:tmpl w:val="71483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9859C8"/>
    <w:multiLevelType w:val="hybridMultilevel"/>
    <w:tmpl w:val="538A4566"/>
    <w:lvl w:ilvl="0" w:tplc="C9CC1C4E"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50F8A828">
      <w:numFmt w:val="bullet"/>
      <w:lvlText w:val="•"/>
      <w:lvlJc w:val="left"/>
      <w:pPr>
        <w:ind w:left="752" w:hanging="140"/>
      </w:pPr>
      <w:rPr>
        <w:rFonts w:hint="default"/>
        <w:lang w:val="uk-UA" w:eastAsia="en-US" w:bidi="ar-SA"/>
      </w:rPr>
    </w:lvl>
    <w:lvl w:ilvl="2" w:tplc="B854E020">
      <w:numFmt w:val="bullet"/>
      <w:lvlText w:val="•"/>
      <w:lvlJc w:val="left"/>
      <w:pPr>
        <w:ind w:left="1404" w:hanging="140"/>
      </w:pPr>
      <w:rPr>
        <w:rFonts w:hint="default"/>
        <w:lang w:val="uk-UA" w:eastAsia="en-US" w:bidi="ar-SA"/>
      </w:rPr>
    </w:lvl>
    <w:lvl w:ilvl="3" w:tplc="D222F2CE">
      <w:numFmt w:val="bullet"/>
      <w:lvlText w:val="•"/>
      <w:lvlJc w:val="left"/>
      <w:pPr>
        <w:ind w:left="2056" w:hanging="140"/>
      </w:pPr>
      <w:rPr>
        <w:rFonts w:hint="default"/>
        <w:lang w:val="uk-UA" w:eastAsia="en-US" w:bidi="ar-SA"/>
      </w:rPr>
    </w:lvl>
    <w:lvl w:ilvl="4" w:tplc="788C2830">
      <w:numFmt w:val="bullet"/>
      <w:lvlText w:val="•"/>
      <w:lvlJc w:val="left"/>
      <w:pPr>
        <w:ind w:left="2708" w:hanging="140"/>
      </w:pPr>
      <w:rPr>
        <w:rFonts w:hint="default"/>
        <w:lang w:val="uk-UA" w:eastAsia="en-US" w:bidi="ar-SA"/>
      </w:rPr>
    </w:lvl>
    <w:lvl w:ilvl="5" w:tplc="295070DE">
      <w:numFmt w:val="bullet"/>
      <w:lvlText w:val="•"/>
      <w:lvlJc w:val="left"/>
      <w:pPr>
        <w:ind w:left="3360" w:hanging="140"/>
      </w:pPr>
      <w:rPr>
        <w:rFonts w:hint="default"/>
        <w:lang w:val="uk-UA" w:eastAsia="en-US" w:bidi="ar-SA"/>
      </w:rPr>
    </w:lvl>
    <w:lvl w:ilvl="6" w:tplc="51A6AC98">
      <w:numFmt w:val="bullet"/>
      <w:lvlText w:val="•"/>
      <w:lvlJc w:val="left"/>
      <w:pPr>
        <w:ind w:left="4012" w:hanging="140"/>
      </w:pPr>
      <w:rPr>
        <w:rFonts w:hint="default"/>
        <w:lang w:val="uk-UA" w:eastAsia="en-US" w:bidi="ar-SA"/>
      </w:rPr>
    </w:lvl>
    <w:lvl w:ilvl="7" w:tplc="DF649E7A">
      <w:numFmt w:val="bullet"/>
      <w:lvlText w:val="•"/>
      <w:lvlJc w:val="left"/>
      <w:pPr>
        <w:ind w:left="4664" w:hanging="140"/>
      </w:pPr>
      <w:rPr>
        <w:rFonts w:hint="default"/>
        <w:lang w:val="uk-UA" w:eastAsia="en-US" w:bidi="ar-SA"/>
      </w:rPr>
    </w:lvl>
    <w:lvl w:ilvl="8" w:tplc="44003548">
      <w:numFmt w:val="bullet"/>
      <w:lvlText w:val="•"/>
      <w:lvlJc w:val="left"/>
      <w:pPr>
        <w:ind w:left="5316" w:hanging="140"/>
      </w:pPr>
      <w:rPr>
        <w:rFonts w:hint="default"/>
        <w:lang w:val="uk-UA" w:eastAsia="en-US" w:bidi="ar-SA"/>
      </w:rPr>
    </w:lvl>
  </w:abstractNum>
  <w:abstractNum w:abstractNumId="4" w15:restartNumberingAfterBreak="0">
    <w:nsid w:val="0B903CC6"/>
    <w:multiLevelType w:val="hybridMultilevel"/>
    <w:tmpl w:val="6DD05E60"/>
    <w:lvl w:ilvl="0" w:tplc="E68C12EC">
      <w:start w:val="1"/>
      <w:numFmt w:val="decimal"/>
      <w:lvlText w:val="%1."/>
      <w:lvlJc w:val="left"/>
      <w:pPr>
        <w:ind w:left="901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F0AC656">
      <w:numFmt w:val="bullet"/>
      <w:lvlText w:val="•"/>
      <w:lvlJc w:val="left"/>
      <w:pPr>
        <w:ind w:left="1884" w:hanging="226"/>
      </w:pPr>
      <w:rPr>
        <w:rFonts w:hint="default"/>
        <w:lang w:val="uk-UA" w:eastAsia="en-US" w:bidi="ar-SA"/>
      </w:rPr>
    </w:lvl>
    <w:lvl w:ilvl="2" w:tplc="829C36D2">
      <w:numFmt w:val="bullet"/>
      <w:lvlText w:val="•"/>
      <w:lvlJc w:val="left"/>
      <w:pPr>
        <w:ind w:left="2868" w:hanging="226"/>
      </w:pPr>
      <w:rPr>
        <w:rFonts w:hint="default"/>
        <w:lang w:val="uk-UA" w:eastAsia="en-US" w:bidi="ar-SA"/>
      </w:rPr>
    </w:lvl>
    <w:lvl w:ilvl="3" w:tplc="8AC40E4A">
      <w:numFmt w:val="bullet"/>
      <w:lvlText w:val="•"/>
      <w:lvlJc w:val="left"/>
      <w:pPr>
        <w:ind w:left="3853" w:hanging="226"/>
      </w:pPr>
      <w:rPr>
        <w:rFonts w:hint="default"/>
        <w:lang w:val="uk-UA" w:eastAsia="en-US" w:bidi="ar-SA"/>
      </w:rPr>
    </w:lvl>
    <w:lvl w:ilvl="4" w:tplc="7AB88BDE">
      <w:numFmt w:val="bullet"/>
      <w:lvlText w:val="•"/>
      <w:lvlJc w:val="left"/>
      <w:pPr>
        <w:ind w:left="4837" w:hanging="226"/>
      </w:pPr>
      <w:rPr>
        <w:rFonts w:hint="default"/>
        <w:lang w:val="uk-UA" w:eastAsia="en-US" w:bidi="ar-SA"/>
      </w:rPr>
    </w:lvl>
    <w:lvl w:ilvl="5" w:tplc="598CE96A">
      <w:numFmt w:val="bullet"/>
      <w:lvlText w:val="•"/>
      <w:lvlJc w:val="left"/>
      <w:pPr>
        <w:ind w:left="5822" w:hanging="226"/>
      </w:pPr>
      <w:rPr>
        <w:rFonts w:hint="default"/>
        <w:lang w:val="uk-UA" w:eastAsia="en-US" w:bidi="ar-SA"/>
      </w:rPr>
    </w:lvl>
    <w:lvl w:ilvl="6" w:tplc="41A25AF8">
      <w:numFmt w:val="bullet"/>
      <w:lvlText w:val="•"/>
      <w:lvlJc w:val="left"/>
      <w:pPr>
        <w:ind w:left="6806" w:hanging="226"/>
      </w:pPr>
      <w:rPr>
        <w:rFonts w:hint="default"/>
        <w:lang w:val="uk-UA" w:eastAsia="en-US" w:bidi="ar-SA"/>
      </w:rPr>
    </w:lvl>
    <w:lvl w:ilvl="7" w:tplc="5000A52E">
      <w:numFmt w:val="bullet"/>
      <w:lvlText w:val="•"/>
      <w:lvlJc w:val="left"/>
      <w:pPr>
        <w:ind w:left="7790" w:hanging="226"/>
      </w:pPr>
      <w:rPr>
        <w:rFonts w:hint="default"/>
        <w:lang w:val="uk-UA" w:eastAsia="en-US" w:bidi="ar-SA"/>
      </w:rPr>
    </w:lvl>
    <w:lvl w:ilvl="8" w:tplc="7EE2334A">
      <w:numFmt w:val="bullet"/>
      <w:lvlText w:val="•"/>
      <w:lvlJc w:val="left"/>
      <w:pPr>
        <w:ind w:left="8775" w:hanging="226"/>
      </w:pPr>
      <w:rPr>
        <w:rFonts w:hint="default"/>
        <w:lang w:val="uk-UA" w:eastAsia="en-US" w:bidi="ar-SA"/>
      </w:rPr>
    </w:lvl>
  </w:abstractNum>
  <w:abstractNum w:abstractNumId="5" w15:restartNumberingAfterBreak="0">
    <w:nsid w:val="0F95047C"/>
    <w:multiLevelType w:val="hybridMultilevel"/>
    <w:tmpl w:val="936297EC"/>
    <w:lvl w:ilvl="0" w:tplc="D3DAD1C0">
      <w:start w:val="4"/>
      <w:numFmt w:val="decimal"/>
      <w:lvlText w:val="%1)"/>
      <w:lvlJc w:val="left"/>
      <w:pPr>
        <w:ind w:left="141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2F65B36">
      <w:numFmt w:val="bullet"/>
      <w:lvlText w:val="•"/>
      <w:lvlJc w:val="left"/>
      <w:pPr>
        <w:ind w:left="788" w:hanging="356"/>
      </w:pPr>
      <w:rPr>
        <w:rFonts w:hint="default"/>
        <w:lang w:val="uk-UA" w:eastAsia="en-US" w:bidi="ar-SA"/>
      </w:rPr>
    </w:lvl>
    <w:lvl w:ilvl="2" w:tplc="AB8467EE">
      <w:numFmt w:val="bullet"/>
      <w:lvlText w:val="•"/>
      <w:lvlJc w:val="left"/>
      <w:pPr>
        <w:ind w:left="1436" w:hanging="356"/>
      </w:pPr>
      <w:rPr>
        <w:rFonts w:hint="default"/>
        <w:lang w:val="uk-UA" w:eastAsia="en-US" w:bidi="ar-SA"/>
      </w:rPr>
    </w:lvl>
    <w:lvl w:ilvl="3" w:tplc="A4E8FAD8">
      <w:numFmt w:val="bullet"/>
      <w:lvlText w:val="•"/>
      <w:lvlJc w:val="left"/>
      <w:pPr>
        <w:ind w:left="2084" w:hanging="356"/>
      </w:pPr>
      <w:rPr>
        <w:rFonts w:hint="default"/>
        <w:lang w:val="uk-UA" w:eastAsia="en-US" w:bidi="ar-SA"/>
      </w:rPr>
    </w:lvl>
    <w:lvl w:ilvl="4" w:tplc="B84E20BA">
      <w:numFmt w:val="bullet"/>
      <w:lvlText w:val="•"/>
      <w:lvlJc w:val="left"/>
      <w:pPr>
        <w:ind w:left="2732" w:hanging="356"/>
      </w:pPr>
      <w:rPr>
        <w:rFonts w:hint="default"/>
        <w:lang w:val="uk-UA" w:eastAsia="en-US" w:bidi="ar-SA"/>
      </w:rPr>
    </w:lvl>
    <w:lvl w:ilvl="5" w:tplc="C246A6E8">
      <w:numFmt w:val="bullet"/>
      <w:lvlText w:val="•"/>
      <w:lvlJc w:val="left"/>
      <w:pPr>
        <w:ind w:left="3380" w:hanging="356"/>
      </w:pPr>
      <w:rPr>
        <w:rFonts w:hint="default"/>
        <w:lang w:val="uk-UA" w:eastAsia="en-US" w:bidi="ar-SA"/>
      </w:rPr>
    </w:lvl>
    <w:lvl w:ilvl="6" w:tplc="B9B004A2">
      <w:numFmt w:val="bullet"/>
      <w:lvlText w:val="•"/>
      <w:lvlJc w:val="left"/>
      <w:pPr>
        <w:ind w:left="4028" w:hanging="356"/>
      </w:pPr>
      <w:rPr>
        <w:rFonts w:hint="default"/>
        <w:lang w:val="uk-UA" w:eastAsia="en-US" w:bidi="ar-SA"/>
      </w:rPr>
    </w:lvl>
    <w:lvl w:ilvl="7" w:tplc="1D9C71EA">
      <w:numFmt w:val="bullet"/>
      <w:lvlText w:val="•"/>
      <w:lvlJc w:val="left"/>
      <w:pPr>
        <w:ind w:left="4676" w:hanging="356"/>
      </w:pPr>
      <w:rPr>
        <w:rFonts w:hint="default"/>
        <w:lang w:val="uk-UA" w:eastAsia="en-US" w:bidi="ar-SA"/>
      </w:rPr>
    </w:lvl>
    <w:lvl w:ilvl="8" w:tplc="A88ECDAA">
      <w:numFmt w:val="bullet"/>
      <w:lvlText w:val="•"/>
      <w:lvlJc w:val="left"/>
      <w:pPr>
        <w:ind w:left="5324" w:hanging="356"/>
      </w:pPr>
      <w:rPr>
        <w:rFonts w:hint="default"/>
        <w:lang w:val="uk-UA" w:eastAsia="en-US" w:bidi="ar-SA"/>
      </w:rPr>
    </w:lvl>
  </w:abstractNum>
  <w:abstractNum w:abstractNumId="6" w15:restartNumberingAfterBreak="0">
    <w:nsid w:val="11120F84"/>
    <w:multiLevelType w:val="hybridMultilevel"/>
    <w:tmpl w:val="59928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A0F"/>
    <w:multiLevelType w:val="hybridMultilevel"/>
    <w:tmpl w:val="E3C81188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5001"/>
    <w:multiLevelType w:val="hybridMultilevel"/>
    <w:tmpl w:val="AEE29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F06B4"/>
    <w:multiLevelType w:val="hybridMultilevel"/>
    <w:tmpl w:val="A906EEF6"/>
    <w:lvl w:ilvl="0" w:tplc="36060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F7560"/>
    <w:multiLevelType w:val="multilevel"/>
    <w:tmpl w:val="D28AA52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EA031F"/>
    <w:multiLevelType w:val="multilevel"/>
    <w:tmpl w:val="70C6D15C"/>
    <w:styleLink w:val="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E9B0D15"/>
    <w:multiLevelType w:val="multilevel"/>
    <w:tmpl w:val="48DA3B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F6547F6"/>
    <w:multiLevelType w:val="hybridMultilevel"/>
    <w:tmpl w:val="BE02DF6A"/>
    <w:lvl w:ilvl="0" w:tplc="6D026E58">
      <w:start w:val="1"/>
      <w:numFmt w:val="decimal"/>
      <w:lvlText w:val="%1)"/>
      <w:lvlJc w:val="left"/>
      <w:pPr>
        <w:ind w:left="141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949A77CE">
      <w:numFmt w:val="bullet"/>
      <w:lvlText w:val="•"/>
      <w:lvlJc w:val="left"/>
      <w:pPr>
        <w:ind w:left="788" w:hanging="341"/>
      </w:pPr>
      <w:rPr>
        <w:rFonts w:hint="default"/>
        <w:lang w:val="uk-UA" w:eastAsia="en-US" w:bidi="ar-SA"/>
      </w:rPr>
    </w:lvl>
    <w:lvl w:ilvl="2" w:tplc="7AA449FC">
      <w:numFmt w:val="bullet"/>
      <w:lvlText w:val="•"/>
      <w:lvlJc w:val="left"/>
      <w:pPr>
        <w:ind w:left="1436" w:hanging="341"/>
      </w:pPr>
      <w:rPr>
        <w:rFonts w:hint="default"/>
        <w:lang w:val="uk-UA" w:eastAsia="en-US" w:bidi="ar-SA"/>
      </w:rPr>
    </w:lvl>
    <w:lvl w:ilvl="3" w:tplc="B0F403FE">
      <w:numFmt w:val="bullet"/>
      <w:lvlText w:val="•"/>
      <w:lvlJc w:val="left"/>
      <w:pPr>
        <w:ind w:left="2084" w:hanging="341"/>
      </w:pPr>
      <w:rPr>
        <w:rFonts w:hint="default"/>
        <w:lang w:val="uk-UA" w:eastAsia="en-US" w:bidi="ar-SA"/>
      </w:rPr>
    </w:lvl>
    <w:lvl w:ilvl="4" w:tplc="75A231C4">
      <w:numFmt w:val="bullet"/>
      <w:lvlText w:val="•"/>
      <w:lvlJc w:val="left"/>
      <w:pPr>
        <w:ind w:left="2732" w:hanging="341"/>
      </w:pPr>
      <w:rPr>
        <w:rFonts w:hint="default"/>
        <w:lang w:val="uk-UA" w:eastAsia="en-US" w:bidi="ar-SA"/>
      </w:rPr>
    </w:lvl>
    <w:lvl w:ilvl="5" w:tplc="B73614CC">
      <w:numFmt w:val="bullet"/>
      <w:lvlText w:val="•"/>
      <w:lvlJc w:val="left"/>
      <w:pPr>
        <w:ind w:left="3380" w:hanging="341"/>
      </w:pPr>
      <w:rPr>
        <w:rFonts w:hint="default"/>
        <w:lang w:val="uk-UA" w:eastAsia="en-US" w:bidi="ar-SA"/>
      </w:rPr>
    </w:lvl>
    <w:lvl w:ilvl="6" w:tplc="5B8ED65E">
      <w:numFmt w:val="bullet"/>
      <w:lvlText w:val="•"/>
      <w:lvlJc w:val="left"/>
      <w:pPr>
        <w:ind w:left="4028" w:hanging="341"/>
      </w:pPr>
      <w:rPr>
        <w:rFonts w:hint="default"/>
        <w:lang w:val="uk-UA" w:eastAsia="en-US" w:bidi="ar-SA"/>
      </w:rPr>
    </w:lvl>
    <w:lvl w:ilvl="7" w:tplc="9042D284">
      <w:numFmt w:val="bullet"/>
      <w:lvlText w:val="•"/>
      <w:lvlJc w:val="left"/>
      <w:pPr>
        <w:ind w:left="4676" w:hanging="341"/>
      </w:pPr>
      <w:rPr>
        <w:rFonts w:hint="default"/>
        <w:lang w:val="uk-UA" w:eastAsia="en-US" w:bidi="ar-SA"/>
      </w:rPr>
    </w:lvl>
    <w:lvl w:ilvl="8" w:tplc="96000120">
      <w:numFmt w:val="bullet"/>
      <w:lvlText w:val="•"/>
      <w:lvlJc w:val="left"/>
      <w:pPr>
        <w:ind w:left="5324" w:hanging="341"/>
      </w:pPr>
      <w:rPr>
        <w:rFonts w:hint="default"/>
        <w:lang w:val="uk-UA" w:eastAsia="en-US" w:bidi="ar-SA"/>
      </w:rPr>
    </w:lvl>
  </w:abstractNum>
  <w:abstractNum w:abstractNumId="14" w15:restartNumberingAfterBreak="0">
    <w:nsid w:val="4068222D"/>
    <w:multiLevelType w:val="hybridMultilevel"/>
    <w:tmpl w:val="92A67510"/>
    <w:lvl w:ilvl="0" w:tplc="48C642DE">
      <w:start w:val="2"/>
      <w:numFmt w:val="decimal"/>
      <w:lvlText w:val="%1."/>
      <w:lvlJc w:val="left"/>
      <w:pPr>
        <w:ind w:left="98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2745FFA">
      <w:numFmt w:val="bullet"/>
      <w:lvlText w:val="•"/>
      <w:lvlJc w:val="left"/>
      <w:pPr>
        <w:ind w:left="752" w:hanging="317"/>
      </w:pPr>
      <w:rPr>
        <w:rFonts w:hint="default"/>
        <w:lang w:val="uk-UA" w:eastAsia="en-US" w:bidi="ar-SA"/>
      </w:rPr>
    </w:lvl>
    <w:lvl w:ilvl="2" w:tplc="5BC4EDC8">
      <w:numFmt w:val="bullet"/>
      <w:lvlText w:val="•"/>
      <w:lvlJc w:val="left"/>
      <w:pPr>
        <w:ind w:left="1404" w:hanging="317"/>
      </w:pPr>
      <w:rPr>
        <w:rFonts w:hint="default"/>
        <w:lang w:val="uk-UA" w:eastAsia="en-US" w:bidi="ar-SA"/>
      </w:rPr>
    </w:lvl>
    <w:lvl w:ilvl="3" w:tplc="D1C656FA">
      <w:numFmt w:val="bullet"/>
      <w:lvlText w:val="•"/>
      <w:lvlJc w:val="left"/>
      <w:pPr>
        <w:ind w:left="2056" w:hanging="317"/>
      </w:pPr>
      <w:rPr>
        <w:rFonts w:hint="default"/>
        <w:lang w:val="uk-UA" w:eastAsia="en-US" w:bidi="ar-SA"/>
      </w:rPr>
    </w:lvl>
    <w:lvl w:ilvl="4" w:tplc="375C3BA4">
      <w:numFmt w:val="bullet"/>
      <w:lvlText w:val="•"/>
      <w:lvlJc w:val="left"/>
      <w:pPr>
        <w:ind w:left="2708" w:hanging="317"/>
      </w:pPr>
      <w:rPr>
        <w:rFonts w:hint="default"/>
        <w:lang w:val="uk-UA" w:eastAsia="en-US" w:bidi="ar-SA"/>
      </w:rPr>
    </w:lvl>
    <w:lvl w:ilvl="5" w:tplc="69601216">
      <w:numFmt w:val="bullet"/>
      <w:lvlText w:val="•"/>
      <w:lvlJc w:val="left"/>
      <w:pPr>
        <w:ind w:left="3360" w:hanging="317"/>
      </w:pPr>
      <w:rPr>
        <w:rFonts w:hint="default"/>
        <w:lang w:val="uk-UA" w:eastAsia="en-US" w:bidi="ar-SA"/>
      </w:rPr>
    </w:lvl>
    <w:lvl w:ilvl="6" w:tplc="56460E92">
      <w:numFmt w:val="bullet"/>
      <w:lvlText w:val="•"/>
      <w:lvlJc w:val="left"/>
      <w:pPr>
        <w:ind w:left="4012" w:hanging="317"/>
      </w:pPr>
      <w:rPr>
        <w:rFonts w:hint="default"/>
        <w:lang w:val="uk-UA" w:eastAsia="en-US" w:bidi="ar-SA"/>
      </w:rPr>
    </w:lvl>
    <w:lvl w:ilvl="7" w:tplc="675E0624">
      <w:numFmt w:val="bullet"/>
      <w:lvlText w:val="•"/>
      <w:lvlJc w:val="left"/>
      <w:pPr>
        <w:ind w:left="4664" w:hanging="317"/>
      </w:pPr>
      <w:rPr>
        <w:rFonts w:hint="default"/>
        <w:lang w:val="uk-UA" w:eastAsia="en-US" w:bidi="ar-SA"/>
      </w:rPr>
    </w:lvl>
    <w:lvl w:ilvl="8" w:tplc="0BECE05E">
      <w:numFmt w:val="bullet"/>
      <w:lvlText w:val="•"/>
      <w:lvlJc w:val="left"/>
      <w:pPr>
        <w:ind w:left="5316" w:hanging="317"/>
      </w:pPr>
      <w:rPr>
        <w:rFonts w:hint="default"/>
        <w:lang w:val="uk-UA" w:eastAsia="en-US" w:bidi="ar-SA"/>
      </w:rPr>
    </w:lvl>
  </w:abstractNum>
  <w:abstractNum w:abstractNumId="15" w15:restartNumberingAfterBreak="0">
    <w:nsid w:val="4109424C"/>
    <w:multiLevelType w:val="hybridMultilevel"/>
    <w:tmpl w:val="420ACDDC"/>
    <w:lvl w:ilvl="0" w:tplc="0332162C">
      <w:numFmt w:val="bullet"/>
      <w:lvlText w:val="-"/>
      <w:lvlJc w:val="left"/>
      <w:pPr>
        <w:ind w:left="98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FCCCB7DA">
      <w:numFmt w:val="bullet"/>
      <w:lvlText w:val="•"/>
      <w:lvlJc w:val="left"/>
      <w:pPr>
        <w:ind w:left="752" w:hanging="149"/>
      </w:pPr>
      <w:rPr>
        <w:rFonts w:hint="default"/>
        <w:lang w:val="uk-UA" w:eastAsia="en-US" w:bidi="ar-SA"/>
      </w:rPr>
    </w:lvl>
    <w:lvl w:ilvl="2" w:tplc="D5EC5270">
      <w:numFmt w:val="bullet"/>
      <w:lvlText w:val="•"/>
      <w:lvlJc w:val="left"/>
      <w:pPr>
        <w:ind w:left="1404" w:hanging="149"/>
      </w:pPr>
      <w:rPr>
        <w:rFonts w:hint="default"/>
        <w:lang w:val="uk-UA" w:eastAsia="en-US" w:bidi="ar-SA"/>
      </w:rPr>
    </w:lvl>
    <w:lvl w:ilvl="3" w:tplc="25C69F7E">
      <w:numFmt w:val="bullet"/>
      <w:lvlText w:val="•"/>
      <w:lvlJc w:val="left"/>
      <w:pPr>
        <w:ind w:left="2056" w:hanging="149"/>
      </w:pPr>
      <w:rPr>
        <w:rFonts w:hint="default"/>
        <w:lang w:val="uk-UA" w:eastAsia="en-US" w:bidi="ar-SA"/>
      </w:rPr>
    </w:lvl>
    <w:lvl w:ilvl="4" w:tplc="555AC6EC">
      <w:numFmt w:val="bullet"/>
      <w:lvlText w:val="•"/>
      <w:lvlJc w:val="left"/>
      <w:pPr>
        <w:ind w:left="2708" w:hanging="149"/>
      </w:pPr>
      <w:rPr>
        <w:rFonts w:hint="default"/>
        <w:lang w:val="uk-UA" w:eastAsia="en-US" w:bidi="ar-SA"/>
      </w:rPr>
    </w:lvl>
    <w:lvl w:ilvl="5" w:tplc="E458A248">
      <w:numFmt w:val="bullet"/>
      <w:lvlText w:val="•"/>
      <w:lvlJc w:val="left"/>
      <w:pPr>
        <w:ind w:left="3360" w:hanging="149"/>
      </w:pPr>
      <w:rPr>
        <w:rFonts w:hint="default"/>
        <w:lang w:val="uk-UA" w:eastAsia="en-US" w:bidi="ar-SA"/>
      </w:rPr>
    </w:lvl>
    <w:lvl w:ilvl="6" w:tplc="35D245DC">
      <w:numFmt w:val="bullet"/>
      <w:lvlText w:val="•"/>
      <w:lvlJc w:val="left"/>
      <w:pPr>
        <w:ind w:left="4012" w:hanging="149"/>
      </w:pPr>
      <w:rPr>
        <w:rFonts w:hint="default"/>
        <w:lang w:val="uk-UA" w:eastAsia="en-US" w:bidi="ar-SA"/>
      </w:rPr>
    </w:lvl>
    <w:lvl w:ilvl="7" w:tplc="65943F64">
      <w:numFmt w:val="bullet"/>
      <w:lvlText w:val="•"/>
      <w:lvlJc w:val="left"/>
      <w:pPr>
        <w:ind w:left="4664" w:hanging="149"/>
      </w:pPr>
      <w:rPr>
        <w:rFonts w:hint="default"/>
        <w:lang w:val="uk-UA" w:eastAsia="en-US" w:bidi="ar-SA"/>
      </w:rPr>
    </w:lvl>
    <w:lvl w:ilvl="8" w:tplc="6B4CC2A2">
      <w:numFmt w:val="bullet"/>
      <w:lvlText w:val="•"/>
      <w:lvlJc w:val="left"/>
      <w:pPr>
        <w:ind w:left="5316" w:hanging="149"/>
      </w:pPr>
      <w:rPr>
        <w:rFonts w:hint="default"/>
        <w:lang w:val="uk-UA" w:eastAsia="en-US" w:bidi="ar-SA"/>
      </w:rPr>
    </w:lvl>
  </w:abstractNum>
  <w:abstractNum w:abstractNumId="16" w15:restartNumberingAfterBreak="0">
    <w:nsid w:val="42894968"/>
    <w:multiLevelType w:val="hybridMultilevel"/>
    <w:tmpl w:val="BBF8A2DA"/>
    <w:lvl w:ilvl="0" w:tplc="2C74DFC2">
      <w:numFmt w:val="bullet"/>
      <w:lvlText w:val="-"/>
      <w:lvlJc w:val="left"/>
      <w:pPr>
        <w:ind w:left="98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C6287016">
      <w:numFmt w:val="bullet"/>
      <w:lvlText w:val="•"/>
      <w:lvlJc w:val="left"/>
      <w:pPr>
        <w:ind w:left="752" w:hanging="231"/>
      </w:pPr>
      <w:rPr>
        <w:rFonts w:hint="default"/>
        <w:lang w:val="uk-UA" w:eastAsia="en-US" w:bidi="ar-SA"/>
      </w:rPr>
    </w:lvl>
    <w:lvl w:ilvl="2" w:tplc="6BF4F5CE">
      <w:numFmt w:val="bullet"/>
      <w:lvlText w:val="•"/>
      <w:lvlJc w:val="left"/>
      <w:pPr>
        <w:ind w:left="1404" w:hanging="231"/>
      </w:pPr>
      <w:rPr>
        <w:rFonts w:hint="default"/>
        <w:lang w:val="uk-UA" w:eastAsia="en-US" w:bidi="ar-SA"/>
      </w:rPr>
    </w:lvl>
    <w:lvl w:ilvl="3" w:tplc="60005EBA">
      <w:numFmt w:val="bullet"/>
      <w:lvlText w:val="•"/>
      <w:lvlJc w:val="left"/>
      <w:pPr>
        <w:ind w:left="2056" w:hanging="231"/>
      </w:pPr>
      <w:rPr>
        <w:rFonts w:hint="default"/>
        <w:lang w:val="uk-UA" w:eastAsia="en-US" w:bidi="ar-SA"/>
      </w:rPr>
    </w:lvl>
    <w:lvl w:ilvl="4" w:tplc="955A3326">
      <w:numFmt w:val="bullet"/>
      <w:lvlText w:val="•"/>
      <w:lvlJc w:val="left"/>
      <w:pPr>
        <w:ind w:left="2708" w:hanging="231"/>
      </w:pPr>
      <w:rPr>
        <w:rFonts w:hint="default"/>
        <w:lang w:val="uk-UA" w:eastAsia="en-US" w:bidi="ar-SA"/>
      </w:rPr>
    </w:lvl>
    <w:lvl w:ilvl="5" w:tplc="B36016DE">
      <w:numFmt w:val="bullet"/>
      <w:lvlText w:val="•"/>
      <w:lvlJc w:val="left"/>
      <w:pPr>
        <w:ind w:left="3360" w:hanging="231"/>
      </w:pPr>
      <w:rPr>
        <w:rFonts w:hint="default"/>
        <w:lang w:val="uk-UA" w:eastAsia="en-US" w:bidi="ar-SA"/>
      </w:rPr>
    </w:lvl>
    <w:lvl w:ilvl="6" w:tplc="875A113C">
      <w:numFmt w:val="bullet"/>
      <w:lvlText w:val="•"/>
      <w:lvlJc w:val="left"/>
      <w:pPr>
        <w:ind w:left="4012" w:hanging="231"/>
      </w:pPr>
      <w:rPr>
        <w:rFonts w:hint="default"/>
        <w:lang w:val="uk-UA" w:eastAsia="en-US" w:bidi="ar-SA"/>
      </w:rPr>
    </w:lvl>
    <w:lvl w:ilvl="7" w:tplc="85627CAC">
      <w:numFmt w:val="bullet"/>
      <w:lvlText w:val="•"/>
      <w:lvlJc w:val="left"/>
      <w:pPr>
        <w:ind w:left="4664" w:hanging="231"/>
      </w:pPr>
      <w:rPr>
        <w:rFonts w:hint="default"/>
        <w:lang w:val="uk-UA" w:eastAsia="en-US" w:bidi="ar-SA"/>
      </w:rPr>
    </w:lvl>
    <w:lvl w:ilvl="8" w:tplc="568209DE">
      <w:numFmt w:val="bullet"/>
      <w:lvlText w:val="•"/>
      <w:lvlJc w:val="left"/>
      <w:pPr>
        <w:ind w:left="5316" w:hanging="231"/>
      </w:pPr>
      <w:rPr>
        <w:rFonts w:hint="default"/>
        <w:lang w:val="uk-UA" w:eastAsia="en-US" w:bidi="ar-SA"/>
      </w:rPr>
    </w:lvl>
  </w:abstractNum>
  <w:abstractNum w:abstractNumId="17" w15:restartNumberingAfterBreak="0">
    <w:nsid w:val="42DA68B0"/>
    <w:multiLevelType w:val="hybridMultilevel"/>
    <w:tmpl w:val="EADA2F2C"/>
    <w:lvl w:ilvl="0" w:tplc="22A21BCC">
      <w:start w:val="1"/>
      <w:numFmt w:val="decimal"/>
      <w:lvlText w:val="%1)"/>
      <w:lvlJc w:val="left"/>
      <w:pPr>
        <w:ind w:left="1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BAC24B26">
      <w:numFmt w:val="bullet"/>
      <w:lvlText w:val="•"/>
      <w:lvlJc w:val="left"/>
      <w:pPr>
        <w:ind w:left="788" w:hanging="240"/>
      </w:pPr>
      <w:rPr>
        <w:rFonts w:hint="default"/>
        <w:lang w:val="uk-UA" w:eastAsia="en-US" w:bidi="ar-SA"/>
      </w:rPr>
    </w:lvl>
    <w:lvl w:ilvl="2" w:tplc="7798762A">
      <w:numFmt w:val="bullet"/>
      <w:lvlText w:val="•"/>
      <w:lvlJc w:val="left"/>
      <w:pPr>
        <w:ind w:left="1436" w:hanging="240"/>
      </w:pPr>
      <w:rPr>
        <w:rFonts w:hint="default"/>
        <w:lang w:val="uk-UA" w:eastAsia="en-US" w:bidi="ar-SA"/>
      </w:rPr>
    </w:lvl>
    <w:lvl w:ilvl="3" w:tplc="B6F6944A">
      <w:numFmt w:val="bullet"/>
      <w:lvlText w:val="•"/>
      <w:lvlJc w:val="left"/>
      <w:pPr>
        <w:ind w:left="2084" w:hanging="240"/>
      </w:pPr>
      <w:rPr>
        <w:rFonts w:hint="default"/>
        <w:lang w:val="uk-UA" w:eastAsia="en-US" w:bidi="ar-SA"/>
      </w:rPr>
    </w:lvl>
    <w:lvl w:ilvl="4" w:tplc="88385DCC">
      <w:numFmt w:val="bullet"/>
      <w:lvlText w:val="•"/>
      <w:lvlJc w:val="left"/>
      <w:pPr>
        <w:ind w:left="2732" w:hanging="240"/>
      </w:pPr>
      <w:rPr>
        <w:rFonts w:hint="default"/>
        <w:lang w:val="uk-UA" w:eastAsia="en-US" w:bidi="ar-SA"/>
      </w:rPr>
    </w:lvl>
    <w:lvl w:ilvl="5" w:tplc="D794D29C">
      <w:numFmt w:val="bullet"/>
      <w:lvlText w:val="•"/>
      <w:lvlJc w:val="left"/>
      <w:pPr>
        <w:ind w:left="3380" w:hanging="240"/>
      </w:pPr>
      <w:rPr>
        <w:rFonts w:hint="default"/>
        <w:lang w:val="uk-UA" w:eastAsia="en-US" w:bidi="ar-SA"/>
      </w:rPr>
    </w:lvl>
    <w:lvl w:ilvl="6" w:tplc="28D27D38">
      <w:numFmt w:val="bullet"/>
      <w:lvlText w:val="•"/>
      <w:lvlJc w:val="left"/>
      <w:pPr>
        <w:ind w:left="4028" w:hanging="240"/>
      </w:pPr>
      <w:rPr>
        <w:rFonts w:hint="default"/>
        <w:lang w:val="uk-UA" w:eastAsia="en-US" w:bidi="ar-SA"/>
      </w:rPr>
    </w:lvl>
    <w:lvl w:ilvl="7" w:tplc="47C6EC7C">
      <w:numFmt w:val="bullet"/>
      <w:lvlText w:val="•"/>
      <w:lvlJc w:val="left"/>
      <w:pPr>
        <w:ind w:left="4676" w:hanging="240"/>
      </w:pPr>
      <w:rPr>
        <w:rFonts w:hint="default"/>
        <w:lang w:val="uk-UA" w:eastAsia="en-US" w:bidi="ar-SA"/>
      </w:rPr>
    </w:lvl>
    <w:lvl w:ilvl="8" w:tplc="F10A94F4">
      <w:numFmt w:val="bullet"/>
      <w:lvlText w:val="•"/>
      <w:lvlJc w:val="left"/>
      <w:pPr>
        <w:ind w:left="5324" w:hanging="240"/>
      </w:pPr>
      <w:rPr>
        <w:rFonts w:hint="default"/>
        <w:lang w:val="uk-UA" w:eastAsia="en-US" w:bidi="ar-SA"/>
      </w:rPr>
    </w:lvl>
  </w:abstractNum>
  <w:abstractNum w:abstractNumId="18" w15:restartNumberingAfterBreak="0">
    <w:nsid w:val="444B3343"/>
    <w:multiLevelType w:val="multilevel"/>
    <w:tmpl w:val="70C6D15C"/>
    <w:numStyleLink w:val="4"/>
  </w:abstractNum>
  <w:abstractNum w:abstractNumId="19" w15:restartNumberingAfterBreak="0">
    <w:nsid w:val="496E3712"/>
    <w:multiLevelType w:val="multilevel"/>
    <w:tmpl w:val="6E1480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63C4"/>
    <w:multiLevelType w:val="multilevel"/>
    <w:tmpl w:val="0C3E1212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b w:val="0"/>
      </w:rPr>
    </w:lvl>
  </w:abstractNum>
  <w:abstractNum w:abstractNumId="21" w15:restartNumberingAfterBreak="0">
    <w:nsid w:val="60B3063F"/>
    <w:multiLevelType w:val="multilevel"/>
    <w:tmpl w:val="96E2E7A2"/>
    <w:lvl w:ilvl="0">
      <w:start w:val="4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22" w15:restartNumberingAfterBreak="0">
    <w:nsid w:val="624F4718"/>
    <w:multiLevelType w:val="hybridMultilevel"/>
    <w:tmpl w:val="0476963A"/>
    <w:lvl w:ilvl="0" w:tplc="A5DED578">
      <w:numFmt w:val="bullet"/>
      <w:lvlText w:val="-"/>
      <w:lvlJc w:val="left"/>
      <w:pPr>
        <w:ind w:left="98" w:hanging="212"/>
      </w:pPr>
      <w:rPr>
        <w:rFonts w:ascii="Times New Roman" w:eastAsia="Times New Roman" w:hAnsi="Times New Roman" w:cs="Times New Roman" w:hint="default"/>
        <w:b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E0D866FE">
      <w:numFmt w:val="bullet"/>
      <w:lvlText w:val="•"/>
      <w:lvlJc w:val="left"/>
      <w:pPr>
        <w:ind w:left="752" w:hanging="212"/>
      </w:pPr>
      <w:rPr>
        <w:rFonts w:hint="default"/>
        <w:lang w:val="uk-UA" w:eastAsia="en-US" w:bidi="ar-SA"/>
      </w:rPr>
    </w:lvl>
    <w:lvl w:ilvl="2" w:tplc="A7D660D0">
      <w:numFmt w:val="bullet"/>
      <w:lvlText w:val="•"/>
      <w:lvlJc w:val="left"/>
      <w:pPr>
        <w:ind w:left="1404" w:hanging="212"/>
      </w:pPr>
      <w:rPr>
        <w:rFonts w:hint="default"/>
        <w:lang w:val="uk-UA" w:eastAsia="en-US" w:bidi="ar-SA"/>
      </w:rPr>
    </w:lvl>
    <w:lvl w:ilvl="3" w:tplc="816A512E">
      <w:numFmt w:val="bullet"/>
      <w:lvlText w:val="•"/>
      <w:lvlJc w:val="left"/>
      <w:pPr>
        <w:ind w:left="2056" w:hanging="212"/>
      </w:pPr>
      <w:rPr>
        <w:rFonts w:hint="default"/>
        <w:lang w:val="uk-UA" w:eastAsia="en-US" w:bidi="ar-SA"/>
      </w:rPr>
    </w:lvl>
    <w:lvl w:ilvl="4" w:tplc="BC102E98">
      <w:numFmt w:val="bullet"/>
      <w:lvlText w:val="•"/>
      <w:lvlJc w:val="left"/>
      <w:pPr>
        <w:ind w:left="2708" w:hanging="212"/>
      </w:pPr>
      <w:rPr>
        <w:rFonts w:hint="default"/>
        <w:lang w:val="uk-UA" w:eastAsia="en-US" w:bidi="ar-SA"/>
      </w:rPr>
    </w:lvl>
    <w:lvl w:ilvl="5" w:tplc="DEC0FC76">
      <w:numFmt w:val="bullet"/>
      <w:lvlText w:val="•"/>
      <w:lvlJc w:val="left"/>
      <w:pPr>
        <w:ind w:left="3360" w:hanging="212"/>
      </w:pPr>
      <w:rPr>
        <w:rFonts w:hint="default"/>
        <w:lang w:val="uk-UA" w:eastAsia="en-US" w:bidi="ar-SA"/>
      </w:rPr>
    </w:lvl>
    <w:lvl w:ilvl="6" w:tplc="E54E7968">
      <w:numFmt w:val="bullet"/>
      <w:lvlText w:val="•"/>
      <w:lvlJc w:val="left"/>
      <w:pPr>
        <w:ind w:left="4012" w:hanging="212"/>
      </w:pPr>
      <w:rPr>
        <w:rFonts w:hint="default"/>
        <w:lang w:val="uk-UA" w:eastAsia="en-US" w:bidi="ar-SA"/>
      </w:rPr>
    </w:lvl>
    <w:lvl w:ilvl="7" w:tplc="16449B5A">
      <w:numFmt w:val="bullet"/>
      <w:lvlText w:val="•"/>
      <w:lvlJc w:val="left"/>
      <w:pPr>
        <w:ind w:left="4664" w:hanging="212"/>
      </w:pPr>
      <w:rPr>
        <w:rFonts w:hint="default"/>
        <w:lang w:val="uk-UA" w:eastAsia="en-US" w:bidi="ar-SA"/>
      </w:rPr>
    </w:lvl>
    <w:lvl w:ilvl="8" w:tplc="738EA6D6">
      <w:numFmt w:val="bullet"/>
      <w:lvlText w:val="•"/>
      <w:lvlJc w:val="left"/>
      <w:pPr>
        <w:ind w:left="5316" w:hanging="212"/>
      </w:pPr>
      <w:rPr>
        <w:rFonts w:hint="default"/>
        <w:lang w:val="uk-UA" w:eastAsia="en-US" w:bidi="ar-SA"/>
      </w:rPr>
    </w:lvl>
  </w:abstractNum>
  <w:abstractNum w:abstractNumId="23" w15:restartNumberingAfterBreak="0">
    <w:nsid w:val="6CAB2D86"/>
    <w:multiLevelType w:val="hybridMultilevel"/>
    <w:tmpl w:val="3B2A4A96"/>
    <w:lvl w:ilvl="0" w:tplc="807CAA7A">
      <w:start w:val="1"/>
      <w:numFmt w:val="bullet"/>
      <w:lvlText w:val="-"/>
      <w:lvlJc w:val="left"/>
      <w:pPr>
        <w:ind w:left="720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363D"/>
    <w:multiLevelType w:val="hybridMultilevel"/>
    <w:tmpl w:val="06D8E526"/>
    <w:lvl w:ilvl="0" w:tplc="5DDA04F2">
      <w:start w:val="1"/>
      <w:numFmt w:val="decimal"/>
      <w:lvlText w:val="%1."/>
      <w:lvlJc w:val="left"/>
      <w:pPr>
        <w:ind w:left="92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AB0E318">
      <w:start w:val="1"/>
      <w:numFmt w:val="decimal"/>
      <w:lvlText w:val="%2."/>
      <w:lvlJc w:val="left"/>
      <w:pPr>
        <w:ind w:left="4474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2" w:tplc="8B441E70">
      <w:numFmt w:val="bullet"/>
      <w:lvlText w:val="•"/>
      <w:lvlJc w:val="left"/>
      <w:pPr>
        <w:ind w:left="5176" w:hanging="221"/>
      </w:pPr>
      <w:rPr>
        <w:rFonts w:hint="default"/>
        <w:lang w:val="uk-UA" w:eastAsia="en-US" w:bidi="ar-SA"/>
      </w:rPr>
    </w:lvl>
    <w:lvl w:ilvl="3" w:tplc="2EF4B2C6">
      <w:numFmt w:val="bullet"/>
      <w:lvlText w:val="•"/>
      <w:lvlJc w:val="left"/>
      <w:pPr>
        <w:ind w:left="5872" w:hanging="221"/>
      </w:pPr>
      <w:rPr>
        <w:rFonts w:hint="default"/>
        <w:lang w:val="uk-UA" w:eastAsia="en-US" w:bidi="ar-SA"/>
      </w:rPr>
    </w:lvl>
    <w:lvl w:ilvl="4" w:tplc="0A84EF5C">
      <w:numFmt w:val="bullet"/>
      <w:lvlText w:val="•"/>
      <w:lvlJc w:val="left"/>
      <w:pPr>
        <w:ind w:left="6568" w:hanging="221"/>
      </w:pPr>
      <w:rPr>
        <w:rFonts w:hint="default"/>
        <w:lang w:val="uk-UA" w:eastAsia="en-US" w:bidi="ar-SA"/>
      </w:rPr>
    </w:lvl>
    <w:lvl w:ilvl="5" w:tplc="5FA6DB5A">
      <w:numFmt w:val="bullet"/>
      <w:lvlText w:val="•"/>
      <w:lvlJc w:val="left"/>
      <w:pPr>
        <w:ind w:left="7264" w:hanging="221"/>
      </w:pPr>
      <w:rPr>
        <w:rFonts w:hint="default"/>
        <w:lang w:val="uk-UA" w:eastAsia="en-US" w:bidi="ar-SA"/>
      </w:rPr>
    </w:lvl>
    <w:lvl w:ilvl="6" w:tplc="AB50CDE0">
      <w:numFmt w:val="bullet"/>
      <w:lvlText w:val="•"/>
      <w:lvlJc w:val="left"/>
      <w:pPr>
        <w:ind w:left="7960" w:hanging="221"/>
      </w:pPr>
      <w:rPr>
        <w:rFonts w:hint="default"/>
        <w:lang w:val="uk-UA" w:eastAsia="en-US" w:bidi="ar-SA"/>
      </w:rPr>
    </w:lvl>
    <w:lvl w:ilvl="7" w:tplc="C006579E">
      <w:numFmt w:val="bullet"/>
      <w:lvlText w:val="•"/>
      <w:lvlJc w:val="left"/>
      <w:pPr>
        <w:ind w:left="8656" w:hanging="221"/>
      </w:pPr>
      <w:rPr>
        <w:rFonts w:hint="default"/>
        <w:lang w:val="uk-UA" w:eastAsia="en-US" w:bidi="ar-SA"/>
      </w:rPr>
    </w:lvl>
    <w:lvl w:ilvl="8" w:tplc="C0C2821C">
      <w:numFmt w:val="bullet"/>
      <w:lvlText w:val="•"/>
      <w:lvlJc w:val="left"/>
      <w:pPr>
        <w:ind w:left="9352" w:hanging="221"/>
      </w:pPr>
      <w:rPr>
        <w:rFonts w:hint="default"/>
        <w:lang w:val="uk-UA" w:eastAsia="en-US" w:bidi="ar-SA"/>
      </w:rPr>
    </w:lvl>
  </w:abstractNum>
  <w:abstractNum w:abstractNumId="25" w15:restartNumberingAfterBreak="0">
    <w:nsid w:val="732A6E24"/>
    <w:multiLevelType w:val="multilevel"/>
    <w:tmpl w:val="DBF878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4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32" w:hanging="1800"/>
      </w:pPr>
      <w:rPr>
        <w:rFonts w:hint="default"/>
      </w:rPr>
    </w:lvl>
  </w:abstractNum>
  <w:abstractNum w:abstractNumId="26" w15:restartNumberingAfterBreak="0">
    <w:nsid w:val="7F0A730C"/>
    <w:multiLevelType w:val="hybridMultilevel"/>
    <w:tmpl w:val="CA12B0EE"/>
    <w:lvl w:ilvl="0" w:tplc="43241E92">
      <w:start w:val="10"/>
      <w:numFmt w:val="decimal"/>
      <w:lvlText w:val="%1."/>
      <w:lvlJc w:val="left"/>
      <w:pPr>
        <w:ind w:left="9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39E45A44">
      <w:numFmt w:val="bullet"/>
      <w:lvlText w:val="•"/>
      <w:lvlJc w:val="left"/>
      <w:pPr>
        <w:ind w:left="752" w:hanging="375"/>
      </w:pPr>
      <w:rPr>
        <w:rFonts w:hint="default"/>
        <w:lang w:val="uk-UA" w:eastAsia="en-US" w:bidi="ar-SA"/>
      </w:rPr>
    </w:lvl>
    <w:lvl w:ilvl="2" w:tplc="6E08A52A">
      <w:numFmt w:val="bullet"/>
      <w:lvlText w:val="•"/>
      <w:lvlJc w:val="left"/>
      <w:pPr>
        <w:ind w:left="1404" w:hanging="375"/>
      </w:pPr>
      <w:rPr>
        <w:rFonts w:hint="default"/>
        <w:lang w:val="uk-UA" w:eastAsia="en-US" w:bidi="ar-SA"/>
      </w:rPr>
    </w:lvl>
    <w:lvl w:ilvl="3" w:tplc="D44CFB6E">
      <w:numFmt w:val="bullet"/>
      <w:lvlText w:val="•"/>
      <w:lvlJc w:val="left"/>
      <w:pPr>
        <w:ind w:left="2056" w:hanging="375"/>
      </w:pPr>
      <w:rPr>
        <w:rFonts w:hint="default"/>
        <w:lang w:val="uk-UA" w:eastAsia="en-US" w:bidi="ar-SA"/>
      </w:rPr>
    </w:lvl>
    <w:lvl w:ilvl="4" w:tplc="44F82D2C">
      <w:numFmt w:val="bullet"/>
      <w:lvlText w:val="•"/>
      <w:lvlJc w:val="left"/>
      <w:pPr>
        <w:ind w:left="2708" w:hanging="375"/>
      </w:pPr>
      <w:rPr>
        <w:rFonts w:hint="default"/>
        <w:lang w:val="uk-UA" w:eastAsia="en-US" w:bidi="ar-SA"/>
      </w:rPr>
    </w:lvl>
    <w:lvl w:ilvl="5" w:tplc="58D43ED2">
      <w:numFmt w:val="bullet"/>
      <w:lvlText w:val="•"/>
      <w:lvlJc w:val="left"/>
      <w:pPr>
        <w:ind w:left="3360" w:hanging="375"/>
      </w:pPr>
      <w:rPr>
        <w:rFonts w:hint="default"/>
        <w:lang w:val="uk-UA" w:eastAsia="en-US" w:bidi="ar-SA"/>
      </w:rPr>
    </w:lvl>
    <w:lvl w:ilvl="6" w:tplc="6428CD30">
      <w:numFmt w:val="bullet"/>
      <w:lvlText w:val="•"/>
      <w:lvlJc w:val="left"/>
      <w:pPr>
        <w:ind w:left="4012" w:hanging="375"/>
      </w:pPr>
      <w:rPr>
        <w:rFonts w:hint="default"/>
        <w:lang w:val="uk-UA" w:eastAsia="en-US" w:bidi="ar-SA"/>
      </w:rPr>
    </w:lvl>
    <w:lvl w:ilvl="7" w:tplc="3D6254EC">
      <w:numFmt w:val="bullet"/>
      <w:lvlText w:val="•"/>
      <w:lvlJc w:val="left"/>
      <w:pPr>
        <w:ind w:left="4664" w:hanging="375"/>
      </w:pPr>
      <w:rPr>
        <w:rFonts w:hint="default"/>
        <w:lang w:val="uk-UA" w:eastAsia="en-US" w:bidi="ar-SA"/>
      </w:rPr>
    </w:lvl>
    <w:lvl w:ilvl="8" w:tplc="5F2C7860">
      <w:numFmt w:val="bullet"/>
      <w:lvlText w:val="•"/>
      <w:lvlJc w:val="left"/>
      <w:pPr>
        <w:ind w:left="5316" w:hanging="375"/>
      </w:pPr>
      <w:rPr>
        <w:rFonts w:hint="default"/>
        <w:lang w:val="uk-UA" w:eastAsia="en-US" w:bidi="ar-SA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8"/>
  </w:num>
  <w:num w:numId="7">
    <w:abstractNumId w:val="6"/>
  </w:num>
  <w:num w:numId="8">
    <w:abstractNumId w:val="17"/>
  </w:num>
  <w:num w:numId="9">
    <w:abstractNumId w:val="5"/>
  </w:num>
  <w:num w:numId="10">
    <w:abstractNumId w:val="13"/>
  </w:num>
  <w:num w:numId="11">
    <w:abstractNumId w:val="13"/>
    <w:lvlOverride w:ilvl="0">
      <w:lvl w:ilvl="0" w:tplc="6D026E58">
        <w:start w:val="1"/>
        <w:numFmt w:val="decimal"/>
        <w:suff w:val="space"/>
        <w:lvlText w:val="%1)"/>
        <w:lvlJc w:val="left"/>
        <w:pPr>
          <w:ind w:left="141" w:hanging="341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2"/>
          <w:szCs w:val="22"/>
        </w:rPr>
      </w:lvl>
    </w:lvlOverride>
    <w:lvlOverride w:ilvl="1">
      <w:lvl w:ilvl="1" w:tplc="949A77C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A449F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0F403F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5A231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73614C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8ED6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042D28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600012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3"/>
    <w:lvlOverride w:ilvl="0">
      <w:lvl w:ilvl="0" w:tplc="6D026E58">
        <w:start w:val="1"/>
        <w:numFmt w:val="decimal"/>
        <w:suff w:val="space"/>
        <w:lvlText w:val="%1)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w w:val="100"/>
          <w:sz w:val="22"/>
          <w:szCs w:val="22"/>
        </w:rPr>
      </w:lvl>
    </w:lvlOverride>
    <w:lvlOverride w:ilvl="1">
      <w:lvl w:ilvl="1" w:tplc="949A77C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AA449F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0F403FE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5A231C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73614C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8ED65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042D28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600012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5"/>
  </w:num>
  <w:num w:numId="14">
    <w:abstractNumId w:val="3"/>
  </w:num>
  <w:num w:numId="15">
    <w:abstractNumId w:val="14"/>
  </w:num>
  <w:num w:numId="16">
    <w:abstractNumId w:val="26"/>
  </w:num>
  <w:num w:numId="17">
    <w:abstractNumId w:val="22"/>
  </w:num>
  <w:num w:numId="18">
    <w:abstractNumId w:val="16"/>
  </w:num>
  <w:num w:numId="19">
    <w:abstractNumId w:val="4"/>
  </w:num>
  <w:num w:numId="20">
    <w:abstractNumId w:val="2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9"/>
  </w:num>
  <w:num w:numId="26">
    <w:abstractNumId w:val="7"/>
  </w:num>
  <w:num w:numId="27">
    <w:abstractNumId w:val="2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DE"/>
    <w:rsid w:val="00002C82"/>
    <w:rsid w:val="00003595"/>
    <w:rsid w:val="000069AD"/>
    <w:rsid w:val="000069B1"/>
    <w:rsid w:val="00030EC8"/>
    <w:rsid w:val="0003312C"/>
    <w:rsid w:val="000457DF"/>
    <w:rsid w:val="00053099"/>
    <w:rsid w:val="00061FAA"/>
    <w:rsid w:val="00063DA5"/>
    <w:rsid w:val="00073F8C"/>
    <w:rsid w:val="000740E0"/>
    <w:rsid w:val="000867A7"/>
    <w:rsid w:val="00090130"/>
    <w:rsid w:val="00093919"/>
    <w:rsid w:val="00097885"/>
    <w:rsid w:val="000A48EF"/>
    <w:rsid w:val="000A69E7"/>
    <w:rsid w:val="000A7F66"/>
    <w:rsid w:val="000B16F1"/>
    <w:rsid w:val="000B3369"/>
    <w:rsid w:val="000B3451"/>
    <w:rsid w:val="000B779F"/>
    <w:rsid w:val="000C5A56"/>
    <w:rsid w:val="000D09A3"/>
    <w:rsid w:val="000D4ACF"/>
    <w:rsid w:val="000D6C90"/>
    <w:rsid w:val="000E0196"/>
    <w:rsid w:val="000E39AC"/>
    <w:rsid w:val="000F0914"/>
    <w:rsid w:val="000F202D"/>
    <w:rsid w:val="000F3B27"/>
    <w:rsid w:val="00101E5C"/>
    <w:rsid w:val="00105AEB"/>
    <w:rsid w:val="0011246F"/>
    <w:rsid w:val="00115015"/>
    <w:rsid w:val="00115067"/>
    <w:rsid w:val="00115BCA"/>
    <w:rsid w:val="00127197"/>
    <w:rsid w:val="0013407F"/>
    <w:rsid w:val="001370DF"/>
    <w:rsid w:val="00141A0F"/>
    <w:rsid w:val="00150785"/>
    <w:rsid w:val="00157AA3"/>
    <w:rsid w:val="0016295B"/>
    <w:rsid w:val="00183A3D"/>
    <w:rsid w:val="001844B8"/>
    <w:rsid w:val="00187D09"/>
    <w:rsid w:val="001906F2"/>
    <w:rsid w:val="001A0CB8"/>
    <w:rsid w:val="001A6F30"/>
    <w:rsid w:val="001B4C40"/>
    <w:rsid w:val="001B782C"/>
    <w:rsid w:val="001C02C3"/>
    <w:rsid w:val="001C1419"/>
    <w:rsid w:val="001C1E36"/>
    <w:rsid w:val="001C2B1A"/>
    <w:rsid w:val="001D30C9"/>
    <w:rsid w:val="001D4248"/>
    <w:rsid w:val="001D5EBE"/>
    <w:rsid w:val="001E0EDE"/>
    <w:rsid w:val="001E22CF"/>
    <w:rsid w:val="001E62DC"/>
    <w:rsid w:val="001F0268"/>
    <w:rsid w:val="001F19FE"/>
    <w:rsid w:val="001F50D4"/>
    <w:rsid w:val="002013C4"/>
    <w:rsid w:val="00203573"/>
    <w:rsid w:val="00210033"/>
    <w:rsid w:val="002132E0"/>
    <w:rsid w:val="00216549"/>
    <w:rsid w:val="00216A9E"/>
    <w:rsid w:val="002213BA"/>
    <w:rsid w:val="0022430A"/>
    <w:rsid w:val="00225414"/>
    <w:rsid w:val="0022549D"/>
    <w:rsid w:val="00227854"/>
    <w:rsid w:val="002320DA"/>
    <w:rsid w:val="00233987"/>
    <w:rsid w:val="00233B5E"/>
    <w:rsid w:val="0023590C"/>
    <w:rsid w:val="00235E3A"/>
    <w:rsid w:val="0023726A"/>
    <w:rsid w:val="00243073"/>
    <w:rsid w:val="00251BCE"/>
    <w:rsid w:val="00256A89"/>
    <w:rsid w:val="00256EFE"/>
    <w:rsid w:val="0025759B"/>
    <w:rsid w:val="002609D4"/>
    <w:rsid w:val="00265969"/>
    <w:rsid w:val="002805E3"/>
    <w:rsid w:val="00292938"/>
    <w:rsid w:val="00294857"/>
    <w:rsid w:val="002A29DC"/>
    <w:rsid w:val="002A37FA"/>
    <w:rsid w:val="002A750C"/>
    <w:rsid w:val="002A76EA"/>
    <w:rsid w:val="002B3FB1"/>
    <w:rsid w:val="002B6D0B"/>
    <w:rsid w:val="002C32CD"/>
    <w:rsid w:val="00301082"/>
    <w:rsid w:val="003064B8"/>
    <w:rsid w:val="00314908"/>
    <w:rsid w:val="003164F0"/>
    <w:rsid w:val="00317F50"/>
    <w:rsid w:val="00323AE7"/>
    <w:rsid w:val="00327BD5"/>
    <w:rsid w:val="003370D2"/>
    <w:rsid w:val="003401DA"/>
    <w:rsid w:val="00341BB3"/>
    <w:rsid w:val="00356ABD"/>
    <w:rsid w:val="00364597"/>
    <w:rsid w:val="0036523D"/>
    <w:rsid w:val="00365B3F"/>
    <w:rsid w:val="003669ED"/>
    <w:rsid w:val="00377234"/>
    <w:rsid w:val="00377F48"/>
    <w:rsid w:val="0038028D"/>
    <w:rsid w:val="00392C81"/>
    <w:rsid w:val="003A25C4"/>
    <w:rsid w:val="003A36B0"/>
    <w:rsid w:val="003C3A34"/>
    <w:rsid w:val="003C443F"/>
    <w:rsid w:val="003C5623"/>
    <w:rsid w:val="003D0054"/>
    <w:rsid w:val="003D6AA8"/>
    <w:rsid w:val="003F031F"/>
    <w:rsid w:val="003F0B04"/>
    <w:rsid w:val="003F5B39"/>
    <w:rsid w:val="004000EA"/>
    <w:rsid w:val="00400753"/>
    <w:rsid w:val="00400858"/>
    <w:rsid w:val="004114D0"/>
    <w:rsid w:val="00415BA2"/>
    <w:rsid w:val="00422D20"/>
    <w:rsid w:val="00425EE5"/>
    <w:rsid w:val="00432356"/>
    <w:rsid w:val="004367AB"/>
    <w:rsid w:val="004452BE"/>
    <w:rsid w:val="0046458C"/>
    <w:rsid w:val="004672B3"/>
    <w:rsid w:val="0048000E"/>
    <w:rsid w:val="004867CC"/>
    <w:rsid w:val="00491FE8"/>
    <w:rsid w:val="00492FF6"/>
    <w:rsid w:val="00495297"/>
    <w:rsid w:val="004A7CAA"/>
    <w:rsid w:val="004B1A83"/>
    <w:rsid w:val="004B6C64"/>
    <w:rsid w:val="004C0FBC"/>
    <w:rsid w:val="004C3CF2"/>
    <w:rsid w:val="004C4D83"/>
    <w:rsid w:val="004D4063"/>
    <w:rsid w:val="004D4CC7"/>
    <w:rsid w:val="004E50D6"/>
    <w:rsid w:val="004E6097"/>
    <w:rsid w:val="004F1157"/>
    <w:rsid w:val="004F53E2"/>
    <w:rsid w:val="004F679D"/>
    <w:rsid w:val="004F75EC"/>
    <w:rsid w:val="0050084C"/>
    <w:rsid w:val="0050363A"/>
    <w:rsid w:val="0050374D"/>
    <w:rsid w:val="00505080"/>
    <w:rsid w:val="00505F09"/>
    <w:rsid w:val="005134DB"/>
    <w:rsid w:val="00517FF5"/>
    <w:rsid w:val="00520264"/>
    <w:rsid w:val="00522B7D"/>
    <w:rsid w:val="005354FD"/>
    <w:rsid w:val="00541879"/>
    <w:rsid w:val="00543937"/>
    <w:rsid w:val="0054486C"/>
    <w:rsid w:val="00544A01"/>
    <w:rsid w:val="00545DC1"/>
    <w:rsid w:val="005460AA"/>
    <w:rsid w:val="005510E9"/>
    <w:rsid w:val="00554969"/>
    <w:rsid w:val="00554AF7"/>
    <w:rsid w:val="00562F77"/>
    <w:rsid w:val="0057715D"/>
    <w:rsid w:val="0058218D"/>
    <w:rsid w:val="005825A5"/>
    <w:rsid w:val="00583B97"/>
    <w:rsid w:val="005842F4"/>
    <w:rsid w:val="005860C3"/>
    <w:rsid w:val="00587DE8"/>
    <w:rsid w:val="0059062F"/>
    <w:rsid w:val="005929F3"/>
    <w:rsid w:val="00592B5E"/>
    <w:rsid w:val="00592D77"/>
    <w:rsid w:val="00594811"/>
    <w:rsid w:val="00597E72"/>
    <w:rsid w:val="005A3007"/>
    <w:rsid w:val="005A41A9"/>
    <w:rsid w:val="005A498D"/>
    <w:rsid w:val="005B0FD2"/>
    <w:rsid w:val="005C06DA"/>
    <w:rsid w:val="005C3A34"/>
    <w:rsid w:val="005D1754"/>
    <w:rsid w:val="005D1FA3"/>
    <w:rsid w:val="005D5285"/>
    <w:rsid w:val="005D5D3C"/>
    <w:rsid w:val="005E4EAA"/>
    <w:rsid w:val="005E58BF"/>
    <w:rsid w:val="005E6048"/>
    <w:rsid w:val="005E6A55"/>
    <w:rsid w:val="005F17B4"/>
    <w:rsid w:val="00600BAD"/>
    <w:rsid w:val="00604CE1"/>
    <w:rsid w:val="006078B6"/>
    <w:rsid w:val="006144B4"/>
    <w:rsid w:val="0062041E"/>
    <w:rsid w:val="00624C85"/>
    <w:rsid w:val="00627E42"/>
    <w:rsid w:val="006313DC"/>
    <w:rsid w:val="00635123"/>
    <w:rsid w:val="00640982"/>
    <w:rsid w:val="006450A2"/>
    <w:rsid w:val="006516C2"/>
    <w:rsid w:val="00657E17"/>
    <w:rsid w:val="00662658"/>
    <w:rsid w:val="00665D74"/>
    <w:rsid w:val="00666DA1"/>
    <w:rsid w:val="006743CF"/>
    <w:rsid w:val="00685C6D"/>
    <w:rsid w:val="006A42CC"/>
    <w:rsid w:val="006A7BD6"/>
    <w:rsid w:val="006B3188"/>
    <w:rsid w:val="006B31B1"/>
    <w:rsid w:val="006B3F08"/>
    <w:rsid w:val="006C0829"/>
    <w:rsid w:val="006C6ACE"/>
    <w:rsid w:val="006D112E"/>
    <w:rsid w:val="006E14C7"/>
    <w:rsid w:val="006E4D86"/>
    <w:rsid w:val="006F25C5"/>
    <w:rsid w:val="006F3BD3"/>
    <w:rsid w:val="006F53FD"/>
    <w:rsid w:val="007022D0"/>
    <w:rsid w:val="00707218"/>
    <w:rsid w:val="007079AD"/>
    <w:rsid w:val="00715A75"/>
    <w:rsid w:val="007228FC"/>
    <w:rsid w:val="00724CF6"/>
    <w:rsid w:val="00727CBA"/>
    <w:rsid w:val="00735589"/>
    <w:rsid w:val="00745433"/>
    <w:rsid w:val="00753775"/>
    <w:rsid w:val="00766F7B"/>
    <w:rsid w:val="00772F47"/>
    <w:rsid w:val="007754A9"/>
    <w:rsid w:val="00775640"/>
    <w:rsid w:val="00777025"/>
    <w:rsid w:val="007834AA"/>
    <w:rsid w:val="00797F12"/>
    <w:rsid w:val="007A01EA"/>
    <w:rsid w:val="007A4130"/>
    <w:rsid w:val="007A6011"/>
    <w:rsid w:val="007B5CC2"/>
    <w:rsid w:val="007B786C"/>
    <w:rsid w:val="007C34B2"/>
    <w:rsid w:val="007C49E5"/>
    <w:rsid w:val="007C663C"/>
    <w:rsid w:val="007D11B3"/>
    <w:rsid w:val="007D4F2C"/>
    <w:rsid w:val="007D5172"/>
    <w:rsid w:val="007E4EFC"/>
    <w:rsid w:val="007F0280"/>
    <w:rsid w:val="007F109F"/>
    <w:rsid w:val="007F48AB"/>
    <w:rsid w:val="007F566E"/>
    <w:rsid w:val="00801737"/>
    <w:rsid w:val="0080207A"/>
    <w:rsid w:val="00806946"/>
    <w:rsid w:val="00812678"/>
    <w:rsid w:val="00816C17"/>
    <w:rsid w:val="00816FD9"/>
    <w:rsid w:val="00817AFA"/>
    <w:rsid w:val="00820452"/>
    <w:rsid w:val="0082285F"/>
    <w:rsid w:val="00830D66"/>
    <w:rsid w:val="00831B9A"/>
    <w:rsid w:val="00834810"/>
    <w:rsid w:val="0084434F"/>
    <w:rsid w:val="00846A80"/>
    <w:rsid w:val="008477F4"/>
    <w:rsid w:val="00856A69"/>
    <w:rsid w:val="00860A63"/>
    <w:rsid w:val="00876ED7"/>
    <w:rsid w:val="0087750A"/>
    <w:rsid w:val="00883C45"/>
    <w:rsid w:val="00885F36"/>
    <w:rsid w:val="00886877"/>
    <w:rsid w:val="00892360"/>
    <w:rsid w:val="008973E7"/>
    <w:rsid w:val="00897A5D"/>
    <w:rsid w:val="008A299D"/>
    <w:rsid w:val="008B6D94"/>
    <w:rsid w:val="008C473C"/>
    <w:rsid w:val="008E0F1E"/>
    <w:rsid w:val="008E535F"/>
    <w:rsid w:val="008E717C"/>
    <w:rsid w:val="008F2BE2"/>
    <w:rsid w:val="008F39A7"/>
    <w:rsid w:val="008F5FF7"/>
    <w:rsid w:val="008F603A"/>
    <w:rsid w:val="008F7966"/>
    <w:rsid w:val="00900B84"/>
    <w:rsid w:val="00906786"/>
    <w:rsid w:val="009135CE"/>
    <w:rsid w:val="00914D52"/>
    <w:rsid w:val="009175DB"/>
    <w:rsid w:val="00933D60"/>
    <w:rsid w:val="00934AA0"/>
    <w:rsid w:val="00944D58"/>
    <w:rsid w:val="00952DF5"/>
    <w:rsid w:val="0096284F"/>
    <w:rsid w:val="00965D0C"/>
    <w:rsid w:val="00982AA9"/>
    <w:rsid w:val="00983F39"/>
    <w:rsid w:val="009A0296"/>
    <w:rsid w:val="009A270C"/>
    <w:rsid w:val="009A3226"/>
    <w:rsid w:val="009A3DDE"/>
    <w:rsid w:val="009B1F05"/>
    <w:rsid w:val="009B5630"/>
    <w:rsid w:val="009C3DC3"/>
    <w:rsid w:val="009C7C48"/>
    <w:rsid w:val="009D4500"/>
    <w:rsid w:val="009E19E3"/>
    <w:rsid w:val="009E3354"/>
    <w:rsid w:val="009E7C61"/>
    <w:rsid w:val="009F457B"/>
    <w:rsid w:val="009F5C28"/>
    <w:rsid w:val="009F691C"/>
    <w:rsid w:val="009F736D"/>
    <w:rsid w:val="009F7962"/>
    <w:rsid w:val="00A00B20"/>
    <w:rsid w:val="00A02010"/>
    <w:rsid w:val="00A0205F"/>
    <w:rsid w:val="00A07713"/>
    <w:rsid w:val="00A10A07"/>
    <w:rsid w:val="00A15F86"/>
    <w:rsid w:val="00A26900"/>
    <w:rsid w:val="00A30BE4"/>
    <w:rsid w:val="00A310BD"/>
    <w:rsid w:val="00A441E1"/>
    <w:rsid w:val="00A44CC4"/>
    <w:rsid w:val="00A47C41"/>
    <w:rsid w:val="00A573F1"/>
    <w:rsid w:val="00A57C30"/>
    <w:rsid w:val="00A64BFC"/>
    <w:rsid w:val="00A67A97"/>
    <w:rsid w:val="00A72804"/>
    <w:rsid w:val="00A75EC5"/>
    <w:rsid w:val="00A8062F"/>
    <w:rsid w:val="00A81354"/>
    <w:rsid w:val="00A82054"/>
    <w:rsid w:val="00A867D8"/>
    <w:rsid w:val="00A87580"/>
    <w:rsid w:val="00A90E6E"/>
    <w:rsid w:val="00A9434A"/>
    <w:rsid w:val="00A94B5A"/>
    <w:rsid w:val="00AB5BE0"/>
    <w:rsid w:val="00AC0BFE"/>
    <w:rsid w:val="00AC7B1A"/>
    <w:rsid w:val="00AE2423"/>
    <w:rsid w:val="00AE2B18"/>
    <w:rsid w:val="00AF08FD"/>
    <w:rsid w:val="00AF1038"/>
    <w:rsid w:val="00AF18EA"/>
    <w:rsid w:val="00AF6793"/>
    <w:rsid w:val="00B04E12"/>
    <w:rsid w:val="00B1046D"/>
    <w:rsid w:val="00B13FAD"/>
    <w:rsid w:val="00B1727A"/>
    <w:rsid w:val="00B27556"/>
    <w:rsid w:val="00B324A1"/>
    <w:rsid w:val="00B41119"/>
    <w:rsid w:val="00B51B32"/>
    <w:rsid w:val="00B6201F"/>
    <w:rsid w:val="00B65964"/>
    <w:rsid w:val="00B67C8D"/>
    <w:rsid w:val="00B7281D"/>
    <w:rsid w:val="00B73A8B"/>
    <w:rsid w:val="00B76BCB"/>
    <w:rsid w:val="00B819DB"/>
    <w:rsid w:val="00B8346F"/>
    <w:rsid w:val="00B922E1"/>
    <w:rsid w:val="00BA3B27"/>
    <w:rsid w:val="00BA438A"/>
    <w:rsid w:val="00BA6ECB"/>
    <w:rsid w:val="00BB3EFC"/>
    <w:rsid w:val="00BC1641"/>
    <w:rsid w:val="00BC38F7"/>
    <w:rsid w:val="00BC5A10"/>
    <w:rsid w:val="00BC7AC7"/>
    <w:rsid w:val="00BD0335"/>
    <w:rsid w:val="00BD2D35"/>
    <w:rsid w:val="00BD4AAE"/>
    <w:rsid w:val="00BE0F2A"/>
    <w:rsid w:val="00BE16F1"/>
    <w:rsid w:val="00BE17CD"/>
    <w:rsid w:val="00BE265D"/>
    <w:rsid w:val="00BE5377"/>
    <w:rsid w:val="00BF21A2"/>
    <w:rsid w:val="00BF4477"/>
    <w:rsid w:val="00BF4919"/>
    <w:rsid w:val="00BF7A2D"/>
    <w:rsid w:val="00C0586B"/>
    <w:rsid w:val="00C12366"/>
    <w:rsid w:val="00C2373B"/>
    <w:rsid w:val="00C237E3"/>
    <w:rsid w:val="00C268C4"/>
    <w:rsid w:val="00C27B99"/>
    <w:rsid w:val="00C31A88"/>
    <w:rsid w:val="00C37525"/>
    <w:rsid w:val="00C37B4E"/>
    <w:rsid w:val="00C37C26"/>
    <w:rsid w:val="00C41774"/>
    <w:rsid w:val="00C43A3E"/>
    <w:rsid w:val="00C518B3"/>
    <w:rsid w:val="00C522E1"/>
    <w:rsid w:val="00C6019F"/>
    <w:rsid w:val="00C6460C"/>
    <w:rsid w:val="00C660FC"/>
    <w:rsid w:val="00C71226"/>
    <w:rsid w:val="00C74EBD"/>
    <w:rsid w:val="00C8322D"/>
    <w:rsid w:val="00C85445"/>
    <w:rsid w:val="00CA026D"/>
    <w:rsid w:val="00CA06C6"/>
    <w:rsid w:val="00CA12A6"/>
    <w:rsid w:val="00CA1FD9"/>
    <w:rsid w:val="00CA4A9A"/>
    <w:rsid w:val="00CB1AB5"/>
    <w:rsid w:val="00CB1C09"/>
    <w:rsid w:val="00CC1B8B"/>
    <w:rsid w:val="00CC7A1C"/>
    <w:rsid w:val="00CD5B01"/>
    <w:rsid w:val="00CE1178"/>
    <w:rsid w:val="00CE1A06"/>
    <w:rsid w:val="00CE3CA8"/>
    <w:rsid w:val="00CF1D6E"/>
    <w:rsid w:val="00CF61E5"/>
    <w:rsid w:val="00D01992"/>
    <w:rsid w:val="00D05532"/>
    <w:rsid w:val="00D224C8"/>
    <w:rsid w:val="00D22C93"/>
    <w:rsid w:val="00D239BF"/>
    <w:rsid w:val="00D24574"/>
    <w:rsid w:val="00D249E4"/>
    <w:rsid w:val="00D418D0"/>
    <w:rsid w:val="00D469D4"/>
    <w:rsid w:val="00D4735D"/>
    <w:rsid w:val="00D51A7B"/>
    <w:rsid w:val="00D543CE"/>
    <w:rsid w:val="00D62685"/>
    <w:rsid w:val="00D63383"/>
    <w:rsid w:val="00D6732A"/>
    <w:rsid w:val="00D67671"/>
    <w:rsid w:val="00D676F8"/>
    <w:rsid w:val="00D7286F"/>
    <w:rsid w:val="00D80395"/>
    <w:rsid w:val="00D8066B"/>
    <w:rsid w:val="00D81007"/>
    <w:rsid w:val="00D81367"/>
    <w:rsid w:val="00DA6CD1"/>
    <w:rsid w:val="00DB1402"/>
    <w:rsid w:val="00DB6261"/>
    <w:rsid w:val="00DC0823"/>
    <w:rsid w:val="00DC0AF6"/>
    <w:rsid w:val="00DC14A9"/>
    <w:rsid w:val="00DC48DB"/>
    <w:rsid w:val="00DC5B4A"/>
    <w:rsid w:val="00DC61E1"/>
    <w:rsid w:val="00DC6236"/>
    <w:rsid w:val="00DD052E"/>
    <w:rsid w:val="00DD1F91"/>
    <w:rsid w:val="00DD2AA0"/>
    <w:rsid w:val="00DD35BE"/>
    <w:rsid w:val="00DD689C"/>
    <w:rsid w:val="00DE0CFA"/>
    <w:rsid w:val="00DE2461"/>
    <w:rsid w:val="00DE4A40"/>
    <w:rsid w:val="00DE7D45"/>
    <w:rsid w:val="00DF5D37"/>
    <w:rsid w:val="00E03AA4"/>
    <w:rsid w:val="00E07A19"/>
    <w:rsid w:val="00E10457"/>
    <w:rsid w:val="00E1169F"/>
    <w:rsid w:val="00E16479"/>
    <w:rsid w:val="00E41A64"/>
    <w:rsid w:val="00E420B2"/>
    <w:rsid w:val="00E42AF2"/>
    <w:rsid w:val="00E54CAA"/>
    <w:rsid w:val="00E56ED3"/>
    <w:rsid w:val="00E66DF7"/>
    <w:rsid w:val="00E7278D"/>
    <w:rsid w:val="00E80119"/>
    <w:rsid w:val="00E843FF"/>
    <w:rsid w:val="00E97962"/>
    <w:rsid w:val="00E97C18"/>
    <w:rsid w:val="00EB04EB"/>
    <w:rsid w:val="00EB1AF4"/>
    <w:rsid w:val="00EB291A"/>
    <w:rsid w:val="00EB2970"/>
    <w:rsid w:val="00EB2CDF"/>
    <w:rsid w:val="00EB4AA8"/>
    <w:rsid w:val="00ED2454"/>
    <w:rsid w:val="00ED5820"/>
    <w:rsid w:val="00EE4A0A"/>
    <w:rsid w:val="00EF336F"/>
    <w:rsid w:val="00F12C6C"/>
    <w:rsid w:val="00F15E01"/>
    <w:rsid w:val="00F16DE4"/>
    <w:rsid w:val="00F16F73"/>
    <w:rsid w:val="00F17B28"/>
    <w:rsid w:val="00F2417C"/>
    <w:rsid w:val="00F2799C"/>
    <w:rsid w:val="00F30813"/>
    <w:rsid w:val="00F31A03"/>
    <w:rsid w:val="00F44907"/>
    <w:rsid w:val="00F44BAC"/>
    <w:rsid w:val="00F46A95"/>
    <w:rsid w:val="00F475B6"/>
    <w:rsid w:val="00F54202"/>
    <w:rsid w:val="00F63A23"/>
    <w:rsid w:val="00F70E46"/>
    <w:rsid w:val="00F71482"/>
    <w:rsid w:val="00F719C9"/>
    <w:rsid w:val="00F82E45"/>
    <w:rsid w:val="00F836FE"/>
    <w:rsid w:val="00F90F39"/>
    <w:rsid w:val="00F95915"/>
    <w:rsid w:val="00FA3C81"/>
    <w:rsid w:val="00FA4B10"/>
    <w:rsid w:val="00FA69A2"/>
    <w:rsid w:val="00FB5291"/>
    <w:rsid w:val="00FB602D"/>
    <w:rsid w:val="00FC579E"/>
    <w:rsid w:val="00FC6A10"/>
    <w:rsid w:val="00FC6B73"/>
    <w:rsid w:val="00FD3EC9"/>
    <w:rsid w:val="00FE15A7"/>
    <w:rsid w:val="00FE4360"/>
    <w:rsid w:val="00FE4B90"/>
    <w:rsid w:val="00FF024E"/>
    <w:rsid w:val="00FF0886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024FC-1887-4687-98D0-68A31E5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D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F09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25759B"/>
    <w:pPr>
      <w:keepNext/>
      <w:numPr>
        <w:numId w:val="3"/>
      </w:numPr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A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3">
    <w:name w:val="Table Grid"/>
    <w:basedOn w:val="a1"/>
    <w:uiPriority w:val="59"/>
    <w:rsid w:val="009A3DD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A3DDE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11">
    <w:name w:val="Обычный1"/>
    <w:qFormat/>
    <w:rsid w:val="009A3DDE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5759B"/>
    <w:rPr>
      <w:rFonts w:ascii="Times New Roman" w:eastAsia="Times New Roman" w:hAnsi="Times New Roman" w:cs="Times New Roman"/>
      <w:b/>
      <w:bCs/>
      <w:iCs/>
      <w:noProof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C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CF2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5D1754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17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link w:val="a8"/>
    <w:qFormat/>
    <w:rsid w:val="005D17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Òåêñò"/>
    <w:rsid w:val="005D1754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3">
    <w:name w:val="Ïîäçàã3"/>
    <w:basedOn w:val="a"/>
    <w:rsid w:val="005D1754"/>
    <w:pPr>
      <w:widowControl w:val="0"/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5D1754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F95915"/>
    <w:rPr>
      <w:color w:val="0000FF"/>
      <w:u w:val="single"/>
    </w:rPr>
  </w:style>
  <w:style w:type="numbering" w:customStyle="1" w:styleId="4">
    <w:name w:val="Стиль4"/>
    <w:uiPriority w:val="99"/>
    <w:rsid w:val="0087750A"/>
    <w:pPr>
      <w:numPr>
        <w:numId w:val="4"/>
      </w:numPr>
    </w:pPr>
  </w:style>
  <w:style w:type="paragraph" w:customStyle="1" w:styleId="xfmc1">
    <w:name w:val="xfmc1"/>
    <w:basedOn w:val="a"/>
    <w:rsid w:val="001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0F09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825A5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lang w:val="uk-UA" w:eastAsia="en-US"/>
    </w:rPr>
  </w:style>
  <w:style w:type="table" w:customStyle="1" w:styleId="TableNormal">
    <w:name w:val="Table Normal"/>
    <w:uiPriority w:val="2"/>
    <w:semiHidden/>
    <w:unhideWhenUsed/>
    <w:qFormat/>
    <w:rsid w:val="006B31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3752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7525"/>
    <w:rPr>
      <w:rFonts w:ascii="Arial" w:eastAsia="Arial" w:hAnsi="Arial" w:cs="Arial"/>
      <w:color w:val="000000"/>
      <w:lang w:val="ru-RU" w:eastAsia="ru-RU"/>
    </w:rPr>
  </w:style>
  <w:style w:type="character" w:customStyle="1" w:styleId="a8">
    <w:name w:val="Без интервала Знак"/>
    <w:link w:val="a7"/>
    <w:locked/>
    <w:rsid w:val="00D803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80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55-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vk1bratslav@ukr.net" TargetMode="External"/><Relationship Id="rId11" Type="http://schemas.openxmlformats.org/officeDocument/2006/relationships/hyperlink" Target="https://zakon.rada.gov.ua/laws/show/1812-I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3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8D1-6139-46D2-A622-51E1D5D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15</Pages>
  <Words>7099</Words>
  <Characters>40466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108</cp:revision>
  <cp:lastPrinted>2020-05-05T10:09:00Z</cp:lastPrinted>
  <dcterms:created xsi:type="dcterms:W3CDTF">2020-07-16T13:03:00Z</dcterms:created>
  <dcterms:modified xsi:type="dcterms:W3CDTF">2022-08-16T07:23:00Z</dcterms:modified>
</cp:coreProperties>
</file>