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7A03" w:rsidRPr="00FA7A03" w:rsidRDefault="00FA7A03" w:rsidP="00FA7A03">
      <w:pPr>
        <w:shd w:val="clear" w:color="auto" w:fill="FFFFFF"/>
        <w:spacing w:after="0" w:line="240" w:lineRule="auto"/>
        <w:jc w:val="center"/>
        <w:outlineLvl w:val="2"/>
        <w:rPr>
          <w:rFonts w:ascii="Times New Roman" w:eastAsia="Times New Roman" w:hAnsi="Times New Roman" w:cs="Times New Roman"/>
          <w:b/>
          <w:bCs/>
          <w:sz w:val="28"/>
          <w:szCs w:val="28"/>
          <w:lang w:val="uk-UA" w:eastAsia="ru-RU"/>
        </w:rPr>
      </w:pPr>
      <w:r w:rsidRPr="00FA7A03">
        <w:rPr>
          <w:rFonts w:ascii="Times New Roman" w:eastAsia="Times New Roman" w:hAnsi="Times New Roman" w:cs="Times New Roman"/>
          <w:b/>
          <w:bCs/>
          <w:sz w:val="28"/>
          <w:szCs w:val="28"/>
          <w:lang w:val="uk-UA" w:eastAsia="ru-RU"/>
        </w:rPr>
        <w:t>ПРОЕКТ ДОГОВОРУ</w:t>
      </w:r>
    </w:p>
    <w:p w:rsidR="00FA7A03" w:rsidRPr="00FA7A03" w:rsidRDefault="00FA7A03" w:rsidP="00FA7A03">
      <w:pPr>
        <w:shd w:val="clear" w:color="auto" w:fill="FFFFFF"/>
        <w:spacing w:after="0" w:line="240" w:lineRule="auto"/>
        <w:jc w:val="center"/>
        <w:outlineLvl w:val="2"/>
        <w:rPr>
          <w:rFonts w:ascii="Times New Roman" w:eastAsia="Times New Roman" w:hAnsi="Times New Roman" w:cs="Times New Roman"/>
          <w:b/>
          <w:bCs/>
          <w:sz w:val="26"/>
          <w:szCs w:val="26"/>
          <w:lang w:val="uk-UA" w:eastAsia="ru-RU"/>
        </w:rPr>
      </w:pPr>
      <w:r w:rsidRPr="00FA7A03">
        <w:rPr>
          <w:rFonts w:ascii="Times New Roman" w:eastAsia="Arial" w:hAnsi="Times New Roman" w:cs="Times New Roman"/>
          <w:b/>
          <w:sz w:val="26"/>
          <w:szCs w:val="26"/>
          <w:lang w:val="uk-UA" w:eastAsia="ar-SA"/>
        </w:rPr>
        <w:t>місто Київ</w:t>
      </w:r>
      <w:r w:rsidRPr="00FA7A03">
        <w:rPr>
          <w:rFonts w:ascii="Times New Roman" w:eastAsia="Arial" w:hAnsi="Times New Roman" w:cs="Times New Roman"/>
          <w:b/>
          <w:sz w:val="26"/>
          <w:szCs w:val="26"/>
          <w:lang w:val="uk-UA" w:eastAsia="ar-SA"/>
        </w:rPr>
        <w:tab/>
      </w:r>
      <w:r w:rsidRPr="00FA7A03">
        <w:rPr>
          <w:rFonts w:ascii="Times New Roman" w:eastAsia="Arial" w:hAnsi="Times New Roman" w:cs="Times New Roman"/>
          <w:b/>
          <w:sz w:val="26"/>
          <w:szCs w:val="26"/>
          <w:lang w:val="uk-UA" w:eastAsia="ar-SA"/>
        </w:rPr>
        <w:tab/>
        <w:t xml:space="preserve">                          </w:t>
      </w:r>
      <w:r w:rsidRPr="00FA7A03">
        <w:rPr>
          <w:rFonts w:ascii="Times New Roman" w:eastAsia="Arial" w:hAnsi="Times New Roman" w:cs="Times New Roman"/>
          <w:b/>
          <w:color w:val="000000"/>
          <w:sz w:val="26"/>
          <w:szCs w:val="26"/>
          <w:lang w:val="uk-UA" w:eastAsia="uk-UA"/>
        </w:rPr>
        <w:t xml:space="preserve">                                                   «____» ___________2022 року</w:t>
      </w:r>
    </w:p>
    <w:p w:rsidR="00FA7A03" w:rsidRPr="00FA7A03" w:rsidRDefault="00FA7A03" w:rsidP="00FA7A03">
      <w:pPr>
        <w:shd w:val="clear" w:color="auto" w:fill="FFFFFF"/>
        <w:tabs>
          <w:tab w:val="left" w:pos="284"/>
          <w:tab w:val="left" w:pos="1134"/>
        </w:tabs>
        <w:suppressAutoHyphens/>
        <w:spacing w:after="0" w:line="240" w:lineRule="auto"/>
        <w:ind w:left="851" w:firstLine="567"/>
        <w:jc w:val="both"/>
        <w:rPr>
          <w:rFonts w:ascii="Times New Roman" w:eastAsia="Arial" w:hAnsi="Times New Roman" w:cs="Times New Roman"/>
          <w:b/>
          <w:sz w:val="26"/>
          <w:szCs w:val="26"/>
          <w:lang w:val="uk-UA" w:eastAsia="ar-SA"/>
        </w:rPr>
      </w:pPr>
    </w:p>
    <w:p w:rsidR="00FA7A03" w:rsidRPr="00FA7A03" w:rsidRDefault="00FA7A03" w:rsidP="00FA7A03">
      <w:pPr>
        <w:widowControl w:val="0"/>
        <w:snapToGrid w:val="0"/>
        <w:spacing w:after="0" w:line="240" w:lineRule="auto"/>
        <w:ind w:firstLine="720"/>
        <w:jc w:val="both"/>
        <w:rPr>
          <w:rFonts w:ascii="Times New Roman" w:eastAsia="Times New Roman" w:hAnsi="Times New Roman" w:cs="Times New Roman"/>
          <w:sz w:val="20"/>
          <w:szCs w:val="20"/>
          <w:lang w:val="uk-UA" w:eastAsia="ru-RU"/>
        </w:rPr>
      </w:pPr>
      <w:r w:rsidRPr="00FA7A03">
        <w:rPr>
          <w:rFonts w:ascii="Times New Roman" w:eastAsia="Arial" w:hAnsi="Times New Roman" w:cs="Times New Roman"/>
          <w:b/>
          <w:sz w:val="26"/>
          <w:szCs w:val="26"/>
          <w:lang w:val="uk-UA" w:eastAsia="uk-UA"/>
        </w:rPr>
        <w:tab/>
      </w:r>
      <w:r w:rsidRPr="00FA7A03">
        <w:rPr>
          <w:rFonts w:ascii="Times New Roman" w:eastAsia="Times New Roman" w:hAnsi="Times New Roman" w:cs="Times New Roman"/>
          <w:b/>
          <w:sz w:val="20"/>
          <w:szCs w:val="20"/>
          <w:lang w:val="uk-UA" w:eastAsia="ru-RU"/>
        </w:rPr>
        <w:t>Державна установа «Національний інститут фтизіатрії і пульмонології ім. Ф.Г. Яновського Національної академії медичних наук України»</w:t>
      </w:r>
      <w:r w:rsidRPr="00FA7A03">
        <w:rPr>
          <w:rFonts w:ascii="Times New Roman" w:eastAsia="Times New Roman" w:hAnsi="Times New Roman" w:cs="Times New Roman"/>
          <w:sz w:val="20"/>
          <w:szCs w:val="20"/>
          <w:lang w:val="uk-UA" w:eastAsia="ru-RU"/>
        </w:rPr>
        <w:t xml:space="preserve"> в особі ____________________________, що діє на підставі _________, названий в подальшому</w:t>
      </w:r>
      <w:r w:rsidRPr="00FA7A03">
        <w:rPr>
          <w:rFonts w:ascii="Times New Roman" w:eastAsia="Times New Roman" w:hAnsi="Times New Roman" w:cs="Times New Roman"/>
          <w:b/>
          <w:sz w:val="20"/>
          <w:szCs w:val="20"/>
          <w:lang w:val="uk-UA" w:eastAsia="ru-RU"/>
        </w:rPr>
        <w:t xml:space="preserve"> «Покупець»,</w:t>
      </w:r>
      <w:r w:rsidRPr="00FA7A03">
        <w:rPr>
          <w:rFonts w:ascii="Times New Roman" w:eastAsia="Times New Roman" w:hAnsi="Times New Roman" w:cs="Times New Roman"/>
          <w:sz w:val="20"/>
          <w:szCs w:val="20"/>
          <w:lang w:val="uk-UA" w:eastAsia="ru-RU"/>
        </w:rPr>
        <w:t xml:space="preserve"> з однієї сторони, і _________________ в особі _________________________, що діє на підставі _____________________ названий в подальшому</w:t>
      </w:r>
      <w:r w:rsidRPr="00FA7A03">
        <w:rPr>
          <w:rFonts w:ascii="Times New Roman" w:eastAsia="Times New Roman" w:hAnsi="Times New Roman" w:cs="Times New Roman"/>
          <w:b/>
          <w:sz w:val="20"/>
          <w:szCs w:val="20"/>
          <w:lang w:val="uk-UA" w:eastAsia="ru-RU"/>
        </w:rPr>
        <w:t xml:space="preserve">  «Постачальник»,</w:t>
      </w:r>
      <w:r w:rsidRPr="00FA7A03">
        <w:rPr>
          <w:rFonts w:ascii="Times New Roman" w:eastAsia="Times New Roman" w:hAnsi="Times New Roman" w:cs="Times New Roman"/>
          <w:sz w:val="20"/>
          <w:szCs w:val="20"/>
          <w:lang w:val="uk-UA" w:eastAsia="ru-RU"/>
        </w:rPr>
        <w:t xml:space="preserve"> з іншої сторони, що разом надалі іменуються</w:t>
      </w:r>
      <w:r w:rsidRPr="00FA7A03">
        <w:rPr>
          <w:rFonts w:ascii="Times New Roman" w:eastAsia="Times New Roman" w:hAnsi="Times New Roman" w:cs="Times New Roman"/>
          <w:b/>
          <w:sz w:val="20"/>
          <w:szCs w:val="20"/>
          <w:lang w:val="uk-UA" w:eastAsia="ru-RU"/>
        </w:rPr>
        <w:t xml:space="preserve"> «Сторонами»,</w:t>
      </w:r>
      <w:r w:rsidRPr="00FA7A03">
        <w:rPr>
          <w:rFonts w:ascii="Times New Roman" w:eastAsia="Times New Roman" w:hAnsi="Times New Roman" w:cs="Times New Roman"/>
          <w:sz w:val="20"/>
          <w:szCs w:val="20"/>
          <w:lang w:val="uk-UA" w:eastAsia="ru-RU"/>
        </w:rPr>
        <w:t xml:space="preserve"> уклали цей Договір про наступне:</w:t>
      </w:r>
    </w:p>
    <w:p w:rsidR="00FA7A03" w:rsidRPr="00FA7A03" w:rsidRDefault="00FA7A03" w:rsidP="00FA7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uk-UA" w:eastAsia="ru-RU"/>
        </w:rPr>
      </w:pPr>
      <w:r w:rsidRPr="00FA7A03">
        <w:rPr>
          <w:rFonts w:ascii="Times New Roman" w:eastAsia="Times New Roman" w:hAnsi="Times New Roman" w:cs="Times New Roman"/>
          <w:b/>
          <w:sz w:val="24"/>
          <w:szCs w:val="24"/>
          <w:lang w:val="uk-UA" w:eastAsia="ru-RU"/>
        </w:rPr>
        <w:t>I. Предмет договору</w:t>
      </w:r>
    </w:p>
    <w:p w:rsidR="00FA7A03" w:rsidRPr="00FA7A03" w:rsidRDefault="00FA7A03" w:rsidP="00FA7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0"/>
          <w:szCs w:val="20"/>
          <w:lang w:val="uk-UA" w:eastAsia="ru-RU"/>
        </w:rPr>
      </w:pPr>
      <w:bookmarkStart w:id="0" w:name="25"/>
      <w:bookmarkEnd w:id="0"/>
      <w:r w:rsidRPr="00FA7A03">
        <w:rPr>
          <w:rFonts w:ascii="Times New Roman" w:eastAsia="Times New Roman" w:hAnsi="Times New Roman" w:cs="Times New Roman"/>
          <w:sz w:val="20"/>
          <w:szCs w:val="20"/>
          <w:lang w:val="uk-UA" w:eastAsia="ru-RU"/>
        </w:rPr>
        <w:t xml:space="preserve">1.1. Постачальник зобов'язується протягом 2022 року поставити Покупцеві </w:t>
      </w:r>
      <w:r w:rsidRPr="00FA7A03">
        <w:rPr>
          <w:rFonts w:ascii="Times New Roman" w:eastAsia="Times New Roman" w:hAnsi="Times New Roman" w:cs="Times New Roman"/>
          <w:b/>
          <w:sz w:val="20"/>
          <w:szCs w:val="20"/>
          <w:lang w:val="uk-UA" w:eastAsia="ru-RU"/>
        </w:rPr>
        <w:t xml:space="preserve">гумові медичні вироби,                                                   2 (два) найменування,  що відповідають коду </w:t>
      </w:r>
      <w:r w:rsidRPr="00FA7A03">
        <w:rPr>
          <w:rFonts w:ascii="Times New Roman" w:eastAsia="Arial" w:hAnsi="Times New Roman" w:cs="Times New Roman"/>
          <w:b/>
          <w:sz w:val="20"/>
          <w:szCs w:val="20"/>
          <w:lang w:val="uk-UA" w:eastAsia="ru-RU"/>
        </w:rPr>
        <w:t xml:space="preserve">дк 021:2015 — 19510000-4 гумові вироби </w:t>
      </w:r>
      <w:r w:rsidRPr="00FA7A03">
        <w:rPr>
          <w:rFonts w:ascii="Times New Roman" w:eastAsia="Arial" w:hAnsi="Times New Roman" w:cs="Times New Roman"/>
          <w:sz w:val="20"/>
          <w:szCs w:val="20"/>
          <w:lang w:val="uk-UA" w:eastAsia="ru-RU"/>
        </w:rPr>
        <w:t>(</w:t>
      </w:r>
      <w:r w:rsidRPr="00FA7A03">
        <w:rPr>
          <w:rFonts w:ascii="Times New Roman" w:eastAsia="Times New Roman" w:hAnsi="Times New Roman" w:cs="Times New Roman"/>
          <w:bCs/>
          <w:iCs/>
          <w:sz w:val="20"/>
          <w:szCs w:val="20"/>
          <w:lang w:val="uk-UA" w:eastAsia="ru-RU"/>
        </w:rPr>
        <w:t>далі - товар)</w:t>
      </w:r>
      <w:r w:rsidRPr="00FA7A03">
        <w:rPr>
          <w:rFonts w:ascii="Times New Roman" w:eastAsia="Times New Roman" w:hAnsi="Times New Roman" w:cs="Times New Roman"/>
          <w:b/>
          <w:sz w:val="20"/>
          <w:szCs w:val="20"/>
          <w:lang w:val="uk-UA" w:eastAsia="ru-RU"/>
        </w:rPr>
        <w:t xml:space="preserve">,  </w:t>
      </w:r>
      <w:r w:rsidRPr="00FA7A03">
        <w:rPr>
          <w:rFonts w:ascii="Times New Roman" w:eastAsia="Times New Roman" w:hAnsi="Times New Roman" w:cs="Times New Roman"/>
          <w:sz w:val="20"/>
          <w:szCs w:val="20"/>
          <w:lang w:val="uk-UA" w:eastAsia="ru-RU"/>
        </w:rPr>
        <w:t>який  зазначений в специфікації, що додається до цього Договору і є його невід’ємною частиною, а Покупець - прийняти і оплатити такі товари.</w:t>
      </w:r>
    </w:p>
    <w:p w:rsidR="00FA7A03" w:rsidRPr="00FA7A03" w:rsidRDefault="00FA7A03" w:rsidP="00FA7A03">
      <w:pPr>
        <w:tabs>
          <w:tab w:val="num" w:pos="0"/>
        </w:tabs>
        <w:spacing w:after="0" w:line="0" w:lineRule="atLeast"/>
        <w:ind w:right="55"/>
        <w:jc w:val="both"/>
        <w:rPr>
          <w:rFonts w:ascii="Times New Roman" w:eastAsia="Times New Roman" w:hAnsi="Times New Roman" w:cs="Times New Roman"/>
          <w:sz w:val="20"/>
          <w:szCs w:val="20"/>
          <w:lang w:val="uk-UA" w:eastAsia="ru-RU"/>
        </w:rPr>
      </w:pPr>
      <w:r w:rsidRPr="00FA7A03">
        <w:rPr>
          <w:rFonts w:ascii="Times New Roman" w:eastAsia="Times New Roman" w:hAnsi="Times New Roman" w:cs="Times New Roman"/>
          <w:sz w:val="20"/>
          <w:szCs w:val="20"/>
          <w:lang w:val="uk-UA" w:eastAsia="ru-RU"/>
        </w:rPr>
        <w:t xml:space="preserve">1.2. Найменування (номенклатура, асортимент) </w:t>
      </w:r>
      <w:bookmarkStart w:id="1" w:name="31"/>
      <w:bookmarkEnd w:id="1"/>
      <w:r w:rsidRPr="00FA7A03">
        <w:rPr>
          <w:rFonts w:ascii="Times New Roman" w:eastAsia="Times New Roman" w:hAnsi="Times New Roman" w:cs="Times New Roman"/>
          <w:sz w:val="20"/>
          <w:szCs w:val="20"/>
          <w:lang w:val="uk-UA" w:eastAsia="ru-RU"/>
        </w:rPr>
        <w:t>та кількість товару зазначено в специфікації, що додається до цього Договору і є його невід'ємною частиною.</w:t>
      </w:r>
    </w:p>
    <w:p w:rsidR="00FA7A03" w:rsidRPr="00FA7A03" w:rsidRDefault="00FA7A03" w:rsidP="00FA7A03">
      <w:pPr>
        <w:tabs>
          <w:tab w:val="num" w:pos="0"/>
        </w:tabs>
        <w:spacing w:after="0" w:line="0" w:lineRule="atLeast"/>
        <w:ind w:right="55"/>
        <w:jc w:val="both"/>
        <w:rPr>
          <w:rFonts w:ascii="Times New Roman" w:eastAsia="Times New Roman" w:hAnsi="Times New Roman" w:cs="Times New Roman"/>
          <w:sz w:val="20"/>
          <w:szCs w:val="20"/>
          <w:lang w:val="uk-UA" w:eastAsia="ru-RU"/>
        </w:rPr>
      </w:pPr>
      <w:r w:rsidRPr="00FA7A03">
        <w:rPr>
          <w:rFonts w:ascii="Times New Roman" w:eastAsia="Times New Roman" w:hAnsi="Times New Roman" w:cs="Times New Roman"/>
          <w:color w:val="000000"/>
          <w:sz w:val="20"/>
          <w:szCs w:val="20"/>
          <w:lang w:val="uk-UA" w:eastAsia="ru-RU"/>
        </w:rPr>
        <w:t xml:space="preserve">1.3. </w:t>
      </w:r>
      <w:r w:rsidRPr="00FA7A03">
        <w:rPr>
          <w:rFonts w:ascii="Times New Roman" w:eastAsia="Times New Roman" w:hAnsi="Times New Roman" w:cs="Times New Roman"/>
          <w:sz w:val="20"/>
          <w:szCs w:val="20"/>
          <w:lang w:val="uk-UA" w:eastAsia="ru-RU"/>
        </w:rPr>
        <w:t>Загальні обсяги та сума Договору підлягають зменшенню у разі зменшення бюджетних призначень, у тому числі під час уточнення показників Державного бюджету України на 2022 рік, а також у випадку обмеження або припинення бюджетного фінансування та узгодженого зменшення Сторонами Договору ціни Договору про закупівлю.</w:t>
      </w:r>
    </w:p>
    <w:p w:rsidR="00FA7A03" w:rsidRPr="00FA7A03" w:rsidRDefault="00FA7A03" w:rsidP="00FA7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uk-UA" w:eastAsia="ru-RU"/>
        </w:rPr>
      </w:pPr>
      <w:r w:rsidRPr="00FA7A03">
        <w:rPr>
          <w:rFonts w:ascii="Times New Roman" w:eastAsia="Times New Roman" w:hAnsi="Times New Roman" w:cs="Times New Roman"/>
          <w:b/>
          <w:sz w:val="24"/>
          <w:szCs w:val="24"/>
          <w:lang w:val="uk-UA" w:eastAsia="ru-RU"/>
        </w:rPr>
        <w:t>II. Якість товарів, робіт чи послуг</w:t>
      </w:r>
    </w:p>
    <w:p w:rsidR="00FA7A03" w:rsidRPr="00FA7A03" w:rsidRDefault="00FA7A03" w:rsidP="00FA7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Calibri"/>
          <w:sz w:val="20"/>
          <w:szCs w:val="20"/>
          <w:lang w:val="uk-UA" w:eastAsia="ru-RU"/>
        </w:rPr>
      </w:pPr>
      <w:r w:rsidRPr="00FA7A03">
        <w:rPr>
          <w:rFonts w:ascii="Times New Roman" w:eastAsia="Times New Roman" w:hAnsi="Times New Roman" w:cs="Calibri"/>
          <w:sz w:val="20"/>
          <w:szCs w:val="20"/>
          <w:lang w:val="uk-UA" w:eastAsia="ru-RU"/>
        </w:rPr>
        <w:t>2.1. Постачальник гарантує якість Товару, що є предметом договору. Товар, що постачається, повинен мати необхідні інструкції (настанови) українською/російською мовою; супроводжуватися документами щодо найменування (в т.ч. торгівельного), комплектації, тощо.</w:t>
      </w:r>
    </w:p>
    <w:p w:rsidR="00FA7A03" w:rsidRPr="00FA7A03" w:rsidRDefault="00FA7A03" w:rsidP="00FA7A03">
      <w:pPr>
        <w:spacing w:after="0" w:line="240" w:lineRule="auto"/>
        <w:jc w:val="both"/>
        <w:rPr>
          <w:rFonts w:ascii="Times New Roman" w:eastAsia="Times New Roman" w:hAnsi="Times New Roman" w:cs="Calibri"/>
          <w:sz w:val="20"/>
          <w:szCs w:val="20"/>
          <w:lang w:val="uk-UA" w:eastAsia="ru-RU"/>
        </w:rPr>
      </w:pPr>
      <w:r w:rsidRPr="00FA7A03">
        <w:rPr>
          <w:rFonts w:ascii="Times New Roman" w:eastAsia="Times New Roman" w:hAnsi="Times New Roman" w:cs="Calibri"/>
          <w:sz w:val="20"/>
          <w:szCs w:val="20"/>
          <w:lang w:val="uk-UA" w:eastAsia="ru-RU"/>
        </w:rPr>
        <w:t>2.2. Товар повинен бути новим.</w:t>
      </w:r>
    </w:p>
    <w:p w:rsidR="00FA7A03" w:rsidRPr="00FA7A03" w:rsidRDefault="00FA7A03" w:rsidP="00FA7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5"/>
        <w:jc w:val="both"/>
        <w:rPr>
          <w:rFonts w:ascii="Times New Roman" w:eastAsia="Times New Roman" w:hAnsi="Times New Roman" w:cs="Calibri"/>
          <w:sz w:val="20"/>
          <w:szCs w:val="20"/>
          <w:lang w:val="uk-UA" w:eastAsia="ar-SA"/>
        </w:rPr>
      </w:pPr>
      <w:r w:rsidRPr="00FA7A03">
        <w:rPr>
          <w:rFonts w:ascii="Times New Roman" w:eastAsia="Times New Roman" w:hAnsi="Times New Roman" w:cs="Calibri"/>
          <w:sz w:val="20"/>
          <w:szCs w:val="20"/>
          <w:lang w:val="uk-UA" w:eastAsia="ar-SA"/>
        </w:rPr>
        <w:t>2.3. Якщо під час приймання товару Товар виявиться дефектним або таким, що не відповідає умовам цього Договору, Постачальник зобов’язаний замінити дефектний Товар. Всі витрати, пов’язані із заміною Товару неналежної якості, несе Постачальник.</w:t>
      </w:r>
      <w:r w:rsidRPr="00FA7A03">
        <w:rPr>
          <w:rFonts w:ascii="Times New Roman" w:eastAsia="Times New Roman" w:hAnsi="Times New Roman" w:cs="Calibri"/>
          <w:color w:val="000000"/>
          <w:sz w:val="20"/>
          <w:szCs w:val="20"/>
          <w:lang w:val="uk-UA" w:eastAsia="ru-RU"/>
        </w:rPr>
        <w:t xml:space="preserve"> Покупець має право стягнути з Постачальника штраф у розмірі, передбаченому цим договором</w:t>
      </w:r>
    </w:p>
    <w:p w:rsidR="00FA7A03" w:rsidRPr="00FA7A03" w:rsidRDefault="00FA7A03" w:rsidP="00FA7A03">
      <w:pPr>
        <w:spacing w:after="0" w:line="240" w:lineRule="auto"/>
        <w:ind w:right="55"/>
        <w:jc w:val="both"/>
        <w:rPr>
          <w:rFonts w:ascii="Times New Roman" w:eastAsia="Times New Roman" w:hAnsi="Times New Roman" w:cs="Calibri"/>
          <w:sz w:val="20"/>
          <w:szCs w:val="20"/>
          <w:lang w:val="uk-UA" w:eastAsia="ru-RU"/>
        </w:rPr>
      </w:pPr>
      <w:r w:rsidRPr="00FA7A03">
        <w:rPr>
          <w:rFonts w:ascii="Times New Roman" w:eastAsia="Times New Roman" w:hAnsi="Times New Roman" w:cs="Calibri"/>
          <w:sz w:val="20"/>
          <w:szCs w:val="20"/>
          <w:lang w:val="uk-UA" w:eastAsia="ar-SA"/>
        </w:rPr>
        <w:t>2.4. Пакування та маркування повинно бути у відповідності до стандартів та бути таким що забезпечує можливість  завантаження</w:t>
      </w:r>
      <w:r w:rsidRPr="00FA7A03">
        <w:rPr>
          <w:rFonts w:ascii="Times New Roman" w:eastAsia="Times New Roman" w:hAnsi="Times New Roman" w:cs="Calibri"/>
          <w:sz w:val="20"/>
          <w:szCs w:val="20"/>
          <w:lang w:val="uk-UA" w:eastAsia="ru-RU"/>
        </w:rPr>
        <w:t>, розвантаження,  приймання та зберігання.</w:t>
      </w:r>
    </w:p>
    <w:p w:rsidR="00FA7A03" w:rsidRPr="00FA7A03" w:rsidRDefault="00FA7A03" w:rsidP="00FA7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5"/>
        <w:jc w:val="both"/>
        <w:rPr>
          <w:rFonts w:ascii="Times New Roman" w:eastAsia="Times New Roman" w:hAnsi="Times New Roman" w:cs="Calibri"/>
          <w:sz w:val="20"/>
          <w:szCs w:val="20"/>
          <w:lang w:val="uk-UA" w:eastAsia="ru-RU"/>
        </w:rPr>
      </w:pPr>
      <w:r w:rsidRPr="00FA7A03">
        <w:rPr>
          <w:rFonts w:ascii="Times New Roman" w:eastAsia="Times New Roman" w:hAnsi="Times New Roman" w:cs="Calibri"/>
          <w:sz w:val="20"/>
          <w:szCs w:val="20"/>
          <w:lang w:val="uk-UA" w:eastAsia="ru-RU"/>
        </w:rPr>
        <w:t>2.5. У разі поставки товару більш низької якості, ніж вимагається стандартом, технічними умовами чи зразком (еталоном), Покупець має право відмовитися від прийняття і оплати товару, а якщо за цей товар вже сплачено Покупцем - вимагати повернення сплаченої суми.</w:t>
      </w:r>
    </w:p>
    <w:p w:rsidR="00FA7A03" w:rsidRPr="00FA7A03" w:rsidRDefault="00FA7A03" w:rsidP="00FA7A03">
      <w:pPr>
        <w:shd w:val="clear" w:color="auto" w:fill="FFFFFF"/>
        <w:spacing w:after="0" w:line="240" w:lineRule="auto"/>
        <w:ind w:right="55"/>
        <w:jc w:val="both"/>
        <w:rPr>
          <w:rFonts w:ascii="Times New Roman" w:eastAsia="Times New Roman" w:hAnsi="Times New Roman" w:cs="Calibri"/>
          <w:sz w:val="20"/>
          <w:szCs w:val="20"/>
          <w:lang w:val="uk-UA" w:eastAsia="ru-RU"/>
        </w:rPr>
      </w:pPr>
      <w:r w:rsidRPr="00FA7A03">
        <w:rPr>
          <w:rFonts w:ascii="Times New Roman" w:eastAsia="Times New Roman" w:hAnsi="Times New Roman" w:cs="Calibri"/>
          <w:sz w:val="20"/>
          <w:szCs w:val="20"/>
          <w:lang w:val="uk-UA" w:eastAsia="ru-RU"/>
        </w:rPr>
        <w:t>2.6. Постачальник гарантує якість товарів у цілому.</w:t>
      </w:r>
    </w:p>
    <w:p w:rsidR="00FA7A03" w:rsidRPr="00FA7A03" w:rsidRDefault="00FA7A03" w:rsidP="00FA7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uk-UA" w:eastAsia="ru-RU"/>
        </w:rPr>
      </w:pPr>
      <w:r w:rsidRPr="00FA7A03">
        <w:rPr>
          <w:rFonts w:ascii="Times New Roman" w:eastAsia="Times New Roman" w:hAnsi="Times New Roman" w:cs="Times New Roman"/>
          <w:b/>
          <w:sz w:val="24"/>
          <w:szCs w:val="24"/>
          <w:lang w:val="uk-UA" w:eastAsia="ru-RU"/>
        </w:rPr>
        <w:t>III. Ціна договору</w:t>
      </w:r>
    </w:p>
    <w:p w:rsidR="00FA7A03" w:rsidRPr="00FA7A03" w:rsidRDefault="00FA7A03" w:rsidP="00FA7A03">
      <w:pPr>
        <w:spacing w:after="0" w:line="240" w:lineRule="auto"/>
        <w:ind w:right="57"/>
        <w:jc w:val="both"/>
        <w:rPr>
          <w:rFonts w:ascii="Times New Roman" w:eastAsia="Times New Roman" w:hAnsi="Times New Roman" w:cs="Times New Roman"/>
          <w:sz w:val="20"/>
          <w:szCs w:val="20"/>
          <w:lang w:val="uk-UA" w:eastAsia="ru-RU"/>
        </w:rPr>
      </w:pPr>
      <w:bookmarkStart w:id="2" w:name="39"/>
      <w:bookmarkEnd w:id="2"/>
      <w:r w:rsidRPr="00FA7A03">
        <w:rPr>
          <w:rFonts w:ascii="Times New Roman" w:eastAsia="Times New Roman" w:hAnsi="Times New Roman" w:cs="Times New Roman"/>
          <w:sz w:val="20"/>
          <w:szCs w:val="20"/>
          <w:lang w:val="uk-UA" w:eastAsia="ru-RU"/>
        </w:rPr>
        <w:t xml:space="preserve">3.1. Валютою договору є гривня України. </w:t>
      </w:r>
    </w:p>
    <w:p w:rsidR="00FA7A03" w:rsidRPr="00FA7A03" w:rsidRDefault="00FA7A03" w:rsidP="00FA7A03">
      <w:pPr>
        <w:spacing w:after="0" w:line="240" w:lineRule="auto"/>
        <w:ind w:right="57"/>
        <w:jc w:val="both"/>
        <w:rPr>
          <w:rFonts w:ascii="Times New Roman" w:eastAsia="Times New Roman" w:hAnsi="Times New Roman" w:cs="Times New Roman"/>
          <w:b/>
          <w:sz w:val="20"/>
          <w:szCs w:val="20"/>
          <w:lang w:val="uk-UA" w:eastAsia="ru-RU"/>
        </w:rPr>
      </w:pPr>
      <w:r w:rsidRPr="00FA7A03">
        <w:rPr>
          <w:rFonts w:ascii="Times New Roman" w:eastAsia="Times New Roman" w:hAnsi="Times New Roman" w:cs="Times New Roman"/>
          <w:sz w:val="20"/>
          <w:szCs w:val="20"/>
          <w:lang w:val="uk-UA" w:eastAsia="ru-RU"/>
        </w:rPr>
        <w:t>3.2. Ціна цього Договору становить:  _________________________ грн.</w:t>
      </w:r>
      <w:r w:rsidRPr="00FA7A03">
        <w:rPr>
          <w:rFonts w:ascii="Times New Roman" w:eastAsia="Times New Roman" w:hAnsi="Times New Roman" w:cs="Times New Roman"/>
          <w:i/>
          <w:sz w:val="20"/>
          <w:szCs w:val="20"/>
          <w:lang w:val="uk-UA" w:eastAsia="ru-RU"/>
        </w:rPr>
        <w:t xml:space="preserve"> (вказати цифрами та словами)(з/без ПДВ: цифрами).</w:t>
      </w:r>
      <w:r w:rsidRPr="00FA7A03">
        <w:rPr>
          <w:rFonts w:ascii="Times New Roman" w:eastAsia="Times New Roman" w:hAnsi="Times New Roman" w:cs="Times New Roman"/>
          <w:sz w:val="20"/>
          <w:szCs w:val="20"/>
          <w:lang w:val="uk-UA" w:eastAsia="ru-RU"/>
        </w:rPr>
        <w:t xml:space="preserve"> </w:t>
      </w:r>
    </w:p>
    <w:p w:rsidR="00FA7A03" w:rsidRPr="00FA7A03" w:rsidRDefault="00FA7A03" w:rsidP="00FA7A03">
      <w:pPr>
        <w:spacing w:after="0" w:line="240" w:lineRule="auto"/>
        <w:ind w:right="57"/>
        <w:jc w:val="both"/>
        <w:outlineLvl w:val="2"/>
        <w:rPr>
          <w:rFonts w:ascii="Times New Roman" w:eastAsia="Times New Roman" w:hAnsi="Times New Roman" w:cs="Times New Roman"/>
          <w:bCs/>
          <w:color w:val="000000"/>
          <w:sz w:val="20"/>
          <w:szCs w:val="20"/>
          <w:lang w:val="uk-UA" w:eastAsia="ru-RU"/>
        </w:rPr>
      </w:pPr>
      <w:r w:rsidRPr="00FA7A03">
        <w:rPr>
          <w:rFonts w:ascii="Times New Roman" w:eastAsia="Times New Roman" w:hAnsi="Times New Roman" w:cs="Times New Roman"/>
          <w:bCs/>
          <w:color w:val="000000"/>
          <w:sz w:val="20"/>
          <w:szCs w:val="20"/>
          <w:lang w:val="uk-UA" w:eastAsia="ru-RU"/>
        </w:rPr>
        <w:t>3.3. Сума цього Договору може бути зменшена за взаємною згодою Сторін.</w:t>
      </w:r>
    </w:p>
    <w:p w:rsidR="00FA7A03" w:rsidRPr="00FA7A03" w:rsidRDefault="00FA7A03" w:rsidP="00FA7A03">
      <w:pPr>
        <w:spacing w:after="0" w:line="240" w:lineRule="auto"/>
        <w:jc w:val="both"/>
        <w:rPr>
          <w:rFonts w:ascii="Times New Roman" w:eastAsia="Times New Roman" w:hAnsi="Times New Roman" w:cs="Times New Roman"/>
          <w:sz w:val="20"/>
          <w:szCs w:val="20"/>
          <w:lang w:val="uk-UA" w:eastAsia="ru-RU"/>
        </w:rPr>
      </w:pPr>
      <w:r w:rsidRPr="00FA7A03">
        <w:rPr>
          <w:rFonts w:ascii="Times New Roman" w:eastAsia="Times New Roman" w:hAnsi="Times New Roman" w:cs="Times New Roman"/>
          <w:sz w:val="20"/>
          <w:szCs w:val="20"/>
          <w:lang w:val="uk-UA" w:eastAsia="ru-RU"/>
        </w:rPr>
        <w:t>3.4. Ціна та сума Договору можуть змінюватися у відповідності до законодавства України.</w:t>
      </w:r>
    </w:p>
    <w:p w:rsidR="00FA7A03" w:rsidRPr="00FA7A03" w:rsidRDefault="00FA7A03" w:rsidP="00FA7A03">
      <w:pPr>
        <w:tabs>
          <w:tab w:val="num" w:pos="720"/>
        </w:tabs>
        <w:spacing w:after="0" w:line="0" w:lineRule="atLeast"/>
        <w:jc w:val="both"/>
        <w:rPr>
          <w:rFonts w:ascii="Times New Roman" w:eastAsia="Times New Roman" w:hAnsi="Times New Roman" w:cs="Times New Roman"/>
          <w:sz w:val="20"/>
          <w:szCs w:val="20"/>
          <w:lang w:val="uk-UA" w:eastAsia="ru-RU"/>
        </w:rPr>
      </w:pPr>
      <w:r w:rsidRPr="00FA7A03">
        <w:rPr>
          <w:rFonts w:ascii="Times New Roman" w:eastAsia="Times New Roman" w:hAnsi="Times New Roman" w:cs="Times New Roman"/>
          <w:sz w:val="20"/>
          <w:szCs w:val="20"/>
          <w:lang w:val="uk-UA" w:eastAsia="ru-RU"/>
        </w:rPr>
        <w:t>3.5. У разі зміни ціни у зв'язку з державним регулюванням, ціна за одиницю та сума договору підлягає корегування пропорційно на різницю регульованої ціни.</w:t>
      </w:r>
    </w:p>
    <w:p w:rsidR="00FA7A03" w:rsidRPr="00FA7A03" w:rsidRDefault="00FA7A03" w:rsidP="00FA7A03">
      <w:pPr>
        <w:tabs>
          <w:tab w:val="num" w:pos="720"/>
        </w:tabs>
        <w:spacing w:after="0" w:line="0" w:lineRule="atLeast"/>
        <w:jc w:val="center"/>
        <w:rPr>
          <w:rFonts w:ascii="Times New Roman" w:eastAsia="Times New Roman" w:hAnsi="Times New Roman" w:cs="Times New Roman"/>
          <w:b/>
          <w:sz w:val="24"/>
          <w:szCs w:val="24"/>
          <w:lang w:val="uk-UA" w:eastAsia="ru-RU"/>
        </w:rPr>
      </w:pPr>
      <w:r w:rsidRPr="00FA7A03">
        <w:rPr>
          <w:rFonts w:ascii="Times New Roman" w:eastAsia="Times New Roman" w:hAnsi="Times New Roman" w:cs="Times New Roman"/>
          <w:b/>
          <w:sz w:val="24"/>
          <w:szCs w:val="24"/>
          <w:lang w:val="uk-UA" w:eastAsia="ru-RU"/>
        </w:rPr>
        <w:t>IV. Порядок здійснення оплати</w:t>
      </w:r>
    </w:p>
    <w:p w:rsidR="00FA7A03" w:rsidRPr="00FA7A03" w:rsidRDefault="00FA7A03" w:rsidP="00FA7A03">
      <w:pPr>
        <w:spacing w:after="0" w:line="240" w:lineRule="auto"/>
        <w:ind w:right="55"/>
        <w:jc w:val="both"/>
        <w:rPr>
          <w:rFonts w:ascii="Times New Roman" w:eastAsia="Times New Roman" w:hAnsi="Times New Roman" w:cs="Times New Roman"/>
          <w:sz w:val="20"/>
          <w:szCs w:val="20"/>
          <w:lang w:val="uk-UA" w:eastAsia="ru-RU"/>
        </w:rPr>
      </w:pPr>
      <w:bookmarkStart w:id="3" w:name="45"/>
      <w:bookmarkEnd w:id="3"/>
      <w:r w:rsidRPr="00FA7A03">
        <w:rPr>
          <w:rFonts w:ascii="Times New Roman" w:eastAsia="Times New Roman" w:hAnsi="Times New Roman" w:cs="Times New Roman"/>
          <w:sz w:val="20"/>
          <w:szCs w:val="20"/>
          <w:lang w:val="uk-UA" w:eastAsia="ru-RU"/>
        </w:rPr>
        <w:t>4.1. Оплата за товар, який надано Постачальником, проводиться за фактом поставки,  у разі наявності та в межах відповідних бюджетних асигнувань, протягом 30 (банківських) днів з моменту підписання Сторонами накладної.</w:t>
      </w:r>
    </w:p>
    <w:p w:rsidR="00FA7A03" w:rsidRPr="00FA7A03" w:rsidRDefault="00FA7A03" w:rsidP="00FA7A03">
      <w:pPr>
        <w:spacing w:after="0" w:line="240" w:lineRule="auto"/>
        <w:ind w:right="55"/>
        <w:jc w:val="both"/>
        <w:rPr>
          <w:rFonts w:ascii="Times New Roman" w:eastAsia="Times New Roman" w:hAnsi="Times New Roman" w:cs="Times New Roman"/>
          <w:sz w:val="20"/>
          <w:szCs w:val="20"/>
          <w:lang w:val="uk-UA" w:eastAsia="ru-RU"/>
        </w:rPr>
      </w:pPr>
      <w:r w:rsidRPr="00FA7A03">
        <w:rPr>
          <w:rFonts w:ascii="Times New Roman" w:eastAsia="Times New Roman" w:hAnsi="Times New Roman" w:cs="Times New Roman"/>
          <w:sz w:val="20"/>
          <w:szCs w:val="20"/>
          <w:lang w:val="uk-UA" w:eastAsia="ru-RU"/>
        </w:rPr>
        <w:t xml:space="preserve">4.2. До оплати не приймаються документи з порушеннями зазначеними у п. 6.2.4. Договору. </w:t>
      </w:r>
    </w:p>
    <w:p w:rsidR="00FA7A03" w:rsidRPr="00FA7A03" w:rsidRDefault="00FA7A03" w:rsidP="00FA7A03">
      <w:pPr>
        <w:spacing w:after="0" w:line="240" w:lineRule="auto"/>
        <w:ind w:right="55"/>
        <w:jc w:val="both"/>
        <w:rPr>
          <w:rFonts w:ascii="Times New Roman" w:eastAsia="Times New Roman" w:hAnsi="Times New Roman" w:cs="Times New Roman"/>
          <w:sz w:val="20"/>
          <w:szCs w:val="20"/>
          <w:lang w:val="uk-UA" w:eastAsia="ru-RU"/>
        </w:rPr>
      </w:pPr>
      <w:r w:rsidRPr="00FA7A03">
        <w:rPr>
          <w:rFonts w:ascii="Times New Roman" w:eastAsia="Times New Roman" w:hAnsi="Times New Roman" w:cs="Times New Roman"/>
          <w:sz w:val="20"/>
          <w:szCs w:val="20"/>
          <w:lang w:val="uk-UA" w:eastAsia="ru-RU"/>
        </w:rPr>
        <w:t>4.3. У разі надання документів з порушеннями вказаними у п. 6.2.4. Постачальник зобов’язаний надати виправлені документи протягом 2-х днів з моменту поставки.</w:t>
      </w:r>
    </w:p>
    <w:p w:rsidR="00FA7A03" w:rsidRPr="00FA7A03" w:rsidRDefault="00FA7A03" w:rsidP="00FA7A03">
      <w:pPr>
        <w:autoSpaceDE w:val="0"/>
        <w:autoSpaceDN w:val="0"/>
        <w:adjustRightInd w:val="0"/>
        <w:spacing w:after="0" w:line="240" w:lineRule="auto"/>
        <w:jc w:val="both"/>
        <w:rPr>
          <w:rFonts w:ascii="Times New Roman" w:eastAsia="Arial" w:hAnsi="Times New Roman" w:cs="Times New Roman"/>
          <w:sz w:val="20"/>
          <w:szCs w:val="20"/>
          <w:lang w:val="uk-UA" w:eastAsia="ru-RU"/>
        </w:rPr>
      </w:pPr>
      <w:r w:rsidRPr="00FA7A03">
        <w:rPr>
          <w:rFonts w:ascii="Times New Roman" w:eastAsia="Times New Roman" w:hAnsi="Times New Roman" w:cs="Times New Roman"/>
          <w:sz w:val="20"/>
          <w:szCs w:val="20"/>
          <w:lang w:val="uk-UA" w:eastAsia="ru-RU"/>
        </w:rPr>
        <w:t xml:space="preserve">     </w:t>
      </w:r>
      <w:r w:rsidRPr="00FA7A03">
        <w:rPr>
          <w:rFonts w:ascii="Times New Roman" w:eastAsia="Arial" w:hAnsi="Times New Roman" w:cs="Times New Roman"/>
          <w:sz w:val="20"/>
          <w:szCs w:val="20"/>
          <w:lang w:val="uk-UA" w:eastAsia="ru-RU"/>
        </w:rPr>
        <w:t>У разі затримки бюджетного фінансування розрахунок за надані товари здійснюється протягом 10 банківських днів з дати отримання Замовником бюджетного призначення на фінансування закупівлі на свій реєстраційний рахунок.</w:t>
      </w:r>
    </w:p>
    <w:p w:rsidR="00FA7A03" w:rsidRPr="00FA7A03" w:rsidRDefault="00FA7A03" w:rsidP="00FA7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uk-UA" w:eastAsia="ru-RU"/>
        </w:rPr>
      </w:pPr>
      <w:r w:rsidRPr="00FA7A03">
        <w:rPr>
          <w:rFonts w:ascii="Times New Roman" w:eastAsia="Times New Roman" w:hAnsi="Times New Roman" w:cs="Times New Roman"/>
          <w:b/>
          <w:sz w:val="24"/>
          <w:szCs w:val="24"/>
          <w:lang w:val="uk-UA" w:eastAsia="ru-RU"/>
        </w:rPr>
        <w:t>V. Поставка товарів</w:t>
      </w:r>
    </w:p>
    <w:p w:rsidR="00FA7A03" w:rsidRPr="00FA7A03" w:rsidRDefault="00FA7A03" w:rsidP="00FA7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5"/>
        <w:jc w:val="both"/>
        <w:rPr>
          <w:rFonts w:ascii="Times New Roman" w:eastAsia="Times New Roman" w:hAnsi="Times New Roman" w:cs="Calibri"/>
          <w:sz w:val="20"/>
          <w:szCs w:val="20"/>
          <w:lang w:val="uk-UA" w:eastAsia="ru-RU"/>
        </w:rPr>
      </w:pPr>
      <w:bookmarkStart w:id="4" w:name="56"/>
      <w:bookmarkEnd w:id="4"/>
      <w:r w:rsidRPr="00FA7A03">
        <w:rPr>
          <w:rFonts w:ascii="Times New Roman" w:eastAsia="Times New Roman" w:hAnsi="Times New Roman" w:cs="Times New Roman"/>
          <w:sz w:val="24"/>
          <w:szCs w:val="24"/>
          <w:lang w:val="uk-UA" w:eastAsia="ru-RU"/>
        </w:rPr>
        <w:t>5</w:t>
      </w:r>
      <w:r w:rsidRPr="00FA7A03">
        <w:rPr>
          <w:rFonts w:ascii="Times New Roman" w:eastAsia="Times New Roman" w:hAnsi="Times New Roman" w:cs="Times New Roman"/>
          <w:sz w:val="24"/>
          <w:szCs w:val="24"/>
          <w:lang w:val="uk-UA" w:eastAsia="ar-SA"/>
        </w:rPr>
        <w:t xml:space="preserve">.1. </w:t>
      </w:r>
      <w:r w:rsidRPr="00FA7A03">
        <w:rPr>
          <w:rFonts w:ascii="Times New Roman" w:eastAsia="Times New Roman" w:hAnsi="Times New Roman" w:cs="Calibri"/>
          <w:sz w:val="20"/>
          <w:szCs w:val="20"/>
          <w:lang w:val="uk-UA" w:eastAsia="ru-RU"/>
        </w:rPr>
        <w:t xml:space="preserve">Строк поставки товарів: товар повинен бути поставлений Покупцеві не пізніше 29.12.2022 року включно за </w:t>
      </w:r>
      <w:r w:rsidRPr="00FA7A03">
        <w:rPr>
          <w:rFonts w:ascii="Times New Roman" w:eastAsia="Times New Roman" w:hAnsi="Times New Roman" w:cs="Calibri"/>
          <w:b/>
          <w:sz w:val="20"/>
          <w:szCs w:val="20"/>
          <w:lang w:val="uk-UA" w:eastAsia="ru-RU"/>
        </w:rPr>
        <w:t>попередньою письмовою заявкою Покупця</w:t>
      </w:r>
      <w:r w:rsidRPr="00FA7A03">
        <w:rPr>
          <w:rFonts w:ascii="Times New Roman" w:eastAsia="Times New Roman" w:hAnsi="Times New Roman" w:cs="Calibri"/>
          <w:sz w:val="20"/>
          <w:szCs w:val="20"/>
          <w:lang w:val="uk-UA" w:eastAsia="ru-RU"/>
        </w:rPr>
        <w:t xml:space="preserve"> в кількості та у строки, що не перевищують 14 календарних днів з моменту отримання Постачальником заявки Покупця. </w:t>
      </w:r>
    </w:p>
    <w:p w:rsidR="00FA7A03" w:rsidRPr="00FA7A03" w:rsidRDefault="00FA7A03" w:rsidP="00FA7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5"/>
        <w:jc w:val="both"/>
        <w:rPr>
          <w:rFonts w:ascii="Times New Roman" w:eastAsia="Times New Roman" w:hAnsi="Times New Roman" w:cs="Times New Roman"/>
          <w:sz w:val="20"/>
          <w:szCs w:val="20"/>
          <w:lang w:val="uk-UA" w:eastAsia="ru-RU"/>
        </w:rPr>
      </w:pPr>
      <w:r w:rsidRPr="00FA7A03">
        <w:rPr>
          <w:rFonts w:ascii="Times New Roman" w:eastAsia="Times New Roman" w:hAnsi="Times New Roman" w:cs="Times New Roman"/>
          <w:sz w:val="20"/>
          <w:szCs w:val="20"/>
          <w:lang w:val="uk-UA" w:eastAsia="ru-RU"/>
        </w:rPr>
        <w:t xml:space="preserve">     Доставка проводиться безпосередньо Покупцю транспортом Постачальника. При поставці товар повинен бути затарений і спакований Постачальником таким чином, щоб не допустити псування та/ або знищення його до моменту прийняття Покупцем належним чином.</w:t>
      </w:r>
    </w:p>
    <w:p w:rsidR="00FA7A03" w:rsidRPr="00FA7A03" w:rsidRDefault="00FA7A03" w:rsidP="00FA7A03">
      <w:pPr>
        <w:spacing w:after="0" w:line="240" w:lineRule="auto"/>
        <w:ind w:right="55"/>
        <w:jc w:val="both"/>
        <w:rPr>
          <w:rFonts w:ascii="Times New Roman" w:eastAsia="Times New Roman" w:hAnsi="Times New Roman" w:cs="Times New Roman"/>
          <w:sz w:val="20"/>
          <w:szCs w:val="20"/>
          <w:lang w:val="uk-UA" w:eastAsia="ru-RU"/>
        </w:rPr>
      </w:pPr>
      <w:r w:rsidRPr="00FA7A03">
        <w:rPr>
          <w:rFonts w:ascii="Times New Roman" w:eastAsia="Times New Roman" w:hAnsi="Times New Roman" w:cs="Times New Roman"/>
          <w:sz w:val="20"/>
          <w:szCs w:val="20"/>
          <w:lang w:val="uk-UA" w:eastAsia="ru-RU"/>
        </w:rPr>
        <w:t>5.2. Місце поставки товару: Постачальник забезпечує поставку товару на умовах поставки DDP - Україна (Інкотермс-2020), включаючи розвантаження товару, за адресою: 03038, м. Київ, вул. М. Амосова, 10. За вимогою Покупця, Постачальник зобов’язаний здійснити розгрузку власними силами до місця прийняття товару, який має бути поставленим за договором.</w:t>
      </w:r>
    </w:p>
    <w:p w:rsidR="00FA7A03" w:rsidRPr="00FA7A03" w:rsidRDefault="00FA7A03" w:rsidP="00FA7A03">
      <w:pPr>
        <w:spacing w:after="0" w:line="240" w:lineRule="auto"/>
        <w:ind w:right="55"/>
        <w:jc w:val="both"/>
        <w:rPr>
          <w:rFonts w:ascii="Times New Roman" w:eastAsia="Times New Roman" w:hAnsi="Times New Roman" w:cs="Times New Roman"/>
          <w:sz w:val="20"/>
          <w:szCs w:val="20"/>
          <w:lang w:val="uk-UA" w:eastAsia="ar-SA"/>
        </w:rPr>
      </w:pPr>
      <w:r w:rsidRPr="00FA7A03">
        <w:rPr>
          <w:rFonts w:ascii="Times New Roman" w:eastAsia="Times New Roman" w:hAnsi="Times New Roman" w:cs="Times New Roman"/>
          <w:sz w:val="20"/>
          <w:szCs w:val="20"/>
          <w:lang w:val="uk-UA" w:eastAsia="ar-SA"/>
        </w:rPr>
        <w:t>5.3. Приймання-передача Товару по кількості проводиться відповідно до товаросупровідних документів, а по якості відповідно до документів, що засвідчують його якість згідно з розділом ІІ цього  Договору.</w:t>
      </w:r>
      <w:r w:rsidRPr="00FA7A03">
        <w:rPr>
          <w:rFonts w:ascii="Times New Roman" w:eastAsia="Times New Roman" w:hAnsi="Times New Roman" w:cs="Times New Roman"/>
          <w:sz w:val="20"/>
          <w:szCs w:val="20"/>
          <w:lang w:val="uk-UA" w:eastAsia="ru-RU"/>
        </w:rPr>
        <w:t xml:space="preserve"> Товар повинен поставлятись Покупцю в упаковці, яка відповідає характеру товару і захищає його від пошкоджень під час перевезення (дос</w:t>
      </w:r>
      <w:bookmarkStart w:id="5" w:name="_GoBack"/>
      <w:bookmarkEnd w:id="5"/>
      <w:r w:rsidRPr="00FA7A03">
        <w:rPr>
          <w:rFonts w:ascii="Times New Roman" w:eastAsia="Times New Roman" w:hAnsi="Times New Roman" w:cs="Times New Roman"/>
          <w:sz w:val="20"/>
          <w:szCs w:val="20"/>
          <w:lang w:val="uk-UA" w:eastAsia="ru-RU"/>
        </w:rPr>
        <w:t>тавки).</w:t>
      </w:r>
    </w:p>
    <w:p w:rsidR="00FA7A03" w:rsidRPr="00FA7A03" w:rsidRDefault="00FA7A03" w:rsidP="00FA7A03">
      <w:pPr>
        <w:spacing w:after="0" w:line="240" w:lineRule="auto"/>
        <w:ind w:right="55"/>
        <w:jc w:val="both"/>
        <w:rPr>
          <w:rFonts w:ascii="Times New Roman" w:eastAsia="Times New Roman" w:hAnsi="Times New Roman" w:cs="Calibri"/>
          <w:sz w:val="20"/>
          <w:szCs w:val="20"/>
          <w:lang w:val="uk-UA" w:eastAsia="ar-SA"/>
        </w:rPr>
      </w:pPr>
      <w:r w:rsidRPr="00FA7A03">
        <w:rPr>
          <w:rFonts w:ascii="Times New Roman" w:eastAsia="Times New Roman" w:hAnsi="Times New Roman" w:cs="Times New Roman"/>
          <w:sz w:val="20"/>
          <w:szCs w:val="20"/>
          <w:lang w:val="uk-UA" w:eastAsia="ar-SA"/>
        </w:rPr>
        <w:lastRenderedPageBreak/>
        <w:t xml:space="preserve">5.4. Приймання-передача Товару оформлюється видатковою накладною Постачальника (в двох екземплярах), яка підписується матеріально-відповідальною особою Постачальника і Покупцем, на ту кількість Товару, яка відповідає вимогам Договору. В накладній обов’язково зазначається: </w:t>
      </w:r>
      <w:r w:rsidRPr="00FA7A03">
        <w:rPr>
          <w:rFonts w:ascii="Times New Roman" w:eastAsia="Times New Roman" w:hAnsi="Times New Roman" w:cs="Calibri"/>
          <w:sz w:val="20"/>
          <w:szCs w:val="20"/>
          <w:lang w:val="uk-UA" w:eastAsia="ar-SA"/>
        </w:rPr>
        <w:t>торговельна назва, кількість, ціна за одиницю Товару та загальна вартість поставки.</w:t>
      </w:r>
    </w:p>
    <w:p w:rsidR="00FA7A03" w:rsidRPr="00FA7A03" w:rsidRDefault="00FA7A03" w:rsidP="00FA7A03">
      <w:pPr>
        <w:spacing w:after="0" w:line="240" w:lineRule="auto"/>
        <w:ind w:right="55"/>
        <w:jc w:val="both"/>
        <w:rPr>
          <w:rFonts w:ascii="Times New Roman" w:eastAsia="Times New Roman" w:hAnsi="Times New Roman" w:cs="Times New Roman"/>
          <w:sz w:val="20"/>
          <w:szCs w:val="20"/>
          <w:lang w:val="uk-UA" w:eastAsia="ar-SA"/>
        </w:rPr>
      </w:pPr>
      <w:r w:rsidRPr="00FA7A03">
        <w:rPr>
          <w:rFonts w:ascii="Times New Roman" w:eastAsia="Times New Roman" w:hAnsi="Times New Roman" w:cs="Times New Roman"/>
          <w:sz w:val="20"/>
          <w:szCs w:val="20"/>
          <w:lang w:val="uk-UA" w:eastAsia="ar-SA"/>
        </w:rPr>
        <w:t xml:space="preserve">5.4.1 </w:t>
      </w:r>
      <w:r w:rsidRPr="00FA7A03">
        <w:rPr>
          <w:rFonts w:ascii="Times New Roman" w:eastAsia="Times New Roman" w:hAnsi="Times New Roman" w:cs="Times New Roman"/>
          <w:sz w:val="20"/>
          <w:szCs w:val="20"/>
          <w:lang w:val="uk-UA" w:eastAsia="ru-RU"/>
        </w:rPr>
        <w:t>У разі поставки товару з супровідними документами, що містять порушення зазначені у п. 6.2.4 Договору, Постачальник залишає товар на складі Покупця. Постачальнику повертається один екземпляр видаткової накладної з відміткою «не відповідає вимогам договору»</w:t>
      </w:r>
    </w:p>
    <w:p w:rsidR="00FA7A03" w:rsidRPr="00FA7A03" w:rsidRDefault="00FA7A03" w:rsidP="00FA7A03">
      <w:pPr>
        <w:spacing w:after="0" w:line="240" w:lineRule="auto"/>
        <w:ind w:right="55"/>
        <w:jc w:val="both"/>
        <w:rPr>
          <w:rFonts w:ascii="Times New Roman" w:eastAsia="Times New Roman" w:hAnsi="Times New Roman" w:cs="Times New Roman"/>
          <w:sz w:val="20"/>
          <w:szCs w:val="20"/>
          <w:lang w:val="uk-UA" w:eastAsia="ar-SA"/>
        </w:rPr>
      </w:pPr>
      <w:r w:rsidRPr="00FA7A03">
        <w:rPr>
          <w:rFonts w:ascii="Times New Roman" w:eastAsia="Times New Roman" w:hAnsi="Times New Roman" w:cs="Times New Roman"/>
          <w:sz w:val="20"/>
          <w:szCs w:val="20"/>
          <w:lang w:val="uk-UA" w:eastAsia="ar-SA"/>
        </w:rPr>
        <w:t>5.5. У разі виявлення:</w:t>
      </w:r>
    </w:p>
    <w:p w:rsidR="00FA7A03" w:rsidRPr="00FA7A03" w:rsidRDefault="00FA7A03" w:rsidP="00FA7A03">
      <w:pPr>
        <w:spacing w:after="0" w:line="240" w:lineRule="auto"/>
        <w:ind w:right="55" w:firstLine="540"/>
        <w:jc w:val="both"/>
        <w:rPr>
          <w:rFonts w:ascii="Times New Roman" w:eastAsia="Times New Roman" w:hAnsi="Times New Roman" w:cs="Times New Roman"/>
          <w:sz w:val="20"/>
          <w:szCs w:val="20"/>
          <w:lang w:val="uk-UA" w:eastAsia="ar-SA"/>
        </w:rPr>
      </w:pPr>
      <w:r w:rsidRPr="00FA7A03">
        <w:rPr>
          <w:rFonts w:ascii="Times New Roman" w:eastAsia="Times New Roman" w:hAnsi="Times New Roman" w:cs="Times New Roman"/>
          <w:sz w:val="20"/>
          <w:szCs w:val="20"/>
          <w:lang w:val="uk-UA" w:eastAsia="ar-SA"/>
        </w:rPr>
        <w:t>- недостачі Товару складається акт за підписами уповноважених осіб, які здійснювали приймання-передачу Товару;</w:t>
      </w:r>
    </w:p>
    <w:p w:rsidR="00FA7A03" w:rsidRPr="00FA7A03" w:rsidRDefault="00FA7A03" w:rsidP="00FA7A03">
      <w:pPr>
        <w:spacing w:after="0" w:line="240" w:lineRule="auto"/>
        <w:ind w:right="55" w:firstLine="540"/>
        <w:jc w:val="both"/>
        <w:rPr>
          <w:rFonts w:ascii="Times New Roman" w:eastAsia="Times New Roman" w:hAnsi="Times New Roman" w:cs="Times New Roman"/>
          <w:sz w:val="20"/>
          <w:szCs w:val="20"/>
          <w:lang w:val="uk-UA" w:eastAsia="ar-SA"/>
        </w:rPr>
      </w:pPr>
      <w:r w:rsidRPr="00FA7A03">
        <w:rPr>
          <w:rFonts w:ascii="Times New Roman" w:eastAsia="Times New Roman" w:hAnsi="Times New Roman" w:cs="Times New Roman"/>
          <w:sz w:val="20"/>
          <w:szCs w:val="20"/>
          <w:lang w:val="uk-UA" w:eastAsia="ar-SA"/>
        </w:rPr>
        <w:t xml:space="preserve">- некомплектності Товару та невідповідності торговельній назві, наведеній у </w:t>
      </w:r>
      <w:r w:rsidRPr="00FA7A03">
        <w:rPr>
          <w:rFonts w:ascii="Times New Roman" w:eastAsia="Times New Roman" w:hAnsi="Times New Roman" w:cs="Times New Roman"/>
          <w:sz w:val="20"/>
          <w:szCs w:val="20"/>
          <w:lang w:val="uk-UA" w:eastAsia="ru-RU"/>
        </w:rPr>
        <w:t xml:space="preserve">реєстраційному документі (технічному регламенті, тощо) </w:t>
      </w:r>
      <w:r w:rsidRPr="00FA7A03">
        <w:rPr>
          <w:rFonts w:ascii="Times New Roman" w:eastAsia="Times New Roman" w:hAnsi="Times New Roman" w:cs="Times New Roman"/>
          <w:sz w:val="20"/>
          <w:szCs w:val="20"/>
          <w:lang w:val="uk-UA" w:eastAsia="ar-SA"/>
        </w:rPr>
        <w:t>Товару</w:t>
      </w:r>
      <w:r w:rsidRPr="00FA7A03">
        <w:rPr>
          <w:rFonts w:ascii="Times New Roman" w:eastAsia="Courier New" w:hAnsi="Times New Roman" w:cs="Times New Roman"/>
          <w:sz w:val="20"/>
          <w:szCs w:val="20"/>
          <w:lang w:val="uk-UA" w:eastAsia="ru-RU"/>
        </w:rPr>
        <w:t>,</w:t>
      </w:r>
      <w:r w:rsidRPr="00FA7A03">
        <w:rPr>
          <w:rFonts w:ascii="Times New Roman" w:eastAsia="Times New Roman" w:hAnsi="Times New Roman" w:cs="Times New Roman"/>
          <w:sz w:val="20"/>
          <w:szCs w:val="20"/>
          <w:lang w:val="uk-UA" w:eastAsia="ar-SA"/>
        </w:rPr>
        <w:t xml:space="preserve"> формі випуску або фасуванню Товару, вказаних в цьому Договорі або товаросупровідних документах до Товару – складається акт за підписами уповноважених осіб, які здійснювали приймання-передачу Товару, який є підставою для повернення усієї партії Товару Постачальнику;</w:t>
      </w:r>
    </w:p>
    <w:p w:rsidR="00FA7A03" w:rsidRPr="00FA7A03" w:rsidRDefault="00FA7A03" w:rsidP="00FA7A03">
      <w:pPr>
        <w:spacing w:after="0" w:line="240" w:lineRule="auto"/>
        <w:ind w:right="55" w:firstLine="540"/>
        <w:jc w:val="both"/>
        <w:rPr>
          <w:rFonts w:ascii="Times New Roman" w:eastAsia="Times New Roman" w:hAnsi="Times New Roman" w:cs="Times New Roman"/>
          <w:sz w:val="20"/>
          <w:szCs w:val="20"/>
          <w:lang w:val="uk-UA" w:eastAsia="ar-SA"/>
        </w:rPr>
      </w:pPr>
      <w:r w:rsidRPr="00FA7A03">
        <w:rPr>
          <w:rFonts w:ascii="Times New Roman" w:eastAsia="Times New Roman" w:hAnsi="Times New Roman" w:cs="Times New Roman"/>
          <w:sz w:val="20"/>
          <w:szCs w:val="20"/>
          <w:lang w:val="uk-UA" w:eastAsia="ar-SA"/>
        </w:rPr>
        <w:t>- Товару, якість якого не відповідає вимогам цього Договору або документам, що засвідчують якість, Покупцем складається акт про виявлені дефекти, який є підставою для повернення  усієї серії Товару Постачальнику.</w:t>
      </w:r>
    </w:p>
    <w:p w:rsidR="00FA7A03" w:rsidRPr="00FA7A03" w:rsidRDefault="00FA7A03" w:rsidP="00FA7A03">
      <w:pPr>
        <w:spacing w:after="0" w:line="240" w:lineRule="auto"/>
        <w:ind w:right="55"/>
        <w:jc w:val="both"/>
        <w:rPr>
          <w:rFonts w:ascii="Times New Roman" w:eastAsia="Times New Roman" w:hAnsi="Times New Roman" w:cs="Times New Roman"/>
          <w:sz w:val="20"/>
          <w:szCs w:val="20"/>
          <w:lang w:val="uk-UA" w:eastAsia="ar-SA"/>
        </w:rPr>
      </w:pPr>
      <w:r w:rsidRPr="00FA7A03">
        <w:rPr>
          <w:rFonts w:ascii="Times New Roman" w:eastAsia="Times New Roman" w:hAnsi="Times New Roman" w:cs="Times New Roman"/>
          <w:sz w:val="20"/>
          <w:szCs w:val="20"/>
          <w:lang w:val="uk-UA" w:eastAsia="ar-SA"/>
        </w:rPr>
        <w:t xml:space="preserve">5.6. Про виявлені порушення умов цього Договору щодо кількості та якості Товару Покупець письмово повідомляє Постачальника протягом двадцяти робочих днів з дня підписання відповідного акту надсилає претензію до Постачальника та має право застосувати санкції згідно з розділом VII цього Договору, </w:t>
      </w:r>
    </w:p>
    <w:p w:rsidR="00FA7A03" w:rsidRPr="00FA7A03" w:rsidRDefault="00FA7A03" w:rsidP="00FA7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val="uk-UA" w:eastAsia="ru-RU"/>
        </w:rPr>
      </w:pPr>
      <w:r w:rsidRPr="00FA7A03">
        <w:rPr>
          <w:rFonts w:ascii="Times New Roman" w:eastAsia="Times New Roman" w:hAnsi="Times New Roman" w:cs="Times New Roman"/>
          <w:sz w:val="20"/>
          <w:szCs w:val="20"/>
          <w:lang w:val="uk-UA" w:eastAsia="ar-SA"/>
        </w:rPr>
        <w:t xml:space="preserve">5.7. </w:t>
      </w:r>
      <w:r w:rsidRPr="00FA7A03">
        <w:rPr>
          <w:rFonts w:ascii="Times New Roman" w:eastAsia="Times New Roman" w:hAnsi="Times New Roman" w:cs="Times New Roman"/>
          <w:sz w:val="20"/>
          <w:szCs w:val="20"/>
          <w:lang w:val="uk-UA" w:eastAsia="ru-RU"/>
        </w:rPr>
        <w:t>Датою виконання Постачальником зобов’язань щодо поставки Товару у повному обсязі вважається дата надходження Товару у відповідній кількості та якості, що відповідає вимогам цього Договору на склад Покупця.</w:t>
      </w:r>
    </w:p>
    <w:p w:rsidR="00FA7A03" w:rsidRPr="00FA7A03" w:rsidRDefault="00FA7A03" w:rsidP="00FA7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uk-UA" w:eastAsia="ru-RU"/>
        </w:rPr>
      </w:pPr>
      <w:r w:rsidRPr="00FA7A03">
        <w:rPr>
          <w:rFonts w:ascii="Times New Roman" w:eastAsia="Times New Roman" w:hAnsi="Times New Roman" w:cs="Times New Roman"/>
          <w:b/>
          <w:sz w:val="24"/>
          <w:szCs w:val="24"/>
          <w:lang w:val="uk-UA" w:eastAsia="ru-RU"/>
        </w:rPr>
        <w:t>VI. Права та обов'язки сторін</w:t>
      </w:r>
    </w:p>
    <w:p w:rsidR="00FA7A03" w:rsidRPr="00FA7A03" w:rsidRDefault="00FA7A03" w:rsidP="00FA7A03">
      <w:pPr>
        <w:spacing w:after="0" w:line="240" w:lineRule="auto"/>
        <w:ind w:right="55"/>
        <w:jc w:val="both"/>
        <w:rPr>
          <w:rFonts w:ascii="Times New Roman" w:eastAsia="Times New Roman" w:hAnsi="Times New Roman" w:cs="Times New Roman"/>
          <w:sz w:val="20"/>
          <w:szCs w:val="20"/>
          <w:lang w:val="uk-UA" w:eastAsia="ru-RU"/>
        </w:rPr>
      </w:pPr>
      <w:bookmarkStart w:id="6" w:name="62"/>
      <w:bookmarkEnd w:id="6"/>
      <w:r w:rsidRPr="00FA7A03">
        <w:rPr>
          <w:rFonts w:ascii="Times New Roman" w:eastAsia="Times New Roman" w:hAnsi="Times New Roman" w:cs="Times New Roman"/>
          <w:sz w:val="24"/>
          <w:szCs w:val="24"/>
          <w:lang w:val="uk-UA" w:eastAsia="ru-RU"/>
        </w:rPr>
        <w:t>6.1</w:t>
      </w:r>
      <w:r w:rsidRPr="00FA7A03">
        <w:rPr>
          <w:rFonts w:ascii="Times New Roman" w:eastAsia="Times New Roman" w:hAnsi="Times New Roman" w:cs="Times New Roman"/>
          <w:sz w:val="20"/>
          <w:szCs w:val="20"/>
          <w:lang w:val="uk-UA" w:eastAsia="ru-RU"/>
        </w:rPr>
        <w:t xml:space="preserve">. Покупець зобов'язаний: </w:t>
      </w:r>
    </w:p>
    <w:p w:rsidR="00FA7A03" w:rsidRPr="00FA7A03" w:rsidRDefault="00FA7A03" w:rsidP="00FA7A03">
      <w:pPr>
        <w:spacing w:after="0" w:line="240" w:lineRule="auto"/>
        <w:ind w:right="55"/>
        <w:jc w:val="both"/>
        <w:rPr>
          <w:rFonts w:ascii="Times New Roman" w:eastAsia="Times New Roman" w:hAnsi="Times New Roman" w:cs="Times New Roman"/>
          <w:sz w:val="20"/>
          <w:szCs w:val="20"/>
          <w:lang w:val="uk-UA" w:eastAsia="ru-RU"/>
        </w:rPr>
      </w:pPr>
      <w:r w:rsidRPr="00FA7A03">
        <w:rPr>
          <w:rFonts w:ascii="Times New Roman" w:eastAsia="Times New Roman" w:hAnsi="Times New Roman" w:cs="Times New Roman"/>
          <w:sz w:val="20"/>
          <w:szCs w:val="20"/>
          <w:lang w:val="uk-UA" w:eastAsia="ru-RU"/>
        </w:rPr>
        <w:t xml:space="preserve">6.1.1. Своєчасно та в повному обсязі сплачувати за поставлений Товар; </w:t>
      </w:r>
    </w:p>
    <w:p w:rsidR="00FA7A03" w:rsidRPr="00FA7A03" w:rsidRDefault="00FA7A03" w:rsidP="00FA7A03">
      <w:pPr>
        <w:spacing w:after="0" w:line="240" w:lineRule="auto"/>
        <w:ind w:right="55"/>
        <w:jc w:val="both"/>
        <w:rPr>
          <w:rFonts w:ascii="Times New Roman" w:eastAsia="Times New Roman" w:hAnsi="Times New Roman" w:cs="Times New Roman"/>
          <w:sz w:val="20"/>
          <w:szCs w:val="20"/>
          <w:lang w:val="uk-UA" w:eastAsia="ru-RU"/>
        </w:rPr>
      </w:pPr>
      <w:r w:rsidRPr="00FA7A03">
        <w:rPr>
          <w:rFonts w:ascii="Times New Roman" w:eastAsia="Times New Roman" w:hAnsi="Times New Roman" w:cs="Times New Roman"/>
          <w:sz w:val="20"/>
          <w:szCs w:val="20"/>
          <w:lang w:val="uk-UA" w:eastAsia="ru-RU"/>
        </w:rPr>
        <w:t>6.1.2. Забезпечити організацію приймання Товару та належне оформлення необхідної документації, зокрема видаткової накладної.</w:t>
      </w:r>
    </w:p>
    <w:p w:rsidR="00FA7A03" w:rsidRPr="00FA7A03" w:rsidRDefault="00FA7A03" w:rsidP="00FA7A03">
      <w:pPr>
        <w:spacing w:after="0" w:line="240" w:lineRule="auto"/>
        <w:ind w:right="55"/>
        <w:jc w:val="both"/>
        <w:rPr>
          <w:rFonts w:ascii="Times New Roman" w:eastAsia="Times New Roman" w:hAnsi="Times New Roman" w:cs="Times New Roman"/>
          <w:sz w:val="20"/>
          <w:szCs w:val="20"/>
          <w:lang w:val="uk-UA" w:eastAsia="ru-RU"/>
        </w:rPr>
      </w:pPr>
      <w:r w:rsidRPr="00FA7A03">
        <w:rPr>
          <w:rFonts w:ascii="Times New Roman" w:eastAsia="Times New Roman" w:hAnsi="Times New Roman" w:cs="Times New Roman"/>
          <w:sz w:val="20"/>
          <w:szCs w:val="20"/>
          <w:lang w:val="uk-UA" w:eastAsia="ru-RU"/>
        </w:rPr>
        <w:t xml:space="preserve">6.2. Покупець має право: </w:t>
      </w:r>
    </w:p>
    <w:p w:rsidR="00FA7A03" w:rsidRPr="00FA7A03" w:rsidRDefault="00FA7A03" w:rsidP="00FA7A03">
      <w:pPr>
        <w:spacing w:after="0" w:line="240" w:lineRule="auto"/>
        <w:ind w:right="55"/>
        <w:jc w:val="both"/>
        <w:rPr>
          <w:rFonts w:ascii="Times New Roman" w:eastAsia="Times New Roman" w:hAnsi="Times New Roman" w:cs="Times New Roman"/>
          <w:sz w:val="20"/>
          <w:szCs w:val="20"/>
          <w:lang w:val="uk-UA" w:eastAsia="ru-RU"/>
        </w:rPr>
      </w:pPr>
      <w:r w:rsidRPr="00FA7A03">
        <w:rPr>
          <w:rFonts w:ascii="Times New Roman" w:eastAsia="Times New Roman" w:hAnsi="Times New Roman" w:cs="Times New Roman"/>
          <w:sz w:val="20"/>
          <w:szCs w:val="20"/>
          <w:lang w:val="uk-UA" w:eastAsia="ru-RU"/>
        </w:rPr>
        <w:t>6.2.1. Достроково розірвати цей Договір у разі невиконання зобов'язань Постачальником, повідомивши про це його у двадцятиденний строк з моменту виявлення невиконання зобов’язань за цим Договором.</w:t>
      </w:r>
    </w:p>
    <w:p w:rsidR="00FA7A03" w:rsidRPr="00FA7A03" w:rsidRDefault="00FA7A03" w:rsidP="00FA7A03">
      <w:pPr>
        <w:spacing w:after="0" w:line="240" w:lineRule="auto"/>
        <w:ind w:right="55"/>
        <w:jc w:val="both"/>
        <w:rPr>
          <w:rFonts w:ascii="Times New Roman" w:eastAsia="Times New Roman" w:hAnsi="Times New Roman" w:cs="Times New Roman"/>
          <w:sz w:val="20"/>
          <w:szCs w:val="20"/>
          <w:lang w:val="uk-UA" w:eastAsia="ru-RU"/>
        </w:rPr>
      </w:pPr>
      <w:r w:rsidRPr="00FA7A03">
        <w:rPr>
          <w:rFonts w:ascii="Times New Roman" w:eastAsia="Times New Roman" w:hAnsi="Times New Roman" w:cs="Times New Roman"/>
          <w:sz w:val="20"/>
          <w:szCs w:val="20"/>
          <w:lang w:val="uk-UA" w:eastAsia="ru-RU"/>
        </w:rPr>
        <w:t>6.2.2. Контролювати поставку Товару у строки, встановлені цим Договором.</w:t>
      </w:r>
    </w:p>
    <w:p w:rsidR="00FA7A03" w:rsidRPr="00FA7A03" w:rsidRDefault="00FA7A03" w:rsidP="00FA7A03">
      <w:pPr>
        <w:spacing w:after="0" w:line="240" w:lineRule="auto"/>
        <w:ind w:right="55"/>
        <w:jc w:val="both"/>
        <w:rPr>
          <w:rFonts w:ascii="Times New Roman" w:eastAsia="Times New Roman" w:hAnsi="Times New Roman" w:cs="Times New Roman"/>
          <w:sz w:val="20"/>
          <w:szCs w:val="20"/>
          <w:lang w:val="uk-UA" w:eastAsia="ru-RU"/>
        </w:rPr>
      </w:pPr>
      <w:r w:rsidRPr="00FA7A03">
        <w:rPr>
          <w:rFonts w:ascii="Times New Roman" w:eastAsia="Times New Roman" w:hAnsi="Times New Roman" w:cs="Times New Roman"/>
          <w:sz w:val="20"/>
          <w:szCs w:val="20"/>
          <w:lang w:val="uk-UA" w:eastAsia="ru-RU"/>
        </w:rPr>
        <w:t>6.2.3.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FA7A03" w:rsidRPr="00FA7A03" w:rsidRDefault="00FA7A03" w:rsidP="00FA7A03">
      <w:pPr>
        <w:spacing w:after="0" w:line="240" w:lineRule="auto"/>
        <w:ind w:right="55"/>
        <w:jc w:val="both"/>
        <w:rPr>
          <w:rFonts w:ascii="Times New Roman" w:eastAsia="Times New Roman" w:hAnsi="Times New Roman" w:cs="Times New Roman"/>
          <w:sz w:val="20"/>
          <w:szCs w:val="20"/>
          <w:lang w:val="uk-UA" w:eastAsia="ru-RU"/>
        </w:rPr>
      </w:pPr>
      <w:r w:rsidRPr="00FA7A03">
        <w:rPr>
          <w:rFonts w:ascii="Times New Roman" w:eastAsia="Times New Roman" w:hAnsi="Times New Roman" w:cs="Times New Roman"/>
          <w:sz w:val="20"/>
          <w:szCs w:val="20"/>
          <w:lang w:val="uk-UA" w:eastAsia="ru-RU"/>
        </w:rPr>
        <w:t>6.2.4. У разі неналежного оформлення документів наданих для здійснення оплати (відсутність печатки, підписів, номеру договору за яким здійснюється поставка, невідповідності назви товарів назві зазначеній у специфікації до договору, фасування, ціни згідно специфікації до договору) повернути їх Постачальнику без здійснення оплати  за цими документами.</w:t>
      </w:r>
    </w:p>
    <w:p w:rsidR="00FA7A03" w:rsidRPr="00FA7A03" w:rsidRDefault="00FA7A03" w:rsidP="00FA7A03">
      <w:pPr>
        <w:spacing w:after="0" w:line="240" w:lineRule="auto"/>
        <w:ind w:right="55"/>
        <w:jc w:val="both"/>
        <w:rPr>
          <w:rFonts w:ascii="Times New Roman" w:eastAsia="Times New Roman" w:hAnsi="Times New Roman" w:cs="Times New Roman"/>
          <w:sz w:val="20"/>
          <w:szCs w:val="20"/>
          <w:lang w:val="uk-UA" w:eastAsia="ru-RU"/>
        </w:rPr>
      </w:pPr>
      <w:r w:rsidRPr="00FA7A03">
        <w:rPr>
          <w:rFonts w:ascii="Times New Roman" w:eastAsia="Times New Roman" w:hAnsi="Times New Roman" w:cs="Times New Roman"/>
          <w:sz w:val="20"/>
          <w:szCs w:val="20"/>
          <w:lang w:val="uk-UA" w:eastAsia="ru-RU"/>
        </w:rPr>
        <w:t>6.2.5. У будь-який час припинити дію Договору повністю або частково у випадку якщо відпала необхідність закупівлі даного Товару або у разі припинення фінансування.</w:t>
      </w:r>
    </w:p>
    <w:p w:rsidR="00FA7A03" w:rsidRPr="00FA7A03" w:rsidRDefault="00FA7A03" w:rsidP="00FA7A03">
      <w:pPr>
        <w:spacing w:after="0" w:line="240" w:lineRule="auto"/>
        <w:ind w:right="55"/>
        <w:jc w:val="both"/>
        <w:rPr>
          <w:rFonts w:ascii="Times New Roman" w:eastAsia="Times New Roman" w:hAnsi="Times New Roman" w:cs="Times New Roman"/>
          <w:sz w:val="20"/>
          <w:szCs w:val="20"/>
          <w:lang w:val="uk-UA" w:eastAsia="ru-RU"/>
        </w:rPr>
      </w:pPr>
      <w:r w:rsidRPr="00FA7A03">
        <w:rPr>
          <w:rFonts w:ascii="Times New Roman" w:eastAsia="Times New Roman" w:hAnsi="Times New Roman" w:cs="Times New Roman"/>
          <w:sz w:val="20"/>
          <w:szCs w:val="20"/>
          <w:lang w:val="uk-UA" w:eastAsia="ru-RU"/>
        </w:rPr>
        <w:t xml:space="preserve">6.3. Постачальник зобов'язаний: </w:t>
      </w:r>
    </w:p>
    <w:p w:rsidR="00FA7A03" w:rsidRPr="00FA7A03" w:rsidRDefault="00FA7A03" w:rsidP="00FA7A03">
      <w:pPr>
        <w:spacing w:after="0" w:line="240" w:lineRule="auto"/>
        <w:ind w:right="55"/>
        <w:jc w:val="both"/>
        <w:rPr>
          <w:rFonts w:ascii="Times New Roman" w:eastAsia="Times New Roman" w:hAnsi="Times New Roman" w:cs="Times New Roman"/>
          <w:sz w:val="20"/>
          <w:szCs w:val="20"/>
          <w:lang w:val="uk-UA" w:eastAsia="ru-RU"/>
        </w:rPr>
      </w:pPr>
      <w:r w:rsidRPr="00FA7A03">
        <w:rPr>
          <w:rFonts w:ascii="Times New Roman" w:eastAsia="Times New Roman" w:hAnsi="Times New Roman" w:cs="Times New Roman"/>
          <w:sz w:val="20"/>
          <w:szCs w:val="20"/>
          <w:lang w:val="uk-UA" w:eastAsia="ru-RU"/>
        </w:rPr>
        <w:t xml:space="preserve">6.3.1. Забезпечити поставку Товару у строки, встановлені цим Договором; </w:t>
      </w:r>
    </w:p>
    <w:p w:rsidR="00FA7A03" w:rsidRPr="00FA7A03" w:rsidRDefault="00FA7A03" w:rsidP="00FA7A03">
      <w:pPr>
        <w:spacing w:after="0" w:line="240" w:lineRule="auto"/>
        <w:ind w:right="55"/>
        <w:jc w:val="both"/>
        <w:rPr>
          <w:rFonts w:ascii="Times New Roman" w:eastAsia="Times New Roman" w:hAnsi="Times New Roman" w:cs="Times New Roman"/>
          <w:sz w:val="20"/>
          <w:szCs w:val="20"/>
          <w:lang w:val="uk-UA" w:eastAsia="ru-RU"/>
        </w:rPr>
      </w:pPr>
      <w:r w:rsidRPr="00FA7A03">
        <w:rPr>
          <w:rFonts w:ascii="Times New Roman" w:eastAsia="Times New Roman" w:hAnsi="Times New Roman" w:cs="Times New Roman"/>
          <w:sz w:val="20"/>
          <w:szCs w:val="20"/>
          <w:lang w:val="uk-UA" w:eastAsia="ru-RU"/>
        </w:rPr>
        <w:t>6.3.2. Забезпечити поставку Товару, якість якого відповідає умовам, установленим розділом II цього Договору.</w:t>
      </w:r>
    </w:p>
    <w:p w:rsidR="00FA7A03" w:rsidRPr="00FA7A03" w:rsidRDefault="00FA7A03" w:rsidP="00FA7A03">
      <w:pPr>
        <w:spacing w:after="0" w:line="240" w:lineRule="auto"/>
        <w:jc w:val="both"/>
        <w:rPr>
          <w:rFonts w:ascii="Times New Roman" w:eastAsia="Times New Roman" w:hAnsi="Times New Roman" w:cs="Calibri"/>
          <w:sz w:val="20"/>
          <w:szCs w:val="20"/>
          <w:lang w:val="uk-UA" w:eastAsia="ru-RU"/>
        </w:rPr>
      </w:pPr>
      <w:r w:rsidRPr="00FA7A03">
        <w:rPr>
          <w:rFonts w:ascii="Times New Roman" w:eastAsia="Times New Roman" w:hAnsi="Times New Roman" w:cs="Calibri"/>
          <w:sz w:val="20"/>
          <w:szCs w:val="20"/>
          <w:lang w:val="uk-UA" w:eastAsia="ru-RU"/>
        </w:rPr>
        <w:t xml:space="preserve">6.3.3. У разі необхідності забезпечити встановлення, підключення, налаштування та тестування системи, введення в експлуатацію та навчання персоналу  із залученням сертифікованих інженерів. </w:t>
      </w:r>
    </w:p>
    <w:p w:rsidR="00FA7A03" w:rsidRPr="00FA7A03" w:rsidRDefault="00FA7A03" w:rsidP="00FA7A03">
      <w:pPr>
        <w:spacing w:after="0" w:line="240" w:lineRule="auto"/>
        <w:ind w:right="55"/>
        <w:jc w:val="both"/>
        <w:rPr>
          <w:rFonts w:ascii="Times New Roman" w:eastAsia="Times New Roman" w:hAnsi="Times New Roman" w:cs="Times New Roman"/>
          <w:sz w:val="20"/>
          <w:szCs w:val="20"/>
          <w:lang w:val="uk-UA" w:eastAsia="ru-RU"/>
        </w:rPr>
      </w:pPr>
      <w:r w:rsidRPr="00FA7A03">
        <w:rPr>
          <w:rFonts w:ascii="Times New Roman" w:eastAsia="Times New Roman" w:hAnsi="Times New Roman" w:cs="Times New Roman"/>
          <w:sz w:val="20"/>
          <w:szCs w:val="20"/>
          <w:lang w:val="uk-UA" w:eastAsia="ru-RU"/>
        </w:rPr>
        <w:t xml:space="preserve">6.4. Постачальник має право: </w:t>
      </w:r>
    </w:p>
    <w:p w:rsidR="00FA7A03" w:rsidRPr="00FA7A03" w:rsidRDefault="00FA7A03" w:rsidP="00FA7A03">
      <w:pPr>
        <w:spacing w:after="0" w:line="240" w:lineRule="auto"/>
        <w:ind w:right="55"/>
        <w:jc w:val="both"/>
        <w:rPr>
          <w:rFonts w:ascii="Times New Roman" w:eastAsia="Times New Roman" w:hAnsi="Times New Roman" w:cs="Times New Roman"/>
          <w:sz w:val="20"/>
          <w:szCs w:val="20"/>
          <w:lang w:val="uk-UA" w:eastAsia="ru-RU"/>
        </w:rPr>
      </w:pPr>
      <w:r w:rsidRPr="00FA7A03">
        <w:rPr>
          <w:rFonts w:ascii="Times New Roman" w:eastAsia="Times New Roman" w:hAnsi="Times New Roman" w:cs="Times New Roman"/>
          <w:sz w:val="20"/>
          <w:szCs w:val="20"/>
          <w:lang w:val="uk-UA" w:eastAsia="ru-RU"/>
        </w:rPr>
        <w:t xml:space="preserve">6.4.1. Своєчасно та в повному обсязі отримувати плату за поставлений Товар. </w:t>
      </w:r>
    </w:p>
    <w:p w:rsidR="00FA7A03" w:rsidRPr="00FA7A03" w:rsidRDefault="00FA7A03" w:rsidP="00FA7A03">
      <w:pPr>
        <w:spacing w:after="0" w:line="240" w:lineRule="auto"/>
        <w:ind w:right="55"/>
        <w:jc w:val="both"/>
        <w:rPr>
          <w:rFonts w:ascii="Times New Roman" w:eastAsia="Times New Roman" w:hAnsi="Times New Roman" w:cs="Times New Roman"/>
          <w:sz w:val="20"/>
          <w:szCs w:val="20"/>
          <w:lang w:val="uk-UA" w:eastAsia="ru-RU"/>
        </w:rPr>
      </w:pPr>
      <w:r w:rsidRPr="00FA7A03">
        <w:rPr>
          <w:rFonts w:ascii="Times New Roman" w:eastAsia="Times New Roman" w:hAnsi="Times New Roman" w:cs="Times New Roman"/>
          <w:sz w:val="20"/>
          <w:szCs w:val="20"/>
          <w:lang w:val="uk-UA" w:eastAsia="ru-RU"/>
        </w:rPr>
        <w:t xml:space="preserve">6.4.2. На дострокову поставку Товару за письмовим погодженням Покупця. </w:t>
      </w:r>
    </w:p>
    <w:p w:rsidR="00FA7A03" w:rsidRPr="00FA7A03" w:rsidRDefault="00FA7A03" w:rsidP="00FA7A03">
      <w:pPr>
        <w:spacing w:after="0" w:line="240" w:lineRule="auto"/>
        <w:ind w:right="55"/>
        <w:jc w:val="both"/>
        <w:rPr>
          <w:rFonts w:ascii="Times New Roman" w:eastAsia="Times New Roman" w:hAnsi="Times New Roman" w:cs="Times New Roman"/>
          <w:sz w:val="20"/>
          <w:szCs w:val="20"/>
          <w:lang w:val="uk-UA" w:eastAsia="ru-RU"/>
        </w:rPr>
      </w:pPr>
      <w:r w:rsidRPr="00FA7A03">
        <w:rPr>
          <w:rFonts w:ascii="Times New Roman" w:eastAsia="Times New Roman" w:hAnsi="Times New Roman" w:cs="Times New Roman"/>
          <w:sz w:val="20"/>
          <w:szCs w:val="20"/>
          <w:lang w:val="uk-UA" w:eastAsia="ru-RU"/>
        </w:rPr>
        <w:t>6.4.3. У разі невиконання зобов'язань Покупцем Постачальник має право достроково розірвати цей Договір, повідомивши про це його у двадцятиденний строк з моменту виявлення невиконання зобов’язань за цим Договором, крім випадків відсутності фінансування у Покупця.</w:t>
      </w:r>
    </w:p>
    <w:p w:rsidR="00FA7A03" w:rsidRPr="00FA7A03" w:rsidRDefault="00FA7A03" w:rsidP="00FA7A03">
      <w:pPr>
        <w:spacing w:after="0" w:line="240" w:lineRule="auto"/>
        <w:ind w:right="55"/>
        <w:jc w:val="both"/>
        <w:rPr>
          <w:rFonts w:ascii="Times New Roman" w:eastAsia="Times New Roman" w:hAnsi="Times New Roman" w:cs="Times New Roman"/>
          <w:sz w:val="20"/>
          <w:szCs w:val="20"/>
          <w:lang w:val="uk-UA" w:eastAsia="ru-RU"/>
        </w:rPr>
      </w:pPr>
      <w:r w:rsidRPr="00FA7A03">
        <w:rPr>
          <w:rFonts w:ascii="Times New Roman" w:eastAsia="Times New Roman" w:hAnsi="Times New Roman" w:cs="Times New Roman"/>
          <w:sz w:val="20"/>
          <w:szCs w:val="20"/>
          <w:lang w:val="uk-UA" w:eastAsia="ru-RU"/>
        </w:rPr>
        <w:t>6.5. Жодна із Сторін не має права передавати свої зобов’язання за цим Договором іншій особі  без отримання письмової згоди іншої Сторони.</w:t>
      </w:r>
    </w:p>
    <w:p w:rsidR="00FA7A03" w:rsidRPr="00FA7A03" w:rsidRDefault="00FA7A03" w:rsidP="00FA7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uk-UA" w:eastAsia="ru-RU"/>
        </w:rPr>
      </w:pPr>
      <w:bookmarkStart w:id="7" w:name="79"/>
      <w:bookmarkEnd w:id="7"/>
      <w:r w:rsidRPr="00FA7A03">
        <w:rPr>
          <w:rFonts w:ascii="Times New Roman" w:eastAsia="Times New Roman" w:hAnsi="Times New Roman" w:cs="Times New Roman"/>
          <w:b/>
          <w:sz w:val="24"/>
          <w:szCs w:val="24"/>
          <w:lang w:val="uk-UA" w:eastAsia="ru-RU"/>
        </w:rPr>
        <w:t>VII. Відповідальність сторін</w:t>
      </w:r>
    </w:p>
    <w:p w:rsidR="00FA7A03" w:rsidRPr="00FA7A03" w:rsidRDefault="00FA7A03" w:rsidP="00FA7A03">
      <w:pPr>
        <w:spacing w:after="0" w:line="240" w:lineRule="auto"/>
        <w:ind w:right="55"/>
        <w:rPr>
          <w:rFonts w:ascii="Times New Roman" w:eastAsia="Times New Roman" w:hAnsi="Times New Roman" w:cs="Times New Roman"/>
          <w:sz w:val="20"/>
          <w:szCs w:val="20"/>
          <w:lang w:val="uk-UA" w:eastAsia="ar-SA"/>
        </w:rPr>
      </w:pPr>
      <w:r w:rsidRPr="00FA7A03">
        <w:rPr>
          <w:rFonts w:ascii="Times New Roman" w:eastAsia="Times New Roman" w:hAnsi="Times New Roman" w:cs="Times New Roman"/>
          <w:sz w:val="20"/>
          <w:szCs w:val="20"/>
          <w:lang w:val="uk-UA" w:eastAsia="ar-SA"/>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FA7A03" w:rsidRPr="00FA7A03" w:rsidRDefault="00FA7A03" w:rsidP="00FA7A03">
      <w:pPr>
        <w:spacing w:after="0" w:line="240" w:lineRule="auto"/>
        <w:ind w:right="55"/>
        <w:jc w:val="both"/>
        <w:rPr>
          <w:rFonts w:ascii="Times New Roman" w:eastAsia="Times New Roman" w:hAnsi="Times New Roman" w:cs="Times New Roman"/>
          <w:sz w:val="20"/>
          <w:szCs w:val="20"/>
          <w:lang w:val="uk-UA" w:eastAsia="ru-RU"/>
        </w:rPr>
      </w:pPr>
      <w:r w:rsidRPr="00FA7A03">
        <w:rPr>
          <w:rFonts w:ascii="Times New Roman" w:eastAsia="Times New Roman" w:hAnsi="Times New Roman" w:cs="Times New Roman"/>
          <w:sz w:val="20"/>
          <w:szCs w:val="20"/>
          <w:lang w:val="uk-UA" w:eastAsia="ar-SA"/>
        </w:rPr>
        <w:t>7.2. У випадку затримки поставки Товару понад термін, встановлений пунктом 5.1. цього</w:t>
      </w:r>
      <w:r w:rsidRPr="00FA7A03">
        <w:rPr>
          <w:rFonts w:ascii="Times New Roman" w:eastAsia="Times New Roman" w:hAnsi="Times New Roman" w:cs="Times New Roman"/>
          <w:sz w:val="20"/>
          <w:szCs w:val="20"/>
          <w:lang w:val="uk-UA" w:eastAsia="ru-RU"/>
        </w:rPr>
        <w:t xml:space="preserve"> Договору, Постачальник сплачує Покупцю пеню у розмірі 0,1 відсотка від  вартості непоставленого Товару за кожний день прострочення поставки Товару, а за прострочення понад 30 (тридцять) календарних днів з Постачальника додатково стягується штраф у розмірі 7 % (семи відсотків) від вартості непоставленого (неприйнятого) Товару.</w:t>
      </w:r>
    </w:p>
    <w:p w:rsidR="00FA7A03" w:rsidRPr="00FA7A03" w:rsidRDefault="00FA7A03" w:rsidP="00FA7A03">
      <w:pPr>
        <w:spacing w:after="0" w:line="240" w:lineRule="auto"/>
        <w:ind w:right="55"/>
        <w:jc w:val="both"/>
        <w:rPr>
          <w:rFonts w:ascii="Times New Roman" w:eastAsia="Times New Roman" w:hAnsi="Times New Roman" w:cs="Times New Roman"/>
          <w:sz w:val="20"/>
          <w:szCs w:val="20"/>
          <w:lang w:val="uk-UA" w:eastAsia="ru-RU"/>
        </w:rPr>
      </w:pPr>
      <w:r w:rsidRPr="00FA7A03">
        <w:rPr>
          <w:rFonts w:ascii="Times New Roman" w:eastAsia="Times New Roman" w:hAnsi="Times New Roman" w:cs="Times New Roman"/>
          <w:sz w:val="20"/>
          <w:szCs w:val="20"/>
          <w:lang w:val="uk-UA" w:eastAsia="ru-RU"/>
        </w:rPr>
        <w:t>7.3. За порушення умов зобов’язання щодо якості та/або комплектності Товару, що передбачено розділом ІІ цього Договору, з Постачальника стягується штраф у розмірі 20 % (двадцяти відсотків) вартості неякісного (некомплектного) Товару.</w:t>
      </w:r>
    </w:p>
    <w:p w:rsidR="00FA7A03" w:rsidRPr="00FA7A03" w:rsidRDefault="00FA7A03" w:rsidP="00FA7A03">
      <w:pPr>
        <w:spacing w:after="0" w:line="240" w:lineRule="auto"/>
        <w:ind w:right="55"/>
        <w:jc w:val="both"/>
        <w:rPr>
          <w:rFonts w:ascii="Times New Roman" w:eastAsia="Times New Roman" w:hAnsi="Times New Roman" w:cs="Times New Roman"/>
          <w:b/>
          <w:sz w:val="20"/>
          <w:szCs w:val="20"/>
          <w:lang w:val="uk-UA" w:eastAsia="ru-RU"/>
        </w:rPr>
      </w:pPr>
      <w:r w:rsidRPr="00FA7A03">
        <w:rPr>
          <w:rFonts w:ascii="Times New Roman" w:eastAsia="Times New Roman" w:hAnsi="Times New Roman" w:cs="Times New Roman"/>
          <w:sz w:val="20"/>
          <w:szCs w:val="20"/>
          <w:lang w:val="uk-UA" w:eastAsia="ru-RU"/>
        </w:rPr>
        <w:t>7.4. Претензії по кількості заявляються та приймаються в письмовій формі протягом 20 (двадцяти) робочих днів з дати поставки Товару Покупцю за видатковою накладною згідно пунктів  5.3. – 5.6. цього Договору.</w:t>
      </w:r>
    </w:p>
    <w:p w:rsidR="00FA7A03" w:rsidRPr="00FA7A03" w:rsidRDefault="00FA7A03" w:rsidP="00FA7A03">
      <w:pPr>
        <w:spacing w:after="0" w:line="240" w:lineRule="auto"/>
        <w:ind w:right="55"/>
        <w:jc w:val="both"/>
        <w:rPr>
          <w:rFonts w:ascii="Times New Roman" w:eastAsia="Times New Roman" w:hAnsi="Times New Roman" w:cs="Times New Roman"/>
          <w:sz w:val="20"/>
          <w:szCs w:val="20"/>
          <w:lang w:val="uk-UA" w:eastAsia="ru-RU"/>
        </w:rPr>
      </w:pPr>
      <w:r w:rsidRPr="00FA7A03">
        <w:rPr>
          <w:rFonts w:ascii="Times New Roman" w:eastAsia="Times New Roman" w:hAnsi="Times New Roman" w:cs="Times New Roman"/>
          <w:sz w:val="20"/>
          <w:szCs w:val="20"/>
          <w:lang w:val="uk-UA" w:eastAsia="ru-RU"/>
        </w:rPr>
        <w:t>7.5. Постачальник повинен дати відповідь Покупцю на таку претензію не пізніше 5 робочих днів з дати її отримання. В разі, якщо відповідь на претензію не отримана  протягом 5 робочих днів з дати отримання претензії, ця претензія вважається такою, що визнана.</w:t>
      </w:r>
    </w:p>
    <w:p w:rsidR="00FA7A03" w:rsidRPr="00FA7A03" w:rsidRDefault="00FA7A03" w:rsidP="00FA7A03">
      <w:pPr>
        <w:spacing w:after="0" w:line="240" w:lineRule="auto"/>
        <w:ind w:right="55"/>
        <w:jc w:val="both"/>
        <w:rPr>
          <w:rFonts w:ascii="Times New Roman" w:eastAsia="Times New Roman" w:hAnsi="Times New Roman" w:cs="Times New Roman"/>
          <w:sz w:val="20"/>
          <w:szCs w:val="20"/>
          <w:lang w:val="uk-UA" w:eastAsia="ru-RU"/>
        </w:rPr>
      </w:pPr>
      <w:r w:rsidRPr="00FA7A03">
        <w:rPr>
          <w:rFonts w:ascii="Times New Roman" w:eastAsia="Times New Roman" w:hAnsi="Times New Roman" w:cs="Times New Roman"/>
          <w:sz w:val="20"/>
          <w:szCs w:val="20"/>
          <w:lang w:val="uk-UA" w:eastAsia="ru-RU"/>
        </w:rPr>
        <w:lastRenderedPageBreak/>
        <w:t>7.6. Датою отримання претензії/відповіді або інших повідомлень по договору на претензію вважатиметься дата, зазначена в документі організації поштового зв’язку про вручення/отримання адресатом претензії/відповіді на претензію, або в разі відмови адресата отримати претензію/відповідь на претензію – дата п’ятого робочого дня з дати документа організації поштового зв’язку, який засвідчує відправлення претензії/відповіді на претензію адресату.</w:t>
      </w:r>
    </w:p>
    <w:p w:rsidR="00FA7A03" w:rsidRPr="00FA7A03" w:rsidRDefault="00FA7A03" w:rsidP="00FA7A03">
      <w:pPr>
        <w:spacing w:after="0" w:line="240" w:lineRule="auto"/>
        <w:ind w:right="55"/>
        <w:jc w:val="both"/>
        <w:rPr>
          <w:rFonts w:ascii="Times New Roman" w:eastAsia="Times New Roman" w:hAnsi="Times New Roman" w:cs="Times New Roman"/>
          <w:sz w:val="20"/>
          <w:szCs w:val="20"/>
          <w:lang w:val="uk-UA" w:eastAsia="ru-RU"/>
        </w:rPr>
      </w:pPr>
      <w:r w:rsidRPr="00FA7A03">
        <w:rPr>
          <w:rFonts w:ascii="Times New Roman" w:eastAsia="Times New Roman" w:hAnsi="Times New Roman" w:cs="Times New Roman"/>
          <w:sz w:val="20"/>
          <w:szCs w:val="20"/>
          <w:lang w:val="uk-UA" w:eastAsia="ru-RU"/>
        </w:rPr>
        <w:t>7.7. Претензії по якості приймаються від Покупця протягом терміну придатності Товару, в порядку передбаченому пунктами 7.5, 7.6 цього Договору.</w:t>
      </w:r>
    </w:p>
    <w:p w:rsidR="00FA7A03" w:rsidRPr="00FA7A03" w:rsidRDefault="00FA7A03" w:rsidP="00FA7A03">
      <w:pPr>
        <w:tabs>
          <w:tab w:val="center" w:pos="5288"/>
        </w:tabs>
        <w:spacing w:after="0" w:line="240" w:lineRule="auto"/>
        <w:ind w:right="55"/>
        <w:jc w:val="both"/>
        <w:rPr>
          <w:rFonts w:ascii="Times New Roman" w:eastAsia="Times New Roman" w:hAnsi="Times New Roman" w:cs="Times New Roman"/>
          <w:sz w:val="20"/>
          <w:szCs w:val="20"/>
          <w:lang w:val="uk-UA" w:eastAsia="ru-RU"/>
        </w:rPr>
      </w:pPr>
      <w:r w:rsidRPr="00FA7A03">
        <w:rPr>
          <w:rFonts w:ascii="Times New Roman" w:eastAsia="Times New Roman" w:hAnsi="Times New Roman" w:cs="Times New Roman"/>
          <w:sz w:val="20"/>
          <w:szCs w:val="20"/>
          <w:lang w:val="uk-UA" w:eastAsia="ru-RU"/>
        </w:rPr>
        <w:t>7.8. При наявності визнаних претензій:</w:t>
      </w:r>
      <w:r w:rsidRPr="00FA7A03">
        <w:rPr>
          <w:rFonts w:ascii="Times New Roman" w:eastAsia="Times New Roman" w:hAnsi="Times New Roman" w:cs="Times New Roman"/>
          <w:sz w:val="20"/>
          <w:szCs w:val="20"/>
          <w:lang w:val="uk-UA" w:eastAsia="ru-RU"/>
        </w:rPr>
        <w:tab/>
      </w:r>
    </w:p>
    <w:p w:rsidR="00FA7A03" w:rsidRPr="00FA7A03" w:rsidRDefault="00FA7A03" w:rsidP="00FA7A03">
      <w:pPr>
        <w:spacing w:after="0" w:line="240" w:lineRule="auto"/>
        <w:ind w:right="55" w:firstLine="540"/>
        <w:jc w:val="both"/>
        <w:rPr>
          <w:rFonts w:ascii="Times New Roman" w:eastAsia="Times New Roman" w:hAnsi="Times New Roman" w:cs="Times New Roman"/>
          <w:sz w:val="20"/>
          <w:szCs w:val="20"/>
          <w:lang w:val="uk-UA" w:eastAsia="ru-RU"/>
        </w:rPr>
      </w:pPr>
      <w:r w:rsidRPr="00FA7A03">
        <w:rPr>
          <w:rFonts w:ascii="Times New Roman" w:eastAsia="Times New Roman" w:hAnsi="Times New Roman" w:cs="Times New Roman"/>
          <w:sz w:val="20"/>
          <w:szCs w:val="20"/>
          <w:lang w:val="uk-UA" w:eastAsia="ru-RU"/>
        </w:rPr>
        <w:t>по комплектності – Постачальник повинен провести допоставку відповідної некомплектної  кількості Товару протягом 3 днів з дня визнання претензії.</w:t>
      </w:r>
    </w:p>
    <w:p w:rsidR="00FA7A03" w:rsidRPr="00FA7A03" w:rsidRDefault="00FA7A03" w:rsidP="00FA7A03">
      <w:pPr>
        <w:spacing w:after="0" w:line="240" w:lineRule="auto"/>
        <w:ind w:right="55" w:firstLine="540"/>
        <w:jc w:val="both"/>
        <w:rPr>
          <w:rFonts w:ascii="Times New Roman" w:eastAsia="Times New Roman" w:hAnsi="Times New Roman" w:cs="Times New Roman"/>
          <w:sz w:val="20"/>
          <w:szCs w:val="20"/>
          <w:lang w:val="uk-UA" w:eastAsia="ru-RU"/>
        </w:rPr>
      </w:pPr>
      <w:r w:rsidRPr="00FA7A03">
        <w:rPr>
          <w:rFonts w:ascii="Times New Roman" w:eastAsia="Times New Roman" w:hAnsi="Times New Roman" w:cs="Times New Roman"/>
          <w:sz w:val="20"/>
          <w:szCs w:val="20"/>
          <w:lang w:val="uk-UA" w:eastAsia="ru-RU"/>
        </w:rPr>
        <w:t>по кількості – Постачальник повинен провести допоставку відповідної недопоставленої кількості Товару протягом 3 днів з дня визнання претензії.</w:t>
      </w:r>
    </w:p>
    <w:p w:rsidR="00FA7A03" w:rsidRPr="00FA7A03" w:rsidRDefault="00FA7A03" w:rsidP="00FA7A03">
      <w:pPr>
        <w:spacing w:after="0" w:line="240" w:lineRule="auto"/>
        <w:ind w:right="55" w:firstLine="540"/>
        <w:jc w:val="both"/>
        <w:rPr>
          <w:rFonts w:ascii="Times New Roman" w:eastAsia="Times New Roman" w:hAnsi="Times New Roman" w:cs="Times New Roman"/>
          <w:sz w:val="20"/>
          <w:szCs w:val="20"/>
          <w:lang w:val="uk-UA" w:eastAsia="ru-RU"/>
        </w:rPr>
      </w:pPr>
      <w:r w:rsidRPr="00FA7A03">
        <w:rPr>
          <w:rFonts w:ascii="Times New Roman" w:eastAsia="Times New Roman" w:hAnsi="Times New Roman" w:cs="Times New Roman"/>
          <w:sz w:val="20"/>
          <w:szCs w:val="20"/>
          <w:lang w:val="uk-UA" w:eastAsia="ru-RU"/>
        </w:rPr>
        <w:t xml:space="preserve">по якості – Постачальник повинен провести допоставку  відповідної кількості Товару, які визнані такими, що мають неналежну якість протягом 3 днів з дня визнання претензії та сплатити штраф у розмірі 20% від вартості неякісного Товару на рахунок Покупця.  </w:t>
      </w:r>
    </w:p>
    <w:p w:rsidR="00FA7A03" w:rsidRPr="00FA7A03" w:rsidRDefault="00FA7A03" w:rsidP="00FA7A03">
      <w:pPr>
        <w:spacing w:after="0" w:line="240" w:lineRule="auto"/>
        <w:ind w:right="55"/>
        <w:jc w:val="both"/>
        <w:rPr>
          <w:rFonts w:ascii="Times New Roman" w:eastAsia="Times New Roman" w:hAnsi="Times New Roman" w:cs="Times New Roman"/>
          <w:sz w:val="20"/>
          <w:szCs w:val="20"/>
          <w:lang w:val="uk-UA" w:eastAsia="ru-RU"/>
        </w:rPr>
      </w:pPr>
      <w:r w:rsidRPr="00FA7A03">
        <w:rPr>
          <w:rFonts w:ascii="Times New Roman" w:eastAsia="Times New Roman" w:hAnsi="Times New Roman" w:cs="Times New Roman"/>
          <w:sz w:val="20"/>
          <w:szCs w:val="20"/>
          <w:lang w:val="uk-UA" w:eastAsia="ru-RU"/>
        </w:rPr>
        <w:t>7.9. Сплата штрафних санкцій, штрафу не звільняє Постачальника від обов’язку поставити Товар відповідно до умов Договору.</w:t>
      </w:r>
    </w:p>
    <w:p w:rsidR="00FA7A03" w:rsidRPr="00FA7A03" w:rsidRDefault="00FA7A03" w:rsidP="00FA7A03">
      <w:pPr>
        <w:spacing w:after="0" w:line="240" w:lineRule="auto"/>
        <w:ind w:right="55"/>
        <w:jc w:val="both"/>
        <w:rPr>
          <w:rFonts w:ascii="Times New Roman" w:eastAsia="Times New Roman" w:hAnsi="Times New Roman" w:cs="Times New Roman"/>
          <w:sz w:val="20"/>
          <w:szCs w:val="20"/>
          <w:lang w:val="uk-UA" w:eastAsia="ru-RU"/>
        </w:rPr>
      </w:pPr>
      <w:r w:rsidRPr="00FA7A03">
        <w:rPr>
          <w:rFonts w:ascii="Times New Roman" w:eastAsia="Times New Roman" w:hAnsi="Times New Roman" w:cs="Times New Roman"/>
          <w:sz w:val="20"/>
          <w:szCs w:val="20"/>
          <w:lang w:val="uk-UA" w:eastAsia="ru-RU"/>
        </w:rPr>
        <w:t xml:space="preserve">7.10. Сплата штрафних санкцій не звільняє Сторону, яка їх сплатила, від виконання зобов’язань за цим Договором. </w:t>
      </w:r>
    </w:p>
    <w:p w:rsidR="00FA7A03" w:rsidRPr="00FA7A03" w:rsidRDefault="00FA7A03" w:rsidP="00FA7A03">
      <w:pPr>
        <w:spacing w:after="0" w:line="240" w:lineRule="auto"/>
        <w:ind w:right="55"/>
        <w:jc w:val="both"/>
        <w:rPr>
          <w:rFonts w:ascii="Times New Roman" w:eastAsia="Times New Roman" w:hAnsi="Times New Roman" w:cs="Times New Roman"/>
          <w:sz w:val="20"/>
          <w:szCs w:val="20"/>
          <w:lang w:val="uk-UA" w:eastAsia="ru-RU"/>
        </w:rPr>
      </w:pPr>
      <w:r w:rsidRPr="00FA7A03">
        <w:rPr>
          <w:rFonts w:ascii="Times New Roman" w:eastAsia="Times New Roman" w:hAnsi="Times New Roman" w:cs="Times New Roman"/>
          <w:sz w:val="20"/>
          <w:szCs w:val="20"/>
          <w:lang w:val="uk-UA" w:eastAsia="ru-RU"/>
        </w:rPr>
        <w:t>7.11. У випадку відсутності або припинення бюджетного фінансування Покупець не несе ніякої майнової та фінансової відповідальності перед Постачальником.</w:t>
      </w:r>
    </w:p>
    <w:p w:rsidR="00FA7A03" w:rsidRPr="00FA7A03" w:rsidRDefault="00FA7A03" w:rsidP="00FA7A03">
      <w:pPr>
        <w:spacing w:after="0" w:line="240" w:lineRule="auto"/>
        <w:ind w:right="55"/>
        <w:jc w:val="both"/>
        <w:rPr>
          <w:rFonts w:ascii="Times New Roman" w:eastAsia="Times New Roman" w:hAnsi="Times New Roman" w:cs="Times New Roman"/>
          <w:sz w:val="20"/>
          <w:szCs w:val="20"/>
          <w:lang w:val="uk-UA" w:eastAsia="ru-RU"/>
        </w:rPr>
      </w:pPr>
      <w:r w:rsidRPr="00FA7A03">
        <w:rPr>
          <w:rFonts w:ascii="Times New Roman" w:eastAsia="Times New Roman" w:hAnsi="Times New Roman" w:cs="Times New Roman"/>
          <w:sz w:val="20"/>
          <w:szCs w:val="20"/>
          <w:lang w:val="uk-UA" w:eastAsia="ru-RU"/>
        </w:rPr>
        <w:t>7.12. У випадках, не передбачених цим Договором, Сторони керуються законодавством України.</w:t>
      </w:r>
    </w:p>
    <w:p w:rsidR="00FA7A03" w:rsidRPr="00FA7A03" w:rsidRDefault="00FA7A03" w:rsidP="00FA7A03">
      <w:pPr>
        <w:spacing w:after="0" w:line="240" w:lineRule="auto"/>
        <w:ind w:right="55"/>
        <w:jc w:val="both"/>
        <w:rPr>
          <w:rFonts w:ascii="Times New Roman" w:eastAsia="Times New Roman" w:hAnsi="Times New Roman" w:cs="Times New Roman"/>
          <w:sz w:val="20"/>
          <w:szCs w:val="20"/>
          <w:lang w:val="uk-UA" w:eastAsia="ru-RU"/>
        </w:rPr>
      </w:pPr>
      <w:r w:rsidRPr="00FA7A03">
        <w:rPr>
          <w:rFonts w:ascii="Times New Roman" w:eastAsia="Times New Roman" w:hAnsi="Times New Roman" w:cs="Times New Roman"/>
          <w:sz w:val="20"/>
          <w:szCs w:val="20"/>
          <w:lang w:val="uk-UA" w:eastAsia="ru-RU"/>
        </w:rPr>
        <w:t xml:space="preserve">7.13. Закінчення строку дії Договору не звільняє Сторони від відповідальності та виконання зобов’язань за цим Договором. </w:t>
      </w:r>
    </w:p>
    <w:p w:rsidR="00FA7A03" w:rsidRPr="00FA7A03" w:rsidRDefault="00FA7A03" w:rsidP="00FA7A03">
      <w:pPr>
        <w:spacing w:after="0" w:line="240" w:lineRule="auto"/>
        <w:ind w:right="55"/>
        <w:jc w:val="both"/>
        <w:rPr>
          <w:rFonts w:ascii="Times New Roman" w:eastAsia="Times New Roman" w:hAnsi="Times New Roman" w:cs="Times New Roman"/>
          <w:sz w:val="20"/>
          <w:szCs w:val="20"/>
          <w:lang w:val="uk-UA" w:eastAsia="ru-RU"/>
        </w:rPr>
      </w:pPr>
      <w:r w:rsidRPr="00FA7A03">
        <w:rPr>
          <w:rFonts w:ascii="Times New Roman" w:eastAsia="Times New Roman" w:hAnsi="Times New Roman" w:cs="Times New Roman"/>
          <w:sz w:val="20"/>
          <w:szCs w:val="20"/>
          <w:lang w:val="uk-UA" w:eastAsia="ru-RU"/>
        </w:rPr>
        <w:t>7.15. До вимог про стягнення неустойки застосовується загальний строк позовної давності  3 (три) роки.</w:t>
      </w:r>
    </w:p>
    <w:p w:rsidR="00FA7A03" w:rsidRPr="00FA7A03" w:rsidRDefault="00FA7A03" w:rsidP="00FA7A03">
      <w:pPr>
        <w:spacing w:after="0" w:line="240" w:lineRule="auto"/>
        <w:jc w:val="center"/>
        <w:rPr>
          <w:rFonts w:ascii="Times New Roman" w:eastAsia="Times New Roman" w:hAnsi="Times New Roman" w:cs="Times New Roman"/>
          <w:b/>
          <w:sz w:val="20"/>
          <w:szCs w:val="20"/>
          <w:lang w:val="uk-UA" w:eastAsia="ru-RU"/>
        </w:rPr>
      </w:pPr>
      <w:r w:rsidRPr="00FA7A03">
        <w:rPr>
          <w:rFonts w:ascii="Times New Roman" w:eastAsia="Times New Roman" w:hAnsi="Times New Roman" w:cs="Times New Roman"/>
          <w:b/>
          <w:sz w:val="20"/>
          <w:szCs w:val="20"/>
          <w:lang w:val="uk-UA" w:eastAsia="ru-RU"/>
        </w:rPr>
        <w:t>VIII. Обставини непереборної сили</w:t>
      </w:r>
    </w:p>
    <w:p w:rsidR="00FA7A03" w:rsidRPr="00FA7A03" w:rsidRDefault="00FA7A03" w:rsidP="00FA7A03">
      <w:pPr>
        <w:spacing w:after="0" w:line="240" w:lineRule="auto"/>
        <w:jc w:val="both"/>
        <w:rPr>
          <w:rFonts w:ascii="Times New Roman" w:eastAsia="Times New Roman" w:hAnsi="Times New Roman" w:cs="Times New Roman"/>
          <w:sz w:val="20"/>
          <w:szCs w:val="20"/>
          <w:lang w:val="uk-UA" w:eastAsia="ru-RU"/>
        </w:rPr>
      </w:pPr>
      <w:r w:rsidRPr="00FA7A03">
        <w:rPr>
          <w:rFonts w:ascii="Times New Roman" w:eastAsia="Times New Roman" w:hAnsi="Times New Roman" w:cs="Times New Roman"/>
          <w:sz w:val="20"/>
          <w:szCs w:val="20"/>
          <w:lang w:val="uk-UA" w:eastAsia="ru-RU"/>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FA7A03" w:rsidRPr="00FA7A03" w:rsidRDefault="00FA7A03" w:rsidP="00FA7A03">
      <w:pPr>
        <w:spacing w:after="0" w:line="240" w:lineRule="auto"/>
        <w:jc w:val="both"/>
        <w:rPr>
          <w:rFonts w:ascii="Times New Roman" w:eastAsia="Times New Roman" w:hAnsi="Times New Roman" w:cs="Times New Roman"/>
          <w:sz w:val="20"/>
          <w:szCs w:val="20"/>
          <w:lang w:val="uk-UA" w:eastAsia="ru-RU"/>
        </w:rPr>
      </w:pPr>
      <w:r w:rsidRPr="00FA7A03">
        <w:rPr>
          <w:rFonts w:ascii="Times New Roman" w:eastAsia="Times New Roman" w:hAnsi="Times New Roman" w:cs="Times New Roman"/>
          <w:sz w:val="20"/>
          <w:szCs w:val="20"/>
          <w:lang w:val="uk-UA" w:eastAsia="ru-RU"/>
        </w:rPr>
        <w:t xml:space="preserve">8.2. Сторона, що не може виконувати зобов'язання за цим Договором унаслідок дії обставин непереборної сили, повинна не пізніше ніж протягом 3 трьох днів з моменту їх виникнення повідомити про це іншу Сторону у письмовій формі. </w:t>
      </w:r>
    </w:p>
    <w:p w:rsidR="00FA7A03" w:rsidRPr="00FA7A03" w:rsidRDefault="00FA7A03" w:rsidP="00FA7A03">
      <w:pPr>
        <w:spacing w:after="0" w:line="240" w:lineRule="auto"/>
        <w:jc w:val="both"/>
        <w:rPr>
          <w:rFonts w:ascii="Times New Roman" w:eastAsia="Times New Roman" w:hAnsi="Times New Roman" w:cs="Times New Roman"/>
          <w:sz w:val="20"/>
          <w:szCs w:val="20"/>
          <w:lang w:val="uk-UA" w:eastAsia="ru-RU"/>
        </w:rPr>
      </w:pPr>
      <w:r w:rsidRPr="00FA7A03">
        <w:rPr>
          <w:rFonts w:ascii="Times New Roman" w:eastAsia="Times New Roman" w:hAnsi="Times New Roman" w:cs="Times New Roman"/>
          <w:sz w:val="20"/>
          <w:szCs w:val="20"/>
          <w:lang w:val="uk-UA" w:eastAsia="ru-RU"/>
        </w:rPr>
        <w:t>8.3. Доказом виникнення обставин непереборної сили та строку їх дії є відповідні документи, які видаються відповідним компетентним органом.</w:t>
      </w:r>
    </w:p>
    <w:p w:rsidR="00FA7A03" w:rsidRPr="00FA7A03" w:rsidRDefault="00FA7A03" w:rsidP="00FA7A03">
      <w:pPr>
        <w:spacing w:after="0" w:line="240" w:lineRule="auto"/>
        <w:jc w:val="both"/>
        <w:rPr>
          <w:rFonts w:ascii="Times New Roman" w:eastAsia="Times New Roman" w:hAnsi="Times New Roman" w:cs="Times New Roman"/>
          <w:sz w:val="20"/>
          <w:szCs w:val="20"/>
          <w:lang w:val="uk-UA" w:eastAsia="ru-RU"/>
        </w:rPr>
      </w:pPr>
      <w:r w:rsidRPr="00FA7A03">
        <w:rPr>
          <w:rFonts w:ascii="Times New Roman" w:eastAsia="Times New Roman" w:hAnsi="Times New Roman" w:cs="Times New Roman"/>
          <w:sz w:val="20"/>
          <w:szCs w:val="20"/>
          <w:lang w:val="uk-UA" w:eastAsia="ru-RU"/>
        </w:rPr>
        <w:t xml:space="preserve">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rsidR="00FA7A03" w:rsidRPr="00FA7A03" w:rsidRDefault="00FA7A03" w:rsidP="00FA7A03">
      <w:pPr>
        <w:spacing w:after="0" w:line="240" w:lineRule="auto"/>
        <w:jc w:val="center"/>
        <w:rPr>
          <w:rFonts w:ascii="Times New Roman" w:eastAsia="Times New Roman" w:hAnsi="Times New Roman" w:cs="Times New Roman"/>
          <w:b/>
          <w:sz w:val="20"/>
          <w:szCs w:val="20"/>
          <w:lang w:val="uk-UA" w:eastAsia="ru-RU"/>
        </w:rPr>
      </w:pPr>
      <w:r w:rsidRPr="00FA7A03">
        <w:rPr>
          <w:rFonts w:ascii="Times New Roman" w:eastAsia="Times New Roman" w:hAnsi="Times New Roman" w:cs="Times New Roman"/>
          <w:b/>
          <w:sz w:val="20"/>
          <w:szCs w:val="20"/>
          <w:lang w:val="uk-UA" w:eastAsia="ru-RU"/>
        </w:rPr>
        <w:t>IX. Вирішення спорів</w:t>
      </w:r>
    </w:p>
    <w:p w:rsidR="00FA7A03" w:rsidRPr="00FA7A03" w:rsidRDefault="00FA7A03" w:rsidP="00FA7A03">
      <w:pPr>
        <w:spacing w:after="0" w:line="240" w:lineRule="auto"/>
        <w:jc w:val="both"/>
        <w:rPr>
          <w:rFonts w:ascii="Times New Roman" w:eastAsia="Times New Roman" w:hAnsi="Times New Roman" w:cs="Times New Roman"/>
          <w:sz w:val="20"/>
          <w:szCs w:val="20"/>
          <w:lang w:val="uk-UA" w:eastAsia="ru-RU"/>
        </w:rPr>
      </w:pPr>
      <w:r w:rsidRPr="00FA7A03">
        <w:rPr>
          <w:rFonts w:ascii="Times New Roman" w:eastAsia="Times New Roman" w:hAnsi="Times New Roman" w:cs="Times New Roman"/>
          <w:sz w:val="20"/>
          <w:szCs w:val="20"/>
          <w:lang w:val="uk-UA" w:eastAsia="ru-RU"/>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FA7A03" w:rsidRPr="00FA7A03" w:rsidRDefault="00FA7A03" w:rsidP="00FA7A03">
      <w:pPr>
        <w:spacing w:after="0" w:line="240" w:lineRule="auto"/>
        <w:jc w:val="both"/>
        <w:rPr>
          <w:rFonts w:ascii="Times New Roman" w:eastAsia="Times New Roman" w:hAnsi="Times New Roman" w:cs="Times New Roman"/>
          <w:sz w:val="20"/>
          <w:szCs w:val="20"/>
          <w:lang w:val="uk-UA" w:eastAsia="ru-RU"/>
        </w:rPr>
      </w:pPr>
      <w:r w:rsidRPr="00FA7A03">
        <w:rPr>
          <w:rFonts w:ascii="Times New Roman" w:eastAsia="Times New Roman" w:hAnsi="Times New Roman" w:cs="Times New Roman"/>
          <w:sz w:val="20"/>
          <w:szCs w:val="20"/>
          <w:lang w:val="uk-UA" w:eastAsia="ru-RU"/>
        </w:rPr>
        <w:t>9.2. У разі недосягнення Сторонами згоди спори (розбіжності) вирішуються у судовому порядку.</w:t>
      </w:r>
    </w:p>
    <w:p w:rsidR="00FA7A03" w:rsidRPr="00FA7A03" w:rsidRDefault="00FA7A03" w:rsidP="00FA7A03">
      <w:pPr>
        <w:spacing w:after="0" w:line="240" w:lineRule="auto"/>
        <w:jc w:val="center"/>
        <w:rPr>
          <w:rFonts w:ascii="Times New Roman" w:eastAsia="Times New Roman" w:hAnsi="Times New Roman" w:cs="Times New Roman"/>
          <w:sz w:val="20"/>
          <w:szCs w:val="20"/>
          <w:lang w:val="uk-UA" w:eastAsia="ru-RU"/>
        </w:rPr>
      </w:pPr>
      <w:r w:rsidRPr="00FA7A03">
        <w:rPr>
          <w:rFonts w:ascii="Times New Roman" w:eastAsia="Times New Roman" w:hAnsi="Times New Roman" w:cs="Times New Roman"/>
          <w:b/>
          <w:sz w:val="20"/>
          <w:szCs w:val="20"/>
          <w:lang w:val="uk-UA" w:eastAsia="ru-RU"/>
        </w:rPr>
        <w:t>Х. Строк дії договору</w:t>
      </w:r>
    </w:p>
    <w:p w:rsidR="00FA7A03" w:rsidRPr="00FA7A03" w:rsidRDefault="00FA7A03" w:rsidP="00FA7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5"/>
        <w:jc w:val="both"/>
        <w:rPr>
          <w:rFonts w:ascii="Times New Roman" w:eastAsia="Times New Roman" w:hAnsi="Times New Roman" w:cs="Times New Roman"/>
          <w:sz w:val="20"/>
          <w:szCs w:val="20"/>
          <w:lang w:val="uk-UA" w:eastAsia="ru-RU"/>
        </w:rPr>
      </w:pPr>
      <w:bookmarkStart w:id="8" w:name="99"/>
      <w:bookmarkEnd w:id="8"/>
      <w:r w:rsidRPr="00FA7A03">
        <w:rPr>
          <w:rFonts w:ascii="Times New Roman" w:eastAsia="Times New Roman" w:hAnsi="Times New Roman" w:cs="Times New Roman"/>
          <w:sz w:val="20"/>
          <w:szCs w:val="20"/>
          <w:lang w:val="uk-UA" w:eastAsia="ru-RU"/>
        </w:rPr>
        <w:t xml:space="preserve">10.1. Цей Договір набирає чинності з дати підписання </w:t>
      </w:r>
      <w:r w:rsidRPr="00FA7A03">
        <w:rPr>
          <w:rFonts w:ascii="Times New Roman" w:eastAsia="Times New Roman" w:hAnsi="Times New Roman" w:cs="Times New Roman"/>
          <w:b/>
          <w:sz w:val="20"/>
          <w:szCs w:val="20"/>
          <w:lang w:val="uk-UA" w:eastAsia="ru-RU"/>
        </w:rPr>
        <w:t xml:space="preserve">і діє до </w:t>
      </w:r>
      <w:bookmarkStart w:id="9" w:name="100"/>
      <w:bookmarkEnd w:id="9"/>
      <w:r w:rsidRPr="00FA7A03">
        <w:rPr>
          <w:rFonts w:ascii="Times New Roman" w:eastAsia="Times New Roman" w:hAnsi="Times New Roman" w:cs="Times New Roman"/>
          <w:b/>
          <w:sz w:val="20"/>
          <w:szCs w:val="20"/>
          <w:lang w:val="uk-UA" w:eastAsia="ru-RU"/>
        </w:rPr>
        <w:t>29 грудня 2022 року</w:t>
      </w:r>
      <w:r w:rsidRPr="00FA7A03">
        <w:rPr>
          <w:rFonts w:ascii="Times New Roman" w:eastAsia="Times New Roman" w:hAnsi="Times New Roman" w:cs="Times New Roman"/>
          <w:sz w:val="20"/>
          <w:szCs w:val="20"/>
          <w:lang w:val="uk-UA" w:eastAsia="ru-RU"/>
        </w:rPr>
        <w:t xml:space="preserve"> або до повного виконання сторонами взятих зобов’язань у частині розрахунків за поставлені товари. </w:t>
      </w:r>
    </w:p>
    <w:p w:rsidR="00FA7A03" w:rsidRPr="00FA7A03" w:rsidRDefault="00FA7A03" w:rsidP="00FA7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5"/>
        <w:jc w:val="both"/>
        <w:rPr>
          <w:rFonts w:ascii="Times New Roman" w:eastAsia="Times New Roman" w:hAnsi="Times New Roman" w:cs="Times New Roman"/>
          <w:sz w:val="20"/>
          <w:szCs w:val="20"/>
          <w:lang w:val="uk-UA" w:eastAsia="ru-RU"/>
        </w:rPr>
      </w:pPr>
      <w:r w:rsidRPr="00FA7A03">
        <w:rPr>
          <w:rFonts w:ascii="Times New Roman" w:eastAsia="Times New Roman" w:hAnsi="Times New Roman" w:cs="Times New Roman"/>
          <w:sz w:val="20"/>
          <w:szCs w:val="20"/>
          <w:lang w:val="uk-UA" w:eastAsia="ru-RU"/>
        </w:rPr>
        <w:t>Бюджетні зобов’язання Покупця за договором виникають у разі наявності та в межах відповідних бюджетних асигнувань.</w:t>
      </w:r>
    </w:p>
    <w:p w:rsidR="00FA7A03" w:rsidRPr="00FA7A03" w:rsidRDefault="00FA7A03" w:rsidP="00FA7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5"/>
        <w:jc w:val="both"/>
        <w:rPr>
          <w:rFonts w:ascii="Times New Roman" w:eastAsia="Times New Roman" w:hAnsi="Times New Roman" w:cs="Times New Roman"/>
          <w:sz w:val="20"/>
          <w:szCs w:val="20"/>
          <w:lang w:val="uk-UA" w:eastAsia="ru-RU"/>
        </w:rPr>
      </w:pPr>
      <w:bookmarkStart w:id="10" w:name="101"/>
      <w:bookmarkEnd w:id="10"/>
      <w:r w:rsidRPr="00FA7A03">
        <w:rPr>
          <w:rFonts w:ascii="Times New Roman" w:eastAsia="Times New Roman" w:hAnsi="Times New Roman" w:cs="Times New Roman"/>
          <w:sz w:val="20"/>
          <w:szCs w:val="20"/>
          <w:lang w:val="uk-UA" w:eastAsia="ru-RU"/>
        </w:rPr>
        <w:t>10.2 Відносини, що виникають під час виконання умов Договору або у зв’язку з ним і не врегульовані Договором, регулюються законодавством України.</w:t>
      </w:r>
    </w:p>
    <w:p w:rsidR="00FA7A03" w:rsidRPr="00FA7A03" w:rsidRDefault="00FA7A03" w:rsidP="00FA7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5"/>
        <w:jc w:val="both"/>
        <w:rPr>
          <w:rFonts w:ascii="Times New Roman" w:eastAsia="Times New Roman" w:hAnsi="Times New Roman" w:cs="Times New Roman"/>
          <w:sz w:val="20"/>
          <w:szCs w:val="20"/>
          <w:lang w:val="uk-UA" w:eastAsia="ru-RU"/>
        </w:rPr>
      </w:pPr>
      <w:r w:rsidRPr="00FA7A03">
        <w:rPr>
          <w:rFonts w:ascii="Times New Roman" w:eastAsia="Times New Roman" w:hAnsi="Times New Roman" w:cs="Times New Roman"/>
          <w:sz w:val="20"/>
          <w:szCs w:val="20"/>
          <w:lang w:val="uk-UA" w:eastAsia="ru-RU"/>
        </w:rPr>
        <w:t>10.3. У разі невиконання умов цього договору у частині розрахунків за поставлені товари у встановлений термін він діє до повного виконання Сторонами своїх зобов’язань, що не звільняє Сторони від відповідальності за невиконання взятих на себе зобов’язань за цим договором.</w:t>
      </w:r>
    </w:p>
    <w:p w:rsidR="00FA7A03" w:rsidRPr="00FA7A03" w:rsidRDefault="00FA7A03" w:rsidP="00FA7A03">
      <w:pPr>
        <w:keepNext/>
        <w:spacing w:after="0" w:line="240" w:lineRule="auto"/>
        <w:jc w:val="center"/>
        <w:outlineLvl w:val="3"/>
        <w:rPr>
          <w:rFonts w:ascii="Times New Roman" w:eastAsia="Times New Roman" w:hAnsi="Times New Roman" w:cs="Times New Roman"/>
          <w:b/>
          <w:bCs/>
          <w:sz w:val="20"/>
          <w:szCs w:val="20"/>
          <w:lang w:val="uk-UA" w:eastAsia="ru-RU"/>
        </w:rPr>
      </w:pPr>
      <w:r w:rsidRPr="00FA7A03">
        <w:rPr>
          <w:rFonts w:ascii="Times New Roman" w:eastAsia="Times New Roman" w:hAnsi="Times New Roman" w:cs="Times New Roman"/>
          <w:b/>
          <w:bCs/>
          <w:sz w:val="20"/>
          <w:szCs w:val="20"/>
          <w:lang w:val="uk-UA" w:eastAsia="ru-RU"/>
        </w:rPr>
        <w:t>ХI. Інші умови</w:t>
      </w:r>
    </w:p>
    <w:p w:rsidR="00FA7A03" w:rsidRPr="00FA7A03" w:rsidRDefault="00FA7A03" w:rsidP="00FA7A03">
      <w:pPr>
        <w:spacing w:after="0" w:line="240" w:lineRule="auto"/>
        <w:ind w:right="55"/>
        <w:jc w:val="both"/>
        <w:rPr>
          <w:rFonts w:ascii="Times New Roman" w:eastAsia="Times New Roman" w:hAnsi="Times New Roman" w:cs="Times New Roman"/>
          <w:sz w:val="20"/>
          <w:szCs w:val="20"/>
          <w:lang w:val="uk-UA" w:eastAsia="ru-RU"/>
        </w:rPr>
      </w:pPr>
      <w:r w:rsidRPr="00FA7A03">
        <w:rPr>
          <w:rFonts w:ascii="Times New Roman" w:eastAsia="Times New Roman" w:hAnsi="Times New Roman" w:cs="Times New Roman"/>
          <w:sz w:val="20"/>
          <w:szCs w:val="20"/>
          <w:lang w:val="uk-UA" w:eastAsia="ru-RU"/>
        </w:rPr>
        <w:t>11.1. Відносини, що виникають під час укладання або в процесі виконання умов цього договору і не врегульовані цим договором, регулюються законодавством України.</w:t>
      </w:r>
    </w:p>
    <w:p w:rsidR="00FA7A03" w:rsidRPr="00FA7A03" w:rsidRDefault="00FA7A03" w:rsidP="00FA7A03">
      <w:pPr>
        <w:spacing w:after="0" w:line="240" w:lineRule="auto"/>
        <w:ind w:right="55"/>
        <w:jc w:val="both"/>
        <w:rPr>
          <w:rFonts w:ascii="Times New Roman" w:eastAsia="Times New Roman" w:hAnsi="Times New Roman" w:cs="Times New Roman"/>
          <w:sz w:val="20"/>
          <w:szCs w:val="20"/>
          <w:lang w:val="uk-UA" w:eastAsia="ru-RU"/>
        </w:rPr>
      </w:pPr>
      <w:r w:rsidRPr="00FA7A03">
        <w:rPr>
          <w:rFonts w:ascii="Times New Roman" w:eastAsia="Times New Roman" w:hAnsi="Times New Roman" w:cs="Times New Roman"/>
          <w:sz w:val="20"/>
          <w:szCs w:val="20"/>
          <w:lang w:val="uk-UA" w:eastAsia="ru-RU"/>
        </w:rPr>
        <w:t xml:space="preserve">11.2. Цей договір укладається у двох примірниках українською мовою, по одному для кожної із Сторін, причому обидва мають однакову юридичну силу. </w:t>
      </w:r>
    </w:p>
    <w:p w:rsidR="00FA7A03" w:rsidRPr="00FA7A03" w:rsidRDefault="00FA7A03" w:rsidP="00FA7A03">
      <w:pPr>
        <w:spacing w:after="0" w:line="240" w:lineRule="auto"/>
        <w:ind w:right="55"/>
        <w:jc w:val="both"/>
        <w:rPr>
          <w:rFonts w:ascii="Times New Roman" w:eastAsia="Times New Roman" w:hAnsi="Times New Roman" w:cs="Times New Roman"/>
          <w:sz w:val="20"/>
          <w:szCs w:val="20"/>
          <w:lang w:val="uk-UA" w:eastAsia="ru-RU"/>
        </w:rPr>
      </w:pPr>
      <w:r w:rsidRPr="00FA7A03">
        <w:rPr>
          <w:rFonts w:ascii="Times New Roman" w:eastAsia="Times New Roman" w:hAnsi="Times New Roman" w:cs="Times New Roman"/>
          <w:sz w:val="20"/>
          <w:szCs w:val="20"/>
          <w:lang w:val="uk-UA" w:eastAsia="ru-RU"/>
        </w:rPr>
        <w:t>11.3. Жодна із Сторін не може передавати свої права та зобов’язання за цим договором третій Стороні без письмової згоди іншої Сторони.</w:t>
      </w:r>
    </w:p>
    <w:p w:rsidR="00FA7A03" w:rsidRPr="00FA7A03" w:rsidRDefault="00FA7A03" w:rsidP="00FA7A03">
      <w:pPr>
        <w:spacing w:after="0" w:line="240" w:lineRule="auto"/>
        <w:ind w:right="55"/>
        <w:jc w:val="both"/>
        <w:rPr>
          <w:rFonts w:ascii="Times New Roman" w:eastAsia="Times New Roman" w:hAnsi="Times New Roman" w:cs="Times New Roman"/>
          <w:sz w:val="20"/>
          <w:szCs w:val="20"/>
          <w:lang w:val="uk-UA" w:eastAsia="ru-RU"/>
        </w:rPr>
      </w:pPr>
      <w:r w:rsidRPr="00FA7A03">
        <w:rPr>
          <w:rFonts w:ascii="Times New Roman" w:eastAsia="Times New Roman" w:hAnsi="Times New Roman" w:cs="Times New Roman"/>
          <w:sz w:val="20"/>
          <w:szCs w:val="20"/>
          <w:lang w:val="uk-UA" w:eastAsia="ru-RU"/>
        </w:rPr>
        <w:t>11.4. Сторони зобов’язані негайно повідомляти одна одну про зміну юридичних адрес та банківських реквізитів.</w:t>
      </w:r>
    </w:p>
    <w:p w:rsidR="00FA7A03" w:rsidRPr="00FA7A03" w:rsidRDefault="00FA7A03" w:rsidP="00FA7A03">
      <w:pPr>
        <w:spacing w:after="0" w:line="240" w:lineRule="auto"/>
        <w:jc w:val="both"/>
        <w:rPr>
          <w:rFonts w:ascii="Times New Roman" w:eastAsia="Times New Roman" w:hAnsi="Times New Roman" w:cs="Times New Roman"/>
          <w:sz w:val="20"/>
          <w:szCs w:val="20"/>
          <w:lang w:val="uk-UA" w:eastAsia="ru-RU"/>
        </w:rPr>
      </w:pPr>
      <w:r w:rsidRPr="00FA7A03">
        <w:rPr>
          <w:rFonts w:ascii="Times New Roman" w:eastAsia="Times New Roman" w:hAnsi="Times New Roman" w:cs="Times New Roman"/>
          <w:sz w:val="20"/>
          <w:szCs w:val="20"/>
          <w:lang w:val="uk-UA" w:eastAsia="ru-RU"/>
        </w:rPr>
        <w:t>11.5. Умови договору про закупівлю не повинні відрізнятися від змісту тендерної пропозиції за результатами аукціону (у тому числі ціни за одиницю товару) переможця процедури закупівлі.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FA7A03" w:rsidRPr="00FA7A03" w:rsidRDefault="00FA7A03" w:rsidP="00FA7A03">
      <w:pPr>
        <w:widowControl w:val="0"/>
        <w:snapToGrid w:val="0"/>
        <w:spacing w:after="0" w:line="240" w:lineRule="auto"/>
        <w:ind w:right="55"/>
        <w:jc w:val="both"/>
        <w:rPr>
          <w:rFonts w:ascii="Times New Roman" w:eastAsia="Times New Roman" w:hAnsi="Times New Roman" w:cs="Times New Roman"/>
          <w:sz w:val="20"/>
          <w:szCs w:val="20"/>
          <w:lang w:val="ru-RU" w:eastAsia="ru-RU"/>
        </w:rPr>
      </w:pPr>
      <w:r w:rsidRPr="00FA7A03">
        <w:rPr>
          <w:rFonts w:ascii="Times New Roman" w:eastAsia="Times New Roman" w:hAnsi="Times New Roman" w:cs="Times New Roman"/>
          <w:sz w:val="20"/>
          <w:szCs w:val="20"/>
          <w:lang w:val="ru-RU" w:eastAsia="ru-RU"/>
        </w:rPr>
        <w:t>1) зменшення обсягів закупівлі, зокрема з урахуванням фактичного обсягу видатків замовника;</w:t>
      </w:r>
    </w:p>
    <w:p w:rsidR="00FA7A03" w:rsidRPr="00FA7A03" w:rsidRDefault="00FA7A03" w:rsidP="00FA7A03">
      <w:pPr>
        <w:widowControl w:val="0"/>
        <w:snapToGrid w:val="0"/>
        <w:spacing w:after="0" w:line="240" w:lineRule="auto"/>
        <w:ind w:right="55"/>
        <w:jc w:val="both"/>
        <w:rPr>
          <w:rFonts w:ascii="Times New Roman" w:eastAsia="Times New Roman" w:hAnsi="Times New Roman" w:cs="Times New Roman"/>
          <w:sz w:val="20"/>
          <w:szCs w:val="20"/>
          <w:lang w:val="ru-RU" w:eastAsia="ru-RU"/>
        </w:rPr>
      </w:pPr>
      <w:r w:rsidRPr="00FA7A03">
        <w:rPr>
          <w:rFonts w:ascii="Times New Roman" w:eastAsia="Times New Roman" w:hAnsi="Times New Roman" w:cs="Times New Roman"/>
          <w:sz w:val="20"/>
          <w:szCs w:val="20"/>
          <w:lang w:val="ru-RU" w:eastAsia="ru-RU"/>
        </w:rPr>
        <w:t xml:space="preserve">2) збільшення ціни за одиницю товару до 10 відсотків пропорційно збільшенню ціни такого товару </w:t>
      </w:r>
      <w:proofErr w:type="gramStart"/>
      <w:r w:rsidRPr="00FA7A03">
        <w:rPr>
          <w:rFonts w:ascii="Times New Roman" w:eastAsia="Times New Roman" w:hAnsi="Times New Roman" w:cs="Times New Roman"/>
          <w:sz w:val="20"/>
          <w:szCs w:val="20"/>
          <w:lang w:val="ru-RU" w:eastAsia="ru-RU"/>
        </w:rPr>
        <w:t>на ринку</w:t>
      </w:r>
      <w:proofErr w:type="gramEnd"/>
      <w:r w:rsidRPr="00FA7A03">
        <w:rPr>
          <w:rFonts w:ascii="Times New Roman" w:eastAsia="Times New Roman" w:hAnsi="Times New Roman" w:cs="Times New Roman"/>
          <w:sz w:val="20"/>
          <w:szCs w:val="20"/>
          <w:lang w:val="ru-RU" w:eastAsia="ru-RU"/>
        </w:rPr>
        <w:t xml:space="preserve">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закупівлю/внесення змін до такого договору щодо збільшення ціни за одиницю товару;</w:t>
      </w:r>
    </w:p>
    <w:p w:rsidR="00FA7A03" w:rsidRPr="00FA7A03" w:rsidRDefault="00FA7A03" w:rsidP="00FA7A03">
      <w:pPr>
        <w:widowControl w:val="0"/>
        <w:snapToGrid w:val="0"/>
        <w:spacing w:after="0" w:line="240" w:lineRule="auto"/>
        <w:ind w:right="55"/>
        <w:jc w:val="both"/>
        <w:rPr>
          <w:rFonts w:ascii="Times New Roman" w:eastAsia="Times New Roman" w:hAnsi="Times New Roman" w:cs="Times New Roman"/>
          <w:sz w:val="20"/>
          <w:szCs w:val="20"/>
          <w:lang w:val="ru-RU" w:eastAsia="ru-RU"/>
        </w:rPr>
      </w:pPr>
      <w:r w:rsidRPr="00FA7A03">
        <w:rPr>
          <w:rFonts w:ascii="Times New Roman" w:eastAsia="Times New Roman" w:hAnsi="Times New Roman" w:cs="Times New Roman"/>
          <w:sz w:val="20"/>
          <w:szCs w:val="20"/>
          <w:lang w:val="ru-RU"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FA7A03" w:rsidRPr="00FA7A03" w:rsidRDefault="00FA7A03" w:rsidP="00FA7A03">
      <w:pPr>
        <w:widowControl w:val="0"/>
        <w:snapToGrid w:val="0"/>
        <w:spacing w:after="0" w:line="240" w:lineRule="auto"/>
        <w:ind w:right="55"/>
        <w:jc w:val="both"/>
        <w:rPr>
          <w:rFonts w:ascii="Times New Roman" w:eastAsia="Times New Roman" w:hAnsi="Times New Roman" w:cs="Times New Roman"/>
          <w:sz w:val="20"/>
          <w:szCs w:val="20"/>
          <w:lang w:val="ru-RU" w:eastAsia="ru-RU"/>
        </w:rPr>
      </w:pPr>
      <w:r w:rsidRPr="00FA7A03">
        <w:rPr>
          <w:rFonts w:ascii="Times New Roman" w:eastAsia="Times New Roman" w:hAnsi="Times New Roman" w:cs="Times New Roman"/>
          <w:sz w:val="20"/>
          <w:szCs w:val="20"/>
          <w:lang w:val="ru-RU" w:eastAsia="ru-RU"/>
        </w:rPr>
        <w:t xml:space="preserve">4) продовження строку дії договору про закупівлю та строку виконання зобов’язань щодо передачі товару, виконання робіт, </w:t>
      </w:r>
      <w:r w:rsidRPr="00FA7A03">
        <w:rPr>
          <w:rFonts w:ascii="Times New Roman" w:eastAsia="Times New Roman" w:hAnsi="Times New Roman" w:cs="Times New Roman"/>
          <w:sz w:val="20"/>
          <w:szCs w:val="20"/>
          <w:lang w:val="ru-RU" w:eastAsia="ru-RU"/>
        </w:rPr>
        <w:lastRenderedPageBreak/>
        <w:t>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FA7A03" w:rsidRPr="00FA7A03" w:rsidRDefault="00FA7A03" w:rsidP="00FA7A03">
      <w:pPr>
        <w:widowControl w:val="0"/>
        <w:snapToGrid w:val="0"/>
        <w:spacing w:after="0" w:line="240" w:lineRule="auto"/>
        <w:ind w:right="55"/>
        <w:jc w:val="both"/>
        <w:rPr>
          <w:rFonts w:ascii="Times New Roman" w:eastAsia="Times New Roman" w:hAnsi="Times New Roman" w:cs="Times New Roman"/>
          <w:sz w:val="20"/>
          <w:szCs w:val="20"/>
          <w:lang w:val="ru-RU" w:eastAsia="ru-RU"/>
        </w:rPr>
      </w:pPr>
      <w:r w:rsidRPr="00FA7A03">
        <w:rPr>
          <w:rFonts w:ascii="Times New Roman" w:eastAsia="Times New Roman" w:hAnsi="Times New Roman" w:cs="Times New Roman"/>
          <w:sz w:val="20"/>
          <w:szCs w:val="20"/>
          <w:lang w:val="ru-RU" w:eastAsia="ru-RU"/>
        </w:rPr>
        <w:t xml:space="preserve">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w:t>
      </w:r>
      <w:proofErr w:type="gramStart"/>
      <w:r w:rsidRPr="00FA7A03">
        <w:rPr>
          <w:rFonts w:ascii="Times New Roman" w:eastAsia="Times New Roman" w:hAnsi="Times New Roman" w:cs="Times New Roman"/>
          <w:sz w:val="20"/>
          <w:szCs w:val="20"/>
          <w:lang w:val="ru-RU" w:eastAsia="ru-RU"/>
        </w:rPr>
        <w:t>на ринку</w:t>
      </w:r>
      <w:proofErr w:type="gramEnd"/>
      <w:r w:rsidRPr="00FA7A03">
        <w:rPr>
          <w:rFonts w:ascii="Times New Roman" w:eastAsia="Times New Roman" w:hAnsi="Times New Roman" w:cs="Times New Roman"/>
          <w:sz w:val="20"/>
          <w:szCs w:val="20"/>
          <w:lang w:val="ru-RU" w:eastAsia="ru-RU"/>
        </w:rPr>
        <w:t>;</w:t>
      </w:r>
    </w:p>
    <w:p w:rsidR="00FA7A03" w:rsidRPr="00FA7A03" w:rsidRDefault="00FA7A03" w:rsidP="00FA7A03">
      <w:pPr>
        <w:widowControl w:val="0"/>
        <w:snapToGrid w:val="0"/>
        <w:spacing w:after="0" w:line="240" w:lineRule="auto"/>
        <w:ind w:right="55"/>
        <w:jc w:val="both"/>
        <w:rPr>
          <w:rFonts w:ascii="Times New Roman" w:eastAsia="Times New Roman" w:hAnsi="Times New Roman" w:cs="Times New Roman"/>
          <w:sz w:val="20"/>
          <w:szCs w:val="20"/>
          <w:lang w:val="ru-RU" w:eastAsia="ru-RU"/>
        </w:rPr>
      </w:pPr>
      <w:r w:rsidRPr="00FA7A03">
        <w:rPr>
          <w:rFonts w:ascii="Times New Roman" w:eastAsia="Times New Roman" w:hAnsi="Times New Roman" w:cs="Times New Roman"/>
          <w:sz w:val="20"/>
          <w:szCs w:val="20"/>
          <w:lang w:val="ru-RU" w:eastAsia="ru-RU"/>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FA7A03" w:rsidRPr="00FA7A03" w:rsidRDefault="00FA7A03" w:rsidP="00FA7A03">
      <w:pPr>
        <w:widowControl w:val="0"/>
        <w:snapToGrid w:val="0"/>
        <w:spacing w:after="0" w:line="240" w:lineRule="auto"/>
        <w:ind w:right="55"/>
        <w:jc w:val="both"/>
        <w:rPr>
          <w:rFonts w:ascii="Times New Roman" w:eastAsia="Times New Roman" w:hAnsi="Times New Roman" w:cs="Times New Roman"/>
          <w:sz w:val="20"/>
          <w:szCs w:val="20"/>
          <w:lang w:val="ru-RU" w:eastAsia="ru-RU"/>
        </w:rPr>
      </w:pPr>
      <w:r w:rsidRPr="00FA7A03">
        <w:rPr>
          <w:rFonts w:ascii="Times New Roman" w:eastAsia="Times New Roman" w:hAnsi="Times New Roman" w:cs="Times New Roman"/>
          <w:sz w:val="20"/>
          <w:szCs w:val="20"/>
          <w:lang w:val="ru-RU" w:eastAsia="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 закупівлю, у разі встановлення в договорі про закупівлю порядку зміни ціни;</w:t>
      </w:r>
    </w:p>
    <w:p w:rsidR="00FA7A03" w:rsidRPr="00FA7A03" w:rsidRDefault="00FA7A03" w:rsidP="00FA7A03">
      <w:pPr>
        <w:widowControl w:val="0"/>
        <w:snapToGrid w:val="0"/>
        <w:spacing w:after="0" w:line="240" w:lineRule="auto"/>
        <w:ind w:right="55"/>
        <w:jc w:val="both"/>
        <w:rPr>
          <w:rFonts w:ascii="Times New Roman" w:eastAsia="Times New Roman" w:hAnsi="Times New Roman" w:cs="Times New Roman"/>
          <w:sz w:val="20"/>
          <w:szCs w:val="20"/>
          <w:lang w:val="ru-RU" w:eastAsia="ru-RU"/>
        </w:rPr>
      </w:pPr>
      <w:r w:rsidRPr="00FA7A03">
        <w:rPr>
          <w:rFonts w:ascii="Times New Roman" w:eastAsia="Times New Roman" w:hAnsi="Times New Roman" w:cs="Times New Roman"/>
          <w:sz w:val="20"/>
          <w:szCs w:val="20"/>
          <w:lang w:val="ru-RU" w:eastAsia="ru-RU"/>
        </w:rPr>
        <w:t xml:space="preserve">8) зміни умов у зв’язку із застосуванням положень частини шостої статті 41 Закону: </w:t>
      </w:r>
      <w:r w:rsidRPr="00FA7A03">
        <w:rPr>
          <w:rFonts w:ascii="Times New Roman" w:eastAsia="Times New Roman" w:hAnsi="Times New Roman" w:cs="Times New Roman"/>
          <w:sz w:val="20"/>
          <w:szCs w:val="20"/>
          <w:lang w:val="uk-UA" w:eastAsia="ru-RU"/>
        </w:rPr>
        <w:t>д</w:t>
      </w:r>
      <w:r w:rsidRPr="00FA7A03">
        <w:rPr>
          <w:rFonts w:ascii="Times New Roman" w:eastAsia="Times New Roman" w:hAnsi="Times New Roman" w:cs="Times New Roman"/>
          <w:sz w:val="20"/>
          <w:szCs w:val="20"/>
          <w:lang w:val="ru-RU" w:eastAsia="ru-RU"/>
        </w:rPr>
        <w:t xml:space="preserve">ія договору про закупівлю може бути продовжена </w:t>
      </w:r>
      <w:proofErr w:type="gramStart"/>
      <w:r w:rsidRPr="00FA7A03">
        <w:rPr>
          <w:rFonts w:ascii="Times New Roman" w:eastAsia="Times New Roman" w:hAnsi="Times New Roman" w:cs="Times New Roman"/>
          <w:sz w:val="20"/>
          <w:szCs w:val="20"/>
          <w:lang w:val="ru-RU" w:eastAsia="ru-RU"/>
        </w:rPr>
        <w:t>на строк</w:t>
      </w:r>
      <w:proofErr w:type="gramEnd"/>
      <w:r w:rsidRPr="00FA7A03">
        <w:rPr>
          <w:rFonts w:ascii="Times New Roman" w:eastAsia="Times New Roman" w:hAnsi="Times New Roman" w:cs="Times New Roman"/>
          <w:sz w:val="20"/>
          <w:szCs w:val="20"/>
          <w:lang w:val="ru-RU" w:eastAsia="ru-RU"/>
        </w:rPr>
        <w:t>,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FA7A03" w:rsidRPr="00FA7A03" w:rsidRDefault="00FA7A03" w:rsidP="00FA7A03">
      <w:pPr>
        <w:widowControl w:val="0"/>
        <w:snapToGrid w:val="0"/>
        <w:spacing w:after="0" w:line="240" w:lineRule="auto"/>
        <w:ind w:right="55"/>
        <w:jc w:val="both"/>
        <w:rPr>
          <w:rFonts w:ascii="Times New Roman" w:eastAsia="Times New Roman" w:hAnsi="Times New Roman" w:cs="Times New Roman"/>
          <w:sz w:val="20"/>
          <w:szCs w:val="20"/>
          <w:lang w:val="uk-UA" w:eastAsia="ru-RU"/>
        </w:rPr>
      </w:pPr>
      <w:r w:rsidRPr="00FA7A03">
        <w:rPr>
          <w:rFonts w:ascii="Times New Roman" w:eastAsia="Times New Roman" w:hAnsi="Times New Roman" w:cs="Times New Roman"/>
          <w:sz w:val="20"/>
          <w:szCs w:val="20"/>
          <w:lang w:val="uk-UA" w:eastAsia="ru-RU"/>
        </w:rPr>
        <w:t xml:space="preserve">11.6. Якщо інше прямо не передбачено цим Договором або чинним законодавством України, зміни у цей Договір можуть бути внесені тільки за домовленістю Сторін, яка оформлюється додатковою угодою до цього Договору. Зміни до цього Договору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законодавстві України.    </w:t>
      </w:r>
    </w:p>
    <w:p w:rsidR="00FA7A03" w:rsidRPr="00FA7A03" w:rsidRDefault="00FA7A03" w:rsidP="00FA7A03">
      <w:pPr>
        <w:spacing w:after="0" w:line="240" w:lineRule="auto"/>
        <w:ind w:right="55"/>
        <w:jc w:val="both"/>
        <w:rPr>
          <w:rFonts w:ascii="Times New Roman" w:eastAsia="Times New Roman" w:hAnsi="Times New Roman" w:cs="Times New Roman"/>
          <w:sz w:val="20"/>
          <w:szCs w:val="20"/>
          <w:lang w:val="uk-UA" w:eastAsia="ru-RU"/>
        </w:rPr>
      </w:pPr>
      <w:r w:rsidRPr="00FA7A03">
        <w:rPr>
          <w:rFonts w:ascii="Times New Roman" w:eastAsia="Times New Roman" w:hAnsi="Times New Roman" w:cs="Times New Roman"/>
          <w:sz w:val="20"/>
          <w:szCs w:val="20"/>
          <w:lang w:val="uk-UA" w:eastAsia="ru-RU"/>
        </w:rPr>
        <w:t>11.7. Договір може бути змінено у випадках, передбачених законодавством України.</w:t>
      </w:r>
    </w:p>
    <w:p w:rsidR="00FA7A03" w:rsidRPr="00FA7A03" w:rsidRDefault="00FA7A03" w:rsidP="00FA7A03">
      <w:pPr>
        <w:spacing w:after="0" w:line="240" w:lineRule="auto"/>
        <w:jc w:val="center"/>
        <w:rPr>
          <w:rFonts w:ascii="Times New Roman" w:eastAsia="Arial" w:hAnsi="Times New Roman" w:cs="Times New Roman"/>
          <w:b/>
          <w:sz w:val="24"/>
          <w:szCs w:val="24"/>
          <w:lang w:val="uk-UA" w:eastAsia="ru-RU"/>
        </w:rPr>
      </w:pPr>
      <w:r w:rsidRPr="00FA7A03">
        <w:rPr>
          <w:rFonts w:ascii="Times New Roman" w:eastAsia="Arial" w:hAnsi="Times New Roman" w:cs="Times New Roman"/>
          <w:b/>
          <w:sz w:val="24"/>
          <w:szCs w:val="24"/>
          <w:lang w:val="uk-UA" w:eastAsia="ru-RU"/>
        </w:rPr>
        <w:t>ХІІ. Антикорупційні застереження</w:t>
      </w:r>
    </w:p>
    <w:p w:rsidR="00FA7A03" w:rsidRPr="00FA7A03" w:rsidRDefault="00FA7A03" w:rsidP="00FA7A03">
      <w:pPr>
        <w:tabs>
          <w:tab w:val="left" w:pos="0"/>
        </w:tabs>
        <w:suppressAutoHyphens/>
        <w:spacing w:after="0" w:line="240" w:lineRule="auto"/>
        <w:jc w:val="both"/>
        <w:rPr>
          <w:rFonts w:ascii="Times New Roman" w:eastAsia="Arial" w:hAnsi="Times New Roman" w:cs="Times New Roman"/>
          <w:sz w:val="20"/>
          <w:szCs w:val="20"/>
          <w:lang w:val="uk-UA" w:eastAsia="ar-SA"/>
        </w:rPr>
      </w:pPr>
      <w:r w:rsidRPr="00FA7A03">
        <w:rPr>
          <w:rFonts w:ascii="Times New Roman" w:eastAsia="Arial" w:hAnsi="Times New Roman" w:cs="Times New Roman"/>
          <w:sz w:val="20"/>
          <w:szCs w:val="20"/>
          <w:lang w:val="uk-UA" w:eastAsia="ar-SA"/>
        </w:rPr>
        <w:t>12.1. При виконанні своїх зобов’язань за Договором, Сторони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вигоди або отримання неправомірної вигоди від таких осіб, а також не вчиняють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rsidR="00FA7A03" w:rsidRPr="00FA7A03" w:rsidRDefault="00FA7A03" w:rsidP="00FA7A03">
      <w:pPr>
        <w:tabs>
          <w:tab w:val="left" w:pos="0"/>
        </w:tabs>
        <w:suppressAutoHyphens/>
        <w:spacing w:after="0" w:line="240" w:lineRule="auto"/>
        <w:jc w:val="both"/>
        <w:rPr>
          <w:rFonts w:ascii="Times New Roman" w:eastAsia="Arial" w:hAnsi="Times New Roman" w:cs="Times New Roman"/>
          <w:sz w:val="20"/>
          <w:szCs w:val="20"/>
          <w:lang w:val="uk-UA" w:eastAsia="ar-SA"/>
        </w:rPr>
      </w:pPr>
      <w:r w:rsidRPr="00FA7A03">
        <w:rPr>
          <w:rFonts w:ascii="Times New Roman" w:eastAsia="Arial" w:hAnsi="Times New Roman" w:cs="Times New Roman"/>
          <w:sz w:val="20"/>
          <w:szCs w:val="20"/>
          <w:lang w:val="uk-UA" w:eastAsia="ar-SA"/>
        </w:rPr>
        <w:t xml:space="preserve">12.2. 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14 календарних днів з моменту отримання повідомлення.  </w:t>
      </w:r>
    </w:p>
    <w:p w:rsidR="00FA7A03" w:rsidRPr="00FA7A03" w:rsidRDefault="00FA7A03" w:rsidP="00FA7A03">
      <w:pPr>
        <w:keepNext/>
        <w:spacing w:after="0" w:line="240" w:lineRule="auto"/>
        <w:jc w:val="center"/>
        <w:outlineLvl w:val="3"/>
        <w:rPr>
          <w:rFonts w:ascii="Times New Roman" w:eastAsia="Times New Roman" w:hAnsi="Times New Roman" w:cs="Times New Roman"/>
          <w:b/>
          <w:bCs/>
          <w:sz w:val="24"/>
          <w:szCs w:val="24"/>
          <w:lang w:val="uk-UA" w:eastAsia="ru-RU"/>
        </w:rPr>
      </w:pPr>
      <w:r w:rsidRPr="00FA7A03">
        <w:rPr>
          <w:rFonts w:ascii="Times New Roman" w:eastAsia="Times New Roman" w:hAnsi="Times New Roman" w:cs="Times New Roman"/>
          <w:b/>
          <w:bCs/>
          <w:sz w:val="24"/>
          <w:szCs w:val="24"/>
          <w:lang w:val="uk-UA" w:eastAsia="ru-RU"/>
        </w:rPr>
        <w:t>ХІІI. Додатки до договору</w:t>
      </w:r>
    </w:p>
    <w:p w:rsidR="00FA7A03" w:rsidRPr="00FA7A03" w:rsidRDefault="00FA7A03" w:rsidP="00FA7A03">
      <w:pPr>
        <w:spacing w:after="0" w:line="240" w:lineRule="auto"/>
        <w:jc w:val="both"/>
        <w:outlineLvl w:val="2"/>
        <w:rPr>
          <w:rFonts w:ascii="Times New Roman" w:eastAsia="Times New Roman" w:hAnsi="Times New Roman" w:cs="Times New Roman"/>
          <w:bCs/>
          <w:color w:val="000000"/>
          <w:sz w:val="20"/>
          <w:szCs w:val="20"/>
          <w:lang w:val="uk-UA" w:eastAsia="ru-RU"/>
        </w:rPr>
      </w:pPr>
      <w:r w:rsidRPr="00FA7A03">
        <w:rPr>
          <w:rFonts w:ascii="Times New Roman" w:eastAsia="Times New Roman" w:hAnsi="Times New Roman" w:cs="Times New Roman"/>
          <w:bCs/>
          <w:color w:val="000000"/>
          <w:sz w:val="24"/>
          <w:szCs w:val="24"/>
          <w:lang w:val="uk-UA" w:eastAsia="ru-RU"/>
        </w:rPr>
        <w:t xml:space="preserve">13.1. </w:t>
      </w:r>
      <w:r w:rsidRPr="00FA7A03">
        <w:rPr>
          <w:rFonts w:ascii="Times New Roman" w:eastAsia="Times New Roman" w:hAnsi="Times New Roman" w:cs="Times New Roman"/>
          <w:bCs/>
          <w:color w:val="000000"/>
          <w:sz w:val="20"/>
          <w:szCs w:val="20"/>
          <w:lang w:val="uk-UA" w:eastAsia="ru-RU"/>
        </w:rPr>
        <w:t xml:space="preserve">Невід’ємною частиною цього Договору є: Специфікація (Додаток № 1) </w:t>
      </w:r>
    </w:p>
    <w:p w:rsidR="00FA7A03" w:rsidRPr="00FA7A03" w:rsidRDefault="00FA7A03" w:rsidP="00FA7A03">
      <w:pPr>
        <w:spacing w:after="0" w:line="240" w:lineRule="auto"/>
        <w:jc w:val="both"/>
        <w:outlineLvl w:val="2"/>
        <w:rPr>
          <w:rFonts w:ascii="Times New Roman" w:eastAsia="Times New Roman" w:hAnsi="Times New Roman" w:cs="Times New Roman"/>
          <w:bCs/>
          <w:color w:val="000000"/>
          <w:sz w:val="20"/>
          <w:szCs w:val="20"/>
          <w:lang w:val="uk-UA" w:eastAsia="ru-RU"/>
        </w:rPr>
      </w:pPr>
    </w:p>
    <w:p w:rsidR="00FA7A03" w:rsidRPr="00FA7A03" w:rsidRDefault="00FA7A03" w:rsidP="00FA7A03">
      <w:pPr>
        <w:widowControl w:val="0"/>
        <w:snapToGrid w:val="0"/>
        <w:spacing w:after="0" w:line="240" w:lineRule="auto"/>
        <w:jc w:val="center"/>
        <w:rPr>
          <w:rFonts w:ascii="Times New Roman" w:eastAsia="Times New Roman" w:hAnsi="Times New Roman" w:cs="Times New Roman"/>
          <w:b/>
          <w:sz w:val="24"/>
          <w:szCs w:val="24"/>
          <w:lang w:val="uk-UA" w:eastAsia="ru-RU"/>
        </w:rPr>
      </w:pPr>
      <w:r w:rsidRPr="00FA7A03">
        <w:rPr>
          <w:rFonts w:ascii="Times New Roman" w:eastAsia="Times New Roman" w:hAnsi="Times New Roman" w:cs="Times New Roman"/>
          <w:b/>
          <w:color w:val="000000"/>
          <w:sz w:val="24"/>
          <w:szCs w:val="24"/>
          <w:lang w:val="uk-UA" w:eastAsia="ru-RU"/>
        </w:rPr>
        <w:t>XI</w:t>
      </w:r>
      <w:r w:rsidRPr="00FA7A03">
        <w:rPr>
          <w:rFonts w:ascii="Times New Roman" w:eastAsia="Times New Roman" w:hAnsi="Times New Roman" w:cs="Times New Roman"/>
          <w:b/>
          <w:color w:val="000000"/>
          <w:sz w:val="24"/>
          <w:szCs w:val="24"/>
          <w:lang w:eastAsia="ru-RU"/>
        </w:rPr>
        <w:t>V</w:t>
      </w:r>
      <w:r w:rsidRPr="00FA7A03">
        <w:rPr>
          <w:rFonts w:ascii="Times New Roman" w:eastAsia="Times New Roman" w:hAnsi="Times New Roman" w:cs="Times New Roman"/>
          <w:b/>
          <w:color w:val="000000"/>
          <w:sz w:val="24"/>
          <w:szCs w:val="24"/>
          <w:lang w:val="uk-UA" w:eastAsia="ru-RU"/>
        </w:rPr>
        <w:t>. Місцезнаходження та банківські реквізити сторін</w:t>
      </w:r>
    </w:p>
    <w:tbl>
      <w:tblPr>
        <w:tblW w:w="10740" w:type="dxa"/>
        <w:tblLayout w:type="fixed"/>
        <w:tblLook w:val="0000" w:firstRow="0" w:lastRow="0" w:firstColumn="0" w:lastColumn="0" w:noHBand="0" w:noVBand="0"/>
      </w:tblPr>
      <w:tblGrid>
        <w:gridCol w:w="5211"/>
        <w:gridCol w:w="5529"/>
      </w:tblGrid>
      <w:tr w:rsidR="00FA7A03" w:rsidRPr="00FA7A03" w:rsidTr="00C84EDB">
        <w:tc>
          <w:tcPr>
            <w:tcW w:w="5211" w:type="dxa"/>
            <w:shd w:val="clear" w:color="auto" w:fill="D9D9D9"/>
          </w:tcPr>
          <w:p w:rsidR="00FA7A03" w:rsidRPr="00FA7A03" w:rsidRDefault="00FA7A03" w:rsidP="00FA7A03">
            <w:pPr>
              <w:widowControl w:val="0"/>
              <w:spacing w:after="0" w:line="240" w:lineRule="auto"/>
              <w:ind w:right="180"/>
              <w:jc w:val="center"/>
              <w:rPr>
                <w:rFonts w:ascii="Times New Roman" w:eastAsia="Times New Roman" w:hAnsi="Times New Roman" w:cs="Times New Roman"/>
                <w:b/>
                <w:sz w:val="20"/>
                <w:szCs w:val="20"/>
                <w:lang w:val="uk-UA" w:eastAsia="ru-RU"/>
              </w:rPr>
            </w:pPr>
            <w:r w:rsidRPr="00FA7A03">
              <w:rPr>
                <w:rFonts w:ascii="Times New Roman" w:eastAsia="Times New Roman" w:hAnsi="Times New Roman" w:cs="Times New Roman"/>
                <w:b/>
                <w:sz w:val="20"/>
                <w:szCs w:val="20"/>
                <w:lang w:val="uk-UA" w:eastAsia="ru-RU"/>
              </w:rPr>
              <w:t>Покупець:</w:t>
            </w:r>
          </w:p>
        </w:tc>
        <w:tc>
          <w:tcPr>
            <w:tcW w:w="5529" w:type="dxa"/>
            <w:shd w:val="clear" w:color="auto" w:fill="D9D9D9"/>
          </w:tcPr>
          <w:p w:rsidR="00FA7A03" w:rsidRPr="00FA7A03" w:rsidRDefault="00FA7A03" w:rsidP="00FA7A03">
            <w:pPr>
              <w:widowControl w:val="0"/>
              <w:spacing w:after="0" w:line="240" w:lineRule="auto"/>
              <w:ind w:right="180"/>
              <w:jc w:val="center"/>
              <w:rPr>
                <w:rFonts w:ascii="Times New Roman" w:eastAsia="Times New Roman" w:hAnsi="Times New Roman" w:cs="Times New Roman"/>
                <w:b/>
                <w:sz w:val="20"/>
                <w:szCs w:val="20"/>
                <w:lang w:val="uk-UA" w:eastAsia="ru-RU"/>
              </w:rPr>
            </w:pPr>
            <w:r w:rsidRPr="00FA7A03">
              <w:rPr>
                <w:rFonts w:ascii="Times New Roman" w:eastAsia="Times New Roman" w:hAnsi="Times New Roman" w:cs="Times New Roman"/>
                <w:b/>
                <w:sz w:val="20"/>
                <w:szCs w:val="20"/>
                <w:lang w:val="uk-UA" w:eastAsia="ru-RU"/>
              </w:rPr>
              <w:t>Постачальник:</w:t>
            </w:r>
          </w:p>
        </w:tc>
      </w:tr>
      <w:tr w:rsidR="00FA7A03" w:rsidRPr="00FA7A03" w:rsidTr="00C84EDB">
        <w:tc>
          <w:tcPr>
            <w:tcW w:w="5211" w:type="dxa"/>
          </w:tcPr>
          <w:p w:rsidR="00FA7A03" w:rsidRPr="00FA7A03" w:rsidRDefault="00FA7A03" w:rsidP="00FA7A03">
            <w:pPr>
              <w:widowControl w:val="0"/>
              <w:autoSpaceDE w:val="0"/>
              <w:autoSpaceDN w:val="0"/>
              <w:adjustRightInd w:val="0"/>
              <w:spacing w:after="0" w:line="240" w:lineRule="auto"/>
              <w:jc w:val="center"/>
              <w:rPr>
                <w:rFonts w:ascii="Times New Roman" w:eastAsia="Arial" w:hAnsi="Times New Roman" w:cs="Times New Roman"/>
                <w:b/>
                <w:sz w:val="20"/>
                <w:szCs w:val="20"/>
                <w:lang w:val="uk-UA" w:eastAsia="ru-RU"/>
              </w:rPr>
            </w:pPr>
            <w:r w:rsidRPr="00FA7A03">
              <w:rPr>
                <w:rFonts w:ascii="Times New Roman" w:eastAsia="Arial" w:hAnsi="Times New Roman" w:cs="Times New Roman"/>
                <w:b/>
                <w:sz w:val="20"/>
                <w:szCs w:val="20"/>
                <w:lang w:val="uk-UA" w:eastAsia="ru-RU"/>
              </w:rPr>
              <w:t xml:space="preserve">Державна установа «Національний інститут фтизіатрії і пульмонології  </w:t>
            </w:r>
          </w:p>
          <w:p w:rsidR="00FA7A03" w:rsidRPr="00FA7A03" w:rsidRDefault="00FA7A03" w:rsidP="00FA7A03">
            <w:pPr>
              <w:widowControl w:val="0"/>
              <w:autoSpaceDE w:val="0"/>
              <w:autoSpaceDN w:val="0"/>
              <w:adjustRightInd w:val="0"/>
              <w:spacing w:after="0" w:line="240" w:lineRule="auto"/>
              <w:jc w:val="center"/>
              <w:rPr>
                <w:rFonts w:ascii="Times New Roman" w:eastAsia="Times New Roman" w:hAnsi="Times New Roman" w:cs="Times New Roman"/>
                <w:b/>
                <w:sz w:val="20"/>
                <w:szCs w:val="20"/>
                <w:lang w:val="uk-UA" w:eastAsia="ru-RU"/>
              </w:rPr>
            </w:pPr>
            <w:r w:rsidRPr="00FA7A03">
              <w:rPr>
                <w:rFonts w:ascii="Times New Roman" w:eastAsia="Arial" w:hAnsi="Times New Roman" w:cs="Times New Roman"/>
                <w:b/>
                <w:sz w:val="20"/>
                <w:szCs w:val="20"/>
                <w:lang w:val="uk-UA" w:eastAsia="ru-RU"/>
              </w:rPr>
              <w:t>ім. Ф.Г. Яновського  Національної академії медичних наук України»</w:t>
            </w:r>
          </w:p>
        </w:tc>
        <w:tc>
          <w:tcPr>
            <w:tcW w:w="5529" w:type="dxa"/>
          </w:tcPr>
          <w:p w:rsidR="00FA7A03" w:rsidRPr="00FA7A03" w:rsidRDefault="00FA7A03" w:rsidP="00FA7A03">
            <w:pPr>
              <w:widowControl w:val="0"/>
              <w:snapToGrid w:val="0"/>
              <w:spacing w:after="0" w:line="254" w:lineRule="auto"/>
              <w:ind w:right="180"/>
              <w:jc w:val="both"/>
              <w:rPr>
                <w:rFonts w:ascii="Times New Roman" w:eastAsia="Times New Roman" w:hAnsi="Times New Roman" w:cs="Times New Roman"/>
                <w:sz w:val="20"/>
                <w:szCs w:val="20"/>
                <w:lang w:val="uk-UA" w:eastAsia="ru-RU"/>
              </w:rPr>
            </w:pPr>
          </w:p>
        </w:tc>
      </w:tr>
      <w:tr w:rsidR="00FA7A03" w:rsidRPr="00FA7A03" w:rsidTr="00C84EDB">
        <w:tc>
          <w:tcPr>
            <w:tcW w:w="5211" w:type="dxa"/>
          </w:tcPr>
          <w:p w:rsidR="00FA7A03" w:rsidRPr="00FA7A03" w:rsidRDefault="00FA7A03" w:rsidP="00FA7A03">
            <w:pPr>
              <w:widowControl w:val="0"/>
              <w:spacing w:after="0" w:line="240" w:lineRule="auto"/>
              <w:ind w:right="180"/>
              <w:jc w:val="both"/>
              <w:rPr>
                <w:rFonts w:ascii="Times New Roman" w:eastAsia="Times New Roman" w:hAnsi="Times New Roman" w:cs="Times New Roman"/>
                <w:sz w:val="20"/>
                <w:szCs w:val="20"/>
                <w:lang w:val="uk-UA" w:eastAsia="ru-RU"/>
              </w:rPr>
            </w:pPr>
            <w:r w:rsidRPr="00FA7A03">
              <w:rPr>
                <w:rFonts w:ascii="Times New Roman" w:eastAsia="Times New Roman" w:hAnsi="Times New Roman" w:cs="Times New Roman"/>
                <w:i/>
                <w:sz w:val="20"/>
                <w:szCs w:val="20"/>
                <w:lang w:val="uk-UA" w:eastAsia="ru-RU"/>
              </w:rPr>
              <w:t>Юридична адреса:</w:t>
            </w:r>
            <w:r w:rsidRPr="00FA7A03">
              <w:rPr>
                <w:rFonts w:ascii="Times New Roman" w:eastAsia="Times New Roman" w:hAnsi="Times New Roman" w:cs="Times New Roman"/>
                <w:sz w:val="20"/>
                <w:szCs w:val="20"/>
                <w:lang w:val="uk-UA" w:eastAsia="ru-RU"/>
              </w:rPr>
              <w:t xml:space="preserve"> Україна, 03038, м. Київ, вул. Миколи Амосова, 10</w:t>
            </w:r>
          </w:p>
          <w:p w:rsidR="00FA7A03" w:rsidRPr="00FA7A03" w:rsidRDefault="00FA7A03" w:rsidP="00FA7A03">
            <w:pPr>
              <w:widowControl w:val="0"/>
              <w:spacing w:after="0" w:line="240" w:lineRule="auto"/>
              <w:ind w:right="180"/>
              <w:jc w:val="both"/>
              <w:rPr>
                <w:rFonts w:ascii="Times New Roman" w:eastAsia="Times New Roman" w:hAnsi="Times New Roman" w:cs="Times New Roman"/>
                <w:sz w:val="20"/>
                <w:szCs w:val="20"/>
                <w:lang w:val="uk-UA" w:eastAsia="ru-RU"/>
              </w:rPr>
            </w:pPr>
            <w:r w:rsidRPr="00FA7A03">
              <w:rPr>
                <w:rFonts w:ascii="Times New Roman" w:eastAsia="Times New Roman" w:hAnsi="Times New Roman" w:cs="Times New Roman"/>
                <w:i/>
                <w:sz w:val="20"/>
                <w:szCs w:val="20"/>
                <w:lang w:val="uk-UA" w:eastAsia="ru-RU"/>
              </w:rPr>
              <w:t>Фактична адреса:</w:t>
            </w:r>
            <w:r w:rsidRPr="00FA7A03">
              <w:rPr>
                <w:rFonts w:ascii="Times New Roman" w:eastAsia="Times New Roman" w:hAnsi="Times New Roman" w:cs="Times New Roman"/>
                <w:sz w:val="20"/>
                <w:szCs w:val="20"/>
                <w:lang w:val="uk-UA" w:eastAsia="ru-RU"/>
              </w:rPr>
              <w:t xml:space="preserve"> Україна, 03038, м. Київ, вул. Миколи Амосова, 10</w:t>
            </w:r>
          </w:p>
        </w:tc>
        <w:tc>
          <w:tcPr>
            <w:tcW w:w="5529" w:type="dxa"/>
          </w:tcPr>
          <w:p w:rsidR="00FA7A03" w:rsidRPr="00FA7A03" w:rsidRDefault="00FA7A03" w:rsidP="00FA7A03">
            <w:pPr>
              <w:widowControl w:val="0"/>
              <w:snapToGrid w:val="0"/>
              <w:spacing w:after="0" w:line="254" w:lineRule="auto"/>
              <w:ind w:right="180"/>
              <w:jc w:val="both"/>
              <w:rPr>
                <w:rFonts w:ascii="Times New Roman" w:eastAsia="Times New Roman" w:hAnsi="Times New Roman" w:cs="Times New Roman"/>
                <w:i/>
                <w:sz w:val="20"/>
                <w:szCs w:val="20"/>
                <w:lang w:val="uk-UA" w:eastAsia="ru-RU"/>
              </w:rPr>
            </w:pPr>
            <w:r w:rsidRPr="00FA7A03">
              <w:rPr>
                <w:rFonts w:ascii="Times New Roman" w:eastAsia="Times New Roman" w:hAnsi="Times New Roman" w:cs="Times New Roman"/>
                <w:i/>
                <w:sz w:val="20"/>
                <w:szCs w:val="20"/>
                <w:lang w:val="uk-UA" w:eastAsia="ru-RU"/>
              </w:rPr>
              <w:t>Юридична адреса:</w:t>
            </w:r>
          </w:p>
          <w:p w:rsidR="00FA7A03" w:rsidRPr="00FA7A03" w:rsidRDefault="00FA7A03" w:rsidP="00FA7A03">
            <w:pPr>
              <w:widowControl w:val="0"/>
              <w:snapToGrid w:val="0"/>
              <w:spacing w:after="0" w:line="254" w:lineRule="auto"/>
              <w:ind w:right="180"/>
              <w:jc w:val="both"/>
              <w:rPr>
                <w:rFonts w:ascii="Times New Roman" w:eastAsia="Times New Roman" w:hAnsi="Times New Roman" w:cs="Times New Roman"/>
                <w:sz w:val="20"/>
                <w:szCs w:val="20"/>
                <w:lang w:val="uk-UA" w:eastAsia="ru-RU"/>
              </w:rPr>
            </w:pPr>
            <w:r w:rsidRPr="00FA7A03">
              <w:rPr>
                <w:rFonts w:ascii="Times New Roman" w:eastAsia="Times New Roman" w:hAnsi="Times New Roman" w:cs="Times New Roman"/>
                <w:i/>
                <w:sz w:val="20"/>
                <w:szCs w:val="20"/>
                <w:lang w:val="uk-UA" w:eastAsia="ru-RU"/>
              </w:rPr>
              <w:t>Фактична адреса:</w:t>
            </w:r>
          </w:p>
        </w:tc>
      </w:tr>
      <w:tr w:rsidR="00FA7A03" w:rsidRPr="00FA7A03" w:rsidTr="00C84EDB">
        <w:trPr>
          <w:trHeight w:val="338"/>
        </w:trPr>
        <w:tc>
          <w:tcPr>
            <w:tcW w:w="5211" w:type="dxa"/>
          </w:tcPr>
          <w:p w:rsidR="00FA7A03" w:rsidRPr="00FA7A03" w:rsidRDefault="00FA7A03" w:rsidP="00FA7A03">
            <w:pPr>
              <w:widowControl w:val="0"/>
              <w:spacing w:after="0" w:line="240" w:lineRule="auto"/>
              <w:ind w:right="180"/>
              <w:jc w:val="both"/>
              <w:rPr>
                <w:rFonts w:ascii="Times New Roman" w:eastAsia="Times New Roman" w:hAnsi="Times New Roman" w:cs="Times New Roman"/>
                <w:sz w:val="20"/>
                <w:szCs w:val="20"/>
                <w:lang w:val="ru-RU" w:eastAsia="ru-RU"/>
              </w:rPr>
            </w:pPr>
            <w:r w:rsidRPr="00FA7A03">
              <w:rPr>
                <w:rFonts w:ascii="Times New Roman" w:eastAsia="Times New Roman" w:hAnsi="Times New Roman" w:cs="Times New Roman"/>
                <w:sz w:val="20"/>
                <w:szCs w:val="20"/>
                <w:lang w:val="uk-UA" w:eastAsia="ru-RU"/>
              </w:rPr>
              <w:t xml:space="preserve">Р/р </w:t>
            </w:r>
          </w:p>
          <w:p w:rsidR="00FA7A03" w:rsidRPr="00FA7A03" w:rsidRDefault="00FA7A03" w:rsidP="00FA7A03">
            <w:pPr>
              <w:widowControl w:val="0"/>
              <w:spacing w:after="0" w:line="240" w:lineRule="auto"/>
              <w:ind w:right="180"/>
              <w:jc w:val="both"/>
              <w:rPr>
                <w:rFonts w:ascii="Times New Roman" w:eastAsia="Times New Roman" w:hAnsi="Times New Roman" w:cs="Times New Roman"/>
                <w:sz w:val="20"/>
                <w:szCs w:val="20"/>
                <w:lang w:val="uk-UA" w:eastAsia="ru-RU"/>
              </w:rPr>
            </w:pPr>
            <w:r w:rsidRPr="00FA7A03">
              <w:rPr>
                <w:rFonts w:ascii="Times New Roman" w:eastAsia="Times New Roman" w:hAnsi="Times New Roman" w:cs="Times New Roman"/>
                <w:sz w:val="20"/>
                <w:szCs w:val="20"/>
                <w:lang w:val="uk-UA" w:eastAsia="ru-RU"/>
              </w:rPr>
              <w:t xml:space="preserve"> в ДКСУ у м. Києві </w:t>
            </w:r>
          </w:p>
        </w:tc>
        <w:tc>
          <w:tcPr>
            <w:tcW w:w="5529" w:type="dxa"/>
          </w:tcPr>
          <w:p w:rsidR="00FA7A03" w:rsidRPr="00FA7A03" w:rsidRDefault="00FA7A03" w:rsidP="00FA7A03">
            <w:pPr>
              <w:widowControl w:val="0"/>
              <w:snapToGrid w:val="0"/>
              <w:spacing w:after="0" w:line="254" w:lineRule="auto"/>
              <w:ind w:right="180"/>
              <w:jc w:val="both"/>
              <w:rPr>
                <w:rFonts w:ascii="Times New Roman" w:eastAsia="Times New Roman" w:hAnsi="Times New Roman" w:cs="Times New Roman"/>
                <w:sz w:val="20"/>
                <w:szCs w:val="20"/>
                <w:lang w:val="uk-UA" w:eastAsia="ru-RU"/>
              </w:rPr>
            </w:pPr>
            <w:r w:rsidRPr="00FA7A03">
              <w:rPr>
                <w:rFonts w:ascii="Times New Roman" w:eastAsia="Times New Roman" w:hAnsi="Times New Roman" w:cs="Times New Roman"/>
                <w:sz w:val="20"/>
                <w:szCs w:val="20"/>
                <w:lang w:val="uk-UA" w:eastAsia="ru-RU"/>
              </w:rPr>
              <w:t xml:space="preserve">Р/р </w:t>
            </w:r>
          </w:p>
        </w:tc>
      </w:tr>
      <w:tr w:rsidR="00FA7A03" w:rsidRPr="00FA7A03" w:rsidTr="00C84EDB">
        <w:tc>
          <w:tcPr>
            <w:tcW w:w="5211" w:type="dxa"/>
          </w:tcPr>
          <w:p w:rsidR="00FA7A03" w:rsidRPr="00FA7A03" w:rsidRDefault="00FA7A03" w:rsidP="00FA7A03">
            <w:pPr>
              <w:widowControl w:val="0"/>
              <w:spacing w:after="0" w:line="240" w:lineRule="auto"/>
              <w:ind w:right="180"/>
              <w:jc w:val="both"/>
              <w:rPr>
                <w:rFonts w:ascii="Times New Roman" w:eastAsia="Times New Roman" w:hAnsi="Times New Roman" w:cs="Times New Roman"/>
                <w:sz w:val="20"/>
                <w:szCs w:val="20"/>
                <w:lang w:val="uk-UA" w:eastAsia="ru-RU"/>
              </w:rPr>
            </w:pPr>
            <w:r w:rsidRPr="00FA7A03">
              <w:rPr>
                <w:rFonts w:ascii="Times New Roman" w:eastAsia="Times New Roman" w:hAnsi="Times New Roman" w:cs="Times New Roman"/>
                <w:sz w:val="20"/>
                <w:szCs w:val="20"/>
                <w:lang w:val="uk-UA" w:eastAsia="ru-RU"/>
              </w:rPr>
              <w:t>Код банку 820172</w:t>
            </w:r>
          </w:p>
        </w:tc>
        <w:tc>
          <w:tcPr>
            <w:tcW w:w="5529" w:type="dxa"/>
          </w:tcPr>
          <w:p w:rsidR="00FA7A03" w:rsidRPr="00FA7A03" w:rsidRDefault="00FA7A03" w:rsidP="00FA7A03">
            <w:pPr>
              <w:widowControl w:val="0"/>
              <w:snapToGrid w:val="0"/>
              <w:spacing w:after="0" w:line="254" w:lineRule="auto"/>
              <w:ind w:right="180"/>
              <w:jc w:val="both"/>
              <w:rPr>
                <w:rFonts w:ascii="Times New Roman" w:eastAsia="Times New Roman" w:hAnsi="Times New Roman" w:cs="Times New Roman"/>
                <w:sz w:val="20"/>
                <w:szCs w:val="20"/>
                <w:lang w:val="uk-UA" w:eastAsia="ru-RU"/>
              </w:rPr>
            </w:pPr>
            <w:r w:rsidRPr="00FA7A03">
              <w:rPr>
                <w:rFonts w:ascii="Times New Roman" w:eastAsia="Times New Roman" w:hAnsi="Times New Roman" w:cs="Times New Roman"/>
                <w:sz w:val="20"/>
                <w:szCs w:val="20"/>
                <w:lang w:val="uk-UA" w:eastAsia="ru-RU"/>
              </w:rPr>
              <w:t xml:space="preserve">Код банку </w:t>
            </w:r>
          </w:p>
        </w:tc>
      </w:tr>
      <w:tr w:rsidR="00FA7A03" w:rsidRPr="00FA7A03" w:rsidTr="00C84EDB">
        <w:tc>
          <w:tcPr>
            <w:tcW w:w="5211" w:type="dxa"/>
          </w:tcPr>
          <w:p w:rsidR="00FA7A03" w:rsidRPr="00FA7A03" w:rsidRDefault="00FA7A03" w:rsidP="00FA7A03">
            <w:pPr>
              <w:widowControl w:val="0"/>
              <w:spacing w:after="0" w:line="240" w:lineRule="auto"/>
              <w:ind w:right="180"/>
              <w:jc w:val="both"/>
              <w:rPr>
                <w:rFonts w:ascii="Times New Roman" w:eastAsia="Times New Roman" w:hAnsi="Times New Roman" w:cs="Times New Roman"/>
                <w:sz w:val="20"/>
                <w:szCs w:val="20"/>
                <w:lang w:val="uk-UA" w:eastAsia="ru-RU"/>
              </w:rPr>
            </w:pPr>
            <w:r w:rsidRPr="00FA7A03">
              <w:rPr>
                <w:rFonts w:ascii="Times New Roman" w:eastAsia="Times New Roman" w:hAnsi="Times New Roman" w:cs="Times New Roman"/>
                <w:sz w:val="20"/>
                <w:szCs w:val="20"/>
                <w:lang w:val="uk-UA" w:eastAsia="ru-RU"/>
              </w:rPr>
              <w:t>ЄДРПОУ 02011964</w:t>
            </w:r>
          </w:p>
        </w:tc>
        <w:tc>
          <w:tcPr>
            <w:tcW w:w="5529" w:type="dxa"/>
          </w:tcPr>
          <w:p w:rsidR="00FA7A03" w:rsidRPr="00FA7A03" w:rsidRDefault="00FA7A03" w:rsidP="00FA7A03">
            <w:pPr>
              <w:widowControl w:val="0"/>
              <w:snapToGrid w:val="0"/>
              <w:spacing w:after="0" w:line="254" w:lineRule="auto"/>
              <w:ind w:right="180"/>
              <w:jc w:val="both"/>
              <w:rPr>
                <w:rFonts w:ascii="Times New Roman" w:eastAsia="Times New Roman" w:hAnsi="Times New Roman" w:cs="Times New Roman"/>
                <w:sz w:val="20"/>
                <w:szCs w:val="20"/>
                <w:lang w:val="uk-UA" w:eastAsia="ru-RU"/>
              </w:rPr>
            </w:pPr>
            <w:r w:rsidRPr="00FA7A03">
              <w:rPr>
                <w:rFonts w:ascii="Times New Roman" w:eastAsia="Times New Roman" w:hAnsi="Times New Roman" w:cs="Times New Roman"/>
                <w:sz w:val="20"/>
                <w:szCs w:val="20"/>
                <w:lang w:val="uk-UA" w:eastAsia="ru-RU"/>
              </w:rPr>
              <w:t xml:space="preserve">ЄДРПОУ </w:t>
            </w:r>
          </w:p>
        </w:tc>
      </w:tr>
      <w:tr w:rsidR="00FA7A03" w:rsidRPr="00FA7A03" w:rsidTr="00C84EDB">
        <w:tc>
          <w:tcPr>
            <w:tcW w:w="5211" w:type="dxa"/>
          </w:tcPr>
          <w:p w:rsidR="00FA7A03" w:rsidRPr="00FA7A03" w:rsidRDefault="00FA7A03" w:rsidP="00FA7A03">
            <w:pPr>
              <w:widowControl w:val="0"/>
              <w:spacing w:after="0" w:line="240" w:lineRule="auto"/>
              <w:ind w:right="180"/>
              <w:jc w:val="both"/>
              <w:rPr>
                <w:rFonts w:ascii="Times New Roman" w:eastAsia="Times New Roman" w:hAnsi="Times New Roman" w:cs="Times New Roman"/>
                <w:sz w:val="20"/>
                <w:szCs w:val="20"/>
                <w:lang w:val="uk-UA" w:eastAsia="ru-RU"/>
              </w:rPr>
            </w:pPr>
            <w:r w:rsidRPr="00FA7A03">
              <w:rPr>
                <w:rFonts w:ascii="Times New Roman" w:eastAsia="Times New Roman" w:hAnsi="Times New Roman" w:cs="Times New Roman"/>
                <w:sz w:val="20"/>
                <w:szCs w:val="20"/>
                <w:lang w:val="uk-UA" w:eastAsia="ru-RU"/>
              </w:rPr>
              <w:t>ІПН 020119626587</w:t>
            </w:r>
          </w:p>
        </w:tc>
        <w:tc>
          <w:tcPr>
            <w:tcW w:w="5529" w:type="dxa"/>
          </w:tcPr>
          <w:p w:rsidR="00FA7A03" w:rsidRPr="00FA7A03" w:rsidRDefault="00FA7A03" w:rsidP="00FA7A03">
            <w:pPr>
              <w:widowControl w:val="0"/>
              <w:snapToGrid w:val="0"/>
              <w:spacing w:after="0" w:line="254" w:lineRule="auto"/>
              <w:ind w:right="180"/>
              <w:jc w:val="both"/>
              <w:rPr>
                <w:rFonts w:ascii="Times New Roman" w:eastAsia="Times New Roman" w:hAnsi="Times New Roman" w:cs="Times New Roman"/>
                <w:sz w:val="20"/>
                <w:szCs w:val="20"/>
                <w:lang w:val="uk-UA" w:eastAsia="ru-RU"/>
              </w:rPr>
            </w:pPr>
          </w:p>
        </w:tc>
      </w:tr>
      <w:tr w:rsidR="00FA7A03" w:rsidRPr="00FA7A03" w:rsidTr="00C84EDB">
        <w:tc>
          <w:tcPr>
            <w:tcW w:w="5211" w:type="dxa"/>
          </w:tcPr>
          <w:p w:rsidR="00FA7A03" w:rsidRPr="00FA7A03" w:rsidRDefault="00FA7A03" w:rsidP="00FA7A03">
            <w:pPr>
              <w:widowControl w:val="0"/>
              <w:spacing w:after="0" w:line="240" w:lineRule="auto"/>
              <w:ind w:right="180"/>
              <w:jc w:val="both"/>
              <w:rPr>
                <w:rFonts w:ascii="Times New Roman" w:eastAsia="Times New Roman" w:hAnsi="Times New Roman" w:cs="Times New Roman"/>
                <w:sz w:val="20"/>
                <w:szCs w:val="20"/>
                <w:lang w:val="uk-UA" w:eastAsia="ru-RU"/>
              </w:rPr>
            </w:pPr>
            <w:r w:rsidRPr="00FA7A03">
              <w:rPr>
                <w:rFonts w:ascii="Times New Roman" w:eastAsia="Times New Roman" w:hAnsi="Times New Roman" w:cs="Times New Roman"/>
                <w:sz w:val="20"/>
                <w:szCs w:val="20"/>
                <w:lang w:val="uk-UA" w:eastAsia="ru-RU"/>
              </w:rPr>
              <w:t>№ свідоцтва 200052985</w:t>
            </w:r>
          </w:p>
        </w:tc>
        <w:tc>
          <w:tcPr>
            <w:tcW w:w="5529" w:type="dxa"/>
          </w:tcPr>
          <w:p w:rsidR="00FA7A03" w:rsidRPr="00FA7A03" w:rsidRDefault="00FA7A03" w:rsidP="00FA7A03">
            <w:pPr>
              <w:widowControl w:val="0"/>
              <w:snapToGrid w:val="0"/>
              <w:spacing w:after="0" w:line="254" w:lineRule="auto"/>
              <w:ind w:right="180"/>
              <w:jc w:val="both"/>
              <w:rPr>
                <w:rFonts w:ascii="Times New Roman" w:eastAsia="Times New Roman" w:hAnsi="Times New Roman" w:cs="Times New Roman"/>
                <w:sz w:val="20"/>
                <w:szCs w:val="20"/>
                <w:lang w:val="uk-UA" w:eastAsia="ru-RU"/>
              </w:rPr>
            </w:pPr>
          </w:p>
        </w:tc>
      </w:tr>
      <w:tr w:rsidR="00FA7A03" w:rsidRPr="00FA7A03" w:rsidTr="00C84EDB">
        <w:tc>
          <w:tcPr>
            <w:tcW w:w="5211" w:type="dxa"/>
          </w:tcPr>
          <w:p w:rsidR="00FA7A03" w:rsidRPr="00FA7A03" w:rsidRDefault="00FA7A03" w:rsidP="00FA7A03">
            <w:pPr>
              <w:widowControl w:val="0"/>
              <w:spacing w:after="0" w:line="240" w:lineRule="auto"/>
              <w:ind w:right="180"/>
              <w:jc w:val="both"/>
              <w:rPr>
                <w:rFonts w:ascii="Times New Roman" w:eastAsia="Times New Roman" w:hAnsi="Times New Roman" w:cs="Times New Roman"/>
                <w:sz w:val="20"/>
                <w:szCs w:val="20"/>
                <w:lang w:val="uk-UA" w:eastAsia="ru-RU"/>
              </w:rPr>
            </w:pPr>
            <w:r w:rsidRPr="00FA7A03">
              <w:rPr>
                <w:rFonts w:ascii="Times New Roman" w:eastAsia="Times New Roman" w:hAnsi="Times New Roman" w:cs="Times New Roman"/>
                <w:sz w:val="20"/>
                <w:szCs w:val="20"/>
                <w:lang w:val="uk-UA" w:eastAsia="ru-RU"/>
              </w:rPr>
              <w:t xml:space="preserve">(посада) </w:t>
            </w:r>
          </w:p>
          <w:p w:rsidR="00FA7A03" w:rsidRPr="00FA7A03" w:rsidRDefault="00FA7A03" w:rsidP="00FA7A03">
            <w:pPr>
              <w:widowControl w:val="0"/>
              <w:spacing w:after="0" w:line="240" w:lineRule="auto"/>
              <w:ind w:right="180"/>
              <w:jc w:val="both"/>
              <w:rPr>
                <w:rFonts w:ascii="Times New Roman" w:eastAsia="Times New Roman" w:hAnsi="Times New Roman" w:cs="Times New Roman"/>
                <w:b/>
                <w:sz w:val="20"/>
                <w:szCs w:val="20"/>
                <w:lang w:val="uk-UA" w:eastAsia="ru-RU"/>
              </w:rPr>
            </w:pPr>
            <w:r w:rsidRPr="00FA7A03">
              <w:rPr>
                <w:rFonts w:ascii="Times New Roman" w:eastAsia="Times New Roman" w:hAnsi="Times New Roman" w:cs="Times New Roman"/>
                <w:b/>
                <w:sz w:val="20"/>
                <w:szCs w:val="20"/>
                <w:lang w:val="uk-UA" w:eastAsia="ru-RU"/>
              </w:rPr>
              <w:t>_____________________ПІБ</w:t>
            </w:r>
          </w:p>
        </w:tc>
        <w:tc>
          <w:tcPr>
            <w:tcW w:w="5529" w:type="dxa"/>
          </w:tcPr>
          <w:p w:rsidR="00FA7A03" w:rsidRPr="00FA7A03" w:rsidRDefault="00FA7A03" w:rsidP="00FA7A03">
            <w:pPr>
              <w:tabs>
                <w:tab w:val="left" w:pos="0"/>
              </w:tabs>
              <w:spacing w:after="0" w:line="240" w:lineRule="auto"/>
              <w:jc w:val="both"/>
              <w:rPr>
                <w:rFonts w:ascii="Times New Roman" w:eastAsia="Times New Roman" w:hAnsi="Times New Roman" w:cs="Times New Roman"/>
                <w:sz w:val="20"/>
                <w:szCs w:val="20"/>
                <w:lang w:val="uk-UA" w:eastAsia="ru-RU"/>
              </w:rPr>
            </w:pPr>
            <w:r w:rsidRPr="00FA7A03">
              <w:rPr>
                <w:rFonts w:ascii="Times New Roman" w:eastAsia="Times New Roman" w:hAnsi="Times New Roman" w:cs="Times New Roman"/>
                <w:sz w:val="20"/>
                <w:szCs w:val="20"/>
                <w:lang w:val="uk-UA" w:eastAsia="ru-RU"/>
              </w:rPr>
              <w:t>(посада)</w:t>
            </w:r>
          </w:p>
          <w:p w:rsidR="00FA7A03" w:rsidRPr="00FA7A03" w:rsidRDefault="00FA7A03" w:rsidP="00FA7A03">
            <w:pPr>
              <w:widowControl w:val="0"/>
              <w:spacing w:after="0" w:line="240" w:lineRule="auto"/>
              <w:ind w:right="180"/>
              <w:jc w:val="both"/>
              <w:rPr>
                <w:rFonts w:ascii="Times New Roman" w:eastAsia="Times New Roman" w:hAnsi="Times New Roman" w:cs="Times New Roman"/>
                <w:b/>
                <w:sz w:val="20"/>
                <w:szCs w:val="20"/>
                <w:lang w:val="uk-UA" w:eastAsia="ru-RU"/>
              </w:rPr>
            </w:pPr>
            <w:r w:rsidRPr="00FA7A03">
              <w:rPr>
                <w:rFonts w:ascii="Times New Roman" w:eastAsia="Times New Roman" w:hAnsi="Times New Roman" w:cs="Times New Roman"/>
                <w:b/>
                <w:sz w:val="20"/>
                <w:szCs w:val="20"/>
                <w:lang w:val="uk-UA" w:eastAsia="ru-RU"/>
              </w:rPr>
              <w:t>__________________ ПІБ</w:t>
            </w:r>
          </w:p>
        </w:tc>
      </w:tr>
    </w:tbl>
    <w:p w:rsidR="00FA7A03" w:rsidRDefault="00FA7A03" w:rsidP="00FA7A03">
      <w:pPr>
        <w:spacing w:after="0" w:line="240" w:lineRule="auto"/>
        <w:jc w:val="right"/>
        <w:rPr>
          <w:rFonts w:ascii="Times New Roman" w:eastAsia="Times New Roman" w:hAnsi="Times New Roman" w:cs="Times New Roman"/>
          <w:sz w:val="20"/>
          <w:szCs w:val="20"/>
          <w:lang w:val="uk-UA" w:eastAsia="ru-RU"/>
        </w:rPr>
      </w:pPr>
    </w:p>
    <w:p w:rsidR="00FA7A03" w:rsidRDefault="00FA7A03">
      <w:pP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type="page"/>
      </w:r>
    </w:p>
    <w:p w:rsidR="00FA7A03" w:rsidRPr="00FA7A03" w:rsidRDefault="00FA7A03" w:rsidP="00FA7A03">
      <w:pPr>
        <w:spacing w:after="0" w:line="240" w:lineRule="auto"/>
        <w:jc w:val="right"/>
        <w:rPr>
          <w:rFonts w:ascii="Times New Roman" w:eastAsia="Times New Roman" w:hAnsi="Times New Roman" w:cs="Times New Roman"/>
          <w:sz w:val="20"/>
          <w:szCs w:val="20"/>
          <w:lang w:val="uk-UA" w:eastAsia="ru-RU"/>
        </w:rPr>
      </w:pPr>
      <w:r w:rsidRPr="00FA7A03">
        <w:rPr>
          <w:rFonts w:ascii="Times New Roman" w:eastAsia="Times New Roman" w:hAnsi="Times New Roman" w:cs="Times New Roman"/>
          <w:sz w:val="20"/>
          <w:szCs w:val="20"/>
          <w:lang w:val="uk-UA" w:eastAsia="ru-RU"/>
        </w:rPr>
        <w:lastRenderedPageBreak/>
        <w:t>Додаток 1</w:t>
      </w:r>
    </w:p>
    <w:p w:rsidR="00FA7A03" w:rsidRPr="00FA7A03" w:rsidRDefault="00FA7A03" w:rsidP="00FA7A03">
      <w:pPr>
        <w:spacing w:after="0" w:line="240" w:lineRule="auto"/>
        <w:jc w:val="right"/>
        <w:rPr>
          <w:rFonts w:ascii="Times New Roman" w:eastAsia="Times New Roman" w:hAnsi="Times New Roman" w:cs="Times New Roman"/>
          <w:sz w:val="20"/>
          <w:szCs w:val="20"/>
          <w:lang w:val="uk-UA" w:eastAsia="ru-RU"/>
        </w:rPr>
      </w:pPr>
      <w:r w:rsidRPr="00FA7A03">
        <w:rPr>
          <w:rFonts w:ascii="Times New Roman" w:eastAsia="Times New Roman" w:hAnsi="Times New Roman" w:cs="Times New Roman"/>
          <w:sz w:val="20"/>
          <w:szCs w:val="20"/>
          <w:lang w:val="uk-UA" w:eastAsia="ru-RU"/>
        </w:rPr>
        <w:t xml:space="preserve">до Договору  № __ від «__»___2022 р. </w:t>
      </w:r>
    </w:p>
    <w:p w:rsidR="00FA7A03" w:rsidRPr="00FA7A03" w:rsidRDefault="00FA7A03" w:rsidP="00FA7A03">
      <w:pPr>
        <w:keepNext/>
        <w:spacing w:after="0" w:line="240" w:lineRule="auto"/>
        <w:ind w:firstLine="550"/>
        <w:jc w:val="center"/>
        <w:outlineLvl w:val="3"/>
        <w:rPr>
          <w:rFonts w:ascii="Times New Roman" w:eastAsia="Times New Roman" w:hAnsi="Times New Roman" w:cs="Times New Roman"/>
          <w:b/>
          <w:bCs/>
          <w:sz w:val="24"/>
          <w:szCs w:val="24"/>
          <w:lang w:val="uk-UA" w:eastAsia="ru-RU"/>
        </w:rPr>
      </w:pPr>
      <w:r w:rsidRPr="00FA7A03">
        <w:rPr>
          <w:rFonts w:ascii="Times New Roman" w:eastAsia="Times New Roman" w:hAnsi="Times New Roman" w:cs="Times New Roman"/>
          <w:b/>
          <w:bCs/>
          <w:sz w:val="24"/>
          <w:szCs w:val="24"/>
          <w:lang w:val="uk-UA" w:eastAsia="ru-RU"/>
        </w:rPr>
        <w:t>СПЕЦИФІКАЦІЯ</w:t>
      </w:r>
    </w:p>
    <w:tbl>
      <w:tblPr>
        <w:tblW w:w="102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1"/>
        <w:gridCol w:w="3799"/>
        <w:gridCol w:w="1135"/>
        <w:gridCol w:w="1563"/>
        <w:gridCol w:w="1600"/>
        <w:gridCol w:w="1657"/>
      </w:tblGrid>
      <w:tr w:rsidR="00FA7A03" w:rsidRPr="00FA7A03" w:rsidTr="00C84EDB">
        <w:trPr>
          <w:trHeight w:val="282"/>
          <w:jc w:val="center"/>
        </w:trPr>
        <w:tc>
          <w:tcPr>
            <w:tcW w:w="263" w:type="pct"/>
            <w:shd w:val="clear" w:color="auto" w:fill="D9D9D9"/>
            <w:vAlign w:val="center"/>
          </w:tcPr>
          <w:p w:rsidR="00FA7A03" w:rsidRPr="00FA7A03" w:rsidRDefault="00FA7A03" w:rsidP="00FA7A03">
            <w:pPr>
              <w:spacing w:after="0" w:line="240" w:lineRule="auto"/>
              <w:jc w:val="center"/>
              <w:rPr>
                <w:rFonts w:ascii="Times New Roman" w:eastAsia="Times New Roman" w:hAnsi="Times New Roman" w:cs="Times New Roman"/>
                <w:b/>
                <w:sz w:val="16"/>
                <w:szCs w:val="16"/>
                <w:lang w:val="uk-UA" w:eastAsia="ru-RU"/>
              </w:rPr>
            </w:pPr>
            <w:r w:rsidRPr="00FA7A03">
              <w:rPr>
                <w:rFonts w:ascii="Times New Roman" w:eastAsia="Times New Roman" w:hAnsi="Times New Roman" w:cs="Times New Roman"/>
                <w:b/>
                <w:sz w:val="16"/>
                <w:szCs w:val="16"/>
                <w:lang w:val="uk-UA" w:eastAsia="ru-RU"/>
              </w:rPr>
              <w:t>№ з/п</w:t>
            </w:r>
          </w:p>
          <w:p w:rsidR="00FA7A03" w:rsidRPr="00FA7A03" w:rsidRDefault="00FA7A03" w:rsidP="00FA7A03">
            <w:pPr>
              <w:spacing w:after="0" w:line="240" w:lineRule="auto"/>
              <w:jc w:val="center"/>
              <w:rPr>
                <w:rFonts w:ascii="Times New Roman" w:eastAsia="Times New Roman" w:hAnsi="Times New Roman" w:cs="Times New Roman"/>
                <w:b/>
                <w:sz w:val="16"/>
                <w:szCs w:val="16"/>
                <w:lang w:val="uk-UA" w:eastAsia="ru-RU"/>
              </w:rPr>
            </w:pPr>
          </w:p>
        </w:tc>
        <w:tc>
          <w:tcPr>
            <w:tcW w:w="1845" w:type="pct"/>
            <w:shd w:val="clear" w:color="auto" w:fill="D9D9D9"/>
            <w:vAlign w:val="center"/>
          </w:tcPr>
          <w:p w:rsidR="00FA7A03" w:rsidRPr="00FA7A03" w:rsidRDefault="00FA7A03" w:rsidP="00FA7A03">
            <w:pPr>
              <w:widowControl w:val="0"/>
              <w:tabs>
                <w:tab w:val="left" w:pos="-96"/>
              </w:tabs>
              <w:autoSpaceDE w:val="0"/>
              <w:autoSpaceDN w:val="0"/>
              <w:adjustRightInd w:val="0"/>
              <w:spacing w:after="0" w:line="240" w:lineRule="auto"/>
              <w:ind w:right="-108"/>
              <w:jc w:val="center"/>
              <w:rPr>
                <w:rFonts w:ascii="Times New Roman" w:eastAsia="Times New Roman" w:hAnsi="Times New Roman" w:cs="Times New Roman"/>
                <w:b/>
                <w:sz w:val="16"/>
                <w:szCs w:val="16"/>
                <w:lang w:val="uk-UA" w:eastAsia="ru-RU"/>
              </w:rPr>
            </w:pPr>
            <w:r w:rsidRPr="00FA7A03">
              <w:rPr>
                <w:rFonts w:ascii="Times New Roman" w:eastAsia="Times New Roman" w:hAnsi="Times New Roman" w:cs="Times New Roman"/>
                <w:b/>
                <w:sz w:val="16"/>
                <w:szCs w:val="16"/>
                <w:lang w:val="uk-UA" w:eastAsia="ru-RU"/>
              </w:rPr>
              <w:t xml:space="preserve">Торгівельне </w:t>
            </w:r>
            <w:r w:rsidRPr="00FA7A03">
              <w:rPr>
                <w:rFonts w:ascii="Times New Roman" w:eastAsia="Times New Roman" w:hAnsi="Times New Roman" w:cs="Times New Roman"/>
                <w:b/>
                <w:bCs/>
                <w:color w:val="000000"/>
                <w:sz w:val="16"/>
                <w:szCs w:val="16"/>
                <w:lang w:val="uk-UA" w:eastAsia="uk-UA"/>
              </w:rPr>
              <w:t>найменування</w:t>
            </w:r>
            <w:r w:rsidRPr="00FA7A03">
              <w:rPr>
                <w:rFonts w:ascii="Times New Roman" w:eastAsia="Times New Roman" w:hAnsi="Times New Roman" w:cs="Times New Roman"/>
                <w:b/>
                <w:sz w:val="16"/>
                <w:szCs w:val="16"/>
                <w:lang w:val="uk-UA" w:eastAsia="ru-RU"/>
              </w:rPr>
              <w:t xml:space="preserve"> </w:t>
            </w:r>
            <w:r w:rsidRPr="00FA7A03">
              <w:rPr>
                <w:rFonts w:ascii="Times New Roman" w:eastAsia="Times New Roman" w:hAnsi="Times New Roman" w:cs="Times New Roman"/>
                <w:b/>
                <w:bCs/>
                <w:color w:val="000000"/>
                <w:sz w:val="16"/>
                <w:szCs w:val="16"/>
                <w:lang w:val="uk-UA" w:eastAsia="uk-UA"/>
              </w:rPr>
              <w:t>товару</w:t>
            </w:r>
          </w:p>
        </w:tc>
        <w:tc>
          <w:tcPr>
            <w:tcW w:w="551" w:type="pct"/>
            <w:shd w:val="clear" w:color="auto" w:fill="D9D9D9"/>
            <w:vAlign w:val="center"/>
          </w:tcPr>
          <w:p w:rsidR="00FA7A03" w:rsidRPr="00FA7A03" w:rsidRDefault="00FA7A03" w:rsidP="00FA7A03">
            <w:pPr>
              <w:spacing w:after="0" w:line="240" w:lineRule="auto"/>
              <w:ind w:firstLine="29"/>
              <w:jc w:val="center"/>
              <w:rPr>
                <w:rFonts w:ascii="Times New Roman" w:eastAsia="Times New Roman" w:hAnsi="Times New Roman" w:cs="Times New Roman"/>
                <w:b/>
                <w:sz w:val="16"/>
                <w:szCs w:val="16"/>
                <w:lang w:val="uk-UA" w:eastAsia="ru-RU"/>
              </w:rPr>
            </w:pPr>
            <w:r w:rsidRPr="00FA7A03">
              <w:rPr>
                <w:rFonts w:ascii="Times New Roman" w:eastAsia="Times New Roman" w:hAnsi="Times New Roman" w:cs="Times New Roman"/>
                <w:b/>
                <w:sz w:val="16"/>
                <w:szCs w:val="16"/>
                <w:lang w:val="uk-UA" w:eastAsia="ru-RU"/>
              </w:rPr>
              <w:t>Кількість</w:t>
            </w:r>
          </w:p>
        </w:tc>
        <w:tc>
          <w:tcPr>
            <w:tcW w:w="759" w:type="pct"/>
            <w:shd w:val="clear" w:color="auto" w:fill="D9D9D9"/>
            <w:vAlign w:val="center"/>
          </w:tcPr>
          <w:p w:rsidR="00FA7A03" w:rsidRPr="00FA7A03" w:rsidRDefault="00FA7A03" w:rsidP="00FA7A03">
            <w:pPr>
              <w:spacing w:after="0" w:line="240" w:lineRule="auto"/>
              <w:ind w:right="-11"/>
              <w:jc w:val="center"/>
              <w:rPr>
                <w:rFonts w:ascii="Times New Roman" w:eastAsia="Times New Roman" w:hAnsi="Times New Roman" w:cs="Times New Roman"/>
                <w:b/>
                <w:sz w:val="16"/>
                <w:szCs w:val="16"/>
                <w:lang w:val="uk-UA" w:eastAsia="ru-RU"/>
              </w:rPr>
            </w:pPr>
            <w:r w:rsidRPr="00FA7A03">
              <w:rPr>
                <w:rFonts w:ascii="Times New Roman" w:eastAsia="Times New Roman" w:hAnsi="Times New Roman" w:cs="Times New Roman"/>
                <w:b/>
                <w:sz w:val="16"/>
                <w:szCs w:val="16"/>
                <w:lang w:val="uk-UA" w:eastAsia="ru-RU"/>
              </w:rPr>
              <w:t>Одиниця виміру</w:t>
            </w:r>
          </w:p>
        </w:tc>
        <w:tc>
          <w:tcPr>
            <w:tcW w:w="777" w:type="pct"/>
            <w:shd w:val="clear" w:color="auto" w:fill="D9D9D9"/>
            <w:vAlign w:val="center"/>
          </w:tcPr>
          <w:p w:rsidR="00FA7A03" w:rsidRPr="00FA7A03" w:rsidRDefault="00FA7A03" w:rsidP="00FA7A03">
            <w:pPr>
              <w:spacing w:after="0" w:line="240" w:lineRule="auto"/>
              <w:jc w:val="center"/>
              <w:rPr>
                <w:rFonts w:ascii="Times New Roman" w:eastAsia="Times New Roman" w:hAnsi="Times New Roman" w:cs="Times New Roman"/>
                <w:b/>
                <w:sz w:val="16"/>
                <w:szCs w:val="16"/>
                <w:lang w:val="uk-UA" w:eastAsia="ru-RU"/>
              </w:rPr>
            </w:pPr>
            <w:r w:rsidRPr="00FA7A03">
              <w:rPr>
                <w:rFonts w:ascii="Times New Roman" w:eastAsia="Times New Roman" w:hAnsi="Times New Roman" w:cs="Times New Roman"/>
                <w:b/>
                <w:sz w:val="16"/>
                <w:szCs w:val="16"/>
                <w:lang w:val="uk-UA" w:eastAsia="ru-RU"/>
              </w:rPr>
              <w:t>Ціна за одиницю грн. без ПДВ</w:t>
            </w:r>
          </w:p>
        </w:tc>
        <w:tc>
          <w:tcPr>
            <w:tcW w:w="805" w:type="pct"/>
            <w:shd w:val="clear" w:color="auto" w:fill="D9D9D9"/>
            <w:vAlign w:val="center"/>
          </w:tcPr>
          <w:p w:rsidR="00FA7A03" w:rsidRPr="00FA7A03" w:rsidRDefault="00FA7A03" w:rsidP="00FA7A03">
            <w:pPr>
              <w:spacing w:after="0" w:line="240" w:lineRule="auto"/>
              <w:jc w:val="center"/>
              <w:rPr>
                <w:rFonts w:ascii="Times New Roman" w:eastAsia="Times New Roman" w:hAnsi="Times New Roman" w:cs="Times New Roman"/>
                <w:b/>
                <w:sz w:val="16"/>
                <w:szCs w:val="16"/>
                <w:lang w:val="uk-UA" w:eastAsia="ru-RU"/>
              </w:rPr>
            </w:pPr>
            <w:r w:rsidRPr="00FA7A03">
              <w:rPr>
                <w:rFonts w:ascii="Times New Roman" w:eastAsia="Times New Roman" w:hAnsi="Times New Roman" w:cs="Times New Roman"/>
                <w:b/>
                <w:sz w:val="16"/>
                <w:szCs w:val="16"/>
                <w:lang w:val="uk-UA" w:eastAsia="ru-RU"/>
              </w:rPr>
              <w:t>Сума  закупівлі</w:t>
            </w:r>
          </w:p>
          <w:p w:rsidR="00FA7A03" w:rsidRPr="00FA7A03" w:rsidRDefault="00FA7A03" w:rsidP="00FA7A03">
            <w:pPr>
              <w:spacing w:after="0" w:line="240" w:lineRule="auto"/>
              <w:jc w:val="center"/>
              <w:rPr>
                <w:rFonts w:ascii="Times New Roman" w:eastAsia="Times New Roman" w:hAnsi="Times New Roman" w:cs="Times New Roman"/>
                <w:b/>
                <w:sz w:val="16"/>
                <w:szCs w:val="16"/>
                <w:lang w:val="uk-UA" w:eastAsia="ru-RU"/>
              </w:rPr>
            </w:pPr>
            <w:r w:rsidRPr="00FA7A03">
              <w:rPr>
                <w:rFonts w:ascii="Times New Roman" w:eastAsia="Times New Roman" w:hAnsi="Times New Roman" w:cs="Times New Roman"/>
                <w:b/>
                <w:sz w:val="16"/>
                <w:szCs w:val="16"/>
                <w:lang w:val="uk-UA" w:eastAsia="ru-RU"/>
              </w:rPr>
              <w:t>грн. без ПДВ</w:t>
            </w:r>
          </w:p>
        </w:tc>
      </w:tr>
      <w:tr w:rsidR="00FA7A03" w:rsidRPr="00FA7A03" w:rsidTr="00C84EDB">
        <w:trPr>
          <w:trHeight w:val="440"/>
          <w:jc w:val="center"/>
        </w:trPr>
        <w:tc>
          <w:tcPr>
            <w:tcW w:w="263" w:type="pct"/>
            <w:shd w:val="clear" w:color="auto" w:fill="auto"/>
            <w:vAlign w:val="center"/>
          </w:tcPr>
          <w:p w:rsidR="00FA7A03" w:rsidRPr="00FA7A03" w:rsidRDefault="00FA7A03" w:rsidP="00FA7A03">
            <w:pPr>
              <w:suppressAutoHyphens/>
              <w:spacing w:after="0" w:line="240" w:lineRule="auto"/>
              <w:jc w:val="center"/>
              <w:rPr>
                <w:rFonts w:ascii="Times New Roman" w:eastAsia="Times New Roman" w:hAnsi="Times New Roman" w:cs="Times New Roman"/>
                <w:i/>
                <w:lang w:val="uk-UA" w:eastAsia="ru-RU"/>
              </w:rPr>
            </w:pPr>
            <w:r w:rsidRPr="00FA7A03">
              <w:rPr>
                <w:rFonts w:ascii="Times New Roman" w:eastAsia="Times New Roman" w:hAnsi="Times New Roman" w:cs="Times New Roman"/>
                <w:lang w:val="uk-UA" w:eastAsia="ru-RU"/>
              </w:rPr>
              <w:t>1.</w:t>
            </w:r>
          </w:p>
        </w:tc>
        <w:tc>
          <w:tcPr>
            <w:tcW w:w="1845" w:type="pct"/>
            <w:vAlign w:val="center"/>
          </w:tcPr>
          <w:p w:rsidR="00FA7A03" w:rsidRPr="00FA7A03" w:rsidRDefault="00FA7A03" w:rsidP="00FA7A03">
            <w:pPr>
              <w:suppressAutoHyphens/>
              <w:spacing w:after="0" w:line="240" w:lineRule="auto"/>
              <w:jc w:val="center"/>
              <w:rPr>
                <w:rFonts w:ascii="Times New Roman" w:eastAsia="Times New Roman" w:hAnsi="Times New Roman" w:cs="Times New Roman"/>
                <w:lang w:val="uk-UA" w:eastAsia="ru-RU"/>
              </w:rPr>
            </w:pPr>
          </w:p>
        </w:tc>
        <w:tc>
          <w:tcPr>
            <w:tcW w:w="551" w:type="pct"/>
            <w:shd w:val="clear" w:color="auto" w:fill="auto"/>
            <w:vAlign w:val="center"/>
          </w:tcPr>
          <w:p w:rsidR="00FA7A03" w:rsidRPr="00FA7A03" w:rsidRDefault="00FA7A03" w:rsidP="00FA7A03">
            <w:pPr>
              <w:suppressAutoHyphens/>
              <w:spacing w:after="0" w:line="240" w:lineRule="auto"/>
              <w:jc w:val="center"/>
              <w:rPr>
                <w:rFonts w:ascii="Times New Roman" w:eastAsia="Times New Roman" w:hAnsi="Times New Roman" w:cs="Times New Roman"/>
                <w:lang w:val="uk-UA" w:eastAsia="ru-RU"/>
              </w:rPr>
            </w:pPr>
          </w:p>
        </w:tc>
        <w:tc>
          <w:tcPr>
            <w:tcW w:w="759" w:type="pct"/>
            <w:vAlign w:val="center"/>
          </w:tcPr>
          <w:p w:rsidR="00FA7A03" w:rsidRPr="00FA7A03" w:rsidRDefault="00FA7A03" w:rsidP="00FA7A03">
            <w:pPr>
              <w:suppressAutoHyphens/>
              <w:spacing w:after="0" w:line="240" w:lineRule="auto"/>
              <w:jc w:val="center"/>
              <w:rPr>
                <w:rFonts w:ascii="Times New Roman" w:eastAsia="Times New Roman" w:hAnsi="Times New Roman" w:cs="Times New Roman"/>
                <w:lang w:val="uk-UA" w:eastAsia="ru-RU"/>
              </w:rPr>
            </w:pPr>
          </w:p>
        </w:tc>
        <w:tc>
          <w:tcPr>
            <w:tcW w:w="777" w:type="pct"/>
            <w:vAlign w:val="center"/>
          </w:tcPr>
          <w:p w:rsidR="00FA7A03" w:rsidRPr="00FA7A03" w:rsidRDefault="00FA7A03" w:rsidP="00FA7A03">
            <w:pPr>
              <w:suppressAutoHyphens/>
              <w:spacing w:after="0" w:line="240" w:lineRule="auto"/>
              <w:jc w:val="center"/>
              <w:rPr>
                <w:rFonts w:ascii="Times New Roman" w:eastAsia="Times New Roman" w:hAnsi="Times New Roman" w:cs="Times New Roman"/>
                <w:lang w:val="uk-UA" w:eastAsia="ru-RU"/>
              </w:rPr>
            </w:pPr>
          </w:p>
        </w:tc>
        <w:tc>
          <w:tcPr>
            <w:tcW w:w="805" w:type="pct"/>
            <w:vAlign w:val="center"/>
          </w:tcPr>
          <w:p w:rsidR="00FA7A03" w:rsidRPr="00FA7A03" w:rsidRDefault="00FA7A03" w:rsidP="00FA7A03">
            <w:pPr>
              <w:suppressAutoHyphens/>
              <w:spacing w:after="0" w:line="240" w:lineRule="auto"/>
              <w:jc w:val="center"/>
              <w:rPr>
                <w:rFonts w:ascii="Times New Roman" w:eastAsia="Times New Roman" w:hAnsi="Times New Roman" w:cs="Times New Roman"/>
                <w:lang w:val="uk-UA" w:eastAsia="ru-RU"/>
              </w:rPr>
            </w:pPr>
          </w:p>
        </w:tc>
      </w:tr>
      <w:tr w:rsidR="00FA7A03" w:rsidRPr="00FA7A03" w:rsidTr="00C84EDB">
        <w:trPr>
          <w:trHeight w:val="239"/>
          <w:jc w:val="center"/>
        </w:trPr>
        <w:tc>
          <w:tcPr>
            <w:tcW w:w="4195" w:type="pct"/>
            <w:gridSpan w:val="5"/>
            <w:shd w:val="clear" w:color="auto" w:fill="D9D9D9"/>
          </w:tcPr>
          <w:p w:rsidR="00FA7A03" w:rsidRPr="00FA7A03" w:rsidRDefault="00FA7A03" w:rsidP="00FA7A03">
            <w:pPr>
              <w:tabs>
                <w:tab w:val="left" w:pos="180"/>
              </w:tabs>
              <w:spacing w:after="0" w:line="240" w:lineRule="auto"/>
              <w:jc w:val="right"/>
              <w:rPr>
                <w:rFonts w:ascii="Times New Roman" w:eastAsia="Times New Roman" w:hAnsi="Times New Roman" w:cs="Times New Roman"/>
                <w:sz w:val="20"/>
                <w:szCs w:val="20"/>
                <w:lang w:val="uk-UA" w:eastAsia="ru-RU"/>
              </w:rPr>
            </w:pPr>
            <w:r w:rsidRPr="00FA7A03">
              <w:rPr>
                <w:rFonts w:ascii="Times New Roman" w:eastAsia="Times New Roman" w:hAnsi="Times New Roman" w:cs="Times New Roman"/>
                <w:b/>
                <w:sz w:val="20"/>
                <w:szCs w:val="20"/>
                <w:lang w:val="uk-UA" w:eastAsia="ru-RU"/>
              </w:rPr>
              <w:t>Всього без ПДВ, грн.</w:t>
            </w:r>
          </w:p>
        </w:tc>
        <w:tc>
          <w:tcPr>
            <w:tcW w:w="805" w:type="pct"/>
            <w:shd w:val="clear" w:color="auto" w:fill="D9D9D9"/>
          </w:tcPr>
          <w:p w:rsidR="00FA7A03" w:rsidRPr="00FA7A03" w:rsidRDefault="00FA7A03" w:rsidP="00FA7A03">
            <w:pPr>
              <w:tabs>
                <w:tab w:val="left" w:pos="180"/>
              </w:tabs>
              <w:spacing w:after="0" w:line="240" w:lineRule="auto"/>
              <w:jc w:val="center"/>
              <w:rPr>
                <w:rFonts w:ascii="Times New Roman" w:eastAsia="Times New Roman" w:hAnsi="Times New Roman" w:cs="Times New Roman"/>
                <w:b/>
                <w:sz w:val="20"/>
                <w:szCs w:val="20"/>
                <w:lang w:val="uk-UA" w:eastAsia="ru-RU"/>
              </w:rPr>
            </w:pPr>
          </w:p>
        </w:tc>
      </w:tr>
      <w:tr w:rsidR="00FA7A03" w:rsidRPr="00FA7A03" w:rsidTr="00C84EDB">
        <w:trPr>
          <w:trHeight w:val="239"/>
          <w:jc w:val="center"/>
        </w:trPr>
        <w:tc>
          <w:tcPr>
            <w:tcW w:w="4195" w:type="pct"/>
            <w:gridSpan w:val="5"/>
            <w:shd w:val="clear" w:color="auto" w:fill="D9D9D9"/>
          </w:tcPr>
          <w:p w:rsidR="00FA7A03" w:rsidRPr="00FA7A03" w:rsidRDefault="00FA7A03" w:rsidP="00FA7A03">
            <w:pPr>
              <w:tabs>
                <w:tab w:val="left" w:pos="180"/>
              </w:tabs>
              <w:spacing w:after="0" w:line="240" w:lineRule="auto"/>
              <w:jc w:val="right"/>
              <w:rPr>
                <w:rFonts w:ascii="Times New Roman" w:eastAsia="Times New Roman" w:hAnsi="Times New Roman" w:cs="Times New Roman"/>
                <w:b/>
                <w:sz w:val="20"/>
                <w:szCs w:val="20"/>
                <w:lang w:val="uk-UA" w:eastAsia="ru-RU"/>
              </w:rPr>
            </w:pPr>
            <w:r w:rsidRPr="00FA7A03">
              <w:rPr>
                <w:rFonts w:ascii="Times New Roman" w:eastAsia="Times New Roman" w:hAnsi="Times New Roman" w:cs="Times New Roman"/>
                <w:b/>
                <w:sz w:val="20"/>
                <w:szCs w:val="20"/>
                <w:lang w:val="uk-UA" w:eastAsia="ru-RU"/>
              </w:rPr>
              <w:t>ПДВ, грн.</w:t>
            </w:r>
          </w:p>
        </w:tc>
        <w:tc>
          <w:tcPr>
            <w:tcW w:w="805" w:type="pct"/>
            <w:shd w:val="clear" w:color="auto" w:fill="D9D9D9"/>
          </w:tcPr>
          <w:p w:rsidR="00FA7A03" w:rsidRPr="00FA7A03" w:rsidRDefault="00FA7A03" w:rsidP="00FA7A03">
            <w:pPr>
              <w:tabs>
                <w:tab w:val="left" w:pos="180"/>
              </w:tabs>
              <w:spacing w:after="0" w:line="240" w:lineRule="auto"/>
              <w:jc w:val="center"/>
              <w:rPr>
                <w:rFonts w:ascii="Times New Roman" w:eastAsia="Times New Roman" w:hAnsi="Times New Roman" w:cs="Times New Roman"/>
                <w:b/>
                <w:sz w:val="20"/>
                <w:szCs w:val="20"/>
                <w:lang w:val="uk-UA" w:eastAsia="ru-RU"/>
              </w:rPr>
            </w:pPr>
          </w:p>
        </w:tc>
      </w:tr>
      <w:tr w:rsidR="00FA7A03" w:rsidRPr="00FA7A03" w:rsidTr="00C84EDB">
        <w:trPr>
          <w:trHeight w:val="239"/>
          <w:jc w:val="center"/>
        </w:trPr>
        <w:tc>
          <w:tcPr>
            <w:tcW w:w="4195" w:type="pct"/>
            <w:gridSpan w:val="5"/>
            <w:shd w:val="clear" w:color="auto" w:fill="D9D9D9"/>
          </w:tcPr>
          <w:p w:rsidR="00FA7A03" w:rsidRPr="00FA7A03" w:rsidRDefault="00FA7A03" w:rsidP="00FA7A03">
            <w:pPr>
              <w:tabs>
                <w:tab w:val="left" w:pos="180"/>
              </w:tabs>
              <w:spacing w:after="0" w:line="240" w:lineRule="auto"/>
              <w:jc w:val="right"/>
              <w:rPr>
                <w:rFonts w:ascii="Times New Roman" w:eastAsia="Times New Roman" w:hAnsi="Times New Roman" w:cs="Times New Roman"/>
                <w:b/>
                <w:sz w:val="20"/>
                <w:szCs w:val="20"/>
                <w:lang w:val="uk-UA" w:eastAsia="ru-RU"/>
              </w:rPr>
            </w:pPr>
            <w:r w:rsidRPr="00FA7A03">
              <w:rPr>
                <w:rFonts w:ascii="Times New Roman" w:eastAsia="Times New Roman" w:hAnsi="Times New Roman" w:cs="Times New Roman"/>
                <w:b/>
                <w:sz w:val="20"/>
                <w:szCs w:val="20"/>
                <w:lang w:val="uk-UA" w:eastAsia="ru-RU"/>
              </w:rPr>
              <w:t>Всього з ПДВ, грн.</w:t>
            </w:r>
          </w:p>
        </w:tc>
        <w:tc>
          <w:tcPr>
            <w:tcW w:w="805" w:type="pct"/>
            <w:shd w:val="clear" w:color="auto" w:fill="D9D9D9"/>
          </w:tcPr>
          <w:p w:rsidR="00FA7A03" w:rsidRPr="00FA7A03" w:rsidRDefault="00FA7A03" w:rsidP="00FA7A03">
            <w:pPr>
              <w:tabs>
                <w:tab w:val="left" w:pos="180"/>
              </w:tabs>
              <w:spacing w:after="0" w:line="240" w:lineRule="auto"/>
              <w:jc w:val="center"/>
              <w:rPr>
                <w:rFonts w:ascii="Times New Roman" w:eastAsia="Times New Roman" w:hAnsi="Times New Roman" w:cs="Times New Roman"/>
                <w:b/>
                <w:sz w:val="20"/>
                <w:szCs w:val="20"/>
                <w:lang w:val="uk-UA" w:eastAsia="ru-RU"/>
              </w:rPr>
            </w:pPr>
          </w:p>
        </w:tc>
      </w:tr>
    </w:tbl>
    <w:p w:rsidR="00FA7A03" w:rsidRPr="00FA7A03" w:rsidRDefault="00FA7A03" w:rsidP="00FA7A03">
      <w:pPr>
        <w:spacing w:after="0" w:line="240" w:lineRule="auto"/>
        <w:jc w:val="center"/>
        <w:rPr>
          <w:rFonts w:ascii="Times New Roman" w:eastAsia="Times New Roman" w:hAnsi="Times New Roman" w:cs="Times New Roman"/>
          <w:b/>
          <w:sz w:val="20"/>
          <w:szCs w:val="20"/>
          <w:lang w:val="uk-UA" w:eastAsia="ru-RU"/>
        </w:rPr>
      </w:pPr>
      <w:r w:rsidRPr="00FA7A03">
        <w:rPr>
          <w:rFonts w:ascii="Times New Roman" w:eastAsia="Times New Roman" w:hAnsi="Times New Roman" w:cs="Times New Roman"/>
          <w:b/>
          <w:sz w:val="20"/>
          <w:szCs w:val="20"/>
          <w:lang w:val="uk-UA" w:eastAsia="ru-RU"/>
        </w:rPr>
        <w:t xml:space="preserve">Всього: </w:t>
      </w:r>
      <w:r w:rsidRPr="00FA7A03">
        <w:rPr>
          <w:rFonts w:ascii="Times New Roman" w:eastAsia="Times New Roman" w:hAnsi="Times New Roman" w:cs="Times New Roman"/>
          <w:i/>
          <w:sz w:val="20"/>
          <w:szCs w:val="20"/>
          <w:lang w:val="uk-UA" w:eastAsia="ru-RU"/>
        </w:rPr>
        <w:t>(прописом),</w:t>
      </w:r>
      <w:r w:rsidRPr="00FA7A03">
        <w:rPr>
          <w:rFonts w:ascii="Times New Roman" w:eastAsia="Times New Roman" w:hAnsi="Times New Roman" w:cs="Times New Roman"/>
          <w:sz w:val="20"/>
          <w:szCs w:val="20"/>
          <w:lang w:val="uk-UA" w:eastAsia="ru-RU"/>
        </w:rPr>
        <w:t xml:space="preserve"> </w:t>
      </w:r>
      <w:r w:rsidRPr="00FA7A03">
        <w:rPr>
          <w:rFonts w:ascii="Times New Roman" w:eastAsia="Times New Roman" w:hAnsi="Times New Roman" w:cs="Times New Roman"/>
          <w:b/>
          <w:sz w:val="20"/>
          <w:szCs w:val="20"/>
          <w:lang w:val="uk-UA" w:eastAsia="ru-RU"/>
        </w:rPr>
        <w:t>без ПДВ або з ПДВ .</w:t>
      </w:r>
    </w:p>
    <w:p w:rsidR="00FA7A03" w:rsidRPr="00FA7A03" w:rsidRDefault="00FA7A03" w:rsidP="00FA7A03">
      <w:pPr>
        <w:spacing w:after="0" w:line="240" w:lineRule="auto"/>
        <w:ind w:left="5040" w:firstLine="720"/>
        <w:jc w:val="center"/>
        <w:rPr>
          <w:rFonts w:ascii="Times New Roman" w:eastAsia="Arial" w:hAnsi="Times New Roman" w:cs="Times New Roman"/>
          <w:sz w:val="24"/>
          <w:szCs w:val="24"/>
          <w:lang w:val="uk-UA" w:eastAsia="ru-RU"/>
        </w:rPr>
      </w:pPr>
    </w:p>
    <w:tbl>
      <w:tblPr>
        <w:tblW w:w="10740" w:type="dxa"/>
        <w:tblLayout w:type="fixed"/>
        <w:tblLook w:val="0000" w:firstRow="0" w:lastRow="0" w:firstColumn="0" w:lastColumn="0" w:noHBand="0" w:noVBand="0"/>
      </w:tblPr>
      <w:tblGrid>
        <w:gridCol w:w="5211"/>
        <w:gridCol w:w="5529"/>
      </w:tblGrid>
      <w:tr w:rsidR="00FA7A03" w:rsidRPr="00FA7A03" w:rsidTr="00C84EDB">
        <w:tc>
          <w:tcPr>
            <w:tcW w:w="5211" w:type="dxa"/>
            <w:shd w:val="clear" w:color="auto" w:fill="D9D9D9"/>
          </w:tcPr>
          <w:p w:rsidR="00FA7A03" w:rsidRPr="00FA7A03" w:rsidRDefault="00FA7A03" w:rsidP="00FA7A03">
            <w:pPr>
              <w:widowControl w:val="0"/>
              <w:spacing w:after="0" w:line="240" w:lineRule="auto"/>
              <w:ind w:right="180"/>
              <w:jc w:val="center"/>
              <w:rPr>
                <w:rFonts w:ascii="Times New Roman" w:eastAsia="Times New Roman" w:hAnsi="Times New Roman" w:cs="Times New Roman"/>
                <w:b/>
                <w:sz w:val="20"/>
                <w:szCs w:val="20"/>
                <w:lang w:val="uk-UA" w:eastAsia="ru-RU"/>
              </w:rPr>
            </w:pPr>
            <w:r w:rsidRPr="00FA7A03">
              <w:rPr>
                <w:rFonts w:ascii="Times New Roman" w:eastAsia="Times New Roman" w:hAnsi="Times New Roman" w:cs="Times New Roman"/>
                <w:b/>
                <w:sz w:val="20"/>
                <w:szCs w:val="20"/>
                <w:lang w:val="uk-UA" w:eastAsia="ru-RU"/>
              </w:rPr>
              <w:t>Покупець:</w:t>
            </w:r>
          </w:p>
        </w:tc>
        <w:tc>
          <w:tcPr>
            <w:tcW w:w="5529" w:type="dxa"/>
            <w:shd w:val="clear" w:color="auto" w:fill="D9D9D9"/>
          </w:tcPr>
          <w:p w:rsidR="00FA7A03" w:rsidRPr="00FA7A03" w:rsidRDefault="00FA7A03" w:rsidP="00FA7A03">
            <w:pPr>
              <w:widowControl w:val="0"/>
              <w:spacing w:after="0" w:line="240" w:lineRule="auto"/>
              <w:ind w:right="180"/>
              <w:jc w:val="center"/>
              <w:rPr>
                <w:rFonts w:ascii="Times New Roman" w:eastAsia="Times New Roman" w:hAnsi="Times New Roman" w:cs="Times New Roman"/>
                <w:b/>
                <w:sz w:val="20"/>
                <w:szCs w:val="20"/>
                <w:lang w:val="uk-UA" w:eastAsia="ru-RU"/>
              </w:rPr>
            </w:pPr>
            <w:r w:rsidRPr="00FA7A03">
              <w:rPr>
                <w:rFonts w:ascii="Times New Roman" w:eastAsia="Times New Roman" w:hAnsi="Times New Roman" w:cs="Times New Roman"/>
                <w:b/>
                <w:sz w:val="20"/>
                <w:szCs w:val="20"/>
                <w:lang w:val="uk-UA" w:eastAsia="ru-RU"/>
              </w:rPr>
              <w:t>Постачальник:</w:t>
            </w:r>
          </w:p>
        </w:tc>
      </w:tr>
      <w:tr w:rsidR="00FA7A03" w:rsidRPr="00FA7A03" w:rsidTr="00C84EDB">
        <w:tc>
          <w:tcPr>
            <w:tcW w:w="5211" w:type="dxa"/>
          </w:tcPr>
          <w:p w:rsidR="00FA7A03" w:rsidRPr="00FA7A03" w:rsidRDefault="00FA7A03" w:rsidP="00FA7A03">
            <w:pPr>
              <w:widowControl w:val="0"/>
              <w:autoSpaceDE w:val="0"/>
              <w:autoSpaceDN w:val="0"/>
              <w:adjustRightInd w:val="0"/>
              <w:spacing w:after="0" w:line="240" w:lineRule="auto"/>
              <w:jc w:val="center"/>
              <w:rPr>
                <w:rFonts w:ascii="Times New Roman" w:eastAsia="Arial" w:hAnsi="Times New Roman" w:cs="Times New Roman"/>
                <w:b/>
                <w:sz w:val="20"/>
                <w:szCs w:val="20"/>
                <w:lang w:val="uk-UA" w:eastAsia="ru-RU"/>
              </w:rPr>
            </w:pPr>
            <w:r w:rsidRPr="00FA7A03">
              <w:rPr>
                <w:rFonts w:ascii="Times New Roman" w:eastAsia="Arial" w:hAnsi="Times New Roman" w:cs="Times New Roman"/>
                <w:b/>
                <w:sz w:val="20"/>
                <w:szCs w:val="20"/>
                <w:lang w:val="uk-UA" w:eastAsia="ru-RU"/>
              </w:rPr>
              <w:t xml:space="preserve">Державна установа «Національний інститут фтизіатрії і пульмонології  </w:t>
            </w:r>
          </w:p>
          <w:p w:rsidR="00FA7A03" w:rsidRPr="00FA7A03" w:rsidRDefault="00FA7A03" w:rsidP="00FA7A03">
            <w:pPr>
              <w:widowControl w:val="0"/>
              <w:autoSpaceDE w:val="0"/>
              <w:autoSpaceDN w:val="0"/>
              <w:adjustRightInd w:val="0"/>
              <w:spacing w:after="0" w:line="240" w:lineRule="auto"/>
              <w:jc w:val="center"/>
              <w:rPr>
                <w:rFonts w:ascii="Times New Roman" w:eastAsia="Times New Roman" w:hAnsi="Times New Roman" w:cs="Times New Roman"/>
                <w:b/>
                <w:sz w:val="20"/>
                <w:szCs w:val="20"/>
                <w:lang w:val="uk-UA" w:eastAsia="ru-RU"/>
              </w:rPr>
            </w:pPr>
            <w:r w:rsidRPr="00FA7A03">
              <w:rPr>
                <w:rFonts w:ascii="Times New Roman" w:eastAsia="Arial" w:hAnsi="Times New Roman" w:cs="Times New Roman"/>
                <w:b/>
                <w:sz w:val="20"/>
                <w:szCs w:val="20"/>
                <w:lang w:val="uk-UA" w:eastAsia="ru-RU"/>
              </w:rPr>
              <w:t>ім. Ф.Г. Яновського  Національної академії медичних наук України»</w:t>
            </w:r>
          </w:p>
        </w:tc>
        <w:tc>
          <w:tcPr>
            <w:tcW w:w="5529" w:type="dxa"/>
          </w:tcPr>
          <w:p w:rsidR="00FA7A03" w:rsidRPr="00FA7A03" w:rsidRDefault="00FA7A03" w:rsidP="00FA7A03">
            <w:pPr>
              <w:widowControl w:val="0"/>
              <w:snapToGrid w:val="0"/>
              <w:spacing w:after="0" w:line="254" w:lineRule="auto"/>
              <w:ind w:right="180"/>
              <w:jc w:val="both"/>
              <w:rPr>
                <w:rFonts w:ascii="Times New Roman" w:eastAsia="Times New Roman" w:hAnsi="Times New Roman" w:cs="Times New Roman"/>
                <w:sz w:val="20"/>
                <w:szCs w:val="20"/>
                <w:lang w:val="uk-UA" w:eastAsia="ru-RU"/>
              </w:rPr>
            </w:pPr>
          </w:p>
        </w:tc>
      </w:tr>
    </w:tbl>
    <w:p w:rsidR="003C21BC" w:rsidRPr="00FA7A03" w:rsidRDefault="003C21BC" w:rsidP="0066586B">
      <w:pPr>
        <w:pStyle w:val="a3"/>
        <w:jc w:val="both"/>
        <w:rPr>
          <w:lang w:val="ru-RU"/>
        </w:rPr>
      </w:pPr>
    </w:p>
    <w:sectPr w:rsidR="003C21BC" w:rsidRPr="00FA7A03" w:rsidSect="001B5229">
      <w:footerReference w:type="default" r:id="rId8"/>
      <w:pgSz w:w="12240" w:h="15840"/>
      <w:pgMar w:top="426" w:right="474" w:bottom="568" w:left="709" w:header="283" w:footer="5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25CC" w:rsidRDefault="004F25CC" w:rsidP="00345A6C">
      <w:pPr>
        <w:spacing w:after="0" w:line="240" w:lineRule="auto"/>
      </w:pPr>
      <w:r>
        <w:separator/>
      </w:r>
    </w:p>
  </w:endnote>
  <w:endnote w:type="continuationSeparator" w:id="0">
    <w:p w:rsidR="004F25CC" w:rsidRDefault="004F25CC" w:rsidP="00345A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iCs/>
        <w:color w:val="8C8C8C"/>
        <w:sz w:val="24"/>
        <w:szCs w:val="24"/>
        <w:lang w:val="ru-RU"/>
      </w:rPr>
      <w:alias w:val="Организация"/>
      <w:id w:val="270665196"/>
      <w:placeholder>
        <w:docPart w:val="BEF31DCC8F2D4B46A3FBD8D5C2DF4939"/>
      </w:placeholder>
      <w:dataBinding w:prefixMappings="xmlns:ns0='http://schemas.openxmlformats.org/officeDocument/2006/extended-properties'" w:xpath="/ns0:Properties[1]/ns0:Company[1]" w:storeItemID="{6668398D-A668-4E3E-A5EB-62B293D839F1}"/>
      <w:text/>
    </w:sdtPr>
    <w:sdtEndPr>
      <w:rPr>
        <w:iCs w:val="0"/>
        <w:color w:val="auto"/>
        <w:sz w:val="22"/>
        <w:szCs w:val="22"/>
        <w:lang w:val="en-US"/>
      </w:rPr>
    </w:sdtEndPr>
    <w:sdtContent>
      <w:p w:rsidR="00B5612C" w:rsidRPr="00FA7A03" w:rsidRDefault="002B40C1" w:rsidP="00FA7A03">
        <w:pPr>
          <w:pStyle w:val="a8"/>
          <w:pBdr>
            <w:top w:val="single" w:sz="24" w:space="5" w:color="A5A5A5"/>
          </w:pBdr>
          <w:jc w:val="right"/>
          <w:rPr>
            <w:rFonts w:ascii="Times New Roman" w:hAnsi="Times New Roman" w:cs="Times New Roman"/>
            <w:iCs/>
            <w:color w:val="8C8C8C"/>
            <w:sz w:val="24"/>
            <w:szCs w:val="24"/>
            <w:lang w:val="ru-RU"/>
          </w:rPr>
        </w:pPr>
        <w:r w:rsidRPr="00A20AAC">
          <w:rPr>
            <w:rFonts w:ascii="Times New Roman" w:hAnsi="Times New Roman" w:cs="Times New Roman"/>
          </w:rPr>
          <w:t xml:space="preserve">     ПРОЕКТ ДОГОВОРУ ПРО ЗАКУПІВЛЮ ІЗ ЗАЗНАЧЕННЯМ ЗМІН ДО ЙОГО </w:t>
        </w:r>
      </w:p>
    </w:sdtContent>
  </w:sdt>
  <w:p w:rsidR="00B5612C" w:rsidRPr="00B12553" w:rsidRDefault="00B5612C">
    <w:pPr>
      <w:pStyle w:val="a8"/>
      <w:rPr>
        <w:lang w:val="ru-RU"/>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25CC" w:rsidRDefault="004F25CC" w:rsidP="00345A6C">
      <w:pPr>
        <w:spacing w:after="0" w:line="240" w:lineRule="auto"/>
      </w:pPr>
      <w:r>
        <w:separator/>
      </w:r>
    </w:p>
  </w:footnote>
  <w:footnote w:type="continuationSeparator" w:id="0">
    <w:p w:rsidR="004F25CC" w:rsidRDefault="004F25CC" w:rsidP="00345A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F70E7"/>
    <w:multiLevelType w:val="hybridMultilevel"/>
    <w:tmpl w:val="76B6801E"/>
    <w:lvl w:ilvl="0" w:tplc="0419000F">
      <w:start w:val="1"/>
      <w:numFmt w:val="decimal"/>
      <w:lvlText w:val="%1."/>
      <w:lvlJc w:val="left"/>
      <w:pPr>
        <w:ind w:left="720" w:hanging="360"/>
      </w:pPr>
      <w:rPr>
        <w:rFonts w:hint="default"/>
        <w:b w:val="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70F0B4D"/>
    <w:multiLevelType w:val="hybridMultilevel"/>
    <w:tmpl w:val="CC5ECF3E"/>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8CC3BE4"/>
    <w:multiLevelType w:val="hybridMultilevel"/>
    <w:tmpl w:val="A7888DEC"/>
    <w:lvl w:ilvl="0" w:tplc="28E4365A">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A476B58"/>
    <w:multiLevelType w:val="hybridMultilevel"/>
    <w:tmpl w:val="2762243A"/>
    <w:lvl w:ilvl="0" w:tplc="99F49EEA">
      <w:start w:val="1"/>
      <w:numFmt w:val="decimal"/>
      <w:lvlText w:val="%1."/>
      <w:lvlJc w:val="left"/>
      <w:pPr>
        <w:tabs>
          <w:tab w:val="num" w:pos="360"/>
        </w:tabs>
        <w:ind w:left="360" w:hanging="360"/>
      </w:pPr>
      <w:rPr>
        <w:rFonts w:hint="default"/>
      </w:rPr>
    </w:lvl>
    <w:lvl w:ilvl="1" w:tplc="04190019">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 w15:restartNumberingAfterBreak="0">
    <w:nsid w:val="0A6F03B4"/>
    <w:multiLevelType w:val="hybridMultilevel"/>
    <w:tmpl w:val="95A0C9A8"/>
    <w:lvl w:ilvl="0" w:tplc="1DF6D836">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07F1A40"/>
    <w:multiLevelType w:val="hybridMultilevel"/>
    <w:tmpl w:val="2E34F0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1E813DE"/>
    <w:multiLevelType w:val="hybridMultilevel"/>
    <w:tmpl w:val="6B2257B6"/>
    <w:lvl w:ilvl="0" w:tplc="32B6C98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3100DA7"/>
    <w:multiLevelType w:val="multilevel"/>
    <w:tmpl w:val="F73A277C"/>
    <w:lvl w:ilvl="0">
      <w:start w:val="1"/>
      <w:numFmt w:val="decimal"/>
      <w:lvlText w:val="%1."/>
      <w:lvlJc w:val="left"/>
      <w:pPr>
        <w:ind w:left="502" w:hanging="360"/>
      </w:pPr>
      <w:rPr>
        <w:rFonts w:hint="default"/>
      </w:rPr>
    </w:lvl>
    <w:lvl w:ilvl="1">
      <w:start w:val="1"/>
      <w:numFmt w:val="decimal"/>
      <w:isLgl/>
      <w:lvlText w:val="%1.%2."/>
      <w:lvlJc w:val="left"/>
      <w:pPr>
        <w:ind w:left="862"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1942" w:hanging="1800"/>
      </w:pPr>
      <w:rPr>
        <w:rFonts w:hint="default"/>
      </w:rPr>
    </w:lvl>
  </w:abstractNum>
  <w:abstractNum w:abstractNumId="8" w15:restartNumberingAfterBreak="0">
    <w:nsid w:val="17817752"/>
    <w:multiLevelType w:val="hybridMultilevel"/>
    <w:tmpl w:val="3880FFFC"/>
    <w:lvl w:ilvl="0" w:tplc="9418DDB6">
      <w:numFmt w:val="bullet"/>
      <w:lvlText w:val="-"/>
      <w:lvlJc w:val="left"/>
      <w:pPr>
        <w:ind w:left="888" w:hanging="360"/>
      </w:pPr>
      <w:rPr>
        <w:rFonts w:ascii="Times New Roman" w:eastAsia="Times New Roman" w:hAnsi="Times New Roman" w:cs="Times New Roman" w:hint="default"/>
      </w:rPr>
    </w:lvl>
    <w:lvl w:ilvl="1" w:tplc="04190003" w:tentative="1">
      <w:start w:val="1"/>
      <w:numFmt w:val="bullet"/>
      <w:lvlText w:val="o"/>
      <w:lvlJc w:val="left"/>
      <w:pPr>
        <w:ind w:left="1608" w:hanging="360"/>
      </w:pPr>
      <w:rPr>
        <w:rFonts w:ascii="Courier New" w:hAnsi="Courier New" w:cs="Courier New" w:hint="default"/>
      </w:rPr>
    </w:lvl>
    <w:lvl w:ilvl="2" w:tplc="04190005" w:tentative="1">
      <w:start w:val="1"/>
      <w:numFmt w:val="bullet"/>
      <w:lvlText w:val=""/>
      <w:lvlJc w:val="left"/>
      <w:pPr>
        <w:ind w:left="2328" w:hanging="360"/>
      </w:pPr>
      <w:rPr>
        <w:rFonts w:ascii="Wingdings" w:hAnsi="Wingdings" w:hint="default"/>
      </w:rPr>
    </w:lvl>
    <w:lvl w:ilvl="3" w:tplc="04190001" w:tentative="1">
      <w:start w:val="1"/>
      <w:numFmt w:val="bullet"/>
      <w:lvlText w:val=""/>
      <w:lvlJc w:val="left"/>
      <w:pPr>
        <w:ind w:left="3048" w:hanging="360"/>
      </w:pPr>
      <w:rPr>
        <w:rFonts w:ascii="Symbol" w:hAnsi="Symbol" w:hint="default"/>
      </w:rPr>
    </w:lvl>
    <w:lvl w:ilvl="4" w:tplc="04190003" w:tentative="1">
      <w:start w:val="1"/>
      <w:numFmt w:val="bullet"/>
      <w:lvlText w:val="o"/>
      <w:lvlJc w:val="left"/>
      <w:pPr>
        <w:ind w:left="3768" w:hanging="360"/>
      </w:pPr>
      <w:rPr>
        <w:rFonts w:ascii="Courier New" w:hAnsi="Courier New" w:cs="Courier New" w:hint="default"/>
      </w:rPr>
    </w:lvl>
    <w:lvl w:ilvl="5" w:tplc="04190005" w:tentative="1">
      <w:start w:val="1"/>
      <w:numFmt w:val="bullet"/>
      <w:lvlText w:val=""/>
      <w:lvlJc w:val="left"/>
      <w:pPr>
        <w:ind w:left="4488" w:hanging="360"/>
      </w:pPr>
      <w:rPr>
        <w:rFonts w:ascii="Wingdings" w:hAnsi="Wingdings" w:hint="default"/>
      </w:rPr>
    </w:lvl>
    <w:lvl w:ilvl="6" w:tplc="04190001" w:tentative="1">
      <w:start w:val="1"/>
      <w:numFmt w:val="bullet"/>
      <w:lvlText w:val=""/>
      <w:lvlJc w:val="left"/>
      <w:pPr>
        <w:ind w:left="5208" w:hanging="360"/>
      </w:pPr>
      <w:rPr>
        <w:rFonts w:ascii="Symbol" w:hAnsi="Symbol" w:hint="default"/>
      </w:rPr>
    </w:lvl>
    <w:lvl w:ilvl="7" w:tplc="04190003" w:tentative="1">
      <w:start w:val="1"/>
      <w:numFmt w:val="bullet"/>
      <w:lvlText w:val="o"/>
      <w:lvlJc w:val="left"/>
      <w:pPr>
        <w:ind w:left="5928" w:hanging="360"/>
      </w:pPr>
      <w:rPr>
        <w:rFonts w:ascii="Courier New" w:hAnsi="Courier New" w:cs="Courier New" w:hint="default"/>
      </w:rPr>
    </w:lvl>
    <w:lvl w:ilvl="8" w:tplc="04190005" w:tentative="1">
      <w:start w:val="1"/>
      <w:numFmt w:val="bullet"/>
      <w:lvlText w:val=""/>
      <w:lvlJc w:val="left"/>
      <w:pPr>
        <w:ind w:left="6648" w:hanging="360"/>
      </w:pPr>
      <w:rPr>
        <w:rFonts w:ascii="Wingdings" w:hAnsi="Wingdings" w:hint="default"/>
      </w:rPr>
    </w:lvl>
  </w:abstractNum>
  <w:abstractNum w:abstractNumId="9" w15:restartNumberingAfterBreak="0">
    <w:nsid w:val="242A236A"/>
    <w:multiLevelType w:val="hybridMultilevel"/>
    <w:tmpl w:val="F4CCBF96"/>
    <w:lvl w:ilvl="0" w:tplc="8C9491E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4533CAF"/>
    <w:multiLevelType w:val="hybridMultilevel"/>
    <w:tmpl w:val="E0E40CDC"/>
    <w:lvl w:ilvl="0" w:tplc="0419000F">
      <w:start w:val="1"/>
      <w:numFmt w:val="decimal"/>
      <w:lvlText w:val="%1."/>
      <w:lvlJc w:val="left"/>
      <w:pPr>
        <w:ind w:left="720" w:hanging="360"/>
      </w:pPr>
      <w:rPr>
        <w:rFonts w:hint="default"/>
        <w:b w:val="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B795DAC"/>
    <w:multiLevelType w:val="hybridMultilevel"/>
    <w:tmpl w:val="C1F0AC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23370F9"/>
    <w:multiLevelType w:val="hybridMultilevel"/>
    <w:tmpl w:val="252A080E"/>
    <w:lvl w:ilvl="0" w:tplc="4C2C8372">
      <w:start w:val="1"/>
      <w:numFmt w:val="decimal"/>
      <w:lvlText w:val="%1."/>
      <w:lvlJc w:val="left"/>
      <w:pPr>
        <w:tabs>
          <w:tab w:val="num" w:pos="-180"/>
        </w:tabs>
        <w:ind w:left="-180" w:hanging="360"/>
      </w:pPr>
      <w:rPr>
        <w:rFonts w:hint="default"/>
      </w:r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13" w15:restartNumberingAfterBreak="0">
    <w:nsid w:val="467002B8"/>
    <w:multiLevelType w:val="hybridMultilevel"/>
    <w:tmpl w:val="78C6D078"/>
    <w:lvl w:ilvl="0" w:tplc="A1A8509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71545BF"/>
    <w:multiLevelType w:val="hybridMultilevel"/>
    <w:tmpl w:val="79D44C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C9E1BB3"/>
    <w:multiLevelType w:val="hybridMultilevel"/>
    <w:tmpl w:val="F66AE5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8E44EA7"/>
    <w:multiLevelType w:val="hybridMultilevel"/>
    <w:tmpl w:val="07E8AF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D7D297E"/>
    <w:multiLevelType w:val="hybridMultilevel"/>
    <w:tmpl w:val="671610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F8641DA"/>
    <w:multiLevelType w:val="hybridMultilevel"/>
    <w:tmpl w:val="514EA562"/>
    <w:lvl w:ilvl="0" w:tplc="D498450C">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9" w15:restartNumberingAfterBreak="0">
    <w:nsid w:val="74233A83"/>
    <w:multiLevelType w:val="hybridMultilevel"/>
    <w:tmpl w:val="B16C22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BC7639E"/>
    <w:multiLevelType w:val="hybridMultilevel"/>
    <w:tmpl w:val="358ED66A"/>
    <w:lvl w:ilvl="0" w:tplc="19C2A10C">
      <w:start w:val="1"/>
      <w:numFmt w:val="decimal"/>
      <w:lvlText w:val="%1."/>
      <w:lvlJc w:val="left"/>
      <w:pPr>
        <w:ind w:left="888" w:hanging="360"/>
      </w:pPr>
      <w:rPr>
        <w:rFonts w:hint="default"/>
        <w:b/>
        <w:i w:val="0"/>
      </w:rPr>
    </w:lvl>
    <w:lvl w:ilvl="1" w:tplc="04190019" w:tentative="1">
      <w:start w:val="1"/>
      <w:numFmt w:val="lowerLetter"/>
      <w:lvlText w:val="%2."/>
      <w:lvlJc w:val="left"/>
      <w:pPr>
        <w:ind w:left="1608" w:hanging="360"/>
      </w:pPr>
    </w:lvl>
    <w:lvl w:ilvl="2" w:tplc="0419001B" w:tentative="1">
      <w:start w:val="1"/>
      <w:numFmt w:val="lowerRoman"/>
      <w:lvlText w:val="%3."/>
      <w:lvlJc w:val="right"/>
      <w:pPr>
        <w:ind w:left="2328" w:hanging="180"/>
      </w:pPr>
    </w:lvl>
    <w:lvl w:ilvl="3" w:tplc="0419000F" w:tentative="1">
      <w:start w:val="1"/>
      <w:numFmt w:val="decimal"/>
      <w:lvlText w:val="%4."/>
      <w:lvlJc w:val="left"/>
      <w:pPr>
        <w:ind w:left="3048" w:hanging="360"/>
      </w:pPr>
    </w:lvl>
    <w:lvl w:ilvl="4" w:tplc="04190019" w:tentative="1">
      <w:start w:val="1"/>
      <w:numFmt w:val="lowerLetter"/>
      <w:lvlText w:val="%5."/>
      <w:lvlJc w:val="left"/>
      <w:pPr>
        <w:ind w:left="3768" w:hanging="360"/>
      </w:pPr>
    </w:lvl>
    <w:lvl w:ilvl="5" w:tplc="0419001B" w:tentative="1">
      <w:start w:val="1"/>
      <w:numFmt w:val="lowerRoman"/>
      <w:lvlText w:val="%6."/>
      <w:lvlJc w:val="right"/>
      <w:pPr>
        <w:ind w:left="4488" w:hanging="180"/>
      </w:pPr>
    </w:lvl>
    <w:lvl w:ilvl="6" w:tplc="0419000F" w:tentative="1">
      <w:start w:val="1"/>
      <w:numFmt w:val="decimal"/>
      <w:lvlText w:val="%7."/>
      <w:lvlJc w:val="left"/>
      <w:pPr>
        <w:ind w:left="5208" w:hanging="360"/>
      </w:pPr>
    </w:lvl>
    <w:lvl w:ilvl="7" w:tplc="04190019" w:tentative="1">
      <w:start w:val="1"/>
      <w:numFmt w:val="lowerLetter"/>
      <w:lvlText w:val="%8."/>
      <w:lvlJc w:val="left"/>
      <w:pPr>
        <w:ind w:left="5928" w:hanging="360"/>
      </w:pPr>
    </w:lvl>
    <w:lvl w:ilvl="8" w:tplc="0419001B" w:tentative="1">
      <w:start w:val="1"/>
      <w:numFmt w:val="lowerRoman"/>
      <w:lvlText w:val="%9."/>
      <w:lvlJc w:val="right"/>
      <w:pPr>
        <w:ind w:left="6648" w:hanging="180"/>
      </w:pPr>
    </w:lvl>
  </w:abstractNum>
  <w:num w:numId="1">
    <w:abstractNumId w:val="12"/>
  </w:num>
  <w:num w:numId="2">
    <w:abstractNumId w:val="18"/>
  </w:num>
  <w:num w:numId="3">
    <w:abstractNumId w:val="8"/>
  </w:num>
  <w:num w:numId="4">
    <w:abstractNumId w:val="20"/>
  </w:num>
  <w:num w:numId="5">
    <w:abstractNumId w:val="11"/>
  </w:num>
  <w:num w:numId="6">
    <w:abstractNumId w:val="13"/>
  </w:num>
  <w:num w:numId="7">
    <w:abstractNumId w:val="14"/>
  </w:num>
  <w:num w:numId="8">
    <w:abstractNumId w:val="2"/>
  </w:num>
  <w:num w:numId="9">
    <w:abstractNumId w:val="3"/>
  </w:num>
  <w:num w:numId="10">
    <w:abstractNumId w:val="15"/>
  </w:num>
  <w:num w:numId="11">
    <w:abstractNumId w:val="19"/>
  </w:num>
  <w:num w:numId="12">
    <w:abstractNumId w:val="9"/>
  </w:num>
  <w:num w:numId="13">
    <w:abstractNumId w:val="0"/>
  </w:num>
  <w:num w:numId="14">
    <w:abstractNumId w:val="1"/>
  </w:num>
  <w:num w:numId="15">
    <w:abstractNumId w:val="6"/>
  </w:num>
  <w:num w:numId="16">
    <w:abstractNumId w:val="16"/>
  </w:num>
  <w:num w:numId="17">
    <w:abstractNumId w:val="10"/>
  </w:num>
  <w:num w:numId="18">
    <w:abstractNumId w:val="5"/>
  </w:num>
  <w:num w:numId="19">
    <w:abstractNumId w:val="4"/>
  </w:num>
  <w:num w:numId="20">
    <w:abstractNumId w:val="7"/>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E174A"/>
    <w:rsid w:val="000011D6"/>
    <w:rsid w:val="00002222"/>
    <w:rsid w:val="0000698E"/>
    <w:rsid w:val="0001238F"/>
    <w:rsid w:val="0001763F"/>
    <w:rsid w:val="0002661D"/>
    <w:rsid w:val="000316A3"/>
    <w:rsid w:val="000350B7"/>
    <w:rsid w:val="00036E88"/>
    <w:rsid w:val="0005048F"/>
    <w:rsid w:val="00053F0B"/>
    <w:rsid w:val="00062824"/>
    <w:rsid w:val="00065FE5"/>
    <w:rsid w:val="00066E99"/>
    <w:rsid w:val="00077B62"/>
    <w:rsid w:val="00085FE1"/>
    <w:rsid w:val="00090BC5"/>
    <w:rsid w:val="000B227B"/>
    <w:rsid w:val="000C0C88"/>
    <w:rsid w:val="000C1006"/>
    <w:rsid w:val="000C4232"/>
    <w:rsid w:val="000C442E"/>
    <w:rsid w:val="000D1344"/>
    <w:rsid w:val="000E11CC"/>
    <w:rsid w:val="000E1E49"/>
    <w:rsid w:val="000E4595"/>
    <w:rsid w:val="0010058B"/>
    <w:rsid w:val="001206CF"/>
    <w:rsid w:val="00132A1A"/>
    <w:rsid w:val="0014172E"/>
    <w:rsid w:val="00142A9D"/>
    <w:rsid w:val="001554CF"/>
    <w:rsid w:val="00164286"/>
    <w:rsid w:val="0016656F"/>
    <w:rsid w:val="001759BC"/>
    <w:rsid w:val="00182834"/>
    <w:rsid w:val="00184F45"/>
    <w:rsid w:val="001A6746"/>
    <w:rsid w:val="001B5229"/>
    <w:rsid w:val="001B540B"/>
    <w:rsid w:val="001B7361"/>
    <w:rsid w:val="001D2DAE"/>
    <w:rsid w:val="001D794C"/>
    <w:rsid w:val="001E4125"/>
    <w:rsid w:val="001E4B8F"/>
    <w:rsid w:val="002035C9"/>
    <w:rsid w:val="00217F61"/>
    <w:rsid w:val="002553FC"/>
    <w:rsid w:val="0027146F"/>
    <w:rsid w:val="002818FC"/>
    <w:rsid w:val="002A27B2"/>
    <w:rsid w:val="002B3140"/>
    <w:rsid w:val="002B3304"/>
    <w:rsid w:val="002B40C1"/>
    <w:rsid w:val="002C4CFF"/>
    <w:rsid w:val="002D002A"/>
    <w:rsid w:val="002F01F8"/>
    <w:rsid w:val="00310396"/>
    <w:rsid w:val="00312D1B"/>
    <w:rsid w:val="00312EEF"/>
    <w:rsid w:val="00324E41"/>
    <w:rsid w:val="00330AD8"/>
    <w:rsid w:val="00331478"/>
    <w:rsid w:val="00337121"/>
    <w:rsid w:val="003415BC"/>
    <w:rsid w:val="00341620"/>
    <w:rsid w:val="00341B7F"/>
    <w:rsid w:val="00345A6C"/>
    <w:rsid w:val="00363972"/>
    <w:rsid w:val="003664D8"/>
    <w:rsid w:val="0037180C"/>
    <w:rsid w:val="003861AA"/>
    <w:rsid w:val="003934E4"/>
    <w:rsid w:val="003956A6"/>
    <w:rsid w:val="003C0BFA"/>
    <w:rsid w:val="003C21BC"/>
    <w:rsid w:val="003C606B"/>
    <w:rsid w:val="003D6280"/>
    <w:rsid w:val="003E4210"/>
    <w:rsid w:val="003F35EC"/>
    <w:rsid w:val="003F78AB"/>
    <w:rsid w:val="004047A5"/>
    <w:rsid w:val="0040525A"/>
    <w:rsid w:val="00406EA0"/>
    <w:rsid w:val="00407CFC"/>
    <w:rsid w:val="00411B48"/>
    <w:rsid w:val="00414474"/>
    <w:rsid w:val="00426B98"/>
    <w:rsid w:val="00436773"/>
    <w:rsid w:val="0043761A"/>
    <w:rsid w:val="004479E5"/>
    <w:rsid w:val="00447ECC"/>
    <w:rsid w:val="004501AA"/>
    <w:rsid w:val="00457962"/>
    <w:rsid w:val="00467417"/>
    <w:rsid w:val="00470E6A"/>
    <w:rsid w:val="004726A1"/>
    <w:rsid w:val="0047471F"/>
    <w:rsid w:val="00474F1D"/>
    <w:rsid w:val="004829C0"/>
    <w:rsid w:val="00490855"/>
    <w:rsid w:val="004A16EB"/>
    <w:rsid w:val="004A53F3"/>
    <w:rsid w:val="004F25CC"/>
    <w:rsid w:val="004F470F"/>
    <w:rsid w:val="00500B27"/>
    <w:rsid w:val="00504A14"/>
    <w:rsid w:val="00521291"/>
    <w:rsid w:val="00540C9A"/>
    <w:rsid w:val="005410B6"/>
    <w:rsid w:val="00554686"/>
    <w:rsid w:val="00557CCF"/>
    <w:rsid w:val="00572B39"/>
    <w:rsid w:val="005749C0"/>
    <w:rsid w:val="005950F6"/>
    <w:rsid w:val="005C6439"/>
    <w:rsid w:val="005D4607"/>
    <w:rsid w:val="005E174A"/>
    <w:rsid w:val="005E35F2"/>
    <w:rsid w:val="005E5B81"/>
    <w:rsid w:val="005F3455"/>
    <w:rsid w:val="006048CA"/>
    <w:rsid w:val="006049A2"/>
    <w:rsid w:val="006115F9"/>
    <w:rsid w:val="00620EE1"/>
    <w:rsid w:val="006537D5"/>
    <w:rsid w:val="006543A1"/>
    <w:rsid w:val="0066586B"/>
    <w:rsid w:val="00680B2E"/>
    <w:rsid w:val="00693561"/>
    <w:rsid w:val="006D3275"/>
    <w:rsid w:val="006E07C4"/>
    <w:rsid w:val="006E149E"/>
    <w:rsid w:val="006E479F"/>
    <w:rsid w:val="00734B68"/>
    <w:rsid w:val="007426ED"/>
    <w:rsid w:val="007620CB"/>
    <w:rsid w:val="00764287"/>
    <w:rsid w:val="007745CE"/>
    <w:rsid w:val="007C20DF"/>
    <w:rsid w:val="007E7938"/>
    <w:rsid w:val="0080012E"/>
    <w:rsid w:val="008262C8"/>
    <w:rsid w:val="00832F51"/>
    <w:rsid w:val="00836A95"/>
    <w:rsid w:val="00862EC7"/>
    <w:rsid w:val="00897FD9"/>
    <w:rsid w:val="008A3929"/>
    <w:rsid w:val="008A7373"/>
    <w:rsid w:val="008A7564"/>
    <w:rsid w:val="008C1D28"/>
    <w:rsid w:val="008E6DB1"/>
    <w:rsid w:val="008F72FB"/>
    <w:rsid w:val="0090243B"/>
    <w:rsid w:val="00903EDE"/>
    <w:rsid w:val="0090484E"/>
    <w:rsid w:val="00926C0E"/>
    <w:rsid w:val="009678D0"/>
    <w:rsid w:val="00976AC3"/>
    <w:rsid w:val="00982380"/>
    <w:rsid w:val="0098398E"/>
    <w:rsid w:val="009B4FE3"/>
    <w:rsid w:val="009B731B"/>
    <w:rsid w:val="009E1B53"/>
    <w:rsid w:val="009E28AA"/>
    <w:rsid w:val="009E47B0"/>
    <w:rsid w:val="009E652E"/>
    <w:rsid w:val="009E6B2F"/>
    <w:rsid w:val="009F37A9"/>
    <w:rsid w:val="009F633C"/>
    <w:rsid w:val="00A15142"/>
    <w:rsid w:val="00A1554D"/>
    <w:rsid w:val="00A20AAC"/>
    <w:rsid w:val="00A211F9"/>
    <w:rsid w:val="00A24376"/>
    <w:rsid w:val="00A31FB7"/>
    <w:rsid w:val="00A52ABF"/>
    <w:rsid w:val="00A64C75"/>
    <w:rsid w:val="00A7595B"/>
    <w:rsid w:val="00A9317D"/>
    <w:rsid w:val="00AA383E"/>
    <w:rsid w:val="00AC7674"/>
    <w:rsid w:val="00AD1D8F"/>
    <w:rsid w:val="00AE5AA9"/>
    <w:rsid w:val="00AE79EC"/>
    <w:rsid w:val="00B030CA"/>
    <w:rsid w:val="00B05A16"/>
    <w:rsid w:val="00B12553"/>
    <w:rsid w:val="00B27F1E"/>
    <w:rsid w:val="00B30987"/>
    <w:rsid w:val="00B31361"/>
    <w:rsid w:val="00B329CF"/>
    <w:rsid w:val="00B34DEE"/>
    <w:rsid w:val="00B44309"/>
    <w:rsid w:val="00B5612C"/>
    <w:rsid w:val="00B6356A"/>
    <w:rsid w:val="00B75A97"/>
    <w:rsid w:val="00B75F7B"/>
    <w:rsid w:val="00B807DD"/>
    <w:rsid w:val="00B82740"/>
    <w:rsid w:val="00BB2BED"/>
    <w:rsid w:val="00BB3149"/>
    <w:rsid w:val="00BB5D0B"/>
    <w:rsid w:val="00BC68FF"/>
    <w:rsid w:val="00BE569A"/>
    <w:rsid w:val="00C02925"/>
    <w:rsid w:val="00C10CEA"/>
    <w:rsid w:val="00C25055"/>
    <w:rsid w:val="00C2613F"/>
    <w:rsid w:val="00C33B1A"/>
    <w:rsid w:val="00C76C8D"/>
    <w:rsid w:val="00C84067"/>
    <w:rsid w:val="00C860A9"/>
    <w:rsid w:val="00C8663F"/>
    <w:rsid w:val="00C970FE"/>
    <w:rsid w:val="00CD2DE0"/>
    <w:rsid w:val="00CE21F7"/>
    <w:rsid w:val="00CF3305"/>
    <w:rsid w:val="00D03212"/>
    <w:rsid w:val="00D03A7F"/>
    <w:rsid w:val="00D13BDC"/>
    <w:rsid w:val="00D17B4E"/>
    <w:rsid w:val="00D33A32"/>
    <w:rsid w:val="00D454DD"/>
    <w:rsid w:val="00D468B2"/>
    <w:rsid w:val="00D71747"/>
    <w:rsid w:val="00D71C93"/>
    <w:rsid w:val="00D76BF2"/>
    <w:rsid w:val="00D916D4"/>
    <w:rsid w:val="00DC2327"/>
    <w:rsid w:val="00DE1761"/>
    <w:rsid w:val="00E02A09"/>
    <w:rsid w:val="00E112BE"/>
    <w:rsid w:val="00E40CC0"/>
    <w:rsid w:val="00E448B2"/>
    <w:rsid w:val="00E479C7"/>
    <w:rsid w:val="00E57F7B"/>
    <w:rsid w:val="00E60EE8"/>
    <w:rsid w:val="00E61131"/>
    <w:rsid w:val="00E71825"/>
    <w:rsid w:val="00E865DA"/>
    <w:rsid w:val="00E870C8"/>
    <w:rsid w:val="00EC6201"/>
    <w:rsid w:val="00EE4F07"/>
    <w:rsid w:val="00F12688"/>
    <w:rsid w:val="00F137D2"/>
    <w:rsid w:val="00F1744D"/>
    <w:rsid w:val="00F378C3"/>
    <w:rsid w:val="00F51B55"/>
    <w:rsid w:val="00F80C0B"/>
    <w:rsid w:val="00FA7A03"/>
    <w:rsid w:val="00FB7098"/>
    <w:rsid w:val="00FC6149"/>
    <w:rsid w:val="00FC7928"/>
    <w:rsid w:val="00FD1845"/>
    <w:rsid w:val="00FE0EF9"/>
    <w:rsid w:val="00FE49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90173D-4705-4A18-B8D9-138510CB6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174A"/>
    <w:rPr>
      <w:rFonts w:eastAsiaTheme="minorEastAsia"/>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5E174A"/>
    <w:pPr>
      <w:spacing w:after="0" w:line="240" w:lineRule="auto"/>
    </w:pPr>
    <w:rPr>
      <w:rFonts w:eastAsiaTheme="minorEastAsia"/>
      <w:lang w:val="en-US"/>
    </w:rPr>
  </w:style>
  <w:style w:type="paragraph" w:styleId="a5">
    <w:name w:val="header"/>
    <w:basedOn w:val="a"/>
    <w:link w:val="a6"/>
    <w:uiPriority w:val="99"/>
    <w:unhideWhenUsed/>
    <w:rsid w:val="005E174A"/>
    <w:pPr>
      <w:tabs>
        <w:tab w:val="center" w:pos="4986"/>
        <w:tab w:val="right" w:pos="9973"/>
      </w:tabs>
      <w:spacing w:after="0" w:line="240" w:lineRule="auto"/>
    </w:pPr>
  </w:style>
  <w:style w:type="character" w:customStyle="1" w:styleId="a6">
    <w:name w:val="Верхний колонтитул Знак"/>
    <w:basedOn w:val="a0"/>
    <w:link w:val="a5"/>
    <w:uiPriority w:val="99"/>
    <w:rsid w:val="005E174A"/>
    <w:rPr>
      <w:rFonts w:eastAsiaTheme="minorEastAsia"/>
      <w:lang w:val="en-US"/>
    </w:rPr>
  </w:style>
  <w:style w:type="paragraph" w:styleId="a7">
    <w:name w:val="List Paragraph"/>
    <w:basedOn w:val="a"/>
    <w:uiPriority w:val="34"/>
    <w:qFormat/>
    <w:rsid w:val="005E174A"/>
    <w:pPr>
      <w:ind w:left="720"/>
      <w:contextualSpacing/>
    </w:pPr>
  </w:style>
  <w:style w:type="paragraph" w:styleId="a8">
    <w:name w:val="footer"/>
    <w:basedOn w:val="a"/>
    <w:link w:val="a9"/>
    <w:uiPriority w:val="99"/>
    <w:unhideWhenUsed/>
    <w:rsid w:val="00345A6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45A6C"/>
    <w:rPr>
      <w:rFonts w:eastAsiaTheme="minorEastAsia"/>
      <w:lang w:val="en-US"/>
    </w:rPr>
  </w:style>
  <w:style w:type="paragraph" w:styleId="aa">
    <w:name w:val="Balloon Text"/>
    <w:basedOn w:val="a"/>
    <w:link w:val="ab"/>
    <w:uiPriority w:val="99"/>
    <w:semiHidden/>
    <w:unhideWhenUsed/>
    <w:rsid w:val="00345A6C"/>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345A6C"/>
    <w:rPr>
      <w:rFonts w:ascii="Tahoma" w:eastAsiaTheme="minorEastAsia" w:hAnsi="Tahoma" w:cs="Tahoma"/>
      <w:sz w:val="16"/>
      <w:szCs w:val="16"/>
      <w:lang w:val="en-US"/>
    </w:rPr>
  </w:style>
  <w:style w:type="character" w:customStyle="1" w:styleId="a4">
    <w:name w:val="Без интервала Знак"/>
    <w:link w:val="a3"/>
    <w:rsid w:val="00C84067"/>
    <w:rPr>
      <w:rFonts w:eastAsiaTheme="minorEastAsia"/>
      <w:lang w:val="en-US"/>
    </w:rPr>
  </w:style>
  <w:style w:type="paragraph" w:styleId="ac">
    <w:name w:val="Body Text"/>
    <w:basedOn w:val="a"/>
    <w:link w:val="ad"/>
    <w:semiHidden/>
    <w:rsid w:val="00764287"/>
    <w:pPr>
      <w:spacing w:after="0" w:line="240" w:lineRule="auto"/>
      <w:jc w:val="center"/>
    </w:pPr>
    <w:rPr>
      <w:rFonts w:ascii="Times New Roman" w:eastAsia="Times New Roman" w:hAnsi="Times New Roman" w:cs="Times New Roman"/>
      <w:b/>
      <w:bCs/>
      <w:sz w:val="24"/>
      <w:szCs w:val="24"/>
      <w:lang w:val="uk-UA" w:eastAsia="ru-RU"/>
    </w:rPr>
  </w:style>
  <w:style w:type="character" w:customStyle="1" w:styleId="ad">
    <w:name w:val="Основной текст Знак"/>
    <w:basedOn w:val="a0"/>
    <w:link w:val="ac"/>
    <w:semiHidden/>
    <w:rsid w:val="00764287"/>
    <w:rPr>
      <w:rFonts w:ascii="Times New Roman" w:eastAsia="Times New Roman" w:hAnsi="Times New Roman" w:cs="Times New Roman"/>
      <w:b/>
      <w:bCs/>
      <w:sz w:val="24"/>
      <w:szCs w:val="24"/>
      <w:lang w:val="uk-UA" w:eastAsia="ru-RU"/>
    </w:rPr>
  </w:style>
  <w:style w:type="paragraph" w:styleId="2">
    <w:name w:val="Body Text 2"/>
    <w:basedOn w:val="a"/>
    <w:link w:val="20"/>
    <w:semiHidden/>
    <w:rsid w:val="00764287"/>
    <w:pPr>
      <w:spacing w:after="0" w:line="240" w:lineRule="auto"/>
      <w:jc w:val="center"/>
    </w:pPr>
    <w:rPr>
      <w:rFonts w:ascii="Times New Roman" w:eastAsia="Times New Roman" w:hAnsi="Times New Roman" w:cs="Times New Roman"/>
      <w:i/>
      <w:iCs/>
      <w:sz w:val="24"/>
      <w:szCs w:val="24"/>
      <w:lang w:val="uk-UA" w:eastAsia="ru-RU"/>
    </w:rPr>
  </w:style>
  <w:style w:type="character" w:customStyle="1" w:styleId="20">
    <w:name w:val="Основной текст 2 Знак"/>
    <w:basedOn w:val="a0"/>
    <w:link w:val="2"/>
    <w:semiHidden/>
    <w:rsid w:val="00764287"/>
    <w:rPr>
      <w:rFonts w:ascii="Times New Roman" w:eastAsia="Times New Roman" w:hAnsi="Times New Roman" w:cs="Times New Roman"/>
      <w:i/>
      <w:iCs/>
      <w:sz w:val="24"/>
      <w:szCs w:val="24"/>
      <w:lang w:val="uk-UA" w:eastAsia="ru-RU"/>
    </w:rPr>
  </w:style>
  <w:style w:type="paragraph" w:styleId="ae">
    <w:name w:val="Block Text"/>
    <w:basedOn w:val="a"/>
    <w:semiHidden/>
    <w:rsid w:val="00CD2DE0"/>
    <w:pPr>
      <w:spacing w:after="0" w:line="240" w:lineRule="auto"/>
      <w:ind w:left="-540" w:right="-1054"/>
      <w:jc w:val="both"/>
    </w:pPr>
    <w:rPr>
      <w:rFonts w:ascii="Times New Roman" w:eastAsia="Times New Roman" w:hAnsi="Times New Roman" w:cs="Times New Roman"/>
      <w:sz w:val="24"/>
      <w:szCs w:val="24"/>
      <w:lang w:val="uk-UA" w:eastAsia="ru-RU"/>
    </w:rPr>
  </w:style>
  <w:style w:type="paragraph" w:customStyle="1" w:styleId="1">
    <w:name w:val="Обычный1"/>
    <w:rsid w:val="00331478"/>
    <w:pPr>
      <w:spacing w:after="0"/>
    </w:pPr>
    <w:rPr>
      <w:rFonts w:ascii="Arial" w:eastAsia="Arial" w:hAnsi="Arial" w:cs="Arial"/>
      <w:color w:val="000000"/>
      <w:lang w:eastAsia="ru-RU"/>
    </w:rPr>
  </w:style>
  <w:style w:type="character" w:styleId="af">
    <w:name w:val="Hyperlink"/>
    <w:basedOn w:val="a0"/>
    <w:uiPriority w:val="99"/>
    <w:unhideWhenUsed/>
    <w:rsid w:val="003E4210"/>
    <w:rPr>
      <w:color w:val="0000FF"/>
      <w:u w:val="single"/>
    </w:rPr>
  </w:style>
  <w:style w:type="table" w:customStyle="1" w:styleId="TableNormal">
    <w:name w:val="Table Normal"/>
    <w:uiPriority w:val="2"/>
    <w:qFormat/>
    <w:rsid w:val="00734B68"/>
    <w:pPr>
      <w:spacing w:after="0"/>
    </w:pPr>
    <w:rPr>
      <w:rFonts w:ascii="Arial" w:eastAsia="Arial" w:hAnsi="Arial" w:cs="Arial"/>
      <w:color w:val="000000"/>
      <w:lang w:eastAsia="ru-RU"/>
    </w:rPr>
    <w:tblPr>
      <w:tblCellMar>
        <w:top w:w="0" w:type="dxa"/>
        <w:left w:w="0" w:type="dxa"/>
        <w:bottom w:w="0" w:type="dxa"/>
        <w:right w:w="0" w:type="dxa"/>
      </w:tblCellMar>
    </w:tblPr>
  </w:style>
  <w:style w:type="paragraph" w:customStyle="1" w:styleId="10">
    <w:name w:val="Без интервала1"/>
    <w:qFormat/>
    <w:rsid w:val="0066586B"/>
    <w:pPr>
      <w:suppressAutoHyphens/>
      <w:spacing w:after="0" w:line="240" w:lineRule="auto"/>
    </w:pPr>
    <w:rPr>
      <w:rFonts w:ascii="Calibri" w:eastAsia="Times New Roman" w:hAnsi="Calibri" w:cs="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792928">
      <w:bodyDiv w:val="1"/>
      <w:marLeft w:val="0"/>
      <w:marRight w:val="0"/>
      <w:marTop w:val="0"/>
      <w:marBottom w:val="0"/>
      <w:divBdr>
        <w:top w:val="none" w:sz="0" w:space="0" w:color="auto"/>
        <w:left w:val="none" w:sz="0" w:space="0" w:color="auto"/>
        <w:bottom w:val="none" w:sz="0" w:space="0" w:color="auto"/>
        <w:right w:val="none" w:sz="0" w:space="0" w:color="auto"/>
      </w:divBdr>
    </w:div>
    <w:div w:id="106043532">
      <w:bodyDiv w:val="1"/>
      <w:marLeft w:val="0"/>
      <w:marRight w:val="0"/>
      <w:marTop w:val="0"/>
      <w:marBottom w:val="0"/>
      <w:divBdr>
        <w:top w:val="none" w:sz="0" w:space="0" w:color="auto"/>
        <w:left w:val="none" w:sz="0" w:space="0" w:color="auto"/>
        <w:bottom w:val="none" w:sz="0" w:space="0" w:color="auto"/>
        <w:right w:val="none" w:sz="0" w:space="0" w:color="auto"/>
      </w:divBdr>
    </w:div>
    <w:div w:id="138040948">
      <w:bodyDiv w:val="1"/>
      <w:marLeft w:val="0"/>
      <w:marRight w:val="0"/>
      <w:marTop w:val="0"/>
      <w:marBottom w:val="0"/>
      <w:divBdr>
        <w:top w:val="none" w:sz="0" w:space="0" w:color="auto"/>
        <w:left w:val="none" w:sz="0" w:space="0" w:color="auto"/>
        <w:bottom w:val="none" w:sz="0" w:space="0" w:color="auto"/>
        <w:right w:val="none" w:sz="0" w:space="0" w:color="auto"/>
      </w:divBdr>
    </w:div>
    <w:div w:id="261957343">
      <w:bodyDiv w:val="1"/>
      <w:marLeft w:val="0"/>
      <w:marRight w:val="0"/>
      <w:marTop w:val="0"/>
      <w:marBottom w:val="0"/>
      <w:divBdr>
        <w:top w:val="none" w:sz="0" w:space="0" w:color="auto"/>
        <w:left w:val="none" w:sz="0" w:space="0" w:color="auto"/>
        <w:bottom w:val="none" w:sz="0" w:space="0" w:color="auto"/>
        <w:right w:val="none" w:sz="0" w:space="0" w:color="auto"/>
      </w:divBdr>
    </w:div>
    <w:div w:id="589855031">
      <w:bodyDiv w:val="1"/>
      <w:marLeft w:val="0"/>
      <w:marRight w:val="0"/>
      <w:marTop w:val="0"/>
      <w:marBottom w:val="0"/>
      <w:divBdr>
        <w:top w:val="none" w:sz="0" w:space="0" w:color="auto"/>
        <w:left w:val="none" w:sz="0" w:space="0" w:color="auto"/>
        <w:bottom w:val="none" w:sz="0" w:space="0" w:color="auto"/>
        <w:right w:val="none" w:sz="0" w:space="0" w:color="auto"/>
      </w:divBdr>
    </w:div>
    <w:div w:id="602499637">
      <w:bodyDiv w:val="1"/>
      <w:marLeft w:val="0"/>
      <w:marRight w:val="0"/>
      <w:marTop w:val="0"/>
      <w:marBottom w:val="0"/>
      <w:divBdr>
        <w:top w:val="none" w:sz="0" w:space="0" w:color="auto"/>
        <w:left w:val="none" w:sz="0" w:space="0" w:color="auto"/>
        <w:bottom w:val="none" w:sz="0" w:space="0" w:color="auto"/>
        <w:right w:val="none" w:sz="0" w:space="0" w:color="auto"/>
      </w:divBdr>
    </w:div>
    <w:div w:id="606275761">
      <w:bodyDiv w:val="1"/>
      <w:marLeft w:val="0"/>
      <w:marRight w:val="0"/>
      <w:marTop w:val="0"/>
      <w:marBottom w:val="0"/>
      <w:divBdr>
        <w:top w:val="none" w:sz="0" w:space="0" w:color="auto"/>
        <w:left w:val="none" w:sz="0" w:space="0" w:color="auto"/>
        <w:bottom w:val="none" w:sz="0" w:space="0" w:color="auto"/>
        <w:right w:val="none" w:sz="0" w:space="0" w:color="auto"/>
      </w:divBdr>
    </w:div>
    <w:div w:id="789666237">
      <w:bodyDiv w:val="1"/>
      <w:marLeft w:val="0"/>
      <w:marRight w:val="0"/>
      <w:marTop w:val="0"/>
      <w:marBottom w:val="0"/>
      <w:divBdr>
        <w:top w:val="none" w:sz="0" w:space="0" w:color="auto"/>
        <w:left w:val="none" w:sz="0" w:space="0" w:color="auto"/>
        <w:bottom w:val="none" w:sz="0" w:space="0" w:color="auto"/>
        <w:right w:val="none" w:sz="0" w:space="0" w:color="auto"/>
      </w:divBdr>
    </w:div>
    <w:div w:id="1394894290">
      <w:bodyDiv w:val="1"/>
      <w:marLeft w:val="0"/>
      <w:marRight w:val="0"/>
      <w:marTop w:val="0"/>
      <w:marBottom w:val="0"/>
      <w:divBdr>
        <w:top w:val="none" w:sz="0" w:space="0" w:color="auto"/>
        <w:left w:val="none" w:sz="0" w:space="0" w:color="auto"/>
        <w:bottom w:val="none" w:sz="0" w:space="0" w:color="auto"/>
        <w:right w:val="none" w:sz="0" w:space="0" w:color="auto"/>
      </w:divBdr>
    </w:div>
    <w:div w:id="1474056449">
      <w:bodyDiv w:val="1"/>
      <w:marLeft w:val="0"/>
      <w:marRight w:val="0"/>
      <w:marTop w:val="0"/>
      <w:marBottom w:val="0"/>
      <w:divBdr>
        <w:top w:val="none" w:sz="0" w:space="0" w:color="auto"/>
        <w:left w:val="none" w:sz="0" w:space="0" w:color="auto"/>
        <w:bottom w:val="none" w:sz="0" w:space="0" w:color="auto"/>
        <w:right w:val="none" w:sz="0" w:space="0" w:color="auto"/>
      </w:divBdr>
    </w:div>
    <w:div w:id="1548175043">
      <w:bodyDiv w:val="1"/>
      <w:marLeft w:val="0"/>
      <w:marRight w:val="0"/>
      <w:marTop w:val="0"/>
      <w:marBottom w:val="0"/>
      <w:divBdr>
        <w:top w:val="none" w:sz="0" w:space="0" w:color="auto"/>
        <w:left w:val="none" w:sz="0" w:space="0" w:color="auto"/>
        <w:bottom w:val="none" w:sz="0" w:space="0" w:color="auto"/>
        <w:right w:val="none" w:sz="0" w:space="0" w:color="auto"/>
      </w:divBdr>
    </w:div>
    <w:div w:id="1769695876">
      <w:bodyDiv w:val="1"/>
      <w:marLeft w:val="0"/>
      <w:marRight w:val="0"/>
      <w:marTop w:val="0"/>
      <w:marBottom w:val="0"/>
      <w:divBdr>
        <w:top w:val="none" w:sz="0" w:space="0" w:color="auto"/>
        <w:left w:val="none" w:sz="0" w:space="0" w:color="auto"/>
        <w:bottom w:val="none" w:sz="0" w:space="0" w:color="auto"/>
        <w:right w:val="none" w:sz="0" w:space="0" w:color="auto"/>
      </w:divBdr>
    </w:div>
    <w:div w:id="1806315375">
      <w:bodyDiv w:val="1"/>
      <w:marLeft w:val="0"/>
      <w:marRight w:val="0"/>
      <w:marTop w:val="0"/>
      <w:marBottom w:val="0"/>
      <w:divBdr>
        <w:top w:val="none" w:sz="0" w:space="0" w:color="auto"/>
        <w:left w:val="none" w:sz="0" w:space="0" w:color="auto"/>
        <w:bottom w:val="none" w:sz="0" w:space="0" w:color="auto"/>
        <w:right w:val="none" w:sz="0" w:space="0" w:color="auto"/>
      </w:divBdr>
    </w:div>
    <w:div w:id="1841505107">
      <w:bodyDiv w:val="1"/>
      <w:marLeft w:val="0"/>
      <w:marRight w:val="0"/>
      <w:marTop w:val="0"/>
      <w:marBottom w:val="0"/>
      <w:divBdr>
        <w:top w:val="none" w:sz="0" w:space="0" w:color="auto"/>
        <w:left w:val="none" w:sz="0" w:space="0" w:color="auto"/>
        <w:bottom w:val="none" w:sz="0" w:space="0" w:color="auto"/>
        <w:right w:val="none" w:sz="0" w:space="0" w:color="auto"/>
      </w:divBdr>
    </w:div>
    <w:div w:id="1948855110">
      <w:bodyDiv w:val="1"/>
      <w:marLeft w:val="0"/>
      <w:marRight w:val="0"/>
      <w:marTop w:val="0"/>
      <w:marBottom w:val="0"/>
      <w:divBdr>
        <w:top w:val="none" w:sz="0" w:space="0" w:color="auto"/>
        <w:left w:val="none" w:sz="0" w:space="0" w:color="auto"/>
        <w:bottom w:val="none" w:sz="0" w:space="0" w:color="auto"/>
        <w:right w:val="none" w:sz="0" w:space="0" w:color="auto"/>
      </w:divBdr>
    </w:div>
    <w:div w:id="2097508780">
      <w:bodyDiv w:val="1"/>
      <w:marLeft w:val="0"/>
      <w:marRight w:val="0"/>
      <w:marTop w:val="0"/>
      <w:marBottom w:val="0"/>
      <w:divBdr>
        <w:top w:val="none" w:sz="0" w:space="0" w:color="auto"/>
        <w:left w:val="none" w:sz="0" w:space="0" w:color="auto"/>
        <w:bottom w:val="none" w:sz="0" w:space="0" w:color="auto"/>
        <w:right w:val="none" w:sz="0" w:space="0" w:color="auto"/>
      </w:divBdr>
    </w:div>
    <w:div w:id="2141799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EF31DCC8F2D4B46A3FBD8D5C2DF4939"/>
        <w:category>
          <w:name w:val="Общие"/>
          <w:gallery w:val="placeholder"/>
        </w:category>
        <w:types>
          <w:type w:val="bbPlcHdr"/>
        </w:types>
        <w:behaviors>
          <w:behavior w:val="content"/>
        </w:behaviors>
        <w:guid w:val="{25809D13-E1C7-49D2-A636-ABE60CF9325E}"/>
      </w:docPartPr>
      <w:docPartBody>
        <w:p w:rsidR="00BA1254" w:rsidRDefault="00BA1254" w:rsidP="00BA1254">
          <w:pPr>
            <w:pStyle w:val="BEF31DCC8F2D4B46A3FBD8D5C2DF4939"/>
          </w:pPr>
          <w:r>
            <w:rPr>
              <w:i/>
              <w:iCs/>
              <w:color w:val="8C8C8C" w:themeColor="background1" w:themeShade="8C"/>
            </w:rPr>
            <w:t>[Введите название организации]</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2"/>
  </w:compat>
  <w:rsids>
    <w:rsidRoot w:val="00BA1254"/>
    <w:rsid w:val="00034013"/>
    <w:rsid w:val="00122AF0"/>
    <w:rsid w:val="00126039"/>
    <w:rsid w:val="00132D81"/>
    <w:rsid w:val="00170C0E"/>
    <w:rsid w:val="001D6FF4"/>
    <w:rsid w:val="002429B9"/>
    <w:rsid w:val="002505F4"/>
    <w:rsid w:val="002839B8"/>
    <w:rsid w:val="002D7934"/>
    <w:rsid w:val="003275ED"/>
    <w:rsid w:val="00473B4B"/>
    <w:rsid w:val="004E4EBC"/>
    <w:rsid w:val="005D5DC5"/>
    <w:rsid w:val="00624E95"/>
    <w:rsid w:val="00634EF2"/>
    <w:rsid w:val="006357B7"/>
    <w:rsid w:val="00655EA6"/>
    <w:rsid w:val="00666799"/>
    <w:rsid w:val="006822CE"/>
    <w:rsid w:val="00702671"/>
    <w:rsid w:val="00717730"/>
    <w:rsid w:val="007845B4"/>
    <w:rsid w:val="007A695A"/>
    <w:rsid w:val="007E0342"/>
    <w:rsid w:val="007E1FB9"/>
    <w:rsid w:val="007E4E01"/>
    <w:rsid w:val="00867AE0"/>
    <w:rsid w:val="008B4A65"/>
    <w:rsid w:val="008F39DA"/>
    <w:rsid w:val="0094786D"/>
    <w:rsid w:val="0095157E"/>
    <w:rsid w:val="009754B5"/>
    <w:rsid w:val="009C4E69"/>
    <w:rsid w:val="00A06F94"/>
    <w:rsid w:val="00A0767A"/>
    <w:rsid w:val="00A40311"/>
    <w:rsid w:val="00A41798"/>
    <w:rsid w:val="00A65382"/>
    <w:rsid w:val="00AB29D8"/>
    <w:rsid w:val="00AF0BAE"/>
    <w:rsid w:val="00AF537C"/>
    <w:rsid w:val="00B35E7C"/>
    <w:rsid w:val="00B518BD"/>
    <w:rsid w:val="00BA1254"/>
    <w:rsid w:val="00BA41F1"/>
    <w:rsid w:val="00BE00E4"/>
    <w:rsid w:val="00C908FB"/>
    <w:rsid w:val="00CA6DDF"/>
    <w:rsid w:val="00CC12CC"/>
    <w:rsid w:val="00CE1215"/>
    <w:rsid w:val="00CF3AD6"/>
    <w:rsid w:val="00D31738"/>
    <w:rsid w:val="00D33D60"/>
    <w:rsid w:val="00DC599B"/>
    <w:rsid w:val="00DF2739"/>
    <w:rsid w:val="00E76E16"/>
    <w:rsid w:val="00FC35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267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EF31DCC8F2D4B46A3FBD8D5C2DF4939">
    <w:name w:val="BEF31DCC8F2D4B46A3FBD8D5C2DF4939"/>
    <w:rsid w:val="00BA125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9BCD75-8A73-44F5-9ECB-695611BA7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753</TotalTime>
  <Pages>5</Pages>
  <Words>12938</Words>
  <Characters>7375</Characters>
  <Application>Microsoft Office Word</Application>
  <DocSecurity>0</DocSecurity>
  <Lines>61</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ПРОЕКТ ДОГОВОРУ ПРО ЗАКУПІВЛЮ ІЗ ЗАЗНАЧЕННЯМ ЗМІН ДО ЙОГО </Company>
  <LinksUpToDate>false</LinksUpToDate>
  <CharactersWithSpaces>20273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Отдел кап.строительства НИФП</dc:creator>
  <cp:keywords/>
  <dc:description/>
  <cp:lastModifiedBy>Падалка Д.Ю.</cp:lastModifiedBy>
  <cp:revision>105</cp:revision>
  <cp:lastPrinted>2020-01-14T07:32:00Z</cp:lastPrinted>
  <dcterms:created xsi:type="dcterms:W3CDTF">2018-01-23T10:28:00Z</dcterms:created>
  <dcterms:modified xsi:type="dcterms:W3CDTF">2022-07-29T06:30:00Z</dcterms:modified>
</cp:coreProperties>
</file>