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1A" w:rsidRPr="002C1A87" w:rsidRDefault="00ED16A8" w:rsidP="0056721A">
      <w:pPr>
        <w:spacing w:after="0" w:line="240" w:lineRule="auto"/>
        <w:ind w:left="5660" w:firstLine="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56721A" w:rsidRPr="002C1A87">
        <w:rPr>
          <w:rFonts w:ascii="Times New Roman" w:eastAsia="Times New Roman" w:hAnsi="Times New Roman" w:cs="Times New Roman"/>
          <w:b/>
          <w:color w:val="000000"/>
          <w:sz w:val="24"/>
          <w:szCs w:val="24"/>
        </w:rPr>
        <w:t xml:space="preserve">ДОДАТОК </w:t>
      </w:r>
      <w:r w:rsidR="0056721A">
        <w:rPr>
          <w:rFonts w:ascii="Times New Roman" w:eastAsia="Times New Roman" w:hAnsi="Times New Roman" w:cs="Times New Roman"/>
          <w:b/>
          <w:color w:val="000000"/>
          <w:sz w:val="24"/>
          <w:szCs w:val="24"/>
        </w:rPr>
        <w:t>2</w:t>
      </w:r>
    </w:p>
    <w:p w:rsidR="0056721A" w:rsidRPr="002C1A87" w:rsidRDefault="0056721A" w:rsidP="0056721A">
      <w:pPr>
        <w:spacing w:after="0" w:line="240" w:lineRule="auto"/>
        <w:ind w:left="5387"/>
        <w:jc w:val="center"/>
        <w:rPr>
          <w:rFonts w:ascii="Times New Roman" w:eastAsia="Times New Roman" w:hAnsi="Times New Roman" w:cs="Times New Roman"/>
          <w:sz w:val="24"/>
          <w:szCs w:val="24"/>
        </w:rPr>
      </w:pPr>
      <w:r w:rsidRPr="002C1A87">
        <w:rPr>
          <w:rFonts w:ascii="Times New Roman" w:eastAsia="Times New Roman" w:hAnsi="Times New Roman" w:cs="Times New Roman"/>
          <w:i/>
          <w:color w:val="000000"/>
          <w:sz w:val="24"/>
          <w:szCs w:val="24"/>
        </w:rPr>
        <w:t xml:space="preserve">         </w:t>
      </w:r>
      <w:r w:rsidR="00D105E3">
        <w:rPr>
          <w:rFonts w:ascii="Times New Roman" w:eastAsia="Times New Roman" w:hAnsi="Times New Roman" w:cs="Times New Roman"/>
          <w:i/>
          <w:color w:val="000000"/>
          <w:sz w:val="24"/>
          <w:szCs w:val="24"/>
        </w:rPr>
        <w:t xml:space="preserve">               </w:t>
      </w:r>
      <w:r w:rsidRPr="002C1A87">
        <w:rPr>
          <w:rFonts w:ascii="Times New Roman" w:eastAsia="Times New Roman" w:hAnsi="Times New Roman" w:cs="Times New Roman"/>
          <w:i/>
          <w:color w:val="000000"/>
          <w:sz w:val="24"/>
          <w:szCs w:val="24"/>
        </w:rPr>
        <w:t xml:space="preserve">до тендерної документації </w:t>
      </w:r>
    </w:p>
    <w:p w:rsidR="0056721A" w:rsidRPr="002C1A87" w:rsidRDefault="0056721A" w:rsidP="0056721A">
      <w:pPr>
        <w:spacing w:after="0" w:line="240" w:lineRule="auto"/>
        <w:ind w:left="5660" w:firstLine="700"/>
        <w:jc w:val="both"/>
        <w:rPr>
          <w:rFonts w:ascii="Times New Roman" w:eastAsia="Times New Roman" w:hAnsi="Times New Roman" w:cs="Times New Roman"/>
          <w:sz w:val="24"/>
          <w:szCs w:val="24"/>
        </w:rPr>
      </w:pPr>
      <w:r w:rsidRPr="002C1A87">
        <w:rPr>
          <w:rFonts w:ascii="Times New Roman" w:eastAsia="Times New Roman" w:hAnsi="Times New Roman" w:cs="Times New Roman"/>
          <w:i/>
          <w:color w:val="000000"/>
          <w:sz w:val="24"/>
          <w:szCs w:val="24"/>
        </w:rPr>
        <w:t> </w:t>
      </w:r>
    </w:p>
    <w:p w:rsidR="00E76DF2" w:rsidRPr="009C1F4A" w:rsidRDefault="00E76DF2" w:rsidP="009C1F4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sz w:val="28"/>
          <w:szCs w:val="28"/>
          <w:lang w:val="uk-UA"/>
        </w:rPr>
      </w:pPr>
    </w:p>
    <w:p w:rsidR="009C1F4A" w:rsidRPr="009C1F4A" w:rsidRDefault="009C1F4A" w:rsidP="00E76DF2">
      <w:pPr>
        <w:pStyle w:val="a3"/>
        <w:tabs>
          <w:tab w:val="left" w:pos="630"/>
        </w:tabs>
        <w:spacing w:before="0" w:after="0" w:line="240" w:lineRule="auto"/>
        <w:jc w:val="center"/>
        <w:rPr>
          <w:rFonts w:ascii="Times New Roman" w:hAnsi="Times New Roman" w:cs="Times New Roman"/>
          <w:b w:val="0"/>
          <w:sz w:val="28"/>
          <w:szCs w:val="28"/>
        </w:rPr>
      </w:pPr>
      <w:r w:rsidRPr="009C1F4A">
        <w:rPr>
          <w:rFonts w:ascii="Times New Roman" w:hAnsi="Times New Roman" w:cs="Times New Roman"/>
          <w:b w:val="0"/>
          <w:sz w:val="28"/>
          <w:szCs w:val="28"/>
        </w:rPr>
        <w:t>ДОГОВІР №___________(про</w:t>
      </w:r>
      <w:r>
        <w:rPr>
          <w:rFonts w:ascii="Times New Roman" w:hAnsi="Times New Roman" w:cs="Times New Roman"/>
          <w:b w:val="0"/>
          <w:sz w:val="28"/>
          <w:szCs w:val="28"/>
        </w:rPr>
        <w:t>є</w:t>
      </w:r>
      <w:r w:rsidRPr="009C1F4A">
        <w:rPr>
          <w:rFonts w:ascii="Times New Roman" w:hAnsi="Times New Roman" w:cs="Times New Roman"/>
          <w:b w:val="0"/>
          <w:sz w:val="28"/>
          <w:szCs w:val="28"/>
        </w:rPr>
        <w:t>кт)</w:t>
      </w:r>
    </w:p>
    <w:p w:rsidR="009C1F4A" w:rsidRDefault="009C1F4A" w:rsidP="00E76DF2">
      <w:pPr>
        <w:tabs>
          <w:tab w:val="left" w:pos="1245"/>
        </w:tabs>
        <w:spacing w:after="0"/>
        <w:jc w:val="center"/>
        <w:rPr>
          <w:rFonts w:ascii="Times New Roman" w:hAnsi="Times New Roman" w:cs="Times New Roman"/>
          <w:sz w:val="28"/>
          <w:szCs w:val="28"/>
          <w:lang w:val="ru-RU"/>
        </w:rPr>
      </w:pPr>
      <w:r w:rsidRPr="009C1F4A">
        <w:rPr>
          <w:rFonts w:ascii="Times New Roman" w:hAnsi="Times New Roman" w:cs="Times New Roman"/>
          <w:sz w:val="28"/>
          <w:szCs w:val="28"/>
        </w:rPr>
        <w:t>про закупівлю товару за державні кошти</w:t>
      </w:r>
    </w:p>
    <w:p w:rsidR="00E76DF2" w:rsidRPr="00E76DF2" w:rsidRDefault="00E76DF2" w:rsidP="00E76DF2">
      <w:pPr>
        <w:tabs>
          <w:tab w:val="left" w:pos="1245"/>
        </w:tabs>
        <w:spacing w:after="0"/>
        <w:jc w:val="center"/>
        <w:rPr>
          <w:rFonts w:ascii="Times New Roman" w:hAnsi="Times New Roman" w:cs="Times New Roman"/>
          <w:sz w:val="28"/>
          <w:szCs w:val="28"/>
          <w:lang w:val="ru-RU"/>
        </w:rPr>
      </w:pPr>
    </w:p>
    <w:p w:rsidR="009C1F4A" w:rsidRPr="009C1F4A" w:rsidRDefault="00D105E3" w:rsidP="009C1F4A">
      <w:pPr>
        <w:tabs>
          <w:tab w:val="left" w:pos="1245"/>
        </w:tabs>
        <w:jc w:val="both"/>
        <w:rPr>
          <w:rFonts w:ascii="Times New Roman" w:hAnsi="Times New Roman" w:cs="Times New Roman"/>
          <w:sz w:val="28"/>
          <w:szCs w:val="28"/>
        </w:rPr>
      </w:pPr>
      <w:r>
        <w:rPr>
          <w:rFonts w:ascii="Times New Roman" w:hAnsi="Times New Roman" w:cs="Times New Roman"/>
          <w:sz w:val="28"/>
          <w:szCs w:val="28"/>
        </w:rPr>
        <w:t xml:space="preserve">місто </w:t>
      </w:r>
      <w:r w:rsidR="009C1F4A" w:rsidRPr="009C1F4A">
        <w:rPr>
          <w:rFonts w:ascii="Times New Roman" w:hAnsi="Times New Roman" w:cs="Times New Roman"/>
          <w:sz w:val="28"/>
          <w:szCs w:val="28"/>
        </w:rPr>
        <w:t>Миколаїв</w:t>
      </w:r>
      <w:r>
        <w:rPr>
          <w:rFonts w:ascii="Times New Roman" w:hAnsi="Times New Roman" w:cs="Times New Roman"/>
          <w:sz w:val="28"/>
          <w:szCs w:val="28"/>
        </w:rPr>
        <w:t xml:space="preserve">          </w:t>
      </w:r>
      <w:r w:rsidR="009C1F4A" w:rsidRPr="009C1F4A">
        <w:rPr>
          <w:rFonts w:ascii="Times New Roman" w:hAnsi="Times New Roman" w:cs="Times New Roman"/>
          <w:sz w:val="28"/>
          <w:szCs w:val="28"/>
        </w:rPr>
        <w:t xml:space="preserve">                 </w:t>
      </w:r>
      <w:r w:rsidR="00ED16A8">
        <w:rPr>
          <w:rFonts w:ascii="Times New Roman" w:hAnsi="Times New Roman" w:cs="Times New Roman"/>
          <w:sz w:val="28"/>
          <w:szCs w:val="28"/>
        </w:rPr>
        <w:t xml:space="preserve">                                 </w:t>
      </w:r>
      <w:r w:rsidR="009C1F4A" w:rsidRPr="009C1F4A">
        <w:rPr>
          <w:rFonts w:ascii="Times New Roman" w:hAnsi="Times New Roman" w:cs="Times New Roman"/>
          <w:sz w:val="28"/>
          <w:szCs w:val="28"/>
        </w:rPr>
        <w:t>«___»____________202</w:t>
      </w:r>
      <w:r w:rsidR="00212A93">
        <w:rPr>
          <w:rFonts w:ascii="Times New Roman" w:hAnsi="Times New Roman" w:cs="Times New Roman"/>
          <w:sz w:val="28"/>
          <w:szCs w:val="28"/>
        </w:rPr>
        <w:t xml:space="preserve">4 </w:t>
      </w:r>
      <w:r w:rsidR="009C1F4A" w:rsidRPr="009C1F4A">
        <w:rPr>
          <w:rFonts w:ascii="Times New Roman" w:hAnsi="Times New Roman" w:cs="Times New Roman"/>
          <w:sz w:val="28"/>
          <w:szCs w:val="28"/>
        </w:rPr>
        <w:t>року</w:t>
      </w:r>
    </w:p>
    <w:p w:rsidR="009C1F4A" w:rsidRPr="00E76DF2" w:rsidRDefault="009C1F4A" w:rsidP="009C1F4A">
      <w:pPr>
        <w:tabs>
          <w:tab w:val="left" w:pos="720"/>
        </w:tabs>
        <w:spacing w:after="0"/>
        <w:ind w:firstLine="567"/>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Управління Служби безпеки України в Миколаївській області  (далі – Покупець) в особі начальника Управління НЄВЄДРОВА Дмитра Сергійовича, який діє на підставі Положення про Управління Служби безпеки України в Миколаївській області, з однієї сторони, та ____________________________________________________ (далі – Постачальник),</w:t>
      </w:r>
      <w:r w:rsidR="00212A93">
        <w:rPr>
          <w:rFonts w:ascii="Times New Roman" w:eastAsia="Times New Roman" w:hAnsi="Times New Roman" w:cs="Times New Roman"/>
          <w:sz w:val="28"/>
          <w:szCs w:val="28"/>
        </w:rPr>
        <w:t xml:space="preserve"> в особі ________________________________________________,</w:t>
      </w:r>
      <w:r w:rsidRPr="00E76DF2">
        <w:rPr>
          <w:rFonts w:ascii="Times New Roman" w:eastAsia="Times New Roman" w:hAnsi="Times New Roman" w:cs="Times New Roman"/>
          <w:sz w:val="28"/>
          <w:szCs w:val="28"/>
        </w:rPr>
        <w:t xml:space="preserve"> який (яка) діє на підставі _______________________</w:t>
      </w:r>
      <w:r w:rsidR="00212A93">
        <w:rPr>
          <w:rFonts w:ascii="Times New Roman" w:eastAsia="Times New Roman" w:hAnsi="Times New Roman" w:cs="Times New Roman"/>
          <w:sz w:val="28"/>
          <w:szCs w:val="28"/>
        </w:rPr>
        <w:t>_______</w:t>
      </w:r>
      <w:r w:rsidRPr="00E76DF2">
        <w:rPr>
          <w:rFonts w:ascii="Times New Roman" w:eastAsia="Times New Roman" w:hAnsi="Times New Roman" w:cs="Times New Roman"/>
          <w:sz w:val="28"/>
          <w:szCs w:val="28"/>
        </w:rPr>
        <w:t>, з іншої сторони, (далі разом – Сторони</w:t>
      </w:r>
      <w:r w:rsidR="00212A93">
        <w:rPr>
          <w:rFonts w:ascii="Times New Roman" w:eastAsia="Times New Roman" w:hAnsi="Times New Roman" w:cs="Times New Roman"/>
          <w:sz w:val="28"/>
          <w:szCs w:val="28"/>
        </w:rPr>
        <w:t>, а кожна окремо – Сторона</w:t>
      </w:r>
      <w:r w:rsidRPr="00E76DF2">
        <w:rPr>
          <w:rFonts w:ascii="Times New Roman" w:eastAsia="Times New Roman" w:hAnsi="Times New Roman" w:cs="Times New Roman"/>
          <w:sz w:val="28"/>
          <w:szCs w:val="28"/>
        </w:rPr>
        <w:t>)</w:t>
      </w:r>
      <w:r w:rsidR="00212A93">
        <w:rPr>
          <w:rFonts w:ascii="Times New Roman" w:eastAsia="Times New Roman" w:hAnsi="Times New Roman" w:cs="Times New Roman"/>
          <w:sz w:val="28"/>
          <w:szCs w:val="28"/>
        </w:rPr>
        <w:t xml:space="preserve"> </w:t>
      </w:r>
      <w:r w:rsidRPr="00E76DF2">
        <w:rPr>
          <w:rFonts w:ascii="Times New Roman" w:eastAsia="Times New Roman" w:hAnsi="Times New Roman" w:cs="Times New Roman"/>
          <w:sz w:val="28"/>
          <w:szCs w:val="28"/>
        </w:rPr>
        <w:t>, уклали цей договір про закупівлю товару за державні кошти (далі – Договір) про наступне:</w:t>
      </w:r>
    </w:p>
    <w:p w:rsidR="009C1F4A" w:rsidRPr="00E76DF2" w:rsidRDefault="009C1F4A" w:rsidP="009C1F4A">
      <w:pPr>
        <w:tabs>
          <w:tab w:val="left" w:pos="720"/>
        </w:tabs>
        <w:spacing w:after="0"/>
        <w:ind w:firstLine="567"/>
        <w:jc w:val="both"/>
        <w:rPr>
          <w:rFonts w:ascii="Times New Roman" w:eastAsia="Times New Roman" w:hAnsi="Times New Roman" w:cs="Times New Roman"/>
          <w:sz w:val="28"/>
          <w:szCs w:val="28"/>
        </w:rPr>
      </w:pPr>
    </w:p>
    <w:p w:rsidR="009C1F4A" w:rsidRPr="00E76DF2" w:rsidRDefault="009C1F4A" w:rsidP="009C1F4A">
      <w:pPr>
        <w:numPr>
          <w:ilvl w:val="0"/>
          <w:numId w:val="7"/>
        </w:numPr>
        <w:tabs>
          <w:tab w:val="left" w:pos="1245"/>
        </w:tabs>
        <w:spacing w:after="0" w:line="240" w:lineRule="auto"/>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Предмет Договору</w:t>
      </w:r>
    </w:p>
    <w:p w:rsidR="003812D5" w:rsidRPr="00E76DF2" w:rsidRDefault="003812D5" w:rsidP="003812D5">
      <w:pPr>
        <w:tabs>
          <w:tab w:val="left" w:pos="1245"/>
        </w:tabs>
        <w:spacing w:after="0" w:line="240" w:lineRule="auto"/>
        <w:ind w:left="840"/>
        <w:rPr>
          <w:rFonts w:ascii="Times New Roman" w:eastAsia="Times New Roman" w:hAnsi="Times New Roman" w:cs="Times New Roman"/>
          <w:sz w:val="28"/>
          <w:szCs w:val="28"/>
        </w:rPr>
      </w:pPr>
    </w:p>
    <w:p w:rsidR="00BC3E06" w:rsidRDefault="009C1F4A" w:rsidP="00A407B5">
      <w:pPr>
        <w:tabs>
          <w:tab w:val="left" w:pos="720"/>
          <w:tab w:val="left" w:pos="1245"/>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1.1. Постачальник зобов’язується у 202</w:t>
      </w:r>
      <w:r w:rsidR="00212A93">
        <w:rPr>
          <w:rFonts w:ascii="Times New Roman" w:eastAsia="Times New Roman" w:hAnsi="Times New Roman" w:cs="Times New Roman"/>
          <w:sz w:val="28"/>
          <w:szCs w:val="28"/>
        </w:rPr>
        <w:t xml:space="preserve">4 </w:t>
      </w:r>
      <w:r w:rsidRPr="00E76DF2">
        <w:rPr>
          <w:rFonts w:ascii="Times New Roman" w:eastAsia="Times New Roman" w:hAnsi="Times New Roman" w:cs="Times New Roman"/>
          <w:sz w:val="28"/>
          <w:szCs w:val="28"/>
        </w:rPr>
        <w:t>році у строк, в порядку та на умовах, визначених цим Договором, поставити (передати у власність) Покупцю</w:t>
      </w:r>
    </w:p>
    <w:p w:rsidR="009C1F4A" w:rsidRPr="00E76DF2" w:rsidRDefault="00212A93" w:rsidP="00BC3E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36592">
        <w:rPr>
          <w:rFonts w:ascii="Times New Roman" w:eastAsia="Times New Roman" w:hAnsi="Times New Roman" w:cs="Times New Roman"/>
          <w:sz w:val="28"/>
          <w:szCs w:val="28"/>
        </w:rPr>
        <w:t>рич</w:t>
      </w:r>
      <w:r w:rsidR="00342A88">
        <w:rPr>
          <w:rFonts w:ascii="Times New Roman" w:eastAsia="Times New Roman" w:hAnsi="Times New Roman" w:cs="Times New Roman"/>
          <w:sz w:val="28"/>
          <w:szCs w:val="28"/>
        </w:rPr>
        <w:t>іп</w:t>
      </w:r>
      <w:r w:rsidR="00276FFA">
        <w:rPr>
          <w:rFonts w:ascii="Times New Roman" w:eastAsia="Times New Roman" w:hAnsi="Times New Roman" w:cs="Times New Roman"/>
          <w:sz w:val="28"/>
          <w:szCs w:val="28"/>
        </w:rPr>
        <w:t xml:space="preserve"> </w:t>
      </w:r>
      <w:r w:rsidR="00276FFA" w:rsidRPr="00276FFA">
        <w:rPr>
          <w:rFonts w:ascii="Times New Roman" w:hAnsi="Times New Roman" w:cs="Times New Roman"/>
          <w:sz w:val="28"/>
          <w:szCs w:val="28"/>
          <w:lang w:val="en-US"/>
        </w:rPr>
        <w:t>U</w:t>
      </w:r>
      <w:r w:rsidR="00276FFA" w:rsidRPr="00276FFA">
        <w:rPr>
          <w:rFonts w:ascii="Times New Roman" w:hAnsi="Times New Roman" w:cs="Times New Roman"/>
          <w:sz w:val="28"/>
          <w:szCs w:val="28"/>
        </w:rPr>
        <w:t>0-3515</w:t>
      </w:r>
      <w:r w:rsidR="00A56AC6">
        <w:rPr>
          <w:rFonts w:ascii="Times New Roman" w:hAnsi="Times New Roman" w:cs="Times New Roman"/>
          <w:sz w:val="28"/>
          <w:szCs w:val="28"/>
        </w:rPr>
        <w:t xml:space="preserve"> та </w:t>
      </w:r>
      <w:bookmarkStart w:id="0" w:name="_GoBack"/>
      <w:bookmarkEnd w:id="0"/>
      <w:r w:rsidR="00276FFA" w:rsidRPr="00276FFA">
        <w:rPr>
          <w:rFonts w:ascii="Times New Roman" w:hAnsi="Times New Roman" w:cs="Times New Roman"/>
          <w:sz w:val="28"/>
          <w:szCs w:val="28"/>
        </w:rPr>
        <w:t xml:space="preserve">причіп </w:t>
      </w:r>
      <w:r w:rsidR="00276FFA" w:rsidRPr="00276FFA">
        <w:rPr>
          <w:rFonts w:ascii="Times New Roman" w:hAnsi="Times New Roman" w:cs="Times New Roman"/>
          <w:sz w:val="28"/>
          <w:szCs w:val="28"/>
          <w:lang w:val="en-US"/>
        </w:rPr>
        <w:t>U</w:t>
      </w:r>
      <w:r w:rsidR="00276FFA" w:rsidRPr="00276FFA">
        <w:rPr>
          <w:rFonts w:ascii="Times New Roman" w:hAnsi="Times New Roman" w:cs="Times New Roman"/>
          <w:sz w:val="28"/>
          <w:szCs w:val="28"/>
        </w:rPr>
        <w:t>0-3015 (або еквівалент)</w:t>
      </w:r>
      <w:r w:rsidR="00276FFA">
        <w:rPr>
          <w:rFonts w:ascii="Times New Roman" w:hAnsi="Times New Roman" w:cs="Times New Roman"/>
          <w:sz w:val="28"/>
          <w:szCs w:val="28"/>
        </w:rPr>
        <w:t xml:space="preserve"> </w:t>
      </w:r>
      <w:r w:rsidR="009C1F4A" w:rsidRPr="00E76DF2">
        <w:rPr>
          <w:rFonts w:ascii="Times New Roman" w:eastAsia="Times New Roman" w:hAnsi="Times New Roman" w:cs="Times New Roman"/>
          <w:sz w:val="28"/>
          <w:szCs w:val="28"/>
        </w:rPr>
        <w:t xml:space="preserve">(код </w:t>
      </w:r>
      <w:r w:rsidR="00A36592">
        <w:rPr>
          <w:rFonts w:ascii="Times New Roman" w:eastAsia="Times New Roman" w:hAnsi="Times New Roman" w:cs="Times New Roman"/>
          <w:sz w:val="28"/>
          <w:szCs w:val="28"/>
        </w:rPr>
        <w:t xml:space="preserve">34220000-5 </w:t>
      </w:r>
      <w:r w:rsidR="00A407B5" w:rsidRPr="00E76DF2">
        <w:rPr>
          <w:rFonts w:ascii="Times New Roman" w:eastAsia="Times New Roman" w:hAnsi="Times New Roman" w:cs="Times New Roman"/>
          <w:sz w:val="28"/>
          <w:szCs w:val="28"/>
        </w:rPr>
        <w:t>–</w:t>
      </w:r>
      <w:r w:rsidR="00A407B5">
        <w:rPr>
          <w:rFonts w:ascii="Times New Roman" w:eastAsia="Times New Roman" w:hAnsi="Times New Roman" w:cs="Times New Roman"/>
          <w:sz w:val="28"/>
          <w:szCs w:val="28"/>
        </w:rPr>
        <w:t xml:space="preserve"> </w:t>
      </w:r>
      <w:r w:rsidR="00A36592">
        <w:rPr>
          <w:rFonts w:ascii="Times New Roman" w:eastAsia="Times New Roman" w:hAnsi="Times New Roman" w:cs="Times New Roman"/>
          <w:sz w:val="28"/>
          <w:szCs w:val="28"/>
        </w:rPr>
        <w:t xml:space="preserve">Причепи, напівпричепи та пересувні контейнери </w:t>
      </w:r>
      <w:r w:rsidR="009C1F4A" w:rsidRPr="00E76DF2">
        <w:rPr>
          <w:rFonts w:ascii="Times New Roman" w:eastAsia="Times New Roman" w:hAnsi="Times New Roman" w:cs="Times New Roman"/>
          <w:sz w:val="28"/>
          <w:szCs w:val="28"/>
        </w:rPr>
        <w:t>за національним класифікатором України ДК 021:2015 Єдиний закупівельний словник),</w:t>
      </w:r>
      <w:r w:rsidR="00342A88">
        <w:rPr>
          <w:rFonts w:ascii="Times New Roman" w:eastAsia="Times New Roman" w:hAnsi="Times New Roman" w:cs="Times New Roman"/>
          <w:sz w:val="28"/>
          <w:szCs w:val="28"/>
        </w:rPr>
        <w:t xml:space="preserve"> </w:t>
      </w:r>
      <w:r w:rsidR="009C1F4A" w:rsidRPr="00E76DF2">
        <w:rPr>
          <w:rFonts w:ascii="Times New Roman" w:eastAsia="Times New Roman" w:hAnsi="Times New Roman" w:cs="Times New Roman"/>
          <w:sz w:val="28"/>
          <w:szCs w:val="28"/>
        </w:rPr>
        <w:t>(далі  – Товар), у кількості (комплектності) та за ціною, що зазначені у Специфікації (Додаток 1 до Договору), за технічними параметрами</w:t>
      </w:r>
      <w:r w:rsidR="00276FFA">
        <w:rPr>
          <w:rFonts w:ascii="Times New Roman" w:eastAsia="Times New Roman" w:hAnsi="Times New Roman" w:cs="Times New Roman"/>
          <w:sz w:val="28"/>
          <w:szCs w:val="28"/>
        </w:rPr>
        <w:t xml:space="preserve"> </w:t>
      </w:r>
      <w:r w:rsidR="00D50C48">
        <w:rPr>
          <w:rFonts w:ascii="Times New Roman" w:eastAsia="Times New Roman" w:hAnsi="Times New Roman" w:cs="Times New Roman"/>
          <w:sz w:val="28"/>
          <w:szCs w:val="28"/>
        </w:rPr>
        <w:t>і комплектністю</w:t>
      </w:r>
      <w:r w:rsidR="009C1F4A" w:rsidRPr="00E76DF2">
        <w:rPr>
          <w:rFonts w:ascii="Times New Roman" w:eastAsia="Times New Roman" w:hAnsi="Times New Roman" w:cs="Times New Roman"/>
          <w:sz w:val="28"/>
          <w:szCs w:val="28"/>
        </w:rPr>
        <w:t>, зазначеними в Розгорнутій специфікації та технічних характеристиках (Додаток 2 до Договору), які є невід’ємними частинами  Договору, а Покупець зобов’язується прийняти якісний Товар та сплатити його вартість на умовах цього Договору.</w:t>
      </w:r>
    </w:p>
    <w:p w:rsidR="009C1F4A" w:rsidRPr="00E76DF2" w:rsidRDefault="009C1F4A" w:rsidP="009C1F4A">
      <w:pPr>
        <w:tabs>
          <w:tab w:val="left" w:pos="720"/>
          <w:tab w:val="left" w:pos="1245"/>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1.2. Покупець має право зменшувати обсяг закупівлі Товару залежно від реального фінансування видатків на ці цілі.                                              </w:t>
      </w:r>
    </w:p>
    <w:p w:rsidR="009C1F4A" w:rsidRPr="00E76DF2" w:rsidRDefault="009C1F4A" w:rsidP="009C1F4A">
      <w:pPr>
        <w:shd w:val="clear" w:color="auto" w:fill="FFFFFF"/>
        <w:autoSpaceDE w:val="0"/>
        <w:autoSpaceDN w:val="0"/>
        <w:adjustRightInd w:val="0"/>
        <w:spacing w:after="0"/>
        <w:ind w:firstLine="709"/>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Якість Товару</w:t>
      </w:r>
    </w:p>
    <w:p w:rsidR="003812D5" w:rsidRPr="00E76DF2" w:rsidRDefault="003812D5" w:rsidP="003812D5">
      <w:pPr>
        <w:pStyle w:val="ac"/>
        <w:shd w:val="clear" w:color="auto" w:fill="FFFFFF"/>
        <w:autoSpaceDE w:val="0"/>
        <w:autoSpaceDN w:val="0"/>
        <w:adjustRightInd w:val="0"/>
        <w:spacing w:after="0"/>
        <w:ind w:left="840"/>
        <w:rPr>
          <w:rFonts w:ascii="Times New Roman" w:eastAsia="Times New Roman" w:hAnsi="Times New Roman" w:cs="Times New Roman"/>
          <w:sz w:val="28"/>
          <w:szCs w:val="28"/>
        </w:rPr>
      </w:pPr>
    </w:p>
    <w:p w:rsidR="009C1F4A" w:rsidRPr="00E76DF2" w:rsidRDefault="009C1F4A" w:rsidP="009C1F4A">
      <w:pPr>
        <w:shd w:val="clear" w:color="auto" w:fill="FFFFFF"/>
        <w:tabs>
          <w:tab w:val="left" w:pos="720"/>
          <w:tab w:val="left" w:leader="underscore" w:pos="2484"/>
        </w:tabs>
        <w:spacing w:after="0"/>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          2.1. Продавець гарантує, що передає (поставляє) Покупцю Товар, якість та комплектність якого відповідає вимогам нормативно-технічної документації, яка діє на території України, технологічним регламентам (технічним умовам) заводу-виробника (сертифікату виробника), стандартам якості (сертифікатам якості, сертифікатам відповідності, технічним вимогам), які встановлені чинними національними (державними) стандартами України, та іншій </w:t>
      </w:r>
      <w:r w:rsidRPr="00E76DF2">
        <w:rPr>
          <w:rFonts w:ascii="Times New Roman" w:eastAsia="Times New Roman" w:hAnsi="Times New Roman" w:cs="Times New Roman"/>
          <w:sz w:val="28"/>
          <w:szCs w:val="28"/>
        </w:rPr>
        <w:lastRenderedPageBreak/>
        <w:t>документації, що встановлює вимоги до якості Товару такого типу і Розгорнутій специфікації та технічним характеристикам (Додаток 2 до Договору).</w:t>
      </w:r>
    </w:p>
    <w:p w:rsidR="00804B71" w:rsidRPr="00E76DF2" w:rsidRDefault="00804B71" w:rsidP="009C1F4A">
      <w:pPr>
        <w:shd w:val="clear" w:color="auto" w:fill="FFFFFF"/>
        <w:autoSpaceDE w:val="0"/>
        <w:autoSpaceDN w:val="0"/>
        <w:adjustRightInd w:val="0"/>
        <w:spacing w:after="0"/>
        <w:ind w:firstLine="709"/>
        <w:jc w:val="center"/>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Ціна Договору</w:t>
      </w:r>
    </w:p>
    <w:p w:rsidR="003812D5" w:rsidRPr="00E76DF2" w:rsidRDefault="003812D5" w:rsidP="003812D5">
      <w:pPr>
        <w:pStyle w:val="ac"/>
        <w:shd w:val="clear" w:color="auto" w:fill="FFFFFF"/>
        <w:autoSpaceDE w:val="0"/>
        <w:autoSpaceDN w:val="0"/>
        <w:adjustRightInd w:val="0"/>
        <w:spacing w:after="0"/>
        <w:ind w:left="840"/>
        <w:rPr>
          <w:rFonts w:ascii="Times New Roman" w:eastAsia="Times New Roman" w:hAnsi="Times New Roman" w:cs="Times New Roman"/>
          <w:sz w:val="28"/>
          <w:szCs w:val="28"/>
        </w:rPr>
      </w:pPr>
    </w:p>
    <w:p w:rsidR="009C1F4A" w:rsidRPr="00E76DF2" w:rsidRDefault="00743296"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A36592">
        <w:rPr>
          <w:rFonts w:ascii="Times New Roman" w:eastAsia="Times New Roman" w:hAnsi="Times New Roman" w:cs="Times New Roman"/>
          <w:sz w:val="28"/>
          <w:szCs w:val="28"/>
        </w:rPr>
        <w:t>Ц</w:t>
      </w:r>
      <w:r w:rsidRPr="00743296">
        <w:rPr>
          <w:rFonts w:ascii="Times New Roman" w:hAnsi="Times New Roman"/>
          <w:sz w:val="28"/>
          <w:szCs w:val="28"/>
        </w:rPr>
        <w:t>іна Договору становить ________</w:t>
      </w:r>
      <w:r w:rsidR="00342A88">
        <w:rPr>
          <w:rFonts w:ascii="Times New Roman" w:hAnsi="Times New Roman"/>
          <w:sz w:val="28"/>
          <w:szCs w:val="28"/>
        </w:rPr>
        <w:t xml:space="preserve"> гривень  (__________________________)</w:t>
      </w:r>
      <w:r w:rsidRPr="00743296">
        <w:rPr>
          <w:rFonts w:ascii="Times New Roman" w:hAnsi="Times New Roman"/>
          <w:sz w:val="28"/>
          <w:szCs w:val="28"/>
        </w:rPr>
        <w:t>,</w:t>
      </w:r>
      <w:r w:rsidR="00342A88">
        <w:rPr>
          <w:rFonts w:ascii="Times New Roman" w:hAnsi="Times New Roman"/>
          <w:sz w:val="28"/>
          <w:szCs w:val="28"/>
        </w:rPr>
        <w:t xml:space="preserve"> в тому числі </w:t>
      </w:r>
      <w:r w:rsidRPr="00743296">
        <w:rPr>
          <w:rFonts w:ascii="Times New Roman" w:hAnsi="Times New Roman"/>
          <w:sz w:val="28"/>
          <w:szCs w:val="28"/>
        </w:rPr>
        <w:t>ПДВ</w:t>
      </w:r>
      <w:r w:rsidR="00342A88">
        <w:rPr>
          <w:rFonts w:ascii="Times New Roman" w:hAnsi="Times New Roman"/>
          <w:sz w:val="28"/>
          <w:szCs w:val="28"/>
        </w:rPr>
        <w:t xml:space="preserve"> - </w:t>
      </w:r>
      <w:r w:rsidRPr="00743296">
        <w:rPr>
          <w:rFonts w:ascii="Times New Roman" w:hAnsi="Times New Roman"/>
          <w:sz w:val="28"/>
          <w:szCs w:val="28"/>
        </w:rPr>
        <w:t>________________</w:t>
      </w:r>
      <w:r w:rsidR="00342A88">
        <w:rPr>
          <w:rFonts w:ascii="Times New Roman" w:hAnsi="Times New Roman"/>
          <w:sz w:val="28"/>
          <w:szCs w:val="28"/>
        </w:rPr>
        <w:t xml:space="preserve"> гривень </w:t>
      </w:r>
      <w:r w:rsidRPr="00743296">
        <w:rPr>
          <w:rFonts w:ascii="Times New Roman" w:hAnsi="Times New Roman"/>
          <w:sz w:val="28"/>
          <w:szCs w:val="28"/>
        </w:rPr>
        <w:t xml:space="preserve">  (_______________________________)</w:t>
      </w:r>
      <w:r w:rsidR="00342A88">
        <w:rPr>
          <w:rFonts w:ascii="Times New Roman" w:hAnsi="Times New Roman"/>
          <w:sz w:val="28"/>
          <w:szCs w:val="28"/>
        </w:rPr>
        <w:t xml:space="preserve"> (</w:t>
      </w:r>
      <w:r w:rsidR="00342A88" w:rsidRPr="00743296">
        <w:rPr>
          <w:rFonts w:ascii="Times New Roman" w:hAnsi="Times New Roman"/>
          <w:sz w:val="28"/>
          <w:szCs w:val="28"/>
        </w:rPr>
        <w:t>без ПДВ</w:t>
      </w:r>
      <w:r w:rsidR="00342A88">
        <w:rPr>
          <w:rFonts w:ascii="Times New Roman" w:hAnsi="Times New Roman"/>
          <w:sz w:val="28"/>
          <w:szCs w:val="28"/>
        </w:rPr>
        <w:t xml:space="preserve">). </w:t>
      </w:r>
      <w:r w:rsidRPr="00743296">
        <w:rPr>
          <w:rFonts w:ascii="Times New Roman" w:hAnsi="Times New Roman"/>
          <w:sz w:val="28"/>
          <w:szCs w:val="28"/>
        </w:rPr>
        <w:t>Ціна Договору включає в себе обов’язкові платежі, у тому числі</w:t>
      </w:r>
      <w:r w:rsidRPr="00743296">
        <w:rPr>
          <w:rFonts w:ascii="Times New Roman" w:hAnsi="Times New Roman"/>
          <w:sz w:val="28"/>
          <w:szCs w:val="28"/>
          <w:lang w:eastAsia="ar-SA"/>
        </w:rPr>
        <w:t xml:space="preserve"> на користь третіх осіб</w:t>
      </w:r>
      <w:r w:rsidRPr="00743296">
        <w:rPr>
          <w:rFonts w:ascii="Times New Roman" w:hAnsi="Times New Roman"/>
          <w:sz w:val="28"/>
          <w:szCs w:val="28"/>
        </w:rPr>
        <w:t xml:space="preserve">, пов’язані з виконанням цього Договору. </w:t>
      </w:r>
      <w:r w:rsidRPr="00743296">
        <w:rPr>
          <w:rFonts w:ascii="Times New Roman" w:hAnsi="Times New Roman"/>
          <w:sz w:val="28"/>
          <w:szCs w:val="28"/>
          <w:lang w:eastAsia="ar-SA"/>
        </w:rPr>
        <w:t>Будь-яка додаткова вартість окремих витрат, пов’язаних з виконанням цього Договору, не сплачується П</w:t>
      </w:r>
      <w:r>
        <w:rPr>
          <w:rFonts w:ascii="Times New Roman" w:hAnsi="Times New Roman"/>
          <w:sz w:val="28"/>
          <w:szCs w:val="28"/>
          <w:lang w:eastAsia="ar-SA"/>
        </w:rPr>
        <w:t xml:space="preserve">окупцем </w:t>
      </w:r>
      <w:r w:rsidRPr="00743296">
        <w:rPr>
          <w:rFonts w:ascii="Times New Roman" w:hAnsi="Times New Roman"/>
          <w:sz w:val="28"/>
          <w:szCs w:val="28"/>
          <w:lang w:eastAsia="ar-SA"/>
        </w:rPr>
        <w:t>окремо та вважається врахованою у ціні цього Договору.</w:t>
      </w:r>
      <w:r>
        <w:rPr>
          <w:rFonts w:ascii="Times New Roman" w:hAnsi="Times New Roman"/>
          <w:sz w:val="28"/>
          <w:szCs w:val="28"/>
          <w:lang w:eastAsia="ar-SA"/>
        </w:rPr>
        <w:t xml:space="preserve"> </w:t>
      </w:r>
      <w:r w:rsidR="009C1F4A" w:rsidRPr="00E76DF2">
        <w:rPr>
          <w:rFonts w:ascii="Times New Roman" w:eastAsia="Times New Roman" w:hAnsi="Times New Roman" w:cs="Times New Roman"/>
          <w:sz w:val="28"/>
          <w:szCs w:val="28"/>
        </w:rPr>
        <w:t>Ціна Договору може зменшуватись в залежності від бюджетних асигнувань, встановлених кошторисом, шляхом внесення змін до Договору.</w:t>
      </w: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3.2. Покупець оплачує Постачальнику Товар за ціною, зазначеною Постачальником в рахунку (рахунку-фактурі), який передається Покупцю.</w:t>
      </w:r>
    </w:p>
    <w:p w:rsidR="00603B0F" w:rsidRPr="00603B0F" w:rsidRDefault="00603B0F" w:rsidP="00603B0F">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3.3. </w:t>
      </w:r>
      <w:r w:rsidRPr="00603B0F">
        <w:rPr>
          <w:rFonts w:ascii="Times New Roman" w:hAnsi="Times New Roman"/>
          <w:sz w:val="28"/>
          <w:szCs w:val="28"/>
        </w:rPr>
        <w:t>Ціна Т</w:t>
      </w:r>
      <w:r>
        <w:rPr>
          <w:rFonts w:ascii="Times New Roman" w:hAnsi="Times New Roman"/>
          <w:sz w:val="28"/>
          <w:szCs w:val="28"/>
        </w:rPr>
        <w:t xml:space="preserve">овару </w:t>
      </w:r>
      <w:r w:rsidRPr="00603B0F">
        <w:rPr>
          <w:rFonts w:ascii="Times New Roman" w:hAnsi="Times New Roman"/>
          <w:sz w:val="28"/>
          <w:szCs w:val="28"/>
        </w:rPr>
        <w:t xml:space="preserve">включає </w:t>
      </w:r>
      <w:r>
        <w:rPr>
          <w:rFonts w:ascii="Times New Roman" w:hAnsi="Times New Roman"/>
          <w:sz w:val="28"/>
          <w:szCs w:val="28"/>
        </w:rPr>
        <w:t>його в</w:t>
      </w:r>
      <w:r w:rsidRPr="00603B0F">
        <w:rPr>
          <w:rFonts w:ascii="Times New Roman" w:hAnsi="Times New Roman"/>
          <w:sz w:val="28"/>
          <w:szCs w:val="28"/>
        </w:rPr>
        <w:t>артість, а також інші витрати П</w:t>
      </w:r>
      <w:r>
        <w:rPr>
          <w:rFonts w:ascii="Times New Roman" w:hAnsi="Times New Roman"/>
          <w:sz w:val="28"/>
          <w:szCs w:val="28"/>
        </w:rPr>
        <w:t>остачальника</w:t>
      </w:r>
      <w:r w:rsidRPr="00603B0F">
        <w:rPr>
          <w:rFonts w:ascii="Times New Roman" w:hAnsi="Times New Roman"/>
          <w:sz w:val="28"/>
          <w:szCs w:val="28"/>
        </w:rPr>
        <w:t xml:space="preserve">, пов’язані з виконанням цього Договору. </w:t>
      </w:r>
    </w:p>
    <w:p w:rsidR="009C1F4A" w:rsidRPr="00E76DF2" w:rsidRDefault="009C1F4A" w:rsidP="009C1F4A">
      <w:pPr>
        <w:shd w:val="clear" w:color="auto" w:fill="FFFFFF"/>
        <w:autoSpaceDE w:val="0"/>
        <w:autoSpaceDN w:val="0"/>
        <w:adjustRightInd w:val="0"/>
        <w:spacing w:after="0"/>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Порядок здійснення оплати</w:t>
      </w:r>
    </w:p>
    <w:p w:rsidR="003812D5" w:rsidRPr="00E76DF2" w:rsidRDefault="003812D5" w:rsidP="003812D5">
      <w:pPr>
        <w:pStyle w:val="ac"/>
        <w:shd w:val="clear" w:color="auto" w:fill="FFFFFF"/>
        <w:autoSpaceDE w:val="0"/>
        <w:autoSpaceDN w:val="0"/>
        <w:adjustRightInd w:val="0"/>
        <w:spacing w:after="0"/>
        <w:ind w:left="840"/>
        <w:rPr>
          <w:rFonts w:ascii="Times New Roman" w:eastAsia="Times New Roman" w:hAnsi="Times New Roman" w:cs="Times New Roman"/>
          <w:sz w:val="28"/>
          <w:szCs w:val="28"/>
        </w:rPr>
      </w:pPr>
    </w:p>
    <w:p w:rsidR="00D50C48"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4.1. </w:t>
      </w:r>
      <w:r w:rsidR="00D50C48">
        <w:rPr>
          <w:rFonts w:ascii="Times New Roman" w:eastAsia="Times New Roman" w:hAnsi="Times New Roman" w:cs="Times New Roman"/>
          <w:sz w:val="28"/>
          <w:szCs w:val="28"/>
        </w:rPr>
        <w:t xml:space="preserve">  Спосіб розрахунків за поставлений Товар  - безготівковий.</w:t>
      </w:r>
    </w:p>
    <w:p w:rsidR="009C1F4A" w:rsidRPr="00E76DF2" w:rsidRDefault="00D50C48"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9C1F4A" w:rsidRPr="00E76DF2">
        <w:rPr>
          <w:rFonts w:ascii="Times New Roman" w:eastAsia="Times New Roman" w:hAnsi="Times New Roman" w:cs="Times New Roman"/>
          <w:sz w:val="28"/>
          <w:szCs w:val="28"/>
        </w:rPr>
        <w:t>Покупець вправі брати зобов’язання за Договором лише в межах бюджетних асигнувань, встановлених кошторисом на цілі визначені Договором.</w:t>
      </w: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4.</w:t>
      </w:r>
      <w:r w:rsidR="00D50C48">
        <w:rPr>
          <w:rFonts w:ascii="Times New Roman" w:eastAsia="Times New Roman" w:hAnsi="Times New Roman" w:cs="Times New Roman"/>
          <w:sz w:val="28"/>
          <w:szCs w:val="28"/>
        </w:rPr>
        <w:t>3</w:t>
      </w:r>
      <w:r w:rsidRPr="00E76DF2">
        <w:rPr>
          <w:rFonts w:ascii="Times New Roman" w:eastAsia="Times New Roman" w:hAnsi="Times New Roman" w:cs="Times New Roman"/>
          <w:sz w:val="28"/>
          <w:szCs w:val="28"/>
        </w:rPr>
        <w:t xml:space="preserve">. Розрахунок за Товар здійснюється протягом </w:t>
      </w:r>
      <w:r w:rsidR="00A36592">
        <w:rPr>
          <w:rFonts w:ascii="Times New Roman" w:eastAsia="Times New Roman" w:hAnsi="Times New Roman" w:cs="Times New Roman"/>
          <w:sz w:val="28"/>
          <w:szCs w:val="28"/>
        </w:rPr>
        <w:t xml:space="preserve">20 </w:t>
      </w:r>
      <w:r w:rsidRPr="00E76DF2">
        <w:rPr>
          <w:rFonts w:ascii="Times New Roman" w:eastAsia="Times New Roman" w:hAnsi="Times New Roman" w:cs="Times New Roman"/>
          <w:sz w:val="28"/>
          <w:szCs w:val="28"/>
        </w:rPr>
        <w:t>(</w:t>
      </w:r>
      <w:r w:rsidR="00846102">
        <w:rPr>
          <w:rFonts w:ascii="Times New Roman" w:eastAsia="Times New Roman" w:hAnsi="Times New Roman" w:cs="Times New Roman"/>
          <w:sz w:val="28"/>
          <w:szCs w:val="28"/>
        </w:rPr>
        <w:t>д</w:t>
      </w:r>
      <w:r w:rsidR="00A36592">
        <w:rPr>
          <w:rFonts w:ascii="Times New Roman" w:eastAsia="Times New Roman" w:hAnsi="Times New Roman" w:cs="Times New Roman"/>
          <w:sz w:val="28"/>
          <w:szCs w:val="28"/>
        </w:rPr>
        <w:t>вадцяти</w:t>
      </w:r>
      <w:r w:rsidRPr="00E76DF2">
        <w:rPr>
          <w:rFonts w:ascii="Times New Roman" w:eastAsia="Times New Roman" w:hAnsi="Times New Roman" w:cs="Times New Roman"/>
          <w:sz w:val="28"/>
          <w:szCs w:val="28"/>
        </w:rPr>
        <w:t xml:space="preserve">) </w:t>
      </w:r>
      <w:r w:rsidR="00846102">
        <w:rPr>
          <w:rFonts w:ascii="Times New Roman" w:eastAsia="Times New Roman" w:hAnsi="Times New Roman" w:cs="Times New Roman"/>
          <w:sz w:val="28"/>
          <w:szCs w:val="28"/>
        </w:rPr>
        <w:t xml:space="preserve">календарних </w:t>
      </w:r>
      <w:r w:rsidRPr="00E76DF2">
        <w:rPr>
          <w:rFonts w:ascii="Times New Roman" w:eastAsia="Times New Roman" w:hAnsi="Times New Roman" w:cs="Times New Roman"/>
          <w:sz w:val="28"/>
          <w:szCs w:val="28"/>
        </w:rPr>
        <w:t xml:space="preserve">днів з дати підписання Покупцем накладної (видаткової накладної) шляхом безготівкового перерахування коштів за платіжним дорученням на розрахунковий (банківський) рахунок Постачальника, з можливістю відстрочки платежу до кінця бюджетного року без нарахування штрафних санкцій. </w:t>
      </w: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tabs>
          <w:tab w:val="left" w:pos="778"/>
          <w:tab w:val="left" w:leader="underscore" w:pos="4982"/>
        </w:tabs>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Строки та умови постачання (передачі) Товару</w:t>
      </w:r>
    </w:p>
    <w:p w:rsidR="003812D5" w:rsidRPr="00E76DF2" w:rsidRDefault="003812D5" w:rsidP="003812D5">
      <w:pPr>
        <w:pStyle w:val="ac"/>
        <w:shd w:val="clear" w:color="auto" w:fill="FFFFFF"/>
        <w:tabs>
          <w:tab w:val="left" w:pos="778"/>
          <w:tab w:val="left" w:leader="underscore" w:pos="4982"/>
        </w:tabs>
        <w:spacing w:after="0"/>
        <w:ind w:left="840"/>
        <w:rPr>
          <w:rFonts w:ascii="Times New Roman" w:eastAsia="Times New Roman" w:hAnsi="Times New Roman" w:cs="Times New Roman"/>
          <w:sz w:val="28"/>
          <w:szCs w:val="28"/>
        </w:rPr>
      </w:pPr>
    </w:p>
    <w:p w:rsidR="009C1F4A" w:rsidRPr="00E76DF2" w:rsidRDefault="009C1F4A" w:rsidP="009C1F4A">
      <w:pPr>
        <w:shd w:val="clear" w:color="auto" w:fill="FFFFFF"/>
        <w:tabs>
          <w:tab w:val="left" w:pos="770"/>
          <w:tab w:val="left" w:leader="underscore" w:pos="4982"/>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5.1. Постачання (передача) Товару здійснюється Постачальником після </w:t>
      </w:r>
      <w:r w:rsidR="00D50C48">
        <w:rPr>
          <w:rFonts w:ascii="Times New Roman" w:eastAsia="Times New Roman" w:hAnsi="Times New Roman" w:cs="Times New Roman"/>
          <w:sz w:val="28"/>
          <w:szCs w:val="28"/>
        </w:rPr>
        <w:t xml:space="preserve">укладання Договору </w:t>
      </w:r>
      <w:r w:rsidRPr="00E76DF2">
        <w:rPr>
          <w:rFonts w:ascii="Times New Roman" w:eastAsia="Times New Roman" w:hAnsi="Times New Roman" w:cs="Times New Roman"/>
          <w:sz w:val="28"/>
          <w:szCs w:val="28"/>
        </w:rPr>
        <w:t>та отримання рах</w:t>
      </w:r>
      <w:r w:rsidR="00846102">
        <w:rPr>
          <w:rFonts w:ascii="Times New Roman" w:eastAsia="Times New Roman" w:hAnsi="Times New Roman" w:cs="Times New Roman"/>
          <w:sz w:val="28"/>
          <w:szCs w:val="28"/>
        </w:rPr>
        <w:t>унку (рахунку-фактури) Покупцем</w:t>
      </w:r>
      <w:r w:rsidR="00A36592">
        <w:rPr>
          <w:rFonts w:ascii="Times New Roman" w:eastAsia="Times New Roman" w:hAnsi="Times New Roman" w:cs="Times New Roman"/>
          <w:sz w:val="28"/>
          <w:szCs w:val="28"/>
        </w:rPr>
        <w:t xml:space="preserve"> </w:t>
      </w:r>
      <w:r w:rsidR="00846102">
        <w:rPr>
          <w:rFonts w:ascii="Times New Roman" w:eastAsia="Times New Roman" w:hAnsi="Times New Roman" w:cs="Times New Roman"/>
          <w:sz w:val="28"/>
          <w:szCs w:val="28"/>
        </w:rPr>
        <w:t xml:space="preserve">не пізніше </w:t>
      </w:r>
      <w:r w:rsidR="00D50C48">
        <w:rPr>
          <w:rFonts w:ascii="Times New Roman" w:eastAsia="Times New Roman" w:hAnsi="Times New Roman" w:cs="Times New Roman"/>
          <w:sz w:val="28"/>
          <w:szCs w:val="28"/>
        </w:rPr>
        <w:t xml:space="preserve">01 червня </w:t>
      </w:r>
      <w:r w:rsidR="00846102">
        <w:rPr>
          <w:rFonts w:ascii="Times New Roman" w:eastAsia="Times New Roman" w:hAnsi="Times New Roman" w:cs="Times New Roman"/>
          <w:sz w:val="28"/>
          <w:szCs w:val="28"/>
        </w:rPr>
        <w:t>202</w:t>
      </w:r>
      <w:r w:rsidR="00D50C48">
        <w:rPr>
          <w:rFonts w:ascii="Times New Roman" w:eastAsia="Times New Roman" w:hAnsi="Times New Roman" w:cs="Times New Roman"/>
          <w:sz w:val="28"/>
          <w:szCs w:val="28"/>
        </w:rPr>
        <w:t xml:space="preserve">4 </w:t>
      </w:r>
      <w:r w:rsidR="00846102">
        <w:rPr>
          <w:rFonts w:ascii="Times New Roman" w:eastAsia="Times New Roman" w:hAnsi="Times New Roman" w:cs="Times New Roman"/>
          <w:sz w:val="28"/>
          <w:szCs w:val="28"/>
        </w:rPr>
        <w:t>року.</w:t>
      </w:r>
    </w:p>
    <w:p w:rsidR="009C1F4A" w:rsidRPr="00E76DF2" w:rsidRDefault="009C1F4A" w:rsidP="009C1F4A">
      <w:pPr>
        <w:shd w:val="clear" w:color="auto" w:fill="FFFFFF"/>
        <w:tabs>
          <w:tab w:val="left" w:pos="770"/>
          <w:tab w:val="left" w:leader="underscore" w:pos="4982"/>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lastRenderedPageBreak/>
        <w:t>5.2. Право власності на Товар та ризик його пошкодження або втрати переходить до Покупця з моменту одержання Товару за накладною (видатковою накладною).</w:t>
      </w:r>
    </w:p>
    <w:p w:rsidR="009C1F4A" w:rsidRPr="00E76DF2" w:rsidRDefault="009C1F4A" w:rsidP="009C1F4A">
      <w:pPr>
        <w:spacing w:after="0"/>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          5.3. Місце поставки (передачі) Товару: Миколаївська область, </w:t>
      </w:r>
      <w:r w:rsidR="00FD5C7A">
        <w:rPr>
          <w:rFonts w:ascii="Times New Roman" w:eastAsia="Times New Roman" w:hAnsi="Times New Roman" w:cs="Times New Roman"/>
          <w:sz w:val="28"/>
          <w:szCs w:val="28"/>
        </w:rPr>
        <w:t xml:space="preserve">                           </w:t>
      </w:r>
      <w:r w:rsidRPr="00E76DF2">
        <w:rPr>
          <w:rFonts w:ascii="Times New Roman" w:eastAsia="Times New Roman" w:hAnsi="Times New Roman" w:cs="Times New Roman"/>
          <w:sz w:val="28"/>
          <w:szCs w:val="28"/>
        </w:rPr>
        <w:t>м</w:t>
      </w:r>
      <w:r w:rsidR="00964466">
        <w:rPr>
          <w:rFonts w:ascii="Times New Roman" w:eastAsia="Times New Roman" w:hAnsi="Times New Roman" w:cs="Times New Roman"/>
          <w:sz w:val="28"/>
          <w:szCs w:val="28"/>
        </w:rPr>
        <w:t>.</w:t>
      </w:r>
      <w:r w:rsidRPr="00E76DF2">
        <w:rPr>
          <w:rFonts w:ascii="Times New Roman" w:eastAsia="Times New Roman" w:hAnsi="Times New Roman" w:cs="Times New Roman"/>
          <w:sz w:val="28"/>
          <w:szCs w:val="28"/>
        </w:rPr>
        <w:t xml:space="preserve"> Миколаїв, </w:t>
      </w:r>
      <w:r w:rsidR="00964466">
        <w:rPr>
          <w:rFonts w:ascii="Times New Roman" w:eastAsia="Times New Roman" w:hAnsi="Times New Roman" w:cs="Times New Roman"/>
          <w:sz w:val="28"/>
          <w:szCs w:val="28"/>
        </w:rPr>
        <w:t xml:space="preserve">вул. </w:t>
      </w:r>
      <w:r w:rsidR="00804B71" w:rsidRPr="00E76DF2">
        <w:rPr>
          <w:rFonts w:ascii="Times New Roman" w:eastAsia="Times New Roman" w:hAnsi="Times New Roman" w:cs="Times New Roman"/>
          <w:sz w:val="28"/>
          <w:szCs w:val="28"/>
        </w:rPr>
        <w:t>__________________</w:t>
      </w:r>
      <w:r w:rsidR="00964466">
        <w:rPr>
          <w:rFonts w:ascii="Times New Roman" w:eastAsia="Times New Roman" w:hAnsi="Times New Roman" w:cs="Times New Roman"/>
          <w:sz w:val="28"/>
          <w:szCs w:val="28"/>
        </w:rPr>
        <w:t xml:space="preserve"> буд. № </w:t>
      </w:r>
      <w:r w:rsidR="00804B71" w:rsidRPr="00E76DF2">
        <w:rPr>
          <w:rFonts w:ascii="Times New Roman" w:eastAsia="Times New Roman" w:hAnsi="Times New Roman" w:cs="Times New Roman"/>
          <w:sz w:val="28"/>
          <w:szCs w:val="28"/>
        </w:rPr>
        <w:t>____</w:t>
      </w:r>
      <w:r w:rsidR="00342A88">
        <w:rPr>
          <w:rFonts w:ascii="Times New Roman" w:eastAsia="Times New Roman" w:hAnsi="Times New Roman" w:cs="Times New Roman"/>
          <w:sz w:val="28"/>
          <w:szCs w:val="28"/>
        </w:rPr>
        <w:t>_</w:t>
      </w:r>
      <w:r w:rsidRPr="00E76DF2">
        <w:rPr>
          <w:rFonts w:ascii="Times New Roman" w:eastAsia="Times New Roman" w:hAnsi="Times New Roman" w:cs="Times New Roman"/>
          <w:sz w:val="28"/>
          <w:szCs w:val="28"/>
        </w:rPr>
        <w:t>.</w:t>
      </w:r>
    </w:p>
    <w:p w:rsidR="009C1F4A" w:rsidRPr="00E76DF2" w:rsidRDefault="009C1F4A" w:rsidP="009C1F4A">
      <w:pPr>
        <w:spacing w:after="0"/>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          5.4. </w:t>
      </w:r>
      <w:r w:rsidR="008B47D3">
        <w:rPr>
          <w:rFonts w:ascii="Times New Roman" w:eastAsia="Times New Roman" w:hAnsi="Times New Roman" w:cs="Times New Roman"/>
          <w:sz w:val="28"/>
          <w:szCs w:val="28"/>
        </w:rPr>
        <w:t xml:space="preserve">Під час </w:t>
      </w:r>
      <w:r w:rsidR="008B47D3" w:rsidRPr="00E76DF2">
        <w:rPr>
          <w:rFonts w:ascii="Times New Roman" w:eastAsia="Times New Roman" w:hAnsi="Times New Roman" w:cs="Times New Roman"/>
          <w:sz w:val="28"/>
          <w:szCs w:val="28"/>
        </w:rPr>
        <w:t>перев</w:t>
      </w:r>
      <w:r w:rsidR="00D50C48">
        <w:rPr>
          <w:rFonts w:ascii="Times New Roman" w:eastAsia="Times New Roman" w:hAnsi="Times New Roman" w:cs="Times New Roman"/>
          <w:sz w:val="28"/>
          <w:szCs w:val="28"/>
        </w:rPr>
        <w:t xml:space="preserve">езення (транспортування) Товару </w:t>
      </w:r>
      <w:r w:rsidR="008B47D3">
        <w:rPr>
          <w:rFonts w:ascii="Times New Roman" w:eastAsia="Times New Roman" w:hAnsi="Times New Roman" w:cs="Times New Roman"/>
          <w:sz w:val="28"/>
          <w:szCs w:val="28"/>
        </w:rPr>
        <w:t xml:space="preserve">Постачальник </w:t>
      </w:r>
      <w:r w:rsidRPr="00E76DF2">
        <w:rPr>
          <w:rFonts w:ascii="Times New Roman" w:eastAsia="Times New Roman" w:hAnsi="Times New Roman" w:cs="Times New Roman"/>
          <w:sz w:val="28"/>
          <w:szCs w:val="28"/>
        </w:rPr>
        <w:t xml:space="preserve">повинен </w:t>
      </w:r>
      <w:r w:rsidR="00D50C48">
        <w:rPr>
          <w:rFonts w:ascii="Times New Roman" w:eastAsia="Times New Roman" w:hAnsi="Times New Roman" w:cs="Times New Roman"/>
          <w:sz w:val="28"/>
          <w:szCs w:val="28"/>
        </w:rPr>
        <w:t>забезпечити його зберігання таким чином, щоб виключити п</w:t>
      </w:r>
      <w:r w:rsidRPr="00E76DF2">
        <w:rPr>
          <w:rFonts w:ascii="Times New Roman" w:eastAsia="Times New Roman" w:hAnsi="Times New Roman" w:cs="Times New Roman"/>
          <w:sz w:val="28"/>
          <w:szCs w:val="28"/>
        </w:rPr>
        <w:t xml:space="preserve">сування (пошкодження) </w:t>
      </w:r>
      <w:r w:rsidR="008B47D3">
        <w:rPr>
          <w:rFonts w:ascii="Times New Roman" w:eastAsia="Times New Roman" w:hAnsi="Times New Roman" w:cs="Times New Roman"/>
          <w:sz w:val="28"/>
          <w:szCs w:val="28"/>
        </w:rPr>
        <w:t>Товару.</w:t>
      </w:r>
    </w:p>
    <w:p w:rsidR="009C1F4A" w:rsidRPr="009C1F4A" w:rsidRDefault="009C1F4A" w:rsidP="009C1F4A">
      <w:pPr>
        <w:spacing w:after="0"/>
        <w:jc w:val="center"/>
        <w:rPr>
          <w:rFonts w:ascii="Times New Roman" w:hAnsi="Times New Roman" w:cs="Times New Roman"/>
          <w:sz w:val="28"/>
          <w:szCs w:val="28"/>
        </w:rPr>
      </w:pPr>
    </w:p>
    <w:p w:rsidR="009C1F4A" w:rsidRPr="003812D5" w:rsidRDefault="009C1F4A" w:rsidP="003812D5">
      <w:pPr>
        <w:pStyle w:val="ac"/>
        <w:numPr>
          <w:ilvl w:val="0"/>
          <w:numId w:val="7"/>
        </w:numPr>
        <w:spacing w:after="0"/>
        <w:jc w:val="center"/>
        <w:rPr>
          <w:rFonts w:ascii="Times New Roman" w:hAnsi="Times New Roman" w:cs="Times New Roman"/>
          <w:sz w:val="28"/>
          <w:szCs w:val="28"/>
        </w:rPr>
      </w:pPr>
      <w:r w:rsidRPr="003812D5">
        <w:rPr>
          <w:rFonts w:ascii="Times New Roman" w:hAnsi="Times New Roman" w:cs="Times New Roman"/>
          <w:sz w:val="28"/>
          <w:szCs w:val="28"/>
        </w:rPr>
        <w:t>Обов’язки та права Сторін</w:t>
      </w:r>
    </w:p>
    <w:p w:rsidR="003812D5" w:rsidRPr="003812D5" w:rsidRDefault="003812D5" w:rsidP="003812D5">
      <w:pPr>
        <w:pStyle w:val="ac"/>
        <w:spacing w:after="0"/>
        <w:ind w:left="840"/>
        <w:rPr>
          <w:rFonts w:ascii="Times New Roman" w:hAnsi="Times New Roman" w:cs="Times New Roman"/>
          <w:sz w:val="24"/>
          <w:szCs w:val="24"/>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6.1. Покупець зобов’язаний:</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6.1.1. Прийняти поставлений Товар згідно з накладною (видатковою накладною);</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6.1.2. Своєчасно та в повному обсязі оплатити поставлений Товар.</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 Покупець має право: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6.2.1. Достроково розірвати Договір у разі невиконання зобов’язань Постачальником, повідомивши про це у строк 10 (десять) робочих днів;</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6.2.2. Контролювати поставку Товару у строки, встановлені цим Договором;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6.2.4. Повернути рахунок (рахунок-фактуру) Постачальнику без здійснення оплати в разі неналежного його оформлення (відсутність печатки, підписів тощо);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6.2.5. Відмовитись від прийняття Товару у разі невідповідності його якості.</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6.3. Постачальник зобов’язаний:</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6.3.1. Забезпечити поставку Товару у строки, встановлені пунктом 5.1 розділу 5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6.3.2. Забезпечити поставку Товару, якість як</w:t>
      </w:r>
      <w:r w:rsidR="00E41FF2">
        <w:rPr>
          <w:rFonts w:ascii="Times New Roman" w:hAnsi="Times New Roman" w:cs="Times New Roman"/>
          <w:sz w:val="28"/>
          <w:szCs w:val="28"/>
          <w:lang w:val="uk-UA" w:eastAsia="ru-RU"/>
        </w:rPr>
        <w:t>ого</w:t>
      </w:r>
      <w:r w:rsidRPr="00E76DF2">
        <w:rPr>
          <w:rFonts w:ascii="Times New Roman" w:hAnsi="Times New Roman" w:cs="Times New Roman"/>
          <w:sz w:val="28"/>
          <w:szCs w:val="28"/>
          <w:lang w:val="uk-UA" w:eastAsia="ru-RU"/>
        </w:rPr>
        <w:t xml:space="preserve"> відповідає умовам, установленим пунктом 2.1 розділу 2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 Постачальник має право: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6.4.1. Своєчасно та в повному обсязі отримувати плату за поставлений Товар;</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6.4.2. У разі виникнення обставин, що перешкоджають виконанню своїх зобов’язань за Договором, сповістити про це Покупця в письмовому вигляді з обов’язковим погодженням з ним продовження строку поставки Товару;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6.4.3. Складати й надавати Покупцю рахунок (рахунок-фактуру) і накладну (видаткову накладну) для підписання;</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6.4.4. На дострокову поставку Товару за погодженням з Покупцем;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lastRenderedPageBreak/>
        <w:t>6.4.5. У разі невиконання зобов’язань Покупцем,  достроково розірвати цей Договір, повідомивши про це Покупця у строк 10 (десять) робочих днів.</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numPr>
          <w:ilvl w:val="0"/>
          <w:numId w:val="7"/>
        </w:numPr>
        <w:spacing w:after="0"/>
        <w:jc w:val="center"/>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Відповідальність Сторін</w:t>
      </w:r>
    </w:p>
    <w:p w:rsidR="003812D5" w:rsidRPr="00E76DF2" w:rsidRDefault="003812D5"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7.2. За порушення строків виконання зобов’язань з Постачальника стягується пеня у розмірі 0,1 відсотка вартості Товару,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7.3. За порушення умов зобов’язання щодо якості Товару з Постачальника стягується штраф у розмірі 20 (двадцяти) відсотків вартості неякісного Товару.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7.4. Покупець, у разі прострочення виконання грошового зобов’язання за Договором, на вимогу Постачальника зобов’язаний виплатити йому суму у розмірі вартості поставленого Товару, з урахуванням установленого індексу інфляції за весь термін прострочення, а також 1 (один) процент річних від простроченої суми.</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numPr>
          <w:ilvl w:val="0"/>
          <w:numId w:val="7"/>
        </w:numPr>
        <w:spacing w:after="0"/>
        <w:jc w:val="center"/>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Гарантійні зобов’язання</w:t>
      </w:r>
    </w:p>
    <w:p w:rsidR="003812D5" w:rsidRPr="00E76DF2" w:rsidRDefault="003812D5"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 xml:space="preserve">8.1. Строк гарантії на Товар – </w:t>
      </w:r>
      <w:r w:rsidR="00CA2409">
        <w:rPr>
          <w:rFonts w:ascii="Times New Roman" w:hAnsi="Times New Roman" w:cs="Times New Roman"/>
          <w:sz w:val="28"/>
          <w:szCs w:val="28"/>
          <w:lang w:val="uk-UA" w:eastAsia="ru-RU"/>
        </w:rPr>
        <w:t xml:space="preserve">__________________ місяців </w:t>
      </w:r>
      <w:r w:rsidRPr="00E76DF2">
        <w:rPr>
          <w:rFonts w:ascii="Times New Roman" w:hAnsi="Times New Roman" w:cs="Times New Roman"/>
          <w:sz w:val="28"/>
          <w:szCs w:val="28"/>
          <w:lang w:val="uk-UA" w:eastAsia="ru-RU"/>
        </w:rPr>
        <w:t xml:space="preserve">(не менше 12 місяців) </w:t>
      </w:r>
      <w:r w:rsidR="00A7441E">
        <w:rPr>
          <w:rFonts w:ascii="Times New Roman" w:hAnsi="Times New Roman" w:cs="Times New Roman"/>
          <w:sz w:val="28"/>
          <w:szCs w:val="28"/>
          <w:lang w:val="uk-UA" w:eastAsia="ru-RU"/>
        </w:rPr>
        <w:t xml:space="preserve">та </w:t>
      </w:r>
      <w:r w:rsidRPr="00E76DF2">
        <w:rPr>
          <w:rFonts w:ascii="Times New Roman" w:hAnsi="Times New Roman" w:cs="Times New Roman"/>
          <w:sz w:val="28"/>
          <w:szCs w:val="28"/>
          <w:lang w:val="uk-UA" w:eastAsia="ru-RU"/>
        </w:rPr>
        <w:t>діє з дня підписання накладної (видаткової накладної) Покупцем.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8.2. Гарантійне обслуговування – це обов’язки Постачальника перед Покупцем безкоштовно виконувати ремонт Товару, який перестав відповідати технічним параметрам не з вини Покупця, а у разі неможливості виконання ремонту з будь-яких причин – замінити дефектний (неякісний) Товар протягом 10 (десяти) робочих днів на такий самий Товар або на аналогічний.</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8.3.</w:t>
      </w:r>
      <w:r w:rsidR="00113201">
        <w:rPr>
          <w:rFonts w:ascii="Times New Roman" w:hAnsi="Times New Roman" w:cs="Times New Roman"/>
          <w:sz w:val="28"/>
          <w:szCs w:val="28"/>
          <w:lang w:val="uk-UA" w:eastAsia="ru-RU"/>
        </w:rPr>
        <w:t xml:space="preserve"> </w:t>
      </w:r>
      <w:r w:rsidRPr="00E76DF2">
        <w:rPr>
          <w:rFonts w:ascii="Times New Roman" w:hAnsi="Times New Roman" w:cs="Times New Roman"/>
          <w:sz w:val="28"/>
          <w:szCs w:val="28"/>
          <w:lang w:val="uk-UA" w:eastAsia="ru-RU"/>
        </w:rPr>
        <w:t xml:space="preserve">У випадку виявлення </w:t>
      </w:r>
      <w:r w:rsidR="0077477A">
        <w:rPr>
          <w:rFonts w:ascii="Times New Roman" w:hAnsi="Times New Roman" w:cs="Times New Roman"/>
          <w:sz w:val="28"/>
          <w:szCs w:val="28"/>
          <w:lang w:val="uk-UA" w:eastAsia="ru-RU"/>
        </w:rPr>
        <w:t>П</w:t>
      </w:r>
      <w:r w:rsidRPr="00E76DF2">
        <w:rPr>
          <w:rFonts w:ascii="Times New Roman" w:hAnsi="Times New Roman" w:cs="Times New Roman"/>
          <w:sz w:val="28"/>
          <w:szCs w:val="28"/>
          <w:lang w:val="uk-UA" w:eastAsia="ru-RU"/>
        </w:rPr>
        <w:t>окупцем в період гарантійного строку експлуатації Товару дефектів (у тому числі прихованих), недоліків, які не могли бути поміченими при прийманні Товару, Покупець оформляє акт, про що письмово повідомляє Постачальника, прийнявши усі необхідні заходи щодо недопущення погіршення стану Товару.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8.4. Визначення характеру і причини виникнення дефектів (у тому числі прихованих), недоліків, пошкодження Товару встановлюється на підставі акта, складеного Сторонами.</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numPr>
          <w:ilvl w:val="0"/>
          <w:numId w:val="7"/>
        </w:numPr>
        <w:spacing w:after="0"/>
        <w:jc w:val="center"/>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Обставини непереборної сили</w:t>
      </w:r>
    </w:p>
    <w:p w:rsidR="003812D5" w:rsidRPr="00E76DF2" w:rsidRDefault="003812D5"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9.1. Сторони не несуть відповідальності за невиконання або неналежне виконання своїх зобов’язань за Договором, якщо це сталося внаслідок виникнення обставин непереборної сили – форс-мажорних обставин.</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lastRenderedPageBreak/>
        <w:t>9.2. Форс-мажорні обставини (обставини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9.3. Доказом, що підтверджує виникнення форс-мажорних обставин, є сертифікат, який виданий Торгово-промисловою палатою України або уповноваженими нею регіональними торгово-промисловими палатами.</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9.4. Сторона, яка не може виконати свої зобов’язання за Договором через виникнення форс-мажорних обставин, повинна повідомити про це іншу Сторону протягом 5 (п’яти) робочих днів, після отримання сертифікату, зазначеного у пункті 9.3 розділу 9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9C1F4A" w:rsidRPr="009C1F4A" w:rsidRDefault="009C1F4A" w:rsidP="009C1F4A">
      <w:pPr>
        <w:pStyle w:val="af1"/>
        <w:spacing w:after="0"/>
        <w:ind w:left="720" w:firstLine="709"/>
        <w:jc w:val="both"/>
        <w:rPr>
          <w:rFonts w:ascii="Times New Roman" w:hAnsi="Times New Roman" w:cs="Times New Roman"/>
          <w:color w:val="000000"/>
          <w:spacing w:val="3"/>
          <w:w w:val="103"/>
          <w:sz w:val="28"/>
          <w:szCs w:val="28"/>
          <w:lang w:val="uk-UA" w:eastAsia="ru-RU"/>
        </w:rPr>
      </w:pPr>
    </w:p>
    <w:p w:rsidR="009C1F4A" w:rsidRPr="00FD5C7A" w:rsidRDefault="009C1F4A" w:rsidP="009C1F4A">
      <w:pPr>
        <w:pStyle w:val="af1"/>
        <w:spacing w:after="0"/>
        <w:ind w:firstLine="709"/>
        <w:jc w:val="center"/>
        <w:rPr>
          <w:rFonts w:ascii="Times New Roman" w:hAnsi="Times New Roman" w:cs="Times New Roman"/>
          <w:sz w:val="28"/>
          <w:szCs w:val="28"/>
          <w:lang w:val="uk-UA" w:eastAsia="ru-RU"/>
        </w:rPr>
      </w:pPr>
      <w:r w:rsidRPr="00FD5C7A">
        <w:rPr>
          <w:rFonts w:ascii="Times New Roman" w:hAnsi="Times New Roman" w:cs="Times New Roman"/>
          <w:sz w:val="28"/>
          <w:szCs w:val="28"/>
          <w:lang w:val="uk-UA" w:eastAsia="ru-RU"/>
        </w:rPr>
        <w:t>10. Зміна, розірвання Договору</w:t>
      </w:r>
    </w:p>
    <w:p w:rsidR="003812D5" w:rsidRPr="00FD5C7A" w:rsidRDefault="003812D5" w:rsidP="00FD5C7A">
      <w:pPr>
        <w:pStyle w:val="af1"/>
        <w:spacing w:after="0"/>
        <w:ind w:firstLine="709"/>
        <w:jc w:val="both"/>
        <w:rPr>
          <w:rFonts w:ascii="Times New Roman" w:hAnsi="Times New Roman" w:cs="Times New Roman"/>
          <w:sz w:val="28"/>
          <w:szCs w:val="28"/>
          <w:lang w:val="uk-UA" w:eastAsia="ru-RU"/>
        </w:rPr>
      </w:pPr>
    </w:p>
    <w:p w:rsidR="009C1F4A" w:rsidRPr="00FD5C7A" w:rsidRDefault="009C1F4A" w:rsidP="009C1F4A">
      <w:pPr>
        <w:pStyle w:val="af1"/>
        <w:spacing w:after="0"/>
        <w:ind w:firstLine="709"/>
        <w:jc w:val="both"/>
        <w:rPr>
          <w:rFonts w:ascii="Times New Roman" w:hAnsi="Times New Roman" w:cs="Times New Roman"/>
          <w:sz w:val="28"/>
          <w:szCs w:val="28"/>
          <w:lang w:val="uk-UA" w:eastAsia="ru-RU"/>
        </w:rPr>
      </w:pPr>
      <w:r w:rsidRPr="00FD5C7A">
        <w:rPr>
          <w:rFonts w:ascii="Times New Roman" w:hAnsi="Times New Roman" w:cs="Times New Roman"/>
          <w:sz w:val="28"/>
          <w:szCs w:val="28"/>
          <w:lang w:val="uk-UA" w:eastAsia="ru-RU"/>
        </w:rPr>
        <w:t>10.1. Зміна та розірвання Договору в односторонньому порядку не допускаються, якщо інше не передбачено законом</w:t>
      </w:r>
      <w:r w:rsidR="005170F3" w:rsidRPr="00FD5C7A">
        <w:rPr>
          <w:rFonts w:ascii="Times New Roman" w:hAnsi="Times New Roman" w:cs="Times New Roman"/>
          <w:sz w:val="28"/>
          <w:szCs w:val="28"/>
          <w:lang w:val="uk-UA" w:eastAsia="ru-RU"/>
        </w:rPr>
        <w:t xml:space="preserve"> або Договором</w:t>
      </w:r>
      <w:r w:rsidRPr="00FD5C7A">
        <w:rPr>
          <w:rFonts w:ascii="Times New Roman" w:hAnsi="Times New Roman" w:cs="Times New Roman"/>
          <w:sz w:val="28"/>
          <w:szCs w:val="28"/>
          <w:lang w:val="uk-UA" w:eastAsia="ru-RU"/>
        </w:rPr>
        <w:t>.</w:t>
      </w:r>
    </w:p>
    <w:p w:rsidR="009C1F4A" w:rsidRPr="00FD5C7A" w:rsidRDefault="009C1F4A" w:rsidP="009C1F4A">
      <w:pPr>
        <w:pStyle w:val="af1"/>
        <w:spacing w:after="0"/>
        <w:ind w:firstLine="709"/>
        <w:jc w:val="both"/>
        <w:rPr>
          <w:rFonts w:ascii="Times New Roman" w:hAnsi="Times New Roman" w:cs="Times New Roman"/>
          <w:sz w:val="28"/>
          <w:szCs w:val="28"/>
          <w:lang w:val="uk-UA" w:eastAsia="ru-RU"/>
        </w:rPr>
      </w:pPr>
      <w:r w:rsidRPr="00FD5C7A">
        <w:rPr>
          <w:rFonts w:ascii="Times New Roman" w:hAnsi="Times New Roman" w:cs="Times New Roman"/>
          <w:sz w:val="28"/>
          <w:szCs w:val="28"/>
          <w:lang w:val="uk-UA" w:eastAsia="ru-RU"/>
        </w:rPr>
        <w:t>10.2. Сторона за Договором, яка вважає за необхідне змінити або розірвати Договір, повинна надіслати письмові пропозиції про це другій Стороні.</w:t>
      </w:r>
    </w:p>
    <w:p w:rsidR="009C1F4A" w:rsidRPr="003812D5" w:rsidRDefault="009C1F4A" w:rsidP="009C1F4A">
      <w:pPr>
        <w:pStyle w:val="af1"/>
        <w:spacing w:after="0"/>
        <w:ind w:firstLine="709"/>
        <w:jc w:val="both"/>
        <w:rPr>
          <w:rFonts w:ascii="Times New Roman" w:eastAsia="Calibri" w:hAnsi="Times New Roman" w:cs="Times New Roman"/>
          <w:color w:val="000000"/>
          <w:spacing w:val="3"/>
          <w:w w:val="103"/>
          <w:sz w:val="28"/>
          <w:szCs w:val="28"/>
          <w:lang w:val="uk-UA" w:eastAsia="ru-RU"/>
        </w:rPr>
      </w:pPr>
      <w:r w:rsidRPr="003812D5">
        <w:rPr>
          <w:rFonts w:ascii="Times New Roman" w:eastAsia="Calibri" w:hAnsi="Times New Roman" w:cs="Times New Roman"/>
          <w:color w:val="000000"/>
          <w:spacing w:val="3"/>
          <w:w w:val="103"/>
          <w:sz w:val="28"/>
          <w:szCs w:val="28"/>
          <w:lang w:val="uk-UA" w:eastAsia="ru-RU"/>
        </w:rPr>
        <w:t>10.3. Сторона Договору, яка одержала пропозицію про зміну чи розірвання Договору у двадцятиденний строк після одержання пропозиції повідомляє іншу Сторону про результати її розгляду.</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 xml:space="preserve">10.4. У разі якщо Сторони не досягли згоди щодо зміни або розірвання Договору, або у разі неодержання відповіді у встановлений строк з урахуванням часу поштового обігу, заінтересована Сторона має </w:t>
      </w:r>
      <w:r w:rsidRPr="009C1F4A">
        <w:rPr>
          <w:rFonts w:ascii="Times New Roman" w:hAnsi="Times New Roman" w:cs="Times New Roman"/>
          <w:color w:val="000000"/>
          <w:spacing w:val="3"/>
          <w:w w:val="103"/>
          <w:sz w:val="28"/>
          <w:szCs w:val="28"/>
          <w:lang w:val="uk-UA" w:eastAsia="ru-RU"/>
        </w:rPr>
        <w:lastRenderedPageBreak/>
        <w:t>право передати вирішення цього питання на розгляд до суду у порядку</w:t>
      </w:r>
      <w:r w:rsidR="00050A08">
        <w:rPr>
          <w:rFonts w:ascii="Times New Roman" w:hAnsi="Times New Roman" w:cs="Times New Roman"/>
          <w:color w:val="000000"/>
          <w:spacing w:val="3"/>
          <w:w w:val="103"/>
          <w:sz w:val="28"/>
          <w:szCs w:val="28"/>
          <w:lang w:val="uk-UA" w:eastAsia="ru-RU"/>
        </w:rPr>
        <w:t>,</w:t>
      </w:r>
      <w:r w:rsidRPr="009C1F4A">
        <w:rPr>
          <w:rFonts w:ascii="Times New Roman" w:hAnsi="Times New Roman" w:cs="Times New Roman"/>
          <w:color w:val="000000"/>
          <w:spacing w:val="3"/>
          <w:w w:val="103"/>
          <w:sz w:val="28"/>
          <w:szCs w:val="28"/>
          <w:lang w:val="uk-UA" w:eastAsia="ru-RU"/>
        </w:rPr>
        <w:t xml:space="preserve"> встановленому чинним законодавством.</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10.5. Договір може бути змінено або розірвано за рішенням суду на вимогу однієї із Сторін у разі істотного порушення умов Договору другою Стороною, а також в інших випадках, встановлених законом.</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 xml:space="preserve">10.6. У разі зміни Договору, зобов’язання Сторін змінюються відповідно до змінених умов щодо предмета, </w:t>
      </w:r>
      <w:r w:rsidR="00050A08">
        <w:rPr>
          <w:rFonts w:ascii="Times New Roman" w:hAnsi="Times New Roman" w:cs="Times New Roman"/>
          <w:color w:val="000000"/>
          <w:spacing w:val="3"/>
          <w:w w:val="103"/>
          <w:sz w:val="28"/>
          <w:szCs w:val="28"/>
          <w:lang w:val="uk-UA" w:eastAsia="ru-RU"/>
        </w:rPr>
        <w:t xml:space="preserve">місця, </w:t>
      </w:r>
      <w:r w:rsidRPr="009C1F4A">
        <w:rPr>
          <w:rFonts w:ascii="Times New Roman" w:hAnsi="Times New Roman" w:cs="Times New Roman"/>
          <w:color w:val="000000"/>
          <w:spacing w:val="3"/>
          <w:w w:val="103"/>
          <w:sz w:val="28"/>
          <w:szCs w:val="28"/>
          <w:lang w:val="uk-UA" w:eastAsia="ru-RU"/>
        </w:rPr>
        <w:t>строків виконання тощо.</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10.7. Якщо судовим рішенням Договір змінено або розірвано, він вважається зміненим або розірваним з дня набрання законної сили судового рішення.</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color w:val="000000"/>
          <w:spacing w:val="3"/>
          <w:w w:val="103"/>
          <w:sz w:val="28"/>
          <w:szCs w:val="28"/>
          <w:lang w:val="uk-UA" w:eastAsia="ru-RU"/>
        </w:rPr>
        <w:t>10</w:t>
      </w:r>
      <w:r w:rsidRPr="009C1F4A">
        <w:rPr>
          <w:rFonts w:ascii="Times New Roman" w:hAnsi="Times New Roman" w:cs="Times New Roman"/>
          <w:sz w:val="28"/>
          <w:szCs w:val="28"/>
          <w:lang w:val="uk-UA" w:eastAsia="ru-RU"/>
        </w:rPr>
        <w:t>.8. У разі розірвання Договору зобов’язання Сторін припиняються.</w:t>
      </w:r>
    </w:p>
    <w:p w:rsidR="009C1F4A" w:rsidRPr="009C1F4A" w:rsidRDefault="009C1F4A" w:rsidP="009C1F4A">
      <w:pPr>
        <w:spacing w:after="0"/>
        <w:rPr>
          <w:rFonts w:ascii="Times New Roman" w:hAnsi="Times New Roman" w:cs="Times New Roman"/>
          <w:sz w:val="28"/>
          <w:szCs w:val="28"/>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Порядок врегулювання спорів</w:t>
      </w:r>
    </w:p>
    <w:p w:rsidR="003812D5" w:rsidRPr="003812D5" w:rsidRDefault="003812D5" w:rsidP="003812D5">
      <w:pPr>
        <w:pStyle w:val="af1"/>
        <w:spacing w:after="0"/>
        <w:ind w:left="840"/>
        <w:rPr>
          <w:rFonts w:ascii="Times New Roman" w:hAnsi="Times New Roman" w:cs="Times New Roman"/>
          <w:szCs w:val="24"/>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11.1. Спори між Сторонами, пов’язані з виконанням умов даного Договору, вирішуються шляхом переговорів.</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11.2. У разі не досягнення згоди по спірним питанням, їх вирішення передається на розгляд до Господарського суду в порядку, передбаченому законодавством України.</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Строк дії Договору</w:t>
      </w:r>
    </w:p>
    <w:p w:rsidR="003812D5" w:rsidRPr="003812D5" w:rsidRDefault="003812D5" w:rsidP="003812D5">
      <w:pPr>
        <w:pStyle w:val="af1"/>
        <w:spacing w:after="0"/>
        <w:ind w:left="840"/>
        <w:rPr>
          <w:rFonts w:ascii="Times New Roman" w:hAnsi="Times New Roman" w:cs="Times New Roman"/>
          <w:szCs w:val="24"/>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12.1. Даний Договір набуває чинності  з  дати його підписання Сторонами і діє до 31 грудня 202</w:t>
      </w:r>
      <w:r w:rsidR="003C5700">
        <w:rPr>
          <w:rFonts w:ascii="Times New Roman" w:hAnsi="Times New Roman" w:cs="Times New Roman"/>
          <w:sz w:val="28"/>
          <w:szCs w:val="28"/>
          <w:lang w:val="uk-UA" w:eastAsia="ru-RU"/>
        </w:rPr>
        <w:t xml:space="preserve">4 </w:t>
      </w:r>
      <w:r w:rsidRPr="009C1F4A">
        <w:rPr>
          <w:rFonts w:ascii="Times New Roman" w:hAnsi="Times New Roman" w:cs="Times New Roman"/>
          <w:sz w:val="28"/>
          <w:szCs w:val="28"/>
          <w:lang w:val="uk-UA" w:eastAsia="ru-RU"/>
        </w:rPr>
        <w:t>року</w:t>
      </w:r>
      <w:r w:rsidR="00CD486B">
        <w:rPr>
          <w:rFonts w:ascii="Times New Roman" w:hAnsi="Times New Roman" w:cs="Times New Roman"/>
          <w:sz w:val="28"/>
          <w:szCs w:val="28"/>
          <w:lang w:val="uk-UA" w:eastAsia="ru-RU"/>
        </w:rPr>
        <w:t xml:space="preserve"> включн</w:t>
      </w:r>
      <w:r w:rsidR="005C3017">
        <w:rPr>
          <w:rFonts w:ascii="Times New Roman" w:hAnsi="Times New Roman" w:cs="Times New Roman"/>
          <w:sz w:val="28"/>
          <w:szCs w:val="28"/>
          <w:lang w:val="uk-UA" w:eastAsia="ru-RU"/>
        </w:rPr>
        <w:t>о</w:t>
      </w:r>
      <w:r w:rsidRPr="009C1F4A">
        <w:rPr>
          <w:rFonts w:ascii="Times New Roman" w:hAnsi="Times New Roman" w:cs="Times New Roman"/>
          <w:sz w:val="28"/>
          <w:szCs w:val="28"/>
          <w:lang w:val="uk-UA" w:eastAsia="ru-RU"/>
        </w:rPr>
        <w:t>, а в частині взятих на себе зобов’язань – до повного їх виконання.</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Додаткові умови</w:t>
      </w:r>
    </w:p>
    <w:p w:rsidR="003812D5" w:rsidRPr="003812D5" w:rsidRDefault="003812D5" w:rsidP="003812D5">
      <w:pPr>
        <w:pStyle w:val="af1"/>
        <w:spacing w:after="0"/>
        <w:ind w:left="855"/>
        <w:rPr>
          <w:rFonts w:ascii="Times New Roman" w:hAnsi="Times New Roman" w:cs="Times New Roman"/>
          <w:szCs w:val="24"/>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13.1. Закінчення строку дії Договору не звільняє Сторони від відповідальності за його порушення, яке мало місце під час його дії.</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13.2. Зміни й доповнення до даного Договору дійсні, якщо вони зроблені в письмовій формі за підписами уповноважених осіб, скріпленими печатками обох Сторін.</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13.3. Даний Договір складений у </w:t>
      </w:r>
      <w:r w:rsidR="00996394">
        <w:rPr>
          <w:rFonts w:ascii="Times New Roman" w:hAnsi="Times New Roman" w:cs="Times New Roman"/>
          <w:sz w:val="28"/>
          <w:szCs w:val="28"/>
          <w:lang w:val="uk-UA" w:eastAsia="ru-RU"/>
        </w:rPr>
        <w:t>2 (</w:t>
      </w:r>
      <w:r w:rsidRPr="009C1F4A">
        <w:rPr>
          <w:rFonts w:ascii="Times New Roman" w:hAnsi="Times New Roman" w:cs="Times New Roman"/>
          <w:sz w:val="28"/>
          <w:szCs w:val="28"/>
          <w:lang w:val="uk-UA" w:eastAsia="ru-RU"/>
        </w:rPr>
        <w:t>двох</w:t>
      </w:r>
      <w:r w:rsidR="00996394">
        <w:rPr>
          <w:rFonts w:ascii="Times New Roman" w:hAnsi="Times New Roman" w:cs="Times New Roman"/>
          <w:sz w:val="28"/>
          <w:szCs w:val="28"/>
          <w:lang w:val="uk-UA" w:eastAsia="ru-RU"/>
        </w:rPr>
        <w:t>)</w:t>
      </w:r>
      <w:r w:rsidRPr="009C1F4A">
        <w:rPr>
          <w:rFonts w:ascii="Times New Roman" w:hAnsi="Times New Roman" w:cs="Times New Roman"/>
          <w:sz w:val="28"/>
          <w:szCs w:val="28"/>
          <w:lang w:val="uk-UA" w:eastAsia="ru-RU"/>
        </w:rPr>
        <w:t xml:space="preserve"> </w:t>
      </w:r>
      <w:r w:rsidR="00996394">
        <w:rPr>
          <w:rFonts w:ascii="Times New Roman" w:hAnsi="Times New Roman" w:cs="Times New Roman"/>
          <w:sz w:val="28"/>
          <w:szCs w:val="28"/>
          <w:lang w:val="uk-UA" w:eastAsia="ru-RU"/>
        </w:rPr>
        <w:t xml:space="preserve">автентичних </w:t>
      </w:r>
      <w:r w:rsidRPr="009C1F4A">
        <w:rPr>
          <w:rFonts w:ascii="Times New Roman" w:hAnsi="Times New Roman" w:cs="Times New Roman"/>
          <w:sz w:val="28"/>
          <w:szCs w:val="28"/>
          <w:lang w:val="uk-UA" w:eastAsia="ru-RU"/>
        </w:rPr>
        <w:t>примірниках українською мовою, що мають однакову юридичну силу, по одному для кожної із Сторін.</w:t>
      </w:r>
    </w:p>
    <w:p w:rsid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13.4. Взаємовідносини Сторін, не врегульовані цим Договором, регулюються чинним законодавством України.</w:t>
      </w:r>
    </w:p>
    <w:p w:rsidR="003812D5" w:rsidRPr="009C1F4A" w:rsidRDefault="003812D5" w:rsidP="009C1F4A">
      <w:pPr>
        <w:pStyle w:val="af1"/>
        <w:spacing w:after="0"/>
        <w:ind w:firstLine="709"/>
        <w:jc w:val="both"/>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Інші умови</w:t>
      </w:r>
    </w:p>
    <w:p w:rsidR="003812D5" w:rsidRPr="009C1F4A" w:rsidRDefault="003812D5" w:rsidP="003812D5">
      <w:pPr>
        <w:pStyle w:val="af1"/>
        <w:spacing w:after="0"/>
        <w:ind w:left="855"/>
        <w:rPr>
          <w:rFonts w:ascii="Times New Roman" w:hAnsi="Times New Roman" w:cs="Times New Roman"/>
          <w:sz w:val="28"/>
          <w:szCs w:val="28"/>
          <w:lang w:val="uk-UA" w:eastAsia="ru-RU"/>
        </w:rPr>
      </w:pPr>
    </w:p>
    <w:p w:rsidR="00BC5096" w:rsidRPr="009C1F4A" w:rsidRDefault="009C1F4A" w:rsidP="00BC5096">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14.1. Якщо протягом строку дії цього Договору Сторони змінять свою назву, місцезнаходження, розрахункові (банківські) реквізити або будуть </w:t>
      </w:r>
      <w:r w:rsidRPr="009C1F4A">
        <w:rPr>
          <w:rFonts w:ascii="Times New Roman" w:hAnsi="Times New Roman" w:cs="Times New Roman"/>
          <w:sz w:val="28"/>
          <w:szCs w:val="28"/>
          <w:lang w:val="uk-UA" w:eastAsia="ru-RU"/>
        </w:rPr>
        <w:lastRenderedPageBreak/>
        <w:t>реорганізовані, вони повинні письмово повідомити про це один одного протягом 5 (п’яти) робочих днів</w:t>
      </w:r>
      <w:r w:rsidR="00BC5096">
        <w:rPr>
          <w:rFonts w:ascii="Times New Roman" w:hAnsi="Times New Roman" w:cs="Times New Roman"/>
          <w:sz w:val="28"/>
          <w:szCs w:val="28"/>
          <w:lang w:val="uk-UA" w:eastAsia="ru-RU"/>
        </w:rPr>
        <w:t xml:space="preserve"> з дати настання таких змін</w:t>
      </w:r>
      <w:r w:rsidR="00BC5096" w:rsidRPr="009C1F4A">
        <w:rPr>
          <w:rFonts w:ascii="Times New Roman" w:hAnsi="Times New Roman" w:cs="Times New Roman"/>
          <w:sz w:val="28"/>
          <w:szCs w:val="28"/>
          <w:lang w:val="uk-UA" w:eastAsia="ru-RU"/>
        </w:rPr>
        <w:t>.</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14.2. Жодна із Сторін не має права передавати свої права та обов’язки за цим Договором будь-якій </w:t>
      </w:r>
      <w:r w:rsidR="000A021A">
        <w:rPr>
          <w:rFonts w:ascii="Times New Roman" w:hAnsi="Times New Roman" w:cs="Times New Roman"/>
          <w:sz w:val="28"/>
          <w:szCs w:val="28"/>
          <w:lang w:val="uk-UA" w:eastAsia="ru-RU"/>
        </w:rPr>
        <w:t xml:space="preserve">третій </w:t>
      </w:r>
      <w:r w:rsidRPr="009C1F4A">
        <w:rPr>
          <w:rFonts w:ascii="Times New Roman" w:hAnsi="Times New Roman" w:cs="Times New Roman"/>
          <w:sz w:val="28"/>
          <w:szCs w:val="28"/>
          <w:lang w:val="uk-UA" w:eastAsia="ru-RU"/>
        </w:rPr>
        <w:t xml:space="preserve">стороні без письмової на те згоди </w:t>
      </w:r>
      <w:r w:rsidR="000A021A">
        <w:rPr>
          <w:rFonts w:ascii="Times New Roman" w:hAnsi="Times New Roman" w:cs="Times New Roman"/>
          <w:sz w:val="28"/>
          <w:szCs w:val="28"/>
          <w:lang w:val="uk-UA" w:eastAsia="ru-RU"/>
        </w:rPr>
        <w:t xml:space="preserve">відповідної </w:t>
      </w:r>
      <w:r w:rsidRPr="009C1F4A">
        <w:rPr>
          <w:rFonts w:ascii="Times New Roman" w:hAnsi="Times New Roman" w:cs="Times New Roman"/>
          <w:sz w:val="28"/>
          <w:szCs w:val="28"/>
          <w:lang w:val="uk-UA" w:eastAsia="ru-RU"/>
        </w:rPr>
        <w:t>Сторони.</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14.3. Право підпису з боку Покупця акту звіряння взаєморозрахунків надається начальнику фінансового підрозділу (особі, яка тимчасово його заміщує). </w:t>
      </w:r>
    </w:p>
    <w:p w:rsidR="003812D5" w:rsidRDefault="003812D5" w:rsidP="009C1F4A">
      <w:pPr>
        <w:pStyle w:val="af1"/>
        <w:spacing w:after="0"/>
        <w:ind w:firstLine="709"/>
        <w:jc w:val="center"/>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Додатки до Договору</w:t>
      </w:r>
    </w:p>
    <w:p w:rsidR="003812D5" w:rsidRPr="009C1F4A" w:rsidRDefault="003812D5" w:rsidP="003812D5">
      <w:pPr>
        <w:pStyle w:val="af1"/>
        <w:spacing w:after="0"/>
        <w:ind w:left="855"/>
        <w:rPr>
          <w:rFonts w:ascii="Times New Roman" w:hAnsi="Times New Roman" w:cs="Times New Roman"/>
          <w:sz w:val="28"/>
          <w:szCs w:val="28"/>
          <w:lang w:val="uk-UA" w:eastAsia="ru-RU"/>
        </w:rPr>
      </w:pPr>
    </w:p>
    <w:p w:rsidR="009C1F4A" w:rsidRPr="009C1F4A" w:rsidRDefault="003812D5" w:rsidP="009C1F4A">
      <w:pPr>
        <w:shd w:val="clear" w:color="auto" w:fill="FFFFFF"/>
        <w:tabs>
          <w:tab w:val="left" w:pos="778"/>
          <w:tab w:val="left" w:leader="underscore" w:pos="4982"/>
        </w:tabs>
        <w:spacing w:after="0"/>
        <w:ind w:firstLine="288"/>
        <w:rPr>
          <w:rFonts w:ascii="Times New Roman" w:hAnsi="Times New Roman" w:cs="Times New Roman"/>
          <w:sz w:val="28"/>
          <w:szCs w:val="28"/>
        </w:rPr>
      </w:pPr>
      <w:r>
        <w:rPr>
          <w:rFonts w:ascii="Times New Roman" w:hAnsi="Times New Roman" w:cs="Times New Roman"/>
          <w:sz w:val="28"/>
          <w:szCs w:val="28"/>
        </w:rPr>
        <w:tab/>
      </w:r>
      <w:r w:rsidR="009C1F4A" w:rsidRPr="009C1F4A">
        <w:rPr>
          <w:rFonts w:ascii="Times New Roman" w:hAnsi="Times New Roman" w:cs="Times New Roman"/>
          <w:sz w:val="28"/>
          <w:szCs w:val="28"/>
        </w:rPr>
        <w:t>15.1. Специфікація (Додаток 1)</w:t>
      </w:r>
      <w:r w:rsidR="003C5700">
        <w:rPr>
          <w:rFonts w:ascii="Times New Roman" w:hAnsi="Times New Roman" w:cs="Times New Roman"/>
          <w:sz w:val="28"/>
          <w:szCs w:val="28"/>
        </w:rPr>
        <w:t xml:space="preserve"> на ___ арк</w:t>
      </w:r>
      <w:r w:rsidR="009C1F4A" w:rsidRPr="009C1F4A">
        <w:rPr>
          <w:rFonts w:ascii="Times New Roman" w:hAnsi="Times New Roman" w:cs="Times New Roman"/>
          <w:sz w:val="28"/>
          <w:szCs w:val="28"/>
        </w:rPr>
        <w:t>.</w:t>
      </w:r>
    </w:p>
    <w:p w:rsidR="009C1F4A" w:rsidRPr="009C1F4A" w:rsidRDefault="003812D5" w:rsidP="009C1F4A">
      <w:pPr>
        <w:shd w:val="clear" w:color="auto" w:fill="FFFFFF"/>
        <w:tabs>
          <w:tab w:val="left" w:pos="778"/>
          <w:tab w:val="left" w:leader="underscore" w:pos="4982"/>
        </w:tabs>
        <w:spacing w:after="0"/>
        <w:ind w:firstLine="288"/>
        <w:rPr>
          <w:rFonts w:ascii="Times New Roman" w:hAnsi="Times New Roman" w:cs="Times New Roman"/>
          <w:sz w:val="28"/>
          <w:szCs w:val="28"/>
        </w:rPr>
      </w:pPr>
      <w:r>
        <w:rPr>
          <w:rFonts w:ascii="Times New Roman" w:hAnsi="Times New Roman" w:cs="Times New Roman"/>
          <w:sz w:val="28"/>
          <w:szCs w:val="28"/>
        </w:rPr>
        <w:tab/>
      </w:r>
      <w:r w:rsidR="009C1F4A" w:rsidRPr="009C1F4A">
        <w:rPr>
          <w:rFonts w:ascii="Times New Roman" w:hAnsi="Times New Roman" w:cs="Times New Roman"/>
          <w:sz w:val="28"/>
          <w:szCs w:val="28"/>
        </w:rPr>
        <w:t>15.2. Розгорнута специфікація та технічні характеристики (Додаток 2)</w:t>
      </w:r>
      <w:r w:rsidR="003C5700">
        <w:rPr>
          <w:rFonts w:ascii="Times New Roman" w:hAnsi="Times New Roman" w:cs="Times New Roman"/>
          <w:sz w:val="28"/>
          <w:szCs w:val="28"/>
        </w:rPr>
        <w:t xml:space="preserve"> на ___ арк</w:t>
      </w:r>
      <w:r w:rsidR="009C1F4A" w:rsidRPr="009C1F4A">
        <w:rPr>
          <w:rFonts w:ascii="Times New Roman" w:hAnsi="Times New Roman" w:cs="Times New Roman"/>
          <w:sz w:val="28"/>
          <w:szCs w:val="28"/>
        </w:rPr>
        <w:t>.</w:t>
      </w:r>
    </w:p>
    <w:p w:rsidR="009C1F4A" w:rsidRPr="009C1F4A" w:rsidRDefault="009C1F4A" w:rsidP="009C1F4A">
      <w:pPr>
        <w:shd w:val="clear" w:color="auto" w:fill="FFFFFF"/>
        <w:tabs>
          <w:tab w:val="left" w:pos="0"/>
          <w:tab w:val="left" w:leader="underscore" w:pos="9639"/>
        </w:tabs>
        <w:spacing w:after="0"/>
        <w:rPr>
          <w:rFonts w:ascii="Times New Roman" w:hAnsi="Times New Roman" w:cs="Times New Roman"/>
          <w:sz w:val="28"/>
          <w:szCs w:val="28"/>
        </w:rPr>
      </w:pPr>
    </w:p>
    <w:p w:rsidR="009C1F4A" w:rsidRPr="009C1F4A" w:rsidRDefault="009C1F4A" w:rsidP="009C1F4A">
      <w:pPr>
        <w:shd w:val="clear" w:color="auto" w:fill="FFFFFF"/>
        <w:tabs>
          <w:tab w:val="left" w:pos="0"/>
          <w:tab w:val="left" w:leader="underscore" w:pos="9639"/>
        </w:tabs>
        <w:spacing w:after="0"/>
        <w:jc w:val="center"/>
        <w:rPr>
          <w:rFonts w:ascii="Times New Roman" w:hAnsi="Times New Roman" w:cs="Times New Roman"/>
          <w:sz w:val="28"/>
          <w:szCs w:val="28"/>
        </w:rPr>
      </w:pPr>
      <w:r w:rsidRPr="009C1F4A">
        <w:rPr>
          <w:rFonts w:ascii="Times New Roman" w:hAnsi="Times New Roman" w:cs="Times New Roman"/>
          <w:sz w:val="28"/>
          <w:szCs w:val="28"/>
        </w:rPr>
        <w:t>Місцезнаходження та  банківські реквізити Сторін</w:t>
      </w:r>
    </w:p>
    <w:p w:rsidR="009C1F4A" w:rsidRPr="009C1F4A" w:rsidRDefault="009C1F4A" w:rsidP="009C1F4A">
      <w:pPr>
        <w:spacing w:after="0"/>
        <w:jc w:val="center"/>
        <w:rPr>
          <w:rFonts w:ascii="Times New Roman" w:hAnsi="Times New Roman" w:cs="Times New Roman"/>
          <w:sz w:val="28"/>
          <w:szCs w:val="28"/>
        </w:rPr>
      </w:pPr>
    </w:p>
    <w:p w:rsidR="009C1F4A" w:rsidRPr="009C1F4A" w:rsidRDefault="009C1F4A" w:rsidP="00824B2E">
      <w:pPr>
        <w:spacing w:after="0"/>
        <w:rPr>
          <w:rFonts w:ascii="Times New Roman" w:hAnsi="Times New Roman" w:cs="Times New Roman"/>
          <w:sz w:val="28"/>
          <w:szCs w:val="28"/>
        </w:rPr>
      </w:pPr>
      <w:r w:rsidRPr="009C1F4A">
        <w:rPr>
          <w:rFonts w:ascii="Times New Roman" w:hAnsi="Times New Roman" w:cs="Times New Roman"/>
          <w:sz w:val="28"/>
          <w:szCs w:val="28"/>
        </w:rPr>
        <w:t>ПОКУПЕЦЬ :                                               ПОСТАЧАЛЬНИК:</w:t>
      </w:r>
    </w:p>
    <w:tbl>
      <w:tblPr>
        <w:tblW w:w="0" w:type="auto"/>
        <w:tblLook w:val="01E0" w:firstRow="1" w:lastRow="1" w:firstColumn="1" w:lastColumn="1" w:noHBand="0" w:noVBand="0"/>
      </w:tblPr>
      <w:tblGrid>
        <w:gridCol w:w="4746"/>
        <w:gridCol w:w="5026"/>
      </w:tblGrid>
      <w:tr w:rsidR="009C1F4A" w:rsidRPr="009C1F4A" w:rsidTr="00AC16EE">
        <w:trPr>
          <w:trHeight w:val="2526"/>
        </w:trPr>
        <w:tc>
          <w:tcPr>
            <w:tcW w:w="4746" w:type="dxa"/>
          </w:tcPr>
          <w:p w:rsidR="009C1F4A" w:rsidRPr="009C1F4A" w:rsidRDefault="009C1F4A" w:rsidP="009C1F4A">
            <w:pPr>
              <w:spacing w:after="0"/>
              <w:rPr>
                <w:rFonts w:ascii="Times New Roman" w:hAnsi="Times New Roman" w:cs="Times New Roman"/>
                <w:sz w:val="28"/>
                <w:szCs w:val="28"/>
              </w:rPr>
            </w:pP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Управління Служби безпеки України</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в Миколаївській області</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 xml:space="preserve">Адреса: 54001,  м. Миколаїв,           вул. Спаська, 40,  </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 xml:space="preserve">код в ЄДРПОУ 20001639, </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 xml:space="preserve">IBAN: </w:t>
            </w:r>
          </w:p>
          <w:p w:rsidR="009C1F4A" w:rsidRPr="00C332B6" w:rsidRDefault="009C1F4A" w:rsidP="009C1F4A">
            <w:pPr>
              <w:spacing w:after="0" w:line="254" w:lineRule="auto"/>
              <w:rPr>
                <w:rFonts w:ascii="Times New Roman" w:hAnsi="Times New Roman" w:cs="Times New Roman"/>
                <w:spacing w:val="3"/>
                <w:w w:val="103"/>
                <w:sz w:val="28"/>
                <w:szCs w:val="28"/>
              </w:rPr>
            </w:pPr>
            <w:r w:rsidRPr="00C332B6">
              <w:rPr>
                <w:rFonts w:ascii="Times New Roman" w:hAnsi="Times New Roman" w:cs="Times New Roman"/>
                <w:sz w:val="28"/>
                <w:szCs w:val="28"/>
              </w:rPr>
              <w:t>UA</w:t>
            </w:r>
            <w:r w:rsidR="00C332B6" w:rsidRPr="00C332B6">
              <w:rPr>
                <w:rFonts w:ascii="Times New Roman" w:hAnsi="Times New Roman" w:cs="Times New Roman"/>
                <w:sz w:val="28"/>
                <w:szCs w:val="28"/>
              </w:rPr>
              <w:t xml:space="preserve">508201720343130001000016613  </w:t>
            </w:r>
          </w:p>
          <w:p w:rsidR="009C1F4A" w:rsidRPr="009C1F4A" w:rsidRDefault="009C1F4A" w:rsidP="009C1F4A">
            <w:pPr>
              <w:spacing w:after="0" w:line="254" w:lineRule="auto"/>
              <w:rPr>
                <w:rFonts w:ascii="Times New Roman" w:hAnsi="Times New Roman" w:cs="Times New Roman"/>
                <w:sz w:val="28"/>
                <w:szCs w:val="28"/>
              </w:rPr>
            </w:pPr>
            <w:r w:rsidRPr="009C1F4A">
              <w:rPr>
                <w:rFonts w:ascii="Times New Roman" w:hAnsi="Times New Roman" w:cs="Times New Roman"/>
                <w:spacing w:val="3"/>
                <w:w w:val="103"/>
                <w:sz w:val="28"/>
                <w:szCs w:val="28"/>
              </w:rPr>
              <w:t>у Державній казначейській службі України в м. Києві, МФО 820172,</w:t>
            </w:r>
          </w:p>
          <w:p w:rsidR="009C1F4A" w:rsidRDefault="00824B2E" w:rsidP="009C1F4A">
            <w:pPr>
              <w:spacing w:after="0" w:line="254"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w:t>
            </w:r>
            <w:r w:rsidR="009C1F4A" w:rsidRPr="009C1F4A">
              <w:rPr>
                <w:rFonts w:ascii="Times New Roman" w:hAnsi="Times New Roman" w:cs="Times New Roman"/>
                <w:sz w:val="28"/>
                <w:szCs w:val="28"/>
                <w:shd w:val="clear" w:color="auto" w:fill="FFFFFF"/>
              </w:rPr>
              <w:t xml:space="preserve">ел.: </w:t>
            </w:r>
            <w:r w:rsidR="00B2305A">
              <w:rPr>
                <w:rFonts w:ascii="Times New Roman" w:hAnsi="Times New Roman" w:cs="Times New Roman"/>
                <w:sz w:val="28"/>
                <w:szCs w:val="28"/>
                <w:shd w:val="clear" w:color="auto" w:fill="FFFFFF"/>
              </w:rPr>
              <w:t xml:space="preserve">(0512) </w:t>
            </w:r>
            <w:r w:rsidR="009C1F4A" w:rsidRPr="009C1F4A">
              <w:rPr>
                <w:rFonts w:ascii="Times New Roman" w:hAnsi="Times New Roman" w:cs="Times New Roman"/>
                <w:sz w:val="28"/>
                <w:szCs w:val="28"/>
                <w:shd w:val="clear" w:color="auto" w:fill="FFFFFF"/>
              </w:rPr>
              <w:t>37-00-70, факс: 37-48-48</w:t>
            </w:r>
            <w:r>
              <w:rPr>
                <w:rFonts w:ascii="Times New Roman" w:hAnsi="Times New Roman" w:cs="Times New Roman"/>
                <w:sz w:val="28"/>
                <w:szCs w:val="28"/>
                <w:shd w:val="clear" w:color="auto" w:fill="FFFFFF"/>
              </w:rPr>
              <w:t>,</w:t>
            </w:r>
          </w:p>
          <w:p w:rsidR="00824B2E" w:rsidRPr="00824B2E" w:rsidRDefault="00824B2E" w:rsidP="00824B2E">
            <w:pPr>
              <w:spacing w:after="0"/>
              <w:jc w:val="both"/>
              <w:rPr>
                <w:rFonts w:ascii="Times New Roman" w:hAnsi="Times New Roman" w:cs="Times New Roman"/>
                <w:sz w:val="28"/>
                <w:szCs w:val="28"/>
              </w:rPr>
            </w:pPr>
            <w:r>
              <w:rPr>
                <w:rFonts w:ascii="Times New Roman" w:hAnsi="Times New Roman" w:cs="Times New Roman"/>
                <w:sz w:val="28"/>
                <w:szCs w:val="28"/>
                <w:lang w:val="en-US"/>
              </w:rPr>
              <w:t>e</w:t>
            </w:r>
            <w:r w:rsidRPr="00824B2E">
              <w:rPr>
                <w:rFonts w:ascii="Times New Roman" w:hAnsi="Times New Roman" w:cs="Times New Roman"/>
                <w:sz w:val="28"/>
                <w:szCs w:val="28"/>
              </w:rPr>
              <w:t>-maіl: usbu_myk@ssu.gov.ua</w:t>
            </w:r>
          </w:p>
          <w:p w:rsidR="009C1F4A" w:rsidRPr="009C1F4A" w:rsidRDefault="009C1F4A" w:rsidP="009C1F4A">
            <w:pPr>
              <w:spacing w:after="0"/>
              <w:rPr>
                <w:rFonts w:ascii="Times New Roman" w:hAnsi="Times New Roman" w:cs="Times New Roman"/>
                <w:b/>
                <w:sz w:val="28"/>
                <w:szCs w:val="28"/>
              </w:rPr>
            </w:pPr>
          </w:p>
        </w:tc>
        <w:tc>
          <w:tcPr>
            <w:tcW w:w="5026" w:type="dxa"/>
          </w:tcPr>
          <w:p w:rsidR="009C1F4A" w:rsidRPr="009C1F4A" w:rsidRDefault="009C1F4A" w:rsidP="009C1F4A">
            <w:pPr>
              <w:spacing w:after="0"/>
              <w:jc w:val="center"/>
              <w:rPr>
                <w:rFonts w:ascii="Times New Roman" w:hAnsi="Times New Roman" w:cs="Times New Roman"/>
                <w:color w:val="000000"/>
                <w:sz w:val="28"/>
                <w:szCs w:val="28"/>
              </w:rPr>
            </w:pPr>
          </w:p>
          <w:p w:rsidR="009C1F4A" w:rsidRPr="009C1F4A" w:rsidRDefault="009C1F4A" w:rsidP="009C1F4A">
            <w:pPr>
              <w:spacing w:after="0"/>
              <w:jc w:val="both"/>
              <w:rPr>
                <w:rFonts w:ascii="Times New Roman" w:hAnsi="Times New Roman" w:cs="Times New Roman"/>
                <w:bCs/>
                <w:sz w:val="28"/>
                <w:szCs w:val="28"/>
              </w:rPr>
            </w:pPr>
            <w:r w:rsidRPr="009C1F4A">
              <w:rPr>
                <w:rFonts w:ascii="Times New Roman" w:hAnsi="Times New Roman" w:cs="Times New Roman"/>
                <w:bCs/>
                <w:sz w:val="28"/>
                <w:szCs w:val="28"/>
              </w:rPr>
              <w:t>_______________________________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_______________________________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Адреса:_________________________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_______________________________</w:t>
            </w:r>
          </w:p>
          <w:p w:rsidR="009C1F4A" w:rsidRPr="009C1F4A" w:rsidRDefault="00824B2E" w:rsidP="009C1F4A">
            <w:pPr>
              <w:spacing w:after="0"/>
              <w:jc w:val="both"/>
              <w:rPr>
                <w:rFonts w:ascii="Times New Roman" w:hAnsi="Times New Roman" w:cs="Times New Roman"/>
                <w:sz w:val="28"/>
                <w:szCs w:val="28"/>
              </w:rPr>
            </w:pPr>
            <w:r>
              <w:rPr>
                <w:rFonts w:ascii="Times New Roman" w:hAnsi="Times New Roman" w:cs="Times New Roman"/>
                <w:sz w:val="28"/>
                <w:szCs w:val="28"/>
              </w:rPr>
              <w:t xml:space="preserve">Код в ЄДРПОУ (РНОКПП): </w:t>
            </w:r>
            <w:r w:rsidR="009C1F4A" w:rsidRPr="009C1F4A">
              <w:rPr>
                <w:rFonts w:ascii="Times New Roman" w:hAnsi="Times New Roman" w:cs="Times New Roman"/>
                <w:sz w:val="28"/>
                <w:szCs w:val="28"/>
              </w:rPr>
              <w:t>_______</w:t>
            </w:r>
            <w:r>
              <w:rPr>
                <w:rFonts w:ascii="Times New Roman" w:hAnsi="Times New Roman" w:cs="Times New Roman"/>
                <w:sz w:val="28"/>
                <w:szCs w:val="28"/>
              </w:rPr>
              <w:t>_</w:t>
            </w:r>
            <w:r w:rsidR="009C1F4A" w:rsidRPr="009C1F4A">
              <w:rPr>
                <w:rFonts w:ascii="Times New Roman" w:hAnsi="Times New Roman" w:cs="Times New Roman"/>
                <w:sz w:val="28"/>
                <w:szCs w:val="28"/>
              </w:rPr>
              <w:t>___</w:t>
            </w:r>
            <w:r>
              <w:rPr>
                <w:rFonts w:ascii="Times New Roman" w:hAnsi="Times New Roman" w:cs="Times New Roman"/>
                <w:sz w:val="28"/>
                <w:szCs w:val="28"/>
              </w:rPr>
              <w:t>_______________________</w:t>
            </w:r>
          </w:p>
          <w:p w:rsidR="00AC16EE" w:rsidRPr="009C1F4A" w:rsidRDefault="00AC16EE" w:rsidP="00AC16EE">
            <w:pPr>
              <w:spacing w:after="0"/>
              <w:jc w:val="both"/>
              <w:rPr>
                <w:rFonts w:ascii="Times New Roman" w:hAnsi="Times New Roman" w:cs="Times New Roman"/>
                <w:sz w:val="28"/>
                <w:szCs w:val="28"/>
              </w:rPr>
            </w:pPr>
            <w:r w:rsidRPr="009C1F4A">
              <w:rPr>
                <w:rFonts w:ascii="Times New Roman" w:hAnsi="Times New Roman" w:cs="Times New Roman"/>
                <w:sz w:val="28"/>
                <w:szCs w:val="28"/>
              </w:rPr>
              <w:t>IBAN:______</w:t>
            </w:r>
            <w:r>
              <w:rPr>
                <w:rFonts w:ascii="Times New Roman" w:hAnsi="Times New Roman" w:cs="Times New Roman"/>
                <w:sz w:val="28"/>
                <w:szCs w:val="28"/>
              </w:rPr>
              <w:t>__</w:t>
            </w:r>
            <w:r w:rsidRPr="009C1F4A">
              <w:rPr>
                <w:rFonts w:ascii="Times New Roman" w:hAnsi="Times New Roman" w:cs="Times New Roman"/>
                <w:sz w:val="28"/>
                <w:szCs w:val="28"/>
              </w:rPr>
              <w:t>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тел.</w:t>
            </w:r>
            <w:r w:rsidR="00824B2E">
              <w:rPr>
                <w:rFonts w:ascii="Times New Roman" w:hAnsi="Times New Roman" w:cs="Times New Roman"/>
                <w:sz w:val="28"/>
                <w:szCs w:val="28"/>
              </w:rPr>
              <w:t>:</w:t>
            </w:r>
            <w:r w:rsidRPr="009C1F4A">
              <w:rPr>
                <w:rFonts w:ascii="Times New Roman" w:hAnsi="Times New Roman" w:cs="Times New Roman"/>
                <w:sz w:val="28"/>
                <w:szCs w:val="28"/>
              </w:rPr>
              <w:t>_</w:t>
            </w:r>
            <w:r w:rsidR="00824B2E">
              <w:rPr>
                <w:rFonts w:ascii="Times New Roman" w:hAnsi="Times New Roman" w:cs="Times New Roman"/>
                <w:sz w:val="28"/>
                <w:szCs w:val="28"/>
              </w:rPr>
              <w:t>__</w:t>
            </w:r>
            <w:r w:rsidRPr="009C1F4A">
              <w:rPr>
                <w:rFonts w:ascii="Times New Roman" w:hAnsi="Times New Roman" w:cs="Times New Roman"/>
                <w:sz w:val="28"/>
                <w:szCs w:val="28"/>
              </w:rPr>
              <w:t>___________________________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факс</w:t>
            </w:r>
            <w:r w:rsidR="00824B2E">
              <w:rPr>
                <w:rFonts w:ascii="Times New Roman" w:hAnsi="Times New Roman" w:cs="Times New Roman"/>
                <w:sz w:val="28"/>
                <w:szCs w:val="28"/>
              </w:rPr>
              <w:t>:</w:t>
            </w:r>
            <w:r w:rsidRPr="009C1F4A">
              <w:rPr>
                <w:rFonts w:ascii="Times New Roman" w:hAnsi="Times New Roman" w:cs="Times New Roman"/>
                <w:sz w:val="28"/>
                <w:szCs w:val="28"/>
              </w:rPr>
              <w:t xml:space="preserve"> </w:t>
            </w:r>
            <w:r w:rsidR="00824B2E">
              <w:rPr>
                <w:rFonts w:ascii="Times New Roman" w:hAnsi="Times New Roman" w:cs="Times New Roman"/>
                <w:sz w:val="28"/>
                <w:szCs w:val="28"/>
              </w:rPr>
              <w:t>__</w:t>
            </w:r>
            <w:r w:rsidRPr="009C1F4A">
              <w:rPr>
                <w:rFonts w:ascii="Times New Roman" w:hAnsi="Times New Roman" w:cs="Times New Roman"/>
                <w:sz w:val="28"/>
                <w:szCs w:val="28"/>
              </w:rPr>
              <w:t>___________________________</w:t>
            </w:r>
          </w:p>
          <w:p w:rsidR="009C1F4A" w:rsidRPr="009C1F4A" w:rsidRDefault="00824B2E" w:rsidP="00824B2E">
            <w:pPr>
              <w:spacing w:after="0"/>
              <w:rPr>
                <w:rFonts w:ascii="Times New Roman" w:hAnsi="Times New Roman" w:cs="Times New Roman"/>
                <w:sz w:val="28"/>
                <w:szCs w:val="28"/>
              </w:rPr>
            </w:pPr>
            <w:r>
              <w:rPr>
                <w:rFonts w:ascii="Times New Roman" w:hAnsi="Times New Roman" w:cs="Times New Roman"/>
                <w:sz w:val="28"/>
                <w:szCs w:val="28"/>
                <w:lang w:val="en-US"/>
              </w:rPr>
              <w:t>e</w:t>
            </w:r>
            <w:r w:rsidRPr="00824B2E">
              <w:rPr>
                <w:rFonts w:ascii="Times New Roman" w:hAnsi="Times New Roman" w:cs="Times New Roman"/>
                <w:sz w:val="28"/>
                <w:szCs w:val="28"/>
              </w:rPr>
              <w:t>-maіl:</w:t>
            </w:r>
            <w:r>
              <w:rPr>
                <w:rFonts w:ascii="Times New Roman" w:hAnsi="Times New Roman" w:cs="Times New Roman"/>
                <w:sz w:val="28"/>
                <w:szCs w:val="28"/>
              </w:rPr>
              <w:t>___________</w:t>
            </w:r>
            <w:r w:rsidR="00CF36F3">
              <w:rPr>
                <w:rFonts w:ascii="Times New Roman" w:hAnsi="Times New Roman" w:cs="Times New Roman"/>
                <w:sz w:val="28"/>
                <w:szCs w:val="28"/>
              </w:rPr>
              <w:t>_______</w:t>
            </w:r>
            <w:r>
              <w:rPr>
                <w:rFonts w:ascii="Times New Roman" w:hAnsi="Times New Roman" w:cs="Times New Roman"/>
                <w:sz w:val="28"/>
                <w:szCs w:val="28"/>
              </w:rPr>
              <w:t>__________</w:t>
            </w:r>
          </w:p>
        </w:tc>
      </w:tr>
    </w:tbl>
    <w:p w:rsidR="009C1F4A" w:rsidRPr="009C1F4A" w:rsidRDefault="009C1F4A" w:rsidP="009C1F4A">
      <w:pPr>
        <w:spacing w:after="0"/>
        <w:rPr>
          <w:rFonts w:ascii="Times New Roman" w:hAnsi="Times New Roman" w:cs="Times New Roman"/>
          <w:sz w:val="28"/>
          <w:szCs w:val="28"/>
        </w:rPr>
      </w:pPr>
    </w:p>
    <w:p w:rsidR="009C1F4A" w:rsidRPr="009C1F4A" w:rsidRDefault="009C1F4A" w:rsidP="009C1F4A">
      <w:pPr>
        <w:tabs>
          <w:tab w:val="left" w:pos="4678"/>
        </w:tabs>
        <w:spacing w:after="0"/>
        <w:rPr>
          <w:rFonts w:ascii="Times New Roman" w:hAnsi="Times New Roman" w:cs="Times New Roman"/>
          <w:sz w:val="28"/>
          <w:szCs w:val="28"/>
        </w:rPr>
      </w:pPr>
      <w:r w:rsidRPr="009C1F4A">
        <w:rPr>
          <w:rFonts w:ascii="Times New Roman" w:hAnsi="Times New Roman" w:cs="Times New Roman"/>
          <w:sz w:val="28"/>
          <w:szCs w:val="28"/>
        </w:rPr>
        <w:t>______________</w:t>
      </w:r>
      <w:r w:rsidR="00824B2E">
        <w:rPr>
          <w:rFonts w:ascii="Times New Roman" w:hAnsi="Times New Roman" w:cs="Times New Roman"/>
          <w:sz w:val="28"/>
          <w:szCs w:val="28"/>
        </w:rPr>
        <w:t xml:space="preserve"> </w:t>
      </w:r>
      <w:r w:rsidRPr="009C1F4A">
        <w:rPr>
          <w:rFonts w:ascii="Times New Roman" w:hAnsi="Times New Roman" w:cs="Times New Roman"/>
          <w:sz w:val="28"/>
          <w:szCs w:val="28"/>
        </w:rPr>
        <w:t>Дмитро НЄВЄДРОВ    _______________</w:t>
      </w:r>
      <w:r w:rsidR="00824B2E">
        <w:rPr>
          <w:rFonts w:ascii="Times New Roman" w:hAnsi="Times New Roman" w:cs="Times New Roman"/>
          <w:sz w:val="28"/>
          <w:szCs w:val="28"/>
        </w:rPr>
        <w:t xml:space="preserve"> (</w:t>
      </w:r>
      <w:r w:rsidRPr="009C1F4A">
        <w:rPr>
          <w:rFonts w:ascii="Times New Roman" w:hAnsi="Times New Roman" w:cs="Times New Roman"/>
          <w:sz w:val="28"/>
          <w:szCs w:val="28"/>
        </w:rPr>
        <w:t>_________________</w:t>
      </w:r>
      <w:r w:rsidR="00824B2E">
        <w:rPr>
          <w:rFonts w:ascii="Times New Roman" w:hAnsi="Times New Roman" w:cs="Times New Roman"/>
          <w:sz w:val="28"/>
          <w:szCs w:val="28"/>
        </w:rPr>
        <w:t>)</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 xml:space="preserve">М.П.                                                     </w:t>
      </w:r>
      <w:r w:rsidR="00824B2E">
        <w:rPr>
          <w:rFonts w:ascii="Times New Roman" w:hAnsi="Times New Roman" w:cs="Times New Roman"/>
          <w:sz w:val="28"/>
          <w:szCs w:val="28"/>
        </w:rPr>
        <w:t xml:space="preserve">       </w:t>
      </w:r>
      <w:r w:rsidRPr="009C1F4A">
        <w:rPr>
          <w:rFonts w:ascii="Times New Roman" w:hAnsi="Times New Roman" w:cs="Times New Roman"/>
          <w:sz w:val="28"/>
          <w:szCs w:val="28"/>
        </w:rPr>
        <w:t>М.П.</w:t>
      </w:r>
      <w:r w:rsidR="00824B2E">
        <w:rPr>
          <w:rFonts w:ascii="Times New Roman" w:hAnsi="Times New Roman" w:cs="Times New Roman"/>
          <w:sz w:val="28"/>
          <w:szCs w:val="28"/>
        </w:rPr>
        <w:t xml:space="preserve"> </w:t>
      </w:r>
    </w:p>
    <w:p w:rsidR="009C1F4A" w:rsidRPr="00C11297" w:rsidRDefault="009C1F4A" w:rsidP="009C1F4A">
      <w:pPr>
        <w:spacing w:after="0"/>
        <w:rPr>
          <w:sz w:val="28"/>
          <w:szCs w:val="28"/>
        </w:rPr>
      </w:pPr>
    </w:p>
    <w:p w:rsidR="009C1F4A" w:rsidRPr="00C11297" w:rsidRDefault="009C1F4A" w:rsidP="009C1F4A">
      <w:pPr>
        <w:spacing w:after="0"/>
        <w:jc w:val="both"/>
        <w:rPr>
          <w:sz w:val="28"/>
          <w:szCs w:val="28"/>
        </w:rPr>
      </w:pPr>
    </w:p>
    <w:p w:rsidR="009C1F4A" w:rsidRDefault="009C1F4A" w:rsidP="009C1F4A">
      <w:pPr>
        <w:ind w:left="5664"/>
        <w:jc w:val="both"/>
      </w:pPr>
    </w:p>
    <w:p w:rsidR="009C1F4A" w:rsidRDefault="009C1F4A" w:rsidP="009C1F4A">
      <w:pPr>
        <w:ind w:left="5664"/>
        <w:jc w:val="both"/>
      </w:pPr>
    </w:p>
    <w:p w:rsidR="009C1F4A" w:rsidRDefault="009C1F4A" w:rsidP="009C1F4A">
      <w:pPr>
        <w:ind w:left="5664"/>
        <w:jc w:val="both"/>
      </w:pPr>
    </w:p>
    <w:p w:rsidR="009C1F4A" w:rsidRDefault="009C1F4A" w:rsidP="009C1F4A">
      <w:pPr>
        <w:ind w:left="5664"/>
        <w:jc w:val="both"/>
      </w:pPr>
    </w:p>
    <w:p w:rsidR="009C1F4A" w:rsidRPr="009C1F4A" w:rsidRDefault="005C3017" w:rsidP="00C332B6">
      <w:pPr>
        <w:spacing w:after="0"/>
        <w:ind w:left="566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C6E">
        <w:rPr>
          <w:rFonts w:ascii="Times New Roman" w:hAnsi="Times New Roman" w:cs="Times New Roman"/>
          <w:sz w:val="28"/>
          <w:szCs w:val="28"/>
        </w:rPr>
        <w:t xml:space="preserve">           </w:t>
      </w:r>
      <w:r w:rsidR="009C1F4A" w:rsidRPr="009C1F4A">
        <w:rPr>
          <w:rFonts w:ascii="Times New Roman" w:hAnsi="Times New Roman" w:cs="Times New Roman"/>
          <w:sz w:val="28"/>
          <w:szCs w:val="28"/>
        </w:rPr>
        <w:t>Додаток 1</w:t>
      </w:r>
    </w:p>
    <w:p w:rsidR="009C1F4A" w:rsidRPr="009C1F4A" w:rsidRDefault="00824B2E"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FD5C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F4A" w:rsidRPr="009C1F4A">
        <w:rPr>
          <w:rFonts w:ascii="Times New Roman" w:hAnsi="Times New Roman" w:cs="Times New Roman"/>
          <w:sz w:val="28"/>
          <w:szCs w:val="28"/>
        </w:rPr>
        <w:t>до договору № ________</w:t>
      </w:r>
      <w:r w:rsidR="00C332B6">
        <w:rPr>
          <w:rFonts w:ascii="Times New Roman" w:hAnsi="Times New Roman" w:cs="Times New Roman"/>
          <w:sz w:val="28"/>
          <w:szCs w:val="28"/>
        </w:rPr>
        <w:t>_</w:t>
      </w:r>
    </w:p>
    <w:p w:rsidR="009C1F4A" w:rsidRPr="009C1F4A" w:rsidRDefault="00824B2E"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4A" w:rsidRPr="009C1F4A">
        <w:rPr>
          <w:rFonts w:ascii="Times New Roman" w:hAnsi="Times New Roman" w:cs="Times New Roman"/>
          <w:sz w:val="28"/>
          <w:szCs w:val="28"/>
        </w:rPr>
        <w:t>від ___.___.202</w:t>
      </w:r>
      <w:r w:rsidR="00C332B6">
        <w:rPr>
          <w:rFonts w:ascii="Times New Roman" w:hAnsi="Times New Roman" w:cs="Times New Roman"/>
          <w:sz w:val="28"/>
          <w:szCs w:val="28"/>
        </w:rPr>
        <w:t>3</w:t>
      </w:r>
    </w:p>
    <w:p w:rsidR="009C1F4A" w:rsidRPr="009C1F4A" w:rsidRDefault="009C1F4A" w:rsidP="009C1F4A">
      <w:pPr>
        <w:rPr>
          <w:rFonts w:ascii="Times New Roman" w:hAnsi="Times New Roman" w:cs="Times New Roman"/>
          <w:b/>
          <w:sz w:val="28"/>
          <w:szCs w:val="28"/>
        </w:rPr>
      </w:pPr>
    </w:p>
    <w:p w:rsidR="009C1F4A" w:rsidRPr="009C1F4A" w:rsidRDefault="009C1F4A" w:rsidP="009C1F4A">
      <w:pPr>
        <w:pStyle w:val="1"/>
        <w:jc w:val="center"/>
        <w:rPr>
          <w:rFonts w:ascii="Times New Roman" w:hAnsi="Times New Roman" w:cs="Times New Roman"/>
          <w:b w:val="0"/>
          <w:sz w:val="28"/>
          <w:szCs w:val="28"/>
        </w:rPr>
      </w:pPr>
      <w:r w:rsidRPr="009C1F4A">
        <w:rPr>
          <w:rFonts w:ascii="Times New Roman" w:hAnsi="Times New Roman" w:cs="Times New Roman"/>
          <w:b w:val="0"/>
          <w:sz w:val="28"/>
          <w:szCs w:val="28"/>
        </w:rPr>
        <w:t>Специфікація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578"/>
        <w:gridCol w:w="1276"/>
        <w:gridCol w:w="709"/>
        <w:gridCol w:w="2381"/>
        <w:gridCol w:w="2693"/>
      </w:tblGrid>
      <w:tr w:rsidR="009C1F4A" w:rsidRPr="009C1F4A" w:rsidTr="005A54C2">
        <w:trPr>
          <w:cantSplit/>
          <w:trHeight w:val="1134"/>
        </w:trPr>
        <w:tc>
          <w:tcPr>
            <w:tcW w:w="570"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4E29AC">
            <w:pPr>
              <w:jc w:val="center"/>
              <w:rPr>
                <w:rFonts w:ascii="Times New Roman" w:hAnsi="Times New Roman" w:cs="Times New Roman"/>
                <w:bCs/>
                <w:sz w:val="28"/>
                <w:szCs w:val="28"/>
              </w:rPr>
            </w:pPr>
            <w:r w:rsidRPr="009C1F4A">
              <w:rPr>
                <w:rFonts w:ascii="Times New Roman" w:hAnsi="Times New Roman" w:cs="Times New Roman"/>
                <w:bCs/>
                <w:sz w:val="28"/>
                <w:szCs w:val="28"/>
              </w:rPr>
              <w:t>№</w:t>
            </w:r>
          </w:p>
          <w:p w:rsidR="009C1F4A" w:rsidRPr="009C1F4A" w:rsidRDefault="009C1F4A" w:rsidP="004E29AC">
            <w:pPr>
              <w:jc w:val="center"/>
              <w:rPr>
                <w:rFonts w:ascii="Times New Roman" w:hAnsi="Times New Roman" w:cs="Times New Roman"/>
                <w:bCs/>
                <w:sz w:val="28"/>
                <w:szCs w:val="28"/>
              </w:rPr>
            </w:pPr>
            <w:r w:rsidRPr="009C1F4A">
              <w:rPr>
                <w:rFonts w:ascii="Times New Roman" w:hAnsi="Times New Roman" w:cs="Times New Roman"/>
                <w:bCs/>
                <w:sz w:val="28"/>
                <w:szCs w:val="28"/>
              </w:rPr>
              <w:t>з/п</w:t>
            </w:r>
          </w:p>
        </w:tc>
        <w:tc>
          <w:tcPr>
            <w:tcW w:w="2578"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Style w:val="FontStyle39"/>
                <w:b w:val="0"/>
                <w:sz w:val="28"/>
                <w:szCs w:val="28"/>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ind w:left="-108" w:right="-108"/>
              <w:jc w:val="center"/>
              <w:rPr>
                <w:rFonts w:ascii="Times New Roman" w:hAnsi="Times New Roman" w:cs="Times New Roman"/>
                <w:sz w:val="28"/>
                <w:szCs w:val="28"/>
              </w:rPr>
            </w:pPr>
            <w:r w:rsidRPr="009C1F4A">
              <w:rPr>
                <w:rFonts w:ascii="Times New Roman" w:hAnsi="Times New Roman" w:cs="Times New Roman"/>
                <w:sz w:val="28"/>
                <w:szCs w:val="28"/>
              </w:rPr>
              <w:t>Одиниця виміру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C1F4A" w:rsidRPr="009C1F4A" w:rsidRDefault="009C1F4A" w:rsidP="005A54C2">
            <w:pPr>
              <w:ind w:left="-108" w:right="-108"/>
              <w:jc w:val="center"/>
              <w:rPr>
                <w:rFonts w:ascii="Times New Roman" w:hAnsi="Times New Roman" w:cs="Times New Roman"/>
                <w:sz w:val="28"/>
                <w:szCs w:val="28"/>
              </w:rPr>
            </w:pPr>
            <w:r w:rsidRPr="009C1F4A">
              <w:rPr>
                <w:rFonts w:ascii="Times New Roman" w:hAnsi="Times New Roman" w:cs="Times New Roman"/>
                <w:sz w:val="28"/>
                <w:szCs w:val="28"/>
              </w:rPr>
              <w:t>К</w:t>
            </w:r>
            <w:r w:rsidR="005A54C2">
              <w:rPr>
                <w:rFonts w:ascii="Times New Roman" w:hAnsi="Times New Roman" w:cs="Times New Roman"/>
                <w:sz w:val="28"/>
                <w:szCs w:val="28"/>
              </w:rPr>
              <w:t>ількість</w:t>
            </w:r>
          </w:p>
        </w:tc>
        <w:tc>
          <w:tcPr>
            <w:tcW w:w="2381"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Ціна за одиницю</w:t>
            </w:r>
          </w:p>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 xml:space="preserve"> з ПДВ</w:t>
            </w:r>
            <w:r w:rsidR="00541A30">
              <w:rPr>
                <w:rFonts w:ascii="Times New Roman" w:hAnsi="Times New Roman" w:cs="Times New Roman"/>
                <w:sz w:val="28"/>
                <w:szCs w:val="28"/>
              </w:rPr>
              <w:t xml:space="preserve"> (без ПДВ)</w:t>
            </w:r>
          </w:p>
          <w:p w:rsidR="009C1F4A" w:rsidRPr="009C1F4A" w:rsidRDefault="009C1F4A" w:rsidP="00C332B6">
            <w:pPr>
              <w:spacing w:after="0"/>
              <w:ind w:left="-108" w:right="-108"/>
              <w:jc w:val="center"/>
              <w:rPr>
                <w:rFonts w:ascii="Times New Roman" w:hAnsi="Times New Roman" w:cs="Times New Roman"/>
                <w:sz w:val="28"/>
                <w:szCs w:val="28"/>
              </w:rPr>
            </w:pPr>
            <w:r w:rsidRPr="009C1F4A">
              <w:rPr>
                <w:rFonts w:ascii="Times New Roman" w:hAnsi="Times New Roman" w:cs="Times New Roman"/>
                <w:sz w:val="28"/>
                <w:szCs w:val="28"/>
              </w:rPr>
              <w:t>(грн.)</w:t>
            </w:r>
          </w:p>
        </w:tc>
        <w:tc>
          <w:tcPr>
            <w:tcW w:w="2693"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Загальна вартість з урахуванням усіх податків та зборів в т.ч. ПДВ</w:t>
            </w:r>
            <w:r w:rsidR="00541A30">
              <w:rPr>
                <w:rFonts w:ascii="Times New Roman" w:hAnsi="Times New Roman" w:cs="Times New Roman"/>
                <w:sz w:val="28"/>
                <w:szCs w:val="28"/>
              </w:rPr>
              <w:t xml:space="preserve"> (без ПДВ)</w:t>
            </w:r>
          </w:p>
          <w:p w:rsidR="009C1F4A" w:rsidRPr="009C1F4A" w:rsidRDefault="009C1F4A" w:rsidP="00C332B6">
            <w:pPr>
              <w:spacing w:after="0"/>
              <w:jc w:val="center"/>
              <w:rPr>
                <w:rFonts w:ascii="Times New Roman" w:hAnsi="Times New Roman" w:cs="Times New Roman"/>
                <w:bCs/>
                <w:sz w:val="28"/>
                <w:szCs w:val="28"/>
              </w:rPr>
            </w:pPr>
            <w:r w:rsidRPr="009C1F4A">
              <w:rPr>
                <w:rFonts w:ascii="Times New Roman" w:hAnsi="Times New Roman" w:cs="Times New Roman"/>
                <w:sz w:val="28"/>
                <w:szCs w:val="28"/>
              </w:rPr>
              <w:t>(грн.)</w:t>
            </w:r>
          </w:p>
        </w:tc>
      </w:tr>
      <w:tr w:rsidR="009C1F4A" w:rsidRPr="009C1F4A" w:rsidTr="004E29AC">
        <w:trPr>
          <w:trHeight w:val="545"/>
        </w:trPr>
        <w:tc>
          <w:tcPr>
            <w:tcW w:w="570"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4E29AC">
            <w:pPr>
              <w:jc w:val="center"/>
              <w:rPr>
                <w:rFonts w:ascii="Times New Roman" w:hAnsi="Times New Roman" w:cs="Times New Roman"/>
                <w:bCs/>
                <w:sz w:val="28"/>
                <w:szCs w:val="28"/>
              </w:rPr>
            </w:pPr>
            <w:r w:rsidRPr="009C1F4A">
              <w:rPr>
                <w:rFonts w:ascii="Times New Roman" w:hAnsi="Times New Roman" w:cs="Times New Roman"/>
                <w:bCs/>
                <w:sz w:val="28"/>
                <w:szCs w:val="28"/>
              </w:rPr>
              <w:t>1.</w:t>
            </w:r>
          </w:p>
        </w:tc>
        <w:tc>
          <w:tcPr>
            <w:tcW w:w="2578" w:type="dxa"/>
            <w:tcBorders>
              <w:top w:val="single" w:sz="4" w:space="0" w:color="auto"/>
              <w:left w:val="single" w:sz="4" w:space="0" w:color="auto"/>
              <w:bottom w:val="single" w:sz="4" w:space="0" w:color="auto"/>
              <w:right w:val="single" w:sz="4" w:space="0" w:color="auto"/>
            </w:tcBorders>
            <w:vAlign w:val="center"/>
          </w:tcPr>
          <w:p w:rsidR="009C1F4A" w:rsidRPr="003C5700" w:rsidRDefault="003C5700" w:rsidP="003C5700">
            <w:pPr>
              <w:spacing w:after="0" w:line="240" w:lineRule="auto"/>
              <w:jc w:val="center"/>
              <w:rPr>
                <w:rFonts w:ascii="Times New Roman" w:hAnsi="Times New Roman" w:cs="Times New Roman"/>
                <w:sz w:val="28"/>
                <w:szCs w:val="28"/>
              </w:rPr>
            </w:pPr>
            <w:r w:rsidRPr="003C5700">
              <w:rPr>
                <w:rFonts w:ascii="Times New Roman" w:hAnsi="Times New Roman" w:cs="Times New Roman"/>
                <w:sz w:val="28"/>
                <w:szCs w:val="28"/>
              </w:rPr>
              <w:t>П</w:t>
            </w:r>
            <w:r>
              <w:rPr>
                <w:rFonts w:ascii="Times New Roman" w:hAnsi="Times New Roman" w:cs="Times New Roman"/>
                <w:sz w:val="28"/>
                <w:szCs w:val="28"/>
              </w:rPr>
              <w:t xml:space="preserve">ричіп </w:t>
            </w:r>
            <w:r w:rsidRPr="003C5700">
              <w:rPr>
                <w:rFonts w:ascii="Times New Roman" w:hAnsi="Times New Roman" w:cs="Times New Roman"/>
                <w:sz w:val="28"/>
                <w:szCs w:val="28"/>
                <w:lang w:val="en-US"/>
              </w:rPr>
              <w:t>U</w:t>
            </w:r>
            <w:r w:rsidRPr="003C5700">
              <w:rPr>
                <w:rFonts w:ascii="Times New Roman" w:hAnsi="Times New Roman" w:cs="Times New Roman"/>
                <w:sz w:val="28"/>
                <w:szCs w:val="28"/>
              </w:rPr>
              <w:t>0-3515</w:t>
            </w:r>
            <w:r>
              <w:rPr>
                <w:rFonts w:ascii="Times New Roman" w:hAnsi="Times New Roman" w:cs="Times New Roman"/>
                <w:sz w:val="28"/>
                <w:szCs w:val="28"/>
              </w:rPr>
              <w:t xml:space="preserve"> (або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ind w:left="-92"/>
              <w:rPr>
                <w:rFonts w:ascii="Times New Roman" w:hAnsi="Times New Roman" w:cs="Times New Roman"/>
                <w:sz w:val="28"/>
                <w:szCs w:val="28"/>
              </w:rPr>
            </w:pPr>
            <w:r w:rsidRPr="009C1F4A">
              <w:rPr>
                <w:rFonts w:ascii="Times New Roman" w:hAnsi="Times New Roman" w:cs="Times New Roman"/>
                <w:sz w:val="28"/>
                <w:szCs w:val="28"/>
              </w:rPr>
              <w:t>комплект</w:t>
            </w:r>
          </w:p>
        </w:tc>
        <w:tc>
          <w:tcPr>
            <w:tcW w:w="709" w:type="dxa"/>
            <w:tcBorders>
              <w:top w:val="single" w:sz="4" w:space="0" w:color="auto"/>
              <w:left w:val="single" w:sz="4" w:space="0" w:color="auto"/>
              <w:bottom w:val="single" w:sz="4" w:space="0" w:color="auto"/>
              <w:right w:val="single" w:sz="4" w:space="0" w:color="auto"/>
            </w:tcBorders>
            <w:vAlign w:val="center"/>
          </w:tcPr>
          <w:p w:rsidR="009C1F4A" w:rsidRPr="009C1F4A" w:rsidRDefault="003C5700" w:rsidP="003C5700">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2381"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p>
        </w:tc>
      </w:tr>
      <w:tr w:rsidR="003C5700" w:rsidRPr="009C1F4A" w:rsidTr="004E29AC">
        <w:trPr>
          <w:trHeight w:val="545"/>
        </w:trPr>
        <w:tc>
          <w:tcPr>
            <w:tcW w:w="570"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jc w:val="center"/>
              <w:rPr>
                <w:rFonts w:ascii="Times New Roman" w:hAnsi="Times New Roman" w:cs="Times New Roman"/>
                <w:bCs/>
                <w:sz w:val="28"/>
                <w:szCs w:val="28"/>
              </w:rPr>
            </w:pPr>
            <w:r>
              <w:rPr>
                <w:rFonts w:ascii="Times New Roman" w:hAnsi="Times New Roman" w:cs="Times New Roman"/>
                <w:bCs/>
                <w:sz w:val="28"/>
                <w:szCs w:val="28"/>
              </w:rPr>
              <w:t xml:space="preserve">2. </w:t>
            </w:r>
          </w:p>
        </w:tc>
        <w:tc>
          <w:tcPr>
            <w:tcW w:w="2578" w:type="dxa"/>
            <w:tcBorders>
              <w:top w:val="single" w:sz="4" w:space="0" w:color="auto"/>
              <w:left w:val="single" w:sz="4" w:space="0" w:color="auto"/>
              <w:bottom w:val="single" w:sz="4" w:space="0" w:color="auto"/>
              <w:right w:val="single" w:sz="4" w:space="0" w:color="auto"/>
            </w:tcBorders>
            <w:vAlign w:val="center"/>
          </w:tcPr>
          <w:p w:rsidR="003C5700" w:rsidRPr="003C5700" w:rsidRDefault="003C5700" w:rsidP="003C5700">
            <w:pPr>
              <w:spacing w:after="0" w:line="240" w:lineRule="auto"/>
              <w:jc w:val="center"/>
              <w:rPr>
                <w:rFonts w:ascii="Times New Roman" w:hAnsi="Times New Roman" w:cs="Times New Roman"/>
                <w:sz w:val="28"/>
                <w:szCs w:val="28"/>
              </w:rPr>
            </w:pPr>
            <w:r w:rsidRPr="003C5700">
              <w:rPr>
                <w:rFonts w:ascii="Times New Roman" w:hAnsi="Times New Roman" w:cs="Times New Roman"/>
                <w:sz w:val="28"/>
                <w:szCs w:val="28"/>
              </w:rPr>
              <w:t>П</w:t>
            </w:r>
            <w:r>
              <w:rPr>
                <w:rFonts w:ascii="Times New Roman" w:hAnsi="Times New Roman" w:cs="Times New Roman"/>
                <w:sz w:val="28"/>
                <w:szCs w:val="28"/>
              </w:rPr>
              <w:t xml:space="preserve">ричіп </w:t>
            </w:r>
            <w:r w:rsidRPr="003C5700">
              <w:rPr>
                <w:rFonts w:ascii="Times New Roman" w:hAnsi="Times New Roman" w:cs="Times New Roman"/>
                <w:sz w:val="28"/>
                <w:szCs w:val="28"/>
                <w:lang w:val="en-US"/>
              </w:rPr>
              <w:t>U</w:t>
            </w:r>
            <w:r>
              <w:rPr>
                <w:rFonts w:ascii="Times New Roman" w:hAnsi="Times New Roman" w:cs="Times New Roman"/>
                <w:sz w:val="28"/>
                <w:szCs w:val="28"/>
              </w:rPr>
              <w:t>0-30</w:t>
            </w:r>
            <w:r w:rsidRPr="003C5700">
              <w:rPr>
                <w:rFonts w:ascii="Times New Roman" w:hAnsi="Times New Roman" w:cs="Times New Roman"/>
                <w:sz w:val="28"/>
                <w:szCs w:val="28"/>
              </w:rPr>
              <w:t>15</w:t>
            </w:r>
            <w:r>
              <w:rPr>
                <w:rFonts w:ascii="Times New Roman" w:hAnsi="Times New Roman" w:cs="Times New Roman"/>
                <w:sz w:val="28"/>
                <w:szCs w:val="28"/>
              </w:rPr>
              <w:t xml:space="preserve"> (або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spacing w:after="0"/>
              <w:ind w:left="-92"/>
              <w:rPr>
                <w:rFonts w:ascii="Times New Roman" w:hAnsi="Times New Roman" w:cs="Times New Roman"/>
                <w:sz w:val="28"/>
                <w:szCs w:val="28"/>
              </w:rPr>
            </w:pPr>
            <w:r w:rsidRPr="009C1F4A">
              <w:rPr>
                <w:rFonts w:ascii="Times New Roman" w:hAnsi="Times New Roman" w:cs="Times New Roman"/>
                <w:sz w:val="28"/>
                <w:szCs w:val="28"/>
              </w:rPr>
              <w:t>комплект</w:t>
            </w:r>
          </w:p>
        </w:tc>
        <w:tc>
          <w:tcPr>
            <w:tcW w:w="709"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381"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spacing w:after="0"/>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spacing w:after="0"/>
              <w:jc w:val="center"/>
              <w:rPr>
                <w:rFonts w:ascii="Times New Roman" w:hAnsi="Times New Roman" w:cs="Times New Roman"/>
                <w:sz w:val="28"/>
                <w:szCs w:val="28"/>
              </w:rPr>
            </w:pPr>
          </w:p>
        </w:tc>
      </w:tr>
      <w:tr w:rsidR="003C5700" w:rsidRPr="009C1F4A" w:rsidTr="004E29AC">
        <w:tc>
          <w:tcPr>
            <w:tcW w:w="7514" w:type="dxa"/>
            <w:gridSpan w:val="5"/>
            <w:tcBorders>
              <w:top w:val="single" w:sz="4" w:space="0" w:color="auto"/>
              <w:left w:val="single" w:sz="4" w:space="0" w:color="auto"/>
              <w:bottom w:val="single" w:sz="4" w:space="0" w:color="auto"/>
              <w:right w:val="single" w:sz="4" w:space="0" w:color="auto"/>
            </w:tcBorders>
          </w:tcPr>
          <w:p w:rsidR="003C5700" w:rsidRPr="009C1F4A" w:rsidRDefault="003C5700" w:rsidP="003C5700">
            <w:pPr>
              <w:spacing w:after="0"/>
              <w:rPr>
                <w:rFonts w:ascii="Times New Roman" w:hAnsi="Times New Roman" w:cs="Times New Roman"/>
                <w:bCs/>
                <w:sz w:val="28"/>
                <w:szCs w:val="28"/>
              </w:rPr>
            </w:pPr>
            <w:r w:rsidRPr="009C1F4A">
              <w:rPr>
                <w:rFonts w:ascii="Times New Roman" w:hAnsi="Times New Roman" w:cs="Times New Roman"/>
                <w:sz w:val="28"/>
                <w:szCs w:val="28"/>
              </w:rPr>
              <w:t>Загальна сума Договору з ПДВ</w:t>
            </w:r>
            <w:r>
              <w:rPr>
                <w:rFonts w:ascii="Times New Roman" w:hAnsi="Times New Roman" w:cs="Times New Roman"/>
                <w:sz w:val="28"/>
                <w:szCs w:val="28"/>
              </w:rPr>
              <w:t xml:space="preserve"> (без ПДВ)</w:t>
            </w:r>
            <w:r w:rsidRPr="009C1F4A">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spacing w:after="0"/>
              <w:jc w:val="center"/>
              <w:rPr>
                <w:rFonts w:ascii="Times New Roman" w:hAnsi="Times New Roman" w:cs="Times New Roman"/>
                <w:sz w:val="28"/>
                <w:szCs w:val="28"/>
              </w:rPr>
            </w:pPr>
          </w:p>
        </w:tc>
      </w:tr>
      <w:tr w:rsidR="003C5700" w:rsidRPr="009C1F4A" w:rsidTr="004E29AC">
        <w:tc>
          <w:tcPr>
            <w:tcW w:w="7514" w:type="dxa"/>
            <w:gridSpan w:val="5"/>
            <w:tcBorders>
              <w:top w:val="single" w:sz="4" w:space="0" w:color="auto"/>
              <w:left w:val="single" w:sz="4" w:space="0" w:color="auto"/>
              <w:bottom w:val="single" w:sz="4" w:space="0" w:color="auto"/>
              <w:right w:val="single" w:sz="4" w:space="0" w:color="auto"/>
            </w:tcBorders>
          </w:tcPr>
          <w:p w:rsidR="003C5700" w:rsidRPr="009C1F4A" w:rsidRDefault="003C5700" w:rsidP="003C5700">
            <w:pPr>
              <w:spacing w:after="0"/>
              <w:rPr>
                <w:rFonts w:ascii="Times New Roman" w:hAnsi="Times New Roman" w:cs="Times New Roman"/>
                <w:sz w:val="28"/>
                <w:szCs w:val="28"/>
              </w:rPr>
            </w:pPr>
            <w:r w:rsidRPr="009C1F4A">
              <w:rPr>
                <w:rFonts w:ascii="Times New Roman" w:hAnsi="Times New Roman" w:cs="Times New Roman"/>
                <w:sz w:val="28"/>
                <w:szCs w:val="28"/>
              </w:rPr>
              <w:t>в тому числі ПДВ:</w:t>
            </w:r>
          </w:p>
        </w:tc>
        <w:tc>
          <w:tcPr>
            <w:tcW w:w="2693" w:type="dxa"/>
            <w:tcBorders>
              <w:top w:val="single" w:sz="4" w:space="0" w:color="auto"/>
              <w:left w:val="single" w:sz="4" w:space="0" w:color="auto"/>
              <w:bottom w:val="single" w:sz="4" w:space="0" w:color="auto"/>
              <w:right w:val="single" w:sz="4" w:space="0" w:color="auto"/>
            </w:tcBorders>
            <w:vAlign w:val="center"/>
          </w:tcPr>
          <w:p w:rsidR="003C5700" w:rsidRPr="009C1F4A" w:rsidRDefault="003C5700" w:rsidP="003C5700">
            <w:pPr>
              <w:spacing w:after="0"/>
              <w:jc w:val="center"/>
              <w:rPr>
                <w:rFonts w:ascii="Times New Roman" w:hAnsi="Times New Roman" w:cs="Times New Roman"/>
                <w:sz w:val="28"/>
                <w:szCs w:val="28"/>
              </w:rPr>
            </w:pPr>
          </w:p>
        </w:tc>
      </w:tr>
    </w:tbl>
    <w:p w:rsidR="009C1F4A" w:rsidRPr="009C1F4A" w:rsidRDefault="009C1F4A" w:rsidP="009C1F4A">
      <w:pPr>
        <w:jc w:val="right"/>
        <w:outlineLvl w:val="0"/>
        <w:rPr>
          <w:rFonts w:ascii="Times New Roman" w:hAnsi="Times New Roman" w:cs="Times New Roman"/>
          <w:b/>
          <w:bCs/>
          <w:sz w:val="28"/>
          <w:szCs w:val="28"/>
        </w:rPr>
      </w:pPr>
    </w:p>
    <w:p w:rsidR="009C1F4A" w:rsidRPr="009C1F4A" w:rsidRDefault="009C1F4A" w:rsidP="009C1F4A">
      <w:pPr>
        <w:jc w:val="right"/>
        <w:outlineLvl w:val="0"/>
        <w:rPr>
          <w:rFonts w:ascii="Times New Roman" w:hAnsi="Times New Roman" w:cs="Times New Roman"/>
          <w:b/>
          <w:bCs/>
          <w:sz w:val="28"/>
          <w:szCs w:val="28"/>
        </w:rPr>
      </w:pPr>
    </w:p>
    <w:tbl>
      <w:tblPr>
        <w:tblW w:w="9889" w:type="dxa"/>
        <w:tblLook w:val="04A0" w:firstRow="1" w:lastRow="0" w:firstColumn="1" w:lastColumn="0" w:noHBand="0" w:noVBand="1"/>
      </w:tblPr>
      <w:tblGrid>
        <w:gridCol w:w="4251"/>
        <w:gridCol w:w="382"/>
        <w:gridCol w:w="5256"/>
      </w:tblGrid>
      <w:tr w:rsidR="009C1F4A" w:rsidRPr="009C1F4A" w:rsidTr="004E29AC">
        <w:trPr>
          <w:trHeight w:val="390"/>
        </w:trPr>
        <w:tc>
          <w:tcPr>
            <w:tcW w:w="4928" w:type="dxa"/>
          </w:tcPr>
          <w:p w:rsidR="009C1F4A" w:rsidRPr="009C1F4A" w:rsidRDefault="004C6C6E" w:rsidP="00CD486B">
            <w:pPr>
              <w:tabs>
                <w:tab w:val="left" w:pos="1843"/>
              </w:tabs>
              <w:spacing w:line="240" w:lineRule="atLeast"/>
              <w:rPr>
                <w:rFonts w:ascii="Times New Roman" w:hAnsi="Times New Roman" w:cs="Times New Roman"/>
                <w:sz w:val="28"/>
                <w:szCs w:val="28"/>
                <w:u w:val="single"/>
              </w:rPr>
            </w:pPr>
            <w:r>
              <w:rPr>
                <w:rFonts w:ascii="Times New Roman" w:hAnsi="Times New Roman" w:cs="Times New Roman"/>
                <w:sz w:val="28"/>
                <w:szCs w:val="28"/>
                <w:u w:val="single"/>
              </w:rPr>
              <w:t xml:space="preserve">Від </w:t>
            </w:r>
            <w:r w:rsidR="009C1F4A" w:rsidRPr="009C1F4A">
              <w:rPr>
                <w:rFonts w:ascii="Times New Roman" w:hAnsi="Times New Roman" w:cs="Times New Roman"/>
                <w:sz w:val="28"/>
                <w:szCs w:val="28"/>
                <w:u w:val="single"/>
              </w:rPr>
              <w:t>Покупц</w:t>
            </w:r>
            <w:r>
              <w:rPr>
                <w:rFonts w:ascii="Times New Roman" w:hAnsi="Times New Roman" w:cs="Times New Roman"/>
                <w:sz w:val="28"/>
                <w:szCs w:val="28"/>
                <w:u w:val="single"/>
              </w:rPr>
              <w:t>я</w:t>
            </w:r>
          </w:p>
        </w:tc>
        <w:tc>
          <w:tcPr>
            <w:tcW w:w="425" w:type="dxa"/>
          </w:tcPr>
          <w:p w:rsidR="009C1F4A" w:rsidRPr="009C1F4A" w:rsidRDefault="009C1F4A" w:rsidP="004E29AC">
            <w:pPr>
              <w:tabs>
                <w:tab w:val="left" w:pos="1843"/>
              </w:tabs>
              <w:spacing w:line="240" w:lineRule="atLeast"/>
              <w:rPr>
                <w:rFonts w:ascii="Times New Roman" w:hAnsi="Times New Roman" w:cs="Times New Roman"/>
                <w:sz w:val="28"/>
                <w:szCs w:val="28"/>
              </w:rPr>
            </w:pPr>
          </w:p>
        </w:tc>
        <w:tc>
          <w:tcPr>
            <w:tcW w:w="4536" w:type="dxa"/>
          </w:tcPr>
          <w:p w:rsidR="009C1F4A" w:rsidRPr="009C1F4A" w:rsidRDefault="004C6C6E" w:rsidP="004E29AC">
            <w:pPr>
              <w:tabs>
                <w:tab w:val="left" w:pos="1843"/>
              </w:tabs>
              <w:spacing w:line="240" w:lineRule="atLeast"/>
              <w:rPr>
                <w:rFonts w:ascii="Times New Roman" w:hAnsi="Times New Roman" w:cs="Times New Roman"/>
                <w:sz w:val="28"/>
                <w:szCs w:val="28"/>
                <w:u w:val="single"/>
              </w:rPr>
            </w:pPr>
            <w:r>
              <w:rPr>
                <w:rFonts w:ascii="Times New Roman" w:hAnsi="Times New Roman" w:cs="Times New Roman"/>
                <w:sz w:val="28"/>
                <w:szCs w:val="28"/>
                <w:u w:val="single"/>
              </w:rPr>
              <w:t xml:space="preserve">Від </w:t>
            </w:r>
            <w:r w:rsidR="009C1F4A" w:rsidRPr="009C1F4A">
              <w:rPr>
                <w:rFonts w:ascii="Times New Roman" w:hAnsi="Times New Roman" w:cs="Times New Roman"/>
                <w:sz w:val="28"/>
                <w:szCs w:val="28"/>
                <w:u w:val="single"/>
              </w:rPr>
              <w:t>Постачальник</w:t>
            </w:r>
            <w:r>
              <w:rPr>
                <w:rFonts w:ascii="Times New Roman" w:hAnsi="Times New Roman" w:cs="Times New Roman"/>
                <w:sz w:val="28"/>
                <w:szCs w:val="28"/>
                <w:u w:val="single"/>
              </w:rPr>
              <w:t>а</w:t>
            </w:r>
            <w:r w:rsidR="009C1F4A" w:rsidRPr="009C1F4A">
              <w:rPr>
                <w:rFonts w:ascii="Times New Roman" w:hAnsi="Times New Roman" w:cs="Times New Roman"/>
                <w:sz w:val="28"/>
                <w:szCs w:val="28"/>
                <w:u w:val="single"/>
              </w:rPr>
              <w:t xml:space="preserve"> </w:t>
            </w:r>
          </w:p>
        </w:tc>
      </w:tr>
      <w:tr w:rsidR="009C1F4A" w:rsidRPr="009C1F4A" w:rsidTr="004E29AC">
        <w:tc>
          <w:tcPr>
            <w:tcW w:w="4928" w:type="dxa"/>
            <w:vAlign w:val="center"/>
          </w:tcPr>
          <w:p w:rsidR="009C1F4A" w:rsidRPr="009C1F4A" w:rsidRDefault="009C1F4A" w:rsidP="004E29AC">
            <w:pPr>
              <w:tabs>
                <w:tab w:val="left" w:pos="1843"/>
              </w:tabs>
              <w:spacing w:line="240" w:lineRule="atLeast"/>
              <w:rPr>
                <w:rFonts w:ascii="Times New Roman" w:hAnsi="Times New Roman" w:cs="Times New Roman"/>
                <w:sz w:val="28"/>
                <w:szCs w:val="28"/>
              </w:rPr>
            </w:pPr>
          </w:p>
        </w:tc>
        <w:tc>
          <w:tcPr>
            <w:tcW w:w="425" w:type="dxa"/>
          </w:tcPr>
          <w:p w:rsidR="009C1F4A" w:rsidRPr="009C1F4A" w:rsidRDefault="009C1F4A" w:rsidP="004E29AC">
            <w:pPr>
              <w:tabs>
                <w:tab w:val="left" w:pos="1843"/>
              </w:tabs>
              <w:spacing w:line="240" w:lineRule="atLeast"/>
              <w:rPr>
                <w:rFonts w:ascii="Times New Roman" w:hAnsi="Times New Roman" w:cs="Times New Roman"/>
                <w:b/>
                <w:sz w:val="28"/>
                <w:szCs w:val="28"/>
              </w:rPr>
            </w:pPr>
          </w:p>
        </w:tc>
        <w:tc>
          <w:tcPr>
            <w:tcW w:w="4536" w:type="dxa"/>
            <w:vAlign w:val="center"/>
          </w:tcPr>
          <w:p w:rsidR="009C1F4A" w:rsidRPr="009C1F4A" w:rsidRDefault="009C1F4A" w:rsidP="004E29AC">
            <w:pPr>
              <w:tabs>
                <w:tab w:val="left" w:pos="1843"/>
              </w:tabs>
              <w:spacing w:line="240" w:lineRule="atLeast"/>
              <w:jc w:val="center"/>
              <w:rPr>
                <w:rFonts w:ascii="Times New Roman" w:hAnsi="Times New Roman" w:cs="Times New Roman"/>
                <w:sz w:val="28"/>
                <w:szCs w:val="28"/>
              </w:rPr>
            </w:pPr>
            <w:r w:rsidRPr="009C1F4A">
              <w:rPr>
                <w:rFonts w:ascii="Times New Roman" w:hAnsi="Times New Roman" w:cs="Times New Roman"/>
                <w:sz w:val="28"/>
                <w:szCs w:val="28"/>
              </w:rPr>
              <w:t>____________________________________</w:t>
            </w:r>
          </w:p>
        </w:tc>
      </w:tr>
      <w:tr w:rsidR="009C1F4A" w:rsidRPr="009C1F4A" w:rsidTr="004E29AC">
        <w:trPr>
          <w:trHeight w:val="754"/>
        </w:trPr>
        <w:tc>
          <w:tcPr>
            <w:tcW w:w="4928" w:type="dxa"/>
            <w:vAlign w:val="center"/>
          </w:tcPr>
          <w:p w:rsidR="009C1F4A" w:rsidRPr="009C1F4A" w:rsidRDefault="003812D5" w:rsidP="005A54C2">
            <w:pPr>
              <w:tabs>
                <w:tab w:val="left" w:pos="1843"/>
              </w:tabs>
              <w:spacing w:line="240" w:lineRule="atLeast"/>
              <w:rPr>
                <w:rFonts w:ascii="Times New Roman" w:hAnsi="Times New Roman" w:cs="Times New Roman"/>
                <w:sz w:val="28"/>
                <w:szCs w:val="28"/>
              </w:rPr>
            </w:pPr>
            <w:r>
              <w:rPr>
                <w:rFonts w:ascii="Times New Roman" w:hAnsi="Times New Roman" w:cs="Times New Roman"/>
                <w:sz w:val="28"/>
                <w:szCs w:val="28"/>
              </w:rPr>
              <w:t>_________</w:t>
            </w:r>
            <w:r w:rsidR="004C6C6E">
              <w:rPr>
                <w:rFonts w:ascii="Times New Roman" w:hAnsi="Times New Roman" w:cs="Times New Roman"/>
                <w:sz w:val="28"/>
                <w:szCs w:val="28"/>
              </w:rPr>
              <w:t>_</w:t>
            </w:r>
            <w:r>
              <w:rPr>
                <w:rFonts w:ascii="Times New Roman" w:hAnsi="Times New Roman" w:cs="Times New Roman"/>
                <w:sz w:val="28"/>
                <w:szCs w:val="28"/>
              </w:rPr>
              <w:t xml:space="preserve"> </w:t>
            </w:r>
            <w:r w:rsidR="009C1F4A" w:rsidRPr="009C1F4A">
              <w:rPr>
                <w:rFonts w:ascii="Times New Roman" w:hAnsi="Times New Roman" w:cs="Times New Roman"/>
                <w:sz w:val="28"/>
                <w:szCs w:val="28"/>
              </w:rPr>
              <w:t xml:space="preserve"> Дмитро НЄВЄДРОВ</w:t>
            </w:r>
          </w:p>
        </w:tc>
        <w:tc>
          <w:tcPr>
            <w:tcW w:w="425" w:type="dxa"/>
          </w:tcPr>
          <w:p w:rsidR="009C1F4A" w:rsidRPr="009C1F4A" w:rsidRDefault="009C1F4A" w:rsidP="004E29AC">
            <w:pPr>
              <w:tabs>
                <w:tab w:val="left" w:pos="1843"/>
              </w:tabs>
              <w:spacing w:line="240" w:lineRule="atLeast"/>
              <w:rPr>
                <w:rFonts w:ascii="Times New Roman" w:hAnsi="Times New Roman" w:cs="Times New Roman"/>
                <w:b/>
                <w:sz w:val="28"/>
                <w:szCs w:val="28"/>
              </w:rPr>
            </w:pPr>
          </w:p>
        </w:tc>
        <w:tc>
          <w:tcPr>
            <w:tcW w:w="4536" w:type="dxa"/>
            <w:vAlign w:val="center"/>
          </w:tcPr>
          <w:p w:rsidR="009C1F4A" w:rsidRPr="009C1F4A" w:rsidRDefault="009C1F4A" w:rsidP="005A54C2">
            <w:pPr>
              <w:tabs>
                <w:tab w:val="left" w:pos="1843"/>
              </w:tabs>
              <w:spacing w:line="240" w:lineRule="atLeast"/>
              <w:rPr>
                <w:rFonts w:ascii="Times New Roman" w:hAnsi="Times New Roman" w:cs="Times New Roman"/>
                <w:b/>
                <w:sz w:val="28"/>
                <w:szCs w:val="28"/>
              </w:rPr>
            </w:pPr>
            <w:r w:rsidRPr="009C1F4A">
              <w:rPr>
                <w:rFonts w:ascii="Times New Roman" w:hAnsi="Times New Roman" w:cs="Times New Roman"/>
                <w:sz w:val="28"/>
                <w:szCs w:val="28"/>
              </w:rPr>
              <w:t>_______________</w:t>
            </w:r>
            <w:r w:rsidR="005A54C2">
              <w:rPr>
                <w:rFonts w:ascii="Times New Roman" w:hAnsi="Times New Roman" w:cs="Times New Roman"/>
                <w:sz w:val="28"/>
                <w:szCs w:val="28"/>
              </w:rPr>
              <w:t>(</w:t>
            </w:r>
            <w:r w:rsidRPr="009C1F4A">
              <w:rPr>
                <w:rFonts w:ascii="Times New Roman" w:hAnsi="Times New Roman" w:cs="Times New Roman"/>
                <w:sz w:val="28"/>
                <w:szCs w:val="28"/>
              </w:rPr>
              <w:t>___________________</w:t>
            </w:r>
            <w:r w:rsidR="005A54C2">
              <w:rPr>
                <w:rFonts w:ascii="Times New Roman" w:hAnsi="Times New Roman" w:cs="Times New Roman"/>
                <w:sz w:val="28"/>
                <w:szCs w:val="28"/>
              </w:rPr>
              <w:t>)</w:t>
            </w:r>
          </w:p>
        </w:tc>
      </w:tr>
      <w:tr w:rsidR="009C1F4A" w:rsidRPr="009C1F4A" w:rsidTr="004E29AC">
        <w:tc>
          <w:tcPr>
            <w:tcW w:w="4928" w:type="dxa"/>
            <w:vAlign w:val="center"/>
          </w:tcPr>
          <w:p w:rsidR="009C1F4A" w:rsidRPr="009C1F4A" w:rsidRDefault="009C1F4A" w:rsidP="004E29AC">
            <w:pPr>
              <w:tabs>
                <w:tab w:val="left" w:pos="1843"/>
              </w:tabs>
              <w:spacing w:line="240" w:lineRule="atLeast"/>
              <w:rPr>
                <w:rFonts w:ascii="Times New Roman" w:hAnsi="Times New Roman" w:cs="Times New Roman"/>
                <w:b/>
                <w:sz w:val="28"/>
                <w:szCs w:val="28"/>
              </w:rPr>
            </w:pPr>
            <w:r w:rsidRPr="009C1F4A">
              <w:rPr>
                <w:rFonts w:ascii="Times New Roman" w:hAnsi="Times New Roman" w:cs="Times New Roman"/>
                <w:sz w:val="28"/>
                <w:szCs w:val="28"/>
              </w:rPr>
              <w:t>М.П.</w:t>
            </w:r>
          </w:p>
        </w:tc>
        <w:tc>
          <w:tcPr>
            <w:tcW w:w="425" w:type="dxa"/>
          </w:tcPr>
          <w:p w:rsidR="009C1F4A" w:rsidRPr="009C1F4A" w:rsidRDefault="009C1F4A" w:rsidP="004E29AC">
            <w:pPr>
              <w:tabs>
                <w:tab w:val="left" w:pos="1843"/>
              </w:tabs>
              <w:spacing w:line="240" w:lineRule="atLeast"/>
              <w:rPr>
                <w:rFonts w:ascii="Times New Roman" w:hAnsi="Times New Roman" w:cs="Times New Roman"/>
                <w:b/>
                <w:sz w:val="28"/>
                <w:szCs w:val="28"/>
              </w:rPr>
            </w:pPr>
          </w:p>
        </w:tc>
        <w:tc>
          <w:tcPr>
            <w:tcW w:w="4536" w:type="dxa"/>
            <w:vAlign w:val="center"/>
          </w:tcPr>
          <w:p w:rsidR="009C1F4A" w:rsidRPr="009C1F4A" w:rsidRDefault="009C1F4A" w:rsidP="004E29AC">
            <w:pPr>
              <w:tabs>
                <w:tab w:val="left" w:pos="1843"/>
              </w:tabs>
              <w:spacing w:line="240" w:lineRule="atLeast"/>
              <w:rPr>
                <w:rFonts w:ascii="Times New Roman" w:hAnsi="Times New Roman" w:cs="Times New Roman"/>
                <w:b/>
                <w:sz w:val="28"/>
                <w:szCs w:val="28"/>
              </w:rPr>
            </w:pPr>
            <w:r w:rsidRPr="009C1F4A">
              <w:rPr>
                <w:rFonts w:ascii="Times New Roman" w:hAnsi="Times New Roman" w:cs="Times New Roman"/>
                <w:sz w:val="28"/>
                <w:szCs w:val="28"/>
              </w:rPr>
              <w:t>М.П.</w:t>
            </w:r>
          </w:p>
        </w:tc>
      </w:tr>
    </w:tbl>
    <w:p w:rsidR="009C1F4A" w:rsidRPr="009C1F4A" w:rsidRDefault="009C1F4A" w:rsidP="009C1F4A">
      <w:pPr>
        <w:rPr>
          <w:rFonts w:ascii="Times New Roman" w:hAnsi="Times New Roman" w:cs="Times New Roman"/>
          <w:b/>
          <w:sz w:val="28"/>
          <w:szCs w:val="28"/>
        </w:rPr>
      </w:pPr>
    </w:p>
    <w:p w:rsidR="009C1F4A" w:rsidRPr="009C1F4A" w:rsidRDefault="009C1F4A" w:rsidP="009C1F4A">
      <w:pPr>
        <w:jc w:val="center"/>
        <w:rPr>
          <w:rFonts w:ascii="Times New Roman" w:hAnsi="Times New Roman" w:cs="Times New Roman"/>
          <w:b/>
          <w:bCs/>
          <w:sz w:val="28"/>
          <w:szCs w:val="28"/>
        </w:rPr>
      </w:pPr>
    </w:p>
    <w:p w:rsidR="009C1F4A" w:rsidRPr="009C1F4A" w:rsidRDefault="009C1F4A" w:rsidP="009C1F4A">
      <w:pPr>
        <w:jc w:val="center"/>
        <w:rPr>
          <w:rFonts w:ascii="Times New Roman" w:hAnsi="Times New Roman" w:cs="Times New Roman"/>
          <w:b/>
          <w:bCs/>
          <w:sz w:val="28"/>
          <w:szCs w:val="28"/>
        </w:rPr>
      </w:pPr>
    </w:p>
    <w:p w:rsidR="009C1F4A" w:rsidRDefault="009C1F4A" w:rsidP="009C1F4A">
      <w:pPr>
        <w:jc w:val="center"/>
        <w:rPr>
          <w:b/>
          <w:bCs/>
          <w:sz w:val="28"/>
          <w:szCs w:val="28"/>
        </w:rPr>
      </w:pPr>
    </w:p>
    <w:p w:rsidR="009C1F4A" w:rsidRDefault="009C1F4A" w:rsidP="009C1F4A">
      <w:pPr>
        <w:jc w:val="center"/>
        <w:rPr>
          <w:b/>
          <w:bCs/>
          <w:sz w:val="28"/>
          <w:szCs w:val="28"/>
        </w:rPr>
      </w:pPr>
    </w:p>
    <w:p w:rsidR="009C1F4A" w:rsidRDefault="009C1F4A" w:rsidP="009C1F4A">
      <w:pPr>
        <w:pStyle w:val="3"/>
        <w:keepNext w:val="0"/>
        <w:keepLines w:val="0"/>
        <w:numPr>
          <w:ilvl w:val="2"/>
          <w:numId w:val="0"/>
        </w:numPr>
        <w:tabs>
          <w:tab w:val="num" w:pos="0"/>
        </w:tabs>
        <w:suppressAutoHyphens/>
        <w:spacing w:before="0" w:line="240" w:lineRule="auto"/>
        <w:ind w:left="2268" w:hanging="2268"/>
        <w:rPr>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BC5096" w:rsidRDefault="005B638C" w:rsidP="00C332B6">
      <w:pPr>
        <w:pStyle w:val="3"/>
        <w:keepNext w:val="0"/>
        <w:keepLines w:val="0"/>
        <w:numPr>
          <w:ilvl w:val="2"/>
          <w:numId w:val="0"/>
        </w:numPr>
        <w:tabs>
          <w:tab w:val="num" w:pos="0"/>
        </w:tabs>
        <w:suppressAutoHyphens/>
        <w:spacing w:before="0" w:line="240" w:lineRule="auto"/>
        <w:ind w:left="2268" w:hanging="2268"/>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BC5096" w:rsidRDefault="00BC5096" w:rsidP="00C332B6">
      <w:pPr>
        <w:pStyle w:val="3"/>
        <w:keepNext w:val="0"/>
        <w:keepLines w:val="0"/>
        <w:numPr>
          <w:ilvl w:val="2"/>
          <w:numId w:val="0"/>
        </w:numPr>
        <w:tabs>
          <w:tab w:val="num" w:pos="0"/>
        </w:tabs>
        <w:suppressAutoHyphens/>
        <w:spacing w:before="0" w:line="240" w:lineRule="auto"/>
        <w:ind w:left="2268" w:hanging="2268"/>
        <w:rPr>
          <w:rFonts w:ascii="Times New Roman" w:hAnsi="Times New Roman" w:cs="Times New Roman"/>
          <w:b w:val="0"/>
          <w:color w:val="auto"/>
          <w:sz w:val="28"/>
          <w:szCs w:val="28"/>
        </w:rPr>
      </w:pPr>
    </w:p>
    <w:p w:rsidR="00BC5096" w:rsidRDefault="00BC5096" w:rsidP="00C332B6">
      <w:pPr>
        <w:pStyle w:val="3"/>
        <w:keepNext w:val="0"/>
        <w:keepLines w:val="0"/>
        <w:numPr>
          <w:ilvl w:val="2"/>
          <w:numId w:val="0"/>
        </w:numPr>
        <w:tabs>
          <w:tab w:val="num" w:pos="0"/>
        </w:tabs>
        <w:suppressAutoHyphens/>
        <w:spacing w:before="0" w:line="240" w:lineRule="auto"/>
        <w:ind w:left="2268" w:hanging="2268"/>
        <w:rPr>
          <w:rFonts w:ascii="Times New Roman" w:hAnsi="Times New Roman" w:cs="Times New Roman"/>
          <w:b w:val="0"/>
          <w:color w:val="auto"/>
          <w:sz w:val="28"/>
          <w:szCs w:val="28"/>
        </w:rPr>
      </w:pPr>
    </w:p>
    <w:p w:rsidR="00BC5096" w:rsidRDefault="00BC5096" w:rsidP="00C332B6">
      <w:pPr>
        <w:pStyle w:val="3"/>
        <w:keepNext w:val="0"/>
        <w:keepLines w:val="0"/>
        <w:numPr>
          <w:ilvl w:val="2"/>
          <w:numId w:val="0"/>
        </w:numPr>
        <w:tabs>
          <w:tab w:val="num" w:pos="0"/>
        </w:tabs>
        <w:suppressAutoHyphens/>
        <w:spacing w:before="0" w:line="240" w:lineRule="auto"/>
        <w:ind w:left="2268" w:hanging="2268"/>
        <w:rPr>
          <w:rFonts w:ascii="Times New Roman" w:hAnsi="Times New Roman" w:cs="Times New Roman"/>
          <w:b w:val="0"/>
          <w:color w:val="auto"/>
          <w:sz w:val="28"/>
          <w:szCs w:val="28"/>
        </w:rPr>
      </w:pPr>
    </w:p>
    <w:p w:rsidR="009C1F4A" w:rsidRPr="003812D5" w:rsidRDefault="00BC5096" w:rsidP="00C332B6">
      <w:pPr>
        <w:pStyle w:val="3"/>
        <w:keepNext w:val="0"/>
        <w:keepLines w:val="0"/>
        <w:numPr>
          <w:ilvl w:val="2"/>
          <w:numId w:val="0"/>
        </w:numPr>
        <w:tabs>
          <w:tab w:val="num" w:pos="0"/>
        </w:tabs>
        <w:suppressAutoHyphens/>
        <w:spacing w:before="0" w:line="240" w:lineRule="auto"/>
        <w:ind w:left="2268" w:hanging="2268"/>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C1F4A" w:rsidRPr="003812D5">
        <w:rPr>
          <w:rFonts w:ascii="Times New Roman" w:hAnsi="Times New Roman" w:cs="Times New Roman"/>
          <w:b w:val="0"/>
          <w:color w:val="auto"/>
          <w:sz w:val="28"/>
          <w:szCs w:val="28"/>
        </w:rPr>
        <w:t>Додаток 2</w:t>
      </w:r>
    </w:p>
    <w:p w:rsidR="009C1F4A" w:rsidRPr="009C1F4A" w:rsidRDefault="005B638C"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6F6115">
        <w:rPr>
          <w:rFonts w:ascii="Times New Roman" w:hAnsi="Times New Roman" w:cs="Times New Roman"/>
          <w:sz w:val="28"/>
          <w:szCs w:val="28"/>
        </w:rPr>
        <w:t xml:space="preserve">                             </w:t>
      </w:r>
      <w:r w:rsidR="009C1F4A" w:rsidRPr="009C1F4A">
        <w:rPr>
          <w:rFonts w:ascii="Times New Roman" w:hAnsi="Times New Roman" w:cs="Times New Roman"/>
          <w:sz w:val="28"/>
          <w:szCs w:val="28"/>
        </w:rPr>
        <w:t>до договору № _______</w:t>
      </w:r>
      <w:r w:rsidR="00C332B6">
        <w:rPr>
          <w:rFonts w:ascii="Times New Roman" w:hAnsi="Times New Roman" w:cs="Times New Roman"/>
          <w:sz w:val="28"/>
          <w:szCs w:val="28"/>
        </w:rPr>
        <w:t>_</w:t>
      </w:r>
    </w:p>
    <w:p w:rsidR="009C1F4A" w:rsidRPr="009C1F4A" w:rsidRDefault="005B638C"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812D5">
        <w:rPr>
          <w:rFonts w:ascii="Times New Roman" w:hAnsi="Times New Roman" w:cs="Times New Roman"/>
          <w:sz w:val="28"/>
          <w:szCs w:val="28"/>
        </w:rPr>
        <w:t>в</w:t>
      </w:r>
      <w:r w:rsidR="009C1F4A" w:rsidRPr="009C1F4A">
        <w:rPr>
          <w:rFonts w:ascii="Times New Roman" w:hAnsi="Times New Roman" w:cs="Times New Roman"/>
          <w:sz w:val="28"/>
          <w:szCs w:val="28"/>
        </w:rPr>
        <w:t>ід ___.___.202</w:t>
      </w:r>
      <w:r w:rsidR="00C332B6">
        <w:rPr>
          <w:rFonts w:ascii="Times New Roman" w:hAnsi="Times New Roman" w:cs="Times New Roman"/>
          <w:sz w:val="28"/>
          <w:szCs w:val="28"/>
        </w:rPr>
        <w:t>3</w:t>
      </w:r>
    </w:p>
    <w:p w:rsidR="009C1F4A" w:rsidRPr="009C1F4A" w:rsidRDefault="009C1F4A" w:rsidP="009C1F4A">
      <w:pPr>
        <w:ind w:left="5103"/>
        <w:jc w:val="right"/>
        <w:rPr>
          <w:rFonts w:ascii="Times New Roman" w:hAnsi="Times New Roman" w:cs="Times New Roman"/>
          <w:sz w:val="28"/>
          <w:szCs w:val="28"/>
        </w:rPr>
      </w:pPr>
    </w:p>
    <w:p w:rsidR="009C1F4A" w:rsidRPr="009C1F4A" w:rsidRDefault="009C1F4A" w:rsidP="004C6C6E">
      <w:pPr>
        <w:tabs>
          <w:tab w:val="left" w:pos="5812"/>
        </w:tabs>
        <w:spacing w:line="260" w:lineRule="auto"/>
        <w:ind w:right="54"/>
        <w:jc w:val="center"/>
        <w:rPr>
          <w:rFonts w:ascii="Times New Roman" w:hAnsi="Times New Roman" w:cs="Times New Roman"/>
          <w:bCs/>
          <w:iCs/>
          <w:sz w:val="28"/>
          <w:szCs w:val="28"/>
        </w:rPr>
      </w:pPr>
      <w:r w:rsidRPr="009C1F4A">
        <w:rPr>
          <w:rFonts w:ascii="Times New Roman" w:hAnsi="Times New Roman" w:cs="Times New Roman"/>
          <w:sz w:val="28"/>
          <w:szCs w:val="28"/>
        </w:rPr>
        <w:t>Розгорнута специфікація та технічні характеристики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22"/>
        <w:gridCol w:w="5802"/>
        <w:gridCol w:w="850"/>
        <w:gridCol w:w="425"/>
      </w:tblGrid>
      <w:tr w:rsidR="009C1F4A" w:rsidRPr="00541A30" w:rsidTr="008B7799">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4E29AC">
            <w:pPr>
              <w:ind w:left="-24" w:right="-58"/>
              <w:jc w:val="center"/>
              <w:rPr>
                <w:rFonts w:ascii="Times New Roman" w:hAnsi="Times New Roman" w:cs="Times New Roman"/>
                <w:sz w:val="24"/>
                <w:szCs w:val="24"/>
              </w:rPr>
            </w:pPr>
            <w:r w:rsidRPr="00541A30">
              <w:rPr>
                <w:rFonts w:ascii="Times New Roman" w:hAnsi="Times New Roman" w:cs="Times New Roman"/>
                <w:sz w:val="24"/>
                <w:szCs w:val="24"/>
              </w:rPr>
              <w:t>№ з/п</w:t>
            </w:r>
          </w:p>
        </w:tc>
        <w:tc>
          <w:tcPr>
            <w:tcW w:w="2022"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541A30">
            <w:pPr>
              <w:spacing w:after="0"/>
              <w:jc w:val="center"/>
              <w:rPr>
                <w:rFonts w:ascii="Times New Roman" w:hAnsi="Times New Roman" w:cs="Times New Roman"/>
                <w:bCs/>
                <w:sz w:val="24"/>
                <w:szCs w:val="24"/>
              </w:rPr>
            </w:pPr>
            <w:r w:rsidRPr="00541A30">
              <w:rPr>
                <w:rFonts w:ascii="Times New Roman" w:hAnsi="Times New Roman" w:cs="Times New Roman"/>
                <w:bCs/>
                <w:sz w:val="24"/>
                <w:szCs w:val="24"/>
              </w:rPr>
              <w:t>Найменування</w:t>
            </w:r>
          </w:p>
          <w:p w:rsidR="009C1F4A" w:rsidRPr="00541A30" w:rsidRDefault="009C1F4A" w:rsidP="00541A30">
            <w:pPr>
              <w:spacing w:after="0"/>
              <w:jc w:val="center"/>
              <w:rPr>
                <w:rFonts w:ascii="Times New Roman" w:hAnsi="Times New Roman" w:cs="Times New Roman"/>
                <w:sz w:val="24"/>
                <w:szCs w:val="24"/>
              </w:rPr>
            </w:pPr>
            <w:r w:rsidRPr="00541A30">
              <w:rPr>
                <w:rFonts w:ascii="Times New Roman" w:hAnsi="Times New Roman" w:cs="Times New Roman"/>
                <w:bCs/>
                <w:sz w:val="24"/>
                <w:szCs w:val="24"/>
              </w:rPr>
              <w:t>предмету закупівлі</w:t>
            </w:r>
          </w:p>
        </w:tc>
        <w:tc>
          <w:tcPr>
            <w:tcW w:w="5802"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AC29BD">
            <w:pPr>
              <w:pStyle w:val="1"/>
              <w:spacing w:before="0" w:after="0"/>
              <w:jc w:val="center"/>
              <w:rPr>
                <w:rFonts w:ascii="Times New Roman" w:hAnsi="Times New Roman" w:cs="Times New Roman"/>
                <w:b w:val="0"/>
                <w:bCs/>
                <w:iCs/>
                <w:snapToGrid w:val="0"/>
                <w:sz w:val="24"/>
                <w:szCs w:val="24"/>
              </w:rPr>
            </w:pPr>
            <w:r w:rsidRPr="00541A30">
              <w:rPr>
                <w:rFonts w:ascii="Times New Roman" w:hAnsi="Times New Roman" w:cs="Times New Roman"/>
                <w:b w:val="0"/>
                <w:bCs/>
                <w:iCs/>
                <w:snapToGrid w:val="0"/>
                <w:sz w:val="24"/>
                <w:szCs w:val="24"/>
              </w:rPr>
              <w:t>Вимоги до предмету закупівлі</w:t>
            </w:r>
          </w:p>
        </w:tc>
        <w:tc>
          <w:tcPr>
            <w:tcW w:w="850" w:type="dxa"/>
            <w:tcBorders>
              <w:top w:val="single" w:sz="4" w:space="0" w:color="auto"/>
              <w:left w:val="single" w:sz="4" w:space="0" w:color="auto"/>
              <w:bottom w:val="single" w:sz="4" w:space="0" w:color="auto"/>
              <w:right w:val="single" w:sz="4" w:space="0" w:color="auto"/>
            </w:tcBorders>
            <w:vAlign w:val="center"/>
          </w:tcPr>
          <w:p w:rsidR="009C1F4A" w:rsidRPr="004C6C6E" w:rsidRDefault="004C6C6E" w:rsidP="004C6C6E">
            <w:pPr>
              <w:pStyle w:val="1"/>
              <w:spacing w:before="0" w:after="0"/>
              <w:ind w:left="-108" w:right="-108"/>
              <w:jc w:val="center"/>
              <w:rPr>
                <w:rFonts w:ascii="Times New Roman" w:hAnsi="Times New Roman" w:cs="Times New Roman"/>
                <w:b w:val="0"/>
                <w:bCs/>
                <w:iCs/>
                <w:sz w:val="20"/>
                <w:szCs w:val="20"/>
              </w:rPr>
            </w:pPr>
            <w:r>
              <w:rPr>
                <w:rFonts w:ascii="Times New Roman" w:hAnsi="Times New Roman" w:cs="Times New Roman"/>
                <w:b w:val="0"/>
                <w:bCs/>
                <w:iCs/>
                <w:sz w:val="20"/>
                <w:szCs w:val="20"/>
              </w:rPr>
              <w:t xml:space="preserve">      </w:t>
            </w:r>
            <w:r w:rsidR="009C1F4A" w:rsidRPr="004C6C6E">
              <w:rPr>
                <w:rFonts w:ascii="Times New Roman" w:hAnsi="Times New Roman" w:cs="Times New Roman"/>
                <w:b w:val="0"/>
                <w:bCs/>
                <w:iCs/>
                <w:sz w:val="20"/>
                <w:szCs w:val="20"/>
              </w:rPr>
              <w:t>О</w:t>
            </w:r>
            <w:r w:rsidR="00541A30" w:rsidRPr="004C6C6E">
              <w:rPr>
                <w:rFonts w:ascii="Times New Roman" w:hAnsi="Times New Roman" w:cs="Times New Roman"/>
                <w:b w:val="0"/>
                <w:bCs/>
                <w:iCs/>
                <w:sz w:val="20"/>
                <w:szCs w:val="20"/>
              </w:rPr>
              <w:t>д</w:t>
            </w:r>
            <w:r w:rsidR="0027454B" w:rsidRPr="004C6C6E">
              <w:rPr>
                <w:rFonts w:ascii="Times New Roman" w:hAnsi="Times New Roman" w:cs="Times New Roman"/>
                <w:b w:val="0"/>
                <w:bCs/>
                <w:iCs/>
                <w:sz w:val="20"/>
                <w:szCs w:val="20"/>
              </w:rPr>
              <w:t>иниця</w:t>
            </w:r>
          </w:p>
          <w:p w:rsidR="00541A30" w:rsidRPr="00541A30" w:rsidRDefault="00541A30" w:rsidP="004C6C6E">
            <w:pPr>
              <w:ind w:right="-108"/>
              <w:jc w:val="center"/>
            </w:pPr>
            <w:r w:rsidRPr="004C6C6E">
              <w:rPr>
                <w:rFonts w:ascii="Times New Roman" w:hAnsi="Times New Roman" w:cs="Times New Roman"/>
                <w:sz w:val="20"/>
                <w:szCs w:val="20"/>
              </w:rPr>
              <w:t>виміру</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7454B" w:rsidRPr="0027454B" w:rsidRDefault="009C1F4A" w:rsidP="00BC5096">
            <w:pPr>
              <w:pStyle w:val="1"/>
              <w:spacing w:before="0" w:after="0"/>
              <w:ind w:left="-108" w:right="-108"/>
              <w:jc w:val="center"/>
              <w:rPr>
                <w:sz w:val="22"/>
                <w:szCs w:val="22"/>
              </w:rPr>
            </w:pPr>
            <w:r w:rsidRPr="0027454B">
              <w:rPr>
                <w:rFonts w:ascii="Times New Roman" w:hAnsi="Times New Roman" w:cs="Times New Roman"/>
                <w:b w:val="0"/>
                <w:bCs/>
                <w:iCs/>
                <w:sz w:val="22"/>
                <w:szCs w:val="22"/>
              </w:rPr>
              <w:t>К</w:t>
            </w:r>
            <w:r w:rsidRPr="008B7799">
              <w:rPr>
                <w:rFonts w:ascii="Times New Roman" w:hAnsi="Times New Roman" w:cs="Times New Roman"/>
                <w:b w:val="0"/>
                <w:bCs/>
                <w:iCs/>
                <w:sz w:val="20"/>
                <w:szCs w:val="20"/>
              </w:rPr>
              <w:t>іль</w:t>
            </w:r>
            <w:r w:rsidR="0027454B" w:rsidRPr="008B7799">
              <w:rPr>
                <w:rFonts w:ascii="Times New Roman" w:hAnsi="Times New Roman" w:cs="Times New Roman"/>
                <w:b w:val="0"/>
                <w:bCs/>
                <w:iCs/>
                <w:sz w:val="20"/>
                <w:szCs w:val="20"/>
              </w:rPr>
              <w:t>кість</w:t>
            </w:r>
          </w:p>
        </w:tc>
      </w:tr>
      <w:tr w:rsidR="00342A88" w:rsidRPr="00541A30" w:rsidTr="002464F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342A88" w:rsidRPr="00541A30" w:rsidRDefault="00895FEC" w:rsidP="00342A88">
            <w:pPr>
              <w:ind w:left="-24" w:right="-58"/>
              <w:jc w:val="center"/>
              <w:rPr>
                <w:rFonts w:ascii="Times New Roman" w:hAnsi="Times New Roman" w:cs="Times New Roman"/>
                <w:sz w:val="24"/>
                <w:szCs w:val="24"/>
              </w:rPr>
            </w:pPr>
            <w:r>
              <w:rPr>
                <w:rFonts w:ascii="Times New Roman" w:hAnsi="Times New Roman" w:cs="Times New Roman"/>
                <w:sz w:val="24"/>
                <w:szCs w:val="24"/>
              </w:rPr>
              <w:t>1.</w:t>
            </w:r>
          </w:p>
        </w:tc>
        <w:tc>
          <w:tcPr>
            <w:tcW w:w="2022" w:type="dxa"/>
            <w:tcBorders>
              <w:top w:val="single" w:sz="4" w:space="0" w:color="auto"/>
              <w:left w:val="single" w:sz="4" w:space="0" w:color="auto"/>
              <w:bottom w:val="single" w:sz="4" w:space="0" w:color="auto"/>
              <w:right w:val="single" w:sz="4" w:space="0" w:color="auto"/>
            </w:tcBorders>
            <w:vAlign w:val="center"/>
          </w:tcPr>
          <w:p w:rsidR="00342A88" w:rsidRPr="00895FEC" w:rsidRDefault="00895FEC" w:rsidP="00342A88">
            <w:pPr>
              <w:spacing w:after="0" w:line="240" w:lineRule="auto"/>
              <w:jc w:val="center"/>
              <w:rPr>
                <w:rFonts w:ascii="Times New Roman" w:hAnsi="Times New Roman" w:cs="Times New Roman"/>
                <w:bCs/>
                <w:sz w:val="24"/>
                <w:szCs w:val="24"/>
              </w:rPr>
            </w:pPr>
            <w:r w:rsidRPr="00895FEC">
              <w:rPr>
                <w:rFonts w:ascii="Times New Roman" w:hAnsi="Times New Roman" w:cs="Times New Roman"/>
                <w:sz w:val="24"/>
                <w:szCs w:val="24"/>
              </w:rPr>
              <w:t xml:space="preserve">Причіп </w:t>
            </w:r>
            <w:r w:rsidRPr="00895FEC">
              <w:rPr>
                <w:rFonts w:ascii="Times New Roman" w:hAnsi="Times New Roman" w:cs="Times New Roman"/>
                <w:sz w:val="24"/>
                <w:szCs w:val="24"/>
                <w:lang w:val="en-US"/>
              </w:rPr>
              <w:t>U</w:t>
            </w:r>
            <w:r w:rsidRPr="00895FEC">
              <w:rPr>
                <w:rFonts w:ascii="Times New Roman" w:hAnsi="Times New Roman" w:cs="Times New Roman"/>
                <w:sz w:val="24"/>
                <w:szCs w:val="24"/>
              </w:rPr>
              <w:t>0-3515 (або еквівалент)</w:t>
            </w:r>
          </w:p>
        </w:tc>
        <w:tc>
          <w:tcPr>
            <w:tcW w:w="5802" w:type="dxa"/>
            <w:tcBorders>
              <w:top w:val="single" w:sz="4" w:space="0" w:color="auto"/>
              <w:left w:val="single" w:sz="4" w:space="0" w:color="auto"/>
              <w:bottom w:val="single" w:sz="4" w:space="0" w:color="auto"/>
              <w:right w:val="single" w:sz="4" w:space="0" w:color="auto"/>
            </w:tcBorders>
            <w:vAlign w:val="center"/>
          </w:tcPr>
          <w:p w:rsidR="00342A88" w:rsidRPr="00541A30" w:rsidRDefault="00342A88" w:rsidP="00342A88">
            <w:pPr>
              <w:pStyle w:val="1"/>
              <w:spacing w:before="0" w:after="0"/>
              <w:jc w:val="center"/>
              <w:rPr>
                <w:rFonts w:ascii="Times New Roman" w:hAnsi="Times New Roman" w:cs="Times New Roman"/>
                <w:b w:val="0"/>
                <w:bCs/>
                <w:iCs/>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42A88" w:rsidRPr="00342A88" w:rsidRDefault="00342A88" w:rsidP="00342A88">
            <w:pPr>
              <w:spacing w:after="0"/>
              <w:ind w:left="-92" w:right="-108"/>
              <w:jc w:val="center"/>
              <w:rPr>
                <w:rFonts w:ascii="Times New Roman" w:hAnsi="Times New Roman" w:cs="Times New Roman"/>
                <w:sz w:val="24"/>
                <w:szCs w:val="24"/>
              </w:rPr>
            </w:pPr>
            <w:r>
              <w:rPr>
                <w:rFonts w:ascii="Times New Roman" w:hAnsi="Times New Roman" w:cs="Times New Roman"/>
                <w:sz w:val="20"/>
                <w:szCs w:val="20"/>
              </w:rPr>
              <w:t>комплект</w:t>
            </w:r>
          </w:p>
        </w:tc>
        <w:tc>
          <w:tcPr>
            <w:tcW w:w="425" w:type="dxa"/>
            <w:tcBorders>
              <w:top w:val="single" w:sz="4" w:space="0" w:color="auto"/>
              <w:left w:val="single" w:sz="4" w:space="0" w:color="auto"/>
              <w:bottom w:val="single" w:sz="4" w:space="0" w:color="auto"/>
              <w:right w:val="single" w:sz="4" w:space="0" w:color="auto"/>
            </w:tcBorders>
            <w:vAlign w:val="center"/>
          </w:tcPr>
          <w:p w:rsidR="00342A88" w:rsidRPr="00342A88" w:rsidRDefault="00895FEC" w:rsidP="00895FE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895FEC" w:rsidRPr="00541A30" w:rsidTr="002464F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95FEC" w:rsidRDefault="00895FEC" w:rsidP="00342A88">
            <w:pPr>
              <w:ind w:left="-24" w:right="-58"/>
              <w:jc w:val="center"/>
              <w:rPr>
                <w:rFonts w:ascii="Times New Roman" w:hAnsi="Times New Roman" w:cs="Times New Roman"/>
                <w:sz w:val="24"/>
                <w:szCs w:val="24"/>
              </w:rPr>
            </w:pPr>
            <w:r>
              <w:rPr>
                <w:rFonts w:ascii="Times New Roman" w:hAnsi="Times New Roman" w:cs="Times New Roman"/>
                <w:sz w:val="24"/>
                <w:szCs w:val="24"/>
              </w:rPr>
              <w:t>2.</w:t>
            </w:r>
          </w:p>
        </w:tc>
        <w:tc>
          <w:tcPr>
            <w:tcW w:w="2022" w:type="dxa"/>
            <w:tcBorders>
              <w:top w:val="single" w:sz="4" w:space="0" w:color="auto"/>
              <w:left w:val="single" w:sz="4" w:space="0" w:color="auto"/>
              <w:bottom w:val="single" w:sz="4" w:space="0" w:color="auto"/>
              <w:right w:val="single" w:sz="4" w:space="0" w:color="auto"/>
            </w:tcBorders>
            <w:vAlign w:val="center"/>
          </w:tcPr>
          <w:p w:rsidR="00895FEC" w:rsidRPr="00342A88" w:rsidRDefault="00895FEC" w:rsidP="00895FEC">
            <w:pPr>
              <w:spacing w:after="0" w:line="240" w:lineRule="auto"/>
              <w:jc w:val="center"/>
              <w:rPr>
                <w:rFonts w:ascii="Times New Roman" w:hAnsi="Times New Roman" w:cs="Times New Roman"/>
                <w:sz w:val="24"/>
                <w:szCs w:val="24"/>
              </w:rPr>
            </w:pPr>
            <w:r w:rsidRPr="00895FEC">
              <w:rPr>
                <w:rFonts w:ascii="Times New Roman" w:hAnsi="Times New Roman" w:cs="Times New Roman"/>
                <w:sz w:val="24"/>
                <w:szCs w:val="24"/>
              </w:rPr>
              <w:t xml:space="preserve">Причіп </w:t>
            </w:r>
            <w:r w:rsidRPr="00895FEC">
              <w:rPr>
                <w:rFonts w:ascii="Times New Roman" w:hAnsi="Times New Roman" w:cs="Times New Roman"/>
                <w:sz w:val="24"/>
                <w:szCs w:val="24"/>
                <w:lang w:val="en-US"/>
              </w:rPr>
              <w:t>U</w:t>
            </w:r>
            <w:r w:rsidRPr="00895FEC">
              <w:rPr>
                <w:rFonts w:ascii="Times New Roman" w:hAnsi="Times New Roman" w:cs="Times New Roman"/>
                <w:sz w:val="24"/>
                <w:szCs w:val="24"/>
              </w:rPr>
              <w:t>0-3</w:t>
            </w:r>
            <w:r>
              <w:rPr>
                <w:rFonts w:ascii="Times New Roman" w:hAnsi="Times New Roman" w:cs="Times New Roman"/>
                <w:sz w:val="24"/>
                <w:szCs w:val="24"/>
              </w:rPr>
              <w:t>0</w:t>
            </w:r>
            <w:r w:rsidRPr="00895FEC">
              <w:rPr>
                <w:rFonts w:ascii="Times New Roman" w:hAnsi="Times New Roman" w:cs="Times New Roman"/>
                <w:sz w:val="24"/>
                <w:szCs w:val="24"/>
              </w:rPr>
              <w:t>15 (або еквівалент)</w:t>
            </w:r>
          </w:p>
        </w:tc>
        <w:tc>
          <w:tcPr>
            <w:tcW w:w="5802" w:type="dxa"/>
            <w:tcBorders>
              <w:top w:val="single" w:sz="4" w:space="0" w:color="auto"/>
              <w:left w:val="single" w:sz="4" w:space="0" w:color="auto"/>
              <w:bottom w:val="single" w:sz="4" w:space="0" w:color="auto"/>
              <w:right w:val="single" w:sz="4" w:space="0" w:color="auto"/>
            </w:tcBorders>
            <w:vAlign w:val="center"/>
          </w:tcPr>
          <w:p w:rsidR="00895FEC" w:rsidRPr="00541A30" w:rsidRDefault="00895FEC" w:rsidP="00342A88">
            <w:pPr>
              <w:pStyle w:val="1"/>
              <w:spacing w:before="0" w:after="0"/>
              <w:jc w:val="center"/>
              <w:rPr>
                <w:rFonts w:ascii="Times New Roman" w:hAnsi="Times New Roman" w:cs="Times New Roman"/>
                <w:b w:val="0"/>
                <w:bCs/>
                <w:iCs/>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5FEC" w:rsidRDefault="00895FEC" w:rsidP="00342A88">
            <w:pPr>
              <w:spacing w:after="0"/>
              <w:ind w:left="-92" w:right="-108"/>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425" w:type="dxa"/>
            <w:tcBorders>
              <w:top w:val="single" w:sz="4" w:space="0" w:color="auto"/>
              <w:left w:val="single" w:sz="4" w:space="0" w:color="auto"/>
              <w:bottom w:val="single" w:sz="4" w:space="0" w:color="auto"/>
              <w:right w:val="single" w:sz="4" w:space="0" w:color="auto"/>
            </w:tcBorders>
            <w:vAlign w:val="center"/>
          </w:tcPr>
          <w:p w:rsidR="00895FEC" w:rsidRPr="00342A88" w:rsidRDefault="00895FEC" w:rsidP="00342A88">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rsidR="009C1F4A" w:rsidRPr="00541A30" w:rsidRDefault="009C1F4A" w:rsidP="009C1F4A">
      <w:pPr>
        <w:tabs>
          <w:tab w:val="left" w:pos="5812"/>
        </w:tabs>
        <w:spacing w:line="260" w:lineRule="auto"/>
        <w:ind w:right="54"/>
        <w:jc w:val="center"/>
        <w:rPr>
          <w:rFonts w:ascii="Times New Roman" w:hAnsi="Times New Roman" w:cs="Times New Roman"/>
          <w:b/>
          <w:bCs/>
          <w:sz w:val="24"/>
          <w:szCs w:val="24"/>
        </w:rPr>
      </w:pPr>
    </w:p>
    <w:p w:rsidR="009C1F4A" w:rsidRPr="009C1F4A" w:rsidRDefault="009C1F4A" w:rsidP="009C1F4A">
      <w:pPr>
        <w:spacing w:after="120"/>
        <w:jc w:val="both"/>
        <w:rPr>
          <w:rFonts w:ascii="Times New Roman" w:hAnsi="Times New Roman" w:cs="Times New Roman"/>
          <w:sz w:val="28"/>
          <w:szCs w:val="28"/>
        </w:rPr>
      </w:pPr>
    </w:p>
    <w:tbl>
      <w:tblPr>
        <w:tblW w:w="9889" w:type="dxa"/>
        <w:tblLook w:val="04A0" w:firstRow="1" w:lastRow="0" w:firstColumn="1" w:lastColumn="0" w:noHBand="0" w:noVBand="1"/>
      </w:tblPr>
      <w:tblGrid>
        <w:gridCol w:w="4891"/>
        <w:gridCol w:w="422"/>
        <w:gridCol w:w="4576"/>
      </w:tblGrid>
      <w:tr w:rsidR="009C1F4A" w:rsidRPr="009C1F4A" w:rsidTr="004E29AC">
        <w:trPr>
          <w:trHeight w:val="390"/>
        </w:trPr>
        <w:tc>
          <w:tcPr>
            <w:tcW w:w="4928" w:type="dxa"/>
          </w:tcPr>
          <w:p w:rsidR="009C1F4A" w:rsidRPr="00541A30" w:rsidRDefault="004C6C6E" w:rsidP="00CD486B">
            <w:pPr>
              <w:tabs>
                <w:tab w:val="left" w:pos="1843"/>
              </w:tabs>
              <w:spacing w:line="240" w:lineRule="atLeast"/>
              <w:rPr>
                <w:rFonts w:ascii="Times New Roman" w:hAnsi="Times New Roman" w:cs="Times New Roman"/>
                <w:sz w:val="24"/>
                <w:szCs w:val="24"/>
                <w:u w:val="single"/>
              </w:rPr>
            </w:pPr>
            <w:r>
              <w:rPr>
                <w:rFonts w:ascii="Times New Roman" w:hAnsi="Times New Roman" w:cs="Times New Roman"/>
                <w:sz w:val="24"/>
                <w:szCs w:val="24"/>
                <w:u w:val="single"/>
              </w:rPr>
              <w:t xml:space="preserve">Від </w:t>
            </w:r>
            <w:r w:rsidR="009C1F4A" w:rsidRPr="00541A30">
              <w:rPr>
                <w:rFonts w:ascii="Times New Roman" w:hAnsi="Times New Roman" w:cs="Times New Roman"/>
                <w:sz w:val="24"/>
                <w:szCs w:val="24"/>
                <w:u w:val="single"/>
              </w:rPr>
              <w:t>Покупц</w:t>
            </w:r>
            <w:r>
              <w:rPr>
                <w:rFonts w:ascii="Times New Roman" w:hAnsi="Times New Roman" w:cs="Times New Roman"/>
                <w:sz w:val="24"/>
                <w:szCs w:val="24"/>
                <w:u w:val="single"/>
              </w:rPr>
              <w:t>я</w:t>
            </w:r>
          </w:p>
        </w:tc>
        <w:tc>
          <w:tcPr>
            <w:tcW w:w="425" w:type="dxa"/>
          </w:tcPr>
          <w:p w:rsidR="009C1F4A" w:rsidRPr="00541A30" w:rsidRDefault="009C1F4A" w:rsidP="004E29AC">
            <w:pPr>
              <w:tabs>
                <w:tab w:val="left" w:pos="1843"/>
              </w:tabs>
              <w:spacing w:line="240" w:lineRule="atLeast"/>
              <w:rPr>
                <w:rFonts w:ascii="Times New Roman" w:hAnsi="Times New Roman" w:cs="Times New Roman"/>
                <w:sz w:val="24"/>
                <w:szCs w:val="24"/>
              </w:rPr>
            </w:pPr>
          </w:p>
        </w:tc>
        <w:tc>
          <w:tcPr>
            <w:tcW w:w="4536" w:type="dxa"/>
          </w:tcPr>
          <w:p w:rsidR="009C1F4A" w:rsidRPr="00541A30" w:rsidRDefault="004C6C6E" w:rsidP="004E29AC">
            <w:pPr>
              <w:tabs>
                <w:tab w:val="left" w:pos="1843"/>
              </w:tabs>
              <w:spacing w:line="240" w:lineRule="atLeast"/>
              <w:rPr>
                <w:rFonts w:ascii="Times New Roman" w:hAnsi="Times New Roman" w:cs="Times New Roman"/>
                <w:sz w:val="24"/>
                <w:szCs w:val="24"/>
                <w:u w:val="single"/>
              </w:rPr>
            </w:pPr>
            <w:r>
              <w:rPr>
                <w:rFonts w:ascii="Times New Roman" w:hAnsi="Times New Roman" w:cs="Times New Roman"/>
                <w:sz w:val="24"/>
                <w:szCs w:val="24"/>
                <w:u w:val="single"/>
              </w:rPr>
              <w:t xml:space="preserve">Від </w:t>
            </w:r>
            <w:r w:rsidR="009C1F4A" w:rsidRPr="00541A30">
              <w:rPr>
                <w:rFonts w:ascii="Times New Roman" w:hAnsi="Times New Roman" w:cs="Times New Roman"/>
                <w:sz w:val="24"/>
                <w:szCs w:val="24"/>
                <w:u w:val="single"/>
              </w:rPr>
              <w:t>Постачальник</w:t>
            </w:r>
            <w:r>
              <w:rPr>
                <w:rFonts w:ascii="Times New Roman" w:hAnsi="Times New Roman" w:cs="Times New Roman"/>
                <w:sz w:val="24"/>
                <w:szCs w:val="24"/>
                <w:u w:val="single"/>
              </w:rPr>
              <w:t>а</w:t>
            </w:r>
            <w:r w:rsidR="009C1F4A" w:rsidRPr="00541A30">
              <w:rPr>
                <w:rFonts w:ascii="Times New Roman" w:hAnsi="Times New Roman" w:cs="Times New Roman"/>
                <w:sz w:val="24"/>
                <w:szCs w:val="24"/>
                <w:u w:val="single"/>
              </w:rPr>
              <w:t xml:space="preserve"> </w:t>
            </w:r>
          </w:p>
        </w:tc>
      </w:tr>
      <w:tr w:rsidR="009C1F4A" w:rsidRPr="009C1F4A" w:rsidTr="004E29AC">
        <w:trPr>
          <w:trHeight w:val="754"/>
        </w:trPr>
        <w:tc>
          <w:tcPr>
            <w:tcW w:w="4928" w:type="dxa"/>
            <w:vAlign w:val="center"/>
          </w:tcPr>
          <w:p w:rsidR="009C1F4A" w:rsidRPr="00541A30" w:rsidRDefault="009C1F4A" w:rsidP="004E29AC">
            <w:pPr>
              <w:tabs>
                <w:tab w:val="left" w:pos="1843"/>
              </w:tabs>
              <w:spacing w:line="240" w:lineRule="atLeast"/>
              <w:rPr>
                <w:rFonts w:ascii="Times New Roman" w:hAnsi="Times New Roman" w:cs="Times New Roman"/>
                <w:sz w:val="24"/>
                <w:szCs w:val="24"/>
              </w:rPr>
            </w:pPr>
          </w:p>
        </w:tc>
        <w:tc>
          <w:tcPr>
            <w:tcW w:w="425" w:type="dxa"/>
          </w:tcPr>
          <w:p w:rsidR="009C1F4A" w:rsidRPr="00541A30" w:rsidRDefault="009C1F4A" w:rsidP="004E29AC">
            <w:pPr>
              <w:tabs>
                <w:tab w:val="left" w:pos="1843"/>
              </w:tabs>
              <w:spacing w:line="240" w:lineRule="atLeast"/>
              <w:rPr>
                <w:rFonts w:ascii="Times New Roman" w:hAnsi="Times New Roman" w:cs="Times New Roman"/>
                <w:b/>
                <w:sz w:val="24"/>
                <w:szCs w:val="24"/>
              </w:rPr>
            </w:pPr>
          </w:p>
        </w:tc>
        <w:tc>
          <w:tcPr>
            <w:tcW w:w="4536" w:type="dxa"/>
            <w:vAlign w:val="center"/>
          </w:tcPr>
          <w:p w:rsidR="009C1F4A" w:rsidRPr="00541A30" w:rsidRDefault="009C1F4A" w:rsidP="004E29AC">
            <w:pPr>
              <w:tabs>
                <w:tab w:val="left" w:pos="1843"/>
              </w:tabs>
              <w:spacing w:line="240" w:lineRule="atLeast"/>
              <w:jc w:val="center"/>
              <w:rPr>
                <w:rFonts w:ascii="Times New Roman" w:hAnsi="Times New Roman" w:cs="Times New Roman"/>
                <w:sz w:val="24"/>
                <w:szCs w:val="24"/>
              </w:rPr>
            </w:pPr>
            <w:r w:rsidRPr="00541A30">
              <w:rPr>
                <w:rFonts w:ascii="Times New Roman" w:hAnsi="Times New Roman" w:cs="Times New Roman"/>
                <w:sz w:val="24"/>
                <w:szCs w:val="24"/>
              </w:rPr>
              <w:t>____________________________________</w:t>
            </w:r>
          </w:p>
        </w:tc>
      </w:tr>
      <w:tr w:rsidR="009C1F4A" w:rsidRPr="009C1F4A" w:rsidTr="004E29AC">
        <w:tc>
          <w:tcPr>
            <w:tcW w:w="4928" w:type="dxa"/>
            <w:vAlign w:val="center"/>
          </w:tcPr>
          <w:p w:rsidR="009C1F4A" w:rsidRPr="00541A30" w:rsidRDefault="00541A30" w:rsidP="005C3017">
            <w:pPr>
              <w:tabs>
                <w:tab w:val="left" w:pos="1843"/>
              </w:tabs>
              <w:spacing w:line="240" w:lineRule="atLeast"/>
              <w:rPr>
                <w:rFonts w:ascii="Times New Roman" w:hAnsi="Times New Roman" w:cs="Times New Roman"/>
                <w:sz w:val="24"/>
                <w:szCs w:val="24"/>
              </w:rPr>
            </w:pPr>
            <w:r w:rsidRPr="00541A30">
              <w:rPr>
                <w:rFonts w:ascii="Times New Roman" w:hAnsi="Times New Roman" w:cs="Times New Roman"/>
                <w:sz w:val="24"/>
                <w:szCs w:val="24"/>
              </w:rPr>
              <w:t>________</w:t>
            </w:r>
            <w:r>
              <w:rPr>
                <w:rFonts w:ascii="Times New Roman" w:hAnsi="Times New Roman" w:cs="Times New Roman"/>
                <w:sz w:val="24"/>
                <w:szCs w:val="24"/>
              </w:rPr>
              <w:t>__________</w:t>
            </w:r>
            <w:r w:rsidR="009C1F4A" w:rsidRPr="00541A30">
              <w:rPr>
                <w:rFonts w:ascii="Times New Roman" w:hAnsi="Times New Roman" w:cs="Times New Roman"/>
                <w:sz w:val="24"/>
                <w:szCs w:val="24"/>
              </w:rPr>
              <w:t xml:space="preserve"> Д</w:t>
            </w:r>
            <w:r w:rsidR="005C3017">
              <w:rPr>
                <w:rFonts w:ascii="Times New Roman" w:hAnsi="Times New Roman" w:cs="Times New Roman"/>
                <w:sz w:val="24"/>
                <w:szCs w:val="24"/>
              </w:rPr>
              <w:t xml:space="preserve">митро </w:t>
            </w:r>
            <w:r w:rsidR="009C1F4A" w:rsidRPr="00541A30">
              <w:rPr>
                <w:rFonts w:ascii="Times New Roman" w:hAnsi="Times New Roman" w:cs="Times New Roman"/>
                <w:sz w:val="24"/>
                <w:szCs w:val="24"/>
              </w:rPr>
              <w:t>НЄВЄДРОВ</w:t>
            </w:r>
          </w:p>
        </w:tc>
        <w:tc>
          <w:tcPr>
            <w:tcW w:w="425" w:type="dxa"/>
          </w:tcPr>
          <w:p w:rsidR="009C1F4A" w:rsidRPr="00541A30" w:rsidRDefault="009C1F4A" w:rsidP="004E29AC">
            <w:pPr>
              <w:tabs>
                <w:tab w:val="left" w:pos="1843"/>
              </w:tabs>
              <w:spacing w:line="240" w:lineRule="atLeast"/>
              <w:rPr>
                <w:rFonts w:ascii="Times New Roman" w:hAnsi="Times New Roman" w:cs="Times New Roman"/>
                <w:b/>
                <w:sz w:val="24"/>
                <w:szCs w:val="24"/>
              </w:rPr>
            </w:pPr>
          </w:p>
        </w:tc>
        <w:tc>
          <w:tcPr>
            <w:tcW w:w="4536" w:type="dxa"/>
            <w:vAlign w:val="center"/>
          </w:tcPr>
          <w:p w:rsidR="009C1F4A" w:rsidRPr="00541A30" w:rsidRDefault="009C1F4A" w:rsidP="00676BA9">
            <w:pPr>
              <w:tabs>
                <w:tab w:val="left" w:pos="1843"/>
              </w:tabs>
              <w:spacing w:line="240" w:lineRule="atLeast"/>
              <w:rPr>
                <w:rFonts w:ascii="Times New Roman" w:hAnsi="Times New Roman" w:cs="Times New Roman"/>
                <w:b/>
                <w:sz w:val="24"/>
                <w:szCs w:val="24"/>
              </w:rPr>
            </w:pPr>
            <w:r w:rsidRPr="00541A30">
              <w:rPr>
                <w:rFonts w:ascii="Times New Roman" w:hAnsi="Times New Roman" w:cs="Times New Roman"/>
                <w:sz w:val="24"/>
                <w:szCs w:val="24"/>
              </w:rPr>
              <w:t>___________________</w:t>
            </w:r>
            <w:r w:rsidR="00676BA9">
              <w:rPr>
                <w:rFonts w:ascii="Times New Roman" w:hAnsi="Times New Roman" w:cs="Times New Roman"/>
                <w:sz w:val="24"/>
                <w:szCs w:val="24"/>
              </w:rPr>
              <w:t>(</w:t>
            </w:r>
            <w:r w:rsidRPr="00541A30">
              <w:rPr>
                <w:rFonts w:ascii="Times New Roman" w:hAnsi="Times New Roman" w:cs="Times New Roman"/>
                <w:sz w:val="24"/>
                <w:szCs w:val="24"/>
              </w:rPr>
              <w:t>________________</w:t>
            </w:r>
            <w:r w:rsidR="00676BA9">
              <w:rPr>
                <w:rFonts w:ascii="Times New Roman" w:hAnsi="Times New Roman" w:cs="Times New Roman"/>
                <w:sz w:val="24"/>
                <w:szCs w:val="24"/>
              </w:rPr>
              <w:t>)</w:t>
            </w:r>
          </w:p>
        </w:tc>
      </w:tr>
      <w:tr w:rsidR="009C1F4A" w:rsidRPr="009C1F4A" w:rsidTr="004E29AC">
        <w:tc>
          <w:tcPr>
            <w:tcW w:w="4928" w:type="dxa"/>
            <w:vAlign w:val="center"/>
          </w:tcPr>
          <w:p w:rsidR="009C1F4A" w:rsidRPr="00541A30" w:rsidRDefault="009C1F4A" w:rsidP="004E29AC">
            <w:pPr>
              <w:tabs>
                <w:tab w:val="left" w:pos="1843"/>
              </w:tabs>
              <w:spacing w:line="240" w:lineRule="atLeast"/>
              <w:rPr>
                <w:rFonts w:ascii="Times New Roman" w:hAnsi="Times New Roman" w:cs="Times New Roman"/>
                <w:b/>
                <w:sz w:val="24"/>
                <w:szCs w:val="24"/>
              </w:rPr>
            </w:pPr>
            <w:r w:rsidRPr="00541A30">
              <w:rPr>
                <w:rFonts w:ascii="Times New Roman" w:hAnsi="Times New Roman" w:cs="Times New Roman"/>
                <w:sz w:val="24"/>
                <w:szCs w:val="24"/>
              </w:rPr>
              <w:t>М.П.</w:t>
            </w:r>
          </w:p>
        </w:tc>
        <w:tc>
          <w:tcPr>
            <w:tcW w:w="425" w:type="dxa"/>
          </w:tcPr>
          <w:p w:rsidR="009C1F4A" w:rsidRPr="00541A30" w:rsidRDefault="009C1F4A" w:rsidP="004E29AC">
            <w:pPr>
              <w:tabs>
                <w:tab w:val="left" w:pos="1843"/>
              </w:tabs>
              <w:spacing w:line="240" w:lineRule="atLeast"/>
              <w:rPr>
                <w:rFonts w:ascii="Times New Roman" w:hAnsi="Times New Roman" w:cs="Times New Roman"/>
                <w:b/>
                <w:sz w:val="24"/>
                <w:szCs w:val="24"/>
              </w:rPr>
            </w:pPr>
          </w:p>
        </w:tc>
        <w:tc>
          <w:tcPr>
            <w:tcW w:w="4536" w:type="dxa"/>
            <w:vAlign w:val="center"/>
          </w:tcPr>
          <w:p w:rsidR="009C1F4A" w:rsidRPr="00541A30" w:rsidRDefault="009C1F4A" w:rsidP="004E29AC">
            <w:pPr>
              <w:tabs>
                <w:tab w:val="left" w:pos="1843"/>
              </w:tabs>
              <w:spacing w:line="240" w:lineRule="atLeast"/>
              <w:rPr>
                <w:rFonts w:ascii="Times New Roman" w:hAnsi="Times New Roman" w:cs="Times New Roman"/>
                <w:b/>
                <w:sz w:val="24"/>
                <w:szCs w:val="24"/>
              </w:rPr>
            </w:pPr>
            <w:r w:rsidRPr="00541A30">
              <w:rPr>
                <w:rFonts w:ascii="Times New Roman" w:hAnsi="Times New Roman" w:cs="Times New Roman"/>
                <w:sz w:val="24"/>
                <w:szCs w:val="24"/>
              </w:rPr>
              <w:t>М.П.</w:t>
            </w:r>
          </w:p>
        </w:tc>
      </w:tr>
    </w:tbl>
    <w:p w:rsidR="003224C8" w:rsidRPr="009C1F4A" w:rsidRDefault="003224C8" w:rsidP="00C90877"/>
    <w:sectPr w:rsidR="003224C8" w:rsidRPr="009C1F4A" w:rsidSect="00342A88">
      <w:headerReference w:type="even" r:id="rId8"/>
      <w:headerReference w:type="default" r:id="rId9"/>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8E" w:rsidRDefault="00744F8E" w:rsidP="009C1F4A">
      <w:pPr>
        <w:spacing w:after="0" w:line="240" w:lineRule="auto"/>
      </w:pPr>
      <w:r>
        <w:separator/>
      </w:r>
    </w:p>
  </w:endnote>
  <w:endnote w:type="continuationSeparator" w:id="0">
    <w:p w:rsidR="00744F8E" w:rsidRDefault="00744F8E" w:rsidP="009C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8E" w:rsidRDefault="00744F8E" w:rsidP="009C1F4A">
      <w:pPr>
        <w:spacing w:after="0" w:line="240" w:lineRule="auto"/>
      </w:pPr>
      <w:r>
        <w:separator/>
      </w:r>
    </w:p>
  </w:footnote>
  <w:footnote w:type="continuationSeparator" w:id="0">
    <w:p w:rsidR="00744F8E" w:rsidRDefault="00744F8E" w:rsidP="009C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AC" w:rsidRDefault="00D86AC9" w:rsidP="004E29AC">
    <w:pPr>
      <w:pStyle w:val="af3"/>
      <w:framePr w:wrap="around" w:vAnchor="text" w:hAnchor="margin" w:xAlign="center" w:y="1"/>
      <w:rPr>
        <w:rStyle w:val="af5"/>
      </w:rPr>
    </w:pPr>
    <w:r>
      <w:rPr>
        <w:rStyle w:val="af5"/>
      </w:rPr>
      <w:fldChar w:fldCharType="begin"/>
    </w:r>
    <w:r w:rsidR="004E29AC">
      <w:rPr>
        <w:rStyle w:val="af5"/>
      </w:rPr>
      <w:instrText xml:space="preserve">PAGE  </w:instrText>
    </w:r>
    <w:r>
      <w:rPr>
        <w:rStyle w:val="af5"/>
      </w:rPr>
      <w:fldChar w:fldCharType="end"/>
    </w:r>
  </w:p>
  <w:p w:rsidR="004E29AC" w:rsidRDefault="004E29A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65697"/>
      <w:docPartObj>
        <w:docPartGallery w:val="Page Numbers (Top of Page)"/>
        <w:docPartUnique/>
      </w:docPartObj>
    </w:sdtPr>
    <w:sdtEndPr/>
    <w:sdtContent>
      <w:p w:rsidR="004E29AC" w:rsidRDefault="00D86AC9">
        <w:pPr>
          <w:pStyle w:val="af3"/>
          <w:jc w:val="center"/>
        </w:pPr>
        <w:r>
          <w:fldChar w:fldCharType="begin"/>
        </w:r>
        <w:r w:rsidR="004E29AC">
          <w:instrText>PAGE   \* MERGEFORMAT</w:instrText>
        </w:r>
        <w:r>
          <w:fldChar w:fldCharType="separate"/>
        </w:r>
        <w:r w:rsidR="00A56AC6" w:rsidRPr="00A56AC6">
          <w:rPr>
            <w:noProof/>
            <w:lang w:val="ru-RU"/>
          </w:rPr>
          <w:t>9</w:t>
        </w:r>
        <w:r>
          <w:fldChar w:fldCharType="end"/>
        </w:r>
      </w:p>
    </w:sdtContent>
  </w:sdt>
  <w:p w:rsidR="004E29AC" w:rsidRPr="005B344C" w:rsidRDefault="004E29A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D32F1"/>
    <w:multiLevelType w:val="hybridMultilevel"/>
    <w:tmpl w:val="CF0CA0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5B81F4B"/>
    <w:multiLevelType w:val="hybridMultilevel"/>
    <w:tmpl w:val="A7087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D62E1"/>
    <w:multiLevelType w:val="multilevel"/>
    <w:tmpl w:val="26D65900"/>
    <w:lvl w:ilvl="0">
      <w:start w:val="11"/>
      <w:numFmt w:val="decimal"/>
      <w:lvlText w:val="%1."/>
      <w:lvlJc w:val="left"/>
      <w:pPr>
        <w:ind w:left="720" w:hanging="360"/>
      </w:pPr>
    </w:lvl>
    <w:lvl w:ilvl="1">
      <w:start w:val="1"/>
      <w:numFmt w:val="decimal"/>
      <w:lvlText w:val="%1.%2."/>
      <w:lvlJc w:val="left"/>
      <w:pPr>
        <w:ind w:left="1353" w:hanging="359"/>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455C2617"/>
    <w:multiLevelType w:val="hybridMultilevel"/>
    <w:tmpl w:val="055E3520"/>
    <w:lvl w:ilvl="0" w:tplc="8AC4F66A">
      <w:start w:val="1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EFF3838"/>
    <w:multiLevelType w:val="hybridMultilevel"/>
    <w:tmpl w:val="215E8BDE"/>
    <w:lvl w:ilvl="0" w:tplc="2EDE5F3A">
      <w:start w:val="1"/>
      <w:numFmt w:val="decimal"/>
      <w:lvlText w:val="%1."/>
      <w:lvlJc w:val="left"/>
      <w:pPr>
        <w:tabs>
          <w:tab w:val="num" w:pos="840"/>
        </w:tabs>
        <w:ind w:left="840" w:hanging="360"/>
      </w:pPr>
      <w:rPr>
        <w:rFonts w:hint="default"/>
      </w:rPr>
    </w:lvl>
    <w:lvl w:ilvl="1" w:tplc="AF38A936">
      <w:numFmt w:val="none"/>
      <w:lvlText w:val=""/>
      <w:lvlJc w:val="left"/>
      <w:pPr>
        <w:tabs>
          <w:tab w:val="num" w:pos="480"/>
        </w:tabs>
      </w:pPr>
    </w:lvl>
    <w:lvl w:ilvl="2" w:tplc="2E002EFA">
      <w:numFmt w:val="none"/>
      <w:lvlText w:val=""/>
      <w:lvlJc w:val="left"/>
      <w:pPr>
        <w:tabs>
          <w:tab w:val="num" w:pos="480"/>
        </w:tabs>
      </w:pPr>
    </w:lvl>
    <w:lvl w:ilvl="3" w:tplc="9E8E1D56">
      <w:numFmt w:val="none"/>
      <w:lvlText w:val=""/>
      <w:lvlJc w:val="left"/>
      <w:pPr>
        <w:tabs>
          <w:tab w:val="num" w:pos="480"/>
        </w:tabs>
      </w:pPr>
    </w:lvl>
    <w:lvl w:ilvl="4" w:tplc="C276D3A2">
      <w:numFmt w:val="none"/>
      <w:lvlText w:val=""/>
      <w:lvlJc w:val="left"/>
      <w:pPr>
        <w:tabs>
          <w:tab w:val="num" w:pos="480"/>
        </w:tabs>
      </w:pPr>
    </w:lvl>
    <w:lvl w:ilvl="5" w:tplc="ADC83F52">
      <w:numFmt w:val="none"/>
      <w:lvlText w:val=""/>
      <w:lvlJc w:val="left"/>
      <w:pPr>
        <w:tabs>
          <w:tab w:val="num" w:pos="480"/>
        </w:tabs>
      </w:pPr>
    </w:lvl>
    <w:lvl w:ilvl="6" w:tplc="879A8F38">
      <w:numFmt w:val="none"/>
      <w:lvlText w:val=""/>
      <w:lvlJc w:val="left"/>
      <w:pPr>
        <w:tabs>
          <w:tab w:val="num" w:pos="480"/>
        </w:tabs>
      </w:pPr>
    </w:lvl>
    <w:lvl w:ilvl="7" w:tplc="C53AF2AA">
      <w:numFmt w:val="none"/>
      <w:lvlText w:val=""/>
      <w:lvlJc w:val="left"/>
      <w:pPr>
        <w:tabs>
          <w:tab w:val="num" w:pos="480"/>
        </w:tabs>
      </w:pPr>
    </w:lvl>
    <w:lvl w:ilvl="8" w:tplc="29C24064">
      <w:numFmt w:val="none"/>
      <w:lvlText w:val=""/>
      <w:lvlJc w:val="left"/>
      <w:pPr>
        <w:tabs>
          <w:tab w:val="num" w:pos="480"/>
        </w:tabs>
      </w:pPr>
    </w:lvl>
  </w:abstractNum>
  <w:abstractNum w:abstractNumId="5">
    <w:nsid w:val="60747C2F"/>
    <w:multiLevelType w:val="multilevel"/>
    <w:tmpl w:val="DB004CD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AF57CD"/>
    <w:multiLevelType w:val="hybridMultilevel"/>
    <w:tmpl w:val="2FA66D2C"/>
    <w:lvl w:ilvl="0" w:tplc="CAD606B6">
      <w:start w:val="1"/>
      <w:numFmt w:val="decimal"/>
      <w:lvlText w:val="%1."/>
      <w:lvlJc w:val="left"/>
      <w:pPr>
        <w:ind w:left="360" w:hanging="360"/>
      </w:pPr>
      <w:rPr>
        <w:rFonts w:hint="default"/>
        <w:b w:val="0"/>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7">
    <w:nsid w:val="6BB12404"/>
    <w:multiLevelType w:val="hybridMultilevel"/>
    <w:tmpl w:val="8076A244"/>
    <w:lvl w:ilvl="0" w:tplc="7654D1CE">
      <w:start w:val="1"/>
      <w:numFmt w:val="decimal"/>
      <w:lvlText w:val="6.%1."/>
      <w:lvlJc w:val="left"/>
      <w:pPr>
        <w:ind w:left="3479"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701A6BAA"/>
    <w:multiLevelType w:val="multilevel"/>
    <w:tmpl w:val="726056A4"/>
    <w:lvl w:ilvl="0">
      <w:start w:val="1"/>
      <w:numFmt w:val="decimal"/>
      <w:lvlText w:val="%1."/>
      <w:lvlJc w:val="left"/>
      <w:pPr>
        <w:ind w:left="644" w:hanging="359"/>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9">
    <w:nsid w:val="715521E7"/>
    <w:multiLevelType w:val="hybridMultilevel"/>
    <w:tmpl w:val="A752A4F2"/>
    <w:lvl w:ilvl="0" w:tplc="103646B8">
      <w:start w:val="4"/>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5842720"/>
    <w:multiLevelType w:val="multilevel"/>
    <w:tmpl w:val="8438F0C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0"/>
  </w:num>
  <w:num w:numId="6">
    <w:abstractNumId w:val="9"/>
  </w:num>
  <w:num w:numId="7">
    <w:abstractNumId w:val="4"/>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C8"/>
    <w:rsid w:val="000110A3"/>
    <w:rsid w:val="00022917"/>
    <w:rsid w:val="00044B37"/>
    <w:rsid w:val="00050A08"/>
    <w:rsid w:val="000A021A"/>
    <w:rsid w:val="000F0558"/>
    <w:rsid w:val="000F40C9"/>
    <w:rsid w:val="000F441A"/>
    <w:rsid w:val="00101235"/>
    <w:rsid w:val="001114DD"/>
    <w:rsid w:val="00113201"/>
    <w:rsid w:val="00124B89"/>
    <w:rsid w:val="0015195E"/>
    <w:rsid w:val="00161811"/>
    <w:rsid w:val="00180449"/>
    <w:rsid w:val="001945E5"/>
    <w:rsid w:val="001A7A78"/>
    <w:rsid w:val="001B0050"/>
    <w:rsid w:val="001B6AA8"/>
    <w:rsid w:val="00212A93"/>
    <w:rsid w:val="00227A47"/>
    <w:rsid w:val="0027454B"/>
    <w:rsid w:val="00276FFA"/>
    <w:rsid w:val="00293FCD"/>
    <w:rsid w:val="002B3C13"/>
    <w:rsid w:val="002C008F"/>
    <w:rsid w:val="002D1E2C"/>
    <w:rsid w:val="002E5D9F"/>
    <w:rsid w:val="002F06E3"/>
    <w:rsid w:val="003224C8"/>
    <w:rsid w:val="00334E7A"/>
    <w:rsid w:val="00342A88"/>
    <w:rsid w:val="0037585D"/>
    <w:rsid w:val="003812D5"/>
    <w:rsid w:val="003A4BFA"/>
    <w:rsid w:val="003B6604"/>
    <w:rsid w:val="003C5700"/>
    <w:rsid w:val="003D2118"/>
    <w:rsid w:val="003F1CED"/>
    <w:rsid w:val="003F5195"/>
    <w:rsid w:val="004145D0"/>
    <w:rsid w:val="00447B41"/>
    <w:rsid w:val="00455E55"/>
    <w:rsid w:val="00460ADF"/>
    <w:rsid w:val="00477DBB"/>
    <w:rsid w:val="0048448A"/>
    <w:rsid w:val="00484FC8"/>
    <w:rsid w:val="004B6DA1"/>
    <w:rsid w:val="004C6C6E"/>
    <w:rsid w:val="004D5482"/>
    <w:rsid w:val="004E29AC"/>
    <w:rsid w:val="004F6875"/>
    <w:rsid w:val="005170F3"/>
    <w:rsid w:val="00541A30"/>
    <w:rsid w:val="0056721A"/>
    <w:rsid w:val="005717BF"/>
    <w:rsid w:val="00591AFA"/>
    <w:rsid w:val="005A54C2"/>
    <w:rsid w:val="005B2122"/>
    <w:rsid w:val="005B638C"/>
    <w:rsid w:val="005C3017"/>
    <w:rsid w:val="00603B0F"/>
    <w:rsid w:val="006373EA"/>
    <w:rsid w:val="00646D7F"/>
    <w:rsid w:val="00660539"/>
    <w:rsid w:val="00676BA9"/>
    <w:rsid w:val="006B5C86"/>
    <w:rsid w:val="006C4127"/>
    <w:rsid w:val="006F0B41"/>
    <w:rsid w:val="006F6115"/>
    <w:rsid w:val="006F654B"/>
    <w:rsid w:val="0070378E"/>
    <w:rsid w:val="00717CEE"/>
    <w:rsid w:val="00743296"/>
    <w:rsid w:val="00744F8E"/>
    <w:rsid w:val="0077477A"/>
    <w:rsid w:val="007C026E"/>
    <w:rsid w:val="007D7A73"/>
    <w:rsid w:val="007E18F1"/>
    <w:rsid w:val="008010B2"/>
    <w:rsid w:val="00804B71"/>
    <w:rsid w:val="00824B2E"/>
    <w:rsid w:val="00846102"/>
    <w:rsid w:val="00882EC2"/>
    <w:rsid w:val="00890015"/>
    <w:rsid w:val="00892301"/>
    <w:rsid w:val="00892C12"/>
    <w:rsid w:val="00892FDB"/>
    <w:rsid w:val="00895CA8"/>
    <w:rsid w:val="00895FEC"/>
    <w:rsid w:val="008A5168"/>
    <w:rsid w:val="008A5736"/>
    <w:rsid w:val="008A6AE9"/>
    <w:rsid w:val="008B47D3"/>
    <w:rsid w:val="008B7799"/>
    <w:rsid w:val="008C489C"/>
    <w:rsid w:val="008E0F51"/>
    <w:rsid w:val="008E3D27"/>
    <w:rsid w:val="009305BC"/>
    <w:rsid w:val="00964466"/>
    <w:rsid w:val="00971B9C"/>
    <w:rsid w:val="009756DF"/>
    <w:rsid w:val="00996394"/>
    <w:rsid w:val="009C1F4A"/>
    <w:rsid w:val="009F0DDE"/>
    <w:rsid w:val="00A36592"/>
    <w:rsid w:val="00A407B5"/>
    <w:rsid w:val="00A40FE2"/>
    <w:rsid w:val="00A56AC6"/>
    <w:rsid w:val="00A56B8C"/>
    <w:rsid w:val="00A7441E"/>
    <w:rsid w:val="00A96F6D"/>
    <w:rsid w:val="00AC16EE"/>
    <w:rsid w:val="00AC2190"/>
    <w:rsid w:val="00AC29BD"/>
    <w:rsid w:val="00AC3511"/>
    <w:rsid w:val="00AE4BBF"/>
    <w:rsid w:val="00B2305A"/>
    <w:rsid w:val="00B3454D"/>
    <w:rsid w:val="00B45B89"/>
    <w:rsid w:val="00BC3E06"/>
    <w:rsid w:val="00BC5096"/>
    <w:rsid w:val="00BC6CA7"/>
    <w:rsid w:val="00C01A38"/>
    <w:rsid w:val="00C23E29"/>
    <w:rsid w:val="00C332B6"/>
    <w:rsid w:val="00C50B84"/>
    <w:rsid w:val="00C51D77"/>
    <w:rsid w:val="00C76902"/>
    <w:rsid w:val="00C90877"/>
    <w:rsid w:val="00CA2409"/>
    <w:rsid w:val="00CB4F4D"/>
    <w:rsid w:val="00CD486B"/>
    <w:rsid w:val="00CF36F3"/>
    <w:rsid w:val="00CF37BF"/>
    <w:rsid w:val="00D006E5"/>
    <w:rsid w:val="00D048F7"/>
    <w:rsid w:val="00D105E3"/>
    <w:rsid w:val="00D50C48"/>
    <w:rsid w:val="00D545BF"/>
    <w:rsid w:val="00D547CE"/>
    <w:rsid w:val="00D76EED"/>
    <w:rsid w:val="00D86AC9"/>
    <w:rsid w:val="00DD5F49"/>
    <w:rsid w:val="00DE1112"/>
    <w:rsid w:val="00E1728C"/>
    <w:rsid w:val="00E268E4"/>
    <w:rsid w:val="00E41FF2"/>
    <w:rsid w:val="00E6298F"/>
    <w:rsid w:val="00E76DF2"/>
    <w:rsid w:val="00EA3415"/>
    <w:rsid w:val="00ED16A8"/>
    <w:rsid w:val="00F071DE"/>
    <w:rsid w:val="00F249CF"/>
    <w:rsid w:val="00F75467"/>
    <w:rsid w:val="00F82178"/>
    <w:rsid w:val="00F96131"/>
    <w:rsid w:val="00FD5C7A"/>
    <w:rsid w:val="00FE5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F2641-F6FF-43FA-A6C2-1BAE5F0E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17BF"/>
  </w:style>
  <w:style w:type="paragraph" w:styleId="1">
    <w:name w:val="heading 1"/>
    <w:basedOn w:val="a"/>
    <w:next w:val="a"/>
    <w:rsid w:val="005717BF"/>
    <w:pPr>
      <w:keepNext/>
      <w:spacing w:before="240" w:after="60" w:line="240" w:lineRule="auto"/>
      <w:ind w:left="644" w:hanging="360"/>
      <w:outlineLvl w:val="0"/>
    </w:pPr>
    <w:rPr>
      <w:rFonts w:ascii="Arial" w:eastAsia="Arial" w:hAnsi="Arial" w:cs="Arial"/>
      <w:b/>
      <w:color w:val="000000"/>
      <w:sz w:val="32"/>
      <w:szCs w:val="32"/>
    </w:rPr>
  </w:style>
  <w:style w:type="paragraph" w:styleId="2">
    <w:name w:val="heading 2"/>
    <w:basedOn w:val="a"/>
    <w:next w:val="a"/>
    <w:rsid w:val="005717BF"/>
    <w:pPr>
      <w:keepNext/>
      <w:keepLines/>
      <w:spacing w:before="360" w:after="80"/>
      <w:outlineLvl w:val="1"/>
    </w:pPr>
    <w:rPr>
      <w:b/>
      <w:sz w:val="36"/>
      <w:szCs w:val="36"/>
    </w:rPr>
  </w:style>
  <w:style w:type="paragraph" w:styleId="3">
    <w:name w:val="heading 3"/>
    <w:basedOn w:val="a"/>
    <w:next w:val="a"/>
    <w:rsid w:val="005717BF"/>
    <w:pPr>
      <w:keepNext/>
      <w:keepLines/>
      <w:spacing w:before="200" w:after="0"/>
      <w:outlineLvl w:val="2"/>
    </w:pPr>
    <w:rPr>
      <w:b/>
      <w:color w:val="4472C4"/>
      <w:sz w:val="20"/>
      <w:szCs w:val="20"/>
    </w:rPr>
  </w:style>
  <w:style w:type="paragraph" w:styleId="4">
    <w:name w:val="heading 4"/>
    <w:basedOn w:val="a"/>
    <w:next w:val="a"/>
    <w:rsid w:val="005717BF"/>
    <w:pPr>
      <w:keepNext/>
      <w:keepLines/>
      <w:spacing w:before="240" w:after="40"/>
      <w:outlineLvl w:val="3"/>
    </w:pPr>
    <w:rPr>
      <w:b/>
      <w:sz w:val="24"/>
      <w:szCs w:val="24"/>
    </w:rPr>
  </w:style>
  <w:style w:type="paragraph" w:styleId="5">
    <w:name w:val="heading 5"/>
    <w:basedOn w:val="a"/>
    <w:next w:val="a"/>
    <w:rsid w:val="005717BF"/>
    <w:pPr>
      <w:keepNext/>
      <w:keepLines/>
      <w:spacing w:before="220" w:after="40"/>
      <w:outlineLvl w:val="4"/>
    </w:pPr>
    <w:rPr>
      <w:b/>
    </w:rPr>
  </w:style>
  <w:style w:type="paragraph" w:styleId="6">
    <w:name w:val="heading 6"/>
    <w:basedOn w:val="a"/>
    <w:next w:val="a"/>
    <w:rsid w:val="005717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17BF"/>
    <w:tblPr>
      <w:tblCellMar>
        <w:top w:w="0" w:type="dxa"/>
        <w:left w:w="0" w:type="dxa"/>
        <w:bottom w:w="0" w:type="dxa"/>
        <w:right w:w="0" w:type="dxa"/>
      </w:tblCellMar>
    </w:tblPr>
  </w:style>
  <w:style w:type="paragraph" w:styleId="a3">
    <w:name w:val="Title"/>
    <w:aliases w:val="Знак2 Знак Знак, Знак2 Знак"/>
    <w:basedOn w:val="a"/>
    <w:next w:val="a"/>
    <w:link w:val="a4"/>
    <w:qFormat/>
    <w:rsid w:val="005717BF"/>
    <w:pPr>
      <w:keepNext/>
      <w:keepLines/>
      <w:spacing w:before="480" w:after="120"/>
    </w:pPr>
    <w:rPr>
      <w:b/>
      <w:sz w:val="72"/>
      <w:szCs w:val="72"/>
    </w:rPr>
  </w:style>
  <w:style w:type="paragraph" w:styleId="a5">
    <w:name w:val="Subtitle"/>
    <w:basedOn w:val="a"/>
    <w:next w:val="a"/>
    <w:rsid w:val="005717BF"/>
    <w:pPr>
      <w:keepNext/>
      <w:keepLines/>
      <w:spacing w:before="360" w:after="80"/>
    </w:pPr>
    <w:rPr>
      <w:rFonts w:ascii="Georgia" w:eastAsia="Georgia" w:hAnsi="Georgia" w:cs="Georgia"/>
      <w:i/>
      <w:color w:val="666666"/>
      <w:sz w:val="48"/>
      <w:szCs w:val="48"/>
    </w:rPr>
  </w:style>
  <w:style w:type="table" w:customStyle="1" w:styleId="a6">
    <w:basedOn w:val="TableNormal"/>
    <w:rsid w:val="005717BF"/>
    <w:tblPr>
      <w:tblStyleRowBandSize w:val="1"/>
      <w:tblStyleColBandSize w:val="1"/>
      <w:tblCellMar>
        <w:top w:w="0" w:type="dxa"/>
        <w:left w:w="115" w:type="dxa"/>
        <w:bottom w:w="0" w:type="dxa"/>
        <w:right w:w="115" w:type="dxa"/>
      </w:tblCellMar>
    </w:tblPr>
  </w:style>
  <w:style w:type="table" w:customStyle="1" w:styleId="a7">
    <w:basedOn w:val="TableNormal"/>
    <w:rsid w:val="005717BF"/>
    <w:tblPr>
      <w:tblStyleRowBandSize w:val="1"/>
      <w:tblStyleColBandSize w:val="1"/>
      <w:tblCellMar>
        <w:top w:w="0" w:type="dxa"/>
        <w:left w:w="40" w:type="dxa"/>
        <w:bottom w:w="0" w:type="dxa"/>
        <w:right w:w="40" w:type="dxa"/>
      </w:tblCellMar>
    </w:tblPr>
  </w:style>
  <w:style w:type="table" w:customStyle="1" w:styleId="a8">
    <w:basedOn w:val="TableNormal"/>
    <w:rsid w:val="005717BF"/>
    <w:tblPr>
      <w:tblStyleRowBandSize w:val="1"/>
      <w:tblStyleColBandSize w:val="1"/>
      <w:tblCellMar>
        <w:top w:w="0" w:type="dxa"/>
        <w:left w:w="115" w:type="dxa"/>
        <w:bottom w:w="0" w:type="dxa"/>
        <w:right w:w="115" w:type="dxa"/>
      </w:tblCellMar>
    </w:tblPr>
  </w:style>
  <w:style w:type="table" w:customStyle="1" w:styleId="a9">
    <w:basedOn w:val="TableNormal"/>
    <w:rsid w:val="005717BF"/>
    <w:tblPr>
      <w:tblStyleRowBandSize w:val="1"/>
      <w:tblStyleColBandSize w:val="1"/>
      <w:tblCellMar>
        <w:top w:w="40" w:type="dxa"/>
        <w:left w:w="115" w:type="dxa"/>
        <w:bottom w:w="0" w:type="dxa"/>
        <w:right w:w="115" w:type="dxa"/>
      </w:tblCellMar>
    </w:tblPr>
  </w:style>
  <w:style w:type="table" w:customStyle="1" w:styleId="aa">
    <w:basedOn w:val="TableNormal"/>
    <w:rsid w:val="005717BF"/>
    <w:tblPr>
      <w:tblStyleRowBandSize w:val="1"/>
      <w:tblStyleColBandSize w:val="1"/>
      <w:tblCellMar>
        <w:top w:w="0" w:type="dxa"/>
        <w:left w:w="115" w:type="dxa"/>
        <w:bottom w:w="0" w:type="dxa"/>
        <w:right w:w="115" w:type="dxa"/>
      </w:tblCellMar>
    </w:tblPr>
  </w:style>
  <w:style w:type="table" w:styleId="ab">
    <w:name w:val="Table Grid"/>
    <w:basedOn w:val="a1"/>
    <w:uiPriority w:val="59"/>
    <w:rsid w:val="007D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AC List 01,Список уровня 2,название табл/рис,заголовок 1.1,Абзац списка5,Number Bullets,List Paragraph (numbered (a)),Chapter10,Литература,Bullet Number,Bullet 1,Use Case List Paragraph,lp1,lp11,List Paragraph11,Elenco Normale"/>
    <w:basedOn w:val="a"/>
    <w:link w:val="ad"/>
    <w:uiPriority w:val="99"/>
    <w:qFormat/>
    <w:rsid w:val="007D7A73"/>
    <w:pPr>
      <w:ind w:left="720"/>
      <w:contextualSpacing/>
    </w:pPr>
  </w:style>
  <w:style w:type="character" w:styleId="ae">
    <w:name w:val="Hyperlink"/>
    <w:basedOn w:val="a0"/>
    <w:uiPriority w:val="99"/>
    <w:semiHidden/>
    <w:unhideWhenUsed/>
    <w:rsid w:val="007D7A73"/>
    <w:rPr>
      <w:color w:val="0000FF"/>
      <w:u w:val="single"/>
    </w:rPr>
  </w:style>
  <w:style w:type="character" w:customStyle="1" w:styleId="tooltipicon">
    <w:name w:val="tooltip__icon"/>
    <w:basedOn w:val="a0"/>
    <w:rsid w:val="007D7A73"/>
  </w:style>
  <w:style w:type="character" w:customStyle="1" w:styleId="characteristics-t-subtitle-text">
    <w:name w:val="characteristics-t-subtitle-text"/>
    <w:basedOn w:val="a0"/>
    <w:rsid w:val="007D7A73"/>
  </w:style>
  <w:style w:type="paragraph" w:styleId="af">
    <w:name w:val="Balloon Text"/>
    <w:basedOn w:val="a"/>
    <w:link w:val="af0"/>
    <w:uiPriority w:val="99"/>
    <w:semiHidden/>
    <w:unhideWhenUsed/>
    <w:rsid w:val="00CF37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37BF"/>
    <w:rPr>
      <w:rFonts w:ascii="Tahoma" w:hAnsi="Tahoma" w:cs="Tahoma"/>
      <w:sz w:val="16"/>
      <w:szCs w:val="16"/>
    </w:rPr>
  </w:style>
  <w:style w:type="paragraph" w:styleId="af1">
    <w:name w:val="Body Text"/>
    <w:basedOn w:val="a"/>
    <w:link w:val="af2"/>
    <w:rsid w:val="009C1F4A"/>
    <w:pPr>
      <w:suppressAutoHyphens/>
      <w:spacing w:after="120" w:line="240" w:lineRule="auto"/>
    </w:pPr>
    <w:rPr>
      <w:rFonts w:ascii="Arial" w:eastAsia="Times New Roman" w:hAnsi="Arial" w:cs="Arial"/>
      <w:sz w:val="24"/>
      <w:szCs w:val="20"/>
      <w:lang w:val="ru-RU" w:eastAsia="zh-CN"/>
    </w:rPr>
  </w:style>
  <w:style w:type="character" w:customStyle="1" w:styleId="af2">
    <w:name w:val="Основной текст Знак"/>
    <w:basedOn w:val="a0"/>
    <w:link w:val="af1"/>
    <w:rsid w:val="009C1F4A"/>
    <w:rPr>
      <w:rFonts w:ascii="Arial" w:eastAsia="Times New Roman" w:hAnsi="Arial" w:cs="Arial"/>
      <w:sz w:val="24"/>
      <w:szCs w:val="20"/>
      <w:lang w:val="ru-RU" w:eastAsia="zh-CN"/>
    </w:rPr>
  </w:style>
  <w:style w:type="paragraph" w:styleId="af3">
    <w:name w:val="header"/>
    <w:basedOn w:val="a"/>
    <w:link w:val="af4"/>
    <w:uiPriority w:val="99"/>
    <w:rsid w:val="009C1F4A"/>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link w:val="af3"/>
    <w:uiPriority w:val="99"/>
    <w:rsid w:val="009C1F4A"/>
    <w:rPr>
      <w:rFonts w:ascii="Times New Roman" w:eastAsia="Times New Roman" w:hAnsi="Times New Roman" w:cs="Times New Roman"/>
      <w:sz w:val="24"/>
      <w:szCs w:val="24"/>
      <w:lang w:eastAsia="zh-CN"/>
    </w:rPr>
  </w:style>
  <w:style w:type="character" w:customStyle="1" w:styleId="ad">
    <w:name w:val="Абзац списка Знак"/>
    <w:aliases w:val="AC List 01 Знак,Список уровня 2 Знак,название табл/рис Знак,заголовок 1.1 Знак,Абзац списка5 Знак,Number Bullets Знак,List Paragraph (numbered (a)) Знак,Chapter10 Знак,Литература Знак,Bullet Number Знак,Bullet 1 Знак,lp1 Знак,lp11 Знак"/>
    <w:link w:val="ac"/>
    <w:uiPriority w:val="99"/>
    <w:locked/>
    <w:rsid w:val="009C1F4A"/>
  </w:style>
  <w:style w:type="character" w:styleId="af5">
    <w:name w:val="page number"/>
    <w:basedOn w:val="a0"/>
    <w:rsid w:val="009C1F4A"/>
  </w:style>
  <w:style w:type="paragraph" w:styleId="af6">
    <w:name w:val="Plain Text"/>
    <w:basedOn w:val="a"/>
    <w:link w:val="af7"/>
    <w:unhideWhenUsed/>
    <w:rsid w:val="009C1F4A"/>
    <w:pPr>
      <w:spacing w:after="0" w:line="240" w:lineRule="auto"/>
    </w:pPr>
    <w:rPr>
      <w:rFonts w:ascii="Helvetica Neue" w:eastAsia="Arial Unicode MS" w:hAnsi="Helvetica Neue" w:cs="Times New Roman"/>
      <w:color w:val="000000"/>
    </w:rPr>
  </w:style>
  <w:style w:type="character" w:customStyle="1" w:styleId="af7">
    <w:name w:val="Текст Знак"/>
    <w:basedOn w:val="a0"/>
    <w:link w:val="af6"/>
    <w:rsid w:val="009C1F4A"/>
    <w:rPr>
      <w:rFonts w:ascii="Helvetica Neue" w:eastAsia="Arial Unicode MS" w:hAnsi="Helvetica Neue" w:cs="Times New Roman"/>
      <w:color w:val="000000"/>
    </w:rPr>
  </w:style>
  <w:style w:type="character" w:customStyle="1" w:styleId="a4">
    <w:name w:val="Название Знак"/>
    <w:aliases w:val="Знак2 Знак Знак Знак, Знак2 Знак Знак"/>
    <w:link w:val="a3"/>
    <w:rsid w:val="009C1F4A"/>
    <w:rPr>
      <w:b/>
      <w:sz w:val="72"/>
      <w:szCs w:val="72"/>
    </w:rPr>
  </w:style>
  <w:style w:type="character" w:customStyle="1" w:styleId="FontStyle39">
    <w:name w:val="Font Style39"/>
    <w:rsid w:val="009C1F4A"/>
    <w:rPr>
      <w:rFonts w:ascii="Times New Roman" w:hAnsi="Times New Roman" w:cs="Times New Roman"/>
      <w:b/>
      <w:bCs/>
      <w:sz w:val="20"/>
      <w:szCs w:val="20"/>
    </w:rPr>
  </w:style>
  <w:style w:type="paragraph" w:styleId="af8">
    <w:name w:val="footer"/>
    <w:basedOn w:val="a"/>
    <w:link w:val="af9"/>
    <w:uiPriority w:val="99"/>
    <w:unhideWhenUsed/>
    <w:rsid w:val="009C1F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C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830">
      <w:bodyDiv w:val="1"/>
      <w:marLeft w:val="0"/>
      <w:marRight w:val="0"/>
      <w:marTop w:val="0"/>
      <w:marBottom w:val="0"/>
      <w:divBdr>
        <w:top w:val="none" w:sz="0" w:space="0" w:color="auto"/>
        <w:left w:val="none" w:sz="0" w:space="0" w:color="auto"/>
        <w:bottom w:val="none" w:sz="0" w:space="0" w:color="auto"/>
        <w:right w:val="none" w:sz="0" w:space="0" w:color="auto"/>
      </w:divBdr>
      <w:divsChild>
        <w:div w:id="1795906812">
          <w:marLeft w:val="0"/>
          <w:marRight w:val="0"/>
          <w:marTop w:val="15"/>
          <w:marBottom w:val="0"/>
          <w:divBdr>
            <w:top w:val="none" w:sz="0" w:space="0" w:color="auto"/>
            <w:left w:val="none" w:sz="0" w:space="0" w:color="auto"/>
            <w:bottom w:val="none" w:sz="0" w:space="0" w:color="auto"/>
            <w:right w:val="none" w:sz="0" w:space="0" w:color="auto"/>
          </w:divBdr>
          <w:divsChild>
            <w:div w:id="9046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98">
      <w:bodyDiv w:val="1"/>
      <w:marLeft w:val="0"/>
      <w:marRight w:val="0"/>
      <w:marTop w:val="0"/>
      <w:marBottom w:val="0"/>
      <w:divBdr>
        <w:top w:val="none" w:sz="0" w:space="0" w:color="auto"/>
        <w:left w:val="none" w:sz="0" w:space="0" w:color="auto"/>
        <w:bottom w:val="none" w:sz="0" w:space="0" w:color="auto"/>
        <w:right w:val="none" w:sz="0" w:space="0" w:color="auto"/>
      </w:divBdr>
    </w:div>
    <w:div w:id="415170940">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sChild>
        <w:div w:id="501047261">
          <w:marLeft w:val="0"/>
          <w:marRight w:val="0"/>
          <w:marTop w:val="15"/>
          <w:marBottom w:val="0"/>
          <w:divBdr>
            <w:top w:val="none" w:sz="0" w:space="0" w:color="auto"/>
            <w:left w:val="none" w:sz="0" w:space="0" w:color="auto"/>
            <w:bottom w:val="none" w:sz="0" w:space="0" w:color="auto"/>
            <w:right w:val="none" w:sz="0" w:space="0" w:color="auto"/>
          </w:divBdr>
          <w:divsChild>
            <w:div w:id="1758742670">
              <w:marLeft w:val="0"/>
              <w:marRight w:val="0"/>
              <w:marTop w:val="0"/>
              <w:marBottom w:val="0"/>
              <w:divBdr>
                <w:top w:val="none" w:sz="0" w:space="0" w:color="auto"/>
                <w:left w:val="none" w:sz="0" w:space="0" w:color="auto"/>
                <w:bottom w:val="none" w:sz="0" w:space="0" w:color="auto"/>
                <w:right w:val="none" w:sz="0" w:space="0" w:color="auto"/>
              </w:divBdr>
            </w:div>
          </w:divsChild>
        </w:div>
        <w:div w:id="401801806">
          <w:marLeft w:val="0"/>
          <w:marRight w:val="0"/>
          <w:marTop w:val="15"/>
          <w:marBottom w:val="0"/>
          <w:divBdr>
            <w:top w:val="none" w:sz="0" w:space="0" w:color="auto"/>
            <w:left w:val="none" w:sz="0" w:space="0" w:color="auto"/>
            <w:bottom w:val="none" w:sz="0" w:space="0" w:color="auto"/>
            <w:right w:val="none" w:sz="0" w:space="0" w:color="auto"/>
          </w:divBdr>
          <w:divsChild>
            <w:div w:id="1131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4468">
      <w:bodyDiv w:val="1"/>
      <w:marLeft w:val="0"/>
      <w:marRight w:val="0"/>
      <w:marTop w:val="0"/>
      <w:marBottom w:val="0"/>
      <w:divBdr>
        <w:top w:val="none" w:sz="0" w:space="0" w:color="auto"/>
        <w:left w:val="none" w:sz="0" w:space="0" w:color="auto"/>
        <w:bottom w:val="none" w:sz="0" w:space="0" w:color="auto"/>
        <w:right w:val="none" w:sz="0" w:space="0" w:color="auto"/>
      </w:divBdr>
      <w:divsChild>
        <w:div w:id="1608081854">
          <w:marLeft w:val="0"/>
          <w:marRight w:val="0"/>
          <w:marTop w:val="15"/>
          <w:marBottom w:val="0"/>
          <w:divBdr>
            <w:top w:val="none" w:sz="0" w:space="0" w:color="auto"/>
            <w:left w:val="none" w:sz="0" w:space="0" w:color="auto"/>
            <w:bottom w:val="none" w:sz="0" w:space="0" w:color="auto"/>
            <w:right w:val="none" w:sz="0" w:space="0" w:color="auto"/>
          </w:divBdr>
          <w:divsChild>
            <w:div w:id="10141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F85C-2F6D-4F5C-B2DF-DE7DC171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27</cp:revision>
  <cp:lastPrinted>2022-08-10T12:32:00Z</cp:lastPrinted>
  <dcterms:created xsi:type="dcterms:W3CDTF">2023-03-20T09:07:00Z</dcterms:created>
  <dcterms:modified xsi:type="dcterms:W3CDTF">2024-03-12T09:03:00Z</dcterms:modified>
</cp:coreProperties>
</file>