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0" w:rsidRPr="00C94CE7" w:rsidRDefault="00347CD0" w:rsidP="00347CD0">
      <w:pPr>
        <w:jc w:val="center"/>
        <w:rPr>
          <w:b/>
          <w:sz w:val="28"/>
          <w:szCs w:val="28"/>
        </w:rPr>
      </w:pPr>
      <w:r w:rsidRPr="00C94CE7">
        <w:rPr>
          <w:b/>
          <w:sz w:val="28"/>
          <w:szCs w:val="28"/>
        </w:rPr>
        <w:t xml:space="preserve">КОМУНАЛЬНЕ НЕКОМЕРЦІЙНЕ ПІДПРИЄМСТВО </w:t>
      </w:r>
    </w:p>
    <w:p w:rsidR="00347CD0" w:rsidRPr="00C94CE7" w:rsidRDefault="00347CD0" w:rsidP="00347CD0">
      <w:pPr>
        <w:jc w:val="center"/>
        <w:rPr>
          <w:b/>
          <w:sz w:val="28"/>
          <w:szCs w:val="28"/>
        </w:rPr>
      </w:pPr>
      <w:r>
        <w:rPr>
          <w:b/>
          <w:sz w:val="28"/>
          <w:szCs w:val="28"/>
        </w:rPr>
        <w:t>"</w:t>
      </w:r>
      <w:r>
        <w:rPr>
          <w:b/>
          <w:sz w:val="28"/>
          <w:szCs w:val="28"/>
          <w:lang w:val="uk-UA"/>
        </w:rPr>
        <w:t xml:space="preserve">ЄЗУПІЛЬСЬКА </w:t>
      </w:r>
      <w:proofErr w:type="gramStart"/>
      <w:r>
        <w:rPr>
          <w:b/>
          <w:sz w:val="28"/>
          <w:szCs w:val="28"/>
          <w:lang w:val="uk-UA"/>
        </w:rPr>
        <w:t xml:space="preserve">МІСЬКА </w:t>
      </w:r>
      <w:r w:rsidRPr="00C94CE7">
        <w:rPr>
          <w:b/>
          <w:sz w:val="28"/>
          <w:szCs w:val="28"/>
        </w:rPr>
        <w:t xml:space="preserve"> ЛІКАРНЯ</w:t>
      </w:r>
      <w:proofErr w:type="gramEnd"/>
      <w:r w:rsidRPr="00C94CE7">
        <w:rPr>
          <w:b/>
          <w:sz w:val="28"/>
          <w:szCs w:val="28"/>
        </w:rPr>
        <w:t xml:space="preserve">" </w:t>
      </w:r>
    </w:p>
    <w:p w:rsidR="00347CD0" w:rsidRDefault="00347CD0" w:rsidP="00347CD0">
      <w:pPr>
        <w:jc w:val="center"/>
        <w:rPr>
          <w:b/>
          <w:sz w:val="28"/>
          <w:szCs w:val="28"/>
          <w:lang w:val="uk-UA"/>
        </w:rPr>
      </w:pPr>
      <w:r>
        <w:rPr>
          <w:b/>
          <w:sz w:val="28"/>
          <w:szCs w:val="28"/>
          <w:lang w:val="uk-UA"/>
        </w:rPr>
        <w:t>Єзупільської селищної ради</w:t>
      </w:r>
    </w:p>
    <w:p w:rsidR="00347CD0" w:rsidRPr="0083247F" w:rsidRDefault="00347CD0" w:rsidP="00347CD0">
      <w:pPr>
        <w:jc w:val="center"/>
        <w:rPr>
          <w:b/>
          <w:sz w:val="32"/>
          <w:szCs w:val="32"/>
          <w:lang w:val="uk-UA"/>
        </w:rPr>
      </w:pPr>
      <w:r>
        <w:rPr>
          <w:b/>
          <w:sz w:val="28"/>
          <w:szCs w:val="28"/>
          <w:lang w:val="uk-UA"/>
        </w:rPr>
        <w:t xml:space="preserve"> Івано-Франківського району Івано-Франківської області</w:t>
      </w:r>
    </w:p>
    <w:p w:rsidR="00347CD0" w:rsidRDefault="00347CD0" w:rsidP="00347CD0">
      <w:pPr>
        <w:jc w:val="center"/>
        <w:rPr>
          <w:b/>
          <w:sz w:val="32"/>
          <w:szCs w:val="32"/>
          <w:lang w:val="uk-UA"/>
        </w:rPr>
      </w:pPr>
    </w:p>
    <w:p w:rsidR="00347CD0" w:rsidRDefault="00347CD0" w:rsidP="00347CD0">
      <w:pPr>
        <w:jc w:val="center"/>
        <w:rPr>
          <w:b/>
          <w:sz w:val="32"/>
          <w:szCs w:val="32"/>
          <w:lang w:val="uk-UA"/>
        </w:rPr>
      </w:pPr>
    </w:p>
    <w:p w:rsidR="00783982" w:rsidRPr="00347CD0" w:rsidRDefault="00783982" w:rsidP="00783982">
      <w:pPr>
        <w:jc w:val="right"/>
        <w:rPr>
          <w:rFonts w:ascii="Times New Roman" w:hAnsi="Times New Roman" w:cs="Times New Roman"/>
          <w:b/>
          <w:bCs/>
          <w:noProof/>
          <w:sz w:val="28"/>
          <w:szCs w:val="28"/>
          <w:lang w:val="uk-UA"/>
        </w:rPr>
      </w:pPr>
    </w:p>
    <w:p w:rsidR="00783982" w:rsidRPr="0068092B" w:rsidRDefault="00783982" w:rsidP="00783982">
      <w:pPr>
        <w:jc w:val="right"/>
        <w:rPr>
          <w:rFonts w:ascii="Times New Roman" w:hAnsi="Times New Roman" w:cs="Times New Roman"/>
          <w:b/>
          <w:bCs/>
          <w:noProof/>
          <w:lang w:val="ru-RU"/>
        </w:rPr>
      </w:pPr>
    </w:p>
    <w:p w:rsidR="00783982" w:rsidRPr="00347CD0" w:rsidRDefault="00783982" w:rsidP="00783982">
      <w:pPr>
        <w:ind w:left="5760"/>
        <w:jc w:val="both"/>
        <w:rPr>
          <w:rFonts w:ascii="Times New Roman" w:hAnsi="Times New Roman" w:cs="Times New Roman"/>
          <w:b/>
          <w:bCs/>
          <w:noProof/>
          <w:sz w:val="28"/>
          <w:szCs w:val="28"/>
          <w:lang w:val="ru-RU"/>
        </w:rPr>
      </w:pPr>
      <w:r w:rsidRPr="00347CD0">
        <w:rPr>
          <w:rFonts w:ascii="Times New Roman" w:hAnsi="Times New Roman" w:cs="Times New Roman"/>
          <w:b/>
          <w:bCs/>
          <w:noProof/>
          <w:sz w:val="28"/>
          <w:szCs w:val="28"/>
          <w:lang w:val="ru-RU"/>
        </w:rPr>
        <w:t>«ЗАТВЕРДЖЕНО»</w:t>
      </w:r>
    </w:p>
    <w:p w:rsidR="00783982" w:rsidRPr="00347CD0" w:rsidRDefault="00783982" w:rsidP="00783982">
      <w:pPr>
        <w:ind w:left="5760"/>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 xml:space="preserve">Протокольним рішенням уповноваженої особи № </w:t>
      </w:r>
      <w:r w:rsidR="007D0247">
        <w:rPr>
          <w:rFonts w:ascii="Times New Roman" w:hAnsi="Times New Roman" w:cs="Times New Roman"/>
          <w:noProof/>
          <w:sz w:val="28"/>
          <w:szCs w:val="28"/>
          <w:lang w:val="uk-UA"/>
        </w:rPr>
        <w:t>217</w:t>
      </w: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від «</w:t>
      </w:r>
      <w:r w:rsidR="007D0247">
        <w:rPr>
          <w:rFonts w:ascii="Times New Roman" w:hAnsi="Times New Roman" w:cs="Times New Roman"/>
          <w:noProof/>
          <w:sz w:val="28"/>
          <w:szCs w:val="28"/>
          <w:lang w:val="uk-UA"/>
        </w:rPr>
        <w:t>01</w:t>
      </w:r>
      <w:r w:rsidRPr="00347CD0">
        <w:rPr>
          <w:rFonts w:ascii="Times New Roman" w:hAnsi="Times New Roman" w:cs="Times New Roman"/>
          <w:noProof/>
          <w:sz w:val="28"/>
          <w:szCs w:val="28"/>
          <w:lang w:val="ru-RU"/>
        </w:rPr>
        <w:t xml:space="preserve">» </w:t>
      </w:r>
      <w:r w:rsidR="007D0247">
        <w:rPr>
          <w:rFonts w:ascii="Times New Roman" w:hAnsi="Times New Roman" w:cs="Times New Roman"/>
          <w:noProof/>
          <w:sz w:val="28"/>
          <w:szCs w:val="28"/>
          <w:lang w:val="uk-UA"/>
        </w:rPr>
        <w:t>грудня</w:t>
      </w:r>
      <w:r w:rsidRPr="00347CD0">
        <w:rPr>
          <w:rFonts w:ascii="Times New Roman" w:hAnsi="Times New Roman" w:cs="Times New Roman"/>
          <w:noProof/>
          <w:sz w:val="28"/>
          <w:szCs w:val="28"/>
          <w:lang w:val="ru-RU"/>
        </w:rPr>
        <w:t xml:space="preserve"> 202</w:t>
      </w:r>
      <w:r w:rsidR="009C0E3D" w:rsidRPr="00B71502">
        <w:rPr>
          <w:rFonts w:ascii="Times New Roman" w:hAnsi="Times New Roman" w:cs="Times New Roman"/>
          <w:noProof/>
          <w:sz w:val="28"/>
          <w:szCs w:val="28"/>
          <w:lang w:val="uk-UA"/>
        </w:rPr>
        <w:t>3</w:t>
      </w:r>
      <w:r w:rsidRPr="00347CD0">
        <w:rPr>
          <w:rFonts w:ascii="Times New Roman" w:hAnsi="Times New Roman" w:cs="Times New Roman"/>
          <w:noProof/>
          <w:sz w:val="28"/>
          <w:szCs w:val="28"/>
          <w:lang w:val="ru-RU"/>
        </w:rPr>
        <w:t xml:space="preserve"> р.</w:t>
      </w:r>
    </w:p>
    <w:p w:rsidR="00783982" w:rsidRPr="00347CD0" w:rsidRDefault="00783982" w:rsidP="00783982">
      <w:pPr>
        <w:ind w:left="5760"/>
        <w:jc w:val="both"/>
        <w:rPr>
          <w:rFonts w:ascii="Times New Roman" w:hAnsi="Times New Roman" w:cs="Times New Roman"/>
          <w:noProof/>
          <w:sz w:val="28"/>
          <w:szCs w:val="28"/>
          <w:lang w:val="ru-RU"/>
        </w:rPr>
      </w:pP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Уповноважена особа</w:t>
      </w:r>
    </w:p>
    <w:p w:rsidR="00783982" w:rsidRPr="00347CD0" w:rsidRDefault="00347CD0" w:rsidP="00347CD0">
      <w:pPr>
        <w:ind w:left="320"/>
        <w:jc w:val="center"/>
        <w:rPr>
          <w:rFonts w:ascii="Times New Roman" w:hAnsi="Times New Roman" w:cs="Times New Roman"/>
          <w:bCs/>
          <w:sz w:val="28"/>
          <w:szCs w:val="28"/>
          <w:lang w:val="ru-RU"/>
        </w:rPr>
      </w:pPr>
      <w:r w:rsidRPr="00347CD0">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sidRPr="00347CD0">
        <w:rPr>
          <w:rFonts w:ascii="Times New Roman" w:hAnsi="Times New Roman" w:cs="Times New Roman"/>
          <w:bCs/>
          <w:sz w:val="28"/>
          <w:szCs w:val="28"/>
          <w:lang w:val="ru-RU"/>
        </w:rPr>
        <w:t>Парипа Богдана</w:t>
      </w:r>
    </w:p>
    <w:p w:rsidR="00783982" w:rsidRPr="00347CD0" w:rsidRDefault="00783982" w:rsidP="00783982">
      <w:pPr>
        <w:jc w:val="center"/>
        <w:rPr>
          <w:rFonts w:ascii="Times New Roman" w:hAnsi="Times New Roman" w:cs="Times New Roman"/>
          <w:b/>
          <w:bCs/>
          <w:sz w:val="28"/>
          <w:szCs w:val="28"/>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Pr="008B08D8" w:rsidRDefault="00347CD0" w:rsidP="00347CD0">
      <w:pPr>
        <w:jc w:val="center"/>
        <w:rPr>
          <w:b/>
          <w:bCs/>
          <w:lang w:val="ru-RU"/>
        </w:rPr>
      </w:pPr>
    </w:p>
    <w:tbl>
      <w:tblPr>
        <w:tblW w:w="10065" w:type="dxa"/>
        <w:tblInd w:w="-318" w:type="dxa"/>
        <w:tblLook w:val="04A0"/>
      </w:tblPr>
      <w:tblGrid>
        <w:gridCol w:w="10065"/>
      </w:tblGrid>
      <w:tr w:rsidR="00347CD0" w:rsidRPr="00352FB6" w:rsidTr="00347CD0">
        <w:tc>
          <w:tcPr>
            <w:tcW w:w="10065" w:type="dxa"/>
            <w:shd w:val="clear" w:color="auto" w:fill="auto"/>
          </w:tcPr>
          <w:p w:rsidR="00347CD0" w:rsidRPr="00347CD0" w:rsidRDefault="00347CD0" w:rsidP="00347CD0">
            <w:pPr>
              <w:jc w:val="center"/>
              <w:rPr>
                <w:rFonts w:ascii="Times New Roman" w:hAnsi="Times New Roman" w:cs="Times New Roman"/>
                <w:b/>
                <w:sz w:val="44"/>
                <w:szCs w:val="44"/>
                <w:lang w:val="ru-RU"/>
              </w:rPr>
            </w:pPr>
            <w:r w:rsidRPr="00347CD0">
              <w:rPr>
                <w:rFonts w:ascii="Times New Roman" w:hAnsi="Times New Roman" w:cs="Times New Roman"/>
                <w:b/>
                <w:sz w:val="44"/>
                <w:szCs w:val="44"/>
                <w:lang w:val="ru-RU"/>
              </w:rPr>
              <w:t>Тендерна документація</w:t>
            </w:r>
          </w:p>
          <w:p w:rsidR="00347CD0" w:rsidRPr="00347CD0" w:rsidRDefault="00347CD0" w:rsidP="00347CD0">
            <w:pPr>
              <w:jc w:val="center"/>
              <w:rPr>
                <w:rFonts w:ascii="Times New Roman" w:hAnsi="Times New Roman" w:cs="Times New Roman"/>
                <w:b/>
                <w:sz w:val="32"/>
                <w:szCs w:val="32"/>
                <w:lang w:val="ru-RU"/>
              </w:rPr>
            </w:pPr>
          </w:p>
          <w:p w:rsidR="00347CD0" w:rsidRPr="00347CD0" w:rsidRDefault="00347CD0" w:rsidP="00347CD0">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 xml:space="preserve">щодо проведення процедури відкритих торгів (з особливостями) згідно </w:t>
            </w:r>
          </w:p>
          <w:p w:rsidR="00347CD0" w:rsidRPr="00347CD0" w:rsidRDefault="00347CD0" w:rsidP="00347CD0">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предмета закупі</w:t>
            </w:r>
            <w:proofErr w:type="gramStart"/>
            <w:r w:rsidRPr="00347CD0">
              <w:rPr>
                <w:rFonts w:ascii="Times New Roman" w:hAnsi="Times New Roman" w:cs="Times New Roman"/>
                <w:b/>
                <w:i/>
                <w:sz w:val="28"/>
                <w:szCs w:val="28"/>
                <w:lang w:val="ru-RU"/>
              </w:rPr>
              <w:t>вл</w:t>
            </w:r>
            <w:proofErr w:type="gramEnd"/>
            <w:r w:rsidRPr="00347CD0">
              <w:rPr>
                <w:rFonts w:ascii="Times New Roman" w:hAnsi="Times New Roman" w:cs="Times New Roman"/>
                <w:b/>
                <w:i/>
                <w:sz w:val="28"/>
                <w:szCs w:val="28"/>
                <w:lang w:val="ru-RU"/>
              </w:rPr>
              <w:t>і:</w:t>
            </w:r>
          </w:p>
          <w:p w:rsidR="00347CD0" w:rsidRPr="00352FB6" w:rsidRDefault="00352FB6" w:rsidP="00347CD0">
            <w:pPr>
              <w:jc w:val="center"/>
              <w:rPr>
                <w:rFonts w:ascii="Times New Roman" w:hAnsi="Times New Roman" w:cs="Times New Roman"/>
                <w:b/>
                <w:i/>
                <w:color w:val="auto"/>
                <w:sz w:val="36"/>
                <w:szCs w:val="36"/>
                <w:lang w:val="ru-RU"/>
              </w:rPr>
            </w:pPr>
            <w:r w:rsidRPr="00352FB6">
              <w:rPr>
                <w:rFonts w:ascii="Times New Roman" w:hAnsi="Times New Roman" w:cs="Times New Roman"/>
                <w:b/>
                <w:i/>
                <w:color w:val="auto"/>
                <w:sz w:val="36"/>
                <w:szCs w:val="36"/>
                <w:lang w:val="ru-RU"/>
              </w:rPr>
              <w:t>ДК 021:2015:</w:t>
            </w:r>
            <w:r w:rsidRPr="00352FB6">
              <w:rPr>
                <w:rStyle w:val="a9"/>
                <w:rFonts w:ascii="Times New Roman" w:hAnsi="Times New Roman" w:cs="Times New Roman"/>
                <w:b w:val="0"/>
                <w:i/>
                <w:color w:val="auto"/>
                <w:sz w:val="36"/>
                <w:szCs w:val="36"/>
                <w:lang w:val="ru-RU"/>
              </w:rPr>
              <w:t>09123</w:t>
            </w:r>
            <w:r w:rsidRPr="00352FB6">
              <w:rPr>
                <w:rFonts w:ascii="Times New Roman" w:hAnsi="Times New Roman" w:cs="Times New Roman"/>
                <w:b/>
                <w:i/>
                <w:color w:val="auto"/>
                <w:sz w:val="36"/>
                <w:szCs w:val="36"/>
                <w:lang w:val="ru-RU"/>
              </w:rPr>
              <w:t xml:space="preserve">000-7 — </w:t>
            </w:r>
            <w:r w:rsidR="00347CD0" w:rsidRPr="00352FB6">
              <w:rPr>
                <w:rFonts w:ascii="Times New Roman" w:hAnsi="Times New Roman" w:cs="Times New Roman"/>
                <w:b/>
                <w:i/>
                <w:color w:val="auto"/>
                <w:sz w:val="36"/>
                <w:szCs w:val="36"/>
                <w:lang w:val="ru-RU"/>
              </w:rPr>
              <w:t>Природний газ</w:t>
            </w:r>
          </w:p>
          <w:p w:rsidR="00352FB6" w:rsidRDefault="00347CD0" w:rsidP="00347CD0">
            <w:pPr>
              <w:jc w:val="center"/>
              <w:rPr>
                <w:rFonts w:ascii="Times New Roman" w:hAnsi="Times New Roman" w:cs="Times New Roman"/>
                <w:b/>
                <w:i/>
                <w:sz w:val="36"/>
                <w:szCs w:val="36"/>
                <w:lang w:val="ru-RU"/>
              </w:rPr>
            </w:pPr>
            <w:proofErr w:type="gramStart"/>
            <w:r w:rsidRPr="00352FB6">
              <w:rPr>
                <w:rFonts w:ascii="Times New Roman" w:hAnsi="Times New Roman" w:cs="Times New Roman"/>
                <w:b/>
                <w:i/>
                <w:sz w:val="36"/>
                <w:szCs w:val="36"/>
                <w:lang w:val="ru-RU"/>
              </w:rPr>
              <w:t>(за ДК 021:2015 «Єдиний закупівельний словник»</w:t>
            </w:r>
            <w:proofErr w:type="gramEnd"/>
          </w:p>
          <w:p w:rsidR="00347CD0" w:rsidRPr="00352FB6" w:rsidRDefault="00347CD0" w:rsidP="00347CD0">
            <w:pPr>
              <w:jc w:val="center"/>
              <w:rPr>
                <w:rFonts w:ascii="Times New Roman" w:hAnsi="Times New Roman" w:cs="Times New Roman"/>
                <w:b/>
                <w:i/>
                <w:sz w:val="36"/>
                <w:szCs w:val="36"/>
                <w:lang w:val="ru-RU"/>
              </w:rPr>
            </w:pPr>
            <w:r w:rsidRPr="00352FB6">
              <w:rPr>
                <w:rFonts w:ascii="Times New Roman" w:hAnsi="Times New Roman" w:cs="Times New Roman"/>
                <w:b/>
                <w:i/>
                <w:sz w:val="36"/>
                <w:szCs w:val="36"/>
                <w:lang w:val="ru-RU"/>
              </w:rPr>
              <w:t xml:space="preserve"> 09120000-6 Газове паливо) </w:t>
            </w:r>
          </w:p>
          <w:p w:rsidR="00347CD0" w:rsidRPr="00347CD0" w:rsidRDefault="00347CD0" w:rsidP="00347CD0">
            <w:pPr>
              <w:jc w:val="center"/>
              <w:rPr>
                <w:b/>
                <w:i/>
                <w:sz w:val="28"/>
                <w:szCs w:val="28"/>
                <w:lang w:val="ru-RU"/>
              </w:rPr>
            </w:pPr>
            <w:r w:rsidRPr="00347CD0">
              <w:rPr>
                <w:b/>
                <w:i/>
                <w:sz w:val="28"/>
                <w:szCs w:val="28"/>
                <w:lang w:val="ru-RU"/>
              </w:rPr>
              <w:t xml:space="preserve"> </w:t>
            </w:r>
          </w:p>
          <w:p w:rsidR="00347CD0" w:rsidRPr="00347CD0" w:rsidRDefault="00347CD0" w:rsidP="00347CD0">
            <w:pPr>
              <w:jc w:val="center"/>
              <w:rPr>
                <w:b/>
                <w:i/>
                <w:sz w:val="28"/>
                <w:szCs w:val="28"/>
                <w:lang w:val="ru-RU"/>
              </w:rPr>
            </w:pPr>
          </w:p>
          <w:p w:rsidR="00347CD0" w:rsidRPr="00347CD0" w:rsidRDefault="00347CD0" w:rsidP="00347CD0">
            <w:pPr>
              <w:rPr>
                <w:b/>
                <w:i/>
                <w:sz w:val="28"/>
                <w:szCs w:val="28"/>
                <w:lang w:val="ru-RU"/>
              </w:rPr>
            </w:pPr>
          </w:p>
          <w:p w:rsidR="00347CD0" w:rsidRPr="00347CD0" w:rsidRDefault="00347CD0" w:rsidP="00347CD0">
            <w:pPr>
              <w:jc w:val="center"/>
              <w:rPr>
                <w:b/>
                <w:i/>
                <w:sz w:val="28"/>
                <w:szCs w:val="28"/>
                <w:lang w:val="ru-RU"/>
              </w:rPr>
            </w:pPr>
          </w:p>
          <w:p w:rsidR="00347CD0" w:rsidRPr="00347CD0" w:rsidRDefault="00347CD0" w:rsidP="00347CD0">
            <w:pPr>
              <w:jc w:val="center"/>
              <w:rPr>
                <w:b/>
                <w:sz w:val="28"/>
                <w:szCs w:val="28"/>
                <w:lang w:val="ru-RU"/>
              </w:rPr>
            </w:pPr>
          </w:p>
        </w:tc>
      </w:tr>
    </w:tbl>
    <w:p w:rsidR="003110A9" w:rsidRPr="00347CD0" w:rsidRDefault="003110A9" w:rsidP="00347CD0">
      <w:pPr>
        <w:rPr>
          <w:rFonts w:ascii="Times New Roman" w:hAnsi="Times New Roman" w:cs="Times New Roman"/>
          <w:b/>
          <w:bCs/>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47CD0">
      <w:pP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FF6B09">
      <w:pP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Default="00FF6B09" w:rsidP="00FF6B09">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 xml:space="preserve">Україна, </w:t>
      </w:r>
      <w:r w:rsidR="00347CD0">
        <w:rPr>
          <w:rFonts w:ascii="Times New Roman" w:hAnsi="Times New Roman" w:cs="Times New Roman"/>
          <w:b/>
          <w:bCs/>
          <w:sz w:val="28"/>
          <w:szCs w:val="28"/>
          <w:lang w:val="ru-RU"/>
        </w:rPr>
        <w:t>с-ще Єзупіль</w:t>
      </w:r>
    </w:p>
    <w:p w:rsidR="00FF6B09" w:rsidRPr="00347CD0" w:rsidRDefault="00FF6B09" w:rsidP="00FF6B09">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202</w:t>
      </w:r>
      <w:r w:rsidR="009C0E3D">
        <w:rPr>
          <w:rFonts w:ascii="Times New Roman" w:hAnsi="Times New Roman" w:cs="Times New Roman"/>
          <w:b/>
          <w:bCs/>
          <w:sz w:val="28"/>
          <w:szCs w:val="28"/>
          <w:lang w:val="uk-UA"/>
        </w:rPr>
        <w:t>3</w:t>
      </w:r>
      <w:r w:rsidRPr="00347CD0">
        <w:rPr>
          <w:rFonts w:ascii="Times New Roman" w:hAnsi="Times New Roman" w:cs="Times New Roman"/>
          <w:b/>
          <w:bCs/>
          <w:sz w:val="28"/>
          <w:szCs w:val="28"/>
          <w:lang w:val="ru-RU"/>
        </w:rPr>
        <w:t xml:space="preserve"> р.</w:t>
      </w:r>
    </w:p>
    <w:p w:rsidR="003110A9" w:rsidRDefault="003110A9" w:rsidP="003110A9">
      <w:pPr>
        <w:jc w:val="center"/>
        <w:rPr>
          <w:rFonts w:ascii="Times New Roman" w:hAnsi="Times New Roman" w:cs="Times New Roman"/>
          <w:b/>
          <w:bCs/>
          <w:lang w:val="uk-UA"/>
        </w:rPr>
      </w:pPr>
    </w:p>
    <w:p w:rsidR="00FF6B09" w:rsidRPr="007F2B0D" w:rsidRDefault="00FF6B0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1B0EE1">
        <w:tc>
          <w:tcPr>
            <w:tcW w:w="300" w:type="pct"/>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1B0EE1">
        <w:trPr>
          <w:trHeight w:val="17"/>
        </w:trPr>
        <w:tc>
          <w:tcPr>
            <w:tcW w:w="300" w:type="pct"/>
            <w:shd w:val="clear" w:color="auto" w:fill="FFFFFF"/>
            <w:hideMark/>
          </w:tcPr>
          <w:p w:rsidR="00CA1185" w:rsidRPr="0095704D" w:rsidRDefault="00CA1185" w:rsidP="001B0EE1">
            <w:pPr>
              <w:jc w:val="center"/>
              <w:rPr>
                <w:rFonts w:ascii="Times New Roman" w:eastAsia="Times New Roman" w:hAnsi="Times New Roman"/>
                <w:b/>
                <w:lang w:val="uk-UA" w:eastAsia="ru-RU"/>
              </w:rPr>
            </w:pPr>
            <w:r w:rsidRPr="0095704D">
              <w:rPr>
                <w:rFonts w:ascii="Times New Roman" w:eastAsia="Times New Roman" w:hAnsi="Times New Roman"/>
                <w:b/>
                <w:lang w:val="uk-UA" w:eastAsia="ru-RU"/>
              </w:rPr>
              <w:t>1</w:t>
            </w:r>
          </w:p>
        </w:tc>
        <w:tc>
          <w:tcPr>
            <w:tcW w:w="1550" w:type="pct"/>
            <w:shd w:val="clear" w:color="auto" w:fill="FFFFFF"/>
            <w:hideMark/>
          </w:tcPr>
          <w:p w:rsidR="00CA1185" w:rsidRPr="0095704D" w:rsidRDefault="00CA1185" w:rsidP="001B0EE1">
            <w:pPr>
              <w:jc w:val="center"/>
              <w:rPr>
                <w:rFonts w:ascii="Times New Roman" w:eastAsia="Times New Roman" w:hAnsi="Times New Roman"/>
                <w:b/>
                <w:lang w:val="uk-UA" w:eastAsia="ru-RU"/>
              </w:rPr>
            </w:pPr>
            <w:r w:rsidRPr="0095704D">
              <w:rPr>
                <w:rFonts w:ascii="Times New Roman" w:eastAsia="Times New Roman" w:hAnsi="Times New Roman"/>
                <w:b/>
                <w:lang w:val="uk-UA" w:eastAsia="ru-RU"/>
              </w:rPr>
              <w:t>2</w:t>
            </w:r>
          </w:p>
        </w:tc>
        <w:tc>
          <w:tcPr>
            <w:tcW w:w="3150" w:type="pct"/>
            <w:shd w:val="clear" w:color="auto" w:fill="FFFFFF"/>
            <w:hideMark/>
          </w:tcPr>
          <w:p w:rsidR="00CA1185" w:rsidRPr="0095704D" w:rsidRDefault="00CA1185" w:rsidP="001B0EE1">
            <w:pPr>
              <w:jc w:val="center"/>
              <w:rPr>
                <w:rFonts w:ascii="Times New Roman" w:eastAsia="Times New Roman" w:hAnsi="Times New Roman"/>
                <w:b/>
                <w:lang w:val="uk-UA" w:eastAsia="ru-RU"/>
              </w:rPr>
            </w:pPr>
            <w:r w:rsidRPr="0095704D">
              <w:rPr>
                <w:rFonts w:ascii="Times New Roman" w:eastAsia="Times New Roman" w:hAnsi="Times New Roman"/>
                <w:b/>
                <w:lang w:val="uk-UA" w:eastAsia="ru-RU"/>
              </w:rPr>
              <w:t>3</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rsidR="00067D34" w:rsidRPr="00347CD0" w:rsidRDefault="00067D34" w:rsidP="00067D34">
            <w:pPr>
              <w:jc w:val="both"/>
              <w:rPr>
                <w:rFonts w:ascii="Times New Roman" w:eastAsia="Times New Roman" w:hAnsi="Times New Roman" w:cs="Times New Roman"/>
                <w:lang w:val="ru-RU"/>
              </w:rPr>
            </w:pPr>
            <w:r w:rsidRPr="00347CD0">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w:t>
            </w:r>
            <w:r w:rsidRPr="00347CD0">
              <w:rPr>
                <w:rFonts w:ascii="Times New Roman" w:eastAsia="Times New Roman" w:hAnsi="Times New Roman" w:cs="Times New Roman"/>
                <w:b/>
                <w:i/>
                <w:lang w:val="uk-UA"/>
              </w:rPr>
              <w:t>Закон</w:t>
            </w:r>
            <w:r w:rsidRPr="00347CD0">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CD0">
              <w:rPr>
                <w:rFonts w:ascii="Times New Roman" w:eastAsia="Times New Roman" w:hAnsi="Times New Roman" w:cs="Times New Roman"/>
                <w:lang w:val="ru-RU"/>
              </w:rPr>
              <w:t xml:space="preserve">Кабміну від 12.10.2022 № 1178 </w:t>
            </w:r>
            <w:r w:rsidRPr="00347CD0">
              <w:rPr>
                <w:rFonts w:ascii="Times New Roman" w:eastAsia="Times New Roman" w:hAnsi="Times New Roman" w:cs="Times New Roman"/>
                <w:highlight w:val="white"/>
                <w:lang w:val="ru-RU"/>
              </w:rPr>
              <w:t>(із змінами й доповненнями</w:t>
            </w:r>
            <w:r w:rsidRPr="00347CD0">
              <w:rPr>
                <w:rFonts w:ascii="Times New Roman" w:eastAsia="Times New Roman" w:hAnsi="Times New Roman" w:cs="Times New Roman"/>
                <w:lang w:val="ru-RU"/>
              </w:rPr>
              <w:t>) (далі — Особливості), Закону України «Про ринок природного газу» № 329-</w:t>
            </w:r>
            <w:r w:rsidRPr="00067D34">
              <w:rPr>
                <w:rFonts w:ascii="Times New Roman" w:eastAsia="Times New Roman" w:hAnsi="Times New Roman" w:cs="Times New Roman"/>
              </w:rPr>
              <w:t>VIII</w:t>
            </w:r>
            <w:r w:rsidRPr="00347CD0">
              <w:rPr>
                <w:rFonts w:ascii="Times New Roman" w:eastAsia="Times New Roman" w:hAnsi="Times New Roman" w:cs="Times New Roman"/>
                <w:lang w:val="ru-RU"/>
              </w:rPr>
              <w:t xml:space="preserve">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A1185" w:rsidRPr="00B413F2" w:rsidRDefault="00067D34" w:rsidP="00067D34">
            <w:pPr>
              <w:spacing w:before="150" w:after="150"/>
              <w:jc w:val="both"/>
              <w:rPr>
                <w:rFonts w:ascii="Times New Roman" w:eastAsia="Times New Roman" w:hAnsi="Times New Roman"/>
                <w:lang w:val="uk-UA" w:eastAsia="ru-RU"/>
              </w:rPr>
            </w:pPr>
            <w:r w:rsidRPr="00347CD0">
              <w:rPr>
                <w:rFonts w:ascii="Times New Roman" w:eastAsia="Times New Roman" w:hAnsi="Times New Roman" w:cs="Times New Roman"/>
                <w:lang w:val="ru-RU"/>
              </w:rPr>
              <w:t xml:space="preserve">Терміни, які використовуються в цій документації, вживаються у значенні, наведеному в </w:t>
            </w:r>
            <w:r w:rsidRPr="00347CD0">
              <w:rPr>
                <w:rFonts w:ascii="Times New Roman" w:eastAsia="Times New Roman" w:hAnsi="Times New Roman" w:cs="Times New Roman"/>
                <w:b/>
                <w:i/>
                <w:lang w:val="ru-RU"/>
              </w:rPr>
              <w:t>Законі</w:t>
            </w:r>
            <w:r w:rsidRPr="00347CD0">
              <w:rPr>
                <w:rFonts w:ascii="Times New Roman" w:eastAsia="Times New Roman" w:hAnsi="Times New Roman" w:cs="Times New Roman"/>
                <w:lang w:val="ru-RU"/>
              </w:rPr>
              <w:t xml:space="preserve"> та </w:t>
            </w:r>
            <w:r w:rsidRPr="00347CD0">
              <w:rPr>
                <w:rFonts w:ascii="Times New Roman" w:eastAsia="Times New Roman" w:hAnsi="Times New Roman" w:cs="Times New Roman"/>
                <w:b/>
                <w:i/>
                <w:lang w:val="ru-RU"/>
              </w:rPr>
              <w:t xml:space="preserve">Особливостях </w:t>
            </w:r>
            <w:r w:rsidRPr="00347CD0">
              <w:rPr>
                <w:rFonts w:ascii="Times New Roman" w:eastAsia="Times New Roman" w:hAnsi="Times New Roman" w:cs="Times New Roman"/>
                <w:lang w:val="ru-RU"/>
              </w:rPr>
              <w:t>та інших вищенаведених нормативних актах.</w:t>
            </w:r>
          </w:p>
        </w:tc>
      </w:tr>
      <w:tr w:rsidR="00CA1185" w:rsidRPr="000A74B5" w:rsidTr="001B0EE1">
        <w:tc>
          <w:tcPr>
            <w:tcW w:w="300" w:type="pct"/>
            <w:shd w:val="clear" w:color="auto" w:fill="FFFFFF"/>
            <w:hideMark/>
          </w:tcPr>
          <w:p w:rsidR="00CA1185" w:rsidRPr="008C66A2" w:rsidRDefault="00CA1185" w:rsidP="001B0EE1">
            <w:pPr>
              <w:spacing w:before="150" w:after="150"/>
              <w:jc w:val="center"/>
              <w:rPr>
                <w:rFonts w:ascii="Times New Roman" w:eastAsia="Times New Roman" w:hAnsi="Times New Roman"/>
                <w:b/>
                <w:lang w:val="uk-UA" w:eastAsia="ru-RU"/>
              </w:rPr>
            </w:pPr>
            <w:r w:rsidRPr="008C66A2">
              <w:rPr>
                <w:rFonts w:ascii="Times New Roman" w:eastAsia="Times New Roman" w:hAnsi="Times New Roman"/>
                <w:b/>
                <w:lang w:val="uk-UA" w:eastAsia="ru-RU"/>
              </w:rPr>
              <w:t>2</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Інформація про замовника торгів</w:t>
            </w:r>
          </w:p>
        </w:tc>
        <w:tc>
          <w:tcPr>
            <w:tcW w:w="3150" w:type="pct"/>
            <w:shd w:val="clear" w:color="auto" w:fill="FFFFFF"/>
            <w:hideMark/>
          </w:tcPr>
          <w:p w:rsidR="00CA1185" w:rsidRPr="00B413F2" w:rsidRDefault="00CA1185" w:rsidP="001B0EE1">
            <w:pPr>
              <w:spacing w:before="150" w:after="150"/>
              <w:rPr>
                <w:rFonts w:ascii="Times New Roman" w:eastAsia="Times New Roman" w:hAnsi="Times New Roman"/>
                <w:lang w:val="uk-UA" w:eastAsia="ru-RU"/>
              </w:rPr>
            </w:pPr>
          </w:p>
        </w:tc>
      </w:tr>
      <w:tr w:rsidR="00E8260A" w:rsidRPr="00347CD0" w:rsidTr="001B0EE1">
        <w:tc>
          <w:tcPr>
            <w:tcW w:w="300" w:type="pct"/>
            <w:shd w:val="clear" w:color="auto" w:fill="FFFFFF"/>
            <w:hideMark/>
          </w:tcPr>
          <w:p w:rsidR="00E8260A" w:rsidRPr="00B413F2" w:rsidRDefault="00E8260A"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E8260A" w:rsidRPr="008C66A2" w:rsidRDefault="00E8260A"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повне найменування</w:t>
            </w:r>
          </w:p>
        </w:tc>
        <w:tc>
          <w:tcPr>
            <w:tcW w:w="3150" w:type="pct"/>
            <w:shd w:val="clear" w:color="auto" w:fill="FFFFFF"/>
            <w:hideMark/>
          </w:tcPr>
          <w:p w:rsidR="00347CD0" w:rsidRPr="00347CD0" w:rsidRDefault="00347CD0" w:rsidP="00347CD0">
            <w:pPr>
              <w:rPr>
                <w:rFonts w:ascii="Times New Roman" w:hAnsi="Times New Roman" w:cs="Times New Roman"/>
                <w:b/>
                <w:lang w:val="uk-UA"/>
              </w:rPr>
            </w:pPr>
            <w:r w:rsidRPr="00347CD0">
              <w:rPr>
                <w:rFonts w:ascii="Times New Roman" w:hAnsi="Times New Roman" w:cs="Times New Roman"/>
                <w:b/>
                <w:lang w:val="uk-UA"/>
              </w:rPr>
              <w:t>Комунальне некомерційне підприємтсво</w:t>
            </w:r>
          </w:p>
          <w:p w:rsidR="00347CD0" w:rsidRPr="00347CD0" w:rsidRDefault="00347CD0" w:rsidP="00347CD0">
            <w:pPr>
              <w:rPr>
                <w:rFonts w:ascii="Times New Roman" w:hAnsi="Times New Roman" w:cs="Times New Roman"/>
                <w:b/>
                <w:lang w:val="uk-UA"/>
              </w:rPr>
            </w:pPr>
            <w:r w:rsidRPr="00347CD0">
              <w:rPr>
                <w:rFonts w:ascii="Times New Roman" w:hAnsi="Times New Roman" w:cs="Times New Roman"/>
                <w:b/>
                <w:lang w:val="uk-UA"/>
              </w:rPr>
              <w:t xml:space="preserve">"Єзупільська міська  лікарня" Єзупільської селищної ради Івано-Франківського району </w:t>
            </w:r>
          </w:p>
          <w:p w:rsidR="00E8260A" w:rsidRPr="002427E6" w:rsidRDefault="00347CD0" w:rsidP="00347CD0">
            <w:pPr>
              <w:shd w:val="clear" w:color="auto" w:fill="FFFFFF"/>
              <w:jc w:val="both"/>
              <w:rPr>
                <w:rFonts w:ascii="Times New Roman" w:eastAsia="Times New Roman" w:hAnsi="Times New Roman" w:cs="Times New Roman"/>
                <w:lang w:val="uk-UA" w:eastAsia="ru-RU"/>
              </w:rPr>
            </w:pPr>
            <w:r w:rsidRPr="00347CD0">
              <w:rPr>
                <w:rFonts w:ascii="Times New Roman" w:hAnsi="Times New Roman" w:cs="Times New Roman"/>
                <w:b/>
              </w:rPr>
              <w:t>Івано-Франківської області</w:t>
            </w:r>
          </w:p>
        </w:tc>
      </w:tr>
      <w:tr w:rsidR="00E8260A" w:rsidRPr="008B08D8" w:rsidTr="001B0EE1">
        <w:tc>
          <w:tcPr>
            <w:tcW w:w="300" w:type="pct"/>
            <w:shd w:val="clear" w:color="auto" w:fill="FFFFFF"/>
            <w:hideMark/>
          </w:tcPr>
          <w:p w:rsidR="00E8260A" w:rsidRPr="00B413F2" w:rsidRDefault="00E8260A"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E8260A" w:rsidRPr="008C66A2" w:rsidRDefault="00E8260A"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місцезнаходження</w:t>
            </w:r>
          </w:p>
        </w:tc>
        <w:tc>
          <w:tcPr>
            <w:tcW w:w="3150" w:type="pct"/>
            <w:shd w:val="clear" w:color="auto" w:fill="FFFFFF"/>
            <w:hideMark/>
          </w:tcPr>
          <w:p w:rsidR="00E8260A" w:rsidRPr="008B08D8" w:rsidRDefault="008B08D8" w:rsidP="008B08D8">
            <w:pPr>
              <w:pStyle w:val="af9"/>
              <w:rPr>
                <w:rFonts w:ascii="Times New Roman" w:eastAsia="Times New Roman" w:hAnsi="Times New Roman" w:cs="Times New Roman"/>
                <w:b/>
                <w:lang w:val="uk-UA" w:eastAsia="ru-RU"/>
              </w:rPr>
            </w:pPr>
            <w:r w:rsidRPr="008B08D8">
              <w:rPr>
                <w:b/>
                <w:lang w:val="uk-UA"/>
              </w:rPr>
              <w:t>Україна,77411,</w:t>
            </w:r>
            <w:r w:rsidR="00347CD0" w:rsidRPr="008B08D8">
              <w:rPr>
                <w:b/>
                <w:lang w:val="uk-UA"/>
              </w:rPr>
              <w:t>Івано-Франків</w:t>
            </w:r>
            <w:r w:rsidRPr="008B08D8">
              <w:rPr>
                <w:b/>
                <w:lang w:val="uk-UA"/>
              </w:rPr>
              <w:t>ська обл. Івано-Франківський</w:t>
            </w:r>
            <w:r w:rsidR="00347CD0" w:rsidRPr="008B08D8">
              <w:rPr>
                <w:b/>
                <w:lang w:val="uk-UA"/>
              </w:rPr>
              <w:t xml:space="preserve"> район с-ще.Єзупіль, вул. Лепкого,29</w:t>
            </w:r>
          </w:p>
        </w:tc>
      </w:tr>
      <w:tr w:rsidR="00E8260A" w:rsidRPr="00347CD0" w:rsidTr="001B0EE1">
        <w:tc>
          <w:tcPr>
            <w:tcW w:w="300" w:type="pct"/>
            <w:shd w:val="clear" w:color="auto" w:fill="FFFFFF"/>
            <w:hideMark/>
          </w:tcPr>
          <w:p w:rsidR="00E8260A" w:rsidRPr="00B413F2" w:rsidRDefault="00E8260A"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E8260A" w:rsidRPr="008C66A2" w:rsidRDefault="00E8260A"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347CD0" w:rsidRPr="00347CD0" w:rsidRDefault="00347CD0" w:rsidP="00347CD0">
            <w:pPr>
              <w:shd w:val="clear" w:color="auto" w:fill="FFFFFF"/>
              <w:spacing w:line="300" w:lineRule="atLeast"/>
              <w:textAlignment w:val="center"/>
              <w:rPr>
                <w:rFonts w:ascii="Times New Roman" w:hAnsi="Times New Roman" w:cs="Times New Roman"/>
                <w:b/>
                <w:bdr w:val="none" w:sz="0" w:space="0" w:color="auto" w:frame="1"/>
                <w:lang w:val="ru-RU"/>
              </w:rPr>
            </w:pPr>
            <w:r w:rsidRPr="00347CD0">
              <w:rPr>
                <w:rFonts w:ascii="Times New Roman" w:hAnsi="Times New Roman" w:cs="Times New Roman"/>
                <w:b/>
                <w:bdr w:val="none" w:sz="0" w:space="0" w:color="auto" w:frame="1"/>
                <w:lang w:val="uk-UA"/>
              </w:rPr>
              <w:t>Парипа Богдана Богданівна</w:t>
            </w:r>
            <w:r w:rsidRPr="00347CD0">
              <w:rPr>
                <w:rFonts w:ascii="Times New Roman" w:hAnsi="Times New Roman" w:cs="Times New Roman"/>
                <w:b/>
                <w:bdr w:val="none" w:sz="0" w:space="0" w:color="auto" w:frame="1"/>
                <w:lang w:val="ru-RU"/>
              </w:rPr>
              <w:t xml:space="preserve"> ,</w:t>
            </w:r>
          </w:p>
          <w:p w:rsidR="00347CD0" w:rsidRPr="00347CD0" w:rsidRDefault="00347CD0" w:rsidP="00347CD0">
            <w:pPr>
              <w:shd w:val="clear" w:color="auto" w:fill="FFFFFF"/>
              <w:spacing w:line="300" w:lineRule="atLeast"/>
              <w:textAlignment w:val="center"/>
              <w:rPr>
                <w:rFonts w:ascii="Times New Roman" w:hAnsi="Times New Roman" w:cs="Times New Roman"/>
                <w:b/>
                <w:bdr w:val="none" w:sz="0" w:space="0" w:color="auto" w:frame="1"/>
                <w:lang w:val="ru-RU"/>
              </w:rPr>
            </w:pPr>
            <w:r w:rsidRPr="00347CD0">
              <w:rPr>
                <w:rFonts w:ascii="Times New Roman" w:hAnsi="Times New Roman" w:cs="Times New Roman"/>
                <w:b/>
                <w:bdr w:val="none" w:sz="0" w:space="0" w:color="auto" w:frame="1"/>
                <w:lang w:val="ru-RU"/>
              </w:rPr>
              <w:t>Посада</w:t>
            </w:r>
            <w:proofErr w:type="gramStart"/>
            <w:r w:rsidRPr="00347CD0">
              <w:rPr>
                <w:rFonts w:ascii="Times New Roman" w:hAnsi="Times New Roman" w:cs="Times New Roman"/>
                <w:b/>
                <w:bdr w:val="none" w:sz="0" w:space="0" w:color="auto" w:frame="1"/>
                <w:lang w:val="ru-RU"/>
              </w:rPr>
              <w:t>:</w:t>
            </w:r>
            <w:r>
              <w:rPr>
                <w:rFonts w:ascii="Times New Roman" w:hAnsi="Times New Roman" w:cs="Times New Roman"/>
                <w:b/>
                <w:bdr w:val="none" w:sz="0" w:space="0" w:color="auto" w:frame="1"/>
                <w:lang w:val="ru-RU"/>
              </w:rPr>
              <w:t>У</w:t>
            </w:r>
            <w:proofErr w:type="gramEnd"/>
            <w:r>
              <w:rPr>
                <w:rFonts w:ascii="Times New Roman" w:hAnsi="Times New Roman" w:cs="Times New Roman"/>
                <w:b/>
                <w:bdr w:val="none" w:sz="0" w:space="0" w:color="auto" w:frame="1"/>
                <w:lang w:val="ru-RU"/>
              </w:rPr>
              <w:t>повноважена особа,(фахівець з публічних закупівель)</w:t>
            </w:r>
          </w:p>
          <w:p w:rsidR="00347CD0" w:rsidRPr="008B08D8" w:rsidRDefault="00347CD0" w:rsidP="00347CD0">
            <w:pPr>
              <w:shd w:val="clear" w:color="auto" w:fill="FFFFFF"/>
              <w:spacing w:line="300" w:lineRule="atLeast"/>
              <w:textAlignment w:val="center"/>
              <w:rPr>
                <w:rFonts w:ascii="Times New Roman" w:hAnsi="Times New Roman" w:cs="Times New Roman"/>
                <w:b/>
                <w:bdr w:val="none" w:sz="0" w:space="0" w:color="auto" w:frame="1"/>
              </w:rPr>
            </w:pPr>
            <w:r w:rsidRPr="00347CD0">
              <w:rPr>
                <w:rFonts w:ascii="Times New Roman" w:hAnsi="Times New Roman" w:cs="Times New Roman"/>
                <w:b/>
                <w:bdr w:val="none" w:sz="0" w:space="0" w:color="auto" w:frame="1"/>
                <w:lang w:val="ru-RU"/>
              </w:rPr>
              <w:t>тел</w:t>
            </w:r>
            <w:r w:rsidRPr="008B08D8">
              <w:rPr>
                <w:rFonts w:ascii="Times New Roman" w:hAnsi="Times New Roman" w:cs="Times New Roman"/>
                <w:b/>
                <w:bdr w:val="none" w:sz="0" w:space="0" w:color="auto" w:frame="1"/>
              </w:rPr>
              <w:t xml:space="preserve">. </w:t>
            </w:r>
            <w:r w:rsidRPr="00347CD0">
              <w:rPr>
                <w:rFonts w:ascii="Times New Roman" w:hAnsi="Times New Roman" w:cs="Times New Roman"/>
                <w:b/>
                <w:bdr w:val="none" w:sz="0" w:space="0" w:color="auto" w:frame="1"/>
                <w:lang w:val="uk-UA"/>
              </w:rPr>
              <w:t>0980065663</w:t>
            </w:r>
            <w:r w:rsidRPr="008B08D8">
              <w:rPr>
                <w:rFonts w:ascii="Times New Roman" w:hAnsi="Times New Roman" w:cs="Times New Roman"/>
                <w:b/>
                <w:bdr w:val="none" w:sz="0" w:space="0" w:color="auto" w:frame="1"/>
              </w:rPr>
              <w:t xml:space="preserve">, </w:t>
            </w:r>
          </w:p>
          <w:p w:rsidR="00E8260A" w:rsidRPr="002427E6" w:rsidRDefault="00347CD0" w:rsidP="00347CD0">
            <w:pPr>
              <w:shd w:val="clear" w:color="auto" w:fill="FFFFFF"/>
              <w:jc w:val="both"/>
              <w:rPr>
                <w:rFonts w:ascii="Times New Roman" w:eastAsia="Times New Roman" w:hAnsi="Times New Roman" w:cs="Times New Roman"/>
                <w:lang w:val="uk-UA" w:eastAsia="ru-RU"/>
              </w:rPr>
            </w:pPr>
            <w:r w:rsidRPr="00347CD0">
              <w:rPr>
                <w:rFonts w:ascii="Times New Roman" w:hAnsi="Times New Roman" w:cs="Times New Roman"/>
                <w:b/>
                <w:bdr w:val="none" w:sz="0" w:space="0" w:color="auto" w:frame="1"/>
              </w:rPr>
              <w:t>e-mail:</w:t>
            </w:r>
            <w:r w:rsidRPr="00347CD0">
              <w:rPr>
                <w:rFonts w:ascii="Times New Roman" w:hAnsi="Times New Roman" w:cs="Times New Roman"/>
                <w:color w:val="5F6368"/>
                <w:spacing w:val="3"/>
                <w:sz w:val="21"/>
                <w:szCs w:val="21"/>
              </w:rPr>
              <w:t xml:space="preserve"> </w:t>
            </w:r>
            <w:r w:rsidRPr="00347CD0">
              <w:rPr>
                <w:rFonts w:ascii="Times New Roman" w:hAnsi="Times New Roman" w:cs="Times New Roman"/>
                <w:b/>
                <w:color w:val="000000" w:themeColor="text1"/>
                <w:spacing w:val="3"/>
                <w:szCs w:val="21"/>
                <w:lang w:eastAsia="uk-UA"/>
              </w:rPr>
              <w:t>hospitaljezupil</w:t>
            </w:r>
            <w:r w:rsidR="00452F71">
              <w:rPr>
                <w:rFonts w:ascii="Times New Roman" w:hAnsi="Times New Roman" w:cs="Times New Roman"/>
                <w:b/>
                <w:color w:val="000000" w:themeColor="text1"/>
                <w:spacing w:val="3"/>
                <w:szCs w:val="21"/>
                <w:lang w:val="uk-UA" w:eastAsia="uk-UA"/>
              </w:rPr>
              <w:t>@</w:t>
            </w:r>
            <w:r w:rsidRPr="00347CD0">
              <w:rPr>
                <w:rFonts w:ascii="Times New Roman" w:hAnsi="Times New Roman" w:cs="Times New Roman"/>
                <w:b/>
                <w:color w:val="000000" w:themeColor="text1"/>
                <w:spacing w:val="3"/>
                <w:szCs w:val="21"/>
                <w:lang w:eastAsia="uk-UA"/>
              </w:rPr>
              <w:t>ukr.net</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Процедура закупівлі</w:t>
            </w:r>
          </w:p>
        </w:tc>
        <w:tc>
          <w:tcPr>
            <w:tcW w:w="3150" w:type="pct"/>
            <w:shd w:val="clear" w:color="auto" w:fill="FFFFFF"/>
            <w:hideMark/>
          </w:tcPr>
          <w:p w:rsidR="00CA1185" w:rsidRPr="00347CD0" w:rsidRDefault="00CA1185" w:rsidP="001B0E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347CD0">
              <w:rPr>
                <w:rFonts w:ascii="Times New Roman" w:eastAsia="Times New Roman" w:hAnsi="Times New Roman"/>
                <w:lang w:val="uk-UA" w:eastAsia="ru-RU"/>
              </w:rPr>
              <w:t xml:space="preserve"> згідно постаною</w:t>
            </w:r>
            <w:r w:rsidR="00067D34">
              <w:rPr>
                <w:rFonts w:ascii="Times New Roman" w:eastAsia="Times New Roman" w:hAnsi="Times New Roman"/>
                <w:lang w:val="uk-UA" w:eastAsia="ru-RU"/>
              </w:rPr>
              <w:t xml:space="preserve"> </w:t>
            </w:r>
            <w:r w:rsidR="00347CD0" w:rsidRPr="00347CD0">
              <w:rPr>
                <w:rFonts w:ascii="Times New Roman" w:eastAsia="Times New Roman" w:hAnsi="Times New Roman" w:cs="Times New Roman"/>
                <w:lang w:val="uk-UA"/>
              </w:rPr>
              <w:t xml:space="preserve">Кабміну від 12.10.2022 № 1178 </w:t>
            </w:r>
            <w:r w:rsidR="00347CD0" w:rsidRPr="00347CD0">
              <w:rPr>
                <w:rFonts w:ascii="Times New Roman" w:eastAsia="Times New Roman" w:hAnsi="Times New Roman" w:cs="Times New Roman"/>
                <w:highlight w:val="white"/>
                <w:lang w:val="uk-UA"/>
              </w:rPr>
              <w:t>(із змінами й доповненнями</w:t>
            </w:r>
            <w:r w:rsidR="00347CD0" w:rsidRPr="00347CD0">
              <w:rPr>
                <w:rFonts w:ascii="Times New Roman" w:eastAsia="Times New Roman" w:hAnsi="Times New Roman" w:cs="Times New Roman"/>
                <w:lang w:val="uk-UA"/>
              </w:rPr>
              <w:t>) (далі — Особливості)</w:t>
            </w:r>
            <w:r w:rsidR="00347CD0">
              <w:rPr>
                <w:rFonts w:ascii="Times New Roman" w:eastAsia="Times New Roman" w:hAnsi="Times New Roman" w:cs="Times New Roman"/>
                <w:lang w:val="uk-UA"/>
              </w:rPr>
              <w:t>.</w:t>
            </w:r>
          </w:p>
        </w:tc>
      </w:tr>
      <w:tr w:rsidR="00CA1185" w:rsidRPr="000A74B5"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Інформація про предмет закупівлі</w:t>
            </w:r>
          </w:p>
        </w:tc>
        <w:tc>
          <w:tcPr>
            <w:tcW w:w="3150" w:type="pct"/>
            <w:shd w:val="clear" w:color="auto" w:fill="FFFFFF"/>
            <w:hideMark/>
          </w:tcPr>
          <w:p w:rsidR="00CA1185" w:rsidRPr="00B413F2" w:rsidRDefault="00CA1185" w:rsidP="001B0EE1">
            <w:pPr>
              <w:spacing w:before="150" w:after="150"/>
              <w:rPr>
                <w:rFonts w:ascii="Times New Roman" w:eastAsia="Times New Roman" w:hAnsi="Times New Roman"/>
                <w:lang w:val="uk-UA" w:eastAsia="ru-RU"/>
              </w:rPr>
            </w:pP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назва предмета закупівлі</w:t>
            </w:r>
          </w:p>
        </w:tc>
        <w:tc>
          <w:tcPr>
            <w:tcW w:w="3150" w:type="pct"/>
            <w:shd w:val="clear" w:color="auto" w:fill="FFFFFF"/>
            <w:hideMark/>
          </w:tcPr>
          <w:p w:rsidR="003D1304" w:rsidRPr="003D1304" w:rsidRDefault="00CA1185" w:rsidP="003D1304">
            <w:pPr>
              <w:rPr>
                <w:rFonts w:ascii="Times New Roman" w:hAnsi="Times New Roman" w:cs="Times New Roman"/>
                <w:b/>
                <w:i/>
                <w:color w:val="auto"/>
                <w:sz w:val="36"/>
                <w:szCs w:val="36"/>
                <w:lang w:val="ru-RU"/>
              </w:rPr>
            </w:pPr>
            <w:r w:rsidRPr="00347CD0">
              <w:rPr>
                <w:rFonts w:ascii="Times New Roman" w:eastAsia="Times New Roman" w:hAnsi="Times New Roman"/>
                <w:b/>
                <w:lang w:val="uk-UA" w:eastAsia="ru-RU"/>
              </w:rPr>
              <w:t>П</w:t>
            </w:r>
            <w:r w:rsidR="00431E18" w:rsidRPr="00347CD0">
              <w:rPr>
                <w:rFonts w:ascii="Times New Roman" w:eastAsia="Times New Roman" w:hAnsi="Times New Roman"/>
                <w:b/>
                <w:lang w:val="uk-UA" w:eastAsia="ru-RU"/>
              </w:rPr>
              <w:t>остачання п</w:t>
            </w:r>
            <w:r w:rsidRPr="00347CD0">
              <w:rPr>
                <w:rFonts w:ascii="Times New Roman" w:eastAsia="Times New Roman" w:hAnsi="Times New Roman"/>
                <w:b/>
                <w:lang w:val="uk-UA" w:eastAsia="ru-RU"/>
              </w:rPr>
              <w:t>риродн</w:t>
            </w:r>
            <w:r w:rsidR="00431E18" w:rsidRPr="00347CD0">
              <w:rPr>
                <w:rFonts w:ascii="Times New Roman" w:eastAsia="Times New Roman" w:hAnsi="Times New Roman"/>
                <w:b/>
                <w:lang w:val="uk-UA" w:eastAsia="ru-RU"/>
              </w:rPr>
              <w:t>ого</w:t>
            </w:r>
            <w:r w:rsidRPr="00347CD0">
              <w:rPr>
                <w:rFonts w:ascii="Times New Roman" w:eastAsia="Times New Roman" w:hAnsi="Times New Roman"/>
                <w:b/>
                <w:lang w:val="uk-UA" w:eastAsia="ru-RU"/>
              </w:rPr>
              <w:t xml:space="preserve"> газ</w:t>
            </w:r>
            <w:r w:rsidR="00431E18" w:rsidRPr="00347CD0">
              <w:rPr>
                <w:rFonts w:ascii="Times New Roman" w:eastAsia="Times New Roman" w:hAnsi="Times New Roman"/>
                <w:b/>
                <w:lang w:val="uk-UA" w:eastAsia="ru-RU"/>
              </w:rPr>
              <w:t>у</w:t>
            </w:r>
            <w:r w:rsidRPr="00347CD0">
              <w:rPr>
                <w:rFonts w:ascii="Times New Roman" w:eastAsia="Times New Roman" w:hAnsi="Times New Roman"/>
                <w:b/>
                <w:lang w:val="uk-UA" w:eastAsia="ru-RU"/>
              </w:rPr>
              <w:t xml:space="preserve"> за кодом ДК 021:2015 09120000-6 – Газове паливо</w:t>
            </w:r>
            <w:r w:rsidR="003D1304" w:rsidRPr="003D1304">
              <w:rPr>
                <w:rFonts w:ascii="Times New Roman" w:eastAsia="Times New Roman" w:hAnsi="Times New Roman"/>
                <w:b/>
                <w:sz w:val="20"/>
                <w:szCs w:val="20"/>
                <w:lang w:val="uk-UA" w:eastAsia="ru-RU"/>
              </w:rPr>
              <w:t xml:space="preserve"> </w:t>
            </w:r>
            <w:r w:rsidR="003D1304">
              <w:rPr>
                <w:rFonts w:ascii="Times New Roman" w:eastAsia="Times New Roman" w:hAnsi="Times New Roman"/>
                <w:b/>
                <w:sz w:val="20"/>
                <w:szCs w:val="20"/>
                <w:lang w:val="uk-UA" w:eastAsia="ru-RU"/>
              </w:rPr>
              <w:t>(</w:t>
            </w:r>
            <w:r w:rsidR="003D1304" w:rsidRPr="003D1304">
              <w:rPr>
                <w:rStyle w:val="a9"/>
                <w:rFonts w:ascii="Times New Roman" w:hAnsi="Times New Roman" w:cs="Times New Roman"/>
                <w:b w:val="0"/>
                <w:color w:val="auto"/>
                <w:sz w:val="20"/>
                <w:szCs w:val="20"/>
                <w:lang w:val="ru-RU"/>
              </w:rPr>
              <w:t>0</w:t>
            </w:r>
            <w:r w:rsidR="003D1304" w:rsidRPr="003D1304">
              <w:rPr>
                <w:rStyle w:val="a9"/>
                <w:rFonts w:ascii="Times New Roman" w:hAnsi="Times New Roman" w:cs="Times New Roman"/>
                <w:color w:val="auto"/>
                <w:sz w:val="20"/>
                <w:szCs w:val="20"/>
                <w:lang w:val="ru-RU"/>
              </w:rPr>
              <w:t>9123</w:t>
            </w:r>
            <w:r w:rsidR="003D1304" w:rsidRPr="003D1304">
              <w:rPr>
                <w:rFonts w:ascii="Times New Roman" w:hAnsi="Times New Roman" w:cs="Times New Roman"/>
                <w:color w:val="auto"/>
                <w:sz w:val="20"/>
                <w:szCs w:val="20"/>
                <w:lang w:val="ru-RU"/>
              </w:rPr>
              <w:t xml:space="preserve">000-7 </w:t>
            </w:r>
            <w:r w:rsidR="003D1304" w:rsidRPr="003D1304">
              <w:rPr>
                <w:rFonts w:ascii="Times New Roman" w:hAnsi="Times New Roman" w:cs="Times New Roman"/>
                <w:b/>
                <w:color w:val="auto"/>
                <w:sz w:val="20"/>
                <w:szCs w:val="20"/>
                <w:lang w:val="ru-RU"/>
              </w:rPr>
              <w:t>— Природний газ)</w:t>
            </w:r>
          </w:p>
          <w:p w:rsidR="00CA1185" w:rsidRPr="003D1304" w:rsidRDefault="00CA1185" w:rsidP="00431E18">
            <w:pPr>
              <w:spacing w:before="150" w:after="150"/>
              <w:rPr>
                <w:rFonts w:ascii="Times New Roman" w:eastAsia="Times New Roman" w:hAnsi="Times New Roman"/>
                <w:b/>
                <w:lang w:val="ru-RU" w:eastAsia="ru-RU"/>
              </w:rPr>
            </w:pPr>
          </w:p>
        </w:tc>
      </w:tr>
      <w:tr w:rsidR="00CA1185" w:rsidRPr="007D0247" w:rsidTr="001B0EE1">
        <w:tc>
          <w:tcPr>
            <w:tcW w:w="300" w:type="pct"/>
            <w:shd w:val="clear" w:color="auto" w:fill="FFFFFF"/>
            <w:hideMark/>
          </w:tcPr>
          <w:p w:rsidR="00CA1185" w:rsidRPr="00651596" w:rsidRDefault="00CA1185" w:rsidP="001B0EE1">
            <w:pPr>
              <w:spacing w:before="150" w:after="150"/>
              <w:jc w:val="center"/>
              <w:rPr>
                <w:rFonts w:ascii="Times New Roman" w:eastAsia="Times New Roman" w:hAnsi="Times New Roman"/>
                <w:lang w:val="uk-UA" w:eastAsia="ru-RU"/>
              </w:rPr>
            </w:pPr>
            <w:r w:rsidRPr="00651596">
              <w:rPr>
                <w:rFonts w:ascii="Times New Roman" w:eastAsia="Times New Roman" w:hAnsi="Times New Roman"/>
                <w:lang w:val="uk-UA" w:eastAsia="ru-RU"/>
              </w:rPr>
              <w:lastRenderedPageBreak/>
              <w:t>4.2</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51596" w:rsidRPr="00BB2C1B" w:rsidRDefault="00651596" w:rsidP="00651596">
            <w:pPr>
              <w:pStyle w:val="13"/>
              <w:widowControl w:val="0"/>
              <w:spacing w:line="240" w:lineRule="auto"/>
              <w:ind w:right="113"/>
              <w:jc w:val="both"/>
              <w:rPr>
                <w:rFonts w:ascii="Times New Roman" w:hAnsi="Times New Roman" w:cs="Times New Roman"/>
                <w:color w:val="auto"/>
                <w:lang w:val="uk-UA"/>
              </w:rPr>
            </w:pPr>
            <w:r w:rsidRPr="00BB2C1B">
              <w:rPr>
                <w:rFonts w:ascii="Times New Roman" w:hAnsi="Times New Roman" w:cs="Times New Roman"/>
                <w:color w:val="auto"/>
                <w:lang w:val="uk-UA"/>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CA1185" w:rsidRPr="005E4EDE" w:rsidRDefault="00651596" w:rsidP="00651596">
            <w:pPr>
              <w:spacing w:before="150" w:after="150"/>
              <w:jc w:val="both"/>
              <w:rPr>
                <w:rFonts w:ascii="Times New Roman" w:eastAsia="Times New Roman" w:hAnsi="Times New Roman"/>
                <w:highlight w:val="yellow"/>
                <w:lang w:val="uk-UA" w:eastAsia="ru-RU"/>
              </w:rPr>
            </w:pPr>
            <w:r w:rsidRPr="00BB2C1B">
              <w:rPr>
                <w:rFonts w:ascii="Times New Roman" w:hAnsi="Times New Roman"/>
                <w:lang w:val="uk-UA"/>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кількість товару та місце його поставки</w:t>
            </w:r>
          </w:p>
        </w:tc>
        <w:tc>
          <w:tcPr>
            <w:tcW w:w="3150" w:type="pct"/>
            <w:shd w:val="clear" w:color="auto" w:fill="FFFFFF"/>
            <w:hideMark/>
          </w:tcPr>
          <w:p w:rsidR="00651596" w:rsidRPr="00B71502" w:rsidRDefault="005A2DD4" w:rsidP="0024219F">
            <w:pPr>
              <w:tabs>
                <w:tab w:val="left" w:pos="284"/>
              </w:tabs>
              <w:autoSpaceDE w:val="0"/>
              <w:jc w:val="both"/>
              <w:rPr>
                <w:rFonts w:ascii="Times New Roman" w:hAnsi="Times New Roman"/>
                <w:lang w:val="uk-UA"/>
              </w:rPr>
            </w:pPr>
            <w:r>
              <w:rPr>
                <w:rFonts w:ascii="Times New Roman" w:hAnsi="Times New Roman"/>
                <w:b/>
                <w:bCs/>
                <w:lang w:val="uk-UA"/>
              </w:rPr>
              <w:t>8400</w:t>
            </w:r>
            <w:r w:rsidR="00651596" w:rsidRPr="00B71502">
              <w:rPr>
                <w:rFonts w:ascii="Times New Roman" w:hAnsi="Times New Roman"/>
                <w:b/>
                <w:bCs/>
                <w:lang w:val="uk-UA"/>
              </w:rPr>
              <w:t>. м. куб.</w:t>
            </w:r>
          </w:p>
          <w:p w:rsidR="00872775" w:rsidRPr="009F3A43" w:rsidRDefault="007E4A28" w:rsidP="00872775">
            <w:pPr>
              <w:pStyle w:val="a3"/>
              <w:widowControl w:val="0"/>
              <w:numPr>
                <w:ilvl w:val="0"/>
                <w:numId w:val="7"/>
              </w:numPr>
              <w:tabs>
                <w:tab w:val="left" w:pos="564"/>
              </w:tabs>
              <w:autoSpaceDE w:val="0"/>
              <w:autoSpaceDN w:val="0"/>
              <w:adjustRightInd w:val="0"/>
              <w:spacing w:after="200" w:line="276" w:lineRule="auto"/>
              <w:ind w:left="0" w:firstLine="360"/>
              <w:rPr>
                <w:rFonts w:ascii="Times New Roman" w:eastAsia="Times New Roman" w:hAnsi="Times New Roman" w:cs="Times New Roman"/>
                <w:sz w:val="24"/>
                <w:szCs w:val="24"/>
                <w:lang w:val="uk-UA" w:eastAsia="ru-RU"/>
              </w:rPr>
            </w:pPr>
            <w:r w:rsidRPr="00B71502">
              <w:rPr>
                <w:rFonts w:ascii="Times New Roman" w:hAnsi="Times New Roman"/>
                <w:lang w:val="uk-UA"/>
              </w:rPr>
              <w:t xml:space="preserve">Місце поставки: </w:t>
            </w:r>
            <w:r w:rsidR="00872775" w:rsidRPr="009F3A43">
              <w:rPr>
                <w:rFonts w:ascii="Times New Roman" w:eastAsia="Times New Roman" w:hAnsi="Times New Roman" w:cs="Times New Roman"/>
                <w:sz w:val="24"/>
                <w:szCs w:val="24"/>
                <w:lang w:val="uk-UA" w:eastAsia="ru-RU"/>
              </w:rPr>
              <w:t>77431, Україна, Іван</w:t>
            </w:r>
            <w:r w:rsidR="00872775">
              <w:rPr>
                <w:rFonts w:ascii="Times New Roman" w:eastAsia="Times New Roman" w:hAnsi="Times New Roman" w:cs="Times New Roman"/>
                <w:sz w:val="24"/>
                <w:szCs w:val="24"/>
                <w:lang w:eastAsia="ru-RU"/>
              </w:rPr>
              <w:t>о-Франківська обл.,</w:t>
            </w:r>
            <w:r w:rsidR="00872775">
              <w:rPr>
                <w:rFonts w:ascii="Times New Roman" w:eastAsia="Times New Roman" w:hAnsi="Times New Roman" w:cs="Times New Roman"/>
                <w:sz w:val="24"/>
                <w:szCs w:val="24"/>
                <w:lang w:val="uk-UA" w:eastAsia="ru-RU"/>
              </w:rPr>
              <w:t xml:space="preserve">Івано-Франківський </w:t>
            </w:r>
            <w:r w:rsidR="00872775" w:rsidRPr="009F3A43">
              <w:rPr>
                <w:rFonts w:ascii="Times New Roman" w:eastAsia="Times New Roman" w:hAnsi="Times New Roman" w:cs="Times New Roman"/>
                <w:sz w:val="24"/>
                <w:szCs w:val="24"/>
                <w:lang w:val="uk-UA" w:eastAsia="ru-RU"/>
              </w:rPr>
              <w:t>район, с.Ганнусівка, вул.Незалежності,9</w:t>
            </w:r>
          </w:p>
          <w:p w:rsidR="00872775" w:rsidRPr="009F3A43" w:rsidRDefault="00872775" w:rsidP="00872775">
            <w:pPr>
              <w:pStyle w:val="a3"/>
              <w:widowControl w:val="0"/>
              <w:numPr>
                <w:ilvl w:val="0"/>
                <w:numId w:val="7"/>
              </w:numPr>
              <w:tabs>
                <w:tab w:val="left" w:pos="564"/>
              </w:tabs>
              <w:autoSpaceDE w:val="0"/>
              <w:autoSpaceDN w:val="0"/>
              <w:adjustRightInd w:val="0"/>
              <w:spacing w:after="0" w:line="276" w:lineRule="auto"/>
              <w:ind w:left="0" w:firstLine="360"/>
              <w:rPr>
                <w:rFonts w:ascii="Times New Roman" w:eastAsia="Times New Roman" w:hAnsi="Times New Roman" w:cs="Times New Roman"/>
                <w:sz w:val="24"/>
                <w:szCs w:val="24"/>
                <w:lang w:val="uk-UA" w:eastAsia="ru-RU"/>
              </w:rPr>
            </w:pPr>
            <w:r w:rsidRPr="009F3A43">
              <w:rPr>
                <w:rFonts w:ascii="Times New Roman" w:eastAsia="Times New Roman" w:hAnsi="Times New Roman" w:cs="Times New Roman"/>
                <w:sz w:val="24"/>
                <w:szCs w:val="24"/>
                <w:lang w:val="uk-UA" w:eastAsia="ru-RU"/>
              </w:rPr>
              <w:t>77432, Україна, Іва</w:t>
            </w:r>
            <w:r>
              <w:rPr>
                <w:rFonts w:ascii="Times New Roman" w:eastAsia="Times New Roman" w:hAnsi="Times New Roman" w:cs="Times New Roman"/>
                <w:sz w:val="24"/>
                <w:szCs w:val="24"/>
                <w:lang w:val="uk-UA" w:eastAsia="ru-RU"/>
              </w:rPr>
              <w:t xml:space="preserve">но-Франківська обл.,Івано-Франківський </w:t>
            </w:r>
            <w:r w:rsidRPr="009F3A43">
              <w:rPr>
                <w:rFonts w:ascii="Times New Roman" w:eastAsia="Times New Roman" w:hAnsi="Times New Roman" w:cs="Times New Roman"/>
                <w:sz w:val="24"/>
                <w:szCs w:val="24"/>
                <w:lang w:val="uk-UA" w:eastAsia="ru-RU"/>
              </w:rPr>
              <w:t xml:space="preserve"> район, с.Стриганці, вул.Царинка,67</w:t>
            </w:r>
          </w:p>
          <w:p w:rsidR="00CA1185" w:rsidRPr="007E4A28" w:rsidRDefault="00CA1185" w:rsidP="00347CD0">
            <w:pPr>
              <w:pStyle w:val="13"/>
              <w:widowControl w:val="0"/>
              <w:spacing w:line="240" w:lineRule="auto"/>
              <w:ind w:right="113"/>
              <w:jc w:val="both"/>
              <w:rPr>
                <w:rFonts w:ascii="Times New Roman" w:hAnsi="Times New Roman" w:cs="Times New Roman"/>
                <w:lang w:val="uk-UA"/>
              </w:rPr>
            </w:pP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 xml:space="preserve">строк поставки товарів </w:t>
            </w:r>
          </w:p>
        </w:tc>
        <w:tc>
          <w:tcPr>
            <w:tcW w:w="3150" w:type="pct"/>
            <w:shd w:val="clear" w:color="auto" w:fill="FFFFFF"/>
            <w:hideMark/>
          </w:tcPr>
          <w:p w:rsidR="00CA1185" w:rsidRPr="00DA304B" w:rsidRDefault="005A2DD4" w:rsidP="00067D34">
            <w:pPr>
              <w:rPr>
                <w:rFonts w:ascii="Times New Roman" w:eastAsia="Times New Roman" w:hAnsi="Times New Roman"/>
                <w:lang w:val="ru-RU" w:eastAsia="ru-RU"/>
              </w:rPr>
            </w:pPr>
            <w:r>
              <w:rPr>
                <w:rFonts w:ascii="Times New Roman" w:hAnsi="Times New Roman" w:cs="Times New Roman"/>
                <w:lang w:val="ru-RU"/>
              </w:rPr>
              <w:t>З</w:t>
            </w:r>
            <w:r w:rsidR="003A0DE3">
              <w:rPr>
                <w:rFonts w:ascii="Times New Roman" w:hAnsi="Times New Roman" w:cs="Times New Roman"/>
                <w:lang w:val="ru-RU"/>
              </w:rPr>
              <w:t xml:space="preserve"> </w:t>
            </w:r>
            <w:r>
              <w:rPr>
                <w:rFonts w:ascii="Times New Roman" w:hAnsi="Times New Roman" w:cs="Times New Roman"/>
                <w:lang w:val="ru-RU"/>
              </w:rPr>
              <w:t xml:space="preserve"> 01.01.2024</w:t>
            </w:r>
            <w:r w:rsidR="003A0DE3">
              <w:rPr>
                <w:rFonts w:ascii="Times New Roman" w:hAnsi="Times New Roman" w:cs="Times New Roman"/>
                <w:lang w:val="ru-RU"/>
              </w:rPr>
              <w:t xml:space="preserve"> року  по  15 квітня 2024</w:t>
            </w:r>
            <w:r w:rsidR="00DA304B" w:rsidRPr="00DA304B">
              <w:rPr>
                <w:rFonts w:ascii="Times New Roman" w:hAnsi="Times New Roman" w:cs="Times New Roman"/>
                <w:lang w:val="ru-RU"/>
              </w:rPr>
              <w:t xml:space="preserve"> року (включно).</w:t>
            </w:r>
          </w:p>
        </w:tc>
      </w:tr>
      <w:tr w:rsidR="005C3318" w:rsidRPr="007D0247" w:rsidTr="005C3318">
        <w:trPr>
          <w:trHeight w:val="250"/>
        </w:trPr>
        <w:tc>
          <w:tcPr>
            <w:tcW w:w="300" w:type="pct"/>
            <w:shd w:val="clear" w:color="auto" w:fill="FFFFFF"/>
            <w:hideMark/>
          </w:tcPr>
          <w:p w:rsidR="005C3318" w:rsidRPr="00B413F2" w:rsidRDefault="005C3318" w:rsidP="001B0E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4.5</w:t>
            </w:r>
          </w:p>
        </w:tc>
        <w:tc>
          <w:tcPr>
            <w:tcW w:w="1550" w:type="pct"/>
            <w:shd w:val="clear" w:color="auto" w:fill="FFFFFF"/>
            <w:hideMark/>
          </w:tcPr>
          <w:p w:rsidR="005C3318" w:rsidRPr="008C66A2" w:rsidRDefault="005C3318"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rPr>
              <w:t>очікувана вартість закупівлі</w:t>
            </w:r>
          </w:p>
        </w:tc>
        <w:tc>
          <w:tcPr>
            <w:tcW w:w="3150" w:type="pct"/>
            <w:shd w:val="clear" w:color="auto" w:fill="FFFFFF"/>
            <w:hideMark/>
          </w:tcPr>
          <w:p w:rsidR="0068092B" w:rsidRDefault="0068092B" w:rsidP="0068092B">
            <w:pPr>
              <w:rPr>
                <w:rFonts w:ascii="Times New Roman" w:eastAsia="Times New Roman" w:hAnsi="Times New Roman"/>
                <w:lang w:val="uk-UA" w:eastAsia="ru-RU"/>
              </w:rPr>
            </w:pPr>
            <w:r>
              <w:rPr>
                <w:rFonts w:ascii="Times New Roman" w:eastAsia="Times New Roman" w:hAnsi="Times New Roman"/>
                <w:b/>
                <w:lang w:val="uk-UA" w:eastAsia="ru-RU"/>
              </w:rPr>
              <w:t>139 052</w:t>
            </w:r>
            <w:r w:rsidR="00DA304B">
              <w:rPr>
                <w:rFonts w:ascii="Times New Roman" w:eastAsia="Times New Roman" w:hAnsi="Times New Roman"/>
                <w:b/>
                <w:lang w:val="uk-UA" w:eastAsia="ru-RU"/>
              </w:rPr>
              <w:t>,</w:t>
            </w:r>
            <w:r w:rsidR="008B08D8">
              <w:rPr>
                <w:rFonts w:ascii="Times New Roman" w:eastAsia="Times New Roman" w:hAnsi="Times New Roman"/>
                <w:b/>
                <w:lang w:val="uk-UA" w:eastAsia="ru-RU"/>
              </w:rPr>
              <w:t xml:space="preserve">грн </w:t>
            </w:r>
            <w:r>
              <w:rPr>
                <w:rFonts w:ascii="Times New Roman" w:eastAsia="Times New Roman" w:hAnsi="Times New Roman"/>
                <w:b/>
                <w:lang w:val="uk-UA" w:eastAsia="ru-RU"/>
              </w:rPr>
              <w:t>68</w:t>
            </w:r>
            <w:r w:rsidR="008B08D8" w:rsidRPr="008B08D8">
              <w:rPr>
                <w:rFonts w:ascii="Times New Roman" w:eastAsia="Times New Roman" w:hAnsi="Times New Roman"/>
                <w:b/>
                <w:lang w:val="uk-UA" w:eastAsia="ru-RU"/>
              </w:rPr>
              <w:t>коп</w:t>
            </w:r>
            <w:r w:rsidR="008B08D8">
              <w:rPr>
                <w:rFonts w:ascii="Times New Roman" w:eastAsia="Times New Roman" w:hAnsi="Times New Roman"/>
                <w:b/>
                <w:lang w:val="uk-UA" w:eastAsia="ru-RU"/>
              </w:rPr>
              <w:t>.</w:t>
            </w:r>
            <w:r w:rsidR="00CD1F6E">
              <w:rPr>
                <w:rFonts w:ascii="Times New Roman" w:eastAsia="Times New Roman" w:hAnsi="Times New Roman"/>
                <w:lang w:val="uk-UA" w:eastAsia="ru-RU"/>
              </w:rPr>
              <w:t xml:space="preserve"> (</w:t>
            </w:r>
            <w:r>
              <w:rPr>
                <w:rFonts w:ascii="Times New Roman" w:eastAsia="Times New Roman" w:hAnsi="Times New Roman"/>
                <w:lang w:val="uk-UA" w:eastAsia="ru-RU"/>
              </w:rPr>
              <w:t>сто тридцять девять п’ядесят</w:t>
            </w:r>
            <w:r w:rsidR="00872775">
              <w:rPr>
                <w:rFonts w:ascii="Times New Roman" w:eastAsia="Times New Roman" w:hAnsi="Times New Roman"/>
                <w:lang w:val="uk-UA" w:eastAsia="ru-RU"/>
              </w:rPr>
              <w:t xml:space="preserve"> </w:t>
            </w:r>
            <w:r>
              <w:rPr>
                <w:rFonts w:ascii="Times New Roman" w:eastAsia="Times New Roman" w:hAnsi="Times New Roman"/>
                <w:lang w:val="uk-UA" w:eastAsia="ru-RU"/>
              </w:rPr>
              <w:t>дві грн.</w:t>
            </w:r>
          </w:p>
          <w:p w:rsidR="005C3318" w:rsidRPr="008B08D8" w:rsidRDefault="0068092B" w:rsidP="0068092B">
            <w:pPr>
              <w:rPr>
                <w:rFonts w:ascii="Times New Roman" w:eastAsia="Times New Roman" w:hAnsi="Times New Roman"/>
                <w:lang w:val="uk-UA" w:eastAsia="ru-RU"/>
              </w:rPr>
            </w:pPr>
            <w:r>
              <w:rPr>
                <w:rFonts w:ascii="Times New Roman" w:eastAsia="Times New Roman" w:hAnsi="Times New Roman"/>
                <w:lang w:val="uk-UA" w:eastAsia="ru-RU"/>
              </w:rPr>
              <w:t xml:space="preserve"> 68</w:t>
            </w:r>
            <w:r w:rsidR="00887AA1">
              <w:rPr>
                <w:rFonts w:ascii="Times New Roman" w:eastAsia="Times New Roman" w:hAnsi="Times New Roman"/>
                <w:lang w:val="uk-UA" w:eastAsia="ru-RU"/>
              </w:rPr>
              <w:t xml:space="preserve"> коп</w:t>
            </w:r>
            <w:r w:rsidR="00872775">
              <w:rPr>
                <w:rFonts w:ascii="Times New Roman" w:eastAsia="Times New Roman" w:hAnsi="Times New Roman"/>
                <w:lang w:val="uk-UA" w:eastAsia="ru-RU"/>
              </w:rPr>
              <w:t xml:space="preserve">. </w:t>
            </w:r>
            <w:r w:rsidR="005C3318">
              <w:rPr>
                <w:rFonts w:ascii="Times New Roman" w:eastAsia="Times New Roman" w:hAnsi="Times New Roman"/>
                <w:lang w:val="uk-UA" w:eastAsia="ru-RU"/>
              </w:rPr>
              <w:t>) з ПДВ</w:t>
            </w:r>
            <w:r w:rsidR="008B08D8">
              <w:rPr>
                <w:rFonts w:ascii="Times New Roman" w:eastAsia="Times New Roman" w:hAnsi="Times New Roman"/>
                <w:lang w:val="uk-UA" w:eastAsia="ru-RU"/>
              </w:rPr>
              <w:t>.</w:t>
            </w:r>
            <w:r w:rsidR="008B08D8" w:rsidRPr="008B08D8">
              <w:rPr>
                <w:rFonts w:ascii="Times New Roman" w:eastAsia="Times New Roman" w:hAnsi="Times New Roman" w:cs="Times New Roman"/>
                <w:lang w:val="uk-UA"/>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C3318" w:rsidRPr="00872775" w:rsidTr="005C3318">
        <w:trPr>
          <w:trHeight w:val="421"/>
        </w:trPr>
        <w:tc>
          <w:tcPr>
            <w:tcW w:w="300" w:type="pct"/>
            <w:shd w:val="clear" w:color="auto" w:fill="FFFFFF"/>
            <w:hideMark/>
          </w:tcPr>
          <w:p w:rsidR="005C3318" w:rsidRPr="00B413F2" w:rsidRDefault="005C3318" w:rsidP="001B0E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 xml:space="preserve">4.6 </w:t>
            </w:r>
          </w:p>
        </w:tc>
        <w:tc>
          <w:tcPr>
            <w:tcW w:w="1550" w:type="pct"/>
            <w:shd w:val="clear" w:color="auto" w:fill="FFFFFF"/>
            <w:hideMark/>
          </w:tcPr>
          <w:p w:rsidR="005C3318" w:rsidRPr="008C66A2" w:rsidRDefault="005C3318"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rPr>
              <w:t>крок пониження ціни</w:t>
            </w:r>
          </w:p>
        </w:tc>
        <w:tc>
          <w:tcPr>
            <w:tcW w:w="3150" w:type="pct"/>
            <w:shd w:val="clear" w:color="auto" w:fill="FFFFFF"/>
            <w:hideMark/>
          </w:tcPr>
          <w:p w:rsidR="005C3318" w:rsidRDefault="005C3318" w:rsidP="00872775">
            <w:pPr>
              <w:rPr>
                <w:rFonts w:ascii="Times New Roman" w:eastAsia="Times New Roman" w:hAnsi="Times New Roman"/>
                <w:lang w:val="uk-UA" w:eastAsia="ru-RU"/>
              </w:rPr>
            </w:pPr>
            <w:r w:rsidRPr="000534EB">
              <w:rPr>
                <w:rFonts w:ascii="Times New Roman" w:hAnsi="Times New Roman"/>
                <w:lang w:val="uk-UA"/>
              </w:rPr>
              <w:t xml:space="preserve">Розмір кроку становить </w:t>
            </w:r>
            <w:r>
              <w:rPr>
                <w:rFonts w:ascii="Times New Roman" w:hAnsi="Times New Roman"/>
                <w:lang w:val="uk-UA"/>
              </w:rPr>
              <w:t>0,5</w:t>
            </w:r>
            <w:r w:rsidRPr="000534EB">
              <w:rPr>
                <w:rFonts w:ascii="Times New Roman" w:hAnsi="Times New Roman"/>
                <w:bCs/>
                <w:lang w:val="uk-UA"/>
              </w:rPr>
              <w:t xml:space="preserve"> % </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Недискримінація учасників</w:t>
            </w:r>
          </w:p>
        </w:tc>
        <w:tc>
          <w:tcPr>
            <w:tcW w:w="3150" w:type="pct"/>
            <w:shd w:val="clear" w:color="auto" w:fill="FFFFFF"/>
            <w:hideMark/>
          </w:tcPr>
          <w:p w:rsidR="00CA1185" w:rsidRPr="00B413F2" w:rsidRDefault="00CA1185" w:rsidP="0024219F">
            <w:pPr>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8C66A2" w:rsidRDefault="00CA1185" w:rsidP="0024219F">
            <w:pPr>
              <w:rPr>
                <w:rFonts w:ascii="Times New Roman" w:eastAsia="Times New Roman" w:hAnsi="Times New Roman"/>
                <w:b/>
                <w:lang w:val="uk-UA" w:eastAsia="ru-RU"/>
              </w:rPr>
            </w:pPr>
            <w:r w:rsidRPr="008C66A2">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CA1185" w:rsidRPr="00872775" w:rsidRDefault="00CA1185" w:rsidP="0024219F">
            <w:pPr>
              <w:rPr>
                <w:rFonts w:ascii="Times New Roman" w:eastAsia="Times New Roman" w:hAnsi="Times New Roman"/>
                <w:lang w:val="ru-RU" w:eastAsia="ru-RU"/>
              </w:rPr>
            </w:pPr>
            <w:r w:rsidRPr="00B413F2">
              <w:rPr>
                <w:rFonts w:ascii="Times New Roman" w:eastAsia="Times New Roman" w:hAnsi="Times New Roman"/>
                <w:lang w:val="uk-UA" w:eastAsia="ru-RU"/>
              </w:rPr>
              <w:t>валютою тендерної пропозиції є</w:t>
            </w:r>
            <w:r w:rsidRPr="00872775">
              <w:rPr>
                <w:rFonts w:ascii="Times New Roman" w:eastAsia="Times New Roman" w:hAnsi="Times New Roman"/>
                <w:b/>
                <w:lang w:val="uk-UA" w:eastAsia="ru-RU"/>
              </w:rPr>
              <w:t xml:space="preserve"> гривня</w:t>
            </w:r>
            <w:r w:rsidR="00872775">
              <w:rPr>
                <w:rFonts w:ascii="Times New Roman" w:eastAsia="Times New Roman" w:hAnsi="Times New Roman"/>
                <w:b/>
                <w:lang w:val="uk-UA" w:eastAsia="ru-RU"/>
              </w:rPr>
              <w:t>.</w:t>
            </w:r>
            <w:r w:rsidR="00872775" w:rsidRPr="00872775">
              <w:rPr>
                <w:rFonts w:ascii="Times New Roman" w:eastAsia="Times New Roman" w:hAnsi="Times New Roman" w:cs="Times New Roman"/>
                <w:b/>
                <w:i/>
                <w:lang w:val="ru-RU"/>
              </w:rPr>
              <w:t xml:space="preserve"> У разі якщо учасником процедури закупі</w:t>
            </w:r>
            <w:proofErr w:type="gramStart"/>
            <w:r w:rsidR="00872775" w:rsidRPr="00872775">
              <w:rPr>
                <w:rFonts w:ascii="Times New Roman" w:eastAsia="Times New Roman" w:hAnsi="Times New Roman" w:cs="Times New Roman"/>
                <w:b/>
                <w:i/>
                <w:lang w:val="ru-RU"/>
              </w:rPr>
              <w:t>вл</w:t>
            </w:r>
            <w:proofErr w:type="gramEnd"/>
            <w:r w:rsidR="00872775" w:rsidRPr="00872775">
              <w:rPr>
                <w:rFonts w:ascii="Times New Roman" w:eastAsia="Times New Roman" w:hAnsi="Times New Roman" w:cs="Times New Roman"/>
                <w:b/>
                <w:i/>
                <w:lang w:val="ru-RU"/>
              </w:rPr>
              <w:t>і є нерезидент</w:t>
            </w:r>
            <w:r w:rsidR="00872775" w:rsidRPr="00872775">
              <w:rPr>
                <w:rFonts w:ascii="Times New Roman" w:eastAsia="Times New Roman" w:hAnsi="Times New Roman" w:cs="Times New Roman"/>
                <w:b/>
                <w:lang w:val="ru-RU"/>
              </w:rPr>
              <w:t>,</w:t>
            </w:r>
            <w:r w:rsidR="00872775">
              <w:rPr>
                <w:rFonts w:ascii="Times New Roman" w:eastAsia="Times New Roman" w:hAnsi="Times New Roman" w:cs="Times New Roman"/>
                <w:b/>
              </w:rPr>
              <w:t> </w:t>
            </w:r>
            <w:r w:rsidR="00872775" w:rsidRPr="00872775">
              <w:rPr>
                <w:rFonts w:ascii="Times New Roman" w:eastAsia="Times New Roman" w:hAnsi="Times New Roman" w:cs="Times New Roman"/>
                <w:b/>
                <w:lang w:val="ru-RU"/>
              </w:rPr>
              <w:t xml:space="preserve"> </w:t>
            </w:r>
            <w:r w:rsidR="00872775" w:rsidRPr="00872775">
              <w:rPr>
                <w:rFonts w:ascii="Times New Roman" w:eastAsia="Times New Roman" w:hAnsi="Times New Roman" w:cs="Times New Roman"/>
                <w:lang w:val="ru-RU"/>
              </w:rPr>
              <w:t>такий учасник зазначає ціну пропозиції в електронній системі закупівель у валюті – гривня.</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8C66A2" w:rsidRDefault="00CA1185" w:rsidP="0024219F">
            <w:pPr>
              <w:rPr>
                <w:rFonts w:ascii="Times New Roman" w:eastAsia="Times New Roman" w:hAnsi="Times New Roman"/>
                <w:b/>
                <w:lang w:val="uk-UA" w:eastAsia="ru-RU"/>
              </w:rPr>
            </w:pPr>
            <w:r w:rsidRPr="008C66A2">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1262F2" w:rsidRPr="00347CD0" w:rsidRDefault="001262F2" w:rsidP="001262F2">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Мова тендерної пропозиції – </w:t>
            </w:r>
            <w:r w:rsidRPr="00872775">
              <w:rPr>
                <w:rFonts w:ascii="Times New Roman" w:eastAsia="Times New Roman" w:hAnsi="Times New Roman" w:cs="Times New Roman"/>
                <w:b/>
                <w:lang w:val="ru-RU"/>
              </w:rPr>
              <w:t>українська.</w:t>
            </w:r>
          </w:p>
          <w:p w:rsidR="001262F2" w:rsidRPr="00347CD0" w:rsidRDefault="001262F2" w:rsidP="001262F2">
            <w:pPr>
              <w:jc w:val="both"/>
              <w:rPr>
                <w:rFonts w:ascii="Times New Roman" w:eastAsia="Times New Roman" w:hAnsi="Times New Roman" w:cs="Times New Roman"/>
                <w:lang w:val="ru-RU"/>
              </w:rPr>
            </w:pP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62F2" w:rsidRPr="00347CD0" w:rsidRDefault="001262F2" w:rsidP="001262F2">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Стандартні характеристики, вимоги, умовні позначення у вигляді скорочень та термінологія, </w:t>
            </w:r>
            <w:proofErr w:type="gramStart"/>
            <w:r w:rsidRPr="00347CD0">
              <w:rPr>
                <w:rFonts w:ascii="Times New Roman" w:eastAsia="Times New Roman" w:hAnsi="Times New Roman" w:cs="Times New Roman"/>
                <w:lang w:val="ru-RU"/>
              </w:rPr>
              <w:t>пов’язана</w:t>
            </w:r>
            <w:proofErr w:type="gramEnd"/>
            <w:r w:rsidRPr="00347CD0">
              <w:rPr>
                <w:rFonts w:ascii="Times New Roman" w:eastAsia="Times New Roman" w:hAnsi="Times New Roman" w:cs="Times New Roman"/>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62F2" w:rsidRPr="00347CD0" w:rsidRDefault="001262F2" w:rsidP="001262F2">
            <w:pPr>
              <w:jc w:val="both"/>
              <w:rPr>
                <w:rFonts w:ascii="Times New Roman" w:eastAsia="Times New Roman" w:hAnsi="Times New Roman" w:cs="Times New Roman"/>
                <w:lang w:val="ru-RU"/>
              </w:rPr>
            </w:pPr>
            <w:proofErr w:type="gramStart"/>
            <w:r w:rsidRPr="00347CD0">
              <w:rPr>
                <w:rFonts w:ascii="Times New Roman" w:eastAsia="Times New Roman" w:hAnsi="Times New Roman" w:cs="Times New Roman"/>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7CD0">
              <w:rPr>
                <w:rFonts w:ascii="Times New Roman" w:eastAsia="Times New Roman" w:hAnsi="Times New Roman" w:cs="Times New Roman"/>
                <w:lang w:val="ru-RU"/>
              </w:rPr>
              <w:lastRenderedPageBreak/>
              <w:t>Інтернет, адреси електронної пошти, торговельної марки (знака для товарів та послуг), загальноприйняті міжнародні терміни).</w:t>
            </w:r>
            <w:proofErr w:type="gramEnd"/>
            <w:r w:rsidRPr="00347CD0">
              <w:rPr>
                <w:rFonts w:ascii="Times New Roman" w:eastAsia="Times New Roman" w:hAnsi="Times New Roman" w:cs="Times New Roman"/>
                <w:lang w:val="ru-RU"/>
              </w:rPr>
              <w:t xml:space="preserve"> Тендерна пропозиція та </w:t>
            </w:r>
            <w:proofErr w:type="gramStart"/>
            <w:r w:rsidRPr="00347CD0">
              <w:rPr>
                <w:rFonts w:ascii="Times New Roman" w:eastAsia="Times New Roman" w:hAnsi="Times New Roman" w:cs="Times New Roman"/>
                <w:lang w:val="ru-RU"/>
              </w:rPr>
              <w:t>вс</w:t>
            </w:r>
            <w:proofErr w:type="gramEnd"/>
            <w:r w:rsidRPr="00347CD0">
              <w:rPr>
                <w:rFonts w:ascii="Times New Roman" w:eastAsia="Times New Roman" w:hAnsi="Times New Roman" w:cs="Times New Roman"/>
                <w:lang w:val="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347CD0">
              <w:rPr>
                <w:rFonts w:ascii="Times New Roman" w:eastAsia="Times New Roman" w:hAnsi="Times New Roman" w:cs="Times New Roman"/>
                <w:lang w:val="ru-RU"/>
              </w:rPr>
              <w:t>до</w:t>
            </w:r>
            <w:proofErr w:type="gramEnd"/>
            <w:r w:rsidRPr="00347CD0">
              <w:rPr>
                <w:rFonts w:ascii="Times New Roman" w:eastAsia="Times New Roman" w:hAnsi="Times New Roman" w:cs="Times New Roman"/>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262F2" w:rsidRPr="00347CD0" w:rsidRDefault="001262F2" w:rsidP="001262F2">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Виключення:</w:t>
            </w:r>
          </w:p>
          <w:p w:rsidR="001262F2" w:rsidRPr="00347CD0" w:rsidRDefault="001262F2" w:rsidP="001262F2">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347CD0">
              <w:rPr>
                <w:rFonts w:ascii="Times New Roman" w:eastAsia="Times New Roman" w:hAnsi="Times New Roman" w:cs="Times New Roman"/>
                <w:lang w:val="ru-RU"/>
              </w:rPr>
              <w:t>до</w:t>
            </w:r>
            <w:proofErr w:type="gramEnd"/>
            <w:r w:rsidRPr="00347CD0">
              <w:rPr>
                <w:rFonts w:ascii="Times New Roman" w:eastAsia="Times New Roman" w:hAnsi="Times New Roman" w:cs="Times New Roman"/>
                <w:lang w:val="ru-RU"/>
              </w:rPr>
              <w:t xml:space="preserve"> неї та які учасник додатково надає на власний розсуд, у тому числі якщо такі документи надані іноземною мовою без перекладу. </w:t>
            </w:r>
          </w:p>
          <w:p w:rsidR="00CA1185" w:rsidRPr="00B413F2" w:rsidRDefault="001262F2" w:rsidP="001262F2">
            <w:pPr>
              <w:jc w:val="both"/>
              <w:rPr>
                <w:rFonts w:ascii="Times New Roman" w:eastAsia="Times New Roman" w:hAnsi="Times New Roman"/>
                <w:lang w:val="uk-UA" w:eastAsia="ru-RU"/>
              </w:rPr>
            </w:pPr>
            <w:r w:rsidRPr="00347CD0">
              <w:rPr>
                <w:rFonts w:ascii="Times New Roman" w:eastAsia="Times New Roman" w:hAnsi="Times New Roman" w:cs="Times New Roman"/>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347CD0">
              <w:rPr>
                <w:rFonts w:ascii="Times New Roman" w:eastAsia="Times New Roman" w:hAnsi="Times New Roman" w:cs="Times New Roman"/>
                <w:lang w:val="ru-RU"/>
              </w:rPr>
              <w:t>без</w:t>
            </w:r>
            <w:proofErr w:type="gramEnd"/>
            <w:r w:rsidRPr="00347CD0">
              <w:rPr>
                <w:rFonts w:ascii="Times New Roman" w:eastAsia="Times New Roman" w:hAnsi="Times New Roman" w:cs="Times New Roman"/>
                <w:lang w:val="ru-RU"/>
              </w:rPr>
              <w:t xml:space="preserve"> перекладу.</w:t>
            </w:r>
          </w:p>
        </w:tc>
      </w:tr>
      <w:tr w:rsidR="00CA1185" w:rsidRPr="007D0247" w:rsidTr="001B0EE1">
        <w:tc>
          <w:tcPr>
            <w:tcW w:w="300" w:type="pct"/>
            <w:shd w:val="clear" w:color="auto" w:fill="FFFFFF"/>
          </w:tcPr>
          <w:p w:rsidR="00CA1185" w:rsidRPr="00B413F2" w:rsidRDefault="00CA1185" w:rsidP="001B0E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1550" w:type="pct"/>
            <w:shd w:val="clear" w:color="auto" w:fill="FFFFFF"/>
          </w:tcPr>
          <w:p w:rsidR="00CA1185" w:rsidRPr="008C66A2" w:rsidRDefault="00CA1185" w:rsidP="0024219F">
            <w:pPr>
              <w:rPr>
                <w:rFonts w:ascii="Times New Roman" w:eastAsia="Times New Roman" w:hAnsi="Times New Roman"/>
                <w:b/>
                <w:lang w:val="uk-UA" w:eastAsia="ru-RU"/>
              </w:rPr>
            </w:pPr>
            <w:r w:rsidRPr="008C66A2">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24219F">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7D0247" w:rsidTr="001B0EE1">
        <w:tc>
          <w:tcPr>
            <w:tcW w:w="5000" w:type="pct"/>
            <w:gridSpan w:val="3"/>
            <w:shd w:val="clear" w:color="auto" w:fill="FFFFFF"/>
            <w:hideMark/>
          </w:tcPr>
          <w:p w:rsidR="00CA1185" w:rsidRPr="00B413F2" w:rsidRDefault="00667D3C" w:rsidP="001B0EE1">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Порядок в</w:t>
            </w:r>
            <w:r w:rsidR="00CA1185" w:rsidRPr="00B413F2">
              <w:rPr>
                <w:rFonts w:ascii="Times New Roman" w:eastAsia="Times New Roman" w:hAnsi="Times New Roman"/>
                <w:b/>
                <w:bCs/>
                <w:lang w:val="uk-UA" w:eastAsia="ru-RU"/>
              </w:rPr>
              <w:t>несення змін та надання роз'яснень до тендерної документації</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8C66A2" w:rsidRDefault="00CA1185" w:rsidP="004A7431">
            <w:pPr>
              <w:rPr>
                <w:rFonts w:ascii="Times New Roman" w:eastAsia="Times New Roman" w:hAnsi="Times New Roman"/>
                <w:b/>
                <w:lang w:val="uk-UA" w:eastAsia="ru-RU"/>
              </w:rPr>
            </w:pPr>
            <w:r w:rsidRPr="008C66A2">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4A7431">
            <w:pPr>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67D3C">
              <w:rPr>
                <w:rFonts w:ascii="Times New Roman" w:eastAsia="Times New Roman" w:hAnsi="Times New Roman"/>
                <w:b/>
                <w:lang w:val="uk-UA" w:eastAsia="ru-RU"/>
              </w:rPr>
              <w:t xml:space="preserve">протягом трьох днів </w:t>
            </w:r>
            <w:r w:rsidRPr="009A7F70">
              <w:rPr>
                <w:rFonts w:ascii="Times New Roman" w:eastAsia="Times New Roman" w:hAnsi="Times New Roman"/>
                <w:lang w:val="uk-UA" w:eastAsia="ru-RU"/>
              </w:rPr>
              <w:t>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4A7431">
            <w:pPr>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4A7431">
            <w:pPr>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67D3C">
              <w:rPr>
                <w:rFonts w:ascii="Times New Roman" w:eastAsia="Times New Roman" w:hAnsi="Times New Roman"/>
                <w:b/>
                <w:lang w:val="uk-UA" w:eastAsia="ru-RU"/>
              </w:rPr>
              <w:t>не менш як на чотири дні.</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8C66A2" w:rsidRDefault="00CA1185" w:rsidP="004A7431">
            <w:pPr>
              <w:rPr>
                <w:rFonts w:ascii="Times New Roman" w:eastAsia="Times New Roman" w:hAnsi="Times New Roman"/>
                <w:b/>
                <w:lang w:val="uk-UA" w:eastAsia="ru-RU"/>
              </w:rPr>
            </w:pPr>
            <w:r w:rsidRPr="008C66A2">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rsidR="00CA1185" w:rsidRPr="009A7F70" w:rsidRDefault="00CA1185" w:rsidP="004A7431">
            <w:pPr>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4A7431">
            <w:pPr>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7D0247" w:rsidTr="001B0EE1">
        <w:tc>
          <w:tcPr>
            <w:tcW w:w="5000" w:type="pct"/>
            <w:gridSpan w:val="3"/>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8C66A2" w:rsidRDefault="00CA1185" w:rsidP="001B0EE1">
            <w:pPr>
              <w:spacing w:before="150" w:after="150"/>
              <w:rPr>
                <w:rFonts w:ascii="Times New Roman" w:eastAsia="Times New Roman" w:hAnsi="Times New Roman"/>
                <w:b/>
                <w:lang w:val="uk-UA" w:eastAsia="ru-RU"/>
              </w:rPr>
            </w:pPr>
            <w:r w:rsidRPr="008C66A2">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rsidR="0081411B" w:rsidRPr="00347CD0" w:rsidRDefault="0081411B" w:rsidP="0081411B">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lang w:val="ru-RU"/>
              </w:rPr>
              <w:t xml:space="preserve">Тендерні пропозиції подаються відповідно до порядку, визначеного статтею 26 Закону, крім положень частин </w:t>
            </w:r>
            <w:r w:rsidRPr="00347CD0">
              <w:rPr>
                <w:rFonts w:ascii="Times New Roman" w:eastAsia="Times New Roman" w:hAnsi="Times New Roman" w:cs="Times New Roman"/>
                <w:highlight w:val="white"/>
                <w:lang w:val="ru-RU"/>
              </w:rPr>
              <w:t xml:space="preserve">першої, четвертої, шостої та сьомої статті 26 Закону. </w:t>
            </w:r>
          </w:p>
          <w:p w:rsidR="0081411B" w:rsidRPr="008B08D8" w:rsidRDefault="0081411B" w:rsidP="0081411B">
            <w:pPr>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8B08D8">
              <w:rPr>
                <w:rFonts w:ascii="Times New Roman" w:eastAsia="Times New Roman" w:hAnsi="Times New Roman" w:cs="Times New Roman"/>
                <w:highlight w:val="white"/>
                <w:lang w:val="ru-RU"/>
              </w:rPr>
              <w:t>вл</w:t>
            </w:r>
            <w:proofErr w:type="gramEnd"/>
            <w:r w:rsidRPr="008B08D8">
              <w:rPr>
                <w:rFonts w:ascii="Times New Roman" w:eastAsia="Times New Roman" w:hAnsi="Times New Roman" w:cs="Times New Roman"/>
                <w:highlight w:val="white"/>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8B08D8">
              <w:rPr>
                <w:rFonts w:ascii="Times New Roman" w:eastAsia="Times New Roman" w:hAnsi="Times New Roman" w:cs="Times New Roman"/>
                <w:highlight w:val="white"/>
                <w:lang w:val="ru-RU"/>
              </w:rPr>
              <w:t>п</w:t>
            </w:r>
            <w:proofErr w:type="gramEnd"/>
            <w:r w:rsidRPr="008B08D8">
              <w:rPr>
                <w:rFonts w:ascii="Times New Roman" w:eastAsia="Times New Roman" w:hAnsi="Times New Roman" w:cs="Times New Roman"/>
                <w:highlight w:val="white"/>
                <w:lang w:val="ru-RU"/>
              </w:rPr>
              <w:t>ідстав, установлених у</w:t>
            </w:r>
            <w:r>
              <w:rPr>
                <w:rFonts w:ascii="Times New Roman" w:eastAsia="Times New Roman" w:hAnsi="Times New Roman" w:cs="Times New Roman"/>
                <w:highlight w:val="white"/>
              </w:rPr>
              <w:t> </w:t>
            </w:r>
            <w:hyperlink r:id="rId7" w:anchor="n1261">
              <w:r w:rsidRPr="008B08D8">
                <w:rPr>
                  <w:rFonts w:ascii="Times New Roman" w:eastAsia="Times New Roman" w:hAnsi="Times New Roman" w:cs="Times New Roman"/>
                  <w:highlight w:val="white"/>
                  <w:lang w:val="ru-RU"/>
                </w:rPr>
                <w:t>пункті 47</w:t>
              </w:r>
            </w:hyperlink>
            <w:r w:rsidRPr="008B08D8">
              <w:rPr>
                <w:rFonts w:ascii="Times New Roman" w:eastAsia="Times New Roman" w:hAnsi="Times New Roman" w:cs="Times New Roman"/>
                <w:highlight w:val="white"/>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1411B" w:rsidRPr="008B08D8" w:rsidRDefault="0081411B" w:rsidP="005355B9">
            <w:pPr>
              <w:numPr>
                <w:ilvl w:val="0"/>
                <w:numId w:val="1"/>
              </w:numPr>
              <w:suppressAutoHyphens w:val="0"/>
              <w:autoSpaceDN/>
              <w:jc w:val="both"/>
              <w:textAlignment w:val="auto"/>
              <w:rPr>
                <w:rFonts w:ascii="Times New Roman" w:eastAsia="Times New Roman" w:hAnsi="Times New Roman" w:cs="Times New Roman"/>
                <w:lang w:val="ru-RU"/>
              </w:rPr>
            </w:pPr>
            <w:r w:rsidRPr="008B08D8">
              <w:rPr>
                <w:rFonts w:ascii="Times New Roman" w:eastAsia="Times New Roman" w:hAnsi="Times New Roman" w:cs="Times New Roman"/>
                <w:lang w:val="ru-RU"/>
              </w:rPr>
              <w:t xml:space="preserve">інформацією, що </w:t>
            </w:r>
            <w:proofErr w:type="gramStart"/>
            <w:r w:rsidRPr="008B08D8">
              <w:rPr>
                <w:rFonts w:ascii="Times New Roman" w:eastAsia="Times New Roman" w:hAnsi="Times New Roman" w:cs="Times New Roman"/>
                <w:lang w:val="ru-RU"/>
              </w:rPr>
              <w:t>п</w:t>
            </w:r>
            <w:proofErr w:type="gramEnd"/>
            <w:r w:rsidRPr="008B08D8">
              <w:rPr>
                <w:rFonts w:ascii="Times New Roman" w:eastAsia="Times New Roman" w:hAnsi="Times New Roman" w:cs="Times New Roman"/>
                <w:lang w:val="ru-RU"/>
              </w:rPr>
              <w:t xml:space="preserve">ідтверджує відповідність учасника кваліфікаційним (кваліфікаційному) критеріям – </w:t>
            </w:r>
            <w:r w:rsidRPr="008B08D8">
              <w:rPr>
                <w:rFonts w:ascii="Times New Roman" w:eastAsia="Times New Roman" w:hAnsi="Times New Roman" w:cs="Times New Roman"/>
                <w:b/>
                <w:i/>
                <w:lang w:val="ru-RU"/>
              </w:rPr>
              <w:t>згідно</w:t>
            </w:r>
            <w:r w:rsidRPr="008B08D8">
              <w:rPr>
                <w:rFonts w:ascii="Times New Roman" w:eastAsia="Times New Roman" w:hAnsi="Times New Roman" w:cs="Times New Roman"/>
                <w:lang w:val="ru-RU"/>
              </w:rPr>
              <w:t xml:space="preserve"> з </w:t>
            </w:r>
            <w:r w:rsidRPr="008B08D8">
              <w:rPr>
                <w:rFonts w:ascii="Times New Roman" w:eastAsia="Times New Roman" w:hAnsi="Times New Roman" w:cs="Times New Roman"/>
                <w:b/>
                <w:i/>
                <w:lang w:val="ru-RU"/>
              </w:rPr>
              <w:t>Додатком 1</w:t>
            </w:r>
            <w:r w:rsidRPr="008B08D8">
              <w:rPr>
                <w:rFonts w:ascii="Times New Roman" w:eastAsia="Times New Roman" w:hAnsi="Times New Roman" w:cs="Times New Roman"/>
                <w:lang w:val="ru-RU"/>
              </w:rPr>
              <w:t xml:space="preserve"> до цієї тендерної документації;</w:t>
            </w:r>
          </w:p>
          <w:p w:rsidR="0081411B" w:rsidRPr="00347CD0" w:rsidRDefault="0081411B" w:rsidP="005355B9">
            <w:pPr>
              <w:numPr>
                <w:ilvl w:val="0"/>
                <w:numId w:val="1"/>
              </w:numPr>
              <w:suppressAutoHyphens w:val="0"/>
              <w:autoSpaceDN/>
              <w:jc w:val="both"/>
              <w:textAlignment w:val="auto"/>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інформацією щодо відсутності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ідстав, установлених в пункт</w:t>
            </w:r>
            <w:r w:rsidRPr="00347CD0">
              <w:rPr>
                <w:rFonts w:ascii="Times New Roman" w:eastAsia="Times New Roman" w:hAnsi="Times New Roman" w:cs="Times New Roman"/>
                <w:highlight w:val="white"/>
                <w:lang w:val="ru-RU"/>
              </w:rPr>
              <w:t xml:space="preserve">і 47 Особливостей, – </w:t>
            </w:r>
            <w:r w:rsidRPr="00347CD0">
              <w:rPr>
                <w:rFonts w:ascii="Times New Roman" w:eastAsia="Times New Roman" w:hAnsi="Times New Roman" w:cs="Times New Roman"/>
                <w:b/>
                <w:i/>
                <w:highlight w:val="white"/>
                <w:lang w:val="ru-RU"/>
              </w:rPr>
              <w:t>згідно з Додатком 1</w:t>
            </w:r>
            <w:r w:rsidRPr="00347CD0">
              <w:rPr>
                <w:rFonts w:ascii="Times New Roman" w:eastAsia="Times New Roman" w:hAnsi="Times New Roman" w:cs="Times New Roman"/>
                <w:highlight w:val="white"/>
                <w:lang w:val="ru-RU"/>
              </w:rPr>
              <w:t xml:space="preserve"> до цієї тендерної документації;</w:t>
            </w:r>
          </w:p>
          <w:p w:rsidR="0081411B" w:rsidRPr="00347CD0" w:rsidRDefault="0081411B" w:rsidP="005355B9">
            <w:pPr>
              <w:numPr>
                <w:ilvl w:val="0"/>
                <w:numId w:val="1"/>
              </w:numPr>
              <w:suppressAutoHyphens w:val="0"/>
              <w:autoSpaceDN/>
              <w:jc w:val="both"/>
              <w:textAlignment w:val="auto"/>
              <w:rPr>
                <w:rFonts w:ascii="Times New Roman" w:eastAsia="Times New Roman" w:hAnsi="Times New Roman" w:cs="Times New Roman"/>
                <w:lang w:val="ru-RU"/>
              </w:rPr>
            </w:pPr>
            <w:r w:rsidRPr="00347CD0">
              <w:rPr>
                <w:rFonts w:ascii="Times New Roman" w:eastAsia="Times New Roman" w:hAnsi="Times New Roman" w:cs="Times New Roman"/>
                <w:highlight w:val="white"/>
                <w:lang w:val="ru-RU"/>
              </w:rPr>
              <w:t>для об’єднання учасників як учасника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47CD0">
                <w:rPr>
                  <w:rFonts w:ascii="Times New Roman" w:eastAsia="Times New Roman" w:hAnsi="Times New Roman" w:cs="Times New Roman"/>
                  <w:highlight w:val="white"/>
                  <w:lang w:val="ru-RU"/>
                </w:rPr>
                <w:t>47</w:t>
              </w:r>
            </w:hyperlink>
            <w:r w:rsidRPr="00347CD0">
              <w:rPr>
                <w:rFonts w:ascii="Times New Roman" w:eastAsia="Times New Roman" w:hAnsi="Times New Roman" w:cs="Times New Roman"/>
                <w:highlight w:val="white"/>
                <w:lang w:val="ru-RU"/>
              </w:rPr>
              <w:t xml:space="preserve">  </w:t>
            </w:r>
            <w:r w:rsidRPr="00347CD0">
              <w:rPr>
                <w:rFonts w:ascii="Times New Roman" w:eastAsia="Times New Roman" w:hAnsi="Times New Roman" w:cs="Times New Roman"/>
                <w:lang w:val="ru-RU"/>
              </w:rPr>
              <w:t xml:space="preserve">Особливостей, - згідно з </w:t>
            </w:r>
            <w:r w:rsidRPr="00347CD0">
              <w:rPr>
                <w:rFonts w:ascii="Times New Roman" w:eastAsia="Times New Roman" w:hAnsi="Times New Roman" w:cs="Times New Roman"/>
                <w:b/>
                <w:i/>
                <w:lang w:val="ru-RU"/>
              </w:rPr>
              <w:t xml:space="preserve">Додатком 1 </w:t>
            </w:r>
            <w:r w:rsidRPr="00347CD0">
              <w:rPr>
                <w:rFonts w:ascii="Times New Roman" w:eastAsia="Times New Roman" w:hAnsi="Times New Roman" w:cs="Times New Roman"/>
                <w:lang w:val="ru-RU"/>
              </w:rPr>
              <w:t>до цієї тендерної документації;</w:t>
            </w:r>
          </w:p>
          <w:p w:rsidR="0081411B" w:rsidRPr="00347CD0" w:rsidRDefault="0081411B" w:rsidP="005355B9">
            <w:pPr>
              <w:numPr>
                <w:ilvl w:val="0"/>
                <w:numId w:val="2"/>
              </w:numPr>
              <w:suppressAutoHyphens w:val="0"/>
              <w:autoSpaceDN/>
              <w:jc w:val="both"/>
              <w:textAlignment w:val="auto"/>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у разі, якщо тендерна пропозиція </w:t>
            </w:r>
            <w:proofErr w:type="gramStart"/>
            <w:r w:rsidRPr="00347CD0">
              <w:rPr>
                <w:rFonts w:ascii="Times New Roman" w:eastAsia="Times New Roman" w:hAnsi="Times New Roman" w:cs="Times New Roman"/>
                <w:lang w:val="ru-RU"/>
              </w:rPr>
              <w:t>подається</w:t>
            </w:r>
            <w:proofErr w:type="gramEnd"/>
            <w:r w:rsidRPr="00347CD0">
              <w:rPr>
                <w:rFonts w:ascii="Times New Roman" w:eastAsia="Times New Roman" w:hAnsi="Times New Roman" w:cs="Times New Roman"/>
                <w:lang w:val="ru-RU"/>
              </w:rPr>
              <w:t xml:space="preserve"> об’єднанням учасників, до неї обов’язково включається документ про створення такого об’єднання;</w:t>
            </w:r>
          </w:p>
          <w:p w:rsidR="0081411B" w:rsidRPr="00347CD0" w:rsidRDefault="0081411B" w:rsidP="005355B9">
            <w:pPr>
              <w:numPr>
                <w:ilvl w:val="0"/>
                <w:numId w:val="2"/>
              </w:numPr>
              <w:suppressAutoHyphens w:val="0"/>
              <w:autoSpaceDN/>
              <w:jc w:val="both"/>
              <w:textAlignment w:val="auto"/>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інша інформація та документи відповідно до вимог цієї </w:t>
            </w:r>
            <w:r w:rsidRPr="00347CD0">
              <w:rPr>
                <w:rFonts w:ascii="Times New Roman" w:eastAsia="Times New Roman" w:hAnsi="Times New Roman" w:cs="Times New Roman"/>
                <w:lang w:val="ru-RU"/>
              </w:rPr>
              <w:lastRenderedPageBreak/>
              <w:t>тендерної документації та додаткі</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до неї.</w:t>
            </w:r>
          </w:p>
          <w:p w:rsidR="0081411B" w:rsidRPr="00347CD0" w:rsidRDefault="0081411B" w:rsidP="0081411B">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Рекомендується документи у складі пропозиції  учасника надавати у тій </w:t>
            </w:r>
            <w:proofErr w:type="gramStart"/>
            <w:r w:rsidRPr="00347CD0">
              <w:rPr>
                <w:rFonts w:ascii="Times New Roman" w:eastAsia="Times New Roman" w:hAnsi="Times New Roman" w:cs="Times New Roman"/>
                <w:lang w:val="ru-RU"/>
              </w:rPr>
              <w:t>посл</w:t>
            </w:r>
            <w:proofErr w:type="gramEnd"/>
            <w:r w:rsidRPr="00347CD0">
              <w:rPr>
                <w:rFonts w:ascii="Times New Roman" w:eastAsia="Times New Roman" w:hAnsi="Times New Roman" w:cs="Times New Roman"/>
                <w:lang w:val="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411B" w:rsidRPr="00347CD0" w:rsidRDefault="0081411B" w:rsidP="0081411B">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Переможець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 xml:space="preserve">і у строк, що не перевищує </w:t>
            </w:r>
            <w:r w:rsidRPr="00347CD0">
              <w:rPr>
                <w:rFonts w:ascii="Times New Roman" w:eastAsia="Times New Roman" w:hAnsi="Times New Roman" w:cs="Times New Roman"/>
                <w:b/>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347CD0">
              <w:rPr>
                <w:rFonts w:ascii="Times New Roman" w:eastAsia="Times New Roman" w:hAnsi="Times New Roman" w:cs="Times New Roman"/>
                <w:highlight w:val="white"/>
                <w:lang w:val="ru-RU"/>
              </w:rPr>
              <w:t>, повинен надати замовнику шляхом оприлюднення в електронній системі закупівель документи, встановлені в Додатку 1 (для переможця).</w:t>
            </w:r>
          </w:p>
          <w:p w:rsidR="00C51ADE" w:rsidRPr="00347CD0" w:rsidRDefault="00C51ADE" w:rsidP="00C51ADE">
            <w:pPr>
              <w:jc w:val="both"/>
              <w:rPr>
                <w:rFonts w:ascii="Times New Roman" w:eastAsia="Times New Roman" w:hAnsi="Times New Roman" w:cs="Times New Roman"/>
                <w:lang w:val="ru-RU"/>
              </w:rPr>
            </w:pPr>
            <w:proofErr w:type="gramStart"/>
            <w:r w:rsidRPr="00347CD0">
              <w:rPr>
                <w:rFonts w:ascii="Times New Roman" w:eastAsia="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51ADE" w:rsidRPr="00347CD0" w:rsidRDefault="00C51ADE" w:rsidP="00C51ADE">
            <w:pPr>
              <w:jc w:val="both"/>
              <w:rPr>
                <w:rFonts w:ascii="Times New Roman" w:eastAsia="Times New Roman" w:hAnsi="Times New Roman" w:cs="Times New Roman"/>
                <w:b/>
                <w:i/>
                <w:lang w:val="ru-RU"/>
              </w:rPr>
            </w:pPr>
            <w:r w:rsidRPr="00347CD0">
              <w:rPr>
                <w:rFonts w:ascii="Times New Roman" w:eastAsia="Times New Roman" w:hAnsi="Times New Roman" w:cs="Times New Roman"/>
                <w:b/>
                <w:i/>
                <w:lang w:val="ru-RU"/>
              </w:rPr>
              <w:t>Опис та приклади формальних несуттєвих помилок.</w:t>
            </w:r>
          </w:p>
          <w:p w:rsidR="00C51ADE" w:rsidRPr="00347CD0" w:rsidRDefault="00C51ADE" w:rsidP="00C51ADE">
            <w:pPr>
              <w:jc w:val="both"/>
              <w:rPr>
                <w:rFonts w:ascii="Times New Roman" w:eastAsia="Times New Roman" w:hAnsi="Times New Roman" w:cs="Times New Roman"/>
                <w:lang w:val="ru-RU"/>
              </w:rPr>
            </w:pPr>
            <w:proofErr w:type="gramStart"/>
            <w:r w:rsidRPr="00347CD0">
              <w:rPr>
                <w:rFonts w:ascii="Times New Roman" w:eastAsia="Times New Roman" w:hAnsi="Times New Roman" w:cs="Times New Roman"/>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«Формальними (несуттєвими) вважаються помилки, що пов’язані з оформленням тендерної пропозиції та не впливають на змі</w:t>
            </w:r>
            <w:proofErr w:type="gramStart"/>
            <w:r w:rsidRPr="00347CD0">
              <w:rPr>
                <w:rFonts w:ascii="Times New Roman" w:eastAsia="Times New Roman" w:hAnsi="Times New Roman" w:cs="Times New Roman"/>
                <w:lang w:val="ru-RU"/>
              </w:rPr>
              <w:t>ст</w:t>
            </w:r>
            <w:proofErr w:type="gramEnd"/>
            <w:r w:rsidRPr="00347CD0">
              <w:rPr>
                <w:rFonts w:ascii="Times New Roman" w:eastAsia="Times New Roman" w:hAnsi="Times New Roman" w:cs="Times New Roman"/>
                <w:lang w:val="ru-RU"/>
              </w:rPr>
              <w:t xml:space="preserve"> тендерної пропозиції, а саме технічні помилки та описки. </w:t>
            </w:r>
          </w:p>
          <w:p w:rsidR="00C51ADE" w:rsidRPr="00347CD0" w:rsidRDefault="00C51ADE" w:rsidP="00C51ADE">
            <w:pPr>
              <w:jc w:val="both"/>
              <w:rPr>
                <w:rFonts w:ascii="Times New Roman" w:eastAsia="Times New Roman" w:hAnsi="Times New Roman" w:cs="Times New Roman"/>
                <w:i/>
                <w:u w:val="single"/>
                <w:lang w:val="ru-RU"/>
              </w:rPr>
            </w:pPr>
            <w:r w:rsidRPr="00347CD0">
              <w:rPr>
                <w:rFonts w:ascii="Times New Roman" w:eastAsia="Times New Roman" w:hAnsi="Times New Roman" w:cs="Times New Roman"/>
                <w:i/>
                <w:u w:val="single"/>
                <w:lang w:val="ru-RU"/>
              </w:rPr>
              <w:t>Опис формальних помилок:</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w:t>
            </w:r>
            <w:r w:rsidRPr="00347CD0">
              <w:rPr>
                <w:rFonts w:ascii="Times New Roman" w:eastAsia="Times New Roman" w:hAnsi="Times New Roman" w:cs="Times New Roman"/>
                <w:lang w:val="ru-RU"/>
              </w:rPr>
              <w:tab/>
              <w:t>Інформація / документ, подана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містить помилку (помилки) у частині:</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 xml:space="preserve">уживання великої </w:t>
            </w:r>
            <w:proofErr w:type="gramStart"/>
            <w:r w:rsidRPr="00347CD0">
              <w:rPr>
                <w:rFonts w:ascii="Times New Roman" w:eastAsia="Times New Roman" w:hAnsi="Times New Roman" w:cs="Times New Roman"/>
                <w:lang w:val="ru-RU"/>
              </w:rPr>
              <w:t>л</w:t>
            </w:r>
            <w:proofErr w:type="gramEnd"/>
            <w:r w:rsidRPr="00347CD0">
              <w:rPr>
                <w:rFonts w:ascii="Times New Roman" w:eastAsia="Times New Roman" w:hAnsi="Times New Roman" w:cs="Times New Roman"/>
                <w:lang w:val="ru-RU"/>
              </w:rPr>
              <w:t>ітери;</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уживання розділових знаків та відмінювання слі</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у реченні;</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використання слова або мовного звороту, запозичених з іншої мови;</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зазначення унікального номера оголошення про проведення конкурентної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застосування правил переносу частини слова з рядка в рядок;</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w:t>
            </w:r>
            <w:r w:rsidRPr="00347CD0">
              <w:rPr>
                <w:rFonts w:ascii="Times New Roman" w:eastAsia="Times New Roman" w:hAnsi="Times New Roman" w:cs="Times New Roman"/>
                <w:lang w:val="ru-RU"/>
              </w:rPr>
              <w:tab/>
              <w:t>написання слі</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разом та/або окремо, та/або через дефіс;</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нумерації сторінок / аркушів (</w:t>
            </w:r>
            <w:proofErr w:type="gramStart"/>
            <w:r w:rsidRPr="00347CD0">
              <w:rPr>
                <w:rFonts w:ascii="Times New Roman" w:eastAsia="Times New Roman" w:hAnsi="Times New Roman" w:cs="Times New Roman"/>
                <w:lang w:val="ru-RU"/>
              </w:rPr>
              <w:t>у</w:t>
            </w:r>
            <w:proofErr w:type="gramEnd"/>
            <w:r w:rsidRPr="00347CD0">
              <w:rPr>
                <w:rFonts w:ascii="Times New Roman" w:eastAsia="Times New Roman" w:hAnsi="Times New Roman" w:cs="Times New Roman"/>
                <w:lang w:val="ru-RU"/>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2.</w:t>
            </w:r>
            <w:r w:rsidRPr="00347CD0">
              <w:rPr>
                <w:rFonts w:ascii="Times New Roman" w:eastAsia="Times New Roman" w:hAnsi="Times New Roman" w:cs="Times New Roman"/>
                <w:lang w:val="ru-RU"/>
              </w:rPr>
              <w:tab/>
              <w:t>Помилка, зроблена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sidRPr="00347CD0">
              <w:rPr>
                <w:rFonts w:ascii="Times New Roman" w:eastAsia="Times New Roman" w:hAnsi="Times New Roman" w:cs="Times New Roman"/>
                <w:lang w:val="ru-RU"/>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3.</w:t>
            </w:r>
            <w:r w:rsidRPr="00347CD0">
              <w:rPr>
                <w:rFonts w:ascii="Times New Roman" w:eastAsia="Times New Roman" w:hAnsi="Times New Roman" w:cs="Times New Roman"/>
                <w:lang w:val="ru-RU"/>
              </w:rPr>
              <w:tab/>
              <w:t>Невірна назва документа (документів), що подається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зміст якого відповідає вимогам, визначеним замовником у тендерній документації.</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4.</w:t>
            </w:r>
            <w:r w:rsidRPr="00347CD0">
              <w:rPr>
                <w:rFonts w:ascii="Times New Roman" w:eastAsia="Times New Roman" w:hAnsi="Times New Roman" w:cs="Times New Roman"/>
                <w:lang w:val="ru-RU"/>
              </w:rPr>
              <w:tab/>
              <w:t xml:space="preserve">Окрема сторінка (сторінки) копії документа (документів) не завірена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ідписом та / або печаткою учасника процедури закупівлі (у разі її використання).</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5.</w:t>
            </w:r>
            <w:r w:rsidRPr="00347CD0">
              <w:rPr>
                <w:rFonts w:ascii="Times New Roman" w:eastAsia="Times New Roman" w:hAnsi="Times New Roman" w:cs="Times New Roman"/>
                <w:lang w:val="ru-RU"/>
              </w:rPr>
              <w:tab/>
              <w:t>У складі тендерної пропозиції немає документа (документів), на який посилається 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своїй тендерній пропозиції, при цьому замовником не вимагається подання такого документа в тендерній документації.</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6.</w:t>
            </w:r>
            <w:r w:rsidRPr="00347CD0">
              <w:rPr>
                <w:rFonts w:ascii="Times New Roman" w:eastAsia="Times New Roman" w:hAnsi="Times New Roman" w:cs="Times New Roman"/>
                <w:lang w:val="ru-RU"/>
              </w:rPr>
              <w:tab/>
              <w:t>Подання документа (документів)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7.</w:t>
            </w:r>
            <w:r w:rsidRPr="00347CD0">
              <w:rPr>
                <w:rFonts w:ascii="Times New Roman" w:eastAsia="Times New Roman" w:hAnsi="Times New Roman" w:cs="Times New Roman"/>
                <w:lang w:val="ru-RU"/>
              </w:rPr>
              <w:tab/>
              <w:t>Подання документа (документів)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що складений у довільній формі та не містить вихідного номера.</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8.</w:t>
            </w:r>
            <w:r w:rsidRPr="00347CD0">
              <w:rPr>
                <w:rFonts w:ascii="Times New Roman" w:eastAsia="Times New Roman" w:hAnsi="Times New Roman" w:cs="Times New Roman"/>
                <w:lang w:val="ru-RU"/>
              </w:rPr>
              <w:tab/>
              <w:t>Подання документа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що є сканованою копією оригіналу документа / електронного документа.</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9.</w:t>
            </w:r>
            <w:r w:rsidRPr="00347CD0">
              <w:rPr>
                <w:rFonts w:ascii="Times New Roman" w:eastAsia="Times New Roman" w:hAnsi="Times New Roman" w:cs="Times New Roman"/>
                <w:lang w:val="ru-RU"/>
              </w:rPr>
              <w:tab/>
              <w:t>Подання документа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10.</w:t>
            </w:r>
            <w:r w:rsidRPr="00347CD0">
              <w:rPr>
                <w:rFonts w:ascii="Times New Roman" w:eastAsia="Times New Roman" w:hAnsi="Times New Roman" w:cs="Times New Roman"/>
                <w:lang w:val="ru-RU"/>
              </w:rPr>
              <w:tab/>
              <w:t>Подання документа (документів)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11.</w:t>
            </w:r>
            <w:r w:rsidRPr="00347CD0">
              <w:rPr>
                <w:rFonts w:ascii="Times New Roman" w:eastAsia="Times New Roman" w:hAnsi="Times New Roman" w:cs="Times New Roman"/>
                <w:lang w:val="ru-RU"/>
              </w:rPr>
              <w:tab/>
              <w:t>Подання документа (документів)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12.</w:t>
            </w:r>
            <w:r w:rsidRPr="00347CD0">
              <w:rPr>
                <w:rFonts w:ascii="Times New Roman" w:eastAsia="Times New Roman" w:hAnsi="Times New Roman" w:cs="Times New Roman"/>
                <w:lang w:val="ru-RU"/>
              </w:rPr>
              <w:tab/>
              <w:t>Подання документа (документів)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1ADE" w:rsidRPr="00347CD0" w:rsidRDefault="00C51ADE" w:rsidP="00C51ADE">
            <w:pPr>
              <w:jc w:val="both"/>
              <w:rPr>
                <w:rFonts w:ascii="Times New Roman" w:eastAsia="Times New Roman" w:hAnsi="Times New Roman" w:cs="Times New Roman"/>
                <w:i/>
                <w:u w:val="single"/>
                <w:lang w:val="ru-RU"/>
              </w:rPr>
            </w:pPr>
            <w:r w:rsidRPr="00347CD0">
              <w:rPr>
                <w:rFonts w:ascii="Times New Roman" w:eastAsia="Times New Roman" w:hAnsi="Times New Roman" w:cs="Times New Roman"/>
                <w:i/>
                <w:u w:val="single"/>
                <w:lang w:val="ru-RU"/>
              </w:rPr>
              <w:t>Приклади формальних помилок:</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 «Інформація </w:t>
            </w:r>
            <w:proofErr w:type="gramStart"/>
            <w:r w:rsidRPr="00347CD0">
              <w:rPr>
                <w:rFonts w:ascii="Times New Roman" w:eastAsia="Times New Roman" w:hAnsi="Times New Roman" w:cs="Times New Roman"/>
                <w:lang w:val="ru-RU"/>
              </w:rPr>
              <w:t>в дов</w:t>
            </w:r>
            <w:proofErr w:type="gramEnd"/>
            <w:r w:rsidRPr="00347CD0">
              <w:rPr>
                <w:rFonts w:ascii="Times New Roman" w:eastAsia="Times New Roman" w:hAnsi="Times New Roman" w:cs="Times New Roman"/>
                <w:lang w:val="ru-RU"/>
              </w:rPr>
              <w:t xml:space="preserve">ільній формі» замість «Інформація»,  «Лист-пояснення» замість «Лист», «довідка» замість </w:t>
            </w:r>
            <w:r w:rsidRPr="00347CD0">
              <w:rPr>
                <w:rFonts w:ascii="Times New Roman" w:eastAsia="Times New Roman" w:hAnsi="Times New Roman" w:cs="Times New Roman"/>
                <w:lang w:val="ru-RU"/>
              </w:rPr>
              <w:lastRenderedPageBreak/>
              <w:t xml:space="preserve">«гарантійний лист», «інформація» замість «довідка»; </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«м.київ» замість «м</w:t>
            </w:r>
            <w:proofErr w:type="gramStart"/>
            <w:r w:rsidRPr="00347CD0">
              <w:rPr>
                <w:rFonts w:ascii="Times New Roman" w:eastAsia="Times New Roman" w:hAnsi="Times New Roman" w:cs="Times New Roman"/>
                <w:lang w:val="ru-RU"/>
              </w:rPr>
              <w:t>.К</w:t>
            </w:r>
            <w:proofErr w:type="gramEnd"/>
            <w:r w:rsidRPr="00347CD0">
              <w:rPr>
                <w:rFonts w:ascii="Times New Roman" w:eastAsia="Times New Roman" w:hAnsi="Times New Roman" w:cs="Times New Roman"/>
                <w:lang w:val="ru-RU"/>
              </w:rPr>
              <w:t>иїв»;</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 «поряд </w:t>
            </w:r>
            <w:proofErr w:type="gramStart"/>
            <w:r w:rsidRPr="00347CD0">
              <w:rPr>
                <w:rFonts w:ascii="Times New Roman" w:eastAsia="Times New Roman" w:hAnsi="Times New Roman" w:cs="Times New Roman"/>
                <w:lang w:val="ru-RU"/>
              </w:rPr>
              <w:t>-о</w:t>
            </w:r>
            <w:proofErr w:type="gramEnd"/>
            <w:r w:rsidRPr="00347CD0">
              <w:rPr>
                <w:rFonts w:ascii="Times New Roman" w:eastAsia="Times New Roman" w:hAnsi="Times New Roman" w:cs="Times New Roman"/>
                <w:lang w:val="ru-RU"/>
              </w:rPr>
              <w:t>к» замість «поря – док»;</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«ненадається» замість «не надається»»;</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«______________№_____________» замість «14.08.2020 №320/13/14-01»;</w:t>
            </w:r>
          </w:p>
          <w:p w:rsidR="00C51ADE" w:rsidRPr="00347CD0" w:rsidRDefault="00C51ADE" w:rsidP="00C51ADE">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учасник розмістив (завантажив) до</w:t>
            </w:r>
            <w:r w:rsidR="00E56DC1" w:rsidRPr="00347CD0">
              <w:rPr>
                <w:rFonts w:ascii="Times New Roman" w:eastAsia="Times New Roman" w:hAnsi="Times New Roman" w:cs="Times New Roman"/>
                <w:lang w:val="ru-RU"/>
              </w:rPr>
              <w:t>кумент у форматі «</w:t>
            </w:r>
            <w:r w:rsidR="00E56DC1">
              <w:rPr>
                <w:rFonts w:ascii="Times New Roman" w:eastAsia="Times New Roman" w:hAnsi="Times New Roman" w:cs="Times New Roman"/>
              </w:rPr>
              <w:t>JPG</w:t>
            </w:r>
            <w:r w:rsidR="00E56DC1" w:rsidRPr="00347CD0">
              <w:rPr>
                <w:rFonts w:ascii="Times New Roman" w:eastAsia="Times New Roman" w:hAnsi="Times New Roman" w:cs="Times New Roman"/>
                <w:lang w:val="ru-RU"/>
              </w:rPr>
              <w:t xml:space="preserve">» замість </w:t>
            </w:r>
            <w:r w:rsidRPr="00347CD0">
              <w:rPr>
                <w:rFonts w:ascii="Times New Roman" w:eastAsia="Times New Roman" w:hAnsi="Times New Roman" w:cs="Times New Roman"/>
                <w:lang w:val="ru-RU"/>
              </w:rPr>
              <w:t xml:space="preserve">документа </w:t>
            </w:r>
            <w:proofErr w:type="gramStart"/>
            <w:r w:rsidRPr="00347CD0">
              <w:rPr>
                <w:rFonts w:ascii="Times New Roman" w:eastAsia="Times New Roman" w:hAnsi="Times New Roman" w:cs="Times New Roman"/>
                <w:lang w:val="ru-RU"/>
              </w:rPr>
              <w:t>у</w:t>
            </w:r>
            <w:proofErr w:type="gramEnd"/>
            <w:r w:rsidRPr="00347CD0">
              <w:rPr>
                <w:rFonts w:ascii="Times New Roman" w:eastAsia="Times New Roman" w:hAnsi="Times New Roman" w:cs="Times New Roman"/>
                <w:lang w:val="ru-RU"/>
              </w:rPr>
              <w:t xml:space="preserve"> форматі «</w:t>
            </w:r>
            <w:r>
              <w:rPr>
                <w:rFonts w:ascii="Times New Roman" w:eastAsia="Times New Roman" w:hAnsi="Times New Roman" w:cs="Times New Roman"/>
              </w:rPr>
              <w:t>pdf</w:t>
            </w:r>
            <w:r w:rsidRPr="00347CD0">
              <w:rPr>
                <w:rFonts w:ascii="Times New Roman" w:eastAsia="Times New Roman" w:hAnsi="Times New Roman" w:cs="Times New Roman"/>
                <w:lang w:val="ru-RU"/>
              </w:rPr>
              <w:t>» (</w:t>
            </w:r>
            <w:r>
              <w:rPr>
                <w:rFonts w:ascii="Times New Roman" w:eastAsia="Times New Roman" w:hAnsi="Times New Roman" w:cs="Times New Roman"/>
              </w:rPr>
              <w:t>PortableDocumentFormat</w:t>
            </w:r>
            <w:r w:rsidRPr="00347CD0">
              <w:rPr>
                <w:rFonts w:ascii="Times New Roman" w:eastAsia="Times New Roman" w:hAnsi="Times New Roman" w:cs="Times New Roman"/>
                <w:lang w:val="ru-RU"/>
              </w:rPr>
              <w:t xml:space="preserve">)». </w:t>
            </w:r>
          </w:p>
          <w:p w:rsidR="00C51ADE" w:rsidRPr="00347CD0" w:rsidRDefault="00C51ADE" w:rsidP="00C51ADE">
            <w:pPr>
              <w:ind w:left="40" w:hanging="20"/>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ідставою для її відхилення замовником.</w:t>
            </w:r>
          </w:p>
          <w:p w:rsidR="00C51ADE" w:rsidRPr="00347CD0" w:rsidRDefault="00C51ADE" w:rsidP="00C51ADE">
            <w:pPr>
              <w:ind w:left="40" w:hanging="20"/>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УВАГА!!!</w:t>
            </w:r>
          </w:p>
          <w:p w:rsidR="00C51ADE" w:rsidRPr="00347CD0" w:rsidRDefault="00C51ADE" w:rsidP="00C51ADE">
            <w:pPr>
              <w:jc w:val="both"/>
              <w:rPr>
                <w:rFonts w:ascii="Times New Roman" w:eastAsia="Times New Roman" w:hAnsi="Times New Roman" w:cs="Times New Roman"/>
                <w:b/>
                <w:lang w:val="ru-RU"/>
              </w:rPr>
            </w:pPr>
            <w:bookmarkStart w:id="0" w:name="_heading=h.3znysh7" w:colFirst="0" w:colLast="0"/>
            <w:bookmarkEnd w:id="0"/>
            <w:r w:rsidRPr="00347CD0">
              <w:rPr>
                <w:rFonts w:ascii="Times New Roman" w:eastAsia="Times New Roman" w:hAnsi="Times New Roman" w:cs="Times New Roman"/>
                <w:b/>
                <w:lang w:val="ru-RU"/>
              </w:rPr>
              <w:t xml:space="preserve">Відповідно до частини третьої статті 12 Закону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347CD0">
              <w:rPr>
                <w:rFonts w:ascii="Times New Roman" w:eastAsia="Times New Roman" w:hAnsi="Times New Roman" w:cs="Times New Roman"/>
                <w:b/>
                <w:lang w:val="ru-RU"/>
              </w:rPr>
              <w:t>вл</w:t>
            </w:r>
            <w:proofErr w:type="gramEnd"/>
            <w:r w:rsidRPr="00347CD0">
              <w:rPr>
                <w:rFonts w:ascii="Times New Roman" w:eastAsia="Times New Roman" w:hAnsi="Times New Roman" w:cs="Times New Roman"/>
                <w:b/>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1) документи мають бути </w:t>
            </w:r>
            <w:proofErr w:type="gramStart"/>
            <w:r w:rsidRPr="00347CD0">
              <w:rPr>
                <w:rFonts w:ascii="Times New Roman" w:eastAsia="Times New Roman" w:hAnsi="Times New Roman" w:cs="Times New Roman"/>
                <w:b/>
                <w:lang w:val="ru-RU"/>
              </w:rPr>
              <w:t>ч</w:t>
            </w:r>
            <w:proofErr w:type="gramEnd"/>
            <w:r w:rsidRPr="00347CD0">
              <w:rPr>
                <w:rFonts w:ascii="Times New Roman" w:eastAsia="Times New Roman" w:hAnsi="Times New Roman" w:cs="Times New Roman"/>
                <w:b/>
                <w:lang w:val="ru-RU"/>
              </w:rPr>
              <w:t>іткими та розбірливими для читання;</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2) тендерна пропозиція учасника повинна бути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ідписана  кваліфікованим електронним підписом (КЕП)/ удосконаленим електронним підписом (УЕП);</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3) якщо тендерна пропозиція </w:t>
            </w:r>
            <w:proofErr w:type="gramStart"/>
            <w:r w:rsidRPr="00347CD0">
              <w:rPr>
                <w:rFonts w:ascii="Times New Roman" w:eastAsia="Times New Roman" w:hAnsi="Times New Roman" w:cs="Times New Roman"/>
                <w:b/>
                <w:lang w:val="ru-RU"/>
              </w:rPr>
              <w:t>містить</w:t>
            </w:r>
            <w:proofErr w:type="gramEnd"/>
            <w:r w:rsidRPr="00347CD0">
              <w:rPr>
                <w:rFonts w:ascii="Times New Roman" w:eastAsia="Times New Roman" w:hAnsi="Times New Roman" w:cs="Times New Roman"/>
                <w:b/>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Винятки:</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347CD0">
              <w:rPr>
                <w:rFonts w:ascii="Times New Roman" w:eastAsia="Times New Roman" w:hAnsi="Times New Roman" w:cs="Times New Roman"/>
                <w:b/>
                <w:lang w:val="ru-RU"/>
              </w:rPr>
              <w:t>св</w:t>
            </w:r>
            <w:proofErr w:type="gramEnd"/>
            <w:r w:rsidRPr="00347CD0">
              <w:rPr>
                <w:rFonts w:ascii="Times New Roman" w:eastAsia="Times New Roman" w:hAnsi="Times New Roman" w:cs="Times New Roman"/>
                <w:b/>
                <w:lang w:val="ru-RU"/>
              </w:rPr>
              <w:t>ій КЕП/УЕП.</w:t>
            </w:r>
          </w:p>
          <w:p w:rsidR="00C51ADE" w:rsidRPr="00347CD0" w:rsidRDefault="00C51ADE" w:rsidP="00C51ADE">
            <w:pPr>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 xml:space="preserve">ідприємствами / установами / організаціями). </w:t>
            </w:r>
          </w:p>
          <w:p w:rsidR="00C51ADE" w:rsidRPr="00347CD0" w:rsidRDefault="00C51ADE" w:rsidP="00C51ADE">
            <w:pPr>
              <w:ind w:left="40" w:hanging="20"/>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47CD0">
              <w:rPr>
                <w:rFonts w:ascii="Times New Roman" w:eastAsia="Times New Roman" w:hAnsi="Times New Roman" w:cs="Times New Roman"/>
                <w:b/>
                <w:lang w:val="ru-RU"/>
              </w:rPr>
              <w:lastRenderedPageBreak/>
              <w:t xml:space="preserve">електронного підпису, що базується на кваліфікованому сертифікаті електронного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 xml:space="preserve">ідпису, відповідно до вимог Закону України «Про електронні довірчі послуги». </w:t>
            </w:r>
          </w:p>
          <w:p w:rsidR="00C51ADE" w:rsidRPr="00347CD0" w:rsidRDefault="00C51ADE" w:rsidP="00C51ADE">
            <w:pPr>
              <w:ind w:left="40" w:hanging="20"/>
              <w:jc w:val="both"/>
              <w:rPr>
                <w:rFonts w:ascii="Times New Roman" w:eastAsia="Times New Roman" w:hAnsi="Times New Roman" w:cs="Times New Roman"/>
                <w:b/>
                <w:lang w:val="ru-RU"/>
              </w:rPr>
            </w:pPr>
            <w:r w:rsidRPr="00347CD0">
              <w:rPr>
                <w:rFonts w:ascii="Times New Roman" w:eastAsia="Times New Roman" w:hAnsi="Times New Roman" w:cs="Times New Roman"/>
                <w:b/>
                <w:lang w:val="ru-RU"/>
              </w:rPr>
              <w:t xml:space="preserve">Замовник перевіряє КЕП/УЕП учасника на сайті </w:t>
            </w:r>
            <w:proofErr w:type="gramStart"/>
            <w:r w:rsidRPr="00347CD0">
              <w:rPr>
                <w:rFonts w:ascii="Times New Roman" w:eastAsia="Times New Roman" w:hAnsi="Times New Roman" w:cs="Times New Roman"/>
                <w:b/>
                <w:lang w:val="ru-RU"/>
              </w:rPr>
              <w:t>центрального</w:t>
            </w:r>
            <w:proofErr w:type="gramEnd"/>
            <w:r w:rsidRPr="00347CD0">
              <w:rPr>
                <w:rFonts w:ascii="Times New Roman" w:eastAsia="Times New Roman" w:hAnsi="Times New Roman" w:cs="Times New Roman"/>
                <w:b/>
                <w:lang w:val="ru-RU"/>
              </w:rPr>
              <w:t xml:space="preserve"> засвідчувального органу за посиланням </w:t>
            </w:r>
            <w:r>
              <w:rPr>
                <w:rFonts w:ascii="Times New Roman" w:eastAsia="Times New Roman" w:hAnsi="Times New Roman" w:cs="Times New Roman"/>
                <w:b/>
              </w:rPr>
              <w:t>https</w:t>
            </w:r>
            <w:r w:rsidRPr="00347CD0">
              <w:rPr>
                <w:rFonts w:ascii="Times New Roman" w:eastAsia="Times New Roman" w:hAnsi="Times New Roman" w:cs="Times New Roman"/>
                <w:b/>
                <w:lang w:val="ru-RU"/>
              </w:rPr>
              <w:t>://</w:t>
            </w:r>
            <w:r>
              <w:rPr>
                <w:rFonts w:ascii="Times New Roman" w:eastAsia="Times New Roman" w:hAnsi="Times New Roman" w:cs="Times New Roman"/>
                <w:b/>
              </w:rPr>
              <w:t>czo</w:t>
            </w:r>
            <w:r w:rsidRPr="00347CD0">
              <w:rPr>
                <w:rFonts w:ascii="Times New Roman" w:eastAsia="Times New Roman" w:hAnsi="Times New Roman" w:cs="Times New Roman"/>
                <w:b/>
                <w:lang w:val="ru-RU"/>
              </w:rPr>
              <w:t>.</w:t>
            </w:r>
            <w:r>
              <w:rPr>
                <w:rFonts w:ascii="Times New Roman" w:eastAsia="Times New Roman" w:hAnsi="Times New Roman" w:cs="Times New Roman"/>
                <w:b/>
              </w:rPr>
              <w:t>gov</w:t>
            </w:r>
            <w:r w:rsidRPr="00347CD0">
              <w:rPr>
                <w:rFonts w:ascii="Times New Roman" w:eastAsia="Times New Roman" w:hAnsi="Times New Roman" w:cs="Times New Roman"/>
                <w:b/>
                <w:lang w:val="ru-RU"/>
              </w:rPr>
              <w:t>.</w:t>
            </w:r>
            <w:r>
              <w:rPr>
                <w:rFonts w:ascii="Times New Roman" w:eastAsia="Times New Roman" w:hAnsi="Times New Roman" w:cs="Times New Roman"/>
                <w:b/>
              </w:rPr>
              <w:t>ua</w:t>
            </w:r>
            <w:r w:rsidRPr="00347CD0">
              <w:rPr>
                <w:rFonts w:ascii="Times New Roman" w:eastAsia="Times New Roman" w:hAnsi="Times New Roman" w:cs="Times New Roman"/>
                <w:b/>
                <w:lang w:val="ru-RU"/>
              </w:rPr>
              <w:t>/</w:t>
            </w:r>
            <w:r>
              <w:rPr>
                <w:rFonts w:ascii="Times New Roman" w:eastAsia="Times New Roman" w:hAnsi="Times New Roman" w:cs="Times New Roman"/>
                <w:b/>
              </w:rPr>
              <w:t>verify</w:t>
            </w:r>
            <w:r w:rsidRPr="00347CD0">
              <w:rPr>
                <w:rFonts w:ascii="Times New Roman" w:eastAsia="Times New Roman" w:hAnsi="Times New Roman" w:cs="Times New Roman"/>
                <w:b/>
                <w:lang w:val="ru-RU"/>
              </w:rPr>
              <w:t xml:space="preserve">. </w:t>
            </w:r>
            <w:proofErr w:type="gramStart"/>
            <w:r w:rsidRPr="00347CD0">
              <w:rPr>
                <w:rFonts w:ascii="Times New Roman" w:eastAsia="Times New Roman" w:hAnsi="Times New Roman" w:cs="Times New Roman"/>
                <w:b/>
                <w:lang w:val="ru-RU"/>
              </w:rPr>
              <w:t>П</w:t>
            </w:r>
            <w:proofErr w:type="gramEnd"/>
            <w:r w:rsidRPr="00347CD0">
              <w:rPr>
                <w:rFonts w:ascii="Times New Roman" w:eastAsia="Times New Roman" w:hAnsi="Times New Roman" w:cs="Times New Roman"/>
                <w:b/>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C51ADE" w:rsidRPr="00347CD0" w:rsidRDefault="00C51ADE" w:rsidP="00C51ADE">
            <w:pPr>
              <w:jc w:val="both"/>
              <w:rPr>
                <w:rFonts w:ascii="Times New Roman" w:eastAsia="Times New Roman" w:hAnsi="Times New Roman" w:cs="Times New Roman"/>
                <w:color w:val="0D0D0D"/>
                <w:lang w:val="ru-RU"/>
              </w:rPr>
            </w:pPr>
            <w:bookmarkStart w:id="1" w:name="_heading=h.2et92p0" w:colFirst="0" w:colLast="0"/>
            <w:bookmarkEnd w:id="1"/>
            <w:r w:rsidRPr="00347CD0">
              <w:rPr>
                <w:rFonts w:ascii="Times New Roman" w:eastAsia="Times New Roman" w:hAnsi="Times New Roman" w:cs="Times New Roman"/>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електронну систему закупівель).</w:t>
            </w:r>
            <w:r w:rsidRPr="00347CD0">
              <w:rPr>
                <w:rFonts w:ascii="Times New Roman" w:eastAsia="Times New Roman" w:hAnsi="Times New Roman" w:cs="Times New Roman"/>
                <w:color w:val="0D0D0D"/>
                <w:lang w:val="ru-RU"/>
              </w:rPr>
              <w:t xml:space="preserve"> </w:t>
            </w:r>
          </w:p>
          <w:p w:rsidR="00C51ADE" w:rsidRPr="00347CD0" w:rsidRDefault="00C51ADE" w:rsidP="00C51ADE">
            <w:pPr>
              <w:jc w:val="both"/>
              <w:rPr>
                <w:rFonts w:ascii="Times New Roman" w:eastAsia="Times New Roman" w:hAnsi="Times New Roman" w:cs="Times New Roman"/>
                <w:lang w:val="ru-RU"/>
              </w:rPr>
            </w:pPr>
            <w:bookmarkStart w:id="2" w:name="_heading=h.hjqm8skarbdr" w:colFirst="0" w:colLast="0"/>
            <w:bookmarkEnd w:id="2"/>
            <w:r w:rsidRPr="00347CD0">
              <w:rPr>
                <w:rFonts w:ascii="Times New Roman" w:eastAsia="Times New Roman" w:hAnsi="Times New Roman" w:cs="Times New Roman"/>
                <w:lang w:val="ru-RU"/>
              </w:rPr>
              <w:t xml:space="preserve">Тендерні пропозиції мають право подавати </w:t>
            </w:r>
            <w:proofErr w:type="gramStart"/>
            <w:r w:rsidRPr="00347CD0">
              <w:rPr>
                <w:rFonts w:ascii="Times New Roman" w:eastAsia="Times New Roman" w:hAnsi="Times New Roman" w:cs="Times New Roman"/>
                <w:lang w:val="ru-RU"/>
              </w:rPr>
              <w:t>вс</w:t>
            </w:r>
            <w:proofErr w:type="gramEnd"/>
            <w:r w:rsidRPr="00347CD0">
              <w:rPr>
                <w:rFonts w:ascii="Times New Roman" w:eastAsia="Times New Roman" w:hAnsi="Times New Roman" w:cs="Times New Roman"/>
                <w:lang w:val="ru-RU"/>
              </w:rPr>
              <w:t xml:space="preserve">і заінтересовані особи. </w:t>
            </w:r>
          </w:p>
          <w:p w:rsidR="00CA1185" w:rsidRPr="00C51ADE" w:rsidRDefault="00C51ADE" w:rsidP="00C51ADE">
            <w:pPr>
              <w:spacing w:before="150" w:after="150"/>
              <w:jc w:val="both"/>
              <w:rPr>
                <w:rFonts w:ascii="Times New Roman" w:eastAsia="Times New Roman" w:hAnsi="Times New Roman"/>
                <w:lang w:val="uk-UA" w:eastAsia="ru-RU"/>
              </w:rPr>
            </w:pPr>
            <w:bookmarkStart w:id="3" w:name="_heading=h.ftj7vaqoric" w:colFirst="0" w:colLast="0"/>
            <w:bookmarkEnd w:id="3"/>
            <w:r w:rsidRPr="00347CD0">
              <w:rPr>
                <w:rFonts w:ascii="Times New Roman" w:eastAsia="Times New Roman" w:hAnsi="Times New Roman" w:cs="Times New Roman"/>
                <w:lang w:val="ru-RU"/>
              </w:rPr>
              <w:t>Кожен учасник має право подати тільки одну тендерну пропозицію</w:t>
            </w:r>
            <w:r w:rsidRPr="00347CD0">
              <w:rPr>
                <w:rFonts w:ascii="Times New Roman" w:eastAsia="Times New Roman" w:hAnsi="Times New Roman" w:cs="Times New Roman"/>
                <w:b/>
                <w:highlight w:val="white"/>
                <w:lang w:val="ru-RU"/>
              </w:rPr>
              <w:t xml:space="preserve"> </w:t>
            </w:r>
            <w:r w:rsidRPr="00347CD0">
              <w:rPr>
                <w:rFonts w:ascii="Times New Roman" w:eastAsia="Times New Roman" w:hAnsi="Times New Roman" w:cs="Times New Roman"/>
                <w:lang w:val="ru-RU"/>
              </w:rPr>
              <w:t>(у тому числі до визначеної в тендерній документації частини предмета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(лота) </w:t>
            </w:r>
            <w:r w:rsidRPr="00347CD0">
              <w:rPr>
                <w:rFonts w:ascii="Times New Roman" w:eastAsia="Times New Roman" w:hAnsi="Times New Roman" w:cs="Times New Roman"/>
                <w:i/>
                <w:lang w:val="ru-RU"/>
              </w:rPr>
              <w:t>(у разі здійснення закупівлі за лотами)</w:t>
            </w:r>
            <w:r w:rsidRPr="00347CD0">
              <w:rPr>
                <w:rFonts w:ascii="Times New Roman" w:eastAsia="Times New Roman" w:hAnsi="Times New Roman" w:cs="Times New Roman"/>
                <w:lang w:val="ru-RU"/>
              </w:rPr>
              <w:t>.</w:t>
            </w:r>
          </w:p>
        </w:tc>
      </w:tr>
      <w:tr w:rsidR="00CA1185" w:rsidRPr="002D6F51"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DA6E59" w:rsidRDefault="00CA1185" w:rsidP="001B0EE1">
            <w:pPr>
              <w:spacing w:before="150" w:after="150"/>
              <w:jc w:val="both"/>
              <w:rPr>
                <w:rFonts w:ascii="Times New Roman" w:eastAsia="Times New Roman" w:hAnsi="Times New Roman"/>
                <w:b/>
                <w:lang w:val="uk-UA" w:eastAsia="ru-RU"/>
              </w:rPr>
            </w:pPr>
            <w:r w:rsidRPr="00DA6E59">
              <w:rPr>
                <w:rFonts w:ascii="Times New Roman" w:eastAsia="Times New Roman" w:hAnsi="Times New Roman"/>
                <w:b/>
                <w:lang w:val="uk-UA" w:eastAsia="ru-RU"/>
              </w:rPr>
              <w:t>Забезпечення тендерної пропозиції</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DA6E59" w:rsidRDefault="00CA1185" w:rsidP="001B0EE1">
            <w:pPr>
              <w:spacing w:before="150" w:after="150"/>
              <w:rPr>
                <w:rFonts w:ascii="Times New Roman" w:eastAsia="Times New Roman" w:hAnsi="Times New Roman"/>
                <w:b/>
                <w:lang w:val="uk-UA" w:eastAsia="ru-RU"/>
              </w:rPr>
            </w:pPr>
            <w:r w:rsidRPr="00DA6E59">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DA6E59" w:rsidRDefault="00CA1185" w:rsidP="001B0EE1">
            <w:pPr>
              <w:spacing w:before="150" w:after="150"/>
              <w:rPr>
                <w:rFonts w:ascii="Times New Roman" w:eastAsia="Times New Roman" w:hAnsi="Times New Roman"/>
                <w:b/>
                <w:lang w:val="uk-UA" w:eastAsia="ru-RU"/>
              </w:rPr>
            </w:pPr>
            <w:r w:rsidRPr="00DA6E59">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rsidR="00C52A1A" w:rsidRPr="00347CD0" w:rsidRDefault="00C52A1A" w:rsidP="00C52A1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Тендерні пропозиції вважаються дійсними </w:t>
            </w:r>
            <w:r w:rsidRPr="00347CD0">
              <w:rPr>
                <w:rFonts w:ascii="Times New Roman" w:eastAsia="Times New Roman" w:hAnsi="Times New Roman" w:cs="Times New Roman"/>
                <w:b/>
                <w:i/>
                <w:u w:val="single"/>
                <w:lang w:val="ru-RU"/>
              </w:rPr>
              <w:t>протягом 120 (ста двадцяти) днів</w:t>
            </w:r>
            <w:r w:rsidRPr="00347CD0">
              <w:rPr>
                <w:rFonts w:ascii="Times New Roman" w:eastAsia="Times New Roman" w:hAnsi="Times New Roman" w:cs="Times New Roman"/>
                <w:lang w:val="ru-RU"/>
              </w:rPr>
              <w:t xml:space="preserve"> із дати кінцевого строку подання тендерних пропозицій. </w:t>
            </w:r>
          </w:p>
          <w:p w:rsidR="00C52A1A" w:rsidRPr="00347CD0" w:rsidRDefault="00C52A1A" w:rsidP="00C52A1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До закінчення зазначеного строку замовник має право вимагати від учасників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продовження строку дії тендерних пропозицій. </w:t>
            </w:r>
          </w:p>
          <w:p w:rsidR="00C52A1A" w:rsidRPr="00347CD0" w:rsidRDefault="00C52A1A" w:rsidP="00C52A1A">
            <w:pPr>
              <w:jc w:val="both"/>
              <w:rPr>
                <w:rFonts w:ascii="Times New Roman" w:eastAsia="Times New Roman" w:hAnsi="Times New Roman" w:cs="Times New Roman"/>
                <w:u w:val="single"/>
                <w:lang w:val="ru-RU"/>
              </w:rPr>
            </w:pPr>
            <w:r w:rsidRPr="00347CD0">
              <w:rPr>
                <w:rFonts w:ascii="Times New Roman" w:eastAsia="Times New Roman" w:hAnsi="Times New Roman" w:cs="Times New Roman"/>
                <w:lang w:val="ru-RU"/>
              </w:rPr>
              <w:t>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w:t>
            </w:r>
            <w:r w:rsidRPr="00347CD0">
              <w:rPr>
                <w:rFonts w:ascii="Times New Roman" w:eastAsia="Times New Roman" w:hAnsi="Times New Roman" w:cs="Times New Roman"/>
                <w:u w:val="single"/>
                <w:lang w:val="ru-RU"/>
              </w:rPr>
              <w:t>має право:</w:t>
            </w:r>
          </w:p>
          <w:p w:rsidR="00C52A1A" w:rsidRPr="00347CD0" w:rsidRDefault="00C52A1A" w:rsidP="00C52A1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C52A1A" w:rsidRPr="00347CD0" w:rsidRDefault="00C52A1A" w:rsidP="00C52A1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347CD0">
              <w:rPr>
                <w:rFonts w:ascii="Times New Roman" w:eastAsia="Times New Roman" w:hAnsi="Times New Roman" w:cs="Times New Roman"/>
                <w:i/>
                <w:lang w:val="ru-RU"/>
              </w:rPr>
              <w:t>(</w:t>
            </w:r>
            <w:proofErr w:type="gramStart"/>
            <w:r w:rsidRPr="00347CD0">
              <w:rPr>
                <w:rFonts w:ascii="Times New Roman" w:eastAsia="Times New Roman" w:hAnsi="Times New Roman" w:cs="Times New Roman"/>
                <w:i/>
                <w:lang w:val="ru-RU"/>
              </w:rPr>
              <w:t>у</w:t>
            </w:r>
            <w:proofErr w:type="gramEnd"/>
            <w:r w:rsidRPr="00347CD0">
              <w:rPr>
                <w:rFonts w:ascii="Times New Roman" w:eastAsia="Times New Roman" w:hAnsi="Times New Roman" w:cs="Times New Roman"/>
                <w:i/>
                <w:lang w:val="ru-RU"/>
              </w:rPr>
              <w:t xml:space="preserve"> разі, якщо таке вимагалося)</w:t>
            </w:r>
            <w:r w:rsidRPr="00347CD0">
              <w:rPr>
                <w:rFonts w:ascii="Times New Roman" w:eastAsia="Times New Roman" w:hAnsi="Times New Roman" w:cs="Times New Roman"/>
                <w:lang w:val="ru-RU"/>
              </w:rPr>
              <w:t>.</w:t>
            </w:r>
          </w:p>
          <w:p w:rsidR="00CA1185" w:rsidRPr="00E94849" w:rsidRDefault="00C52A1A" w:rsidP="00C52A1A">
            <w:pPr>
              <w:spacing w:before="150" w:after="150"/>
              <w:jc w:val="both"/>
              <w:rPr>
                <w:rFonts w:ascii="Times New Roman" w:eastAsia="Times New Roman" w:hAnsi="Times New Roman"/>
                <w:lang w:val="uk-UA" w:eastAsia="ru-RU"/>
              </w:rPr>
            </w:pPr>
            <w:r w:rsidRPr="00347CD0">
              <w:rPr>
                <w:rFonts w:ascii="Times New Roman" w:eastAsia="Times New Roman" w:hAnsi="Times New Roman" w:cs="Times New Roman"/>
                <w:lang w:val="ru-RU"/>
              </w:rPr>
              <w:t>У разі необхідності 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7D0247" w:rsidTr="001B0EE1">
        <w:tc>
          <w:tcPr>
            <w:tcW w:w="300" w:type="pct"/>
            <w:shd w:val="clear" w:color="auto" w:fill="FFFFFF"/>
            <w:hideMark/>
          </w:tcPr>
          <w:p w:rsidR="00CA1185" w:rsidRPr="001A6B0A" w:rsidRDefault="00CA1185" w:rsidP="001B0EE1">
            <w:pPr>
              <w:spacing w:before="150" w:after="150"/>
              <w:jc w:val="center"/>
              <w:rPr>
                <w:rFonts w:ascii="Times New Roman" w:eastAsia="Times New Roman" w:hAnsi="Times New Roman"/>
                <w:lang w:val="uk-UA" w:eastAsia="ru-RU"/>
              </w:rPr>
            </w:pPr>
            <w:r w:rsidRPr="001A6B0A">
              <w:rPr>
                <w:rFonts w:ascii="Times New Roman" w:eastAsia="Times New Roman" w:hAnsi="Times New Roman"/>
                <w:lang w:val="uk-UA" w:eastAsia="ru-RU"/>
              </w:rPr>
              <w:t>5</w:t>
            </w:r>
          </w:p>
        </w:tc>
        <w:tc>
          <w:tcPr>
            <w:tcW w:w="1550" w:type="pct"/>
            <w:shd w:val="clear" w:color="auto" w:fill="FFFFFF"/>
            <w:hideMark/>
          </w:tcPr>
          <w:p w:rsidR="00CA1185" w:rsidRPr="001A6B0A" w:rsidRDefault="00DA6E59" w:rsidP="001B0EE1">
            <w:pPr>
              <w:spacing w:before="150" w:after="150"/>
              <w:rPr>
                <w:rFonts w:ascii="Times New Roman" w:eastAsia="Times New Roman" w:hAnsi="Times New Roman"/>
                <w:lang w:val="uk-UA" w:eastAsia="ru-RU"/>
              </w:rPr>
            </w:pPr>
            <w:r w:rsidRPr="00347CD0">
              <w:rPr>
                <w:rFonts w:ascii="Times New Roman" w:eastAsia="Times New Roman" w:hAnsi="Times New Roman" w:cs="Times New Roman"/>
                <w:b/>
                <w:lang w:val="ru-RU"/>
              </w:rPr>
              <w:t>Кваліфікаційні критерії до учасникі</w:t>
            </w:r>
            <w:proofErr w:type="gramStart"/>
            <w:r w:rsidRPr="00347CD0">
              <w:rPr>
                <w:rFonts w:ascii="Times New Roman" w:eastAsia="Times New Roman" w:hAnsi="Times New Roman" w:cs="Times New Roman"/>
                <w:b/>
                <w:lang w:val="ru-RU"/>
              </w:rPr>
              <w:t>в</w:t>
            </w:r>
            <w:proofErr w:type="gramEnd"/>
            <w:r w:rsidRPr="00347CD0">
              <w:rPr>
                <w:rFonts w:ascii="Times New Roman" w:eastAsia="Times New Roman" w:hAnsi="Times New Roman" w:cs="Times New Roman"/>
                <w:b/>
                <w:lang w:val="ru-RU"/>
              </w:rPr>
              <w:t xml:space="preserve"> </w:t>
            </w:r>
            <w:proofErr w:type="gramStart"/>
            <w:r w:rsidRPr="00347CD0">
              <w:rPr>
                <w:rFonts w:ascii="Times New Roman" w:eastAsia="Times New Roman" w:hAnsi="Times New Roman" w:cs="Times New Roman"/>
                <w:b/>
                <w:lang w:val="ru-RU"/>
              </w:rPr>
              <w:t>та</w:t>
            </w:r>
            <w:proofErr w:type="gramEnd"/>
            <w:r w:rsidRPr="00347CD0">
              <w:rPr>
                <w:rFonts w:ascii="Times New Roman" w:eastAsia="Times New Roman" w:hAnsi="Times New Roman" w:cs="Times New Roman"/>
                <w:b/>
                <w:lang w:val="ru-RU"/>
              </w:rPr>
              <w:t xml:space="preserve"> вимоги, згідно  з пунктом 28  та пунктом 47  Особливостей</w:t>
            </w:r>
          </w:p>
        </w:tc>
        <w:tc>
          <w:tcPr>
            <w:tcW w:w="3150" w:type="pct"/>
            <w:shd w:val="clear" w:color="auto" w:fill="FFFFFF"/>
            <w:hideMark/>
          </w:tcPr>
          <w:p w:rsidR="003B7353" w:rsidRPr="00347CD0" w:rsidRDefault="003B7353" w:rsidP="003B7353">
            <w:pPr>
              <w:ind w:right="120"/>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Замовник установлює один або декілька кваліфікаційних критеріїв </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 xml:space="preserve">ідтверджують інформацію учасників про їх відповідність таким критеріям, зазначені в </w:t>
            </w:r>
            <w:r w:rsidRPr="00347CD0">
              <w:rPr>
                <w:rFonts w:ascii="Times New Roman" w:eastAsia="Times New Roman" w:hAnsi="Times New Roman" w:cs="Times New Roman"/>
                <w:b/>
                <w:i/>
                <w:lang w:val="ru-RU"/>
              </w:rPr>
              <w:t>Додатку 1</w:t>
            </w:r>
            <w:r w:rsidRPr="00347CD0">
              <w:rPr>
                <w:rFonts w:ascii="Times New Roman" w:eastAsia="Times New Roman" w:hAnsi="Times New Roman" w:cs="Times New Roman"/>
                <w:i/>
                <w:lang w:val="ru-RU"/>
              </w:rPr>
              <w:t xml:space="preserve"> </w:t>
            </w:r>
            <w:r w:rsidRPr="00347CD0">
              <w:rPr>
                <w:rFonts w:ascii="Times New Roman" w:eastAsia="Times New Roman" w:hAnsi="Times New Roman" w:cs="Times New Roman"/>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347CD0">
              <w:rPr>
                <w:rFonts w:ascii="Times New Roman" w:eastAsia="Times New Roman" w:hAnsi="Times New Roman" w:cs="Times New Roman"/>
                <w:b/>
                <w:lang w:val="ru-RU"/>
              </w:rPr>
              <w:t xml:space="preserve"> </w:t>
            </w:r>
            <w:r w:rsidRPr="00347CD0">
              <w:rPr>
                <w:rFonts w:ascii="Times New Roman" w:eastAsia="Times New Roman" w:hAnsi="Times New Roman" w:cs="Times New Roman"/>
                <w:b/>
                <w:i/>
                <w:lang w:val="ru-RU"/>
              </w:rPr>
              <w:t>Додатку 1</w:t>
            </w:r>
            <w:r w:rsidRPr="00347CD0">
              <w:rPr>
                <w:rFonts w:ascii="Times New Roman" w:eastAsia="Times New Roman" w:hAnsi="Times New Roman" w:cs="Times New Roman"/>
                <w:lang w:val="ru-RU"/>
              </w:rPr>
              <w:t xml:space="preserve"> до цієї тендерної документації. </w:t>
            </w:r>
          </w:p>
          <w:p w:rsidR="003B7353" w:rsidRPr="00347CD0" w:rsidRDefault="003B7353" w:rsidP="003B7353">
            <w:pPr>
              <w:ind w:right="120"/>
              <w:jc w:val="both"/>
              <w:rPr>
                <w:rFonts w:ascii="Times New Roman" w:eastAsia="Times New Roman" w:hAnsi="Times New Roman" w:cs="Times New Roman"/>
                <w:b/>
                <w:lang w:val="ru-RU"/>
              </w:rPr>
            </w:pPr>
            <w:proofErr w:type="gramStart"/>
            <w:r w:rsidRPr="00347CD0">
              <w:rPr>
                <w:rFonts w:ascii="Times New Roman" w:eastAsia="Times New Roman" w:hAnsi="Times New Roman" w:cs="Times New Roman"/>
                <w:b/>
                <w:lang w:val="ru-RU"/>
              </w:rPr>
              <w:lastRenderedPageBreak/>
              <w:t>П</w:t>
            </w:r>
            <w:proofErr w:type="gramEnd"/>
            <w:r w:rsidRPr="00347CD0">
              <w:rPr>
                <w:rFonts w:ascii="Times New Roman" w:eastAsia="Times New Roman" w:hAnsi="Times New Roman" w:cs="Times New Roman"/>
                <w:b/>
                <w:lang w:val="ru-RU"/>
              </w:rPr>
              <w:t xml:space="preserve">ідстави, визначені пунктом </w:t>
            </w:r>
            <w:r w:rsidRPr="00347CD0">
              <w:rPr>
                <w:rFonts w:ascii="Times New Roman" w:eastAsia="Times New Roman" w:hAnsi="Times New Roman" w:cs="Times New Roman"/>
                <w:b/>
                <w:highlight w:val="white"/>
                <w:lang w:val="ru-RU"/>
              </w:rPr>
              <w:t xml:space="preserve">47 </w:t>
            </w:r>
            <w:r w:rsidRPr="00347CD0">
              <w:rPr>
                <w:rFonts w:ascii="Times New Roman" w:eastAsia="Times New Roman" w:hAnsi="Times New Roman" w:cs="Times New Roman"/>
                <w:b/>
                <w:lang w:val="ru-RU"/>
              </w:rPr>
              <w:t>Особливостей.</w:t>
            </w:r>
          </w:p>
          <w:p w:rsidR="003B7353" w:rsidRPr="00347CD0" w:rsidRDefault="003B7353" w:rsidP="003B7353">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Замовник приймає </w:t>
            </w:r>
            <w:proofErr w:type="gramStart"/>
            <w:r w:rsidRPr="00347CD0">
              <w:rPr>
                <w:rFonts w:ascii="Times New Roman" w:eastAsia="Times New Roman" w:hAnsi="Times New Roman" w:cs="Times New Roman"/>
                <w:lang w:val="ru-RU"/>
              </w:rPr>
              <w:t>р</w:t>
            </w:r>
            <w:proofErr w:type="gramEnd"/>
            <w:r w:rsidRPr="00347CD0">
              <w:rPr>
                <w:rFonts w:ascii="Times New Roman" w:eastAsia="Times New Roman" w:hAnsi="Times New Roman" w:cs="Times New Roman"/>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w:t>
            </w:r>
            <w:r>
              <w:rPr>
                <w:rFonts w:ascii="Times New Roman" w:eastAsia="Times New Roman" w:hAnsi="Times New Roman" w:cs="Times New Roman"/>
              </w:rPr>
              <w:t> </w:t>
            </w:r>
            <w:r w:rsidRPr="00347CD0">
              <w:rPr>
                <w:rFonts w:ascii="Times New Roman" w:eastAsia="Times New Roman" w:hAnsi="Times New Roman" w:cs="Times New Roman"/>
                <w:lang w:val="ru-RU"/>
              </w:rPr>
              <w:t>замовник має незаперечні докази того, що 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2)</w:t>
            </w:r>
            <w:r>
              <w:rPr>
                <w:rFonts w:ascii="Times New Roman" w:eastAsia="Times New Roman" w:hAnsi="Times New Roman" w:cs="Times New Roman"/>
              </w:rPr>
              <w:t> </w:t>
            </w:r>
            <w:r w:rsidRPr="00347CD0">
              <w:rPr>
                <w:rFonts w:ascii="Times New Roman" w:eastAsia="Times New Roman" w:hAnsi="Times New Roman" w:cs="Times New Roman"/>
                <w:lang w:val="ru-RU"/>
              </w:rPr>
              <w:t>відомості про юридичну особу, яка є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внесено до Єдиного державного реєстру осіб, які вчинили корупційні або пов’язані з корупцією правопорушення;</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sz w:val="28"/>
                <w:szCs w:val="28"/>
                <w:lang w:val="ru-RU"/>
              </w:rPr>
              <w:t>3</w:t>
            </w:r>
            <w:r w:rsidRPr="00347CD0">
              <w:rPr>
                <w:rFonts w:ascii="Times New Roman" w:eastAsia="Times New Roman" w:hAnsi="Times New Roman" w:cs="Times New Roman"/>
                <w:lang w:val="ru-RU"/>
              </w:rPr>
              <w:t>)</w:t>
            </w:r>
            <w:r>
              <w:rPr>
                <w:rFonts w:ascii="Times New Roman" w:eastAsia="Times New Roman" w:hAnsi="Times New Roman" w:cs="Times New Roman"/>
              </w:rPr>
              <w:t> </w:t>
            </w:r>
            <w:r w:rsidRPr="00347CD0">
              <w:rPr>
                <w:rFonts w:ascii="Times New Roman" w:eastAsia="Times New Roman" w:hAnsi="Times New Roman" w:cs="Times New Roman"/>
                <w:lang w:val="ru-RU"/>
              </w:rPr>
              <w:t>керівника учасника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4)</w:t>
            </w:r>
            <w:r>
              <w:rPr>
                <w:rFonts w:ascii="Times New Roman" w:eastAsia="Times New Roman" w:hAnsi="Times New Roman" w:cs="Times New Roman"/>
              </w:rPr>
              <w:t> </w:t>
            </w:r>
            <w:r w:rsidRPr="00347CD0">
              <w:rPr>
                <w:rFonts w:ascii="Times New Roman" w:eastAsia="Times New Roman" w:hAnsi="Times New Roman" w:cs="Times New Roman"/>
                <w:lang w:val="ru-RU"/>
              </w:rPr>
              <w:t>суб’єкт господарювання (учасник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протягом останніх трьох років притягувався до відповідальності за порушення, передбачене </w:t>
            </w:r>
            <w:hyperlink r:id="rId9" w:anchor="n52">
              <w:r w:rsidRPr="00347CD0">
                <w:rPr>
                  <w:rFonts w:ascii="Times New Roman" w:eastAsia="Times New Roman" w:hAnsi="Times New Roman" w:cs="Times New Roman"/>
                  <w:lang w:val="ru-RU"/>
                </w:rPr>
                <w:t>пунктом 4</w:t>
              </w:r>
            </w:hyperlink>
            <w:r w:rsidRPr="00347CD0">
              <w:rPr>
                <w:rFonts w:ascii="Times New Roman" w:eastAsia="Times New Roman" w:hAnsi="Times New Roman" w:cs="Times New Roman"/>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5)</w:t>
            </w:r>
            <w:r>
              <w:rPr>
                <w:rFonts w:ascii="Times New Roman" w:eastAsia="Times New Roman" w:hAnsi="Times New Roman" w:cs="Times New Roman"/>
              </w:rPr>
              <w:t> </w:t>
            </w:r>
            <w:r w:rsidRPr="00347CD0">
              <w:rPr>
                <w:rFonts w:ascii="Times New Roman" w:eastAsia="Times New Roman" w:hAnsi="Times New Roman" w:cs="Times New Roman"/>
                <w:lang w:val="ru-RU"/>
              </w:rPr>
              <w:t>фізична особа, яка є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6)</w:t>
            </w:r>
            <w:r>
              <w:rPr>
                <w:rFonts w:ascii="Times New Roman" w:eastAsia="Times New Roman" w:hAnsi="Times New Roman" w:cs="Times New Roman"/>
              </w:rPr>
              <w:t> </w:t>
            </w:r>
            <w:r w:rsidRPr="00347CD0">
              <w:rPr>
                <w:rFonts w:ascii="Times New Roman" w:eastAsia="Times New Roman" w:hAnsi="Times New Roman" w:cs="Times New Roman"/>
                <w:lang w:val="ru-RU"/>
              </w:rPr>
              <w:t>керівник учасника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7353" w:rsidRPr="00690919"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7)</w:t>
            </w:r>
            <w:r>
              <w:rPr>
                <w:rFonts w:ascii="Times New Roman" w:eastAsia="Times New Roman" w:hAnsi="Times New Roman" w:cs="Times New Roman"/>
              </w:rPr>
              <w:t> </w:t>
            </w:r>
            <w:r w:rsidRPr="00347CD0">
              <w:rPr>
                <w:rFonts w:ascii="Times New Roman" w:eastAsia="Times New Roman" w:hAnsi="Times New Roman" w:cs="Times New Roman"/>
                <w:lang w:val="ru-RU"/>
              </w:rPr>
              <w:t>тендерна пропозиція подана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який є пов’язаною особою з іншими учасниками процедури закупівлі та/або з уповноваженою особою </w:t>
            </w:r>
            <w:r w:rsidRPr="00690919">
              <w:rPr>
                <w:rFonts w:ascii="Times New Roman" w:eastAsia="Times New Roman" w:hAnsi="Times New Roman" w:cs="Times New Roman"/>
                <w:lang w:val="ru-RU"/>
              </w:rPr>
              <w:t>(особами), та/або з керівником замовника;</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8)</w:t>
            </w:r>
            <w:r>
              <w:rPr>
                <w:rFonts w:ascii="Times New Roman" w:eastAsia="Times New Roman" w:hAnsi="Times New Roman" w:cs="Times New Roman"/>
              </w:rPr>
              <w:t> </w:t>
            </w:r>
            <w:r w:rsidRPr="00347CD0">
              <w:rPr>
                <w:rFonts w:ascii="Times New Roman" w:eastAsia="Times New Roman" w:hAnsi="Times New Roman" w:cs="Times New Roman"/>
                <w:lang w:val="ru-RU"/>
              </w:rPr>
              <w:t>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визнаний в установленому законом порядку банкрутом та стосовно нього відкрита ліквідаційна процедура;</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9)</w:t>
            </w:r>
            <w:r>
              <w:rPr>
                <w:rFonts w:ascii="Times New Roman" w:eastAsia="Times New Roman" w:hAnsi="Times New Roman" w:cs="Times New Roman"/>
              </w:rPr>
              <w:t> </w:t>
            </w:r>
            <w:r w:rsidRPr="00347CD0">
              <w:rPr>
                <w:rFonts w:ascii="Times New Roman" w:eastAsia="Times New Roman" w:hAnsi="Times New Roman" w:cs="Times New Roman"/>
                <w:lang w:val="ru-RU"/>
              </w:rPr>
              <w:t>у Єдиному державному реє</w:t>
            </w:r>
            <w:proofErr w:type="gramStart"/>
            <w:r w:rsidRPr="00347CD0">
              <w:rPr>
                <w:rFonts w:ascii="Times New Roman" w:eastAsia="Times New Roman" w:hAnsi="Times New Roman" w:cs="Times New Roman"/>
                <w:lang w:val="ru-RU"/>
              </w:rPr>
              <w:t>стр</w:t>
            </w:r>
            <w:proofErr w:type="gramEnd"/>
            <w:r w:rsidRPr="00347CD0">
              <w:rPr>
                <w:rFonts w:ascii="Times New Roman" w:eastAsia="Times New Roman" w:hAnsi="Times New Roman" w:cs="Times New Roman"/>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7353" w:rsidRPr="00347CD0" w:rsidRDefault="003B7353" w:rsidP="003B7353">
            <w:pPr>
              <w:ind w:firstLine="567"/>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10)</w:t>
            </w:r>
            <w:r>
              <w:rPr>
                <w:rFonts w:ascii="Times New Roman" w:eastAsia="Times New Roman" w:hAnsi="Times New Roman" w:cs="Times New Roman"/>
              </w:rPr>
              <w:t> </w:t>
            </w:r>
            <w:r w:rsidRPr="00347CD0">
              <w:rPr>
                <w:rFonts w:ascii="Times New Roman" w:eastAsia="Times New Roman" w:hAnsi="Times New Roman" w:cs="Times New Roman"/>
                <w:lang w:val="ru-RU"/>
              </w:rPr>
              <w:t>юридична особа, яка є учасником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47CD0">
              <w:rPr>
                <w:rFonts w:ascii="Times New Roman" w:eastAsia="Times New Roman" w:hAnsi="Times New Roman" w:cs="Times New Roman"/>
                <w:lang w:val="ru-RU"/>
              </w:rPr>
              <w:lastRenderedPageBreak/>
              <w:t>(послуг) або робіт дорівнює чи перевищує 20 млн. гривень (у тому числі за лотом);</w:t>
            </w:r>
          </w:p>
          <w:p w:rsidR="003B7353" w:rsidRPr="00347CD0" w:rsidRDefault="003B7353" w:rsidP="003B7353">
            <w:pPr>
              <w:ind w:firstLine="567"/>
              <w:jc w:val="both"/>
              <w:rPr>
                <w:rFonts w:ascii="Times New Roman" w:eastAsia="Times New Roman" w:hAnsi="Times New Roman" w:cs="Times New Roman"/>
                <w:color w:val="auto"/>
                <w:lang w:val="ru-RU"/>
              </w:rPr>
            </w:pPr>
            <w:r w:rsidRPr="00347CD0">
              <w:rPr>
                <w:rFonts w:ascii="Times New Roman" w:eastAsia="Times New Roman" w:hAnsi="Times New Roman" w:cs="Times New Roman"/>
                <w:lang w:val="ru-RU"/>
              </w:rPr>
              <w:t>11)</w:t>
            </w:r>
            <w:r>
              <w:rPr>
                <w:rFonts w:ascii="Times New Roman" w:eastAsia="Times New Roman" w:hAnsi="Times New Roman" w:cs="Times New Roman"/>
              </w:rPr>
              <w:t> </w:t>
            </w:r>
            <w:r w:rsidRPr="00347CD0">
              <w:rPr>
                <w:rFonts w:ascii="Times New Roman" w:eastAsia="Times New Roman" w:hAnsi="Times New Roman" w:cs="Times New Roman"/>
                <w:lang w:val="ru-RU"/>
              </w:rPr>
              <w:t>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47CD0">
              <w:rPr>
                <w:rFonts w:ascii="Times New Roman" w:eastAsia="Times New Roman" w:hAnsi="Times New Roman" w:cs="Times New Roman"/>
                <w:color w:val="auto"/>
                <w:lang w:val="ru-RU"/>
              </w:rPr>
              <w:t>у неї</w:t>
            </w:r>
            <w:r w:rsidRPr="00347CD0">
              <w:rPr>
                <w:rFonts w:ascii="Times New Roman" w:eastAsia="Times New Roman" w:hAnsi="Times New Roman" w:cs="Times New Roman"/>
                <w:lang w:val="ru-RU"/>
              </w:rPr>
              <w:t xml:space="preserve"> </w:t>
            </w:r>
            <w:r w:rsidRPr="00347CD0">
              <w:rPr>
                <w:rFonts w:ascii="Times New Roman" w:eastAsia="Times New Roman" w:hAnsi="Times New Roman" w:cs="Times New Roman"/>
                <w:highlight w:val="white"/>
                <w:lang w:val="ru-RU"/>
              </w:rPr>
              <w:t xml:space="preserve">публічних закупівель товарів, робіт і послуг згідно із Законом України “Про санкції”, </w:t>
            </w:r>
            <w:r w:rsidRPr="00347CD0">
              <w:rPr>
                <w:rFonts w:ascii="Times New Roman" w:eastAsia="Times New Roman" w:hAnsi="Times New Roman" w:cs="Times New Roman"/>
                <w:color w:val="auto"/>
                <w:lang w:val="ru-RU"/>
              </w:rPr>
              <w:t xml:space="preserve">крім випадку, коли активи такої особи в установленому законодавством порядку </w:t>
            </w:r>
            <w:proofErr w:type="gramStart"/>
            <w:r w:rsidRPr="00347CD0">
              <w:rPr>
                <w:rFonts w:ascii="Times New Roman" w:eastAsia="Times New Roman" w:hAnsi="Times New Roman" w:cs="Times New Roman"/>
                <w:color w:val="auto"/>
                <w:lang w:val="ru-RU"/>
              </w:rPr>
              <w:t>передан</w:t>
            </w:r>
            <w:proofErr w:type="gramEnd"/>
            <w:r w:rsidRPr="00347CD0">
              <w:rPr>
                <w:rFonts w:ascii="Times New Roman" w:eastAsia="Times New Roman" w:hAnsi="Times New Roman" w:cs="Times New Roman"/>
                <w:color w:val="auto"/>
                <w:lang w:val="ru-RU"/>
              </w:rPr>
              <w:t>і в управління АРМА;</w:t>
            </w:r>
          </w:p>
          <w:p w:rsidR="003B7353" w:rsidRPr="00347CD0" w:rsidRDefault="003B7353" w:rsidP="003B7353">
            <w:pPr>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12)</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керівника учасника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353" w:rsidRPr="00347CD0" w:rsidRDefault="003B7353" w:rsidP="003B7353">
            <w:pPr>
              <w:jc w:val="both"/>
              <w:rPr>
                <w:rFonts w:ascii="Times New Roman" w:eastAsia="Times New Roman" w:hAnsi="Times New Roman" w:cs="Times New Roman"/>
                <w:highlight w:val="white"/>
                <w:lang w:val="ru-RU"/>
              </w:rPr>
            </w:pPr>
          </w:p>
          <w:p w:rsidR="003B7353" w:rsidRPr="00347CD0" w:rsidRDefault="003B7353" w:rsidP="003B7353">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Замовник може прийняти </w:t>
            </w:r>
            <w:proofErr w:type="gramStart"/>
            <w:r w:rsidRPr="00347CD0">
              <w:rPr>
                <w:rFonts w:ascii="Times New Roman" w:eastAsia="Times New Roman" w:hAnsi="Times New Roman" w:cs="Times New Roman"/>
                <w:highlight w:val="white"/>
                <w:lang w:val="ru-RU"/>
              </w:rPr>
              <w:t>р</w:t>
            </w:r>
            <w:proofErr w:type="gramEnd"/>
            <w:r w:rsidRPr="00347CD0">
              <w:rPr>
                <w:rFonts w:ascii="Times New Roman" w:eastAsia="Times New Roman" w:hAnsi="Times New Roman" w:cs="Times New Roman"/>
                <w:highlight w:val="white"/>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 xml:space="preserve"> </w:t>
            </w:r>
            <w:proofErr w:type="gramStart"/>
            <w:r w:rsidRPr="00347CD0">
              <w:rPr>
                <w:rFonts w:ascii="Times New Roman" w:eastAsia="Times New Roman" w:hAnsi="Times New Roman" w:cs="Times New Roman"/>
                <w:highlight w:val="white"/>
                <w:lang w:val="ru-RU"/>
              </w:rPr>
              <w:t>та</w:t>
            </w:r>
            <w:proofErr w:type="gramEnd"/>
            <w:r w:rsidRPr="00347CD0">
              <w:rPr>
                <w:rFonts w:ascii="Times New Roman" w:eastAsia="Times New Roman" w:hAnsi="Times New Roman" w:cs="Times New Roman"/>
                <w:highlight w:val="white"/>
                <w:lang w:val="ru-RU"/>
              </w:rPr>
              <w:t>/або відшкодування збитків</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протягом трьох років з дати дострокового розірвання такого договору. Учасник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ідтвердження достатнім, учаснику процедури закупівлі не може бути відмовлено в участі в процедурі закупівлі.</w:t>
            </w:r>
          </w:p>
          <w:p w:rsidR="00CA1185" w:rsidRPr="00B413F2" w:rsidRDefault="003B7353" w:rsidP="001B0EE1">
            <w:pPr>
              <w:spacing w:before="150" w:after="150"/>
              <w:jc w:val="both"/>
              <w:rPr>
                <w:rFonts w:ascii="Times New Roman" w:eastAsia="Times New Roman" w:hAnsi="Times New Roman"/>
                <w:lang w:val="uk-UA" w:eastAsia="ru-RU"/>
              </w:rPr>
            </w:pPr>
            <w:r w:rsidRPr="008B08D8">
              <w:rPr>
                <w:rFonts w:ascii="Times New Roman" w:eastAsia="Times New Roman" w:hAnsi="Times New Roman" w:cs="Times New Roman"/>
                <w:highlight w:val="white"/>
                <w:lang w:val="ru-RU"/>
              </w:rPr>
              <w:t xml:space="preserve">Замовник не вимагає документального </w:t>
            </w:r>
            <w:proofErr w:type="gramStart"/>
            <w:r w:rsidRPr="008B08D8">
              <w:rPr>
                <w:rFonts w:ascii="Times New Roman" w:eastAsia="Times New Roman" w:hAnsi="Times New Roman" w:cs="Times New Roman"/>
                <w:highlight w:val="white"/>
                <w:lang w:val="ru-RU"/>
              </w:rPr>
              <w:t>п</w:t>
            </w:r>
            <w:proofErr w:type="gramEnd"/>
            <w:r w:rsidRPr="008B08D8">
              <w:rPr>
                <w:rFonts w:ascii="Times New Roman" w:eastAsia="Times New Roman" w:hAnsi="Times New Roman" w:cs="Times New Roman"/>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sidR="00D90943">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w:t>
            </w:r>
            <w:r w:rsidRPr="00A77C81">
              <w:rPr>
                <w:rFonts w:ascii="Times New Roman" w:eastAsia="Times New Roman" w:hAnsi="Times New Roman"/>
                <w:lang w:val="uk-UA" w:eastAsia="ru-RU"/>
              </w:rPr>
              <w:t>у Додатку № 2</w:t>
            </w:r>
            <w:r>
              <w:rPr>
                <w:rFonts w:ascii="Times New Roman" w:eastAsia="Times New Roman" w:hAnsi="Times New Roman"/>
                <w:lang w:val="uk-UA" w:eastAsia="ru-RU"/>
              </w:rPr>
              <w:t>.</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 xml:space="preserve">Інформація про </w:t>
            </w:r>
            <w:r w:rsidRPr="008B3996">
              <w:rPr>
                <w:rFonts w:ascii="Times New Roman" w:eastAsia="Times New Roman" w:hAnsi="Times New Roman"/>
                <w:b/>
                <w:lang w:val="uk-UA" w:eastAsia="ru-RU"/>
              </w:rPr>
              <w:lastRenderedPageBreak/>
              <w:t>субпідрядника / співвиконавця</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Закуповується товар, тому вимоги щодо надання інформації </w:t>
            </w:r>
            <w:r>
              <w:rPr>
                <w:rFonts w:ascii="Times New Roman" w:eastAsia="Times New Roman" w:hAnsi="Times New Roman"/>
                <w:lang w:val="uk-UA" w:eastAsia="ru-RU"/>
              </w:rPr>
              <w:lastRenderedPageBreak/>
              <w:t>про субпідрядника / співвиконавця не встановлюються.</w:t>
            </w:r>
          </w:p>
        </w:tc>
      </w:tr>
      <w:tr w:rsidR="00CA1185" w:rsidRPr="007D0247" w:rsidTr="004466AE">
        <w:trPr>
          <w:trHeight w:val="2166"/>
        </w:trPr>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8</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1B0EE1">
        <w:tc>
          <w:tcPr>
            <w:tcW w:w="300" w:type="pct"/>
            <w:shd w:val="clear" w:color="auto" w:fill="FFFFFF"/>
          </w:tcPr>
          <w:p w:rsidR="00CA1185" w:rsidRPr="00B413F2" w:rsidRDefault="00CA1185" w:rsidP="001B0E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Ступень локалізації виробництва</w:t>
            </w:r>
          </w:p>
        </w:tc>
        <w:tc>
          <w:tcPr>
            <w:tcW w:w="3150" w:type="pct"/>
            <w:shd w:val="clear" w:color="auto" w:fill="FFFFFF"/>
          </w:tcPr>
          <w:p w:rsidR="00CA1185" w:rsidRPr="007654DA" w:rsidRDefault="00CA1185" w:rsidP="001B0E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7D0247" w:rsidTr="001B0EE1">
        <w:tc>
          <w:tcPr>
            <w:tcW w:w="5000" w:type="pct"/>
            <w:gridSpan w:val="3"/>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rsidR="00CA1185" w:rsidRPr="00887AA1" w:rsidRDefault="00CA1185" w:rsidP="001B0EE1">
            <w:pPr>
              <w:spacing w:before="150" w:after="150"/>
              <w:jc w:val="both"/>
              <w:rPr>
                <w:rFonts w:ascii="Times New Roman" w:eastAsia="Times New Roman" w:hAnsi="Times New Roman"/>
                <w:b/>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7A28A0">
              <w:rPr>
                <w:rFonts w:ascii="Times New Roman" w:eastAsia="Times New Roman" w:hAnsi="Times New Roman"/>
                <w:b/>
                <w:lang w:val="uk-UA" w:eastAsia="ru-RU"/>
              </w:rPr>
              <w:t>11 грудня</w:t>
            </w:r>
            <w:r w:rsidR="008B3996" w:rsidRPr="001A6B0A">
              <w:rPr>
                <w:rFonts w:ascii="Times New Roman" w:eastAsia="Times New Roman" w:hAnsi="Times New Roman"/>
                <w:b/>
                <w:lang w:val="uk-UA" w:eastAsia="ru-RU"/>
              </w:rPr>
              <w:t xml:space="preserve"> 2023</w:t>
            </w:r>
            <w:r w:rsidR="00887AA1">
              <w:rPr>
                <w:rFonts w:ascii="Times New Roman" w:eastAsia="Times New Roman" w:hAnsi="Times New Roman"/>
                <w:b/>
                <w:lang w:val="uk-UA" w:eastAsia="ru-RU"/>
              </w:rPr>
              <w:t xml:space="preserve"> року до 00:</w:t>
            </w:r>
            <w:r w:rsidR="00D90943" w:rsidRPr="001A6B0A">
              <w:rPr>
                <w:rFonts w:ascii="Times New Roman" w:eastAsia="Times New Roman" w:hAnsi="Times New Roman"/>
                <w:b/>
                <w:lang w:val="uk-UA" w:eastAsia="ru-RU"/>
              </w:rPr>
              <w:t>00</w:t>
            </w:r>
            <w:r w:rsidRPr="001A6B0A">
              <w:rPr>
                <w:rFonts w:ascii="Times New Roman" w:eastAsia="Times New Roman" w:hAnsi="Times New Roman"/>
                <w:b/>
                <w:i/>
                <w:iCs/>
                <w:lang w:val="uk-UA" w:eastAsia="ru-RU"/>
              </w:rPr>
              <w:t>.</w:t>
            </w:r>
            <w:r w:rsidR="00887AA1">
              <w:rPr>
                <w:rFonts w:ascii="Times New Roman" w:eastAsia="Times New Roman" w:hAnsi="Times New Roman"/>
                <w:b/>
                <w:iCs/>
                <w:lang w:val="uk-UA" w:eastAsia="ru-RU"/>
              </w:rPr>
              <w:t>год</w:t>
            </w:r>
          </w:p>
          <w:p w:rsidR="00CA1185" w:rsidRPr="00B413F2" w:rsidRDefault="00CA1185" w:rsidP="001B0E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rsidR="008B3996" w:rsidRPr="00347CD0" w:rsidRDefault="008B3996" w:rsidP="008B3996">
            <w:pPr>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 xml:space="preserve"> електронній системі закупівель.</w:t>
            </w:r>
          </w:p>
          <w:p w:rsidR="008B3996" w:rsidRPr="00347CD0" w:rsidRDefault="008B3996" w:rsidP="008B3996">
            <w:pPr>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Розкриття тендерних пропозицій здійснюється відповідно до статті</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 xml:space="preserve">28 Закону (положення абзацу третього частини першої та абзацу </w:t>
            </w:r>
            <w:proofErr w:type="gramStart"/>
            <w:r w:rsidRPr="00347CD0">
              <w:rPr>
                <w:rFonts w:ascii="Times New Roman" w:eastAsia="Times New Roman" w:hAnsi="Times New Roman" w:cs="Times New Roman"/>
                <w:highlight w:val="white"/>
                <w:lang w:val="ru-RU"/>
              </w:rPr>
              <w:t>другого</w:t>
            </w:r>
            <w:proofErr w:type="gramEnd"/>
            <w:r w:rsidRPr="00347CD0">
              <w:rPr>
                <w:rFonts w:ascii="Times New Roman" w:eastAsia="Times New Roman" w:hAnsi="Times New Roman" w:cs="Times New Roman"/>
                <w:highlight w:val="white"/>
                <w:lang w:val="ru-RU"/>
              </w:rPr>
              <w:t xml:space="preserve"> частини другої статті 28 Закону не застосовуються).</w:t>
            </w:r>
          </w:p>
          <w:p w:rsidR="00CA1185" w:rsidRPr="00CA1185" w:rsidRDefault="008B3996" w:rsidP="008B3996">
            <w:pPr>
              <w:spacing w:before="150" w:after="150"/>
              <w:jc w:val="both"/>
              <w:rPr>
                <w:rFonts w:ascii="Times New Roman" w:eastAsia="Times New Roman" w:hAnsi="Times New Roman"/>
                <w:lang w:val="ru-RU" w:eastAsia="ru-RU"/>
              </w:rPr>
            </w:pPr>
            <w:r w:rsidRPr="00347CD0">
              <w:rPr>
                <w:rFonts w:ascii="Times New Roman" w:eastAsia="Times New Roman" w:hAnsi="Times New Roman" w:cs="Times New Roman"/>
                <w:highlight w:val="white"/>
                <w:lang w:val="ru-RU"/>
              </w:rPr>
              <w:t xml:space="preserve">Не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 xml:space="preserve">ідтверджують відсутність підстав, визначених пунктом </w:t>
            </w:r>
            <w:hyperlink r:id="rId10" w:anchor="n159">
              <w:r w:rsidRPr="00347CD0">
                <w:rPr>
                  <w:rFonts w:ascii="Times New Roman" w:eastAsia="Times New Roman" w:hAnsi="Times New Roman" w:cs="Times New Roman"/>
                  <w:highlight w:val="white"/>
                  <w:lang w:val="ru-RU"/>
                </w:rPr>
                <w:t>47</w:t>
              </w:r>
            </w:hyperlink>
            <w:r w:rsidRPr="00347CD0">
              <w:rPr>
                <w:rFonts w:ascii="Times New Roman" w:eastAsia="Times New Roman" w:hAnsi="Times New Roman" w:cs="Times New Roman"/>
                <w:highlight w:val="white"/>
                <w:lang w:val="ru-RU"/>
              </w:rPr>
              <w:t xml:space="preserve"> Особливостей</w:t>
            </w:r>
          </w:p>
        </w:tc>
      </w:tr>
      <w:tr w:rsidR="00CA1185" w:rsidRPr="000A74B5" w:rsidTr="001B0EE1">
        <w:tc>
          <w:tcPr>
            <w:tcW w:w="5000" w:type="pct"/>
            <w:gridSpan w:val="3"/>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8B3996" w:rsidRDefault="00CA1185" w:rsidP="001B0EE1">
            <w:pPr>
              <w:spacing w:before="150" w:after="150"/>
              <w:rPr>
                <w:rFonts w:ascii="Times New Roman" w:eastAsia="Times New Roman" w:hAnsi="Times New Roman"/>
                <w:b/>
                <w:lang w:val="uk-UA" w:eastAsia="ru-RU"/>
              </w:rPr>
            </w:pPr>
            <w:r w:rsidRPr="008B3996">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D163A" w:rsidRPr="00347CD0" w:rsidRDefault="00BD163A" w:rsidP="00BD163A">
            <w:pPr>
              <w:shd w:val="clear" w:color="auto" w:fill="FFFFFF"/>
              <w:jc w:val="both"/>
              <w:rPr>
                <w:rFonts w:ascii="Times New Roman" w:eastAsia="Times New Roman" w:hAnsi="Times New Roman" w:cs="Times New Roman"/>
                <w:highlight w:val="white"/>
                <w:lang w:val="uk-UA"/>
              </w:rPr>
            </w:pPr>
            <w:r w:rsidRPr="00347CD0">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47CD0">
                <w:rPr>
                  <w:rFonts w:ascii="Times New Roman" w:eastAsia="Times New Roman" w:hAnsi="Times New Roman" w:cs="Times New Roman"/>
                  <w:highlight w:val="white"/>
                  <w:lang w:val="uk-UA"/>
                </w:rPr>
                <w:t>шістнадцятої</w:t>
              </w:r>
            </w:hyperlink>
            <w:r w:rsidRPr="00347CD0">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Критерії та методика оцінки визначаються відповідно до статті 29 Закону.</w:t>
            </w:r>
          </w:p>
          <w:p w:rsidR="00BD163A" w:rsidRPr="00347CD0" w:rsidRDefault="00BD163A" w:rsidP="00BD163A">
            <w:pPr>
              <w:jc w:val="both"/>
              <w:rPr>
                <w:rFonts w:ascii="Times New Roman" w:eastAsia="Times New Roman" w:hAnsi="Times New Roman" w:cs="Times New Roman"/>
                <w:b/>
                <w:highlight w:val="white"/>
                <w:lang w:val="ru-RU"/>
              </w:rPr>
            </w:pPr>
            <w:r w:rsidRPr="00347CD0">
              <w:rPr>
                <w:rFonts w:ascii="Times New Roman" w:eastAsia="Times New Roman" w:hAnsi="Times New Roman" w:cs="Times New Roman"/>
                <w:b/>
                <w:highlight w:val="white"/>
                <w:lang w:val="ru-RU"/>
              </w:rPr>
              <w:lastRenderedPageBreak/>
              <w:t>Перелік критерії</w:t>
            </w:r>
            <w:proofErr w:type="gramStart"/>
            <w:r w:rsidRPr="00347CD0">
              <w:rPr>
                <w:rFonts w:ascii="Times New Roman" w:eastAsia="Times New Roman" w:hAnsi="Times New Roman" w:cs="Times New Roman"/>
                <w:b/>
                <w:highlight w:val="white"/>
                <w:lang w:val="ru-RU"/>
              </w:rPr>
              <w:t>в</w:t>
            </w:r>
            <w:proofErr w:type="gramEnd"/>
            <w:r w:rsidRPr="00347CD0">
              <w:rPr>
                <w:rFonts w:ascii="Times New Roman" w:eastAsia="Times New Roman" w:hAnsi="Times New Roman" w:cs="Times New Roman"/>
                <w:b/>
                <w:highlight w:val="white"/>
                <w:lang w:val="ru-RU"/>
              </w:rPr>
              <w:t xml:space="preserve"> </w:t>
            </w:r>
            <w:proofErr w:type="gramStart"/>
            <w:r w:rsidRPr="00347CD0">
              <w:rPr>
                <w:rFonts w:ascii="Times New Roman" w:eastAsia="Times New Roman" w:hAnsi="Times New Roman" w:cs="Times New Roman"/>
                <w:b/>
                <w:highlight w:val="white"/>
                <w:lang w:val="ru-RU"/>
              </w:rPr>
              <w:t>та</w:t>
            </w:r>
            <w:proofErr w:type="gramEnd"/>
            <w:r w:rsidRPr="00347CD0">
              <w:rPr>
                <w:rFonts w:ascii="Times New Roman" w:eastAsia="Times New Roman" w:hAnsi="Times New Roman" w:cs="Times New Roman"/>
                <w:b/>
                <w:highlight w:val="white"/>
                <w:lang w:val="ru-RU"/>
              </w:rPr>
              <w:t xml:space="preserve"> методика оцінки тендерної пропозиції із зазначенням питомої ваги критерію:</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Оцінка тендерних пропозицій проводиться автоматично електронною системою закупівель </w:t>
            </w:r>
            <w:proofErr w:type="gramStart"/>
            <w:r w:rsidRPr="00347CD0">
              <w:rPr>
                <w:rFonts w:ascii="Times New Roman" w:eastAsia="Times New Roman" w:hAnsi="Times New Roman" w:cs="Times New Roman"/>
                <w:highlight w:val="white"/>
                <w:lang w:val="ru-RU"/>
              </w:rPr>
              <w:t>на</w:t>
            </w:r>
            <w:proofErr w:type="gramEnd"/>
            <w:r w:rsidRPr="00347CD0">
              <w:rPr>
                <w:rFonts w:ascii="Times New Roman" w:eastAsia="Times New Roman" w:hAnsi="Times New Roman" w:cs="Times New Roman"/>
                <w:highlight w:val="white"/>
                <w:lang w:val="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D163A" w:rsidRPr="00347CD0" w:rsidRDefault="00BD163A" w:rsidP="00BD163A">
            <w:pPr>
              <w:jc w:val="both"/>
              <w:rPr>
                <w:rFonts w:ascii="Times New Roman" w:eastAsia="Times New Roman" w:hAnsi="Times New Roman" w:cs="Times New Roman"/>
                <w:i/>
                <w:highlight w:val="white"/>
                <w:lang w:val="ru-RU"/>
              </w:rPr>
            </w:pPr>
            <w:r w:rsidRPr="00347CD0">
              <w:rPr>
                <w:rFonts w:ascii="Times New Roman" w:eastAsia="Times New Roman" w:hAnsi="Times New Roman" w:cs="Times New Roman"/>
                <w:i/>
                <w:highlight w:val="white"/>
                <w:lang w:val="ru-RU"/>
              </w:rPr>
              <w:t>(</w:t>
            </w:r>
            <w:proofErr w:type="gramStart"/>
            <w:r w:rsidRPr="00347CD0">
              <w:rPr>
                <w:rFonts w:ascii="Times New Roman" w:eastAsia="Times New Roman" w:hAnsi="Times New Roman" w:cs="Times New Roman"/>
                <w:i/>
                <w:highlight w:val="white"/>
                <w:lang w:val="ru-RU"/>
              </w:rPr>
              <w:t>у</w:t>
            </w:r>
            <w:proofErr w:type="gramEnd"/>
            <w:r w:rsidRPr="00347CD0">
              <w:rPr>
                <w:rFonts w:ascii="Times New Roman" w:eastAsia="Times New Roman" w:hAnsi="Times New Roman" w:cs="Times New Roman"/>
                <w:i/>
                <w:highlight w:val="white"/>
                <w:lang w:val="ru-RU"/>
              </w:rPr>
              <w:t xml:space="preserve"> разі якщо подано дві і більше тендерних пропозицій).</w:t>
            </w:r>
          </w:p>
          <w:p w:rsidR="00BD163A" w:rsidRPr="00347CD0" w:rsidRDefault="00BD163A" w:rsidP="00BD163A">
            <w:pPr>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Якщо була подана одна тендерна пропозиція, електронна система закупівель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47CD0">
              <w:rPr>
                <w:rFonts w:ascii="Times New Roman" w:eastAsia="Times New Roman" w:hAnsi="Times New Roman" w:cs="Times New Roman"/>
                <w:highlight w:val="white"/>
                <w:lang w:val="ru-RU"/>
              </w:rPr>
              <w:t>другого</w:t>
            </w:r>
            <w:proofErr w:type="gramEnd"/>
            <w:r w:rsidRPr="00347CD0">
              <w:rPr>
                <w:rFonts w:ascii="Times New Roman" w:eastAsia="Times New Roman" w:hAnsi="Times New Roman" w:cs="Times New Roman"/>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відповідно до цього пункту щодо її відповідності вимогам тендерної документації.</w:t>
            </w:r>
          </w:p>
          <w:p w:rsidR="00BD163A" w:rsidRPr="00347CD0" w:rsidRDefault="00BD163A" w:rsidP="00BD163A">
            <w:pPr>
              <w:jc w:val="both"/>
              <w:rPr>
                <w:rFonts w:ascii="Times New Roman" w:eastAsia="Times New Roman" w:hAnsi="Times New Roman" w:cs="Times New Roman"/>
                <w:i/>
                <w:highlight w:val="yellow"/>
                <w:lang w:val="ru-RU"/>
              </w:rPr>
            </w:pPr>
            <w:r w:rsidRPr="00347CD0">
              <w:rPr>
                <w:rFonts w:ascii="Times New Roman" w:eastAsia="Times New Roman" w:hAnsi="Times New Roman" w:cs="Times New Roman"/>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347CD0">
              <w:rPr>
                <w:rFonts w:ascii="Times New Roman" w:eastAsia="Times New Roman" w:hAnsi="Times New Roman" w:cs="Times New Roman"/>
                <w:highlight w:val="white"/>
                <w:lang w:val="ru-RU"/>
              </w:rPr>
              <w:t>п’яти</w:t>
            </w:r>
            <w:proofErr w:type="gramEnd"/>
            <w:r w:rsidRPr="00347CD0">
              <w:rPr>
                <w:rFonts w:ascii="Times New Roman" w:eastAsia="Times New Roman" w:hAnsi="Times New Roman" w:cs="Times New Roman"/>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47CD0">
              <w:rPr>
                <w:rFonts w:ascii="Times New Roman" w:eastAsia="Times New Roman" w:hAnsi="Times New Roman" w:cs="Times New Roman"/>
                <w:highlight w:val="white"/>
                <w:lang w:val="ru-RU"/>
              </w:rPr>
              <w:t>р</w:t>
            </w:r>
            <w:proofErr w:type="gramEnd"/>
            <w:r w:rsidRPr="00347CD0">
              <w:rPr>
                <w:rFonts w:ascii="Times New Roman" w:eastAsia="Times New Roman" w:hAnsi="Times New Roman" w:cs="Times New Roman"/>
                <w:highlight w:val="white"/>
                <w:lang w:val="ru-RU"/>
              </w:rPr>
              <w:t>ішення.</w:t>
            </w:r>
          </w:p>
          <w:p w:rsidR="00BD163A" w:rsidRPr="00347CD0" w:rsidRDefault="00BD163A" w:rsidP="00BD163A">
            <w:pPr>
              <w:jc w:val="both"/>
              <w:rPr>
                <w:rFonts w:ascii="Times New Roman" w:eastAsia="Times New Roman" w:hAnsi="Times New Roman" w:cs="Times New Roman"/>
                <w:lang w:val="ru-RU"/>
              </w:rPr>
            </w:pPr>
            <w:proofErr w:type="gramStart"/>
            <w:r w:rsidRPr="00347CD0">
              <w:rPr>
                <w:rFonts w:ascii="Times New Roman" w:eastAsia="Times New Roman" w:hAnsi="Times New Roman" w:cs="Times New Roman"/>
                <w:lang w:val="ru-RU"/>
              </w:rPr>
              <w:t>Ц</w:t>
            </w:r>
            <w:proofErr w:type="gramEnd"/>
            <w:r w:rsidRPr="00347CD0">
              <w:rPr>
                <w:rFonts w:ascii="Times New Roman" w:eastAsia="Times New Roman" w:hAnsi="Times New Roman" w:cs="Times New Roman"/>
                <w:lang w:val="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63A" w:rsidRPr="00347CD0" w:rsidRDefault="00BD163A" w:rsidP="00BD163A">
            <w:pPr>
              <w:jc w:val="both"/>
              <w:rPr>
                <w:rFonts w:ascii="Times New Roman" w:eastAsia="Times New Roman" w:hAnsi="Times New Roman" w:cs="Times New Roman"/>
                <w:b/>
                <w:color w:val="4A86E8"/>
                <w:lang w:val="ru-RU"/>
              </w:rPr>
            </w:pPr>
            <w:r w:rsidRPr="00347CD0">
              <w:rPr>
                <w:rFonts w:ascii="Times New Roman" w:eastAsia="Times New Roman" w:hAnsi="Times New Roman" w:cs="Times New Roman"/>
                <w:lang w:val="ru-RU"/>
              </w:rPr>
              <w:t>До розгляду не приймається</w:t>
            </w:r>
            <w:r w:rsidRPr="00347CD0">
              <w:rPr>
                <w:rFonts w:ascii="Times New Roman" w:eastAsia="Times New Roman" w:hAnsi="Times New Roman" w:cs="Times New Roman"/>
                <w:color w:val="FF0000"/>
                <w:lang w:val="ru-RU"/>
              </w:rPr>
              <w:t xml:space="preserve"> </w:t>
            </w:r>
            <w:r w:rsidRPr="00347CD0">
              <w:rPr>
                <w:rFonts w:ascii="Times New Roman" w:eastAsia="Times New Roman" w:hAnsi="Times New Roman" w:cs="Times New Roman"/>
                <w:lang w:val="ru-RU"/>
              </w:rPr>
              <w:t>тендерна пропозиція, ціна якої є вищою ніж очікувана вартість предмета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визначена замовником в оголошенні про проведення відкритих торгів.</w:t>
            </w:r>
          </w:p>
          <w:p w:rsidR="00BD163A" w:rsidRPr="008B08D8"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Оцінка тендерних пропозицій з</w:t>
            </w:r>
            <w:r w:rsidR="001A6B0A" w:rsidRPr="00347CD0">
              <w:rPr>
                <w:rFonts w:ascii="Times New Roman" w:eastAsia="Times New Roman" w:hAnsi="Times New Roman" w:cs="Times New Roman"/>
                <w:lang w:val="ru-RU"/>
              </w:rPr>
              <w:t xml:space="preserve">дійснюється на основі критерію </w:t>
            </w:r>
            <w:r w:rsidR="001A6B0A">
              <w:rPr>
                <w:rFonts w:ascii="Times New Roman" w:eastAsia="Times New Roman" w:hAnsi="Times New Roman" w:cs="Times New Roman"/>
                <w:lang w:val="uk-UA"/>
              </w:rPr>
              <w:t>«</w:t>
            </w:r>
            <w:proofErr w:type="gramStart"/>
            <w:r w:rsidRPr="008B08D8">
              <w:rPr>
                <w:rFonts w:ascii="Times New Roman" w:eastAsia="Times New Roman" w:hAnsi="Times New Roman" w:cs="Times New Roman"/>
                <w:lang w:val="ru-RU"/>
              </w:rPr>
              <w:t>Ц</w:t>
            </w:r>
            <w:proofErr w:type="gramEnd"/>
            <w:r w:rsidRPr="008B08D8">
              <w:rPr>
                <w:rFonts w:ascii="Times New Roman" w:eastAsia="Times New Roman" w:hAnsi="Times New Roman" w:cs="Times New Roman"/>
                <w:lang w:val="ru-RU"/>
              </w:rPr>
              <w:t>іна</w:t>
            </w:r>
            <w:r w:rsidR="001A6B0A">
              <w:rPr>
                <w:rFonts w:ascii="Times New Roman" w:eastAsia="Times New Roman" w:hAnsi="Times New Roman" w:cs="Times New Roman"/>
                <w:lang w:val="uk-UA"/>
              </w:rPr>
              <w:t>»</w:t>
            </w:r>
            <w:r w:rsidRPr="008B08D8">
              <w:rPr>
                <w:rFonts w:ascii="Times New Roman" w:eastAsia="Times New Roman" w:hAnsi="Times New Roman" w:cs="Times New Roman"/>
                <w:lang w:val="ru-RU"/>
              </w:rPr>
              <w:t>. Питома вага – 100 %.</w:t>
            </w:r>
          </w:p>
          <w:p w:rsidR="00BD163A" w:rsidRPr="008B08D8" w:rsidRDefault="00BD163A" w:rsidP="00BD163A">
            <w:pPr>
              <w:jc w:val="both"/>
              <w:rPr>
                <w:rFonts w:ascii="Times New Roman" w:eastAsia="Times New Roman" w:hAnsi="Times New Roman" w:cs="Times New Roman"/>
                <w:lang w:val="ru-RU"/>
              </w:rPr>
            </w:pPr>
            <w:r w:rsidRPr="008B08D8">
              <w:rPr>
                <w:rFonts w:ascii="Times New Roman" w:eastAsia="Times New Roman" w:hAnsi="Times New Roman" w:cs="Times New Roman"/>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sidR="001A6B0A" w:rsidRPr="008B08D8">
              <w:rPr>
                <w:rFonts w:ascii="Times New Roman" w:eastAsia="Times New Roman" w:hAnsi="Times New Roman" w:cs="Times New Roman"/>
                <w:lang w:val="ru-RU"/>
              </w:rPr>
              <w:t xml:space="preserve"> без ПДВ — у разі, якщо учасник</w:t>
            </w:r>
            <w:r w:rsidRPr="008B08D8">
              <w:rPr>
                <w:rFonts w:ascii="Times New Roman" w:eastAsia="Times New Roman" w:hAnsi="Times New Roman" w:cs="Times New Roman"/>
                <w:lang w:val="ru-RU"/>
              </w:rPr>
              <w:t xml:space="preserve"> не є платником ПДВ, а також без ПДВ - якщо предмет закупі</w:t>
            </w:r>
            <w:proofErr w:type="gramStart"/>
            <w:r w:rsidRPr="008B08D8">
              <w:rPr>
                <w:rFonts w:ascii="Times New Roman" w:eastAsia="Times New Roman" w:hAnsi="Times New Roman" w:cs="Times New Roman"/>
                <w:lang w:val="ru-RU"/>
              </w:rPr>
              <w:t>вл</w:t>
            </w:r>
            <w:proofErr w:type="gramEnd"/>
            <w:r w:rsidRPr="008B08D8">
              <w:rPr>
                <w:rFonts w:ascii="Times New Roman" w:eastAsia="Times New Roman" w:hAnsi="Times New Roman" w:cs="Times New Roman"/>
                <w:lang w:val="ru-RU"/>
              </w:rPr>
              <w:t>і не оподатковується.</w:t>
            </w:r>
          </w:p>
          <w:p w:rsidR="00CA1185" w:rsidRPr="001A6B0A" w:rsidRDefault="00BD163A" w:rsidP="00BD163A">
            <w:pPr>
              <w:spacing w:before="150" w:after="150"/>
              <w:jc w:val="both"/>
              <w:rPr>
                <w:rFonts w:ascii="Times New Roman" w:eastAsia="Times New Roman" w:hAnsi="Times New Roman" w:cs="Times New Roman"/>
                <w:color w:val="auto"/>
                <w:lang w:val="uk-UA"/>
              </w:rPr>
            </w:pPr>
            <w:r w:rsidRPr="00347CD0">
              <w:rPr>
                <w:rFonts w:ascii="Times New Roman" w:eastAsia="Times New Roman" w:hAnsi="Times New Roman" w:cs="Times New Roman"/>
                <w:color w:val="auto"/>
                <w:lang w:val="ru-RU"/>
              </w:rPr>
              <w:t>Оцінка здійснюється щодо предмета закупі</w:t>
            </w:r>
            <w:proofErr w:type="gramStart"/>
            <w:r w:rsidRPr="00347CD0">
              <w:rPr>
                <w:rFonts w:ascii="Times New Roman" w:eastAsia="Times New Roman" w:hAnsi="Times New Roman" w:cs="Times New Roman"/>
                <w:color w:val="auto"/>
                <w:lang w:val="ru-RU"/>
              </w:rPr>
              <w:t>вл</w:t>
            </w:r>
            <w:proofErr w:type="gramEnd"/>
            <w:r w:rsidRPr="00347CD0">
              <w:rPr>
                <w:rFonts w:ascii="Times New Roman" w:eastAsia="Times New Roman" w:hAnsi="Times New Roman" w:cs="Times New Roman"/>
                <w:color w:val="auto"/>
                <w:lang w:val="ru-RU"/>
              </w:rPr>
              <w:t>і в цілому</w:t>
            </w:r>
            <w:r w:rsidRPr="001A6B0A">
              <w:rPr>
                <w:rFonts w:ascii="Times New Roman" w:eastAsia="Times New Roman" w:hAnsi="Times New Roman" w:cs="Times New Roman"/>
                <w:color w:val="auto"/>
                <w:lang w:val="uk-UA"/>
              </w:rPr>
              <w:t>.</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347CD0">
              <w:rPr>
                <w:rFonts w:ascii="Times New Roman" w:eastAsia="Times New Roman" w:hAnsi="Times New Roman" w:cs="Times New Roman"/>
                <w:lang w:val="ru-RU"/>
              </w:rPr>
              <w:lastRenderedPageBreak/>
              <w:t>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не оподатковується), що сплачуються або мають бути сплачені, усіх інших витрат, передбачених для товару даного виду.</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Розмі</w:t>
            </w:r>
            <w:proofErr w:type="gramStart"/>
            <w:r w:rsidRPr="00347CD0">
              <w:rPr>
                <w:rFonts w:ascii="Times New Roman" w:eastAsia="Times New Roman" w:hAnsi="Times New Roman" w:cs="Times New Roman"/>
                <w:highlight w:val="white"/>
                <w:lang w:val="ru-RU"/>
              </w:rPr>
              <w:t>р</w:t>
            </w:r>
            <w:proofErr w:type="gramEnd"/>
            <w:r w:rsidRPr="00347CD0">
              <w:rPr>
                <w:rFonts w:ascii="Times New Roman" w:eastAsia="Times New Roman" w:hAnsi="Times New Roman" w:cs="Times New Roman"/>
                <w:highlight w:val="white"/>
                <w:lang w:val="ru-RU"/>
              </w:rPr>
              <w:t xml:space="preserve"> мінімального кроку пониження ціни під час електронного аукціону </w:t>
            </w:r>
            <w:r w:rsidRPr="007A28A0">
              <w:rPr>
                <w:rFonts w:ascii="Times New Roman" w:eastAsia="Times New Roman" w:hAnsi="Times New Roman" w:cs="Times New Roman"/>
                <w:b/>
                <w:highlight w:val="white"/>
                <w:lang w:val="ru-RU"/>
              </w:rPr>
              <w:t xml:space="preserve">– </w:t>
            </w:r>
            <w:r w:rsidR="001A6B0A" w:rsidRPr="007A28A0">
              <w:rPr>
                <w:rFonts w:ascii="Times New Roman" w:eastAsia="Times New Roman" w:hAnsi="Times New Roman" w:cs="Times New Roman"/>
                <w:b/>
                <w:highlight w:val="white"/>
                <w:lang w:val="ru-RU"/>
              </w:rPr>
              <w:t>0</w:t>
            </w:r>
            <w:r w:rsidR="001A6B0A" w:rsidRPr="007A28A0">
              <w:rPr>
                <w:rFonts w:ascii="Times New Roman" w:eastAsia="Times New Roman" w:hAnsi="Times New Roman" w:cs="Times New Roman"/>
                <w:b/>
                <w:highlight w:val="white"/>
                <w:lang w:val="uk-UA"/>
              </w:rPr>
              <w:t>,</w:t>
            </w:r>
            <w:r w:rsidR="001A6B0A" w:rsidRPr="007A28A0">
              <w:rPr>
                <w:rFonts w:ascii="Times New Roman" w:eastAsia="Times New Roman" w:hAnsi="Times New Roman" w:cs="Times New Roman"/>
                <w:b/>
                <w:highlight w:val="white"/>
                <w:lang w:val="ru-RU"/>
              </w:rPr>
              <w:t>5</w:t>
            </w:r>
            <w:r w:rsidRPr="007A28A0">
              <w:rPr>
                <w:rFonts w:ascii="Times New Roman" w:eastAsia="Times New Roman" w:hAnsi="Times New Roman" w:cs="Times New Roman"/>
                <w:b/>
                <w:lang w:val="ru-RU"/>
              </w:rPr>
              <w:t xml:space="preserve"> %.</w:t>
            </w:r>
          </w:p>
          <w:p w:rsidR="00BD163A" w:rsidRPr="00347CD0" w:rsidRDefault="00BD163A" w:rsidP="00BD163A">
            <w:pPr>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Замовник має право звернутися за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163A" w:rsidRPr="00347CD0" w:rsidRDefault="00BD163A" w:rsidP="00BD163A">
            <w:pPr>
              <w:keepNext/>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ідкритих торгів, замовник відхиляє тендерну пропозицію такого учасника процедури закупівлі.</w:t>
            </w:r>
          </w:p>
          <w:p w:rsidR="00BD163A" w:rsidRPr="00347CD0" w:rsidRDefault="00BD163A" w:rsidP="00BD163A">
            <w:pPr>
              <w:keepNext/>
              <w:shd w:val="clear" w:color="auto" w:fill="FFFFFF"/>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Якщо замовником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63A" w:rsidRPr="00347CD0" w:rsidRDefault="00BD163A" w:rsidP="00BD163A">
            <w:pPr>
              <w:jc w:val="both"/>
              <w:rPr>
                <w:rFonts w:ascii="Times New Roman" w:eastAsia="Times New Roman" w:hAnsi="Times New Roman" w:cs="Times New Roman"/>
                <w:strike/>
                <w:highlight w:val="white"/>
                <w:lang w:val="ru-RU"/>
              </w:rPr>
            </w:pPr>
            <w:r w:rsidRPr="00347CD0">
              <w:rPr>
                <w:rFonts w:ascii="Times New Roman" w:eastAsia="Times New Roman" w:hAnsi="Times New Roman" w:cs="Times New Roman"/>
                <w:highlight w:val="white"/>
                <w:lang w:val="ru-RU"/>
              </w:rPr>
              <w:t>Замовник не може розміщувати щодо одного і того ж учасника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163A" w:rsidRPr="00347CD0" w:rsidRDefault="00BD163A" w:rsidP="00BD163A">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електронній системі закупівель </w:t>
            </w:r>
            <w:r w:rsidRPr="00347CD0">
              <w:rPr>
                <w:rFonts w:ascii="Times New Roman" w:eastAsia="Times New Roman" w:hAnsi="Times New Roman" w:cs="Times New Roman"/>
                <w:b/>
                <w:i/>
                <w:lang w:val="ru-RU"/>
              </w:rPr>
              <w:t xml:space="preserve">протягом 24 </w:t>
            </w:r>
            <w:r w:rsidRPr="00347CD0">
              <w:rPr>
                <w:rFonts w:ascii="Times New Roman" w:eastAsia="Times New Roman" w:hAnsi="Times New Roman" w:cs="Times New Roman"/>
                <w:b/>
                <w:i/>
                <w:lang w:val="ru-RU"/>
              </w:rPr>
              <w:lastRenderedPageBreak/>
              <w:t>годин</w:t>
            </w:r>
            <w:r w:rsidRPr="00347CD0">
              <w:rPr>
                <w:rFonts w:ascii="Times New Roman" w:eastAsia="Times New Roman" w:hAnsi="Times New Roman" w:cs="Times New Roman"/>
                <w:lang w:val="ru-RU"/>
              </w:rPr>
              <w:t xml:space="preserve"> з моменту розміщення замовником в електронній системі закупівель повідомлення з вимогою про усунення </w:t>
            </w:r>
            <w:proofErr w:type="gramStart"/>
            <w:r w:rsidRPr="00347CD0">
              <w:rPr>
                <w:rFonts w:ascii="Times New Roman" w:eastAsia="Times New Roman" w:hAnsi="Times New Roman" w:cs="Times New Roman"/>
                <w:lang w:val="ru-RU"/>
              </w:rPr>
              <w:t>таких</w:t>
            </w:r>
            <w:proofErr w:type="gramEnd"/>
            <w:r w:rsidRPr="00347CD0">
              <w:rPr>
                <w:rFonts w:ascii="Times New Roman" w:eastAsia="Times New Roman" w:hAnsi="Times New Roman" w:cs="Times New Roman"/>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347CD0">
              <w:rPr>
                <w:rFonts w:ascii="Times New Roman" w:eastAsia="Times New Roman" w:hAnsi="Times New Roman" w:cs="Times New Roman"/>
                <w:highlight w:val="white"/>
                <w:lang w:val="ru-RU"/>
              </w:rPr>
              <w:t>лених невідповідностей.</w:t>
            </w:r>
          </w:p>
          <w:p w:rsidR="00BD163A" w:rsidRPr="0089480B" w:rsidRDefault="00BD163A" w:rsidP="00BD163A">
            <w:pPr>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 xml:space="preserve">У разі відхилення тендерної пропозиції з </w:t>
            </w:r>
            <w:proofErr w:type="gramStart"/>
            <w:r w:rsidRPr="008B08D8">
              <w:rPr>
                <w:rFonts w:ascii="Times New Roman" w:eastAsia="Times New Roman" w:hAnsi="Times New Roman" w:cs="Times New Roman"/>
                <w:highlight w:val="white"/>
                <w:lang w:val="ru-RU"/>
              </w:rPr>
              <w:t>п</w:t>
            </w:r>
            <w:proofErr w:type="gramEnd"/>
            <w:r w:rsidRPr="008B08D8">
              <w:rPr>
                <w:rFonts w:ascii="Times New Roman" w:eastAsia="Times New Roman" w:hAnsi="Times New Roman" w:cs="Times New Roman"/>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B08D8">
              <w:rPr>
                <w:rFonts w:ascii="Times New Roman" w:eastAsia="Times New Roman" w:hAnsi="Times New Roman" w:cs="Times New Roman"/>
                <w:highlight w:val="white"/>
                <w:lang w:val="ru-RU"/>
              </w:rPr>
              <w:t>р</w:t>
            </w:r>
            <w:proofErr w:type="gramEnd"/>
            <w:r w:rsidRPr="008B08D8">
              <w:rPr>
                <w:rFonts w:ascii="Times New Roman" w:eastAsia="Times New Roman" w:hAnsi="Times New Roman" w:cs="Times New Roman"/>
                <w:highlight w:val="white"/>
                <w:lang w:val="ru-RU"/>
              </w:rPr>
              <w:t xml:space="preserve">ішення про намір укласти договір про закупівлю у порядку та на умовах, визначених статтею </w:t>
            </w:r>
            <w:r w:rsidRPr="0089480B">
              <w:rPr>
                <w:rFonts w:ascii="Times New Roman" w:eastAsia="Times New Roman" w:hAnsi="Times New Roman" w:cs="Times New Roman"/>
                <w:highlight w:val="white"/>
                <w:lang w:val="ru-RU"/>
              </w:rPr>
              <w:t>33 Закону та пункту 49 Особливостей.</w:t>
            </w:r>
          </w:p>
          <w:p w:rsidR="00BD163A" w:rsidRPr="00BB218E" w:rsidRDefault="00BD163A" w:rsidP="00BB218E">
            <w:pPr>
              <w:jc w:val="both"/>
              <w:rPr>
                <w:rFonts w:ascii="Times New Roman" w:eastAsia="Times New Roman" w:hAnsi="Times New Roman" w:cs="Times New Roman"/>
                <w:highlight w:val="white"/>
                <w:lang w:val="uk-UA"/>
              </w:rPr>
            </w:pPr>
            <w:proofErr w:type="gramStart"/>
            <w:r w:rsidRPr="00347CD0">
              <w:rPr>
                <w:rFonts w:ascii="Times New Roman" w:eastAsia="Times New Roman" w:hAnsi="Times New Roman" w:cs="Times New Roman"/>
                <w:highlight w:val="white"/>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D163A" w:rsidRDefault="00CA1185" w:rsidP="001B0EE1">
            <w:pPr>
              <w:spacing w:before="150" w:after="150"/>
              <w:rPr>
                <w:rFonts w:ascii="Times New Roman" w:eastAsia="Times New Roman" w:hAnsi="Times New Roman"/>
                <w:b/>
                <w:highlight w:val="yellow"/>
                <w:lang w:val="uk-UA" w:eastAsia="ru-RU"/>
              </w:rPr>
            </w:pPr>
            <w:r w:rsidRPr="00BD163A">
              <w:rPr>
                <w:rFonts w:ascii="Times New Roman" w:eastAsia="Times New Roman" w:hAnsi="Times New Roman"/>
                <w:b/>
                <w:lang w:val="uk-UA" w:eastAsia="ru-RU"/>
              </w:rPr>
              <w:t>Інша інформація</w:t>
            </w:r>
          </w:p>
        </w:tc>
        <w:tc>
          <w:tcPr>
            <w:tcW w:w="3150" w:type="pct"/>
            <w:shd w:val="clear" w:color="auto" w:fill="FFFFFF"/>
            <w:hideMark/>
          </w:tcPr>
          <w:p w:rsidR="00BD163A" w:rsidRPr="00347CD0" w:rsidRDefault="00BD163A" w:rsidP="00BD163A">
            <w:pPr>
              <w:jc w:val="both"/>
              <w:rPr>
                <w:rFonts w:ascii="Times New Roman" w:eastAsia="Times New Roman" w:hAnsi="Times New Roman" w:cs="Times New Roman"/>
                <w:lang w:val="uk-UA"/>
              </w:rPr>
            </w:pPr>
            <w:r w:rsidRPr="00347CD0">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BD163A" w:rsidRPr="00347CD0" w:rsidRDefault="00BD163A" w:rsidP="00BD163A">
            <w:pPr>
              <w:ind w:right="120"/>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Учасник самостійно несе </w:t>
            </w:r>
            <w:proofErr w:type="gramStart"/>
            <w:r w:rsidRPr="00347CD0">
              <w:rPr>
                <w:rFonts w:ascii="Times New Roman" w:eastAsia="Times New Roman" w:hAnsi="Times New Roman" w:cs="Times New Roman"/>
                <w:lang w:val="ru-RU"/>
              </w:rPr>
              <w:t>вс</w:t>
            </w:r>
            <w:proofErr w:type="gramEnd"/>
            <w:r w:rsidRPr="00347CD0">
              <w:rPr>
                <w:rFonts w:ascii="Times New Roman" w:eastAsia="Times New Roman" w:hAnsi="Times New Roman" w:cs="Times New Roman"/>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До розрахунку ціни пропозиції не включаються будь-які витрати, понесені учасником у процесі проведення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та у</w:t>
            </w:r>
            <w:r w:rsidR="00BB218E" w:rsidRPr="00347CD0">
              <w:rPr>
                <w:rFonts w:ascii="Times New Roman" w:eastAsia="Times New Roman" w:hAnsi="Times New Roman" w:cs="Times New Roman"/>
                <w:lang w:val="ru-RU"/>
              </w:rPr>
              <w:t>кладення договору про закупівлю</w:t>
            </w:r>
            <w:r w:rsidR="00BB218E">
              <w:rPr>
                <w:rFonts w:ascii="Times New Roman" w:eastAsia="Times New Roman" w:hAnsi="Times New Roman" w:cs="Times New Roman"/>
                <w:lang w:val="uk-UA"/>
              </w:rPr>
              <w:t>.</w:t>
            </w:r>
            <w:r w:rsidRPr="00347CD0">
              <w:rPr>
                <w:rFonts w:ascii="Times New Roman" w:eastAsia="Times New Roman" w:hAnsi="Times New Roman" w:cs="Times New Roman"/>
                <w:lang w:val="ru-RU"/>
              </w:rPr>
              <w:t xml:space="preserve"> Зазначені витрати сплачуються учасником за рахунок його прибутку. Понесені витрати не відшкодовуються (в тому </w:t>
            </w:r>
            <w:proofErr w:type="gramStart"/>
            <w:r w:rsidRPr="00347CD0">
              <w:rPr>
                <w:rFonts w:ascii="Times New Roman" w:eastAsia="Times New Roman" w:hAnsi="Times New Roman" w:cs="Times New Roman"/>
                <w:lang w:val="ru-RU"/>
              </w:rPr>
              <w:t>числі</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у</w:t>
            </w:r>
            <w:proofErr w:type="gramEnd"/>
            <w:r w:rsidRPr="00347CD0">
              <w:rPr>
                <w:rFonts w:ascii="Times New Roman" w:eastAsia="Times New Roman" w:hAnsi="Times New Roman" w:cs="Times New Roman"/>
                <w:lang w:val="ru-RU"/>
              </w:rPr>
              <w:t xml:space="preserve"> разі відміни торгів чи визнання торгів такими, що не відбулися).</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BD163A" w:rsidRPr="0089480B"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За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 xml:space="preserve">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89480B">
              <w:rPr>
                <w:rFonts w:ascii="Times New Roman" w:eastAsia="Times New Roman" w:hAnsi="Times New Roman" w:cs="Times New Roman"/>
                <w:lang w:val="ru-RU"/>
              </w:rPr>
              <w:t>358 Кримінального кодексу України.</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b/>
                <w:i/>
                <w:u w:val="single"/>
                <w:lang w:val="ru-RU"/>
              </w:rPr>
              <w:t>Інші умови тендерної документації:</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 Учасники відповідають за змі</w:t>
            </w:r>
            <w:proofErr w:type="gramStart"/>
            <w:r w:rsidRPr="00347CD0">
              <w:rPr>
                <w:rFonts w:ascii="Times New Roman" w:eastAsia="Times New Roman" w:hAnsi="Times New Roman" w:cs="Times New Roman"/>
                <w:lang w:val="ru-RU"/>
              </w:rPr>
              <w:t>ст</w:t>
            </w:r>
            <w:proofErr w:type="gramEnd"/>
            <w:r w:rsidRPr="00347CD0">
              <w:rPr>
                <w:rFonts w:ascii="Times New Roman" w:eastAsia="Times New Roman" w:hAnsi="Times New Roman" w:cs="Times New Roman"/>
                <w:lang w:val="ru-RU"/>
              </w:rPr>
              <w:t xml:space="preserve"> своїх тендерних пропозицій та повинні дотримуватись норм чинного законодавства України.</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2.</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347CD0">
              <w:rPr>
                <w:rFonts w:ascii="Times New Roman" w:eastAsia="Times New Roman" w:hAnsi="Times New Roman" w:cs="Times New Roman"/>
                <w:lang w:val="ru-RU"/>
              </w:rPr>
              <w:lastRenderedPageBreak/>
              <w:t xml:space="preserve">вказаних в положеннях документації документ, накладати електронний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 xml:space="preserve">ідпис,  то він надає лист-роз’яснення в довільній формі, у якому зазначає законодавчі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3.</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Документи, що не передбачені законодавством для учасників — юридичних, фізичних осіб, у тому числі фізичних осіб —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ідприємців, не подаються ними у складі тендерної пропозиції.</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4.</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ідприємців, у складі тендерної пропозиції, не може бути підставою для її відхилення замовником.</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5.</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Учасники торгів — нерезиденти для виконання вимог щодо подання документів, передбачених </w:t>
            </w:r>
            <w:r w:rsidRPr="00347CD0">
              <w:rPr>
                <w:rFonts w:ascii="Times New Roman" w:eastAsia="Times New Roman" w:hAnsi="Times New Roman" w:cs="Times New Roman"/>
                <w:b/>
                <w:i/>
                <w:lang w:val="ru-RU"/>
              </w:rPr>
              <w:t>Додатком</w:t>
            </w:r>
            <w:r>
              <w:rPr>
                <w:rFonts w:ascii="Times New Roman" w:eastAsia="Times New Roman" w:hAnsi="Times New Roman" w:cs="Times New Roman"/>
                <w:b/>
                <w:i/>
              </w:rPr>
              <w:t> </w:t>
            </w:r>
            <w:r w:rsidRPr="00347CD0">
              <w:rPr>
                <w:rFonts w:ascii="Times New Roman" w:eastAsia="Times New Roman" w:hAnsi="Times New Roman" w:cs="Times New Roman"/>
                <w:b/>
                <w:i/>
                <w:lang w:val="ru-RU"/>
              </w:rPr>
              <w:t xml:space="preserve"> 1</w:t>
            </w:r>
            <w:r w:rsidRPr="00347CD0">
              <w:rPr>
                <w:rFonts w:ascii="Times New Roman" w:eastAsia="Times New Roman" w:hAnsi="Times New Roman" w:cs="Times New Roman"/>
                <w:lang w:val="ru-RU"/>
              </w:rPr>
              <w:t xml:space="preserve"> до тендерної документації, подають  у складі своєї пропозиції документи, передбачені законодавством </w:t>
            </w:r>
            <w:proofErr w:type="gramStart"/>
            <w:r w:rsidRPr="00347CD0">
              <w:rPr>
                <w:rFonts w:ascii="Times New Roman" w:eastAsia="Times New Roman" w:hAnsi="Times New Roman" w:cs="Times New Roman"/>
                <w:lang w:val="ru-RU"/>
              </w:rPr>
              <w:t>країн</w:t>
            </w:r>
            <w:proofErr w:type="gramEnd"/>
            <w:r w:rsidRPr="00347CD0">
              <w:rPr>
                <w:rFonts w:ascii="Times New Roman" w:eastAsia="Times New Roman" w:hAnsi="Times New Roman" w:cs="Times New Roman"/>
                <w:lang w:val="ru-RU"/>
              </w:rPr>
              <w:t>, де вони зареєстровані.</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6.</w:t>
            </w:r>
            <w:r>
              <w:rPr>
                <w:rFonts w:ascii="Times New Roman" w:eastAsia="Times New Roman" w:hAnsi="Times New Roman" w:cs="Times New Roman"/>
              </w:rPr>
              <w:t> </w:t>
            </w:r>
            <w:r w:rsidRPr="00347CD0">
              <w:rPr>
                <w:rFonts w:ascii="Times New Roman" w:eastAsia="Times New Roman" w:hAnsi="Times New Roman" w:cs="Times New Roman"/>
                <w:lang w:val="ru-RU"/>
              </w:rPr>
              <w:t xml:space="preserve"> Факт подання тендерної пропозиції учасником — фізичною особою чи фізичною особою —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rPr>
              <w:t>VI</w:t>
            </w:r>
            <w:r w:rsidRPr="00347CD0">
              <w:rPr>
                <w:rFonts w:ascii="Times New Roman" w:eastAsia="Times New Roman" w:hAnsi="Times New Roman" w:cs="Times New Roman"/>
                <w:lang w:val="ru-RU"/>
              </w:rPr>
              <w:t xml:space="preserve">, жодних окремих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ідтверджень не потрібно подавати в складі тендерної пропозиції.</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що подав тендерну пропозицію, жодних окремих підтверджень не потрібно подавати в складі тендерної пропозиції.</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7. Документи, видані державними органами, повинні відповідати вимогам нормативних актів, відповідно до яких такі документи видані.</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8. Учасник, який подав тендерну пропозицію, вважається таким, що згодний з проєктом </w:t>
            </w:r>
            <w:proofErr w:type="gramStart"/>
            <w:r w:rsidRPr="00347CD0">
              <w:rPr>
                <w:rFonts w:ascii="Times New Roman" w:eastAsia="Times New Roman" w:hAnsi="Times New Roman" w:cs="Times New Roman"/>
                <w:lang w:val="ru-RU"/>
              </w:rPr>
              <w:t>договору</w:t>
            </w:r>
            <w:proofErr w:type="gramEnd"/>
            <w:r w:rsidRPr="00347CD0">
              <w:rPr>
                <w:rFonts w:ascii="Times New Roman" w:eastAsia="Times New Roman" w:hAnsi="Times New Roman" w:cs="Times New Roman"/>
                <w:lang w:val="ru-RU"/>
              </w:rPr>
              <w:t xml:space="preserve"> про закупівлю, викладеним у </w:t>
            </w:r>
            <w:r w:rsidRPr="00347CD0">
              <w:rPr>
                <w:rFonts w:ascii="Times New Roman" w:eastAsia="Times New Roman" w:hAnsi="Times New Roman" w:cs="Times New Roman"/>
                <w:b/>
                <w:i/>
                <w:lang w:val="ru-RU"/>
              </w:rPr>
              <w:t>Додатку 3</w:t>
            </w:r>
            <w:r w:rsidRPr="00347CD0">
              <w:rPr>
                <w:rFonts w:ascii="Times New Roman" w:eastAsia="Times New Roman" w:hAnsi="Times New Roman" w:cs="Times New Roman"/>
                <w:lang w:val="ru-RU"/>
              </w:rPr>
              <w:t xml:space="preserve"> до цієї тендерної документації, та буде дотримуватися умов своєї тендерної пропозиції протягом строку, встановленого </w:t>
            </w:r>
            <w:r w:rsidRPr="00347CD0">
              <w:rPr>
                <w:rFonts w:ascii="Times New Roman" w:eastAsia="Times New Roman" w:hAnsi="Times New Roman" w:cs="Times New Roman"/>
                <w:b/>
                <w:i/>
                <w:lang w:val="ru-RU"/>
              </w:rPr>
              <w:t>в п. 4 Розділу 3</w:t>
            </w:r>
            <w:r w:rsidRPr="00347CD0">
              <w:rPr>
                <w:rFonts w:ascii="Times New Roman" w:eastAsia="Times New Roman" w:hAnsi="Times New Roman" w:cs="Times New Roman"/>
                <w:lang w:val="ru-RU"/>
              </w:rPr>
              <w:t xml:space="preserve"> до цієї тендерної документації.</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BD163A" w:rsidRPr="00347CD0" w:rsidRDefault="00BD163A" w:rsidP="00BD163A">
            <w:pPr>
              <w:pBdr>
                <w:top w:val="nil"/>
                <w:left w:val="nil"/>
                <w:bottom w:val="nil"/>
                <w:right w:val="nil"/>
                <w:between w:val="nil"/>
              </w:pBd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10. Фактом подання тендерної пропозиції учасник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 xml:space="preserve">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347CD0">
              <w:rPr>
                <w:rFonts w:ascii="Times New Roman" w:eastAsia="Times New Roman" w:hAnsi="Times New Roman" w:cs="Times New Roman"/>
                <w:lang w:val="ru-RU"/>
              </w:rPr>
              <w:lastRenderedPageBreak/>
              <w:t>відносин на майбутнє, не було застосовано.</w:t>
            </w:r>
          </w:p>
          <w:p w:rsidR="00BD163A" w:rsidRPr="00347CD0" w:rsidRDefault="00BD163A" w:rsidP="00BD163A">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11. Тендерна пропозиція учасника </w:t>
            </w:r>
            <w:proofErr w:type="gramStart"/>
            <w:r w:rsidRPr="00347CD0">
              <w:rPr>
                <w:rFonts w:ascii="Times New Roman" w:eastAsia="Times New Roman" w:hAnsi="Times New Roman" w:cs="Times New Roman"/>
                <w:lang w:val="ru-RU"/>
              </w:rPr>
              <w:t>може м</w:t>
            </w:r>
            <w:proofErr w:type="gramEnd"/>
            <w:r w:rsidRPr="00347CD0">
              <w:rPr>
                <w:rFonts w:ascii="Times New Roman" w:eastAsia="Times New Roman" w:hAnsi="Times New Roman" w:cs="Times New Roman"/>
                <w:lang w:val="ru-RU"/>
              </w:rPr>
              <w:t>істити документи з водяними знаками.</w:t>
            </w:r>
          </w:p>
          <w:p w:rsidR="00BD163A" w:rsidRPr="008B08D8" w:rsidRDefault="00BD163A" w:rsidP="00BD163A">
            <w:pPr>
              <w:pBdr>
                <w:top w:val="nil"/>
                <w:left w:val="nil"/>
                <w:bottom w:val="nil"/>
                <w:right w:val="nil"/>
                <w:between w:val="nil"/>
              </w:pBdr>
              <w:jc w:val="both"/>
              <w:rPr>
                <w:rFonts w:ascii="Times New Roman" w:eastAsia="Times New Roman" w:hAnsi="Times New Roman" w:cs="Times New Roman"/>
                <w:lang w:val="ru-RU"/>
              </w:rPr>
            </w:pPr>
            <w:r w:rsidRPr="008B08D8">
              <w:rPr>
                <w:rFonts w:ascii="Times New Roman" w:eastAsia="Times New Roman" w:hAnsi="Times New Roman" w:cs="Times New Roman"/>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sidRPr="008B08D8">
              <w:rPr>
                <w:rFonts w:ascii="Times New Roman" w:eastAsia="Times New Roman" w:hAnsi="Times New Roman" w:cs="Times New Roman"/>
                <w:lang w:val="ru-RU"/>
              </w:rPr>
              <w:t>є,</w:t>
            </w:r>
            <w:proofErr w:type="gramEnd"/>
            <w:r w:rsidRPr="008B08D8">
              <w:rPr>
                <w:rFonts w:ascii="Times New Roman" w:eastAsia="Times New Roman" w:hAnsi="Times New Roman" w:cs="Times New Roman"/>
                <w:lang w:val="ru-RU"/>
              </w:rPr>
              <w:t xml:space="preserve"> жодні окремі підтвердження не потрібно подавати):</w:t>
            </w:r>
          </w:p>
          <w:p w:rsidR="00BD163A" w:rsidRPr="008B08D8" w:rsidRDefault="00BD163A" w:rsidP="00BD163A">
            <w:pPr>
              <w:pBdr>
                <w:top w:val="nil"/>
                <w:left w:val="nil"/>
                <w:bottom w:val="nil"/>
                <w:right w:val="nil"/>
                <w:between w:val="nil"/>
              </w:pBdr>
              <w:jc w:val="both"/>
              <w:rPr>
                <w:rFonts w:ascii="Times New Roman" w:eastAsia="Times New Roman" w:hAnsi="Times New Roman" w:cs="Times New Roman"/>
                <w:lang w:val="ru-RU"/>
              </w:rPr>
            </w:pPr>
            <w:r w:rsidRPr="008B08D8">
              <w:rPr>
                <w:rFonts w:ascii="Times New Roman" w:eastAsia="Times New Roman" w:hAnsi="Times New Roman" w:cs="Times New Roman"/>
                <w:lang w:val="ru-RU"/>
              </w:rPr>
              <w:t xml:space="preserve">—   </w:t>
            </w:r>
            <w:r w:rsidRPr="008B08D8">
              <w:rPr>
                <w:rFonts w:ascii="Times New Roman" w:eastAsia="Times New Roman" w:hAnsi="Times New Roman" w:cs="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B08D8">
              <w:rPr>
                <w:rFonts w:ascii="Times New Roman" w:eastAsia="Times New Roman" w:hAnsi="Times New Roman" w:cs="Times New Roman"/>
                <w:lang w:val="ru-RU"/>
              </w:rPr>
              <w:t xml:space="preserve"> Р</w:t>
            </w:r>
            <w:proofErr w:type="gramEnd"/>
            <w:r w:rsidRPr="008B08D8">
              <w:rPr>
                <w:rFonts w:ascii="Times New Roman" w:eastAsia="Times New Roman" w:hAnsi="Times New Roman" w:cs="Times New Roman"/>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B08D8">
              <w:rPr>
                <w:rFonts w:ascii="Times New Roman" w:eastAsia="Times New Roman" w:hAnsi="Times New Roman" w:cs="Times New Roman"/>
                <w:lang w:val="ru-RU"/>
              </w:rPr>
              <w:t>ієї П</w:t>
            </w:r>
            <w:proofErr w:type="gramEnd"/>
            <w:r w:rsidRPr="008B08D8">
              <w:rPr>
                <w:rFonts w:ascii="Times New Roman" w:eastAsia="Times New Roman" w:hAnsi="Times New Roman" w:cs="Times New Roman"/>
                <w:lang w:val="ru-RU"/>
              </w:rPr>
              <w:t>останови;</w:t>
            </w:r>
          </w:p>
          <w:p w:rsidR="00BD163A" w:rsidRPr="008B08D8" w:rsidRDefault="00BD163A" w:rsidP="00BD163A">
            <w:pPr>
              <w:pBdr>
                <w:top w:val="nil"/>
                <w:left w:val="nil"/>
                <w:bottom w:val="nil"/>
                <w:right w:val="nil"/>
                <w:between w:val="nil"/>
              </w:pBd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   </w:t>
            </w:r>
            <w:r w:rsidRPr="00347CD0">
              <w:rPr>
                <w:rFonts w:ascii="Times New Roman" w:eastAsia="Times New Roman" w:hAnsi="Times New Roman" w:cs="Times New Roman"/>
                <w:lang w:val="ru-RU"/>
              </w:rPr>
              <w:tab/>
              <w:t>постанови Кабінету Міністрів України «Про застосування заборони ввезення товарів з</w:t>
            </w:r>
            <w:proofErr w:type="gramStart"/>
            <w:r w:rsidRPr="00347CD0">
              <w:rPr>
                <w:rFonts w:ascii="Times New Roman" w:eastAsia="Times New Roman" w:hAnsi="Times New Roman" w:cs="Times New Roman"/>
                <w:lang w:val="ru-RU"/>
              </w:rPr>
              <w:t xml:space="preserve"> Р</w:t>
            </w:r>
            <w:proofErr w:type="gramEnd"/>
            <w:r w:rsidRPr="00347CD0">
              <w:rPr>
                <w:rFonts w:ascii="Times New Roman" w:eastAsia="Times New Roman" w:hAnsi="Times New Roman" w:cs="Times New Roman"/>
                <w:lang w:val="ru-RU"/>
              </w:rPr>
              <w:t xml:space="preserve">осійської Федерації» від 09.04.2022 № 426, оскільки цією постановою заборонено ввезення на митну територію </w:t>
            </w:r>
            <w:r w:rsidRPr="008B08D8">
              <w:rPr>
                <w:rFonts w:ascii="Times New Roman" w:eastAsia="Times New Roman" w:hAnsi="Times New Roman" w:cs="Times New Roman"/>
                <w:lang w:val="ru-RU"/>
              </w:rPr>
              <w:t>України в митному режимі імпорту товарів з Російської Федерації;</w:t>
            </w:r>
          </w:p>
          <w:p w:rsidR="00BD163A" w:rsidRPr="00347CD0" w:rsidRDefault="00BD163A" w:rsidP="00BD163A">
            <w:pPr>
              <w:pBdr>
                <w:top w:val="nil"/>
                <w:left w:val="nil"/>
                <w:bottom w:val="nil"/>
                <w:right w:val="nil"/>
                <w:between w:val="nil"/>
              </w:pBdr>
              <w:jc w:val="both"/>
              <w:rPr>
                <w:rFonts w:ascii="Times New Roman" w:eastAsia="Times New Roman" w:hAnsi="Times New Roman" w:cs="Times New Roman"/>
                <w:i/>
                <w:lang w:val="ru-RU"/>
              </w:rPr>
            </w:pPr>
            <w:r w:rsidRPr="00347CD0">
              <w:rPr>
                <w:rFonts w:ascii="Times New Roman" w:eastAsia="Times New Roman" w:hAnsi="Times New Roman" w:cs="Times New Roman"/>
                <w:lang w:val="ru-RU"/>
              </w:rPr>
              <w:t xml:space="preserve">—   </w:t>
            </w:r>
            <w:r w:rsidRPr="00347CD0">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rPr>
              <w:t>VII</w:t>
            </w:r>
            <w:r w:rsidRPr="00347CD0">
              <w:rPr>
                <w:rFonts w:ascii="Times New Roman" w:eastAsia="Times New Roman" w:hAnsi="Times New Roman" w:cs="Times New Roman"/>
                <w:lang w:val="ru-RU"/>
              </w:rPr>
              <w:t>.</w:t>
            </w:r>
          </w:p>
          <w:p w:rsidR="00CA1185" w:rsidRPr="00B413F2" w:rsidRDefault="00BD163A" w:rsidP="00BD163A">
            <w:pPr>
              <w:spacing w:before="150" w:after="150"/>
              <w:jc w:val="both"/>
              <w:rPr>
                <w:rFonts w:ascii="Times New Roman" w:eastAsia="Times New Roman" w:hAnsi="Times New Roman"/>
                <w:highlight w:val="yellow"/>
                <w:lang w:val="uk-UA" w:eastAsia="ru-RU"/>
              </w:rPr>
            </w:pPr>
            <w:r w:rsidRPr="00347CD0">
              <w:rPr>
                <w:rFonts w:ascii="Times New Roman" w:eastAsia="Times New Roman" w:hAnsi="Times New Roman" w:cs="Times New Roman"/>
                <w:lang w:val="ru-RU"/>
              </w:rPr>
              <w:t xml:space="preserve">А також враховувати, що в Україні </w:t>
            </w:r>
            <w:r w:rsidRPr="00347CD0">
              <w:rPr>
                <w:rFonts w:ascii="Times New Roman" w:eastAsia="Times New Roman" w:hAnsi="Times New Roman" w:cs="Times New Roman"/>
                <w:highlight w:val="white"/>
                <w:lang w:val="ru-RU"/>
              </w:rPr>
              <w:t>замовникам забороняється здійснювати публічні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347CD0">
              <w:rPr>
                <w:rFonts w:ascii="Times New Roman" w:eastAsia="Times New Roman" w:hAnsi="Times New Roman" w:cs="Times New Roman"/>
                <w:highlight w:val="white"/>
                <w:lang w:val="ru-RU"/>
              </w:rPr>
              <w:t xml:space="preserve"> Р</w:t>
            </w:r>
            <w:proofErr w:type="gramEnd"/>
            <w:r w:rsidRPr="00347CD0">
              <w:rPr>
                <w:rFonts w:ascii="Times New Roman" w:eastAsia="Times New Roman" w:hAnsi="Times New Roman" w:cs="Times New Roman"/>
                <w:highlight w:val="white"/>
                <w:lang w:val="ru-RU"/>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47CD0">
              <w:rPr>
                <w:rFonts w:ascii="Times New Roman" w:eastAsia="Times New Roman" w:hAnsi="Times New Roman" w:cs="Times New Roman"/>
                <w:highlight w:val="white"/>
                <w:lang w:val="ru-RU"/>
              </w:rPr>
              <w:t>ї є Р</w:t>
            </w:r>
            <w:proofErr w:type="gramEnd"/>
            <w:r w:rsidRPr="00347CD0">
              <w:rPr>
                <w:rFonts w:ascii="Times New Roman" w:eastAsia="Times New Roman" w:hAnsi="Times New Roman" w:cs="Times New Roman"/>
                <w:highlight w:val="white"/>
                <w:lang w:val="ru-RU"/>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347CD0">
              <w:rPr>
                <w:rFonts w:ascii="Times New Roman" w:eastAsia="Times New Roman" w:hAnsi="Times New Roman" w:cs="Times New Roman"/>
                <w:highlight w:val="white"/>
                <w:lang w:val="ru-RU"/>
              </w:rPr>
              <w:t xml:space="preserve"> Р</w:t>
            </w:r>
            <w:proofErr w:type="gramEnd"/>
            <w:r w:rsidRPr="00347CD0">
              <w:rPr>
                <w:rFonts w:ascii="Times New Roman" w:eastAsia="Times New Roman" w:hAnsi="Times New Roman" w:cs="Times New Roman"/>
                <w:highlight w:val="white"/>
                <w:lang w:val="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D163A" w:rsidRDefault="00CA1185" w:rsidP="001B0EE1">
            <w:pPr>
              <w:spacing w:before="150" w:after="150"/>
              <w:rPr>
                <w:rFonts w:ascii="Times New Roman" w:eastAsia="Times New Roman" w:hAnsi="Times New Roman"/>
                <w:b/>
                <w:lang w:val="uk-UA" w:eastAsia="ru-RU"/>
              </w:rPr>
            </w:pPr>
            <w:r w:rsidRPr="00BD163A">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rsidR="00BD163A" w:rsidRPr="00347CD0" w:rsidRDefault="00BD163A" w:rsidP="00BD163A">
            <w:pPr>
              <w:jc w:val="both"/>
              <w:rPr>
                <w:rFonts w:ascii="Times New Roman" w:eastAsia="Times New Roman" w:hAnsi="Times New Roman" w:cs="Times New Roman"/>
                <w:b/>
                <w:i/>
                <w:highlight w:val="white"/>
                <w:lang w:val="ru-RU"/>
              </w:rPr>
            </w:pPr>
            <w:r w:rsidRPr="00347CD0">
              <w:rPr>
                <w:rFonts w:ascii="Times New Roman" w:eastAsia="Times New Roman" w:hAnsi="Times New Roman" w:cs="Times New Roman"/>
                <w:b/>
                <w:i/>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347CD0">
              <w:rPr>
                <w:rFonts w:ascii="Times New Roman" w:eastAsia="Times New Roman" w:hAnsi="Times New Roman" w:cs="Times New Roman"/>
                <w:b/>
                <w:i/>
                <w:highlight w:val="white"/>
                <w:lang w:val="ru-RU"/>
              </w:rPr>
              <w:t>у</w:t>
            </w:r>
            <w:proofErr w:type="gramEnd"/>
            <w:r w:rsidRPr="00347CD0">
              <w:rPr>
                <w:rFonts w:ascii="Times New Roman" w:eastAsia="Times New Roman" w:hAnsi="Times New Roman" w:cs="Times New Roman"/>
                <w:b/>
                <w:i/>
                <w:highlight w:val="white"/>
                <w:lang w:val="ru-RU"/>
              </w:rPr>
              <w:t xml:space="preserve"> разі, коли:</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1)</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учасник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ідпадає під підстави, встановлені пунктом 47 цих особливостей;</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347CD0">
              <w:rPr>
                <w:rFonts w:ascii="Times New Roman" w:eastAsia="Times New Roman" w:hAnsi="Times New Roman" w:cs="Times New Roman"/>
                <w:highlight w:val="white"/>
                <w:lang w:val="ru-RU"/>
              </w:rPr>
              <w:t>в</w:t>
            </w:r>
            <w:proofErr w:type="gramEnd"/>
            <w:r w:rsidRPr="00347CD0">
              <w:rPr>
                <w:rFonts w:ascii="Times New Roman" w:eastAsia="Times New Roman" w:hAnsi="Times New Roman" w:cs="Times New Roman"/>
                <w:highlight w:val="white"/>
                <w:lang w:val="ru-RU"/>
              </w:rPr>
              <w:t>ідкритих торгів, яку замовником виявлено згідно з абзацом першим пункту 42 цих особливостей;</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не надав забезпечення тендерної пропозиції, якщо таке забезпечення вимагалося замовником;</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lastRenderedPageBreak/>
              <w:t xml:space="preserve">не виправив виявлені замовником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347CD0">
              <w:rPr>
                <w:rFonts w:ascii="Times New Roman" w:eastAsia="Times New Roman" w:hAnsi="Times New Roman" w:cs="Times New Roman"/>
                <w:highlight w:val="white"/>
                <w:lang w:val="ru-RU"/>
              </w:rPr>
              <w:t>першим</w:t>
            </w:r>
            <w:proofErr w:type="gramEnd"/>
            <w:r w:rsidRPr="00347CD0">
              <w:rPr>
                <w:rFonts w:ascii="Times New Roman" w:eastAsia="Times New Roman" w:hAnsi="Times New Roman" w:cs="Times New Roman"/>
                <w:highlight w:val="white"/>
                <w:lang w:val="ru-RU"/>
              </w:rPr>
              <w:t xml:space="preserve"> частини чотирнадцятої статті 29 Закону/абзацом дев’ятим пункту 37 цих особливостей;</w:t>
            </w:r>
          </w:p>
          <w:p w:rsidR="00BD163A" w:rsidRPr="00347CD0" w:rsidRDefault="00BD163A" w:rsidP="00BD163A">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684726" w:rsidRPr="008B08D8" w:rsidRDefault="00BD163A"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47CD0">
              <w:rPr>
                <w:rFonts w:ascii="Times New Roman" w:eastAsia="Times New Roman" w:hAnsi="Times New Roman" w:cs="Times New Roman"/>
                <w:highlight w:val="white"/>
                <w:lang w:val="ru-RU"/>
              </w:rPr>
              <w:t xml:space="preserve"> Р</w:t>
            </w:r>
            <w:proofErr w:type="gramEnd"/>
            <w:r w:rsidRPr="00347CD0">
              <w:rPr>
                <w:rFonts w:ascii="Times New Roman" w:eastAsia="Times New Roman" w:hAnsi="Times New Roman" w:cs="Times New Roman"/>
                <w:highlight w:val="white"/>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47CD0">
              <w:rPr>
                <w:rFonts w:ascii="Times New Roman" w:eastAsia="Times New Roman" w:hAnsi="Times New Roman" w:cs="Times New Roman"/>
                <w:highlight w:val="white"/>
                <w:lang w:val="ru-RU"/>
              </w:rPr>
              <w:t>ї є Р</w:t>
            </w:r>
            <w:proofErr w:type="gramEnd"/>
            <w:r w:rsidRPr="00347CD0">
              <w:rPr>
                <w:rFonts w:ascii="Times New Roman" w:eastAsia="Times New Roman" w:hAnsi="Times New Roman" w:cs="Times New Roman"/>
                <w:highlight w:val="white"/>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47CD0">
              <w:rPr>
                <w:rFonts w:ascii="Times New Roman" w:eastAsia="Times New Roman" w:hAnsi="Times New Roman" w:cs="Times New Roman"/>
                <w:highlight w:val="white"/>
                <w:lang w:val="ru-RU"/>
              </w:rPr>
              <w:t xml:space="preserve"> Р</w:t>
            </w:r>
            <w:proofErr w:type="gramEnd"/>
            <w:r w:rsidRPr="00347CD0">
              <w:rPr>
                <w:rFonts w:ascii="Times New Roman" w:eastAsia="Times New Roman" w:hAnsi="Times New Roman" w:cs="Times New Roman"/>
                <w:highlight w:val="white"/>
                <w:lang w:val="ru-RU"/>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8B08D8">
              <w:rPr>
                <w:rFonts w:ascii="Times New Roman" w:eastAsia="Times New Roman" w:hAnsi="Times New Roman" w:cs="Times New Roman"/>
                <w:highlight w:val="white"/>
                <w:lang w:val="ru-RU"/>
              </w:rPr>
              <w:t>Кабінету Міні</w:t>
            </w:r>
            <w:proofErr w:type="gramStart"/>
            <w:r w:rsidRPr="008B08D8">
              <w:rPr>
                <w:rFonts w:ascii="Times New Roman" w:eastAsia="Times New Roman" w:hAnsi="Times New Roman" w:cs="Times New Roman"/>
                <w:highlight w:val="white"/>
                <w:lang w:val="ru-RU"/>
              </w:rPr>
              <w:t>стр</w:t>
            </w:r>
            <w:proofErr w:type="gramEnd"/>
            <w:r w:rsidRPr="008B08D8">
              <w:rPr>
                <w:rFonts w:ascii="Times New Roman" w:eastAsia="Times New Roman" w:hAnsi="Times New Roman" w:cs="Times New Roman"/>
                <w:highlight w:val="white"/>
                <w:lang w:val="ru-RU"/>
              </w:rPr>
              <w:t>ів України від 12 жовтня 2022 р.</w:t>
            </w:r>
            <w:r>
              <w:rPr>
                <w:rFonts w:ascii="Times New Roman" w:eastAsia="Times New Roman" w:hAnsi="Times New Roman" w:cs="Times New Roman"/>
                <w:highlight w:val="white"/>
              </w:rPr>
              <w:t> </w:t>
            </w:r>
            <w:r w:rsidRPr="008B08D8">
              <w:rPr>
                <w:rFonts w:ascii="Times New Roman" w:eastAsia="Times New Roman" w:hAnsi="Times New Roman" w:cs="Times New Roman"/>
                <w:highlight w:val="white"/>
                <w:lang w:val="ru-RU"/>
              </w:rPr>
              <w:t xml:space="preserve"> №</w:t>
            </w:r>
            <w:r>
              <w:rPr>
                <w:rFonts w:ascii="Times New Roman" w:eastAsia="Times New Roman" w:hAnsi="Times New Roman" w:cs="Times New Roman"/>
                <w:highlight w:val="white"/>
              </w:rPr>
              <w:t> </w:t>
            </w:r>
            <w:r w:rsidRPr="008B08D8">
              <w:rPr>
                <w:rFonts w:ascii="Times New Roman" w:eastAsia="Times New Roman" w:hAnsi="Times New Roman" w:cs="Times New Roman"/>
                <w:highlight w:val="white"/>
                <w:lang w:val="ru-RU"/>
              </w:rPr>
              <w:t>1178 “Про затвердження особливостей здійснення публічних</w:t>
            </w:r>
            <w:r w:rsidR="00684726" w:rsidRPr="008B08D8">
              <w:rPr>
                <w:rFonts w:ascii="Times New Roman" w:eastAsia="Times New Roman" w:hAnsi="Times New Roman" w:cs="Times New Roman"/>
                <w:highlight w:val="white"/>
                <w:lang w:val="ru-RU"/>
              </w:rPr>
              <w:t xml:space="preserve"> закупівель товарів, робіт і послуг для замовників, передбачених Законом України “Про публічні закупі</w:t>
            </w:r>
            <w:proofErr w:type="gramStart"/>
            <w:r w:rsidR="00684726" w:rsidRPr="008B08D8">
              <w:rPr>
                <w:rFonts w:ascii="Times New Roman" w:eastAsia="Times New Roman" w:hAnsi="Times New Roman" w:cs="Times New Roman"/>
                <w:highlight w:val="white"/>
                <w:lang w:val="ru-RU"/>
              </w:rPr>
              <w:t>вл</w:t>
            </w:r>
            <w:proofErr w:type="gramEnd"/>
            <w:r w:rsidR="00684726" w:rsidRPr="008B08D8">
              <w:rPr>
                <w:rFonts w:ascii="Times New Roman" w:eastAsia="Times New Roman" w:hAnsi="Times New Roman" w:cs="Times New Roman"/>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4726" w:rsidRPr="008B08D8" w:rsidRDefault="00684726" w:rsidP="00684726">
            <w:pPr>
              <w:shd w:val="clear" w:color="auto" w:fill="FFFFFF"/>
              <w:ind w:firstLine="567"/>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2) тендерна пропозиція:</w:t>
            </w:r>
          </w:p>
          <w:p w:rsidR="00684726" w:rsidRPr="008B08D8" w:rsidRDefault="00684726" w:rsidP="00684726">
            <w:pPr>
              <w:shd w:val="clear" w:color="auto" w:fill="FFFFFF"/>
              <w:ind w:firstLine="567"/>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не відповідає умовам технічної специфікації та іншим вимогам щодо предмета закупі</w:t>
            </w:r>
            <w:proofErr w:type="gramStart"/>
            <w:r w:rsidRPr="008B08D8">
              <w:rPr>
                <w:rFonts w:ascii="Times New Roman" w:eastAsia="Times New Roman" w:hAnsi="Times New Roman" w:cs="Times New Roman"/>
                <w:highlight w:val="white"/>
                <w:lang w:val="ru-RU"/>
              </w:rPr>
              <w:t>вл</w:t>
            </w:r>
            <w:proofErr w:type="gramEnd"/>
            <w:r w:rsidRPr="008B08D8">
              <w:rPr>
                <w:rFonts w:ascii="Times New Roman" w:eastAsia="Times New Roman" w:hAnsi="Times New Roman" w:cs="Times New Roman"/>
                <w:highlight w:val="white"/>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8D8">
                <w:rPr>
                  <w:rFonts w:ascii="Times New Roman" w:eastAsia="Times New Roman" w:hAnsi="Times New Roman" w:cs="Times New Roman"/>
                  <w:highlight w:val="white"/>
                  <w:lang w:val="ru-RU"/>
                </w:rPr>
                <w:t>пункту 4</w:t>
              </w:r>
            </w:hyperlink>
            <w:r w:rsidRPr="008B08D8">
              <w:rPr>
                <w:rFonts w:ascii="Times New Roman" w:eastAsia="Times New Roman" w:hAnsi="Times New Roman" w:cs="Times New Roman"/>
                <w:highlight w:val="white"/>
                <w:lang w:val="ru-RU"/>
              </w:rPr>
              <w:t>3 цих особливостей;</w:t>
            </w:r>
          </w:p>
          <w:p w:rsidR="00684726" w:rsidRPr="008B08D8" w:rsidRDefault="00684726" w:rsidP="00684726">
            <w:pPr>
              <w:shd w:val="clear" w:color="auto" w:fill="FFFFFF"/>
              <w:ind w:firstLine="567"/>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 xml:space="preserve">є </w:t>
            </w:r>
            <w:proofErr w:type="gramStart"/>
            <w:r w:rsidRPr="008B08D8">
              <w:rPr>
                <w:rFonts w:ascii="Times New Roman" w:eastAsia="Times New Roman" w:hAnsi="Times New Roman" w:cs="Times New Roman"/>
                <w:highlight w:val="white"/>
                <w:lang w:val="ru-RU"/>
              </w:rPr>
              <w:t>такою</w:t>
            </w:r>
            <w:proofErr w:type="gramEnd"/>
            <w:r w:rsidRPr="008B08D8">
              <w:rPr>
                <w:rFonts w:ascii="Times New Roman" w:eastAsia="Times New Roman" w:hAnsi="Times New Roman" w:cs="Times New Roman"/>
                <w:highlight w:val="white"/>
                <w:lang w:val="ru-RU"/>
              </w:rPr>
              <w:t>, строк дії якої закінчився;</w:t>
            </w:r>
          </w:p>
          <w:p w:rsidR="00684726" w:rsidRPr="008B08D8" w:rsidRDefault="00684726" w:rsidP="00684726">
            <w:pPr>
              <w:shd w:val="clear" w:color="auto" w:fill="FFFFFF"/>
              <w:ind w:firstLine="567"/>
              <w:jc w:val="both"/>
              <w:rPr>
                <w:rFonts w:ascii="Times New Roman" w:eastAsia="Times New Roman" w:hAnsi="Times New Roman" w:cs="Times New Roman"/>
                <w:highlight w:val="white"/>
                <w:lang w:val="ru-RU"/>
              </w:rPr>
            </w:pPr>
            <w:r w:rsidRPr="008B08D8">
              <w:rPr>
                <w:rFonts w:ascii="Times New Roman" w:eastAsia="Times New Roman" w:hAnsi="Times New Roman" w:cs="Times New Roman"/>
                <w:highlight w:val="white"/>
                <w:lang w:val="ru-RU"/>
              </w:rPr>
              <w:t>є такою, ціна якої перевищує очікувану вартість предмета закупі</w:t>
            </w:r>
            <w:proofErr w:type="gramStart"/>
            <w:r w:rsidRPr="008B08D8">
              <w:rPr>
                <w:rFonts w:ascii="Times New Roman" w:eastAsia="Times New Roman" w:hAnsi="Times New Roman" w:cs="Times New Roman"/>
                <w:highlight w:val="white"/>
                <w:lang w:val="ru-RU"/>
              </w:rPr>
              <w:t>вл</w:t>
            </w:r>
            <w:proofErr w:type="gramEnd"/>
            <w:r w:rsidRPr="008B08D8">
              <w:rPr>
                <w:rFonts w:ascii="Times New Roman" w:eastAsia="Times New Roman" w:hAnsi="Times New Roman" w:cs="Times New Roman"/>
                <w:highlight w:val="white"/>
                <w:lang w:val="ru-RU"/>
              </w:rPr>
              <w:t xml:space="preserve">і, визначену замовником в оголошенні про проведення відкритих торгів, якщо замовник у тендерній </w:t>
            </w:r>
            <w:r w:rsidRPr="008B08D8">
              <w:rPr>
                <w:rFonts w:ascii="Times New Roman" w:eastAsia="Times New Roman" w:hAnsi="Times New Roman" w:cs="Times New Roman"/>
                <w:highlight w:val="white"/>
                <w:lang w:val="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не відповідає вимогам, установленим у тендерній документації відповідно </w:t>
            </w:r>
            <w:proofErr w:type="gramStart"/>
            <w:r w:rsidRPr="00347CD0">
              <w:rPr>
                <w:rFonts w:ascii="Times New Roman" w:eastAsia="Times New Roman" w:hAnsi="Times New Roman" w:cs="Times New Roman"/>
                <w:highlight w:val="white"/>
                <w:lang w:val="ru-RU"/>
              </w:rPr>
              <w:t>до</w:t>
            </w:r>
            <w:proofErr w:type="gramEnd"/>
            <w:r w:rsidRPr="00347CD0">
              <w:rPr>
                <w:rFonts w:ascii="Times New Roman" w:eastAsia="Times New Roman" w:hAnsi="Times New Roman" w:cs="Times New Roman"/>
                <w:highlight w:val="white"/>
                <w:lang w:val="ru-RU"/>
              </w:rPr>
              <w:t xml:space="preserve"> абзацу першого частини третьої статті 22 Закону;</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3) переможець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відмовився від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ідписання договору про закупівлю відповідно до вимог тендерної документації або укладення договору про закупівлю;</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не надав у спосіб, зазначений в тендерній документації, документи, що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ідтверджують відсутність підстав, визначених у підпунктах 3, 5, 6 і 12 та в абзаці чотирнадцятому пункту 47 цих особливостей;</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не надав забезпечення виконання договору </w:t>
            </w:r>
            <w:proofErr w:type="gramStart"/>
            <w:r w:rsidRPr="00347CD0">
              <w:rPr>
                <w:rFonts w:ascii="Times New Roman" w:eastAsia="Times New Roman" w:hAnsi="Times New Roman" w:cs="Times New Roman"/>
                <w:highlight w:val="white"/>
                <w:lang w:val="ru-RU"/>
              </w:rPr>
              <w:t>про</w:t>
            </w:r>
            <w:proofErr w:type="gramEnd"/>
            <w:r w:rsidRPr="00347CD0">
              <w:rPr>
                <w:rFonts w:ascii="Times New Roman" w:eastAsia="Times New Roman" w:hAnsi="Times New Roman" w:cs="Times New Roman"/>
                <w:highlight w:val="white"/>
                <w:lang w:val="ru-RU"/>
              </w:rPr>
              <w:t xml:space="preserve"> закупівлю, якщо таке забезпечення вимагалося замовником;</w:t>
            </w:r>
          </w:p>
          <w:p w:rsidR="00684726" w:rsidRPr="00347CD0" w:rsidRDefault="00684726" w:rsidP="00684726">
            <w:pPr>
              <w:shd w:val="clear" w:color="auto" w:fill="FFFFFF"/>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надав недостовірну інформацію, що є суттєвою для визначення результатів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яку замовником виявлено згідно з абзацом першим пункту 42 цих особливостей.</w:t>
            </w:r>
          </w:p>
          <w:p w:rsidR="00684726" w:rsidRPr="00347CD0" w:rsidRDefault="00684726" w:rsidP="00684726">
            <w:pPr>
              <w:shd w:val="clear" w:color="auto" w:fill="FFFFFF"/>
              <w:ind w:firstLine="567"/>
              <w:jc w:val="both"/>
              <w:rPr>
                <w:rFonts w:ascii="Times New Roman" w:eastAsia="Times New Roman" w:hAnsi="Times New Roman" w:cs="Times New Roman"/>
                <w:b/>
                <w:i/>
                <w:highlight w:val="white"/>
                <w:lang w:val="ru-RU"/>
              </w:rPr>
            </w:pPr>
            <w:r w:rsidRPr="00347CD0">
              <w:rPr>
                <w:rFonts w:ascii="Times New Roman" w:eastAsia="Times New Roman" w:hAnsi="Times New Roman" w:cs="Times New Roman"/>
                <w:b/>
                <w:i/>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347CD0">
              <w:rPr>
                <w:rFonts w:ascii="Times New Roman" w:eastAsia="Times New Roman" w:hAnsi="Times New Roman" w:cs="Times New Roman"/>
                <w:b/>
                <w:i/>
                <w:highlight w:val="white"/>
                <w:lang w:val="ru-RU"/>
              </w:rPr>
              <w:t>у</w:t>
            </w:r>
            <w:proofErr w:type="gramEnd"/>
            <w:r w:rsidRPr="00347CD0">
              <w:rPr>
                <w:rFonts w:ascii="Times New Roman" w:eastAsia="Times New Roman" w:hAnsi="Times New Roman" w:cs="Times New Roman"/>
                <w:b/>
                <w:i/>
                <w:highlight w:val="white"/>
                <w:lang w:val="ru-RU"/>
              </w:rPr>
              <w:t xml:space="preserve"> разі, коли:</w:t>
            </w:r>
          </w:p>
          <w:p w:rsidR="00684726" w:rsidRPr="00347CD0" w:rsidRDefault="00684726" w:rsidP="00684726">
            <w:pPr>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1)</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учасник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84726" w:rsidRPr="00347CD0" w:rsidRDefault="00684726" w:rsidP="00684726">
            <w:pPr>
              <w:ind w:firstLine="567"/>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2)</w:t>
            </w:r>
            <w:r>
              <w:rPr>
                <w:rFonts w:ascii="Times New Roman" w:eastAsia="Times New Roman" w:hAnsi="Times New Roman" w:cs="Times New Roman"/>
                <w:highlight w:val="white"/>
              </w:rPr>
              <w:t> </w:t>
            </w:r>
            <w:r w:rsidRPr="00347CD0">
              <w:rPr>
                <w:rFonts w:ascii="Times New Roman" w:eastAsia="Times New Roman" w:hAnsi="Times New Roman" w:cs="Times New Roman"/>
                <w:highlight w:val="white"/>
                <w:lang w:val="ru-RU"/>
              </w:rPr>
              <w:t>учасник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4726" w:rsidRPr="00347CD0" w:rsidRDefault="00684726" w:rsidP="00684726">
            <w:pPr>
              <w:jc w:val="both"/>
              <w:rPr>
                <w:rFonts w:ascii="Times New Roman" w:eastAsia="Times New Roman" w:hAnsi="Times New Roman" w:cs="Times New Roman"/>
                <w:highlight w:val="white"/>
                <w:lang w:val="ru-RU"/>
              </w:rPr>
            </w:pPr>
            <w:r w:rsidRPr="00347CD0">
              <w:rPr>
                <w:rFonts w:ascii="Times New Roman" w:eastAsia="Times New Roman" w:hAnsi="Times New Roman" w:cs="Times New Roman"/>
                <w:highlight w:val="white"/>
                <w:lang w:val="ru-RU"/>
              </w:rPr>
              <w:t xml:space="preserve">Інформація про відхилення тендерної пропозиції, у тому числі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і/переможцю процедури закупівлі, тендерна пропозиція якого відхилена, через електронну систему закупівель.</w:t>
            </w:r>
          </w:p>
          <w:p w:rsidR="00CA1185" w:rsidRPr="00D0542B" w:rsidRDefault="00684726" w:rsidP="00684726">
            <w:pPr>
              <w:spacing w:before="150" w:after="150"/>
              <w:jc w:val="both"/>
              <w:rPr>
                <w:rFonts w:ascii="Times New Roman" w:eastAsia="Times New Roman" w:hAnsi="Times New Roman"/>
                <w:lang w:val="uk-UA" w:eastAsia="ru-RU"/>
              </w:rPr>
            </w:pPr>
            <w:r w:rsidRPr="00347CD0">
              <w:rPr>
                <w:rFonts w:ascii="Times New Roman" w:eastAsia="Times New Roman" w:hAnsi="Times New Roman" w:cs="Times New Roman"/>
                <w:highlight w:val="white"/>
                <w:lang w:val="ru-RU"/>
              </w:rPr>
              <w:t>У разі коли учасник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347CD0">
              <w:rPr>
                <w:rFonts w:ascii="Times New Roman" w:eastAsia="Times New Roman" w:hAnsi="Times New Roman" w:cs="Times New Roman"/>
                <w:highlight w:val="white"/>
                <w:lang w:val="ru-RU"/>
              </w:rPr>
              <w:lastRenderedPageBreak/>
              <w:t xml:space="preserve">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47CD0">
              <w:rPr>
                <w:rFonts w:ascii="Times New Roman" w:eastAsia="Times New Roman" w:hAnsi="Times New Roman" w:cs="Times New Roman"/>
                <w:highlight w:val="white"/>
                <w:lang w:val="ru-RU"/>
              </w:rPr>
              <w:t>п</w:t>
            </w:r>
            <w:proofErr w:type="gramEnd"/>
            <w:r w:rsidRPr="00347CD0">
              <w:rPr>
                <w:rFonts w:ascii="Times New Roman" w:eastAsia="Times New Roman" w:hAnsi="Times New Roman" w:cs="Times New Roman"/>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1185" w:rsidRPr="007D0247" w:rsidTr="001B0EE1">
        <w:tc>
          <w:tcPr>
            <w:tcW w:w="5000" w:type="pct"/>
            <w:gridSpan w:val="3"/>
            <w:shd w:val="clear" w:color="auto" w:fill="FFFFFF"/>
            <w:hideMark/>
          </w:tcPr>
          <w:p w:rsidR="00CA1185" w:rsidRPr="00B413F2" w:rsidRDefault="00CA1185" w:rsidP="001B0E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684726" w:rsidRDefault="00CA1185" w:rsidP="001B0EE1">
            <w:pPr>
              <w:spacing w:before="150" w:after="150"/>
              <w:rPr>
                <w:rFonts w:ascii="Times New Roman" w:eastAsia="Times New Roman" w:hAnsi="Times New Roman"/>
                <w:b/>
                <w:lang w:val="uk-UA" w:eastAsia="ru-RU"/>
              </w:rPr>
            </w:pPr>
            <w:r w:rsidRPr="00684726">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rsidR="00684726" w:rsidRPr="00347CD0" w:rsidRDefault="00684726" w:rsidP="00684726">
            <w:pPr>
              <w:jc w:val="both"/>
              <w:rPr>
                <w:rFonts w:ascii="Times New Roman" w:eastAsia="Times New Roman" w:hAnsi="Times New Roman" w:cs="Times New Roman"/>
                <w:b/>
                <w:i/>
                <w:lang w:val="ru-RU"/>
              </w:rPr>
            </w:pPr>
            <w:r w:rsidRPr="00347CD0">
              <w:rPr>
                <w:rFonts w:ascii="Times New Roman" w:eastAsia="Times New Roman" w:hAnsi="Times New Roman" w:cs="Times New Roman"/>
                <w:b/>
                <w:i/>
                <w:lang w:val="ru-RU"/>
              </w:rPr>
              <w:t xml:space="preserve">Замовник відміняє відкриті торги </w:t>
            </w:r>
            <w:proofErr w:type="gramStart"/>
            <w:r w:rsidRPr="00347CD0">
              <w:rPr>
                <w:rFonts w:ascii="Times New Roman" w:eastAsia="Times New Roman" w:hAnsi="Times New Roman" w:cs="Times New Roman"/>
                <w:b/>
                <w:i/>
                <w:lang w:val="ru-RU"/>
              </w:rPr>
              <w:t>у</w:t>
            </w:r>
            <w:proofErr w:type="gramEnd"/>
            <w:r w:rsidRPr="00347CD0">
              <w:rPr>
                <w:rFonts w:ascii="Times New Roman" w:eastAsia="Times New Roman" w:hAnsi="Times New Roman" w:cs="Times New Roman"/>
                <w:b/>
                <w:i/>
                <w:lang w:val="ru-RU"/>
              </w:rPr>
              <w:t xml:space="preserve"> разі:</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1) відсутності подальшої потреби в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товарів, робіт чи послуг;</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3) скорочення обсягу видатків на здійснення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товарів, робіт чи послуг;</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4) коли здійснення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 стало неможливим внаслідок дії обставин непереборної сили.</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У разі відміни відкритих торгів замовник </w:t>
            </w:r>
            <w:r w:rsidRPr="00347CD0">
              <w:rPr>
                <w:rFonts w:ascii="Times New Roman" w:eastAsia="Times New Roman" w:hAnsi="Times New Roman" w:cs="Times New Roman"/>
                <w:b/>
                <w:i/>
                <w:lang w:val="ru-RU"/>
              </w:rPr>
              <w:t>протягом одного робочого дня</w:t>
            </w:r>
            <w:r w:rsidRPr="00347CD0">
              <w:rPr>
                <w:rFonts w:ascii="Times New Roman" w:eastAsia="Times New Roman" w:hAnsi="Times New Roman" w:cs="Times New Roman"/>
                <w:lang w:val="ru-RU"/>
              </w:rPr>
              <w:t xml:space="preserve"> з дати прийняття відповідного </w:t>
            </w:r>
            <w:proofErr w:type="gramStart"/>
            <w:r w:rsidRPr="00347CD0">
              <w:rPr>
                <w:rFonts w:ascii="Times New Roman" w:eastAsia="Times New Roman" w:hAnsi="Times New Roman" w:cs="Times New Roman"/>
                <w:lang w:val="ru-RU"/>
              </w:rPr>
              <w:t>р</w:t>
            </w:r>
            <w:proofErr w:type="gramEnd"/>
            <w:r w:rsidRPr="00347CD0">
              <w:rPr>
                <w:rFonts w:ascii="Times New Roman" w:eastAsia="Times New Roman" w:hAnsi="Times New Roman" w:cs="Times New Roman"/>
                <w:lang w:val="ru-RU"/>
              </w:rPr>
              <w:t>ішення зазначає в електронній системі закупівель підстави прийняття такого рішення.</w:t>
            </w:r>
          </w:p>
          <w:p w:rsidR="00684726" w:rsidRPr="00347CD0" w:rsidRDefault="00684726" w:rsidP="00684726">
            <w:pPr>
              <w:jc w:val="both"/>
              <w:rPr>
                <w:rFonts w:ascii="Times New Roman" w:eastAsia="Times New Roman" w:hAnsi="Times New Roman" w:cs="Times New Roman"/>
                <w:b/>
                <w:i/>
                <w:lang w:val="ru-RU"/>
              </w:rPr>
            </w:pPr>
            <w:r w:rsidRPr="00347CD0">
              <w:rPr>
                <w:rFonts w:ascii="Times New Roman" w:eastAsia="Times New Roman" w:hAnsi="Times New Roman" w:cs="Times New Roman"/>
                <w:b/>
                <w:i/>
                <w:lang w:val="ru-RU"/>
              </w:rPr>
              <w:t xml:space="preserve">Відкриті торги автоматично відміняються електронною системою закупівель </w:t>
            </w:r>
            <w:proofErr w:type="gramStart"/>
            <w:r w:rsidRPr="00347CD0">
              <w:rPr>
                <w:rFonts w:ascii="Times New Roman" w:eastAsia="Times New Roman" w:hAnsi="Times New Roman" w:cs="Times New Roman"/>
                <w:b/>
                <w:i/>
                <w:lang w:val="ru-RU"/>
              </w:rPr>
              <w:t>у</w:t>
            </w:r>
            <w:proofErr w:type="gramEnd"/>
            <w:r w:rsidRPr="00347CD0">
              <w:rPr>
                <w:rFonts w:ascii="Times New Roman" w:eastAsia="Times New Roman" w:hAnsi="Times New Roman" w:cs="Times New Roman"/>
                <w:b/>
                <w:i/>
                <w:lang w:val="ru-RU"/>
              </w:rPr>
              <w:t xml:space="preserve"> разі:</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1) відхилення </w:t>
            </w:r>
            <w:proofErr w:type="gramStart"/>
            <w:r w:rsidRPr="00347CD0">
              <w:rPr>
                <w:rFonts w:ascii="Times New Roman" w:eastAsia="Times New Roman" w:hAnsi="Times New Roman" w:cs="Times New Roman"/>
                <w:lang w:val="ru-RU"/>
              </w:rPr>
              <w:t>вс</w:t>
            </w:r>
            <w:proofErr w:type="gramEnd"/>
            <w:r w:rsidRPr="00347CD0">
              <w:rPr>
                <w:rFonts w:ascii="Times New Roman" w:eastAsia="Times New Roman" w:hAnsi="Times New Roman" w:cs="Times New Roman"/>
                <w:lang w:val="ru-RU"/>
              </w:rPr>
              <w:t xml:space="preserve">іх тендерних пропозицій (у тому числі, якщо була подана одна тендерна пропозиція, яка відхилена замовником) згідно з </w:t>
            </w:r>
            <w:r w:rsidRPr="00347CD0">
              <w:rPr>
                <w:rFonts w:ascii="Times New Roman" w:eastAsia="Times New Roman" w:hAnsi="Times New Roman" w:cs="Times New Roman"/>
                <w:highlight w:val="white"/>
                <w:lang w:val="ru-RU"/>
              </w:rPr>
              <w:t>цими особливостями</w:t>
            </w:r>
            <w:r w:rsidRPr="00347CD0">
              <w:rPr>
                <w:rFonts w:ascii="Times New Roman" w:eastAsia="Times New Roman" w:hAnsi="Times New Roman" w:cs="Times New Roman"/>
                <w:lang w:val="ru-RU"/>
              </w:rPr>
              <w:t>;</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2) не</w:t>
            </w:r>
            <w:r w:rsidRPr="00347CD0">
              <w:rPr>
                <w:rFonts w:ascii="Times New Roman" w:eastAsia="Times New Roman" w:hAnsi="Times New Roman" w:cs="Times New Roman"/>
                <w:highlight w:val="white"/>
                <w:lang w:val="ru-RU"/>
              </w:rPr>
              <w:t>подання жодної тендерної пропозиції для участі</w:t>
            </w:r>
            <w:r w:rsidRPr="00347CD0">
              <w:rPr>
                <w:rFonts w:ascii="Times New Roman" w:eastAsia="Times New Roman" w:hAnsi="Times New Roman" w:cs="Times New Roman"/>
                <w:lang w:val="ru-RU"/>
              </w:rPr>
              <w:t xml:space="preserve"> </w:t>
            </w:r>
            <w:proofErr w:type="gramStart"/>
            <w:r w:rsidRPr="00347CD0">
              <w:rPr>
                <w:rFonts w:ascii="Times New Roman" w:eastAsia="Times New Roman" w:hAnsi="Times New Roman" w:cs="Times New Roman"/>
                <w:lang w:val="ru-RU"/>
              </w:rPr>
              <w:t>у</w:t>
            </w:r>
            <w:proofErr w:type="gramEnd"/>
            <w:r w:rsidRPr="00347CD0">
              <w:rPr>
                <w:rFonts w:ascii="Times New Roman" w:eastAsia="Times New Roman" w:hAnsi="Times New Roman" w:cs="Times New Roman"/>
                <w:lang w:val="ru-RU"/>
              </w:rPr>
              <w:t xml:space="preserve"> відкритих </w:t>
            </w:r>
            <w:proofErr w:type="gramStart"/>
            <w:r w:rsidRPr="00347CD0">
              <w:rPr>
                <w:rFonts w:ascii="Times New Roman" w:eastAsia="Times New Roman" w:hAnsi="Times New Roman" w:cs="Times New Roman"/>
                <w:lang w:val="ru-RU"/>
              </w:rPr>
              <w:t>торгах</w:t>
            </w:r>
            <w:proofErr w:type="gramEnd"/>
            <w:r w:rsidRPr="00347CD0">
              <w:rPr>
                <w:rFonts w:ascii="Times New Roman" w:eastAsia="Times New Roman" w:hAnsi="Times New Roman" w:cs="Times New Roman"/>
                <w:lang w:val="ru-RU"/>
              </w:rPr>
              <w:t xml:space="preserve"> у строк, установлений замовником згідно з </w:t>
            </w:r>
            <w:r w:rsidRPr="00347CD0">
              <w:rPr>
                <w:rFonts w:ascii="Times New Roman" w:eastAsia="Times New Roman" w:hAnsi="Times New Roman" w:cs="Times New Roman"/>
                <w:highlight w:val="white"/>
                <w:lang w:val="ru-RU"/>
              </w:rPr>
              <w:t>цими особливостями</w:t>
            </w:r>
            <w:r w:rsidRPr="00347CD0">
              <w:rPr>
                <w:rFonts w:ascii="Times New Roman" w:eastAsia="Times New Roman" w:hAnsi="Times New Roman" w:cs="Times New Roman"/>
                <w:lang w:val="ru-RU"/>
              </w:rPr>
              <w:t>.</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Електронною системою закупівель автоматично протягом одного робочого дня з дати настання </w:t>
            </w:r>
            <w:proofErr w:type="gramStart"/>
            <w:r w:rsidRPr="00347CD0">
              <w:rPr>
                <w:rFonts w:ascii="Times New Roman" w:eastAsia="Times New Roman" w:hAnsi="Times New Roman" w:cs="Times New Roman"/>
                <w:lang w:val="ru-RU"/>
              </w:rPr>
              <w:t>п</w:t>
            </w:r>
            <w:proofErr w:type="gramEnd"/>
            <w:r w:rsidRPr="00347CD0">
              <w:rPr>
                <w:rFonts w:ascii="Times New Roman" w:eastAsia="Times New Roman" w:hAnsi="Times New Roman" w:cs="Times New Roman"/>
                <w:lang w:val="ru-RU"/>
              </w:rPr>
              <w:t>ідстав для відміни відкритих торгів, визначених цим пунктом, оприлюднюється інформація про відміну відкритих торгів.</w:t>
            </w:r>
          </w:p>
          <w:p w:rsidR="00684726" w:rsidRPr="00347CD0" w:rsidRDefault="00684726" w:rsidP="00684726">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Відкриті торги можуть бути відмінені частково (за лотом).</w:t>
            </w:r>
          </w:p>
          <w:p w:rsidR="00CA1185" w:rsidRPr="00684726" w:rsidRDefault="00684726" w:rsidP="00684726">
            <w:pPr>
              <w:spacing w:before="150" w:after="150"/>
              <w:jc w:val="both"/>
              <w:rPr>
                <w:rFonts w:ascii="Times New Roman" w:eastAsia="Times New Roman" w:hAnsi="Times New Roman"/>
                <w:lang w:val="uk-UA" w:eastAsia="ru-RU"/>
              </w:rPr>
            </w:pPr>
            <w:r w:rsidRPr="00347CD0">
              <w:rPr>
                <w:rFonts w:ascii="Times New Roman" w:eastAsia="Times New Roman" w:hAnsi="Times New Roman" w:cs="Times New Roman"/>
                <w:lang w:val="ru-RU"/>
              </w:rPr>
              <w:t xml:space="preserve">Інформація про відміну відкритих торгів автоматично надсилається </w:t>
            </w:r>
            <w:proofErr w:type="gramStart"/>
            <w:r w:rsidRPr="00347CD0">
              <w:rPr>
                <w:rFonts w:ascii="Times New Roman" w:eastAsia="Times New Roman" w:hAnsi="Times New Roman" w:cs="Times New Roman"/>
                <w:lang w:val="ru-RU"/>
              </w:rPr>
              <w:t>вс</w:t>
            </w:r>
            <w:proofErr w:type="gramEnd"/>
            <w:r w:rsidRPr="00347CD0">
              <w:rPr>
                <w:rFonts w:ascii="Times New Roman" w:eastAsia="Times New Roman" w:hAnsi="Times New Roman" w:cs="Times New Roman"/>
                <w:lang w:val="ru-RU"/>
              </w:rPr>
              <w:t>ім учасникам процедури закупівлі електронною системою закупівель в день її оприлюднення</w:t>
            </w:r>
            <w:r>
              <w:rPr>
                <w:rFonts w:ascii="Times New Roman" w:eastAsia="Times New Roman" w:hAnsi="Times New Roman" w:cs="Times New Roman"/>
                <w:lang w:val="uk-UA"/>
              </w:rPr>
              <w:t>.</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684726" w:rsidRDefault="00CA1185" w:rsidP="001B0EE1">
            <w:pPr>
              <w:spacing w:before="150" w:after="150"/>
              <w:rPr>
                <w:rFonts w:ascii="Times New Roman" w:eastAsia="Times New Roman" w:hAnsi="Times New Roman"/>
                <w:b/>
                <w:lang w:val="uk-UA" w:eastAsia="ru-RU"/>
              </w:rPr>
            </w:pPr>
            <w:r w:rsidRPr="00684726">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rsidR="00CA1185" w:rsidRPr="00877A5C" w:rsidRDefault="00CA1185" w:rsidP="001B0E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1B0E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1B0E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684726" w:rsidRDefault="00CA1185" w:rsidP="001B0EE1">
            <w:pPr>
              <w:spacing w:before="150" w:after="150"/>
              <w:rPr>
                <w:rFonts w:ascii="Times New Roman" w:eastAsia="Times New Roman" w:hAnsi="Times New Roman"/>
                <w:b/>
                <w:lang w:val="uk-UA" w:eastAsia="ru-RU"/>
              </w:rPr>
            </w:pPr>
            <w:r w:rsidRPr="00684726">
              <w:rPr>
                <w:rFonts w:ascii="Times New Roman" w:eastAsia="Times New Roman" w:hAnsi="Times New Roman"/>
                <w:b/>
                <w:lang w:val="uk-UA" w:eastAsia="ru-RU"/>
              </w:rPr>
              <w:t>Проект договору про закупівлю</w:t>
            </w:r>
          </w:p>
        </w:tc>
        <w:tc>
          <w:tcPr>
            <w:tcW w:w="3150" w:type="pct"/>
            <w:shd w:val="clear" w:color="auto" w:fill="FFFFFF"/>
            <w:hideMark/>
          </w:tcPr>
          <w:p w:rsidR="00684726" w:rsidRDefault="00CA1185" w:rsidP="00684726">
            <w:pPr>
              <w:ind w:right="12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684726">
              <w:rPr>
                <w:rFonts w:ascii="Times New Roman" w:eastAsia="Times New Roman" w:hAnsi="Times New Roman"/>
                <w:b/>
                <w:lang w:val="uk-UA" w:eastAsia="ru-RU"/>
              </w:rPr>
              <w:t>Додатку № 3</w:t>
            </w:r>
            <w:r>
              <w:rPr>
                <w:rFonts w:ascii="Times New Roman" w:eastAsia="Times New Roman" w:hAnsi="Times New Roman"/>
                <w:lang w:val="uk-UA" w:eastAsia="ru-RU"/>
              </w:rPr>
              <w:t xml:space="preserve"> до тендерної документації.</w:t>
            </w:r>
          </w:p>
          <w:p w:rsidR="00684726" w:rsidRPr="00347CD0" w:rsidRDefault="00684726" w:rsidP="00684726">
            <w:pPr>
              <w:ind w:right="120"/>
              <w:jc w:val="both"/>
              <w:rPr>
                <w:rFonts w:ascii="Times New Roman" w:eastAsia="Times New Roman" w:hAnsi="Times New Roman" w:cs="Times New Roman"/>
                <w:lang w:val="uk-UA"/>
              </w:rPr>
            </w:pPr>
            <w:r w:rsidRPr="00347CD0">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A1185" w:rsidRPr="00684726" w:rsidRDefault="00684726" w:rsidP="00684726">
            <w:pPr>
              <w:ind w:right="120"/>
              <w:jc w:val="both"/>
              <w:rPr>
                <w:rFonts w:ascii="Times New Roman" w:eastAsia="Times New Roman" w:hAnsi="Times New Roman" w:cs="Times New Roman"/>
                <w:highlight w:val="white"/>
                <w:lang w:val="uk-UA"/>
              </w:rPr>
            </w:pPr>
            <w:r w:rsidRPr="00347CD0">
              <w:rPr>
                <w:rFonts w:ascii="Times New Roman" w:eastAsia="Times New Roman" w:hAnsi="Times New Roman" w:cs="Times New Roman"/>
                <w:highlight w:val="white"/>
                <w:lang w:val="ru-RU"/>
              </w:rPr>
              <w:t>Переможець процедури закупі</w:t>
            </w:r>
            <w:proofErr w:type="gramStart"/>
            <w:r w:rsidRPr="00347CD0">
              <w:rPr>
                <w:rFonts w:ascii="Times New Roman" w:eastAsia="Times New Roman" w:hAnsi="Times New Roman" w:cs="Times New Roman"/>
                <w:highlight w:val="white"/>
                <w:lang w:val="ru-RU"/>
              </w:rPr>
              <w:t>вл</w:t>
            </w:r>
            <w:proofErr w:type="gramEnd"/>
            <w:r w:rsidRPr="00347CD0">
              <w:rPr>
                <w:rFonts w:ascii="Times New Roman" w:eastAsia="Times New Roman" w:hAnsi="Times New Roman" w:cs="Times New Roman"/>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A1185" w:rsidRPr="007D0247"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81617D" w:rsidRDefault="00CA1185" w:rsidP="001B0EE1">
            <w:pPr>
              <w:spacing w:before="150" w:after="150"/>
              <w:rPr>
                <w:rFonts w:ascii="Times New Roman" w:eastAsia="Times New Roman" w:hAnsi="Times New Roman"/>
                <w:b/>
                <w:lang w:val="uk-UA" w:eastAsia="ru-RU"/>
              </w:rPr>
            </w:pPr>
            <w:r w:rsidRPr="0081617D">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rsidR="0081617D" w:rsidRPr="00347CD0" w:rsidRDefault="0081617D" w:rsidP="0081617D">
            <w:pPr>
              <w:jc w:val="both"/>
              <w:rPr>
                <w:rFonts w:ascii="Times New Roman" w:eastAsia="Times New Roman" w:hAnsi="Times New Roman" w:cs="Times New Roman"/>
                <w:highlight w:val="white"/>
                <w:lang w:val="uk-UA"/>
              </w:rPr>
            </w:pPr>
            <w:r w:rsidRPr="00347CD0">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1617D" w:rsidRPr="00347CD0" w:rsidRDefault="0081617D" w:rsidP="0081617D">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w:t>
            </w:r>
            <w:proofErr w:type="gramStart"/>
            <w:r w:rsidRPr="00347CD0">
              <w:rPr>
                <w:rFonts w:ascii="Times New Roman" w:eastAsia="Times New Roman" w:hAnsi="Times New Roman" w:cs="Times New Roman"/>
                <w:lang w:val="ru-RU"/>
              </w:rPr>
              <w:t>.</w:t>
            </w:r>
            <w:proofErr w:type="gramEnd"/>
            <w:r w:rsidRPr="00347CD0">
              <w:rPr>
                <w:rFonts w:ascii="Times New Roman" w:eastAsia="Times New Roman" w:hAnsi="Times New Roman" w:cs="Times New Roman"/>
                <w:lang w:val="ru-RU"/>
              </w:rPr>
              <w:t xml:space="preserve"> І</w:t>
            </w:r>
            <w:proofErr w:type="gramStart"/>
            <w:r w:rsidRPr="00347CD0">
              <w:rPr>
                <w:rFonts w:ascii="Times New Roman" w:eastAsia="Times New Roman" w:hAnsi="Times New Roman" w:cs="Times New Roman"/>
                <w:lang w:val="ru-RU"/>
              </w:rPr>
              <w:t>н</w:t>
            </w:r>
            <w:proofErr w:type="gramEnd"/>
            <w:r w:rsidRPr="00347CD0">
              <w:rPr>
                <w:rFonts w:ascii="Times New Roman" w:eastAsia="Times New Roman" w:hAnsi="Times New Roman" w:cs="Times New Roman"/>
                <w:lang w:val="ru-RU"/>
              </w:rPr>
              <w:t>ші умови договору про закупівлю істотними не є та можуть змінюватися відповідно до норм Господарського та Цивільного кодексів.</w:t>
            </w:r>
          </w:p>
          <w:p w:rsidR="0081617D" w:rsidRPr="00347CD0" w:rsidRDefault="0081617D" w:rsidP="0081617D">
            <w:pPr>
              <w:shd w:val="clear" w:color="auto" w:fill="FFFFFF"/>
              <w:spacing w:before="120"/>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Умови договору про закупівлю не повинні ві</w:t>
            </w:r>
            <w:proofErr w:type="gramStart"/>
            <w:r w:rsidRPr="00347CD0">
              <w:rPr>
                <w:rFonts w:ascii="Times New Roman" w:eastAsia="Times New Roman" w:hAnsi="Times New Roman" w:cs="Times New Roman"/>
                <w:lang w:val="ru-RU"/>
              </w:rPr>
              <w:t>др</w:t>
            </w:r>
            <w:proofErr w:type="gramEnd"/>
            <w:r w:rsidRPr="00347CD0">
              <w:rPr>
                <w:rFonts w:ascii="Times New Roman" w:eastAsia="Times New Roman" w:hAnsi="Times New Roman" w:cs="Times New Roman"/>
                <w:lang w:val="ru-RU"/>
              </w:rPr>
              <w:t xml:space="preserve">ізнятися від змісту тендерної пропозиції переможця процедури закупівлі, </w:t>
            </w:r>
            <w:r w:rsidRPr="00347CD0">
              <w:rPr>
                <w:rFonts w:ascii="Times New Roman" w:eastAsia="Times New Roman" w:hAnsi="Times New Roman" w:cs="Times New Roman"/>
                <w:highlight w:val="white"/>
                <w:lang w:val="ru-RU"/>
              </w:rPr>
              <w:t>у тому числі за результатами електронного аукціону, кр</w:t>
            </w:r>
            <w:r w:rsidRPr="00347CD0">
              <w:rPr>
                <w:rFonts w:ascii="Times New Roman" w:eastAsia="Times New Roman" w:hAnsi="Times New Roman" w:cs="Times New Roman"/>
                <w:lang w:val="ru-RU"/>
              </w:rPr>
              <w:t>ім випадків:</w:t>
            </w:r>
          </w:p>
          <w:p w:rsidR="0081617D" w:rsidRPr="00347CD0" w:rsidRDefault="0081617D" w:rsidP="0081617D">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 xml:space="preserve">визначення </w:t>
            </w:r>
            <w:proofErr w:type="gramStart"/>
            <w:r w:rsidRPr="00347CD0">
              <w:rPr>
                <w:rFonts w:ascii="Times New Roman" w:eastAsia="Times New Roman" w:hAnsi="Times New Roman" w:cs="Times New Roman"/>
                <w:lang w:val="ru-RU"/>
              </w:rPr>
              <w:t>грошового</w:t>
            </w:r>
            <w:proofErr w:type="gramEnd"/>
            <w:r w:rsidRPr="00347CD0">
              <w:rPr>
                <w:rFonts w:ascii="Times New Roman" w:eastAsia="Times New Roman" w:hAnsi="Times New Roman" w:cs="Times New Roman"/>
                <w:lang w:val="ru-RU"/>
              </w:rPr>
              <w:t xml:space="preserve"> еквівалента зобов’язання в іноземній валюті;</w:t>
            </w:r>
          </w:p>
          <w:p w:rsidR="0081617D" w:rsidRPr="00347CD0" w:rsidRDefault="0081617D" w:rsidP="0081617D">
            <w:pPr>
              <w:jc w:val="both"/>
              <w:rPr>
                <w:rFonts w:ascii="Times New Roman" w:eastAsia="Times New Roman" w:hAnsi="Times New Roman" w:cs="Times New Roman"/>
                <w:lang w:val="ru-RU"/>
              </w:rPr>
            </w:pPr>
            <w:r w:rsidRPr="00347CD0">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w:t>
            </w:r>
            <w:proofErr w:type="gramStart"/>
            <w:r w:rsidRPr="00347CD0">
              <w:rPr>
                <w:rFonts w:ascii="Times New Roman" w:eastAsia="Times New Roman" w:hAnsi="Times New Roman" w:cs="Times New Roman"/>
                <w:lang w:val="ru-RU"/>
              </w:rPr>
              <w:t>вл</w:t>
            </w:r>
            <w:proofErr w:type="gramEnd"/>
            <w:r w:rsidRPr="00347CD0">
              <w:rPr>
                <w:rFonts w:ascii="Times New Roman" w:eastAsia="Times New Roman" w:hAnsi="Times New Roman" w:cs="Times New Roman"/>
                <w:lang w:val="ru-RU"/>
              </w:rPr>
              <w:t>і;</w:t>
            </w:r>
          </w:p>
          <w:p w:rsidR="00CA1185" w:rsidRPr="0081617D" w:rsidRDefault="0081617D" w:rsidP="0081617D">
            <w:pPr>
              <w:spacing w:before="150" w:after="150"/>
              <w:jc w:val="both"/>
              <w:rPr>
                <w:rFonts w:ascii="Times New Roman" w:eastAsia="Times New Roman" w:hAnsi="Times New Roman"/>
                <w:lang w:val="uk-UA" w:eastAsia="ru-RU"/>
              </w:rPr>
            </w:pPr>
            <w:r w:rsidRPr="00347CD0">
              <w:rPr>
                <w:rFonts w:ascii="Times New Roman" w:eastAsia="Times New Roman" w:hAnsi="Times New Roman" w:cs="Times New Roman"/>
                <w:lang w:val="ru-RU"/>
              </w:rPr>
              <w:t xml:space="preserve">перерахунку ціни та обсягів товарів </w:t>
            </w:r>
            <w:proofErr w:type="gramStart"/>
            <w:r w:rsidRPr="00347CD0">
              <w:rPr>
                <w:rFonts w:ascii="Times New Roman" w:eastAsia="Times New Roman" w:hAnsi="Times New Roman" w:cs="Times New Roman"/>
                <w:lang w:val="ru-RU"/>
              </w:rPr>
              <w:t>в</w:t>
            </w:r>
            <w:proofErr w:type="gramEnd"/>
            <w:r w:rsidRPr="00347CD0">
              <w:rPr>
                <w:rFonts w:ascii="Times New Roman" w:eastAsia="Times New Roman" w:hAnsi="Times New Roman" w:cs="Times New Roman"/>
                <w:lang w:val="ru-RU"/>
              </w:rPr>
              <w:t xml:space="preserve"> бік зменшення за умови необхідності приведення обсягів товарів до кратності упаковки</w:t>
            </w:r>
            <w:r w:rsidRPr="0081617D">
              <w:rPr>
                <w:rFonts w:ascii="Times New Roman" w:eastAsia="Times New Roman" w:hAnsi="Times New Roman" w:cs="Times New Roman"/>
                <w:lang w:val="uk-UA"/>
              </w:rPr>
              <w:t>.</w:t>
            </w:r>
          </w:p>
        </w:tc>
      </w:tr>
      <w:tr w:rsidR="00CA1185" w:rsidRPr="000A74B5"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81617D" w:rsidRDefault="00CA1185" w:rsidP="001B0EE1">
            <w:pPr>
              <w:spacing w:before="150" w:after="150"/>
              <w:rPr>
                <w:rFonts w:ascii="Times New Roman" w:eastAsia="Times New Roman" w:hAnsi="Times New Roman"/>
                <w:b/>
                <w:lang w:val="uk-UA" w:eastAsia="ru-RU"/>
              </w:rPr>
            </w:pPr>
            <w:r w:rsidRPr="0081617D">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CA1185" w:rsidRPr="00B413F2" w:rsidRDefault="00CA1185" w:rsidP="001B0E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1B0EE1">
        <w:tc>
          <w:tcPr>
            <w:tcW w:w="300" w:type="pct"/>
            <w:shd w:val="clear" w:color="auto" w:fill="FFFFFF"/>
            <w:hideMark/>
          </w:tcPr>
          <w:p w:rsidR="00CA1185" w:rsidRPr="00B413F2" w:rsidRDefault="00CA1185" w:rsidP="001B0E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684726" w:rsidRDefault="00CA1185" w:rsidP="001B0EE1">
            <w:pPr>
              <w:spacing w:before="150" w:after="150"/>
              <w:rPr>
                <w:rFonts w:ascii="Times New Roman" w:eastAsia="Times New Roman" w:hAnsi="Times New Roman"/>
                <w:b/>
                <w:lang w:val="uk-UA" w:eastAsia="ru-RU"/>
              </w:rPr>
            </w:pPr>
            <w:r w:rsidRPr="00684726">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1B0E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BF6005" w:rsidRDefault="00BF6005" w:rsidP="00CA1185">
      <w:pPr>
        <w:jc w:val="right"/>
        <w:rPr>
          <w:rFonts w:ascii="Times New Roman" w:hAnsi="Times New Roman"/>
          <w:b/>
          <w:bCs/>
          <w:lang w:val="uk-UA"/>
        </w:rPr>
      </w:pPr>
    </w:p>
    <w:p w:rsidR="00BF6005" w:rsidRDefault="00BF6005">
      <w:pPr>
        <w:widowControl/>
        <w:suppressAutoHyphens w:val="0"/>
        <w:autoSpaceDN/>
        <w:spacing w:after="160" w:line="259" w:lineRule="auto"/>
        <w:textAlignment w:val="auto"/>
        <w:rPr>
          <w:rFonts w:ascii="Times New Roman" w:hAnsi="Times New Roman"/>
          <w:b/>
          <w:bCs/>
          <w:lang w:val="uk-UA"/>
        </w:rPr>
      </w:pPr>
    </w:p>
    <w:sectPr w:rsidR="00BF6005" w:rsidSect="008B08D8">
      <w:headerReference w:type="default" r:id="rId13"/>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F8" w:rsidRDefault="001073F8">
      <w:r>
        <w:separator/>
      </w:r>
    </w:p>
  </w:endnote>
  <w:endnote w:type="continuationSeparator" w:id="0">
    <w:p w:rsidR="001073F8" w:rsidRDefault="001073F8">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F8" w:rsidRDefault="001073F8">
      <w:r>
        <w:separator/>
      </w:r>
    </w:p>
  </w:footnote>
  <w:footnote w:type="continuationSeparator" w:id="0">
    <w:p w:rsidR="001073F8" w:rsidRDefault="00107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D4" w:rsidRDefault="005C1F8C">
    <w:pPr>
      <w:pStyle w:val="a6"/>
      <w:spacing w:line="14" w:lineRule="auto"/>
      <w:ind w:left="0" w:firstLine="0"/>
      <w:jc w:val="left"/>
      <w:rPr>
        <w:sz w:val="20"/>
      </w:rPr>
    </w:pPr>
    <w:r w:rsidRPr="005C1F8C">
      <w:rPr>
        <w:noProof/>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inset="0,0,0,0">
            <w:txbxContent>
              <w:p w:rsidR="005A2DD4" w:rsidRDefault="005C1F8C">
                <w:pPr>
                  <w:spacing w:line="245" w:lineRule="exact"/>
                  <w:ind w:left="60"/>
                  <w:rPr>
                    <w:rFonts w:ascii="Calibri"/>
                  </w:rPr>
                </w:pPr>
                <w:r>
                  <w:fldChar w:fldCharType="begin"/>
                </w:r>
                <w:r w:rsidR="005A2DD4">
                  <w:rPr>
                    <w:rFonts w:ascii="Calibri"/>
                    <w:sz w:val="22"/>
                  </w:rPr>
                  <w:instrText xml:space="preserve"> PAGE </w:instrText>
                </w:r>
                <w:r>
                  <w:fldChar w:fldCharType="separate"/>
                </w:r>
                <w:r w:rsidR="007D0247">
                  <w:rPr>
                    <w:rFonts w:ascii="Calibri"/>
                    <w:noProof/>
                    <w:sz w:val="22"/>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A0"/>
    <w:multiLevelType w:val="multilevel"/>
    <w:tmpl w:val="B02AEE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E6F38E0"/>
    <w:multiLevelType w:val="multilevel"/>
    <w:tmpl w:val="313060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147CCD"/>
    <w:multiLevelType w:val="hybridMultilevel"/>
    <w:tmpl w:val="0C0207CE"/>
    <w:lvl w:ilvl="0" w:tplc="EECA5B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028FE"/>
    <w:multiLevelType w:val="multilevel"/>
    <w:tmpl w:val="9132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F504CC"/>
    <w:multiLevelType w:val="multilevel"/>
    <w:tmpl w:val="8200C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5E4E2249"/>
    <w:multiLevelType w:val="multilevel"/>
    <w:tmpl w:val="4BAA1D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3110A9"/>
    <w:rsid w:val="0002219D"/>
    <w:rsid w:val="000307E1"/>
    <w:rsid w:val="00034694"/>
    <w:rsid w:val="00054E48"/>
    <w:rsid w:val="00055705"/>
    <w:rsid w:val="00067D34"/>
    <w:rsid w:val="000B3C85"/>
    <w:rsid w:val="00105C65"/>
    <w:rsid w:val="001073F8"/>
    <w:rsid w:val="00117DF3"/>
    <w:rsid w:val="001262F2"/>
    <w:rsid w:val="001529A0"/>
    <w:rsid w:val="00181A47"/>
    <w:rsid w:val="001A6B0A"/>
    <w:rsid w:val="001B0EE1"/>
    <w:rsid w:val="001C5E1F"/>
    <w:rsid w:val="0024219F"/>
    <w:rsid w:val="00307514"/>
    <w:rsid w:val="003110A9"/>
    <w:rsid w:val="00342A1A"/>
    <w:rsid w:val="00347CD0"/>
    <w:rsid w:val="00352FB6"/>
    <w:rsid w:val="003A0DE3"/>
    <w:rsid w:val="003B7353"/>
    <w:rsid w:val="003D1304"/>
    <w:rsid w:val="00431E18"/>
    <w:rsid w:val="00437940"/>
    <w:rsid w:val="004466AE"/>
    <w:rsid w:val="00452F71"/>
    <w:rsid w:val="004A7431"/>
    <w:rsid w:val="004D291E"/>
    <w:rsid w:val="004E403A"/>
    <w:rsid w:val="004F647E"/>
    <w:rsid w:val="0052487E"/>
    <w:rsid w:val="00530F42"/>
    <w:rsid w:val="005355B9"/>
    <w:rsid w:val="00547ABF"/>
    <w:rsid w:val="0057606E"/>
    <w:rsid w:val="0059661B"/>
    <w:rsid w:val="005A2DD4"/>
    <w:rsid w:val="005A77F7"/>
    <w:rsid w:val="005B4D4F"/>
    <w:rsid w:val="005C1F8C"/>
    <w:rsid w:val="005C3318"/>
    <w:rsid w:val="005E3D04"/>
    <w:rsid w:val="005E4EDE"/>
    <w:rsid w:val="0062174C"/>
    <w:rsid w:val="00640653"/>
    <w:rsid w:val="00651596"/>
    <w:rsid w:val="00663545"/>
    <w:rsid w:val="00667D3C"/>
    <w:rsid w:val="0068092B"/>
    <w:rsid w:val="00684726"/>
    <w:rsid w:val="00690919"/>
    <w:rsid w:val="00694016"/>
    <w:rsid w:val="006E22FA"/>
    <w:rsid w:val="00727CE5"/>
    <w:rsid w:val="0073473C"/>
    <w:rsid w:val="00737C53"/>
    <w:rsid w:val="00773AAB"/>
    <w:rsid w:val="00783982"/>
    <w:rsid w:val="007A28A0"/>
    <w:rsid w:val="007A31C8"/>
    <w:rsid w:val="007C0023"/>
    <w:rsid w:val="007D0247"/>
    <w:rsid w:val="007D7032"/>
    <w:rsid w:val="007D7C46"/>
    <w:rsid w:val="007E098B"/>
    <w:rsid w:val="007E4A28"/>
    <w:rsid w:val="007F2B0D"/>
    <w:rsid w:val="0081411B"/>
    <w:rsid w:val="0081617D"/>
    <w:rsid w:val="0082135E"/>
    <w:rsid w:val="008376F8"/>
    <w:rsid w:val="008504FE"/>
    <w:rsid w:val="00864DD9"/>
    <w:rsid w:val="00867127"/>
    <w:rsid w:val="00871543"/>
    <w:rsid w:val="00872775"/>
    <w:rsid w:val="008742EF"/>
    <w:rsid w:val="00887AA1"/>
    <w:rsid w:val="0089278C"/>
    <w:rsid w:val="0089480B"/>
    <w:rsid w:val="008A6CD9"/>
    <w:rsid w:val="008B08D8"/>
    <w:rsid w:val="008B2DCC"/>
    <w:rsid w:val="008B3996"/>
    <w:rsid w:val="008C66A2"/>
    <w:rsid w:val="008D0845"/>
    <w:rsid w:val="008F502E"/>
    <w:rsid w:val="00901BE6"/>
    <w:rsid w:val="00922ABD"/>
    <w:rsid w:val="00922B03"/>
    <w:rsid w:val="0095704D"/>
    <w:rsid w:val="00967459"/>
    <w:rsid w:val="0097666F"/>
    <w:rsid w:val="00994428"/>
    <w:rsid w:val="009B47AA"/>
    <w:rsid w:val="009C0E3D"/>
    <w:rsid w:val="009F3676"/>
    <w:rsid w:val="00A0341F"/>
    <w:rsid w:val="00A34193"/>
    <w:rsid w:val="00A37B82"/>
    <w:rsid w:val="00A43C76"/>
    <w:rsid w:val="00A50468"/>
    <w:rsid w:val="00A7652D"/>
    <w:rsid w:val="00A77C81"/>
    <w:rsid w:val="00A97E7E"/>
    <w:rsid w:val="00AC41BC"/>
    <w:rsid w:val="00AF5D08"/>
    <w:rsid w:val="00B24AE0"/>
    <w:rsid w:val="00B37333"/>
    <w:rsid w:val="00B40A11"/>
    <w:rsid w:val="00B65FAA"/>
    <w:rsid w:val="00B71502"/>
    <w:rsid w:val="00B77881"/>
    <w:rsid w:val="00B86987"/>
    <w:rsid w:val="00BB218E"/>
    <w:rsid w:val="00BD163A"/>
    <w:rsid w:val="00BE2234"/>
    <w:rsid w:val="00BF6005"/>
    <w:rsid w:val="00C11CEC"/>
    <w:rsid w:val="00C21EF6"/>
    <w:rsid w:val="00C2271A"/>
    <w:rsid w:val="00C33CA3"/>
    <w:rsid w:val="00C343EE"/>
    <w:rsid w:val="00C51ADE"/>
    <w:rsid w:val="00C52A1A"/>
    <w:rsid w:val="00C56D82"/>
    <w:rsid w:val="00CA1185"/>
    <w:rsid w:val="00CA1B7A"/>
    <w:rsid w:val="00CD1F6E"/>
    <w:rsid w:val="00D11ED4"/>
    <w:rsid w:val="00D51973"/>
    <w:rsid w:val="00D54423"/>
    <w:rsid w:val="00D66E95"/>
    <w:rsid w:val="00D74390"/>
    <w:rsid w:val="00D74BE0"/>
    <w:rsid w:val="00D90943"/>
    <w:rsid w:val="00DA304B"/>
    <w:rsid w:val="00DA6E59"/>
    <w:rsid w:val="00DD3873"/>
    <w:rsid w:val="00DE045F"/>
    <w:rsid w:val="00DE523B"/>
    <w:rsid w:val="00E11CD5"/>
    <w:rsid w:val="00E40F94"/>
    <w:rsid w:val="00E56DC1"/>
    <w:rsid w:val="00E72D19"/>
    <w:rsid w:val="00E74FA7"/>
    <w:rsid w:val="00E8260A"/>
    <w:rsid w:val="00E97C8C"/>
    <w:rsid w:val="00EB79EB"/>
    <w:rsid w:val="00ED08DF"/>
    <w:rsid w:val="00EE686B"/>
    <w:rsid w:val="00EE6F02"/>
    <w:rsid w:val="00EF4FE2"/>
    <w:rsid w:val="00F37A1E"/>
    <w:rsid w:val="00F65416"/>
    <w:rsid w:val="00FA17D7"/>
    <w:rsid w:val="00FD6578"/>
    <w:rsid w:val="00FF4085"/>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EE6F02"/>
    <w:pPr>
      <w:keepNext/>
      <w:keepLines/>
      <w:spacing w:before="200"/>
      <w:outlineLvl w:val="2"/>
    </w:pPr>
    <w:rPr>
      <w:rFonts w:asciiTheme="majorHAnsi" w:eastAsiaTheme="majorEastAsia" w:hAnsiTheme="majorHAnsi" w:cs="Mangal"/>
      <w:b/>
      <w:bCs/>
      <w:color w:val="4472C4"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uiPriority w:val="99"/>
    <w:qFormat/>
    <w:rsid w:val="005E4EDE"/>
    <w:pPr>
      <w:spacing w:after="0" w:line="276" w:lineRule="auto"/>
    </w:pPr>
    <w:rPr>
      <w:rFonts w:ascii="Arial" w:eastAsia="Times New Roman" w:hAnsi="Arial" w:cs="Arial"/>
      <w:color w:val="000000"/>
      <w:sz w:val="24"/>
      <w:szCs w:val="24"/>
      <w:lang w:eastAsia="ru-RU"/>
    </w:rPr>
  </w:style>
  <w:style w:type="paragraph" w:styleId="af2">
    <w:name w:val="header"/>
    <w:basedOn w:val="a"/>
    <w:link w:val="af3"/>
    <w:uiPriority w:val="99"/>
    <w:semiHidden/>
    <w:unhideWhenUsed/>
    <w:rsid w:val="004D291E"/>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4D291E"/>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4D291E"/>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4D291E"/>
    <w:rPr>
      <w:rFonts w:ascii="Liberation Serif" w:eastAsia="Segoe UI" w:hAnsi="Liberation Serif" w:cs="Mangal"/>
      <w:color w:val="000000"/>
      <w:kern w:val="3"/>
      <w:sz w:val="24"/>
      <w:szCs w:val="21"/>
      <w:lang w:val="en-US" w:eastAsia="zh-CN" w:bidi="hi-IN"/>
    </w:rPr>
  </w:style>
  <w:style w:type="character" w:customStyle="1" w:styleId="14">
    <w:name w:val="Заголовок №1_"/>
    <w:basedOn w:val="a0"/>
    <w:link w:val="15"/>
    <w:rsid w:val="001B0EE1"/>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1B0EE1"/>
    <w:rPr>
      <w:rFonts w:ascii="Times New Roman" w:eastAsia="Times New Roman" w:hAnsi="Times New Roman" w:cs="Times New Roman"/>
      <w:b/>
      <w:bCs/>
      <w:shd w:val="clear" w:color="auto" w:fill="FFFFFF"/>
    </w:rPr>
  </w:style>
  <w:style w:type="character" w:customStyle="1" w:styleId="21">
    <w:name w:val="Основной текст (2)_"/>
    <w:basedOn w:val="a0"/>
    <w:rsid w:val="001B0EE1"/>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1"/>
    <w:rsid w:val="001B0EE1"/>
    <w:rPr>
      <w:b/>
      <w:bCs/>
      <w:color w:val="000000"/>
      <w:spacing w:val="0"/>
      <w:w w:val="100"/>
      <w:position w:val="0"/>
      <w:sz w:val="28"/>
      <w:szCs w:val="28"/>
      <w:lang w:val="uk-UA" w:eastAsia="uk-UA" w:bidi="uk-UA"/>
    </w:rPr>
  </w:style>
  <w:style w:type="character" w:customStyle="1" w:styleId="af6">
    <w:name w:val="Подпись к таблице_"/>
    <w:basedOn w:val="a0"/>
    <w:link w:val="af7"/>
    <w:rsid w:val="001B0EE1"/>
    <w:rPr>
      <w:rFonts w:ascii="Times New Roman" w:eastAsia="Times New Roman" w:hAnsi="Times New Roman" w:cs="Times New Roman"/>
      <w:shd w:val="clear" w:color="auto" w:fill="FFFFFF"/>
    </w:rPr>
  </w:style>
  <w:style w:type="character" w:customStyle="1" w:styleId="22">
    <w:name w:val="Основной текст (2)"/>
    <w:basedOn w:val="21"/>
    <w:rsid w:val="001B0EE1"/>
    <w:rPr>
      <w:color w:val="000000"/>
      <w:spacing w:val="0"/>
      <w:w w:val="100"/>
      <w:position w:val="0"/>
      <w:lang w:val="uk-UA" w:eastAsia="uk-UA" w:bidi="uk-UA"/>
    </w:rPr>
  </w:style>
  <w:style w:type="character" w:customStyle="1" w:styleId="23">
    <w:name w:val="Основной текст (2) + Полужирный"/>
    <w:basedOn w:val="21"/>
    <w:rsid w:val="001B0EE1"/>
    <w:rPr>
      <w:b/>
      <w:bCs/>
      <w:color w:val="000000"/>
      <w:spacing w:val="0"/>
      <w:w w:val="100"/>
      <w:position w:val="0"/>
      <w:lang w:val="uk-UA" w:eastAsia="uk-UA" w:bidi="uk-UA"/>
    </w:rPr>
  </w:style>
  <w:style w:type="paragraph" w:customStyle="1" w:styleId="32">
    <w:name w:val="Основной текст (3)"/>
    <w:basedOn w:val="a"/>
    <w:link w:val="31"/>
    <w:rsid w:val="001B0EE1"/>
    <w:pPr>
      <w:shd w:val="clear" w:color="auto" w:fill="FFFFFF"/>
      <w:suppressAutoHyphens w:val="0"/>
      <w:autoSpaceDN/>
      <w:spacing w:line="0" w:lineRule="atLeast"/>
      <w:jc w:val="both"/>
      <w:textAlignment w:val="auto"/>
    </w:pPr>
    <w:rPr>
      <w:rFonts w:ascii="Times New Roman" w:eastAsia="Times New Roman" w:hAnsi="Times New Roman" w:cs="Times New Roman"/>
      <w:b/>
      <w:bCs/>
      <w:color w:val="auto"/>
      <w:kern w:val="0"/>
      <w:sz w:val="22"/>
      <w:szCs w:val="22"/>
      <w:lang w:val="ru-RU" w:eastAsia="en-US" w:bidi="ar-SA"/>
    </w:rPr>
  </w:style>
  <w:style w:type="paragraph" w:customStyle="1" w:styleId="15">
    <w:name w:val="Заголовок №1"/>
    <w:basedOn w:val="a"/>
    <w:link w:val="14"/>
    <w:rsid w:val="001B0EE1"/>
    <w:pPr>
      <w:shd w:val="clear" w:color="auto" w:fill="FFFFFF"/>
      <w:suppressAutoHyphens w:val="0"/>
      <w:autoSpaceDN/>
      <w:spacing w:line="0" w:lineRule="atLeast"/>
      <w:jc w:val="both"/>
      <w:textAlignment w:val="auto"/>
      <w:outlineLvl w:val="0"/>
    </w:pPr>
    <w:rPr>
      <w:rFonts w:ascii="Times New Roman" w:eastAsia="Times New Roman" w:hAnsi="Times New Roman" w:cs="Times New Roman"/>
      <w:b/>
      <w:bCs/>
      <w:color w:val="auto"/>
      <w:kern w:val="0"/>
      <w:sz w:val="28"/>
      <w:szCs w:val="28"/>
      <w:lang w:val="ru-RU" w:eastAsia="en-US" w:bidi="ar-SA"/>
    </w:rPr>
  </w:style>
  <w:style w:type="paragraph" w:customStyle="1" w:styleId="af7">
    <w:name w:val="Подпись к таблице"/>
    <w:basedOn w:val="a"/>
    <w:link w:val="af6"/>
    <w:rsid w:val="001B0EE1"/>
    <w:pPr>
      <w:shd w:val="clear" w:color="auto" w:fill="FFFFFF"/>
      <w:suppressAutoHyphens w:val="0"/>
      <w:autoSpaceDN/>
      <w:spacing w:line="274" w:lineRule="exact"/>
      <w:jc w:val="right"/>
      <w:textAlignment w:val="auto"/>
    </w:pPr>
    <w:rPr>
      <w:rFonts w:ascii="Times New Roman" w:eastAsia="Times New Roman" w:hAnsi="Times New Roman" w:cs="Times New Roman"/>
      <w:color w:val="auto"/>
      <w:kern w:val="0"/>
      <w:sz w:val="22"/>
      <w:szCs w:val="22"/>
      <w:lang w:val="ru-RU" w:eastAsia="en-US" w:bidi="ar-SA"/>
    </w:rPr>
  </w:style>
  <w:style w:type="character" w:customStyle="1" w:styleId="30">
    <w:name w:val="Заголовок 3 Знак"/>
    <w:basedOn w:val="a0"/>
    <w:link w:val="3"/>
    <w:uiPriority w:val="9"/>
    <w:semiHidden/>
    <w:rsid w:val="00EE6F02"/>
    <w:rPr>
      <w:rFonts w:asciiTheme="majorHAnsi" w:eastAsiaTheme="majorEastAsia" w:hAnsiTheme="majorHAnsi" w:cs="Mangal"/>
      <w:b/>
      <w:bCs/>
      <w:color w:val="4472C4" w:themeColor="accent1"/>
      <w:kern w:val="3"/>
      <w:sz w:val="24"/>
      <w:szCs w:val="21"/>
      <w:lang w:val="en-US" w:eastAsia="zh-CN" w:bidi="hi-IN"/>
    </w:rPr>
  </w:style>
  <w:style w:type="paragraph" w:styleId="af8">
    <w:name w:val="Normal (Web)"/>
    <w:basedOn w:val="a"/>
    <w:uiPriority w:val="99"/>
    <w:unhideWhenUsed/>
    <w:rsid w:val="00EE6F02"/>
    <w:pPr>
      <w:widowControl/>
      <w:suppressAutoHyphens w:val="0"/>
      <w:autoSpaceDN/>
      <w:spacing w:before="100" w:beforeAutospacing="1" w:after="100" w:afterAutospacing="1"/>
      <w:textAlignment w:val="auto"/>
    </w:pPr>
    <w:rPr>
      <w:rFonts w:ascii="Times New Roman" w:eastAsiaTheme="minorEastAsia" w:hAnsi="Times New Roman" w:cs="Times New Roman"/>
      <w:color w:val="auto"/>
      <w:kern w:val="0"/>
      <w:lang w:val="uk-UA" w:eastAsia="uk-UA" w:bidi="ar-SA"/>
    </w:rPr>
  </w:style>
  <w:style w:type="paragraph" w:customStyle="1" w:styleId="-11">
    <w:name w:val="Цветной список - Акцент 11"/>
    <w:basedOn w:val="a"/>
    <w:uiPriority w:val="34"/>
    <w:qFormat/>
    <w:rsid w:val="00EE6F02"/>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6">
    <w:name w:val="Абзац списка1"/>
    <w:basedOn w:val="a"/>
    <w:rsid w:val="00EE6F02"/>
    <w:pPr>
      <w:widowControl/>
      <w:suppressAutoHyphens w:val="0"/>
      <w:autoSpaceDN/>
      <w:ind w:left="720"/>
      <w:textAlignment w:val="auto"/>
    </w:pPr>
    <w:rPr>
      <w:rFonts w:ascii="Times New Roman" w:eastAsiaTheme="minorHAnsi" w:hAnsi="Times New Roman" w:cs="Times New Roman"/>
      <w:color w:val="auto"/>
      <w:kern w:val="0"/>
      <w:lang w:val="uk-UA" w:eastAsia="ru-RU" w:bidi="ar-SA"/>
    </w:rPr>
  </w:style>
  <w:style w:type="paragraph" w:customStyle="1" w:styleId="Normal">
    <w:name w:val="[Normal]"/>
    <w:rsid w:val="00EE6F02"/>
    <w:pPr>
      <w:widowControl w:val="0"/>
      <w:spacing w:after="0" w:line="240" w:lineRule="auto"/>
    </w:pPr>
    <w:rPr>
      <w:rFonts w:ascii="Arial" w:eastAsia="Arial" w:hAnsi="Arial" w:cs="Times New Roman"/>
      <w:sz w:val="24"/>
      <w:szCs w:val="24"/>
      <w:lang w:eastAsia="ru-RU"/>
    </w:rPr>
  </w:style>
  <w:style w:type="paragraph" w:styleId="af9">
    <w:name w:val="No Spacing"/>
    <w:uiPriority w:val="1"/>
    <w:qFormat/>
    <w:rsid w:val="008B08D8"/>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782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8139</Words>
  <Characters>46394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2023-09-14T06:33:00Z</cp:lastPrinted>
  <dcterms:created xsi:type="dcterms:W3CDTF">2023-11-30T14:20:00Z</dcterms:created>
  <dcterms:modified xsi:type="dcterms:W3CDTF">2023-12-01T09:35:00Z</dcterms:modified>
</cp:coreProperties>
</file>