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83" w:rsidRPr="00B13319" w:rsidRDefault="00AC2B83" w:rsidP="002970C9">
      <w:pPr>
        <w:spacing w:after="0" w:line="216" w:lineRule="auto"/>
        <w:ind w:left="2600" w:right="1620" w:firstLine="1060"/>
        <w:rPr>
          <w:rFonts w:eastAsia="Times New Roman" w:cs="Times New Roman"/>
          <w:color w:val="000000"/>
          <w:sz w:val="27"/>
          <w:szCs w:val="27"/>
          <w:lang w:val="uk-UA"/>
        </w:rPr>
      </w:pPr>
      <w:r w:rsidRPr="00B13319">
        <w:rPr>
          <w:rFonts w:eastAsia="Times New Roman" w:cs="Times New Roman"/>
          <w:b/>
          <w:bCs/>
          <w:color w:val="000000"/>
          <w:sz w:val="26"/>
          <w:szCs w:val="26"/>
          <w:lang w:val="uk-UA"/>
        </w:rPr>
        <w:t>ОГОЛОШЕННЯ</w:t>
      </w:r>
    </w:p>
    <w:p w:rsidR="00AC2B83" w:rsidRPr="00B13319" w:rsidRDefault="00AC2B83" w:rsidP="002970C9">
      <w:pPr>
        <w:spacing w:after="0" w:line="216" w:lineRule="auto"/>
        <w:ind w:left="2600" w:right="1620"/>
        <w:rPr>
          <w:rFonts w:eastAsia="Times New Roman" w:cs="Times New Roman"/>
          <w:color w:val="000000"/>
          <w:sz w:val="27"/>
          <w:szCs w:val="27"/>
          <w:lang w:val="uk-UA"/>
        </w:rPr>
      </w:pPr>
      <w:r w:rsidRPr="00B13319">
        <w:rPr>
          <w:rFonts w:eastAsia="Times New Roman" w:cs="Times New Roman"/>
          <w:b/>
          <w:bCs/>
          <w:color w:val="000000"/>
          <w:sz w:val="26"/>
          <w:szCs w:val="26"/>
          <w:lang w:val="uk-UA"/>
        </w:rPr>
        <w:t> про проведення спрощеної</w:t>
      </w:r>
      <w:r w:rsidRPr="00B13319">
        <w:rPr>
          <w:rFonts w:eastAsia="Times New Roman" w:cs="Times New Roman"/>
          <w:b/>
          <w:bCs/>
          <w:color w:val="FF0000"/>
          <w:sz w:val="26"/>
          <w:szCs w:val="26"/>
          <w:lang w:val="uk-UA"/>
        </w:rPr>
        <w:t> </w:t>
      </w:r>
      <w:r w:rsidRPr="00B13319">
        <w:rPr>
          <w:rFonts w:eastAsia="Times New Roman" w:cs="Times New Roman"/>
          <w:b/>
          <w:bCs/>
          <w:color w:val="000000"/>
          <w:sz w:val="26"/>
          <w:szCs w:val="26"/>
          <w:lang w:val="uk-UA"/>
        </w:rPr>
        <w:t>закупівлі</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b/>
          <w:bCs/>
          <w:color w:val="000000"/>
          <w:sz w:val="26"/>
          <w:szCs w:val="26"/>
          <w:lang w:val="uk-UA"/>
        </w:rPr>
        <w:t>Інформація про замовника</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Найменування замовника: Пенсійний фонд України;</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Код за ЄДРПОУ: 00035323;</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Веб-сайт замовника: https://www.pfu.gov.ua/;</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Місцезнаходження замовника: 01601, м. Київ, вул. Бастіонна, 9;</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Уповноважена особа: </w:t>
      </w:r>
      <w:proofErr w:type="spellStart"/>
      <w:r w:rsidR="0041218E" w:rsidRPr="00B13319">
        <w:rPr>
          <w:rFonts w:eastAsia="Times New Roman" w:cs="Times New Roman"/>
          <w:color w:val="000000"/>
          <w:sz w:val="26"/>
          <w:szCs w:val="26"/>
          <w:lang w:val="uk-UA"/>
        </w:rPr>
        <w:t>Чекотун</w:t>
      </w:r>
      <w:proofErr w:type="spellEnd"/>
      <w:r w:rsidR="0041218E" w:rsidRPr="00B13319">
        <w:rPr>
          <w:rFonts w:eastAsia="Times New Roman" w:cs="Times New Roman"/>
          <w:color w:val="000000"/>
          <w:sz w:val="26"/>
          <w:szCs w:val="26"/>
          <w:lang w:val="uk-UA"/>
        </w:rPr>
        <w:t xml:space="preserve"> Дмитро Олександрович, начальник відділу захисту інформації Департаменту  з питань цифрового розвитку, цифрових трансформацій і </w:t>
      </w:r>
      <w:proofErr w:type="spellStart"/>
      <w:r w:rsidR="0041218E" w:rsidRPr="00B13319">
        <w:rPr>
          <w:rFonts w:eastAsia="Times New Roman" w:cs="Times New Roman"/>
          <w:color w:val="000000"/>
          <w:sz w:val="26"/>
          <w:szCs w:val="26"/>
          <w:lang w:val="uk-UA"/>
        </w:rPr>
        <w:t>цифровізації</w:t>
      </w:r>
      <w:proofErr w:type="spellEnd"/>
      <w:r w:rsidR="0041218E" w:rsidRPr="00B13319">
        <w:rPr>
          <w:rFonts w:eastAsia="Times New Roman" w:cs="Times New Roman"/>
          <w:color w:val="000000"/>
          <w:sz w:val="26"/>
          <w:szCs w:val="26"/>
          <w:lang w:val="uk-UA"/>
        </w:rPr>
        <w:t xml:space="preserve"> </w:t>
      </w:r>
      <w:proofErr w:type="spellStart"/>
      <w:r w:rsidR="0041218E" w:rsidRPr="00B13319">
        <w:rPr>
          <w:rFonts w:eastAsia="Times New Roman" w:cs="Times New Roman"/>
          <w:color w:val="000000"/>
          <w:sz w:val="26"/>
          <w:szCs w:val="26"/>
          <w:lang w:val="uk-UA"/>
        </w:rPr>
        <w:t>тел</w:t>
      </w:r>
      <w:proofErr w:type="spellEnd"/>
      <w:r w:rsidR="0041218E" w:rsidRPr="00B13319">
        <w:rPr>
          <w:rFonts w:eastAsia="Times New Roman" w:cs="Times New Roman"/>
          <w:color w:val="000000"/>
          <w:sz w:val="26"/>
          <w:szCs w:val="26"/>
          <w:lang w:val="uk-UA"/>
        </w:rPr>
        <w:t>.: (044) 286-60-96</w:t>
      </w:r>
      <w:r w:rsidRPr="00B13319">
        <w:rPr>
          <w:rFonts w:eastAsia="Times New Roman" w:cs="Times New Roman"/>
          <w:color w:val="000000"/>
          <w:sz w:val="26"/>
          <w:szCs w:val="26"/>
          <w:lang w:val="uk-UA"/>
        </w:rPr>
        <w:t>.</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b/>
          <w:bCs/>
          <w:color w:val="000000"/>
          <w:sz w:val="26"/>
          <w:szCs w:val="26"/>
          <w:lang w:val="uk-UA"/>
        </w:rPr>
        <w:t xml:space="preserve">Інформація про </w:t>
      </w:r>
      <w:r w:rsidR="00774E53" w:rsidRPr="00B13319">
        <w:rPr>
          <w:rFonts w:eastAsia="Times New Roman" w:cs="Times New Roman"/>
          <w:b/>
          <w:bCs/>
          <w:color w:val="000000"/>
          <w:sz w:val="26"/>
          <w:szCs w:val="26"/>
          <w:lang w:val="uk-UA"/>
        </w:rPr>
        <w:t>закупівлю</w:t>
      </w:r>
    </w:p>
    <w:p w:rsidR="00AC2B83" w:rsidRPr="00B13319" w:rsidRDefault="00AC2B83" w:rsidP="002970C9">
      <w:pPr>
        <w:spacing w:after="0" w:line="216" w:lineRule="auto"/>
        <w:jc w:val="both"/>
        <w:rPr>
          <w:rFonts w:eastAsia="Times New Roman" w:cs="Times New Roman"/>
          <w:color w:val="000000"/>
          <w:sz w:val="27"/>
          <w:szCs w:val="27"/>
          <w:lang w:val="uk-UA"/>
        </w:rPr>
      </w:pPr>
      <w:bookmarkStart w:id="0" w:name="_Hlk33713301"/>
      <w:bookmarkStart w:id="1" w:name="_Hlk33791060"/>
      <w:bookmarkEnd w:id="0"/>
      <w:r w:rsidRPr="00B13319">
        <w:rPr>
          <w:rFonts w:eastAsia="Times New Roman" w:cs="Times New Roman"/>
          <w:color w:val="000000"/>
          <w:sz w:val="26"/>
          <w:szCs w:val="26"/>
          <w:lang w:val="uk-UA"/>
        </w:rPr>
        <w:t xml:space="preserve">Назва предмету закупівлі: </w:t>
      </w:r>
      <w:r w:rsidR="0041218E" w:rsidRPr="00B13319">
        <w:rPr>
          <w:rFonts w:eastAsia="Times New Roman" w:cs="Times New Roman"/>
          <w:color w:val="000000"/>
          <w:sz w:val="26"/>
          <w:szCs w:val="26"/>
          <w:lang w:val="uk-UA"/>
        </w:rPr>
        <w:t xml:space="preserve">Послуги </w:t>
      </w:r>
      <w:r w:rsidR="0029604F" w:rsidRPr="0029604F">
        <w:rPr>
          <w:rFonts w:eastAsia="Times New Roman" w:cs="Times New Roman"/>
          <w:color w:val="000000"/>
          <w:sz w:val="26"/>
          <w:szCs w:val="26"/>
          <w:lang w:val="uk-UA"/>
        </w:rPr>
        <w:t xml:space="preserve">з розвитку, модернізації та доопрацювання програмного забезпечення підсистем Інтегрованої комплексної інформаційної системи (ІКІС) Пенсійного фонду України </w:t>
      </w:r>
      <w:r w:rsidRPr="00B13319">
        <w:rPr>
          <w:rFonts w:eastAsia="Times New Roman" w:cs="Times New Roman"/>
          <w:color w:val="000000"/>
          <w:sz w:val="26"/>
          <w:szCs w:val="26"/>
          <w:lang w:val="uk-UA"/>
        </w:rPr>
        <w:t xml:space="preserve">(код </w:t>
      </w:r>
      <w:r w:rsidR="0041218E" w:rsidRPr="00B13319">
        <w:rPr>
          <w:rFonts w:eastAsia="Times New Roman" w:cs="Times New Roman"/>
          <w:color w:val="000000"/>
          <w:sz w:val="26"/>
          <w:szCs w:val="26"/>
          <w:lang w:val="uk-UA"/>
        </w:rPr>
        <w:t>ДК 021:2015  – 72260000-5 Послуги, пов’язані з програмним забезпеченням</w:t>
      </w:r>
      <w:r w:rsidRPr="00B13319">
        <w:rPr>
          <w:rFonts w:eastAsia="Times New Roman" w:cs="Times New Roman"/>
          <w:color w:val="000000"/>
          <w:sz w:val="26"/>
          <w:szCs w:val="26"/>
          <w:lang w:val="uk-UA"/>
        </w:rPr>
        <w:t>);</w:t>
      </w:r>
      <w:bookmarkEnd w:id="1"/>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Період уточнення інформації про закупівлю: </w:t>
      </w:r>
      <w:r w:rsidR="00430BA6">
        <w:rPr>
          <w:rFonts w:eastAsia="Times New Roman" w:cs="Times New Roman"/>
          <w:color w:val="000000"/>
          <w:sz w:val="26"/>
          <w:szCs w:val="26"/>
          <w:lang w:val="uk-UA"/>
        </w:rPr>
        <w:t>чотири</w:t>
      </w:r>
      <w:r w:rsidR="00E23CBE" w:rsidRPr="00B13319">
        <w:rPr>
          <w:rFonts w:eastAsia="Times New Roman" w:cs="Times New Roman"/>
          <w:color w:val="000000"/>
          <w:sz w:val="26"/>
          <w:szCs w:val="26"/>
          <w:lang w:val="uk-UA"/>
        </w:rPr>
        <w:t xml:space="preserve"> </w:t>
      </w:r>
      <w:r w:rsidRPr="00B13319">
        <w:rPr>
          <w:rFonts w:eastAsia="Times New Roman" w:cs="Times New Roman"/>
          <w:color w:val="000000"/>
          <w:sz w:val="26"/>
          <w:szCs w:val="26"/>
          <w:lang w:val="uk-UA"/>
        </w:rPr>
        <w:t>робочих днів з дня оприлюднення оголошення;</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Кінцевий строк подання пропозицій: </w:t>
      </w:r>
      <w:r w:rsidR="00430BA6">
        <w:rPr>
          <w:rFonts w:eastAsia="Times New Roman" w:cs="Times New Roman"/>
          <w:color w:val="000000"/>
          <w:sz w:val="26"/>
          <w:szCs w:val="26"/>
          <w:lang w:val="uk-UA"/>
        </w:rPr>
        <w:t>два</w:t>
      </w:r>
      <w:r w:rsidR="00E23CBE" w:rsidRPr="00B13319">
        <w:rPr>
          <w:rFonts w:eastAsia="Times New Roman" w:cs="Times New Roman"/>
          <w:color w:val="000000"/>
          <w:sz w:val="26"/>
          <w:szCs w:val="26"/>
          <w:lang w:val="uk-UA"/>
        </w:rPr>
        <w:t xml:space="preserve"> </w:t>
      </w:r>
      <w:r w:rsidRPr="00B13319">
        <w:rPr>
          <w:rFonts w:eastAsia="Times New Roman" w:cs="Times New Roman"/>
          <w:color w:val="000000"/>
          <w:sz w:val="26"/>
          <w:szCs w:val="26"/>
          <w:lang w:val="uk-UA"/>
        </w:rPr>
        <w:t>робоч</w:t>
      </w:r>
      <w:r w:rsidR="00E23CBE" w:rsidRPr="00B13319">
        <w:rPr>
          <w:rFonts w:eastAsia="Times New Roman" w:cs="Times New Roman"/>
          <w:color w:val="000000"/>
          <w:sz w:val="26"/>
          <w:szCs w:val="26"/>
          <w:lang w:val="uk-UA"/>
        </w:rPr>
        <w:t>их</w:t>
      </w:r>
      <w:r w:rsidRPr="00B13319">
        <w:rPr>
          <w:rFonts w:eastAsia="Times New Roman" w:cs="Times New Roman"/>
          <w:color w:val="000000"/>
          <w:sz w:val="26"/>
          <w:szCs w:val="26"/>
          <w:lang w:val="uk-UA"/>
        </w:rPr>
        <w:t xml:space="preserve"> дні з дня закінчення періоду уточнення інформації про закупівлю;</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Очікувана вартість</w:t>
      </w:r>
      <w:r w:rsidR="00F3488A" w:rsidRPr="00B13319">
        <w:rPr>
          <w:rFonts w:eastAsia="Times New Roman" w:cs="Times New Roman"/>
          <w:color w:val="000000"/>
          <w:sz w:val="26"/>
          <w:szCs w:val="26"/>
          <w:lang w:val="uk-UA"/>
        </w:rPr>
        <w:t xml:space="preserve"> предмета закупівлі</w:t>
      </w:r>
      <w:r w:rsidRPr="00B13319">
        <w:rPr>
          <w:rFonts w:eastAsia="Times New Roman" w:cs="Times New Roman"/>
          <w:color w:val="000000"/>
          <w:sz w:val="26"/>
          <w:szCs w:val="26"/>
          <w:lang w:val="uk-UA"/>
        </w:rPr>
        <w:t xml:space="preserve">, грн, з ПДВ: </w:t>
      </w:r>
      <w:r w:rsidR="00602EAD" w:rsidRPr="00602EAD">
        <w:rPr>
          <w:rFonts w:eastAsia="Times New Roman" w:cs="Times New Roman"/>
          <w:color w:val="000000"/>
          <w:sz w:val="26"/>
          <w:szCs w:val="26"/>
          <w:lang w:val="uk-UA"/>
        </w:rPr>
        <w:t xml:space="preserve">21 750 000,00 </w:t>
      </w:r>
      <w:r w:rsidR="0041218E" w:rsidRPr="00B13319">
        <w:rPr>
          <w:rFonts w:eastAsia="Times New Roman" w:cs="Times New Roman"/>
          <w:color w:val="000000"/>
          <w:sz w:val="26"/>
          <w:szCs w:val="26"/>
          <w:lang w:val="uk-UA"/>
        </w:rPr>
        <w:t>грн.</w:t>
      </w:r>
      <w:r w:rsidRPr="00B13319">
        <w:rPr>
          <w:rFonts w:eastAsia="Times New Roman" w:cs="Times New Roman"/>
          <w:color w:val="000000"/>
          <w:sz w:val="26"/>
          <w:szCs w:val="26"/>
          <w:lang w:val="uk-UA"/>
        </w:rPr>
        <w:t>;</w:t>
      </w:r>
    </w:p>
    <w:p w:rsidR="00AC2B83" w:rsidRPr="00B13319" w:rsidRDefault="00AC2B83" w:rsidP="002970C9">
      <w:pPr>
        <w:spacing w:after="0" w:line="216" w:lineRule="auto"/>
        <w:jc w:val="both"/>
        <w:rPr>
          <w:rFonts w:eastAsia="Times New Roman" w:cs="Times New Roman"/>
          <w:color w:val="000000"/>
          <w:sz w:val="26"/>
          <w:szCs w:val="26"/>
          <w:lang w:val="uk-UA"/>
        </w:rPr>
      </w:pPr>
      <w:r w:rsidRPr="00B13319">
        <w:rPr>
          <w:rFonts w:eastAsia="Times New Roman" w:cs="Times New Roman"/>
          <w:color w:val="000000"/>
          <w:sz w:val="26"/>
          <w:szCs w:val="26"/>
          <w:lang w:val="uk-UA"/>
        </w:rPr>
        <w:t>Розмір мінімального кроку пониження ціни</w:t>
      </w:r>
      <w:r w:rsidR="00F3488A" w:rsidRPr="00B13319">
        <w:rPr>
          <w:rFonts w:eastAsia="Times New Roman" w:cs="Times New Roman"/>
          <w:color w:val="000000"/>
          <w:sz w:val="26"/>
          <w:szCs w:val="26"/>
          <w:lang w:val="uk-UA"/>
        </w:rPr>
        <w:t xml:space="preserve"> під час електронного аукціону</w:t>
      </w:r>
      <w:r w:rsidRPr="00B13319">
        <w:rPr>
          <w:rFonts w:eastAsia="Times New Roman" w:cs="Times New Roman"/>
          <w:color w:val="000000"/>
          <w:sz w:val="26"/>
          <w:szCs w:val="26"/>
          <w:lang w:val="uk-UA"/>
        </w:rPr>
        <w:t>, %: 0,5;</w:t>
      </w:r>
    </w:p>
    <w:p w:rsidR="00F3488A" w:rsidRPr="00B13319" w:rsidRDefault="003C0A77" w:rsidP="002970C9">
      <w:pPr>
        <w:spacing w:after="0" w:line="216" w:lineRule="auto"/>
        <w:jc w:val="both"/>
        <w:rPr>
          <w:rFonts w:eastAsia="Times New Roman" w:cs="Times New Roman"/>
          <w:color w:val="000000"/>
          <w:sz w:val="27"/>
          <w:szCs w:val="27"/>
          <w:lang w:val="uk-UA"/>
        </w:rPr>
      </w:pPr>
      <w:r>
        <w:rPr>
          <w:rFonts w:eastAsia="Times New Roman" w:cs="Times New Roman"/>
          <w:color w:val="000000"/>
          <w:sz w:val="26"/>
          <w:szCs w:val="26"/>
          <w:lang w:val="uk-UA"/>
        </w:rPr>
        <w:t>Обсяг надання послуг: 1 послуга;</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Місце </w:t>
      </w:r>
      <w:r w:rsidR="00E23CBE" w:rsidRPr="00B13319">
        <w:rPr>
          <w:rFonts w:eastAsia="Times New Roman" w:cs="Times New Roman"/>
          <w:color w:val="000000"/>
          <w:sz w:val="26"/>
          <w:szCs w:val="26"/>
          <w:lang w:val="uk-UA"/>
        </w:rPr>
        <w:t xml:space="preserve">надання </w:t>
      </w:r>
      <w:r w:rsidR="00213050" w:rsidRPr="00B13319">
        <w:rPr>
          <w:rFonts w:eastAsia="Times New Roman" w:cs="Times New Roman"/>
          <w:color w:val="000000"/>
          <w:sz w:val="26"/>
          <w:szCs w:val="26"/>
          <w:lang w:val="uk-UA"/>
        </w:rPr>
        <w:t>послуг</w:t>
      </w:r>
      <w:r w:rsidRPr="00B13319">
        <w:rPr>
          <w:rFonts w:eastAsia="Times New Roman" w:cs="Times New Roman"/>
          <w:color w:val="000000"/>
          <w:sz w:val="26"/>
          <w:szCs w:val="26"/>
          <w:lang w:val="uk-UA"/>
        </w:rPr>
        <w:t>: вул. Бастіонна, 9, м. Київ;</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Строк </w:t>
      </w:r>
      <w:r w:rsidR="00E23CBE" w:rsidRPr="00B13319">
        <w:rPr>
          <w:rFonts w:eastAsia="Times New Roman" w:cs="Times New Roman"/>
          <w:color w:val="000000"/>
          <w:sz w:val="26"/>
          <w:szCs w:val="26"/>
          <w:lang w:val="uk-UA"/>
        </w:rPr>
        <w:t xml:space="preserve">надання </w:t>
      </w:r>
      <w:r w:rsidR="00213050" w:rsidRPr="00B13319">
        <w:rPr>
          <w:rFonts w:eastAsia="Times New Roman" w:cs="Times New Roman"/>
          <w:color w:val="000000"/>
          <w:sz w:val="26"/>
          <w:szCs w:val="26"/>
          <w:lang w:val="uk-UA"/>
        </w:rPr>
        <w:t>послуг</w:t>
      </w:r>
      <w:r w:rsidRPr="00B13319">
        <w:rPr>
          <w:rFonts w:eastAsia="Times New Roman" w:cs="Times New Roman"/>
          <w:color w:val="000000"/>
          <w:sz w:val="26"/>
          <w:szCs w:val="26"/>
          <w:lang w:val="uk-UA"/>
        </w:rPr>
        <w:t xml:space="preserve">: </w:t>
      </w:r>
      <w:r w:rsidR="00E23CBE" w:rsidRPr="00B13319">
        <w:rPr>
          <w:rFonts w:eastAsia="Times New Roman" w:cs="Times New Roman"/>
          <w:color w:val="000000"/>
          <w:sz w:val="26"/>
          <w:szCs w:val="26"/>
          <w:lang w:val="uk-UA"/>
        </w:rPr>
        <w:t xml:space="preserve">до </w:t>
      </w:r>
      <w:r w:rsidR="00B553CF" w:rsidRPr="00B13319">
        <w:rPr>
          <w:rFonts w:eastAsia="Times New Roman" w:cs="Times New Roman"/>
          <w:color w:val="000000"/>
          <w:sz w:val="26"/>
          <w:szCs w:val="26"/>
          <w:lang w:val="uk-UA"/>
        </w:rPr>
        <w:t>26</w:t>
      </w:r>
      <w:r w:rsidR="00213050" w:rsidRPr="00B13319">
        <w:rPr>
          <w:rFonts w:eastAsia="Times New Roman" w:cs="Times New Roman"/>
          <w:color w:val="000000"/>
          <w:sz w:val="26"/>
          <w:szCs w:val="26"/>
          <w:lang w:val="uk-UA"/>
        </w:rPr>
        <w:t>.12.2022</w:t>
      </w:r>
      <w:r w:rsidR="00E23CBE" w:rsidRPr="00B13319">
        <w:rPr>
          <w:rFonts w:eastAsia="Times New Roman" w:cs="Times New Roman"/>
          <w:color w:val="000000"/>
          <w:sz w:val="26"/>
          <w:szCs w:val="26"/>
          <w:lang w:val="uk-UA"/>
        </w:rPr>
        <w:t xml:space="preserve"> включно</w:t>
      </w:r>
      <w:r w:rsidRPr="00B13319">
        <w:rPr>
          <w:rFonts w:eastAsia="Times New Roman" w:cs="Times New Roman"/>
          <w:color w:val="000000"/>
          <w:sz w:val="26"/>
          <w:szCs w:val="26"/>
          <w:lang w:val="uk-UA"/>
        </w:rPr>
        <w:t>;</w:t>
      </w:r>
    </w:p>
    <w:p w:rsidR="00AC2B83" w:rsidRPr="00B13319" w:rsidRDefault="00AC2B83" w:rsidP="002970C9">
      <w:pPr>
        <w:spacing w:after="0" w:line="216" w:lineRule="auto"/>
        <w:jc w:val="both"/>
        <w:rPr>
          <w:rFonts w:eastAsia="Times New Roman" w:cs="Times New Roman"/>
          <w:strike/>
          <w:color w:val="000000"/>
          <w:sz w:val="26"/>
          <w:szCs w:val="26"/>
          <w:lang w:val="uk-UA"/>
        </w:rPr>
      </w:pPr>
      <w:r w:rsidRPr="00B13319">
        <w:rPr>
          <w:rFonts w:eastAsia="Times New Roman" w:cs="Times New Roman"/>
          <w:color w:val="000000"/>
          <w:sz w:val="26"/>
          <w:szCs w:val="26"/>
          <w:lang w:val="uk-UA"/>
        </w:rPr>
        <w:t xml:space="preserve">Умови оплати: протягом 5 (п’яти) робочих днів з моменту підписання двостороннього </w:t>
      </w:r>
      <w:proofErr w:type="spellStart"/>
      <w:r w:rsidR="00213050" w:rsidRPr="00B13319">
        <w:rPr>
          <w:rFonts w:eastAsia="Times New Roman" w:cs="Times New Roman"/>
          <w:color w:val="000000"/>
          <w:sz w:val="26"/>
          <w:szCs w:val="26"/>
          <w:lang w:val="uk-UA"/>
        </w:rPr>
        <w:t>Акт</w:t>
      </w:r>
      <w:r w:rsidR="00E23CBE" w:rsidRPr="00B13319">
        <w:rPr>
          <w:rFonts w:eastAsia="Times New Roman" w:cs="Times New Roman"/>
          <w:color w:val="000000"/>
          <w:sz w:val="26"/>
          <w:szCs w:val="26"/>
          <w:lang w:val="uk-UA"/>
        </w:rPr>
        <w:t>а</w:t>
      </w:r>
      <w:proofErr w:type="spellEnd"/>
      <w:r w:rsidR="00213050" w:rsidRPr="00B13319">
        <w:rPr>
          <w:rFonts w:eastAsia="Times New Roman" w:cs="Times New Roman"/>
          <w:color w:val="000000"/>
          <w:sz w:val="26"/>
          <w:szCs w:val="26"/>
          <w:lang w:val="uk-UA"/>
        </w:rPr>
        <w:t xml:space="preserve"> приймання-передачі наданих послуг та спільн</w:t>
      </w:r>
      <w:r w:rsidR="00A44FE1" w:rsidRPr="00B13319">
        <w:rPr>
          <w:rFonts w:eastAsia="Times New Roman" w:cs="Times New Roman"/>
          <w:color w:val="000000"/>
          <w:sz w:val="26"/>
          <w:szCs w:val="26"/>
          <w:lang w:val="uk-UA"/>
        </w:rPr>
        <w:t xml:space="preserve">ого </w:t>
      </w:r>
      <w:proofErr w:type="spellStart"/>
      <w:r w:rsidR="00A44FE1" w:rsidRPr="00B13319">
        <w:rPr>
          <w:rFonts w:eastAsia="Times New Roman" w:cs="Times New Roman"/>
          <w:color w:val="000000"/>
          <w:sz w:val="26"/>
          <w:szCs w:val="26"/>
          <w:lang w:val="uk-UA"/>
        </w:rPr>
        <w:t>Акта</w:t>
      </w:r>
      <w:proofErr w:type="spellEnd"/>
      <w:r w:rsidR="00A44FE1" w:rsidRPr="00B13319">
        <w:rPr>
          <w:rFonts w:eastAsia="Times New Roman" w:cs="Times New Roman"/>
          <w:color w:val="000000"/>
          <w:sz w:val="26"/>
          <w:szCs w:val="26"/>
          <w:lang w:val="uk-UA"/>
        </w:rPr>
        <w:t xml:space="preserve"> проведення випробувань.</w:t>
      </w:r>
    </w:p>
    <w:p w:rsidR="00F3488A" w:rsidRPr="00B13319" w:rsidRDefault="00F3488A" w:rsidP="002970C9">
      <w:pPr>
        <w:spacing w:after="0" w:line="216" w:lineRule="auto"/>
        <w:jc w:val="both"/>
        <w:rPr>
          <w:rFonts w:eastAsia="Times New Roman" w:cs="Times New Roman"/>
          <w:color w:val="000000"/>
          <w:sz w:val="26"/>
          <w:szCs w:val="26"/>
          <w:lang w:val="uk-UA"/>
        </w:rPr>
      </w:pPr>
      <w:r w:rsidRPr="00B13319">
        <w:rPr>
          <w:rFonts w:eastAsia="Times New Roman" w:cs="Times New Roman"/>
          <w:color w:val="000000"/>
          <w:sz w:val="26"/>
          <w:szCs w:val="26"/>
          <w:lang w:val="uk-UA"/>
        </w:rPr>
        <w:t xml:space="preserve">Критерії та методика оцінки пропозицій із зазначенням питомої ваги критеріїв: ціна 100%. </w:t>
      </w:r>
    </w:p>
    <w:p w:rsidR="00F3488A" w:rsidRPr="00842F82" w:rsidRDefault="00F3488A" w:rsidP="002970C9">
      <w:pPr>
        <w:spacing w:after="0" w:line="216" w:lineRule="auto"/>
        <w:jc w:val="both"/>
        <w:rPr>
          <w:rFonts w:eastAsia="Times New Roman" w:cs="Times New Roman"/>
          <w:color w:val="000000"/>
          <w:sz w:val="20"/>
          <w:szCs w:val="20"/>
          <w:lang w:val="uk-UA"/>
        </w:rPr>
      </w:pP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b/>
          <w:bCs/>
          <w:color w:val="000000"/>
          <w:sz w:val="26"/>
          <w:szCs w:val="26"/>
          <w:lang w:val="uk-UA"/>
        </w:rPr>
        <w:t>Інша інформація</w:t>
      </w:r>
    </w:p>
    <w:p w:rsidR="00717274" w:rsidRPr="00717274" w:rsidRDefault="00A44FE1" w:rsidP="002970C9">
      <w:pPr>
        <w:numPr>
          <w:ilvl w:val="0"/>
          <w:numId w:val="1"/>
        </w:numPr>
        <w:tabs>
          <w:tab w:val="clear" w:pos="720"/>
          <w:tab w:val="left" w:pos="1134"/>
        </w:tabs>
        <w:spacing w:after="0" w:line="216" w:lineRule="auto"/>
        <w:ind w:left="0" w:firstLine="560"/>
        <w:jc w:val="both"/>
        <w:rPr>
          <w:rFonts w:eastAsia="Times New Roman" w:cs="Times New Roman"/>
          <w:color w:val="000000"/>
          <w:sz w:val="26"/>
          <w:szCs w:val="26"/>
          <w:lang w:val="uk-UA"/>
        </w:rPr>
      </w:pPr>
      <w:r w:rsidRPr="00B13319">
        <w:rPr>
          <w:rFonts w:eastAsia="Times New Roman" w:cs="Times New Roman"/>
          <w:color w:val="000000"/>
          <w:sz w:val="26"/>
          <w:szCs w:val="26"/>
          <w:lang w:val="uk-UA"/>
        </w:rPr>
        <w:t>Закупівля здійснюється відповідно до абзацу 3 пп.1 п. 1 постанови Кабінету Міністрів України від 28.02.2022 №169 «</w:t>
      </w:r>
      <w:r w:rsidRPr="00842F82">
        <w:rPr>
          <w:rFonts w:eastAsia="Times New Roman" w:cs="Times New Roman"/>
          <w:color w:val="000000"/>
          <w:sz w:val="26"/>
          <w:szCs w:val="26"/>
          <w:lang w:val="uk-UA"/>
        </w:rPr>
        <w:t xml:space="preserve">Деякі питання здійснення оборонних та публічних </w:t>
      </w:r>
      <w:proofErr w:type="spellStart"/>
      <w:r w:rsidRPr="00842F82">
        <w:rPr>
          <w:rFonts w:eastAsia="Times New Roman" w:cs="Times New Roman"/>
          <w:color w:val="000000"/>
          <w:sz w:val="26"/>
          <w:szCs w:val="26"/>
          <w:lang w:val="uk-UA"/>
        </w:rPr>
        <w:t>закупівель</w:t>
      </w:r>
      <w:proofErr w:type="spellEnd"/>
      <w:r w:rsidRPr="00842F82">
        <w:rPr>
          <w:rFonts w:eastAsia="Times New Roman" w:cs="Times New Roman"/>
          <w:color w:val="000000"/>
          <w:sz w:val="26"/>
          <w:szCs w:val="26"/>
          <w:lang w:val="uk-UA"/>
        </w:rPr>
        <w:t xml:space="preserve"> товарів, робіт і послуг в умовах воєнного стан</w:t>
      </w:r>
      <w:r w:rsidR="003C0A77">
        <w:rPr>
          <w:rFonts w:eastAsia="Times New Roman" w:cs="Times New Roman"/>
          <w:color w:val="000000"/>
          <w:sz w:val="26"/>
          <w:szCs w:val="26"/>
          <w:lang w:val="uk-UA"/>
        </w:rPr>
        <w:t xml:space="preserve">у» в порядку, </w:t>
      </w:r>
      <w:r w:rsidR="00365875" w:rsidRPr="00B13319">
        <w:rPr>
          <w:rFonts w:eastAsia="Times New Roman" w:cs="Times New Roman"/>
          <w:color w:val="000000"/>
          <w:sz w:val="26"/>
          <w:szCs w:val="26"/>
          <w:lang w:val="uk-UA"/>
        </w:rPr>
        <w:t>передбаченому</w:t>
      </w:r>
      <w:r w:rsidRPr="00B13319">
        <w:rPr>
          <w:rFonts w:eastAsia="Times New Roman" w:cs="Times New Roman"/>
          <w:color w:val="000000"/>
          <w:sz w:val="26"/>
          <w:szCs w:val="26"/>
          <w:lang w:val="uk-UA"/>
        </w:rPr>
        <w:t xml:space="preserve"> Законом України «Про публічні закупівлі»</w:t>
      </w:r>
      <w:r w:rsidR="00365875">
        <w:rPr>
          <w:rFonts w:eastAsia="Times New Roman" w:cs="Times New Roman"/>
          <w:color w:val="000000"/>
          <w:sz w:val="26"/>
          <w:szCs w:val="26"/>
          <w:lang w:val="uk-UA"/>
        </w:rPr>
        <w:t xml:space="preserve"> (далі- Закон)</w:t>
      </w:r>
      <w:r w:rsidRPr="00B13319">
        <w:rPr>
          <w:rFonts w:eastAsia="Times New Roman" w:cs="Times New Roman"/>
          <w:color w:val="000000"/>
          <w:sz w:val="26"/>
          <w:szCs w:val="26"/>
          <w:lang w:val="uk-UA"/>
        </w:rPr>
        <w:t>.</w:t>
      </w:r>
      <w:r w:rsidR="003C0A77">
        <w:rPr>
          <w:rFonts w:eastAsia="Times New Roman" w:cs="Times New Roman"/>
          <w:color w:val="000000"/>
          <w:sz w:val="26"/>
          <w:szCs w:val="26"/>
          <w:lang w:val="uk-UA"/>
        </w:rPr>
        <w:t xml:space="preserve"> </w:t>
      </w:r>
    </w:p>
    <w:p w:rsidR="00A44FE1" w:rsidRPr="00B13319" w:rsidRDefault="003C0A77" w:rsidP="00717274">
      <w:pPr>
        <w:tabs>
          <w:tab w:val="left" w:pos="1134"/>
        </w:tabs>
        <w:spacing w:after="0" w:line="216" w:lineRule="auto"/>
        <w:ind w:firstLine="567"/>
        <w:jc w:val="both"/>
        <w:rPr>
          <w:rFonts w:eastAsia="Times New Roman" w:cs="Times New Roman"/>
          <w:color w:val="000000"/>
          <w:sz w:val="26"/>
          <w:szCs w:val="26"/>
          <w:lang w:val="uk-UA"/>
        </w:rPr>
      </w:pPr>
      <w:r>
        <w:rPr>
          <w:rFonts w:eastAsia="Times New Roman" w:cs="Times New Roman"/>
          <w:color w:val="000000"/>
          <w:sz w:val="26"/>
          <w:szCs w:val="26"/>
          <w:lang w:val="uk-UA"/>
        </w:rPr>
        <w:t xml:space="preserve">У разі скасування рішення до допущення до оцінки менше двох тендерних пропозицій у процедурі </w:t>
      </w:r>
      <w:r w:rsidR="00717274">
        <w:rPr>
          <w:rFonts w:eastAsia="Times New Roman" w:cs="Times New Roman"/>
          <w:color w:val="000000"/>
          <w:sz w:val="26"/>
          <w:szCs w:val="26"/>
          <w:lang w:val="uk-UA"/>
        </w:rPr>
        <w:t xml:space="preserve">відкритих торгів </w:t>
      </w:r>
      <w:r>
        <w:rPr>
          <w:rFonts w:eastAsia="Times New Roman" w:cs="Times New Roman"/>
          <w:color w:val="000000"/>
          <w:sz w:val="26"/>
          <w:szCs w:val="26"/>
        </w:rPr>
        <w:t>UA</w:t>
      </w:r>
      <w:r w:rsidRPr="00365875">
        <w:rPr>
          <w:rFonts w:eastAsia="Times New Roman" w:cs="Times New Roman"/>
          <w:color w:val="000000"/>
          <w:sz w:val="26"/>
          <w:szCs w:val="26"/>
          <w:lang w:val="uk-UA"/>
        </w:rPr>
        <w:t>-</w:t>
      </w:r>
      <w:r>
        <w:rPr>
          <w:rFonts w:eastAsia="Times New Roman" w:cs="Times New Roman"/>
          <w:color w:val="000000"/>
          <w:sz w:val="26"/>
          <w:szCs w:val="26"/>
          <w:lang w:val="uk-UA"/>
        </w:rPr>
        <w:t xml:space="preserve">2022-07-19-003891-а, </w:t>
      </w:r>
      <w:r w:rsidR="00365875">
        <w:rPr>
          <w:rFonts w:eastAsia="Times New Roman" w:cs="Times New Roman"/>
          <w:color w:val="000000"/>
          <w:sz w:val="26"/>
          <w:szCs w:val="26"/>
          <w:lang w:val="uk-UA"/>
        </w:rPr>
        <w:t>За</w:t>
      </w:r>
      <w:r w:rsidR="00717274">
        <w:rPr>
          <w:rFonts w:eastAsia="Times New Roman" w:cs="Times New Roman"/>
          <w:color w:val="000000"/>
          <w:sz w:val="26"/>
          <w:szCs w:val="26"/>
          <w:lang w:val="uk-UA"/>
        </w:rPr>
        <w:t>мовник</w:t>
      </w:r>
      <w:r w:rsidR="00365875">
        <w:rPr>
          <w:rFonts w:eastAsia="Times New Roman" w:cs="Times New Roman"/>
          <w:color w:val="000000"/>
          <w:sz w:val="26"/>
          <w:szCs w:val="26"/>
          <w:lang w:val="uk-UA"/>
        </w:rPr>
        <w:t xml:space="preserve"> відміняє спрощену закупівлю з підстав, передбачених п. 2 </w:t>
      </w:r>
      <w:r w:rsidR="00717274">
        <w:rPr>
          <w:rFonts w:eastAsia="Times New Roman" w:cs="Times New Roman"/>
          <w:color w:val="000000"/>
          <w:sz w:val="26"/>
          <w:szCs w:val="26"/>
          <w:lang w:val="uk-UA"/>
        </w:rPr>
        <w:t xml:space="preserve">частини 17 </w:t>
      </w:r>
      <w:r w:rsidR="00365875">
        <w:rPr>
          <w:rFonts w:eastAsia="Times New Roman" w:cs="Times New Roman"/>
          <w:color w:val="000000"/>
          <w:sz w:val="26"/>
          <w:szCs w:val="26"/>
          <w:lang w:val="uk-UA"/>
        </w:rPr>
        <w:t>ст. 14 Закону.</w:t>
      </w:r>
    </w:p>
    <w:p w:rsidR="00AC2B83" w:rsidRPr="00B13319" w:rsidRDefault="00AC2B83" w:rsidP="002970C9">
      <w:pPr>
        <w:numPr>
          <w:ilvl w:val="0"/>
          <w:numId w:val="1"/>
        </w:numPr>
        <w:tabs>
          <w:tab w:val="clear" w:pos="720"/>
          <w:tab w:val="left" w:pos="1134"/>
        </w:tabs>
        <w:spacing w:after="0" w:line="216" w:lineRule="auto"/>
        <w:ind w:left="0" w:firstLine="560"/>
        <w:jc w:val="both"/>
        <w:rPr>
          <w:rFonts w:eastAsia="Times New Roman" w:cs="Times New Roman"/>
          <w:color w:val="000000"/>
          <w:sz w:val="26"/>
          <w:szCs w:val="26"/>
          <w:lang w:val="uk-UA"/>
        </w:rPr>
      </w:pPr>
      <w:r w:rsidRPr="00B13319">
        <w:rPr>
          <w:rFonts w:eastAsia="Times New Roman" w:cs="Times New Roman"/>
          <w:color w:val="000000"/>
          <w:sz w:val="26"/>
          <w:szCs w:val="26"/>
          <w:lang w:val="uk-UA"/>
        </w:rPr>
        <w:t xml:space="preserve">Учасник визначає ціну пропозиції, враховуючи вартість </w:t>
      </w:r>
      <w:r w:rsidR="00213050" w:rsidRPr="00B13319">
        <w:rPr>
          <w:rFonts w:eastAsia="Times New Roman" w:cs="Times New Roman"/>
          <w:color w:val="000000"/>
          <w:sz w:val="26"/>
          <w:szCs w:val="26"/>
          <w:lang w:val="uk-UA"/>
        </w:rPr>
        <w:t>послуг</w:t>
      </w:r>
      <w:r w:rsidR="009C38E9">
        <w:rPr>
          <w:rFonts w:eastAsia="Times New Roman" w:cs="Times New Roman"/>
          <w:color w:val="000000"/>
          <w:sz w:val="26"/>
          <w:szCs w:val="26"/>
          <w:lang w:val="uk-UA"/>
        </w:rPr>
        <w:t>,</w:t>
      </w:r>
      <w:r w:rsidRPr="00B13319">
        <w:rPr>
          <w:rFonts w:eastAsia="Times New Roman" w:cs="Times New Roman"/>
          <w:color w:val="000000"/>
          <w:sz w:val="26"/>
          <w:szCs w:val="26"/>
          <w:lang w:val="uk-UA"/>
        </w:rPr>
        <w:t xml:space="preserve"> податки, збори та всі інші витрати, що мають бути здійснені у зв’язку з виконанням Договору.</w:t>
      </w:r>
    </w:p>
    <w:p w:rsidR="00AC2B83" w:rsidRPr="00B13319" w:rsidRDefault="00F3488A" w:rsidP="002970C9">
      <w:pPr>
        <w:numPr>
          <w:ilvl w:val="0"/>
          <w:numId w:val="1"/>
        </w:numPr>
        <w:tabs>
          <w:tab w:val="clear" w:pos="720"/>
          <w:tab w:val="left" w:pos="993"/>
        </w:tabs>
        <w:spacing w:after="0" w:line="216" w:lineRule="auto"/>
        <w:ind w:left="0" w:firstLine="560"/>
        <w:jc w:val="both"/>
        <w:rPr>
          <w:rFonts w:eastAsia="Times New Roman" w:cs="Times New Roman"/>
          <w:color w:val="000000"/>
          <w:sz w:val="26"/>
          <w:szCs w:val="26"/>
          <w:lang w:val="uk-UA"/>
        </w:rPr>
      </w:pPr>
      <w:r w:rsidRPr="00B13319">
        <w:rPr>
          <w:rFonts w:eastAsia="Times New Roman" w:cs="Times New Roman"/>
          <w:color w:val="000000"/>
          <w:sz w:val="26"/>
          <w:szCs w:val="26"/>
          <w:lang w:val="uk-UA"/>
        </w:rPr>
        <w:t xml:space="preserve"> </w:t>
      </w:r>
      <w:r w:rsidR="00AC2B83" w:rsidRPr="00B13319">
        <w:rPr>
          <w:rFonts w:eastAsia="Times New Roman" w:cs="Times New Roman"/>
          <w:color w:val="000000"/>
          <w:sz w:val="26"/>
          <w:szCs w:val="26"/>
          <w:lang w:val="uk-UA"/>
        </w:rPr>
        <w:t xml:space="preserve">Учаснику пропонується </w:t>
      </w:r>
      <w:proofErr w:type="spellStart"/>
      <w:r w:rsidR="00AC2B83" w:rsidRPr="00B13319">
        <w:rPr>
          <w:rFonts w:eastAsia="Times New Roman" w:cs="Times New Roman"/>
          <w:color w:val="000000"/>
          <w:sz w:val="26"/>
          <w:szCs w:val="26"/>
          <w:lang w:val="uk-UA"/>
        </w:rPr>
        <w:t>проєкт</w:t>
      </w:r>
      <w:proofErr w:type="spellEnd"/>
      <w:r w:rsidR="00AC2B83" w:rsidRPr="00B13319">
        <w:rPr>
          <w:rFonts w:eastAsia="Times New Roman" w:cs="Times New Roman"/>
          <w:color w:val="000000"/>
          <w:sz w:val="26"/>
          <w:szCs w:val="26"/>
          <w:lang w:val="uk-UA"/>
        </w:rPr>
        <w:t xml:space="preserve"> договору з метою досягнення згоди щодо істотних умов договору (Додаток 3 до Оголошення).</w:t>
      </w:r>
    </w:p>
    <w:p w:rsidR="00AC2B83" w:rsidRPr="00B13319" w:rsidRDefault="00F3488A" w:rsidP="002970C9">
      <w:pPr>
        <w:numPr>
          <w:ilvl w:val="0"/>
          <w:numId w:val="1"/>
        </w:numPr>
        <w:tabs>
          <w:tab w:val="clear" w:pos="720"/>
          <w:tab w:val="left" w:pos="993"/>
        </w:tabs>
        <w:spacing w:after="0" w:line="216" w:lineRule="auto"/>
        <w:ind w:left="0" w:firstLine="560"/>
        <w:jc w:val="both"/>
        <w:rPr>
          <w:rFonts w:eastAsia="Times New Roman" w:cs="Times New Roman"/>
          <w:color w:val="000000"/>
          <w:sz w:val="26"/>
          <w:szCs w:val="26"/>
          <w:lang w:val="uk-UA"/>
        </w:rPr>
      </w:pPr>
      <w:r w:rsidRPr="00B13319">
        <w:rPr>
          <w:rFonts w:eastAsia="Times New Roman" w:cs="Times New Roman"/>
          <w:color w:val="000000"/>
          <w:sz w:val="26"/>
          <w:szCs w:val="26"/>
          <w:lang w:val="uk-UA"/>
        </w:rPr>
        <w:t xml:space="preserve"> </w:t>
      </w:r>
      <w:r w:rsidR="00AC2B83" w:rsidRPr="00B13319">
        <w:rPr>
          <w:rFonts w:eastAsia="Times New Roman" w:cs="Times New Roman"/>
          <w:color w:val="000000"/>
          <w:sz w:val="26"/>
          <w:szCs w:val="26"/>
          <w:lang w:val="uk-UA"/>
        </w:rPr>
        <w:t xml:space="preserve">Умови договору про закупівлю не повинні відрізнятись від змісту пропозиції за результатами електронного аукціону (в тому числі ціни за одиницю </w:t>
      </w:r>
      <w:r w:rsidR="006357F1">
        <w:rPr>
          <w:rFonts w:eastAsia="Times New Roman" w:cs="Times New Roman"/>
          <w:color w:val="000000"/>
          <w:sz w:val="26"/>
          <w:szCs w:val="26"/>
          <w:lang w:val="uk-UA"/>
        </w:rPr>
        <w:t>послуги</w:t>
      </w:r>
      <w:r w:rsidR="00AC2B83" w:rsidRPr="00B13319">
        <w:rPr>
          <w:rFonts w:eastAsia="Times New Roman" w:cs="Times New Roman"/>
          <w:color w:val="000000"/>
          <w:sz w:val="26"/>
          <w:szCs w:val="26"/>
          <w:lang w:val="uk-UA"/>
        </w:rPr>
        <w:t>)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AC2B83" w:rsidRPr="00842F82" w:rsidRDefault="00AC2B83" w:rsidP="002970C9">
      <w:pPr>
        <w:spacing w:after="0" w:line="216" w:lineRule="auto"/>
        <w:ind w:left="560"/>
        <w:jc w:val="both"/>
        <w:rPr>
          <w:rFonts w:eastAsia="Times New Roman" w:cs="Times New Roman"/>
          <w:color w:val="000000"/>
          <w:sz w:val="20"/>
          <w:szCs w:val="20"/>
          <w:lang w:val="uk-UA"/>
        </w:rPr>
      </w:pPr>
      <w:r w:rsidRPr="00842F82">
        <w:rPr>
          <w:rFonts w:eastAsia="Times New Roman" w:cs="Times New Roman"/>
          <w:color w:val="000000"/>
          <w:sz w:val="20"/>
          <w:szCs w:val="20"/>
          <w:lang w:val="uk-UA"/>
        </w:rPr>
        <w:t>                          </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Документи, що підтверджують повноваження на укладання договору, надаються Замовнику переможцем під час укладання договору про закупівлю.</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b/>
          <w:bCs/>
          <w:color w:val="000000"/>
          <w:sz w:val="26"/>
          <w:szCs w:val="26"/>
          <w:lang w:val="uk-UA"/>
        </w:rPr>
        <w:t>Додатки до Оголошення:</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Додаток 1 – Вимоги до предмету закупівлі (інформація про технічні, якісні та інші характеристика предмета закупівлі).</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Додаток 2 – Кваліфікаційні критерії Учасників закупівлі.</w:t>
      </w:r>
    </w:p>
    <w:p w:rsidR="00AC2B83" w:rsidRPr="00B13319" w:rsidRDefault="00AC2B83" w:rsidP="002970C9">
      <w:pPr>
        <w:spacing w:after="0" w:line="216" w:lineRule="auto"/>
        <w:jc w:val="both"/>
        <w:rPr>
          <w:rFonts w:eastAsia="Times New Roman" w:cs="Times New Roman"/>
          <w:color w:val="000000"/>
          <w:sz w:val="27"/>
          <w:szCs w:val="27"/>
          <w:lang w:val="uk-UA"/>
        </w:rPr>
      </w:pPr>
      <w:r w:rsidRPr="00B13319">
        <w:rPr>
          <w:rFonts w:eastAsia="Times New Roman" w:cs="Times New Roman"/>
          <w:color w:val="000000"/>
          <w:sz w:val="26"/>
          <w:szCs w:val="26"/>
          <w:lang w:val="uk-UA"/>
        </w:rPr>
        <w:t xml:space="preserve">Додаток 3 – </w:t>
      </w:r>
      <w:proofErr w:type="spellStart"/>
      <w:r w:rsidRPr="00B13319">
        <w:rPr>
          <w:rFonts w:eastAsia="Times New Roman" w:cs="Times New Roman"/>
          <w:color w:val="000000"/>
          <w:sz w:val="26"/>
          <w:szCs w:val="26"/>
          <w:lang w:val="uk-UA"/>
        </w:rPr>
        <w:t>Проєкт</w:t>
      </w:r>
      <w:proofErr w:type="spellEnd"/>
      <w:r w:rsidRPr="00B13319">
        <w:rPr>
          <w:rFonts w:eastAsia="Times New Roman" w:cs="Times New Roman"/>
          <w:color w:val="000000"/>
          <w:sz w:val="26"/>
          <w:szCs w:val="26"/>
          <w:lang w:val="uk-UA"/>
        </w:rPr>
        <w:t xml:space="preserve"> договору.</w:t>
      </w:r>
    </w:p>
    <w:p w:rsidR="00AC2B83" w:rsidRPr="00B13319" w:rsidRDefault="00AC2B83" w:rsidP="002970C9">
      <w:pPr>
        <w:spacing w:after="0" w:line="216" w:lineRule="auto"/>
        <w:jc w:val="both"/>
        <w:rPr>
          <w:rFonts w:eastAsia="Times New Roman" w:cs="Times New Roman"/>
          <w:color w:val="000000"/>
          <w:sz w:val="26"/>
          <w:szCs w:val="26"/>
          <w:lang w:val="uk-UA"/>
        </w:rPr>
      </w:pPr>
      <w:r w:rsidRPr="00B13319">
        <w:rPr>
          <w:rFonts w:eastAsia="Times New Roman" w:cs="Times New Roman"/>
          <w:color w:val="000000"/>
          <w:sz w:val="26"/>
          <w:szCs w:val="26"/>
          <w:lang w:val="uk-UA"/>
        </w:rPr>
        <w:t>Додаток 4 – Форма пропозиції щодо участі в процедурі закупівлі.</w:t>
      </w:r>
    </w:p>
    <w:p w:rsidR="00AC2B83" w:rsidRPr="00B13319" w:rsidRDefault="00AC2B83" w:rsidP="00AC2B83">
      <w:pPr>
        <w:spacing w:after="0" w:line="240" w:lineRule="auto"/>
        <w:ind w:left="8360"/>
        <w:jc w:val="both"/>
        <w:rPr>
          <w:rFonts w:eastAsia="Times New Roman" w:cs="Times New Roman"/>
          <w:color w:val="000000"/>
          <w:sz w:val="27"/>
          <w:szCs w:val="27"/>
          <w:lang w:val="uk-UA"/>
        </w:rPr>
      </w:pPr>
      <w:r w:rsidRPr="00B13319">
        <w:rPr>
          <w:rFonts w:eastAsia="Times New Roman" w:cs="Times New Roman"/>
          <w:color w:val="000000"/>
          <w:sz w:val="26"/>
          <w:szCs w:val="26"/>
          <w:lang w:val="uk-UA"/>
        </w:rPr>
        <w:lastRenderedPageBreak/>
        <w:t>Додаток 1</w:t>
      </w:r>
    </w:p>
    <w:p w:rsidR="00AC2B83" w:rsidRPr="0023109D" w:rsidRDefault="00AC2B83" w:rsidP="0023109D">
      <w:pPr>
        <w:spacing w:after="0" w:line="240" w:lineRule="auto"/>
        <w:jc w:val="center"/>
        <w:rPr>
          <w:rFonts w:eastAsia="Times New Roman" w:cs="Times New Roman"/>
          <w:color w:val="000000"/>
          <w:sz w:val="24"/>
          <w:szCs w:val="24"/>
          <w:lang w:val="uk-UA"/>
        </w:rPr>
      </w:pPr>
      <w:r w:rsidRPr="0023109D">
        <w:rPr>
          <w:rFonts w:eastAsia="Times New Roman" w:cs="Times New Roman"/>
          <w:b/>
          <w:bCs/>
          <w:color w:val="000000"/>
          <w:sz w:val="24"/>
          <w:szCs w:val="24"/>
          <w:lang w:val="uk-UA"/>
        </w:rPr>
        <w:t>Вимоги до предмету закупівлі</w:t>
      </w:r>
    </w:p>
    <w:p w:rsidR="00AC2B83" w:rsidRPr="0023109D" w:rsidRDefault="00AC2B83" w:rsidP="0023109D">
      <w:pPr>
        <w:spacing w:after="0" w:line="240" w:lineRule="auto"/>
        <w:jc w:val="both"/>
        <w:rPr>
          <w:rFonts w:eastAsia="Times New Roman" w:cs="Times New Roman"/>
          <w:color w:val="000000"/>
          <w:sz w:val="24"/>
          <w:szCs w:val="24"/>
          <w:lang w:val="uk-UA"/>
        </w:rPr>
      </w:pPr>
      <w:r w:rsidRPr="0023109D">
        <w:rPr>
          <w:rFonts w:eastAsia="Times New Roman" w:cs="Times New Roman"/>
          <w:b/>
          <w:bCs/>
          <w:color w:val="000000"/>
          <w:sz w:val="24"/>
          <w:szCs w:val="24"/>
          <w:lang w:val="uk-UA"/>
        </w:rPr>
        <w:t> </w:t>
      </w:r>
    </w:p>
    <w:p w:rsidR="00AC2B83" w:rsidRPr="0023109D" w:rsidRDefault="00AC2B83" w:rsidP="0023109D">
      <w:pPr>
        <w:spacing w:after="0" w:line="240" w:lineRule="auto"/>
        <w:jc w:val="both"/>
        <w:rPr>
          <w:rFonts w:eastAsia="Times New Roman" w:cs="Times New Roman"/>
          <w:color w:val="000000"/>
          <w:sz w:val="24"/>
          <w:szCs w:val="24"/>
          <w:lang w:val="uk-UA"/>
        </w:rPr>
      </w:pPr>
      <w:r w:rsidRPr="0023109D">
        <w:rPr>
          <w:rFonts w:eastAsia="Times New Roman" w:cs="Times New Roman"/>
          <w:b/>
          <w:bCs/>
          <w:color w:val="000000"/>
          <w:sz w:val="24"/>
          <w:szCs w:val="24"/>
          <w:lang w:val="uk-UA"/>
        </w:rPr>
        <w:t>Предмет закупівлі:</w:t>
      </w:r>
      <w:r w:rsidRPr="0023109D">
        <w:rPr>
          <w:rFonts w:eastAsia="Times New Roman" w:cs="Times New Roman"/>
          <w:color w:val="000000"/>
          <w:sz w:val="24"/>
          <w:szCs w:val="24"/>
          <w:lang w:val="uk-UA"/>
        </w:rPr>
        <w:t> </w:t>
      </w:r>
      <w:r w:rsidR="00213050" w:rsidRPr="0023109D">
        <w:rPr>
          <w:rFonts w:eastAsia="Times New Roman" w:cs="Times New Roman"/>
          <w:bCs/>
          <w:color w:val="000000"/>
          <w:sz w:val="24"/>
          <w:szCs w:val="24"/>
          <w:lang w:val="uk-UA"/>
        </w:rPr>
        <w:t xml:space="preserve">Послуги </w:t>
      </w:r>
      <w:r w:rsidR="00602EAD" w:rsidRPr="0023109D">
        <w:rPr>
          <w:rFonts w:eastAsia="Times New Roman" w:cs="Times New Roman"/>
          <w:bCs/>
          <w:color w:val="000000"/>
          <w:sz w:val="24"/>
          <w:szCs w:val="24"/>
          <w:lang w:val="uk-UA"/>
        </w:rPr>
        <w:t>з розвитку, модернізації та доопрацювання програмного забезпечення підсистем Інтегрованої комплексної інформаційної системи (ІКІС) Пенсійного фонду України</w:t>
      </w:r>
      <w:r w:rsidR="00213050" w:rsidRPr="0023109D">
        <w:rPr>
          <w:rFonts w:eastAsia="Times New Roman" w:cs="Times New Roman"/>
          <w:color w:val="000000"/>
          <w:sz w:val="24"/>
          <w:szCs w:val="24"/>
          <w:lang w:val="uk-UA"/>
        </w:rPr>
        <w:t xml:space="preserve"> </w:t>
      </w:r>
      <w:r w:rsidRPr="0023109D">
        <w:rPr>
          <w:rFonts w:eastAsia="Times New Roman" w:cs="Times New Roman"/>
          <w:color w:val="000000"/>
          <w:sz w:val="24"/>
          <w:szCs w:val="24"/>
          <w:lang w:val="uk-UA"/>
        </w:rPr>
        <w:t>(</w:t>
      </w:r>
      <w:r w:rsidR="00213050" w:rsidRPr="0023109D">
        <w:rPr>
          <w:rFonts w:eastAsia="Times New Roman" w:cs="Times New Roman"/>
          <w:color w:val="000000"/>
          <w:sz w:val="24"/>
          <w:szCs w:val="24"/>
          <w:lang w:val="uk-UA"/>
        </w:rPr>
        <w:t>ДК 021:2015  – 72260000-5 Послуги, пов’язані з програмним забезпеченням</w:t>
      </w:r>
      <w:r w:rsidRPr="0023109D">
        <w:rPr>
          <w:rFonts w:eastAsia="Times New Roman" w:cs="Times New Roman"/>
          <w:color w:val="000000"/>
          <w:sz w:val="24"/>
          <w:szCs w:val="24"/>
          <w:lang w:val="uk-UA"/>
        </w:rPr>
        <w:t>).</w:t>
      </w:r>
    </w:p>
    <w:p w:rsidR="00213050" w:rsidRPr="0023109D" w:rsidRDefault="00213050" w:rsidP="0023109D">
      <w:pPr>
        <w:spacing w:after="0" w:line="240" w:lineRule="auto"/>
        <w:jc w:val="both"/>
        <w:rPr>
          <w:rFonts w:eastAsia="Times New Roman" w:cs="Times New Roman"/>
          <w:color w:val="000000"/>
          <w:sz w:val="24"/>
          <w:szCs w:val="24"/>
          <w:lang w:val="uk-UA"/>
        </w:rPr>
      </w:pPr>
    </w:p>
    <w:p w:rsidR="00213050" w:rsidRPr="0023109D" w:rsidRDefault="00213050" w:rsidP="0023109D">
      <w:pPr>
        <w:spacing w:after="0" w:line="240"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1. Загальні відомості</w:t>
      </w:r>
    </w:p>
    <w:p w:rsidR="00962534" w:rsidRPr="0023109D" w:rsidRDefault="00962534" w:rsidP="006357F1">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Інтегрована комплексна інформаційна система Пенсійного фонду України (ІКІС ПФУ) є основною інформаційною системою, що забезпечує автоматизацію ключових технологічних ланок діяльності органів Пенсійного фонду України, та призначена для комплексної автоматизації головних технологічних процесів (збирання, акумуляція та витрати пенсійних коштів, включаючи їх персоніфікований облік, призначення (перерахунок) та виплата пенсій, ведення реєстру застрахованих осіб Державного реєстру загальнообов’язкового державного соціального страхування) та інших процесів, що пов’язані з вказаними основними функціями органів Пенсійного фонду України (забезпечення обслуговування відвідувачів, інформування громадян, аналіз та прогнозування, комплексний захист інформації тощо).</w:t>
      </w:r>
    </w:p>
    <w:p w:rsidR="00962534" w:rsidRPr="0023109D" w:rsidRDefault="00962534" w:rsidP="006357F1">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Метою надання Послуг є </w:t>
      </w:r>
      <w:bookmarkStart w:id="2" w:name="_Hlk94249554"/>
      <w:r w:rsidRPr="0023109D">
        <w:rPr>
          <w:rFonts w:eastAsia="Times New Roman" w:cs="Times New Roman"/>
          <w:color w:val="000000"/>
          <w:sz w:val="24"/>
          <w:szCs w:val="24"/>
          <w:lang w:val="uk-UA"/>
        </w:rPr>
        <w:t xml:space="preserve">розвиток, модернізація та доопрацювання програмного забезпечення </w:t>
      </w:r>
      <w:bookmarkEnd w:id="2"/>
      <w:r w:rsidRPr="0023109D">
        <w:rPr>
          <w:rFonts w:eastAsia="Times New Roman" w:cs="Times New Roman"/>
          <w:color w:val="000000"/>
          <w:sz w:val="24"/>
          <w:szCs w:val="24"/>
          <w:lang w:val="uk-UA"/>
        </w:rPr>
        <w:t>у 2022 році у зв’язку із змінами  у законодавстві про пенсійне забезпечення та ведення обліку осіб, які підлягають загальнообов’язковому державному соціальному страхуванню.</w:t>
      </w:r>
    </w:p>
    <w:p w:rsidR="00213050" w:rsidRPr="0023109D" w:rsidRDefault="00213050" w:rsidP="0023109D">
      <w:pPr>
        <w:spacing w:after="0" w:line="240" w:lineRule="auto"/>
        <w:jc w:val="both"/>
        <w:rPr>
          <w:rFonts w:eastAsia="Times New Roman" w:cs="Times New Roman"/>
          <w:color w:val="000000"/>
          <w:sz w:val="24"/>
          <w:szCs w:val="24"/>
          <w:lang w:val="uk-UA"/>
        </w:rPr>
      </w:pPr>
    </w:p>
    <w:p w:rsidR="00213050" w:rsidRPr="0023109D" w:rsidRDefault="00213050" w:rsidP="0023109D">
      <w:pPr>
        <w:spacing w:after="0" w:line="240"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2. Опис системи</w:t>
      </w:r>
    </w:p>
    <w:p w:rsidR="00487775" w:rsidRPr="0023109D" w:rsidRDefault="00213050" w:rsidP="00375123">
      <w:pPr>
        <w:widowControl w:val="0"/>
        <w:spacing w:line="228" w:lineRule="auto"/>
        <w:ind w:firstLine="567"/>
        <w:jc w:val="both"/>
        <w:rPr>
          <w:rFonts w:eastAsia="Times New Roman" w:cs="Times New Roman"/>
          <w:sz w:val="24"/>
          <w:szCs w:val="24"/>
          <w:lang w:val="uk-UA" w:eastAsia="ru-RU"/>
        </w:rPr>
      </w:pPr>
      <w:r w:rsidRPr="0023109D">
        <w:rPr>
          <w:rFonts w:eastAsia="Times New Roman" w:cs="Times New Roman"/>
          <w:color w:val="000000"/>
          <w:sz w:val="24"/>
          <w:szCs w:val="24"/>
          <w:lang w:val="uk-UA"/>
        </w:rPr>
        <w:t xml:space="preserve"> </w:t>
      </w:r>
      <w:r w:rsidR="00487775" w:rsidRPr="0023109D">
        <w:rPr>
          <w:rFonts w:eastAsia="Times New Roman" w:cs="Times New Roman"/>
          <w:sz w:val="24"/>
          <w:szCs w:val="24"/>
          <w:lang w:val="uk-UA" w:eastAsia="ru-RU"/>
        </w:rPr>
        <w:t>ІКІС ПФУ є централізованою інформаційною системою, яка:</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забезпечує комплексну автоматизацію функціональних та технологічних процесів діяльності Пенсійного фонду України;</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реалізована з відкритістю для подальшої модернізації та масштабування;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забезпечує обмін інформацією між суміжними системами.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Засадами ІКІС ПФУ є: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відповідність нормативно-правовій базі у сфері пенсійного забезпечення, ведення обліку осіб, як підлягають загальнообов’язковому державному соціальному страхуванню; централізоване зберігання та обробка інформації;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спільне використання даних централізованої бази різними підсистемами, органами ПФУ та користувачами (єдиний інформаційний простір);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регламентація та контроль прав користувачів на використання функцій та доступу до даних;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застосування</w:t>
      </w:r>
      <w:r w:rsidRPr="0023109D">
        <w:rPr>
          <w:rFonts w:eastAsia="Times New Roman" w:cs="Times New Roman"/>
          <w:color w:val="FF0000"/>
          <w:sz w:val="24"/>
          <w:szCs w:val="24"/>
          <w:lang w:val="uk-UA" w:eastAsia="ru-RU"/>
        </w:rPr>
        <w:t xml:space="preserve"> </w:t>
      </w:r>
      <w:r w:rsidRPr="0023109D">
        <w:rPr>
          <w:rFonts w:eastAsia="Times New Roman" w:cs="Times New Roman"/>
          <w:sz w:val="24"/>
          <w:szCs w:val="24"/>
          <w:lang w:val="uk-UA" w:eastAsia="ru-RU"/>
        </w:rPr>
        <w:t xml:space="preserve">апаратних та програмних засобів;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широке використання веб-технологій; комплексний захист інформації;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відповідність засобів автоматизації бізнес-процесам організації; інтеграція в межах концепції електронного урядування;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обмін даними з іншими державними органами; обслуговування громадян за принципами «єдиного вікна» (фронт та бек-офіси), електронних послуг, включаючи екстериторіальний принцип звернення громадян до органів Фонду; моніторинг та керованість;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 xml:space="preserve">аналітична обробка інформації; </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уніфікація підходів до розробки прикладного програмного забезпечення в межах Фонду: прикладні підсистеми мають єдину ідеологію та програмно-інформаційну платформу побудови.</w:t>
      </w:r>
    </w:p>
    <w:p w:rsidR="00487775" w:rsidRPr="0023109D" w:rsidRDefault="00487775" w:rsidP="00375123">
      <w:pPr>
        <w:widowControl w:val="0"/>
        <w:spacing w:after="0" w:line="228" w:lineRule="auto"/>
        <w:ind w:firstLine="567"/>
        <w:jc w:val="both"/>
        <w:rPr>
          <w:rFonts w:eastAsia="Times New Roman" w:cs="Times New Roman"/>
          <w:sz w:val="24"/>
          <w:szCs w:val="24"/>
          <w:lang w:val="uk-UA" w:eastAsia="ru-RU"/>
        </w:rPr>
      </w:pPr>
      <w:r w:rsidRPr="0023109D">
        <w:rPr>
          <w:rFonts w:eastAsia="Times New Roman" w:cs="Times New Roman"/>
          <w:sz w:val="24"/>
          <w:szCs w:val="24"/>
          <w:lang w:val="uk-UA" w:eastAsia="ru-RU"/>
        </w:rPr>
        <w:t>ІКІС ПФУ функціонує у режимі 24 години на добу, 7 днів на тиждень, 365 днів на рік, з перервами на необхідне обслуговування та оновлення. ІКІС ПФУ має єдину централізовану (центральну) базу даних (ЦБД). ІКІС ПФУ централізована з точки зору концентрації її ключових програмно-технічних елементів, засобів обробки, збереження даних, телекомунікаційних засобів та захисту інформації, та розподілена з точки зору розташування її користувачів та суміжних систем (центральний апарат та органи ПФУ по всій території України).</w:t>
      </w:r>
    </w:p>
    <w:p w:rsidR="00487775" w:rsidRPr="0023109D" w:rsidRDefault="00487775" w:rsidP="0023109D">
      <w:pPr>
        <w:widowControl w:val="0"/>
        <w:spacing w:after="0" w:line="228" w:lineRule="auto"/>
        <w:ind w:firstLine="567"/>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Загальна кількість користувачів ІКІС ПФУ складає до 19 тисяч.</w:t>
      </w:r>
    </w:p>
    <w:p w:rsidR="00487775" w:rsidRPr="0023109D" w:rsidRDefault="00487775" w:rsidP="0023109D">
      <w:pPr>
        <w:widowControl w:val="0"/>
        <w:spacing w:after="0" w:line="228" w:lineRule="auto"/>
        <w:ind w:firstLine="567"/>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lastRenderedPageBreak/>
        <w:t>Центральний рівень ІКІС ПФУ знаходиться на рівні центрального апарату ПФУ. На ньому функціонує центральна база даних (ЦБД), ведеться загальна інформація, необхідна для функціонування системи в цілому (нормативно-довідкова, реєстр користувачів та їх прав тощо), виконуються задачі інтеграції компонентів ІКІС ПФУ з іншими інформаційними системами, аналітична обробка інформації ЦБД, функціонують веб-додатки для віддалених користувачів (працівники ПФУ, а для Веб-порталу - ще й зареєстровані за визначеною процедурою користувачі Інтернет – застраховані особи, пенсіонери та представники страхувальників).</w:t>
      </w:r>
    </w:p>
    <w:p w:rsidR="00487775" w:rsidRPr="0023109D" w:rsidRDefault="00487775" w:rsidP="0023109D">
      <w:pPr>
        <w:widowControl w:val="0"/>
        <w:spacing w:after="0" w:line="228" w:lineRule="auto"/>
        <w:ind w:firstLine="567"/>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ІКІС ПФУ забезпечує взаємодію із зовнішніми інформаційними системами, віддаленими користувачами.</w:t>
      </w:r>
    </w:p>
    <w:p w:rsidR="00487775" w:rsidRPr="0023109D" w:rsidRDefault="00487775" w:rsidP="0023109D">
      <w:pPr>
        <w:widowControl w:val="0"/>
        <w:spacing w:after="0" w:line="228" w:lineRule="auto"/>
        <w:ind w:firstLine="567"/>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Функціональні прикладні підсистеми (ФПП) ІКІС ПФУ базуються на спільній програмно-технічній інфраструктурі: серверні ресурси, робочі станції, сховища даних, корпоративна телекомунікаційна система, системне програмне забезпечення (в першу чергу операційні системи (ОС) та системи керування базами даних (СКБД)), засоби захисту інформації.</w:t>
      </w:r>
    </w:p>
    <w:p w:rsidR="00487775" w:rsidRPr="0023109D" w:rsidRDefault="00487775" w:rsidP="0023109D">
      <w:pPr>
        <w:widowControl w:val="0"/>
        <w:spacing w:after="0" w:line="228" w:lineRule="auto"/>
        <w:ind w:firstLine="567"/>
        <w:jc w:val="both"/>
        <w:outlineLvl w:val="3"/>
        <w:rPr>
          <w:rFonts w:ascii="Calibri Light" w:eastAsia="Times New Roman" w:hAnsi="Calibri Light" w:cs="Times New Roman"/>
          <w:b/>
          <w:bCs/>
          <w:i/>
          <w:iCs/>
          <w:color w:val="5B9BD5"/>
          <w:sz w:val="24"/>
          <w:szCs w:val="24"/>
          <w:lang w:val="uk-UA" w:eastAsia="ru-RU"/>
        </w:rPr>
      </w:pPr>
      <w:r w:rsidRPr="0023109D">
        <w:rPr>
          <w:rFonts w:eastAsia="Times New Roman" w:cs="Times New Roman"/>
          <w:bCs/>
          <w:iCs/>
          <w:sz w:val="24"/>
          <w:szCs w:val="24"/>
          <w:lang w:val="uk-UA" w:eastAsia="ru-RU"/>
        </w:rPr>
        <w:t xml:space="preserve">Веб-користувачі </w:t>
      </w:r>
      <w:r w:rsidR="00481884">
        <w:rPr>
          <w:rFonts w:eastAsia="Times New Roman" w:cs="Times New Roman"/>
          <w:bCs/>
          <w:iCs/>
          <w:sz w:val="24"/>
          <w:szCs w:val="24"/>
          <w:lang w:val="uk-UA" w:eastAsia="ru-RU"/>
        </w:rPr>
        <w:t>допускаються</w:t>
      </w:r>
      <w:r w:rsidRPr="0023109D">
        <w:rPr>
          <w:rFonts w:eastAsia="Times New Roman" w:cs="Times New Roman"/>
          <w:bCs/>
          <w:iCs/>
          <w:sz w:val="24"/>
          <w:szCs w:val="24"/>
          <w:lang w:val="uk-UA" w:eastAsia="ru-RU"/>
        </w:rPr>
        <w:t xml:space="preserve"> ФПП через корпоративну телекомунікаційну мережу. </w:t>
      </w:r>
    </w:p>
    <w:p w:rsidR="00213050" w:rsidRPr="0023109D" w:rsidRDefault="00213050" w:rsidP="0023109D">
      <w:pPr>
        <w:spacing w:after="0" w:line="228" w:lineRule="auto"/>
        <w:jc w:val="both"/>
        <w:rPr>
          <w:rFonts w:eastAsia="Times New Roman" w:cs="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262"/>
      </w:tblGrid>
      <w:tr w:rsidR="00487775" w:rsidRPr="0023109D" w:rsidTr="00DD653D">
        <w:trPr>
          <w:tblHeader/>
        </w:trPr>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Елемент</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Опис характеристик</w:t>
            </w: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Центральний рівень</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Основний сервер баз даних (основний серверний комплекс)</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eastAsia="ru-RU"/>
              </w:rPr>
              <w:t>Oracle</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Supercluster</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M</w:t>
            </w:r>
            <w:r w:rsidRPr="0023109D">
              <w:rPr>
                <w:rFonts w:eastAsia="Times New Roman" w:cs="Times New Roman"/>
                <w:bCs/>
                <w:iCs/>
                <w:sz w:val="24"/>
                <w:szCs w:val="24"/>
                <w:lang w:val="uk-UA" w:eastAsia="ru-RU"/>
              </w:rPr>
              <w:t xml:space="preserve">8 (2 фізичних домена): </w:t>
            </w:r>
            <w:r w:rsidRPr="0023109D">
              <w:rPr>
                <w:rFonts w:eastAsia="Times New Roman" w:cs="Times New Roman"/>
                <w:bCs/>
                <w:iCs/>
                <w:sz w:val="24"/>
                <w:szCs w:val="24"/>
                <w:lang w:eastAsia="ru-RU"/>
              </w:rPr>
              <w:t>CPU</w:t>
            </w:r>
            <w:r w:rsidRPr="0023109D">
              <w:rPr>
                <w:rFonts w:eastAsia="Times New Roman" w:cs="Times New Roman"/>
                <w:bCs/>
                <w:iCs/>
                <w:sz w:val="24"/>
                <w:szCs w:val="24"/>
                <w:lang w:val="uk-UA" w:eastAsia="ru-RU"/>
              </w:rPr>
              <w:t xml:space="preserve">: 6 </w:t>
            </w:r>
            <w:r w:rsidRPr="0023109D">
              <w:rPr>
                <w:rFonts w:eastAsia="Times New Roman" w:cs="Times New Roman"/>
                <w:bCs/>
                <w:iCs/>
                <w:sz w:val="24"/>
                <w:szCs w:val="24"/>
                <w:lang w:eastAsia="ru-RU"/>
              </w:rPr>
              <w:t>x</w:t>
            </w:r>
            <w:r w:rsidRPr="0023109D">
              <w:rPr>
                <w:rFonts w:eastAsia="Times New Roman" w:cs="Times New Roman"/>
                <w:bCs/>
                <w:iCs/>
                <w:sz w:val="24"/>
                <w:szCs w:val="24"/>
                <w:lang w:val="uk-UA" w:eastAsia="ru-RU"/>
              </w:rPr>
              <w:t xml:space="preserve"> SPARC M8 5.0</w:t>
            </w:r>
            <w:r w:rsidRPr="0023109D">
              <w:rPr>
                <w:rFonts w:eastAsia="Times New Roman" w:cs="Times New Roman"/>
                <w:bCs/>
                <w:iCs/>
                <w:sz w:val="24"/>
                <w:szCs w:val="24"/>
                <w:lang w:eastAsia="ru-RU"/>
              </w:rPr>
              <w:t>GHz</w:t>
            </w:r>
            <w:r w:rsidRPr="0023109D">
              <w:rPr>
                <w:rFonts w:eastAsia="Times New Roman" w:cs="Times New Roman"/>
                <w:bCs/>
                <w:iCs/>
                <w:sz w:val="24"/>
                <w:szCs w:val="24"/>
                <w:lang w:val="uk-UA" w:eastAsia="ru-RU"/>
              </w:rPr>
              <w:t xml:space="preserve"> (по 64 ядра кожен); </w:t>
            </w:r>
            <w:r w:rsidRPr="0023109D">
              <w:rPr>
                <w:rFonts w:eastAsia="Times New Roman" w:cs="Times New Roman"/>
                <w:bCs/>
                <w:iCs/>
                <w:sz w:val="24"/>
                <w:szCs w:val="24"/>
                <w:lang w:eastAsia="ru-RU"/>
              </w:rPr>
              <w:t>RAM</w:t>
            </w:r>
            <w:r w:rsidRPr="0023109D">
              <w:rPr>
                <w:rFonts w:eastAsia="Times New Roman" w:cs="Times New Roman"/>
                <w:bCs/>
                <w:iCs/>
                <w:sz w:val="24"/>
                <w:szCs w:val="24"/>
                <w:lang w:val="uk-UA" w:eastAsia="ru-RU"/>
              </w:rPr>
              <w:t xml:space="preserve"> 3 </w:t>
            </w:r>
            <w:r w:rsidRPr="0023109D">
              <w:rPr>
                <w:rFonts w:eastAsia="Times New Roman" w:cs="Times New Roman"/>
                <w:bCs/>
                <w:iCs/>
                <w:sz w:val="24"/>
                <w:szCs w:val="24"/>
                <w:lang w:eastAsia="ru-RU"/>
              </w:rPr>
              <w:t>Tb</w:t>
            </w:r>
            <w:r w:rsidRPr="0023109D">
              <w:rPr>
                <w:rFonts w:eastAsia="Times New Roman" w:cs="Times New Roman"/>
                <w:bCs/>
                <w:iCs/>
                <w:sz w:val="24"/>
                <w:szCs w:val="24"/>
                <w:lang w:val="uk-UA" w:eastAsia="ru-RU"/>
              </w:rPr>
              <w:t>.</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ОС: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Solaris</w:t>
            </w:r>
            <w:proofErr w:type="spellEnd"/>
            <w:r w:rsidRPr="0023109D">
              <w:rPr>
                <w:rFonts w:eastAsia="Times New Roman" w:cs="Times New Roman"/>
                <w:bCs/>
                <w:iCs/>
                <w:sz w:val="24"/>
                <w:szCs w:val="24"/>
                <w:lang w:val="uk-UA" w:eastAsia="ru-RU"/>
              </w:rPr>
              <w:t xml:space="preserve"> 11.4.</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СКБД: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Database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Enterprise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Edition</w:t>
            </w:r>
            <w:proofErr w:type="spellEnd"/>
            <w:r w:rsidRPr="0023109D">
              <w:rPr>
                <w:rFonts w:eastAsia="Times New Roman" w:cs="Times New Roman"/>
                <w:bCs/>
                <w:iCs/>
                <w:sz w:val="24"/>
                <w:szCs w:val="24"/>
                <w:lang w:val="uk-UA" w:eastAsia="ru-RU"/>
              </w:rPr>
              <w:t xml:space="preserve"> 19.13.</w:t>
            </w: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Резервний сервер баз даних (резервний серверний комплекс)</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eastAsia="ru-RU"/>
              </w:rPr>
              <w:t>Oracle</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Supercluster</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M</w:t>
            </w:r>
            <w:r w:rsidRPr="0023109D">
              <w:rPr>
                <w:rFonts w:eastAsia="Times New Roman" w:cs="Times New Roman"/>
                <w:bCs/>
                <w:iCs/>
                <w:sz w:val="24"/>
                <w:szCs w:val="24"/>
                <w:lang w:val="uk-UA" w:eastAsia="ru-RU"/>
              </w:rPr>
              <w:t xml:space="preserve">8 (2 фізичних домена): </w:t>
            </w:r>
            <w:r w:rsidRPr="0023109D">
              <w:rPr>
                <w:rFonts w:eastAsia="Times New Roman" w:cs="Times New Roman"/>
                <w:bCs/>
                <w:iCs/>
                <w:sz w:val="24"/>
                <w:szCs w:val="24"/>
                <w:lang w:eastAsia="ru-RU"/>
              </w:rPr>
              <w:t>CPU</w:t>
            </w:r>
            <w:r w:rsidRPr="0023109D">
              <w:rPr>
                <w:rFonts w:eastAsia="Times New Roman" w:cs="Times New Roman"/>
                <w:bCs/>
                <w:iCs/>
                <w:sz w:val="24"/>
                <w:szCs w:val="24"/>
                <w:lang w:val="uk-UA" w:eastAsia="ru-RU"/>
              </w:rPr>
              <w:t xml:space="preserve">: 4 </w:t>
            </w:r>
            <w:r w:rsidRPr="0023109D">
              <w:rPr>
                <w:rFonts w:eastAsia="Times New Roman" w:cs="Times New Roman"/>
                <w:bCs/>
                <w:iCs/>
                <w:sz w:val="24"/>
                <w:szCs w:val="24"/>
                <w:lang w:eastAsia="ru-RU"/>
              </w:rPr>
              <w:t>x</w:t>
            </w:r>
            <w:r w:rsidRPr="0023109D">
              <w:rPr>
                <w:rFonts w:eastAsia="Times New Roman" w:cs="Times New Roman"/>
                <w:bCs/>
                <w:iCs/>
                <w:sz w:val="24"/>
                <w:szCs w:val="24"/>
                <w:lang w:val="uk-UA" w:eastAsia="ru-RU"/>
              </w:rPr>
              <w:t xml:space="preserve"> SPARC M8 5.0</w:t>
            </w:r>
            <w:r w:rsidRPr="0023109D">
              <w:rPr>
                <w:rFonts w:eastAsia="Times New Roman" w:cs="Times New Roman"/>
                <w:bCs/>
                <w:iCs/>
                <w:sz w:val="24"/>
                <w:szCs w:val="24"/>
                <w:lang w:eastAsia="ru-RU"/>
              </w:rPr>
              <w:t>GHz</w:t>
            </w:r>
            <w:r w:rsidRPr="0023109D">
              <w:rPr>
                <w:rFonts w:eastAsia="Times New Roman" w:cs="Times New Roman"/>
                <w:bCs/>
                <w:iCs/>
                <w:sz w:val="24"/>
                <w:szCs w:val="24"/>
                <w:lang w:val="uk-UA" w:eastAsia="ru-RU"/>
              </w:rPr>
              <w:t xml:space="preserve"> (по 64 ядра кожен); </w:t>
            </w:r>
            <w:r w:rsidRPr="0023109D">
              <w:rPr>
                <w:rFonts w:eastAsia="Times New Roman" w:cs="Times New Roman"/>
                <w:bCs/>
                <w:iCs/>
                <w:sz w:val="24"/>
                <w:szCs w:val="24"/>
                <w:lang w:eastAsia="ru-RU"/>
              </w:rPr>
              <w:t>RAM</w:t>
            </w:r>
            <w:r w:rsidRPr="0023109D">
              <w:rPr>
                <w:rFonts w:eastAsia="Times New Roman" w:cs="Times New Roman"/>
                <w:bCs/>
                <w:iCs/>
                <w:sz w:val="24"/>
                <w:szCs w:val="24"/>
                <w:lang w:val="uk-UA" w:eastAsia="ru-RU"/>
              </w:rPr>
              <w:t xml:space="preserve"> 2 </w:t>
            </w:r>
            <w:r w:rsidRPr="0023109D">
              <w:rPr>
                <w:rFonts w:eastAsia="Times New Roman" w:cs="Times New Roman"/>
                <w:bCs/>
                <w:iCs/>
                <w:sz w:val="24"/>
                <w:szCs w:val="24"/>
                <w:lang w:eastAsia="ru-RU"/>
              </w:rPr>
              <w:t>Tb</w:t>
            </w:r>
            <w:r w:rsidRPr="0023109D">
              <w:rPr>
                <w:rFonts w:eastAsia="Times New Roman" w:cs="Times New Roman"/>
                <w:bCs/>
                <w:iCs/>
                <w:sz w:val="24"/>
                <w:szCs w:val="24"/>
                <w:lang w:val="uk-UA" w:eastAsia="ru-RU"/>
              </w:rPr>
              <w:t>.</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ОС: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Solaris</w:t>
            </w:r>
            <w:proofErr w:type="spellEnd"/>
            <w:r w:rsidRPr="0023109D">
              <w:rPr>
                <w:rFonts w:eastAsia="Times New Roman" w:cs="Times New Roman"/>
                <w:bCs/>
                <w:iCs/>
                <w:sz w:val="24"/>
                <w:szCs w:val="24"/>
                <w:lang w:val="uk-UA" w:eastAsia="ru-RU"/>
              </w:rPr>
              <w:t xml:space="preserve"> 11.4</w:t>
            </w:r>
          </w:p>
          <w:p w:rsidR="00487775" w:rsidRPr="0023109D" w:rsidRDefault="00487775" w:rsidP="0023109D">
            <w:pPr>
              <w:widowControl w:val="0"/>
              <w:spacing w:after="0" w:line="240" w:lineRule="auto"/>
              <w:jc w:val="both"/>
              <w:outlineLvl w:val="3"/>
              <w:rPr>
                <w:rFonts w:eastAsia="Times New Roman" w:cs="Times New Roman"/>
                <w:bCs/>
                <w:iCs/>
                <w:sz w:val="24"/>
                <w:szCs w:val="24"/>
                <w:lang w:eastAsia="ru-RU"/>
              </w:rPr>
            </w:pPr>
            <w:r w:rsidRPr="0023109D">
              <w:rPr>
                <w:rFonts w:eastAsia="Times New Roman" w:cs="Times New Roman"/>
                <w:bCs/>
                <w:iCs/>
                <w:sz w:val="24"/>
                <w:szCs w:val="24"/>
                <w:lang w:val="uk-UA" w:eastAsia="ru-RU"/>
              </w:rPr>
              <w:t xml:space="preserve">СКБД: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Database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Enterprise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Edition</w:t>
            </w:r>
            <w:proofErr w:type="spellEnd"/>
            <w:r w:rsidRPr="0023109D">
              <w:rPr>
                <w:rFonts w:eastAsia="Times New Roman" w:cs="Times New Roman"/>
                <w:bCs/>
                <w:iCs/>
                <w:sz w:val="24"/>
                <w:szCs w:val="24"/>
                <w:lang w:val="uk-UA" w:eastAsia="ru-RU"/>
              </w:rPr>
              <w:t xml:space="preserve"> 19.</w:t>
            </w:r>
            <w:r w:rsidRPr="0023109D">
              <w:rPr>
                <w:rFonts w:eastAsia="Times New Roman" w:cs="Times New Roman"/>
                <w:bCs/>
                <w:iCs/>
                <w:sz w:val="24"/>
                <w:szCs w:val="24"/>
                <w:lang w:eastAsia="ru-RU"/>
              </w:rPr>
              <w:t>13</w:t>
            </w: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Сервери додатків – веб-сервери (для веб-додатків, створених з використанням технології </w:t>
            </w:r>
            <w:r w:rsidRPr="0023109D">
              <w:rPr>
                <w:rFonts w:eastAsia="Times New Roman" w:cs="Times New Roman"/>
                <w:bCs/>
                <w:iCs/>
                <w:sz w:val="24"/>
                <w:szCs w:val="24"/>
                <w:lang w:eastAsia="ru-RU"/>
              </w:rPr>
              <w:t>ASP</w:t>
            </w:r>
            <w:r w:rsidRPr="0023109D">
              <w:rPr>
                <w:rFonts w:eastAsia="Times New Roman" w:cs="Times New Roman"/>
                <w:bCs/>
                <w:iCs/>
                <w:sz w:val="24"/>
                <w:szCs w:val="24"/>
                <w:lang w:val="uk-UA" w:eastAsia="ru-RU"/>
              </w:rPr>
              <w:t>.</w:t>
            </w:r>
            <w:r w:rsidRPr="0023109D">
              <w:rPr>
                <w:rFonts w:eastAsia="Times New Roman" w:cs="Times New Roman"/>
                <w:bCs/>
                <w:iCs/>
                <w:sz w:val="24"/>
                <w:szCs w:val="24"/>
                <w:lang w:eastAsia="ru-RU"/>
              </w:rPr>
              <w:t>NET</w:t>
            </w:r>
            <w:r w:rsidRPr="0023109D">
              <w:rPr>
                <w:rFonts w:eastAsia="Times New Roman" w:cs="Times New Roman"/>
                <w:bCs/>
                <w:iCs/>
                <w:sz w:val="24"/>
                <w:szCs w:val="24"/>
                <w:lang w:val="uk-UA" w:eastAsia="ru-RU"/>
              </w:rPr>
              <w:t>)</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CPU: 2 x </w:t>
            </w:r>
            <w:proofErr w:type="spellStart"/>
            <w:r w:rsidRPr="0023109D">
              <w:rPr>
                <w:rFonts w:eastAsia="Times New Roman" w:cs="Times New Roman"/>
                <w:bCs/>
                <w:iCs/>
                <w:sz w:val="24"/>
                <w:szCs w:val="24"/>
                <w:lang w:val="uk-UA" w:eastAsia="ru-RU"/>
              </w:rPr>
              <w:t>Intel</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Xeon</w:t>
            </w:r>
            <w:proofErr w:type="spellEnd"/>
            <w:r w:rsidRPr="0023109D">
              <w:rPr>
                <w:rFonts w:eastAsia="Times New Roman" w:cs="Times New Roman"/>
                <w:bCs/>
                <w:iCs/>
                <w:sz w:val="24"/>
                <w:szCs w:val="24"/>
                <w:lang w:val="uk-UA" w:eastAsia="ru-RU"/>
              </w:rPr>
              <w:t xml:space="preserve"> CPU E5-2665 2,4GHz; RAM 32 </w:t>
            </w:r>
            <w:proofErr w:type="spellStart"/>
            <w:r w:rsidRPr="0023109D">
              <w:rPr>
                <w:rFonts w:eastAsia="Times New Roman" w:cs="Times New Roman"/>
                <w:bCs/>
                <w:iCs/>
                <w:sz w:val="24"/>
                <w:szCs w:val="24"/>
                <w:lang w:val="uk-UA" w:eastAsia="ru-RU"/>
              </w:rPr>
              <w:t>Gb</w:t>
            </w:r>
            <w:proofErr w:type="spellEnd"/>
            <w:r w:rsidRPr="0023109D">
              <w:rPr>
                <w:rFonts w:eastAsia="Times New Roman" w:cs="Times New Roman"/>
                <w:bCs/>
                <w:iCs/>
                <w:sz w:val="24"/>
                <w:szCs w:val="24"/>
                <w:lang w:val="uk-UA" w:eastAsia="ru-RU"/>
              </w:rPr>
              <w:t xml:space="preserve">; HDD 300 </w:t>
            </w:r>
            <w:proofErr w:type="spellStart"/>
            <w:r w:rsidRPr="0023109D">
              <w:rPr>
                <w:rFonts w:eastAsia="Times New Roman" w:cs="Times New Roman"/>
                <w:bCs/>
                <w:iCs/>
                <w:sz w:val="24"/>
                <w:szCs w:val="24"/>
                <w:lang w:val="uk-UA" w:eastAsia="ru-RU"/>
              </w:rPr>
              <w:t>Gb</w:t>
            </w:r>
            <w:proofErr w:type="spellEnd"/>
            <w:r w:rsidRPr="0023109D">
              <w:rPr>
                <w:rFonts w:eastAsia="Times New Roman" w:cs="Times New Roman"/>
                <w:bCs/>
                <w:iCs/>
                <w:sz w:val="24"/>
                <w:szCs w:val="24"/>
                <w:lang w:val="uk-UA" w:eastAsia="ru-RU"/>
              </w:rPr>
              <w:t>.</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ОС: </w:t>
            </w:r>
            <w:r w:rsidRPr="0023109D">
              <w:rPr>
                <w:rFonts w:eastAsia="Times New Roman" w:cs="Times New Roman"/>
                <w:bCs/>
                <w:iCs/>
                <w:sz w:val="24"/>
                <w:szCs w:val="24"/>
                <w:lang w:eastAsia="ru-RU"/>
              </w:rPr>
              <w:t>Microsoft</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Windows</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Server</w:t>
            </w:r>
            <w:r w:rsidRPr="0023109D">
              <w:rPr>
                <w:rFonts w:eastAsia="Times New Roman" w:cs="Times New Roman"/>
                <w:bCs/>
                <w:iCs/>
                <w:sz w:val="24"/>
                <w:szCs w:val="24"/>
                <w:lang w:val="uk-UA" w:eastAsia="ru-RU"/>
              </w:rPr>
              <w:t xml:space="preserve"> 2016 з останніми оновленнями або вище</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Microsoft </w:t>
            </w:r>
            <w:proofErr w:type="spellStart"/>
            <w:r w:rsidRPr="0023109D">
              <w:rPr>
                <w:rFonts w:eastAsia="Times New Roman" w:cs="Times New Roman"/>
                <w:bCs/>
                <w:iCs/>
                <w:sz w:val="24"/>
                <w:szCs w:val="24"/>
                <w:lang w:val="uk-UA" w:eastAsia="ru-RU"/>
              </w:rPr>
              <w:t>Internet</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Information</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Services</w:t>
            </w:r>
            <w:proofErr w:type="spellEnd"/>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Веб-сервери</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eastAsia="ru-RU"/>
              </w:rPr>
              <w:t>CPU</w:t>
            </w:r>
            <w:r w:rsidRPr="0023109D">
              <w:rPr>
                <w:rFonts w:eastAsia="Times New Roman" w:cs="Times New Roman"/>
                <w:bCs/>
                <w:iCs/>
                <w:sz w:val="24"/>
                <w:szCs w:val="24"/>
                <w:lang w:val="uk-UA" w:eastAsia="ru-RU"/>
              </w:rPr>
              <w:t xml:space="preserve">: 1 </w:t>
            </w:r>
            <w:r w:rsidRPr="0023109D">
              <w:rPr>
                <w:rFonts w:eastAsia="Times New Roman" w:cs="Times New Roman"/>
                <w:bCs/>
                <w:iCs/>
                <w:sz w:val="24"/>
                <w:szCs w:val="24"/>
                <w:lang w:eastAsia="ru-RU"/>
              </w:rPr>
              <w:t>x</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Intel</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Xeon</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CPU</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E</w:t>
            </w:r>
            <w:r w:rsidRPr="0023109D">
              <w:rPr>
                <w:rFonts w:eastAsia="Times New Roman" w:cs="Times New Roman"/>
                <w:bCs/>
                <w:iCs/>
                <w:sz w:val="24"/>
                <w:szCs w:val="24"/>
                <w:lang w:val="uk-UA" w:eastAsia="ru-RU"/>
              </w:rPr>
              <w:t>5-2665 2,4</w:t>
            </w:r>
            <w:r w:rsidRPr="0023109D">
              <w:rPr>
                <w:rFonts w:eastAsia="Times New Roman" w:cs="Times New Roman"/>
                <w:bCs/>
                <w:iCs/>
                <w:sz w:val="24"/>
                <w:szCs w:val="24"/>
                <w:lang w:eastAsia="ru-RU"/>
              </w:rPr>
              <w:t>GHz</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RAM</w:t>
            </w:r>
            <w:r w:rsidRPr="0023109D">
              <w:rPr>
                <w:rFonts w:eastAsia="Times New Roman" w:cs="Times New Roman"/>
                <w:bCs/>
                <w:iCs/>
                <w:sz w:val="24"/>
                <w:szCs w:val="24"/>
                <w:lang w:val="uk-UA" w:eastAsia="ru-RU"/>
              </w:rPr>
              <w:t xml:space="preserve"> 32 </w:t>
            </w:r>
            <w:r w:rsidRPr="0023109D">
              <w:rPr>
                <w:rFonts w:eastAsia="Times New Roman" w:cs="Times New Roman"/>
                <w:bCs/>
                <w:iCs/>
                <w:sz w:val="24"/>
                <w:szCs w:val="24"/>
                <w:lang w:eastAsia="ru-RU"/>
              </w:rPr>
              <w:t>Gb</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HDD</w:t>
            </w:r>
            <w:r w:rsidRPr="0023109D">
              <w:rPr>
                <w:rFonts w:eastAsia="Times New Roman" w:cs="Times New Roman"/>
                <w:bCs/>
                <w:iCs/>
                <w:sz w:val="24"/>
                <w:szCs w:val="24"/>
                <w:lang w:val="uk-UA" w:eastAsia="ru-RU"/>
              </w:rPr>
              <w:t xml:space="preserve"> 300 </w:t>
            </w:r>
            <w:r w:rsidRPr="0023109D">
              <w:rPr>
                <w:rFonts w:eastAsia="Times New Roman" w:cs="Times New Roman"/>
                <w:bCs/>
                <w:iCs/>
                <w:sz w:val="24"/>
                <w:szCs w:val="24"/>
                <w:lang w:eastAsia="ru-RU"/>
              </w:rPr>
              <w:t>Gb</w:t>
            </w:r>
            <w:r w:rsidRPr="0023109D">
              <w:rPr>
                <w:rFonts w:eastAsia="Times New Roman" w:cs="Times New Roman"/>
                <w:bCs/>
                <w:iCs/>
                <w:sz w:val="24"/>
                <w:szCs w:val="24"/>
                <w:lang w:val="uk-UA" w:eastAsia="ru-RU"/>
              </w:rPr>
              <w:t>.</w:t>
            </w:r>
          </w:p>
          <w:p w:rsidR="00487775" w:rsidRPr="0023109D" w:rsidRDefault="00487775" w:rsidP="0023109D">
            <w:pPr>
              <w:widowControl w:val="0"/>
              <w:spacing w:after="0" w:line="240" w:lineRule="auto"/>
              <w:jc w:val="both"/>
              <w:outlineLvl w:val="3"/>
              <w:rPr>
                <w:rFonts w:eastAsia="Times New Roman" w:cs="Times New Roman"/>
                <w:bCs/>
                <w:iCs/>
                <w:sz w:val="24"/>
                <w:szCs w:val="24"/>
                <w:lang w:eastAsia="ru-RU"/>
              </w:rPr>
            </w:pPr>
            <w:r w:rsidRPr="0023109D">
              <w:rPr>
                <w:rFonts w:eastAsia="Times New Roman" w:cs="Times New Roman"/>
                <w:bCs/>
                <w:iCs/>
                <w:sz w:val="24"/>
                <w:szCs w:val="24"/>
                <w:lang w:val="uk-UA" w:eastAsia="ru-RU"/>
              </w:rPr>
              <w:t xml:space="preserve">ОС: </w:t>
            </w:r>
            <w:r w:rsidRPr="0023109D">
              <w:rPr>
                <w:rFonts w:eastAsia="Times New Roman" w:cs="Times New Roman"/>
                <w:bCs/>
                <w:iCs/>
                <w:sz w:val="24"/>
                <w:szCs w:val="24"/>
                <w:lang w:eastAsia="ru-RU"/>
              </w:rPr>
              <w:t xml:space="preserve">Oracle Linux 7.8, </w:t>
            </w:r>
            <w:r w:rsidRPr="0023109D">
              <w:rPr>
                <w:rFonts w:eastAsia="Times New Roman" w:cs="Times New Roman"/>
                <w:bCs/>
                <w:iCs/>
                <w:sz w:val="24"/>
                <w:szCs w:val="24"/>
                <w:lang w:val="uk-UA" w:eastAsia="ru-RU"/>
              </w:rPr>
              <w:t xml:space="preserve">SUSE </w:t>
            </w:r>
            <w:proofErr w:type="spellStart"/>
            <w:r w:rsidRPr="0023109D">
              <w:rPr>
                <w:rFonts w:eastAsia="Times New Roman" w:cs="Times New Roman"/>
                <w:bCs/>
                <w:iCs/>
                <w:sz w:val="24"/>
                <w:szCs w:val="24"/>
                <w:lang w:val="uk-UA" w:eastAsia="ru-RU"/>
              </w:rPr>
              <w:t>Linux</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Enterprise</w:t>
            </w:r>
            <w:proofErr w:type="spellEnd"/>
            <w:r w:rsidRPr="0023109D">
              <w:rPr>
                <w:rFonts w:eastAsia="Times New Roman" w:cs="Times New Roman"/>
                <w:bCs/>
                <w:iCs/>
                <w:sz w:val="24"/>
                <w:szCs w:val="24"/>
                <w:lang w:val="uk-UA" w:eastAsia="ru-RU"/>
              </w:rPr>
              <w:t xml:space="preserve"> Server 11 </w:t>
            </w:r>
            <w:r w:rsidRPr="0023109D">
              <w:rPr>
                <w:rFonts w:eastAsia="Times New Roman" w:cs="Times New Roman"/>
                <w:bCs/>
                <w:iCs/>
                <w:sz w:val="24"/>
                <w:szCs w:val="24"/>
                <w:lang w:eastAsia="ru-RU"/>
              </w:rPr>
              <w:t>SP</w:t>
            </w:r>
            <w:r w:rsidRPr="0023109D">
              <w:rPr>
                <w:rFonts w:eastAsia="Times New Roman" w:cs="Times New Roman"/>
                <w:bCs/>
                <w:iCs/>
                <w:sz w:val="24"/>
                <w:szCs w:val="24"/>
                <w:lang w:val="uk-UA" w:eastAsia="ru-RU"/>
              </w:rPr>
              <w:t>3</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HTTP Server</w:t>
            </w: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Рівень користувачів</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p>
        </w:tc>
      </w:tr>
      <w:tr w:rsidR="00487775" w:rsidRPr="00460883"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Робочі станції користувачів</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Апаратна частина: достатня для функціонування вказаного нижче ПЗ (широкий спектр характеристик та років випуску).</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ОС: </w:t>
            </w:r>
            <w:r w:rsidRPr="0023109D">
              <w:rPr>
                <w:rFonts w:eastAsia="Times New Roman" w:cs="Times New Roman"/>
                <w:bCs/>
                <w:iCs/>
                <w:sz w:val="24"/>
                <w:szCs w:val="24"/>
                <w:lang w:eastAsia="ru-RU"/>
              </w:rPr>
              <w:t>Microsoft</w:t>
            </w:r>
            <w:r w:rsidRPr="0023109D">
              <w:rPr>
                <w:rFonts w:eastAsia="Times New Roman" w:cs="Times New Roman"/>
                <w:bCs/>
                <w:iCs/>
                <w:sz w:val="24"/>
                <w:szCs w:val="24"/>
                <w:lang w:val="uk-UA" w:eastAsia="ru-RU"/>
              </w:rPr>
              <w:t xml:space="preserve"> </w:t>
            </w:r>
            <w:r w:rsidRPr="0023109D">
              <w:rPr>
                <w:rFonts w:eastAsia="Times New Roman" w:cs="Times New Roman"/>
                <w:bCs/>
                <w:iCs/>
                <w:sz w:val="24"/>
                <w:szCs w:val="24"/>
                <w:lang w:eastAsia="ru-RU"/>
              </w:rPr>
              <w:t>Windows</w:t>
            </w:r>
            <w:r w:rsidRPr="0023109D">
              <w:rPr>
                <w:rFonts w:eastAsia="Times New Roman" w:cs="Times New Roman"/>
                <w:bCs/>
                <w:iCs/>
                <w:sz w:val="24"/>
                <w:szCs w:val="24"/>
                <w:lang w:val="uk-UA" w:eastAsia="ru-RU"/>
              </w:rPr>
              <w:t xml:space="preserve"> (версій, що підтримують вказані нижче версії веб-браузерів)</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proofErr w:type="spellStart"/>
            <w:r w:rsidRPr="0023109D">
              <w:rPr>
                <w:rFonts w:eastAsia="Times New Roman" w:cs="Times New Roman"/>
                <w:bCs/>
                <w:iCs/>
                <w:sz w:val="24"/>
                <w:szCs w:val="24"/>
                <w:lang w:val="uk-UA" w:eastAsia="ru-RU"/>
              </w:rPr>
              <w:t>Web</w:t>
            </w:r>
            <w:proofErr w:type="spellEnd"/>
            <w:r w:rsidRPr="0023109D">
              <w:rPr>
                <w:rFonts w:eastAsia="Times New Roman" w:cs="Times New Roman"/>
                <w:bCs/>
                <w:iCs/>
                <w:sz w:val="24"/>
                <w:szCs w:val="24"/>
                <w:lang w:val="uk-UA" w:eastAsia="ru-RU"/>
              </w:rPr>
              <w:t>-браузери для функціонування клієнтської частини (</w:t>
            </w:r>
            <w:proofErr w:type="spellStart"/>
            <w:r w:rsidRPr="0023109D">
              <w:rPr>
                <w:rFonts w:eastAsia="Times New Roman" w:cs="Times New Roman"/>
                <w:bCs/>
                <w:iCs/>
                <w:sz w:val="24"/>
                <w:szCs w:val="24"/>
                <w:lang w:val="uk-UA" w:eastAsia="ru-RU"/>
              </w:rPr>
              <w:t>web</w:t>
            </w:r>
            <w:proofErr w:type="spellEnd"/>
            <w:r w:rsidRPr="0023109D">
              <w:rPr>
                <w:rFonts w:eastAsia="Times New Roman" w:cs="Times New Roman"/>
                <w:bCs/>
                <w:iCs/>
                <w:sz w:val="24"/>
                <w:szCs w:val="24"/>
                <w:lang w:val="uk-UA" w:eastAsia="ru-RU"/>
              </w:rPr>
              <w:t xml:space="preserve">-інтерфейсів): Microsoft </w:t>
            </w:r>
            <w:proofErr w:type="spellStart"/>
            <w:r w:rsidRPr="0023109D">
              <w:rPr>
                <w:rFonts w:eastAsia="Times New Roman" w:cs="Times New Roman"/>
                <w:bCs/>
                <w:iCs/>
                <w:sz w:val="24"/>
                <w:szCs w:val="24"/>
                <w:lang w:val="uk-UA" w:eastAsia="ru-RU"/>
              </w:rPr>
              <w:t>Edge</w:t>
            </w:r>
            <w:proofErr w:type="spellEnd"/>
            <w:r w:rsidRPr="0023109D">
              <w:rPr>
                <w:rFonts w:eastAsia="Times New Roman" w:cs="Times New Roman"/>
                <w:bCs/>
                <w:iCs/>
                <w:sz w:val="24"/>
                <w:szCs w:val="24"/>
                <w:lang w:val="uk-UA" w:eastAsia="ru-RU"/>
              </w:rPr>
              <w:t xml:space="preserve"> 97 або вище, Microsoft </w:t>
            </w:r>
            <w:proofErr w:type="spellStart"/>
            <w:r w:rsidRPr="0023109D">
              <w:rPr>
                <w:rFonts w:eastAsia="Times New Roman" w:cs="Times New Roman"/>
                <w:bCs/>
                <w:iCs/>
                <w:sz w:val="24"/>
                <w:szCs w:val="24"/>
                <w:lang w:val="uk-UA" w:eastAsia="ru-RU"/>
              </w:rPr>
              <w:t>Internet</w:t>
            </w:r>
            <w:proofErr w:type="spellEnd"/>
            <w:r w:rsidRPr="0023109D">
              <w:rPr>
                <w:rFonts w:eastAsia="Times New Roman" w:cs="Times New Roman"/>
                <w:bCs/>
                <w:iCs/>
                <w:sz w:val="24"/>
                <w:szCs w:val="24"/>
                <w:lang w:val="uk-UA" w:eastAsia="ru-RU"/>
              </w:rPr>
              <w:t xml:space="preserve"> Explorer 21 або вище, </w:t>
            </w:r>
            <w:proofErr w:type="spellStart"/>
            <w:r w:rsidRPr="0023109D">
              <w:rPr>
                <w:rFonts w:eastAsia="Times New Roman" w:cs="Times New Roman"/>
                <w:bCs/>
                <w:iCs/>
                <w:sz w:val="24"/>
                <w:szCs w:val="24"/>
                <w:lang w:val="uk-UA" w:eastAsia="ru-RU"/>
              </w:rPr>
              <w:t>Mozilla</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Firefox</w:t>
            </w:r>
            <w:proofErr w:type="spellEnd"/>
            <w:r w:rsidRPr="0023109D">
              <w:rPr>
                <w:rFonts w:eastAsia="Times New Roman" w:cs="Times New Roman"/>
                <w:bCs/>
                <w:iCs/>
                <w:sz w:val="24"/>
                <w:szCs w:val="24"/>
                <w:lang w:val="uk-UA" w:eastAsia="ru-RU"/>
              </w:rPr>
              <w:t xml:space="preserve"> 95 або вище, </w:t>
            </w:r>
            <w:proofErr w:type="spellStart"/>
            <w:r w:rsidRPr="0023109D">
              <w:rPr>
                <w:rFonts w:eastAsia="Times New Roman" w:cs="Times New Roman"/>
                <w:bCs/>
                <w:iCs/>
                <w:sz w:val="24"/>
                <w:szCs w:val="24"/>
                <w:lang w:val="uk-UA" w:eastAsia="ru-RU"/>
              </w:rPr>
              <w:t>Chrome</w:t>
            </w:r>
            <w:proofErr w:type="spellEnd"/>
            <w:r w:rsidRPr="0023109D">
              <w:rPr>
                <w:rFonts w:eastAsia="Times New Roman" w:cs="Times New Roman"/>
                <w:bCs/>
                <w:iCs/>
                <w:sz w:val="24"/>
                <w:szCs w:val="24"/>
                <w:lang w:val="uk-UA" w:eastAsia="ru-RU"/>
              </w:rPr>
              <w:t xml:space="preserve"> 93 або вище </w:t>
            </w:r>
            <w:proofErr w:type="spellStart"/>
            <w:r w:rsidRPr="0023109D">
              <w:rPr>
                <w:rFonts w:eastAsia="Times New Roman" w:cs="Times New Roman"/>
                <w:bCs/>
                <w:iCs/>
                <w:sz w:val="24"/>
                <w:szCs w:val="24"/>
                <w:lang w:val="uk-UA" w:eastAsia="ru-RU"/>
              </w:rPr>
              <w:t>Opera</w:t>
            </w:r>
            <w:proofErr w:type="spellEnd"/>
            <w:r w:rsidRPr="0023109D">
              <w:rPr>
                <w:rFonts w:eastAsia="Times New Roman" w:cs="Times New Roman"/>
                <w:bCs/>
                <w:iCs/>
                <w:sz w:val="24"/>
                <w:szCs w:val="24"/>
                <w:lang w:val="uk-UA" w:eastAsia="ru-RU"/>
              </w:rPr>
              <w:t xml:space="preserve"> 31.0 або вище.</w:t>
            </w:r>
          </w:p>
        </w:tc>
      </w:tr>
      <w:tr w:rsidR="00487775" w:rsidRPr="0023109D"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Інше</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p>
        </w:tc>
      </w:tr>
      <w:tr w:rsidR="00487775" w:rsidRPr="00460883"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Додаткові програмні продукти при роботі ІКІС ПФУ</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Комп’ютерна програма «Комплект інструментальних засобів Olympus.NET»</w:t>
            </w:r>
          </w:p>
        </w:tc>
      </w:tr>
      <w:tr w:rsidR="00487775" w:rsidRPr="00460883"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Бібліотеки криптографічного захисту інформації</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Задачі криптографічного захисту інформації реалізовані з використанням криптографічних бібліотек приватного акціонерного товариства “Інститут інформаційних технологій” (АТ "ІІТ").</w:t>
            </w:r>
          </w:p>
        </w:tc>
      </w:tr>
      <w:tr w:rsidR="00487775" w:rsidRPr="00460883" w:rsidTr="00DD653D">
        <w:tc>
          <w:tcPr>
            <w:tcW w:w="2509"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Корпоративна телекомунікаційна мережа</w:t>
            </w:r>
          </w:p>
        </w:tc>
        <w:tc>
          <w:tcPr>
            <w:tcW w:w="7262" w:type="dxa"/>
            <w:shd w:val="clear" w:color="auto" w:fill="auto"/>
          </w:tcPr>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Має використовуватись наявна корпоративна телекомунікаційна мережа ПФУ, зокрема:</w:t>
            </w:r>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канал рівня область-район: порт </w:t>
            </w:r>
            <w:r w:rsidRPr="0023109D">
              <w:rPr>
                <w:rFonts w:eastAsia="Times New Roman" w:cs="Times New Roman"/>
                <w:bCs/>
                <w:iCs/>
                <w:sz w:val="24"/>
                <w:szCs w:val="24"/>
                <w:lang w:eastAsia="ru-RU"/>
              </w:rPr>
              <w:t>MPLS</w:t>
            </w:r>
            <w:r w:rsidRPr="0023109D">
              <w:rPr>
                <w:rFonts w:eastAsia="Times New Roman" w:cs="Times New Roman"/>
                <w:bCs/>
                <w:iCs/>
                <w:sz w:val="24"/>
                <w:szCs w:val="24"/>
                <w:lang w:val="uk-UA" w:eastAsia="ru-RU"/>
              </w:rPr>
              <w:t xml:space="preserve"> не менш ніж 1Мбіт/</w:t>
            </w:r>
            <w:proofErr w:type="spellStart"/>
            <w:r w:rsidRPr="0023109D">
              <w:rPr>
                <w:rFonts w:eastAsia="Times New Roman" w:cs="Times New Roman"/>
                <w:bCs/>
                <w:iCs/>
                <w:sz w:val="24"/>
                <w:szCs w:val="24"/>
                <w:lang w:val="uk-UA" w:eastAsia="ru-RU"/>
              </w:rPr>
              <w:t>сек</w:t>
            </w:r>
            <w:proofErr w:type="spellEnd"/>
          </w:p>
          <w:p w:rsidR="00487775" w:rsidRPr="0023109D" w:rsidRDefault="00487775" w:rsidP="0023109D">
            <w:pPr>
              <w:widowControl w:val="0"/>
              <w:spacing w:after="0" w:line="240" w:lineRule="auto"/>
              <w:jc w:val="both"/>
              <w:outlineLvl w:val="3"/>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канал рівня область-центр: порт </w:t>
            </w:r>
            <w:r w:rsidRPr="0023109D">
              <w:rPr>
                <w:rFonts w:eastAsia="Times New Roman" w:cs="Times New Roman"/>
                <w:bCs/>
                <w:iCs/>
                <w:sz w:val="24"/>
                <w:szCs w:val="24"/>
                <w:lang w:eastAsia="ru-RU"/>
              </w:rPr>
              <w:t>MPLS</w:t>
            </w:r>
            <w:r w:rsidRPr="0023109D">
              <w:rPr>
                <w:rFonts w:eastAsia="Times New Roman" w:cs="Times New Roman"/>
                <w:bCs/>
                <w:iCs/>
                <w:sz w:val="24"/>
                <w:szCs w:val="24"/>
                <w:lang w:val="uk-UA" w:eastAsia="ru-RU"/>
              </w:rPr>
              <w:t xml:space="preserve"> не менш ніж 50Мбіт/</w:t>
            </w:r>
            <w:proofErr w:type="spellStart"/>
            <w:r w:rsidRPr="0023109D">
              <w:rPr>
                <w:rFonts w:eastAsia="Times New Roman" w:cs="Times New Roman"/>
                <w:bCs/>
                <w:iCs/>
                <w:sz w:val="24"/>
                <w:szCs w:val="24"/>
                <w:lang w:val="uk-UA" w:eastAsia="ru-RU"/>
              </w:rPr>
              <w:t>сек</w:t>
            </w:r>
            <w:proofErr w:type="spellEnd"/>
          </w:p>
        </w:tc>
      </w:tr>
    </w:tbl>
    <w:p w:rsidR="00487775" w:rsidRPr="0023109D" w:rsidRDefault="00487775" w:rsidP="0023109D">
      <w:pPr>
        <w:keepNext/>
        <w:keepLines/>
        <w:widowControl w:val="0"/>
        <w:spacing w:after="0" w:line="240" w:lineRule="auto"/>
        <w:ind w:firstLine="567"/>
        <w:jc w:val="both"/>
        <w:outlineLvl w:val="3"/>
        <w:rPr>
          <w:rFonts w:eastAsia="Times New Roman" w:cs="Times New Roman"/>
          <w:bCs/>
          <w:iCs/>
          <w:sz w:val="24"/>
          <w:szCs w:val="24"/>
          <w:lang w:val="uk-UA" w:eastAsia="ru-RU"/>
        </w:rPr>
      </w:pPr>
    </w:p>
    <w:p w:rsidR="00487775" w:rsidRPr="0023109D" w:rsidRDefault="00487775" w:rsidP="0023109D">
      <w:pPr>
        <w:spacing w:after="0" w:line="240" w:lineRule="auto"/>
        <w:jc w:val="both"/>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ІКІС ПФУ має єдину централізовану базу даних, яка функціонує під керуванням СКБД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Database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Enterprise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Edition</w:t>
      </w:r>
      <w:proofErr w:type="spellEnd"/>
      <w:r w:rsidRPr="0023109D">
        <w:rPr>
          <w:rFonts w:eastAsia="Times New Roman" w:cs="Times New Roman"/>
          <w:bCs/>
          <w:iCs/>
          <w:sz w:val="24"/>
          <w:szCs w:val="24"/>
          <w:lang w:val="uk-UA" w:eastAsia="ru-RU"/>
        </w:rPr>
        <w:t xml:space="preserve"> версії 19 (версія може бути збільшена відповідно до виходу оновлень СКБД), функціонує як на основному, так і на резервному серверах баз даних, а також на екземплярах тестових моделюючих комплексів ПФУ.</w:t>
      </w:r>
    </w:p>
    <w:p w:rsidR="00487775" w:rsidRPr="0023109D" w:rsidRDefault="00487775" w:rsidP="00B3160A">
      <w:pPr>
        <w:spacing w:after="0" w:line="240" w:lineRule="auto"/>
        <w:ind w:firstLine="567"/>
        <w:jc w:val="both"/>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У якості серверів додатків/веб-серверів використовується наявне програмне забезпечення (ПЗ) (Microsoft </w:t>
      </w:r>
      <w:proofErr w:type="spellStart"/>
      <w:r w:rsidRPr="0023109D">
        <w:rPr>
          <w:rFonts w:eastAsia="Times New Roman" w:cs="Times New Roman"/>
          <w:bCs/>
          <w:iCs/>
          <w:sz w:val="24"/>
          <w:szCs w:val="24"/>
          <w:lang w:val="uk-UA" w:eastAsia="ru-RU"/>
        </w:rPr>
        <w:t>Internet</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Information</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Services</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HTTP Server) або інше ПЗ, що вільно використовується (Замовник не планує закупівлю додаткового системного ПЗ та апаратних засобів, необхідного для функціонування прикладного ПЗ, яке буде створене за цим Договором).</w:t>
      </w:r>
    </w:p>
    <w:p w:rsidR="00487775" w:rsidRPr="0023109D" w:rsidRDefault="00487775" w:rsidP="00B3160A">
      <w:pPr>
        <w:spacing w:after="0" w:line="240" w:lineRule="auto"/>
        <w:ind w:firstLine="567"/>
        <w:jc w:val="both"/>
        <w:rPr>
          <w:rFonts w:eastAsia="Times New Roman" w:cs="Times New Roman"/>
          <w:bCs/>
          <w:iCs/>
          <w:sz w:val="24"/>
          <w:szCs w:val="24"/>
          <w:lang w:val="uk-UA" w:eastAsia="ru-RU"/>
        </w:rPr>
      </w:pPr>
      <w:r w:rsidRPr="0023109D">
        <w:rPr>
          <w:rFonts w:eastAsia="Times New Roman" w:cs="Times New Roman"/>
          <w:bCs/>
          <w:iCs/>
          <w:sz w:val="24"/>
          <w:szCs w:val="24"/>
          <w:lang w:val="uk-UA" w:eastAsia="ru-RU"/>
        </w:rPr>
        <w:t xml:space="preserve">В якості основних технологій розробки застосовуються ASP.NET та </w:t>
      </w:r>
      <w:proofErr w:type="spellStart"/>
      <w:r w:rsidRPr="0023109D">
        <w:rPr>
          <w:rFonts w:eastAsia="Times New Roman" w:cs="Times New Roman"/>
          <w:bCs/>
          <w:iCs/>
          <w:sz w:val="24"/>
          <w:szCs w:val="24"/>
          <w:lang w:val="uk-UA" w:eastAsia="ru-RU"/>
        </w:rPr>
        <w:t>Oracle</w:t>
      </w:r>
      <w:proofErr w:type="spellEnd"/>
      <w:r w:rsidRPr="0023109D">
        <w:rPr>
          <w:rFonts w:eastAsia="Times New Roman" w:cs="Times New Roman"/>
          <w:bCs/>
          <w:iCs/>
          <w:sz w:val="24"/>
          <w:szCs w:val="24"/>
          <w:lang w:val="uk-UA" w:eastAsia="ru-RU"/>
        </w:rPr>
        <w:t xml:space="preserve"> </w:t>
      </w:r>
      <w:proofErr w:type="spellStart"/>
      <w:r w:rsidRPr="0023109D">
        <w:rPr>
          <w:rFonts w:eastAsia="Times New Roman" w:cs="Times New Roman"/>
          <w:bCs/>
          <w:iCs/>
          <w:sz w:val="24"/>
          <w:szCs w:val="24"/>
          <w:lang w:val="uk-UA" w:eastAsia="ru-RU"/>
        </w:rPr>
        <w:t>Application</w:t>
      </w:r>
      <w:proofErr w:type="spellEnd"/>
      <w:r w:rsidRPr="0023109D">
        <w:rPr>
          <w:rFonts w:eastAsia="Times New Roman" w:cs="Times New Roman"/>
          <w:bCs/>
          <w:iCs/>
          <w:sz w:val="24"/>
          <w:szCs w:val="24"/>
          <w:lang w:val="uk-UA" w:eastAsia="ru-RU"/>
        </w:rPr>
        <w:t xml:space="preserve"> Express (APEX).</w:t>
      </w:r>
    </w:p>
    <w:p w:rsidR="00C27CA1" w:rsidRPr="0023109D" w:rsidRDefault="00487775" w:rsidP="00B3160A">
      <w:pPr>
        <w:spacing w:after="0" w:line="240" w:lineRule="auto"/>
        <w:ind w:firstLine="567"/>
        <w:jc w:val="both"/>
        <w:rPr>
          <w:rFonts w:eastAsia="Times New Roman" w:cs="Times New Roman"/>
          <w:bCs/>
          <w:iCs/>
          <w:sz w:val="24"/>
          <w:szCs w:val="24"/>
          <w:lang w:val="uk-UA" w:eastAsia="ru-RU"/>
        </w:rPr>
      </w:pPr>
      <w:r w:rsidRPr="0023109D">
        <w:rPr>
          <w:rFonts w:eastAsia="Times New Roman" w:cs="Times New Roman"/>
          <w:bCs/>
          <w:iCs/>
          <w:sz w:val="24"/>
          <w:szCs w:val="24"/>
          <w:lang w:val="uk-UA" w:eastAsia="ru-RU"/>
        </w:rPr>
        <w:t>Обмін даними з суміжними системами реалізується за допомогою прикладних програмних інтерфейсів (API), шляхом обміну файлами визначеної структури, з використанням Системи електронної взаємодії державних електронних інформаційних ресурсів («Трембіта») тощо.</w:t>
      </w:r>
    </w:p>
    <w:p w:rsidR="00487775" w:rsidRPr="0023109D" w:rsidRDefault="00487775" w:rsidP="0023109D">
      <w:pPr>
        <w:spacing w:after="0" w:line="240" w:lineRule="auto"/>
        <w:jc w:val="both"/>
        <w:rPr>
          <w:rFonts w:eastAsia="Times New Roman" w:cs="Times New Roman"/>
          <w:bCs/>
          <w:iCs/>
          <w:sz w:val="24"/>
          <w:szCs w:val="24"/>
          <w:lang w:val="uk-UA" w:eastAsia="ru-RU"/>
        </w:rPr>
      </w:pPr>
    </w:p>
    <w:p w:rsidR="00487775" w:rsidRPr="0023109D" w:rsidRDefault="00487775" w:rsidP="0023109D">
      <w:pPr>
        <w:spacing w:after="0" w:line="240" w:lineRule="auto"/>
        <w:jc w:val="both"/>
        <w:rPr>
          <w:rFonts w:eastAsia="Times New Roman" w:cs="Times New Roman"/>
          <w:color w:val="000000"/>
          <w:sz w:val="24"/>
          <w:szCs w:val="24"/>
          <w:lang w:val="uk-UA"/>
        </w:rPr>
      </w:pPr>
    </w:p>
    <w:p w:rsidR="00213050" w:rsidRPr="0023109D" w:rsidRDefault="00213050" w:rsidP="0023109D">
      <w:pPr>
        <w:spacing w:after="0" w:line="240"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3. Вимоги до надання послуг та підстави (потреба) модернізації.</w:t>
      </w:r>
    </w:p>
    <w:p w:rsidR="00213050" w:rsidRPr="0023109D" w:rsidRDefault="00213050" w:rsidP="0023109D">
      <w:pPr>
        <w:spacing w:after="0" w:line="240" w:lineRule="auto"/>
        <w:jc w:val="both"/>
        <w:rPr>
          <w:rFonts w:eastAsia="Times New Roman" w:cs="Times New Roman"/>
          <w:color w:val="000000"/>
          <w:sz w:val="24"/>
          <w:szCs w:val="24"/>
          <w:lang w:val="uk-UA"/>
        </w:rPr>
      </w:pP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У рамках Договору Виконавець має забезпечити надання послуг з розвитку, модернізації та доопрацювання підсистем Інтегрованої комплексної інформаційної системи (ІКІС) Пенсійного фонду України, а саме: </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«Призначення та виплати пенсій на базі електронної пенсійної справи» (ППВП ЕПС), призначена для комплексної автоматизації діяльності Фонду, пов’язаної роботою з громадянами, призначенням (встановленням надбавок, підвищень, доплат), нарахуванням (включаючи проведення утримання), перерахунком, індексацією, виплатою (включаючи формування виплатних документів) пенсій відповідно до законів України про пенсійне забезпечення, актів Кабінету Міністрів України з цих питань, інших нормативно-правових актів, контролем цих процесів та аналітичною обробкою інформації;</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«Призначення та виплата пенсій деяким категоріям громадян» (ПВП ДКГ, призначена для автоматизації технологічних процесів щодо пенсійного забезпечення осіб, звільнених з військової служби (крім строкової служби), та членів їх сімей і включає призначення (встановлення надбавок, підвищень, доплат), перерахунок, індексацію пенсій, їх нарахування (проведення утримання), формування виплатних документів, контроль всіх процесів та аналітичну обробку інформації;</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«Реєстр застрахованих осіб» (РЗО), призначена для ведення єдиного обліку фізичних осіб, які підлягають загальнообов'язковому державному соціальному страхуванню;</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Система персоніфікованого обліку на системотехнічних засадах ІКІС ПФУ, «СПОВ річна звітність» (веб-технологія), забезпечує автоматизацію процесів, пов’язаних зі збором та обліком персоніфікованих відомостей про застрахованих осіб (для відомостей, звітним періодом яких був «рік», така звітність подавалась до 2010 року, після 2010 року можливе подання коригуючих та </w:t>
      </w:r>
      <w:proofErr w:type="spellStart"/>
      <w:r w:rsidRPr="0023109D">
        <w:rPr>
          <w:rFonts w:eastAsia="Times New Roman" w:cs="Times New Roman"/>
          <w:color w:val="000000"/>
          <w:sz w:val="24"/>
          <w:szCs w:val="24"/>
          <w:lang w:val="uk-UA"/>
        </w:rPr>
        <w:t>скасовуючих</w:t>
      </w:r>
      <w:proofErr w:type="spellEnd"/>
      <w:r w:rsidRPr="0023109D">
        <w:rPr>
          <w:rFonts w:eastAsia="Times New Roman" w:cs="Times New Roman"/>
          <w:color w:val="000000"/>
          <w:sz w:val="24"/>
          <w:szCs w:val="24"/>
          <w:lang w:val="uk-UA"/>
        </w:rPr>
        <w:t xml:space="preserve"> звітів). Зокрема, доступні функції вводу, завантаження з електронних носіїв, реєстрації, коригування, контролю та пошуку документів первинної звітності; функції побудови звітів. Дані СПОВ ІКІС є складовою частиною РЗО;</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Система персоніфікованого обліку – місячна звітність (СПОВ-МЗ), призначена для прийому, обробки, збереження і аналізу даних звітних відомостей щодо сум нарахованого єдиного внеску на загальнообов’язкове державне соціальне страхування (починаючи з 01.01.2011);</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технічної підтримки ІКІС ПФУ призначена для автоматизації процесів надання технічної підтримки в межах експлуатації ІКІС ПФУ з використанням внутрішніх інформаційних ресурсів та телекомунікаційної інфраструктури Пенсійного фонду України;</w:t>
      </w:r>
    </w:p>
    <w:p w:rsidR="008253B3" w:rsidRPr="0023109D" w:rsidRDefault="008253B3" w:rsidP="00B3160A">
      <w:pPr>
        <w:spacing w:after="0" w:line="240"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lastRenderedPageBreak/>
        <w:t>Підсистема «Підсистема електронного обміну даними» призначена для автоматизованого обміну інформацією, необхідною для функціонування певних інформаційних систем ПФУ, між центральним рівнем та територіальними органами Фонду, обмін з банками відомостями;</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Підсистема «Управління пенсійними документами» забезпечує обробку, формування, облік, обмін електронними пенсійними документами, документами щодо  виготовлення електронних пенсійних посвідчень з АТ «Ощадбанк»; </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Веб-портал електронних послуг Пенсійного фонду України, - сукупність програмно-технічних засобів, що забезпечують оперативне приймання, обробку, зберігання та передачу інформації (даних) під час надання послуг громадянам, застрахованим особам та страхувальникам, а також надання установам банків та організаціям, що здійснюють виплату та доставку пенсій, інформації в електронній формі з дотриманням адресності та заходів щодо захисту відповідних видів інформації (даних). Послуги в електронній формі здійснюється з використанням технологій віддаленого доступу (</w:t>
      </w:r>
      <w:proofErr w:type="spellStart"/>
      <w:r w:rsidRPr="0023109D">
        <w:rPr>
          <w:rFonts w:eastAsia="Times New Roman" w:cs="Times New Roman"/>
          <w:color w:val="000000"/>
          <w:sz w:val="24"/>
          <w:szCs w:val="24"/>
          <w:lang w:val="uk-UA"/>
        </w:rPr>
        <w:t>вебтехнологій</w:t>
      </w:r>
      <w:proofErr w:type="spellEnd"/>
      <w:r w:rsidRPr="0023109D">
        <w:rPr>
          <w:rFonts w:eastAsia="Times New Roman" w:cs="Times New Roman"/>
          <w:color w:val="000000"/>
          <w:sz w:val="24"/>
          <w:szCs w:val="24"/>
          <w:lang w:val="uk-UA"/>
        </w:rPr>
        <w:t>) та автоматизованої передачі і обробки інформації;</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«Фінансова звітність» призначена для збирання та формування інформації про фінансове становище, результати діяльності та рух грошових коштів Фонду за звітний період;</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Підсистеми «Електронний реєстр листків непрацездатності» призначена для накопичення, зберігання та використання інформації про видані, продовжені та обліковані листки непрацездатності для реалізації прав застрахованих осіб на отримання допомоги по тимчасовій непрацездатності, по вагітності та пологах, оплату перших п’яти днів тимчасової непрацездатності, що здійснюється за рахунок коштів роботодавця, а також для проведення перевірки обґрунтованості видачі та продовження листків непрацездатності;</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Підсистема «АРМ Керівника», автоматизоване робоче місце керівника та система аналітики (на платформі </w:t>
      </w:r>
      <w:proofErr w:type="spellStart"/>
      <w:r w:rsidRPr="0023109D">
        <w:rPr>
          <w:rFonts w:eastAsia="Times New Roman" w:cs="Times New Roman"/>
          <w:color w:val="000000"/>
          <w:sz w:val="24"/>
          <w:szCs w:val="24"/>
          <w:lang w:val="uk-UA"/>
        </w:rPr>
        <w:t>Oracle</w:t>
      </w:r>
      <w:proofErr w:type="spellEnd"/>
      <w:r w:rsidRPr="0023109D">
        <w:rPr>
          <w:rFonts w:eastAsia="Times New Roman" w:cs="Times New Roman"/>
          <w:color w:val="000000"/>
          <w:sz w:val="24"/>
          <w:szCs w:val="24"/>
          <w:lang w:val="uk-UA"/>
        </w:rPr>
        <w:t xml:space="preserve"> BI) для проведення аналітики за даними РЗО, підготовка, формування звітності та друку інформації, контроль за процесами відпрацювання звернення громадян;</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«Автоматизоване робоче місце контрольно-перевірочної роботи» (АРМ КПР) призначена для формування та моніторингу плану проведення контрольно-перевірочних заходів, моніторингу проведення перевірок документів щодо призначення та виплати пенсії, а також контролю за цільовим використанням коштів;</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Централізована Автоматизована система електронного документообігу призначена для проходження електронного документа з моменту його створення або одержання і до моменту відправлення або передавання до архівного підрозділу установи враховуючи вимоги щодо документування управлінської інформації та організації роботи з документами, створеними у паперовій формі в </w:t>
      </w:r>
      <w:proofErr w:type="spellStart"/>
      <w:r w:rsidRPr="0023109D">
        <w:rPr>
          <w:rFonts w:eastAsia="Times New Roman" w:cs="Times New Roman"/>
          <w:color w:val="000000"/>
          <w:sz w:val="24"/>
          <w:szCs w:val="24"/>
          <w:lang w:val="uk-UA"/>
        </w:rPr>
        <w:t>т.ч</w:t>
      </w:r>
      <w:proofErr w:type="spellEnd"/>
      <w:r w:rsidRPr="0023109D">
        <w:rPr>
          <w:rFonts w:eastAsia="Times New Roman" w:cs="Times New Roman"/>
          <w:color w:val="000000"/>
          <w:sz w:val="24"/>
          <w:szCs w:val="24"/>
          <w:lang w:val="uk-UA"/>
        </w:rPr>
        <w:t xml:space="preserve">. обмін даними з використанням Системи електронної взаємодії органі виконавчої влади призначена для організації процесу збору інформації; системою здійснюється тісна інтеграція з підсистемами ІКІС ПФУ, такими як КПР, Правова робота, Звернення, </w:t>
      </w:r>
      <w:proofErr w:type="spellStart"/>
      <w:r w:rsidRPr="0023109D">
        <w:rPr>
          <w:rFonts w:eastAsia="Times New Roman" w:cs="Times New Roman"/>
          <w:color w:val="000000"/>
          <w:sz w:val="24"/>
          <w:szCs w:val="24"/>
          <w:lang w:val="uk-UA"/>
        </w:rPr>
        <w:t>Вебпортал</w:t>
      </w:r>
      <w:proofErr w:type="spellEnd"/>
      <w:r w:rsidRPr="0023109D">
        <w:rPr>
          <w:rFonts w:eastAsia="Times New Roman" w:cs="Times New Roman"/>
          <w:color w:val="000000"/>
          <w:sz w:val="24"/>
          <w:szCs w:val="24"/>
          <w:lang w:val="uk-UA"/>
        </w:rPr>
        <w:t>.</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Підсистема «Правова робота» призначена для реєстрації та ведення договорів, реєстрації адміністративних стягнень, реєстрація та ведення припинення боржника або банкрутство.</w:t>
      </w:r>
    </w:p>
    <w:p w:rsidR="008253B3" w:rsidRPr="0023109D" w:rsidRDefault="008253B3" w:rsidP="00FF126D">
      <w:pPr>
        <w:spacing w:after="0" w:line="228" w:lineRule="auto"/>
        <w:jc w:val="both"/>
        <w:rPr>
          <w:rFonts w:eastAsia="Times New Roman" w:cs="Times New Roman"/>
          <w:color w:val="000000"/>
          <w:sz w:val="24"/>
          <w:szCs w:val="24"/>
          <w:lang w:val="uk-UA"/>
        </w:rPr>
      </w:pP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Модернізація програмного забезпечення передбачає:</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реалізацію обміну інформацією з реєстру 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відповідно до Порядку обміну інформацією з реєстру 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затвердженого постановою правління Пенсійного фонду України від 10.09.2021 №</w:t>
      </w:r>
      <w:r w:rsidR="00A021A9">
        <w:rPr>
          <w:rFonts w:eastAsia="Times New Roman" w:cs="Times New Roman"/>
          <w:color w:val="000000"/>
          <w:sz w:val="24"/>
          <w:szCs w:val="24"/>
          <w:lang w:val="uk-UA"/>
        </w:rPr>
        <w:t> </w:t>
      </w:r>
      <w:r w:rsidRPr="0023109D">
        <w:rPr>
          <w:rFonts w:eastAsia="Times New Roman" w:cs="Times New Roman"/>
          <w:color w:val="000000"/>
          <w:sz w:val="24"/>
          <w:szCs w:val="24"/>
          <w:lang w:val="uk-UA"/>
        </w:rPr>
        <w:t>26-1, наказом Міністерства соціальної політи</w:t>
      </w:r>
      <w:r w:rsidR="00B3160A">
        <w:rPr>
          <w:rFonts w:eastAsia="Times New Roman" w:cs="Times New Roman"/>
          <w:color w:val="000000"/>
          <w:sz w:val="24"/>
          <w:szCs w:val="24"/>
          <w:lang w:val="uk-UA"/>
        </w:rPr>
        <w:t>ки України від 10.09.2021 № </w:t>
      </w:r>
      <w:r w:rsidRPr="0023109D">
        <w:rPr>
          <w:rFonts w:eastAsia="Times New Roman" w:cs="Times New Roman"/>
          <w:color w:val="000000"/>
          <w:sz w:val="24"/>
          <w:szCs w:val="24"/>
          <w:lang w:val="uk-UA"/>
        </w:rPr>
        <w:t xml:space="preserve">506, зареєстрованого у Міністерстві </w:t>
      </w:r>
      <w:r w:rsidR="00B3160A">
        <w:rPr>
          <w:rFonts w:eastAsia="Times New Roman" w:cs="Times New Roman"/>
          <w:color w:val="000000"/>
          <w:sz w:val="24"/>
          <w:szCs w:val="24"/>
          <w:lang w:val="uk-UA"/>
        </w:rPr>
        <w:t>юстиції України 04.11.2021 за № </w:t>
      </w:r>
      <w:r w:rsidRPr="0023109D">
        <w:rPr>
          <w:rFonts w:eastAsia="Times New Roman" w:cs="Times New Roman"/>
          <w:color w:val="000000"/>
          <w:sz w:val="24"/>
          <w:szCs w:val="24"/>
          <w:lang w:val="uk-UA"/>
        </w:rPr>
        <w:t xml:space="preserve">1426/37048, </w:t>
      </w:r>
    </w:p>
    <w:p w:rsidR="008253B3" w:rsidRPr="0023109D" w:rsidRDefault="008253B3" w:rsidP="00B3160A">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модернізацію веб порталу електронних послуг Пенсійного фонду України відповідно до  постанови Кабінету Міністрів України від 03.11.1998 № 1740 «Про затвердження Порядку сплати збору на обов'язкове державне пенсійне страхування з окремих видів господарських операцій» (із змінами, внесеними постановою Кабінету М</w:t>
      </w:r>
      <w:r w:rsidR="00B3160A">
        <w:rPr>
          <w:rFonts w:eastAsia="Times New Roman" w:cs="Times New Roman"/>
          <w:color w:val="000000"/>
          <w:sz w:val="24"/>
          <w:szCs w:val="24"/>
          <w:lang w:val="uk-UA"/>
        </w:rPr>
        <w:t>іністрів України від 23.09.2020  </w:t>
      </w:r>
      <w:r w:rsidRPr="0023109D">
        <w:rPr>
          <w:rFonts w:eastAsia="Times New Roman" w:cs="Times New Roman"/>
          <w:color w:val="000000"/>
          <w:sz w:val="24"/>
          <w:szCs w:val="24"/>
          <w:lang w:val="uk-UA"/>
        </w:rPr>
        <w:t xml:space="preserve"> 866);</w:t>
      </w:r>
    </w:p>
    <w:p w:rsidR="008253B3" w:rsidRPr="0023109D" w:rsidRDefault="008253B3"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модернізацію СПОВ-МЗ в частині опрацювання податкових декларацій фізичної особи-підприємця, який подає звітність згідно нака</w:t>
      </w:r>
      <w:r w:rsidR="00B3160A">
        <w:rPr>
          <w:rFonts w:eastAsia="Times New Roman" w:cs="Times New Roman"/>
          <w:color w:val="000000"/>
          <w:sz w:val="24"/>
          <w:szCs w:val="24"/>
          <w:lang w:val="uk-UA"/>
        </w:rPr>
        <w:t>зу Мінфіну України 09.12.2020 № </w:t>
      </w:r>
      <w:r w:rsidRPr="0023109D">
        <w:rPr>
          <w:rFonts w:eastAsia="Times New Roman" w:cs="Times New Roman"/>
          <w:color w:val="000000"/>
          <w:sz w:val="24"/>
          <w:szCs w:val="24"/>
          <w:lang w:val="uk-UA"/>
        </w:rPr>
        <w:t xml:space="preserve">752, </w:t>
      </w:r>
      <w:r w:rsidRPr="0023109D">
        <w:rPr>
          <w:rFonts w:eastAsia="Times New Roman" w:cs="Times New Roman"/>
          <w:color w:val="000000"/>
          <w:sz w:val="24"/>
          <w:szCs w:val="24"/>
          <w:lang w:val="uk-UA"/>
        </w:rPr>
        <w:lastRenderedPageBreak/>
        <w:t xml:space="preserve">зареєстрованого у Міністерстві юстиції України 28.12.2020 за № 1303/35586 «Про внесення змін до наказу Міністерства фінансів України від 19.06.2015 № 578» та наказу Міністерства фінансів України від 02.10.2015 № 859 (у редакції наказу Міністерства фінансів України від 17.12.2020  № 783); </w:t>
      </w:r>
    </w:p>
    <w:p w:rsidR="008253B3"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модернізація обміну між Пенсійним фондом України та Фондом соціального страхування України в частині передачі інформації, отриманої від Централізованого банку даних щодо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 та розширення сервісу вивантаження даних з Електронного реєстру листків непрацездатності  до Фонду соціального страхування України;</w:t>
      </w:r>
    </w:p>
    <w:p w:rsidR="00213050"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модернізацію основного сховища файлів центрального електронного архіву.</w:t>
      </w:r>
    </w:p>
    <w:p w:rsidR="008253B3" w:rsidRPr="0023109D" w:rsidRDefault="008253B3" w:rsidP="00FF126D">
      <w:pPr>
        <w:spacing w:after="0" w:line="228" w:lineRule="auto"/>
        <w:jc w:val="both"/>
        <w:rPr>
          <w:rFonts w:eastAsia="Times New Roman" w:cs="Times New Roman"/>
          <w:color w:val="000000"/>
          <w:sz w:val="24"/>
          <w:szCs w:val="24"/>
          <w:lang w:val="uk-UA"/>
        </w:rPr>
      </w:pPr>
    </w:p>
    <w:p w:rsidR="00213050" w:rsidRPr="0023109D" w:rsidRDefault="00213050" w:rsidP="000B5296">
      <w:pPr>
        <w:spacing w:after="0" w:line="228"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4. Вимоги до надійності, збереження та захисту інформації</w:t>
      </w:r>
    </w:p>
    <w:p w:rsidR="008253B3"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Пенсійний фонд України забезпечує комплекс організаційних та технічних заходів, спрямованих на захист відомостей, що обробляються, технологічного і програмного забезпечення, захист інформації від випадкового чи незаконного знищення, спотворення, втрати, несанкціонованого надання чи доступу, у тому числі визначає спеціальний підрозділ з питань захисту інформації, забезпечує обмеження кола службових осіб, які в силу своїх службових обов'язків мають доступ до інформації, що обробляється в  ІКІС ПФУ.</w:t>
      </w:r>
    </w:p>
    <w:p w:rsidR="008253B3"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Політика безпеки ІКІС ПФУ спрямована на захист інформації, яка обробляється, зберігається, передається та накопичується і підсистемах та визначає заходи, спрямовані на керування засобами захисту та регламентацію дій користувачів і контроль над цими діями. Відповідно до функціонального призначення в ІКІС ПФУ здійснюється оброблення та зберігання відкритої інформації, конфіденційної інформації (персональні дані) та технологічної інформації.</w:t>
      </w:r>
    </w:p>
    <w:p w:rsidR="008253B3"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Підсистеми ІКІС ПФУ мають надійність, що забезпечує цілодобову роботу користувачів і оперативне відновлення працездатності при </w:t>
      </w:r>
      <w:proofErr w:type="spellStart"/>
      <w:r w:rsidRPr="0023109D">
        <w:rPr>
          <w:rFonts w:eastAsia="Times New Roman" w:cs="Times New Roman"/>
          <w:color w:val="000000"/>
          <w:sz w:val="24"/>
          <w:szCs w:val="24"/>
          <w:lang w:val="uk-UA"/>
        </w:rPr>
        <w:t>збоях</w:t>
      </w:r>
      <w:proofErr w:type="spellEnd"/>
      <w:r w:rsidRPr="0023109D">
        <w:rPr>
          <w:rFonts w:eastAsia="Times New Roman" w:cs="Times New Roman"/>
          <w:color w:val="000000"/>
          <w:sz w:val="24"/>
          <w:szCs w:val="24"/>
          <w:lang w:val="uk-UA"/>
        </w:rPr>
        <w:t xml:space="preserve">. Серверна частина прикладного ПЗ ІКІС ПФУ забезпечує горизонтальне та вертикальне масштабування та </w:t>
      </w:r>
      <w:proofErr w:type="spellStart"/>
      <w:r w:rsidRPr="0023109D">
        <w:rPr>
          <w:rFonts w:eastAsia="Times New Roman" w:cs="Times New Roman"/>
          <w:color w:val="000000"/>
          <w:sz w:val="24"/>
          <w:szCs w:val="24"/>
          <w:lang w:val="uk-UA"/>
        </w:rPr>
        <w:t>відмовостійкість</w:t>
      </w:r>
      <w:proofErr w:type="spellEnd"/>
      <w:r w:rsidRPr="0023109D">
        <w:rPr>
          <w:rFonts w:eastAsia="Times New Roman" w:cs="Times New Roman"/>
          <w:color w:val="000000"/>
          <w:sz w:val="24"/>
          <w:szCs w:val="24"/>
          <w:lang w:val="uk-UA"/>
        </w:rPr>
        <w:t xml:space="preserve"> (за допомогою апаратних засобів та загальносистемного ПЗ)..</w:t>
      </w:r>
    </w:p>
    <w:p w:rsidR="00213050" w:rsidRPr="0023109D" w:rsidRDefault="008253B3" w:rsidP="000B5296">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Підсистеми ІКІС повинні забезпечувати відновлення працездатності при </w:t>
      </w:r>
      <w:proofErr w:type="spellStart"/>
      <w:r w:rsidRPr="0023109D">
        <w:rPr>
          <w:rFonts w:eastAsia="Times New Roman" w:cs="Times New Roman"/>
          <w:color w:val="000000"/>
          <w:sz w:val="24"/>
          <w:szCs w:val="24"/>
          <w:lang w:val="uk-UA"/>
        </w:rPr>
        <w:t>збоях</w:t>
      </w:r>
      <w:proofErr w:type="spellEnd"/>
      <w:r w:rsidRPr="0023109D">
        <w:rPr>
          <w:rFonts w:eastAsia="Times New Roman" w:cs="Times New Roman"/>
          <w:color w:val="000000"/>
          <w:sz w:val="24"/>
          <w:szCs w:val="24"/>
          <w:lang w:val="uk-UA"/>
        </w:rPr>
        <w:t>, аваріях і відмовах, що виникають на серверах баз даних та серверах додатків (за наявності резервних копій баз даних та прикладного ПЗ). Підсистеми ІКІС в цілому повинні зберігати працездатність при некоректних діях кінцевих користувачів.</w:t>
      </w:r>
    </w:p>
    <w:p w:rsidR="00213050" w:rsidRPr="0023109D" w:rsidRDefault="00213050" w:rsidP="00FF126D">
      <w:pPr>
        <w:spacing w:after="0" w:line="228" w:lineRule="auto"/>
        <w:jc w:val="both"/>
        <w:rPr>
          <w:rFonts w:eastAsia="Times New Roman" w:cs="Times New Roman"/>
          <w:color w:val="000000"/>
          <w:sz w:val="24"/>
          <w:szCs w:val="24"/>
          <w:lang w:val="ru-RU"/>
        </w:rPr>
      </w:pPr>
    </w:p>
    <w:p w:rsidR="00213050" w:rsidRPr="0023109D" w:rsidRDefault="00213050" w:rsidP="00FF126D">
      <w:pPr>
        <w:spacing w:after="0" w:line="228"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 xml:space="preserve">5. Технічні вимоги до надання послуги </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Прикладне ПЗ ІКІС ПФУ, що розробляється та/або модифікується в межах Договору, повинне реалізовуватись в межах існуючої архітектури та структур бази даних (в. </w:t>
      </w:r>
      <w:proofErr w:type="spellStart"/>
      <w:r w:rsidRPr="0023109D">
        <w:rPr>
          <w:rFonts w:eastAsia="Times New Roman" w:cs="Times New Roman"/>
          <w:color w:val="000000"/>
          <w:sz w:val="24"/>
          <w:szCs w:val="24"/>
          <w:lang w:val="uk-UA"/>
        </w:rPr>
        <w:t>т.ч</w:t>
      </w:r>
      <w:proofErr w:type="spellEnd"/>
      <w:r w:rsidRPr="0023109D">
        <w:rPr>
          <w:rFonts w:eastAsia="Times New Roman" w:cs="Times New Roman"/>
          <w:color w:val="000000"/>
          <w:sz w:val="24"/>
          <w:szCs w:val="24"/>
          <w:lang w:val="uk-UA"/>
        </w:rPr>
        <w:t xml:space="preserve">. не повинні дублюватись сутності та фізична структура для збереження інформації з однаковим </w:t>
      </w:r>
      <w:proofErr w:type="spellStart"/>
      <w:r w:rsidRPr="0023109D">
        <w:rPr>
          <w:rFonts w:eastAsia="Times New Roman" w:cs="Times New Roman"/>
          <w:color w:val="000000"/>
          <w:sz w:val="24"/>
          <w:szCs w:val="24"/>
          <w:lang w:val="uk-UA"/>
        </w:rPr>
        <w:t>сенсовим</w:t>
      </w:r>
      <w:proofErr w:type="spellEnd"/>
      <w:r w:rsidRPr="0023109D">
        <w:rPr>
          <w:rFonts w:eastAsia="Times New Roman" w:cs="Times New Roman"/>
          <w:color w:val="000000"/>
          <w:sz w:val="24"/>
          <w:szCs w:val="24"/>
          <w:lang w:val="uk-UA"/>
        </w:rPr>
        <w:t xml:space="preserve"> навантаженням), та інших раніше прийнятих технічних рішень.</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Виконавець повинен використовувати існуючі в ІКІС ПФУ технології керування користувачами, автентифікації та визначення прав користувачів, розподілу доступу до функцій і даних, електронного архіву. </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Розроблене програмне забезпечення повинно функціонувати на програмно-технічній платформі ІКІС ПФУ або інших інформаційних систем відповідно до раніше прийнятих рішень (якщо Договором не передбачено іншого).</w:t>
      </w:r>
      <w:r w:rsidRPr="0023109D">
        <w:rPr>
          <w:rFonts w:eastAsia="Times New Roman" w:cs="Times New Roman"/>
          <w:color w:val="000000"/>
          <w:sz w:val="24"/>
          <w:szCs w:val="24"/>
          <w:lang w:val="ru-RU"/>
        </w:rPr>
        <w:t xml:space="preserve"> </w:t>
      </w:r>
      <w:r w:rsidRPr="0023109D">
        <w:rPr>
          <w:rFonts w:eastAsia="Times New Roman" w:cs="Times New Roman"/>
          <w:color w:val="000000"/>
          <w:sz w:val="24"/>
          <w:szCs w:val="24"/>
          <w:lang w:val="uk-UA"/>
        </w:rPr>
        <w:t xml:space="preserve">Функціонування підсистеми «Призначення та виплата пенсій на базі електронної пенсійної справи» (ППВП ЕПС) ІКІС ПФУ у промисловому режимі повинно здійснюватися на апаратно-програмному обчислювальному комплексі потужності, що відповідає об’ємам даних, алгоритмам їх обробки, кількості користувачів підсистем та вимогам щодо швидкодії їх операцій. </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Задачі криптографічного захисту інформації повинні бути реалізовані з використанням криптографічних бібліотек приватного акціонерного товариства “Інститут інформаційних технологій” (АТ "ІІТ"). </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Мінімальні вимоги до загальносистемного програмного забезпечення, необхідного для функціонування підсистем ІКІС ПФУ, створених з використанням архітектури ASP.NET: </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 </w:t>
      </w:r>
      <w:r w:rsidRPr="0023109D">
        <w:rPr>
          <w:rFonts w:eastAsia="Times New Roman" w:cs="Times New Roman"/>
          <w:color w:val="000000"/>
          <w:sz w:val="24"/>
          <w:szCs w:val="24"/>
        </w:rPr>
        <w:t>w</w:t>
      </w:r>
      <w:proofErr w:type="spellStart"/>
      <w:r w:rsidRPr="0023109D">
        <w:rPr>
          <w:rFonts w:eastAsia="Times New Roman" w:cs="Times New Roman"/>
          <w:color w:val="000000"/>
          <w:sz w:val="24"/>
          <w:szCs w:val="24"/>
          <w:lang w:val="uk-UA"/>
        </w:rPr>
        <w:t>eb</w:t>
      </w:r>
      <w:proofErr w:type="spellEnd"/>
      <w:r w:rsidRPr="0023109D">
        <w:rPr>
          <w:rFonts w:eastAsia="Times New Roman" w:cs="Times New Roman"/>
          <w:color w:val="000000"/>
          <w:sz w:val="24"/>
          <w:szCs w:val="24"/>
          <w:lang w:val="uk-UA"/>
        </w:rPr>
        <w:t>-браузери для функціонування клієнтської частини (</w:t>
      </w:r>
      <w:proofErr w:type="spellStart"/>
      <w:r w:rsidRPr="0023109D">
        <w:rPr>
          <w:rFonts w:eastAsia="Times New Roman" w:cs="Times New Roman"/>
          <w:color w:val="000000"/>
          <w:sz w:val="24"/>
          <w:szCs w:val="24"/>
          <w:lang w:val="uk-UA"/>
        </w:rPr>
        <w:t>web</w:t>
      </w:r>
      <w:proofErr w:type="spellEnd"/>
      <w:r w:rsidRPr="0023109D">
        <w:rPr>
          <w:rFonts w:eastAsia="Times New Roman" w:cs="Times New Roman"/>
          <w:color w:val="000000"/>
          <w:sz w:val="24"/>
          <w:szCs w:val="24"/>
          <w:lang w:val="uk-UA"/>
        </w:rPr>
        <w:t xml:space="preserve">-інтерфейсів): Microsoft </w:t>
      </w:r>
      <w:proofErr w:type="spellStart"/>
      <w:r w:rsidRPr="0023109D">
        <w:rPr>
          <w:rFonts w:eastAsia="Times New Roman" w:cs="Times New Roman"/>
          <w:color w:val="000000"/>
          <w:sz w:val="24"/>
          <w:szCs w:val="24"/>
          <w:lang w:val="uk-UA"/>
        </w:rPr>
        <w:t>Edge</w:t>
      </w:r>
      <w:proofErr w:type="spellEnd"/>
      <w:r w:rsidRPr="0023109D">
        <w:rPr>
          <w:rFonts w:eastAsia="Times New Roman" w:cs="Times New Roman"/>
          <w:color w:val="000000"/>
          <w:sz w:val="24"/>
          <w:szCs w:val="24"/>
          <w:lang w:val="uk-UA"/>
        </w:rPr>
        <w:t xml:space="preserve"> 97 або вище, Microsoft </w:t>
      </w:r>
      <w:proofErr w:type="spellStart"/>
      <w:r w:rsidRPr="0023109D">
        <w:rPr>
          <w:rFonts w:eastAsia="Times New Roman" w:cs="Times New Roman"/>
          <w:color w:val="000000"/>
          <w:sz w:val="24"/>
          <w:szCs w:val="24"/>
          <w:lang w:val="uk-UA"/>
        </w:rPr>
        <w:t>Internet</w:t>
      </w:r>
      <w:proofErr w:type="spellEnd"/>
      <w:r w:rsidRPr="0023109D">
        <w:rPr>
          <w:rFonts w:eastAsia="Times New Roman" w:cs="Times New Roman"/>
          <w:color w:val="000000"/>
          <w:sz w:val="24"/>
          <w:szCs w:val="24"/>
          <w:lang w:val="uk-UA"/>
        </w:rPr>
        <w:t xml:space="preserve"> Explorer 21 або вище, </w:t>
      </w:r>
      <w:proofErr w:type="spellStart"/>
      <w:r w:rsidRPr="0023109D">
        <w:rPr>
          <w:rFonts w:eastAsia="Times New Roman" w:cs="Times New Roman"/>
          <w:color w:val="000000"/>
          <w:sz w:val="24"/>
          <w:szCs w:val="24"/>
          <w:lang w:val="uk-UA"/>
        </w:rPr>
        <w:t>Mozilla</w:t>
      </w:r>
      <w:proofErr w:type="spellEnd"/>
      <w:r w:rsidRPr="0023109D">
        <w:rPr>
          <w:rFonts w:eastAsia="Times New Roman" w:cs="Times New Roman"/>
          <w:color w:val="000000"/>
          <w:sz w:val="24"/>
          <w:szCs w:val="24"/>
          <w:lang w:val="uk-UA"/>
        </w:rPr>
        <w:t xml:space="preserve"> </w:t>
      </w:r>
      <w:proofErr w:type="spellStart"/>
      <w:r w:rsidRPr="0023109D">
        <w:rPr>
          <w:rFonts w:eastAsia="Times New Roman" w:cs="Times New Roman"/>
          <w:color w:val="000000"/>
          <w:sz w:val="24"/>
          <w:szCs w:val="24"/>
          <w:lang w:val="uk-UA"/>
        </w:rPr>
        <w:t>Firefox</w:t>
      </w:r>
      <w:proofErr w:type="spellEnd"/>
      <w:r w:rsidRPr="0023109D">
        <w:rPr>
          <w:rFonts w:eastAsia="Times New Roman" w:cs="Times New Roman"/>
          <w:color w:val="000000"/>
          <w:sz w:val="24"/>
          <w:szCs w:val="24"/>
          <w:lang w:val="uk-UA"/>
        </w:rPr>
        <w:t xml:space="preserve"> 95 або вище, </w:t>
      </w:r>
      <w:proofErr w:type="spellStart"/>
      <w:r w:rsidRPr="0023109D">
        <w:rPr>
          <w:rFonts w:eastAsia="Times New Roman" w:cs="Times New Roman"/>
          <w:color w:val="000000"/>
          <w:sz w:val="24"/>
          <w:szCs w:val="24"/>
          <w:lang w:val="uk-UA"/>
        </w:rPr>
        <w:t>Chrome</w:t>
      </w:r>
      <w:proofErr w:type="spellEnd"/>
      <w:r w:rsidRPr="0023109D">
        <w:rPr>
          <w:rFonts w:eastAsia="Times New Roman" w:cs="Times New Roman"/>
          <w:color w:val="000000"/>
          <w:sz w:val="24"/>
          <w:szCs w:val="24"/>
          <w:lang w:val="uk-UA"/>
        </w:rPr>
        <w:t xml:space="preserve"> 93 або </w:t>
      </w:r>
      <w:r w:rsidRPr="0023109D">
        <w:rPr>
          <w:rFonts w:eastAsia="Times New Roman" w:cs="Times New Roman"/>
          <w:color w:val="000000"/>
          <w:sz w:val="24"/>
          <w:szCs w:val="24"/>
          <w:lang w:val="uk-UA"/>
        </w:rPr>
        <w:lastRenderedPageBreak/>
        <w:t xml:space="preserve">вище </w:t>
      </w:r>
      <w:proofErr w:type="spellStart"/>
      <w:r w:rsidRPr="0023109D">
        <w:rPr>
          <w:rFonts w:eastAsia="Times New Roman" w:cs="Times New Roman"/>
          <w:color w:val="000000"/>
          <w:sz w:val="24"/>
          <w:szCs w:val="24"/>
          <w:lang w:val="uk-UA"/>
        </w:rPr>
        <w:t>Opera</w:t>
      </w:r>
      <w:proofErr w:type="spellEnd"/>
      <w:r w:rsidRPr="0023109D">
        <w:rPr>
          <w:rFonts w:eastAsia="Times New Roman" w:cs="Times New Roman"/>
          <w:color w:val="000000"/>
          <w:sz w:val="24"/>
          <w:szCs w:val="24"/>
          <w:lang w:val="uk-UA"/>
        </w:rPr>
        <w:t xml:space="preserve"> 31.0 або вище (можливість використання версій </w:t>
      </w:r>
      <w:r w:rsidRPr="0023109D">
        <w:rPr>
          <w:rFonts w:eastAsia="Times New Roman" w:cs="Times New Roman"/>
          <w:color w:val="000000"/>
          <w:sz w:val="24"/>
          <w:szCs w:val="24"/>
        </w:rPr>
        <w:t>web</w:t>
      </w:r>
      <w:r w:rsidRPr="0023109D">
        <w:rPr>
          <w:rFonts w:eastAsia="Times New Roman" w:cs="Times New Roman"/>
          <w:color w:val="000000"/>
          <w:sz w:val="24"/>
          <w:szCs w:val="24"/>
          <w:lang w:val="uk-UA"/>
        </w:rPr>
        <w:t>-браузерів з номерами, вищими, ніж вказано тут, повинно попередньо узгоджуватись з Виконавцем);</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 xml:space="preserve">- операційні системи </w:t>
      </w:r>
      <w:proofErr w:type="spellStart"/>
      <w:r w:rsidRPr="0023109D">
        <w:rPr>
          <w:rFonts w:eastAsia="Times New Roman" w:cs="Times New Roman"/>
          <w:color w:val="000000"/>
          <w:sz w:val="24"/>
          <w:szCs w:val="24"/>
          <w:lang w:val="uk-UA"/>
        </w:rPr>
        <w:t>web</w:t>
      </w:r>
      <w:proofErr w:type="spellEnd"/>
      <w:r w:rsidRPr="0023109D">
        <w:rPr>
          <w:rFonts w:eastAsia="Times New Roman" w:cs="Times New Roman"/>
          <w:color w:val="000000"/>
          <w:sz w:val="24"/>
          <w:szCs w:val="24"/>
          <w:lang w:val="uk-UA"/>
        </w:rPr>
        <w:t>-серверів та серверів додатків: Microsoft Windows Server 2016 з останніми оновленнями або вище.</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Порядок оформлення та надання Замовнику результатів надання послуг включає надання Виконавцем Замовнику документації:</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Часткові Технічні завдання (ЧТЗ);</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Експлуатаційна документація;</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Вихідні коди (тексти) розробленого та/або модифікованого прикладного ПЗ ІКІС ПФУ.</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Документація повинна передаватись:</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 паперовому вигляді (2 примірники – по одному для Замовника та Виконавця);</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 електронному вигляді (1 примірник для Замовника).</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Вихідні коди (тексти) передаються Замовнику виключно в електронному вигляді (1 примірник).</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 процесі надання послуг за кожним етапом Календарного плану (додаток 1 до Договору) Виконавець повинен виконати, щонайменше, наступний перелік дій:</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Розробка Технічного завдання на надання Послуг (часткових Технічних завдань).</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Розробка та/або модифікація прикладного ПЗ ІКІС ПФУ.</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Розробка експлуатаційної документації.</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Тестування розробленого та/або модифікованого прикладного ПЗ на відповідність Технічному завданню (частковому технічному завданню).</w:t>
      </w:r>
    </w:p>
    <w:p w:rsidR="00AC55B5" w:rsidRPr="0023109D" w:rsidRDefault="00AC55B5" w:rsidP="00B93655">
      <w:pPr>
        <w:spacing w:after="0" w:line="228" w:lineRule="auto"/>
        <w:ind w:firstLine="567"/>
        <w:jc w:val="both"/>
        <w:rPr>
          <w:rFonts w:eastAsia="Times New Roman" w:cs="Times New Roman"/>
          <w:bCs/>
          <w:iCs/>
          <w:color w:val="000000"/>
          <w:sz w:val="24"/>
          <w:szCs w:val="24"/>
          <w:lang w:val="uk-UA"/>
        </w:rPr>
      </w:pPr>
      <w:r w:rsidRPr="0023109D">
        <w:rPr>
          <w:rFonts w:eastAsia="Times New Roman" w:cs="Times New Roman"/>
          <w:bCs/>
          <w:iCs/>
          <w:color w:val="000000"/>
          <w:sz w:val="24"/>
          <w:szCs w:val="24"/>
          <w:lang w:val="uk-UA"/>
        </w:rPr>
        <w:t>Проведення інструктажу та консультування відповідних фахівців Замовника.</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Участь у проведенні випробувань (здійснюється із залученням модельованих даних, максимально приближених до реальних прикладів). У разі наявності зауважень, складається перелік зауважень для усунення та пропозицій щодо функціонування програмного забезпечення. За результатами приймання Послуг Сторонами узгоджуються та підписуються Акт проведення випробувань та Акт приймання-передачі наданих Послуг, а також всі матеріали передбачені Календарним планом та Технічними вимогами.</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Впровадження розробленого програмного забезпечення в дослідну експлуатацію.</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ab/>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Вимоги до розробки Технічного завдання на надання Послуг:</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Розробка ТЗ повинна включати:</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w:t>
      </w:r>
      <w:r w:rsidRPr="0023109D">
        <w:rPr>
          <w:rFonts w:eastAsia="Times New Roman" w:cs="Times New Roman"/>
          <w:color w:val="000000"/>
          <w:sz w:val="24"/>
          <w:szCs w:val="24"/>
          <w:lang w:val="uk-UA"/>
        </w:rPr>
        <w:tab/>
        <w:t>обстеження об’єкту автоматизації;</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w:t>
      </w:r>
      <w:r w:rsidRPr="0023109D">
        <w:rPr>
          <w:rFonts w:eastAsia="Times New Roman" w:cs="Times New Roman"/>
          <w:color w:val="000000"/>
          <w:sz w:val="24"/>
          <w:szCs w:val="24"/>
          <w:lang w:val="uk-UA"/>
        </w:rPr>
        <w:tab/>
        <w:t>виявлення необхідних для надання Послуг вимог;</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w:t>
      </w:r>
      <w:r w:rsidRPr="0023109D">
        <w:rPr>
          <w:rFonts w:eastAsia="Times New Roman" w:cs="Times New Roman"/>
          <w:color w:val="000000"/>
          <w:sz w:val="24"/>
          <w:szCs w:val="24"/>
          <w:lang w:val="uk-UA"/>
        </w:rPr>
        <w:tab/>
        <w:t>оформлення документу «Технічне завдання на надання Послуг» (або часткових Технічних завдань за окремими етапами надання Послуг);</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w:t>
      </w:r>
      <w:r w:rsidRPr="0023109D">
        <w:rPr>
          <w:rFonts w:eastAsia="Times New Roman" w:cs="Times New Roman"/>
          <w:color w:val="000000"/>
          <w:sz w:val="24"/>
          <w:szCs w:val="24"/>
          <w:lang w:val="uk-UA"/>
        </w:rPr>
        <w:tab/>
        <w:t>погодження ТЗ  Замовником.</w:t>
      </w:r>
    </w:p>
    <w:p w:rsidR="00AC55B5" w:rsidRPr="0023109D" w:rsidRDefault="00AC55B5" w:rsidP="00B93655">
      <w:pPr>
        <w:spacing w:after="0" w:line="228" w:lineRule="auto"/>
        <w:ind w:firstLine="567"/>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Часткове Технічне завдання на надання послуг конкретного етапу готується для тих етапів, для яких це передбачено Календарним планом (Додаток 1 до Договору).</w:t>
      </w:r>
    </w:p>
    <w:p w:rsidR="00AC55B5" w:rsidRPr="0023109D" w:rsidRDefault="00AC55B5" w:rsidP="00FF126D">
      <w:pPr>
        <w:spacing w:after="0" w:line="228" w:lineRule="auto"/>
        <w:jc w:val="both"/>
        <w:rPr>
          <w:rFonts w:eastAsia="Times New Roman" w:cs="Times New Roman"/>
          <w:color w:val="000000"/>
          <w:sz w:val="24"/>
          <w:szCs w:val="24"/>
          <w:lang w:val="uk-UA"/>
        </w:rPr>
      </w:pPr>
      <w:r w:rsidRPr="0023109D">
        <w:rPr>
          <w:rFonts w:eastAsia="Times New Roman" w:cs="Times New Roman"/>
          <w:color w:val="000000"/>
          <w:sz w:val="24"/>
          <w:szCs w:val="24"/>
          <w:lang w:val="uk-UA"/>
        </w:rPr>
        <w:t>У випадку необхідності, в процесі надання Послуг за Договором ТЗ може бути уточнено та скориговано Замовником  (за погодження з Виконавцем).</w:t>
      </w:r>
    </w:p>
    <w:p w:rsidR="00213050" w:rsidRPr="0023109D" w:rsidRDefault="00213050" w:rsidP="00FF126D">
      <w:pPr>
        <w:spacing w:after="0" w:line="228" w:lineRule="auto"/>
        <w:jc w:val="both"/>
        <w:rPr>
          <w:rFonts w:eastAsia="Times New Roman" w:cs="Times New Roman"/>
          <w:color w:val="000000"/>
          <w:sz w:val="24"/>
          <w:szCs w:val="24"/>
          <w:lang w:val="ru-RU"/>
        </w:rPr>
      </w:pPr>
    </w:p>
    <w:p w:rsidR="00213050" w:rsidRPr="0023109D" w:rsidRDefault="00213050" w:rsidP="00FF126D">
      <w:pPr>
        <w:spacing w:after="0" w:line="228"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6. Якісні характеристики</w:t>
      </w:r>
    </w:p>
    <w:p w:rsidR="00AC55B5" w:rsidRPr="0023109D" w:rsidRDefault="00AC55B5" w:rsidP="00B93655">
      <w:pPr>
        <w:spacing w:after="0" w:line="228" w:lineRule="auto"/>
        <w:ind w:firstLine="567"/>
        <w:jc w:val="both"/>
        <w:rPr>
          <w:rFonts w:eastAsia="Times New Roman" w:cs="Times New Roman"/>
          <w:bCs/>
          <w:iCs/>
          <w:color w:val="000000"/>
          <w:sz w:val="24"/>
          <w:szCs w:val="24"/>
          <w:lang w:val="uk-UA"/>
        </w:rPr>
      </w:pPr>
      <w:r w:rsidRPr="0023109D">
        <w:rPr>
          <w:rFonts w:eastAsia="Times New Roman" w:cs="Times New Roman"/>
          <w:bCs/>
          <w:iCs/>
          <w:color w:val="000000"/>
          <w:sz w:val="24"/>
          <w:szCs w:val="24"/>
          <w:lang w:val="uk-UA"/>
        </w:rPr>
        <w:t>Виконавець повинен надати Замовнику Послуги, якість яких відповідає умовам технічних вимог до модернізації ІКІС ПФУ, загальним вимогам до програмних продуктів, які закуповуються та створюються на замовлення державних органів,  нормативно-правовій базі, яка регламентує діяльність у сфері пенсійного забезпечення та ведення обліку осіб, які підлягають загальнообов’язковому державному соціальному страхуванню. Результат виконання повинен відповідати вимогам функціональної придатності, ефективності роботи, сумісності, зручності використання, надійності, безпеки, зручності супроводу, а також оцінювання з позиції користувача.</w:t>
      </w:r>
    </w:p>
    <w:p w:rsidR="008A4D1A" w:rsidRPr="0023109D" w:rsidRDefault="008A4D1A" w:rsidP="00FF126D">
      <w:pPr>
        <w:spacing w:after="0" w:line="228" w:lineRule="auto"/>
        <w:jc w:val="both"/>
        <w:rPr>
          <w:rFonts w:eastAsia="Times New Roman" w:cs="Times New Roman"/>
          <w:color w:val="000000"/>
          <w:sz w:val="24"/>
          <w:szCs w:val="24"/>
          <w:lang w:val="uk-UA"/>
        </w:rPr>
      </w:pPr>
    </w:p>
    <w:p w:rsidR="008A4D1A" w:rsidRPr="0023109D" w:rsidRDefault="008A4D1A" w:rsidP="00FF126D">
      <w:pPr>
        <w:spacing w:after="0" w:line="228" w:lineRule="auto"/>
        <w:jc w:val="both"/>
        <w:rPr>
          <w:rFonts w:eastAsia="Times New Roman" w:cs="Times New Roman"/>
          <w:color w:val="000000"/>
          <w:sz w:val="24"/>
          <w:szCs w:val="24"/>
          <w:lang w:val="uk-UA"/>
        </w:rPr>
      </w:pPr>
      <w:r w:rsidRPr="0023109D">
        <w:rPr>
          <w:rFonts w:eastAsia="Times New Roman" w:cs="Times New Roman"/>
          <w:b/>
          <w:color w:val="000000"/>
          <w:sz w:val="24"/>
          <w:szCs w:val="24"/>
          <w:lang w:val="uk-UA"/>
        </w:rPr>
        <w:t xml:space="preserve">7. Послуги надаються за </w:t>
      </w:r>
      <w:proofErr w:type="spellStart"/>
      <w:r w:rsidRPr="0023109D">
        <w:rPr>
          <w:rFonts w:eastAsia="Times New Roman" w:cs="Times New Roman"/>
          <w:b/>
          <w:color w:val="000000"/>
          <w:sz w:val="24"/>
          <w:szCs w:val="24"/>
          <w:lang w:val="uk-UA"/>
        </w:rPr>
        <w:t>адресою</w:t>
      </w:r>
      <w:proofErr w:type="spellEnd"/>
      <w:r w:rsidRPr="0023109D">
        <w:rPr>
          <w:rFonts w:eastAsia="Times New Roman" w:cs="Times New Roman"/>
          <w:b/>
          <w:color w:val="000000"/>
          <w:sz w:val="24"/>
          <w:szCs w:val="24"/>
          <w:lang w:val="uk-UA"/>
        </w:rPr>
        <w:t>:</w:t>
      </w:r>
      <w:r w:rsidRPr="0023109D">
        <w:rPr>
          <w:rFonts w:eastAsia="Times New Roman" w:cs="Times New Roman"/>
          <w:color w:val="000000"/>
          <w:sz w:val="24"/>
          <w:szCs w:val="24"/>
          <w:lang w:val="uk-UA"/>
        </w:rPr>
        <w:t xml:space="preserve"> вулиця Бастіонна, 9, місто Київ.</w:t>
      </w:r>
    </w:p>
    <w:p w:rsidR="008A4D1A" w:rsidRPr="0023109D" w:rsidRDefault="008A4D1A" w:rsidP="00FF126D">
      <w:pPr>
        <w:spacing w:after="0" w:line="228" w:lineRule="auto"/>
        <w:jc w:val="both"/>
        <w:rPr>
          <w:rFonts w:eastAsia="Times New Roman" w:cs="Times New Roman"/>
          <w:color w:val="000000"/>
          <w:sz w:val="24"/>
          <w:szCs w:val="24"/>
          <w:lang w:val="uk-UA"/>
        </w:rPr>
      </w:pPr>
    </w:p>
    <w:p w:rsidR="008A4D1A" w:rsidRPr="0023109D" w:rsidRDefault="00B553CF" w:rsidP="00FF126D">
      <w:pPr>
        <w:spacing w:after="0" w:line="228" w:lineRule="auto"/>
        <w:jc w:val="both"/>
        <w:rPr>
          <w:rFonts w:eastAsia="Times New Roman" w:cs="Times New Roman"/>
          <w:b/>
          <w:color w:val="000000"/>
          <w:sz w:val="24"/>
          <w:szCs w:val="24"/>
          <w:lang w:val="uk-UA"/>
        </w:rPr>
      </w:pPr>
      <w:r w:rsidRPr="0023109D">
        <w:rPr>
          <w:rFonts w:eastAsia="Times New Roman" w:cs="Times New Roman"/>
          <w:b/>
          <w:color w:val="000000"/>
          <w:sz w:val="24"/>
          <w:szCs w:val="24"/>
          <w:lang w:val="uk-UA"/>
        </w:rPr>
        <w:t>8. Строк надання Послуг: по 26</w:t>
      </w:r>
      <w:r w:rsidR="008A4D1A" w:rsidRPr="0023109D">
        <w:rPr>
          <w:rFonts w:eastAsia="Times New Roman" w:cs="Times New Roman"/>
          <w:b/>
          <w:color w:val="000000"/>
          <w:sz w:val="24"/>
          <w:szCs w:val="24"/>
          <w:lang w:val="uk-UA"/>
        </w:rPr>
        <w:t>.12.2022 включно.</w:t>
      </w:r>
    </w:p>
    <w:p w:rsidR="008A4D1A" w:rsidRPr="0023109D" w:rsidRDefault="008A4D1A" w:rsidP="00FF126D">
      <w:pPr>
        <w:spacing w:after="0" w:line="228" w:lineRule="auto"/>
        <w:jc w:val="both"/>
        <w:rPr>
          <w:rFonts w:eastAsia="Times New Roman" w:cs="Times New Roman"/>
          <w:b/>
          <w:color w:val="000000"/>
          <w:sz w:val="24"/>
          <w:szCs w:val="24"/>
          <w:lang w:val="uk-UA"/>
        </w:rPr>
      </w:pPr>
    </w:p>
    <w:p w:rsidR="00AC2B83" w:rsidRPr="00B13319" w:rsidRDefault="00AC2B83" w:rsidP="00AC2B83">
      <w:pPr>
        <w:spacing w:after="0" w:line="240" w:lineRule="auto"/>
        <w:ind w:left="6380" w:firstLine="700"/>
        <w:jc w:val="right"/>
        <w:rPr>
          <w:rFonts w:eastAsia="Times New Roman" w:cs="Times New Roman"/>
          <w:color w:val="000000"/>
          <w:sz w:val="27"/>
          <w:szCs w:val="27"/>
          <w:lang w:val="uk-UA"/>
        </w:rPr>
      </w:pPr>
      <w:r w:rsidRPr="00B13319">
        <w:rPr>
          <w:rFonts w:eastAsia="Times New Roman" w:cs="Times New Roman"/>
          <w:color w:val="000000"/>
          <w:sz w:val="24"/>
          <w:szCs w:val="24"/>
          <w:lang w:val="uk-UA"/>
        </w:rPr>
        <w:lastRenderedPageBreak/>
        <w:t>Додаток 2</w:t>
      </w:r>
    </w:p>
    <w:p w:rsidR="00AC2B83" w:rsidRPr="00B13319" w:rsidRDefault="00AC2B83" w:rsidP="00AC2B83">
      <w:pPr>
        <w:spacing w:after="0" w:line="240" w:lineRule="auto"/>
        <w:jc w:val="center"/>
        <w:rPr>
          <w:rFonts w:eastAsia="Times New Roman" w:cs="Times New Roman"/>
          <w:color w:val="000000"/>
          <w:sz w:val="27"/>
          <w:szCs w:val="27"/>
          <w:lang w:val="uk-UA"/>
        </w:rPr>
      </w:pPr>
      <w:r w:rsidRPr="00B13319">
        <w:rPr>
          <w:rFonts w:eastAsia="Times New Roman" w:cs="Times New Roman"/>
          <w:b/>
          <w:bCs/>
          <w:color w:val="000000"/>
          <w:sz w:val="24"/>
          <w:szCs w:val="24"/>
        </w:rPr>
        <w:t> </w:t>
      </w:r>
    </w:p>
    <w:p w:rsidR="00AC2B83" w:rsidRPr="00B13319" w:rsidRDefault="00AC2B83" w:rsidP="00AC2B83">
      <w:pPr>
        <w:spacing w:after="0" w:line="240" w:lineRule="auto"/>
        <w:jc w:val="center"/>
        <w:rPr>
          <w:rFonts w:eastAsia="Times New Roman" w:cs="Times New Roman"/>
          <w:color w:val="000000"/>
          <w:sz w:val="27"/>
          <w:szCs w:val="27"/>
          <w:lang w:val="uk-UA"/>
        </w:rPr>
      </w:pPr>
      <w:r w:rsidRPr="00B13319">
        <w:rPr>
          <w:rFonts w:eastAsia="Times New Roman" w:cs="Times New Roman"/>
          <w:b/>
          <w:bCs/>
          <w:color w:val="000000"/>
          <w:sz w:val="24"/>
          <w:szCs w:val="24"/>
          <w:lang w:val="uk-UA"/>
        </w:rPr>
        <w:t>Кваліфікаційні критерії Учасників закупівлі</w:t>
      </w:r>
    </w:p>
    <w:p w:rsidR="00AC2B83" w:rsidRPr="00B13319" w:rsidRDefault="00AC2B83" w:rsidP="00AC2B83">
      <w:pPr>
        <w:spacing w:after="0" w:line="240" w:lineRule="auto"/>
        <w:jc w:val="center"/>
        <w:rPr>
          <w:rFonts w:eastAsia="Times New Roman" w:cs="Times New Roman"/>
          <w:color w:val="000000"/>
          <w:sz w:val="27"/>
          <w:szCs w:val="27"/>
          <w:lang w:val="uk-UA"/>
        </w:rPr>
      </w:pPr>
      <w:r w:rsidRPr="00B13319">
        <w:rPr>
          <w:rFonts w:eastAsia="Times New Roman" w:cs="Times New Roman"/>
          <w:b/>
          <w:bCs/>
          <w:color w:val="000000"/>
          <w:sz w:val="24"/>
          <w:szCs w:val="24"/>
        </w:rPr>
        <w:t> </w:t>
      </w:r>
    </w:p>
    <w:p w:rsidR="00AC2B83" w:rsidRPr="00B13319" w:rsidRDefault="00AC2B83" w:rsidP="00AC2B83">
      <w:pPr>
        <w:spacing w:after="0" w:line="240" w:lineRule="auto"/>
        <w:rPr>
          <w:rFonts w:eastAsia="Times New Roman" w:cs="Times New Roman"/>
          <w:b/>
          <w:bCs/>
          <w:color w:val="000000"/>
          <w:sz w:val="24"/>
          <w:szCs w:val="24"/>
          <w:u w:val="single"/>
          <w:lang w:val="uk-UA"/>
        </w:rPr>
      </w:pPr>
      <w:r w:rsidRPr="00B13319">
        <w:rPr>
          <w:rFonts w:eastAsia="Times New Roman" w:cs="Times New Roman"/>
          <w:b/>
          <w:bCs/>
          <w:color w:val="000000"/>
          <w:sz w:val="24"/>
          <w:szCs w:val="24"/>
          <w:u w:val="single"/>
          <w:lang w:val="uk-UA"/>
        </w:rPr>
        <w:t>Учасник в складі своєї пропозиції надає наступні документи:</w:t>
      </w:r>
    </w:p>
    <w:p w:rsidR="0092161C" w:rsidRPr="00B13319" w:rsidRDefault="0092161C" w:rsidP="0092161C">
      <w:pPr>
        <w:spacing w:after="0" w:line="240" w:lineRule="auto"/>
        <w:ind w:firstLine="567"/>
        <w:rPr>
          <w:rFonts w:eastAsia="Times New Roman" w:cs="Times New Roman"/>
          <w:bCs/>
          <w:color w:val="000000"/>
          <w:sz w:val="24"/>
          <w:szCs w:val="24"/>
          <w:lang w:val="uk-UA"/>
        </w:rPr>
      </w:pPr>
      <w:r w:rsidRPr="00B13319">
        <w:rPr>
          <w:rFonts w:eastAsia="Times New Roman" w:cs="Times New Roman"/>
          <w:bCs/>
          <w:color w:val="000000"/>
          <w:sz w:val="24"/>
          <w:szCs w:val="24"/>
          <w:lang w:val="uk-UA"/>
        </w:rPr>
        <w:t xml:space="preserve"> - копія Статуту (установчого документу);</w:t>
      </w:r>
    </w:p>
    <w:p w:rsidR="0092161C" w:rsidRPr="00B13319" w:rsidRDefault="0092161C" w:rsidP="0092161C">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xml:space="preserve">- 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Pr="00B13319">
        <w:rPr>
          <w:rFonts w:eastAsia="Times New Roman" w:cs="Times New Roman"/>
          <w:bCs/>
          <w:color w:val="000000"/>
          <w:sz w:val="24"/>
          <w:szCs w:val="24"/>
          <w:lang w:val="uk-UA"/>
        </w:rPr>
        <w:t>бенефіціарного</w:t>
      </w:r>
      <w:proofErr w:type="spellEnd"/>
      <w:r w:rsidRPr="00B13319">
        <w:rPr>
          <w:rFonts w:eastAsia="Times New Roman" w:cs="Times New Roman"/>
          <w:bCs/>
          <w:color w:val="000000"/>
          <w:sz w:val="24"/>
          <w:szCs w:val="24"/>
          <w:lang w:val="uk-UA"/>
        </w:rPr>
        <w:t xml:space="preserve"> власника (контролера) юридичної особи;</w:t>
      </w:r>
    </w:p>
    <w:p w:rsidR="0092161C" w:rsidRPr="00B13319" w:rsidRDefault="0092161C" w:rsidP="0092161C">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документ, що підтверджує податковий статус учасника закупівлі (витяг/витяги з реєстрів платників відповідних податків);</w:t>
      </w:r>
    </w:p>
    <w:p w:rsidR="0092161C" w:rsidRPr="00B13319" w:rsidRDefault="0092161C" w:rsidP="0092161C">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копія довідки про присвоєння реєстраційного номеру облікової картки платника податків (для фізичних осіб);</w:t>
      </w:r>
    </w:p>
    <w:p w:rsidR="0092161C" w:rsidRPr="00B13319" w:rsidRDefault="0092161C" w:rsidP="0092161C">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копія паспорта (для фізичних осіб);</w:t>
      </w:r>
    </w:p>
    <w:p w:rsidR="0092161C" w:rsidRPr="00B13319" w:rsidRDefault="0092161C" w:rsidP="0092161C">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xml:space="preserve">- копія документу, що посвідчує статус та повноваження особи на підписання пропозиції та укладення договору; </w:t>
      </w:r>
    </w:p>
    <w:p w:rsidR="0092161C" w:rsidRPr="00B13319" w:rsidRDefault="0033422D" w:rsidP="00253A8D">
      <w:pPr>
        <w:spacing w:after="0" w:line="240" w:lineRule="auto"/>
        <w:ind w:firstLine="567"/>
        <w:jc w:val="both"/>
        <w:rPr>
          <w:rFonts w:eastAsia="Times New Roman" w:cs="Times New Roman"/>
          <w:bCs/>
          <w:color w:val="000000"/>
          <w:sz w:val="24"/>
          <w:szCs w:val="24"/>
          <w:lang w:val="uk-UA"/>
        </w:rPr>
      </w:pPr>
      <w:r w:rsidRPr="00B13319">
        <w:rPr>
          <w:rFonts w:eastAsia="Times New Roman" w:cs="Times New Roman"/>
          <w:bCs/>
          <w:color w:val="000000"/>
          <w:sz w:val="24"/>
          <w:szCs w:val="24"/>
          <w:lang w:val="uk-UA"/>
        </w:rPr>
        <w:t xml:space="preserve">- довідка учасника закупівлі, складена у довільній формі, про те, що учасник закупівлі не </w:t>
      </w:r>
      <w:r w:rsidR="00DC6000" w:rsidRPr="00B13319">
        <w:rPr>
          <w:rFonts w:eastAsia="Times New Roman" w:cs="Times New Roman"/>
          <w:bCs/>
          <w:color w:val="000000"/>
          <w:sz w:val="24"/>
          <w:szCs w:val="24"/>
          <w:lang w:val="uk-UA"/>
        </w:rPr>
        <w:t>належить до осіб, пов’язаних з державою-агресором, передбачених п</w:t>
      </w:r>
      <w:r w:rsidRPr="00B13319">
        <w:rPr>
          <w:rFonts w:eastAsia="Times New Roman" w:cs="Times New Roman"/>
          <w:bCs/>
          <w:color w:val="000000"/>
          <w:sz w:val="24"/>
          <w:szCs w:val="24"/>
          <w:lang w:val="uk-UA"/>
        </w:rPr>
        <w:t>останов</w:t>
      </w:r>
      <w:r w:rsidR="00DC6000" w:rsidRPr="00B13319">
        <w:rPr>
          <w:rFonts w:eastAsia="Times New Roman" w:cs="Times New Roman"/>
          <w:bCs/>
          <w:color w:val="000000"/>
          <w:sz w:val="24"/>
          <w:szCs w:val="24"/>
          <w:lang w:val="uk-UA"/>
        </w:rPr>
        <w:t>ою</w:t>
      </w:r>
      <w:r w:rsidRPr="00B13319">
        <w:rPr>
          <w:rFonts w:eastAsia="Times New Roman" w:cs="Times New Roman"/>
          <w:bCs/>
          <w:color w:val="000000"/>
          <w:sz w:val="24"/>
          <w:szCs w:val="24"/>
          <w:lang w:val="uk-UA"/>
        </w:rPr>
        <w:t xml:space="preserve">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27CA1" w:rsidRPr="00B13319" w:rsidRDefault="00C27CA1" w:rsidP="0092161C">
      <w:pPr>
        <w:spacing w:after="0" w:line="240" w:lineRule="auto"/>
        <w:ind w:firstLine="567"/>
        <w:jc w:val="both"/>
        <w:rPr>
          <w:rFonts w:eastAsia="Times New Roman" w:cs="Times New Roman"/>
          <w:color w:val="000000"/>
          <w:sz w:val="24"/>
          <w:szCs w:val="24"/>
          <w:lang w:val="uk-UA"/>
        </w:rPr>
      </w:pPr>
      <w:r w:rsidRPr="00B13319">
        <w:rPr>
          <w:rFonts w:eastAsia="Times New Roman" w:cs="Times New Roman"/>
          <w:color w:val="000000"/>
          <w:sz w:val="24"/>
          <w:szCs w:val="24"/>
          <w:lang w:val="uk-UA"/>
        </w:rPr>
        <w:t xml:space="preserve"> - </w:t>
      </w:r>
      <w:r w:rsidR="006B10D2" w:rsidRPr="00B13319">
        <w:rPr>
          <w:rFonts w:eastAsia="Times New Roman" w:cs="Times New Roman"/>
          <w:color w:val="000000"/>
          <w:sz w:val="24"/>
          <w:szCs w:val="24"/>
          <w:lang w:val="uk-UA"/>
        </w:rPr>
        <w:t xml:space="preserve">довідка, складена у довільній формі, про </w:t>
      </w:r>
      <w:r w:rsidRPr="00B13319">
        <w:rPr>
          <w:rFonts w:eastAsia="Times New Roman" w:cs="Times New Roman"/>
          <w:color w:val="000000"/>
          <w:sz w:val="24"/>
          <w:szCs w:val="24"/>
          <w:lang w:val="uk-UA"/>
        </w:rPr>
        <w:t xml:space="preserve">наявність обладнання, матеріально-технічної бази та технологій </w:t>
      </w:r>
      <w:r w:rsidR="006B10D2" w:rsidRPr="00B13319">
        <w:rPr>
          <w:rFonts w:eastAsia="Times New Roman" w:cs="Times New Roman"/>
          <w:color w:val="000000"/>
          <w:sz w:val="24"/>
          <w:szCs w:val="24"/>
          <w:lang w:val="uk-UA"/>
        </w:rPr>
        <w:t>для надання послуг за предметом закупівлі;</w:t>
      </w:r>
    </w:p>
    <w:p w:rsidR="00C27CA1" w:rsidRPr="00B13319" w:rsidRDefault="00C27CA1" w:rsidP="0092161C">
      <w:pPr>
        <w:spacing w:after="0" w:line="240" w:lineRule="auto"/>
        <w:ind w:firstLine="567"/>
        <w:jc w:val="both"/>
        <w:rPr>
          <w:rFonts w:eastAsia="Times New Roman" w:cs="Times New Roman"/>
          <w:color w:val="000000"/>
          <w:sz w:val="24"/>
          <w:szCs w:val="24"/>
          <w:lang w:val="uk-UA"/>
        </w:rPr>
      </w:pPr>
      <w:r w:rsidRPr="00B13319">
        <w:rPr>
          <w:rFonts w:eastAsia="Times New Roman" w:cs="Times New Roman"/>
          <w:color w:val="000000"/>
          <w:sz w:val="24"/>
          <w:szCs w:val="24"/>
          <w:lang w:val="uk-UA"/>
        </w:rPr>
        <w:t xml:space="preserve">-  </w:t>
      </w:r>
      <w:r w:rsidR="006B10D2" w:rsidRPr="00B13319">
        <w:rPr>
          <w:rFonts w:eastAsia="Times New Roman" w:cs="Times New Roman"/>
          <w:color w:val="000000"/>
          <w:sz w:val="24"/>
          <w:szCs w:val="24"/>
          <w:lang w:val="uk-UA"/>
        </w:rPr>
        <w:t xml:space="preserve">довідка, складена у довільній формі, про </w:t>
      </w:r>
      <w:r w:rsidR="00AC55B5" w:rsidRPr="00AC55B5">
        <w:rPr>
          <w:rFonts w:eastAsia="Times New Roman" w:cs="Times New Roman"/>
          <w:color w:val="000000"/>
          <w:sz w:val="24"/>
          <w:szCs w:val="24"/>
          <w:lang w:val="uk-UA"/>
        </w:rPr>
        <w:t>наявність працівників відповідної кваліфікації, які мають необхідні знання та досвід (у вигляді довідки, складеної у довільній формі, із зазначенням ПІБ, освіти та стажу/досвіду (не менше одного року із зазначенням місць і часу його набуття ) з проектування інформаційних систем та розробки програмного забезпечення)</w:t>
      </w:r>
      <w:r w:rsidR="00AC55B5">
        <w:rPr>
          <w:rFonts w:eastAsia="Times New Roman" w:cs="Times New Roman"/>
          <w:color w:val="000000"/>
          <w:sz w:val="24"/>
          <w:szCs w:val="24"/>
          <w:lang w:val="uk-UA"/>
        </w:rPr>
        <w:t>;</w:t>
      </w:r>
    </w:p>
    <w:p w:rsidR="00C27CA1" w:rsidRPr="00B13319" w:rsidRDefault="00C27CA1" w:rsidP="0092161C">
      <w:pPr>
        <w:spacing w:after="0" w:line="240" w:lineRule="auto"/>
        <w:ind w:firstLine="567"/>
        <w:jc w:val="both"/>
        <w:rPr>
          <w:rFonts w:eastAsia="Times New Roman" w:cs="Times New Roman"/>
          <w:color w:val="000000"/>
          <w:sz w:val="24"/>
          <w:szCs w:val="24"/>
          <w:lang w:val="uk-UA"/>
        </w:rPr>
      </w:pPr>
      <w:r w:rsidRPr="00B13319">
        <w:rPr>
          <w:rFonts w:eastAsia="Times New Roman" w:cs="Times New Roman"/>
          <w:color w:val="000000"/>
          <w:sz w:val="24"/>
          <w:szCs w:val="24"/>
          <w:lang w:val="uk-UA"/>
        </w:rPr>
        <w:t xml:space="preserve">- </w:t>
      </w:r>
      <w:r w:rsidR="00AC55B5" w:rsidRPr="00AC55B5">
        <w:rPr>
          <w:rFonts w:eastAsia="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Аналогічним вважається договір на автоматизацію діяльності суб’єкта господарювання за допомогою інформаційної системи з такими обов’язковими характеристиками</w:t>
      </w:r>
      <w:r w:rsidRPr="00B13319">
        <w:rPr>
          <w:rFonts w:eastAsia="Times New Roman" w:cs="Times New Roman"/>
          <w:color w:val="000000"/>
          <w:sz w:val="24"/>
          <w:szCs w:val="24"/>
          <w:lang w:val="uk-UA"/>
        </w:rPr>
        <w:t>:</w:t>
      </w:r>
    </w:p>
    <w:p w:rsidR="00AC55B5" w:rsidRPr="00AC55B5" w:rsidRDefault="00AC55B5" w:rsidP="00AC55B5">
      <w:pPr>
        <w:spacing w:after="0" w:line="240" w:lineRule="auto"/>
        <w:ind w:firstLine="567"/>
        <w:jc w:val="both"/>
        <w:rPr>
          <w:rFonts w:eastAsia="Times New Roman" w:cs="Times New Roman"/>
          <w:color w:val="000000"/>
          <w:sz w:val="24"/>
          <w:szCs w:val="24"/>
          <w:lang w:val="uk-UA"/>
        </w:rPr>
      </w:pPr>
      <w:r w:rsidRPr="00AC55B5">
        <w:rPr>
          <w:rFonts w:eastAsia="Times New Roman" w:cs="Times New Roman"/>
          <w:color w:val="000000"/>
          <w:sz w:val="24"/>
          <w:szCs w:val="24"/>
          <w:lang w:val="uk-UA"/>
        </w:rPr>
        <w:t xml:space="preserve">- використання систем керування базами даних </w:t>
      </w:r>
      <w:proofErr w:type="spellStart"/>
      <w:r w:rsidRPr="00AC55B5">
        <w:rPr>
          <w:rFonts w:eastAsia="Times New Roman" w:cs="Times New Roman"/>
          <w:color w:val="000000"/>
          <w:sz w:val="24"/>
          <w:szCs w:val="24"/>
          <w:lang w:val="uk-UA"/>
        </w:rPr>
        <w:t>Oracle</w:t>
      </w:r>
      <w:proofErr w:type="spellEnd"/>
      <w:r w:rsidRPr="00AC55B5">
        <w:rPr>
          <w:rFonts w:eastAsia="Times New Roman" w:cs="Times New Roman"/>
          <w:color w:val="000000"/>
          <w:sz w:val="24"/>
          <w:szCs w:val="24"/>
          <w:lang w:val="uk-UA"/>
        </w:rPr>
        <w:t xml:space="preserve"> </w:t>
      </w:r>
      <w:proofErr w:type="spellStart"/>
      <w:r w:rsidRPr="00AC55B5">
        <w:rPr>
          <w:rFonts w:eastAsia="Times New Roman" w:cs="Times New Roman"/>
          <w:color w:val="000000"/>
          <w:sz w:val="24"/>
          <w:szCs w:val="24"/>
          <w:lang w:val="uk-UA"/>
        </w:rPr>
        <w:t>Database</w:t>
      </w:r>
      <w:proofErr w:type="spellEnd"/>
      <w:r w:rsidRPr="00AC55B5">
        <w:rPr>
          <w:rFonts w:eastAsia="Times New Roman" w:cs="Times New Roman"/>
          <w:color w:val="000000"/>
          <w:sz w:val="24"/>
          <w:szCs w:val="24"/>
          <w:lang w:val="uk-UA"/>
        </w:rPr>
        <w:t xml:space="preserve"> </w:t>
      </w:r>
      <w:proofErr w:type="spellStart"/>
      <w:r w:rsidRPr="00AC55B5">
        <w:rPr>
          <w:rFonts w:eastAsia="Times New Roman" w:cs="Times New Roman"/>
          <w:color w:val="000000"/>
          <w:sz w:val="24"/>
          <w:szCs w:val="24"/>
          <w:lang w:val="uk-UA"/>
        </w:rPr>
        <w:t>Enterprise</w:t>
      </w:r>
      <w:proofErr w:type="spellEnd"/>
      <w:r w:rsidRPr="00AC55B5">
        <w:rPr>
          <w:rFonts w:eastAsia="Times New Roman" w:cs="Times New Roman"/>
          <w:color w:val="000000"/>
          <w:sz w:val="24"/>
          <w:szCs w:val="24"/>
          <w:lang w:val="uk-UA"/>
        </w:rPr>
        <w:t xml:space="preserve"> </w:t>
      </w:r>
      <w:proofErr w:type="spellStart"/>
      <w:r w:rsidRPr="00AC55B5">
        <w:rPr>
          <w:rFonts w:eastAsia="Times New Roman" w:cs="Times New Roman"/>
          <w:color w:val="000000"/>
          <w:sz w:val="24"/>
          <w:szCs w:val="24"/>
          <w:lang w:val="uk-UA"/>
        </w:rPr>
        <w:t>Edition</w:t>
      </w:r>
      <w:proofErr w:type="spellEnd"/>
      <w:r w:rsidRPr="00AC55B5">
        <w:rPr>
          <w:rFonts w:eastAsia="Times New Roman" w:cs="Times New Roman"/>
          <w:color w:val="000000"/>
          <w:sz w:val="24"/>
          <w:szCs w:val="24"/>
          <w:lang w:val="uk-UA"/>
        </w:rPr>
        <w:t>;</w:t>
      </w:r>
    </w:p>
    <w:p w:rsidR="00AC55B5" w:rsidRPr="00AC55B5" w:rsidRDefault="00AC55B5" w:rsidP="00AC55B5">
      <w:pPr>
        <w:spacing w:after="0" w:line="240" w:lineRule="auto"/>
        <w:ind w:firstLine="567"/>
        <w:jc w:val="both"/>
        <w:rPr>
          <w:rFonts w:eastAsia="Times New Roman" w:cs="Times New Roman"/>
          <w:color w:val="000000"/>
          <w:sz w:val="24"/>
          <w:szCs w:val="24"/>
          <w:lang w:val="uk-UA"/>
        </w:rPr>
      </w:pPr>
      <w:r w:rsidRPr="00AC55B5">
        <w:rPr>
          <w:rFonts w:eastAsia="Times New Roman" w:cs="Times New Roman"/>
          <w:color w:val="000000"/>
          <w:sz w:val="24"/>
          <w:szCs w:val="24"/>
          <w:lang w:val="uk-UA"/>
        </w:rPr>
        <w:t>- використання технології ASP.NET.</w:t>
      </w:r>
    </w:p>
    <w:p w:rsidR="00C27CA1" w:rsidRPr="00B13319" w:rsidRDefault="00C27CA1" w:rsidP="0092161C">
      <w:pPr>
        <w:spacing w:after="0" w:line="240" w:lineRule="auto"/>
        <w:ind w:firstLine="567"/>
        <w:jc w:val="both"/>
        <w:rPr>
          <w:rFonts w:eastAsia="Times New Roman" w:cs="Times New Roman"/>
          <w:color w:val="000000"/>
          <w:sz w:val="24"/>
          <w:szCs w:val="24"/>
          <w:lang w:val="uk-UA"/>
        </w:rPr>
      </w:pPr>
      <w:r w:rsidRPr="00B13319">
        <w:rPr>
          <w:rFonts w:eastAsia="Times New Roman" w:cs="Times New Roman"/>
          <w:color w:val="000000"/>
          <w:sz w:val="24"/>
          <w:szCs w:val="24"/>
          <w:lang w:val="uk-UA"/>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C27CA1" w:rsidRPr="00B13319" w:rsidRDefault="00C27CA1" w:rsidP="0092161C">
      <w:pPr>
        <w:spacing w:after="0" w:line="240" w:lineRule="auto"/>
        <w:ind w:firstLine="567"/>
        <w:jc w:val="both"/>
        <w:rPr>
          <w:rFonts w:eastAsia="Times New Roman" w:cs="Times New Roman"/>
          <w:color w:val="000000"/>
          <w:sz w:val="24"/>
          <w:szCs w:val="24"/>
          <w:lang w:val="uk-UA"/>
        </w:rPr>
      </w:pPr>
      <w:r w:rsidRPr="00B13319">
        <w:rPr>
          <w:rFonts w:eastAsia="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7CA1" w:rsidRPr="00842F82" w:rsidRDefault="00C27CA1" w:rsidP="00AC2B83">
      <w:pPr>
        <w:spacing w:after="0" w:line="240" w:lineRule="auto"/>
        <w:ind w:firstLine="560"/>
        <w:jc w:val="both"/>
        <w:rPr>
          <w:rFonts w:eastAsia="Times New Roman" w:cs="Times New Roman"/>
          <w:color w:val="000000"/>
          <w:sz w:val="24"/>
          <w:szCs w:val="24"/>
          <w:lang w:val="uk-UA"/>
        </w:rPr>
      </w:pP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color w:val="000000"/>
          <w:sz w:val="24"/>
          <w:szCs w:val="24"/>
          <w:lang w:val="uk-UA"/>
        </w:rPr>
        <w:t>Учасник, для якого законодавством не передбачено документів, що вимагає Замовник, не надає їх у складі пропозиції, про що повідомляє у формі довідки.</w:t>
      </w: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color w:val="000000"/>
          <w:sz w:val="24"/>
          <w:szCs w:val="24"/>
          <w:lang w:val="uk-UA"/>
        </w:rPr>
        <w:t> </w:t>
      </w: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b/>
          <w:bCs/>
          <w:color w:val="000000"/>
          <w:sz w:val="24"/>
          <w:szCs w:val="24"/>
          <w:u w:val="single"/>
          <w:lang w:val="uk-UA"/>
        </w:rPr>
        <w:t xml:space="preserve">Документи мають бути надані в електронному вигляді (скановані або </w:t>
      </w:r>
      <w:proofErr w:type="spellStart"/>
      <w:r w:rsidRPr="00B13319">
        <w:rPr>
          <w:rFonts w:eastAsia="Times New Roman" w:cs="Times New Roman"/>
          <w:b/>
          <w:bCs/>
          <w:color w:val="000000"/>
          <w:sz w:val="24"/>
          <w:szCs w:val="24"/>
          <w:u w:val="single"/>
          <w:lang w:val="uk-UA"/>
        </w:rPr>
        <w:t>оцифровані</w:t>
      </w:r>
      <w:proofErr w:type="spellEnd"/>
      <w:r w:rsidRPr="00B13319">
        <w:rPr>
          <w:rFonts w:eastAsia="Times New Roman" w:cs="Times New Roman"/>
          <w:b/>
          <w:bCs/>
          <w:color w:val="000000"/>
          <w:sz w:val="24"/>
          <w:szCs w:val="24"/>
          <w:u w:val="single"/>
          <w:lang w:val="uk-UA"/>
        </w:rPr>
        <w:t>) та містити розбірливі зображення, придатні для сприйняття їх змісту.</w:t>
      </w: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b/>
          <w:bCs/>
          <w:color w:val="000000"/>
          <w:sz w:val="24"/>
          <w:szCs w:val="24"/>
          <w:lang w:val="uk-UA"/>
        </w:rPr>
        <w:t> </w:t>
      </w: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C2B83" w:rsidRPr="00B13319" w:rsidRDefault="00AC2B83" w:rsidP="00AC2B83">
      <w:pPr>
        <w:spacing w:after="0" w:line="240" w:lineRule="auto"/>
        <w:ind w:firstLine="560"/>
        <w:jc w:val="both"/>
        <w:rPr>
          <w:rFonts w:eastAsia="Times New Roman" w:cs="Times New Roman"/>
          <w:color w:val="000000"/>
          <w:sz w:val="27"/>
          <w:szCs w:val="27"/>
          <w:lang w:val="uk-UA"/>
        </w:rPr>
      </w:pPr>
      <w:r w:rsidRPr="00B13319">
        <w:rPr>
          <w:rFonts w:eastAsia="Times New Roman" w:cs="Times New Roman"/>
          <w:b/>
          <w:bCs/>
          <w:i/>
          <w:iCs/>
          <w:color w:val="000000"/>
          <w:sz w:val="26"/>
          <w:szCs w:val="26"/>
          <w:lang w:val="uk-UA"/>
        </w:rPr>
        <w:t> </w:t>
      </w:r>
    </w:p>
    <w:p w:rsidR="00AC2B83" w:rsidRPr="00B13319" w:rsidRDefault="00AC2B83" w:rsidP="00AC2B83">
      <w:pPr>
        <w:spacing w:after="0" w:line="240" w:lineRule="auto"/>
        <w:ind w:left="6380" w:firstLine="700"/>
        <w:jc w:val="right"/>
        <w:rPr>
          <w:rFonts w:eastAsia="Times New Roman" w:cs="Times New Roman"/>
          <w:color w:val="000000"/>
          <w:sz w:val="27"/>
          <w:szCs w:val="27"/>
          <w:lang w:val="ru-RU"/>
        </w:rPr>
      </w:pPr>
      <w:r w:rsidRPr="00B13319">
        <w:rPr>
          <w:rFonts w:eastAsia="Times New Roman" w:cs="Times New Roman"/>
          <w:color w:val="000000"/>
          <w:sz w:val="26"/>
          <w:szCs w:val="26"/>
        </w:rPr>
        <w:lastRenderedPageBreak/>
        <w:t> </w:t>
      </w:r>
      <w:proofErr w:type="spellStart"/>
      <w:r w:rsidRPr="00B13319">
        <w:rPr>
          <w:rFonts w:eastAsia="Times New Roman" w:cs="Times New Roman"/>
          <w:color w:val="000000"/>
          <w:sz w:val="26"/>
          <w:szCs w:val="26"/>
          <w:lang w:val="ru-RU"/>
        </w:rPr>
        <w:t>Додаток</w:t>
      </w:r>
      <w:proofErr w:type="spellEnd"/>
      <w:r w:rsidRPr="00B13319">
        <w:rPr>
          <w:rFonts w:eastAsia="Times New Roman" w:cs="Times New Roman"/>
          <w:color w:val="000000"/>
          <w:sz w:val="26"/>
          <w:szCs w:val="26"/>
          <w:lang w:val="ru-RU"/>
        </w:rPr>
        <w:t xml:space="preserve"> 3</w:t>
      </w:r>
    </w:p>
    <w:p w:rsidR="00C27CA1" w:rsidRPr="00B13319" w:rsidRDefault="00C27CA1" w:rsidP="00AC2B83">
      <w:pPr>
        <w:spacing w:after="0" w:line="240" w:lineRule="auto"/>
        <w:jc w:val="right"/>
        <w:rPr>
          <w:rFonts w:eastAsia="Times New Roman" w:cs="Times New Roman"/>
          <w:color w:val="000000"/>
          <w:sz w:val="23"/>
          <w:szCs w:val="23"/>
        </w:rPr>
      </w:pPr>
    </w:p>
    <w:tbl>
      <w:tblPr>
        <w:tblW w:w="10207" w:type="dxa"/>
        <w:tblInd w:w="-57" w:type="dxa"/>
        <w:tblLayout w:type="fixed"/>
        <w:tblCellMar>
          <w:left w:w="0" w:type="dxa"/>
          <w:right w:w="0" w:type="dxa"/>
        </w:tblCellMar>
        <w:tblLook w:val="0000" w:firstRow="0" w:lastRow="0" w:firstColumn="0" w:lastColumn="0" w:noHBand="0" w:noVBand="0"/>
      </w:tblPr>
      <w:tblGrid>
        <w:gridCol w:w="10207"/>
      </w:tblGrid>
      <w:tr w:rsidR="00C27CA1" w:rsidRPr="00B13319" w:rsidTr="00E23CBE">
        <w:trPr>
          <w:cantSplit/>
          <w:trHeight w:val="194"/>
        </w:trPr>
        <w:tc>
          <w:tcPr>
            <w:tcW w:w="10207" w:type="dxa"/>
          </w:tcPr>
          <w:p w:rsidR="00C27CA1" w:rsidRPr="00B13319" w:rsidRDefault="00C27CA1" w:rsidP="00C27CA1">
            <w:pPr>
              <w:keepNext/>
              <w:keepLines/>
              <w:widowControl w:val="0"/>
              <w:spacing w:after="0" w:line="240" w:lineRule="auto"/>
              <w:ind w:left="198"/>
              <w:outlineLvl w:val="1"/>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                                                                                                                    ДОГОВІР № ____________</w:t>
            </w: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Договір про закупівлю послуг </w:t>
            </w:r>
          </w:p>
          <w:p w:rsidR="00AC55B5" w:rsidRPr="00AC55B5" w:rsidRDefault="00AC55B5" w:rsidP="00AC55B5">
            <w:pPr>
              <w:spacing w:after="0" w:line="240" w:lineRule="auto"/>
              <w:jc w:val="center"/>
              <w:rPr>
                <w:rFonts w:eastAsia="Times New Roman" w:cs="Times New Roman"/>
                <w:b/>
                <w:bCs/>
                <w:sz w:val="24"/>
                <w:szCs w:val="24"/>
                <w:lang w:val="uk-UA" w:eastAsia="ru-RU"/>
              </w:rPr>
            </w:pPr>
            <w:r w:rsidRPr="00AC55B5">
              <w:rPr>
                <w:rFonts w:eastAsia="Times New Roman" w:cs="Times New Roman"/>
                <w:b/>
                <w:bCs/>
                <w:sz w:val="24"/>
                <w:szCs w:val="24"/>
                <w:lang w:val="uk-UA" w:eastAsia="ru-RU"/>
              </w:rPr>
              <w:t>(Розвиток, модернізація та доопрацювання програмного забезпечення підсистем Інтегрованої комплексної інформаційної системи (ІКІС) Пенсійного фонду України)</w:t>
            </w: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p w:rsidR="00C27CA1" w:rsidRPr="00B13319" w:rsidRDefault="00C27CA1" w:rsidP="00C27CA1">
            <w:pPr>
              <w:widowControl w:val="0"/>
              <w:tabs>
                <w:tab w:val="right" w:pos="10057"/>
              </w:tabs>
              <w:spacing w:after="0" w:line="240" w:lineRule="auto"/>
              <w:rPr>
                <w:rFonts w:eastAsia="Times New Roman" w:cs="Times New Roman"/>
                <w:sz w:val="24"/>
                <w:szCs w:val="24"/>
                <w:lang w:val="uk-UA" w:eastAsia="ru-RU"/>
              </w:rPr>
            </w:pPr>
            <w:r w:rsidRPr="00B13319">
              <w:rPr>
                <w:rFonts w:eastAsia="Times New Roman" w:cs="Times New Roman"/>
                <w:b/>
                <w:sz w:val="24"/>
                <w:szCs w:val="24"/>
                <w:lang w:val="uk-UA" w:eastAsia="ru-RU"/>
              </w:rPr>
              <w:t>м. Київ</w:t>
            </w:r>
            <w:r w:rsidRPr="00B13319">
              <w:rPr>
                <w:rFonts w:eastAsia="Times New Roman" w:cs="Times New Roman"/>
                <w:b/>
                <w:sz w:val="24"/>
                <w:szCs w:val="24"/>
                <w:lang w:val="uk-UA" w:eastAsia="ru-RU"/>
              </w:rPr>
              <w:tab/>
            </w:r>
            <w:bookmarkStart w:id="3" w:name="Дата_договора"/>
            <w:r w:rsidRPr="00B13319">
              <w:rPr>
                <w:rFonts w:eastAsia="Times New Roman" w:cs="Times New Roman"/>
                <w:b/>
                <w:sz w:val="24"/>
                <w:szCs w:val="24"/>
                <w:lang w:val="uk-UA" w:eastAsia="ru-RU"/>
              </w:rPr>
              <w:t>__ _____ 2022 року</w:t>
            </w:r>
            <w:bookmarkEnd w:id="3"/>
          </w:p>
        </w:tc>
      </w:tr>
    </w:tbl>
    <w:p w:rsidR="00C27CA1" w:rsidRPr="00B13319" w:rsidRDefault="00C27CA1" w:rsidP="00C27CA1">
      <w:pPr>
        <w:widowControl w:val="0"/>
        <w:spacing w:after="120" w:line="240" w:lineRule="auto"/>
        <w:jc w:val="both"/>
        <w:rPr>
          <w:rFonts w:eastAsia="Times New Roman" w:cs="Times New Roman"/>
          <w:b/>
          <w:sz w:val="24"/>
          <w:szCs w:val="24"/>
          <w:lang w:val="uk-UA" w:eastAsia="ru-RU"/>
        </w:rPr>
      </w:pPr>
    </w:p>
    <w:p w:rsidR="00C27CA1" w:rsidRPr="00B13319" w:rsidRDefault="00C27CA1" w:rsidP="00C27CA1">
      <w:pPr>
        <w:widowControl w:val="0"/>
        <w:spacing w:after="120" w:line="240" w:lineRule="auto"/>
        <w:ind w:firstLine="567"/>
        <w:jc w:val="both"/>
        <w:rPr>
          <w:rFonts w:eastAsia="Times New Roman" w:cs="Times New Roman"/>
          <w:sz w:val="24"/>
          <w:szCs w:val="24"/>
          <w:lang w:val="uk-UA" w:eastAsia="ru-RU"/>
        </w:rPr>
      </w:pPr>
      <w:r w:rsidRPr="00B13319">
        <w:rPr>
          <w:rFonts w:eastAsia="Times New Roman" w:cs="Times New Roman"/>
          <w:b/>
          <w:sz w:val="24"/>
          <w:szCs w:val="24"/>
          <w:lang w:val="uk-UA" w:eastAsia="ru-RU"/>
        </w:rPr>
        <w:t>Пенсійний фонд України</w:t>
      </w:r>
      <w:r w:rsidRPr="00B13319">
        <w:rPr>
          <w:rFonts w:eastAsia="Times New Roman" w:cs="Times New Roman"/>
          <w:sz w:val="24"/>
          <w:szCs w:val="24"/>
          <w:lang w:val="uk-UA" w:eastAsia="ru-RU"/>
        </w:rPr>
        <w:t xml:space="preserve">, в особі заступника Голови правління </w:t>
      </w:r>
      <w:r w:rsidR="00631623" w:rsidRPr="00631623">
        <w:rPr>
          <w:rFonts w:eastAsia="Times New Roman" w:cs="Times New Roman"/>
          <w:sz w:val="24"/>
          <w:szCs w:val="24"/>
          <w:lang w:val="ru-RU" w:eastAsia="ru-RU"/>
        </w:rPr>
        <w:t>____________________</w:t>
      </w:r>
      <w:r w:rsidRPr="00B13319">
        <w:rPr>
          <w:rFonts w:eastAsia="Times New Roman" w:cs="Times New Roman"/>
          <w:sz w:val="24"/>
          <w:szCs w:val="24"/>
          <w:lang w:val="uk-UA" w:eastAsia="ru-RU"/>
        </w:rPr>
        <w:t>, яка діє на підставі Положення про Пенсійний фонд України, затвердженого постановою Кабінету Міністрів України від 23.07.2014 № 280, наказу Пенсійного фонду України від 17.12.2018 № 198 (із змінами) (далі – Замовник), з однієї сторони , i</w:t>
      </w:r>
    </w:p>
    <w:p w:rsidR="00C27CA1" w:rsidRPr="00B13319" w:rsidRDefault="00C27CA1" w:rsidP="00C27CA1">
      <w:pPr>
        <w:widowControl w:val="0"/>
        <w:spacing w:after="120" w:line="240" w:lineRule="auto"/>
        <w:ind w:firstLine="567"/>
        <w:jc w:val="both"/>
        <w:rPr>
          <w:rFonts w:eastAsia="Times New Roman" w:cs="Times New Roman"/>
          <w:sz w:val="24"/>
          <w:szCs w:val="24"/>
          <w:lang w:val="uk-UA" w:eastAsia="ru-RU"/>
        </w:rPr>
      </w:pPr>
      <w:r w:rsidRPr="00B13319">
        <w:rPr>
          <w:rFonts w:eastAsia="Times New Roman" w:cs="Times New Roman"/>
          <w:b/>
          <w:sz w:val="24"/>
          <w:szCs w:val="24"/>
          <w:lang w:val="uk-UA" w:eastAsia="ru-RU"/>
        </w:rPr>
        <w:t xml:space="preserve">________________________________________________, </w:t>
      </w:r>
      <w:r w:rsidRPr="00B13319">
        <w:rPr>
          <w:rFonts w:eastAsia="Times New Roman" w:cs="Times New Roman"/>
          <w:sz w:val="24"/>
          <w:szCs w:val="24"/>
          <w:lang w:val="uk-UA" w:eastAsia="ru-RU"/>
        </w:rPr>
        <w:t>в особі _______________________________, який діє на підставі _________________ (далі – Виконавець), з іншої сторони,</w:t>
      </w:r>
    </w:p>
    <w:p w:rsidR="00C27CA1" w:rsidRPr="00B13319" w:rsidRDefault="00C27CA1" w:rsidP="00C27CA1">
      <w:pPr>
        <w:widowControl w:val="0"/>
        <w:spacing w:after="0" w:line="240" w:lineRule="auto"/>
        <w:ind w:firstLine="567"/>
        <w:jc w:val="both"/>
        <w:rPr>
          <w:rFonts w:eastAsia="Times New Roman" w:cs="Times New Roman"/>
          <w:snapToGrid w:val="0"/>
          <w:sz w:val="24"/>
          <w:szCs w:val="24"/>
          <w:lang w:val="uk-UA" w:eastAsia="ru-RU"/>
        </w:rPr>
      </w:pPr>
      <w:r w:rsidRPr="00B13319">
        <w:rPr>
          <w:rFonts w:eastAsia="Times New Roman" w:cs="Times New Roman"/>
          <w:sz w:val="24"/>
          <w:szCs w:val="24"/>
          <w:lang w:val="uk-UA" w:eastAsia="ru-RU"/>
        </w:rPr>
        <w:t>які надалі разом іменуються «Сторони» та кожен окремо – «Сторона»,</w:t>
      </w:r>
      <w:r w:rsidRPr="00B13319">
        <w:rPr>
          <w:rFonts w:eastAsia="Times New Roman" w:cs="Times New Roman"/>
          <w:snapToGrid w:val="0"/>
          <w:sz w:val="24"/>
          <w:szCs w:val="24"/>
          <w:lang w:val="uk-UA" w:eastAsia="ru-RU"/>
        </w:rPr>
        <w:t xml:space="preserve"> </w:t>
      </w:r>
      <w:r w:rsidR="008A4D1A" w:rsidRPr="00B13319">
        <w:rPr>
          <w:rFonts w:eastAsia="Times New Roman" w:cs="Times New Roman"/>
          <w:snapToGrid w:val="0"/>
          <w:sz w:val="24"/>
          <w:szCs w:val="24"/>
          <w:lang w:val="uk-UA" w:eastAsia="ru-RU"/>
        </w:rPr>
        <w:t>відповідно до рішення Уповноваженої особи від «__»____ 2022 №___,</w:t>
      </w:r>
    </w:p>
    <w:p w:rsidR="00C27CA1" w:rsidRPr="00B13319" w:rsidRDefault="00C27CA1" w:rsidP="00C27CA1">
      <w:pPr>
        <w:widowControl w:val="0"/>
        <w:spacing w:after="0" w:line="240" w:lineRule="auto"/>
        <w:jc w:val="both"/>
        <w:rPr>
          <w:rFonts w:eastAsia="Times New Roman" w:cs="Times New Roman"/>
          <w:snapToGrid w:val="0"/>
          <w:sz w:val="24"/>
          <w:szCs w:val="24"/>
          <w:lang w:val="uk-UA" w:eastAsia="ru-RU"/>
        </w:rPr>
      </w:pPr>
      <w:r w:rsidRPr="00B13319">
        <w:rPr>
          <w:rFonts w:eastAsia="Times New Roman" w:cs="Times New Roman"/>
          <w:snapToGrid w:val="0"/>
          <w:sz w:val="24"/>
          <w:szCs w:val="24"/>
          <w:lang w:val="uk-UA" w:eastAsia="ru-RU"/>
        </w:rPr>
        <w:t>уклали цей Договір про наступне:</w:t>
      </w:r>
    </w:p>
    <w:p w:rsidR="00C27CA1" w:rsidRPr="00B13319" w:rsidRDefault="00C27CA1" w:rsidP="00C27CA1">
      <w:pPr>
        <w:widowControl w:val="0"/>
        <w:spacing w:after="0" w:line="240" w:lineRule="auto"/>
        <w:ind w:firstLine="567"/>
        <w:jc w:val="both"/>
        <w:rPr>
          <w:rFonts w:eastAsia="Times New Roman" w:cs="Times New Roman"/>
          <w:snapToGrid w:val="0"/>
          <w:sz w:val="24"/>
          <w:szCs w:val="24"/>
          <w:lang w:val="uk-UA" w:eastAsia="ru-RU"/>
        </w:rPr>
      </w:pP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Предмет Договору</w:t>
      </w:r>
    </w:p>
    <w:p w:rsidR="00C27CA1" w:rsidRPr="00B13319" w:rsidRDefault="00C27CA1" w:rsidP="00C27CA1">
      <w:pPr>
        <w:widowControl w:val="0"/>
        <w:numPr>
          <w:ilvl w:val="1"/>
          <w:numId w:val="13"/>
        </w:numPr>
        <w:spacing w:after="20" w:line="240" w:lineRule="auto"/>
        <w:ind w:left="0" w:firstLine="0"/>
        <w:jc w:val="both"/>
        <w:outlineLvl w:val="1"/>
        <w:rPr>
          <w:rFonts w:eastAsia="MS Mincho" w:cs="Times New Roman"/>
          <w:sz w:val="24"/>
          <w:szCs w:val="24"/>
          <w:lang w:val="uk-UA" w:eastAsia="ru-RU"/>
        </w:rPr>
      </w:pPr>
      <w:r w:rsidRPr="00B13319">
        <w:rPr>
          <w:rFonts w:eastAsia="MS Mincho" w:cs="Times New Roman"/>
          <w:sz w:val="24"/>
          <w:szCs w:val="24"/>
          <w:lang w:val="uk-UA" w:eastAsia="ru-RU"/>
        </w:rPr>
        <w:t>Виконавець зобов'язується у 2022 році надати Послуги, зазначені в пункті 1.2 цього Договору (надалі – Послуги), а Замовник - прийняти і оплатити такі Послуги.</w:t>
      </w:r>
    </w:p>
    <w:p w:rsidR="00C27CA1" w:rsidRPr="00B13319" w:rsidRDefault="00C27CA1" w:rsidP="00C27CA1">
      <w:pPr>
        <w:widowControl w:val="0"/>
        <w:numPr>
          <w:ilvl w:val="1"/>
          <w:numId w:val="13"/>
        </w:numPr>
        <w:spacing w:after="20" w:line="240" w:lineRule="auto"/>
        <w:ind w:left="0" w:firstLine="0"/>
        <w:jc w:val="both"/>
        <w:outlineLvl w:val="1"/>
        <w:rPr>
          <w:rFonts w:eastAsia="MS Mincho" w:cs="Times New Roman"/>
          <w:sz w:val="24"/>
          <w:szCs w:val="24"/>
          <w:lang w:val="uk-UA" w:eastAsia="ru-RU"/>
        </w:rPr>
      </w:pPr>
      <w:bookmarkStart w:id="4" w:name="_Ref474843266"/>
      <w:r w:rsidRPr="00B13319">
        <w:rPr>
          <w:rFonts w:eastAsia="MS Mincho" w:cs="Times New Roman"/>
          <w:sz w:val="24"/>
          <w:szCs w:val="24"/>
          <w:lang w:val="uk-UA" w:eastAsia="ru-RU"/>
        </w:rPr>
        <w:t xml:space="preserve">Найменування: </w:t>
      </w:r>
      <w:bookmarkEnd w:id="4"/>
      <w:r w:rsidR="00AC55B5">
        <w:rPr>
          <w:rFonts w:eastAsia="MS Mincho" w:cs="Times New Roman"/>
          <w:sz w:val="24"/>
          <w:szCs w:val="24"/>
          <w:lang w:val="uk-UA" w:eastAsia="ru-RU"/>
        </w:rPr>
        <w:t>Р</w:t>
      </w:r>
      <w:r w:rsidR="00AC55B5" w:rsidRPr="00842F82">
        <w:rPr>
          <w:sz w:val="24"/>
          <w:szCs w:val="24"/>
          <w:lang w:val="uk-UA"/>
        </w:rPr>
        <w:t>озвит</w:t>
      </w:r>
      <w:r w:rsidR="00AC55B5">
        <w:rPr>
          <w:sz w:val="24"/>
          <w:szCs w:val="24"/>
          <w:lang w:val="uk-UA"/>
        </w:rPr>
        <w:t>о</w:t>
      </w:r>
      <w:r w:rsidR="00AC55B5" w:rsidRPr="00842F82">
        <w:rPr>
          <w:sz w:val="24"/>
          <w:szCs w:val="24"/>
          <w:lang w:val="uk-UA"/>
        </w:rPr>
        <w:t>к, модернізація та доопрацювання програмного забезпечення підсистем Інтегрованої комплексної інформаційної системи (ІКІС) Пенсійного фонду України (код ДК 021:2015 72260000-5 Послуги, пов’язані з програмним забезпеченням).</w:t>
      </w:r>
    </w:p>
    <w:p w:rsidR="00C27CA1" w:rsidRPr="00B13319" w:rsidRDefault="00C27CA1" w:rsidP="00C27CA1">
      <w:pPr>
        <w:widowControl w:val="0"/>
        <w:numPr>
          <w:ilvl w:val="1"/>
          <w:numId w:val="13"/>
        </w:numPr>
        <w:spacing w:after="20" w:line="240" w:lineRule="auto"/>
        <w:ind w:left="0" w:firstLine="0"/>
        <w:jc w:val="both"/>
        <w:outlineLvl w:val="1"/>
        <w:rPr>
          <w:rFonts w:eastAsia="MS Mincho" w:cs="Times New Roman"/>
          <w:sz w:val="24"/>
          <w:szCs w:val="24"/>
          <w:lang w:val="uk-UA" w:eastAsia="ru-RU"/>
        </w:rPr>
      </w:pPr>
      <w:r w:rsidRPr="00B13319">
        <w:rPr>
          <w:rFonts w:eastAsia="MS Mincho" w:cs="Times New Roman"/>
          <w:sz w:val="24"/>
          <w:szCs w:val="24"/>
          <w:lang w:val="uk-UA" w:eastAsia="ru-RU"/>
        </w:rPr>
        <w:t>Кількість Послуг: 1 (одна).</w:t>
      </w:r>
    </w:p>
    <w:p w:rsidR="00C27CA1" w:rsidRPr="00B13319" w:rsidRDefault="00C27CA1" w:rsidP="00C27CA1">
      <w:pPr>
        <w:widowControl w:val="0"/>
        <w:numPr>
          <w:ilvl w:val="1"/>
          <w:numId w:val="13"/>
        </w:numPr>
        <w:spacing w:after="20" w:line="240" w:lineRule="auto"/>
        <w:ind w:left="0" w:firstLine="0"/>
        <w:jc w:val="both"/>
        <w:outlineLvl w:val="1"/>
        <w:rPr>
          <w:rFonts w:eastAsia="MS Mincho" w:cs="Times New Roman"/>
          <w:sz w:val="24"/>
          <w:szCs w:val="24"/>
          <w:lang w:val="uk-UA" w:eastAsia="ru-RU"/>
        </w:rPr>
      </w:pPr>
      <w:r w:rsidRPr="00B13319">
        <w:rPr>
          <w:rFonts w:eastAsia="MS Mincho" w:cs="Times New Roman"/>
          <w:sz w:val="24"/>
          <w:szCs w:val="24"/>
          <w:lang w:val="uk-UA" w:eastAsia="ru-RU"/>
        </w:rPr>
        <w:t>Обсяги закупівлі послуг можуть бути зменшені, зокрема, з урахуванням фактичного обсягу видатків Замовника</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bookmarkStart w:id="5" w:name="_Ref271801008"/>
      <w:r w:rsidRPr="00B13319">
        <w:rPr>
          <w:rFonts w:eastAsia="Times New Roman" w:cs="Times New Roman"/>
          <w:b/>
          <w:sz w:val="24"/>
          <w:szCs w:val="24"/>
          <w:lang w:val="uk-UA" w:eastAsia="ru-RU"/>
        </w:rPr>
        <w:t>Якість послуг</w:t>
      </w:r>
      <w:bookmarkEnd w:id="5"/>
    </w:p>
    <w:p w:rsidR="00C27CA1" w:rsidRPr="00B13319" w:rsidRDefault="002F7912" w:rsidP="00C27CA1">
      <w:pPr>
        <w:widowControl w:val="0"/>
        <w:numPr>
          <w:ilvl w:val="1"/>
          <w:numId w:val="0"/>
        </w:numPr>
        <w:tabs>
          <w:tab w:val="num" w:pos="360"/>
        </w:tabs>
        <w:spacing w:before="60" w:after="6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2.1.</w:t>
      </w:r>
      <w:r w:rsidR="00C27CA1" w:rsidRPr="00B13319">
        <w:rPr>
          <w:rFonts w:eastAsia="MS Mincho" w:cs="Times New Roman"/>
          <w:sz w:val="24"/>
          <w:szCs w:val="20"/>
          <w:lang w:val="uk-UA" w:eastAsia="ru-RU"/>
        </w:rPr>
        <w:t xml:space="preserve">Виконавець повинен надати Замовнику Послуги, якість щодо створення програмного забезпечення яких відповідає умовам </w:t>
      </w:r>
      <w:r w:rsidR="00C27CA1" w:rsidRPr="00B13319">
        <w:rPr>
          <w:rFonts w:eastAsia="MS Mincho" w:cs="Times New Roman"/>
          <w:color w:val="000000" w:themeColor="text1"/>
          <w:sz w:val="24"/>
          <w:szCs w:val="20"/>
          <w:lang w:val="uk-UA" w:eastAsia="ru-RU"/>
        </w:rPr>
        <w:t>Технічних вимог надання послуг «</w:t>
      </w:r>
      <w:r w:rsidR="00CE4294" w:rsidRPr="00CE4294">
        <w:rPr>
          <w:rFonts w:eastAsia="MS Mincho" w:cs="Times New Roman"/>
          <w:bCs/>
          <w:color w:val="000000" w:themeColor="text1"/>
          <w:sz w:val="24"/>
          <w:szCs w:val="24"/>
          <w:lang w:val="uk-UA" w:eastAsia="ru-RU"/>
        </w:rPr>
        <w:t>Р</w:t>
      </w:r>
      <w:r w:rsidR="00CE4294" w:rsidRPr="00842F82">
        <w:rPr>
          <w:rFonts w:eastAsia="MS Mincho" w:cs="Times New Roman"/>
          <w:bCs/>
          <w:color w:val="000000" w:themeColor="text1"/>
          <w:sz w:val="24"/>
          <w:szCs w:val="24"/>
          <w:lang w:val="uk-UA" w:eastAsia="ru-RU"/>
        </w:rPr>
        <w:t>озвит</w:t>
      </w:r>
      <w:r w:rsidR="00CE4294" w:rsidRPr="00CE4294">
        <w:rPr>
          <w:rFonts w:eastAsia="MS Mincho" w:cs="Times New Roman"/>
          <w:bCs/>
          <w:color w:val="000000" w:themeColor="text1"/>
          <w:sz w:val="24"/>
          <w:szCs w:val="24"/>
          <w:lang w:val="uk-UA" w:eastAsia="ru-RU"/>
        </w:rPr>
        <w:t>о</w:t>
      </w:r>
      <w:r w:rsidR="00CE4294" w:rsidRPr="00842F82">
        <w:rPr>
          <w:rFonts w:eastAsia="MS Mincho" w:cs="Times New Roman"/>
          <w:bCs/>
          <w:color w:val="000000" w:themeColor="text1"/>
          <w:sz w:val="24"/>
          <w:szCs w:val="24"/>
          <w:lang w:val="uk-UA" w:eastAsia="ru-RU"/>
        </w:rPr>
        <w:t>к, модернізація та доопрацювання програмного забезпечення підсистем Інтегрованої комплексної інформаційної системи (ІКІС) Пенсійного фонду України</w:t>
      </w:r>
      <w:r w:rsidR="00C27CA1" w:rsidRPr="00CE4294">
        <w:rPr>
          <w:rFonts w:eastAsia="MS Mincho" w:cs="Times New Roman"/>
          <w:bCs/>
          <w:color w:val="000000" w:themeColor="text1"/>
          <w:sz w:val="24"/>
          <w:szCs w:val="24"/>
          <w:lang w:val="uk-UA" w:eastAsia="ru-RU"/>
        </w:rPr>
        <w:t>»</w:t>
      </w:r>
      <w:r w:rsidR="00C27CA1" w:rsidRPr="00B13319">
        <w:rPr>
          <w:rFonts w:eastAsia="MS Mincho" w:cs="Times New Roman"/>
          <w:color w:val="000000" w:themeColor="text1"/>
          <w:sz w:val="24"/>
          <w:szCs w:val="20"/>
          <w:lang w:val="uk-UA" w:eastAsia="ru-RU"/>
        </w:rPr>
        <w:t xml:space="preserve"> (Додаток 2 до Договору, далі – Технічні вимоги), загальним вимогам до програмних продуктів, які закуповуються та створюються </w:t>
      </w:r>
      <w:r w:rsidR="00C27CA1" w:rsidRPr="00B13319">
        <w:rPr>
          <w:rFonts w:eastAsia="MS Mincho" w:cs="Times New Roman"/>
          <w:sz w:val="24"/>
          <w:szCs w:val="20"/>
          <w:lang w:val="uk-UA" w:eastAsia="ru-RU"/>
        </w:rPr>
        <w:t xml:space="preserve">на замовлення державних органів, </w:t>
      </w:r>
      <w:r w:rsidR="00C27CA1" w:rsidRPr="00B13319">
        <w:rPr>
          <w:rFonts w:eastAsia="MS Mincho" w:cs="Times New Roman"/>
          <w:color w:val="000000"/>
          <w:sz w:val="24"/>
          <w:szCs w:val="20"/>
          <w:lang w:val="uk-UA" w:eastAsia="ru-RU"/>
        </w:rPr>
        <w:t>нормативно-правовій базі, яка регламентує діяльність сфери пенсійного страхування.</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Ціна договору</w:t>
      </w:r>
    </w:p>
    <w:p w:rsidR="00C27CA1" w:rsidRPr="00B13319" w:rsidRDefault="002F7912" w:rsidP="00C27CA1">
      <w:pPr>
        <w:widowControl w:val="0"/>
        <w:numPr>
          <w:ilvl w:val="1"/>
          <w:numId w:val="0"/>
        </w:numPr>
        <w:tabs>
          <w:tab w:val="num" w:pos="360"/>
        </w:tabs>
        <w:spacing w:before="60" w:after="60" w:line="240" w:lineRule="auto"/>
        <w:jc w:val="both"/>
        <w:outlineLvl w:val="1"/>
        <w:rPr>
          <w:rFonts w:eastAsia="MS Mincho" w:cs="Times New Roman"/>
          <w:sz w:val="24"/>
          <w:szCs w:val="24"/>
          <w:lang w:val="uk-UA" w:eastAsia="ru-RU"/>
        </w:rPr>
      </w:pPr>
      <w:bookmarkStart w:id="6" w:name="39"/>
      <w:bookmarkStart w:id="7" w:name="41"/>
      <w:bookmarkEnd w:id="6"/>
      <w:bookmarkEnd w:id="7"/>
      <w:r w:rsidRPr="00B13319">
        <w:rPr>
          <w:rFonts w:eastAsia="MS Mincho" w:cs="Times New Roman"/>
          <w:sz w:val="24"/>
          <w:szCs w:val="24"/>
          <w:lang w:val="uk-UA" w:eastAsia="ru-RU"/>
        </w:rPr>
        <w:t>3.1.</w:t>
      </w:r>
      <w:r w:rsidR="00C27CA1" w:rsidRPr="00B13319">
        <w:rPr>
          <w:rFonts w:eastAsia="MS Mincho" w:cs="Times New Roman"/>
          <w:sz w:val="24"/>
          <w:szCs w:val="24"/>
          <w:lang w:val="uk-UA" w:eastAsia="ru-RU"/>
        </w:rPr>
        <w:t xml:space="preserve">Ціна договору становить </w:t>
      </w:r>
      <w:r w:rsidR="008A4D1A" w:rsidRPr="00B13319">
        <w:rPr>
          <w:rFonts w:eastAsia="MS Mincho" w:cs="Times New Roman"/>
          <w:sz w:val="24"/>
          <w:szCs w:val="24"/>
          <w:lang w:val="uk-UA" w:eastAsia="ru-RU"/>
        </w:rPr>
        <w:t>__________</w:t>
      </w:r>
      <w:r w:rsidR="00C27CA1" w:rsidRPr="00B13319">
        <w:rPr>
          <w:rFonts w:eastAsia="MS Mincho" w:cs="Times New Roman"/>
          <w:sz w:val="24"/>
          <w:szCs w:val="24"/>
          <w:lang w:val="uk-UA" w:eastAsia="ru-RU"/>
        </w:rPr>
        <w:t>гривень (</w:t>
      </w:r>
      <w:r w:rsidR="00A44FE1" w:rsidRPr="00B13319">
        <w:rPr>
          <w:rFonts w:eastAsia="MS Mincho" w:cs="Times New Roman"/>
          <w:sz w:val="24"/>
          <w:szCs w:val="24"/>
          <w:lang w:val="uk-UA" w:eastAsia="ru-RU"/>
        </w:rPr>
        <w:t>__</w:t>
      </w:r>
      <w:r w:rsidR="006B10D2" w:rsidRPr="00B13319">
        <w:rPr>
          <w:rFonts w:eastAsia="MS Mincho" w:cs="Times New Roman"/>
          <w:sz w:val="24"/>
          <w:szCs w:val="24"/>
          <w:lang w:val="uk-UA" w:eastAsia="ru-RU"/>
        </w:rPr>
        <w:t xml:space="preserve">___ </w:t>
      </w:r>
      <w:r w:rsidR="00C27CA1" w:rsidRPr="00B13319">
        <w:rPr>
          <w:rFonts w:eastAsia="MS Mincho" w:cs="Times New Roman"/>
          <w:sz w:val="24"/>
          <w:szCs w:val="24"/>
          <w:lang w:val="uk-UA" w:eastAsia="ru-RU"/>
        </w:rPr>
        <w:t xml:space="preserve">гривні </w:t>
      </w:r>
      <w:r w:rsidR="006B10D2" w:rsidRPr="00B13319">
        <w:rPr>
          <w:rFonts w:eastAsia="MS Mincho" w:cs="Times New Roman"/>
          <w:sz w:val="24"/>
          <w:szCs w:val="24"/>
          <w:lang w:val="uk-UA" w:eastAsia="ru-RU"/>
        </w:rPr>
        <w:t>___</w:t>
      </w:r>
      <w:r w:rsidR="00C27CA1" w:rsidRPr="00B13319">
        <w:rPr>
          <w:rFonts w:eastAsia="MS Mincho" w:cs="Times New Roman"/>
          <w:sz w:val="24"/>
          <w:szCs w:val="24"/>
          <w:lang w:val="uk-UA" w:eastAsia="ru-RU"/>
        </w:rPr>
        <w:t>копійок), в т. ч. ПДВ (</w:t>
      </w:r>
      <w:r w:rsidR="008C0F90" w:rsidRPr="00B13319">
        <w:rPr>
          <w:rFonts w:eastAsia="MS Mincho" w:cs="Times New Roman"/>
          <w:sz w:val="24"/>
          <w:szCs w:val="24"/>
          <w:lang w:val="uk-UA" w:eastAsia="ru-RU"/>
        </w:rPr>
        <w:t>__</w:t>
      </w:r>
      <w:r w:rsidR="00C27CA1" w:rsidRPr="00B13319">
        <w:rPr>
          <w:rFonts w:eastAsia="MS Mincho" w:cs="Times New Roman"/>
          <w:sz w:val="24"/>
          <w:szCs w:val="24"/>
          <w:lang w:val="uk-UA" w:eastAsia="ru-RU"/>
        </w:rPr>
        <w:t>%) –</w:t>
      </w:r>
      <w:r w:rsidR="006B10D2" w:rsidRPr="00B13319">
        <w:rPr>
          <w:rFonts w:eastAsia="MS Mincho" w:cs="Times New Roman"/>
          <w:sz w:val="24"/>
          <w:szCs w:val="24"/>
          <w:lang w:val="uk-UA" w:eastAsia="ru-RU"/>
        </w:rPr>
        <w:t xml:space="preserve">___ </w:t>
      </w:r>
      <w:r w:rsidR="00C27CA1" w:rsidRPr="00B13319">
        <w:rPr>
          <w:rFonts w:eastAsia="MS Mincho" w:cs="Times New Roman"/>
          <w:sz w:val="24"/>
          <w:szCs w:val="24"/>
          <w:lang w:val="uk-UA" w:eastAsia="ru-RU"/>
        </w:rPr>
        <w:t>гривень (</w:t>
      </w:r>
      <w:r w:rsidR="006B10D2" w:rsidRPr="00B13319">
        <w:rPr>
          <w:rFonts w:eastAsia="MS Mincho" w:cs="Times New Roman"/>
          <w:sz w:val="24"/>
          <w:szCs w:val="24"/>
          <w:lang w:val="uk-UA" w:eastAsia="ru-RU"/>
        </w:rPr>
        <w:t xml:space="preserve">____ </w:t>
      </w:r>
      <w:r w:rsidR="00C27CA1" w:rsidRPr="00B13319">
        <w:rPr>
          <w:rFonts w:eastAsia="MS Mincho" w:cs="Times New Roman"/>
          <w:sz w:val="24"/>
          <w:szCs w:val="24"/>
          <w:lang w:val="uk-UA" w:eastAsia="ru-RU"/>
        </w:rPr>
        <w:t xml:space="preserve">гривень </w:t>
      </w:r>
      <w:r w:rsidR="006B10D2" w:rsidRPr="00B13319">
        <w:rPr>
          <w:rFonts w:eastAsia="MS Mincho" w:cs="Times New Roman"/>
          <w:sz w:val="24"/>
          <w:szCs w:val="24"/>
          <w:lang w:val="uk-UA" w:eastAsia="ru-RU"/>
        </w:rPr>
        <w:t>___</w:t>
      </w:r>
      <w:r w:rsidR="00C27CA1" w:rsidRPr="00B13319">
        <w:rPr>
          <w:rFonts w:eastAsia="MS Mincho" w:cs="Times New Roman"/>
          <w:sz w:val="24"/>
          <w:szCs w:val="24"/>
          <w:lang w:val="uk-UA" w:eastAsia="ru-RU"/>
        </w:rPr>
        <w:t>копійок)</w:t>
      </w:r>
      <w:r w:rsidR="006B10D2" w:rsidRPr="00B13319">
        <w:rPr>
          <w:rFonts w:eastAsia="MS Mincho" w:cs="Times New Roman"/>
          <w:sz w:val="24"/>
          <w:szCs w:val="24"/>
          <w:lang w:val="uk-UA" w:eastAsia="ru-RU"/>
        </w:rPr>
        <w:t>/</w:t>
      </w:r>
      <w:r w:rsidR="00A6677D" w:rsidRPr="00B13319">
        <w:rPr>
          <w:rFonts w:eastAsia="MS Mincho" w:cs="Times New Roman"/>
          <w:sz w:val="24"/>
          <w:szCs w:val="24"/>
          <w:lang w:val="uk-UA" w:eastAsia="ru-RU"/>
        </w:rPr>
        <w:t>без ПДВ</w:t>
      </w:r>
      <w:r w:rsidR="00C27CA1" w:rsidRPr="00B13319">
        <w:rPr>
          <w:rFonts w:eastAsia="MS Mincho" w:cs="Times New Roman"/>
          <w:sz w:val="24"/>
          <w:szCs w:val="24"/>
          <w:lang w:val="uk-UA" w:eastAsia="ru-RU"/>
        </w:rPr>
        <w:t>.</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3.2.</w:t>
      </w:r>
      <w:r w:rsidR="00C27CA1" w:rsidRPr="00B13319">
        <w:rPr>
          <w:rFonts w:eastAsia="MS Mincho" w:cs="Times New Roman"/>
          <w:sz w:val="24"/>
          <w:szCs w:val="24"/>
          <w:lang w:val="uk-UA" w:eastAsia="ru-RU"/>
        </w:rPr>
        <w:t>Ціна договору може бути зменшена за взаємною згодою Сторін (без зміни кількості (обсягу) та якості Послуг), у т. ч. у разі коливання ціни на ринку, що регулюється укладанням відповідної додаткової угоди до цього Договору.</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bookmarkStart w:id="8" w:name="42"/>
      <w:bookmarkStart w:id="9" w:name="_Ref271800798"/>
      <w:bookmarkEnd w:id="8"/>
      <w:r w:rsidRPr="00B13319">
        <w:rPr>
          <w:rFonts w:eastAsia="Times New Roman" w:cs="Times New Roman"/>
          <w:b/>
          <w:sz w:val="24"/>
          <w:szCs w:val="24"/>
          <w:lang w:val="uk-UA" w:eastAsia="ru-RU"/>
        </w:rPr>
        <w:t>Порядок здійснення оплати</w:t>
      </w:r>
      <w:bookmarkEnd w:id="9"/>
    </w:p>
    <w:p w:rsidR="00C27CA1" w:rsidRPr="00B13319" w:rsidRDefault="002F7912" w:rsidP="002F7912">
      <w:pPr>
        <w:pStyle w:val="2"/>
        <w:numPr>
          <w:ilvl w:val="0"/>
          <w:numId w:val="0"/>
        </w:numPr>
        <w:rPr>
          <w:bCs/>
        </w:rPr>
      </w:pPr>
      <w:bookmarkStart w:id="10" w:name="_Ref353462176"/>
      <w:r w:rsidRPr="00B13319">
        <w:t>4.1.</w:t>
      </w:r>
      <w:r w:rsidR="00C27CA1" w:rsidRPr="00B13319">
        <w:t xml:space="preserve">Розрахунки проводяться шляхом поетапної оплати Замовником наданих Послуг відповідно до Актів </w:t>
      </w:r>
      <w:bookmarkStart w:id="11" w:name="Название_акта"/>
      <w:r w:rsidR="00C27CA1" w:rsidRPr="00B13319">
        <w:t>приймання-передачі наданих Послуг</w:t>
      </w:r>
      <w:bookmarkEnd w:id="11"/>
      <w:r w:rsidR="00C27CA1" w:rsidRPr="00B13319">
        <w:t xml:space="preserve"> та спільного </w:t>
      </w:r>
      <w:proofErr w:type="spellStart"/>
      <w:r w:rsidR="00C27CA1" w:rsidRPr="00B13319">
        <w:t>Акта</w:t>
      </w:r>
      <w:proofErr w:type="spellEnd"/>
      <w:r w:rsidR="00C27CA1" w:rsidRPr="00B13319">
        <w:t xml:space="preserve"> проведення випробувань згідно </w:t>
      </w:r>
      <w:r w:rsidR="00C27CA1" w:rsidRPr="00B13319">
        <w:lastRenderedPageBreak/>
        <w:t xml:space="preserve">з Календарним планом </w:t>
      </w:r>
      <w:r w:rsidR="00C27CA1" w:rsidRPr="00B13319">
        <w:rPr>
          <w:bCs/>
        </w:rPr>
        <w:t xml:space="preserve">надання послуг </w:t>
      </w:r>
      <w:r w:rsidR="00C27CA1" w:rsidRPr="00B13319">
        <w:t>«</w:t>
      </w:r>
      <w:r w:rsidR="00CE4294" w:rsidRPr="00CE4294">
        <w:t>Р</w:t>
      </w:r>
      <w:proofErr w:type="spellStart"/>
      <w:r w:rsidR="00CE4294" w:rsidRPr="00842F82">
        <w:rPr>
          <w:lang w:val="ru-RU"/>
        </w:rPr>
        <w:t>озвит</w:t>
      </w:r>
      <w:proofErr w:type="spellEnd"/>
      <w:r w:rsidR="00CE4294" w:rsidRPr="00CE4294">
        <w:t>о</w:t>
      </w:r>
      <w:r w:rsidR="00CE4294" w:rsidRPr="00842F82">
        <w:rPr>
          <w:lang w:val="ru-RU"/>
        </w:rPr>
        <w:t xml:space="preserve">к, </w:t>
      </w:r>
      <w:proofErr w:type="spellStart"/>
      <w:r w:rsidR="00CE4294" w:rsidRPr="00842F82">
        <w:rPr>
          <w:lang w:val="ru-RU"/>
        </w:rPr>
        <w:t>модернізація</w:t>
      </w:r>
      <w:proofErr w:type="spellEnd"/>
      <w:r w:rsidR="00CE4294" w:rsidRPr="00842F82">
        <w:rPr>
          <w:lang w:val="ru-RU"/>
        </w:rPr>
        <w:t xml:space="preserve"> та </w:t>
      </w:r>
      <w:proofErr w:type="spellStart"/>
      <w:r w:rsidR="00CE4294" w:rsidRPr="00842F82">
        <w:rPr>
          <w:lang w:val="ru-RU"/>
        </w:rPr>
        <w:t>доопрацювання</w:t>
      </w:r>
      <w:proofErr w:type="spellEnd"/>
      <w:r w:rsidR="00CE4294" w:rsidRPr="00842F82">
        <w:rPr>
          <w:lang w:val="ru-RU"/>
        </w:rPr>
        <w:t xml:space="preserve"> </w:t>
      </w:r>
      <w:proofErr w:type="spellStart"/>
      <w:r w:rsidR="00CE4294" w:rsidRPr="00842F82">
        <w:rPr>
          <w:lang w:val="ru-RU"/>
        </w:rPr>
        <w:t>програмного</w:t>
      </w:r>
      <w:proofErr w:type="spellEnd"/>
      <w:r w:rsidR="00CE4294" w:rsidRPr="00842F82">
        <w:rPr>
          <w:lang w:val="ru-RU"/>
        </w:rPr>
        <w:t xml:space="preserve"> </w:t>
      </w:r>
      <w:proofErr w:type="spellStart"/>
      <w:r w:rsidR="00CE4294" w:rsidRPr="00842F82">
        <w:rPr>
          <w:lang w:val="ru-RU"/>
        </w:rPr>
        <w:t>забезпечення</w:t>
      </w:r>
      <w:proofErr w:type="spellEnd"/>
      <w:r w:rsidR="00CE4294" w:rsidRPr="00842F82">
        <w:rPr>
          <w:lang w:val="ru-RU"/>
        </w:rPr>
        <w:t xml:space="preserve"> </w:t>
      </w:r>
      <w:proofErr w:type="spellStart"/>
      <w:r w:rsidR="00CE4294" w:rsidRPr="00842F82">
        <w:rPr>
          <w:lang w:val="ru-RU"/>
        </w:rPr>
        <w:t>підсистем</w:t>
      </w:r>
      <w:proofErr w:type="spellEnd"/>
      <w:r w:rsidR="00CE4294" w:rsidRPr="00842F82">
        <w:rPr>
          <w:lang w:val="ru-RU"/>
        </w:rPr>
        <w:t xml:space="preserve"> </w:t>
      </w:r>
      <w:proofErr w:type="spellStart"/>
      <w:r w:rsidR="00CE4294" w:rsidRPr="00842F82">
        <w:rPr>
          <w:lang w:val="ru-RU"/>
        </w:rPr>
        <w:t>Інтегрованої</w:t>
      </w:r>
      <w:proofErr w:type="spellEnd"/>
      <w:r w:rsidR="00CE4294" w:rsidRPr="00842F82">
        <w:rPr>
          <w:lang w:val="ru-RU"/>
        </w:rPr>
        <w:t xml:space="preserve"> </w:t>
      </w:r>
      <w:proofErr w:type="spellStart"/>
      <w:r w:rsidR="00CE4294" w:rsidRPr="00842F82">
        <w:rPr>
          <w:lang w:val="ru-RU"/>
        </w:rPr>
        <w:t>комплексної</w:t>
      </w:r>
      <w:proofErr w:type="spellEnd"/>
      <w:r w:rsidR="00CE4294" w:rsidRPr="00842F82">
        <w:rPr>
          <w:lang w:val="ru-RU"/>
        </w:rPr>
        <w:t xml:space="preserve"> </w:t>
      </w:r>
      <w:proofErr w:type="spellStart"/>
      <w:r w:rsidR="00CE4294" w:rsidRPr="00842F82">
        <w:rPr>
          <w:lang w:val="ru-RU"/>
        </w:rPr>
        <w:t>інформаційної</w:t>
      </w:r>
      <w:proofErr w:type="spellEnd"/>
      <w:r w:rsidR="00CE4294" w:rsidRPr="00842F82">
        <w:rPr>
          <w:lang w:val="ru-RU"/>
        </w:rPr>
        <w:t xml:space="preserve"> </w:t>
      </w:r>
      <w:proofErr w:type="spellStart"/>
      <w:r w:rsidR="00CE4294" w:rsidRPr="00842F82">
        <w:rPr>
          <w:lang w:val="ru-RU"/>
        </w:rPr>
        <w:t>системи</w:t>
      </w:r>
      <w:proofErr w:type="spellEnd"/>
      <w:r w:rsidR="00CE4294" w:rsidRPr="00842F82">
        <w:rPr>
          <w:lang w:val="ru-RU"/>
        </w:rPr>
        <w:t xml:space="preserve"> (ІКІС) </w:t>
      </w:r>
      <w:proofErr w:type="spellStart"/>
      <w:r w:rsidR="00CE4294" w:rsidRPr="00842F82">
        <w:rPr>
          <w:lang w:val="ru-RU"/>
        </w:rPr>
        <w:t>Пенсійного</w:t>
      </w:r>
      <w:proofErr w:type="spellEnd"/>
      <w:r w:rsidR="00CE4294" w:rsidRPr="00842F82">
        <w:rPr>
          <w:lang w:val="ru-RU"/>
        </w:rPr>
        <w:t xml:space="preserve"> фонду </w:t>
      </w:r>
      <w:proofErr w:type="spellStart"/>
      <w:r w:rsidR="00CE4294" w:rsidRPr="00842F82">
        <w:rPr>
          <w:lang w:val="ru-RU"/>
        </w:rPr>
        <w:t>України</w:t>
      </w:r>
      <w:proofErr w:type="spellEnd"/>
      <w:r w:rsidR="00C27CA1" w:rsidRPr="00842F82">
        <w:rPr>
          <w:lang w:val="ru-RU"/>
        </w:rPr>
        <w:t>»</w:t>
      </w:r>
      <w:r w:rsidR="00C27CA1" w:rsidRPr="00B13319">
        <w:rPr>
          <w:bCs/>
        </w:rPr>
        <w:t xml:space="preserve"> </w:t>
      </w:r>
      <w:r w:rsidR="00C27CA1" w:rsidRPr="00B13319">
        <w:t>(Додаток 1 до Договору, далі – Календарний план), які засвідчують той факт, що Виконавець належним чином надав Послуги, а Замовник їх прийняв, та Сторони не мають взаємних претензій.</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bookmarkStart w:id="12" w:name="_Ref273520233"/>
      <w:r w:rsidRPr="00B13319">
        <w:rPr>
          <w:rFonts w:eastAsia="MS Mincho" w:cs="Times New Roman"/>
          <w:sz w:val="24"/>
          <w:szCs w:val="20"/>
          <w:lang w:val="uk-UA" w:eastAsia="ru-RU"/>
        </w:rPr>
        <w:t>4.2.</w:t>
      </w:r>
      <w:r w:rsidR="00C27CA1" w:rsidRPr="00B13319">
        <w:rPr>
          <w:rFonts w:eastAsia="MS Mincho" w:cs="Times New Roman"/>
          <w:sz w:val="24"/>
          <w:szCs w:val="20"/>
          <w:lang w:val="uk-UA" w:eastAsia="ru-RU"/>
        </w:rPr>
        <w:t xml:space="preserve">По завершенню надання Послуг та/або окремих етапів надання Послуг Виконавець повинен надати Замовнику Акт </w:t>
      </w:r>
      <w:r w:rsidR="00C27CA1" w:rsidRPr="00B13319">
        <w:rPr>
          <w:rFonts w:eastAsia="MS Mincho" w:cs="Times New Roman"/>
          <w:sz w:val="24"/>
          <w:szCs w:val="20"/>
          <w:lang w:val="uk-UA" w:eastAsia="ru-RU"/>
        </w:rPr>
        <w:fldChar w:fldCharType="begin"/>
      </w:r>
      <w:r w:rsidR="00C27CA1" w:rsidRPr="00B13319">
        <w:rPr>
          <w:rFonts w:eastAsia="MS Mincho" w:cs="Times New Roman"/>
          <w:sz w:val="24"/>
          <w:szCs w:val="20"/>
          <w:lang w:val="uk-UA" w:eastAsia="ru-RU"/>
        </w:rPr>
        <w:instrText xml:space="preserve"> REF  Название_акта  \* MERGEFORMAT </w:instrText>
      </w:r>
      <w:r w:rsidR="00C27CA1" w:rsidRPr="00B13319">
        <w:rPr>
          <w:rFonts w:eastAsia="MS Mincho" w:cs="Times New Roman"/>
          <w:sz w:val="24"/>
          <w:szCs w:val="20"/>
          <w:lang w:val="uk-UA" w:eastAsia="ru-RU"/>
        </w:rPr>
        <w:fldChar w:fldCharType="separate"/>
      </w:r>
      <w:r w:rsidR="007D0791" w:rsidRPr="007D0791">
        <w:rPr>
          <w:rFonts w:eastAsia="MS Mincho" w:cs="Times New Roman"/>
          <w:sz w:val="24"/>
          <w:szCs w:val="20"/>
          <w:lang w:val="uk-UA" w:eastAsia="ru-RU"/>
        </w:rPr>
        <w:t>приймання-передачі наданих Послуг</w:t>
      </w:r>
      <w:r w:rsidR="00C27CA1" w:rsidRPr="00B13319">
        <w:rPr>
          <w:rFonts w:eastAsia="MS Mincho" w:cs="Times New Roman"/>
          <w:sz w:val="24"/>
          <w:szCs w:val="20"/>
          <w:lang w:val="uk-UA" w:eastAsia="ru-RU"/>
        </w:rPr>
        <w:fldChar w:fldCharType="end"/>
      </w:r>
      <w:r w:rsidR="00C27CA1" w:rsidRPr="00B13319">
        <w:rPr>
          <w:rFonts w:eastAsia="Times New Roman" w:cs="Times New Roman"/>
          <w:sz w:val="24"/>
          <w:szCs w:val="24"/>
          <w:lang w:val="uk-UA" w:eastAsia="ru-RU"/>
        </w:rPr>
        <w:t xml:space="preserve"> </w:t>
      </w:r>
      <w:r w:rsidR="00C27CA1" w:rsidRPr="00B13319">
        <w:rPr>
          <w:rFonts w:eastAsia="MS Mincho" w:cs="Times New Roman"/>
          <w:sz w:val="24"/>
          <w:szCs w:val="20"/>
          <w:lang w:val="uk-UA" w:eastAsia="ru-RU"/>
        </w:rPr>
        <w:t>та спільний Акт проведення випробувань, а також всі матеріали, передбачені Календарним планом та Технічними вимогами</w:t>
      </w:r>
      <w:bookmarkEnd w:id="12"/>
      <w:r w:rsidR="00C27CA1" w:rsidRPr="00B13319">
        <w:rPr>
          <w:rFonts w:eastAsia="MS Mincho" w:cs="Times New Roman"/>
          <w:sz w:val="24"/>
          <w:szCs w:val="20"/>
          <w:lang w:val="uk-UA" w:eastAsia="ru-RU"/>
        </w:rPr>
        <w:t>.</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bookmarkStart w:id="13" w:name="_Ref273518870"/>
      <w:r w:rsidRPr="00B13319">
        <w:rPr>
          <w:rFonts w:eastAsia="MS Mincho" w:cs="Times New Roman"/>
          <w:sz w:val="24"/>
          <w:szCs w:val="20"/>
          <w:lang w:val="uk-UA" w:eastAsia="ru-RU"/>
        </w:rPr>
        <w:t>4.3.</w:t>
      </w:r>
      <w:r w:rsidR="00C27CA1" w:rsidRPr="00B13319">
        <w:rPr>
          <w:rFonts w:eastAsia="MS Mincho" w:cs="Times New Roman"/>
          <w:sz w:val="24"/>
          <w:szCs w:val="20"/>
          <w:lang w:val="uk-UA" w:eastAsia="ru-RU"/>
        </w:rPr>
        <w:t xml:space="preserve">Замовник протягом 7 (семи) робочих днів після отримання Акту </w:t>
      </w:r>
      <w:r w:rsidR="00C27CA1" w:rsidRPr="00B13319">
        <w:rPr>
          <w:rFonts w:eastAsia="MS Mincho" w:cs="Times New Roman"/>
          <w:sz w:val="24"/>
          <w:szCs w:val="20"/>
          <w:lang w:val="uk-UA" w:eastAsia="ru-RU"/>
        </w:rPr>
        <w:fldChar w:fldCharType="begin"/>
      </w:r>
      <w:r w:rsidR="00C27CA1" w:rsidRPr="00B13319">
        <w:rPr>
          <w:rFonts w:eastAsia="MS Mincho" w:cs="Times New Roman"/>
          <w:sz w:val="24"/>
          <w:szCs w:val="20"/>
          <w:lang w:val="uk-UA" w:eastAsia="ru-RU"/>
        </w:rPr>
        <w:instrText xml:space="preserve"> REF  Название_акта  \* MERGEFORMAT </w:instrText>
      </w:r>
      <w:r w:rsidR="00C27CA1" w:rsidRPr="00B13319">
        <w:rPr>
          <w:rFonts w:eastAsia="MS Mincho" w:cs="Times New Roman"/>
          <w:sz w:val="24"/>
          <w:szCs w:val="20"/>
          <w:lang w:val="uk-UA" w:eastAsia="ru-RU"/>
        </w:rPr>
        <w:fldChar w:fldCharType="separate"/>
      </w:r>
      <w:r w:rsidR="007D0791" w:rsidRPr="007D0791">
        <w:rPr>
          <w:rFonts w:eastAsia="MS Mincho" w:cs="Times New Roman"/>
          <w:sz w:val="24"/>
          <w:szCs w:val="20"/>
          <w:lang w:val="uk-UA" w:eastAsia="ru-RU"/>
        </w:rPr>
        <w:t>приймання-передачі наданих Послуг</w:t>
      </w:r>
      <w:r w:rsidR="00C27CA1" w:rsidRPr="00B13319">
        <w:rPr>
          <w:rFonts w:eastAsia="MS Mincho" w:cs="Times New Roman"/>
          <w:sz w:val="24"/>
          <w:szCs w:val="20"/>
          <w:lang w:val="uk-UA" w:eastAsia="ru-RU"/>
        </w:rPr>
        <w:fldChar w:fldCharType="end"/>
      </w:r>
      <w:r w:rsidR="00C27CA1" w:rsidRPr="00B13319">
        <w:rPr>
          <w:rFonts w:eastAsia="Times New Roman" w:cs="Times New Roman"/>
          <w:sz w:val="24"/>
          <w:szCs w:val="24"/>
          <w:lang w:val="uk-UA" w:eastAsia="ru-RU"/>
        </w:rPr>
        <w:t xml:space="preserve"> </w:t>
      </w:r>
      <w:r w:rsidR="00C27CA1" w:rsidRPr="00B13319">
        <w:rPr>
          <w:rFonts w:eastAsia="MS Mincho" w:cs="Times New Roman"/>
          <w:sz w:val="24"/>
          <w:szCs w:val="20"/>
          <w:lang w:val="uk-UA" w:eastAsia="ru-RU"/>
        </w:rPr>
        <w:t xml:space="preserve">та спільного </w:t>
      </w:r>
      <w:proofErr w:type="spellStart"/>
      <w:r w:rsidR="00C27CA1" w:rsidRPr="00B13319">
        <w:rPr>
          <w:rFonts w:eastAsia="MS Mincho" w:cs="Times New Roman"/>
          <w:sz w:val="24"/>
          <w:szCs w:val="20"/>
          <w:lang w:val="uk-UA" w:eastAsia="ru-RU"/>
        </w:rPr>
        <w:t>Акта</w:t>
      </w:r>
      <w:proofErr w:type="spellEnd"/>
      <w:r w:rsidR="00C27CA1" w:rsidRPr="00B13319">
        <w:rPr>
          <w:rFonts w:eastAsia="MS Mincho" w:cs="Times New Roman"/>
          <w:sz w:val="24"/>
          <w:szCs w:val="20"/>
          <w:lang w:val="uk-UA" w:eastAsia="ru-RU"/>
        </w:rPr>
        <w:t xml:space="preserve"> проведення випробувань за відповідним етапом, передбаченим Календарним планом, повинен підписати зазначені акти і повернути їх Виконавцю, або надати мотивовану письмову відмову від приймання Послуг. При відсутності мотивованої відмови від приймання Послуг протягом 7 (семи) робочих днів Послуги вважаються належним чином наданими Виконавцем та прийнятими Замовником згідно з актами Виконавця.</w:t>
      </w:r>
      <w:bookmarkEnd w:id="13"/>
    </w:p>
    <w:p w:rsidR="00C27CA1" w:rsidRPr="00B13319" w:rsidRDefault="002F7912" w:rsidP="00C27CA1">
      <w:pPr>
        <w:widowControl w:val="0"/>
        <w:numPr>
          <w:ilvl w:val="1"/>
          <w:numId w:val="0"/>
        </w:numPr>
        <w:tabs>
          <w:tab w:val="num" w:pos="360"/>
        </w:tabs>
        <w:spacing w:before="60" w:after="60" w:line="240" w:lineRule="auto"/>
        <w:jc w:val="both"/>
        <w:outlineLvl w:val="1"/>
        <w:rPr>
          <w:rFonts w:eastAsia="MS Mincho" w:cs="Times New Roman"/>
          <w:sz w:val="24"/>
          <w:szCs w:val="20"/>
          <w:lang w:val="uk-UA" w:eastAsia="ru-RU"/>
        </w:rPr>
      </w:pPr>
      <w:bookmarkStart w:id="14" w:name="_Ref273522360"/>
      <w:r w:rsidRPr="00B13319">
        <w:rPr>
          <w:rFonts w:eastAsia="MS Mincho" w:cs="Times New Roman"/>
          <w:sz w:val="24"/>
          <w:szCs w:val="20"/>
          <w:lang w:val="uk-UA" w:eastAsia="ru-RU"/>
        </w:rPr>
        <w:t>4.4.</w:t>
      </w:r>
      <w:r w:rsidR="00C27CA1" w:rsidRPr="00B13319">
        <w:rPr>
          <w:rFonts w:eastAsia="MS Mincho" w:cs="Times New Roman"/>
          <w:sz w:val="24"/>
          <w:szCs w:val="20"/>
          <w:lang w:val="uk-UA" w:eastAsia="ru-RU"/>
        </w:rPr>
        <w:t xml:space="preserve">У випадку мотивованої відмови Замовника від приймання Послуг Сторонами протягом 10 (десяти) робочих днів складається двосторонній Акт з переліком необхідних доробок і визначенням термінів їх виконання (далі – Акт про дефекти). У разі відмови або ухилення представника Виконавця підписати Акт про дефекти Замовник складає його в односторонньому порядку із зазначенням факту відмови (ухилення) від підпису і надсилає його поштою рекомендованим листом з повідомленням про вручення на адресу Виконавця, зазначену в </w:t>
      </w:r>
      <w:r w:rsidR="00C27CA1" w:rsidRPr="00B13319">
        <w:rPr>
          <w:rFonts w:eastAsia="MS Mincho" w:cs="Times New Roman"/>
          <w:sz w:val="24"/>
          <w:szCs w:val="20"/>
          <w:lang w:val="uk-UA" w:eastAsia="ru-RU"/>
        </w:rPr>
        <w:br/>
        <w:t>статті 15 цього Договору. Після усунення недоліків, зазначених в Акті про дефекти, приймання-передача наданих Послуг здійснюється повторно у відповідності з пунктом 4.3 цього Договору.</w:t>
      </w:r>
    </w:p>
    <w:p w:rsidR="00C27CA1" w:rsidRPr="00B13319" w:rsidRDefault="002F7912" w:rsidP="00C27CA1">
      <w:pPr>
        <w:widowControl w:val="0"/>
        <w:numPr>
          <w:ilvl w:val="1"/>
          <w:numId w:val="0"/>
        </w:numPr>
        <w:tabs>
          <w:tab w:val="num" w:pos="360"/>
        </w:tabs>
        <w:spacing w:before="60" w:after="6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4.5.</w:t>
      </w:r>
      <w:r w:rsidR="00C27CA1" w:rsidRPr="00B13319">
        <w:rPr>
          <w:rFonts w:eastAsia="MS Mincho" w:cs="Times New Roman"/>
          <w:sz w:val="24"/>
          <w:szCs w:val="20"/>
          <w:lang w:val="uk-UA" w:eastAsia="ru-RU"/>
        </w:rPr>
        <w:t xml:space="preserve">Оплату за надані Послуги згідно пунктом 3.1 цього Договору Замовник повинен здійснити поетапно прямими банківськими переказами на поточний рахунок Виконавця, в порядку, передбаченому пунктом 4.1 цього Договору, на підставі Актів </w:t>
      </w:r>
      <w:r w:rsidR="00C27CA1" w:rsidRPr="00B13319">
        <w:rPr>
          <w:rFonts w:eastAsia="MS Mincho" w:cs="Times New Roman"/>
          <w:sz w:val="24"/>
          <w:szCs w:val="20"/>
          <w:lang w:val="uk-UA" w:eastAsia="ru-RU"/>
        </w:rPr>
        <w:fldChar w:fldCharType="begin"/>
      </w:r>
      <w:r w:rsidR="00C27CA1" w:rsidRPr="00B13319">
        <w:rPr>
          <w:rFonts w:eastAsia="MS Mincho" w:cs="Times New Roman"/>
          <w:sz w:val="24"/>
          <w:szCs w:val="20"/>
          <w:lang w:val="uk-UA" w:eastAsia="ru-RU"/>
        </w:rPr>
        <w:instrText xml:space="preserve"> REF  Название_акта  \* MERGEFORMAT </w:instrText>
      </w:r>
      <w:r w:rsidR="00C27CA1" w:rsidRPr="00B13319">
        <w:rPr>
          <w:rFonts w:eastAsia="MS Mincho" w:cs="Times New Roman"/>
          <w:sz w:val="24"/>
          <w:szCs w:val="20"/>
          <w:lang w:val="uk-UA" w:eastAsia="ru-RU"/>
        </w:rPr>
        <w:fldChar w:fldCharType="separate"/>
      </w:r>
      <w:r w:rsidR="007D0791" w:rsidRPr="007D0791">
        <w:rPr>
          <w:rFonts w:eastAsia="MS Mincho" w:cs="Times New Roman"/>
          <w:sz w:val="24"/>
          <w:szCs w:val="20"/>
          <w:lang w:val="uk-UA" w:eastAsia="ru-RU"/>
        </w:rPr>
        <w:t>приймання-передачі наданих Послуг</w:t>
      </w:r>
      <w:r w:rsidR="00C27CA1" w:rsidRPr="00B13319">
        <w:rPr>
          <w:rFonts w:eastAsia="MS Mincho" w:cs="Times New Roman"/>
          <w:sz w:val="24"/>
          <w:szCs w:val="20"/>
          <w:lang w:val="uk-UA" w:eastAsia="ru-RU"/>
        </w:rPr>
        <w:fldChar w:fldCharType="end"/>
      </w:r>
      <w:r w:rsidR="00C27CA1" w:rsidRPr="00B13319">
        <w:rPr>
          <w:rFonts w:eastAsia="MS Mincho" w:cs="Times New Roman"/>
          <w:sz w:val="24"/>
          <w:szCs w:val="20"/>
          <w:lang w:val="uk-UA" w:eastAsia="ru-RU"/>
        </w:rPr>
        <w:t xml:space="preserve"> та спільного </w:t>
      </w:r>
      <w:proofErr w:type="spellStart"/>
      <w:r w:rsidR="00C27CA1" w:rsidRPr="00B13319">
        <w:rPr>
          <w:rFonts w:eastAsia="MS Mincho" w:cs="Times New Roman"/>
          <w:sz w:val="24"/>
          <w:szCs w:val="20"/>
          <w:lang w:val="uk-UA" w:eastAsia="ru-RU"/>
        </w:rPr>
        <w:t>Акта</w:t>
      </w:r>
      <w:proofErr w:type="spellEnd"/>
      <w:r w:rsidR="00C27CA1" w:rsidRPr="00B13319">
        <w:rPr>
          <w:rFonts w:eastAsia="MS Mincho" w:cs="Times New Roman"/>
          <w:sz w:val="24"/>
          <w:szCs w:val="20"/>
          <w:lang w:val="uk-UA" w:eastAsia="ru-RU"/>
        </w:rPr>
        <w:t xml:space="preserve"> проведення випробувань протягом 5 (п’яти) банківських днів після підписання відповідних актів в межах затверджених кошторисних призначень на відповідний період.</w:t>
      </w:r>
      <w:bookmarkEnd w:id="14"/>
      <w:r w:rsidR="00C27CA1" w:rsidRPr="00B13319">
        <w:rPr>
          <w:rFonts w:eastAsia="MS Mincho" w:cs="Times New Roman"/>
          <w:sz w:val="24"/>
          <w:szCs w:val="20"/>
          <w:lang w:val="uk-UA" w:eastAsia="ru-RU"/>
        </w:rPr>
        <w:t xml:space="preserve"> </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bookmarkStart w:id="15" w:name="_Ref532238319"/>
      <w:r w:rsidRPr="00B13319">
        <w:rPr>
          <w:rFonts w:eastAsia="MS Mincho" w:cs="Times New Roman"/>
          <w:sz w:val="24"/>
          <w:szCs w:val="20"/>
          <w:lang w:val="uk-UA" w:eastAsia="ru-RU"/>
        </w:rPr>
        <w:t>4.6.</w:t>
      </w:r>
      <w:r w:rsidR="00C27CA1" w:rsidRPr="00B13319">
        <w:rPr>
          <w:rFonts w:eastAsia="MS Mincho" w:cs="Times New Roman"/>
          <w:sz w:val="24"/>
          <w:szCs w:val="20"/>
          <w:lang w:val="uk-UA" w:eastAsia="ru-RU"/>
        </w:rPr>
        <w:t>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bookmarkEnd w:id="15"/>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4.7.</w:t>
      </w:r>
      <w:r w:rsidR="00C27CA1" w:rsidRPr="00B13319">
        <w:rPr>
          <w:rFonts w:eastAsia="MS Mincho" w:cs="Times New Roman"/>
          <w:sz w:val="24"/>
          <w:szCs w:val="20"/>
          <w:lang w:val="uk-UA" w:eastAsia="ru-RU"/>
        </w:rPr>
        <w:t>Датою оплати вважається дата списання коштів з рахунку Замовника</w:t>
      </w:r>
    </w:p>
    <w:bookmarkEnd w:id="10"/>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Порядок та строк надання послуг</w:t>
      </w:r>
    </w:p>
    <w:p w:rsidR="00C27CA1" w:rsidRPr="00B13319" w:rsidRDefault="00C27CA1" w:rsidP="00C27CA1">
      <w:pPr>
        <w:suppressLineNumbers/>
        <w:spacing w:after="0" w:line="240" w:lineRule="auto"/>
        <w:jc w:val="both"/>
        <w:rPr>
          <w:rFonts w:eastAsia="Times New Roman" w:cs="Lohit Devanagari"/>
          <w:color w:val="00000A"/>
          <w:sz w:val="24"/>
          <w:szCs w:val="24"/>
          <w:lang w:val="uk-UA" w:eastAsia="ru-RU"/>
        </w:rPr>
      </w:pPr>
      <w:r w:rsidRPr="00B13319">
        <w:rPr>
          <w:rFonts w:eastAsia="Times New Roman" w:cs="Lohit Devanagari"/>
          <w:color w:val="00000A"/>
          <w:sz w:val="24"/>
          <w:szCs w:val="24"/>
          <w:lang w:val="uk-UA" w:eastAsia="ru-RU"/>
        </w:rPr>
        <w:t>5.1.</w:t>
      </w:r>
      <w:r w:rsidRPr="00B13319">
        <w:rPr>
          <w:rFonts w:eastAsia="Times New Roman" w:cs="Lohit Devanagari"/>
          <w:color w:val="00000A"/>
          <w:sz w:val="24"/>
          <w:szCs w:val="24"/>
          <w:lang w:val="uk-UA" w:eastAsia="ru-RU"/>
        </w:rPr>
        <w:tab/>
        <w:t>Строк надання Послуг: Послуги за Договором надаються у строки, зазначені у Календарному плані та в обсязі згідно з Технічними вимогами.</w:t>
      </w:r>
    </w:p>
    <w:p w:rsidR="00C27CA1" w:rsidRPr="00B13319" w:rsidRDefault="00C27CA1" w:rsidP="00C27CA1">
      <w:pPr>
        <w:suppressLineNumbers/>
        <w:spacing w:after="0" w:line="240" w:lineRule="auto"/>
        <w:jc w:val="both"/>
        <w:rPr>
          <w:rFonts w:eastAsia="Times New Roman" w:cs="Lohit Devanagari"/>
          <w:color w:val="00000A"/>
          <w:sz w:val="24"/>
          <w:szCs w:val="24"/>
          <w:lang w:val="uk-UA" w:eastAsia="ru-RU"/>
        </w:rPr>
      </w:pPr>
      <w:r w:rsidRPr="00B13319">
        <w:rPr>
          <w:rFonts w:eastAsia="Times New Roman" w:cs="Lohit Devanagari"/>
          <w:color w:val="00000A"/>
          <w:sz w:val="24"/>
          <w:szCs w:val="24"/>
          <w:lang w:val="uk-UA" w:eastAsia="ru-RU"/>
        </w:rPr>
        <w:t>5.2.</w:t>
      </w:r>
      <w:r w:rsidRPr="00B13319">
        <w:rPr>
          <w:rFonts w:eastAsia="Times New Roman" w:cs="Lohit Devanagari"/>
          <w:color w:val="00000A"/>
          <w:sz w:val="24"/>
          <w:szCs w:val="24"/>
          <w:lang w:val="uk-UA" w:eastAsia="ru-RU"/>
        </w:rPr>
        <w:tab/>
        <w:t xml:space="preserve">Місце надання Послуг: за </w:t>
      </w:r>
      <w:proofErr w:type="spellStart"/>
      <w:r w:rsidRPr="00B13319">
        <w:rPr>
          <w:rFonts w:eastAsia="Times New Roman" w:cs="Lohit Devanagari"/>
          <w:color w:val="00000A"/>
          <w:sz w:val="24"/>
          <w:szCs w:val="24"/>
          <w:lang w:val="uk-UA" w:eastAsia="ru-RU"/>
        </w:rPr>
        <w:t>адресою</w:t>
      </w:r>
      <w:proofErr w:type="spellEnd"/>
      <w:r w:rsidRPr="00B13319">
        <w:rPr>
          <w:rFonts w:eastAsia="Times New Roman" w:cs="Lohit Devanagari"/>
          <w:color w:val="00000A"/>
          <w:sz w:val="24"/>
          <w:szCs w:val="24"/>
          <w:lang w:val="uk-UA" w:eastAsia="ru-RU"/>
        </w:rPr>
        <w:t xml:space="preserve"> Замовника, зазначеною в статті 15 цього Договору.</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bookmarkStart w:id="16" w:name="56"/>
      <w:bookmarkEnd w:id="16"/>
      <w:r w:rsidRPr="00B13319">
        <w:rPr>
          <w:rFonts w:eastAsia="Times New Roman" w:cs="Times New Roman"/>
          <w:b/>
          <w:sz w:val="24"/>
          <w:szCs w:val="24"/>
          <w:lang w:val="uk-UA" w:eastAsia="ru-RU"/>
        </w:rPr>
        <w:t>Права та обов'язки сторін</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bookmarkStart w:id="17" w:name="62"/>
      <w:bookmarkStart w:id="18" w:name="63"/>
      <w:bookmarkStart w:id="19" w:name="64"/>
      <w:bookmarkEnd w:id="17"/>
      <w:bookmarkEnd w:id="18"/>
      <w:bookmarkEnd w:id="19"/>
      <w:r w:rsidRPr="00B13319">
        <w:rPr>
          <w:rFonts w:eastAsia="MS Mincho" w:cs="Times New Roman"/>
          <w:sz w:val="24"/>
          <w:szCs w:val="24"/>
          <w:lang w:val="uk-UA" w:eastAsia="ru-RU"/>
        </w:rPr>
        <w:t>6.1.</w:t>
      </w:r>
      <w:r w:rsidR="00C27CA1" w:rsidRPr="00B13319">
        <w:rPr>
          <w:rFonts w:eastAsia="MS Mincho" w:cs="Times New Roman"/>
          <w:sz w:val="24"/>
          <w:szCs w:val="24"/>
          <w:lang w:val="uk-UA" w:eastAsia="ru-RU"/>
        </w:rPr>
        <w:t>Замовник</w:t>
      </w:r>
      <w:r w:rsidR="00C27CA1" w:rsidRPr="00B13319">
        <w:rPr>
          <w:rFonts w:eastAsia="MS Mincho" w:cs="Times New Roman"/>
          <w:sz w:val="24"/>
          <w:szCs w:val="20"/>
          <w:lang w:val="uk-UA" w:eastAsia="ru-RU"/>
        </w:rPr>
        <w:t xml:space="preserve"> зобов’язаний:</w:t>
      </w:r>
    </w:p>
    <w:p w:rsidR="00C27CA1" w:rsidRPr="00B13319" w:rsidRDefault="002F7912" w:rsidP="00C27CA1">
      <w:pPr>
        <w:keepNext/>
        <w:numPr>
          <w:ilvl w:val="2"/>
          <w:numId w:val="0"/>
        </w:numPr>
        <w:tabs>
          <w:tab w:val="num" w:pos="360"/>
        </w:tabs>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6.1.1.</w:t>
      </w:r>
      <w:r w:rsidR="00C27CA1" w:rsidRPr="00B13319">
        <w:rPr>
          <w:rFonts w:eastAsia="Times New Roman" w:cs="Times New Roman"/>
          <w:sz w:val="24"/>
          <w:szCs w:val="20"/>
          <w:lang w:val="uk-UA" w:eastAsia="ru-RU"/>
        </w:rPr>
        <w:t xml:space="preserve">Приймати надані Послуги згідно з Актом </w:t>
      </w:r>
      <w:r w:rsidR="00C27CA1" w:rsidRPr="00B13319">
        <w:rPr>
          <w:rFonts w:eastAsia="Times New Roman" w:cs="Times New Roman"/>
          <w:sz w:val="24"/>
          <w:szCs w:val="20"/>
          <w:lang w:val="uk-UA" w:eastAsia="ru-RU"/>
        </w:rPr>
        <w:fldChar w:fldCharType="begin"/>
      </w:r>
      <w:r w:rsidR="00C27CA1" w:rsidRPr="00B13319">
        <w:rPr>
          <w:rFonts w:eastAsia="Times New Roman" w:cs="Times New Roman"/>
          <w:sz w:val="24"/>
          <w:szCs w:val="20"/>
          <w:lang w:val="uk-UA" w:eastAsia="ru-RU"/>
        </w:rPr>
        <w:instrText xml:space="preserve"> REF  Название_акта  \* MERGEFORMAT </w:instrText>
      </w:r>
      <w:r w:rsidR="00C27CA1" w:rsidRPr="00B13319">
        <w:rPr>
          <w:rFonts w:eastAsia="Times New Roman" w:cs="Times New Roman"/>
          <w:sz w:val="24"/>
          <w:szCs w:val="20"/>
          <w:lang w:val="uk-UA" w:eastAsia="ru-RU"/>
        </w:rPr>
        <w:fldChar w:fldCharType="separate"/>
      </w:r>
      <w:r w:rsidR="007D0791" w:rsidRPr="007D0791">
        <w:rPr>
          <w:rFonts w:eastAsia="Times New Roman" w:cs="Times New Roman"/>
          <w:sz w:val="24"/>
          <w:szCs w:val="20"/>
          <w:lang w:val="uk-UA" w:eastAsia="ru-RU"/>
        </w:rPr>
        <w:t>приймання-передачі наданих Послуг</w:t>
      </w:r>
      <w:r w:rsidR="00C27CA1" w:rsidRPr="00B13319">
        <w:rPr>
          <w:rFonts w:eastAsia="Times New Roman" w:cs="Times New Roman"/>
          <w:sz w:val="24"/>
          <w:szCs w:val="20"/>
          <w:lang w:val="uk-UA" w:eastAsia="ru-RU"/>
        </w:rPr>
        <w:fldChar w:fldCharType="end"/>
      </w:r>
      <w:r w:rsidR="00C27CA1" w:rsidRPr="00B13319">
        <w:rPr>
          <w:rFonts w:eastAsia="Times New Roman" w:cs="Times New Roman"/>
          <w:sz w:val="24"/>
          <w:szCs w:val="20"/>
          <w:lang w:val="uk-UA" w:eastAsia="ru-RU"/>
        </w:rPr>
        <w:t xml:space="preserve"> та  спільним Актом проведення випробувань .</w:t>
      </w:r>
    </w:p>
    <w:p w:rsidR="00C27CA1" w:rsidRPr="00B13319" w:rsidRDefault="002F7912" w:rsidP="002F7912">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6.1.2.</w:t>
      </w:r>
      <w:r w:rsidR="00C27CA1" w:rsidRPr="00B13319">
        <w:rPr>
          <w:rFonts w:eastAsia="Times New Roman" w:cs="Times New Roman"/>
          <w:sz w:val="24"/>
          <w:szCs w:val="20"/>
          <w:lang w:val="uk-UA" w:eastAsia="ru-RU"/>
        </w:rPr>
        <w:t>Своєчасно та в повному обсязі сплачувати за надані Послуги.</w:t>
      </w:r>
    </w:p>
    <w:p w:rsidR="00C27CA1" w:rsidRPr="00B13319" w:rsidRDefault="002F7912" w:rsidP="002F7912">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6.1.3.</w:t>
      </w:r>
      <w:r w:rsidR="00C27CA1" w:rsidRPr="00B13319">
        <w:rPr>
          <w:rFonts w:eastAsia="Times New Roman" w:cs="Times New Roman"/>
          <w:sz w:val="24"/>
          <w:szCs w:val="20"/>
          <w:lang w:val="uk-UA" w:eastAsia="ru-RU"/>
        </w:rPr>
        <w:t>До початку надання Послуг, а також, за необхідності, під час надання Послуг, за взаємною згодою Сторін, Замовник забезпечує Виконавця усією необхідною для надання Послуг інформацією.</w:t>
      </w:r>
    </w:p>
    <w:p w:rsidR="00C27CA1" w:rsidRPr="00B13319" w:rsidRDefault="002F7912"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4"/>
          <w:lang w:val="uk-UA" w:eastAsia="ru-RU"/>
        </w:rPr>
        <w:t>6.2.</w:t>
      </w:r>
      <w:r w:rsidR="00C27CA1" w:rsidRPr="00B13319">
        <w:rPr>
          <w:rFonts w:eastAsia="MS Mincho" w:cs="Times New Roman"/>
          <w:sz w:val="24"/>
          <w:szCs w:val="24"/>
          <w:lang w:val="uk-UA" w:eastAsia="ru-RU"/>
        </w:rPr>
        <w:t>Замовник</w:t>
      </w:r>
      <w:r w:rsidR="00C27CA1" w:rsidRPr="00B13319">
        <w:rPr>
          <w:rFonts w:eastAsia="MS Mincho" w:cs="Times New Roman"/>
          <w:sz w:val="24"/>
          <w:szCs w:val="20"/>
          <w:lang w:val="uk-UA" w:eastAsia="ru-RU"/>
        </w:rPr>
        <w:t xml:space="preserve"> має право:</w:t>
      </w:r>
    </w:p>
    <w:p w:rsidR="00C27CA1" w:rsidRPr="00B13319" w:rsidRDefault="002F7912" w:rsidP="002F7912">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6.2.1.</w:t>
      </w:r>
      <w:r w:rsidR="00C27CA1" w:rsidRPr="00B13319">
        <w:rPr>
          <w:rFonts w:eastAsia="Times New Roman" w:cs="Times New Roman"/>
          <w:sz w:val="24"/>
          <w:szCs w:val="20"/>
          <w:lang w:val="uk-UA" w:eastAsia="ru-RU"/>
        </w:rPr>
        <w:t>Достроково розірвати цей Договір у разі невиконання зобов'язань Виконавцем, повідомивши про це його у строк за 1 (один) місяць.</w:t>
      </w:r>
    </w:p>
    <w:p w:rsidR="00C27CA1" w:rsidRPr="00B13319" w:rsidRDefault="002F7912" w:rsidP="002F7912">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lastRenderedPageBreak/>
        <w:t>6.2.2.</w:t>
      </w:r>
      <w:r w:rsidR="00C27CA1" w:rsidRPr="00B13319">
        <w:rPr>
          <w:rFonts w:eastAsia="Times New Roman" w:cs="Times New Roman"/>
          <w:sz w:val="24"/>
          <w:szCs w:val="20"/>
          <w:lang w:val="uk-UA" w:eastAsia="ru-RU"/>
        </w:rPr>
        <w:t>Контролювати надання Послуг у строки та обсягах, встановленими цим Договором.</w:t>
      </w:r>
    </w:p>
    <w:p w:rsidR="00C27CA1" w:rsidRPr="00B13319" w:rsidRDefault="002F7912" w:rsidP="002F7912">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6.2.3.</w:t>
      </w:r>
      <w:r w:rsidR="00C27CA1" w:rsidRPr="00B13319">
        <w:rPr>
          <w:rFonts w:eastAsia="Times New Roman" w:cs="Times New Roman"/>
          <w:sz w:val="24"/>
          <w:szCs w:val="20"/>
          <w:lang w:val="uk-UA" w:eastAsia="ru-RU"/>
        </w:rPr>
        <w:t>Зменшувати обсяг надання Послуг та ціну цього Договору залежно від фактичного обсягу видатків. У такому разі Сторони вносять відповідні зміни до цього Договору.</w:t>
      </w:r>
    </w:p>
    <w:p w:rsidR="00C27CA1" w:rsidRPr="00B13319" w:rsidRDefault="00FC4749" w:rsidP="00FC4749">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6.2.4.</w:t>
      </w:r>
      <w:r w:rsidR="00C27CA1" w:rsidRPr="00B13319">
        <w:rPr>
          <w:rFonts w:eastAsia="Times New Roman" w:cs="Times New Roman"/>
          <w:sz w:val="24"/>
          <w:szCs w:val="20"/>
          <w:lang w:val="uk-UA" w:eastAsia="ru-RU"/>
        </w:rPr>
        <w:t xml:space="preserve">Повернути Акт </w:t>
      </w:r>
      <w:r w:rsidR="00C27CA1" w:rsidRPr="00B13319">
        <w:rPr>
          <w:rFonts w:eastAsia="Times New Roman" w:cs="Times New Roman"/>
          <w:sz w:val="24"/>
          <w:szCs w:val="20"/>
          <w:lang w:val="uk-UA" w:eastAsia="ru-RU"/>
        </w:rPr>
        <w:fldChar w:fldCharType="begin"/>
      </w:r>
      <w:r w:rsidR="00C27CA1" w:rsidRPr="00B13319">
        <w:rPr>
          <w:rFonts w:eastAsia="Times New Roman" w:cs="Times New Roman"/>
          <w:sz w:val="24"/>
          <w:szCs w:val="20"/>
          <w:lang w:val="uk-UA" w:eastAsia="ru-RU"/>
        </w:rPr>
        <w:instrText xml:space="preserve"> REF  Название_акта  \* MERGEFORMAT </w:instrText>
      </w:r>
      <w:r w:rsidR="00C27CA1" w:rsidRPr="00B13319">
        <w:rPr>
          <w:rFonts w:eastAsia="Times New Roman" w:cs="Times New Roman"/>
          <w:sz w:val="24"/>
          <w:szCs w:val="20"/>
          <w:lang w:val="uk-UA" w:eastAsia="ru-RU"/>
        </w:rPr>
        <w:fldChar w:fldCharType="separate"/>
      </w:r>
      <w:r w:rsidR="007D0791" w:rsidRPr="007D0791">
        <w:rPr>
          <w:rFonts w:eastAsia="Times New Roman" w:cs="Times New Roman"/>
          <w:sz w:val="24"/>
          <w:szCs w:val="20"/>
          <w:lang w:val="uk-UA" w:eastAsia="ru-RU"/>
        </w:rPr>
        <w:t>приймання-передачі наданих Послуг</w:t>
      </w:r>
      <w:r w:rsidR="00C27CA1" w:rsidRPr="00B13319">
        <w:rPr>
          <w:rFonts w:eastAsia="Times New Roman" w:cs="Times New Roman"/>
          <w:sz w:val="24"/>
          <w:szCs w:val="20"/>
          <w:lang w:val="uk-UA" w:eastAsia="ru-RU"/>
        </w:rPr>
        <w:fldChar w:fldCharType="end"/>
      </w:r>
      <w:r w:rsidR="00C27CA1" w:rsidRPr="00B13319">
        <w:rPr>
          <w:rFonts w:eastAsia="Times New Roman" w:cs="Times New Roman"/>
          <w:sz w:val="24"/>
          <w:szCs w:val="20"/>
          <w:lang w:val="uk-UA" w:eastAsia="ru-RU"/>
        </w:rPr>
        <w:t xml:space="preserve"> та спільний Акт проведення випробувань Виконавцю без здійснення оплати в разі неналежного оформлення документів, зазначених у пункті </w:t>
      </w:r>
      <w:r w:rsidR="00C27CA1" w:rsidRPr="00B13319">
        <w:rPr>
          <w:rFonts w:eastAsia="Times New Roman" w:cs="Times New Roman"/>
          <w:sz w:val="24"/>
          <w:szCs w:val="20"/>
          <w:lang w:val="uk-UA" w:eastAsia="ru-RU"/>
        </w:rPr>
        <w:fldChar w:fldCharType="begin"/>
      </w:r>
      <w:r w:rsidR="00C27CA1" w:rsidRPr="00B13319">
        <w:rPr>
          <w:rFonts w:eastAsia="Times New Roman" w:cs="Times New Roman"/>
          <w:sz w:val="24"/>
          <w:szCs w:val="20"/>
          <w:lang w:val="uk-UA" w:eastAsia="ru-RU"/>
        </w:rPr>
        <w:instrText xml:space="preserve"> REF _Ref273520233 \r \h  \* MERGEFORMAT </w:instrText>
      </w:r>
      <w:r w:rsidR="00C27CA1" w:rsidRPr="00B13319">
        <w:rPr>
          <w:rFonts w:eastAsia="Times New Roman" w:cs="Times New Roman"/>
          <w:sz w:val="24"/>
          <w:szCs w:val="20"/>
          <w:lang w:val="uk-UA" w:eastAsia="ru-RU"/>
        </w:rPr>
      </w:r>
      <w:r w:rsidR="00C27CA1" w:rsidRPr="00B13319">
        <w:rPr>
          <w:rFonts w:eastAsia="Times New Roman" w:cs="Times New Roman"/>
          <w:sz w:val="24"/>
          <w:szCs w:val="20"/>
          <w:lang w:val="uk-UA" w:eastAsia="ru-RU"/>
        </w:rPr>
        <w:fldChar w:fldCharType="separate"/>
      </w:r>
      <w:r w:rsidR="007D0791">
        <w:rPr>
          <w:rFonts w:eastAsia="Times New Roman" w:cs="Times New Roman"/>
          <w:sz w:val="24"/>
          <w:szCs w:val="20"/>
          <w:lang w:val="uk-UA" w:eastAsia="ru-RU"/>
        </w:rPr>
        <w:t>0</w:t>
      </w:r>
      <w:r w:rsidR="00C27CA1" w:rsidRPr="00B13319">
        <w:rPr>
          <w:rFonts w:eastAsia="Times New Roman" w:cs="Times New Roman"/>
          <w:sz w:val="24"/>
          <w:szCs w:val="20"/>
          <w:lang w:val="uk-UA" w:eastAsia="ru-RU"/>
        </w:rPr>
        <w:fldChar w:fldCharType="end"/>
      </w:r>
      <w:r w:rsidR="00C27CA1" w:rsidRPr="00B13319">
        <w:rPr>
          <w:rFonts w:eastAsia="Times New Roman" w:cs="Times New Roman"/>
          <w:sz w:val="24"/>
          <w:szCs w:val="20"/>
          <w:lang w:val="uk-UA" w:eastAsia="ru-RU"/>
        </w:rPr>
        <w:t xml:space="preserve"> цього Договору (відсутність та/або неналежне оформлення документів, передбачених Календарним планом та Технічними вимогами, підписів);</w:t>
      </w:r>
    </w:p>
    <w:p w:rsidR="00C27CA1" w:rsidRPr="00B13319" w:rsidRDefault="00FC4749"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6.3.</w:t>
      </w:r>
      <w:r w:rsidR="00C27CA1" w:rsidRPr="00B13319">
        <w:rPr>
          <w:rFonts w:eastAsia="MS Mincho" w:cs="Times New Roman"/>
          <w:sz w:val="24"/>
          <w:szCs w:val="20"/>
          <w:lang w:val="uk-UA" w:eastAsia="ru-RU"/>
        </w:rPr>
        <w:t>Виконавець зобов’язаний:</w:t>
      </w:r>
    </w:p>
    <w:p w:rsidR="00C27CA1" w:rsidRPr="00B13319" w:rsidRDefault="00FC4749" w:rsidP="00FC4749">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6.3.1.</w:t>
      </w:r>
      <w:r w:rsidR="00C27CA1" w:rsidRPr="00B13319">
        <w:rPr>
          <w:rFonts w:eastAsia="Times New Roman" w:cs="Times New Roman"/>
          <w:sz w:val="24"/>
          <w:szCs w:val="20"/>
          <w:lang w:val="uk-UA" w:eastAsia="ru-RU"/>
        </w:rPr>
        <w:t>Забезпечити надання Послуг у строки та обсягах, що встановлені цим Договором.</w:t>
      </w:r>
    </w:p>
    <w:p w:rsidR="00C27CA1" w:rsidRPr="00B13319" w:rsidRDefault="00FC4749" w:rsidP="00FC4749">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6.3.2.</w:t>
      </w:r>
      <w:r w:rsidR="00C27CA1" w:rsidRPr="00B13319">
        <w:rPr>
          <w:rFonts w:eastAsia="Times New Roman" w:cs="Times New Roman"/>
          <w:sz w:val="24"/>
          <w:szCs w:val="20"/>
          <w:lang w:val="uk-UA" w:eastAsia="ru-RU"/>
        </w:rPr>
        <w:t>Забезпечити надання Послуг, якість яких відповідає умовам, встановленим статтею 2 цього Договору.</w:t>
      </w:r>
    </w:p>
    <w:p w:rsidR="00C27CA1" w:rsidRPr="00B13319" w:rsidRDefault="00FC4749" w:rsidP="00FC4749">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6.3.3.</w:t>
      </w:r>
      <w:r w:rsidR="00C27CA1" w:rsidRPr="00B13319">
        <w:rPr>
          <w:rFonts w:eastAsia="Times New Roman" w:cs="Times New Roman"/>
          <w:sz w:val="24"/>
          <w:szCs w:val="20"/>
          <w:lang w:val="uk-UA" w:eastAsia="ru-RU"/>
        </w:rPr>
        <w:t>За власний рахунок усунути недоліки, виявлені в процесі приймання Послуг згідно з пунктами  </w:t>
      </w:r>
      <w:r w:rsidR="00EE76CE" w:rsidRPr="00B13319">
        <w:rPr>
          <w:rFonts w:eastAsia="Times New Roman" w:cs="Times New Roman"/>
          <w:sz w:val="24"/>
          <w:szCs w:val="20"/>
          <w:lang w:val="uk-UA" w:eastAsia="ru-RU"/>
        </w:rPr>
        <w:t xml:space="preserve">4.3 </w:t>
      </w:r>
      <w:r w:rsidR="00C27CA1" w:rsidRPr="00B13319">
        <w:rPr>
          <w:rFonts w:eastAsia="Times New Roman" w:cs="Times New Roman"/>
          <w:sz w:val="24"/>
          <w:szCs w:val="20"/>
          <w:lang w:val="uk-UA" w:eastAsia="ru-RU"/>
        </w:rPr>
        <w:t>та 4.4 цього Договору.</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6.4.</w:t>
      </w:r>
      <w:r w:rsidR="00C27CA1" w:rsidRPr="00B13319">
        <w:rPr>
          <w:rFonts w:eastAsia="MS Mincho" w:cs="Times New Roman"/>
          <w:sz w:val="24"/>
          <w:szCs w:val="20"/>
          <w:lang w:val="uk-UA" w:eastAsia="ru-RU"/>
        </w:rPr>
        <w:t>Виконавець має право:</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0"/>
          <w:lang w:val="uk-UA" w:eastAsia="ru-RU"/>
        </w:rPr>
      </w:pPr>
      <w:r w:rsidRPr="00B13319">
        <w:rPr>
          <w:rFonts w:eastAsia="Times New Roman" w:cs="Times New Roman"/>
          <w:sz w:val="24"/>
          <w:szCs w:val="20"/>
          <w:lang w:val="uk-UA" w:eastAsia="ru-RU"/>
        </w:rPr>
        <w:t>6.4.1.</w:t>
      </w:r>
      <w:r w:rsidR="00C27CA1" w:rsidRPr="00B13319">
        <w:rPr>
          <w:rFonts w:eastAsia="Times New Roman" w:cs="Times New Roman"/>
          <w:sz w:val="24"/>
          <w:szCs w:val="20"/>
          <w:lang w:val="uk-UA" w:eastAsia="ru-RU"/>
        </w:rPr>
        <w:t>Своєчасно та в повному обсязі отримувати плату за надані Послуги.</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6.4.2.</w:t>
      </w:r>
      <w:r w:rsidR="00C27CA1" w:rsidRPr="00B13319">
        <w:rPr>
          <w:rFonts w:eastAsia="Times New Roman" w:cs="Times New Roman"/>
          <w:sz w:val="24"/>
          <w:szCs w:val="24"/>
          <w:lang w:val="uk-UA" w:eastAsia="ru-RU"/>
        </w:rPr>
        <w:t>На дострокове надання Послуг за письмовим погодженням Замовника.</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Відповідальність сторін</w:t>
      </w:r>
    </w:p>
    <w:p w:rsidR="00C27CA1" w:rsidRPr="00B13319" w:rsidRDefault="002564EA" w:rsidP="00C27CA1">
      <w:pPr>
        <w:widowControl w:val="0"/>
        <w:numPr>
          <w:ilvl w:val="1"/>
          <w:numId w:val="0"/>
        </w:numPr>
        <w:spacing w:after="20" w:line="240" w:lineRule="auto"/>
        <w:jc w:val="both"/>
        <w:outlineLvl w:val="1"/>
        <w:rPr>
          <w:rFonts w:eastAsia="MS Mincho" w:cs="Times New Roman"/>
          <w:b/>
          <w:sz w:val="24"/>
          <w:szCs w:val="20"/>
          <w:lang w:val="uk-UA" w:eastAsia="ru-RU"/>
        </w:rPr>
      </w:pPr>
      <w:r w:rsidRPr="00B13319">
        <w:rPr>
          <w:rFonts w:eastAsia="MS Mincho" w:cs="Times New Roman"/>
          <w:sz w:val="24"/>
          <w:szCs w:val="20"/>
          <w:lang w:val="uk-UA" w:eastAsia="ru-RU"/>
        </w:rPr>
        <w:t>7.1.</w:t>
      </w:r>
      <w:r w:rsidR="00C27CA1" w:rsidRPr="00B13319">
        <w:rPr>
          <w:rFonts w:eastAsia="MS Mincho" w:cs="Times New Roman"/>
          <w:sz w:val="24"/>
          <w:szCs w:val="2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7.2.</w:t>
      </w:r>
      <w:r w:rsidR="00C27CA1" w:rsidRPr="00B13319">
        <w:rPr>
          <w:rFonts w:eastAsia="MS Mincho" w:cs="Times New Roman"/>
          <w:sz w:val="24"/>
          <w:szCs w:val="20"/>
          <w:lang w:val="uk-UA" w:eastAsia="ru-RU"/>
        </w:rPr>
        <w:t>У разі невиконання або несвоєчасного виконання зобов’язань Виконавець сплачує Замовнику штрафні санкції (пеню) у розмірі 0,1% вартості не наданих вчасно Послуг за кожен день затримки, а за прострочення понад тридцять днів - додатково сплачує штрафні санкції (штраф) у розмірі 7 % вартості не наданих вчасно Послуг. За порушення зобов’язань щодо якості Виконавець сплачує штраф у розмірі 20% вартості неякісних послуг.</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7.3.</w:t>
      </w:r>
      <w:r w:rsidR="00C27CA1" w:rsidRPr="00B13319">
        <w:rPr>
          <w:rFonts w:eastAsia="MS Mincho" w:cs="Times New Roman"/>
          <w:sz w:val="24"/>
          <w:szCs w:val="20"/>
          <w:lang w:val="uk-UA" w:eastAsia="ru-RU"/>
        </w:rPr>
        <w:t xml:space="preserve">У разі затримки оплати Замовником наданих послуг (крім випадків, зазначених в п. </w:t>
      </w:r>
      <w:r w:rsidR="008C0F90" w:rsidRPr="00B13319">
        <w:rPr>
          <w:rFonts w:eastAsia="MS Mincho" w:cs="Times New Roman"/>
          <w:sz w:val="24"/>
          <w:szCs w:val="20"/>
          <w:lang w:val="uk-UA" w:eastAsia="ru-RU"/>
        </w:rPr>
        <w:t xml:space="preserve">4.3 </w:t>
      </w:r>
      <w:r w:rsidR="00C27CA1" w:rsidRPr="00B13319">
        <w:rPr>
          <w:rFonts w:eastAsia="MS Mincho" w:cs="Times New Roman"/>
          <w:sz w:val="24"/>
          <w:szCs w:val="20"/>
          <w:lang w:val="uk-UA" w:eastAsia="ru-RU"/>
        </w:rPr>
        <w:t>цього Договору), Замовник зобов’язаний сплатити Виконавцю пеню у розмірі 0,1% несплаченої суми за кожен день затримки, а за прострочення понад тридцять днів - додатково сплачує штрафні санкції (штраф) у розмірі 7 % вартості вказаної суми.</w:t>
      </w:r>
    </w:p>
    <w:p w:rsidR="00C27CA1" w:rsidRPr="00B13319" w:rsidRDefault="00C27CA1"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 xml:space="preserve"> </w:t>
      </w:r>
      <w:r w:rsidR="002564EA" w:rsidRPr="00B13319">
        <w:rPr>
          <w:rFonts w:eastAsia="MS Mincho" w:cs="Times New Roman"/>
          <w:sz w:val="24"/>
          <w:szCs w:val="20"/>
          <w:lang w:val="uk-UA" w:eastAsia="ru-RU"/>
        </w:rPr>
        <w:t>7.4.</w:t>
      </w:r>
      <w:r w:rsidRPr="00B13319">
        <w:rPr>
          <w:rFonts w:eastAsia="MS Mincho" w:cs="Times New Roman"/>
          <w:sz w:val="24"/>
          <w:szCs w:val="20"/>
          <w:lang w:val="uk-UA" w:eastAsia="ru-RU"/>
        </w:rPr>
        <w:t>Сплата штрафних санкцій не звільняє Сторони від виконання своїх зобов'язань за цим Договором.</w:t>
      </w:r>
    </w:p>
    <w:p w:rsidR="00C27CA1" w:rsidRPr="00B13319" w:rsidRDefault="00C27CA1" w:rsidP="00C27CA1">
      <w:pPr>
        <w:widowControl w:val="0"/>
        <w:numPr>
          <w:ilvl w:val="0"/>
          <w:numId w:val="14"/>
        </w:numPr>
        <w:spacing w:before="120" w:after="120" w:line="240" w:lineRule="auto"/>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Обставини непереборної сили</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0"/>
          <w:lang w:val="uk-UA" w:eastAsia="ru-RU"/>
        </w:rPr>
      </w:pPr>
      <w:r w:rsidRPr="00B13319">
        <w:rPr>
          <w:rFonts w:eastAsia="MS Mincho" w:cs="Times New Roman"/>
          <w:sz w:val="24"/>
          <w:szCs w:val="20"/>
          <w:lang w:val="uk-UA" w:eastAsia="ru-RU"/>
        </w:rPr>
        <w:t>8.1.</w:t>
      </w:r>
      <w:r w:rsidR="00C27CA1" w:rsidRPr="00B13319">
        <w:rPr>
          <w:rFonts w:eastAsia="MS Mincho" w:cs="Times New Roman"/>
          <w:sz w:val="24"/>
          <w:szCs w:val="20"/>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які безпосередньо вплинули на виконання зобов’язань за Договором.</w:t>
      </w:r>
    </w:p>
    <w:p w:rsidR="00C27CA1" w:rsidRPr="00B13319" w:rsidRDefault="00C27CA1" w:rsidP="00C27CA1">
      <w:pPr>
        <w:widowControl w:val="0"/>
        <w:spacing w:after="0" w:line="240" w:lineRule="auto"/>
        <w:jc w:val="both"/>
        <w:rPr>
          <w:rFonts w:eastAsia="MS Mincho" w:cs="Times New Roman"/>
          <w:sz w:val="24"/>
          <w:szCs w:val="20"/>
          <w:lang w:val="uk-UA" w:eastAsia="ru-RU"/>
        </w:rPr>
      </w:pPr>
      <w:r w:rsidRPr="00B13319">
        <w:rPr>
          <w:rFonts w:eastAsia="MS Mincho" w:cs="Times New Roman"/>
          <w:sz w:val="24"/>
          <w:szCs w:val="20"/>
          <w:lang w:val="uk-UA" w:eastAsia="ru-RU"/>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C27CA1" w:rsidRPr="00B13319" w:rsidRDefault="00C27CA1" w:rsidP="00C27CA1">
      <w:pPr>
        <w:widowControl w:val="0"/>
        <w:spacing w:after="0" w:line="240" w:lineRule="auto"/>
        <w:jc w:val="both"/>
        <w:rPr>
          <w:rFonts w:eastAsia="MS Mincho" w:cs="Times New Roman"/>
          <w:sz w:val="24"/>
          <w:szCs w:val="24"/>
          <w:lang w:val="uk-UA" w:eastAsia="ru-RU"/>
        </w:rPr>
      </w:pPr>
      <w:r w:rsidRPr="00B13319">
        <w:rPr>
          <w:rFonts w:eastAsia="MS Mincho"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27CA1" w:rsidRPr="00B13319" w:rsidRDefault="00C27CA1" w:rsidP="00C27CA1">
      <w:pPr>
        <w:widowControl w:val="0"/>
        <w:spacing w:after="0" w:line="240" w:lineRule="auto"/>
        <w:rPr>
          <w:rFonts w:eastAsia="MS Mincho" w:cs="Times New Roman"/>
          <w:sz w:val="24"/>
          <w:szCs w:val="24"/>
          <w:lang w:val="uk-UA" w:eastAsia="ru-RU"/>
        </w:rPr>
      </w:pPr>
      <w:r w:rsidRPr="00B13319">
        <w:rPr>
          <w:rFonts w:eastAsia="MS Mincho" w:cs="Times New Roman"/>
          <w:sz w:val="24"/>
          <w:szCs w:val="24"/>
          <w:lang w:val="uk-UA" w:eastAsia="ru-RU"/>
        </w:rPr>
        <w:t xml:space="preserve">8.4. У разі коли строк дії обставин непереборної сили продовжується більше ніж 90 (дев’яносто) днів, кожна із Сторін у встановленому порядку має право розірвати цей Договір. </w:t>
      </w:r>
    </w:p>
    <w:p w:rsidR="00C27CA1" w:rsidRPr="00B13319" w:rsidRDefault="00C27CA1" w:rsidP="00C27CA1">
      <w:pPr>
        <w:widowControl w:val="0"/>
        <w:numPr>
          <w:ilvl w:val="0"/>
          <w:numId w:val="12"/>
        </w:numPr>
        <w:spacing w:before="120" w:after="120" w:line="240" w:lineRule="auto"/>
        <w:ind w:left="705" w:hanging="705"/>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Вирішення спорів</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9.1.</w:t>
      </w:r>
      <w:r w:rsidR="00C27CA1" w:rsidRPr="00B13319">
        <w:rPr>
          <w:rFonts w:eastAsia="MS Mincho" w:cs="Times New Roman"/>
          <w:sz w:val="24"/>
          <w:szCs w:val="24"/>
          <w:lang w:val="uk-UA" w:eastAsia="ru-RU"/>
        </w:rPr>
        <w:t>У випадку виникнення спорів або розбіжностей Сторони зобов'язуються вирішувати їх шляхом взаємних переговорів та консультацій.</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9.2.</w:t>
      </w:r>
      <w:r w:rsidR="00C27CA1" w:rsidRPr="00B13319">
        <w:rPr>
          <w:rFonts w:eastAsia="MS Mincho" w:cs="Times New Roman"/>
          <w:sz w:val="24"/>
          <w:szCs w:val="24"/>
          <w:lang w:val="uk-UA" w:eastAsia="ru-RU"/>
        </w:rPr>
        <w:t>У разі недосягнення Сторонами згоди, спори (розбіжності) вирішуються у судовому порядку.</w:t>
      </w:r>
    </w:p>
    <w:p w:rsidR="00C27CA1" w:rsidRPr="00B13319" w:rsidRDefault="00C27CA1" w:rsidP="00C27CA1">
      <w:pPr>
        <w:widowControl w:val="0"/>
        <w:numPr>
          <w:ilvl w:val="0"/>
          <w:numId w:val="12"/>
        </w:numPr>
        <w:spacing w:before="120" w:after="120" w:line="240" w:lineRule="auto"/>
        <w:ind w:left="705" w:hanging="705"/>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Строк дії Договору</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lastRenderedPageBreak/>
        <w:t>10.1.</w:t>
      </w:r>
      <w:r w:rsidR="00C27CA1" w:rsidRPr="00B13319">
        <w:rPr>
          <w:rFonts w:eastAsia="MS Mincho" w:cs="Times New Roman"/>
          <w:sz w:val="24"/>
          <w:szCs w:val="24"/>
          <w:lang w:val="uk-UA" w:eastAsia="ru-RU"/>
        </w:rPr>
        <w:t xml:space="preserve">Цей Договір набирає чинності з дати його підписання обома Сторонами </w:t>
      </w:r>
      <w:r w:rsidR="00C27CA1" w:rsidRPr="00B13319">
        <w:rPr>
          <w:rFonts w:eastAsia="Times New Roman" w:cs="Times New Roman"/>
          <w:sz w:val="24"/>
          <w:szCs w:val="24"/>
          <w:lang w:val="uk-UA" w:eastAsia="ru-RU"/>
        </w:rPr>
        <w:t>та діє п</w:t>
      </w:r>
      <w:r w:rsidR="00B13319" w:rsidRPr="00B13319">
        <w:rPr>
          <w:rFonts w:eastAsia="Times New Roman" w:cs="Times New Roman"/>
          <w:sz w:val="24"/>
          <w:szCs w:val="24"/>
          <w:lang w:val="uk-UA" w:eastAsia="ru-RU"/>
        </w:rPr>
        <w:t xml:space="preserve">о </w:t>
      </w:r>
      <w:r w:rsidR="00C27CA1" w:rsidRPr="00B13319">
        <w:rPr>
          <w:rFonts w:eastAsia="MS Mincho" w:cs="Times New Roman"/>
          <w:sz w:val="24"/>
          <w:szCs w:val="24"/>
          <w:lang w:val="uk-UA" w:eastAsia="ru-RU"/>
        </w:rPr>
        <w:t xml:space="preserve">31.12.2022, а в частині гарантійних зобов’язань </w:t>
      </w:r>
      <w:r w:rsidR="00C40570">
        <w:rPr>
          <w:rFonts w:eastAsia="MS Mincho" w:cs="Times New Roman"/>
          <w:sz w:val="24"/>
          <w:szCs w:val="24"/>
          <w:lang w:val="uk-UA" w:eastAsia="ru-RU"/>
        </w:rPr>
        <w:t xml:space="preserve">- </w:t>
      </w:r>
      <w:r w:rsidR="00C27CA1" w:rsidRPr="00B13319">
        <w:rPr>
          <w:rFonts w:eastAsia="MS Mincho" w:cs="Times New Roman"/>
          <w:sz w:val="24"/>
          <w:szCs w:val="24"/>
          <w:lang w:val="uk-UA" w:eastAsia="ru-RU"/>
        </w:rPr>
        <w:t xml:space="preserve">до закінчення строку, встановленого в підпункті 11.2.1 пункту 11.2 Договору. </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10.2.</w:t>
      </w:r>
      <w:r w:rsidR="00C27CA1" w:rsidRPr="00B13319">
        <w:rPr>
          <w:rFonts w:eastAsia="MS Mincho" w:cs="Times New Roman"/>
          <w:sz w:val="24"/>
          <w:szCs w:val="24"/>
          <w:lang w:val="uk-UA" w:eastAsia="ru-RU"/>
        </w:rPr>
        <w:t>Закінчення строку дії цього Договору не звільняє Сторони від відповідальності за порушення його умов, яке мало місце під час дії цього Договору.</w:t>
      </w:r>
    </w:p>
    <w:p w:rsidR="00C27CA1" w:rsidRPr="00B13319" w:rsidRDefault="002564EA" w:rsidP="00D672B1">
      <w:pPr>
        <w:widowControl w:val="0"/>
        <w:numPr>
          <w:ilvl w:val="1"/>
          <w:numId w:val="0"/>
        </w:numPr>
        <w:spacing w:after="1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10.3.</w:t>
      </w:r>
      <w:r w:rsidR="00C27CA1" w:rsidRPr="00B13319">
        <w:rPr>
          <w:rFonts w:eastAsia="MS Mincho" w:cs="Times New Roman"/>
          <w:sz w:val="24"/>
          <w:szCs w:val="24"/>
          <w:lang w:val="uk-UA" w:eastAsia="ru-RU"/>
        </w:rPr>
        <w:t>Цей Договір укладається і підписується у 2 (двох) примірниках, по одному для кожної Сторони та мають однакову юридичну силу.</w:t>
      </w:r>
    </w:p>
    <w:p w:rsidR="00C27CA1" w:rsidRPr="00B13319" w:rsidRDefault="00C27CA1" w:rsidP="00D672B1">
      <w:pPr>
        <w:widowControl w:val="0"/>
        <w:numPr>
          <w:ilvl w:val="0"/>
          <w:numId w:val="12"/>
        </w:numPr>
        <w:spacing w:before="240" w:after="120" w:line="240" w:lineRule="auto"/>
        <w:ind w:left="703" w:hanging="703"/>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Інші умови.</w:t>
      </w:r>
    </w:p>
    <w:p w:rsidR="00C27CA1" w:rsidRPr="00B13319" w:rsidRDefault="002564EA" w:rsidP="00C27CA1">
      <w:pPr>
        <w:widowControl w:val="0"/>
        <w:numPr>
          <w:ilvl w:val="1"/>
          <w:numId w:val="0"/>
        </w:numPr>
        <w:spacing w:after="20" w:line="240" w:lineRule="auto"/>
        <w:jc w:val="both"/>
        <w:outlineLvl w:val="1"/>
        <w:rPr>
          <w:rFonts w:eastAsia="MS Mincho" w:cs="Times New Roman"/>
          <w:sz w:val="24"/>
          <w:szCs w:val="24"/>
          <w:lang w:val="uk-UA" w:eastAsia="ru-RU"/>
        </w:rPr>
      </w:pPr>
      <w:r w:rsidRPr="00B13319">
        <w:rPr>
          <w:rFonts w:eastAsia="MS Mincho" w:cs="Times New Roman"/>
          <w:sz w:val="24"/>
          <w:szCs w:val="24"/>
          <w:lang w:val="uk-UA" w:eastAsia="ru-RU"/>
        </w:rPr>
        <w:t>11.1.</w:t>
      </w:r>
      <w:r w:rsidR="00C27CA1" w:rsidRPr="00B13319">
        <w:rPr>
          <w:rFonts w:eastAsia="MS Mincho" w:cs="Times New Roman"/>
          <w:sz w:val="24"/>
          <w:szCs w:val="24"/>
          <w:lang w:val="uk-UA" w:eastAsia="ru-RU"/>
        </w:rPr>
        <w:t>Авторські права на програмне забезпечення.</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11.1.1.</w:t>
      </w:r>
      <w:r w:rsidR="00C27CA1" w:rsidRPr="00B13319">
        <w:rPr>
          <w:rFonts w:eastAsia="Times New Roman" w:cs="Times New Roman"/>
          <w:sz w:val="24"/>
          <w:szCs w:val="24"/>
          <w:lang w:val="uk-UA" w:eastAsia="ru-RU"/>
        </w:rPr>
        <w:t>Розроблене за цим Договором прикладне програмне забезпечення та кожна з його частин (результат виконання) є предметом авторського майнового права Замовника. Набуття Замовником майнових прав інтелектуальної власності на результат виконання не потребує оформлення додаткових документів.</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11.1.2.</w:t>
      </w:r>
      <w:r w:rsidR="00C27CA1" w:rsidRPr="00B13319">
        <w:rPr>
          <w:rFonts w:eastAsia="Times New Roman" w:cs="Times New Roman"/>
          <w:sz w:val="24"/>
          <w:szCs w:val="24"/>
          <w:lang w:val="uk-UA" w:eastAsia="ru-RU"/>
        </w:rPr>
        <w:t xml:space="preserve">Кожна зі Сторін не має права передавати технічну документацію та програмне забезпечення, створене за цим Договором, як </w:t>
      </w:r>
      <w:r w:rsidR="00CE4294">
        <w:rPr>
          <w:rFonts w:eastAsia="Times New Roman" w:cs="Times New Roman"/>
          <w:sz w:val="24"/>
          <w:szCs w:val="24"/>
          <w:lang w:val="uk-UA" w:eastAsia="ru-RU"/>
        </w:rPr>
        <w:t>ІКІС ПФУ</w:t>
      </w:r>
      <w:r w:rsidR="00C27CA1" w:rsidRPr="00B13319">
        <w:rPr>
          <w:rFonts w:eastAsia="Times New Roman" w:cs="Times New Roman"/>
          <w:sz w:val="24"/>
          <w:szCs w:val="24"/>
          <w:lang w:val="uk-UA" w:eastAsia="ru-RU"/>
        </w:rPr>
        <w:t xml:space="preserve"> в цілому, так і її компонентів, іншим юридичним та фізичним особам без письмової згоди іншої Сторони. Винятком є цільове використання </w:t>
      </w:r>
      <w:r w:rsidR="00CE4294">
        <w:rPr>
          <w:rFonts w:eastAsia="Times New Roman" w:cs="Times New Roman"/>
          <w:sz w:val="24"/>
          <w:szCs w:val="24"/>
          <w:lang w:val="uk-UA" w:eastAsia="ru-RU"/>
        </w:rPr>
        <w:t>ІКІС ПФУ</w:t>
      </w:r>
      <w:r w:rsidR="00C27CA1" w:rsidRPr="00B13319">
        <w:rPr>
          <w:rFonts w:eastAsia="Times New Roman" w:cs="Times New Roman"/>
          <w:sz w:val="24"/>
          <w:szCs w:val="24"/>
          <w:lang w:val="uk-UA" w:eastAsia="ru-RU"/>
        </w:rPr>
        <w:t xml:space="preserve"> в системі органів Пенсійного фонду України.</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11.1.3.</w:t>
      </w:r>
      <w:r w:rsidR="00C27CA1" w:rsidRPr="00B13319">
        <w:rPr>
          <w:rFonts w:eastAsia="Times New Roman" w:cs="Times New Roman"/>
          <w:sz w:val="24"/>
          <w:szCs w:val="24"/>
          <w:lang w:val="uk-UA" w:eastAsia="ru-RU"/>
        </w:rPr>
        <w:t xml:space="preserve">Виконавець передає Замовнику вихідні тексти прикладного програмного забезпечення всіх модулів, що розробляються або модернізуються Виконавцем в межах надання Послуг за цим Договором. </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11.1.4.</w:t>
      </w:r>
      <w:r w:rsidR="00C27CA1" w:rsidRPr="00B13319">
        <w:rPr>
          <w:rFonts w:eastAsia="Times New Roman" w:cs="Times New Roman"/>
          <w:sz w:val="24"/>
          <w:szCs w:val="24"/>
          <w:lang w:val="uk-UA" w:eastAsia="ru-RU"/>
        </w:rPr>
        <w:t>Замовник самостійно визначає напрями, обсяги доопрацювання, способи і межі використання прикладного програмного забезпечення.</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11.1.5.</w:t>
      </w:r>
      <w:r w:rsidR="00C27CA1" w:rsidRPr="00B13319">
        <w:rPr>
          <w:rFonts w:eastAsia="Times New Roman" w:cs="Times New Roman"/>
          <w:sz w:val="24"/>
          <w:szCs w:val="24"/>
          <w:lang w:val="uk-UA" w:eastAsia="ru-RU"/>
        </w:rPr>
        <w:t>Виконавець має право вносити пропозиції щодо способів реалізації завдань (доопрацювання) прикладного програмного забезпечення та пропозиції щодо організації використання та забезпечення функціонування прикладного програмного забезпечення.</w:t>
      </w:r>
    </w:p>
    <w:p w:rsidR="00C27CA1" w:rsidRPr="00B13319" w:rsidRDefault="002564EA" w:rsidP="002564EA">
      <w:pPr>
        <w:widowControl w:val="0"/>
        <w:numPr>
          <w:ilvl w:val="2"/>
          <w:numId w:val="0"/>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11.1.6.</w:t>
      </w:r>
      <w:r w:rsidR="00C27CA1" w:rsidRPr="00B13319">
        <w:rPr>
          <w:rFonts w:eastAsia="Times New Roman" w:cs="Times New Roman"/>
          <w:sz w:val="24"/>
          <w:szCs w:val="24"/>
          <w:lang w:val="uk-UA" w:eastAsia="ru-RU"/>
        </w:rPr>
        <w:t>Виконавець не має права обмежувати в будь-який спосіб використання Замовником прикладного програмного забезпечення.</w:t>
      </w:r>
    </w:p>
    <w:p w:rsidR="00C27CA1" w:rsidRPr="00B13319" w:rsidRDefault="00C27CA1" w:rsidP="00C27CA1">
      <w:pPr>
        <w:keepNext/>
        <w:widowControl w:val="0"/>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11.2.</w:t>
      </w:r>
      <w:r w:rsidRPr="00B13319">
        <w:rPr>
          <w:rFonts w:eastAsia="Times New Roman" w:cs="Times New Roman"/>
          <w:sz w:val="24"/>
          <w:szCs w:val="24"/>
          <w:lang w:val="uk-UA" w:eastAsia="ru-RU"/>
        </w:rPr>
        <w:tab/>
        <w:t>Гарантійні зобов’язання.</w:t>
      </w:r>
    </w:p>
    <w:p w:rsidR="00C27CA1" w:rsidRPr="00B13319" w:rsidRDefault="00C27CA1" w:rsidP="00C27CA1">
      <w:pPr>
        <w:keepNext/>
        <w:widowControl w:val="0"/>
        <w:spacing w:after="0" w:line="240" w:lineRule="auto"/>
        <w:ind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11.2.1.</w:t>
      </w:r>
      <w:r w:rsidRPr="00B13319">
        <w:rPr>
          <w:rFonts w:eastAsia="Times New Roman" w:cs="Times New Roman"/>
          <w:sz w:val="24"/>
          <w:szCs w:val="24"/>
          <w:lang w:val="uk-UA" w:eastAsia="ru-RU"/>
        </w:rPr>
        <w:tab/>
        <w:t>Гарантійний строк на прикладне програмне забезпечення, розроблене відповідно до цього Договору (далі – «ППЗ»), становить 12 (дванадцять) місяців з дати підписання актів приймання-передачі наданих Послуг.</w:t>
      </w:r>
    </w:p>
    <w:p w:rsidR="00C27CA1" w:rsidRPr="00B13319" w:rsidRDefault="00C27CA1" w:rsidP="00C27CA1">
      <w:pPr>
        <w:keepNext/>
        <w:widowControl w:val="0"/>
        <w:spacing w:after="0" w:line="240" w:lineRule="auto"/>
        <w:ind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11.2.2.</w:t>
      </w:r>
      <w:r w:rsidRPr="00B13319">
        <w:rPr>
          <w:rFonts w:eastAsia="Times New Roman" w:cs="Times New Roman"/>
          <w:sz w:val="24"/>
          <w:szCs w:val="24"/>
          <w:lang w:val="uk-UA" w:eastAsia="ru-RU"/>
        </w:rPr>
        <w:tab/>
        <w:t>Протягом гарантійного строку Замовник має право на виправлення помилок в ППЗ. Помилкою вважається робота окремих функцій, алгоритмів, інтерфейсів ППЗ, що не відповідає експлуатаційній документації (далі – «Помилка»). Невідповідність ППЗ зміненій нормативній базі або додатковим вимогам Замовника, що виникли після узгодження вимог до Послуг, Помилками не вважаються.</w:t>
      </w:r>
    </w:p>
    <w:p w:rsidR="00C27CA1" w:rsidRPr="00B13319" w:rsidRDefault="00C27CA1" w:rsidP="00C27CA1">
      <w:pPr>
        <w:keepNext/>
        <w:widowControl w:val="0"/>
        <w:spacing w:after="0" w:line="240" w:lineRule="auto"/>
        <w:ind w:left="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11.2.3.</w:t>
      </w:r>
      <w:r w:rsidRPr="00B13319">
        <w:rPr>
          <w:rFonts w:eastAsia="Times New Roman" w:cs="Times New Roman"/>
          <w:sz w:val="24"/>
          <w:szCs w:val="24"/>
          <w:lang w:val="uk-UA" w:eastAsia="ru-RU"/>
        </w:rPr>
        <w:tab/>
        <w:t>Виконавець протягом гарантійного строку зобов’язаний:</w:t>
      </w:r>
    </w:p>
    <w:p w:rsidR="00C27CA1" w:rsidRPr="00B13319" w:rsidRDefault="00C27CA1" w:rsidP="00C27CA1">
      <w:pPr>
        <w:keepNext/>
        <w:widowControl w:val="0"/>
        <w:numPr>
          <w:ilvl w:val="0"/>
          <w:numId w:val="15"/>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фіксувати та відслідковувати звернення Замовника у зв’язку з Помилками та забезпечити зворотній зв’язок із Замовником;</w:t>
      </w:r>
    </w:p>
    <w:p w:rsidR="00C27CA1" w:rsidRPr="00B13319" w:rsidRDefault="00C27CA1" w:rsidP="00C27CA1">
      <w:pPr>
        <w:keepNext/>
        <w:widowControl w:val="0"/>
        <w:numPr>
          <w:ilvl w:val="0"/>
          <w:numId w:val="15"/>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призначати відповідального фахівця за виправлення Помилок у ППЗ та документації;</w:t>
      </w:r>
    </w:p>
    <w:p w:rsidR="00C27CA1" w:rsidRPr="00B13319" w:rsidRDefault="00C27CA1" w:rsidP="00C27CA1">
      <w:pPr>
        <w:keepNext/>
        <w:widowControl w:val="0"/>
        <w:numPr>
          <w:ilvl w:val="0"/>
          <w:numId w:val="15"/>
        </w:numPr>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реагувати на звернення Замовника про виявлені Помилки у ППЗ та документації і виправляти їх в узгоджені між Замовником та Виконавцем строки.</w:t>
      </w:r>
    </w:p>
    <w:p w:rsidR="00C27CA1" w:rsidRPr="00B13319" w:rsidRDefault="00C27CA1" w:rsidP="00C27CA1">
      <w:pPr>
        <w:keepNext/>
        <w:widowControl w:val="0"/>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11.3.</w:t>
      </w:r>
      <w:r w:rsidRPr="00B13319">
        <w:rPr>
          <w:rFonts w:eastAsia="Times New Roman" w:cs="Times New Roman"/>
          <w:sz w:val="24"/>
          <w:szCs w:val="24"/>
          <w:lang w:val="uk-UA" w:eastAsia="ru-RU"/>
        </w:rPr>
        <w:tab/>
        <w:t>У випадку припинення договірних відносин без обставин форс-мажору, Сторони протягом 10 (десяти) днів проводять взаємні розрахунки. Розрахунки проводяться за фактично надані обсяги Послуг у відповідності до Календарного плану за черговим етапом (групою етапів).</w:t>
      </w:r>
    </w:p>
    <w:p w:rsidR="00C27CA1" w:rsidRPr="00B13319" w:rsidRDefault="00C27CA1" w:rsidP="008C0F90">
      <w:pPr>
        <w:widowControl w:val="0"/>
        <w:tabs>
          <w:tab w:val="left" w:pos="567"/>
        </w:tabs>
        <w:spacing w:after="20" w:line="240" w:lineRule="auto"/>
        <w:jc w:val="both"/>
        <w:outlineLvl w:val="1"/>
        <w:rPr>
          <w:rFonts w:eastAsia="Times New Roman" w:cs="Times New Roman"/>
          <w:sz w:val="24"/>
          <w:szCs w:val="24"/>
          <w:lang w:val="uk-UA" w:eastAsia="ru-RU"/>
        </w:rPr>
      </w:pPr>
      <w:r w:rsidRPr="00B13319">
        <w:rPr>
          <w:rFonts w:eastAsia="MS Mincho" w:cs="Times New Roman"/>
          <w:sz w:val="24"/>
          <w:szCs w:val="24"/>
          <w:lang w:val="uk-UA" w:eastAsia="ru-RU"/>
        </w:rPr>
        <w:t>11.4.</w:t>
      </w:r>
      <w:r w:rsidRPr="00B13319">
        <w:rPr>
          <w:rFonts w:eastAsia="MS Mincho" w:cs="Times New Roman"/>
          <w:sz w:val="24"/>
          <w:szCs w:val="24"/>
          <w:lang w:val="uk-UA" w:eastAsia="ru-RU"/>
        </w:rPr>
        <w:tab/>
      </w:r>
      <w:r w:rsidRPr="00B13319">
        <w:rPr>
          <w:rFonts w:eastAsia="Times New Roman" w:cs="Times New Roman"/>
          <w:sz w:val="24"/>
          <w:szCs w:val="24"/>
          <w:lang w:val="uk-UA" w:eastAsia="ru-RU"/>
        </w:rPr>
        <w:t>У разі зміни будь-якою зі Сторін свого найменування, місцезнаходження, банківських чи інших реквізитів, зміни статусу платника податку під час дії цього Договору, Сторона зобов’язана протягом 5 (п’яти) робочих днів повідомити іншу Сторону про такі зміни шляхом письмового повідомлення з відміткою про вручення на адресу, зазначену в статті 15 цього Договору.</w:t>
      </w:r>
    </w:p>
    <w:p w:rsidR="00C27CA1" w:rsidRPr="00B13319" w:rsidRDefault="00C27CA1" w:rsidP="00C27CA1">
      <w:pPr>
        <w:keepNext/>
        <w:widowControl w:val="0"/>
        <w:tabs>
          <w:tab w:val="left" w:pos="567"/>
        </w:tabs>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lastRenderedPageBreak/>
        <w:t>11.</w:t>
      </w:r>
      <w:r w:rsidR="008C0F90" w:rsidRPr="00B13319">
        <w:rPr>
          <w:rFonts w:eastAsia="Times New Roman" w:cs="Times New Roman"/>
          <w:sz w:val="24"/>
          <w:szCs w:val="24"/>
          <w:lang w:val="uk-UA" w:eastAsia="ru-RU"/>
        </w:rPr>
        <w:t>5</w:t>
      </w:r>
      <w:r w:rsidRPr="00B13319">
        <w:rPr>
          <w:rFonts w:eastAsia="Times New Roman" w:cs="Times New Roman"/>
          <w:sz w:val="24"/>
          <w:szCs w:val="24"/>
          <w:lang w:val="uk-UA" w:eastAsia="ru-RU"/>
        </w:rPr>
        <w:t>.</w:t>
      </w:r>
      <w:r w:rsidRPr="00B13319">
        <w:rPr>
          <w:rFonts w:eastAsia="Times New Roman" w:cs="Times New Roman"/>
          <w:sz w:val="24"/>
          <w:szCs w:val="24"/>
          <w:lang w:val="uk-UA" w:eastAsia="ru-RU"/>
        </w:rPr>
        <w:tab/>
        <w:t>Сторони зобов’язуються не розголошувати інформацію, в тому числі відомості технічного, організаційного, виробничого та іншого характеру, які стали їм відомі при виконанні цього Договору.</w:t>
      </w:r>
    </w:p>
    <w:p w:rsidR="00C27CA1" w:rsidRPr="00B13319" w:rsidRDefault="00C27CA1" w:rsidP="00C27CA1">
      <w:pPr>
        <w:keepNext/>
        <w:widowControl w:val="0"/>
        <w:tabs>
          <w:tab w:val="left" w:pos="567"/>
        </w:tabs>
        <w:spacing w:after="0" w:line="240" w:lineRule="auto"/>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11.</w:t>
      </w:r>
      <w:r w:rsidR="008C0F90" w:rsidRPr="00B13319">
        <w:rPr>
          <w:rFonts w:eastAsia="Times New Roman" w:cs="Times New Roman"/>
          <w:sz w:val="24"/>
          <w:szCs w:val="24"/>
          <w:lang w:val="uk-UA" w:eastAsia="ru-RU"/>
        </w:rPr>
        <w:t>6</w:t>
      </w:r>
      <w:r w:rsidRPr="00B13319">
        <w:rPr>
          <w:rFonts w:eastAsia="Times New Roman" w:cs="Times New Roman"/>
          <w:sz w:val="24"/>
          <w:szCs w:val="24"/>
          <w:lang w:val="uk-UA" w:eastAsia="ru-RU"/>
        </w:rPr>
        <w:t>.</w:t>
      </w:r>
      <w:r w:rsidRPr="00B13319">
        <w:rPr>
          <w:rFonts w:eastAsia="Times New Roman" w:cs="Times New Roman"/>
          <w:sz w:val="24"/>
          <w:szCs w:val="24"/>
          <w:lang w:val="uk-UA" w:eastAsia="ru-RU"/>
        </w:rPr>
        <w:tab/>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w:t>
      </w:r>
    </w:p>
    <w:p w:rsidR="00C27CA1" w:rsidRPr="00B13319" w:rsidRDefault="00C27CA1" w:rsidP="00C27CA1">
      <w:pPr>
        <w:keepNext/>
        <w:widowControl w:val="0"/>
        <w:numPr>
          <w:ilvl w:val="0"/>
          <w:numId w:val="12"/>
        </w:numPr>
        <w:spacing w:before="120" w:after="120" w:line="240" w:lineRule="auto"/>
        <w:ind w:left="426"/>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Антикорупційні застереження</w:t>
      </w:r>
    </w:p>
    <w:p w:rsidR="00C27CA1" w:rsidRPr="00B13319" w:rsidRDefault="00C27CA1" w:rsidP="00C27CA1">
      <w:pPr>
        <w:widowControl w:val="0"/>
        <w:numPr>
          <w:ilvl w:val="1"/>
          <w:numId w:val="0"/>
        </w:numPr>
        <w:spacing w:before="60" w:after="60" w:line="240" w:lineRule="auto"/>
        <w:ind w:firstLine="426"/>
        <w:jc w:val="both"/>
        <w:outlineLvl w:val="1"/>
        <w:rPr>
          <w:rFonts w:eastAsia="MS Mincho" w:cs="Times New Roman"/>
          <w:sz w:val="24"/>
          <w:szCs w:val="20"/>
          <w:lang w:val="uk-UA" w:eastAsia="ru-RU"/>
        </w:rPr>
      </w:pPr>
      <w:r w:rsidRPr="00B13319">
        <w:rPr>
          <w:rFonts w:eastAsia="MS Mincho" w:cs="Times New Roman"/>
          <w:sz w:val="24"/>
          <w:szCs w:val="20"/>
          <w:lang w:val="uk-UA" w:eastAsia="ru-RU"/>
        </w:rPr>
        <w:t xml:space="preserve">Кожна із Сторін цим засвідчує і гарантує іншій Стороні, що на момент підписання Сторонами даного Договору: </w:t>
      </w:r>
    </w:p>
    <w:p w:rsidR="00C27CA1" w:rsidRPr="00B13319" w:rsidRDefault="00C27CA1" w:rsidP="00C27CA1">
      <w:pPr>
        <w:widowControl w:val="0"/>
        <w:spacing w:before="120" w:after="120" w:line="240" w:lineRule="auto"/>
        <w:ind w:firstLine="426"/>
        <w:jc w:val="both"/>
        <w:outlineLvl w:val="1"/>
        <w:rPr>
          <w:rFonts w:eastAsia="MS Mincho" w:cs="Times New Roman"/>
          <w:sz w:val="24"/>
          <w:szCs w:val="24"/>
          <w:lang w:val="uk-UA" w:eastAsia="ru-RU"/>
        </w:rPr>
      </w:pPr>
      <w:r w:rsidRPr="00B13319">
        <w:rPr>
          <w:rFonts w:eastAsia="MS Mincho" w:cs="Times New Roman"/>
          <w:sz w:val="24"/>
          <w:szCs w:val="24"/>
          <w:lang w:val="uk-UA" w:eastAsia="ru-RU"/>
        </w:rPr>
        <w:t xml:space="preserve">12.1.1Сторони повністю приймають відповідальність за дотримання гарантій і вимог даного розділу Договору. </w:t>
      </w:r>
    </w:p>
    <w:p w:rsidR="00C27CA1" w:rsidRPr="00B13319" w:rsidRDefault="00C27CA1" w:rsidP="00C27CA1">
      <w:pPr>
        <w:keepNext/>
        <w:widowControl w:val="0"/>
        <w:numPr>
          <w:ilvl w:val="2"/>
          <w:numId w:val="16"/>
        </w:numPr>
        <w:spacing w:before="120" w:after="120" w:line="240" w:lineRule="auto"/>
        <w:ind w:left="0"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w:t>
      </w:r>
    </w:p>
    <w:p w:rsidR="00C27CA1" w:rsidRPr="00B13319" w:rsidRDefault="00C27CA1" w:rsidP="00C27CA1">
      <w:pPr>
        <w:keepNext/>
        <w:widowControl w:val="0"/>
        <w:numPr>
          <w:ilvl w:val="2"/>
          <w:numId w:val="16"/>
        </w:numPr>
        <w:spacing w:before="120" w:after="120" w:line="240" w:lineRule="auto"/>
        <w:ind w:left="0"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 xml:space="preserve">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w:t>
      </w:r>
    </w:p>
    <w:p w:rsidR="00C27CA1" w:rsidRPr="00B13319" w:rsidRDefault="00C27CA1" w:rsidP="00C27CA1">
      <w:pPr>
        <w:keepNext/>
        <w:widowControl w:val="0"/>
        <w:numPr>
          <w:ilvl w:val="2"/>
          <w:numId w:val="16"/>
        </w:numPr>
        <w:spacing w:before="120" w:after="120" w:line="240" w:lineRule="auto"/>
        <w:ind w:left="0"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одній про наявність або потенційну можливість виникнення конфлікту інтересів негайно, як тільки Стороні стало про них відомо.</w:t>
      </w:r>
    </w:p>
    <w:p w:rsidR="00C27CA1" w:rsidRPr="00B13319" w:rsidRDefault="00C27CA1" w:rsidP="00C27CA1">
      <w:pPr>
        <w:keepNext/>
        <w:widowControl w:val="0"/>
        <w:numPr>
          <w:ilvl w:val="2"/>
          <w:numId w:val="16"/>
        </w:numPr>
        <w:spacing w:before="120" w:after="120" w:line="240" w:lineRule="auto"/>
        <w:ind w:left="0"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 xml:space="preserve">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опосередковано будь-яких грошових коштів або іншого майна, переваг, пільг, послуг, нематеріальних активів, будь-якої іншої вигоди нематеріального чи негрошового характеру, які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 </w:t>
      </w:r>
    </w:p>
    <w:p w:rsidR="00C27CA1" w:rsidRPr="00B13319" w:rsidRDefault="00C27CA1" w:rsidP="00C27CA1">
      <w:pPr>
        <w:keepNext/>
        <w:widowControl w:val="0"/>
        <w:spacing w:before="120" w:after="120" w:line="240" w:lineRule="auto"/>
        <w:ind w:firstLine="426"/>
        <w:jc w:val="both"/>
        <w:outlineLvl w:val="0"/>
        <w:rPr>
          <w:rFonts w:eastAsia="Times New Roman" w:cs="Times New Roman"/>
          <w:sz w:val="24"/>
          <w:szCs w:val="24"/>
          <w:lang w:val="uk-UA" w:eastAsia="ru-RU"/>
        </w:rPr>
      </w:pPr>
      <w:r w:rsidRPr="00B13319">
        <w:rPr>
          <w:rFonts w:eastAsia="Times New Roman" w:cs="Times New Roman"/>
          <w:sz w:val="24"/>
          <w:szCs w:val="24"/>
          <w:lang w:val="uk-UA" w:eastAsia="ru-RU"/>
        </w:rPr>
        <w:t xml:space="preserve">12.1.6.Сторона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rsidR="00C27CA1" w:rsidRPr="00B13319" w:rsidRDefault="00C27CA1" w:rsidP="00C27CA1">
      <w:pPr>
        <w:keepNext/>
        <w:widowControl w:val="0"/>
        <w:numPr>
          <w:ilvl w:val="2"/>
          <w:numId w:val="16"/>
        </w:numPr>
        <w:spacing w:before="120" w:after="120" w:line="240" w:lineRule="auto"/>
        <w:ind w:left="0" w:firstLine="426"/>
        <w:jc w:val="both"/>
        <w:outlineLvl w:val="2"/>
        <w:rPr>
          <w:rFonts w:eastAsia="Times New Roman" w:cs="Times New Roman"/>
          <w:sz w:val="24"/>
          <w:szCs w:val="24"/>
          <w:lang w:val="uk-UA" w:eastAsia="ru-RU"/>
        </w:rPr>
      </w:pPr>
      <w:r w:rsidRPr="00B13319">
        <w:rPr>
          <w:rFonts w:eastAsia="Times New Roman" w:cs="Times New Roman"/>
          <w:sz w:val="24"/>
          <w:szCs w:val="24"/>
          <w:lang w:val="uk-UA" w:eastAsia="ru-RU"/>
        </w:rPr>
        <w:t>У разі порушення Стороною (включаючи її Персонал) своїх зобов’язань, гарантій, обов’язків, які вказані в цьому розділі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шкоди, штрафних санкцій тощо.</w:t>
      </w:r>
    </w:p>
    <w:p w:rsidR="00C27CA1" w:rsidRPr="00B13319" w:rsidRDefault="00C27CA1" w:rsidP="00C27CA1">
      <w:pPr>
        <w:keepNext/>
        <w:widowControl w:val="0"/>
        <w:numPr>
          <w:ilvl w:val="0"/>
          <w:numId w:val="12"/>
        </w:numPr>
        <w:spacing w:before="120" w:after="120" w:line="240" w:lineRule="auto"/>
        <w:ind w:left="426"/>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Захист інформації</w:t>
      </w:r>
    </w:p>
    <w:p w:rsidR="00C27CA1" w:rsidRPr="00B13319" w:rsidRDefault="001F2B00" w:rsidP="00C27CA1">
      <w:pPr>
        <w:widowControl w:val="0"/>
        <w:numPr>
          <w:ilvl w:val="1"/>
          <w:numId w:val="0"/>
        </w:numPr>
        <w:spacing w:before="60" w:after="60" w:line="240" w:lineRule="auto"/>
        <w:ind w:firstLine="426"/>
        <w:jc w:val="both"/>
        <w:outlineLvl w:val="1"/>
        <w:rPr>
          <w:rFonts w:eastAsia="MS Mincho" w:cs="Times New Roman"/>
          <w:sz w:val="24"/>
          <w:szCs w:val="20"/>
          <w:lang w:val="uk-UA" w:eastAsia="ru-RU"/>
        </w:rPr>
      </w:pPr>
      <w:r w:rsidRPr="00B13319">
        <w:rPr>
          <w:rFonts w:eastAsia="MS Mincho" w:cs="Times New Roman"/>
          <w:sz w:val="24"/>
          <w:szCs w:val="20"/>
          <w:lang w:val="uk-UA" w:eastAsia="ru-RU"/>
        </w:rPr>
        <w:t>13.1.</w:t>
      </w:r>
      <w:r w:rsidR="00C27CA1" w:rsidRPr="00B13319">
        <w:rPr>
          <w:rFonts w:eastAsia="MS Mincho" w:cs="Times New Roman"/>
          <w:sz w:val="24"/>
          <w:szCs w:val="20"/>
          <w:lang w:val="uk-UA" w:eastAsia="ru-RU"/>
        </w:rPr>
        <w:t xml:space="preserve">Захист інформації, що міститься у системі </w:t>
      </w:r>
      <w:r w:rsidR="00C27CA1" w:rsidRPr="00B13319">
        <w:rPr>
          <w:rFonts w:eastAsia="MS Mincho" w:cs="Times New Roman"/>
          <w:bCs/>
          <w:sz w:val="24"/>
          <w:szCs w:val="20"/>
          <w:lang w:val="uk-UA" w:eastAsia="ru-RU"/>
        </w:rPr>
        <w:t>обліку сплати страхових внесків в Пенсійному фонді України</w:t>
      </w:r>
      <w:r w:rsidR="00C27CA1" w:rsidRPr="00B13319">
        <w:rPr>
          <w:rFonts w:eastAsia="MS Mincho" w:cs="Times New Roman"/>
          <w:sz w:val="24"/>
          <w:szCs w:val="20"/>
          <w:lang w:val="uk-UA" w:eastAsia="ru-RU"/>
        </w:rPr>
        <w:t>, адміністратором яких є Замовник, забезпечується ним у порядку та на умовах, визначених чинним законодавством України у сфері захисту інформації.</w:t>
      </w:r>
    </w:p>
    <w:p w:rsidR="00C27CA1" w:rsidRPr="00B13319" w:rsidRDefault="001F2B00" w:rsidP="00C27CA1">
      <w:pPr>
        <w:widowControl w:val="0"/>
        <w:numPr>
          <w:ilvl w:val="1"/>
          <w:numId w:val="0"/>
        </w:numPr>
        <w:spacing w:before="60" w:after="60" w:line="240" w:lineRule="auto"/>
        <w:ind w:firstLine="426"/>
        <w:jc w:val="both"/>
        <w:outlineLvl w:val="1"/>
        <w:rPr>
          <w:rFonts w:eastAsia="MS Mincho" w:cs="Times New Roman"/>
          <w:sz w:val="24"/>
          <w:szCs w:val="20"/>
          <w:lang w:val="uk-UA" w:eastAsia="ru-RU"/>
        </w:rPr>
      </w:pPr>
      <w:r w:rsidRPr="00B13319">
        <w:rPr>
          <w:rFonts w:eastAsia="MS Mincho" w:cs="Times New Roman"/>
          <w:sz w:val="24"/>
          <w:szCs w:val="20"/>
          <w:lang w:val="uk-UA" w:eastAsia="ru-RU"/>
        </w:rPr>
        <w:t>13.2.</w:t>
      </w:r>
      <w:r w:rsidR="00C27CA1" w:rsidRPr="00B13319">
        <w:rPr>
          <w:rFonts w:eastAsia="MS Mincho" w:cs="Times New Roman"/>
          <w:sz w:val="24"/>
          <w:szCs w:val="20"/>
          <w:lang w:val="uk-UA" w:eastAsia="ru-RU"/>
        </w:rPr>
        <w:t>Виконавець гарантує відсутність у програмному коді, що створюється в межах виконання цього Договору (далі – Програмний продукт) будь-яких модулів (підсистем, алгоритмів) які дозволяють несанкціоноване (поза волею Замовника) втручання в роботу Програмного продукту, зчитувати інформацію, що обробляється (зберігається, направляється тощо) за допомогою Програмного продукту, зупиняти роботу Програмного продукту та/або вчиняти інші дії стосовно Програмного продукту чи обладнання, на якому встановлений Програмний продукт.</w:t>
      </w:r>
    </w:p>
    <w:p w:rsidR="00C27CA1" w:rsidRPr="00B13319" w:rsidRDefault="001F2B00" w:rsidP="00C27CA1">
      <w:pPr>
        <w:widowControl w:val="0"/>
        <w:numPr>
          <w:ilvl w:val="1"/>
          <w:numId w:val="0"/>
        </w:numPr>
        <w:spacing w:before="60" w:after="60" w:line="240" w:lineRule="auto"/>
        <w:ind w:firstLine="426"/>
        <w:jc w:val="both"/>
        <w:outlineLvl w:val="1"/>
        <w:rPr>
          <w:rFonts w:eastAsia="MS Mincho" w:cs="Times New Roman"/>
          <w:sz w:val="24"/>
          <w:szCs w:val="20"/>
          <w:lang w:val="uk-UA" w:eastAsia="ru-RU"/>
        </w:rPr>
      </w:pPr>
      <w:r w:rsidRPr="00B13319">
        <w:rPr>
          <w:rFonts w:eastAsia="MS Mincho" w:cs="Times New Roman"/>
          <w:sz w:val="24"/>
          <w:szCs w:val="20"/>
          <w:lang w:val="uk-UA" w:eastAsia="ru-RU"/>
        </w:rPr>
        <w:t>13.3.</w:t>
      </w:r>
      <w:r w:rsidR="00C27CA1" w:rsidRPr="00B13319">
        <w:rPr>
          <w:rFonts w:eastAsia="MS Mincho" w:cs="Times New Roman"/>
          <w:sz w:val="24"/>
          <w:szCs w:val="20"/>
          <w:lang w:val="uk-UA" w:eastAsia="ru-RU"/>
        </w:rPr>
        <w:t xml:space="preserve">Виконавець гарантує, що під час надання Послуг, що є предметом цього Договору, властивості та умови функціонування комплексу засобів захисту Програмного продукту </w:t>
      </w:r>
      <w:r w:rsidR="00C27CA1" w:rsidRPr="00B13319">
        <w:rPr>
          <w:rFonts w:eastAsia="MS Mincho" w:cs="Times New Roman"/>
          <w:sz w:val="24"/>
          <w:szCs w:val="20"/>
          <w:lang w:val="uk-UA" w:eastAsia="ru-RU"/>
        </w:rPr>
        <w:lastRenderedPageBreak/>
        <w:t xml:space="preserve">залишаються незмінними, або в них вносяться коректні документовані зміни, які не впливають на реалізацію функціональних послуг безпеки, визначених в експертному висновку згідно з встановленим Технічним завданням профілем захищеності. </w:t>
      </w:r>
    </w:p>
    <w:p w:rsidR="00C27CA1" w:rsidRPr="00B13319" w:rsidRDefault="001F2B00" w:rsidP="00C27CA1">
      <w:pPr>
        <w:widowControl w:val="0"/>
        <w:numPr>
          <w:ilvl w:val="1"/>
          <w:numId w:val="0"/>
        </w:numPr>
        <w:spacing w:before="60" w:after="60" w:line="240" w:lineRule="auto"/>
        <w:ind w:firstLine="426"/>
        <w:jc w:val="both"/>
        <w:outlineLvl w:val="1"/>
        <w:rPr>
          <w:rFonts w:eastAsia="MS Mincho" w:cs="Times New Roman"/>
          <w:sz w:val="24"/>
          <w:szCs w:val="20"/>
          <w:lang w:val="uk-UA" w:eastAsia="ru-RU"/>
        </w:rPr>
      </w:pPr>
      <w:r w:rsidRPr="00B13319">
        <w:rPr>
          <w:rFonts w:eastAsia="MS Mincho" w:cs="Times New Roman"/>
          <w:sz w:val="24"/>
          <w:szCs w:val="20"/>
          <w:lang w:val="uk-UA" w:eastAsia="ru-RU"/>
        </w:rPr>
        <w:t>13.4.</w:t>
      </w:r>
      <w:r w:rsidR="00C27CA1" w:rsidRPr="00B13319">
        <w:rPr>
          <w:rFonts w:eastAsia="MS Mincho" w:cs="Times New Roman"/>
          <w:sz w:val="24"/>
          <w:szCs w:val="20"/>
          <w:lang w:val="uk-UA" w:eastAsia="ru-RU"/>
        </w:rPr>
        <w:t xml:space="preserve">Виконавець заявляє про своє розуміння того, що система </w:t>
      </w:r>
      <w:r w:rsidR="00C27CA1" w:rsidRPr="00B13319">
        <w:rPr>
          <w:rFonts w:eastAsia="MS Mincho" w:cs="Times New Roman"/>
          <w:bCs/>
          <w:sz w:val="24"/>
          <w:szCs w:val="20"/>
          <w:lang w:val="uk-UA" w:eastAsia="ru-RU"/>
        </w:rPr>
        <w:t xml:space="preserve">обліку сплати страхових внесків в Пенсійному фонді України </w:t>
      </w:r>
      <w:r w:rsidR="00C27CA1" w:rsidRPr="00B13319">
        <w:rPr>
          <w:rFonts w:eastAsia="MS Mincho" w:cs="Times New Roman"/>
          <w:sz w:val="24"/>
          <w:szCs w:val="20"/>
          <w:lang w:val="uk-UA" w:eastAsia="ru-RU"/>
        </w:rPr>
        <w:t>передбачає оброблення та зберігання відкритої інформації, конфіденційної інформації (персональні дані про фізичних осіб</w:t>
      </w:r>
      <w:r w:rsidR="008C0F90" w:rsidRPr="00B13319">
        <w:rPr>
          <w:rFonts w:eastAsia="MS Mincho" w:cs="Times New Roman"/>
          <w:sz w:val="24"/>
          <w:szCs w:val="20"/>
          <w:lang w:val="uk-UA" w:eastAsia="ru-RU"/>
        </w:rPr>
        <w:t>, їх майновий стан</w:t>
      </w:r>
      <w:r w:rsidR="00C27CA1" w:rsidRPr="00B13319">
        <w:rPr>
          <w:rFonts w:eastAsia="MS Mincho" w:cs="Times New Roman"/>
          <w:sz w:val="24"/>
          <w:szCs w:val="20"/>
          <w:lang w:val="uk-UA" w:eastAsia="ru-RU"/>
        </w:rPr>
        <w:t xml:space="preserve">) та технологічної інформації. У зв’язку із зазначеним, Виконавець гарантує, що результат Послуг за Договором забезпечуватиме захист вказаної інформації та забезпечуватиме неможливість її витоку. Виконавець заявляє про своє розуміння відповідальності за порушення зазначених у цьому пункті заяв та гарантій. </w:t>
      </w:r>
    </w:p>
    <w:p w:rsidR="00C27CA1" w:rsidRPr="00B13319" w:rsidRDefault="00C27CA1" w:rsidP="00C27CA1">
      <w:pPr>
        <w:keepNext/>
        <w:widowControl w:val="0"/>
        <w:numPr>
          <w:ilvl w:val="0"/>
          <w:numId w:val="12"/>
        </w:numPr>
        <w:spacing w:before="120" w:after="120" w:line="240" w:lineRule="auto"/>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Додатки до Договору</w:t>
      </w:r>
    </w:p>
    <w:p w:rsidR="00C27CA1" w:rsidRPr="00B13319" w:rsidRDefault="00C27CA1" w:rsidP="00C27CA1">
      <w:pPr>
        <w:widowControl w:val="0"/>
        <w:numPr>
          <w:ilvl w:val="1"/>
          <w:numId w:val="0"/>
        </w:numPr>
        <w:spacing w:before="60" w:after="60" w:line="240" w:lineRule="auto"/>
        <w:ind w:left="1002" w:hanging="576"/>
        <w:jc w:val="both"/>
        <w:outlineLvl w:val="1"/>
        <w:rPr>
          <w:rFonts w:eastAsia="MS Mincho" w:cs="Times New Roman"/>
          <w:sz w:val="24"/>
          <w:szCs w:val="20"/>
          <w:lang w:val="uk-UA" w:eastAsia="ru-RU"/>
        </w:rPr>
      </w:pPr>
      <w:r w:rsidRPr="00B13319">
        <w:rPr>
          <w:rFonts w:eastAsia="MS Mincho" w:cs="Times New Roman"/>
          <w:sz w:val="24"/>
          <w:szCs w:val="20"/>
          <w:lang w:val="uk-UA" w:eastAsia="ru-RU"/>
        </w:rPr>
        <w:t xml:space="preserve">Невід'ємними частинами цього Договору є: </w:t>
      </w:r>
    </w:p>
    <w:p w:rsidR="00C27CA1" w:rsidRPr="00B13319" w:rsidRDefault="00C27CA1" w:rsidP="00C27CA1">
      <w:pPr>
        <w:suppressLineNumbers/>
        <w:spacing w:after="0" w:line="240" w:lineRule="auto"/>
        <w:rPr>
          <w:rFonts w:eastAsia="Times New Roman" w:cs="Lohit Devanagari"/>
          <w:color w:val="00000A"/>
          <w:sz w:val="24"/>
          <w:szCs w:val="24"/>
          <w:lang w:val="uk-UA" w:eastAsia="ru-RU"/>
        </w:rPr>
      </w:pPr>
      <w:r w:rsidRPr="00B13319">
        <w:rPr>
          <w:rFonts w:eastAsia="Times New Roman" w:cs="Lohit Devanagari"/>
          <w:color w:val="00000A"/>
          <w:sz w:val="24"/>
          <w:szCs w:val="24"/>
          <w:lang w:val="uk-UA" w:eastAsia="ru-RU"/>
        </w:rPr>
        <w:t>Календарний план – Додаток 1.</w:t>
      </w:r>
    </w:p>
    <w:p w:rsidR="00C27CA1" w:rsidRPr="00B13319" w:rsidRDefault="00C27CA1" w:rsidP="00C27CA1">
      <w:pPr>
        <w:suppressLineNumbers/>
        <w:spacing w:after="0" w:line="240" w:lineRule="auto"/>
        <w:rPr>
          <w:rFonts w:eastAsia="Times New Roman" w:cs="Lohit Devanagari"/>
          <w:color w:val="00000A"/>
          <w:sz w:val="24"/>
          <w:szCs w:val="24"/>
          <w:lang w:val="uk-UA" w:eastAsia="ru-RU"/>
        </w:rPr>
      </w:pPr>
      <w:r w:rsidRPr="00B13319">
        <w:rPr>
          <w:rFonts w:eastAsia="Times New Roman" w:cs="Lohit Devanagari"/>
          <w:color w:val="00000A"/>
          <w:sz w:val="24"/>
          <w:szCs w:val="24"/>
          <w:lang w:val="uk-UA" w:eastAsia="ru-RU"/>
        </w:rPr>
        <w:t>Технічні вимоги – Додаток 2.</w:t>
      </w:r>
    </w:p>
    <w:p w:rsidR="00C27CA1" w:rsidRPr="00B13319" w:rsidRDefault="00C27CA1" w:rsidP="00C27CA1">
      <w:pPr>
        <w:widowControl w:val="0"/>
        <w:numPr>
          <w:ilvl w:val="0"/>
          <w:numId w:val="12"/>
        </w:numPr>
        <w:spacing w:before="120" w:after="120" w:line="240" w:lineRule="auto"/>
        <w:ind w:left="0" w:firstLine="0"/>
        <w:jc w:val="both"/>
        <w:outlineLvl w:val="0"/>
        <w:rPr>
          <w:rFonts w:eastAsia="Times New Roman" w:cs="Times New Roman"/>
          <w:b/>
          <w:sz w:val="24"/>
          <w:szCs w:val="24"/>
          <w:lang w:val="uk-UA" w:eastAsia="ru-RU"/>
        </w:rPr>
      </w:pPr>
      <w:r w:rsidRPr="00B13319">
        <w:rPr>
          <w:rFonts w:eastAsia="Times New Roman" w:cs="Times New Roman"/>
          <w:b/>
          <w:sz w:val="24"/>
          <w:szCs w:val="24"/>
          <w:lang w:val="uk-UA" w:eastAsia="ru-RU"/>
        </w:rPr>
        <w:t>Місцезнаходження та банківські реквізити сторін.</w:t>
      </w:r>
    </w:p>
    <w:tbl>
      <w:tblPr>
        <w:tblW w:w="10490" w:type="dxa"/>
        <w:tblInd w:w="-34" w:type="dxa"/>
        <w:tblLayout w:type="fixed"/>
        <w:tblLook w:val="0000" w:firstRow="0" w:lastRow="0" w:firstColumn="0" w:lastColumn="0" w:noHBand="0" w:noVBand="0"/>
      </w:tblPr>
      <w:tblGrid>
        <w:gridCol w:w="1985"/>
        <w:gridCol w:w="2693"/>
        <w:gridCol w:w="284"/>
        <w:gridCol w:w="2410"/>
        <w:gridCol w:w="3118"/>
      </w:tblGrid>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ЗАМОВНИК:</w:t>
            </w: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5528" w:type="dxa"/>
            <w:gridSpan w:val="2"/>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ВИКОНАВЕЦЬ:</w:t>
            </w:r>
          </w:p>
        </w:tc>
      </w:tr>
      <w:tr w:rsidR="00C27CA1" w:rsidRPr="00B13319" w:rsidTr="00E23CBE">
        <w:trPr>
          <w:trHeight w:val="811"/>
        </w:trPr>
        <w:tc>
          <w:tcPr>
            <w:tcW w:w="4678" w:type="dxa"/>
            <w:gridSpan w:val="2"/>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Пенсійний фонд України</w:t>
            </w:r>
          </w:p>
          <w:p w:rsidR="00C27CA1" w:rsidRPr="00B13319" w:rsidRDefault="00C27CA1" w:rsidP="00C27CA1">
            <w:pPr>
              <w:spacing w:after="0" w:line="240" w:lineRule="auto"/>
              <w:rPr>
                <w:rFonts w:eastAsia="Times New Roman" w:cs="Times New Roman"/>
                <w:b/>
                <w:sz w:val="24"/>
                <w:szCs w:val="24"/>
                <w:lang w:val="uk-UA" w:eastAsia="ru-RU"/>
              </w:rPr>
            </w:pPr>
          </w:p>
          <w:p w:rsidR="00C27CA1" w:rsidRPr="00B13319" w:rsidRDefault="00C27CA1" w:rsidP="00C27CA1">
            <w:pPr>
              <w:spacing w:after="0" w:line="240" w:lineRule="auto"/>
              <w:rPr>
                <w:rFonts w:eastAsia="Times New Roman" w:cs="Times New Roman"/>
                <w:b/>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5528" w:type="dxa"/>
            <w:gridSpan w:val="2"/>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p>
        </w:tc>
      </w:tr>
      <w:tr w:rsidR="00C27CA1" w:rsidRPr="00717274" w:rsidTr="00E23CBE">
        <w:trPr>
          <w:trHeight w:val="1883"/>
        </w:trPr>
        <w:tc>
          <w:tcPr>
            <w:tcW w:w="4678" w:type="dxa"/>
            <w:gridSpan w:val="2"/>
            <w:tcBorders>
              <w:bottom w:val="single" w:sz="4" w:space="0" w:color="auto"/>
            </w:tcBorders>
          </w:tcPr>
          <w:p w:rsidR="00C27CA1" w:rsidRPr="00B13319" w:rsidRDefault="00C27CA1" w:rsidP="00C27CA1">
            <w:pPr>
              <w:spacing w:after="0" w:line="240" w:lineRule="auto"/>
              <w:rPr>
                <w:rFonts w:eastAsia="Times New Roman" w:cs="Times New Roman"/>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28" w:type="dxa"/>
            <w:gridSpan w:val="2"/>
            <w:tcBorders>
              <w:bottom w:val="single" w:sz="4" w:space="0" w:color="auto"/>
            </w:tcBorders>
          </w:tcPr>
          <w:p w:rsidR="00C27CA1" w:rsidRPr="00B13319" w:rsidRDefault="00C27CA1" w:rsidP="00C27CA1">
            <w:pPr>
              <w:spacing w:after="0" w:line="240" w:lineRule="auto"/>
              <w:rPr>
                <w:rFonts w:eastAsia="Times New Roman" w:cs="Times New Roman"/>
                <w:sz w:val="24"/>
                <w:szCs w:val="24"/>
                <w:lang w:val="uk-UA" w:eastAsia="ru-RU"/>
              </w:rPr>
            </w:pPr>
          </w:p>
        </w:tc>
      </w:tr>
      <w:tr w:rsidR="00C27CA1" w:rsidRPr="00B13319" w:rsidTr="00E23CBE">
        <w:trPr>
          <w:trHeight w:val="654"/>
        </w:trPr>
        <w:tc>
          <w:tcPr>
            <w:tcW w:w="4678" w:type="dxa"/>
            <w:gridSpan w:val="2"/>
          </w:tcPr>
          <w:p w:rsidR="00C27CA1" w:rsidRPr="00B13319" w:rsidRDefault="00C27CA1" w:rsidP="00C27CA1">
            <w:pPr>
              <w:spacing w:after="0" w:line="240" w:lineRule="auto"/>
              <w:rPr>
                <w:rFonts w:eastAsia="Times New Roman" w:cs="Times New Roman"/>
                <w:b/>
                <w:sz w:val="24"/>
                <w:szCs w:val="24"/>
                <w:lang w:val="uk-UA" w:eastAsia="ru-RU"/>
              </w:rPr>
            </w:pPr>
          </w:p>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Заступник Голови правління </w:t>
            </w: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5528" w:type="dxa"/>
            <w:gridSpan w:val="2"/>
          </w:tcPr>
          <w:p w:rsidR="00C27CA1" w:rsidRPr="00B13319" w:rsidRDefault="00C27CA1" w:rsidP="00C27CA1">
            <w:pPr>
              <w:spacing w:after="0" w:line="240" w:lineRule="auto"/>
              <w:rPr>
                <w:rFonts w:eastAsia="Times New Roman" w:cs="Times New Roman"/>
                <w:b/>
                <w:sz w:val="24"/>
                <w:szCs w:val="24"/>
                <w:lang w:val="uk-UA" w:eastAsia="ru-RU"/>
              </w:rPr>
            </w:pPr>
          </w:p>
        </w:tc>
      </w:tr>
      <w:tr w:rsidR="00C27CA1" w:rsidRPr="00B13319" w:rsidTr="00E23CBE">
        <w:trPr>
          <w:trHeight w:val="409"/>
        </w:trPr>
        <w:tc>
          <w:tcPr>
            <w:tcW w:w="1985" w:type="dxa"/>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p>
        </w:tc>
        <w:tc>
          <w:tcPr>
            <w:tcW w:w="2693"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2410" w:type="dxa"/>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p>
        </w:tc>
        <w:tc>
          <w:tcPr>
            <w:tcW w:w="3118" w:type="dxa"/>
          </w:tcPr>
          <w:p w:rsidR="00C27CA1" w:rsidRPr="00B13319" w:rsidRDefault="00C27CA1" w:rsidP="00C27CA1">
            <w:pPr>
              <w:spacing w:after="0" w:line="240" w:lineRule="auto"/>
              <w:ind w:right="-139"/>
              <w:rPr>
                <w:rFonts w:eastAsia="Times New Roman" w:cs="Times New Roman"/>
                <w:b/>
                <w:sz w:val="24"/>
                <w:szCs w:val="24"/>
                <w:lang w:val="uk-UA" w:eastAsia="ru-RU"/>
              </w:rPr>
            </w:pPr>
          </w:p>
        </w:tc>
      </w:tr>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28" w:type="dxa"/>
            <w:gridSpan w:val="2"/>
          </w:tcPr>
          <w:p w:rsidR="00C27CA1" w:rsidRPr="00B13319" w:rsidRDefault="00C27CA1" w:rsidP="00C27CA1">
            <w:pPr>
              <w:spacing w:after="0" w:line="240" w:lineRule="auto"/>
              <w:rPr>
                <w:rFonts w:eastAsia="Times New Roman" w:cs="Times New Roman"/>
                <w:sz w:val="24"/>
                <w:szCs w:val="24"/>
                <w:lang w:val="uk-UA" w:eastAsia="ru-RU"/>
              </w:rPr>
            </w:pPr>
          </w:p>
        </w:tc>
      </w:tr>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sz w:val="24"/>
                <w:szCs w:val="24"/>
                <w:lang w:val="uk-UA" w:eastAsia="ru-RU"/>
              </w:rPr>
            </w:pPr>
            <w:r w:rsidRPr="00B13319">
              <w:rPr>
                <w:rFonts w:eastAsia="Times New Roman" w:cs="Times New Roman"/>
                <w:sz w:val="24"/>
                <w:szCs w:val="24"/>
                <w:lang w:val="uk-UA" w:eastAsia="ru-RU"/>
              </w:rPr>
              <w:t>М.П.</w:t>
            </w: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28" w:type="dxa"/>
            <w:gridSpan w:val="2"/>
          </w:tcPr>
          <w:p w:rsidR="00C27CA1" w:rsidRPr="00B13319" w:rsidRDefault="00C27CA1" w:rsidP="00C27CA1">
            <w:pPr>
              <w:spacing w:after="0" w:line="240" w:lineRule="auto"/>
              <w:rPr>
                <w:rFonts w:eastAsia="Times New Roman" w:cs="Times New Roman"/>
                <w:sz w:val="24"/>
                <w:szCs w:val="24"/>
                <w:lang w:val="uk-UA" w:eastAsia="ru-RU"/>
              </w:rPr>
            </w:pPr>
            <w:r w:rsidRPr="00B13319">
              <w:rPr>
                <w:rFonts w:eastAsia="Times New Roman" w:cs="Times New Roman"/>
                <w:sz w:val="24"/>
                <w:szCs w:val="24"/>
                <w:lang w:val="uk-UA" w:eastAsia="ru-RU"/>
              </w:rPr>
              <w:t>М.П.</w:t>
            </w:r>
          </w:p>
        </w:tc>
      </w:tr>
    </w:tbl>
    <w:p w:rsidR="00C27CA1" w:rsidRPr="00B13319" w:rsidRDefault="00C27CA1" w:rsidP="00C27CA1">
      <w:pPr>
        <w:spacing w:after="0" w:line="240" w:lineRule="auto"/>
        <w:rPr>
          <w:rFonts w:eastAsia="Times New Roman" w:cs="Times New Roman"/>
          <w:sz w:val="24"/>
          <w:szCs w:val="24"/>
          <w:lang w:val="uk-UA" w:eastAsia="ru-RU"/>
        </w:rPr>
      </w:pPr>
    </w:p>
    <w:p w:rsidR="00C27CA1" w:rsidRPr="00B13319" w:rsidRDefault="00C27CA1" w:rsidP="00C27CA1">
      <w:pPr>
        <w:spacing w:after="0" w:line="240" w:lineRule="auto"/>
        <w:rPr>
          <w:rFonts w:eastAsia="Times New Roman" w:cs="Times New Roman"/>
          <w:sz w:val="24"/>
          <w:szCs w:val="24"/>
          <w:lang w:val="uk-UA" w:eastAsia="ru-RU"/>
        </w:rPr>
      </w:pPr>
    </w:p>
    <w:p w:rsidR="00C27CA1" w:rsidRPr="00B13319" w:rsidRDefault="00C27CA1" w:rsidP="00C27CA1">
      <w:pPr>
        <w:spacing w:after="0" w:line="240" w:lineRule="auto"/>
        <w:rPr>
          <w:rFonts w:eastAsia="Times New Roman" w:cs="Times New Roman"/>
          <w:sz w:val="24"/>
          <w:szCs w:val="24"/>
          <w:lang w:val="uk-UA" w:eastAsia="ru-RU"/>
        </w:rPr>
      </w:pPr>
    </w:p>
    <w:p w:rsidR="00C27CA1" w:rsidRPr="00B13319" w:rsidRDefault="00C27CA1" w:rsidP="00C27CA1">
      <w:pPr>
        <w:spacing w:after="0" w:line="240" w:lineRule="auto"/>
        <w:rPr>
          <w:rFonts w:eastAsia="Times New Roman" w:cs="Times New Roman"/>
          <w:sz w:val="24"/>
          <w:szCs w:val="24"/>
          <w:lang w:val="uk-UA" w:eastAsia="ru-RU"/>
        </w:rPr>
      </w:pPr>
      <w:r w:rsidRPr="00B13319">
        <w:rPr>
          <w:rFonts w:eastAsia="Times New Roman" w:cs="Times New Roman"/>
          <w:sz w:val="24"/>
          <w:szCs w:val="24"/>
          <w:lang w:val="uk-UA" w:eastAsia="ru-RU"/>
        </w:rPr>
        <w:br w:type="page"/>
      </w:r>
    </w:p>
    <w:tbl>
      <w:tblPr>
        <w:tblW w:w="9889" w:type="dxa"/>
        <w:tblLayout w:type="fixed"/>
        <w:tblLook w:val="0000" w:firstRow="0" w:lastRow="0" w:firstColumn="0" w:lastColumn="0" w:noHBand="0" w:noVBand="0"/>
      </w:tblPr>
      <w:tblGrid>
        <w:gridCol w:w="3085"/>
        <w:gridCol w:w="6804"/>
      </w:tblGrid>
      <w:tr w:rsidR="00C27CA1" w:rsidRPr="007D0791" w:rsidTr="00E23CBE">
        <w:trPr>
          <w:trHeight w:val="1269"/>
        </w:trPr>
        <w:tc>
          <w:tcPr>
            <w:tcW w:w="3085" w:type="dxa"/>
          </w:tcPr>
          <w:p w:rsidR="00C27CA1" w:rsidRPr="00B13319" w:rsidRDefault="00C27CA1" w:rsidP="00C27CA1">
            <w:pPr>
              <w:widowControl w:val="0"/>
              <w:spacing w:before="20" w:after="20" w:line="240" w:lineRule="auto"/>
              <w:rPr>
                <w:rFonts w:eastAsia="Times New Roman" w:cs="Times New Roman"/>
                <w:b/>
                <w:sz w:val="24"/>
                <w:szCs w:val="24"/>
                <w:lang w:val="uk-UA" w:eastAsia="ru-RU"/>
              </w:rPr>
            </w:pPr>
          </w:p>
        </w:tc>
        <w:tc>
          <w:tcPr>
            <w:tcW w:w="6804" w:type="dxa"/>
          </w:tcPr>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Додаток 1</w:t>
            </w:r>
          </w:p>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до Договору _________</w:t>
            </w:r>
          </w:p>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від </w:t>
            </w:r>
            <w:r w:rsidRPr="00B13319">
              <w:rPr>
                <w:rFonts w:eastAsia="Times New Roman" w:cs="Times New Roman"/>
                <w:b/>
                <w:sz w:val="24"/>
                <w:szCs w:val="24"/>
                <w:lang w:val="uk-UA" w:eastAsia="ru-RU"/>
              </w:rPr>
              <w:fldChar w:fldCharType="begin"/>
            </w:r>
            <w:r w:rsidRPr="00B13319">
              <w:rPr>
                <w:rFonts w:eastAsia="Times New Roman" w:cs="Times New Roman"/>
                <w:b/>
                <w:sz w:val="24"/>
                <w:szCs w:val="24"/>
                <w:lang w:val="uk-UA" w:eastAsia="ru-RU"/>
              </w:rPr>
              <w:instrText xml:space="preserve"> REF  Дата_договора  \* MERGEFORMAT </w:instrText>
            </w:r>
            <w:r w:rsidRPr="00B13319">
              <w:rPr>
                <w:rFonts w:eastAsia="Times New Roman" w:cs="Times New Roman"/>
                <w:b/>
                <w:sz w:val="24"/>
                <w:szCs w:val="24"/>
                <w:lang w:val="uk-UA" w:eastAsia="ru-RU"/>
              </w:rPr>
              <w:fldChar w:fldCharType="separate"/>
            </w:r>
            <w:r w:rsidR="007D0791" w:rsidRPr="00B13319">
              <w:rPr>
                <w:rFonts w:eastAsia="Times New Roman" w:cs="Times New Roman"/>
                <w:b/>
                <w:sz w:val="24"/>
                <w:szCs w:val="24"/>
                <w:lang w:val="uk-UA" w:eastAsia="ru-RU"/>
              </w:rPr>
              <w:t>__ _____ 2022 року</w:t>
            </w:r>
            <w:r w:rsidRPr="00B13319">
              <w:rPr>
                <w:rFonts w:eastAsia="Times New Roman" w:cs="Times New Roman"/>
                <w:b/>
                <w:sz w:val="24"/>
                <w:szCs w:val="24"/>
                <w:lang w:val="uk-UA" w:eastAsia="ru-RU"/>
              </w:rPr>
              <w:fldChar w:fldCharType="end"/>
            </w:r>
          </w:p>
        </w:tc>
      </w:tr>
    </w:tbl>
    <w:p w:rsidR="00C27CA1" w:rsidRPr="00B13319" w:rsidRDefault="00C27CA1" w:rsidP="00C27CA1">
      <w:pPr>
        <w:widowControl w:val="0"/>
        <w:spacing w:after="120" w:line="240" w:lineRule="auto"/>
        <w:jc w:val="center"/>
        <w:rPr>
          <w:rFonts w:eastAsia="Times New Roman" w:cs="Times New Roman"/>
          <w:b/>
          <w:caps/>
          <w:sz w:val="24"/>
          <w:szCs w:val="24"/>
          <w:lang w:val="uk-UA" w:eastAsia="ru-RU"/>
        </w:rPr>
      </w:pPr>
      <w:r w:rsidRPr="00B13319">
        <w:rPr>
          <w:rFonts w:eastAsia="Times New Roman" w:cs="Times New Roman"/>
          <w:b/>
          <w:caps/>
          <w:sz w:val="24"/>
          <w:szCs w:val="24"/>
          <w:lang w:val="uk-UA" w:eastAsia="ru-RU"/>
        </w:rPr>
        <w:t>КАЛЕНДАРНИЙ ПЛАН</w:t>
      </w:r>
    </w:p>
    <w:p w:rsidR="00C27CA1" w:rsidRPr="00B13319" w:rsidRDefault="00C27CA1" w:rsidP="005E2E08">
      <w:pPr>
        <w:widowControl w:val="0"/>
        <w:spacing w:after="0" w:line="228" w:lineRule="auto"/>
        <w:jc w:val="center"/>
        <w:outlineLvl w:val="1"/>
        <w:rPr>
          <w:rFonts w:eastAsia="Times New Roman" w:cs="Times New Roman"/>
          <w:bCs/>
          <w:sz w:val="24"/>
          <w:szCs w:val="24"/>
          <w:lang w:val="uk-UA" w:eastAsia="ru-RU"/>
        </w:rPr>
      </w:pPr>
      <w:r w:rsidRPr="00B13319">
        <w:rPr>
          <w:rFonts w:eastAsia="Times New Roman" w:cs="Times New Roman"/>
          <w:bCs/>
          <w:sz w:val="24"/>
          <w:szCs w:val="24"/>
          <w:lang w:val="uk-UA" w:eastAsia="ru-RU"/>
        </w:rPr>
        <w:t xml:space="preserve">надання послуг </w:t>
      </w:r>
    </w:p>
    <w:p w:rsidR="00C27CA1" w:rsidRPr="00B13319" w:rsidRDefault="00C27CA1" w:rsidP="005E2E08">
      <w:pPr>
        <w:widowControl w:val="0"/>
        <w:spacing w:after="120" w:line="228" w:lineRule="auto"/>
        <w:jc w:val="center"/>
        <w:outlineLvl w:val="1"/>
        <w:rPr>
          <w:rFonts w:eastAsia="Times New Roman" w:cs="Arial"/>
          <w:sz w:val="24"/>
          <w:szCs w:val="24"/>
          <w:lang w:val="uk-UA" w:eastAsia="ru-RU"/>
        </w:rPr>
      </w:pPr>
      <w:r w:rsidRPr="00B13319">
        <w:rPr>
          <w:rFonts w:eastAsia="Times New Roman" w:cs="Arial"/>
          <w:b/>
          <w:sz w:val="24"/>
          <w:szCs w:val="24"/>
          <w:lang w:val="uk-UA" w:eastAsia="ru-RU"/>
        </w:rPr>
        <w:t xml:space="preserve"> </w:t>
      </w:r>
      <w:r w:rsidRPr="00B13319">
        <w:rPr>
          <w:rFonts w:eastAsia="Times New Roman" w:cs="Arial"/>
          <w:sz w:val="24"/>
          <w:szCs w:val="24"/>
          <w:lang w:val="uk-UA" w:eastAsia="ru-RU"/>
        </w:rPr>
        <w:t>«</w:t>
      </w:r>
      <w:r w:rsidR="00CE4294" w:rsidRPr="00CE4294">
        <w:rPr>
          <w:rFonts w:eastAsia="Times New Roman" w:cs="Arial"/>
          <w:sz w:val="24"/>
          <w:szCs w:val="24"/>
          <w:lang w:val="uk-UA" w:eastAsia="ru-RU"/>
        </w:rPr>
        <w:t>Р</w:t>
      </w:r>
      <w:r w:rsidR="00CE4294" w:rsidRPr="003C0A77">
        <w:rPr>
          <w:rFonts w:eastAsia="Times New Roman" w:cs="Arial"/>
          <w:sz w:val="24"/>
          <w:szCs w:val="24"/>
          <w:lang w:val="uk-UA" w:eastAsia="ru-RU"/>
        </w:rPr>
        <w:t>озвит</w:t>
      </w:r>
      <w:r w:rsidR="00CE4294" w:rsidRPr="00CE4294">
        <w:rPr>
          <w:rFonts w:eastAsia="Times New Roman" w:cs="Arial"/>
          <w:sz w:val="24"/>
          <w:szCs w:val="24"/>
          <w:lang w:val="uk-UA" w:eastAsia="ru-RU"/>
        </w:rPr>
        <w:t>о</w:t>
      </w:r>
      <w:r w:rsidR="00CE4294" w:rsidRPr="003C0A77">
        <w:rPr>
          <w:rFonts w:eastAsia="Times New Roman" w:cs="Arial"/>
          <w:sz w:val="24"/>
          <w:szCs w:val="24"/>
          <w:lang w:val="uk-UA" w:eastAsia="ru-RU"/>
        </w:rPr>
        <w:t>к, модернізація та доопрацювання програмного забезпечення підсистем Інтегрованої комплексної інформаційної системи (ІКІС) Пенсійного фонду України</w:t>
      </w:r>
      <w:r w:rsidRPr="00CE4294">
        <w:rPr>
          <w:rFonts w:eastAsia="Times New Roman" w:cs="Arial"/>
          <w:sz w:val="24"/>
          <w:szCs w:val="24"/>
          <w:lang w:val="uk-UA" w:eastAsia="ru-RU"/>
        </w:rPr>
        <w:t>»</w:t>
      </w:r>
    </w:p>
    <w:p w:rsidR="00C27CA1" w:rsidRPr="00B13319" w:rsidRDefault="00C27CA1" w:rsidP="005E2E08">
      <w:pPr>
        <w:widowControl w:val="0"/>
        <w:spacing w:before="120" w:after="120" w:line="228" w:lineRule="auto"/>
        <w:outlineLvl w:val="0"/>
        <w:rPr>
          <w:rFonts w:eastAsia="Times New Roman" w:cs="Times New Roman"/>
          <w:bCs/>
          <w:sz w:val="24"/>
          <w:szCs w:val="24"/>
          <w:lang w:val="uk-UA" w:eastAsia="ru-RU"/>
        </w:rPr>
      </w:pPr>
      <w:r w:rsidRPr="00B13319">
        <w:rPr>
          <w:rFonts w:eastAsia="Times New Roman" w:cs="Times New Roman"/>
          <w:bCs/>
          <w:sz w:val="24"/>
          <w:szCs w:val="24"/>
          <w:lang w:val="uk-UA" w:eastAsia="ru-RU"/>
        </w:rPr>
        <w:t>м. Київ</w:t>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bCs/>
          <w:sz w:val="24"/>
          <w:szCs w:val="24"/>
          <w:lang w:val="uk-UA" w:eastAsia="ru-RU"/>
        </w:rPr>
        <w:tab/>
      </w:r>
      <w:r w:rsidRPr="00B13319">
        <w:rPr>
          <w:rFonts w:eastAsia="Times New Roman" w:cs="Times New Roman"/>
          <w:sz w:val="24"/>
          <w:szCs w:val="20"/>
          <w:lang w:val="uk-UA" w:eastAsia="ru-RU"/>
        </w:rPr>
        <w:fldChar w:fldCharType="begin"/>
      </w:r>
      <w:r w:rsidRPr="00B13319">
        <w:rPr>
          <w:rFonts w:eastAsia="Times New Roman" w:cs="Times New Roman"/>
          <w:sz w:val="24"/>
          <w:szCs w:val="20"/>
          <w:lang w:val="uk-UA" w:eastAsia="ru-RU"/>
        </w:rPr>
        <w:instrText xml:space="preserve"> REF  Дата_договора  \* MERGEFORMAT </w:instrText>
      </w:r>
      <w:r w:rsidRPr="00B13319">
        <w:rPr>
          <w:rFonts w:eastAsia="Times New Roman" w:cs="Times New Roman"/>
          <w:sz w:val="24"/>
          <w:szCs w:val="20"/>
          <w:lang w:val="uk-UA" w:eastAsia="ru-RU"/>
        </w:rPr>
        <w:fldChar w:fldCharType="separate"/>
      </w:r>
      <w:r w:rsidR="007D0791" w:rsidRPr="007D0791">
        <w:rPr>
          <w:rFonts w:eastAsia="Times New Roman" w:cs="Times New Roman"/>
          <w:sz w:val="24"/>
          <w:szCs w:val="20"/>
          <w:lang w:val="uk-UA" w:eastAsia="ru-RU"/>
        </w:rPr>
        <w:t>__ _____ 2022 року</w:t>
      </w:r>
      <w:r w:rsidRPr="00B13319">
        <w:rPr>
          <w:rFonts w:eastAsia="Times New Roman" w:cs="Times New Roman"/>
          <w:bCs/>
          <w:sz w:val="24"/>
          <w:szCs w:val="24"/>
          <w:lang w:val="uk-UA" w:eastAsia="ru-RU"/>
        </w:rPr>
        <w:fldChar w:fldCharType="end"/>
      </w:r>
    </w:p>
    <w:p w:rsidR="00C27CA1" w:rsidRPr="00B13319" w:rsidRDefault="00C27CA1" w:rsidP="005E2E08">
      <w:pPr>
        <w:widowControl w:val="0"/>
        <w:spacing w:before="120" w:after="120" w:line="228" w:lineRule="auto"/>
        <w:outlineLvl w:val="0"/>
        <w:rPr>
          <w:rFonts w:eastAsia="Times New Roman" w:cs="Times New Roman"/>
          <w:bCs/>
          <w:sz w:val="24"/>
          <w:szCs w:val="24"/>
          <w:lang w:val="uk-UA" w:eastAsia="ru-RU"/>
        </w:rPr>
      </w:pPr>
    </w:p>
    <w:p w:rsidR="00C27CA1" w:rsidRPr="00B13319" w:rsidRDefault="00C27CA1" w:rsidP="005E2E08">
      <w:pPr>
        <w:widowControl w:val="0"/>
        <w:spacing w:before="120" w:after="120" w:line="228" w:lineRule="auto"/>
        <w:jc w:val="both"/>
        <w:outlineLvl w:val="0"/>
        <w:rPr>
          <w:rFonts w:eastAsia="Times New Roman" w:cs="Times New Roman"/>
          <w:sz w:val="24"/>
          <w:szCs w:val="20"/>
          <w:lang w:val="uk-UA" w:eastAsia="ru-RU"/>
        </w:rPr>
      </w:pPr>
      <w:r w:rsidRPr="00B13319">
        <w:rPr>
          <w:rFonts w:eastAsia="Times New Roman" w:cs="Times New Roman"/>
          <w:b/>
          <w:sz w:val="24"/>
          <w:szCs w:val="24"/>
          <w:lang w:val="uk-UA" w:eastAsia="ru-RU"/>
        </w:rPr>
        <w:t>Пенсійний фонд України</w:t>
      </w:r>
      <w:r w:rsidRPr="00B13319">
        <w:rPr>
          <w:rFonts w:eastAsia="Times New Roman" w:cs="Times New Roman"/>
          <w:sz w:val="24"/>
          <w:szCs w:val="24"/>
          <w:lang w:val="uk-UA" w:eastAsia="ru-RU"/>
        </w:rPr>
        <w:t xml:space="preserve">, в особі заступника Голови правління </w:t>
      </w:r>
      <w:proofErr w:type="spellStart"/>
      <w:r w:rsidRPr="00B13319">
        <w:rPr>
          <w:rFonts w:eastAsia="Times New Roman" w:cs="Times New Roman"/>
          <w:sz w:val="24"/>
          <w:szCs w:val="24"/>
          <w:lang w:val="uk-UA" w:eastAsia="ru-RU"/>
        </w:rPr>
        <w:t>Ковпашко</w:t>
      </w:r>
      <w:proofErr w:type="spellEnd"/>
      <w:r w:rsidRPr="00B13319">
        <w:rPr>
          <w:rFonts w:eastAsia="Times New Roman" w:cs="Times New Roman"/>
          <w:sz w:val="24"/>
          <w:szCs w:val="24"/>
          <w:lang w:val="uk-UA" w:eastAsia="ru-RU"/>
        </w:rPr>
        <w:t xml:space="preserve"> Ірини Василівни, яка діє на підставі Положення про Пенсійний фонд України, затвердженого постановою Кабінету Міністрів України від 23.07.2014 № 280, наказу Пенсійного фонду України від 17.12.2018 № 198 (із змінами) (далі – Замовник), з однієї сторони</w:t>
      </w:r>
      <w:r w:rsidRPr="00B13319">
        <w:rPr>
          <w:rFonts w:eastAsia="Times New Roman" w:cs="Times New Roman"/>
          <w:sz w:val="24"/>
          <w:szCs w:val="20"/>
          <w:lang w:val="uk-UA" w:eastAsia="ru-RU"/>
        </w:rPr>
        <w:t>, i</w:t>
      </w:r>
    </w:p>
    <w:p w:rsidR="00C27CA1" w:rsidRPr="00B13319" w:rsidRDefault="00C27CA1" w:rsidP="005E2E08">
      <w:pPr>
        <w:widowControl w:val="0"/>
        <w:spacing w:before="60" w:after="60" w:line="228" w:lineRule="auto"/>
        <w:ind w:firstLine="567"/>
        <w:jc w:val="both"/>
        <w:rPr>
          <w:rFonts w:eastAsia="Times New Roman" w:cs="Times New Roman"/>
          <w:sz w:val="24"/>
          <w:szCs w:val="20"/>
          <w:lang w:val="uk-UA" w:eastAsia="ru-RU"/>
        </w:rPr>
      </w:pPr>
      <w:r w:rsidRPr="00B13319">
        <w:rPr>
          <w:rFonts w:eastAsia="Times New Roman" w:cs="Times New Roman"/>
          <w:b/>
          <w:sz w:val="24"/>
          <w:szCs w:val="20"/>
          <w:lang w:val="uk-UA" w:eastAsia="ru-RU"/>
        </w:rPr>
        <w:t xml:space="preserve">___________________________________________________, </w:t>
      </w:r>
      <w:r w:rsidRPr="00B13319">
        <w:rPr>
          <w:rFonts w:eastAsia="Times New Roman" w:cs="Times New Roman"/>
          <w:sz w:val="24"/>
          <w:szCs w:val="20"/>
          <w:lang w:val="uk-UA" w:eastAsia="ru-RU"/>
        </w:rPr>
        <w:t>в особі _______________________________., який діє на підставі ____________________ (далі – Виконавець), з іншої сторони,</w:t>
      </w:r>
    </w:p>
    <w:p w:rsidR="00C27CA1" w:rsidRPr="00B13319" w:rsidRDefault="00C27CA1" w:rsidP="005E2E08">
      <w:pPr>
        <w:widowControl w:val="0"/>
        <w:spacing w:after="0" w:line="228" w:lineRule="auto"/>
        <w:jc w:val="both"/>
        <w:rPr>
          <w:rFonts w:eastAsia="Times New Roman" w:cs="Times New Roman"/>
          <w:snapToGrid w:val="0"/>
          <w:sz w:val="24"/>
          <w:szCs w:val="24"/>
          <w:lang w:val="uk-UA" w:eastAsia="ru-RU"/>
        </w:rPr>
      </w:pPr>
      <w:r w:rsidRPr="00B13319">
        <w:rPr>
          <w:rFonts w:eastAsia="Times New Roman" w:cs="Times New Roman"/>
          <w:sz w:val="24"/>
          <w:szCs w:val="24"/>
          <w:lang w:val="uk-UA" w:eastAsia="ru-RU"/>
        </w:rPr>
        <w:t>які надалі разом іменуються «Сторони» та кожен окремо – «Сторона»,</w:t>
      </w:r>
      <w:r w:rsidRPr="00B13319">
        <w:rPr>
          <w:rFonts w:eastAsia="Times New Roman" w:cs="Times New Roman"/>
          <w:snapToGrid w:val="0"/>
          <w:sz w:val="24"/>
          <w:szCs w:val="24"/>
          <w:lang w:val="uk-UA" w:eastAsia="ru-RU"/>
        </w:rPr>
        <w:t xml:space="preserve"> </w:t>
      </w:r>
    </w:p>
    <w:p w:rsidR="00C27CA1" w:rsidRPr="00B13319" w:rsidRDefault="00C27CA1" w:rsidP="005E2E08">
      <w:pPr>
        <w:widowControl w:val="0"/>
        <w:spacing w:after="0" w:line="228" w:lineRule="auto"/>
        <w:jc w:val="both"/>
        <w:rPr>
          <w:rFonts w:eastAsia="Times New Roman" w:cs="Times New Roman"/>
          <w:sz w:val="24"/>
          <w:szCs w:val="24"/>
          <w:lang w:val="uk-UA" w:eastAsia="ru-RU"/>
        </w:rPr>
      </w:pPr>
      <w:r w:rsidRPr="00B13319">
        <w:rPr>
          <w:rFonts w:eastAsia="Times New Roman" w:cs="Times New Roman"/>
          <w:sz w:val="24"/>
          <w:szCs w:val="24"/>
          <w:lang w:val="uk-UA" w:eastAsia="ru-RU"/>
        </w:rPr>
        <w:t>уклали цей Календарний план надання послуг «Розвиток, модернізація  та доопрацювання програмного забезпечення обліку сплати страхових внесків в Пенсійному фонді України» про наступне:</w:t>
      </w:r>
    </w:p>
    <w:p w:rsidR="00C27CA1" w:rsidRPr="00CE4294" w:rsidRDefault="00C27CA1" w:rsidP="005E2E08">
      <w:pPr>
        <w:widowControl w:val="0"/>
        <w:numPr>
          <w:ilvl w:val="0"/>
          <w:numId w:val="17"/>
        </w:numPr>
        <w:spacing w:before="120" w:after="120" w:line="228" w:lineRule="auto"/>
        <w:ind w:left="714" w:hanging="357"/>
        <w:contextualSpacing/>
        <w:jc w:val="both"/>
        <w:rPr>
          <w:rFonts w:eastAsia="Times New Roman" w:cs="Times New Roman"/>
          <w:sz w:val="24"/>
          <w:szCs w:val="24"/>
          <w:lang w:val="uk-UA" w:eastAsia="ru-RU"/>
        </w:rPr>
      </w:pPr>
      <w:r w:rsidRPr="00B13319">
        <w:rPr>
          <w:rFonts w:eastAsia="Times New Roman" w:cs="Times New Roman"/>
          <w:sz w:val="24"/>
          <w:szCs w:val="24"/>
          <w:lang w:val="uk-UA" w:eastAsia="ru-RU"/>
        </w:rPr>
        <w:t xml:space="preserve">Сторони за цим Календарним планом дійшли згоди про те, що Послуги за </w:t>
      </w:r>
      <w:r w:rsidRPr="00B13319">
        <w:rPr>
          <w:rFonts w:eastAsia="Times New Roman" w:cs="Times New Roman"/>
          <w:snapToGrid w:val="0"/>
          <w:sz w:val="24"/>
          <w:szCs w:val="24"/>
          <w:lang w:val="uk-UA" w:eastAsia="ru-RU"/>
        </w:rPr>
        <w:t xml:space="preserve">Договором </w:t>
      </w:r>
      <w:r w:rsidRPr="00B13319">
        <w:rPr>
          <w:rFonts w:eastAsia="Times New Roman" w:cs="Times New Roman"/>
          <w:sz w:val="24"/>
          <w:szCs w:val="24"/>
          <w:lang w:val="uk-UA" w:eastAsia="ru-RU"/>
        </w:rPr>
        <w:t>_________</w:t>
      </w:r>
      <w:r w:rsidRPr="00B13319">
        <w:rPr>
          <w:rFonts w:eastAsia="Times New Roman" w:cs="Times New Roman"/>
          <w:snapToGrid w:val="0"/>
          <w:sz w:val="24"/>
          <w:szCs w:val="24"/>
          <w:lang w:val="uk-UA" w:eastAsia="ru-RU"/>
        </w:rPr>
        <w:t xml:space="preserve"> «</w:t>
      </w:r>
      <w:r w:rsidRPr="00B13319">
        <w:rPr>
          <w:rFonts w:eastAsia="Times New Roman" w:cs="Times New Roman"/>
          <w:sz w:val="24"/>
          <w:szCs w:val="24"/>
          <w:lang w:val="uk-UA" w:eastAsia="ru-RU"/>
        </w:rPr>
        <w:t>Розвиток, модернізація  та доопрацювання програмного забезпечення обліку сплати страхових внесків в Пенсійному фонді України</w:t>
      </w:r>
      <w:r w:rsidRPr="00B13319">
        <w:rPr>
          <w:rFonts w:eastAsia="Times New Roman" w:cs="Times New Roman"/>
          <w:snapToGrid w:val="0"/>
          <w:sz w:val="24"/>
          <w:szCs w:val="24"/>
          <w:lang w:val="uk-UA" w:eastAsia="ru-RU"/>
        </w:rPr>
        <w:t>)» Пенсійного</w:t>
      </w:r>
      <w:r w:rsidRPr="00B13319">
        <w:rPr>
          <w:rFonts w:eastAsia="Times New Roman" w:cs="Times New Roman"/>
          <w:sz w:val="24"/>
          <w:szCs w:val="24"/>
          <w:lang w:val="uk-UA" w:eastAsia="ru-RU"/>
        </w:rPr>
        <w:t xml:space="preserve"> фонду України</w:t>
      </w:r>
      <w:r w:rsidRPr="00B13319">
        <w:rPr>
          <w:rFonts w:eastAsia="Times New Roman" w:cs="Times New Roman"/>
          <w:snapToGrid w:val="0"/>
          <w:sz w:val="24"/>
          <w:szCs w:val="24"/>
          <w:lang w:val="uk-UA" w:eastAsia="ru-RU"/>
        </w:rPr>
        <w:t xml:space="preserve"> від </w:t>
      </w:r>
      <w:r w:rsidRPr="00B13319">
        <w:rPr>
          <w:rFonts w:eastAsia="Times New Roman" w:cs="Times New Roman"/>
          <w:sz w:val="24"/>
          <w:szCs w:val="24"/>
          <w:lang w:val="uk-UA" w:eastAsia="ru-RU"/>
        </w:rPr>
        <w:fldChar w:fldCharType="begin"/>
      </w:r>
      <w:r w:rsidRPr="00B13319">
        <w:rPr>
          <w:rFonts w:eastAsia="Times New Roman" w:cs="Times New Roman"/>
          <w:sz w:val="24"/>
          <w:szCs w:val="24"/>
          <w:lang w:val="uk-UA" w:eastAsia="ru-RU"/>
        </w:rPr>
        <w:instrText xml:space="preserve"> REF  Дата_договора  \* MERGEFORMAT </w:instrText>
      </w:r>
      <w:r w:rsidRPr="00B13319">
        <w:rPr>
          <w:rFonts w:eastAsia="Times New Roman" w:cs="Times New Roman"/>
          <w:sz w:val="24"/>
          <w:szCs w:val="24"/>
          <w:lang w:val="uk-UA" w:eastAsia="ru-RU"/>
        </w:rPr>
        <w:fldChar w:fldCharType="separate"/>
      </w:r>
      <w:r w:rsidR="007D0791" w:rsidRPr="007D0791">
        <w:rPr>
          <w:rFonts w:eastAsia="Times New Roman" w:cs="Times New Roman"/>
          <w:sz w:val="24"/>
          <w:szCs w:val="24"/>
          <w:lang w:val="uk-UA" w:eastAsia="ru-RU"/>
        </w:rPr>
        <w:t>__ _____ 2022 року</w:t>
      </w:r>
      <w:r w:rsidRPr="00B13319">
        <w:rPr>
          <w:rFonts w:eastAsia="Times New Roman" w:cs="Times New Roman"/>
          <w:sz w:val="24"/>
          <w:szCs w:val="24"/>
          <w:lang w:val="uk-UA" w:eastAsia="ru-RU"/>
        </w:rPr>
        <w:fldChar w:fldCharType="end"/>
      </w:r>
      <w:r w:rsidRPr="00B13319">
        <w:rPr>
          <w:rFonts w:eastAsia="Times New Roman" w:cs="Times New Roman"/>
          <w:sz w:val="24"/>
          <w:szCs w:val="24"/>
          <w:lang w:val="uk-UA" w:eastAsia="ru-RU"/>
        </w:rPr>
        <w:t xml:space="preserve"> </w:t>
      </w:r>
      <w:r w:rsidRPr="00B13319">
        <w:rPr>
          <w:rFonts w:eastAsia="Times New Roman" w:cs="Times New Roman"/>
          <w:snapToGrid w:val="0"/>
          <w:sz w:val="24"/>
          <w:szCs w:val="24"/>
          <w:lang w:val="uk-UA" w:eastAsia="ru-RU"/>
        </w:rPr>
        <w:t>(далі «</w:t>
      </w:r>
      <w:r w:rsidRPr="00B13319">
        <w:rPr>
          <w:rFonts w:eastAsia="Times New Roman" w:cs="Times New Roman"/>
          <w:sz w:val="24"/>
          <w:szCs w:val="24"/>
          <w:lang w:val="uk-UA" w:eastAsia="ru-RU"/>
        </w:rPr>
        <w:t>Договір</w:t>
      </w:r>
      <w:r w:rsidRPr="00B13319">
        <w:rPr>
          <w:rFonts w:eastAsia="Times New Roman" w:cs="Times New Roman"/>
          <w:snapToGrid w:val="0"/>
          <w:sz w:val="24"/>
          <w:szCs w:val="24"/>
          <w:lang w:val="uk-UA" w:eastAsia="ru-RU"/>
        </w:rPr>
        <w:t>») повинні бути надані Виконавцем у наступні строки та у наступному порядку:</w:t>
      </w:r>
    </w:p>
    <w:p w:rsidR="00CE4294" w:rsidRPr="00B13319" w:rsidRDefault="00CE4294" w:rsidP="005E2E08">
      <w:pPr>
        <w:widowControl w:val="0"/>
        <w:spacing w:before="120" w:after="120" w:line="228" w:lineRule="auto"/>
        <w:ind w:left="714"/>
        <w:contextualSpacing/>
        <w:jc w:val="both"/>
        <w:rPr>
          <w:rFonts w:eastAsia="Times New Roman" w:cs="Times New Roman"/>
          <w:sz w:val="24"/>
          <w:szCs w:val="24"/>
          <w:lang w:val="uk-UA" w:eastAsia="ru-RU"/>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9"/>
        <w:gridCol w:w="1701"/>
        <w:gridCol w:w="2193"/>
        <w:gridCol w:w="1265"/>
      </w:tblGrid>
      <w:tr w:rsidR="00CE4294" w:rsidRPr="00460883" w:rsidTr="00DD653D">
        <w:trPr>
          <w:trHeight w:val="715"/>
          <w:tblHeader/>
        </w:trPr>
        <w:tc>
          <w:tcPr>
            <w:tcW w:w="566" w:type="dxa"/>
            <w:shd w:val="clear" w:color="auto" w:fill="auto"/>
          </w:tcPr>
          <w:p w:rsidR="00CE4294" w:rsidRPr="00CE4294" w:rsidRDefault="00CE4294" w:rsidP="005E2E08">
            <w:pPr>
              <w:widowControl w:val="0"/>
              <w:spacing w:after="0" w:line="228" w:lineRule="auto"/>
              <w:jc w:val="center"/>
              <w:rPr>
                <w:rFonts w:eastAsia="Times New Roman" w:cs="Times New Roman"/>
                <w:b/>
                <w:sz w:val="18"/>
                <w:szCs w:val="20"/>
                <w:lang w:val="uk-UA" w:eastAsia="ru-RU"/>
              </w:rPr>
            </w:pPr>
            <w:r w:rsidRPr="00CE4294">
              <w:rPr>
                <w:rFonts w:eastAsia="Times New Roman" w:cs="Times New Roman"/>
                <w:b/>
                <w:sz w:val="18"/>
                <w:szCs w:val="20"/>
                <w:lang w:val="uk-UA" w:eastAsia="ru-RU"/>
              </w:rPr>
              <w:t>№ ета-</w:t>
            </w:r>
            <w:proofErr w:type="spellStart"/>
            <w:r w:rsidRPr="00CE4294">
              <w:rPr>
                <w:rFonts w:eastAsia="Times New Roman" w:cs="Times New Roman"/>
                <w:b/>
                <w:sz w:val="18"/>
                <w:szCs w:val="20"/>
                <w:lang w:val="uk-UA" w:eastAsia="ru-RU"/>
              </w:rPr>
              <w:t>пу</w:t>
            </w:r>
            <w:proofErr w:type="spellEnd"/>
          </w:p>
        </w:tc>
        <w:tc>
          <w:tcPr>
            <w:tcW w:w="3829" w:type="dxa"/>
          </w:tcPr>
          <w:p w:rsidR="00CE4294" w:rsidRPr="00CE4294" w:rsidRDefault="00CE4294" w:rsidP="005E2E08">
            <w:pPr>
              <w:widowControl w:val="0"/>
              <w:spacing w:after="0" w:line="228" w:lineRule="auto"/>
              <w:jc w:val="center"/>
              <w:rPr>
                <w:rFonts w:eastAsia="Times New Roman" w:cs="Times New Roman"/>
                <w:b/>
                <w:sz w:val="18"/>
                <w:szCs w:val="20"/>
                <w:lang w:val="uk-UA" w:eastAsia="ru-RU"/>
              </w:rPr>
            </w:pPr>
            <w:r w:rsidRPr="00CE4294">
              <w:rPr>
                <w:rFonts w:eastAsia="Times New Roman" w:cs="Times New Roman"/>
                <w:b/>
                <w:sz w:val="18"/>
                <w:szCs w:val="18"/>
                <w:lang w:val="uk-UA" w:eastAsia="ru-RU"/>
              </w:rPr>
              <w:t>Назва етапу</w:t>
            </w:r>
          </w:p>
        </w:tc>
        <w:tc>
          <w:tcPr>
            <w:tcW w:w="1701" w:type="dxa"/>
            <w:shd w:val="clear" w:color="auto" w:fill="auto"/>
          </w:tcPr>
          <w:p w:rsidR="00CE4294" w:rsidRPr="00CE4294" w:rsidRDefault="00CE4294" w:rsidP="005E2E08">
            <w:pPr>
              <w:widowControl w:val="0"/>
              <w:spacing w:after="0" w:line="228" w:lineRule="auto"/>
              <w:jc w:val="center"/>
              <w:rPr>
                <w:rFonts w:eastAsia="Times New Roman" w:cs="Times New Roman"/>
                <w:b/>
                <w:sz w:val="18"/>
                <w:szCs w:val="20"/>
                <w:lang w:val="uk-UA" w:eastAsia="ru-RU"/>
              </w:rPr>
            </w:pPr>
            <w:r w:rsidRPr="00CE4294">
              <w:rPr>
                <w:rFonts w:eastAsia="Times New Roman" w:cs="Times New Roman"/>
                <w:b/>
                <w:sz w:val="18"/>
                <w:szCs w:val="20"/>
                <w:lang w:val="uk-UA" w:eastAsia="ru-RU"/>
              </w:rPr>
              <w:t>Перелік послуг етапу</w:t>
            </w:r>
          </w:p>
        </w:tc>
        <w:tc>
          <w:tcPr>
            <w:tcW w:w="2193" w:type="dxa"/>
            <w:shd w:val="clear" w:color="auto" w:fill="auto"/>
          </w:tcPr>
          <w:p w:rsidR="00CE4294" w:rsidRPr="00CE4294" w:rsidRDefault="00CE4294" w:rsidP="005E2E08">
            <w:pPr>
              <w:widowControl w:val="0"/>
              <w:spacing w:after="0" w:line="228" w:lineRule="auto"/>
              <w:jc w:val="center"/>
              <w:rPr>
                <w:rFonts w:eastAsia="Times New Roman" w:cs="Times New Roman"/>
                <w:b/>
                <w:sz w:val="18"/>
                <w:szCs w:val="20"/>
                <w:lang w:val="uk-UA" w:eastAsia="ru-RU"/>
              </w:rPr>
            </w:pPr>
            <w:r w:rsidRPr="00CE4294">
              <w:rPr>
                <w:rFonts w:eastAsia="Times New Roman" w:cs="Times New Roman"/>
                <w:b/>
                <w:sz w:val="18"/>
                <w:szCs w:val="20"/>
                <w:lang w:val="uk-UA" w:eastAsia="ru-RU"/>
              </w:rPr>
              <w:t>Чим закінчується етап</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b/>
                <w:sz w:val="18"/>
                <w:szCs w:val="18"/>
                <w:lang w:val="uk-UA" w:eastAsia="ru-RU"/>
              </w:rPr>
            </w:pPr>
            <w:r w:rsidRPr="00CE4294">
              <w:rPr>
                <w:rFonts w:eastAsia="Times New Roman" w:cs="Times New Roman"/>
                <w:b/>
                <w:sz w:val="18"/>
                <w:szCs w:val="18"/>
                <w:lang w:val="uk-UA" w:eastAsia="ru-RU"/>
              </w:rPr>
              <w:t>Строк надання послуг за етапом (місяців від дати підписання Договору) *</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Модернізація СПОВ-МЗ в частині опрацювання податкових  декларацій  фізичної особи-підприємця, який подає звітність згідно наказу Мінфіну України 09 грудня 2020 року № 752, зареєстрованого у Міністерстві юстиції України 28 грудня 2020 р. за № 1303/35586 «Про внесення змін до наказу Міністерства фінансів України від 19 червня 2015 року № 578».</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Модернізація СПОВ-МЗ з опрацювання завантажених до БД податкових  декларацій про майновий стан і доходи фізичної особи згідно наказу Мінфіну України 17 грудня 2020 року № 783, зареєстрованого у Міністерстві юстиції України 28 грудня 2020 р. за № 1295/35578 «Про внесення змін до наказу Міністерства фінансів України від 02 жовтня 2015 року № 859».</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п.</w:t>
            </w:r>
            <w:r w:rsidR="004327BD">
              <w:rPr>
                <w:rFonts w:eastAsia="Times New Roman" w:cs="Times New Roman"/>
                <w:sz w:val="18"/>
                <w:szCs w:val="20"/>
                <w:lang w:val="uk-UA" w:eastAsia="ru-RU"/>
              </w:rPr>
              <w:t>5.1</w:t>
            </w:r>
            <w:r w:rsidRPr="00CE4294">
              <w:rPr>
                <w:rFonts w:eastAsia="Times New Roman" w:cs="Times New Roman"/>
                <w:sz w:val="18"/>
                <w:szCs w:val="20"/>
                <w:lang w:val="uk-UA" w:eastAsia="ru-RU"/>
              </w:rPr>
              <w:t xml:space="preserve">, </w:t>
            </w:r>
            <w:r w:rsidR="004327BD">
              <w:rPr>
                <w:rFonts w:eastAsia="Times New Roman" w:cs="Times New Roman"/>
                <w:sz w:val="18"/>
                <w:szCs w:val="20"/>
                <w:lang w:val="uk-UA" w:eastAsia="ru-RU"/>
              </w:rPr>
              <w:t>5.2</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0,5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Модернізація СПОВ-МЗ в частині обробки звітності згідно додатку 2 до податкової декларації платника єдиного податку третьої групи на період дії воєнного, надзвичайного стану в Україні з метою забезпечення виконання наказу Міністерства фінансів України від 26.04.2022 № 124, зареєстрованим </w:t>
            </w:r>
            <w:r w:rsidRPr="00CE4294">
              <w:rPr>
                <w:rFonts w:eastAsia="Times New Roman" w:cs="Times New Roman"/>
                <w:sz w:val="18"/>
                <w:szCs w:val="20"/>
                <w:lang w:val="uk-UA" w:eastAsia="ru-RU"/>
              </w:rPr>
              <w:lastRenderedPageBreak/>
              <w:t>в Міністерстві юстиції України 05.05.2022 за № 495/37831.</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4327BD">
              <w:rPr>
                <w:rFonts w:eastAsia="Times New Roman" w:cs="Times New Roman"/>
                <w:sz w:val="18"/>
                <w:szCs w:val="20"/>
                <w:lang w:val="uk-UA" w:eastAsia="ru-RU"/>
              </w:rPr>
              <w:t>5.3</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Впровадження розробленого </w:t>
            </w:r>
            <w:r w:rsidRPr="00CE4294">
              <w:rPr>
                <w:rFonts w:eastAsia="Times New Roman" w:cs="Times New Roman"/>
                <w:sz w:val="18"/>
                <w:szCs w:val="20"/>
                <w:lang w:val="uk-UA" w:eastAsia="ru-RU"/>
              </w:rPr>
              <w:lastRenderedPageBreak/>
              <w:t>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lastRenderedPageBreak/>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 xml:space="preserve">Прикладне програмне </w:t>
            </w:r>
            <w:r w:rsidRPr="00CE4294">
              <w:rPr>
                <w:rFonts w:eastAsia="Times New Roman" w:cs="Times New Roman"/>
                <w:sz w:val="18"/>
                <w:szCs w:val="18"/>
                <w:lang w:val="uk-UA" w:eastAsia="ru-RU"/>
              </w:rPr>
              <w:lastRenderedPageBreak/>
              <w:t>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0,5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підсистемі РЗО ПЗ обміну з Централізованим банком даних з проблем інвалідності  відповідно до Порядку обміну інформацією з реєстру 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затвердженого постановою правління Пенсійного фонду України від 10.09.2021 № 26-1, наказом Міністерства соціальної політики України від 10.09.2021 № 506, зареєстрованого в Міністерстві юстиції.</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підсистемі РЗО алгоритмів автоматичного оновлення інформації про інвалідність на підставі інформації отриманої від ЦБІ.</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4327BD">
              <w:rPr>
                <w:rFonts w:eastAsia="Times New Roman" w:cs="Times New Roman"/>
                <w:sz w:val="18"/>
                <w:szCs w:val="20"/>
                <w:lang w:val="uk-UA" w:eastAsia="ru-RU"/>
              </w:rPr>
              <w:t>6.1, 6.2</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0,5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ru-RU" w:eastAsia="ru-RU"/>
              </w:rPr>
            </w:pPr>
            <w:r w:rsidRPr="00CE4294">
              <w:rPr>
                <w:rFonts w:eastAsia="Times New Roman" w:cs="Times New Roman"/>
                <w:sz w:val="18"/>
                <w:szCs w:val="20"/>
                <w:lang w:val="uk-UA" w:eastAsia="ru-RU"/>
              </w:rPr>
              <w:t>Модернізація РЗО з метою забезпечення формування переліку кандидатів на первинне призначення пенсії за віком</w:t>
            </w:r>
            <w:r w:rsidRPr="00CE4294">
              <w:rPr>
                <w:rFonts w:eastAsia="Times New Roman" w:cs="Times New Roman"/>
                <w:sz w:val="18"/>
                <w:szCs w:val="20"/>
                <w:lang w:val="ru-RU" w:eastAsia="ru-RU"/>
              </w:rPr>
              <w:t>.</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proofErr w:type="spellStart"/>
            <w:r w:rsidRPr="00CE4294">
              <w:rPr>
                <w:rFonts w:eastAsia="Times New Roman" w:cs="Times New Roman"/>
                <w:sz w:val="18"/>
                <w:szCs w:val="20"/>
                <w:lang w:val="uk-UA" w:eastAsia="ru-RU"/>
              </w:rPr>
              <w:t>пп</w:t>
            </w:r>
            <w:proofErr w:type="spellEnd"/>
            <w:r w:rsidRPr="00CE4294">
              <w:rPr>
                <w:rFonts w:eastAsia="Times New Roman" w:cs="Times New Roman"/>
                <w:sz w:val="18"/>
                <w:szCs w:val="20"/>
                <w:lang w:val="uk-UA" w:eastAsia="ru-RU"/>
              </w:rPr>
              <w:t xml:space="preserve">. </w:t>
            </w:r>
            <w:r w:rsidR="004327BD">
              <w:rPr>
                <w:rFonts w:eastAsia="Times New Roman" w:cs="Times New Roman"/>
                <w:sz w:val="18"/>
                <w:szCs w:val="20"/>
                <w:lang w:val="uk-UA" w:eastAsia="ru-RU"/>
              </w:rPr>
              <w:t>6.3 – 6.8</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ru-RU" w:eastAsia="ru-RU"/>
              </w:rPr>
            </w:pPr>
            <w:r w:rsidRPr="00CE4294">
              <w:rPr>
                <w:rFonts w:eastAsia="Times New Roman" w:cs="Times New Roman"/>
                <w:sz w:val="18"/>
                <w:szCs w:val="20"/>
                <w:lang w:val="ru-RU" w:eastAsia="ru-RU"/>
              </w:rPr>
              <w:t>1</w:t>
            </w:r>
          </w:p>
        </w:tc>
      </w:tr>
      <w:tr w:rsidR="00CE4294" w:rsidRPr="00460883"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Модернізація ІКІС ПФУ з метою забезпечення використання підсистеми об’єктного збереження </w:t>
            </w:r>
            <w:proofErr w:type="spellStart"/>
            <w:r w:rsidRPr="00CE4294">
              <w:rPr>
                <w:rFonts w:eastAsia="Times New Roman" w:cs="Times New Roman"/>
                <w:sz w:val="18"/>
                <w:szCs w:val="20"/>
                <w:lang w:val="uk-UA" w:eastAsia="ru-RU"/>
              </w:rPr>
              <w:t>Dell</w:t>
            </w:r>
            <w:proofErr w:type="spellEnd"/>
            <w:r w:rsidRPr="00CE4294">
              <w:rPr>
                <w:rFonts w:eastAsia="Times New Roman" w:cs="Times New Roman"/>
                <w:sz w:val="18"/>
                <w:szCs w:val="20"/>
                <w:lang w:val="uk-UA" w:eastAsia="ru-RU"/>
              </w:rPr>
              <w:t xml:space="preserve"> EMC ECS EX500 при функціонуванні центрального електронного архіву.</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proofErr w:type="spellStart"/>
            <w:r w:rsidRPr="00CE4294">
              <w:rPr>
                <w:rFonts w:eastAsia="Times New Roman" w:cs="Times New Roman"/>
                <w:sz w:val="18"/>
                <w:szCs w:val="20"/>
                <w:lang w:val="uk-UA" w:eastAsia="ru-RU"/>
              </w:rPr>
              <w:t>пп</w:t>
            </w:r>
            <w:proofErr w:type="spellEnd"/>
            <w:r w:rsidRPr="00CE4294">
              <w:rPr>
                <w:rFonts w:eastAsia="Times New Roman" w:cs="Times New Roman"/>
                <w:sz w:val="18"/>
                <w:szCs w:val="20"/>
                <w:lang w:val="uk-UA" w:eastAsia="ru-RU"/>
              </w:rPr>
              <w:t xml:space="preserve">. </w:t>
            </w:r>
            <w:r w:rsidR="00DD653D">
              <w:rPr>
                <w:rFonts w:eastAsia="Times New Roman" w:cs="Times New Roman"/>
                <w:sz w:val="18"/>
                <w:szCs w:val="20"/>
                <w:lang w:val="uk-UA" w:eastAsia="ru-RU"/>
              </w:rPr>
              <w:t>7.1 – 7.3</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 xml:space="preserve">1, але не менше 1 місяця з дня надання Замовником Виконавцю доступу до підсистеми об’єктного збереження </w:t>
            </w:r>
            <w:proofErr w:type="spellStart"/>
            <w:r w:rsidRPr="00CE4294">
              <w:rPr>
                <w:rFonts w:eastAsia="Times New Roman" w:cs="Times New Roman"/>
                <w:sz w:val="18"/>
                <w:szCs w:val="20"/>
                <w:lang w:val="uk-UA" w:eastAsia="ru-RU"/>
              </w:rPr>
              <w:t>Dell</w:t>
            </w:r>
            <w:proofErr w:type="spellEnd"/>
            <w:r w:rsidRPr="00CE4294">
              <w:rPr>
                <w:rFonts w:eastAsia="Times New Roman" w:cs="Times New Roman"/>
                <w:sz w:val="18"/>
                <w:szCs w:val="20"/>
                <w:lang w:val="uk-UA" w:eastAsia="ru-RU"/>
              </w:rPr>
              <w:t xml:space="preserve"> EMC ECS EX500.</w:t>
            </w:r>
          </w:p>
          <w:p w:rsidR="00CE4294" w:rsidRPr="00CE4294" w:rsidRDefault="00CE4294" w:rsidP="005E2E08">
            <w:pPr>
              <w:widowControl w:val="0"/>
              <w:spacing w:after="0" w:line="228" w:lineRule="auto"/>
              <w:jc w:val="center"/>
              <w:rPr>
                <w:rFonts w:eastAsia="Times New Roman" w:cs="Times New Roman"/>
                <w:sz w:val="18"/>
                <w:szCs w:val="20"/>
                <w:lang w:val="uk-UA" w:eastAsia="ru-RU"/>
              </w:rPr>
            </w:pP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Доопрацювання ЕРЛН в частині використання даних, отриманих від ЦБІ згідно Протоколу № 1 ЦБІ обміну інформацією з реєстру </w:t>
            </w:r>
            <w:r w:rsidRPr="004D5774">
              <w:rPr>
                <w:rFonts w:eastAsia="Times New Roman" w:cs="Times New Roman"/>
                <w:sz w:val="18"/>
                <w:szCs w:val="20"/>
                <w:lang w:val="uk-UA" w:eastAsia="ru-RU"/>
              </w:rPr>
              <w:t>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від 02.02.2022, для</w:t>
            </w:r>
            <w:r w:rsidRPr="00CE4294">
              <w:rPr>
                <w:rFonts w:eastAsia="Times New Roman" w:cs="Times New Roman"/>
                <w:sz w:val="18"/>
                <w:szCs w:val="20"/>
                <w:lang w:val="uk-UA" w:eastAsia="ru-RU"/>
              </w:rPr>
              <w:t xml:space="preserve"> скорочення листка непрацездатності на підставі даних від ЦБІ, про встановлення медико-соціальною експертною комісією групи інвалідності.</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430BA6">
              <w:rPr>
                <w:rFonts w:eastAsia="Times New Roman" w:cs="Times New Roman"/>
                <w:sz w:val="18"/>
                <w:szCs w:val="20"/>
                <w:lang w:val="uk-UA" w:eastAsia="ru-RU"/>
              </w:rPr>
              <w:t>12.1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 xml:space="preserve">Акт приймання-передачі </w:t>
            </w:r>
            <w:r w:rsidRPr="00CE4294">
              <w:rPr>
                <w:rFonts w:eastAsia="Times New Roman" w:cs="Times New Roman"/>
                <w:sz w:val="18"/>
                <w:szCs w:val="18"/>
                <w:lang w:val="uk-UA" w:eastAsia="ru-RU"/>
              </w:rPr>
              <w:lastRenderedPageBreak/>
              <w:t>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1,5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Доопрацювання ПВП ДКГ в частині використання даних, отриманих від Міністерства освіти і науки України  згідно Договору 02-01/113 від 18.08.2021, при призначенні, перерахунку, подовженні виплат раніше призначеної пенсії в разі втрати годувальника утриманцями у віці 18-23 років, які навчаються за денною формою навчання у закладах професійної (професійно-технічної), фахової </w:t>
            </w:r>
            <w:proofErr w:type="spellStart"/>
            <w:r w:rsidRPr="00CE4294">
              <w:rPr>
                <w:rFonts w:eastAsia="Times New Roman" w:cs="Times New Roman"/>
                <w:sz w:val="18"/>
                <w:szCs w:val="20"/>
                <w:lang w:val="uk-UA" w:eastAsia="ru-RU"/>
              </w:rPr>
              <w:t>передвищої</w:t>
            </w:r>
            <w:proofErr w:type="spellEnd"/>
            <w:r w:rsidRPr="00CE4294">
              <w:rPr>
                <w:rFonts w:eastAsia="Times New Roman" w:cs="Times New Roman"/>
                <w:sz w:val="18"/>
                <w:szCs w:val="20"/>
                <w:lang w:val="uk-UA" w:eastAsia="ru-RU"/>
              </w:rPr>
              <w:t xml:space="preserve"> та вищої освіти.</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71342A">
              <w:rPr>
                <w:rFonts w:eastAsia="Times New Roman" w:cs="Times New Roman"/>
                <w:sz w:val="18"/>
                <w:szCs w:val="20"/>
                <w:lang w:val="uk-UA" w:eastAsia="ru-RU"/>
              </w:rPr>
              <w:t>8.1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1,5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Розробка ПЗ подання через </w:t>
            </w:r>
            <w:proofErr w:type="spellStart"/>
            <w:r w:rsidRPr="00CE4294">
              <w:rPr>
                <w:rFonts w:eastAsia="Times New Roman" w:cs="Times New Roman"/>
                <w:sz w:val="18"/>
                <w:szCs w:val="20"/>
                <w:lang w:val="uk-UA" w:eastAsia="ru-RU"/>
              </w:rPr>
              <w:t>Вебпортал</w:t>
            </w:r>
            <w:proofErr w:type="spellEnd"/>
            <w:r w:rsidRPr="00CE4294">
              <w:rPr>
                <w:rFonts w:eastAsia="Times New Roman" w:cs="Times New Roman"/>
                <w:sz w:val="18"/>
                <w:szCs w:val="20"/>
                <w:lang w:val="uk-UA" w:eastAsia="ru-RU"/>
              </w:rPr>
              <w:t xml:space="preserve"> з </w:t>
            </w:r>
            <w:proofErr w:type="spellStart"/>
            <w:r w:rsidRPr="00CE4294">
              <w:rPr>
                <w:rFonts w:eastAsia="Times New Roman" w:cs="Times New Roman"/>
                <w:sz w:val="18"/>
                <w:szCs w:val="20"/>
                <w:lang w:val="uk-UA" w:eastAsia="ru-RU"/>
              </w:rPr>
              <w:t>кабінета</w:t>
            </w:r>
            <w:proofErr w:type="spellEnd"/>
            <w:r w:rsidRPr="00CE4294">
              <w:rPr>
                <w:rFonts w:eastAsia="Times New Roman" w:cs="Times New Roman"/>
                <w:sz w:val="18"/>
                <w:szCs w:val="20"/>
                <w:lang w:val="uk-UA" w:eastAsia="ru-RU"/>
              </w:rPr>
              <w:t xml:space="preserve"> страхувальника даних про трудові відносини до ПФУ по списку працівників страхувальника. </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71342A">
              <w:rPr>
                <w:rFonts w:eastAsia="Times New Roman" w:cs="Times New Roman"/>
                <w:sz w:val="18"/>
                <w:szCs w:val="20"/>
                <w:lang w:val="uk-UA" w:eastAsia="ru-RU"/>
              </w:rPr>
              <w:t>9.4</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Доопрацювання ППВП ЕПС в частині використання даних про періоди перебування на інвалідності на підставі інформації, отриманої від ЦБІ.</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53100E">
              <w:rPr>
                <w:rFonts w:eastAsia="Times New Roman" w:cs="Times New Roman"/>
                <w:sz w:val="18"/>
                <w:szCs w:val="20"/>
                <w:lang w:val="uk-UA" w:eastAsia="ru-RU"/>
              </w:rPr>
              <w:t>10.1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1</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ППВП ЕПС програмного забезпечення для проведення прогнозних розрахунків.</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53100E">
              <w:rPr>
                <w:rFonts w:eastAsia="Times New Roman" w:cs="Times New Roman"/>
                <w:sz w:val="18"/>
                <w:szCs w:val="20"/>
                <w:lang w:val="uk-UA" w:eastAsia="ru-RU"/>
              </w:rPr>
              <w:t>10.2</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ПЗ ПВП ДКГ для надання можливості забезпечити проведення прогнозних розрахунків.</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Розробка нового типу масового прогнозного перерахунку (аналог масових перерахунків) з адаптацією існуючих перерахунків, який забезпечить створення прогнозних даних на наступний рік.</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функціоналу для вивантаження даних у вихідні форми за результатами проведеного прогнозного перерахунку в розрізі видів виплат та періодів нарахування.</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proofErr w:type="spellStart"/>
            <w:r w:rsidRPr="00CE4294">
              <w:rPr>
                <w:rFonts w:eastAsia="Times New Roman" w:cs="Times New Roman"/>
                <w:sz w:val="18"/>
                <w:szCs w:val="20"/>
                <w:lang w:val="uk-UA" w:eastAsia="ru-RU"/>
              </w:rPr>
              <w:t>пп</w:t>
            </w:r>
            <w:proofErr w:type="spellEnd"/>
            <w:r w:rsidRPr="00CE4294">
              <w:rPr>
                <w:rFonts w:eastAsia="Times New Roman" w:cs="Times New Roman"/>
                <w:sz w:val="18"/>
                <w:szCs w:val="20"/>
                <w:lang w:val="uk-UA" w:eastAsia="ru-RU"/>
              </w:rPr>
              <w:t xml:space="preserve">. </w:t>
            </w:r>
            <w:r w:rsidR="0071342A">
              <w:rPr>
                <w:rFonts w:eastAsia="Times New Roman" w:cs="Times New Roman"/>
                <w:sz w:val="18"/>
                <w:szCs w:val="20"/>
                <w:lang w:val="uk-UA" w:eastAsia="ru-RU"/>
              </w:rPr>
              <w:t>8.2- 8.4</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lastRenderedPageBreak/>
              <w:t xml:space="preserve">Часткове Технічне завдання та Експлуатаційна документація в </w:t>
            </w:r>
            <w:r w:rsidRPr="00CE4294">
              <w:rPr>
                <w:rFonts w:eastAsia="Times New Roman" w:cs="Times New Roman"/>
                <w:sz w:val="18"/>
                <w:szCs w:val="18"/>
                <w:lang w:val="uk-UA" w:eastAsia="ru-RU"/>
              </w:rPr>
              <w:lastRenderedPageBreak/>
              <w:t>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ru-RU" w:eastAsia="ru-RU"/>
              </w:rPr>
            </w:pPr>
            <w:r w:rsidRPr="00CE4294">
              <w:rPr>
                <w:rFonts w:eastAsia="Times New Roman" w:cs="Times New Roman"/>
                <w:sz w:val="18"/>
                <w:szCs w:val="20"/>
                <w:lang w:val="ru-RU" w:eastAsia="ru-RU"/>
              </w:rPr>
              <w:lastRenderedPageBreak/>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Розробка ПЗ подання через </w:t>
            </w:r>
            <w:proofErr w:type="spellStart"/>
            <w:r w:rsidRPr="00CE4294">
              <w:rPr>
                <w:rFonts w:eastAsia="Times New Roman" w:cs="Times New Roman"/>
                <w:sz w:val="18"/>
                <w:szCs w:val="20"/>
                <w:lang w:val="uk-UA" w:eastAsia="ru-RU"/>
              </w:rPr>
              <w:t>Вебпортал</w:t>
            </w:r>
            <w:proofErr w:type="spellEnd"/>
            <w:r w:rsidRPr="00CE4294">
              <w:rPr>
                <w:rFonts w:eastAsia="Times New Roman" w:cs="Times New Roman"/>
                <w:sz w:val="18"/>
                <w:szCs w:val="20"/>
                <w:lang w:val="uk-UA" w:eastAsia="ru-RU"/>
              </w:rPr>
              <w:t xml:space="preserve"> до ПФУ нотаріусами звітів про укладені договори купівлі-продажу нерухомого майна та сплату збору на обов’язкове державне пенсійне страхування (додаток 4 до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(із змінами, внесеними постановою Кабінету Міністрів України від 23.09.2020 № 866).</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ПЗ подання через Веб-портал до ПФУ підприємствами пробірного контролю звіту про нарахування (утримання) та сплату збору на обов’язкове державне пенсійне страхування під час здійснення клеймування ювелірних та побутових виробів державним пробірним клеймом згідно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(в редакції постанови Кабінету Міністрів України від 27 травня 2015 р. № 331</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ПЗ подання через Веб-портал операторами стільникового рухомого зв’язку звіту про нарахування та сплату збору на обов’язкове державне пенсійне страхування з вартості послуг стільникового рухомого зв’язку згідно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(із змінами).</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proofErr w:type="spellStart"/>
            <w:r w:rsidRPr="00CE4294">
              <w:rPr>
                <w:rFonts w:eastAsia="Times New Roman" w:cs="Times New Roman"/>
                <w:sz w:val="18"/>
                <w:szCs w:val="20"/>
                <w:lang w:val="uk-UA" w:eastAsia="ru-RU"/>
              </w:rPr>
              <w:t>пп</w:t>
            </w:r>
            <w:proofErr w:type="spellEnd"/>
            <w:r w:rsidRPr="00CE4294">
              <w:rPr>
                <w:rFonts w:eastAsia="Times New Roman" w:cs="Times New Roman"/>
                <w:sz w:val="18"/>
                <w:szCs w:val="20"/>
                <w:lang w:val="uk-UA" w:eastAsia="ru-RU"/>
              </w:rPr>
              <w:t xml:space="preserve">. </w:t>
            </w:r>
            <w:r w:rsidR="0071342A">
              <w:rPr>
                <w:rFonts w:eastAsia="Times New Roman" w:cs="Times New Roman"/>
                <w:sz w:val="18"/>
                <w:szCs w:val="20"/>
                <w:lang w:val="uk-UA" w:eastAsia="ru-RU"/>
              </w:rPr>
              <w:t>9.1- 9.3</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Модернізація підсистеми «Фінансова звітність» для формування прогнозних розрахунків видатків ПФУ на наступний плановий рік.</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 xml:space="preserve">п. </w:t>
            </w:r>
            <w:r w:rsidR="00BE69BC">
              <w:rPr>
                <w:rFonts w:eastAsia="Times New Roman" w:cs="Times New Roman"/>
                <w:sz w:val="18"/>
                <w:szCs w:val="20"/>
                <w:lang w:val="uk-UA" w:eastAsia="ru-RU"/>
              </w:rPr>
              <w:t>11.1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ru-RU" w:eastAsia="ru-RU"/>
              </w:rPr>
            </w:pPr>
            <w:r w:rsidRPr="00CE4294">
              <w:rPr>
                <w:rFonts w:eastAsia="Times New Roman" w:cs="Times New Roman"/>
                <w:sz w:val="18"/>
                <w:szCs w:val="20"/>
                <w:lang w:val="ru-RU" w:eastAsia="ru-RU"/>
              </w:rPr>
              <w:t>2,5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xml:space="preserve">Розробка в підсистемі «Звернення» механізмів </w:t>
            </w:r>
            <w:r w:rsidRPr="00FA67CF">
              <w:rPr>
                <w:rFonts w:eastAsia="Times New Roman" w:cs="Times New Roman"/>
                <w:sz w:val="18"/>
                <w:szCs w:val="20"/>
                <w:lang w:val="uk-UA" w:eastAsia="ru-RU"/>
              </w:rPr>
              <w:t>щодо оновлення персональної інформації ЗО в РЗО на підставі опрацьованих звернень.</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Розробка в РЗО алгоритмів контролю відкриття нової або оновлення вже існуючої ПЕОКЗО на підставі даних звітів ЄСВ з перевіркою РНОКПП в Державному реєстрі фізичних осіб – платників податків.</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РЗО блоку «контроль документів РЗО» для збереження та відображення інформації про здійснені перевірки документів ЗО, які дозволять акумулювати інформацію про процеси верифікації документів ЗО, в частині:</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Розробка структури збереження інформації про здійснені перевірки.</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Розробка функцій збереження інформації про здійснені перевірки з зазначенням ініціатора, ресурсу в якому перевірялась інформація, часу проведення та результату.</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Розробка інтерфейсів, що дозволять переглядати історію проведених перевірок документа.</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 Розробка інтерфейсів, що дозволять здійснювати пошук здійснених перевірок за типом та номером документа, джерелом перевірки, особою документи якої перевірялись.</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proofErr w:type="spellStart"/>
            <w:r w:rsidRPr="00CE4294">
              <w:rPr>
                <w:rFonts w:eastAsia="Times New Roman" w:cs="Times New Roman"/>
                <w:sz w:val="18"/>
                <w:szCs w:val="20"/>
                <w:lang w:val="uk-UA" w:eastAsia="ru-RU"/>
              </w:rPr>
              <w:t>пп</w:t>
            </w:r>
            <w:proofErr w:type="spellEnd"/>
            <w:r w:rsidRPr="00CE4294">
              <w:rPr>
                <w:rFonts w:eastAsia="Times New Roman" w:cs="Times New Roman"/>
                <w:sz w:val="18"/>
                <w:szCs w:val="20"/>
                <w:lang w:val="uk-UA" w:eastAsia="ru-RU"/>
              </w:rPr>
              <w:t xml:space="preserve">. </w:t>
            </w:r>
            <w:r w:rsidR="006F5115">
              <w:rPr>
                <w:rFonts w:eastAsia="Times New Roman" w:cs="Times New Roman"/>
                <w:sz w:val="18"/>
                <w:szCs w:val="20"/>
                <w:lang w:val="uk-UA" w:eastAsia="ru-RU"/>
              </w:rPr>
              <w:t>13.1,</w:t>
            </w:r>
            <w:r w:rsidR="004D5774">
              <w:rPr>
                <w:rFonts w:eastAsia="Times New Roman" w:cs="Times New Roman"/>
                <w:sz w:val="18"/>
                <w:szCs w:val="20"/>
                <w:lang w:val="uk-UA" w:eastAsia="ru-RU"/>
              </w:rPr>
              <w:t xml:space="preserve"> 6.9, 6.10.1– 6.10.4</w:t>
            </w:r>
            <w:r w:rsidR="004D5774" w:rsidRPr="00CE4294">
              <w:rPr>
                <w:rFonts w:eastAsia="Times New Roman" w:cs="Times New Roman"/>
                <w:sz w:val="18"/>
                <w:szCs w:val="20"/>
                <w:lang w:val="uk-UA" w:eastAsia="ru-RU"/>
              </w:rPr>
              <w:t xml:space="preserve"> </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lastRenderedPageBreak/>
              <w:t xml:space="preserve">Часткове Технічне завдання та Експлуатаційна документація в </w:t>
            </w:r>
            <w:r w:rsidRPr="00CE4294">
              <w:rPr>
                <w:rFonts w:eastAsia="Times New Roman" w:cs="Times New Roman"/>
                <w:sz w:val="18"/>
                <w:szCs w:val="18"/>
                <w:lang w:val="uk-UA" w:eastAsia="ru-RU"/>
              </w:rPr>
              <w:lastRenderedPageBreak/>
              <w:t>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2,5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Модернізація ІКІС ПФУ в частині створення функціоналу підсистеми «Особистий кабінет працівника».</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пп.</w:t>
            </w:r>
            <w:r w:rsidR="006F5115">
              <w:rPr>
                <w:rFonts w:eastAsia="Times New Roman" w:cs="Times New Roman"/>
                <w:sz w:val="18"/>
                <w:szCs w:val="20"/>
                <w:lang w:val="uk-UA" w:eastAsia="ru-RU"/>
              </w:rPr>
              <w:t>14.1- 14.4,</w:t>
            </w:r>
            <w:r w:rsidRPr="00CE4294">
              <w:rPr>
                <w:rFonts w:eastAsia="Times New Roman" w:cs="Times New Roman"/>
                <w:sz w:val="18"/>
                <w:szCs w:val="20"/>
                <w:lang w:val="uk-UA" w:eastAsia="ru-RU"/>
              </w:rPr>
              <w:t xml:space="preserve"> </w:t>
            </w:r>
            <w:r w:rsidR="006F5115">
              <w:rPr>
                <w:rFonts w:eastAsia="Times New Roman" w:cs="Times New Roman"/>
                <w:sz w:val="18"/>
                <w:szCs w:val="20"/>
                <w:lang w:val="uk-UA" w:eastAsia="ru-RU"/>
              </w:rPr>
              <w:t>15.1- 15.3</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2,5</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РЗО блоку «контроль документів РЗО».</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Розширення блоку функції щодо адміністрування РЗО.</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пп.</w:t>
            </w:r>
            <w:r w:rsidR="004327BD">
              <w:rPr>
                <w:rFonts w:eastAsia="Times New Roman" w:cs="Times New Roman"/>
                <w:sz w:val="18"/>
                <w:szCs w:val="20"/>
                <w:lang w:val="uk-UA" w:eastAsia="ru-RU"/>
              </w:rPr>
              <w:t xml:space="preserve">6.10.5, </w:t>
            </w:r>
            <w:r w:rsidRPr="00CE4294">
              <w:rPr>
                <w:rFonts w:eastAsia="Times New Roman" w:cs="Times New Roman"/>
                <w:sz w:val="18"/>
                <w:szCs w:val="20"/>
                <w:lang w:val="uk-UA" w:eastAsia="ru-RU"/>
              </w:rPr>
              <w:t xml:space="preserve"> </w:t>
            </w:r>
            <w:r w:rsidR="004327BD">
              <w:rPr>
                <w:rFonts w:eastAsia="Times New Roman" w:cs="Times New Roman"/>
                <w:sz w:val="18"/>
                <w:szCs w:val="20"/>
                <w:lang w:val="uk-UA" w:eastAsia="ru-RU"/>
              </w:rPr>
              <w:t>6.11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Модернізація підсистеми адміністрування прав доступу (IKIS_SYS) (в частині Електронної облікової картки працівника ПФУ), а саме, щодо надання можливості формувати проекти наказів в підсистемі АСЕДО.</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підсистемі АСЕДО API для створення проектів документів на підставі кадрових наказів що надаються з підсистеми «Облікова картка працівника».</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пп.</w:t>
            </w:r>
            <w:r w:rsidR="006F5115">
              <w:rPr>
                <w:rFonts w:eastAsia="Times New Roman" w:cs="Times New Roman"/>
                <w:sz w:val="18"/>
                <w:szCs w:val="20"/>
                <w:lang w:val="uk-UA" w:eastAsia="ru-RU"/>
              </w:rPr>
              <w:t>15.4,</w:t>
            </w:r>
            <w:r w:rsidRPr="00CE4294">
              <w:rPr>
                <w:rFonts w:eastAsia="Times New Roman" w:cs="Times New Roman"/>
                <w:sz w:val="18"/>
                <w:szCs w:val="20"/>
                <w:lang w:val="uk-UA" w:eastAsia="ru-RU"/>
              </w:rPr>
              <w:t xml:space="preserve"> </w:t>
            </w:r>
            <w:r w:rsidR="00346584">
              <w:rPr>
                <w:rFonts w:eastAsia="Times New Roman" w:cs="Times New Roman"/>
                <w:sz w:val="18"/>
                <w:szCs w:val="20"/>
                <w:lang w:val="uk-UA" w:eastAsia="ru-RU"/>
              </w:rPr>
              <w:t>16.1</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 xml:space="preserve">Акт проведення </w:t>
            </w:r>
            <w:r w:rsidRPr="00CE4294">
              <w:rPr>
                <w:rFonts w:eastAsia="Times New Roman" w:cs="Times New Roman"/>
                <w:sz w:val="18"/>
                <w:szCs w:val="18"/>
                <w:lang w:val="uk-UA" w:eastAsia="ru-RU"/>
              </w:rPr>
              <w:lastRenderedPageBreak/>
              <w:t>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lastRenderedPageBreak/>
              <w:t>2</w:t>
            </w:r>
          </w:p>
        </w:tc>
      </w:tr>
      <w:tr w:rsidR="00CE4294" w:rsidRPr="00CE4294" w:rsidTr="00DD653D">
        <w:tc>
          <w:tcPr>
            <w:tcW w:w="566" w:type="dxa"/>
            <w:shd w:val="clear" w:color="auto" w:fill="auto"/>
          </w:tcPr>
          <w:p w:rsidR="00CE4294" w:rsidRPr="00CE4294" w:rsidRDefault="00CE4294" w:rsidP="005E2E08">
            <w:pPr>
              <w:widowControl w:val="0"/>
              <w:numPr>
                <w:ilvl w:val="0"/>
                <w:numId w:val="22"/>
              </w:numPr>
              <w:spacing w:before="40" w:after="40" w:line="228" w:lineRule="auto"/>
              <w:jc w:val="both"/>
              <w:rPr>
                <w:rFonts w:eastAsia="Times New Roman" w:cs="Times New Roman"/>
                <w:sz w:val="18"/>
                <w:szCs w:val="20"/>
                <w:lang w:val="uk-UA" w:eastAsia="ru-RU"/>
              </w:rPr>
            </w:pPr>
          </w:p>
        </w:tc>
        <w:tc>
          <w:tcPr>
            <w:tcW w:w="3829" w:type="dxa"/>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підсистемі «Звернення» механізмів для здійснення автоматичного запиту-перевірки інформації щодо актових записів про народження, шлюб, розірвання шлюбу, смерть в Державному реєстрі актів цивільного стану громадян.</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РЗО алгоритмів автоматичного оновлення інформації про смерть в ПЕОКЗО на підставі Протоколу інформаційної взаємодії до Порядку передання Міністерством юстиції України Пенсійному фонду України інформації з Державного реєстру актів цивільного стану громадян про смерть фізичної особи, затвердженого наказом Міністерства юстиції від 20 лютого 2018 року № 434/5, постановою правління Пенсійного фонду України від 20 лютого 2018 року № 3 1.</w:t>
            </w:r>
          </w:p>
          <w:p w:rsidR="00CE4294" w:rsidRPr="00CE4294" w:rsidRDefault="00CE4294" w:rsidP="005E2E08">
            <w:pPr>
              <w:widowControl w:val="0"/>
              <w:spacing w:after="0" w:line="228" w:lineRule="auto"/>
              <w:rPr>
                <w:rFonts w:eastAsia="Times New Roman" w:cs="Times New Roman"/>
                <w:sz w:val="18"/>
                <w:szCs w:val="20"/>
                <w:lang w:val="uk-UA" w:eastAsia="ru-RU"/>
              </w:rPr>
            </w:pP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Розробка в РЗО механізмів для впровадження обміну з Державним реєстром актів цивільного стану громадян щодо актових записів про народження, шлюб, розірвання шлюбу.</w:t>
            </w:r>
          </w:p>
        </w:tc>
        <w:tc>
          <w:tcPr>
            <w:tcW w:w="1701" w:type="dxa"/>
            <w:shd w:val="clear" w:color="auto" w:fill="auto"/>
          </w:tcPr>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Надання Послуг згідно:</w:t>
            </w:r>
          </w:p>
          <w:p w:rsidR="00CE4294" w:rsidRPr="00CE4294" w:rsidRDefault="00CE4294" w:rsidP="005E2E08">
            <w:pPr>
              <w:widowControl w:val="0"/>
              <w:numPr>
                <w:ilvl w:val="0"/>
                <w:numId w:val="21"/>
              </w:numPr>
              <w:spacing w:before="40" w:after="40" w:line="228" w:lineRule="auto"/>
              <w:ind w:left="497"/>
              <w:jc w:val="both"/>
              <w:rPr>
                <w:rFonts w:eastAsia="Times New Roman" w:cs="Times New Roman"/>
                <w:sz w:val="18"/>
                <w:szCs w:val="20"/>
                <w:lang w:val="uk-UA" w:eastAsia="ru-RU"/>
              </w:rPr>
            </w:pPr>
            <w:r w:rsidRPr="00CE4294">
              <w:rPr>
                <w:rFonts w:eastAsia="Times New Roman" w:cs="Times New Roman"/>
                <w:sz w:val="18"/>
                <w:szCs w:val="20"/>
                <w:lang w:val="uk-UA" w:eastAsia="ru-RU"/>
              </w:rPr>
              <w:t>пп.</w:t>
            </w:r>
            <w:r w:rsidR="006F5115">
              <w:rPr>
                <w:rFonts w:eastAsia="Times New Roman" w:cs="Times New Roman"/>
                <w:sz w:val="18"/>
                <w:szCs w:val="20"/>
                <w:lang w:val="uk-UA" w:eastAsia="ru-RU"/>
              </w:rPr>
              <w:t>13.2</w:t>
            </w:r>
            <w:r w:rsidRPr="00CE4294">
              <w:rPr>
                <w:rFonts w:eastAsia="Times New Roman" w:cs="Times New Roman"/>
                <w:sz w:val="18"/>
                <w:szCs w:val="20"/>
                <w:lang w:val="uk-UA" w:eastAsia="ru-RU"/>
              </w:rPr>
              <w:t xml:space="preserve">, </w:t>
            </w:r>
            <w:r w:rsidR="004327BD">
              <w:rPr>
                <w:rFonts w:eastAsia="Times New Roman" w:cs="Times New Roman"/>
                <w:sz w:val="18"/>
                <w:szCs w:val="20"/>
                <w:lang w:val="uk-UA" w:eastAsia="ru-RU"/>
              </w:rPr>
              <w:t>6.12, 6.13</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Технічних вимог.</w:t>
            </w:r>
          </w:p>
          <w:p w:rsidR="00CE4294" w:rsidRPr="00CE4294" w:rsidRDefault="00CE4294" w:rsidP="005E2E08">
            <w:pPr>
              <w:widowControl w:val="0"/>
              <w:spacing w:after="0" w:line="228" w:lineRule="auto"/>
              <w:rPr>
                <w:rFonts w:eastAsia="Times New Roman" w:cs="Times New Roman"/>
                <w:sz w:val="18"/>
                <w:szCs w:val="20"/>
                <w:lang w:val="uk-UA" w:eastAsia="ru-RU"/>
              </w:rPr>
            </w:pPr>
            <w:r w:rsidRPr="00CE4294">
              <w:rPr>
                <w:rFonts w:eastAsia="Times New Roman" w:cs="Times New Roman"/>
                <w:sz w:val="18"/>
                <w:szCs w:val="20"/>
                <w:lang w:val="uk-UA" w:eastAsia="ru-RU"/>
              </w:rPr>
              <w:t>Впровадження розробленого програмного забезпечення в дослідну експлуатацію.</w:t>
            </w:r>
          </w:p>
        </w:tc>
        <w:tc>
          <w:tcPr>
            <w:tcW w:w="2193" w:type="dxa"/>
            <w:shd w:val="clear" w:color="auto" w:fill="auto"/>
          </w:tcPr>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Часткове Технічне завдання та Експлуатаційна документація в паперовому та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Прикладне програмне забезпечення в електронному вигляді.</w:t>
            </w: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проведення випробувань.</w:t>
            </w:r>
          </w:p>
          <w:p w:rsidR="00CE4294" w:rsidRPr="00CE4294" w:rsidRDefault="00CE4294" w:rsidP="005E2E08">
            <w:pPr>
              <w:widowControl w:val="0"/>
              <w:spacing w:after="0" w:line="228" w:lineRule="auto"/>
              <w:rPr>
                <w:rFonts w:eastAsia="Times New Roman" w:cs="Times New Roman"/>
                <w:sz w:val="18"/>
                <w:szCs w:val="18"/>
                <w:lang w:val="uk-UA" w:eastAsia="ru-RU"/>
              </w:rPr>
            </w:pPr>
          </w:p>
          <w:p w:rsidR="00CE4294" w:rsidRPr="00CE4294" w:rsidRDefault="00CE4294" w:rsidP="005E2E08">
            <w:pPr>
              <w:widowControl w:val="0"/>
              <w:spacing w:after="0" w:line="228" w:lineRule="auto"/>
              <w:rPr>
                <w:rFonts w:eastAsia="Times New Roman" w:cs="Times New Roman"/>
                <w:sz w:val="18"/>
                <w:szCs w:val="18"/>
                <w:lang w:val="uk-UA" w:eastAsia="ru-RU"/>
              </w:rPr>
            </w:pPr>
            <w:r w:rsidRPr="00CE4294">
              <w:rPr>
                <w:rFonts w:eastAsia="Times New Roman" w:cs="Times New Roman"/>
                <w:sz w:val="18"/>
                <w:szCs w:val="18"/>
                <w:lang w:val="uk-UA" w:eastAsia="ru-RU"/>
              </w:rPr>
              <w:t>Акт приймання-передачі наданих Послуг за етапом та за Договором в цілому.</w:t>
            </w:r>
          </w:p>
        </w:tc>
        <w:tc>
          <w:tcPr>
            <w:tcW w:w="1265" w:type="dxa"/>
            <w:shd w:val="clear" w:color="auto" w:fill="auto"/>
          </w:tcPr>
          <w:p w:rsidR="00CE4294" w:rsidRPr="00CE4294" w:rsidRDefault="00CE4294" w:rsidP="005E2E08">
            <w:pPr>
              <w:widowControl w:val="0"/>
              <w:spacing w:after="0" w:line="228" w:lineRule="auto"/>
              <w:jc w:val="center"/>
              <w:rPr>
                <w:rFonts w:eastAsia="Times New Roman" w:cs="Times New Roman"/>
                <w:sz w:val="18"/>
                <w:szCs w:val="20"/>
                <w:lang w:val="uk-UA" w:eastAsia="ru-RU"/>
              </w:rPr>
            </w:pPr>
            <w:r w:rsidRPr="00CE4294">
              <w:rPr>
                <w:rFonts w:eastAsia="Times New Roman" w:cs="Times New Roman"/>
                <w:sz w:val="18"/>
                <w:szCs w:val="20"/>
                <w:lang w:val="uk-UA" w:eastAsia="ru-RU"/>
              </w:rPr>
              <w:t>2</w:t>
            </w:r>
          </w:p>
        </w:tc>
      </w:tr>
    </w:tbl>
    <w:p w:rsidR="00C27CA1" w:rsidRPr="00B13319" w:rsidRDefault="00C27CA1" w:rsidP="005E2E08">
      <w:pPr>
        <w:spacing w:after="0" w:line="228" w:lineRule="auto"/>
        <w:rPr>
          <w:rFonts w:eastAsia="Times New Roman" w:cs="Times New Roman"/>
          <w:sz w:val="20"/>
          <w:szCs w:val="20"/>
          <w:lang w:val="uk-UA" w:eastAsia="ru-RU"/>
        </w:rPr>
      </w:pPr>
    </w:p>
    <w:p w:rsidR="00C27CA1" w:rsidRPr="00B13319" w:rsidRDefault="00C27CA1" w:rsidP="005E2E08">
      <w:pPr>
        <w:spacing w:after="0" w:line="228" w:lineRule="auto"/>
        <w:rPr>
          <w:rFonts w:eastAsia="Times New Roman" w:cs="Times New Roman"/>
          <w:sz w:val="20"/>
          <w:szCs w:val="20"/>
          <w:lang w:val="uk-UA" w:eastAsia="ru-RU"/>
        </w:rPr>
      </w:pPr>
    </w:p>
    <w:p w:rsidR="00CE4294" w:rsidRPr="00CE4294" w:rsidRDefault="00CE4294" w:rsidP="005E2E08">
      <w:pPr>
        <w:spacing w:after="0" w:line="228" w:lineRule="auto"/>
        <w:jc w:val="both"/>
        <w:rPr>
          <w:rFonts w:eastAsia="Times New Roman" w:cs="Times New Roman"/>
          <w:bCs/>
          <w:iCs/>
          <w:sz w:val="24"/>
          <w:szCs w:val="24"/>
          <w:lang w:val="uk-UA" w:eastAsia="ru-RU"/>
        </w:rPr>
      </w:pPr>
      <w:r w:rsidRPr="00CE4294">
        <w:rPr>
          <w:rFonts w:eastAsia="Times New Roman" w:cs="Times New Roman"/>
          <w:bCs/>
          <w:iCs/>
          <w:sz w:val="24"/>
          <w:szCs w:val="24"/>
          <w:lang w:val="uk-UA" w:eastAsia="ru-RU"/>
        </w:rPr>
        <w:t>Примітка:</w:t>
      </w:r>
    </w:p>
    <w:p w:rsidR="00CE4294" w:rsidRPr="00CE4294" w:rsidRDefault="00460883" w:rsidP="005E2E08">
      <w:pPr>
        <w:spacing w:after="0" w:line="228" w:lineRule="auto"/>
        <w:jc w:val="both"/>
        <w:rPr>
          <w:rFonts w:eastAsia="Times New Roman" w:cs="Times New Roman"/>
          <w:bCs/>
          <w:iCs/>
          <w:sz w:val="24"/>
          <w:szCs w:val="24"/>
          <w:lang w:val="uk-UA" w:eastAsia="ru-RU"/>
        </w:rPr>
      </w:pPr>
      <w:r>
        <w:rPr>
          <w:rFonts w:eastAsia="Times New Roman" w:cs="Times New Roman"/>
          <w:bCs/>
          <w:iCs/>
          <w:sz w:val="24"/>
          <w:szCs w:val="24"/>
          <w:lang w:val="uk-UA" w:eastAsia="ru-RU"/>
        </w:rPr>
        <w:t>* Строк</w:t>
      </w:r>
      <w:bookmarkStart w:id="20" w:name="_GoBack"/>
      <w:bookmarkEnd w:id="20"/>
      <w:r w:rsidR="00CE4294" w:rsidRPr="00CE4294">
        <w:rPr>
          <w:rFonts w:eastAsia="Times New Roman" w:cs="Times New Roman"/>
          <w:bCs/>
          <w:iCs/>
          <w:sz w:val="24"/>
          <w:szCs w:val="24"/>
          <w:lang w:val="uk-UA" w:eastAsia="ru-RU"/>
        </w:rPr>
        <w:t xml:space="preserve"> надання послуг за будь-яким етапом не повинен перевищувати 2</w:t>
      </w:r>
      <w:r w:rsidR="00CE4294">
        <w:rPr>
          <w:rFonts w:eastAsia="Times New Roman" w:cs="Times New Roman"/>
          <w:bCs/>
          <w:iCs/>
          <w:sz w:val="24"/>
          <w:szCs w:val="24"/>
          <w:lang w:val="uk-UA" w:eastAsia="ru-RU"/>
        </w:rPr>
        <w:t>6</w:t>
      </w:r>
      <w:r w:rsidR="00CE4294" w:rsidRPr="00CE4294">
        <w:rPr>
          <w:rFonts w:eastAsia="Times New Roman" w:cs="Times New Roman"/>
          <w:bCs/>
          <w:iCs/>
          <w:sz w:val="24"/>
          <w:szCs w:val="24"/>
          <w:lang w:val="uk-UA" w:eastAsia="ru-RU"/>
        </w:rPr>
        <w:t>.12.2022.</w:t>
      </w:r>
    </w:p>
    <w:p w:rsidR="00CE4294" w:rsidRPr="00CE4294" w:rsidRDefault="00CE4294" w:rsidP="005E2E08">
      <w:pPr>
        <w:spacing w:after="0" w:line="228" w:lineRule="auto"/>
        <w:jc w:val="both"/>
        <w:rPr>
          <w:rFonts w:eastAsia="Times New Roman" w:cs="Times New Roman"/>
          <w:bCs/>
          <w:iCs/>
          <w:sz w:val="24"/>
          <w:szCs w:val="24"/>
          <w:lang w:val="uk-UA" w:eastAsia="ru-RU"/>
        </w:rPr>
      </w:pPr>
    </w:p>
    <w:p w:rsidR="00CE4294" w:rsidRPr="00CE4294" w:rsidRDefault="00CE4294" w:rsidP="005E2E08">
      <w:pPr>
        <w:spacing w:after="0" w:line="228" w:lineRule="auto"/>
        <w:jc w:val="both"/>
        <w:rPr>
          <w:rFonts w:eastAsia="Times New Roman" w:cs="Times New Roman"/>
          <w:bCs/>
          <w:iCs/>
          <w:sz w:val="24"/>
          <w:szCs w:val="24"/>
          <w:lang w:val="uk-UA" w:eastAsia="ru-RU"/>
        </w:rPr>
      </w:pPr>
      <w:r w:rsidRPr="00CE4294">
        <w:rPr>
          <w:rFonts w:eastAsia="Times New Roman" w:cs="Times New Roman"/>
          <w:bCs/>
          <w:iCs/>
          <w:sz w:val="24"/>
          <w:szCs w:val="24"/>
          <w:lang w:val="uk-UA" w:eastAsia="ru-RU"/>
        </w:rPr>
        <w:t>До строку надання Послуг за Договором не входять технологічні перерви в роботі, про які Виконавець зобов’язаний інформувати Замовника, а саме:</w:t>
      </w:r>
    </w:p>
    <w:p w:rsidR="00CE4294" w:rsidRPr="00CE4294" w:rsidRDefault="00CE4294" w:rsidP="005E2E08">
      <w:pPr>
        <w:spacing w:after="0" w:line="228" w:lineRule="auto"/>
        <w:ind w:firstLine="426"/>
        <w:jc w:val="both"/>
        <w:rPr>
          <w:rFonts w:eastAsia="Times New Roman" w:cs="Times New Roman"/>
          <w:bCs/>
          <w:iCs/>
          <w:sz w:val="24"/>
          <w:szCs w:val="24"/>
          <w:lang w:val="uk-UA" w:eastAsia="ru-RU"/>
        </w:rPr>
      </w:pPr>
      <w:r w:rsidRPr="00CE4294">
        <w:rPr>
          <w:rFonts w:eastAsia="Times New Roman" w:cs="Times New Roman"/>
          <w:bCs/>
          <w:iCs/>
          <w:sz w:val="24"/>
          <w:szCs w:val="24"/>
          <w:lang w:val="uk-UA" w:eastAsia="ru-RU"/>
        </w:rPr>
        <w:t>час на затвердження документації з боку Замовника;</w:t>
      </w:r>
    </w:p>
    <w:p w:rsidR="00CE4294" w:rsidRPr="00CE4294" w:rsidRDefault="00CE4294" w:rsidP="005E2E08">
      <w:pPr>
        <w:spacing w:after="0" w:line="228" w:lineRule="auto"/>
        <w:ind w:firstLine="426"/>
        <w:jc w:val="both"/>
        <w:rPr>
          <w:rFonts w:eastAsia="Times New Roman" w:cs="Times New Roman"/>
          <w:bCs/>
          <w:iCs/>
          <w:sz w:val="24"/>
          <w:szCs w:val="24"/>
          <w:lang w:val="uk-UA" w:eastAsia="ru-RU"/>
        </w:rPr>
      </w:pPr>
      <w:r w:rsidRPr="00CE4294">
        <w:rPr>
          <w:rFonts w:eastAsia="Times New Roman" w:cs="Times New Roman"/>
          <w:bCs/>
          <w:iCs/>
          <w:sz w:val="24"/>
          <w:szCs w:val="24"/>
          <w:lang w:val="uk-UA" w:eastAsia="ru-RU"/>
        </w:rPr>
        <w:t>час на одержання від Замовника необхідного технічного, телекомунікаційного та загальносистемного програмного забезпечення, якщо це передбачено умовами Договору;</w:t>
      </w:r>
    </w:p>
    <w:p w:rsidR="00CE4294" w:rsidRPr="00CE4294" w:rsidRDefault="00CE4294" w:rsidP="005E2E08">
      <w:pPr>
        <w:spacing w:after="0" w:line="228" w:lineRule="auto"/>
        <w:ind w:firstLine="426"/>
        <w:jc w:val="both"/>
        <w:rPr>
          <w:rFonts w:eastAsia="Times New Roman" w:cs="Times New Roman"/>
          <w:bCs/>
          <w:iCs/>
          <w:sz w:val="24"/>
          <w:szCs w:val="24"/>
          <w:lang w:val="uk-UA" w:eastAsia="ru-RU"/>
        </w:rPr>
      </w:pPr>
      <w:r w:rsidRPr="00CE4294">
        <w:rPr>
          <w:rFonts w:eastAsia="Times New Roman" w:cs="Times New Roman"/>
          <w:bCs/>
          <w:iCs/>
          <w:sz w:val="24"/>
          <w:szCs w:val="24"/>
          <w:lang w:val="uk-UA" w:eastAsia="ru-RU"/>
        </w:rPr>
        <w:t>час на отримання від Замовника вихідних даних, необхідних для надання Послуг за Договором, включаючи відповідні нормативно-правові, розпорядчі акти.</w:t>
      </w:r>
    </w:p>
    <w:p w:rsidR="00C27CA1" w:rsidRPr="00B13319" w:rsidRDefault="00C27CA1" w:rsidP="005E2E08">
      <w:pPr>
        <w:spacing w:after="0" w:line="228" w:lineRule="auto"/>
        <w:jc w:val="both"/>
        <w:rPr>
          <w:rFonts w:eastAsia="Times New Roman" w:cs="Times New Roman"/>
          <w:b/>
          <w:sz w:val="24"/>
          <w:szCs w:val="24"/>
          <w:lang w:val="uk-UA" w:eastAsia="ru-RU"/>
        </w:rPr>
      </w:pPr>
    </w:p>
    <w:p w:rsidR="00C27CA1" w:rsidRPr="00B13319" w:rsidRDefault="00C27CA1" w:rsidP="00C27CA1">
      <w:pPr>
        <w:spacing w:after="0" w:line="240" w:lineRule="auto"/>
        <w:jc w:val="both"/>
        <w:rPr>
          <w:rFonts w:eastAsia="Times New Roman" w:cs="Times New Roman"/>
          <w:b/>
          <w:sz w:val="24"/>
          <w:szCs w:val="24"/>
          <w:lang w:val="uk-UA" w:eastAsia="ru-RU"/>
        </w:rPr>
      </w:pPr>
    </w:p>
    <w:p w:rsidR="00C27CA1" w:rsidRPr="00B13319" w:rsidRDefault="00C27CA1" w:rsidP="00C27CA1">
      <w:pPr>
        <w:spacing w:after="0" w:line="240" w:lineRule="auto"/>
        <w:jc w:val="both"/>
        <w:rPr>
          <w:rFonts w:eastAsia="Times New Roman" w:cs="Times New Roman"/>
          <w:b/>
          <w:sz w:val="24"/>
          <w:szCs w:val="24"/>
          <w:lang w:val="uk-UA" w:eastAsia="ru-RU"/>
        </w:rPr>
      </w:pPr>
    </w:p>
    <w:tbl>
      <w:tblPr>
        <w:tblW w:w="10524" w:type="dxa"/>
        <w:tblInd w:w="-34" w:type="dxa"/>
        <w:tblLayout w:type="fixed"/>
        <w:tblLook w:val="0000" w:firstRow="0" w:lastRow="0" w:firstColumn="0" w:lastColumn="0" w:noHBand="0" w:noVBand="0"/>
      </w:tblPr>
      <w:tblGrid>
        <w:gridCol w:w="1985"/>
        <w:gridCol w:w="2693"/>
        <w:gridCol w:w="284"/>
        <w:gridCol w:w="2410"/>
        <w:gridCol w:w="3152"/>
      </w:tblGrid>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ЗАМОВНИК:</w:t>
            </w: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5562" w:type="dxa"/>
            <w:gridSpan w:val="2"/>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ВИКОНАВЕЦЬ:</w:t>
            </w:r>
          </w:p>
        </w:tc>
      </w:tr>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62" w:type="dxa"/>
            <w:gridSpan w:val="2"/>
          </w:tcPr>
          <w:p w:rsidR="00C27CA1" w:rsidRPr="00B13319" w:rsidRDefault="00C27CA1" w:rsidP="00C27CA1">
            <w:pPr>
              <w:spacing w:after="0" w:line="240" w:lineRule="auto"/>
              <w:rPr>
                <w:rFonts w:eastAsia="Times New Roman" w:cs="Times New Roman"/>
                <w:sz w:val="24"/>
                <w:szCs w:val="24"/>
                <w:lang w:val="uk-UA" w:eastAsia="ru-RU"/>
              </w:rPr>
            </w:pPr>
          </w:p>
        </w:tc>
      </w:tr>
      <w:tr w:rsidR="00C27CA1" w:rsidRPr="00460883" w:rsidTr="00E23CBE">
        <w:tc>
          <w:tcPr>
            <w:tcW w:w="4678" w:type="dxa"/>
            <w:gridSpan w:val="2"/>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Пенсійний фонд України</w:t>
            </w:r>
          </w:p>
          <w:p w:rsidR="00C27CA1" w:rsidRPr="00B13319" w:rsidRDefault="00C27CA1" w:rsidP="00C27CA1">
            <w:pPr>
              <w:spacing w:after="0" w:line="240" w:lineRule="auto"/>
              <w:rPr>
                <w:rFonts w:eastAsia="Times New Roman" w:cs="Times New Roman"/>
                <w:b/>
                <w:sz w:val="24"/>
                <w:szCs w:val="24"/>
                <w:lang w:val="uk-UA" w:eastAsia="ru-RU"/>
              </w:rPr>
            </w:pPr>
          </w:p>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Заступник Голови правління </w:t>
            </w: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5562" w:type="dxa"/>
            <w:gridSpan w:val="2"/>
          </w:tcPr>
          <w:p w:rsidR="00C27CA1" w:rsidRPr="00B13319" w:rsidRDefault="00C27CA1" w:rsidP="00C27CA1">
            <w:pPr>
              <w:spacing w:after="0" w:line="240" w:lineRule="auto"/>
              <w:rPr>
                <w:rFonts w:eastAsia="Times New Roman" w:cs="Times New Roman"/>
                <w:b/>
                <w:sz w:val="24"/>
                <w:szCs w:val="24"/>
                <w:lang w:val="uk-UA" w:eastAsia="ru-RU"/>
              </w:rPr>
            </w:pPr>
          </w:p>
        </w:tc>
      </w:tr>
      <w:tr w:rsidR="00C27CA1" w:rsidRPr="00B13319" w:rsidTr="00E23CBE">
        <w:tc>
          <w:tcPr>
            <w:tcW w:w="1985" w:type="dxa"/>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p>
        </w:tc>
        <w:tc>
          <w:tcPr>
            <w:tcW w:w="2693" w:type="dxa"/>
          </w:tcPr>
          <w:p w:rsidR="00C27CA1" w:rsidRPr="00B13319" w:rsidRDefault="00C27CA1" w:rsidP="00C27CA1">
            <w:pPr>
              <w:spacing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Ірина КОВПАШКО</w:t>
            </w:r>
          </w:p>
        </w:tc>
        <w:tc>
          <w:tcPr>
            <w:tcW w:w="284" w:type="dxa"/>
          </w:tcPr>
          <w:p w:rsidR="00C27CA1" w:rsidRPr="00B13319" w:rsidRDefault="00C27CA1" w:rsidP="00C27CA1">
            <w:pPr>
              <w:spacing w:after="0" w:line="240" w:lineRule="auto"/>
              <w:rPr>
                <w:rFonts w:eastAsia="Times New Roman" w:cs="Times New Roman"/>
                <w:b/>
                <w:sz w:val="24"/>
                <w:szCs w:val="24"/>
                <w:lang w:val="uk-UA" w:eastAsia="ru-RU"/>
              </w:rPr>
            </w:pPr>
          </w:p>
        </w:tc>
        <w:tc>
          <w:tcPr>
            <w:tcW w:w="2410" w:type="dxa"/>
            <w:tcBorders>
              <w:bottom w:val="single" w:sz="4" w:space="0" w:color="auto"/>
            </w:tcBorders>
          </w:tcPr>
          <w:p w:rsidR="00C27CA1" w:rsidRPr="00B13319" w:rsidRDefault="00C27CA1" w:rsidP="00C27CA1">
            <w:pPr>
              <w:spacing w:after="0" w:line="240" w:lineRule="auto"/>
              <w:rPr>
                <w:rFonts w:eastAsia="Times New Roman" w:cs="Times New Roman"/>
                <w:b/>
                <w:sz w:val="24"/>
                <w:szCs w:val="24"/>
                <w:lang w:val="uk-UA" w:eastAsia="ru-RU"/>
              </w:rPr>
            </w:pPr>
          </w:p>
        </w:tc>
        <w:tc>
          <w:tcPr>
            <w:tcW w:w="3152" w:type="dxa"/>
          </w:tcPr>
          <w:p w:rsidR="00C27CA1" w:rsidRPr="00B13319" w:rsidRDefault="00C27CA1" w:rsidP="00C27CA1">
            <w:pPr>
              <w:spacing w:after="0" w:line="240" w:lineRule="auto"/>
              <w:rPr>
                <w:rFonts w:eastAsia="Times New Roman" w:cs="Times New Roman"/>
                <w:b/>
                <w:sz w:val="24"/>
                <w:szCs w:val="24"/>
                <w:lang w:val="uk-UA" w:eastAsia="ru-RU"/>
              </w:rPr>
            </w:pPr>
          </w:p>
        </w:tc>
      </w:tr>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sz w:val="24"/>
                <w:szCs w:val="24"/>
                <w:lang w:val="uk-UA" w:eastAsia="ru-RU"/>
              </w:rPr>
            </w:pP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62" w:type="dxa"/>
            <w:gridSpan w:val="2"/>
          </w:tcPr>
          <w:p w:rsidR="00C27CA1" w:rsidRPr="00B13319" w:rsidRDefault="00C27CA1" w:rsidP="00C27CA1">
            <w:pPr>
              <w:spacing w:after="0" w:line="240" w:lineRule="auto"/>
              <w:rPr>
                <w:rFonts w:eastAsia="Times New Roman" w:cs="Times New Roman"/>
                <w:sz w:val="24"/>
                <w:szCs w:val="24"/>
                <w:lang w:val="uk-UA" w:eastAsia="ru-RU"/>
              </w:rPr>
            </w:pPr>
          </w:p>
        </w:tc>
      </w:tr>
      <w:tr w:rsidR="00C27CA1" w:rsidRPr="00B13319" w:rsidTr="00E23CBE">
        <w:tc>
          <w:tcPr>
            <w:tcW w:w="4678" w:type="dxa"/>
            <w:gridSpan w:val="2"/>
          </w:tcPr>
          <w:p w:rsidR="00C27CA1" w:rsidRPr="00B13319" w:rsidRDefault="00C27CA1" w:rsidP="00C27CA1">
            <w:pPr>
              <w:spacing w:after="0" w:line="240" w:lineRule="auto"/>
              <w:rPr>
                <w:rFonts w:eastAsia="Times New Roman" w:cs="Times New Roman"/>
                <w:sz w:val="24"/>
                <w:szCs w:val="24"/>
                <w:lang w:val="uk-UA" w:eastAsia="ru-RU"/>
              </w:rPr>
            </w:pPr>
            <w:r w:rsidRPr="00B13319">
              <w:rPr>
                <w:rFonts w:eastAsia="Times New Roman" w:cs="Times New Roman"/>
                <w:sz w:val="24"/>
                <w:szCs w:val="24"/>
                <w:lang w:val="uk-UA" w:eastAsia="ru-RU"/>
              </w:rPr>
              <w:t>М.П.</w:t>
            </w:r>
          </w:p>
        </w:tc>
        <w:tc>
          <w:tcPr>
            <w:tcW w:w="284" w:type="dxa"/>
          </w:tcPr>
          <w:p w:rsidR="00C27CA1" w:rsidRPr="00B13319" w:rsidRDefault="00C27CA1" w:rsidP="00C27CA1">
            <w:pPr>
              <w:spacing w:after="0" w:line="240" w:lineRule="auto"/>
              <w:rPr>
                <w:rFonts w:eastAsia="Times New Roman" w:cs="Times New Roman"/>
                <w:sz w:val="24"/>
                <w:szCs w:val="24"/>
                <w:lang w:val="uk-UA" w:eastAsia="ru-RU"/>
              </w:rPr>
            </w:pPr>
          </w:p>
        </w:tc>
        <w:tc>
          <w:tcPr>
            <w:tcW w:w="5562" w:type="dxa"/>
            <w:gridSpan w:val="2"/>
          </w:tcPr>
          <w:p w:rsidR="00C27CA1" w:rsidRPr="00B13319" w:rsidRDefault="00C27CA1" w:rsidP="00C27CA1">
            <w:pPr>
              <w:spacing w:after="0" w:line="240" w:lineRule="auto"/>
              <w:rPr>
                <w:rFonts w:eastAsia="Times New Roman" w:cs="Times New Roman"/>
                <w:sz w:val="24"/>
                <w:szCs w:val="24"/>
                <w:lang w:val="uk-UA" w:eastAsia="ru-RU"/>
              </w:rPr>
            </w:pPr>
            <w:r w:rsidRPr="00B13319">
              <w:rPr>
                <w:rFonts w:eastAsia="Times New Roman" w:cs="Times New Roman"/>
                <w:sz w:val="24"/>
                <w:szCs w:val="24"/>
                <w:lang w:val="uk-UA" w:eastAsia="ru-RU"/>
              </w:rPr>
              <w:t>М.П.</w:t>
            </w:r>
          </w:p>
        </w:tc>
      </w:tr>
    </w:tbl>
    <w:p w:rsidR="00C27CA1" w:rsidRPr="00B13319" w:rsidRDefault="00C27CA1" w:rsidP="00C27CA1">
      <w:pPr>
        <w:spacing w:after="0" w:line="240" w:lineRule="auto"/>
        <w:rPr>
          <w:rFonts w:eastAsia="Times New Roman" w:cs="Times New Roman"/>
          <w:b/>
          <w:sz w:val="20"/>
          <w:szCs w:val="20"/>
          <w:lang w:val="uk-UA" w:eastAsia="ru-RU"/>
        </w:rPr>
        <w:sectPr w:rsidR="00C27CA1" w:rsidRPr="00B13319" w:rsidSect="00E23CBE">
          <w:footerReference w:type="even" r:id="rId9"/>
          <w:footerReference w:type="default" r:id="rId10"/>
          <w:pgSz w:w="11906" w:h="16838" w:code="9"/>
          <w:pgMar w:top="851" w:right="851" w:bottom="1134" w:left="567" w:header="709" w:footer="709" w:gutter="567"/>
          <w:pgNumType w:start="1"/>
          <w:cols w:space="708"/>
          <w:docGrid w:linePitch="360"/>
        </w:sectPr>
      </w:pPr>
    </w:p>
    <w:tbl>
      <w:tblPr>
        <w:tblW w:w="9889" w:type="dxa"/>
        <w:tblLayout w:type="fixed"/>
        <w:tblLook w:val="0000" w:firstRow="0" w:lastRow="0" w:firstColumn="0" w:lastColumn="0" w:noHBand="0" w:noVBand="0"/>
      </w:tblPr>
      <w:tblGrid>
        <w:gridCol w:w="3085"/>
        <w:gridCol w:w="6804"/>
      </w:tblGrid>
      <w:tr w:rsidR="00C27CA1" w:rsidRPr="007D0791" w:rsidTr="00E23CBE">
        <w:trPr>
          <w:trHeight w:val="1269"/>
        </w:trPr>
        <w:tc>
          <w:tcPr>
            <w:tcW w:w="3085" w:type="dxa"/>
          </w:tcPr>
          <w:p w:rsidR="00C27CA1" w:rsidRPr="00B13319" w:rsidRDefault="00C27CA1" w:rsidP="00C27CA1">
            <w:pPr>
              <w:widowControl w:val="0"/>
              <w:spacing w:before="20" w:after="20" w:line="240" w:lineRule="auto"/>
              <w:rPr>
                <w:rFonts w:eastAsia="Times New Roman" w:cs="Times New Roman"/>
                <w:b/>
                <w:sz w:val="24"/>
                <w:szCs w:val="24"/>
                <w:lang w:val="uk-UA" w:eastAsia="ru-RU"/>
              </w:rPr>
            </w:pPr>
          </w:p>
        </w:tc>
        <w:tc>
          <w:tcPr>
            <w:tcW w:w="6804" w:type="dxa"/>
          </w:tcPr>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Додаток 2</w:t>
            </w:r>
          </w:p>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до Договору _________</w:t>
            </w:r>
          </w:p>
          <w:p w:rsidR="00C27CA1" w:rsidRPr="00B13319" w:rsidRDefault="00C27CA1" w:rsidP="00C27CA1">
            <w:pPr>
              <w:widowControl w:val="0"/>
              <w:spacing w:before="20" w:after="20" w:line="240" w:lineRule="auto"/>
              <w:ind w:firstLine="720"/>
              <w:jc w:val="right"/>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від </w:t>
            </w:r>
            <w:r w:rsidRPr="00B13319">
              <w:rPr>
                <w:rFonts w:eastAsia="Times New Roman" w:cs="Times New Roman"/>
                <w:b/>
                <w:sz w:val="24"/>
                <w:szCs w:val="24"/>
                <w:lang w:val="uk-UA" w:eastAsia="ru-RU"/>
              </w:rPr>
              <w:fldChar w:fldCharType="begin"/>
            </w:r>
            <w:r w:rsidRPr="00B13319">
              <w:rPr>
                <w:rFonts w:eastAsia="Times New Roman" w:cs="Times New Roman"/>
                <w:b/>
                <w:sz w:val="24"/>
                <w:szCs w:val="24"/>
                <w:lang w:val="uk-UA" w:eastAsia="ru-RU"/>
              </w:rPr>
              <w:instrText xml:space="preserve"> REF  Дата_договора  \* MERGEFORMAT </w:instrText>
            </w:r>
            <w:r w:rsidRPr="00B13319">
              <w:rPr>
                <w:rFonts w:eastAsia="Times New Roman" w:cs="Times New Roman"/>
                <w:b/>
                <w:sz w:val="24"/>
                <w:szCs w:val="24"/>
                <w:lang w:val="uk-UA" w:eastAsia="ru-RU"/>
              </w:rPr>
              <w:fldChar w:fldCharType="separate"/>
            </w:r>
            <w:r w:rsidR="007D0791" w:rsidRPr="00B13319">
              <w:rPr>
                <w:rFonts w:eastAsia="Times New Roman" w:cs="Times New Roman"/>
                <w:b/>
                <w:sz w:val="24"/>
                <w:szCs w:val="24"/>
                <w:lang w:val="uk-UA" w:eastAsia="ru-RU"/>
              </w:rPr>
              <w:t>__ _____ 2022 року</w:t>
            </w:r>
            <w:r w:rsidRPr="00B13319">
              <w:rPr>
                <w:rFonts w:eastAsia="Times New Roman" w:cs="Times New Roman"/>
                <w:b/>
                <w:sz w:val="24"/>
                <w:szCs w:val="24"/>
                <w:lang w:val="uk-UA" w:eastAsia="ru-RU"/>
              </w:rPr>
              <w:fldChar w:fldCharType="end"/>
            </w:r>
          </w:p>
        </w:tc>
      </w:tr>
    </w:tbl>
    <w:p w:rsidR="00C27CA1" w:rsidRPr="00B13319" w:rsidRDefault="00C27CA1" w:rsidP="00C27CA1">
      <w:pPr>
        <w:widowControl w:val="0"/>
        <w:spacing w:after="0" w:line="240" w:lineRule="auto"/>
        <w:jc w:val="center"/>
        <w:rPr>
          <w:rFonts w:eastAsia="Times New Roman" w:cs="Times New Roman"/>
          <w:b/>
          <w:caps/>
          <w:sz w:val="24"/>
          <w:szCs w:val="24"/>
          <w:lang w:val="uk-UA" w:eastAsia="ru-RU"/>
        </w:rPr>
      </w:pPr>
      <w:r w:rsidRPr="00B13319">
        <w:rPr>
          <w:rFonts w:eastAsia="Times New Roman" w:cs="Times New Roman"/>
          <w:b/>
          <w:caps/>
          <w:sz w:val="24"/>
          <w:szCs w:val="24"/>
          <w:lang w:val="uk-UA" w:eastAsia="ru-RU"/>
        </w:rPr>
        <w:t>ТехнічнІ ВИМОГИ</w:t>
      </w:r>
    </w:p>
    <w:p w:rsidR="00C27CA1" w:rsidRPr="00B13319" w:rsidRDefault="00C27CA1" w:rsidP="00C27CA1">
      <w:pPr>
        <w:widowControl w:val="0"/>
        <w:spacing w:after="0" w:line="240" w:lineRule="auto"/>
        <w:jc w:val="center"/>
        <w:outlineLvl w:val="1"/>
        <w:rPr>
          <w:rFonts w:eastAsia="Times New Roman" w:cs="Times New Roman"/>
          <w:bCs/>
          <w:sz w:val="24"/>
          <w:szCs w:val="24"/>
          <w:lang w:val="uk-UA" w:eastAsia="ru-RU"/>
        </w:rPr>
      </w:pPr>
      <w:r w:rsidRPr="00B13319">
        <w:rPr>
          <w:rFonts w:eastAsia="Times New Roman" w:cs="Times New Roman"/>
          <w:bCs/>
          <w:sz w:val="24"/>
          <w:szCs w:val="24"/>
          <w:lang w:val="uk-UA" w:eastAsia="ru-RU"/>
        </w:rPr>
        <w:t xml:space="preserve">надання послуг </w:t>
      </w:r>
    </w:p>
    <w:p w:rsidR="00C27CA1" w:rsidRPr="00B13319" w:rsidRDefault="00C27CA1" w:rsidP="00C27CA1">
      <w:pPr>
        <w:widowControl w:val="0"/>
        <w:spacing w:after="0" w:line="240" w:lineRule="auto"/>
        <w:jc w:val="center"/>
        <w:outlineLvl w:val="1"/>
        <w:rPr>
          <w:rFonts w:eastAsia="Times New Roman" w:cs="Arial"/>
          <w:sz w:val="24"/>
          <w:szCs w:val="24"/>
          <w:lang w:val="uk-UA" w:eastAsia="ru-RU"/>
        </w:rPr>
      </w:pPr>
      <w:r w:rsidRPr="00B13319">
        <w:rPr>
          <w:rFonts w:eastAsia="Times New Roman" w:cs="Arial"/>
          <w:sz w:val="24"/>
          <w:szCs w:val="24"/>
          <w:lang w:val="uk-UA" w:eastAsia="ru-RU"/>
        </w:rPr>
        <w:t>«</w:t>
      </w:r>
      <w:r w:rsidR="00CE4294" w:rsidRPr="00CE4294">
        <w:rPr>
          <w:rFonts w:eastAsia="Times New Roman" w:cs="Arial"/>
          <w:sz w:val="24"/>
          <w:szCs w:val="24"/>
          <w:lang w:val="uk-UA" w:eastAsia="ru-RU"/>
        </w:rPr>
        <w:t>Р</w:t>
      </w:r>
      <w:r w:rsidR="00CE4294" w:rsidRPr="003C0A77">
        <w:rPr>
          <w:rFonts w:eastAsia="Times New Roman" w:cs="Arial"/>
          <w:sz w:val="24"/>
          <w:szCs w:val="24"/>
          <w:lang w:val="uk-UA" w:eastAsia="ru-RU"/>
        </w:rPr>
        <w:t>озвит</w:t>
      </w:r>
      <w:r w:rsidR="00CE4294" w:rsidRPr="00CE4294">
        <w:rPr>
          <w:rFonts w:eastAsia="Times New Roman" w:cs="Arial"/>
          <w:sz w:val="24"/>
          <w:szCs w:val="24"/>
          <w:lang w:val="uk-UA" w:eastAsia="ru-RU"/>
        </w:rPr>
        <w:t>о</w:t>
      </w:r>
      <w:r w:rsidR="00CE4294" w:rsidRPr="003C0A77">
        <w:rPr>
          <w:rFonts w:eastAsia="Times New Roman" w:cs="Arial"/>
          <w:sz w:val="24"/>
          <w:szCs w:val="24"/>
          <w:lang w:val="uk-UA" w:eastAsia="ru-RU"/>
        </w:rPr>
        <w:t>к, модернізація та доопрацювання програмного забезпечення підсистем Інтегрованої комплексної інформаційної системи (ІКІС) Пенсійного фонду України</w:t>
      </w:r>
      <w:r w:rsidRPr="00B13319">
        <w:rPr>
          <w:rFonts w:eastAsia="Times New Roman" w:cs="Arial"/>
          <w:sz w:val="24"/>
          <w:szCs w:val="24"/>
          <w:lang w:val="uk-UA" w:eastAsia="ru-RU"/>
        </w:rPr>
        <w:t>»</w:t>
      </w:r>
    </w:p>
    <w:p w:rsidR="00C27CA1" w:rsidRPr="00B13319" w:rsidRDefault="00C27CA1" w:rsidP="00C27CA1">
      <w:pPr>
        <w:widowControl w:val="0"/>
        <w:spacing w:before="120" w:after="120" w:line="240" w:lineRule="auto"/>
        <w:jc w:val="both"/>
        <w:outlineLvl w:val="0"/>
        <w:rPr>
          <w:rFonts w:eastAsia="Times New Roman" w:cs="Times New Roman"/>
          <w:b/>
          <w:bCs/>
          <w:sz w:val="24"/>
          <w:szCs w:val="20"/>
          <w:lang w:val="uk-UA" w:eastAsia="ru-RU"/>
        </w:rPr>
      </w:pPr>
      <w:r w:rsidRPr="00B13319">
        <w:rPr>
          <w:rFonts w:eastAsia="Times New Roman" w:cs="Times New Roman"/>
          <w:b/>
          <w:bCs/>
          <w:sz w:val="24"/>
          <w:szCs w:val="24"/>
          <w:lang w:val="uk-UA" w:eastAsia="ru-RU"/>
        </w:rPr>
        <w:t>м. Київ</w:t>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bCs/>
          <w:sz w:val="24"/>
          <w:szCs w:val="24"/>
          <w:lang w:val="uk-UA" w:eastAsia="ru-RU"/>
        </w:rPr>
        <w:tab/>
      </w:r>
      <w:r w:rsidRPr="00B13319">
        <w:rPr>
          <w:rFonts w:eastAsia="Times New Roman" w:cs="Times New Roman"/>
          <w:b/>
          <w:sz w:val="24"/>
          <w:szCs w:val="20"/>
          <w:lang w:val="uk-UA" w:eastAsia="ru-RU"/>
        </w:rPr>
        <w:fldChar w:fldCharType="begin"/>
      </w:r>
      <w:r w:rsidRPr="00B13319">
        <w:rPr>
          <w:rFonts w:eastAsia="Times New Roman" w:cs="Times New Roman"/>
          <w:b/>
          <w:sz w:val="24"/>
          <w:szCs w:val="20"/>
          <w:lang w:val="uk-UA" w:eastAsia="ru-RU"/>
        </w:rPr>
        <w:instrText xml:space="preserve"> REF  Дата_договора  \* MERGEFORMAT </w:instrText>
      </w:r>
      <w:r w:rsidRPr="00B13319">
        <w:rPr>
          <w:rFonts w:eastAsia="Times New Roman" w:cs="Times New Roman"/>
          <w:b/>
          <w:sz w:val="24"/>
          <w:szCs w:val="20"/>
          <w:lang w:val="uk-UA" w:eastAsia="ru-RU"/>
        </w:rPr>
        <w:fldChar w:fldCharType="separate"/>
      </w:r>
      <w:r w:rsidR="007D0791" w:rsidRPr="007D0791">
        <w:rPr>
          <w:rFonts w:eastAsia="Times New Roman" w:cs="Times New Roman"/>
          <w:b/>
          <w:sz w:val="24"/>
          <w:szCs w:val="20"/>
          <w:lang w:val="uk-UA" w:eastAsia="ru-RU"/>
        </w:rPr>
        <w:t>__ _____ 2022 року</w:t>
      </w:r>
      <w:r w:rsidRPr="00B13319">
        <w:rPr>
          <w:rFonts w:eastAsia="Times New Roman" w:cs="Times New Roman"/>
          <w:b/>
          <w:bCs/>
          <w:sz w:val="24"/>
          <w:szCs w:val="24"/>
          <w:lang w:val="uk-UA" w:eastAsia="ru-RU"/>
        </w:rPr>
        <w:fldChar w:fldCharType="end"/>
      </w:r>
    </w:p>
    <w:p w:rsidR="00C27CA1" w:rsidRPr="00B13319" w:rsidRDefault="00C27CA1" w:rsidP="00C27CA1">
      <w:pPr>
        <w:spacing w:after="0" w:line="240" w:lineRule="auto"/>
        <w:rPr>
          <w:rFonts w:eastAsia="Times New Roman" w:cs="Times New Roman"/>
          <w:sz w:val="20"/>
          <w:szCs w:val="20"/>
          <w:lang w:val="ru-RU" w:eastAsia="ru-RU"/>
        </w:rPr>
      </w:pPr>
    </w:p>
    <w:p w:rsidR="00C27CA1" w:rsidRPr="00B13319" w:rsidRDefault="00C27CA1" w:rsidP="00C27CA1">
      <w:pPr>
        <w:widowControl w:val="0"/>
        <w:spacing w:before="60" w:after="60" w:line="264" w:lineRule="auto"/>
        <w:ind w:firstLine="567"/>
        <w:jc w:val="both"/>
        <w:rPr>
          <w:rFonts w:eastAsia="Times New Roman" w:cs="Times New Roman"/>
          <w:sz w:val="24"/>
          <w:szCs w:val="20"/>
          <w:lang w:val="uk-UA" w:eastAsia="ru-RU"/>
        </w:rPr>
      </w:pPr>
      <w:r w:rsidRPr="00B13319">
        <w:rPr>
          <w:rFonts w:eastAsia="Times New Roman" w:cs="Times New Roman"/>
          <w:b/>
          <w:sz w:val="24"/>
          <w:szCs w:val="20"/>
          <w:lang w:val="uk-UA" w:eastAsia="ru-RU"/>
        </w:rPr>
        <w:t>Пенсійний фонд України</w:t>
      </w:r>
      <w:r w:rsidRPr="00B13319">
        <w:rPr>
          <w:rFonts w:eastAsia="Times New Roman" w:cs="Times New Roman"/>
          <w:sz w:val="24"/>
          <w:szCs w:val="20"/>
          <w:lang w:val="uk-UA" w:eastAsia="ru-RU"/>
        </w:rPr>
        <w:t xml:space="preserve">, </w:t>
      </w:r>
      <w:r w:rsidRPr="00B13319">
        <w:rPr>
          <w:rFonts w:eastAsia="Times New Roman" w:cs="Times New Roman"/>
          <w:sz w:val="24"/>
          <w:szCs w:val="24"/>
          <w:lang w:val="uk-UA" w:eastAsia="ru-RU"/>
        </w:rPr>
        <w:t xml:space="preserve">в особі заступника Голови правління </w:t>
      </w:r>
      <w:proofErr w:type="spellStart"/>
      <w:r w:rsidRPr="00B13319">
        <w:rPr>
          <w:rFonts w:eastAsia="Times New Roman" w:cs="Times New Roman"/>
          <w:sz w:val="24"/>
          <w:szCs w:val="24"/>
          <w:lang w:val="uk-UA" w:eastAsia="ru-RU"/>
        </w:rPr>
        <w:t>Ковпашко</w:t>
      </w:r>
      <w:proofErr w:type="spellEnd"/>
      <w:r w:rsidRPr="00B13319">
        <w:rPr>
          <w:rFonts w:eastAsia="Times New Roman" w:cs="Times New Roman"/>
          <w:sz w:val="24"/>
          <w:szCs w:val="24"/>
          <w:lang w:val="uk-UA" w:eastAsia="ru-RU"/>
        </w:rPr>
        <w:t xml:space="preserve"> Ірини Василівни, яка діє на підставі Положення про Пенсійний фонд України, затвердженого постановою Кабінету Міністрів України від 23.07.2014 № 280, наказу Пенсійного фонду України від 17.12.2018 № 198 (із змінами)</w:t>
      </w:r>
      <w:r w:rsidRPr="00B13319">
        <w:rPr>
          <w:rFonts w:eastAsia="Times New Roman" w:cs="Times New Roman"/>
          <w:sz w:val="24"/>
          <w:szCs w:val="20"/>
          <w:lang w:val="uk-UA" w:eastAsia="ru-RU"/>
        </w:rPr>
        <w:t xml:space="preserve"> (далі – Замовник), з однієї сторони , i</w:t>
      </w:r>
    </w:p>
    <w:p w:rsidR="00C27CA1" w:rsidRDefault="008622E3" w:rsidP="00C27CA1">
      <w:pPr>
        <w:widowControl w:val="0"/>
        <w:spacing w:before="60" w:after="60" w:line="264" w:lineRule="auto"/>
        <w:ind w:firstLine="567"/>
        <w:jc w:val="both"/>
        <w:rPr>
          <w:rFonts w:eastAsia="Times New Roman" w:cs="Times New Roman"/>
          <w:sz w:val="24"/>
          <w:szCs w:val="24"/>
          <w:lang w:val="uk-UA" w:eastAsia="ru-RU"/>
        </w:rPr>
      </w:pPr>
      <w:r w:rsidRPr="00B13319">
        <w:rPr>
          <w:rFonts w:eastAsia="Times New Roman" w:cs="Times New Roman"/>
          <w:b/>
          <w:sz w:val="24"/>
          <w:szCs w:val="20"/>
          <w:lang w:val="uk-UA" w:eastAsia="ru-RU"/>
        </w:rPr>
        <w:t>____________________________________________________</w:t>
      </w:r>
      <w:r w:rsidR="00C27CA1" w:rsidRPr="00B13319">
        <w:rPr>
          <w:rFonts w:eastAsia="Times New Roman" w:cs="Times New Roman"/>
          <w:b/>
          <w:sz w:val="24"/>
          <w:szCs w:val="20"/>
          <w:lang w:val="uk-UA" w:eastAsia="ru-RU"/>
        </w:rPr>
        <w:t xml:space="preserve">, </w:t>
      </w:r>
      <w:r w:rsidR="00C27CA1" w:rsidRPr="00B13319">
        <w:rPr>
          <w:rFonts w:eastAsia="Times New Roman" w:cs="Times New Roman"/>
          <w:sz w:val="24"/>
          <w:szCs w:val="20"/>
          <w:lang w:val="uk-UA" w:eastAsia="ru-RU"/>
        </w:rPr>
        <w:t xml:space="preserve">в особі </w:t>
      </w:r>
      <w:r w:rsidRPr="00B13319">
        <w:rPr>
          <w:rFonts w:eastAsia="Times New Roman" w:cs="Times New Roman"/>
          <w:sz w:val="24"/>
          <w:szCs w:val="20"/>
          <w:lang w:val="uk-UA" w:eastAsia="ru-RU"/>
        </w:rPr>
        <w:t>______________________________________</w:t>
      </w:r>
      <w:r w:rsidR="00C27CA1" w:rsidRPr="00B13319">
        <w:rPr>
          <w:rFonts w:eastAsia="Times New Roman" w:cs="Times New Roman"/>
          <w:sz w:val="24"/>
          <w:szCs w:val="20"/>
          <w:lang w:val="uk-UA" w:eastAsia="ru-RU"/>
        </w:rPr>
        <w:t xml:space="preserve">, який діє на підставі </w:t>
      </w:r>
      <w:r w:rsidRPr="00B13319">
        <w:rPr>
          <w:rFonts w:eastAsia="Times New Roman" w:cs="Times New Roman"/>
          <w:sz w:val="24"/>
          <w:szCs w:val="20"/>
          <w:lang w:val="uk-UA" w:eastAsia="ru-RU"/>
        </w:rPr>
        <w:t>______________________________</w:t>
      </w:r>
      <w:r w:rsidR="00C27CA1" w:rsidRPr="00B13319">
        <w:rPr>
          <w:rFonts w:eastAsia="Times New Roman" w:cs="Times New Roman"/>
          <w:sz w:val="24"/>
          <w:szCs w:val="20"/>
          <w:lang w:val="uk-UA" w:eastAsia="ru-RU"/>
        </w:rPr>
        <w:t xml:space="preserve"> (далі – Виконавець), з іншої сторони, </w:t>
      </w:r>
      <w:r w:rsidR="00C27CA1" w:rsidRPr="00B13319">
        <w:rPr>
          <w:rFonts w:eastAsia="Times New Roman" w:cs="Times New Roman"/>
          <w:sz w:val="24"/>
          <w:szCs w:val="24"/>
          <w:lang w:val="uk-UA" w:eastAsia="ru-RU"/>
        </w:rPr>
        <w:t>які надалі разом іменуються «Сторони» та кожен окремо – «Сторона»,</w:t>
      </w:r>
      <w:r w:rsidR="00C27CA1" w:rsidRPr="00B13319">
        <w:rPr>
          <w:rFonts w:eastAsia="Times New Roman" w:cs="Times New Roman"/>
          <w:snapToGrid w:val="0"/>
          <w:sz w:val="24"/>
          <w:szCs w:val="24"/>
          <w:lang w:val="uk-UA" w:eastAsia="ru-RU"/>
        </w:rPr>
        <w:t xml:space="preserve"> </w:t>
      </w:r>
      <w:r w:rsidR="00C27CA1" w:rsidRPr="00B13319">
        <w:rPr>
          <w:rFonts w:eastAsia="Times New Roman" w:cs="Times New Roman"/>
          <w:sz w:val="24"/>
          <w:szCs w:val="24"/>
          <w:lang w:val="uk-UA" w:eastAsia="ru-RU"/>
        </w:rPr>
        <w:t>уклали ці Технічні вимоги до надання послуг «</w:t>
      </w:r>
      <w:r w:rsidR="00CE4294" w:rsidRPr="00CE4294">
        <w:rPr>
          <w:rFonts w:eastAsia="Times New Roman" w:cs="Times New Roman"/>
          <w:sz w:val="24"/>
          <w:szCs w:val="24"/>
          <w:lang w:val="uk-UA" w:eastAsia="ru-RU"/>
        </w:rPr>
        <w:t>Р</w:t>
      </w:r>
      <w:r w:rsidR="00CE4294" w:rsidRPr="00842F82">
        <w:rPr>
          <w:rFonts w:eastAsia="Times New Roman" w:cs="Times New Roman"/>
          <w:sz w:val="24"/>
          <w:szCs w:val="24"/>
          <w:lang w:val="uk-UA" w:eastAsia="ru-RU"/>
        </w:rPr>
        <w:t>озвит</w:t>
      </w:r>
      <w:r w:rsidR="00CE4294" w:rsidRPr="00CE4294">
        <w:rPr>
          <w:rFonts w:eastAsia="Times New Roman" w:cs="Times New Roman"/>
          <w:sz w:val="24"/>
          <w:szCs w:val="24"/>
          <w:lang w:val="uk-UA" w:eastAsia="ru-RU"/>
        </w:rPr>
        <w:t>о</w:t>
      </w:r>
      <w:r w:rsidR="00CE4294" w:rsidRPr="00842F82">
        <w:rPr>
          <w:rFonts w:eastAsia="Times New Roman" w:cs="Times New Roman"/>
          <w:sz w:val="24"/>
          <w:szCs w:val="24"/>
          <w:lang w:val="uk-UA" w:eastAsia="ru-RU"/>
        </w:rPr>
        <w:t>к, модернізація та доопрацювання програмного забезпечення підсистем Інтегрованої комплексної інформаційної системи (ІКІС) Пенсійного фонду України</w:t>
      </w:r>
      <w:r w:rsidR="00C27CA1" w:rsidRPr="00B13319">
        <w:rPr>
          <w:rFonts w:eastAsia="Times New Roman" w:cs="Times New Roman"/>
          <w:sz w:val="24"/>
          <w:szCs w:val="24"/>
          <w:lang w:val="uk-UA" w:eastAsia="ru-RU"/>
        </w:rPr>
        <w:t>» про наступне:</w:t>
      </w:r>
    </w:p>
    <w:p w:rsidR="00CE4294" w:rsidRDefault="00CE4294" w:rsidP="00C27CA1">
      <w:pPr>
        <w:widowControl w:val="0"/>
        <w:spacing w:before="60" w:after="60" w:line="264" w:lineRule="auto"/>
        <w:ind w:firstLine="567"/>
        <w:jc w:val="both"/>
        <w:rPr>
          <w:rFonts w:eastAsia="Times New Roman" w:cs="Times New Roman"/>
          <w:sz w:val="24"/>
          <w:szCs w:val="24"/>
          <w:lang w:val="uk-UA" w:eastAsia="ru-RU"/>
        </w:rPr>
      </w:pPr>
    </w:p>
    <w:p w:rsidR="00CE4294" w:rsidRPr="00CE4294" w:rsidRDefault="00CE4294" w:rsidP="00CE4294">
      <w:pPr>
        <w:keepNext/>
        <w:keepLines/>
        <w:numPr>
          <w:ilvl w:val="1"/>
          <w:numId w:val="23"/>
        </w:numPr>
        <w:spacing w:before="360" w:after="40" w:line="240" w:lineRule="auto"/>
        <w:jc w:val="both"/>
        <w:outlineLvl w:val="1"/>
        <w:rPr>
          <w:rFonts w:eastAsia="Times New Roman" w:cs="Times New Roman"/>
          <w:b/>
          <w:sz w:val="24"/>
          <w:szCs w:val="24"/>
          <w:lang w:val="uk-UA" w:eastAsia="ru-RU"/>
        </w:rPr>
      </w:pPr>
      <w:r w:rsidRPr="00CE4294">
        <w:rPr>
          <w:rFonts w:eastAsia="Times New Roman" w:cs="Times New Roman"/>
          <w:b/>
          <w:sz w:val="24"/>
          <w:szCs w:val="24"/>
          <w:lang w:val="uk-UA" w:eastAsia="ru-RU"/>
        </w:rPr>
        <w:t>Загальні відомості</w:t>
      </w:r>
    </w:p>
    <w:p w:rsidR="00CE4294" w:rsidRPr="00CE4294" w:rsidRDefault="00CE4294" w:rsidP="00CE4294">
      <w:pPr>
        <w:keepNext/>
        <w:keepLines/>
        <w:widowControl w:val="0"/>
        <w:numPr>
          <w:ilvl w:val="2"/>
          <w:numId w:val="23"/>
        </w:numPr>
        <w:tabs>
          <w:tab w:val="clear" w:pos="1713"/>
          <w:tab w:val="num" w:pos="1418"/>
        </w:tabs>
        <w:spacing w:before="40" w:after="40" w:line="240" w:lineRule="auto"/>
        <w:ind w:firstLine="254"/>
        <w:jc w:val="both"/>
        <w:outlineLvl w:val="2"/>
        <w:rPr>
          <w:rFonts w:eastAsia="Times New Roman" w:cs="Times New Roman"/>
          <w:sz w:val="24"/>
          <w:szCs w:val="24"/>
          <w:lang w:val="uk-UA" w:eastAsia="ru-RU"/>
        </w:rPr>
      </w:pPr>
      <w:r w:rsidRPr="00CE4294">
        <w:rPr>
          <w:rFonts w:eastAsia="Times New Roman" w:cs="Times New Roman"/>
          <w:sz w:val="24"/>
          <w:szCs w:val="24"/>
          <w:lang w:val="uk-UA" w:eastAsia="ru-RU"/>
        </w:rPr>
        <w:t>Інтегрована комплексна інформаційна система Пенсійного фонду України (ІКІС ПФУ) призначена для комплексної автоматизації діяльності служб Пенсійного фонду України, відповідного технічного та організаційного забезпечення цих процесів.</w:t>
      </w:r>
    </w:p>
    <w:p w:rsidR="00CE4294" w:rsidRPr="00CE4294" w:rsidRDefault="00CE4294" w:rsidP="00CE4294">
      <w:pPr>
        <w:keepNext/>
        <w:keepLines/>
        <w:widowControl w:val="0"/>
        <w:numPr>
          <w:ilvl w:val="2"/>
          <w:numId w:val="23"/>
        </w:numPr>
        <w:tabs>
          <w:tab w:val="clear" w:pos="1713"/>
          <w:tab w:val="num" w:pos="1418"/>
        </w:tabs>
        <w:spacing w:before="40" w:after="40" w:line="240" w:lineRule="auto"/>
        <w:ind w:firstLine="254"/>
        <w:jc w:val="both"/>
        <w:outlineLvl w:val="2"/>
        <w:rPr>
          <w:rFonts w:eastAsia="Times New Roman" w:cs="Times New Roman"/>
          <w:sz w:val="24"/>
          <w:szCs w:val="24"/>
          <w:lang w:val="uk-UA" w:eastAsia="ru-RU"/>
        </w:rPr>
      </w:pPr>
      <w:r w:rsidRPr="00CE4294">
        <w:rPr>
          <w:rFonts w:eastAsia="Times New Roman" w:cs="Times New Roman"/>
          <w:sz w:val="24"/>
          <w:szCs w:val="24"/>
          <w:lang w:val="uk-UA" w:eastAsia="ru-RU"/>
        </w:rPr>
        <w:t>Метою надання Послуг є виконання завдань Замовника щодо реалізації в Інтегрованій комплексній інформаційній системі Пенсійного фонду України (ІКІС ПФУ) вимог нормативно-правових актів в сфері пенсійного забезпечення та загальнообов’язкового державного соціального страхування в умовах дії правового режиму воєнного стану, створення у зв’язку з цим нових необхідних функцій та алгоритмів.</w:t>
      </w:r>
    </w:p>
    <w:p w:rsidR="00CE4294" w:rsidRPr="00CE4294" w:rsidRDefault="00CE4294" w:rsidP="00CE4294">
      <w:pPr>
        <w:widowControl w:val="0"/>
        <w:spacing w:before="60" w:after="60" w:line="264" w:lineRule="auto"/>
        <w:ind w:firstLine="567"/>
        <w:jc w:val="both"/>
        <w:rPr>
          <w:rFonts w:eastAsia="Times New Roman" w:cs="Times New Roman"/>
          <w:b/>
          <w:sz w:val="24"/>
          <w:szCs w:val="24"/>
          <w:lang w:val="uk-UA" w:eastAsia="ru-RU"/>
        </w:rPr>
      </w:pPr>
      <w:r w:rsidRPr="00CE4294">
        <w:rPr>
          <w:rFonts w:eastAsia="Times New Roman" w:cs="Times New Roman"/>
          <w:b/>
          <w:sz w:val="24"/>
          <w:szCs w:val="24"/>
          <w:lang w:val="uk-UA" w:eastAsia="ru-RU"/>
        </w:rPr>
        <w:t>Стаття 2.</w:t>
      </w:r>
      <w:r w:rsidRPr="00CE4294">
        <w:rPr>
          <w:rFonts w:eastAsia="Times New Roman" w:cs="Times New Roman"/>
          <w:b/>
          <w:sz w:val="24"/>
          <w:szCs w:val="24"/>
          <w:lang w:val="uk-UA" w:eastAsia="ru-RU"/>
        </w:rPr>
        <w:tab/>
        <w:t xml:space="preserve">Вимоги до вибору технічних параметрів та характеристик програмного продукту, сумісності вибраних технічних параметрів та характеристик створюваного програмного продукту з відповідними параметрами та характеристиками програмних продуктів </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2.1.</w:t>
      </w:r>
      <w:r w:rsidRPr="00CE4294">
        <w:rPr>
          <w:rFonts w:eastAsia="Times New Roman" w:cs="Times New Roman"/>
          <w:sz w:val="24"/>
          <w:szCs w:val="24"/>
          <w:lang w:val="uk-UA" w:eastAsia="ru-RU"/>
        </w:rPr>
        <w:tab/>
        <w:t>Прикладне програмне забезпечення ІКІС ПФУ, що створюється, модифікується та впроваджується в експлуатацію в межах надання Послуг за цими Технічними вимогами повинно:</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2.1.1.</w:t>
      </w:r>
      <w:r w:rsidRPr="00CE4294">
        <w:rPr>
          <w:rFonts w:eastAsia="Times New Roman" w:cs="Times New Roman"/>
          <w:sz w:val="24"/>
          <w:szCs w:val="24"/>
          <w:lang w:val="uk-UA" w:eastAsia="ru-RU"/>
        </w:rPr>
        <w:tab/>
        <w:t>реалізовуватись в межах архітектури, з використанням засобів розробки та інших технічних особливостей відповідно до раніше прийнятих рішень (якщо цим Договором не передбачено іншого);</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2.1.2.</w:t>
      </w:r>
      <w:r w:rsidRPr="00CE4294">
        <w:rPr>
          <w:rFonts w:eastAsia="Times New Roman" w:cs="Times New Roman"/>
          <w:sz w:val="24"/>
          <w:szCs w:val="24"/>
          <w:lang w:val="uk-UA" w:eastAsia="ru-RU"/>
        </w:rPr>
        <w:tab/>
        <w:t>функціонувати на програмно-технічній платформі ІКІС ПФУ відповідно до раніше прийнятих рішень (якщо цим Договором не передбачено іншого).</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2.2.</w:t>
      </w:r>
      <w:r w:rsidRPr="00CE4294">
        <w:rPr>
          <w:rFonts w:eastAsia="Times New Roman" w:cs="Times New Roman"/>
          <w:sz w:val="24"/>
          <w:szCs w:val="24"/>
          <w:lang w:val="uk-UA" w:eastAsia="ru-RU"/>
        </w:rPr>
        <w:tab/>
        <w:t xml:space="preserve">Функціонування підсистеми «Призначення та виплата пенсій на базі електронної </w:t>
      </w:r>
      <w:r w:rsidRPr="00CE4294">
        <w:rPr>
          <w:rFonts w:eastAsia="Times New Roman" w:cs="Times New Roman"/>
          <w:sz w:val="24"/>
          <w:szCs w:val="24"/>
          <w:lang w:val="uk-UA" w:eastAsia="ru-RU"/>
        </w:rPr>
        <w:lastRenderedPageBreak/>
        <w:t>пенсійної справи» (ППВП ЕПС) ІКІС ПФУ у промисловому режимі повинно здійснюватися на апаратно-програмному обчислювальному комплексі потужності, що відповідає об’ємам даних, алгоритмам їх обробки, кількості користувачів підсистем та вимогам щодо швидкодії їх операцій.</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2.3.</w:t>
      </w:r>
      <w:r w:rsidRPr="00CE4294">
        <w:rPr>
          <w:rFonts w:eastAsia="Times New Roman" w:cs="Times New Roman"/>
          <w:sz w:val="24"/>
          <w:szCs w:val="24"/>
          <w:lang w:val="uk-UA" w:eastAsia="ru-RU"/>
        </w:rPr>
        <w:tab/>
        <w:t>Задачі криптографічного захисту інформації повинні бути реалізовані з використанням криптографічних бібліотек приватного акціонерного товариства “Інститут інформаційних технологій” (АТ "ІІТ").</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2.4.</w:t>
      </w:r>
      <w:r w:rsidRPr="00CE4294">
        <w:rPr>
          <w:rFonts w:eastAsia="Times New Roman" w:cs="Times New Roman"/>
          <w:sz w:val="24"/>
          <w:szCs w:val="24"/>
          <w:lang w:val="uk-UA" w:eastAsia="ru-RU"/>
        </w:rPr>
        <w:tab/>
        <w:t xml:space="preserve">При наданні послуг за цим Договором можуть використовуватись додаткові програмні продукти (авторські майнові права на які належать Виконавцю) щодо технологій обміну даними, електронного архіву, розробки програмного забезпечення (в </w:t>
      </w:r>
      <w:proofErr w:type="spellStart"/>
      <w:r w:rsidRPr="00CE4294">
        <w:rPr>
          <w:rFonts w:eastAsia="Times New Roman" w:cs="Times New Roman"/>
          <w:sz w:val="24"/>
          <w:szCs w:val="24"/>
          <w:lang w:val="uk-UA" w:eastAsia="ru-RU"/>
        </w:rPr>
        <w:t>т.ч</w:t>
      </w:r>
      <w:proofErr w:type="spellEnd"/>
      <w:r w:rsidRPr="00CE4294">
        <w:rPr>
          <w:rFonts w:eastAsia="Times New Roman" w:cs="Times New Roman"/>
          <w:sz w:val="24"/>
          <w:szCs w:val="24"/>
          <w:lang w:val="uk-UA" w:eastAsia="ru-RU"/>
        </w:rPr>
        <w:t>. мобільних додатків) тощо (зокрема, комп’ютерна програма «Комплект інструментальних засобів Olympus.NET»), вартість прав на використання яких входить в загальну ціну Договору. Виконавець надає Замовнику право використовувати такі програмні продукти на комп’ютерах Пенсійного фонду України та системи його органів у необмеженій кількості, на строк не менше 75 років.</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2.5.</w:t>
      </w:r>
      <w:r w:rsidRPr="00CE4294">
        <w:rPr>
          <w:rFonts w:eastAsia="Times New Roman" w:cs="Times New Roman"/>
          <w:sz w:val="24"/>
          <w:szCs w:val="24"/>
          <w:lang w:val="uk-UA" w:eastAsia="ru-RU"/>
        </w:rPr>
        <w:tab/>
        <w:t>Мінімальні вимоги до загальносистемного програмного забезпечення, необхідного для функціонування підсистем ІКІС ПФУ, створених з використанням архітектури ASP.NET:</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2.5.1.</w:t>
      </w:r>
      <w:r w:rsidRPr="00CE4294">
        <w:rPr>
          <w:rFonts w:eastAsia="Times New Roman" w:cs="Times New Roman"/>
          <w:sz w:val="24"/>
          <w:szCs w:val="24"/>
          <w:lang w:val="uk-UA" w:eastAsia="ru-RU"/>
        </w:rPr>
        <w:tab/>
      </w:r>
      <w:proofErr w:type="spellStart"/>
      <w:r w:rsidRPr="00CE4294">
        <w:rPr>
          <w:rFonts w:eastAsia="Times New Roman" w:cs="Times New Roman"/>
          <w:sz w:val="24"/>
          <w:szCs w:val="24"/>
          <w:lang w:val="uk-UA" w:eastAsia="ru-RU"/>
        </w:rPr>
        <w:t>Web</w:t>
      </w:r>
      <w:proofErr w:type="spellEnd"/>
      <w:r w:rsidRPr="00CE4294">
        <w:rPr>
          <w:rFonts w:eastAsia="Times New Roman" w:cs="Times New Roman"/>
          <w:sz w:val="24"/>
          <w:szCs w:val="24"/>
          <w:lang w:val="uk-UA" w:eastAsia="ru-RU"/>
        </w:rPr>
        <w:t>-браузери для функціонування клієнтської частини (</w:t>
      </w:r>
      <w:proofErr w:type="spellStart"/>
      <w:r w:rsidRPr="00CE4294">
        <w:rPr>
          <w:rFonts w:eastAsia="Times New Roman" w:cs="Times New Roman"/>
          <w:sz w:val="24"/>
          <w:szCs w:val="24"/>
          <w:lang w:val="uk-UA" w:eastAsia="ru-RU"/>
        </w:rPr>
        <w:t>web</w:t>
      </w:r>
      <w:proofErr w:type="spellEnd"/>
      <w:r w:rsidRPr="00CE4294">
        <w:rPr>
          <w:rFonts w:eastAsia="Times New Roman" w:cs="Times New Roman"/>
          <w:sz w:val="24"/>
          <w:szCs w:val="24"/>
          <w:lang w:val="uk-UA" w:eastAsia="ru-RU"/>
        </w:rPr>
        <w:t xml:space="preserve">-інтерфейсів): Microsoft </w:t>
      </w:r>
      <w:proofErr w:type="spellStart"/>
      <w:r w:rsidRPr="00CE4294">
        <w:rPr>
          <w:rFonts w:eastAsia="Times New Roman" w:cs="Times New Roman"/>
          <w:sz w:val="24"/>
          <w:szCs w:val="24"/>
          <w:lang w:val="uk-UA" w:eastAsia="ru-RU"/>
        </w:rPr>
        <w:t>Internet</w:t>
      </w:r>
      <w:proofErr w:type="spellEnd"/>
      <w:r w:rsidRPr="00CE4294">
        <w:rPr>
          <w:rFonts w:eastAsia="Times New Roman" w:cs="Times New Roman"/>
          <w:sz w:val="24"/>
          <w:szCs w:val="24"/>
          <w:lang w:val="uk-UA" w:eastAsia="ru-RU"/>
        </w:rPr>
        <w:t xml:space="preserve"> Explorer 10.0 або вище, </w:t>
      </w:r>
      <w:proofErr w:type="spellStart"/>
      <w:r w:rsidRPr="00CE4294">
        <w:rPr>
          <w:rFonts w:eastAsia="Times New Roman" w:cs="Times New Roman"/>
          <w:sz w:val="24"/>
          <w:szCs w:val="24"/>
          <w:lang w:val="uk-UA" w:eastAsia="ru-RU"/>
        </w:rPr>
        <w:t>MozillaFirefox</w:t>
      </w:r>
      <w:proofErr w:type="spellEnd"/>
      <w:r w:rsidRPr="00CE4294">
        <w:rPr>
          <w:rFonts w:eastAsia="Times New Roman" w:cs="Times New Roman"/>
          <w:sz w:val="24"/>
          <w:szCs w:val="24"/>
          <w:lang w:val="uk-UA" w:eastAsia="ru-RU"/>
        </w:rPr>
        <w:t xml:space="preserve"> 40 або вище, </w:t>
      </w:r>
      <w:proofErr w:type="spellStart"/>
      <w:r w:rsidRPr="00CE4294">
        <w:rPr>
          <w:rFonts w:eastAsia="Times New Roman" w:cs="Times New Roman"/>
          <w:sz w:val="24"/>
          <w:szCs w:val="24"/>
          <w:lang w:val="uk-UA" w:eastAsia="ru-RU"/>
        </w:rPr>
        <w:t>Opera</w:t>
      </w:r>
      <w:proofErr w:type="spellEnd"/>
      <w:r w:rsidRPr="00CE4294">
        <w:rPr>
          <w:rFonts w:eastAsia="Times New Roman" w:cs="Times New Roman"/>
          <w:sz w:val="24"/>
          <w:szCs w:val="24"/>
          <w:lang w:val="uk-UA" w:eastAsia="ru-RU"/>
        </w:rPr>
        <w:t xml:space="preserve"> 31.0 або вище, </w:t>
      </w:r>
      <w:proofErr w:type="spellStart"/>
      <w:r w:rsidRPr="00CE4294">
        <w:rPr>
          <w:rFonts w:eastAsia="Times New Roman" w:cs="Times New Roman"/>
          <w:sz w:val="24"/>
          <w:szCs w:val="24"/>
          <w:lang w:val="uk-UA" w:eastAsia="ru-RU"/>
        </w:rPr>
        <w:t>Chrome</w:t>
      </w:r>
      <w:proofErr w:type="spellEnd"/>
      <w:r w:rsidRPr="00CE4294">
        <w:rPr>
          <w:rFonts w:eastAsia="Times New Roman" w:cs="Times New Roman"/>
          <w:sz w:val="24"/>
          <w:szCs w:val="24"/>
          <w:lang w:val="uk-UA" w:eastAsia="ru-RU"/>
        </w:rPr>
        <w:t xml:space="preserve"> 44 або вище.</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2.5.2.</w:t>
      </w:r>
      <w:r w:rsidRPr="00CE4294">
        <w:rPr>
          <w:rFonts w:eastAsia="Times New Roman" w:cs="Times New Roman"/>
          <w:sz w:val="24"/>
          <w:szCs w:val="24"/>
          <w:lang w:val="uk-UA" w:eastAsia="ru-RU"/>
        </w:rPr>
        <w:tab/>
        <w:t xml:space="preserve">Операційні системи </w:t>
      </w:r>
      <w:proofErr w:type="spellStart"/>
      <w:r w:rsidRPr="00CE4294">
        <w:rPr>
          <w:rFonts w:eastAsia="Times New Roman" w:cs="Times New Roman"/>
          <w:sz w:val="24"/>
          <w:szCs w:val="24"/>
          <w:lang w:val="uk-UA" w:eastAsia="ru-RU"/>
        </w:rPr>
        <w:t>web</w:t>
      </w:r>
      <w:proofErr w:type="spellEnd"/>
      <w:r w:rsidRPr="00CE4294">
        <w:rPr>
          <w:rFonts w:eastAsia="Times New Roman" w:cs="Times New Roman"/>
          <w:sz w:val="24"/>
          <w:szCs w:val="24"/>
          <w:lang w:val="uk-UA" w:eastAsia="ru-RU"/>
        </w:rPr>
        <w:t>-серверів та серверів додатків: Microsoft Windows Server 2008 з останніми оновленнями або вище.</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p>
    <w:p w:rsidR="00CE4294" w:rsidRPr="00CE4294" w:rsidRDefault="00CE4294" w:rsidP="00CE4294">
      <w:pPr>
        <w:widowControl w:val="0"/>
        <w:spacing w:before="60" w:after="60" w:line="264" w:lineRule="auto"/>
        <w:ind w:firstLine="567"/>
        <w:jc w:val="both"/>
        <w:rPr>
          <w:rFonts w:eastAsia="Times New Roman" w:cs="Times New Roman"/>
          <w:b/>
          <w:sz w:val="24"/>
          <w:szCs w:val="24"/>
          <w:lang w:val="uk-UA" w:eastAsia="ru-RU"/>
        </w:rPr>
      </w:pPr>
      <w:r w:rsidRPr="00CE4294">
        <w:rPr>
          <w:rFonts w:eastAsia="Times New Roman" w:cs="Times New Roman"/>
          <w:b/>
          <w:sz w:val="24"/>
          <w:szCs w:val="24"/>
          <w:lang w:val="uk-UA" w:eastAsia="ru-RU"/>
        </w:rPr>
        <w:t>Стаття 3.</w:t>
      </w:r>
      <w:r w:rsidRPr="00CE4294">
        <w:rPr>
          <w:rFonts w:eastAsia="Times New Roman" w:cs="Times New Roman"/>
          <w:b/>
          <w:sz w:val="24"/>
          <w:szCs w:val="24"/>
          <w:lang w:val="uk-UA" w:eastAsia="ru-RU"/>
        </w:rPr>
        <w:tab/>
        <w:t>Вимоги до загальносистемного, технічного та телекомунікаційного забезпечення, необхідного для надання Послуг за цими Технічними вимогами</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3.1.</w:t>
      </w:r>
      <w:r w:rsidRPr="00CE4294">
        <w:rPr>
          <w:rFonts w:eastAsia="Times New Roman" w:cs="Times New Roman"/>
          <w:sz w:val="24"/>
          <w:szCs w:val="24"/>
          <w:lang w:val="uk-UA" w:eastAsia="ru-RU"/>
        </w:rPr>
        <w:tab/>
        <w:t>Необхідні технічні, телекомунікаційні засоби, загальносистемне програмне забезпечення, засоби захисту інформації тощо, що необхідні для надання послуг за цими Технічними вимогами, надає Замовник.</w:t>
      </w:r>
    </w:p>
    <w:p w:rsidR="00CE4294" w:rsidRPr="00CE4294" w:rsidRDefault="00CE4294" w:rsidP="00CE4294">
      <w:pPr>
        <w:widowControl w:val="0"/>
        <w:spacing w:before="60" w:after="60" w:line="264" w:lineRule="auto"/>
        <w:ind w:firstLine="567"/>
        <w:jc w:val="both"/>
        <w:rPr>
          <w:rFonts w:eastAsia="Times New Roman" w:cs="Times New Roman"/>
          <w:b/>
          <w:sz w:val="24"/>
          <w:szCs w:val="24"/>
          <w:lang w:val="uk-UA" w:eastAsia="ru-RU"/>
        </w:rPr>
      </w:pPr>
      <w:r w:rsidRPr="00CE4294">
        <w:rPr>
          <w:rFonts w:eastAsia="Times New Roman" w:cs="Times New Roman"/>
          <w:b/>
          <w:sz w:val="24"/>
          <w:szCs w:val="24"/>
          <w:lang w:val="uk-UA" w:eastAsia="ru-RU"/>
        </w:rPr>
        <w:t>Стаття 4.</w:t>
      </w:r>
      <w:r w:rsidRPr="00CE4294">
        <w:rPr>
          <w:rFonts w:eastAsia="Times New Roman" w:cs="Times New Roman"/>
          <w:b/>
          <w:sz w:val="24"/>
          <w:szCs w:val="24"/>
          <w:lang w:val="uk-UA" w:eastAsia="ru-RU"/>
        </w:rPr>
        <w:tab/>
        <w:t>Вимоги до розробки Технічного завдання на надання Послуг</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4.1.</w:t>
      </w:r>
      <w:r w:rsidRPr="00CE4294">
        <w:rPr>
          <w:rFonts w:eastAsia="Times New Roman" w:cs="Times New Roman"/>
          <w:sz w:val="24"/>
          <w:szCs w:val="24"/>
          <w:lang w:val="uk-UA" w:eastAsia="ru-RU"/>
        </w:rPr>
        <w:tab/>
        <w:t>Виконавець повинен розробити Технічне завдання на надання Послуг за даним Договором (ТЗ). Розробка ТЗ повинна включати:</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w:t>
      </w:r>
      <w:r w:rsidRPr="00CE4294">
        <w:rPr>
          <w:rFonts w:eastAsia="Times New Roman" w:cs="Times New Roman"/>
          <w:sz w:val="24"/>
          <w:szCs w:val="24"/>
          <w:lang w:val="uk-UA" w:eastAsia="ru-RU"/>
        </w:rPr>
        <w:tab/>
        <w:t>обстеження об’єкту автоматизації;</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w:t>
      </w:r>
      <w:r w:rsidRPr="00CE4294">
        <w:rPr>
          <w:rFonts w:eastAsia="Times New Roman" w:cs="Times New Roman"/>
          <w:sz w:val="24"/>
          <w:szCs w:val="24"/>
          <w:lang w:val="uk-UA" w:eastAsia="ru-RU"/>
        </w:rPr>
        <w:tab/>
        <w:t>виявлення необхідних для надання Послуг вимог;</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w:t>
      </w:r>
      <w:r w:rsidRPr="00CE4294">
        <w:rPr>
          <w:rFonts w:eastAsia="Times New Roman" w:cs="Times New Roman"/>
          <w:sz w:val="24"/>
          <w:szCs w:val="24"/>
          <w:lang w:val="uk-UA" w:eastAsia="ru-RU"/>
        </w:rPr>
        <w:tab/>
        <w:t>оформлення документу «Технічне завдання на надання Послуг»;</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w:t>
      </w:r>
      <w:r w:rsidRPr="00CE4294">
        <w:rPr>
          <w:rFonts w:eastAsia="Times New Roman" w:cs="Times New Roman"/>
          <w:sz w:val="24"/>
          <w:szCs w:val="24"/>
          <w:lang w:val="uk-UA" w:eastAsia="ru-RU"/>
        </w:rPr>
        <w:tab/>
        <w:t>погодження ТЗ  Замовником.</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4.2.</w:t>
      </w:r>
      <w:r w:rsidRPr="00CE4294">
        <w:rPr>
          <w:rFonts w:eastAsia="Times New Roman" w:cs="Times New Roman"/>
          <w:sz w:val="24"/>
          <w:szCs w:val="24"/>
          <w:lang w:val="uk-UA" w:eastAsia="ru-RU"/>
        </w:rPr>
        <w:tab/>
        <w:t>Часткове Технічне завдання на надання послуг конкретного етапу готується для тих етапів, для яких це передбачено Календарним планом (Додаток 1 до Договору).</w:t>
      </w:r>
    </w:p>
    <w:p w:rsidR="00CE4294" w:rsidRP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4.3.</w:t>
      </w:r>
      <w:r w:rsidRPr="00CE4294">
        <w:rPr>
          <w:rFonts w:eastAsia="Times New Roman" w:cs="Times New Roman"/>
          <w:sz w:val="24"/>
          <w:szCs w:val="24"/>
          <w:lang w:val="uk-UA" w:eastAsia="ru-RU"/>
        </w:rPr>
        <w:tab/>
        <w:t>За результатами виконання Договору в цілому оформлюється остаточне Технічне завдання на надання Послуг за Договором.</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r w:rsidRPr="00CE4294">
        <w:rPr>
          <w:rFonts w:eastAsia="Times New Roman" w:cs="Times New Roman"/>
          <w:sz w:val="24"/>
          <w:szCs w:val="24"/>
          <w:lang w:val="uk-UA" w:eastAsia="ru-RU"/>
        </w:rPr>
        <w:t>4.4.</w:t>
      </w:r>
      <w:r w:rsidRPr="00CE4294">
        <w:rPr>
          <w:rFonts w:eastAsia="Times New Roman" w:cs="Times New Roman"/>
          <w:sz w:val="24"/>
          <w:szCs w:val="24"/>
          <w:lang w:val="uk-UA" w:eastAsia="ru-RU"/>
        </w:rPr>
        <w:tab/>
        <w:t xml:space="preserve">У випадку необхідності, в процесі надання Послуг за Договором ТЗ (технічні вимоги) може </w:t>
      </w:r>
      <w:proofErr w:type="spellStart"/>
      <w:r w:rsidRPr="00CE4294">
        <w:rPr>
          <w:rFonts w:eastAsia="Times New Roman" w:cs="Times New Roman"/>
          <w:sz w:val="24"/>
          <w:szCs w:val="24"/>
          <w:lang w:val="uk-UA" w:eastAsia="ru-RU"/>
        </w:rPr>
        <w:t>уточнюватись</w:t>
      </w:r>
      <w:proofErr w:type="spellEnd"/>
      <w:r w:rsidRPr="00CE4294">
        <w:rPr>
          <w:rFonts w:eastAsia="Times New Roman" w:cs="Times New Roman"/>
          <w:sz w:val="24"/>
          <w:szCs w:val="24"/>
          <w:lang w:val="uk-UA" w:eastAsia="ru-RU"/>
        </w:rPr>
        <w:t xml:space="preserve"> та коригуватись (за погодженням із Замовником).</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p>
    <w:p w:rsidR="00CE4294" w:rsidRPr="00842F82" w:rsidRDefault="00CE4294" w:rsidP="00CE4294">
      <w:pPr>
        <w:widowControl w:val="0"/>
        <w:spacing w:before="360" w:line="240" w:lineRule="auto"/>
        <w:ind w:left="426"/>
        <w:jc w:val="both"/>
        <w:outlineLvl w:val="1"/>
        <w:rPr>
          <w:b/>
          <w:sz w:val="24"/>
          <w:szCs w:val="24"/>
          <w:lang w:val="ru-RU"/>
        </w:rPr>
      </w:pPr>
      <w:r>
        <w:rPr>
          <w:b/>
          <w:sz w:val="24"/>
          <w:szCs w:val="24"/>
          <w:lang w:val="uk-UA"/>
        </w:rPr>
        <w:lastRenderedPageBreak/>
        <w:t xml:space="preserve">Стаття 5. </w:t>
      </w:r>
      <w:proofErr w:type="spellStart"/>
      <w:proofErr w:type="gramStart"/>
      <w:r w:rsidRPr="00842F82">
        <w:rPr>
          <w:b/>
          <w:sz w:val="24"/>
          <w:szCs w:val="24"/>
          <w:lang w:val="ru-RU"/>
        </w:rPr>
        <w:t>Техн</w:t>
      </w:r>
      <w:proofErr w:type="gramEnd"/>
      <w:r w:rsidRPr="00842F82">
        <w:rPr>
          <w:b/>
          <w:sz w:val="24"/>
          <w:szCs w:val="24"/>
          <w:lang w:val="ru-RU"/>
        </w:rPr>
        <w:t>ічні</w:t>
      </w:r>
      <w:proofErr w:type="spellEnd"/>
      <w:r w:rsidRPr="00842F82">
        <w:rPr>
          <w:b/>
          <w:sz w:val="24"/>
          <w:szCs w:val="24"/>
          <w:lang w:val="ru-RU"/>
        </w:rPr>
        <w:t xml:space="preserve"> </w:t>
      </w:r>
      <w:proofErr w:type="spellStart"/>
      <w:r w:rsidRPr="00842F82">
        <w:rPr>
          <w:b/>
          <w:sz w:val="24"/>
          <w:szCs w:val="24"/>
          <w:lang w:val="ru-RU"/>
        </w:rPr>
        <w:t>вимоги</w:t>
      </w:r>
      <w:proofErr w:type="spellEnd"/>
      <w:r w:rsidRPr="00842F82">
        <w:rPr>
          <w:b/>
          <w:sz w:val="24"/>
          <w:szCs w:val="24"/>
          <w:lang w:val="ru-RU"/>
        </w:rPr>
        <w:t xml:space="preserve"> до </w:t>
      </w:r>
      <w:proofErr w:type="spellStart"/>
      <w:r w:rsidRPr="00842F82">
        <w:rPr>
          <w:b/>
          <w:sz w:val="24"/>
          <w:szCs w:val="24"/>
          <w:lang w:val="ru-RU"/>
        </w:rPr>
        <w:t>модернізації</w:t>
      </w:r>
      <w:proofErr w:type="spellEnd"/>
      <w:r w:rsidRPr="00842F82">
        <w:rPr>
          <w:b/>
          <w:sz w:val="24"/>
          <w:szCs w:val="24"/>
          <w:lang w:val="ru-RU"/>
        </w:rPr>
        <w:t xml:space="preserve"> </w:t>
      </w:r>
      <w:proofErr w:type="spellStart"/>
      <w:r w:rsidRPr="00842F82">
        <w:rPr>
          <w:b/>
          <w:sz w:val="24"/>
          <w:szCs w:val="24"/>
          <w:lang w:val="ru-RU"/>
        </w:rPr>
        <w:t>підсистеми</w:t>
      </w:r>
      <w:proofErr w:type="spellEnd"/>
      <w:r w:rsidRPr="00842F82">
        <w:rPr>
          <w:b/>
          <w:sz w:val="24"/>
          <w:szCs w:val="24"/>
          <w:lang w:val="ru-RU"/>
        </w:rPr>
        <w:t xml:space="preserve"> СПОВ-МЗ. </w:t>
      </w:r>
    </w:p>
    <w:p w:rsidR="00CE4294" w:rsidRPr="00842F82" w:rsidRDefault="00B52D67" w:rsidP="00B52D67">
      <w:pPr>
        <w:widowControl w:val="0"/>
        <w:spacing w:before="40" w:after="40" w:line="240" w:lineRule="auto"/>
        <w:ind w:firstLine="426"/>
        <w:jc w:val="both"/>
        <w:outlineLvl w:val="2"/>
        <w:rPr>
          <w:sz w:val="24"/>
          <w:szCs w:val="24"/>
          <w:lang w:val="ru-RU"/>
        </w:rPr>
      </w:pPr>
      <w:bookmarkStart w:id="21" w:name="_Ref105930361"/>
      <w:r>
        <w:rPr>
          <w:sz w:val="24"/>
          <w:szCs w:val="24"/>
          <w:lang w:val="uk-UA"/>
        </w:rPr>
        <w:t xml:space="preserve">5.1. </w:t>
      </w:r>
      <w:proofErr w:type="spellStart"/>
      <w:proofErr w:type="gramStart"/>
      <w:r w:rsidR="00CE4294" w:rsidRPr="00842F82">
        <w:rPr>
          <w:sz w:val="24"/>
          <w:szCs w:val="24"/>
          <w:lang w:val="ru-RU"/>
        </w:rPr>
        <w:t>Модернізація</w:t>
      </w:r>
      <w:proofErr w:type="spellEnd"/>
      <w:r w:rsidR="00CE4294" w:rsidRPr="00842F82">
        <w:rPr>
          <w:sz w:val="24"/>
          <w:szCs w:val="24"/>
          <w:lang w:val="ru-RU"/>
        </w:rPr>
        <w:t xml:space="preserve"> СПОВ-МЗ в </w:t>
      </w:r>
      <w:proofErr w:type="spellStart"/>
      <w:r w:rsidR="00CE4294" w:rsidRPr="00842F82">
        <w:rPr>
          <w:sz w:val="24"/>
          <w:szCs w:val="24"/>
          <w:lang w:val="ru-RU"/>
        </w:rPr>
        <w:t>частині</w:t>
      </w:r>
      <w:proofErr w:type="spellEnd"/>
      <w:r w:rsidR="00CE4294" w:rsidRPr="00842F82">
        <w:rPr>
          <w:sz w:val="24"/>
          <w:szCs w:val="24"/>
          <w:lang w:val="ru-RU"/>
        </w:rPr>
        <w:t xml:space="preserve"> </w:t>
      </w:r>
      <w:proofErr w:type="spellStart"/>
      <w:r w:rsidR="00CE4294" w:rsidRPr="00842F82">
        <w:rPr>
          <w:sz w:val="24"/>
          <w:szCs w:val="24"/>
          <w:lang w:val="ru-RU"/>
        </w:rPr>
        <w:t>опрацювання</w:t>
      </w:r>
      <w:proofErr w:type="spellEnd"/>
      <w:r w:rsidR="00CE4294" w:rsidRPr="00842F82">
        <w:rPr>
          <w:sz w:val="24"/>
          <w:szCs w:val="24"/>
          <w:lang w:val="ru-RU"/>
        </w:rPr>
        <w:t xml:space="preserve"> </w:t>
      </w:r>
      <w:proofErr w:type="spellStart"/>
      <w:r w:rsidR="00CE4294" w:rsidRPr="00842F82">
        <w:rPr>
          <w:sz w:val="24"/>
          <w:szCs w:val="24"/>
          <w:lang w:val="ru-RU"/>
        </w:rPr>
        <w:t>податкових</w:t>
      </w:r>
      <w:proofErr w:type="spellEnd"/>
      <w:r w:rsidR="00CE4294" w:rsidRPr="00842F82">
        <w:rPr>
          <w:sz w:val="24"/>
          <w:szCs w:val="24"/>
          <w:lang w:val="ru-RU"/>
        </w:rPr>
        <w:t xml:space="preserve">  </w:t>
      </w:r>
      <w:proofErr w:type="spellStart"/>
      <w:r w:rsidR="00CE4294" w:rsidRPr="00842F82">
        <w:rPr>
          <w:sz w:val="24"/>
          <w:szCs w:val="24"/>
          <w:lang w:val="ru-RU"/>
        </w:rPr>
        <w:t>декларацій</w:t>
      </w:r>
      <w:proofErr w:type="spellEnd"/>
      <w:r w:rsidR="00CE4294" w:rsidRPr="00842F82">
        <w:rPr>
          <w:sz w:val="24"/>
          <w:szCs w:val="24"/>
          <w:lang w:val="ru-RU"/>
        </w:rPr>
        <w:t xml:space="preserve">  </w:t>
      </w:r>
      <w:proofErr w:type="spellStart"/>
      <w:r w:rsidR="00CE4294" w:rsidRPr="00842F82">
        <w:rPr>
          <w:sz w:val="24"/>
          <w:szCs w:val="24"/>
          <w:lang w:val="ru-RU"/>
        </w:rPr>
        <w:t>фізичної</w:t>
      </w:r>
      <w:proofErr w:type="spellEnd"/>
      <w:r w:rsidR="00CE4294" w:rsidRPr="00842F82">
        <w:rPr>
          <w:sz w:val="24"/>
          <w:szCs w:val="24"/>
          <w:lang w:val="ru-RU"/>
        </w:rPr>
        <w:t xml:space="preserve"> особи-</w:t>
      </w:r>
      <w:proofErr w:type="spellStart"/>
      <w:r w:rsidR="00CE4294" w:rsidRPr="00842F82">
        <w:rPr>
          <w:sz w:val="24"/>
          <w:szCs w:val="24"/>
          <w:lang w:val="ru-RU"/>
        </w:rPr>
        <w:t>підприємця</w:t>
      </w:r>
      <w:proofErr w:type="spellEnd"/>
      <w:r w:rsidR="00CE4294" w:rsidRPr="00842F82">
        <w:rPr>
          <w:sz w:val="24"/>
          <w:szCs w:val="24"/>
          <w:lang w:val="ru-RU"/>
        </w:rPr>
        <w:t xml:space="preserve">, </w:t>
      </w:r>
      <w:proofErr w:type="spellStart"/>
      <w:r w:rsidR="00CE4294" w:rsidRPr="00842F82">
        <w:rPr>
          <w:sz w:val="24"/>
          <w:szCs w:val="24"/>
          <w:lang w:val="ru-RU"/>
        </w:rPr>
        <w:t>який</w:t>
      </w:r>
      <w:proofErr w:type="spellEnd"/>
      <w:r w:rsidR="00CE4294" w:rsidRPr="00842F82">
        <w:rPr>
          <w:sz w:val="24"/>
          <w:szCs w:val="24"/>
          <w:lang w:val="ru-RU"/>
        </w:rPr>
        <w:t xml:space="preserve"> </w:t>
      </w:r>
      <w:proofErr w:type="spellStart"/>
      <w:r w:rsidR="00CE4294" w:rsidRPr="00842F82">
        <w:rPr>
          <w:sz w:val="24"/>
          <w:szCs w:val="24"/>
          <w:lang w:val="ru-RU"/>
        </w:rPr>
        <w:t>подає</w:t>
      </w:r>
      <w:proofErr w:type="spellEnd"/>
      <w:r w:rsidR="00CE4294" w:rsidRPr="00842F82">
        <w:rPr>
          <w:sz w:val="24"/>
          <w:szCs w:val="24"/>
          <w:lang w:val="ru-RU"/>
        </w:rPr>
        <w:t xml:space="preserve"> </w:t>
      </w:r>
      <w:proofErr w:type="spellStart"/>
      <w:r w:rsidR="00CE4294" w:rsidRPr="00842F82">
        <w:rPr>
          <w:sz w:val="24"/>
          <w:szCs w:val="24"/>
          <w:lang w:val="ru-RU"/>
        </w:rPr>
        <w:t>звітність</w:t>
      </w:r>
      <w:proofErr w:type="spellEnd"/>
      <w:r w:rsidR="00CE4294" w:rsidRPr="00842F82">
        <w:rPr>
          <w:sz w:val="24"/>
          <w:szCs w:val="24"/>
          <w:lang w:val="ru-RU"/>
        </w:rPr>
        <w:t xml:space="preserve"> </w:t>
      </w:r>
      <w:proofErr w:type="spellStart"/>
      <w:r w:rsidR="00CE4294" w:rsidRPr="00842F82">
        <w:rPr>
          <w:sz w:val="24"/>
          <w:szCs w:val="24"/>
          <w:lang w:val="ru-RU"/>
        </w:rPr>
        <w:t>згідно</w:t>
      </w:r>
      <w:proofErr w:type="spellEnd"/>
      <w:r w:rsidR="00CE4294" w:rsidRPr="00842F82">
        <w:rPr>
          <w:sz w:val="24"/>
          <w:szCs w:val="24"/>
          <w:lang w:val="ru-RU"/>
        </w:rPr>
        <w:t xml:space="preserve"> наказу </w:t>
      </w:r>
      <w:proofErr w:type="spellStart"/>
      <w:r w:rsidR="00CE4294" w:rsidRPr="00842F82">
        <w:rPr>
          <w:sz w:val="24"/>
          <w:szCs w:val="24"/>
          <w:lang w:val="ru-RU"/>
        </w:rPr>
        <w:t>Мінфіну</w:t>
      </w:r>
      <w:proofErr w:type="spellEnd"/>
      <w:r w:rsidR="00CE4294" w:rsidRPr="00842F82">
        <w:rPr>
          <w:sz w:val="24"/>
          <w:szCs w:val="24"/>
          <w:lang w:val="ru-RU"/>
        </w:rPr>
        <w:t xml:space="preserve"> </w:t>
      </w:r>
      <w:proofErr w:type="spellStart"/>
      <w:r w:rsidR="00CE4294" w:rsidRPr="00842F82">
        <w:rPr>
          <w:sz w:val="24"/>
          <w:szCs w:val="24"/>
          <w:lang w:val="ru-RU"/>
        </w:rPr>
        <w:t>України</w:t>
      </w:r>
      <w:proofErr w:type="spellEnd"/>
      <w:r w:rsidR="00CE4294" w:rsidRPr="00842F82">
        <w:rPr>
          <w:sz w:val="24"/>
          <w:szCs w:val="24"/>
          <w:lang w:val="ru-RU"/>
        </w:rPr>
        <w:t xml:space="preserve"> 09 </w:t>
      </w:r>
      <w:proofErr w:type="spellStart"/>
      <w:r w:rsidR="00CE4294" w:rsidRPr="00842F82">
        <w:rPr>
          <w:sz w:val="24"/>
          <w:szCs w:val="24"/>
          <w:lang w:val="ru-RU"/>
        </w:rPr>
        <w:t>грудня</w:t>
      </w:r>
      <w:proofErr w:type="spellEnd"/>
      <w:r w:rsidR="00CE4294" w:rsidRPr="00842F82">
        <w:rPr>
          <w:sz w:val="24"/>
          <w:szCs w:val="24"/>
          <w:lang w:val="ru-RU"/>
        </w:rPr>
        <w:t xml:space="preserve"> 2020 року №</w:t>
      </w:r>
      <w:r w:rsidR="00CE4294" w:rsidRPr="00C73D71">
        <w:rPr>
          <w:sz w:val="24"/>
          <w:szCs w:val="24"/>
        </w:rPr>
        <w:t> </w:t>
      </w:r>
      <w:r w:rsidR="00CE4294" w:rsidRPr="00842F82">
        <w:rPr>
          <w:sz w:val="24"/>
          <w:szCs w:val="24"/>
          <w:lang w:val="ru-RU"/>
        </w:rPr>
        <w:t xml:space="preserve">752, </w:t>
      </w:r>
      <w:proofErr w:type="spellStart"/>
      <w:r w:rsidR="00CE4294" w:rsidRPr="00842F82">
        <w:rPr>
          <w:sz w:val="24"/>
          <w:szCs w:val="24"/>
          <w:lang w:val="ru-RU"/>
        </w:rPr>
        <w:t>зареєстрованого</w:t>
      </w:r>
      <w:proofErr w:type="spellEnd"/>
      <w:r w:rsidR="00CE4294" w:rsidRPr="00842F82">
        <w:rPr>
          <w:sz w:val="24"/>
          <w:szCs w:val="24"/>
          <w:lang w:val="ru-RU"/>
        </w:rPr>
        <w:t xml:space="preserve"> у </w:t>
      </w:r>
      <w:proofErr w:type="spellStart"/>
      <w:r w:rsidR="00CE4294" w:rsidRPr="00842F82">
        <w:rPr>
          <w:sz w:val="24"/>
          <w:szCs w:val="24"/>
          <w:lang w:val="ru-RU"/>
        </w:rPr>
        <w:t>Міністерстві</w:t>
      </w:r>
      <w:proofErr w:type="spellEnd"/>
      <w:r w:rsidR="00CE4294" w:rsidRPr="00842F82">
        <w:rPr>
          <w:sz w:val="24"/>
          <w:szCs w:val="24"/>
          <w:lang w:val="ru-RU"/>
        </w:rPr>
        <w:t xml:space="preserve"> </w:t>
      </w:r>
      <w:proofErr w:type="spellStart"/>
      <w:r w:rsidR="00CE4294" w:rsidRPr="00842F82">
        <w:rPr>
          <w:sz w:val="24"/>
          <w:szCs w:val="24"/>
          <w:lang w:val="ru-RU"/>
        </w:rPr>
        <w:t>юстиції</w:t>
      </w:r>
      <w:proofErr w:type="spellEnd"/>
      <w:r w:rsidR="00CE4294" w:rsidRPr="00842F82">
        <w:rPr>
          <w:sz w:val="24"/>
          <w:szCs w:val="24"/>
          <w:lang w:val="ru-RU"/>
        </w:rPr>
        <w:t xml:space="preserve"> </w:t>
      </w:r>
      <w:proofErr w:type="spellStart"/>
      <w:r w:rsidR="00CE4294" w:rsidRPr="00842F82">
        <w:rPr>
          <w:sz w:val="24"/>
          <w:szCs w:val="24"/>
          <w:lang w:val="ru-RU"/>
        </w:rPr>
        <w:t>України</w:t>
      </w:r>
      <w:proofErr w:type="spellEnd"/>
      <w:r w:rsidR="00CE4294" w:rsidRPr="00842F82">
        <w:rPr>
          <w:sz w:val="24"/>
          <w:szCs w:val="24"/>
          <w:lang w:val="ru-RU"/>
        </w:rPr>
        <w:t xml:space="preserve"> 28 </w:t>
      </w:r>
      <w:proofErr w:type="spellStart"/>
      <w:r w:rsidR="00CE4294" w:rsidRPr="00842F82">
        <w:rPr>
          <w:sz w:val="24"/>
          <w:szCs w:val="24"/>
          <w:lang w:val="ru-RU"/>
        </w:rPr>
        <w:t>грудня</w:t>
      </w:r>
      <w:proofErr w:type="spellEnd"/>
      <w:r w:rsidR="00CE4294" w:rsidRPr="00842F82">
        <w:rPr>
          <w:sz w:val="24"/>
          <w:szCs w:val="24"/>
          <w:lang w:val="ru-RU"/>
        </w:rPr>
        <w:t xml:space="preserve"> 2020 р. за № 1303/35586 «Про </w:t>
      </w:r>
      <w:proofErr w:type="spellStart"/>
      <w:r w:rsidR="00CE4294" w:rsidRPr="00842F82">
        <w:rPr>
          <w:sz w:val="24"/>
          <w:szCs w:val="24"/>
          <w:lang w:val="ru-RU"/>
        </w:rPr>
        <w:t>внесення</w:t>
      </w:r>
      <w:proofErr w:type="spellEnd"/>
      <w:r w:rsidR="00CE4294" w:rsidRPr="00842F82">
        <w:rPr>
          <w:sz w:val="24"/>
          <w:szCs w:val="24"/>
          <w:lang w:val="ru-RU"/>
        </w:rPr>
        <w:t xml:space="preserve"> </w:t>
      </w:r>
      <w:proofErr w:type="spellStart"/>
      <w:r w:rsidR="00CE4294" w:rsidRPr="00842F82">
        <w:rPr>
          <w:sz w:val="24"/>
          <w:szCs w:val="24"/>
          <w:lang w:val="ru-RU"/>
        </w:rPr>
        <w:t>змін</w:t>
      </w:r>
      <w:proofErr w:type="spellEnd"/>
      <w:r w:rsidR="00CE4294" w:rsidRPr="00842F82">
        <w:rPr>
          <w:sz w:val="24"/>
          <w:szCs w:val="24"/>
          <w:lang w:val="ru-RU"/>
        </w:rPr>
        <w:t xml:space="preserve"> до наказу </w:t>
      </w:r>
      <w:proofErr w:type="spellStart"/>
      <w:r w:rsidR="00CE4294" w:rsidRPr="00842F82">
        <w:rPr>
          <w:sz w:val="24"/>
          <w:szCs w:val="24"/>
          <w:lang w:val="ru-RU"/>
        </w:rPr>
        <w:t>Міністерства</w:t>
      </w:r>
      <w:proofErr w:type="spellEnd"/>
      <w:r w:rsidR="00CE4294" w:rsidRPr="00842F82">
        <w:rPr>
          <w:sz w:val="24"/>
          <w:szCs w:val="24"/>
          <w:lang w:val="ru-RU"/>
        </w:rPr>
        <w:t xml:space="preserve"> </w:t>
      </w:r>
      <w:proofErr w:type="spellStart"/>
      <w:r w:rsidR="00CE4294" w:rsidRPr="00842F82">
        <w:rPr>
          <w:sz w:val="24"/>
          <w:szCs w:val="24"/>
          <w:lang w:val="ru-RU"/>
        </w:rPr>
        <w:t>фінанс</w:t>
      </w:r>
      <w:proofErr w:type="gramEnd"/>
      <w:r w:rsidR="00CE4294" w:rsidRPr="00842F82">
        <w:rPr>
          <w:sz w:val="24"/>
          <w:szCs w:val="24"/>
          <w:lang w:val="ru-RU"/>
        </w:rPr>
        <w:t>ів</w:t>
      </w:r>
      <w:proofErr w:type="spellEnd"/>
      <w:r w:rsidR="00CE4294" w:rsidRPr="00842F82">
        <w:rPr>
          <w:sz w:val="24"/>
          <w:szCs w:val="24"/>
          <w:lang w:val="ru-RU"/>
        </w:rPr>
        <w:t xml:space="preserve"> </w:t>
      </w:r>
      <w:proofErr w:type="spellStart"/>
      <w:r w:rsidR="00CE4294" w:rsidRPr="00842F82">
        <w:rPr>
          <w:sz w:val="24"/>
          <w:szCs w:val="24"/>
          <w:lang w:val="ru-RU"/>
        </w:rPr>
        <w:t>України</w:t>
      </w:r>
      <w:proofErr w:type="spellEnd"/>
      <w:r w:rsidR="00CE4294" w:rsidRPr="00842F82">
        <w:rPr>
          <w:sz w:val="24"/>
          <w:szCs w:val="24"/>
          <w:lang w:val="ru-RU"/>
        </w:rPr>
        <w:t xml:space="preserve"> </w:t>
      </w:r>
      <w:proofErr w:type="spellStart"/>
      <w:r w:rsidR="00CE4294" w:rsidRPr="00842F82">
        <w:rPr>
          <w:sz w:val="24"/>
          <w:szCs w:val="24"/>
          <w:lang w:val="ru-RU"/>
        </w:rPr>
        <w:t>від</w:t>
      </w:r>
      <w:proofErr w:type="spellEnd"/>
      <w:r w:rsidR="00CE4294" w:rsidRPr="00842F82">
        <w:rPr>
          <w:sz w:val="24"/>
          <w:szCs w:val="24"/>
          <w:lang w:val="ru-RU"/>
        </w:rPr>
        <w:t xml:space="preserve"> 19 </w:t>
      </w:r>
      <w:proofErr w:type="spellStart"/>
      <w:r w:rsidR="00CE4294" w:rsidRPr="00842F82">
        <w:rPr>
          <w:sz w:val="24"/>
          <w:szCs w:val="24"/>
          <w:lang w:val="ru-RU"/>
        </w:rPr>
        <w:t>червня</w:t>
      </w:r>
      <w:proofErr w:type="spellEnd"/>
      <w:r w:rsidR="00CE4294" w:rsidRPr="00842F82">
        <w:rPr>
          <w:sz w:val="24"/>
          <w:szCs w:val="24"/>
          <w:lang w:val="ru-RU"/>
        </w:rPr>
        <w:t xml:space="preserve"> 2015 року № 578» (</w:t>
      </w:r>
      <w:proofErr w:type="spellStart"/>
      <w:r w:rsidR="00CE4294" w:rsidRPr="00842F82">
        <w:rPr>
          <w:sz w:val="24"/>
          <w:szCs w:val="24"/>
          <w:lang w:val="ru-RU"/>
        </w:rPr>
        <w:t>згідно</w:t>
      </w:r>
      <w:proofErr w:type="spellEnd"/>
      <w:r w:rsidR="00CE4294" w:rsidRPr="00842F82">
        <w:rPr>
          <w:sz w:val="24"/>
          <w:szCs w:val="24"/>
          <w:lang w:val="ru-RU"/>
        </w:rPr>
        <w:t xml:space="preserve"> </w:t>
      </w:r>
      <w:proofErr w:type="spellStart"/>
      <w:r w:rsidR="00CE4294" w:rsidRPr="00842F82">
        <w:rPr>
          <w:sz w:val="24"/>
          <w:szCs w:val="24"/>
          <w:lang w:val="ru-RU"/>
        </w:rPr>
        <w:t>наданого</w:t>
      </w:r>
      <w:proofErr w:type="spellEnd"/>
      <w:r w:rsidR="00CE4294" w:rsidRPr="00842F82">
        <w:rPr>
          <w:sz w:val="24"/>
          <w:szCs w:val="24"/>
          <w:lang w:val="ru-RU"/>
        </w:rPr>
        <w:t xml:space="preserve"> </w:t>
      </w:r>
      <w:proofErr w:type="spellStart"/>
      <w:r w:rsidR="00CE4294" w:rsidRPr="00842F82">
        <w:rPr>
          <w:sz w:val="24"/>
          <w:szCs w:val="24"/>
          <w:lang w:val="ru-RU"/>
        </w:rPr>
        <w:t>Замовником</w:t>
      </w:r>
      <w:proofErr w:type="spellEnd"/>
      <w:r w:rsidR="00CE4294" w:rsidRPr="00842F82">
        <w:rPr>
          <w:sz w:val="24"/>
          <w:szCs w:val="24"/>
          <w:lang w:val="ru-RU"/>
        </w:rPr>
        <w:t xml:space="preserve"> протоколу </w:t>
      </w:r>
      <w:proofErr w:type="spellStart"/>
      <w:r w:rsidR="00CE4294" w:rsidRPr="00842F82">
        <w:rPr>
          <w:sz w:val="24"/>
          <w:szCs w:val="24"/>
          <w:lang w:val="ru-RU"/>
        </w:rPr>
        <w:t>обміну</w:t>
      </w:r>
      <w:proofErr w:type="spellEnd"/>
      <w:r w:rsidR="00CE4294" w:rsidRPr="00842F82">
        <w:rPr>
          <w:sz w:val="24"/>
          <w:szCs w:val="24"/>
          <w:lang w:val="ru-RU"/>
        </w:rPr>
        <w:t xml:space="preserve"> з ДПС та пакету </w:t>
      </w:r>
      <w:proofErr w:type="spellStart"/>
      <w:r w:rsidR="00CE4294" w:rsidRPr="00842F82">
        <w:rPr>
          <w:sz w:val="24"/>
          <w:szCs w:val="24"/>
          <w:lang w:val="ru-RU"/>
        </w:rPr>
        <w:t>прикладних</w:t>
      </w:r>
      <w:proofErr w:type="spellEnd"/>
      <w:r w:rsidR="00CE4294" w:rsidRPr="00842F82">
        <w:rPr>
          <w:sz w:val="24"/>
          <w:szCs w:val="24"/>
          <w:lang w:val="ru-RU"/>
        </w:rPr>
        <w:t xml:space="preserve"> </w:t>
      </w:r>
      <w:proofErr w:type="spellStart"/>
      <w:r w:rsidR="00CE4294" w:rsidRPr="00842F82">
        <w:rPr>
          <w:sz w:val="24"/>
          <w:szCs w:val="24"/>
          <w:lang w:val="ru-RU"/>
        </w:rPr>
        <w:t>контролів</w:t>
      </w:r>
      <w:proofErr w:type="spellEnd"/>
      <w:r w:rsidR="00CE4294" w:rsidRPr="00842F82">
        <w:rPr>
          <w:sz w:val="24"/>
          <w:szCs w:val="24"/>
          <w:lang w:val="ru-RU"/>
        </w:rPr>
        <w:t xml:space="preserve"> </w:t>
      </w:r>
      <w:proofErr w:type="spellStart"/>
      <w:r w:rsidR="00CE4294" w:rsidRPr="00842F82">
        <w:rPr>
          <w:sz w:val="24"/>
          <w:szCs w:val="24"/>
          <w:lang w:val="ru-RU"/>
        </w:rPr>
        <w:t>щодо</w:t>
      </w:r>
      <w:proofErr w:type="spellEnd"/>
      <w:r w:rsidR="00CE4294" w:rsidRPr="00842F82">
        <w:rPr>
          <w:sz w:val="24"/>
          <w:szCs w:val="24"/>
          <w:lang w:val="ru-RU"/>
        </w:rPr>
        <w:t xml:space="preserve"> результату </w:t>
      </w:r>
      <w:proofErr w:type="spellStart"/>
      <w:r w:rsidR="00CE4294" w:rsidRPr="00842F82">
        <w:rPr>
          <w:sz w:val="24"/>
          <w:szCs w:val="24"/>
          <w:lang w:val="ru-RU"/>
        </w:rPr>
        <w:t>обробки</w:t>
      </w:r>
      <w:proofErr w:type="spellEnd"/>
      <w:r w:rsidR="00CE4294" w:rsidRPr="00842F82">
        <w:rPr>
          <w:sz w:val="24"/>
          <w:szCs w:val="24"/>
          <w:lang w:val="ru-RU"/>
        </w:rPr>
        <w:t xml:space="preserve"> </w:t>
      </w:r>
      <w:proofErr w:type="spellStart"/>
      <w:r w:rsidR="00CE4294" w:rsidRPr="00842F82">
        <w:rPr>
          <w:sz w:val="24"/>
          <w:szCs w:val="24"/>
          <w:lang w:val="ru-RU"/>
        </w:rPr>
        <w:t>декларацій</w:t>
      </w:r>
      <w:proofErr w:type="spellEnd"/>
      <w:r w:rsidR="00CE4294" w:rsidRPr="00842F82">
        <w:rPr>
          <w:sz w:val="24"/>
          <w:szCs w:val="24"/>
          <w:lang w:val="ru-RU"/>
        </w:rPr>
        <w:t xml:space="preserve">). </w:t>
      </w:r>
      <w:proofErr w:type="spellStart"/>
      <w:r w:rsidR="00CE4294" w:rsidRPr="00842F82">
        <w:rPr>
          <w:sz w:val="24"/>
          <w:szCs w:val="24"/>
          <w:lang w:val="ru-RU"/>
        </w:rPr>
        <w:t>Потрібно</w:t>
      </w:r>
      <w:proofErr w:type="spellEnd"/>
      <w:r w:rsidR="00CE4294" w:rsidRPr="00842F82">
        <w:rPr>
          <w:sz w:val="24"/>
          <w:szCs w:val="24"/>
          <w:lang w:val="ru-RU"/>
        </w:rPr>
        <w:t xml:space="preserve"> </w:t>
      </w:r>
      <w:proofErr w:type="spellStart"/>
      <w:r w:rsidR="00CE4294" w:rsidRPr="00842F82">
        <w:rPr>
          <w:sz w:val="24"/>
          <w:szCs w:val="24"/>
          <w:lang w:val="ru-RU"/>
        </w:rPr>
        <w:t>забезпечити</w:t>
      </w:r>
      <w:proofErr w:type="spellEnd"/>
      <w:r w:rsidR="00CE4294" w:rsidRPr="00842F82">
        <w:rPr>
          <w:sz w:val="24"/>
          <w:szCs w:val="24"/>
          <w:lang w:val="ru-RU"/>
        </w:rPr>
        <w:t>:</w:t>
      </w:r>
      <w:bookmarkEnd w:id="21"/>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w:t>
      </w:r>
      <w:proofErr w:type="spellStart"/>
      <w:r w:rsidR="00CE4294" w:rsidRPr="00842F82">
        <w:rPr>
          <w:sz w:val="24"/>
          <w:szCs w:val="24"/>
          <w:lang w:val="ru-RU"/>
        </w:rPr>
        <w:t>Розробку</w:t>
      </w:r>
      <w:proofErr w:type="spellEnd"/>
      <w:r w:rsidR="00CE4294" w:rsidRPr="00842F82">
        <w:rPr>
          <w:sz w:val="24"/>
          <w:szCs w:val="24"/>
          <w:lang w:val="ru-RU"/>
        </w:rPr>
        <w:t xml:space="preserve"> структур для </w:t>
      </w:r>
      <w:proofErr w:type="spellStart"/>
      <w:r w:rsidR="00CE4294" w:rsidRPr="00842F82">
        <w:rPr>
          <w:sz w:val="24"/>
          <w:szCs w:val="24"/>
          <w:lang w:val="ru-RU"/>
        </w:rPr>
        <w:t>завантаження</w:t>
      </w:r>
      <w:proofErr w:type="spellEnd"/>
      <w:r w:rsidR="00CE4294" w:rsidRPr="00842F82">
        <w:rPr>
          <w:sz w:val="24"/>
          <w:szCs w:val="24"/>
          <w:lang w:val="ru-RU"/>
        </w:rPr>
        <w:t xml:space="preserve"> та </w:t>
      </w:r>
      <w:proofErr w:type="spellStart"/>
      <w:r w:rsidR="00CE4294" w:rsidRPr="00842F82">
        <w:rPr>
          <w:sz w:val="24"/>
          <w:szCs w:val="24"/>
          <w:lang w:val="ru-RU"/>
        </w:rPr>
        <w:t>зберігання</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5.1.2.</w:t>
      </w:r>
      <w:proofErr w:type="spellStart"/>
      <w:r w:rsidR="00CE4294" w:rsidRPr="00842F82">
        <w:rPr>
          <w:sz w:val="24"/>
          <w:szCs w:val="24"/>
          <w:lang w:val="ru-RU"/>
        </w:rPr>
        <w:t>Розробку</w:t>
      </w:r>
      <w:proofErr w:type="spellEnd"/>
      <w:r w:rsidR="00CE4294" w:rsidRPr="00842F82">
        <w:rPr>
          <w:sz w:val="24"/>
          <w:szCs w:val="24"/>
          <w:lang w:val="ru-RU"/>
        </w:rPr>
        <w:t xml:space="preserve"> пакету </w:t>
      </w:r>
      <w:proofErr w:type="spellStart"/>
      <w:r w:rsidR="00CE4294" w:rsidRPr="00842F82">
        <w:rPr>
          <w:sz w:val="24"/>
          <w:szCs w:val="24"/>
          <w:lang w:val="ru-RU"/>
        </w:rPr>
        <w:t>контролів</w:t>
      </w:r>
      <w:proofErr w:type="spellEnd"/>
      <w:r w:rsidR="00CE4294" w:rsidRPr="00842F82">
        <w:rPr>
          <w:sz w:val="24"/>
          <w:szCs w:val="24"/>
          <w:lang w:val="ru-RU"/>
        </w:rPr>
        <w:t xml:space="preserve"> з </w:t>
      </w:r>
      <w:proofErr w:type="spellStart"/>
      <w:r w:rsidR="00CE4294" w:rsidRPr="00842F82">
        <w:rPr>
          <w:sz w:val="24"/>
          <w:szCs w:val="24"/>
          <w:lang w:val="ru-RU"/>
        </w:rPr>
        <w:t>перевірки</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5.1.3.</w:t>
      </w:r>
      <w:proofErr w:type="spellStart"/>
      <w:r w:rsidR="00CE4294" w:rsidRPr="00842F82">
        <w:rPr>
          <w:sz w:val="24"/>
          <w:szCs w:val="24"/>
          <w:lang w:val="ru-RU"/>
        </w:rPr>
        <w:t>Розробку</w:t>
      </w:r>
      <w:proofErr w:type="spellEnd"/>
      <w:r w:rsidR="00CE4294" w:rsidRPr="00842F82">
        <w:rPr>
          <w:sz w:val="24"/>
          <w:szCs w:val="24"/>
          <w:lang w:val="ru-RU"/>
        </w:rPr>
        <w:t xml:space="preserve"> ПЗ </w:t>
      </w:r>
      <w:proofErr w:type="spellStart"/>
      <w:r w:rsidR="00CE4294" w:rsidRPr="00842F82">
        <w:rPr>
          <w:sz w:val="24"/>
          <w:szCs w:val="24"/>
          <w:lang w:val="ru-RU"/>
        </w:rPr>
        <w:t>щодо</w:t>
      </w:r>
      <w:proofErr w:type="spellEnd"/>
      <w:r w:rsidR="00CE4294" w:rsidRPr="00842F82">
        <w:rPr>
          <w:sz w:val="24"/>
          <w:szCs w:val="24"/>
          <w:lang w:val="ru-RU"/>
        </w:rPr>
        <w:t xml:space="preserve"> </w:t>
      </w:r>
      <w:proofErr w:type="spellStart"/>
      <w:r w:rsidR="00CE4294" w:rsidRPr="00842F82">
        <w:rPr>
          <w:sz w:val="24"/>
          <w:szCs w:val="24"/>
          <w:lang w:val="ru-RU"/>
        </w:rPr>
        <w:t>завантаження</w:t>
      </w:r>
      <w:proofErr w:type="spellEnd"/>
      <w:r w:rsidR="00CE4294" w:rsidRPr="00842F82">
        <w:rPr>
          <w:sz w:val="24"/>
          <w:szCs w:val="24"/>
          <w:lang w:val="ru-RU"/>
        </w:rPr>
        <w:t xml:space="preserve"> та </w:t>
      </w:r>
      <w:proofErr w:type="spellStart"/>
      <w:r w:rsidR="00CE4294" w:rsidRPr="00842F82">
        <w:rPr>
          <w:sz w:val="24"/>
          <w:szCs w:val="24"/>
          <w:lang w:val="ru-RU"/>
        </w:rPr>
        <w:t>обробки</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5.1.4.</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функції</w:t>
      </w:r>
      <w:proofErr w:type="spellEnd"/>
      <w:r w:rsidR="00CE4294" w:rsidRPr="00842F82">
        <w:rPr>
          <w:sz w:val="24"/>
          <w:szCs w:val="24"/>
          <w:lang w:val="ru-RU"/>
        </w:rPr>
        <w:t xml:space="preserve"> </w:t>
      </w:r>
      <w:proofErr w:type="spellStart"/>
      <w:r w:rsidR="00CE4294" w:rsidRPr="00842F82">
        <w:rPr>
          <w:sz w:val="24"/>
          <w:szCs w:val="24"/>
          <w:lang w:val="ru-RU"/>
        </w:rPr>
        <w:t>фіксації</w:t>
      </w:r>
      <w:proofErr w:type="spellEnd"/>
      <w:r w:rsidR="00CE4294" w:rsidRPr="00842F82">
        <w:rPr>
          <w:sz w:val="24"/>
          <w:szCs w:val="24"/>
          <w:lang w:val="ru-RU"/>
        </w:rPr>
        <w:t xml:space="preserve"> та </w:t>
      </w:r>
      <w:proofErr w:type="spellStart"/>
      <w:r w:rsidR="00CE4294" w:rsidRPr="00842F82">
        <w:rPr>
          <w:sz w:val="24"/>
          <w:szCs w:val="24"/>
          <w:lang w:val="ru-RU"/>
        </w:rPr>
        <w:t>актуалізації</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5.1.5.</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Протоколу </w:t>
      </w:r>
      <w:proofErr w:type="spellStart"/>
      <w:r w:rsidR="00CE4294" w:rsidRPr="00842F82">
        <w:rPr>
          <w:sz w:val="24"/>
          <w:szCs w:val="24"/>
          <w:lang w:val="ru-RU"/>
        </w:rPr>
        <w:t>завантаження</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5.1.6.</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Протоколу контролю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5.1.7.</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w:t>
      </w:r>
      <w:proofErr w:type="spellStart"/>
      <w:r w:rsidR="00CE4294" w:rsidRPr="00842F82">
        <w:rPr>
          <w:sz w:val="24"/>
          <w:szCs w:val="24"/>
          <w:lang w:val="ru-RU"/>
        </w:rPr>
        <w:t>квитівки</w:t>
      </w:r>
      <w:proofErr w:type="spellEnd"/>
      <w:r w:rsidR="00CE4294" w:rsidRPr="00842F82">
        <w:rPr>
          <w:sz w:val="24"/>
          <w:szCs w:val="24"/>
          <w:lang w:val="ru-RU"/>
        </w:rPr>
        <w:t xml:space="preserve"> з результатом </w:t>
      </w:r>
      <w:proofErr w:type="spellStart"/>
      <w:r w:rsidR="00CE4294" w:rsidRPr="00842F82">
        <w:rPr>
          <w:sz w:val="24"/>
          <w:szCs w:val="24"/>
          <w:lang w:val="ru-RU"/>
        </w:rPr>
        <w:t>обробки</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 xml:space="preserve"> в ПФУ.</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5.1.8.</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w:t>
      </w:r>
      <w:proofErr w:type="spellStart"/>
      <w:r w:rsidR="00CE4294" w:rsidRPr="00842F82">
        <w:rPr>
          <w:sz w:val="24"/>
          <w:szCs w:val="24"/>
          <w:lang w:val="ru-RU"/>
        </w:rPr>
        <w:t>пошуку</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5.1.9.</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інтерфейсів</w:t>
      </w:r>
      <w:proofErr w:type="spellEnd"/>
      <w:r w:rsidR="00CE4294" w:rsidRPr="00842F82">
        <w:rPr>
          <w:sz w:val="24"/>
          <w:szCs w:val="24"/>
          <w:lang w:val="ru-RU"/>
        </w:rPr>
        <w:t xml:space="preserve"> з перегляду </w:t>
      </w:r>
      <w:proofErr w:type="spellStart"/>
      <w:r w:rsidR="00CE4294" w:rsidRPr="00842F82">
        <w:rPr>
          <w:sz w:val="24"/>
          <w:szCs w:val="24"/>
          <w:lang w:val="ru-RU"/>
        </w:rPr>
        <w:t>вмісту</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5.1.10.</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перегляду Протоколу </w:t>
      </w:r>
      <w:proofErr w:type="spellStart"/>
      <w:r w:rsidR="00CE4294" w:rsidRPr="00842F82">
        <w:rPr>
          <w:sz w:val="24"/>
          <w:szCs w:val="24"/>
          <w:lang w:val="ru-RU"/>
        </w:rPr>
        <w:t>завантаження</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5.1.11.</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перегляду Протоколу контролю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5.1.12.</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накопичення</w:t>
      </w:r>
      <w:proofErr w:type="spellEnd"/>
      <w:r w:rsidR="00CE4294" w:rsidRPr="00842F82">
        <w:rPr>
          <w:sz w:val="24"/>
          <w:szCs w:val="24"/>
          <w:lang w:val="ru-RU"/>
        </w:rPr>
        <w:t xml:space="preserve"> та </w:t>
      </w:r>
      <w:proofErr w:type="spellStart"/>
      <w:r w:rsidR="00CE4294" w:rsidRPr="00842F82">
        <w:rPr>
          <w:sz w:val="24"/>
          <w:szCs w:val="24"/>
          <w:lang w:val="ru-RU"/>
        </w:rPr>
        <w:t>зберігання</w:t>
      </w:r>
      <w:proofErr w:type="spellEnd"/>
      <w:r w:rsidR="00CE4294" w:rsidRPr="00842F82">
        <w:rPr>
          <w:sz w:val="24"/>
          <w:szCs w:val="24"/>
          <w:lang w:val="ru-RU"/>
        </w:rPr>
        <w:t xml:space="preserve"> </w:t>
      </w:r>
      <w:proofErr w:type="spellStart"/>
      <w:r w:rsidR="00CE4294" w:rsidRPr="00842F82">
        <w:rPr>
          <w:sz w:val="24"/>
          <w:szCs w:val="24"/>
          <w:lang w:val="ru-RU"/>
        </w:rPr>
        <w:t>агрегованих</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5.1.13.</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накопичення</w:t>
      </w:r>
      <w:proofErr w:type="spellEnd"/>
      <w:r w:rsidR="00CE4294" w:rsidRPr="00842F82">
        <w:rPr>
          <w:sz w:val="24"/>
          <w:szCs w:val="24"/>
          <w:lang w:val="ru-RU"/>
        </w:rPr>
        <w:t xml:space="preserve"> та </w:t>
      </w:r>
      <w:proofErr w:type="spellStart"/>
      <w:r w:rsidR="00CE4294" w:rsidRPr="00842F82">
        <w:rPr>
          <w:sz w:val="24"/>
          <w:szCs w:val="24"/>
          <w:lang w:val="ru-RU"/>
        </w:rPr>
        <w:t>зберігання</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 xml:space="preserve"> з </w:t>
      </w:r>
      <w:proofErr w:type="spellStart"/>
      <w:r w:rsidR="00CE4294" w:rsidRPr="00842F82">
        <w:rPr>
          <w:sz w:val="24"/>
          <w:szCs w:val="24"/>
          <w:lang w:val="ru-RU"/>
        </w:rPr>
        <w:t>розрахунку</w:t>
      </w:r>
      <w:proofErr w:type="spellEnd"/>
      <w:r w:rsidR="00CE4294" w:rsidRPr="00842F82">
        <w:rPr>
          <w:sz w:val="24"/>
          <w:szCs w:val="24"/>
          <w:lang w:val="ru-RU"/>
        </w:rPr>
        <w:t xml:space="preserve"> страхового стажу ЗО за </w:t>
      </w:r>
      <w:proofErr w:type="spellStart"/>
      <w:r w:rsidR="00CE4294" w:rsidRPr="00842F82">
        <w:rPr>
          <w:sz w:val="24"/>
          <w:szCs w:val="24"/>
          <w:lang w:val="ru-RU"/>
        </w:rPr>
        <w:t>період</w:t>
      </w:r>
      <w:proofErr w:type="spellEnd"/>
      <w:r w:rsidR="00CE4294" w:rsidRPr="00842F82">
        <w:rPr>
          <w:sz w:val="24"/>
          <w:szCs w:val="24"/>
          <w:lang w:val="ru-RU"/>
        </w:rPr>
        <w:t xml:space="preserve"> </w:t>
      </w:r>
      <w:proofErr w:type="spellStart"/>
      <w:r w:rsidR="00CE4294" w:rsidRPr="00842F82">
        <w:rPr>
          <w:sz w:val="24"/>
          <w:szCs w:val="24"/>
          <w:lang w:val="ru-RU"/>
        </w:rPr>
        <w:t>здійснення</w:t>
      </w:r>
      <w:proofErr w:type="spellEnd"/>
      <w:r w:rsidR="00CE4294" w:rsidRPr="00842F82">
        <w:rPr>
          <w:sz w:val="24"/>
          <w:szCs w:val="24"/>
          <w:lang w:val="ru-RU"/>
        </w:rPr>
        <w:t xml:space="preserve"> </w:t>
      </w:r>
      <w:proofErr w:type="spellStart"/>
      <w:r w:rsidR="00CE4294" w:rsidRPr="00842F82">
        <w:rPr>
          <w:sz w:val="24"/>
          <w:szCs w:val="24"/>
          <w:lang w:val="ru-RU"/>
        </w:rPr>
        <w:t>обмежувальних</w:t>
      </w:r>
      <w:proofErr w:type="spellEnd"/>
      <w:r w:rsidR="00CE4294" w:rsidRPr="00842F82">
        <w:rPr>
          <w:sz w:val="24"/>
          <w:szCs w:val="24"/>
          <w:lang w:val="ru-RU"/>
        </w:rPr>
        <w:t xml:space="preserve"> </w:t>
      </w:r>
      <w:proofErr w:type="spellStart"/>
      <w:r w:rsidR="00CE4294" w:rsidRPr="00842F82">
        <w:rPr>
          <w:sz w:val="24"/>
          <w:szCs w:val="24"/>
          <w:lang w:val="ru-RU"/>
        </w:rPr>
        <w:t>протиепідемічних</w:t>
      </w:r>
      <w:proofErr w:type="spellEnd"/>
      <w:r w:rsidR="00CE4294" w:rsidRPr="00842F82">
        <w:rPr>
          <w:sz w:val="24"/>
          <w:szCs w:val="24"/>
          <w:lang w:val="ru-RU"/>
        </w:rPr>
        <w:t xml:space="preserve"> </w:t>
      </w:r>
      <w:proofErr w:type="spellStart"/>
      <w:r w:rsidR="00CE4294" w:rsidRPr="00842F82">
        <w:rPr>
          <w:sz w:val="24"/>
          <w:szCs w:val="24"/>
          <w:lang w:val="ru-RU"/>
        </w:rPr>
        <w:t>заходів</w:t>
      </w:r>
      <w:proofErr w:type="spellEnd"/>
      <w:r w:rsidR="00CE4294" w:rsidRPr="00842F82">
        <w:rPr>
          <w:sz w:val="24"/>
          <w:szCs w:val="24"/>
          <w:lang w:val="ru-RU"/>
        </w:rPr>
        <w:t xml:space="preserve">, </w:t>
      </w:r>
      <w:proofErr w:type="spellStart"/>
      <w:r w:rsidR="00CE4294" w:rsidRPr="00842F82">
        <w:rPr>
          <w:sz w:val="24"/>
          <w:szCs w:val="24"/>
          <w:lang w:val="ru-RU"/>
        </w:rPr>
        <w:t>запроваджених</w:t>
      </w:r>
      <w:proofErr w:type="spellEnd"/>
      <w:r w:rsidR="00CE4294" w:rsidRPr="00842F82">
        <w:rPr>
          <w:sz w:val="24"/>
          <w:szCs w:val="24"/>
          <w:lang w:val="ru-RU"/>
        </w:rPr>
        <w:t xml:space="preserve"> з метою </w:t>
      </w:r>
      <w:proofErr w:type="spellStart"/>
      <w:r w:rsidR="00CE4294" w:rsidRPr="00842F82">
        <w:rPr>
          <w:sz w:val="24"/>
          <w:szCs w:val="24"/>
          <w:lang w:val="ru-RU"/>
        </w:rPr>
        <w:t>запобігання</w:t>
      </w:r>
      <w:proofErr w:type="spellEnd"/>
      <w:r w:rsidR="00CE4294" w:rsidRPr="00842F82">
        <w:rPr>
          <w:sz w:val="24"/>
          <w:szCs w:val="24"/>
          <w:lang w:val="ru-RU"/>
        </w:rPr>
        <w:t xml:space="preserve"> </w:t>
      </w:r>
      <w:proofErr w:type="spellStart"/>
      <w:r w:rsidR="00CE4294" w:rsidRPr="00842F82">
        <w:rPr>
          <w:sz w:val="24"/>
          <w:szCs w:val="24"/>
          <w:lang w:val="ru-RU"/>
        </w:rPr>
        <w:t>поширенню</w:t>
      </w:r>
      <w:proofErr w:type="spellEnd"/>
      <w:r w:rsidR="00CE4294" w:rsidRPr="00842F82">
        <w:rPr>
          <w:sz w:val="24"/>
          <w:szCs w:val="24"/>
          <w:lang w:val="ru-RU"/>
        </w:rPr>
        <w:t xml:space="preserve"> на </w:t>
      </w:r>
      <w:proofErr w:type="spellStart"/>
      <w:r w:rsidR="00CE4294" w:rsidRPr="00842F82">
        <w:rPr>
          <w:sz w:val="24"/>
          <w:szCs w:val="24"/>
          <w:lang w:val="ru-RU"/>
        </w:rPr>
        <w:t>території</w:t>
      </w:r>
      <w:proofErr w:type="spellEnd"/>
      <w:r w:rsidR="00CE4294" w:rsidRPr="00842F82">
        <w:rPr>
          <w:sz w:val="24"/>
          <w:szCs w:val="24"/>
          <w:lang w:val="ru-RU"/>
        </w:rPr>
        <w:t xml:space="preserve"> </w:t>
      </w:r>
      <w:proofErr w:type="spellStart"/>
      <w:r w:rsidR="00CE4294" w:rsidRPr="00842F82">
        <w:rPr>
          <w:sz w:val="24"/>
          <w:szCs w:val="24"/>
          <w:lang w:val="ru-RU"/>
        </w:rPr>
        <w:t>України</w:t>
      </w:r>
      <w:proofErr w:type="spellEnd"/>
      <w:r w:rsidR="00CE4294" w:rsidRPr="00842F82">
        <w:rPr>
          <w:sz w:val="24"/>
          <w:szCs w:val="24"/>
          <w:lang w:val="ru-RU"/>
        </w:rPr>
        <w:t xml:space="preserve"> </w:t>
      </w:r>
      <w:proofErr w:type="spellStart"/>
      <w:r w:rsidR="00CE4294" w:rsidRPr="00842F82">
        <w:rPr>
          <w:sz w:val="24"/>
          <w:szCs w:val="24"/>
          <w:lang w:val="ru-RU"/>
        </w:rPr>
        <w:t>гострої</w:t>
      </w:r>
      <w:proofErr w:type="spellEnd"/>
      <w:r w:rsidR="00CE4294" w:rsidRPr="00842F82">
        <w:rPr>
          <w:sz w:val="24"/>
          <w:szCs w:val="24"/>
          <w:lang w:val="ru-RU"/>
        </w:rPr>
        <w:t xml:space="preserve"> </w:t>
      </w:r>
      <w:proofErr w:type="spellStart"/>
      <w:r w:rsidR="00CE4294" w:rsidRPr="00842F82">
        <w:rPr>
          <w:sz w:val="24"/>
          <w:szCs w:val="24"/>
          <w:lang w:val="ru-RU"/>
        </w:rPr>
        <w:t>респіраторної</w:t>
      </w:r>
      <w:proofErr w:type="spellEnd"/>
      <w:r w:rsidR="00CE4294" w:rsidRPr="00842F82">
        <w:rPr>
          <w:sz w:val="24"/>
          <w:szCs w:val="24"/>
          <w:lang w:val="ru-RU"/>
        </w:rPr>
        <w:t xml:space="preserve"> </w:t>
      </w:r>
      <w:proofErr w:type="spellStart"/>
      <w:r w:rsidR="00CE4294" w:rsidRPr="00842F82">
        <w:rPr>
          <w:sz w:val="24"/>
          <w:szCs w:val="24"/>
          <w:lang w:val="ru-RU"/>
        </w:rPr>
        <w:t>хвороби</w:t>
      </w:r>
      <w:proofErr w:type="spellEnd"/>
      <w:r w:rsidR="00CE4294" w:rsidRPr="00842F82">
        <w:rPr>
          <w:sz w:val="24"/>
          <w:szCs w:val="24"/>
          <w:lang w:val="ru-RU"/>
        </w:rPr>
        <w:t xml:space="preserve"> </w:t>
      </w:r>
      <w:r w:rsidR="00CE4294" w:rsidRPr="00C73D71">
        <w:rPr>
          <w:sz w:val="24"/>
          <w:szCs w:val="24"/>
        </w:rPr>
        <w:t>COVID</w:t>
      </w:r>
      <w:r w:rsidR="00CE4294" w:rsidRPr="00842F82">
        <w:rPr>
          <w:sz w:val="24"/>
          <w:szCs w:val="24"/>
          <w:lang w:val="ru-RU"/>
        </w:rPr>
        <w:t xml:space="preserve">-19, </w:t>
      </w:r>
      <w:proofErr w:type="spellStart"/>
      <w:r w:rsidR="00CE4294" w:rsidRPr="00842F82">
        <w:rPr>
          <w:sz w:val="24"/>
          <w:szCs w:val="24"/>
          <w:lang w:val="ru-RU"/>
        </w:rPr>
        <w:t>спричиненої</w:t>
      </w:r>
      <w:proofErr w:type="spellEnd"/>
      <w:r w:rsidR="00CE4294" w:rsidRPr="00842F82">
        <w:rPr>
          <w:sz w:val="24"/>
          <w:szCs w:val="24"/>
          <w:lang w:val="ru-RU"/>
        </w:rPr>
        <w:t xml:space="preserve"> </w:t>
      </w:r>
      <w:proofErr w:type="spellStart"/>
      <w:r w:rsidR="00CE4294" w:rsidRPr="00842F82">
        <w:rPr>
          <w:sz w:val="24"/>
          <w:szCs w:val="24"/>
          <w:lang w:val="ru-RU"/>
        </w:rPr>
        <w:t>коронавірусом</w:t>
      </w:r>
      <w:proofErr w:type="spellEnd"/>
      <w:r w:rsidR="00CE4294" w:rsidRPr="00842F82">
        <w:rPr>
          <w:sz w:val="24"/>
          <w:szCs w:val="24"/>
          <w:lang w:val="ru-RU"/>
        </w:rPr>
        <w:t xml:space="preserve"> </w:t>
      </w:r>
      <w:r w:rsidR="00CE4294" w:rsidRPr="00C73D71">
        <w:rPr>
          <w:sz w:val="24"/>
          <w:szCs w:val="24"/>
        </w:rPr>
        <w:t>SARS</w:t>
      </w:r>
      <w:r w:rsidR="00CE4294" w:rsidRPr="00842F82">
        <w:rPr>
          <w:sz w:val="24"/>
          <w:szCs w:val="24"/>
          <w:lang w:val="ru-RU"/>
        </w:rPr>
        <w:t>-</w:t>
      </w:r>
      <w:proofErr w:type="spellStart"/>
      <w:r w:rsidR="00CE4294" w:rsidRPr="00C73D71">
        <w:rPr>
          <w:sz w:val="24"/>
          <w:szCs w:val="24"/>
        </w:rPr>
        <w:t>CoV</w:t>
      </w:r>
      <w:proofErr w:type="spellEnd"/>
      <w:r w:rsidR="00CE4294" w:rsidRPr="00842F82">
        <w:rPr>
          <w:sz w:val="24"/>
          <w:szCs w:val="24"/>
          <w:lang w:val="ru-RU"/>
        </w:rPr>
        <w:t>-2.</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5.1.14.</w:t>
      </w:r>
      <w:proofErr w:type="spellStart"/>
      <w:r w:rsidR="00CE4294" w:rsidRPr="00842F82">
        <w:rPr>
          <w:sz w:val="24"/>
          <w:szCs w:val="24"/>
          <w:lang w:val="ru-RU"/>
        </w:rPr>
        <w:t>Модифікацію</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w:t>
      </w:r>
      <w:proofErr w:type="spellStart"/>
      <w:r w:rsidR="00CE4294" w:rsidRPr="00842F82">
        <w:rPr>
          <w:sz w:val="24"/>
          <w:szCs w:val="24"/>
          <w:lang w:val="ru-RU"/>
        </w:rPr>
        <w:t>виписок</w:t>
      </w:r>
      <w:proofErr w:type="spellEnd"/>
      <w:r w:rsidR="00CE4294" w:rsidRPr="00842F82">
        <w:rPr>
          <w:sz w:val="24"/>
          <w:szCs w:val="24"/>
          <w:lang w:val="ru-RU"/>
        </w:rPr>
        <w:t xml:space="preserve"> ОК-5, ОК-7, </w:t>
      </w:r>
      <w:proofErr w:type="spellStart"/>
      <w:r w:rsidR="00CE4294" w:rsidRPr="00842F82">
        <w:rPr>
          <w:sz w:val="24"/>
          <w:szCs w:val="24"/>
          <w:lang w:val="ru-RU"/>
        </w:rPr>
        <w:t>довідки</w:t>
      </w:r>
      <w:proofErr w:type="spellEnd"/>
      <w:r w:rsidR="00CE4294" w:rsidRPr="00842F82">
        <w:rPr>
          <w:sz w:val="24"/>
          <w:szCs w:val="24"/>
          <w:lang w:val="ru-RU"/>
        </w:rPr>
        <w:t xml:space="preserve"> про </w:t>
      </w:r>
      <w:proofErr w:type="spellStart"/>
      <w:r w:rsidR="00CE4294" w:rsidRPr="00842F82">
        <w:rPr>
          <w:sz w:val="24"/>
          <w:szCs w:val="24"/>
          <w:lang w:val="ru-RU"/>
        </w:rPr>
        <w:t>трудовий</w:t>
      </w:r>
      <w:proofErr w:type="spellEnd"/>
      <w:r w:rsidR="00CE4294" w:rsidRPr="00842F82">
        <w:rPr>
          <w:sz w:val="24"/>
          <w:szCs w:val="24"/>
          <w:lang w:val="ru-RU"/>
        </w:rPr>
        <w:t xml:space="preserve"> та </w:t>
      </w:r>
      <w:proofErr w:type="spellStart"/>
      <w:r w:rsidR="00CE4294" w:rsidRPr="00842F82">
        <w:rPr>
          <w:sz w:val="24"/>
          <w:szCs w:val="24"/>
          <w:lang w:val="ru-RU"/>
        </w:rPr>
        <w:t>страховий</w:t>
      </w:r>
      <w:proofErr w:type="spellEnd"/>
      <w:r w:rsidR="00CE4294" w:rsidRPr="00842F82">
        <w:rPr>
          <w:sz w:val="24"/>
          <w:szCs w:val="24"/>
          <w:lang w:val="ru-RU"/>
        </w:rPr>
        <w:t xml:space="preserve"> стаж </w:t>
      </w:r>
      <w:proofErr w:type="spellStart"/>
      <w:r w:rsidR="00CE4294" w:rsidRPr="00842F82">
        <w:rPr>
          <w:sz w:val="24"/>
          <w:szCs w:val="24"/>
          <w:lang w:val="ru-RU"/>
        </w:rPr>
        <w:t>із</w:t>
      </w:r>
      <w:proofErr w:type="spellEnd"/>
      <w:r w:rsidR="00CE4294" w:rsidRPr="00842F82">
        <w:rPr>
          <w:sz w:val="24"/>
          <w:szCs w:val="24"/>
          <w:lang w:val="ru-RU"/>
        </w:rPr>
        <w:t xml:space="preserve"> </w:t>
      </w:r>
      <w:proofErr w:type="spellStart"/>
      <w:r w:rsidR="00CE4294" w:rsidRPr="00842F82">
        <w:rPr>
          <w:sz w:val="24"/>
          <w:szCs w:val="24"/>
          <w:lang w:val="ru-RU"/>
        </w:rPr>
        <w:t>урахуванням</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5.1.15.</w:t>
      </w:r>
      <w:proofErr w:type="spellStart"/>
      <w:r w:rsidR="00CE4294" w:rsidRPr="00842F82">
        <w:rPr>
          <w:sz w:val="24"/>
          <w:szCs w:val="24"/>
          <w:lang w:val="ru-RU"/>
        </w:rPr>
        <w:t>Модифікацію</w:t>
      </w:r>
      <w:proofErr w:type="spellEnd"/>
      <w:r w:rsidR="00CE4294" w:rsidRPr="00842F82">
        <w:rPr>
          <w:sz w:val="24"/>
          <w:szCs w:val="24"/>
          <w:lang w:val="ru-RU"/>
        </w:rPr>
        <w:t xml:space="preserve"> ПЗ з </w:t>
      </w:r>
      <w:proofErr w:type="spellStart"/>
      <w:r w:rsidR="00CE4294" w:rsidRPr="00842F82">
        <w:rPr>
          <w:sz w:val="24"/>
          <w:szCs w:val="24"/>
          <w:lang w:val="ru-RU"/>
        </w:rPr>
        <w:t>розрахунку</w:t>
      </w:r>
      <w:proofErr w:type="spellEnd"/>
      <w:r w:rsidR="00CE4294" w:rsidRPr="00842F82">
        <w:rPr>
          <w:sz w:val="24"/>
          <w:szCs w:val="24"/>
          <w:lang w:val="ru-RU"/>
        </w:rPr>
        <w:t xml:space="preserve"> страхового стажу для </w:t>
      </w:r>
      <w:proofErr w:type="spellStart"/>
      <w:r w:rsidR="00CE4294" w:rsidRPr="00842F82">
        <w:rPr>
          <w:sz w:val="24"/>
          <w:szCs w:val="24"/>
          <w:lang w:val="ru-RU"/>
        </w:rPr>
        <w:t>вебпорталу</w:t>
      </w:r>
      <w:proofErr w:type="spellEnd"/>
      <w:r w:rsidR="00CE4294" w:rsidRPr="00842F82">
        <w:rPr>
          <w:sz w:val="24"/>
          <w:szCs w:val="24"/>
          <w:lang w:val="ru-RU"/>
        </w:rPr>
        <w:t xml:space="preserve"> ПФУ.</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5.1.16.</w:t>
      </w:r>
      <w:proofErr w:type="spellStart"/>
      <w:r w:rsidR="00CE4294" w:rsidRPr="00842F82">
        <w:rPr>
          <w:sz w:val="24"/>
          <w:szCs w:val="24"/>
          <w:lang w:val="ru-RU"/>
        </w:rPr>
        <w:t>Розробка</w:t>
      </w:r>
      <w:proofErr w:type="spellEnd"/>
      <w:r w:rsidR="00CE4294" w:rsidRPr="00842F82">
        <w:rPr>
          <w:sz w:val="24"/>
          <w:szCs w:val="24"/>
          <w:lang w:val="ru-RU"/>
        </w:rPr>
        <w:t xml:space="preserve"> ПЗ для </w:t>
      </w:r>
      <w:proofErr w:type="spellStart"/>
      <w:r w:rsidR="00CE4294" w:rsidRPr="00842F82">
        <w:rPr>
          <w:sz w:val="24"/>
          <w:szCs w:val="24"/>
          <w:lang w:val="ru-RU"/>
        </w:rPr>
        <w:t>формування</w:t>
      </w:r>
      <w:proofErr w:type="spellEnd"/>
      <w:r w:rsidR="00CE4294" w:rsidRPr="00842F82">
        <w:rPr>
          <w:sz w:val="24"/>
          <w:szCs w:val="24"/>
          <w:lang w:val="ru-RU"/>
        </w:rPr>
        <w:t xml:space="preserve"> файлу з </w:t>
      </w:r>
      <w:proofErr w:type="spellStart"/>
      <w:r w:rsidR="00CE4294" w:rsidRPr="00842F82">
        <w:rPr>
          <w:sz w:val="24"/>
          <w:szCs w:val="24"/>
          <w:lang w:val="ru-RU"/>
        </w:rPr>
        <w:t>даними</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 xml:space="preserve"> для  </w:t>
      </w:r>
      <w:proofErr w:type="spellStart"/>
      <w:r w:rsidR="00CE4294" w:rsidRPr="00842F82">
        <w:rPr>
          <w:sz w:val="24"/>
          <w:szCs w:val="24"/>
          <w:lang w:val="ru-RU"/>
        </w:rPr>
        <w:t>передачі</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до </w:t>
      </w:r>
      <w:proofErr w:type="spellStart"/>
      <w:r w:rsidR="00CE4294" w:rsidRPr="00842F82">
        <w:rPr>
          <w:sz w:val="24"/>
          <w:szCs w:val="24"/>
          <w:lang w:val="ru-RU"/>
        </w:rPr>
        <w:t>підсистеми</w:t>
      </w:r>
      <w:proofErr w:type="spellEnd"/>
      <w:r w:rsidR="00CE4294" w:rsidRPr="00842F82">
        <w:rPr>
          <w:sz w:val="24"/>
          <w:szCs w:val="24"/>
          <w:lang w:val="ru-RU"/>
        </w:rPr>
        <w:t xml:space="preserve"> ОССВ.</w:t>
      </w:r>
    </w:p>
    <w:p w:rsidR="00CE4294" w:rsidRPr="00842F82" w:rsidRDefault="00CE4294" w:rsidP="00B52D67">
      <w:pPr>
        <w:pStyle w:val="a8"/>
        <w:widowControl w:val="0"/>
        <w:numPr>
          <w:ilvl w:val="1"/>
          <w:numId w:val="24"/>
        </w:numPr>
        <w:spacing w:before="40" w:after="40" w:line="240" w:lineRule="auto"/>
        <w:ind w:left="0" w:firstLine="567"/>
        <w:jc w:val="both"/>
        <w:outlineLvl w:val="2"/>
        <w:rPr>
          <w:sz w:val="24"/>
          <w:szCs w:val="24"/>
          <w:lang w:val="ru-RU"/>
        </w:rPr>
      </w:pPr>
      <w:bookmarkStart w:id="22" w:name="_Ref105930407"/>
      <w:proofErr w:type="spellStart"/>
      <w:proofErr w:type="gramStart"/>
      <w:r w:rsidRPr="00842F82">
        <w:rPr>
          <w:sz w:val="24"/>
          <w:szCs w:val="24"/>
          <w:lang w:val="ru-RU"/>
        </w:rPr>
        <w:t>Модернізація</w:t>
      </w:r>
      <w:proofErr w:type="spellEnd"/>
      <w:r w:rsidRPr="00842F82">
        <w:rPr>
          <w:sz w:val="24"/>
          <w:szCs w:val="24"/>
          <w:lang w:val="ru-RU"/>
        </w:rPr>
        <w:t xml:space="preserve"> СПОВ-МЗ з </w:t>
      </w:r>
      <w:proofErr w:type="spellStart"/>
      <w:r w:rsidRPr="00842F82">
        <w:rPr>
          <w:sz w:val="24"/>
          <w:szCs w:val="24"/>
          <w:lang w:val="ru-RU"/>
        </w:rPr>
        <w:t>опрацювання</w:t>
      </w:r>
      <w:proofErr w:type="spellEnd"/>
      <w:r w:rsidRPr="00842F82">
        <w:rPr>
          <w:sz w:val="24"/>
          <w:szCs w:val="24"/>
          <w:lang w:val="ru-RU"/>
        </w:rPr>
        <w:t xml:space="preserve"> </w:t>
      </w:r>
      <w:proofErr w:type="spellStart"/>
      <w:r w:rsidRPr="00842F82">
        <w:rPr>
          <w:sz w:val="24"/>
          <w:szCs w:val="24"/>
          <w:lang w:val="ru-RU"/>
        </w:rPr>
        <w:t>завантажених</w:t>
      </w:r>
      <w:proofErr w:type="spellEnd"/>
      <w:r w:rsidRPr="00842F82">
        <w:rPr>
          <w:sz w:val="24"/>
          <w:szCs w:val="24"/>
          <w:lang w:val="ru-RU"/>
        </w:rPr>
        <w:t xml:space="preserve"> до БД </w:t>
      </w:r>
      <w:proofErr w:type="spellStart"/>
      <w:r w:rsidRPr="00842F82">
        <w:rPr>
          <w:sz w:val="24"/>
          <w:szCs w:val="24"/>
          <w:lang w:val="ru-RU"/>
        </w:rPr>
        <w:t>податкових</w:t>
      </w:r>
      <w:proofErr w:type="spellEnd"/>
      <w:r w:rsidRPr="00842F82">
        <w:rPr>
          <w:sz w:val="24"/>
          <w:szCs w:val="24"/>
          <w:lang w:val="ru-RU"/>
        </w:rPr>
        <w:t xml:space="preserve">  </w:t>
      </w:r>
      <w:proofErr w:type="spellStart"/>
      <w:r w:rsidRPr="00842F82">
        <w:rPr>
          <w:sz w:val="24"/>
          <w:szCs w:val="24"/>
          <w:lang w:val="ru-RU"/>
        </w:rPr>
        <w:t>декларацій</w:t>
      </w:r>
      <w:proofErr w:type="spellEnd"/>
      <w:r w:rsidRPr="00842F82">
        <w:rPr>
          <w:sz w:val="24"/>
          <w:szCs w:val="24"/>
          <w:lang w:val="ru-RU"/>
        </w:rPr>
        <w:t xml:space="preserve"> про </w:t>
      </w:r>
      <w:proofErr w:type="spellStart"/>
      <w:r w:rsidRPr="00842F82">
        <w:rPr>
          <w:sz w:val="24"/>
          <w:szCs w:val="24"/>
          <w:lang w:val="ru-RU"/>
        </w:rPr>
        <w:t>майновий</w:t>
      </w:r>
      <w:proofErr w:type="spellEnd"/>
      <w:r w:rsidRPr="00842F82">
        <w:rPr>
          <w:sz w:val="24"/>
          <w:szCs w:val="24"/>
          <w:lang w:val="ru-RU"/>
        </w:rPr>
        <w:t xml:space="preserve"> стан і доходи </w:t>
      </w:r>
      <w:proofErr w:type="spellStart"/>
      <w:r w:rsidRPr="00842F82">
        <w:rPr>
          <w:sz w:val="24"/>
          <w:szCs w:val="24"/>
          <w:lang w:val="ru-RU"/>
        </w:rPr>
        <w:t>фізичної</w:t>
      </w:r>
      <w:proofErr w:type="spellEnd"/>
      <w:r w:rsidRPr="00842F82">
        <w:rPr>
          <w:sz w:val="24"/>
          <w:szCs w:val="24"/>
          <w:lang w:val="ru-RU"/>
        </w:rPr>
        <w:t xml:space="preserve"> особи </w:t>
      </w:r>
      <w:proofErr w:type="spellStart"/>
      <w:r w:rsidRPr="00842F82">
        <w:rPr>
          <w:sz w:val="24"/>
          <w:szCs w:val="24"/>
          <w:lang w:val="ru-RU"/>
        </w:rPr>
        <w:t>згідно</w:t>
      </w:r>
      <w:proofErr w:type="spellEnd"/>
      <w:r w:rsidRPr="00842F82">
        <w:rPr>
          <w:sz w:val="24"/>
          <w:szCs w:val="24"/>
          <w:lang w:val="ru-RU"/>
        </w:rPr>
        <w:t xml:space="preserve"> наказу </w:t>
      </w:r>
      <w:proofErr w:type="spellStart"/>
      <w:r w:rsidRPr="00842F82">
        <w:rPr>
          <w:sz w:val="24"/>
          <w:szCs w:val="24"/>
          <w:lang w:val="ru-RU"/>
        </w:rPr>
        <w:t>Мінфіну</w:t>
      </w:r>
      <w:proofErr w:type="spellEnd"/>
      <w:r w:rsidRPr="00842F82">
        <w:rPr>
          <w:sz w:val="24"/>
          <w:szCs w:val="24"/>
          <w:lang w:val="ru-RU"/>
        </w:rPr>
        <w:t xml:space="preserve"> </w:t>
      </w:r>
      <w:proofErr w:type="spellStart"/>
      <w:r w:rsidRPr="00842F82">
        <w:rPr>
          <w:sz w:val="24"/>
          <w:szCs w:val="24"/>
          <w:lang w:val="ru-RU"/>
        </w:rPr>
        <w:t>України</w:t>
      </w:r>
      <w:proofErr w:type="spellEnd"/>
      <w:r w:rsidRPr="00842F82">
        <w:rPr>
          <w:sz w:val="24"/>
          <w:szCs w:val="24"/>
          <w:lang w:val="ru-RU"/>
        </w:rPr>
        <w:t xml:space="preserve"> 17 </w:t>
      </w:r>
      <w:proofErr w:type="spellStart"/>
      <w:r w:rsidRPr="00842F82">
        <w:rPr>
          <w:sz w:val="24"/>
          <w:szCs w:val="24"/>
          <w:lang w:val="ru-RU"/>
        </w:rPr>
        <w:t>грудня</w:t>
      </w:r>
      <w:proofErr w:type="spellEnd"/>
      <w:r w:rsidRPr="00842F82">
        <w:rPr>
          <w:sz w:val="24"/>
          <w:szCs w:val="24"/>
          <w:lang w:val="ru-RU"/>
        </w:rPr>
        <w:t xml:space="preserve"> 2020 року № 783, </w:t>
      </w:r>
      <w:proofErr w:type="spellStart"/>
      <w:r w:rsidRPr="00842F82">
        <w:rPr>
          <w:sz w:val="24"/>
          <w:szCs w:val="24"/>
          <w:lang w:val="ru-RU"/>
        </w:rPr>
        <w:t>зареєстрованого</w:t>
      </w:r>
      <w:proofErr w:type="spellEnd"/>
      <w:r w:rsidRPr="00842F82">
        <w:rPr>
          <w:sz w:val="24"/>
          <w:szCs w:val="24"/>
          <w:lang w:val="ru-RU"/>
        </w:rPr>
        <w:t xml:space="preserve"> у </w:t>
      </w:r>
      <w:proofErr w:type="spellStart"/>
      <w:r w:rsidRPr="00842F82">
        <w:rPr>
          <w:sz w:val="24"/>
          <w:szCs w:val="24"/>
          <w:lang w:val="ru-RU"/>
        </w:rPr>
        <w:t>Міністерстві</w:t>
      </w:r>
      <w:proofErr w:type="spellEnd"/>
      <w:r w:rsidRPr="00842F82">
        <w:rPr>
          <w:sz w:val="24"/>
          <w:szCs w:val="24"/>
          <w:lang w:val="ru-RU"/>
        </w:rPr>
        <w:t xml:space="preserve"> </w:t>
      </w:r>
      <w:proofErr w:type="spellStart"/>
      <w:r w:rsidRPr="00842F82">
        <w:rPr>
          <w:sz w:val="24"/>
          <w:szCs w:val="24"/>
          <w:lang w:val="ru-RU"/>
        </w:rPr>
        <w:t>юстиції</w:t>
      </w:r>
      <w:proofErr w:type="spellEnd"/>
      <w:r w:rsidRPr="00842F82">
        <w:rPr>
          <w:sz w:val="24"/>
          <w:szCs w:val="24"/>
          <w:lang w:val="ru-RU"/>
        </w:rPr>
        <w:t xml:space="preserve"> </w:t>
      </w:r>
      <w:proofErr w:type="spellStart"/>
      <w:r w:rsidRPr="00842F82">
        <w:rPr>
          <w:sz w:val="24"/>
          <w:szCs w:val="24"/>
          <w:lang w:val="ru-RU"/>
        </w:rPr>
        <w:t>України</w:t>
      </w:r>
      <w:proofErr w:type="spellEnd"/>
      <w:r w:rsidRPr="00842F82">
        <w:rPr>
          <w:sz w:val="24"/>
          <w:szCs w:val="24"/>
          <w:lang w:val="ru-RU"/>
        </w:rPr>
        <w:t xml:space="preserve"> 28 </w:t>
      </w:r>
      <w:proofErr w:type="spellStart"/>
      <w:r w:rsidRPr="00842F82">
        <w:rPr>
          <w:sz w:val="24"/>
          <w:szCs w:val="24"/>
          <w:lang w:val="ru-RU"/>
        </w:rPr>
        <w:t>грудня</w:t>
      </w:r>
      <w:proofErr w:type="spellEnd"/>
      <w:r w:rsidRPr="00842F82">
        <w:rPr>
          <w:sz w:val="24"/>
          <w:szCs w:val="24"/>
          <w:lang w:val="ru-RU"/>
        </w:rPr>
        <w:t xml:space="preserve"> 2020 р. за № 1295/35578 «Про </w:t>
      </w:r>
      <w:proofErr w:type="spellStart"/>
      <w:r w:rsidRPr="00842F82">
        <w:rPr>
          <w:sz w:val="24"/>
          <w:szCs w:val="24"/>
          <w:lang w:val="ru-RU"/>
        </w:rPr>
        <w:t>внесення</w:t>
      </w:r>
      <w:proofErr w:type="spellEnd"/>
      <w:r w:rsidRPr="00842F82">
        <w:rPr>
          <w:sz w:val="24"/>
          <w:szCs w:val="24"/>
          <w:lang w:val="ru-RU"/>
        </w:rPr>
        <w:t xml:space="preserve"> </w:t>
      </w:r>
      <w:proofErr w:type="spellStart"/>
      <w:r w:rsidRPr="00842F82">
        <w:rPr>
          <w:sz w:val="24"/>
          <w:szCs w:val="24"/>
          <w:lang w:val="ru-RU"/>
        </w:rPr>
        <w:t>змін</w:t>
      </w:r>
      <w:proofErr w:type="spellEnd"/>
      <w:r w:rsidRPr="00842F82">
        <w:rPr>
          <w:sz w:val="24"/>
          <w:szCs w:val="24"/>
          <w:lang w:val="ru-RU"/>
        </w:rPr>
        <w:t xml:space="preserve"> до наказу </w:t>
      </w:r>
      <w:proofErr w:type="spellStart"/>
      <w:r w:rsidRPr="00842F82">
        <w:rPr>
          <w:sz w:val="24"/>
          <w:szCs w:val="24"/>
          <w:lang w:val="ru-RU"/>
        </w:rPr>
        <w:t>Міністерства</w:t>
      </w:r>
      <w:proofErr w:type="spellEnd"/>
      <w:r w:rsidRPr="00842F82">
        <w:rPr>
          <w:sz w:val="24"/>
          <w:szCs w:val="24"/>
          <w:lang w:val="ru-RU"/>
        </w:rPr>
        <w:t xml:space="preserve"> </w:t>
      </w:r>
      <w:proofErr w:type="spellStart"/>
      <w:r w:rsidRPr="00842F82">
        <w:rPr>
          <w:sz w:val="24"/>
          <w:szCs w:val="24"/>
          <w:lang w:val="ru-RU"/>
        </w:rPr>
        <w:t>фінансів</w:t>
      </w:r>
      <w:proofErr w:type="spellEnd"/>
      <w:proofErr w:type="gramEnd"/>
      <w:r w:rsidRPr="00842F82">
        <w:rPr>
          <w:sz w:val="24"/>
          <w:szCs w:val="24"/>
          <w:lang w:val="ru-RU"/>
        </w:rPr>
        <w:t xml:space="preserve"> </w:t>
      </w:r>
      <w:proofErr w:type="spellStart"/>
      <w:r w:rsidRPr="00842F82">
        <w:rPr>
          <w:sz w:val="24"/>
          <w:szCs w:val="24"/>
          <w:lang w:val="ru-RU"/>
        </w:rPr>
        <w:t>України</w:t>
      </w:r>
      <w:proofErr w:type="spellEnd"/>
      <w:r w:rsidRPr="00842F82">
        <w:rPr>
          <w:sz w:val="24"/>
          <w:szCs w:val="24"/>
          <w:lang w:val="ru-RU"/>
        </w:rPr>
        <w:t xml:space="preserve"> </w:t>
      </w:r>
      <w:proofErr w:type="spellStart"/>
      <w:r w:rsidRPr="00842F82">
        <w:rPr>
          <w:sz w:val="24"/>
          <w:szCs w:val="24"/>
          <w:lang w:val="ru-RU"/>
        </w:rPr>
        <w:t>від</w:t>
      </w:r>
      <w:proofErr w:type="spellEnd"/>
      <w:r w:rsidRPr="00842F82">
        <w:rPr>
          <w:sz w:val="24"/>
          <w:szCs w:val="24"/>
          <w:lang w:val="ru-RU"/>
        </w:rPr>
        <w:t xml:space="preserve"> 02 </w:t>
      </w:r>
      <w:proofErr w:type="spellStart"/>
      <w:r w:rsidRPr="00842F82">
        <w:rPr>
          <w:sz w:val="24"/>
          <w:szCs w:val="24"/>
          <w:lang w:val="ru-RU"/>
        </w:rPr>
        <w:t>жовтня</w:t>
      </w:r>
      <w:proofErr w:type="spellEnd"/>
      <w:r w:rsidRPr="00842F82">
        <w:rPr>
          <w:sz w:val="24"/>
          <w:szCs w:val="24"/>
          <w:lang w:val="ru-RU"/>
        </w:rPr>
        <w:t xml:space="preserve"> 2015 року № 859». </w:t>
      </w:r>
      <w:proofErr w:type="spellStart"/>
      <w:r w:rsidRPr="00842F82">
        <w:rPr>
          <w:sz w:val="24"/>
          <w:szCs w:val="24"/>
          <w:lang w:val="ru-RU"/>
        </w:rPr>
        <w:t>Використовуючи</w:t>
      </w:r>
      <w:proofErr w:type="spellEnd"/>
      <w:r w:rsidRPr="00842F82">
        <w:rPr>
          <w:sz w:val="24"/>
          <w:szCs w:val="24"/>
          <w:lang w:val="ru-RU"/>
        </w:rPr>
        <w:t xml:space="preserve"> </w:t>
      </w:r>
      <w:proofErr w:type="spellStart"/>
      <w:r w:rsidRPr="00842F82">
        <w:rPr>
          <w:sz w:val="24"/>
          <w:szCs w:val="24"/>
          <w:lang w:val="ru-RU"/>
        </w:rPr>
        <w:t>раніше</w:t>
      </w:r>
      <w:proofErr w:type="spellEnd"/>
      <w:r w:rsidRPr="00842F82">
        <w:rPr>
          <w:sz w:val="24"/>
          <w:szCs w:val="24"/>
          <w:lang w:val="ru-RU"/>
        </w:rPr>
        <w:t xml:space="preserve"> </w:t>
      </w:r>
      <w:proofErr w:type="spellStart"/>
      <w:r w:rsidRPr="00842F82">
        <w:rPr>
          <w:sz w:val="24"/>
          <w:szCs w:val="24"/>
          <w:lang w:val="ru-RU"/>
        </w:rPr>
        <w:t>розроблені</w:t>
      </w:r>
      <w:proofErr w:type="spellEnd"/>
      <w:r w:rsidRPr="00842F82">
        <w:rPr>
          <w:sz w:val="24"/>
          <w:szCs w:val="24"/>
          <w:lang w:val="ru-RU"/>
        </w:rPr>
        <w:t xml:space="preserve"> </w:t>
      </w:r>
      <w:proofErr w:type="spellStart"/>
      <w:r w:rsidRPr="00842F82">
        <w:rPr>
          <w:sz w:val="24"/>
          <w:szCs w:val="24"/>
          <w:lang w:val="ru-RU"/>
        </w:rPr>
        <w:t>структури</w:t>
      </w:r>
      <w:proofErr w:type="spellEnd"/>
      <w:r w:rsidRPr="00842F82">
        <w:rPr>
          <w:sz w:val="24"/>
          <w:szCs w:val="24"/>
          <w:lang w:val="ru-RU"/>
        </w:rPr>
        <w:t xml:space="preserve"> для </w:t>
      </w:r>
      <w:proofErr w:type="spellStart"/>
      <w:r w:rsidRPr="00842F82">
        <w:rPr>
          <w:sz w:val="24"/>
          <w:szCs w:val="24"/>
          <w:lang w:val="ru-RU"/>
        </w:rPr>
        <w:t>завантаження</w:t>
      </w:r>
      <w:proofErr w:type="spellEnd"/>
      <w:r w:rsidRPr="00842F82">
        <w:rPr>
          <w:sz w:val="24"/>
          <w:szCs w:val="24"/>
          <w:lang w:val="ru-RU"/>
        </w:rPr>
        <w:t xml:space="preserve"> та </w:t>
      </w:r>
      <w:proofErr w:type="spellStart"/>
      <w:r w:rsidRPr="00842F82">
        <w:rPr>
          <w:sz w:val="24"/>
          <w:szCs w:val="24"/>
          <w:lang w:val="ru-RU"/>
        </w:rPr>
        <w:t>зберігання</w:t>
      </w:r>
      <w:proofErr w:type="spellEnd"/>
      <w:r w:rsidRPr="00842F82">
        <w:rPr>
          <w:sz w:val="24"/>
          <w:szCs w:val="24"/>
          <w:lang w:val="ru-RU"/>
        </w:rPr>
        <w:t xml:space="preserve"> </w:t>
      </w:r>
      <w:proofErr w:type="spellStart"/>
      <w:r w:rsidRPr="00842F82">
        <w:rPr>
          <w:sz w:val="24"/>
          <w:szCs w:val="24"/>
          <w:lang w:val="ru-RU"/>
        </w:rPr>
        <w:t>даних</w:t>
      </w:r>
      <w:proofErr w:type="spellEnd"/>
      <w:r w:rsidRPr="00842F82">
        <w:rPr>
          <w:sz w:val="24"/>
          <w:szCs w:val="24"/>
          <w:lang w:val="ru-RU"/>
        </w:rPr>
        <w:t xml:space="preserve"> </w:t>
      </w:r>
      <w:proofErr w:type="spellStart"/>
      <w:r w:rsidRPr="00842F82">
        <w:rPr>
          <w:sz w:val="24"/>
          <w:szCs w:val="24"/>
          <w:lang w:val="ru-RU"/>
        </w:rPr>
        <w:t>звітів</w:t>
      </w:r>
      <w:proofErr w:type="spellEnd"/>
      <w:r w:rsidRPr="00842F82">
        <w:rPr>
          <w:sz w:val="24"/>
          <w:szCs w:val="24"/>
          <w:lang w:val="ru-RU"/>
        </w:rPr>
        <w:t xml:space="preserve">, </w:t>
      </w:r>
      <w:proofErr w:type="spellStart"/>
      <w:r w:rsidRPr="00842F82">
        <w:rPr>
          <w:sz w:val="24"/>
          <w:szCs w:val="24"/>
          <w:lang w:val="ru-RU"/>
        </w:rPr>
        <w:t>пакети</w:t>
      </w:r>
      <w:proofErr w:type="spellEnd"/>
      <w:r w:rsidRPr="00842F82">
        <w:rPr>
          <w:sz w:val="24"/>
          <w:szCs w:val="24"/>
          <w:lang w:val="ru-RU"/>
        </w:rPr>
        <w:t xml:space="preserve"> </w:t>
      </w:r>
      <w:proofErr w:type="spellStart"/>
      <w:r w:rsidRPr="00842F82">
        <w:rPr>
          <w:sz w:val="24"/>
          <w:szCs w:val="24"/>
          <w:lang w:val="ru-RU"/>
        </w:rPr>
        <w:t>контролів</w:t>
      </w:r>
      <w:proofErr w:type="spellEnd"/>
      <w:r w:rsidRPr="00842F82">
        <w:rPr>
          <w:sz w:val="24"/>
          <w:szCs w:val="24"/>
          <w:lang w:val="ru-RU"/>
        </w:rPr>
        <w:t xml:space="preserve"> з </w:t>
      </w:r>
      <w:proofErr w:type="spellStart"/>
      <w:proofErr w:type="gramStart"/>
      <w:r w:rsidRPr="00842F82">
        <w:rPr>
          <w:sz w:val="24"/>
          <w:szCs w:val="24"/>
          <w:lang w:val="ru-RU"/>
        </w:rPr>
        <w:t>перев</w:t>
      </w:r>
      <w:proofErr w:type="gramEnd"/>
      <w:r w:rsidRPr="00842F82">
        <w:rPr>
          <w:sz w:val="24"/>
          <w:szCs w:val="24"/>
          <w:lang w:val="ru-RU"/>
        </w:rPr>
        <w:t>ірки</w:t>
      </w:r>
      <w:proofErr w:type="spellEnd"/>
      <w:r w:rsidRPr="00842F82">
        <w:rPr>
          <w:sz w:val="24"/>
          <w:szCs w:val="24"/>
          <w:lang w:val="ru-RU"/>
        </w:rPr>
        <w:t xml:space="preserve"> </w:t>
      </w:r>
      <w:proofErr w:type="spellStart"/>
      <w:r w:rsidRPr="00842F82">
        <w:rPr>
          <w:sz w:val="24"/>
          <w:szCs w:val="24"/>
          <w:lang w:val="ru-RU"/>
        </w:rPr>
        <w:t>звітів</w:t>
      </w:r>
      <w:proofErr w:type="spellEnd"/>
      <w:r w:rsidRPr="00842F82">
        <w:rPr>
          <w:sz w:val="24"/>
          <w:szCs w:val="24"/>
          <w:lang w:val="ru-RU"/>
        </w:rPr>
        <w:t xml:space="preserve">, </w:t>
      </w:r>
      <w:proofErr w:type="spellStart"/>
      <w:r w:rsidRPr="00842F82">
        <w:rPr>
          <w:sz w:val="24"/>
          <w:szCs w:val="24"/>
          <w:lang w:val="ru-RU"/>
        </w:rPr>
        <w:t>сформовані</w:t>
      </w:r>
      <w:proofErr w:type="spellEnd"/>
      <w:r w:rsidRPr="00842F82">
        <w:rPr>
          <w:sz w:val="24"/>
          <w:szCs w:val="24"/>
          <w:lang w:val="ru-RU"/>
        </w:rPr>
        <w:t xml:space="preserve"> </w:t>
      </w:r>
      <w:proofErr w:type="spellStart"/>
      <w:r w:rsidRPr="00842F82">
        <w:rPr>
          <w:sz w:val="24"/>
          <w:szCs w:val="24"/>
          <w:lang w:val="ru-RU"/>
        </w:rPr>
        <w:t>квитівки</w:t>
      </w:r>
      <w:proofErr w:type="spellEnd"/>
      <w:r w:rsidRPr="00842F82">
        <w:rPr>
          <w:sz w:val="24"/>
          <w:szCs w:val="24"/>
          <w:lang w:val="ru-RU"/>
        </w:rPr>
        <w:t xml:space="preserve"> </w:t>
      </w:r>
      <w:proofErr w:type="spellStart"/>
      <w:r w:rsidRPr="00842F82">
        <w:rPr>
          <w:sz w:val="24"/>
          <w:szCs w:val="24"/>
          <w:lang w:val="ru-RU"/>
        </w:rPr>
        <w:t>забезпечити</w:t>
      </w:r>
      <w:proofErr w:type="spellEnd"/>
      <w:r w:rsidRPr="00842F82">
        <w:rPr>
          <w:sz w:val="24"/>
          <w:szCs w:val="24"/>
          <w:lang w:val="ru-RU"/>
        </w:rPr>
        <w:t>:</w:t>
      </w:r>
      <w:bookmarkEnd w:id="22"/>
    </w:p>
    <w:p w:rsidR="00CE4294" w:rsidRPr="00842F82" w:rsidRDefault="00CE4294" w:rsidP="00B52D67">
      <w:pPr>
        <w:widowControl w:val="0"/>
        <w:numPr>
          <w:ilvl w:val="2"/>
          <w:numId w:val="24"/>
        </w:numPr>
        <w:tabs>
          <w:tab w:val="left" w:pos="851"/>
        </w:tabs>
        <w:spacing w:before="40" w:after="40" w:line="240" w:lineRule="auto"/>
        <w:ind w:left="1134" w:hanging="1134"/>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функції</w:t>
      </w:r>
      <w:proofErr w:type="spellEnd"/>
      <w:r w:rsidRPr="00842F82">
        <w:rPr>
          <w:sz w:val="24"/>
          <w:szCs w:val="24"/>
          <w:lang w:val="ru-RU"/>
        </w:rPr>
        <w:t xml:space="preserve"> </w:t>
      </w:r>
      <w:proofErr w:type="spellStart"/>
      <w:r w:rsidRPr="00842F82">
        <w:rPr>
          <w:sz w:val="24"/>
          <w:szCs w:val="24"/>
          <w:lang w:val="ru-RU"/>
        </w:rPr>
        <w:t>фіксації</w:t>
      </w:r>
      <w:proofErr w:type="spellEnd"/>
      <w:r w:rsidRPr="00842F82">
        <w:rPr>
          <w:sz w:val="24"/>
          <w:szCs w:val="24"/>
          <w:lang w:val="ru-RU"/>
        </w:rPr>
        <w:t xml:space="preserve"> та </w:t>
      </w:r>
      <w:proofErr w:type="spellStart"/>
      <w:r w:rsidRPr="00842F82">
        <w:rPr>
          <w:sz w:val="24"/>
          <w:szCs w:val="24"/>
          <w:lang w:val="ru-RU"/>
        </w:rPr>
        <w:t>актуалізації</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5.2.2.</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Протоколу </w:t>
      </w:r>
      <w:proofErr w:type="spellStart"/>
      <w:r w:rsidR="00CE4294" w:rsidRPr="00842F82">
        <w:rPr>
          <w:sz w:val="24"/>
          <w:szCs w:val="24"/>
          <w:lang w:val="ru-RU"/>
        </w:rPr>
        <w:t>завантаження</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5.2.3.</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Протоколу контролю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5.2.4.</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w:t>
      </w:r>
      <w:proofErr w:type="spellStart"/>
      <w:r w:rsidR="00CE4294" w:rsidRPr="00842F82">
        <w:rPr>
          <w:sz w:val="24"/>
          <w:szCs w:val="24"/>
          <w:lang w:val="ru-RU"/>
        </w:rPr>
        <w:t>пошуку</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5.2.5.</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інтерфейсів</w:t>
      </w:r>
      <w:proofErr w:type="spellEnd"/>
      <w:r w:rsidR="00CE4294" w:rsidRPr="00842F82">
        <w:rPr>
          <w:sz w:val="24"/>
          <w:szCs w:val="24"/>
          <w:lang w:val="ru-RU"/>
        </w:rPr>
        <w:t xml:space="preserve"> з перегляду </w:t>
      </w:r>
      <w:proofErr w:type="spellStart"/>
      <w:r w:rsidR="00CE4294" w:rsidRPr="00842F82">
        <w:rPr>
          <w:sz w:val="24"/>
          <w:szCs w:val="24"/>
          <w:lang w:val="ru-RU"/>
        </w:rPr>
        <w:t>вмісту</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5.2.6.</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перегляду Протоколу </w:t>
      </w:r>
      <w:proofErr w:type="spellStart"/>
      <w:r w:rsidR="00CE4294" w:rsidRPr="00842F82">
        <w:rPr>
          <w:sz w:val="24"/>
          <w:szCs w:val="24"/>
          <w:lang w:val="ru-RU"/>
        </w:rPr>
        <w:t>завантаження</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5.2.7.</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інтерфейсу</w:t>
      </w:r>
      <w:proofErr w:type="spellEnd"/>
      <w:r w:rsidR="00CE4294" w:rsidRPr="00842F82">
        <w:rPr>
          <w:sz w:val="24"/>
          <w:szCs w:val="24"/>
          <w:lang w:val="ru-RU"/>
        </w:rPr>
        <w:t xml:space="preserve"> з перегляду Протоколу контролю </w:t>
      </w:r>
      <w:proofErr w:type="spellStart"/>
      <w:r w:rsidR="00CE4294" w:rsidRPr="00842F82">
        <w:rPr>
          <w:sz w:val="24"/>
          <w:szCs w:val="24"/>
          <w:lang w:val="ru-RU"/>
        </w:rPr>
        <w:t>звіту</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5.2.8.</w:t>
      </w:r>
      <w:proofErr w:type="spellStart"/>
      <w:r w:rsidR="00CE4294" w:rsidRPr="00842F82">
        <w:rPr>
          <w:sz w:val="24"/>
          <w:szCs w:val="24"/>
          <w:lang w:val="ru-RU"/>
        </w:rPr>
        <w:t>Розробку</w:t>
      </w:r>
      <w:proofErr w:type="spellEnd"/>
      <w:r w:rsidR="00CE4294" w:rsidRPr="00842F82">
        <w:rPr>
          <w:sz w:val="24"/>
          <w:szCs w:val="24"/>
          <w:lang w:val="ru-RU"/>
        </w:rPr>
        <w:t xml:space="preserve"> ПЗ з </w:t>
      </w:r>
      <w:proofErr w:type="spellStart"/>
      <w:r w:rsidR="00CE4294" w:rsidRPr="00842F82">
        <w:rPr>
          <w:sz w:val="24"/>
          <w:szCs w:val="24"/>
          <w:lang w:val="ru-RU"/>
        </w:rPr>
        <w:t>накопичення</w:t>
      </w:r>
      <w:proofErr w:type="spellEnd"/>
      <w:r w:rsidR="00CE4294" w:rsidRPr="00842F82">
        <w:rPr>
          <w:sz w:val="24"/>
          <w:szCs w:val="24"/>
          <w:lang w:val="ru-RU"/>
        </w:rPr>
        <w:t xml:space="preserve"> та </w:t>
      </w:r>
      <w:proofErr w:type="spellStart"/>
      <w:r w:rsidR="00CE4294" w:rsidRPr="00842F82">
        <w:rPr>
          <w:sz w:val="24"/>
          <w:szCs w:val="24"/>
          <w:lang w:val="ru-RU"/>
        </w:rPr>
        <w:t>зберігання</w:t>
      </w:r>
      <w:proofErr w:type="spellEnd"/>
      <w:r w:rsidR="00CE4294" w:rsidRPr="00842F82">
        <w:rPr>
          <w:sz w:val="24"/>
          <w:szCs w:val="24"/>
          <w:lang w:val="ru-RU"/>
        </w:rPr>
        <w:t xml:space="preserve"> </w:t>
      </w:r>
      <w:proofErr w:type="spellStart"/>
      <w:r w:rsidR="00CE4294" w:rsidRPr="00842F82">
        <w:rPr>
          <w:sz w:val="24"/>
          <w:szCs w:val="24"/>
          <w:lang w:val="ru-RU"/>
        </w:rPr>
        <w:t>агрегованих</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tabs>
          <w:tab w:val="left" w:pos="851"/>
        </w:tabs>
        <w:spacing w:before="40" w:after="40" w:line="240" w:lineRule="auto"/>
        <w:jc w:val="both"/>
        <w:outlineLvl w:val="2"/>
        <w:rPr>
          <w:sz w:val="24"/>
          <w:szCs w:val="24"/>
          <w:lang w:val="ru-RU"/>
        </w:rPr>
      </w:pPr>
      <w:r>
        <w:rPr>
          <w:sz w:val="24"/>
          <w:szCs w:val="24"/>
          <w:lang w:val="uk-UA"/>
        </w:rPr>
        <w:t>5.2.9.</w:t>
      </w:r>
      <w:proofErr w:type="spellStart"/>
      <w:r w:rsidR="00CE4294" w:rsidRPr="00842F82">
        <w:rPr>
          <w:sz w:val="24"/>
          <w:szCs w:val="24"/>
          <w:lang w:val="ru-RU"/>
        </w:rPr>
        <w:t>Модифікацію</w:t>
      </w:r>
      <w:proofErr w:type="spellEnd"/>
      <w:r w:rsidR="00CE4294" w:rsidRPr="00842F82">
        <w:rPr>
          <w:sz w:val="24"/>
          <w:szCs w:val="24"/>
          <w:lang w:val="ru-RU"/>
        </w:rPr>
        <w:t xml:space="preserve"> ПЗ з </w:t>
      </w:r>
      <w:proofErr w:type="spellStart"/>
      <w:r w:rsidR="00CE4294" w:rsidRPr="00842F82">
        <w:rPr>
          <w:sz w:val="24"/>
          <w:szCs w:val="24"/>
          <w:lang w:val="ru-RU"/>
        </w:rPr>
        <w:t>формування</w:t>
      </w:r>
      <w:proofErr w:type="spellEnd"/>
      <w:r w:rsidR="00CE4294" w:rsidRPr="00842F82">
        <w:rPr>
          <w:sz w:val="24"/>
          <w:szCs w:val="24"/>
          <w:lang w:val="ru-RU"/>
        </w:rPr>
        <w:t xml:space="preserve"> </w:t>
      </w:r>
      <w:proofErr w:type="spellStart"/>
      <w:r w:rsidR="00CE4294" w:rsidRPr="00842F82">
        <w:rPr>
          <w:sz w:val="24"/>
          <w:szCs w:val="24"/>
          <w:lang w:val="ru-RU"/>
        </w:rPr>
        <w:t>виписок</w:t>
      </w:r>
      <w:proofErr w:type="spellEnd"/>
      <w:r w:rsidR="00CE4294" w:rsidRPr="00842F82">
        <w:rPr>
          <w:sz w:val="24"/>
          <w:szCs w:val="24"/>
          <w:lang w:val="ru-RU"/>
        </w:rPr>
        <w:t xml:space="preserve"> ОК-5, ОК-7, </w:t>
      </w:r>
      <w:proofErr w:type="spellStart"/>
      <w:r w:rsidR="00CE4294" w:rsidRPr="00842F82">
        <w:rPr>
          <w:sz w:val="24"/>
          <w:szCs w:val="24"/>
          <w:lang w:val="ru-RU"/>
        </w:rPr>
        <w:t>довідки</w:t>
      </w:r>
      <w:proofErr w:type="spellEnd"/>
      <w:r w:rsidR="00CE4294" w:rsidRPr="00842F82">
        <w:rPr>
          <w:sz w:val="24"/>
          <w:szCs w:val="24"/>
          <w:lang w:val="ru-RU"/>
        </w:rPr>
        <w:t xml:space="preserve"> про </w:t>
      </w:r>
      <w:proofErr w:type="spellStart"/>
      <w:r w:rsidR="00CE4294" w:rsidRPr="00842F82">
        <w:rPr>
          <w:sz w:val="24"/>
          <w:szCs w:val="24"/>
          <w:lang w:val="ru-RU"/>
        </w:rPr>
        <w:t>трудовий</w:t>
      </w:r>
      <w:proofErr w:type="spellEnd"/>
      <w:r w:rsidR="00CE4294" w:rsidRPr="00842F82">
        <w:rPr>
          <w:sz w:val="24"/>
          <w:szCs w:val="24"/>
          <w:lang w:val="ru-RU"/>
        </w:rPr>
        <w:t xml:space="preserve"> та </w:t>
      </w:r>
      <w:proofErr w:type="spellStart"/>
      <w:r w:rsidR="00CE4294" w:rsidRPr="00842F82">
        <w:rPr>
          <w:sz w:val="24"/>
          <w:szCs w:val="24"/>
          <w:lang w:val="ru-RU"/>
        </w:rPr>
        <w:t>страховий</w:t>
      </w:r>
      <w:proofErr w:type="spellEnd"/>
      <w:r w:rsidR="00CE4294" w:rsidRPr="00842F82">
        <w:rPr>
          <w:sz w:val="24"/>
          <w:szCs w:val="24"/>
          <w:lang w:val="ru-RU"/>
        </w:rPr>
        <w:t xml:space="preserve"> стаж </w:t>
      </w:r>
      <w:proofErr w:type="spellStart"/>
      <w:r w:rsidR="00CE4294" w:rsidRPr="00842F82">
        <w:rPr>
          <w:sz w:val="24"/>
          <w:szCs w:val="24"/>
          <w:lang w:val="ru-RU"/>
        </w:rPr>
        <w:t>із</w:t>
      </w:r>
      <w:proofErr w:type="spellEnd"/>
      <w:r w:rsidR="00CE4294" w:rsidRPr="00842F82">
        <w:rPr>
          <w:sz w:val="24"/>
          <w:szCs w:val="24"/>
          <w:lang w:val="ru-RU"/>
        </w:rPr>
        <w:t xml:space="preserve"> </w:t>
      </w:r>
      <w:proofErr w:type="spellStart"/>
      <w:r w:rsidR="00CE4294" w:rsidRPr="00842F82">
        <w:rPr>
          <w:sz w:val="24"/>
          <w:szCs w:val="24"/>
          <w:lang w:val="ru-RU"/>
        </w:rPr>
        <w:t>урахуванням</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звітів</w:t>
      </w:r>
      <w:proofErr w:type="spellEnd"/>
      <w:r w:rsidR="00CE4294" w:rsidRPr="00842F82">
        <w:rPr>
          <w:sz w:val="24"/>
          <w:szCs w:val="24"/>
          <w:lang w:val="ru-RU"/>
        </w:rPr>
        <w:t>.</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lastRenderedPageBreak/>
        <w:t>5.2.10.</w:t>
      </w:r>
      <w:proofErr w:type="spellStart"/>
      <w:r w:rsidR="00CE4294" w:rsidRPr="00842F82">
        <w:rPr>
          <w:sz w:val="24"/>
          <w:szCs w:val="24"/>
          <w:lang w:val="ru-RU"/>
        </w:rPr>
        <w:t>Модифікацію</w:t>
      </w:r>
      <w:proofErr w:type="spellEnd"/>
      <w:r w:rsidR="00CE4294" w:rsidRPr="00842F82">
        <w:rPr>
          <w:sz w:val="24"/>
          <w:szCs w:val="24"/>
          <w:lang w:val="ru-RU"/>
        </w:rPr>
        <w:t xml:space="preserve"> ПЗ з </w:t>
      </w:r>
      <w:proofErr w:type="spellStart"/>
      <w:r w:rsidR="00CE4294" w:rsidRPr="00842F82">
        <w:rPr>
          <w:sz w:val="24"/>
          <w:szCs w:val="24"/>
          <w:lang w:val="ru-RU"/>
        </w:rPr>
        <w:t>розрахунку</w:t>
      </w:r>
      <w:proofErr w:type="spellEnd"/>
      <w:r w:rsidR="00CE4294" w:rsidRPr="00842F82">
        <w:rPr>
          <w:sz w:val="24"/>
          <w:szCs w:val="24"/>
          <w:lang w:val="ru-RU"/>
        </w:rPr>
        <w:t xml:space="preserve"> страхового стажу для </w:t>
      </w:r>
      <w:proofErr w:type="spellStart"/>
      <w:r w:rsidR="00CE4294" w:rsidRPr="00842F82">
        <w:rPr>
          <w:sz w:val="24"/>
          <w:szCs w:val="24"/>
          <w:lang w:val="ru-RU"/>
        </w:rPr>
        <w:t>вебпорталу</w:t>
      </w:r>
      <w:proofErr w:type="spellEnd"/>
      <w:r w:rsidR="00CE4294" w:rsidRPr="00842F82">
        <w:rPr>
          <w:sz w:val="24"/>
          <w:szCs w:val="24"/>
          <w:lang w:val="ru-RU"/>
        </w:rPr>
        <w:t xml:space="preserve"> ПФУ.</w:t>
      </w:r>
    </w:p>
    <w:p w:rsidR="00CE4294" w:rsidRPr="00842F82" w:rsidRDefault="00B52D67" w:rsidP="00B52D67">
      <w:pPr>
        <w:widowControl w:val="0"/>
        <w:spacing w:before="40" w:after="40" w:line="240" w:lineRule="auto"/>
        <w:jc w:val="both"/>
        <w:outlineLvl w:val="2"/>
        <w:rPr>
          <w:sz w:val="24"/>
          <w:szCs w:val="24"/>
          <w:lang w:val="ru-RU"/>
        </w:rPr>
      </w:pPr>
      <w:r>
        <w:rPr>
          <w:sz w:val="24"/>
          <w:szCs w:val="24"/>
          <w:lang w:val="uk-UA"/>
        </w:rPr>
        <w:t>5.2.11.</w:t>
      </w:r>
      <w:proofErr w:type="spellStart"/>
      <w:r w:rsidR="00CE4294" w:rsidRPr="00842F82">
        <w:rPr>
          <w:sz w:val="24"/>
          <w:szCs w:val="24"/>
          <w:lang w:val="ru-RU"/>
        </w:rPr>
        <w:t>Розробку</w:t>
      </w:r>
      <w:proofErr w:type="spellEnd"/>
      <w:r w:rsidR="00CE4294" w:rsidRPr="00842F82">
        <w:rPr>
          <w:sz w:val="24"/>
          <w:szCs w:val="24"/>
          <w:lang w:val="ru-RU"/>
        </w:rPr>
        <w:t xml:space="preserve"> </w:t>
      </w:r>
      <w:proofErr w:type="spellStart"/>
      <w:r w:rsidR="00CE4294" w:rsidRPr="00842F82">
        <w:rPr>
          <w:sz w:val="24"/>
          <w:szCs w:val="24"/>
          <w:lang w:val="ru-RU"/>
        </w:rPr>
        <w:t>представлень</w:t>
      </w:r>
      <w:proofErr w:type="spellEnd"/>
      <w:r w:rsidR="00CE4294" w:rsidRPr="00842F82">
        <w:rPr>
          <w:sz w:val="24"/>
          <w:szCs w:val="24"/>
          <w:lang w:val="ru-RU"/>
        </w:rPr>
        <w:t xml:space="preserve"> </w:t>
      </w:r>
      <w:proofErr w:type="spellStart"/>
      <w:r w:rsidR="00CE4294" w:rsidRPr="00842F82">
        <w:rPr>
          <w:sz w:val="24"/>
          <w:szCs w:val="24"/>
          <w:lang w:val="ru-RU"/>
        </w:rPr>
        <w:t>даних</w:t>
      </w:r>
      <w:proofErr w:type="spellEnd"/>
      <w:r w:rsidR="00CE4294" w:rsidRPr="00842F82">
        <w:rPr>
          <w:sz w:val="24"/>
          <w:szCs w:val="24"/>
          <w:lang w:val="ru-RU"/>
        </w:rPr>
        <w:t xml:space="preserve"> </w:t>
      </w:r>
      <w:proofErr w:type="spellStart"/>
      <w:r w:rsidR="00CE4294" w:rsidRPr="00842F82">
        <w:rPr>
          <w:sz w:val="24"/>
          <w:szCs w:val="24"/>
          <w:lang w:val="ru-RU"/>
        </w:rPr>
        <w:t>звіту</w:t>
      </w:r>
      <w:proofErr w:type="spellEnd"/>
      <w:r w:rsidR="00CE4294" w:rsidRPr="00842F82">
        <w:rPr>
          <w:sz w:val="24"/>
          <w:szCs w:val="24"/>
          <w:lang w:val="ru-RU"/>
        </w:rPr>
        <w:t xml:space="preserve"> для </w:t>
      </w:r>
      <w:proofErr w:type="spellStart"/>
      <w:r w:rsidR="00CE4294" w:rsidRPr="00842F82">
        <w:rPr>
          <w:sz w:val="24"/>
          <w:szCs w:val="24"/>
          <w:lang w:val="ru-RU"/>
        </w:rPr>
        <w:t>підсистеми</w:t>
      </w:r>
      <w:proofErr w:type="spellEnd"/>
      <w:r w:rsidR="00CE4294" w:rsidRPr="00842F82">
        <w:rPr>
          <w:sz w:val="24"/>
          <w:szCs w:val="24"/>
          <w:lang w:val="ru-RU"/>
        </w:rPr>
        <w:t xml:space="preserve"> </w:t>
      </w:r>
      <w:proofErr w:type="spellStart"/>
      <w:r w:rsidR="00CE4294" w:rsidRPr="00842F82">
        <w:rPr>
          <w:sz w:val="24"/>
          <w:szCs w:val="24"/>
          <w:lang w:val="ru-RU"/>
        </w:rPr>
        <w:t>Обліку</w:t>
      </w:r>
      <w:proofErr w:type="spellEnd"/>
      <w:r w:rsidR="00CE4294" w:rsidRPr="00842F82">
        <w:rPr>
          <w:sz w:val="24"/>
          <w:szCs w:val="24"/>
          <w:lang w:val="ru-RU"/>
        </w:rPr>
        <w:t xml:space="preserve"> </w:t>
      </w:r>
      <w:proofErr w:type="spellStart"/>
      <w:r w:rsidR="00CE4294" w:rsidRPr="00842F82">
        <w:rPr>
          <w:sz w:val="24"/>
          <w:szCs w:val="24"/>
          <w:lang w:val="ru-RU"/>
        </w:rPr>
        <w:t>сплати</w:t>
      </w:r>
      <w:proofErr w:type="spellEnd"/>
      <w:r w:rsidR="00CE4294" w:rsidRPr="00842F82">
        <w:rPr>
          <w:sz w:val="24"/>
          <w:szCs w:val="24"/>
          <w:lang w:val="ru-RU"/>
        </w:rPr>
        <w:t xml:space="preserve"> </w:t>
      </w:r>
      <w:proofErr w:type="spellStart"/>
      <w:r w:rsidR="00CE4294" w:rsidRPr="00842F82">
        <w:rPr>
          <w:sz w:val="24"/>
          <w:szCs w:val="24"/>
          <w:lang w:val="ru-RU"/>
        </w:rPr>
        <w:t>страхових</w:t>
      </w:r>
      <w:proofErr w:type="spellEnd"/>
      <w:r w:rsidR="00CE4294" w:rsidRPr="00842F82">
        <w:rPr>
          <w:sz w:val="24"/>
          <w:szCs w:val="24"/>
          <w:lang w:val="ru-RU"/>
        </w:rPr>
        <w:t xml:space="preserve"> </w:t>
      </w:r>
      <w:proofErr w:type="spellStart"/>
      <w:r w:rsidR="00CE4294" w:rsidRPr="00842F82">
        <w:rPr>
          <w:sz w:val="24"/>
          <w:szCs w:val="24"/>
          <w:lang w:val="ru-RU"/>
        </w:rPr>
        <w:t>внесків</w:t>
      </w:r>
      <w:proofErr w:type="spellEnd"/>
      <w:r w:rsidR="00CE4294" w:rsidRPr="00842F82">
        <w:rPr>
          <w:sz w:val="24"/>
          <w:szCs w:val="24"/>
          <w:lang w:val="ru-RU"/>
        </w:rPr>
        <w:t xml:space="preserve">  (ОССВ), </w:t>
      </w:r>
      <w:proofErr w:type="spellStart"/>
      <w:r w:rsidR="00CE4294" w:rsidRPr="00842F82">
        <w:rPr>
          <w:sz w:val="24"/>
          <w:szCs w:val="24"/>
          <w:lang w:val="ru-RU"/>
        </w:rPr>
        <w:t>що</w:t>
      </w:r>
      <w:proofErr w:type="spellEnd"/>
      <w:r w:rsidR="00CE4294" w:rsidRPr="00842F82">
        <w:rPr>
          <w:sz w:val="24"/>
          <w:szCs w:val="24"/>
          <w:lang w:val="ru-RU"/>
        </w:rPr>
        <w:t xml:space="preserve"> </w:t>
      </w:r>
      <w:proofErr w:type="spellStart"/>
      <w:r w:rsidR="00CE4294" w:rsidRPr="00842F82">
        <w:rPr>
          <w:sz w:val="24"/>
          <w:szCs w:val="24"/>
          <w:lang w:val="ru-RU"/>
        </w:rPr>
        <w:t>забезпечує</w:t>
      </w:r>
      <w:proofErr w:type="spellEnd"/>
      <w:r w:rsidR="00CE4294" w:rsidRPr="00842F82">
        <w:rPr>
          <w:sz w:val="24"/>
          <w:szCs w:val="24"/>
          <w:lang w:val="ru-RU"/>
        </w:rPr>
        <w:t xml:space="preserve"> </w:t>
      </w:r>
      <w:proofErr w:type="spellStart"/>
      <w:r w:rsidR="00CE4294" w:rsidRPr="00842F82">
        <w:rPr>
          <w:sz w:val="24"/>
          <w:szCs w:val="24"/>
          <w:lang w:val="ru-RU"/>
        </w:rPr>
        <w:t>процеси</w:t>
      </w:r>
      <w:proofErr w:type="spellEnd"/>
      <w:r w:rsidR="00CE4294" w:rsidRPr="00842F82">
        <w:rPr>
          <w:sz w:val="24"/>
          <w:szCs w:val="24"/>
          <w:lang w:val="ru-RU"/>
        </w:rPr>
        <w:t xml:space="preserve"> </w:t>
      </w:r>
      <w:proofErr w:type="spellStart"/>
      <w:r w:rsidR="00CE4294" w:rsidRPr="00842F82">
        <w:rPr>
          <w:sz w:val="24"/>
          <w:szCs w:val="24"/>
          <w:lang w:val="ru-RU"/>
        </w:rPr>
        <w:t>збору</w:t>
      </w:r>
      <w:proofErr w:type="spellEnd"/>
      <w:r w:rsidR="00CE4294" w:rsidRPr="00842F82">
        <w:rPr>
          <w:sz w:val="24"/>
          <w:szCs w:val="24"/>
          <w:lang w:val="ru-RU"/>
        </w:rPr>
        <w:t xml:space="preserve"> </w:t>
      </w:r>
      <w:proofErr w:type="spellStart"/>
      <w:r w:rsidR="00CE4294" w:rsidRPr="00842F82">
        <w:rPr>
          <w:sz w:val="24"/>
          <w:szCs w:val="24"/>
          <w:lang w:val="ru-RU"/>
        </w:rPr>
        <w:t>інформації</w:t>
      </w:r>
      <w:proofErr w:type="spellEnd"/>
      <w:r w:rsidR="00CE4294" w:rsidRPr="00842F82">
        <w:rPr>
          <w:sz w:val="24"/>
          <w:szCs w:val="24"/>
          <w:lang w:val="ru-RU"/>
        </w:rPr>
        <w:t xml:space="preserve"> про стан </w:t>
      </w:r>
      <w:proofErr w:type="spellStart"/>
      <w:r w:rsidR="00CE4294" w:rsidRPr="00842F82">
        <w:rPr>
          <w:sz w:val="24"/>
          <w:szCs w:val="24"/>
          <w:lang w:val="ru-RU"/>
        </w:rPr>
        <w:t>розрахунків</w:t>
      </w:r>
      <w:proofErr w:type="spellEnd"/>
      <w:r w:rsidR="00CE4294" w:rsidRPr="00842F82">
        <w:rPr>
          <w:sz w:val="24"/>
          <w:szCs w:val="24"/>
          <w:lang w:val="ru-RU"/>
        </w:rPr>
        <w:t xml:space="preserve"> </w:t>
      </w:r>
      <w:proofErr w:type="spellStart"/>
      <w:r w:rsidR="00CE4294" w:rsidRPr="00842F82">
        <w:rPr>
          <w:sz w:val="24"/>
          <w:szCs w:val="24"/>
          <w:lang w:val="ru-RU"/>
        </w:rPr>
        <w:t>сум</w:t>
      </w:r>
      <w:proofErr w:type="spellEnd"/>
      <w:r w:rsidR="00CE4294" w:rsidRPr="00842F82">
        <w:rPr>
          <w:sz w:val="24"/>
          <w:szCs w:val="24"/>
          <w:lang w:val="ru-RU"/>
        </w:rPr>
        <w:t xml:space="preserve"> </w:t>
      </w:r>
      <w:proofErr w:type="spellStart"/>
      <w:r w:rsidR="00CE4294" w:rsidRPr="00842F82">
        <w:rPr>
          <w:sz w:val="24"/>
          <w:szCs w:val="24"/>
          <w:lang w:val="ru-RU"/>
        </w:rPr>
        <w:t>платника</w:t>
      </w:r>
      <w:proofErr w:type="spellEnd"/>
      <w:r w:rsidR="00CE4294" w:rsidRPr="00842F82">
        <w:rPr>
          <w:sz w:val="24"/>
          <w:szCs w:val="24"/>
          <w:lang w:val="ru-RU"/>
        </w:rPr>
        <w:t xml:space="preserve">, </w:t>
      </w:r>
      <w:proofErr w:type="spellStart"/>
      <w:r w:rsidR="00CE4294" w:rsidRPr="00842F82">
        <w:rPr>
          <w:sz w:val="24"/>
          <w:szCs w:val="24"/>
          <w:lang w:val="ru-RU"/>
        </w:rPr>
        <w:t>формування</w:t>
      </w:r>
      <w:proofErr w:type="spellEnd"/>
      <w:r w:rsidR="00CE4294" w:rsidRPr="00842F82">
        <w:rPr>
          <w:sz w:val="24"/>
          <w:szCs w:val="24"/>
          <w:lang w:val="ru-RU"/>
        </w:rPr>
        <w:t xml:space="preserve"> </w:t>
      </w:r>
      <w:proofErr w:type="spellStart"/>
      <w:r w:rsidR="00CE4294" w:rsidRPr="00842F82">
        <w:rPr>
          <w:sz w:val="24"/>
          <w:szCs w:val="24"/>
          <w:lang w:val="ru-RU"/>
        </w:rPr>
        <w:t>позначок</w:t>
      </w:r>
      <w:proofErr w:type="spellEnd"/>
      <w:r w:rsidR="00CE4294" w:rsidRPr="00842F82">
        <w:rPr>
          <w:sz w:val="24"/>
          <w:szCs w:val="24"/>
          <w:lang w:val="ru-RU"/>
        </w:rPr>
        <w:t xml:space="preserve"> про </w:t>
      </w:r>
      <w:proofErr w:type="spellStart"/>
      <w:r w:rsidR="00CE4294" w:rsidRPr="00842F82">
        <w:rPr>
          <w:sz w:val="24"/>
          <w:szCs w:val="24"/>
          <w:lang w:val="ru-RU"/>
        </w:rPr>
        <w:t>сплату</w:t>
      </w:r>
      <w:proofErr w:type="spellEnd"/>
      <w:r w:rsidR="00CE4294" w:rsidRPr="00842F82">
        <w:rPr>
          <w:sz w:val="24"/>
          <w:szCs w:val="24"/>
          <w:lang w:val="ru-RU"/>
        </w:rPr>
        <w:t xml:space="preserve"> </w:t>
      </w:r>
      <w:proofErr w:type="spellStart"/>
      <w:r w:rsidR="00CE4294" w:rsidRPr="00842F82">
        <w:rPr>
          <w:sz w:val="24"/>
          <w:szCs w:val="24"/>
          <w:lang w:val="ru-RU"/>
        </w:rPr>
        <w:t>коштів</w:t>
      </w:r>
      <w:proofErr w:type="spellEnd"/>
      <w:r w:rsidR="00CE4294" w:rsidRPr="00842F82">
        <w:rPr>
          <w:sz w:val="24"/>
          <w:szCs w:val="24"/>
          <w:lang w:val="ru-RU"/>
        </w:rPr>
        <w:t>.</w:t>
      </w:r>
    </w:p>
    <w:p w:rsidR="00CE4294" w:rsidRPr="00B52D67" w:rsidRDefault="00CE4294" w:rsidP="00B52D67">
      <w:pPr>
        <w:pStyle w:val="a8"/>
        <w:widowControl w:val="0"/>
        <w:numPr>
          <w:ilvl w:val="1"/>
          <w:numId w:val="24"/>
        </w:numPr>
        <w:tabs>
          <w:tab w:val="num" w:pos="1400"/>
        </w:tabs>
        <w:spacing w:before="40" w:after="40" w:line="240" w:lineRule="auto"/>
        <w:jc w:val="both"/>
        <w:outlineLvl w:val="2"/>
        <w:rPr>
          <w:sz w:val="24"/>
          <w:szCs w:val="24"/>
        </w:rPr>
      </w:pPr>
      <w:bookmarkStart w:id="23" w:name="_Ref105930467"/>
      <w:proofErr w:type="spellStart"/>
      <w:proofErr w:type="gramStart"/>
      <w:r w:rsidRPr="00842F82">
        <w:rPr>
          <w:sz w:val="24"/>
          <w:szCs w:val="24"/>
          <w:lang w:val="ru-RU"/>
        </w:rPr>
        <w:t>Модернізація</w:t>
      </w:r>
      <w:proofErr w:type="spellEnd"/>
      <w:r w:rsidRPr="00842F82">
        <w:rPr>
          <w:sz w:val="24"/>
          <w:szCs w:val="24"/>
          <w:lang w:val="ru-RU"/>
        </w:rPr>
        <w:t xml:space="preserve"> СПОВ-МЗ в </w:t>
      </w:r>
      <w:proofErr w:type="spellStart"/>
      <w:r w:rsidRPr="00842F82">
        <w:rPr>
          <w:sz w:val="24"/>
          <w:szCs w:val="24"/>
          <w:lang w:val="ru-RU"/>
        </w:rPr>
        <w:t>частині</w:t>
      </w:r>
      <w:proofErr w:type="spellEnd"/>
      <w:r w:rsidRPr="00842F82">
        <w:rPr>
          <w:sz w:val="24"/>
          <w:szCs w:val="24"/>
          <w:lang w:val="ru-RU"/>
        </w:rPr>
        <w:t xml:space="preserve"> </w:t>
      </w:r>
      <w:proofErr w:type="spellStart"/>
      <w:r w:rsidRPr="00842F82">
        <w:rPr>
          <w:sz w:val="24"/>
          <w:szCs w:val="24"/>
          <w:lang w:val="ru-RU"/>
        </w:rPr>
        <w:t>обробки</w:t>
      </w:r>
      <w:proofErr w:type="spellEnd"/>
      <w:r w:rsidRPr="00842F82">
        <w:rPr>
          <w:sz w:val="24"/>
          <w:szCs w:val="24"/>
          <w:lang w:val="ru-RU"/>
        </w:rPr>
        <w:t xml:space="preserve"> </w:t>
      </w:r>
      <w:proofErr w:type="spellStart"/>
      <w:r w:rsidRPr="00842F82">
        <w:rPr>
          <w:sz w:val="24"/>
          <w:szCs w:val="24"/>
          <w:lang w:val="ru-RU"/>
        </w:rPr>
        <w:t>звітності</w:t>
      </w:r>
      <w:proofErr w:type="spellEnd"/>
      <w:r w:rsidRPr="00842F82">
        <w:rPr>
          <w:sz w:val="24"/>
          <w:szCs w:val="24"/>
          <w:lang w:val="ru-RU"/>
        </w:rPr>
        <w:t xml:space="preserve"> </w:t>
      </w:r>
      <w:proofErr w:type="spellStart"/>
      <w:r w:rsidRPr="00842F82">
        <w:rPr>
          <w:sz w:val="24"/>
          <w:szCs w:val="24"/>
          <w:lang w:val="ru-RU"/>
        </w:rPr>
        <w:t>згідно</w:t>
      </w:r>
      <w:proofErr w:type="spellEnd"/>
      <w:r w:rsidRPr="00842F82">
        <w:rPr>
          <w:sz w:val="24"/>
          <w:szCs w:val="24"/>
          <w:lang w:val="ru-RU"/>
        </w:rPr>
        <w:t xml:space="preserve"> </w:t>
      </w:r>
      <w:proofErr w:type="spellStart"/>
      <w:r w:rsidRPr="00842F82">
        <w:rPr>
          <w:sz w:val="24"/>
          <w:szCs w:val="24"/>
          <w:lang w:val="ru-RU"/>
        </w:rPr>
        <w:t>додатку</w:t>
      </w:r>
      <w:proofErr w:type="spellEnd"/>
      <w:r w:rsidRPr="00842F82">
        <w:rPr>
          <w:sz w:val="24"/>
          <w:szCs w:val="24"/>
          <w:lang w:val="ru-RU"/>
        </w:rPr>
        <w:t xml:space="preserve"> 2 до </w:t>
      </w:r>
      <w:proofErr w:type="spellStart"/>
      <w:r w:rsidRPr="00842F82">
        <w:rPr>
          <w:sz w:val="24"/>
          <w:szCs w:val="24"/>
          <w:lang w:val="ru-RU"/>
        </w:rPr>
        <w:t>податкової</w:t>
      </w:r>
      <w:proofErr w:type="spellEnd"/>
      <w:r w:rsidRPr="00842F82">
        <w:rPr>
          <w:sz w:val="24"/>
          <w:szCs w:val="24"/>
          <w:lang w:val="ru-RU"/>
        </w:rPr>
        <w:t xml:space="preserve"> </w:t>
      </w:r>
      <w:proofErr w:type="spellStart"/>
      <w:r w:rsidRPr="00842F82">
        <w:rPr>
          <w:sz w:val="24"/>
          <w:szCs w:val="24"/>
          <w:lang w:val="ru-RU"/>
        </w:rPr>
        <w:t>декларації</w:t>
      </w:r>
      <w:proofErr w:type="spellEnd"/>
      <w:r w:rsidRPr="00842F82">
        <w:rPr>
          <w:sz w:val="24"/>
          <w:szCs w:val="24"/>
          <w:lang w:val="ru-RU"/>
        </w:rPr>
        <w:t xml:space="preserve"> </w:t>
      </w:r>
      <w:proofErr w:type="spellStart"/>
      <w:r w:rsidRPr="00842F82">
        <w:rPr>
          <w:sz w:val="24"/>
          <w:szCs w:val="24"/>
          <w:lang w:val="ru-RU"/>
        </w:rPr>
        <w:t>платника</w:t>
      </w:r>
      <w:proofErr w:type="spellEnd"/>
      <w:r w:rsidRPr="00842F82">
        <w:rPr>
          <w:sz w:val="24"/>
          <w:szCs w:val="24"/>
          <w:lang w:val="ru-RU"/>
        </w:rPr>
        <w:t xml:space="preserve"> </w:t>
      </w:r>
      <w:proofErr w:type="spellStart"/>
      <w:r w:rsidRPr="00842F82">
        <w:rPr>
          <w:sz w:val="24"/>
          <w:szCs w:val="24"/>
          <w:lang w:val="ru-RU"/>
        </w:rPr>
        <w:t>єдиного</w:t>
      </w:r>
      <w:proofErr w:type="spellEnd"/>
      <w:r w:rsidRPr="00842F82">
        <w:rPr>
          <w:sz w:val="24"/>
          <w:szCs w:val="24"/>
          <w:lang w:val="ru-RU"/>
        </w:rPr>
        <w:t xml:space="preserve"> </w:t>
      </w:r>
      <w:proofErr w:type="spellStart"/>
      <w:r w:rsidRPr="00842F82">
        <w:rPr>
          <w:sz w:val="24"/>
          <w:szCs w:val="24"/>
          <w:lang w:val="ru-RU"/>
        </w:rPr>
        <w:t>податку</w:t>
      </w:r>
      <w:proofErr w:type="spellEnd"/>
      <w:r w:rsidRPr="00842F82">
        <w:rPr>
          <w:sz w:val="24"/>
          <w:szCs w:val="24"/>
          <w:lang w:val="ru-RU"/>
        </w:rPr>
        <w:t xml:space="preserve"> </w:t>
      </w:r>
      <w:proofErr w:type="spellStart"/>
      <w:r w:rsidRPr="00842F82">
        <w:rPr>
          <w:sz w:val="24"/>
          <w:szCs w:val="24"/>
          <w:lang w:val="ru-RU"/>
        </w:rPr>
        <w:t>третьої</w:t>
      </w:r>
      <w:proofErr w:type="spellEnd"/>
      <w:r w:rsidRPr="00842F82">
        <w:rPr>
          <w:sz w:val="24"/>
          <w:szCs w:val="24"/>
          <w:lang w:val="ru-RU"/>
        </w:rPr>
        <w:t xml:space="preserve"> </w:t>
      </w:r>
      <w:proofErr w:type="spellStart"/>
      <w:r w:rsidRPr="00842F82">
        <w:rPr>
          <w:sz w:val="24"/>
          <w:szCs w:val="24"/>
          <w:lang w:val="ru-RU"/>
        </w:rPr>
        <w:t>групи</w:t>
      </w:r>
      <w:proofErr w:type="spellEnd"/>
      <w:r w:rsidRPr="00842F82">
        <w:rPr>
          <w:sz w:val="24"/>
          <w:szCs w:val="24"/>
          <w:lang w:val="ru-RU"/>
        </w:rPr>
        <w:t xml:space="preserve"> на </w:t>
      </w:r>
      <w:proofErr w:type="spellStart"/>
      <w:r w:rsidRPr="00842F82">
        <w:rPr>
          <w:sz w:val="24"/>
          <w:szCs w:val="24"/>
          <w:lang w:val="ru-RU"/>
        </w:rPr>
        <w:t>період</w:t>
      </w:r>
      <w:proofErr w:type="spellEnd"/>
      <w:r w:rsidRPr="00842F82">
        <w:rPr>
          <w:sz w:val="24"/>
          <w:szCs w:val="24"/>
          <w:lang w:val="ru-RU"/>
        </w:rPr>
        <w:t xml:space="preserve"> </w:t>
      </w:r>
      <w:proofErr w:type="spellStart"/>
      <w:r w:rsidRPr="00842F82">
        <w:rPr>
          <w:sz w:val="24"/>
          <w:szCs w:val="24"/>
          <w:lang w:val="ru-RU"/>
        </w:rPr>
        <w:t>дії</w:t>
      </w:r>
      <w:proofErr w:type="spellEnd"/>
      <w:r w:rsidRPr="00842F82">
        <w:rPr>
          <w:sz w:val="24"/>
          <w:szCs w:val="24"/>
          <w:lang w:val="ru-RU"/>
        </w:rPr>
        <w:t xml:space="preserve"> </w:t>
      </w:r>
      <w:proofErr w:type="spellStart"/>
      <w:r w:rsidRPr="00842F82">
        <w:rPr>
          <w:sz w:val="24"/>
          <w:szCs w:val="24"/>
          <w:lang w:val="ru-RU"/>
        </w:rPr>
        <w:t>воєнного</w:t>
      </w:r>
      <w:proofErr w:type="spellEnd"/>
      <w:r w:rsidRPr="00842F82">
        <w:rPr>
          <w:sz w:val="24"/>
          <w:szCs w:val="24"/>
          <w:lang w:val="ru-RU"/>
        </w:rPr>
        <w:t xml:space="preserve">, </w:t>
      </w:r>
      <w:proofErr w:type="spellStart"/>
      <w:r w:rsidRPr="00842F82">
        <w:rPr>
          <w:sz w:val="24"/>
          <w:szCs w:val="24"/>
          <w:lang w:val="ru-RU"/>
        </w:rPr>
        <w:t>надзвичайного</w:t>
      </w:r>
      <w:proofErr w:type="spellEnd"/>
      <w:r w:rsidRPr="00842F82">
        <w:rPr>
          <w:sz w:val="24"/>
          <w:szCs w:val="24"/>
          <w:lang w:val="ru-RU"/>
        </w:rPr>
        <w:t xml:space="preserve"> стану в </w:t>
      </w:r>
      <w:proofErr w:type="spellStart"/>
      <w:r w:rsidRPr="00842F82">
        <w:rPr>
          <w:sz w:val="24"/>
          <w:szCs w:val="24"/>
          <w:lang w:val="ru-RU"/>
        </w:rPr>
        <w:t>Україні</w:t>
      </w:r>
      <w:proofErr w:type="spellEnd"/>
      <w:r w:rsidRPr="00842F82">
        <w:rPr>
          <w:sz w:val="24"/>
          <w:szCs w:val="24"/>
          <w:lang w:val="ru-RU"/>
        </w:rPr>
        <w:t xml:space="preserve"> з метою </w:t>
      </w:r>
      <w:proofErr w:type="spellStart"/>
      <w:r w:rsidRPr="00842F82">
        <w:rPr>
          <w:sz w:val="24"/>
          <w:szCs w:val="24"/>
          <w:lang w:val="ru-RU"/>
        </w:rPr>
        <w:t>забезпечення</w:t>
      </w:r>
      <w:proofErr w:type="spellEnd"/>
      <w:r w:rsidRPr="00842F82">
        <w:rPr>
          <w:sz w:val="24"/>
          <w:szCs w:val="24"/>
          <w:lang w:val="ru-RU"/>
        </w:rPr>
        <w:t xml:space="preserve"> </w:t>
      </w:r>
      <w:proofErr w:type="spellStart"/>
      <w:r w:rsidRPr="00842F82">
        <w:rPr>
          <w:sz w:val="24"/>
          <w:szCs w:val="24"/>
          <w:lang w:val="ru-RU"/>
        </w:rPr>
        <w:t>виконання</w:t>
      </w:r>
      <w:proofErr w:type="spellEnd"/>
      <w:r w:rsidRPr="00842F82">
        <w:rPr>
          <w:sz w:val="24"/>
          <w:szCs w:val="24"/>
          <w:lang w:val="ru-RU"/>
        </w:rPr>
        <w:t xml:space="preserve"> наказу </w:t>
      </w:r>
      <w:proofErr w:type="spellStart"/>
      <w:r w:rsidRPr="00842F82">
        <w:rPr>
          <w:sz w:val="24"/>
          <w:szCs w:val="24"/>
          <w:lang w:val="ru-RU"/>
        </w:rPr>
        <w:t>Міністерства</w:t>
      </w:r>
      <w:proofErr w:type="spellEnd"/>
      <w:r w:rsidRPr="00842F82">
        <w:rPr>
          <w:sz w:val="24"/>
          <w:szCs w:val="24"/>
          <w:lang w:val="ru-RU"/>
        </w:rPr>
        <w:t xml:space="preserve"> </w:t>
      </w:r>
      <w:proofErr w:type="spellStart"/>
      <w:r w:rsidRPr="00842F82">
        <w:rPr>
          <w:sz w:val="24"/>
          <w:szCs w:val="24"/>
          <w:lang w:val="ru-RU"/>
        </w:rPr>
        <w:t>фінансів</w:t>
      </w:r>
      <w:proofErr w:type="spellEnd"/>
      <w:r w:rsidRPr="00842F82">
        <w:rPr>
          <w:sz w:val="24"/>
          <w:szCs w:val="24"/>
          <w:lang w:val="ru-RU"/>
        </w:rPr>
        <w:t xml:space="preserve"> </w:t>
      </w:r>
      <w:proofErr w:type="spellStart"/>
      <w:r w:rsidRPr="00842F82">
        <w:rPr>
          <w:sz w:val="24"/>
          <w:szCs w:val="24"/>
          <w:lang w:val="ru-RU"/>
        </w:rPr>
        <w:t>України</w:t>
      </w:r>
      <w:proofErr w:type="spellEnd"/>
      <w:r w:rsidRPr="00842F82">
        <w:rPr>
          <w:sz w:val="24"/>
          <w:szCs w:val="24"/>
          <w:lang w:val="ru-RU"/>
        </w:rPr>
        <w:t xml:space="preserve"> </w:t>
      </w:r>
      <w:proofErr w:type="spellStart"/>
      <w:r w:rsidRPr="00842F82">
        <w:rPr>
          <w:sz w:val="24"/>
          <w:szCs w:val="24"/>
          <w:lang w:val="ru-RU"/>
        </w:rPr>
        <w:t>від</w:t>
      </w:r>
      <w:proofErr w:type="spellEnd"/>
      <w:r w:rsidRPr="00842F82">
        <w:rPr>
          <w:sz w:val="24"/>
          <w:szCs w:val="24"/>
          <w:lang w:val="ru-RU"/>
        </w:rPr>
        <w:t xml:space="preserve"> 26.04.2022 № 124, </w:t>
      </w:r>
      <w:proofErr w:type="spellStart"/>
      <w:r w:rsidRPr="00842F82">
        <w:rPr>
          <w:sz w:val="24"/>
          <w:szCs w:val="24"/>
          <w:lang w:val="ru-RU"/>
        </w:rPr>
        <w:t>зареєстрованим</w:t>
      </w:r>
      <w:proofErr w:type="spellEnd"/>
      <w:r w:rsidRPr="00842F82">
        <w:rPr>
          <w:sz w:val="24"/>
          <w:szCs w:val="24"/>
          <w:lang w:val="ru-RU"/>
        </w:rPr>
        <w:t xml:space="preserve"> в </w:t>
      </w:r>
      <w:proofErr w:type="spellStart"/>
      <w:r w:rsidRPr="00842F82">
        <w:rPr>
          <w:sz w:val="24"/>
          <w:szCs w:val="24"/>
          <w:lang w:val="ru-RU"/>
        </w:rPr>
        <w:t>Міністерстві</w:t>
      </w:r>
      <w:proofErr w:type="spellEnd"/>
      <w:r w:rsidRPr="00842F82">
        <w:rPr>
          <w:sz w:val="24"/>
          <w:szCs w:val="24"/>
          <w:lang w:val="ru-RU"/>
        </w:rPr>
        <w:t xml:space="preserve"> </w:t>
      </w:r>
      <w:proofErr w:type="spellStart"/>
      <w:r w:rsidRPr="00842F82">
        <w:rPr>
          <w:sz w:val="24"/>
          <w:szCs w:val="24"/>
          <w:lang w:val="ru-RU"/>
        </w:rPr>
        <w:t>юстиції</w:t>
      </w:r>
      <w:proofErr w:type="spellEnd"/>
      <w:r w:rsidRPr="00842F82">
        <w:rPr>
          <w:sz w:val="24"/>
          <w:szCs w:val="24"/>
          <w:lang w:val="ru-RU"/>
        </w:rPr>
        <w:t xml:space="preserve"> </w:t>
      </w:r>
      <w:proofErr w:type="spellStart"/>
      <w:r w:rsidRPr="00842F82">
        <w:rPr>
          <w:sz w:val="24"/>
          <w:szCs w:val="24"/>
          <w:lang w:val="ru-RU"/>
        </w:rPr>
        <w:t>України</w:t>
      </w:r>
      <w:proofErr w:type="spellEnd"/>
      <w:r w:rsidRPr="00842F82">
        <w:rPr>
          <w:sz w:val="24"/>
          <w:szCs w:val="24"/>
          <w:lang w:val="ru-RU"/>
        </w:rPr>
        <w:t xml:space="preserve"> 05.05.2022 за</w:t>
      </w:r>
      <w:proofErr w:type="gramEnd"/>
      <w:r w:rsidRPr="00842F82">
        <w:rPr>
          <w:sz w:val="24"/>
          <w:szCs w:val="24"/>
          <w:lang w:val="ru-RU"/>
        </w:rPr>
        <w:t xml:space="preserve"> № 495/37831 (</w:t>
      </w:r>
      <w:proofErr w:type="spellStart"/>
      <w:r w:rsidRPr="00842F82">
        <w:rPr>
          <w:sz w:val="24"/>
          <w:szCs w:val="24"/>
          <w:lang w:val="ru-RU"/>
        </w:rPr>
        <w:t>згідно</w:t>
      </w:r>
      <w:proofErr w:type="spellEnd"/>
      <w:r w:rsidRPr="00842F82">
        <w:rPr>
          <w:sz w:val="24"/>
          <w:szCs w:val="24"/>
          <w:lang w:val="ru-RU"/>
        </w:rPr>
        <w:t xml:space="preserve"> </w:t>
      </w:r>
      <w:proofErr w:type="spellStart"/>
      <w:r w:rsidRPr="00842F82">
        <w:rPr>
          <w:sz w:val="24"/>
          <w:szCs w:val="24"/>
          <w:lang w:val="ru-RU"/>
        </w:rPr>
        <w:t>наданого</w:t>
      </w:r>
      <w:proofErr w:type="spellEnd"/>
      <w:r w:rsidRPr="00842F82">
        <w:rPr>
          <w:sz w:val="24"/>
          <w:szCs w:val="24"/>
          <w:lang w:val="ru-RU"/>
        </w:rPr>
        <w:t xml:space="preserve"> </w:t>
      </w:r>
      <w:proofErr w:type="spellStart"/>
      <w:r w:rsidRPr="00842F82">
        <w:rPr>
          <w:sz w:val="24"/>
          <w:szCs w:val="24"/>
          <w:lang w:val="ru-RU"/>
        </w:rPr>
        <w:t>Замовником</w:t>
      </w:r>
      <w:proofErr w:type="spellEnd"/>
      <w:r w:rsidRPr="00842F82">
        <w:rPr>
          <w:sz w:val="24"/>
          <w:szCs w:val="24"/>
          <w:lang w:val="ru-RU"/>
        </w:rPr>
        <w:t xml:space="preserve"> протоколу </w:t>
      </w:r>
      <w:proofErr w:type="spellStart"/>
      <w:r w:rsidRPr="00842F82">
        <w:rPr>
          <w:sz w:val="24"/>
          <w:szCs w:val="24"/>
          <w:lang w:val="ru-RU"/>
        </w:rPr>
        <w:t>обміну</w:t>
      </w:r>
      <w:proofErr w:type="spellEnd"/>
      <w:r w:rsidRPr="00842F82">
        <w:rPr>
          <w:sz w:val="24"/>
          <w:szCs w:val="24"/>
          <w:lang w:val="ru-RU"/>
        </w:rPr>
        <w:t xml:space="preserve"> з ДПС та пакету </w:t>
      </w:r>
      <w:proofErr w:type="spellStart"/>
      <w:r w:rsidRPr="00842F82">
        <w:rPr>
          <w:sz w:val="24"/>
          <w:szCs w:val="24"/>
          <w:lang w:val="ru-RU"/>
        </w:rPr>
        <w:t>прикладних</w:t>
      </w:r>
      <w:proofErr w:type="spellEnd"/>
      <w:r w:rsidRPr="00842F82">
        <w:rPr>
          <w:sz w:val="24"/>
          <w:szCs w:val="24"/>
          <w:lang w:val="ru-RU"/>
        </w:rPr>
        <w:t xml:space="preserve"> </w:t>
      </w:r>
      <w:proofErr w:type="spellStart"/>
      <w:r w:rsidRPr="00842F82">
        <w:rPr>
          <w:sz w:val="24"/>
          <w:szCs w:val="24"/>
          <w:lang w:val="ru-RU"/>
        </w:rPr>
        <w:t>контролів</w:t>
      </w:r>
      <w:proofErr w:type="spellEnd"/>
      <w:r w:rsidRPr="00842F82">
        <w:rPr>
          <w:sz w:val="24"/>
          <w:szCs w:val="24"/>
          <w:lang w:val="ru-RU"/>
        </w:rPr>
        <w:t xml:space="preserve"> </w:t>
      </w:r>
      <w:proofErr w:type="spellStart"/>
      <w:r w:rsidRPr="00842F82">
        <w:rPr>
          <w:sz w:val="24"/>
          <w:szCs w:val="24"/>
          <w:lang w:val="ru-RU"/>
        </w:rPr>
        <w:t>щодо</w:t>
      </w:r>
      <w:proofErr w:type="spellEnd"/>
      <w:r w:rsidRPr="00842F82">
        <w:rPr>
          <w:sz w:val="24"/>
          <w:szCs w:val="24"/>
          <w:lang w:val="ru-RU"/>
        </w:rPr>
        <w:t xml:space="preserve"> результату </w:t>
      </w:r>
      <w:proofErr w:type="spellStart"/>
      <w:r w:rsidRPr="00842F82">
        <w:rPr>
          <w:sz w:val="24"/>
          <w:szCs w:val="24"/>
          <w:lang w:val="ru-RU"/>
        </w:rPr>
        <w:t>обробки</w:t>
      </w:r>
      <w:proofErr w:type="spellEnd"/>
      <w:r w:rsidRPr="00842F82">
        <w:rPr>
          <w:sz w:val="24"/>
          <w:szCs w:val="24"/>
          <w:lang w:val="ru-RU"/>
        </w:rPr>
        <w:t xml:space="preserve"> </w:t>
      </w:r>
      <w:proofErr w:type="spellStart"/>
      <w:r w:rsidRPr="00842F82">
        <w:rPr>
          <w:sz w:val="24"/>
          <w:szCs w:val="24"/>
          <w:lang w:val="ru-RU"/>
        </w:rPr>
        <w:t>декларацій</w:t>
      </w:r>
      <w:proofErr w:type="spellEnd"/>
      <w:r w:rsidRPr="00842F82">
        <w:rPr>
          <w:sz w:val="24"/>
          <w:szCs w:val="24"/>
          <w:lang w:val="ru-RU"/>
        </w:rPr>
        <w:t xml:space="preserve">). </w:t>
      </w:r>
      <w:proofErr w:type="spellStart"/>
      <w:r w:rsidRPr="00B52D67">
        <w:rPr>
          <w:sz w:val="24"/>
          <w:szCs w:val="24"/>
        </w:rPr>
        <w:t>Потрібно</w:t>
      </w:r>
      <w:proofErr w:type="spellEnd"/>
      <w:r w:rsidRPr="00B52D67">
        <w:rPr>
          <w:sz w:val="24"/>
          <w:szCs w:val="24"/>
        </w:rPr>
        <w:t xml:space="preserve"> </w:t>
      </w:r>
      <w:proofErr w:type="spellStart"/>
      <w:r w:rsidRPr="00B52D67">
        <w:rPr>
          <w:sz w:val="24"/>
          <w:szCs w:val="24"/>
        </w:rPr>
        <w:t>забезпечити</w:t>
      </w:r>
      <w:proofErr w:type="spellEnd"/>
      <w:r w:rsidRPr="00B52D67">
        <w:rPr>
          <w:sz w:val="24"/>
          <w:szCs w:val="24"/>
        </w:rPr>
        <w:t>:</w:t>
      </w:r>
      <w:bookmarkEnd w:id="23"/>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структур для </w:t>
      </w:r>
      <w:proofErr w:type="spellStart"/>
      <w:r w:rsidRPr="00842F82">
        <w:rPr>
          <w:sz w:val="24"/>
          <w:szCs w:val="24"/>
          <w:lang w:val="ru-RU"/>
        </w:rPr>
        <w:t>завантаження</w:t>
      </w:r>
      <w:proofErr w:type="spellEnd"/>
      <w:r w:rsidRPr="00842F82">
        <w:rPr>
          <w:sz w:val="24"/>
          <w:szCs w:val="24"/>
          <w:lang w:val="ru-RU"/>
        </w:rPr>
        <w:t xml:space="preserve"> та </w:t>
      </w:r>
      <w:proofErr w:type="spellStart"/>
      <w:r w:rsidRPr="00842F82">
        <w:rPr>
          <w:sz w:val="24"/>
          <w:szCs w:val="24"/>
          <w:lang w:val="ru-RU"/>
        </w:rPr>
        <w:t>зберігання</w:t>
      </w:r>
      <w:proofErr w:type="spellEnd"/>
      <w:r w:rsidRPr="00842F82">
        <w:rPr>
          <w:sz w:val="24"/>
          <w:szCs w:val="24"/>
          <w:lang w:val="ru-RU"/>
        </w:rPr>
        <w:t xml:space="preserve"> </w:t>
      </w:r>
      <w:proofErr w:type="spellStart"/>
      <w:r w:rsidRPr="00842F82">
        <w:rPr>
          <w:sz w:val="24"/>
          <w:szCs w:val="24"/>
          <w:lang w:val="ru-RU"/>
        </w:rPr>
        <w:t>даних</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пакету </w:t>
      </w:r>
      <w:proofErr w:type="spellStart"/>
      <w:r w:rsidRPr="00842F82">
        <w:rPr>
          <w:sz w:val="24"/>
          <w:szCs w:val="24"/>
          <w:lang w:val="ru-RU"/>
        </w:rPr>
        <w:t>контролів</w:t>
      </w:r>
      <w:proofErr w:type="spellEnd"/>
      <w:r w:rsidRPr="00842F82">
        <w:rPr>
          <w:sz w:val="24"/>
          <w:szCs w:val="24"/>
          <w:lang w:val="ru-RU"/>
        </w:rPr>
        <w:t xml:space="preserve"> з </w:t>
      </w:r>
      <w:proofErr w:type="spellStart"/>
      <w:r w:rsidRPr="00842F82">
        <w:rPr>
          <w:sz w:val="24"/>
          <w:szCs w:val="24"/>
          <w:lang w:val="ru-RU"/>
        </w:rPr>
        <w:t>перевірки</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ПЗ </w:t>
      </w:r>
      <w:proofErr w:type="spellStart"/>
      <w:r w:rsidRPr="00842F82">
        <w:rPr>
          <w:sz w:val="24"/>
          <w:szCs w:val="24"/>
          <w:lang w:val="ru-RU"/>
        </w:rPr>
        <w:t>щодо</w:t>
      </w:r>
      <w:proofErr w:type="spellEnd"/>
      <w:r w:rsidRPr="00842F82">
        <w:rPr>
          <w:sz w:val="24"/>
          <w:szCs w:val="24"/>
          <w:lang w:val="ru-RU"/>
        </w:rPr>
        <w:t xml:space="preserve"> </w:t>
      </w:r>
      <w:proofErr w:type="spellStart"/>
      <w:r w:rsidRPr="00842F82">
        <w:rPr>
          <w:sz w:val="24"/>
          <w:szCs w:val="24"/>
          <w:lang w:val="ru-RU"/>
        </w:rPr>
        <w:t>завантаження</w:t>
      </w:r>
      <w:proofErr w:type="spellEnd"/>
      <w:r w:rsidRPr="00842F82">
        <w:rPr>
          <w:sz w:val="24"/>
          <w:szCs w:val="24"/>
          <w:lang w:val="ru-RU"/>
        </w:rPr>
        <w:t xml:space="preserve"> та </w:t>
      </w:r>
      <w:proofErr w:type="spellStart"/>
      <w:r w:rsidRPr="00842F82">
        <w:rPr>
          <w:sz w:val="24"/>
          <w:szCs w:val="24"/>
          <w:lang w:val="ru-RU"/>
        </w:rPr>
        <w:t>обробки</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функції</w:t>
      </w:r>
      <w:proofErr w:type="spellEnd"/>
      <w:r w:rsidRPr="00842F82">
        <w:rPr>
          <w:sz w:val="24"/>
          <w:szCs w:val="24"/>
          <w:lang w:val="ru-RU"/>
        </w:rPr>
        <w:t xml:space="preserve"> </w:t>
      </w:r>
      <w:proofErr w:type="spellStart"/>
      <w:r w:rsidRPr="00842F82">
        <w:rPr>
          <w:sz w:val="24"/>
          <w:szCs w:val="24"/>
          <w:lang w:val="ru-RU"/>
        </w:rPr>
        <w:t>фіксації</w:t>
      </w:r>
      <w:proofErr w:type="spellEnd"/>
      <w:r w:rsidRPr="00842F82">
        <w:rPr>
          <w:sz w:val="24"/>
          <w:szCs w:val="24"/>
          <w:lang w:val="ru-RU"/>
        </w:rPr>
        <w:t xml:space="preserve"> та </w:t>
      </w:r>
      <w:proofErr w:type="spellStart"/>
      <w:r w:rsidRPr="00842F82">
        <w:rPr>
          <w:sz w:val="24"/>
          <w:szCs w:val="24"/>
          <w:lang w:val="ru-RU"/>
        </w:rPr>
        <w:t>актуалізації</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ПЗ з </w:t>
      </w:r>
      <w:proofErr w:type="spellStart"/>
      <w:r w:rsidRPr="00842F82">
        <w:rPr>
          <w:sz w:val="24"/>
          <w:szCs w:val="24"/>
          <w:lang w:val="ru-RU"/>
        </w:rPr>
        <w:t>формування</w:t>
      </w:r>
      <w:proofErr w:type="spellEnd"/>
      <w:r w:rsidRPr="00842F82">
        <w:rPr>
          <w:sz w:val="24"/>
          <w:szCs w:val="24"/>
          <w:lang w:val="ru-RU"/>
        </w:rPr>
        <w:t xml:space="preserve"> Протоколу </w:t>
      </w:r>
      <w:proofErr w:type="spellStart"/>
      <w:r w:rsidRPr="00842F82">
        <w:rPr>
          <w:sz w:val="24"/>
          <w:szCs w:val="24"/>
          <w:lang w:val="ru-RU"/>
        </w:rPr>
        <w:t>завантаження</w:t>
      </w:r>
      <w:proofErr w:type="spellEnd"/>
      <w:r w:rsidRPr="00842F82">
        <w:rPr>
          <w:sz w:val="24"/>
          <w:szCs w:val="24"/>
          <w:lang w:val="ru-RU"/>
        </w:rPr>
        <w:t xml:space="preserve"> </w:t>
      </w:r>
      <w:proofErr w:type="spellStart"/>
      <w:r w:rsidRPr="00842F82">
        <w:rPr>
          <w:sz w:val="24"/>
          <w:szCs w:val="24"/>
          <w:lang w:val="ru-RU"/>
        </w:rPr>
        <w:t>звіту</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ПЗ з </w:t>
      </w:r>
      <w:proofErr w:type="spellStart"/>
      <w:r w:rsidRPr="00842F82">
        <w:rPr>
          <w:sz w:val="24"/>
          <w:szCs w:val="24"/>
          <w:lang w:val="ru-RU"/>
        </w:rPr>
        <w:t>формування</w:t>
      </w:r>
      <w:proofErr w:type="spellEnd"/>
      <w:r w:rsidRPr="00842F82">
        <w:rPr>
          <w:sz w:val="24"/>
          <w:szCs w:val="24"/>
          <w:lang w:val="ru-RU"/>
        </w:rPr>
        <w:t xml:space="preserve"> Протоколу контролю </w:t>
      </w:r>
      <w:proofErr w:type="spellStart"/>
      <w:r w:rsidRPr="00842F82">
        <w:rPr>
          <w:sz w:val="24"/>
          <w:szCs w:val="24"/>
          <w:lang w:val="ru-RU"/>
        </w:rPr>
        <w:t>звіту</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ПЗ з </w:t>
      </w:r>
      <w:proofErr w:type="spellStart"/>
      <w:r w:rsidRPr="00842F82">
        <w:rPr>
          <w:sz w:val="24"/>
          <w:szCs w:val="24"/>
          <w:lang w:val="ru-RU"/>
        </w:rPr>
        <w:t>формування</w:t>
      </w:r>
      <w:proofErr w:type="spellEnd"/>
      <w:r w:rsidRPr="00842F82">
        <w:rPr>
          <w:sz w:val="24"/>
          <w:szCs w:val="24"/>
          <w:lang w:val="ru-RU"/>
        </w:rPr>
        <w:t xml:space="preserve"> </w:t>
      </w:r>
      <w:proofErr w:type="spellStart"/>
      <w:r w:rsidRPr="00842F82">
        <w:rPr>
          <w:sz w:val="24"/>
          <w:szCs w:val="24"/>
          <w:lang w:val="ru-RU"/>
        </w:rPr>
        <w:t>квитівки</w:t>
      </w:r>
      <w:proofErr w:type="spellEnd"/>
      <w:r w:rsidRPr="00842F82">
        <w:rPr>
          <w:sz w:val="24"/>
          <w:szCs w:val="24"/>
          <w:lang w:val="ru-RU"/>
        </w:rPr>
        <w:t xml:space="preserve"> з результатом </w:t>
      </w:r>
      <w:proofErr w:type="spellStart"/>
      <w:r w:rsidRPr="00842F82">
        <w:rPr>
          <w:sz w:val="24"/>
          <w:szCs w:val="24"/>
          <w:lang w:val="ru-RU"/>
        </w:rPr>
        <w:t>обробки</w:t>
      </w:r>
      <w:proofErr w:type="spellEnd"/>
      <w:r w:rsidRPr="00842F82">
        <w:rPr>
          <w:sz w:val="24"/>
          <w:szCs w:val="24"/>
          <w:lang w:val="ru-RU"/>
        </w:rPr>
        <w:t xml:space="preserve"> </w:t>
      </w:r>
      <w:proofErr w:type="spellStart"/>
      <w:r w:rsidRPr="00842F82">
        <w:rPr>
          <w:sz w:val="24"/>
          <w:szCs w:val="24"/>
          <w:lang w:val="ru-RU"/>
        </w:rPr>
        <w:t>звіту</w:t>
      </w:r>
      <w:proofErr w:type="spellEnd"/>
      <w:r w:rsidRPr="00842F82">
        <w:rPr>
          <w:sz w:val="24"/>
          <w:szCs w:val="24"/>
          <w:lang w:val="ru-RU"/>
        </w:rPr>
        <w:t xml:space="preserve"> в ПФУ.</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інтерфейсу</w:t>
      </w:r>
      <w:proofErr w:type="spellEnd"/>
      <w:r w:rsidRPr="00842F82">
        <w:rPr>
          <w:sz w:val="24"/>
          <w:szCs w:val="24"/>
          <w:lang w:val="ru-RU"/>
        </w:rPr>
        <w:t xml:space="preserve"> з </w:t>
      </w:r>
      <w:proofErr w:type="spellStart"/>
      <w:r w:rsidRPr="00842F82">
        <w:rPr>
          <w:sz w:val="24"/>
          <w:szCs w:val="24"/>
          <w:lang w:val="ru-RU"/>
        </w:rPr>
        <w:t>пошуку</w:t>
      </w:r>
      <w:proofErr w:type="spellEnd"/>
      <w:r w:rsidRPr="00842F82">
        <w:rPr>
          <w:sz w:val="24"/>
          <w:szCs w:val="24"/>
          <w:lang w:val="ru-RU"/>
        </w:rPr>
        <w:t xml:space="preserve"> </w:t>
      </w:r>
      <w:proofErr w:type="spellStart"/>
      <w:r w:rsidRPr="00842F82">
        <w:rPr>
          <w:sz w:val="24"/>
          <w:szCs w:val="24"/>
          <w:lang w:val="ru-RU"/>
        </w:rPr>
        <w:t>звітів</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інтерфейсів</w:t>
      </w:r>
      <w:proofErr w:type="spellEnd"/>
      <w:r w:rsidRPr="00842F82">
        <w:rPr>
          <w:sz w:val="24"/>
          <w:szCs w:val="24"/>
          <w:lang w:val="ru-RU"/>
        </w:rPr>
        <w:t xml:space="preserve"> з перегляду </w:t>
      </w:r>
      <w:proofErr w:type="spellStart"/>
      <w:r w:rsidRPr="00842F82">
        <w:rPr>
          <w:sz w:val="24"/>
          <w:szCs w:val="24"/>
          <w:lang w:val="ru-RU"/>
        </w:rPr>
        <w:t>вмісту</w:t>
      </w:r>
      <w:proofErr w:type="spellEnd"/>
      <w:r w:rsidRPr="00842F82">
        <w:rPr>
          <w:sz w:val="24"/>
          <w:szCs w:val="24"/>
          <w:lang w:val="ru-RU"/>
        </w:rPr>
        <w:t xml:space="preserve"> </w:t>
      </w:r>
      <w:proofErr w:type="spellStart"/>
      <w:r w:rsidRPr="00842F82">
        <w:rPr>
          <w:sz w:val="24"/>
          <w:szCs w:val="24"/>
          <w:lang w:val="ru-RU"/>
        </w:rPr>
        <w:t>звіту</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інтерфейсу</w:t>
      </w:r>
      <w:proofErr w:type="spellEnd"/>
      <w:r w:rsidRPr="00842F82">
        <w:rPr>
          <w:sz w:val="24"/>
          <w:szCs w:val="24"/>
          <w:lang w:val="ru-RU"/>
        </w:rPr>
        <w:t xml:space="preserve"> з перегляду Протоколу </w:t>
      </w:r>
      <w:proofErr w:type="spellStart"/>
      <w:r w:rsidRPr="00842F82">
        <w:rPr>
          <w:sz w:val="24"/>
          <w:szCs w:val="24"/>
          <w:lang w:val="ru-RU"/>
        </w:rPr>
        <w:t>завантаження</w:t>
      </w:r>
      <w:proofErr w:type="spellEnd"/>
      <w:r w:rsidRPr="00842F82">
        <w:rPr>
          <w:sz w:val="24"/>
          <w:szCs w:val="24"/>
          <w:lang w:val="ru-RU"/>
        </w:rPr>
        <w:t xml:space="preserve"> </w:t>
      </w:r>
      <w:proofErr w:type="spellStart"/>
      <w:r w:rsidRPr="00842F82">
        <w:rPr>
          <w:sz w:val="24"/>
          <w:szCs w:val="24"/>
          <w:lang w:val="ru-RU"/>
        </w:rPr>
        <w:t>звіту</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w:t>
      </w:r>
      <w:proofErr w:type="spellStart"/>
      <w:r w:rsidRPr="00842F82">
        <w:rPr>
          <w:sz w:val="24"/>
          <w:szCs w:val="24"/>
          <w:lang w:val="ru-RU"/>
        </w:rPr>
        <w:t>інтерфейсу</w:t>
      </w:r>
      <w:proofErr w:type="spellEnd"/>
      <w:r w:rsidRPr="00842F82">
        <w:rPr>
          <w:sz w:val="24"/>
          <w:szCs w:val="24"/>
          <w:lang w:val="ru-RU"/>
        </w:rPr>
        <w:t xml:space="preserve"> з перегляду Протоколу контролю </w:t>
      </w:r>
      <w:proofErr w:type="spellStart"/>
      <w:r w:rsidRPr="00842F82">
        <w:rPr>
          <w:sz w:val="24"/>
          <w:szCs w:val="24"/>
          <w:lang w:val="ru-RU"/>
        </w:rPr>
        <w:t>звіту</w:t>
      </w:r>
      <w:proofErr w:type="spellEnd"/>
      <w:r w:rsidRPr="00842F82">
        <w:rPr>
          <w:sz w:val="24"/>
          <w:szCs w:val="24"/>
          <w:lang w:val="ru-RU"/>
        </w:rPr>
        <w:t>.</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Розробку</w:t>
      </w:r>
      <w:proofErr w:type="spellEnd"/>
      <w:r w:rsidRPr="00842F82">
        <w:rPr>
          <w:sz w:val="24"/>
          <w:szCs w:val="24"/>
          <w:lang w:val="ru-RU"/>
        </w:rPr>
        <w:t xml:space="preserve"> ПЗ з </w:t>
      </w:r>
      <w:proofErr w:type="spellStart"/>
      <w:r w:rsidRPr="00842F82">
        <w:rPr>
          <w:sz w:val="24"/>
          <w:szCs w:val="24"/>
          <w:lang w:val="ru-RU"/>
        </w:rPr>
        <w:t>накопичення</w:t>
      </w:r>
      <w:proofErr w:type="spellEnd"/>
      <w:r w:rsidRPr="00842F82">
        <w:rPr>
          <w:sz w:val="24"/>
          <w:szCs w:val="24"/>
          <w:lang w:val="ru-RU"/>
        </w:rPr>
        <w:t xml:space="preserve"> та </w:t>
      </w:r>
      <w:proofErr w:type="spellStart"/>
      <w:r w:rsidRPr="00842F82">
        <w:rPr>
          <w:sz w:val="24"/>
          <w:szCs w:val="24"/>
          <w:lang w:val="ru-RU"/>
        </w:rPr>
        <w:t>зберігання</w:t>
      </w:r>
      <w:proofErr w:type="spellEnd"/>
      <w:r w:rsidRPr="00842F82">
        <w:rPr>
          <w:sz w:val="24"/>
          <w:szCs w:val="24"/>
          <w:lang w:val="ru-RU"/>
        </w:rPr>
        <w:t xml:space="preserve"> </w:t>
      </w:r>
      <w:proofErr w:type="spellStart"/>
      <w:r w:rsidRPr="00842F82">
        <w:rPr>
          <w:sz w:val="24"/>
          <w:szCs w:val="24"/>
          <w:lang w:val="ru-RU"/>
        </w:rPr>
        <w:t>агрегованих</w:t>
      </w:r>
      <w:proofErr w:type="spellEnd"/>
      <w:r w:rsidRPr="00842F82">
        <w:rPr>
          <w:sz w:val="24"/>
          <w:szCs w:val="24"/>
          <w:lang w:val="ru-RU"/>
        </w:rPr>
        <w:t xml:space="preserve"> </w:t>
      </w:r>
      <w:proofErr w:type="spellStart"/>
      <w:r w:rsidRPr="00842F82">
        <w:rPr>
          <w:sz w:val="24"/>
          <w:szCs w:val="24"/>
          <w:lang w:val="ru-RU"/>
        </w:rPr>
        <w:t>даних</w:t>
      </w:r>
      <w:proofErr w:type="spellEnd"/>
      <w:r w:rsidRPr="00842F82">
        <w:rPr>
          <w:sz w:val="24"/>
          <w:szCs w:val="24"/>
          <w:lang w:val="ru-RU"/>
        </w:rPr>
        <w:t xml:space="preserve"> </w:t>
      </w:r>
      <w:proofErr w:type="spellStart"/>
      <w:r w:rsidRPr="00842F82">
        <w:rPr>
          <w:sz w:val="24"/>
          <w:szCs w:val="24"/>
          <w:lang w:val="ru-RU"/>
        </w:rPr>
        <w:t>звіті</w:t>
      </w:r>
      <w:proofErr w:type="gramStart"/>
      <w:r w:rsidRPr="00842F82">
        <w:rPr>
          <w:sz w:val="24"/>
          <w:szCs w:val="24"/>
          <w:lang w:val="ru-RU"/>
        </w:rPr>
        <w:t>в</w:t>
      </w:r>
      <w:proofErr w:type="spellEnd"/>
      <w:proofErr w:type="gramEnd"/>
      <w:r w:rsidRPr="00842F82">
        <w:rPr>
          <w:sz w:val="24"/>
          <w:szCs w:val="24"/>
          <w:lang w:val="ru-RU"/>
        </w:rPr>
        <w:t>.</w:t>
      </w:r>
    </w:p>
    <w:p w:rsidR="00CE4294" w:rsidRPr="0023109D"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23109D">
        <w:rPr>
          <w:sz w:val="24"/>
          <w:szCs w:val="24"/>
          <w:lang w:val="ru-RU"/>
        </w:rPr>
        <w:t>Модифікацію</w:t>
      </w:r>
      <w:proofErr w:type="spellEnd"/>
      <w:r w:rsidRPr="0023109D">
        <w:rPr>
          <w:sz w:val="24"/>
          <w:szCs w:val="24"/>
          <w:lang w:val="ru-RU"/>
        </w:rPr>
        <w:t xml:space="preserve"> ПЗ з </w:t>
      </w:r>
      <w:proofErr w:type="spellStart"/>
      <w:r w:rsidRPr="0023109D">
        <w:rPr>
          <w:sz w:val="24"/>
          <w:szCs w:val="24"/>
          <w:lang w:val="ru-RU"/>
        </w:rPr>
        <w:t>формування</w:t>
      </w:r>
      <w:proofErr w:type="spellEnd"/>
      <w:r w:rsidRPr="0023109D">
        <w:rPr>
          <w:sz w:val="24"/>
          <w:szCs w:val="24"/>
          <w:lang w:val="ru-RU"/>
        </w:rPr>
        <w:t xml:space="preserve"> </w:t>
      </w:r>
      <w:proofErr w:type="spellStart"/>
      <w:r w:rsidRPr="0023109D">
        <w:rPr>
          <w:sz w:val="24"/>
          <w:szCs w:val="24"/>
          <w:lang w:val="ru-RU"/>
        </w:rPr>
        <w:t>виписок</w:t>
      </w:r>
      <w:proofErr w:type="spellEnd"/>
      <w:r w:rsidRPr="0023109D">
        <w:rPr>
          <w:sz w:val="24"/>
          <w:szCs w:val="24"/>
          <w:lang w:val="ru-RU"/>
        </w:rPr>
        <w:t xml:space="preserve"> ОК-5, ОК-7, </w:t>
      </w:r>
      <w:proofErr w:type="spellStart"/>
      <w:r w:rsidRPr="0023109D">
        <w:rPr>
          <w:sz w:val="24"/>
          <w:szCs w:val="24"/>
          <w:lang w:val="ru-RU"/>
        </w:rPr>
        <w:t>довідки</w:t>
      </w:r>
      <w:proofErr w:type="spellEnd"/>
      <w:r w:rsidRPr="0023109D">
        <w:rPr>
          <w:sz w:val="24"/>
          <w:szCs w:val="24"/>
          <w:lang w:val="ru-RU"/>
        </w:rPr>
        <w:t xml:space="preserve"> про </w:t>
      </w:r>
      <w:proofErr w:type="spellStart"/>
      <w:r w:rsidRPr="0023109D">
        <w:rPr>
          <w:sz w:val="24"/>
          <w:szCs w:val="24"/>
          <w:lang w:val="ru-RU"/>
        </w:rPr>
        <w:t>трудовий</w:t>
      </w:r>
      <w:proofErr w:type="spellEnd"/>
      <w:r w:rsidRPr="0023109D">
        <w:rPr>
          <w:sz w:val="24"/>
          <w:szCs w:val="24"/>
          <w:lang w:val="ru-RU"/>
        </w:rPr>
        <w:t xml:space="preserve"> та </w:t>
      </w:r>
      <w:proofErr w:type="spellStart"/>
      <w:r w:rsidRPr="0023109D">
        <w:rPr>
          <w:sz w:val="24"/>
          <w:szCs w:val="24"/>
          <w:lang w:val="ru-RU"/>
        </w:rPr>
        <w:t>страховий</w:t>
      </w:r>
      <w:proofErr w:type="spellEnd"/>
      <w:r w:rsidRPr="0023109D">
        <w:rPr>
          <w:sz w:val="24"/>
          <w:szCs w:val="24"/>
          <w:lang w:val="ru-RU"/>
        </w:rPr>
        <w:t xml:space="preserve"> стаж </w:t>
      </w:r>
      <w:proofErr w:type="spellStart"/>
      <w:r w:rsidRPr="0023109D">
        <w:rPr>
          <w:sz w:val="24"/>
          <w:szCs w:val="24"/>
          <w:lang w:val="ru-RU"/>
        </w:rPr>
        <w:t>із</w:t>
      </w:r>
      <w:proofErr w:type="spellEnd"/>
      <w:r w:rsidRPr="0023109D">
        <w:rPr>
          <w:sz w:val="24"/>
          <w:szCs w:val="24"/>
          <w:lang w:val="ru-RU"/>
        </w:rPr>
        <w:t xml:space="preserve"> </w:t>
      </w:r>
      <w:proofErr w:type="spellStart"/>
      <w:r w:rsidRPr="0023109D">
        <w:rPr>
          <w:sz w:val="24"/>
          <w:szCs w:val="24"/>
          <w:lang w:val="ru-RU"/>
        </w:rPr>
        <w:t>урахуванням</w:t>
      </w:r>
      <w:proofErr w:type="spellEnd"/>
      <w:r w:rsidRPr="0023109D">
        <w:rPr>
          <w:sz w:val="24"/>
          <w:szCs w:val="24"/>
          <w:lang w:val="ru-RU"/>
        </w:rPr>
        <w:t xml:space="preserve"> </w:t>
      </w:r>
      <w:proofErr w:type="spellStart"/>
      <w:r w:rsidRPr="0023109D">
        <w:rPr>
          <w:sz w:val="24"/>
          <w:szCs w:val="24"/>
          <w:lang w:val="ru-RU"/>
        </w:rPr>
        <w:t>даних</w:t>
      </w:r>
      <w:proofErr w:type="spellEnd"/>
      <w:r w:rsidRPr="0023109D">
        <w:rPr>
          <w:sz w:val="24"/>
          <w:szCs w:val="24"/>
          <w:lang w:val="ru-RU"/>
        </w:rPr>
        <w:t xml:space="preserve"> </w:t>
      </w:r>
      <w:proofErr w:type="spellStart"/>
      <w:r w:rsidRPr="0023109D">
        <w:rPr>
          <w:sz w:val="24"/>
          <w:szCs w:val="24"/>
          <w:lang w:val="ru-RU"/>
        </w:rPr>
        <w:t>звіті</w:t>
      </w:r>
      <w:proofErr w:type="gramStart"/>
      <w:r w:rsidRPr="0023109D">
        <w:rPr>
          <w:sz w:val="24"/>
          <w:szCs w:val="24"/>
          <w:lang w:val="ru-RU"/>
        </w:rPr>
        <w:t>в</w:t>
      </w:r>
      <w:proofErr w:type="spellEnd"/>
      <w:proofErr w:type="gramEnd"/>
      <w:r w:rsidRPr="0023109D">
        <w:rPr>
          <w:sz w:val="24"/>
          <w:szCs w:val="24"/>
          <w:lang w:val="ru-RU"/>
        </w:rPr>
        <w:t>.</w:t>
      </w:r>
    </w:p>
    <w:p w:rsidR="00CE4294" w:rsidRPr="0023109D"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23109D">
        <w:rPr>
          <w:sz w:val="24"/>
          <w:szCs w:val="24"/>
          <w:lang w:val="ru-RU"/>
        </w:rPr>
        <w:t>Модифікацію</w:t>
      </w:r>
      <w:proofErr w:type="spellEnd"/>
      <w:r w:rsidRPr="0023109D">
        <w:rPr>
          <w:sz w:val="24"/>
          <w:szCs w:val="24"/>
          <w:lang w:val="ru-RU"/>
        </w:rPr>
        <w:t xml:space="preserve"> ПЗ з </w:t>
      </w:r>
      <w:proofErr w:type="spellStart"/>
      <w:r w:rsidRPr="0023109D">
        <w:rPr>
          <w:sz w:val="24"/>
          <w:szCs w:val="24"/>
          <w:lang w:val="ru-RU"/>
        </w:rPr>
        <w:t>розрахунку</w:t>
      </w:r>
      <w:proofErr w:type="spellEnd"/>
      <w:r w:rsidRPr="0023109D">
        <w:rPr>
          <w:sz w:val="24"/>
          <w:szCs w:val="24"/>
          <w:lang w:val="ru-RU"/>
        </w:rPr>
        <w:t xml:space="preserve"> </w:t>
      </w:r>
      <w:proofErr w:type="gramStart"/>
      <w:r w:rsidRPr="0023109D">
        <w:rPr>
          <w:sz w:val="24"/>
          <w:szCs w:val="24"/>
          <w:lang w:val="ru-RU"/>
        </w:rPr>
        <w:t>страхового</w:t>
      </w:r>
      <w:proofErr w:type="gramEnd"/>
      <w:r w:rsidRPr="0023109D">
        <w:rPr>
          <w:sz w:val="24"/>
          <w:szCs w:val="24"/>
          <w:lang w:val="ru-RU"/>
        </w:rPr>
        <w:t xml:space="preserve"> стажу для </w:t>
      </w:r>
      <w:proofErr w:type="spellStart"/>
      <w:r w:rsidRPr="0023109D">
        <w:rPr>
          <w:sz w:val="24"/>
          <w:szCs w:val="24"/>
          <w:lang w:val="ru-RU"/>
        </w:rPr>
        <w:t>вебпорталу</w:t>
      </w:r>
      <w:proofErr w:type="spellEnd"/>
      <w:r w:rsidRPr="0023109D">
        <w:rPr>
          <w:sz w:val="24"/>
          <w:szCs w:val="24"/>
          <w:lang w:val="ru-RU"/>
        </w:rPr>
        <w:t xml:space="preserve"> ПФУ.</w:t>
      </w:r>
    </w:p>
    <w:p w:rsidR="00CE4294" w:rsidRPr="00842F82" w:rsidRDefault="00CE4294" w:rsidP="004327BD">
      <w:pPr>
        <w:widowControl w:val="0"/>
        <w:numPr>
          <w:ilvl w:val="2"/>
          <w:numId w:val="24"/>
        </w:numPr>
        <w:tabs>
          <w:tab w:val="left" w:pos="993"/>
        </w:tabs>
        <w:spacing w:before="40" w:after="40" w:line="240" w:lineRule="auto"/>
        <w:ind w:left="709"/>
        <w:jc w:val="both"/>
        <w:outlineLvl w:val="2"/>
        <w:rPr>
          <w:sz w:val="24"/>
          <w:szCs w:val="24"/>
          <w:lang w:val="ru-RU"/>
        </w:rPr>
      </w:pPr>
      <w:proofErr w:type="spellStart"/>
      <w:r w:rsidRPr="00842F82">
        <w:rPr>
          <w:sz w:val="24"/>
          <w:szCs w:val="24"/>
          <w:lang w:val="ru-RU"/>
        </w:rPr>
        <w:t>Розробка</w:t>
      </w:r>
      <w:proofErr w:type="spellEnd"/>
      <w:r w:rsidRPr="00842F82">
        <w:rPr>
          <w:sz w:val="24"/>
          <w:szCs w:val="24"/>
          <w:lang w:val="ru-RU"/>
        </w:rPr>
        <w:t xml:space="preserve"> ПЗ для </w:t>
      </w:r>
      <w:proofErr w:type="spellStart"/>
      <w:r w:rsidRPr="00842F82">
        <w:rPr>
          <w:sz w:val="24"/>
          <w:szCs w:val="24"/>
          <w:lang w:val="ru-RU"/>
        </w:rPr>
        <w:t>формування</w:t>
      </w:r>
      <w:proofErr w:type="spellEnd"/>
      <w:r w:rsidRPr="00842F82">
        <w:rPr>
          <w:sz w:val="24"/>
          <w:szCs w:val="24"/>
          <w:lang w:val="ru-RU"/>
        </w:rPr>
        <w:t xml:space="preserve"> файлу з </w:t>
      </w:r>
      <w:proofErr w:type="spellStart"/>
      <w:r w:rsidRPr="00842F82">
        <w:rPr>
          <w:sz w:val="24"/>
          <w:szCs w:val="24"/>
          <w:lang w:val="ru-RU"/>
        </w:rPr>
        <w:t>даними</w:t>
      </w:r>
      <w:proofErr w:type="spellEnd"/>
      <w:r w:rsidRPr="00842F82">
        <w:rPr>
          <w:sz w:val="24"/>
          <w:szCs w:val="24"/>
          <w:lang w:val="ru-RU"/>
        </w:rPr>
        <w:t xml:space="preserve"> </w:t>
      </w:r>
      <w:proofErr w:type="spellStart"/>
      <w:r w:rsidRPr="00842F82">
        <w:rPr>
          <w:sz w:val="24"/>
          <w:szCs w:val="24"/>
          <w:lang w:val="ru-RU"/>
        </w:rPr>
        <w:t>звітів</w:t>
      </w:r>
      <w:proofErr w:type="spellEnd"/>
      <w:r w:rsidRPr="00842F82">
        <w:rPr>
          <w:sz w:val="24"/>
          <w:szCs w:val="24"/>
          <w:lang w:val="ru-RU"/>
        </w:rPr>
        <w:t xml:space="preserve"> для  </w:t>
      </w:r>
      <w:proofErr w:type="spellStart"/>
      <w:r w:rsidRPr="00842F82">
        <w:rPr>
          <w:sz w:val="24"/>
          <w:szCs w:val="24"/>
          <w:lang w:val="ru-RU"/>
        </w:rPr>
        <w:t>передачі</w:t>
      </w:r>
      <w:proofErr w:type="spellEnd"/>
      <w:r w:rsidRPr="00842F82">
        <w:rPr>
          <w:sz w:val="24"/>
          <w:szCs w:val="24"/>
          <w:lang w:val="ru-RU"/>
        </w:rPr>
        <w:t xml:space="preserve"> </w:t>
      </w:r>
      <w:proofErr w:type="spellStart"/>
      <w:r w:rsidRPr="00842F82">
        <w:rPr>
          <w:sz w:val="24"/>
          <w:szCs w:val="24"/>
          <w:lang w:val="ru-RU"/>
        </w:rPr>
        <w:t>даних</w:t>
      </w:r>
      <w:proofErr w:type="spellEnd"/>
      <w:r w:rsidRPr="00842F82">
        <w:rPr>
          <w:sz w:val="24"/>
          <w:szCs w:val="24"/>
          <w:lang w:val="ru-RU"/>
        </w:rPr>
        <w:t xml:space="preserve"> до </w:t>
      </w:r>
      <w:proofErr w:type="spellStart"/>
      <w:proofErr w:type="gramStart"/>
      <w:r w:rsidRPr="00842F82">
        <w:rPr>
          <w:sz w:val="24"/>
          <w:szCs w:val="24"/>
          <w:lang w:val="ru-RU"/>
        </w:rPr>
        <w:t>п</w:t>
      </w:r>
      <w:proofErr w:type="gramEnd"/>
      <w:r w:rsidRPr="00842F82">
        <w:rPr>
          <w:sz w:val="24"/>
          <w:szCs w:val="24"/>
          <w:lang w:val="ru-RU"/>
        </w:rPr>
        <w:t>ідсистеми</w:t>
      </w:r>
      <w:proofErr w:type="spellEnd"/>
      <w:r w:rsidRPr="00842F82">
        <w:rPr>
          <w:sz w:val="24"/>
          <w:szCs w:val="24"/>
          <w:lang w:val="ru-RU"/>
        </w:rPr>
        <w:t xml:space="preserve"> ОССВ.</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p>
    <w:p w:rsidR="004327BD" w:rsidRPr="004327BD" w:rsidRDefault="004327BD" w:rsidP="004327BD">
      <w:pPr>
        <w:widowControl w:val="0"/>
        <w:spacing w:before="60" w:after="60" w:line="264" w:lineRule="auto"/>
        <w:ind w:firstLine="567"/>
        <w:jc w:val="both"/>
        <w:rPr>
          <w:rFonts w:eastAsia="Times New Roman" w:cs="Times New Roman"/>
          <w:b/>
          <w:sz w:val="24"/>
          <w:szCs w:val="24"/>
          <w:lang w:val="uk-UA" w:eastAsia="ru-RU"/>
        </w:rPr>
      </w:pPr>
      <w:r w:rsidRPr="004327BD">
        <w:rPr>
          <w:rFonts w:eastAsia="Times New Roman" w:cs="Times New Roman"/>
          <w:b/>
          <w:sz w:val="24"/>
          <w:szCs w:val="24"/>
          <w:lang w:val="uk-UA" w:eastAsia="ru-RU"/>
        </w:rPr>
        <w:t xml:space="preserve">Стаття </w:t>
      </w:r>
      <w:r>
        <w:rPr>
          <w:rFonts w:eastAsia="Times New Roman" w:cs="Times New Roman"/>
          <w:b/>
          <w:sz w:val="24"/>
          <w:szCs w:val="24"/>
          <w:lang w:val="uk-UA" w:eastAsia="ru-RU"/>
        </w:rPr>
        <w:t>6</w:t>
      </w:r>
      <w:r w:rsidRPr="004327BD">
        <w:rPr>
          <w:rFonts w:eastAsia="Times New Roman" w:cs="Times New Roman"/>
          <w:b/>
          <w:sz w:val="24"/>
          <w:szCs w:val="24"/>
          <w:lang w:val="uk-UA" w:eastAsia="ru-RU"/>
        </w:rPr>
        <w:t>.</w:t>
      </w:r>
      <w:r w:rsidRPr="004327BD">
        <w:rPr>
          <w:rFonts w:eastAsia="Times New Roman" w:cs="Times New Roman"/>
          <w:b/>
          <w:sz w:val="24"/>
          <w:szCs w:val="24"/>
          <w:lang w:val="uk-UA" w:eastAsia="ru-RU"/>
        </w:rPr>
        <w:tab/>
        <w:t>Технічні вимоги до модернізації Підсистеми «Реєстр застрахованих осіб» (РЗО)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w:t>
      </w:r>
      <w:r w:rsidRPr="004327BD">
        <w:rPr>
          <w:rFonts w:eastAsia="Times New Roman" w:cs="Times New Roman"/>
          <w:sz w:val="24"/>
          <w:szCs w:val="24"/>
          <w:lang w:val="uk-UA" w:eastAsia="ru-RU"/>
        </w:rPr>
        <w:tab/>
        <w:t>Розробка в підсистемі РЗО ПЗ обміну з Централізованим банком даних з проблем інвалідності (ЦБІ) відповідно до Порядку обміну інформацією з реєстру 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затвердженого постановою правління Пенсійного фонду України від 10.09.2021 № 26-1, наказом Міністерства соціальної політики України від 10.09.2021 № 506, зареєстрованого в Міністерстві юстиції (далі – Порядок № 26-1).</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.2.</w:t>
      </w:r>
      <w:r w:rsidRPr="004327BD">
        <w:rPr>
          <w:rFonts w:eastAsia="Times New Roman" w:cs="Times New Roman"/>
          <w:sz w:val="24"/>
          <w:szCs w:val="24"/>
          <w:lang w:val="uk-UA" w:eastAsia="ru-RU"/>
        </w:rPr>
        <w:tab/>
        <w:t>Розробка в підсистемі РЗО алгоритмів автоматичного оновлення інформації про інвалідність на підставі інформації отриманої від ЦБІ.</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.2.1.</w:t>
      </w:r>
      <w:r w:rsidRPr="004327BD">
        <w:rPr>
          <w:rFonts w:eastAsia="Times New Roman" w:cs="Times New Roman"/>
          <w:sz w:val="24"/>
          <w:szCs w:val="24"/>
          <w:lang w:val="uk-UA" w:eastAsia="ru-RU"/>
        </w:rPr>
        <w:tab/>
        <w:t>Пошук особи з інвалідністю в РЗО за даними, що надійшли від ЦБІ, та в разі, якщо особу не знайдено, створення нової ПЕОКЗО.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.2.2.</w:t>
      </w:r>
      <w:r w:rsidRPr="004327BD">
        <w:rPr>
          <w:rFonts w:eastAsia="Times New Roman" w:cs="Times New Roman"/>
          <w:sz w:val="24"/>
          <w:szCs w:val="24"/>
          <w:lang w:val="uk-UA" w:eastAsia="ru-RU"/>
        </w:rPr>
        <w:tab/>
        <w:t>Реалізація API для можливості отримання даних про періоди перебування на інвалідності за запитом з ППВП ЕПС.</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6</w:t>
      </w:r>
      <w:r w:rsidRPr="004327BD">
        <w:rPr>
          <w:rFonts w:eastAsia="Times New Roman" w:cs="Times New Roman"/>
          <w:sz w:val="24"/>
          <w:szCs w:val="24"/>
          <w:lang w:val="uk-UA" w:eastAsia="ru-RU"/>
        </w:rPr>
        <w:t>.2.3.</w:t>
      </w:r>
      <w:r w:rsidRPr="004327BD">
        <w:rPr>
          <w:rFonts w:eastAsia="Times New Roman" w:cs="Times New Roman"/>
          <w:sz w:val="24"/>
          <w:szCs w:val="24"/>
          <w:lang w:val="uk-UA" w:eastAsia="ru-RU"/>
        </w:rPr>
        <w:tab/>
        <w:t>Реалізація API для можливості отримання в ЕРЛН даних щодо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 та збереження в ЛН інформації про інвалідність особи, отриманої від ЦБІ.</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.3.</w:t>
      </w:r>
      <w:r w:rsidRPr="004327BD">
        <w:rPr>
          <w:rFonts w:eastAsia="Times New Roman" w:cs="Times New Roman"/>
          <w:sz w:val="24"/>
          <w:szCs w:val="24"/>
          <w:lang w:val="uk-UA" w:eastAsia="ru-RU"/>
        </w:rPr>
        <w:tab/>
        <w:t>Модернізація правил створення нової ПЕОКЗО, яка передбачає у разі відсутності дати народження формувати та зберігати розрахункову дату народження в порядку, що буде визначено Замовником, до підтвердження її в установленому порядку.</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.4.</w:t>
      </w:r>
      <w:r w:rsidRPr="004327BD">
        <w:rPr>
          <w:rFonts w:eastAsia="Times New Roman" w:cs="Times New Roman"/>
          <w:sz w:val="24"/>
          <w:szCs w:val="24"/>
          <w:lang w:val="uk-UA" w:eastAsia="ru-RU"/>
        </w:rPr>
        <w:tab/>
        <w:t>Розробка ПЗ для розрахунку та збереження дати народження ЗО для всіх ПЕОКЗО, в яких не визначено дату народження.</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.5.</w:t>
      </w:r>
      <w:r w:rsidRPr="004327BD">
        <w:rPr>
          <w:rFonts w:eastAsia="Times New Roman" w:cs="Times New Roman"/>
          <w:sz w:val="24"/>
          <w:szCs w:val="24"/>
          <w:lang w:val="uk-UA" w:eastAsia="ru-RU"/>
        </w:rPr>
        <w:tab/>
        <w:t>Розробка ПЗ для формування переліку осіб, у яких у прогнозному році буде визначено право на призначення пенсії за віком відповідно до ст.26 ЗУ №1058, використовуючи існуючі процедури визначення права виходу на пенсію для автоматичного призначення пенсії.</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.6.</w:t>
      </w:r>
      <w:r w:rsidRPr="004327BD">
        <w:rPr>
          <w:rFonts w:eastAsia="Times New Roman" w:cs="Times New Roman"/>
          <w:sz w:val="24"/>
          <w:szCs w:val="24"/>
          <w:lang w:val="uk-UA" w:eastAsia="ru-RU"/>
        </w:rPr>
        <w:tab/>
        <w:t>Розробка алгоритмів визначення стажу для переліку осіб, у яких у прогнозному році буде визначено право на призначення пенсії за віком:</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.6.1.</w:t>
      </w:r>
      <w:r w:rsidRPr="004327BD">
        <w:rPr>
          <w:rFonts w:eastAsia="Times New Roman" w:cs="Times New Roman"/>
          <w:sz w:val="24"/>
          <w:szCs w:val="24"/>
          <w:lang w:val="uk-UA" w:eastAsia="ru-RU"/>
        </w:rPr>
        <w:tab/>
        <w:t xml:space="preserve">Розрахунок стажу до 01.07.2000 року за даними </w:t>
      </w:r>
      <w:proofErr w:type="spellStart"/>
      <w:r w:rsidRPr="004327BD">
        <w:rPr>
          <w:rFonts w:eastAsia="Times New Roman" w:cs="Times New Roman"/>
          <w:sz w:val="24"/>
          <w:szCs w:val="24"/>
          <w:lang w:val="uk-UA" w:eastAsia="ru-RU"/>
        </w:rPr>
        <w:t>оцифрованих</w:t>
      </w:r>
      <w:proofErr w:type="spellEnd"/>
      <w:r w:rsidRPr="004327BD">
        <w:rPr>
          <w:rFonts w:eastAsia="Times New Roman" w:cs="Times New Roman"/>
          <w:sz w:val="24"/>
          <w:szCs w:val="24"/>
          <w:lang w:val="uk-UA" w:eastAsia="ru-RU"/>
        </w:rPr>
        <w:t xml:space="preserve"> трудових книжок та даними СПОВ після 01.01.2004 року, використовуючи існуючі процедури розрахунку стажу для призначення пенсії в автоматичному режимі по переліку осіб, у яких у прогнозному році буде визначено право на призначення пенсії за віком.</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.6.2.</w:t>
      </w:r>
      <w:r w:rsidRPr="004327BD">
        <w:rPr>
          <w:rFonts w:eastAsia="Times New Roman" w:cs="Times New Roman"/>
          <w:sz w:val="24"/>
          <w:szCs w:val="24"/>
          <w:lang w:val="uk-UA" w:eastAsia="ru-RU"/>
        </w:rPr>
        <w:tab/>
        <w:t xml:space="preserve">Розрахунок стажу для переліку осіб, у яких у прогнозному році буде визначено право на призначення пенсії за віком та, у яких немає </w:t>
      </w:r>
      <w:proofErr w:type="spellStart"/>
      <w:r w:rsidRPr="004327BD">
        <w:rPr>
          <w:rFonts w:eastAsia="Times New Roman" w:cs="Times New Roman"/>
          <w:sz w:val="24"/>
          <w:szCs w:val="24"/>
          <w:lang w:val="uk-UA" w:eastAsia="ru-RU"/>
        </w:rPr>
        <w:t>оцифрованої</w:t>
      </w:r>
      <w:proofErr w:type="spellEnd"/>
      <w:r w:rsidRPr="004327BD">
        <w:rPr>
          <w:rFonts w:eastAsia="Times New Roman" w:cs="Times New Roman"/>
          <w:sz w:val="24"/>
          <w:szCs w:val="24"/>
          <w:lang w:val="uk-UA" w:eastAsia="ru-RU"/>
        </w:rPr>
        <w:t xml:space="preserve"> трудової книжки, але є дані в СПОВ, використовуючи алгоритм </w:t>
      </w:r>
      <w:proofErr w:type="spellStart"/>
      <w:r w:rsidRPr="004327BD">
        <w:rPr>
          <w:rFonts w:eastAsia="Times New Roman" w:cs="Times New Roman"/>
          <w:sz w:val="24"/>
          <w:szCs w:val="24"/>
          <w:lang w:val="uk-UA" w:eastAsia="ru-RU"/>
        </w:rPr>
        <w:t>імпутації</w:t>
      </w:r>
      <w:proofErr w:type="spellEnd"/>
      <w:r w:rsidRPr="004327BD">
        <w:rPr>
          <w:rFonts w:eastAsia="Times New Roman" w:cs="Times New Roman"/>
          <w:sz w:val="24"/>
          <w:szCs w:val="24"/>
          <w:lang w:val="uk-UA" w:eastAsia="ru-RU"/>
        </w:rPr>
        <w:t xml:space="preserve"> даних стажу, тобто процедуру заповнення відсутніх значень по окремій ознаці (характеристиці) особи: пропуски заповнюються величинами, які визначаються за допомогою спеціальної процедури, і отримані «повні» дані обробляються стандартними методами.</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.7.</w:t>
      </w:r>
      <w:r w:rsidRPr="004327BD">
        <w:rPr>
          <w:rFonts w:eastAsia="Times New Roman" w:cs="Times New Roman"/>
          <w:sz w:val="24"/>
          <w:szCs w:val="24"/>
          <w:lang w:val="uk-UA" w:eastAsia="ru-RU"/>
        </w:rPr>
        <w:tab/>
        <w:t>Вивантаження даних з РЗО по визначеному переліку осіб в п.8.5, розрахованому стажу в п.8.6 та ЗП зі СПОВ для переліку осіб, визначеним в п.8.5, для моделі розрахунку прогнозних показників розмірів пенсії в ППВП:</w:t>
      </w:r>
    </w:p>
    <w:p w:rsidR="004327BD" w:rsidRPr="004327BD" w:rsidRDefault="004327BD" w:rsidP="004327BD">
      <w:pPr>
        <w:pStyle w:val="a8"/>
        <w:widowControl w:val="0"/>
        <w:numPr>
          <w:ilvl w:val="0"/>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Особисті дані кандидатів:</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ПІБ</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Реєстраційний номер облікової картки платника податків (РНОКПП)</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Дата народження</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Стать</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Громадянство</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Тип особи (ЗО (найманий працівник)/ФО-підприємець/пенсіонер/не працює)</w:t>
      </w:r>
    </w:p>
    <w:p w:rsidR="004327BD" w:rsidRPr="004327BD" w:rsidRDefault="004327BD" w:rsidP="004327BD">
      <w:pPr>
        <w:pStyle w:val="a8"/>
        <w:widowControl w:val="0"/>
        <w:numPr>
          <w:ilvl w:val="0"/>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Дані щодо страхового стажу (СС)/ЗП (доходу) кандидатів:</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Дані ЕТК</w:t>
      </w:r>
    </w:p>
    <w:p w:rsidR="004327BD" w:rsidRPr="004327BD" w:rsidRDefault="004327BD" w:rsidP="004327BD">
      <w:pPr>
        <w:pStyle w:val="a8"/>
        <w:widowControl w:val="0"/>
        <w:numPr>
          <w:ilvl w:val="1"/>
          <w:numId w:val="27"/>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 xml:space="preserve">Дані СПОВ (в </w:t>
      </w:r>
      <w:proofErr w:type="spellStart"/>
      <w:r w:rsidRPr="004327BD">
        <w:rPr>
          <w:rFonts w:eastAsia="Times New Roman" w:cs="Times New Roman"/>
          <w:sz w:val="24"/>
          <w:szCs w:val="24"/>
          <w:lang w:val="uk-UA" w:eastAsia="ru-RU"/>
        </w:rPr>
        <w:t>т.ч</w:t>
      </w:r>
      <w:proofErr w:type="spellEnd"/>
      <w:r w:rsidRPr="004327BD">
        <w:rPr>
          <w:rFonts w:eastAsia="Times New Roman" w:cs="Times New Roman"/>
          <w:sz w:val="24"/>
          <w:szCs w:val="24"/>
          <w:lang w:val="uk-UA" w:eastAsia="ru-RU"/>
        </w:rPr>
        <w:t xml:space="preserve">. дані щодо </w:t>
      </w:r>
      <w:proofErr w:type="spellStart"/>
      <w:r w:rsidRPr="004327BD">
        <w:rPr>
          <w:rFonts w:eastAsia="Times New Roman" w:cs="Times New Roman"/>
          <w:sz w:val="24"/>
          <w:szCs w:val="24"/>
          <w:lang w:val="uk-UA" w:eastAsia="ru-RU"/>
        </w:rPr>
        <w:t>спецстажів</w:t>
      </w:r>
      <w:proofErr w:type="spellEnd"/>
      <w:r w:rsidRPr="004327BD">
        <w:rPr>
          <w:rFonts w:eastAsia="Times New Roman" w:cs="Times New Roman"/>
          <w:sz w:val="24"/>
          <w:szCs w:val="24"/>
          <w:lang w:val="uk-UA" w:eastAsia="ru-RU"/>
        </w:rPr>
        <w:t>; виплат за сумісництвом; періодів без БСВ; доплат страхувальника; ін.)</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.8.</w:t>
      </w:r>
      <w:r w:rsidRPr="004327BD">
        <w:rPr>
          <w:rFonts w:eastAsia="Times New Roman" w:cs="Times New Roman"/>
          <w:sz w:val="24"/>
          <w:szCs w:val="24"/>
          <w:lang w:val="uk-UA" w:eastAsia="ru-RU"/>
        </w:rPr>
        <w:tab/>
        <w:t>Розробка реєстру для перегляду переліку кандидатів на первинне призначення пенсії за віком з наступними параметрами пошуку та фільтрами:</w:t>
      </w:r>
    </w:p>
    <w:p w:rsidR="004327BD" w:rsidRPr="004327BD" w:rsidRDefault="004327BD" w:rsidP="004327BD">
      <w:pPr>
        <w:pStyle w:val="a8"/>
        <w:widowControl w:val="0"/>
        <w:numPr>
          <w:ilvl w:val="0"/>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Пошук повинен відбуватись за наступними параметрами:</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Дата народження:</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lastRenderedPageBreak/>
        <w:t>Реєстраційний номер облікової картки платника податків (РНОКПП);</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ЄДРПОУ страхувальника;</w:t>
      </w:r>
    </w:p>
    <w:p w:rsidR="004327BD" w:rsidRPr="004327BD" w:rsidRDefault="004327BD" w:rsidP="004327BD">
      <w:pPr>
        <w:pStyle w:val="a8"/>
        <w:widowControl w:val="0"/>
        <w:numPr>
          <w:ilvl w:val="0"/>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Результати пошуку повинні містити наступні дані:</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 xml:space="preserve">РНОКПП ЗО </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 xml:space="preserve">ПЕОКЗО </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Дата народження</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 xml:space="preserve">Стаж (в місяцях) </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Стать</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Ознака працевлаштування</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Кількість підприємств працевлаштування</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Наявність пільги</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ЄДРПОУ страхувальника (в останньому звітному періоді за наявності)</w:t>
      </w:r>
    </w:p>
    <w:p w:rsidR="004327BD" w:rsidRPr="004327BD" w:rsidRDefault="004327BD" w:rsidP="004327BD">
      <w:pPr>
        <w:pStyle w:val="a8"/>
        <w:widowControl w:val="0"/>
        <w:numPr>
          <w:ilvl w:val="1"/>
          <w:numId w:val="26"/>
        </w:numPr>
        <w:spacing w:before="60" w:after="60" w:line="264" w:lineRule="auto"/>
        <w:jc w:val="both"/>
        <w:rPr>
          <w:rFonts w:eastAsia="Times New Roman" w:cs="Times New Roman"/>
          <w:sz w:val="24"/>
          <w:szCs w:val="24"/>
          <w:lang w:val="uk-UA" w:eastAsia="ru-RU"/>
        </w:rPr>
      </w:pPr>
      <w:r w:rsidRPr="004327BD">
        <w:rPr>
          <w:rFonts w:eastAsia="Times New Roman" w:cs="Times New Roman"/>
          <w:sz w:val="24"/>
          <w:szCs w:val="24"/>
          <w:lang w:val="uk-UA" w:eastAsia="ru-RU"/>
        </w:rPr>
        <w:t>Адреса страхувальника (за даними останнього звіту, за наявності)</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.9.</w:t>
      </w:r>
      <w:r w:rsidRPr="004327BD">
        <w:rPr>
          <w:rFonts w:eastAsia="Times New Roman" w:cs="Times New Roman"/>
          <w:sz w:val="24"/>
          <w:szCs w:val="24"/>
          <w:lang w:val="uk-UA" w:eastAsia="ru-RU"/>
        </w:rPr>
        <w:tab/>
        <w:t>Розробка в РЗО алгоритмів контролю відкриття нової або оновлення вже існуючої ПЕОКЗО на підставі даних звітів ЄСВ з перевіркою РНОКПП в Державному реєстрі фізичних осіб – платників податків відповідно до правил що будуть надані Замовником.</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w:t>
      </w:r>
      <w:r w:rsidRPr="004327BD">
        <w:rPr>
          <w:rFonts w:eastAsia="Times New Roman" w:cs="Times New Roman"/>
          <w:sz w:val="24"/>
          <w:szCs w:val="24"/>
          <w:lang w:val="uk-UA" w:eastAsia="ru-RU"/>
        </w:rPr>
        <w:tab/>
        <w:t>Розробка в РЗО блоку «контроль документів РЗО» для збереження та відображення інформації про здійснені перевірки документів ЗО, які дозволять акумулювати інформацію про процеси верифікації документів ЗО.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.10.1.</w:t>
      </w:r>
      <w:r w:rsidRPr="004327BD">
        <w:rPr>
          <w:rFonts w:eastAsia="Times New Roman" w:cs="Times New Roman"/>
          <w:sz w:val="24"/>
          <w:szCs w:val="24"/>
          <w:lang w:val="uk-UA" w:eastAsia="ru-RU"/>
        </w:rPr>
        <w:tab/>
        <w:t>Розробка структури збереження інформації про здійснені перевірки.</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.10.2.</w:t>
      </w:r>
      <w:r w:rsidRPr="004327BD">
        <w:rPr>
          <w:rFonts w:eastAsia="Times New Roman" w:cs="Times New Roman"/>
          <w:sz w:val="24"/>
          <w:szCs w:val="24"/>
          <w:lang w:val="uk-UA" w:eastAsia="ru-RU"/>
        </w:rPr>
        <w:tab/>
        <w:t>Розробка функцій збереження інформації про здійснені перевірки з зазначенням ініціатора, ресурсу в якому перевірялась інформація, часу проведення та результату.</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.10.3.</w:t>
      </w:r>
      <w:r w:rsidRPr="004327BD">
        <w:rPr>
          <w:rFonts w:eastAsia="Times New Roman" w:cs="Times New Roman"/>
          <w:sz w:val="24"/>
          <w:szCs w:val="24"/>
          <w:lang w:val="uk-UA" w:eastAsia="ru-RU"/>
        </w:rPr>
        <w:tab/>
        <w:t>Розробка інтерфейсів, що дозволять переглядати історію проведених перевірок документа.</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.10.4.</w:t>
      </w:r>
      <w:r w:rsidRPr="004327BD">
        <w:rPr>
          <w:rFonts w:eastAsia="Times New Roman" w:cs="Times New Roman"/>
          <w:sz w:val="24"/>
          <w:szCs w:val="24"/>
          <w:lang w:val="uk-UA" w:eastAsia="ru-RU"/>
        </w:rPr>
        <w:tab/>
        <w:t>Розробка інтерфейсів, що дозволять здійснювати пошук здійснених перевірок за типом та номером документа, джерелом перевірки, особою документи якої перевірялись.</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.10.5.</w:t>
      </w:r>
      <w:r w:rsidRPr="004327BD">
        <w:rPr>
          <w:rFonts w:eastAsia="Times New Roman" w:cs="Times New Roman"/>
          <w:sz w:val="24"/>
          <w:szCs w:val="24"/>
          <w:lang w:val="uk-UA" w:eastAsia="ru-RU"/>
        </w:rPr>
        <w:tab/>
        <w:t>Залучити до опрацювання інформації такі джерела:</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.10.5.1</w:t>
      </w:r>
      <w:r w:rsidRPr="004327BD">
        <w:rPr>
          <w:rFonts w:eastAsia="Times New Roman" w:cs="Times New Roman"/>
          <w:sz w:val="24"/>
          <w:szCs w:val="24"/>
          <w:lang w:val="uk-UA" w:eastAsia="ru-RU"/>
        </w:rPr>
        <w:tab/>
        <w:t>Актові записи про народження, шлюб, розірвання шлюбу, про смерть фізичної особи з Державного реєстру актів цивільного стану громадян.</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.10.5.2</w:t>
      </w:r>
      <w:r w:rsidRPr="004327BD">
        <w:rPr>
          <w:rFonts w:eastAsia="Times New Roman" w:cs="Times New Roman"/>
          <w:sz w:val="24"/>
          <w:szCs w:val="24"/>
          <w:lang w:val="uk-UA" w:eastAsia="ru-RU"/>
        </w:rPr>
        <w:tab/>
        <w:t>РНОКПП з Державного реєстру фізичних осіб – платників податків.</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.10.5.3</w:t>
      </w:r>
      <w:r w:rsidRPr="004327BD">
        <w:rPr>
          <w:rFonts w:eastAsia="Times New Roman" w:cs="Times New Roman"/>
          <w:sz w:val="24"/>
          <w:szCs w:val="24"/>
          <w:lang w:val="uk-UA" w:eastAsia="ru-RU"/>
        </w:rPr>
        <w:tab/>
        <w:t>Документи про здобуту освіту з Єдиної державної електронної бази з питань освіти..</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.11.</w:t>
      </w:r>
      <w:r w:rsidRPr="004327BD">
        <w:rPr>
          <w:rFonts w:eastAsia="Times New Roman" w:cs="Times New Roman"/>
          <w:sz w:val="24"/>
          <w:szCs w:val="24"/>
          <w:lang w:val="uk-UA" w:eastAsia="ru-RU"/>
        </w:rPr>
        <w:tab/>
        <w:t>Розширення блоку функції щодо адміністрування РЗО, надати можливість виконувати наступні точкові дії:</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.11.1.</w:t>
      </w:r>
      <w:r w:rsidRPr="004327BD">
        <w:rPr>
          <w:rFonts w:eastAsia="Times New Roman" w:cs="Times New Roman"/>
          <w:sz w:val="24"/>
          <w:szCs w:val="24"/>
          <w:lang w:val="uk-UA" w:eastAsia="ru-RU"/>
        </w:rPr>
        <w:tab/>
        <w:t>Створювати ПЕОКЗО на підставі інформації, отриманої від МОН та не приєднаної до жодної з ПЕОКЗО.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.11.2.</w:t>
      </w:r>
      <w:r w:rsidRPr="004327BD">
        <w:rPr>
          <w:rFonts w:eastAsia="Times New Roman" w:cs="Times New Roman"/>
          <w:sz w:val="24"/>
          <w:szCs w:val="24"/>
          <w:lang w:val="uk-UA" w:eastAsia="ru-RU"/>
        </w:rPr>
        <w:tab/>
        <w:t>Приєднувати інформацію, отриману від МОН та не приєднану до жодної з ПЕОКЗО.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.11.3.</w:t>
      </w:r>
      <w:r w:rsidRPr="004327BD">
        <w:rPr>
          <w:rFonts w:eastAsia="Times New Roman" w:cs="Times New Roman"/>
          <w:sz w:val="24"/>
          <w:szCs w:val="24"/>
          <w:lang w:val="uk-UA" w:eastAsia="ru-RU"/>
        </w:rPr>
        <w:tab/>
        <w:t>Приєднувати до ПЕОКЗО інформацію по ЕПС щомісячного вивантаження, яка автоматично не приєдналась. Додаткові контролі приєднання та умови впливу на алгоритми опрацювання будуть надані Замовником.</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.11.4.</w:t>
      </w:r>
      <w:r w:rsidRPr="004327BD">
        <w:rPr>
          <w:rFonts w:eastAsia="Times New Roman" w:cs="Times New Roman"/>
          <w:sz w:val="24"/>
          <w:szCs w:val="24"/>
          <w:lang w:val="uk-UA" w:eastAsia="ru-RU"/>
        </w:rPr>
        <w:tab/>
        <w:t xml:space="preserve">Приєднувати до ПЕОКЗО інформацію про актовий запис про смерть, що отримано </w:t>
      </w:r>
      <w:r w:rsidRPr="004327BD">
        <w:rPr>
          <w:rFonts w:eastAsia="Times New Roman" w:cs="Times New Roman"/>
          <w:sz w:val="24"/>
          <w:szCs w:val="24"/>
          <w:lang w:val="uk-UA" w:eastAsia="ru-RU"/>
        </w:rPr>
        <w:lastRenderedPageBreak/>
        <w:t xml:space="preserve">відповідно до Протоколу інформаційної взаємодії до Порядку передання Міністерством юстиції України Пенсійному фонду України інформації з Державного реєстру актів цивільного стану громадян про смерть фізичної особи, затвердженого наказом Міністерства юстиції від 20 лютого 2018 року № 434/5, постановою правління Пенсійного фонду України від 20 лютого 2018 року № 3-1, та не приєдналися автоматично. </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.12.</w:t>
      </w:r>
      <w:r w:rsidRPr="004327BD">
        <w:rPr>
          <w:rFonts w:eastAsia="Times New Roman" w:cs="Times New Roman"/>
          <w:sz w:val="24"/>
          <w:szCs w:val="24"/>
          <w:lang w:val="uk-UA" w:eastAsia="ru-RU"/>
        </w:rPr>
        <w:tab/>
        <w:t>Розробка в РЗО алгоритмів автоматичного оновлення інформації про смерть в ПЕОКЗО на підставі Протоколу інформаційної взаємодії до Порядку передання Міністерством юстиції України Пенсійному фонду України інформації з Державного реєстру актів цивільного стану громадян про смерть фізичної особи, затвердженого наказом Міністерства юстиції від 20 лютого 2018 року № 434/5, постановою правління Пенсійного фонду України від 20 лютого 2018 року № 3-1.</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.12.1.</w:t>
      </w:r>
      <w:r w:rsidRPr="004327BD">
        <w:rPr>
          <w:rFonts w:eastAsia="Times New Roman" w:cs="Times New Roman"/>
          <w:sz w:val="24"/>
          <w:szCs w:val="24"/>
          <w:lang w:val="uk-UA" w:eastAsia="ru-RU"/>
        </w:rPr>
        <w:tab/>
        <w:t>зробити механізми онлайн опрацювання актових записів про смерть для приєднання до ПЕОКЗО на підставі правил наданих Замовником.</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.12.2.</w:t>
      </w:r>
      <w:r w:rsidRPr="004327BD">
        <w:rPr>
          <w:rFonts w:eastAsia="Times New Roman" w:cs="Times New Roman"/>
          <w:sz w:val="24"/>
          <w:szCs w:val="24"/>
          <w:lang w:val="uk-UA" w:eastAsia="ru-RU"/>
        </w:rPr>
        <w:tab/>
        <w:t>Розробити алгоритми для приєднання вже отриманих актових записів про смерть до ПЕОКЗО.</w:t>
      </w:r>
    </w:p>
    <w:p w:rsid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6</w:t>
      </w:r>
      <w:r w:rsidRPr="004327BD">
        <w:rPr>
          <w:rFonts w:eastAsia="Times New Roman" w:cs="Times New Roman"/>
          <w:sz w:val="24"/>
          <w:szCs w:val="24"/>
          <w:lang w:val="uk-UA" w:eastAsia="ru-RU"/>
        </w:rPr>
        <w:t>.13.</w:t>
      </w:r>
      <w:r w:rsidRPr="004327BD">
        <w:rPr>
          <w:rFonts w:eastAsia="Times New Roman" w:cs="Times New Roman"/>
          <w:sz w:val="24"/>
          <w:szCs w:val="24"/>
          <w:lang w:val="uk-UA" w:eastAsia="ru-RU"/>
        </w:rPr>
        <w:tab/>
        <w:t>Розробка в РЗО механізмів для впровадження обміну з Державним реєстром актів цивільного стану громадян щодо актових записів про народження, шлюб, розірвання шлюбу відповідно до протоколу, що буде наданий Замовником.</w:t>
      </w:r>
    </w:p>
    <w:p w:rsidR="00CE4294" w:rsidRDefault="00CE4294" w:rsidP="00CE4294">
      <w:pPr>
        <w:widowControl w:val="0"/>
        <w:spacing w:before="60" w:after="60" w:line="264" w:lineRule="auto"/>
        <w:ind w:firstLine="567"/>
        <w:jc w:val="both"/>
        <w:rPr>
          <w:rFonts w:eastAsia="Times New Roman" w:cs="Times New Roman"/>
          <w:sz w:val="24"/>
          <w:szCs w:val="24"/>
          <w:lang w:val="uk-UA" w:eastAsia="ru-RU"/>
        </w:rPr>
      </w:pPr>
    </w:p>
    <w:p w:rsidR="004327BD" w:rsidRPr="004327BD" w:rsidRDefault="004327BD" w:rsidP="004327BD">
      <w:pPr>
        <w:widowControl w:val="0"/>
        <w:spacing w:before="60" w:after="60" w:line="264" w:lineRule="auto"/>
        <w:ind w:firstLine="567"/>
        <w:jc w:val="both"/>
        <w:rPr>
          <w:rFonts w:eastAsia="Times New Roman" w:cs="Times New Roman"/>
          <w:b/>
          <w:sz w:val="24"/>
          <w:szCs w:val="24"/>
          <w:lang w:val="uk-UA" w:eastAsia="ru-RU"/>
        </w:rPr>
      </w:pPr>
      <w:r w:rsidRPr="004327BD">
        <w:rPr>
          <w:rFonts w:eastAsia="Times New Roman" w:cs="Times New Roman"/>
          <w:b/>
          <w:sz w:val="24"/>
          <w:szCs w:val="24"/>
          <w:lang w:val="uk-UA" w:eastAsia="ru-RU"/>
        </w:rPr>
        <w:t xml:space="preserve">Стаття </w:t>
      </w:r>
      <w:r>
        <w:rPr>
          <w:rFonts w:eastAsia="Times New Roman" w:cs="Times New Roman"/>
          <w:b/>
          <w:sz w:val="24"/>
          <w:szCs w:val="24"/>
          <w:lang w:val="uk-UA" w:eastAsia="ru-RU"/>
        </w:rPr>
        <w:t>7</w:t>
      </w:r>
      <w:r w:rsidRPr="004327BD">
        <w:rPr>
          <w:rFonts w:eastAsia="Times New Roman" w:cs="Times New Roman"/>
          <w:b/>
          <w:sz w:val="24"/>
          <w:szCs w:val="24"/>
          <w:lang w:val="uk-UA" w:eastAsia="ru-RU"/>
        </w:rPr>
        <w:t>.</w:t>
      </w:r>
      <w:r w:rsidRPr="004327BD">
        <w:rPr>
          <w:rFonts w:eastAsia="Times New Roman" w:cs="Times New Roman"/>
          <w:b/>
          <w:sz w:val="24"/>
          <w:szCs w:val="24"/>
          <w:lang w:val="uk-UA" w:eastAsia="ru-RU"/>
        </w:rPr>
        <w:tab/>
        <w:t xml:space="preserve">Технічні вимоги до модернізації ІКІС ПФУ з метою забезпечення використання підсистеми об’єктного збереження </w:t>
      </w:r>
      <w:proofErr w:type="spellStart"/>
      <w:r w:rsidRPr="004327BD">
        <w:rPr>
          <w:rFonts w:eastAsia="Times New Roman" w:cs="Times New Roman"/>
          <w:b/>
          <w:sz w:val="24"/>
          <w:szCs w:val="24"/>
          <w:lang w:val="uk-UA" w:eastAsia="ru-RU"/>
        </w:rPr>
        <w:t>Dell</w:t>
      </w:r>
      <w:proofErr w:type="spellEnd"/>
      <w:r w:rsidRPr="004327BD">
        <w:rPr>
          <w:rFonts w:eastAsia="Times New Roman" w:cs="Times New Roman"/>
          <w:b/>
          <w:sz w:val="24"/>
          <w:szCs w:val="24"/>
          <w:lang w:val="uk-UA" w:eastAsia="ru-RU"/>
        </w:rPr>
        <w:t xml:space="preserve"> EMC ECS EX500 при функціонуванні центрального електронного архіву.</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.1.</w:t>
      </w:r>
      <w:r w:rsidRPr="004327BD">
        <w:rPr>
          <w:rFonts w:eastAsia="Times New Roman" w:cs="Times New Roman"/>
          <w:sz w:val="24"/>
          <w:szCs w:val="24"/>
          <w:lang w:val="uk-UA" w:eastAsia="ru-RU"/>
        </w:rPr>
        <w:tab/>
        <w:t xml:space="preserve">Модернізація ІКІС ПФУ з метою забезпечення використання підсистеми об’єктного збереження </w:t>
      </w:r>
      <w:proofErr w:type="spellStart"/>
      <w:r w:rsidRPr="004327BD">
        <w:rPr>
          <w:rFonts w:eastAsia="Times New Roman" w:cs="Times New Roman"/>
          <w:sz w:val="24"/>
          <w:szCs w:val="24"/>
          <w:lang w:val="uk-UA" w:eastAsia="ru-RU"/>
        </w:rPr>
        <w:t>Dell</w:t>
      </w:r>
      <w:proofErr w:type="spellEnd"/>
      <w:r w:rsidRPr="004327BD">
        <w:rPr>
          <w:rFonts w:eastAsia="Times New Roman" w:cs="Times New Roman"/>
          <w:sz w:val="24"/>
          <w:szCs w:val="24"/>
          <w:lang w:val="uk-UA" w:eastAsia="ru-RU"/>
        </w:rPr>
        <w:t xml:space="preserve"> EMC ECS EX500 як основного сховища файлів центрального електронного архіву.</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.2.</w:t>
      </w:r>
      <w:r w:rsidRPr="004327BD">
        <w:rPr>
          <w:rFonts w:eastAsia="Times New Roman" w:cs="Times New Roman"/>
          <w:sz w:val="24"/>
          <w:szCs w:val="24"/>
          <w:lang w:val="uk-UA" w:eastAsia="ru-RU"/>
        </w:rPr>
        <w:tab/>
        <w:t xml:space="preserve">Модернізація центрального електронного архіву (далі – ЦЕА) з метою забезпечення можливості зберігання файлів ЦЕА в підсистемі об’єктного збереження </w:t>
      </w:r>
      <w:proofErr w:type="spellStart"/>
      <w:r w:rsidRPr="004327BD">
        <w:rPr>
          <w:rFonts w:eastAsia="Times New Roman" w:cs="Times New Roman"/>
          <w:sz w:val="24"/>
          <w:szCs w:val="24"/>
          <w:lang w:val="uk-UA" w:eastAsia="ru-RU"/>
        </w:rPr>
        <w:t>Dell</w:t>
      </w:r>
      <w:proofErr w:type="spellEnd"/>
      <w:r w:rsidRPr="004327BD">
        <w:rPr>
          <w:rFonts w:eastAsia="Times New Roman" w:cs="Times New Roman"/>
          <w:sz w:val="24"/>
          <w:szCs w:val="24"/>
          <w:lang w:val="uk-UA" w:eastAsia="ru-RU"/>
        </w:rPr>
        <w:t xml:space="preserve"> EMC ECS EX500 (далі – ПОЗ).</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.2.1.</w:t>
      </w:r>
      <w:r w:rsidRPr="004327BD">
        <w:rPr>
          <w:rFonts w:eastAsia="Times New Roman" w:cs="Times New Roman"/>
          <w:sz w:val="24"/>
          <w:szCs w:val="24"/>
          <w:lang w:val="uk-UA" w:eastAsia="ru-RU"/>
        </w:rPr>
        <w:tab/>
        <w:t>Реалізація функцій ЦЕА для збереження файлів в ПОЗ та отримання файлів з ПОЗ.</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.2.2.</w:t>
      </w:r>
      <w:r w:rsidRPr="004327BD">
        <w:rPr>
          <w:rFonts w:eastAsia="Times New Roman" w:cs="Times New Roman"/>
          <w:sz w:val="24"/>
          <w:szCs w:val="24"/>
          <w:lang w:val="uk-UA" w:eastAsia="ru-RU"/>
        </w:rPr>
        <w:tab/>
        <w:t>Розробка ПЗ для перенесення наявних в ЦЕА даних в ПОЗ.</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w:t>
      </w:r>
      <w:r w:rsidRPr="004327BD">
        <w:rPr>
          <w:rFonts w:eastAsia="Times New Roman" w:cs="Times New Roman"/>
          <w:sz w:val="24"/>
          <w:szCs w:val="24"/>
          <w:lang w:val="uk-UA" w:eastAsia="ru-RU"/>
        </w:rPr>
        <w:tab/>
        <w:t>Доопрацювання підсистем ІКІС ПФУ для забезпечення використання ними модернізованого ЦЕА (включаючи розробку ПЗ для перенесення файлів, які зберігались у схемах БД відповідних підсистем, до ЦЕА):</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.3.1.</w:t>
      </w:r>
      <w:r w:rsidRPr="004327BD">
        <w:rPr>
          <w:rFonts w:eastAsia="Times New Roman" w:cs="Times New Roman"/>
          <w:sz w:val="24"/>
          <w:szCs w:val="24"/>
          <w:lang w:val="uk-UA" w:eastAsia="ru-RU"/>
        </w:rPr>
        <w:tab/>
        <w:t>Підсистема «Призначення та виплата пенсій на базі електронної пенсійної справи» (ППВП ЕПС) в частині:</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sidRPr="004327BD">
        <w:rPr>
          <w:rFonts w:eastAsia="Times New Roman" w:cs="Times New Roman"/>
          <w:sz w:val="24"/>
          <w:szCs w:val="24"/>
          <w:lang w:val="uk-UA" w:eastAsia="ru-RU"/>
        </w:rPr>
        <w:t>- звітів, які формує підсистема (за узгодженим із Замовником переліком звітів);</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sidRPr="004327BD">
        <w:rPr>
          <w:rFonts w:eastAsia="Times New Roman" w:cs="Times New Roman"/>
          <w:sz w:val="24"/>
          <w:szCs w:val="24"/>
          <w:lang w:val="uk-UA" w:eastAsia="ru-RU"/>
        </w:rPr>
        <w:t>- вихідних документів, що формуються та зберігаються в ЕПС, зокрема, розпорядження, розрахунок боргу тощо.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.3.2.</w:t>
      </w:r>
      <w:r w:rsidRPr="004327BD">
        <w:rPr>
          <w:rFonts w:eastAsia="Times New Roman" w:cs="Times New Roman"/>
          <w:sz w:val="24"/>
          <w:szCs w:val="24"/>
          <w:lang w:val="uk-UA" w:eastAsia="ru-RU"/>
        </w:rPr>
        <w:tab/>
        <w:t>Система персоніфікованого обліку на системотехнічних засадах ІКІС ПФУ, місячна звітність (СПОВ-МЗ).</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.3.3.</w:t>
      </w:r>
      <w:r w:rsidRPr="004327BD">
        <w:rPr>
          <w:rFonts w:eastAsia="Times New Roman" w:cs="Times New Roman"/>
          <w:sz w:val="24"/>
          <w:szCs w:val="24"/>
          <w:lang w:val="uk-UA" w:eastAsia="ru-RU"/>
        </w:rPr>
        <w:tab/>
        <w:t>Централізована підсистема «СПОВ річна звітність» (веб-технологія) (WEB СПОВ Р).</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.3.4.</w:t>
      </w:r>
      <w:r w:rsidRPr="004327BD">
        <w:rPr>
          <w:rFonts w:eastAsia="Times New Roman" w:cs="Times New Roman"/>
          <w:sz w:val="24"/>
          <w:szCs w:val="24"/>
          <w:lang w:val="uk-UA" w:eastAsia="ru-RU"/>
        </w:rPr>
        <w:tab/>
        <w:t>Підсистема технічної підтримки ІКІС ПФУ.</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7</w:t>
      </w:r>
      <w:r w:rsidRPr="004327BD">
        <w:rPr>
          <w:rFonts w:eastAsia="Times New Roman" w:cs="Times New Roman"/>
          <w:sz w:val="24"/>
          <w:szCs w:val="24"/>
          <w:lang w:val="uk-UA" w:eastAsia="ru-RU"/>
        </w:rPr>
        <w:t>.3.5.</w:t>
      </w:r>
      <w:r w:rsidRPr="004327BD">
        <w:rPr>
          <w:rFonts w:eastAsia="Times New Roman" w:cs="Times New Roman"/>
          <w:sz w:val="24"/>
          <w:szCs w:val="24"/>
          <w:lang w:val="uk-UA" w:eastAsia="ru-RU"/>
        </w:rPr>
        <w:tab/>
        <w:t>Підсистема «Підсистема електронного обміну даними» (ПЕОД).</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.3.6.</w:t>
      </w:r>
      <w:r w:rsidRPr="004327BD">
        <w:rPr>
          <w:rFonts w:eastAsia="Times New Roman" w:cs="Times New Roman"/>
          <w:sz w:val="24"/>
          <w:szCs w:val="24"/>
          <w:lang w:val="uk-UA" w:eastAsia="ru-RU"/>
        </w:rPr>
        <w:tab/>
        <w:t>Підсистема «Управління пенсійними документами» (УПД).</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.3.7.</w:t>
      </w:r>
      <w:r w:rsidRPr="004327BD">
        <w:rPr>
          <w:rFonts w:eastAsia="Times New Roman" w:cs="Times New Roman"/>
          <w:sz w:val="24"/>
          <w:szCs w:val="24"/>
          <w:lang w:val="uk-UA" w:eastAsia="ru-RU"/>
        </w:rPr>
        <w:tab/>
        <w:t>Централізована Автоматизована система електронного документообігу Пенсійного фонду України (АСЕДО).</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.3.8.</w:t>
      </w:r>
      <w:r w:rsidRPr="004327BD">
        <w:rPr>
          <w:rFonts w:eastAsia="Times New Roman" w:cs="Times New Roman"/>
          <w:sz w:val="24"/>
          <w:szCs w:val="24"/>
          <w:lang w:val="uk-UA" w:eastAsia="ru-RU"/>
        </w:rPr>
        <w:tab/>
        <w:t>Підсистема «Правова робота» (ПР).</w:t>
      </w:r>
    </w:p>
    <w:p w:rsidR="004327BD" w:rsidRPr="004327BD" w:rsidRDefault="004327BD" w:rsidP="004327BD">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Pr="004327BD">
        <w:rPr>
          <w:rFonts w:eastAsia="Times New Roman" w:cs="Times New Roman"/>
          <w:sz w:val="24"/>
          <w:szCs w:val="24"/>
          <w:lang w:val="uk-UA" w:eastAsia="ru-RU"/>
        </w:rPr>
        <w:t>.3.9.</w:t>
      </w:r>
      <w:r w:rsidRPr="004327BD">
        <w:rPr>
          <w:rFonts w:eastAsia="Times New Roman" w:cs="Times New Roman"/>
          <w:sz w:val="24"/>
          <w:szCs w:val="24"/>
          <w:lang w:val="uk-UA" w:eastAsia="ru-RU"/>
        </w:rPr>
        <w:tab/>
        <w:t>Підсистема «Автоматизоване робоче місце контрольно-перевірочної роботи» (АРМ КПР).</w:t>
      </w:r>
    </w:p>
    <w:p w:rsidR="00CE4294" w:rsidRDefault="004327BD" w:rsidP="004327BD">
      <w:pPr>
        <w:widowControl w:val="0"/>
        <w:spacing w:before="60" w:after="60" w:line="264" w:lineRule="auto"/>
        <w:ind w:firstLine="567"/>
        <w:jc w:val="both"/>
        <w:rPr>
          <w:rFonts w:eastAsia="Times New Roman" w:cs="Times New Roman"/>
          <w:sz w:val="24"/>
          <w:szCs w:val="24"/>
          <w:lang w:val="uk-UA" w:eastAsia="ru-RU"/>
        </w:rPr>
      </w:pPr>
      <w:r w:rsidRPr="004327BD">
        <w:rPr>
          <w:rFonts w:eastAsia="Times New Roman" w:cs="Times New Roman"/>
          <w:sz w:val="24"/>
          <w:szCs w:val="24"/>
          <w:lang w:val="uk-UA" w:eastAsia="ru-RU"/>
        </w:rPr>
        <w:t xml:space="preserve">Примітка: Послуги за даною статтею мають бути надані протягом 1,5 (півтора) місяця з дня надання Замовником Виконавцю доступу до підсистеми об’єктного збереження </w:t>
      </w:r>
      <w:proofErr w:type="spellStart"/>
      <w:r w:rsidRPr="004327BD">
        <w:rPr>
          <w:rFonts w:eastAsia="Times New Roman" w:cs="Times New Roman"/>
          <w:sz w:val="24"/>
          <w:szCs w:val="24"/>
          <w:lang w:val="uk-UA" w:eastAsia="ru-RU"/>
        </w:rPr>
        <w:t>Dell</w:t>
      </w:r>
      <w:proofErr w:type="spellEnd"/>
      <w:r w:rsidRPr="004327BD">
        <w:rPr>
          <w:rFonts w:eastAsia="Times New Roman" w:cs="Times New Roman"/>
          <w:sz w:val="24"/>
          <w:szCs w:val="24"/>
          <w:lang w:val="uk-UA" w:eastAsia="ru-RU"/>
        </w:rPr>
        <w:t xml:space="preserve"> EMC ECS EX500.</w:t>
      </w:r>
    </w:p>
    <w:p w:rsidR="0071342A" w:rsidRPr="0071342A"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71342A">
        <w:rPr>
          <w:rFonts w:eastAsia="Times New Roman" w:cs="Times New Roman"/>
          <w:b/>
          <w:sz w:val="24"/>
          <w:szCs w:val="24"/>
          <w:lang w:val="uk-UA" w:eastAsia="ru-RU"/>
        </w:rPr>
        <w:t>Стаття 8.</w:t>
      </w:r>
      <w:r w:rsidRPr="0071342A">
        <w:rPr>
          <w:rFonts w:eastAsia="Times New Roman" w:cs="Times New Roman"/>
          <w:b/>
          <w:sz w:val="24"/>
          <w:szCs w:val="24"/>
          <w:lang w:val="uk-UA" w:eastAsia="ru-RU"/>
        </w:rPr>
        <w:tab/>
        <w:t>Технічні вимоги до модернізації підсистеми «Призначення та виплата пенсій деяким категоріям громадян» (ПВП ДКГ)</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 xml:space="preserve">Доопрацювання ПВП ДКГ в частині використання даних, отриманих від Міністерства освіти і науки України (МОН) згідно Договору 02-01/113 від 18.08.2021, при призначенні, перерахунку, подовженні виплат раніше призначеної пенсії в разі втрати годувальника утриманцями у віці 18-23 років, які навчаються за денною формою навчання у закладах професійної (професійно-технічної), фахової </w:t>
      </w:r>
      <w:proofErr w:type="spellStart"/>
      <w:r w:rsidRPr="0071342A">
        <w:rPr>
          <w:rFonts w:eastAsia="Times New Roman" w:cs="Times New Roman"/>
          <w:sz w:val="24"/>
          <w:szCs w:val="24"/>
          <w:lang w:val="uk-UA" w:eastAsia="ru-RU"/>
        </w:rPr>
        <w:t>передвищої</w:t>
      </w:r>
      <w:proofErr w:type="spellEnd"/>
      <w:r w:rsidRPr="0071342A">
        <w:rPr>
          <w:rFonts w:eastAsia="Times New Roman" w:cs="Times New Roman"/>
          <w:sz w:val="24"/>
          <w:szCs w:val="24"/>
          <w:lang w:val="uk-UA" w:eastAsia="ru-RU"/>
        </w:rPr>
        <w:t xml:space="preserve"> та вищої освіти.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.1.1.</w:t>
      </w:r>
      <w:r w:rsidRPr="0071342A">
        <w:rPr>
          <w:rFonts w:eastAsia="Times New Roman" w:cs="Times New Roman"/>
          <w:sz w:val="24"/>
          <w:szCs w:val="24"/>
          <w:lang w:val="uk-UA" w:eastAsia="ru-RU"/>
        </w:rPr>
        <w:tab/>
        <w:t xml:space="preserve">Реалізація функцій формування та відправлення запиту на МОН для отримання даних щодо навчання.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.1.2.</w:t>
      </w:r>
      <w:r w:rsidRPr="0071342A">
        <w:rPr>
          <w:rFonts w:eastAsia="Times New Roman" w:cs="Times New Roman"/>
          <w:sz w:val="24"/>
          <w:szCs w:val="24"/>
          <w:lang w:val="uk-UA" w:eastAsia="ru-RU"/>
        </w:rPr>
        <w:tab/>
        <w:t>Реалізація функцій опрацювання відповіді по запиту в межах індивідуального перерахунку та візуалізація даних, отриманих від МОН.</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межах цих робіт буде використано програмний інтерфейс (API) Реєстру застрахованих осіб (РЗО) з метою отримання в ПВП ДКГ даних про періоди навчання особи згідно даних, отриманих від МОН.</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.2.</w:t>
      </w:r>
      <w:r w:rsidRPr="0071342A">
        <w:rPr>
          <w:rFonts w:eastAsia="Times New Roman" w:cs="Times New Roman"/>
          <w:sz w:val="24"/>
          <w:szCs w:val="24"/>
          <w:lang w:val="uk-UA" w:eastAsia="ru-RU"/>
        </w:rPr>
        <w:tab/>
        <w:t>Розробка ПЗ ПВП ДКГ для надання можливості забезпечити проведення прогнозних розрахунків: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створення функціоналу в підсистемі ПВП ДКГ, що містить кодований перелік значень вхідних параметрів з індикативними показниками (показники будуть надані Замовником).</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.3.</w:t>
      </w:r>
      <w:r w:rsidRPr="0071342A">
        <w:rPr>
          <w:rFonts w:eastAsia="Times New Roman" w:cs="Times New Roman"/>
          <w:sz w:val="24"/>
          <w:szCs w:val="24"/>
          <w:lang w:val="uk-UA" w:eastAsia="ru-RU"/>
        </w:rPr>
        <w:tab/>
        <w:t>Розробка нового типу масового прогнозного перерахунку (аналог масових перерахунків) з адаптацією існуючих перерахунків, який забезпечить створення прогнозних даних на наступний рік.</w:t>
      </w:r>
    </w:p>
    <w:p w:rsidR="00CE4294"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Pr="0071342A">
        <w:rPr>
          <w:rFonts w:eastAsia="Times New Roman" w:cs="Times New Roman"/>
          <w:sz w:val="24"/>
          <w:szCs w:val="24"/>
          <w:lang w:val="uk-UA" w:eastAsia="ru-RU"/>
        </w:rPr>
        <w:t>.4.</w:t>
      </w:r>
      <w:r w:rsidRPr="0071342A">
        <w:rPr>
          <w:rFonts w:eastAsia="Times New Roman" w:cs="Times New Roman"/>
          <w:sz w:val="24"/>
          <w:szCs w:val="24"/>
          <w:lang w:val="uk-UA" w:eastAsia="ru-RU"/>
        </w:rPr>
        <w:tab/>
        <w:t>Розробка функціоналу для вивантаження даних у вихідні форми за результатами проведеного прогнозного перерахунку в розрізі видів виплат та періодів нарахування.</w:t>
      </w:r>
    </w:p>
    <w:p w:rsidR="0071342A" w:rsidRPr="0071342A"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71342A">
        <w:rPr>
          <w:rFonts w:eastAsia="Times New Roman" w:cs="Times New Roman"/>
          <w:b/>
          <w:sz w:val="24"/>
          <w:szCs w:val="24"/>
          <w:lang w:val="uk-UA" w:eastAsia="ru-RU"/>
        </w:rPr>
        <w:t>Ст</w:t>
      </w:r>
      <w:r>
        <w:rPr>
          <w:rFonts w:eastAsia="Times New Roman" w:cs="Times New Roman"/>
          <w:b/>
          <w:sz w:val="24"/>
          <w:szCs w:val="24"/>
          <w:lang w:val="uk-UA" w:eastAsia="ru-RU"/>
        </w:rPr>
        <w:t>аття 9</w:t>
      </w:r>
      <w:r w:rsidRPr="0071342A">
        <w:rPr>
          <w:rFonts w:eastAsia="Times New Roman" w:cs="Times New Roman"/>
          <w:b/>
          <w:sz w:val="24"/>
          <w:szCs w:val="24"/>
          <w:lang w:val="uk-UA" w:eastAsia="ru-RU"/>
        </w:rPr>
        <w:t>.</w:t>
      </w:r>
      <w:r w:rsidRPr="0071342A">
        <w:rPr>
          <w:rFonts w:eastAsia="Times New Roman" w:cs="Times New Roman"/>
          <w:b/>
          <w:sz w:val="24"/>
          <w:szCs w:val="24"/>
          <w:lang w:val="uk-UA" w:eastAsia="ru-RU"/>
        </w:rPr>
        <w:tab/>
        <w:t xml:space="preserve">Технічні вимоги до модернізації </w:t>
      </w:r>
      <w:proofErr w:type="spellStart"/>
      <w:r w:rsidRPr="0071342A">
        <w:rPr>
          <w:rFonts w:eastAsia="Times New Roman" w:cs="Times New Roman"/>
          <w:b/>
          <w:sz w:val="24"/>
          <w:szCs w:val="24"/>
          <w:lang w:val="uk-UA" w:eastAsia="ru-RU"/>
        </w:rPr>
        <w:t>вебпорталу</w:t>
      </w:r>
      <w:proofErr w:type="spellEnd"/>
      <w:r w:rsidRPr="0071342A">
        <w:rPr>
          <w:rFonts w:eastAsia="Times New Roman" w:cs="Times New Roman"/>
          <w:b/>
          <w:sz w:val="24"/>
          <w:szCs w:val="24"/>
          <w:lang w:val="uk-UA" w:eastAsia="ru-RU"/>
        </w:rPr>
        <w:t xml:space="preserve"> електронних послуг Пенсійного фонду України (</w:t>
      </w:r>
      <w:proofErr w:type="spellStart"/>
      <w:r w:rsidRPr="0071342A">
        <w:rPr>
          <w:rFonts w:eastAsia="Times New Roman" w:cs="Times New Roman"/>
          <w:b/>
          <w:sz w:val="24"/>
          <w:szCs w:val="24"/>
          <w:lang w:val="uk-UA" w:eastAsia="ru-RU"/>
        </w:rPr>
        <w:t>Вебпортал</w:t>
      </w:r>
      <w:proofErr w:type="spellEnd"/>
      <w:r w:rsidRPr="0071342A">
        <w:rPr>
          <w:rFonts w:eastAsia="Times New Roman" w:cs="Times New Roman"/>
          <w:b/>
          <w:sz w:val="24"/>
          <w:szCs w:val="24"/>
          <w:lang w:val="uk-UA" w:eastAsia="ru-RU"/>
        </w:rPr>
        <w:t xml:space="preserve">)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 xml:space="preserve">Розробка ПЗ подання через </w:t>
      </w:r>
      <w:proofErr w:type="spellStart"/>
      <w:r w:rsidRPr="0071342A">
        <w:rPr>
          <w:rFonts w:eastAsia="Times New Roman" w:cs="Times New Roman"/>
          <w:sz w:val="24"/>
          <w:szCs w:val="24"/>
          <w:lang w:val="uk-UA" w:eastAsia="ru-RU"/>
        </w:rPr>
        <w:t>Вебпортал</w:t>
      </w:r>
      <w:proofErr w:type="spellEnd"/>
      <w:r w:rsidRPr="0071342A">
        <w:rPr>
          <w:rFonts w:eastAsia="Times New Roman" w:cs="Times New Roman"/>
          <w:sz w:val="24"/>
          <w:szCs w:val="24"/>
          <w:lang w:val="uk-UA" w:eastAsia="ru-RU"/>
        </w:rPr>
        <w:t xml:space="preserve"> до ПФУ нотаріусами звітів про укладені договори купівлі-продажу нерухомого майна та сплату збору на обов’язкове державне пенсійне страхування (додаток 4 до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(із змінами, внесеними постановою Кабінету Міністрів України від 23.09.2020 № 866):</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9</w:t>
      </w:r>
      <w:r w:rsidRPr="0071342A">
        <w:rPr>
          <w:rFonts w:eastAsia="Times New Roman" w:cs="Times New Roman"/>
          <w:sz w:val="24"/>
          <w:szCs w:val="24"/>
          <w:lang w:val="uk-UA" w:eastAsia="ru-RU"/>
        </w:rPr>
        <w:t>.1.1.</w:t>
      </w:r>
      <w:r w:rsidRPr="0071342A">
        <w:rPr>
          <w:rFonts w:eastAsia="Times New Roman" w:cs="Times New Roman"/>
          <w:sz w:val="24"/>
          <w:szCs w:val="24"/>
          <w:lang w:val="uk-UA" w:eastAsia="ru-RU"/>
        </w:rPr>
        <w:tab/>
        <w:t xml:space="preserve">Забезпечення завантаження реєстру нотаріусів (в адміністративній частині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.1.2.</w:t>
      </w:r>
      <w:r w:rsidRPr="0071342A">
        <w:rPr>
          <w:rFonts w:eastAsia="Times New Roman" w:cs="Times New Roman"/>
          <w:sz w:val="24"/>
          <w:szCs w:val="24"/>
          <w:lang w:val="uk-UA" w:eastAsia="ru-RU"/>
        </w:rPr>
        <w:tab/>
        <w:t>Забезпечення доступності функцій подання Звітів за умови автентифікації користувача на Веб-порталі як нотаріуса з використанням кваліфікованого електронного підпису (КЕП) та наявності користувача у відповідному реєстрі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.1.3.</w:t>
      </w:r>
      <w:r w:rsidRPr="0071342A">
        <w:rPr>
          <w:rFonts w:eastAsia="Times New Roman" w:cs="Times New Roman"/>
          <w:sz w:val="24"/>
          <w:szCs w:val="24"/>
          <w:lang w:val="uk-UA" w:eastAsia="ru-RU"/>
        </w:rPr>
        <w:tab/>
        <w:t>Перегляд списку раніше поданих Звітів.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.1.4.</w:t>
      </w:r>
      <w:r w:rsidRPr="0071342A">
        <w:rPr>
          <w:rFonts w:eastAsia="Times New Roman" w:cs="Times New Roman"/>
          <w:sz w:val="24"/>
          <w:szCs w:val="24"/>
          <w:lang w:val="uk-UA" w:eastAsia="ru-RU"/>
        </w:rPr>
        <w:tab/>
        <w:t>Перегляд Звіту (включаючи статус Звіту, сам Звіт як електронний документ та квитанція про прийняття Звіту в системі «Облік сплати страхових внесків»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.1.5.</w:t>
      </w:r>
      <w:r w:rsidRPr="0071342A">
        <w:rPr>
          <w:rFonts w:eastAsia="Times New Roman" w:cs="Times New Roman"/>
          <w:sz w:val="24"/>
          <w:szCs w:val="24"/>
          <w:lang w:val="uk-UA" w:eastAsia="ru-RU"/>
        </w:rPr>
        <w:tab/>
        <w:t xml:space="preserve">Введення нового Звіту через веб-інтерфейс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.1.6.</w:t>
      </w:r>
      <w:r w:rsidRPr="0071342A">
        <w:rPr>
          <w:rFonts w:eastAsia="Times New Roman" w:cs="Times New Roman"/>
          <w:sz w:val="24"/>
          <w:szCs w:val="24"/>
          <w:lang w:val="uk-UA" w:eastAsia="ru-RU"/>
        </w:rPr>
        <w:tab/>
        <w:t>Попередні контролі Звіту.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.1.7.</w:t>
      </w:r>
      <w:r w:rsidRPr="0071342A">
        <w:rPr>
          <w:rFonts w:eastAsia="Times New Roman" w:cs="Times New Roman"/>
          <w:sz w:val="24"/>
          <w:szCs w:val="24"/>
          <w:lang w:val="uk-UA" w:eastAsia="ru-RU"/>
        </w:rPr>
        <w:tab/>
        <w:t>Формування друкованого виду Звіту як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.1.8.</w:t>
      </w:r>
      <w:r w:rsidRPr="0071342A">
        <w:rPr>
          <w:rFonts w:eastAsia="Times New Roman" w:cs="Times New Roman"/>
          <w:sz w:val="24"/>
          <w:szCs w:val="24"/>
          <w:lang w:val="uk-UA" w:eastAsia="ru-RU"/>
        </w:rPr>
        <w:tab/>
        <w:t>Підпис Звіту КЕП користувача (XML-файлу та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w:t>
      </w:r>
      <w:r w:rsidRPr="0071342A">
        <w:rPr>
          <w:rFonts w:eastAsia="Times New Roman" w:cs="Times New Roman"/>
          <w:sz w:val="24"/>
          <w:szCs w:val="24"/>
          <w:lang w:val="uk-UA" w:eastAsia="ru-RU"/>
        </w:rPr>
        <w:tab/>
        <w:t>Електронний обмін даними з ОССВ з використанням API (прикладних програмних інтерфейсів):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.1.9.1</w:t>
      </w:r>
      <w:r w:rsidRPr="0071342A">
        <w:rPr>
          <w:rFonts w:eastAsia="Times New Roman" w:cs="Times New Roman"/>
          <w:sz w:val="24"/>
          <w:szCs w:val="24"/>
          <w:lang w:val="uk-UA" w:eastAsia="ru-RU"/>
        </w:rPr>
        <w:tab/>
        <w:t>Передача нового Звіту до ОССВ (атрибути та електронний документ).</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.1.9.2</w:t>
      </w:r>
      <w:r w:rsidRPr="0071342A">
        <w:rPr>
          <w:rFonts w:eastAsia="Times New Roman" w:cs="Times New Roman"/>
          <w:sz w:val="24"/>
          <w:szCs w:val="24"/>
          <w:lang w:val="uk-UA" w:eastAsia="ru-RU"/>
        </w:rPr>
        <w:tab/>
        <w:t>Отримання списку Звітів від ОССВ (по конкретному нотаріусу).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.1.9.3</w:t>
      </w:r>
      <w:r w:rsidRPr="0071342A">
        <w:rPr>
          <w:rFonts w:eastAsia="Times New Roman" w:cs="Times New Roman"/>
          <w:sz w:val="24"/>
          <w:szCs w:val="24"/>
          <w:lang w:val="uk-UA" w:eastAsia="ru-RU"/>
        </w:rPr>
        <w:tab/>
        <w:t>Отримання конкретного Звіту від ОССВ, включаючи: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.1.9.3.1</w:t>
      </w:r>
      <w:r w:rsidRPr="0071342A">
        <w:rPr>
          <w:rFonts w:eastAsia="Times New Roman" w:cs="Times New Roman"/>
          <w:sz w:val="24"/>
          <w:szCs w:val="24"/>
          <w:lang w:val="uk-UA" w:eastAsia="ru-RU"/>
        </w:rPr>
        <w:tab/>
        <w:t>Сам Звіт (з усіма його атрибутами), його статус обробки та повідомлення при відхиленні Звіту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.1.9.3.2</w:t>
      </w:r>
      <w:r w:rsidRPr="0071342A">
        <w:rPr>
          <w:rFonts w:eastAsia="Times New Roman" w:cs="Times New Roman"/>
          <w:sz w:val="24"/>
          <w:szCs w:val="24"/>
          <w:lang w:val="uk-UA" w:eastAsia="ru-RU"/>
        </w:rPr>
        <w:tab/>
        <w:t>Електронний документ Звіту (звіт у форматі PDF з накладеним КЕП).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.1.9.3.3</w:t>
      </w:r>
      <w:r w:rsidRPr="0071342A">
        <w:rPr>
          <w:rFonts w:eastAsia="Times New Roman" w:cs="Times New Roman"/>
          <w:sz w:val="24"/>
          <w:szCs w:val="24"/>
          <w:lang w:val="uk-UA" w:eastAsia="ru-RU"/>
        </w:rPr>
        <w:tab/>
        <w:t>Квитанція про результат оброки Звіту 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.1.10.</w:t>
      </w:r>
      <w:r w:rsidRPr="0071342A">
        <w:rPr>
          <w:rFonts w:eastAsia="Times New Roman" w:cs="Times New Roman"/>
          <w:sz w:val="24"/>
          <w:szCs w:val="24"/>
          <w:lang w:val="uk-UA" w:eastAsia="ru-RU"/>
        </w:rPr>
        <w:tab/>
        <w:t xml:space="preserve">Виконавець зобов’язується виконати модернізацію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 xml:space="preserve"> для інтеграції даних відповідно даного пункту Технічних вимог за умови надання Замовником API з боку ОССВ не пізніше, ніж за 2 місяці до планової дати завершення зазначеного етапу.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w:t>
      </w:r>
      <w:r w:rsidRPr="0071342A">
        <w:rPr>
          <w:rFonts w:eastAsia="Times New Roman" w:cs="Times New Roman"/>
          <w:sz w:val="24"/>
          <w:szCs w:val="24"/>
          <w:lang w:val="uk-UA" w:eastAsia="ru-RU"/>
        </w:rPr>
        <w:tab/>
        <w:t>Розробка ПЗ подання через Веб-портал до ПФУ підприємствами пробірного контролю звіту про нарахування (утримання) та сплату збору на обов’язкове державне пенсійне страхування під час здійснення клеймування ювелірних та побутових виробів державним пробірним клеймом згідно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(в редакції постанови Кабінету Міністрів України від 27 травня 2015 р. № 331:</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.2.1.</w:t>
      </w:r>
      <w:r w:rsidRPr="0071342A">
        <w:rPr>
          <w:rFonts w:eastAsia="Times New Roman" w:cs="Times New Roman"/>
          <w:sz w:val="24"/>
          <w:szCs w:val="24"/>
          <w:lang w:val="uk-UA" w:eastAsia="ru-RU"/>
        </w:rPr>
        <w:tab/>
        <w:t xml:space="preserve">Забезпечення завантаження реєстру підприємств пробірного контролю (в адміністративній частині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.2.2.</w:t>
      </w:r>
      <w:r w:rsidRPr="0071342A">
        <w:rPr>
          <w:rFonts w:eastAsia="Times New Roman" w:cs="Times New Roman"/>
          <w:sz w:val="24"/>
          <w:szCs w:val="24"/>
          <w:lang w:val="uk-UA" w:eastAsia="ru-RU"/>
        </w:rPr>
        <w:tab/>
        <w:t>Забезпечення доступності функцій подання Звітів за умови автентифікації користувача на Веб-порталі як підприємства пробірного контролю використанням кваліфікованого електронного підпису (КЕП) та наявності користувача у відповідному реєстрі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.2.3.</w:t>
      </w:r>
      <w:r w:rsidRPr="0071342A">
        <w:rPr>
          <w:rFonts w:eastAsia="Times New Roman" w:cs="Times New Roman"/>
          <w:sz w:val="24"/>
          <w:szCs w:val="24"/>
          <w:lang w:val="uk-UA" w:eastAsia="ru-RU"/>
        </w:rPr>
        <w:tab/>
        <w:t>Перегляд списку раніше поданих Звітів.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.2.4.</w:t>
      </w:r>
      <w:r w:rsidRPr="0071342A">
        <w:rPr>
          <w:rFonts w:eastAsia="Times New Roman" w:cs="Times New Roman"/>
          <w:sz w:val="24"/>
          <w:szCs w:val="24"/>
          <w:lang w:val="uk-UA" w:eastAsia="ru-RU"/>
        </w:rPr>
        <w:tab/>
        <w:t>Перегляд Звіту (включаючи статус Звіту, сам Звіт як електронний документ та квитанція про прийняття Звіту в системі «Облік сплати страхових внесків»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.2.5.</w:t>
      </w:r>
      <w:r w:rsidRPr="0071342A">
        <w:rPr>
          <w:rFonts w:eastAsia="Times New Roman" w:cs="Times New Roman"/>
          <w:sz w:val="24"/>
          <w:szCs w:val="24"/>
          <w:lang w:val="uk-UA" w:eastAsia="ru-RU"/>
        </w:rPr>
        <w:tab/>
        <w:t>Введення нового Звіту через веб-інтерфейс Веб-порталу.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.2.6.</w:t>
      </w:r>
      <w:r w:rsidRPr="0071342A">
        <w:rPr>
          <w:rFonts w:eastAsia="Times New Roman" w:cs="Times New Roman"/>
          <w:sz w:val="24"/>
          <w:szCs w:val="24"/>
          <w:lang w:val="uk-UA" w:eastAsia="ru-RU"/>
        </w:rPr>
        <w:tab/>
        <w:t>Попередні контролі Звіту.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9</w:t>
      </w:r>
      <w:r w:rsidRPr="0071342A">
        <w:rPr>
          <w:rFonts w:eastAsia="Times New Roman" w:cs="Times New Roman"/>
          <w:sz w:val="24"/>
          <w:szCs w:val="24"/>
          <w:lang w:val="uk-UA" w:eastAsia="ru-RU"/>
        </w:rPr>
        <w:t>.2.7.</w:t>
      </w:r>
      <w:r w:rsidRPr="0071342A">
        <w:rPr>
          <w:rFonts w:eastAsia="Times New Roman" w:cs="Times New Roman"/>
          <w:sz w:val="24"/>
          <w:szCs w:val="24"/>
          <w:lang w:val="uk-UA" w:eastAsia="ru-RU"/>
        </w:rPr>
        <w:tab/>
        <w:t>Формування друкованого виду Звіту як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.2.8.</w:t>
      </w:r>
      <w:r w:rsidRPr="0071342A">
        <w:rPr>
          <w:rFonts w:eastAsia="Times New Roman" w:cs="Times New Roman"/>
          <w:sz w:val="24"/>
          <w:szCs w:val="24"/>
          <w:lang w:val="uk-UA" w:eastAsia="ru-RU"/>
        </w:rPr>
        <w:tab/>
        <w:t>Підпис Звіту КЕП користувача (XML-файлу та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w:t>
      </w:r>
      <w:r w:rsidRPr="0071342A">
        <w:rPr>
          <w:rFonts w:eastAsia="Times New Roman" w:cs="Times New Roman"/>
          <w:sz w:val="24"/>
          <w:szCs w:val="24"/>
          <w:lang w:val="uk-UA" w:eastAsia="ru-RU"/>
        </w:rPr>
        <w:tab/>
        <w:t>Електронний обмін даними з ОССВ з використанням API (прикладних програмних інтерфейсів):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.2.9.1</w:t>
      </w:r>
      <w:r w:rsidRPr="0071342A">
        <w:rPr>
          <w:rFonts w:eastAsia="Times New Roman" w:cs="Times New Roman"/>
          <w:sz w:val="24"/>
          <w:szCs w:val="24"/>
          <w:lang w:val="uk-UA" w:eastAsia="ru-RU"/>
        </w:rPr>
        <w:tab/>
        <w:t>Передача нового Звіту до ОССВ (атрибути та електронний документ).</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.2.9.2</w:t>
      </w:r>
      <w:r w:rsidRPr="0071342A">
        <w:rPr>
          <w:rFonts w:eastAsia="Times New Roman" w:cs="Times New Roman"/>
          <w:sz w:val="24"/>
          <w:szCs w:val="24"/>
          <w:lang w:val="uk-UA" w:eastAsia="ru-RU"/>
        </w:rPr>
        <w:tab/>
        <w:t>Отримання списку Звітів від ОССВ (по конкретному нотаріусу).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.2.9.3</w:t>
      </w:r>
      <w:r w:rsidRPr="0071342A">
        <w:rPr>
          <w:rFonts w:eastAsia="Times New Roman" w:cs="Times New Roman"/>
          <w:sz w:val="24"/>
          <w:szCs w:val="24"/>
          <w:lang w:val="uk-UA" w:eastAsia="ru-RU"/>
        </w:rPr>
        <w:tab/>
        <w:t>Отримання конкретного Звіту від ОССВ, включаючи: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.2.9.3.1</w:t>
      </w:r>
      <w:r w:rsidRPr="0071342A">
        <w:rPr>
          <w:rFonts w:eastAsia="Times New Roman" w:cs="Times New Roman"/>
          <w:sz w:val="24"/>
          <w:szCs w:val="24"/>
          <w:lang w:val="uk-UA" w:eastAsia="ru-RU"/>
        </w:rPr>
        <w:tab/>
        <w:t>Сам Звіт (з усіма його атрибутами), його статус обробки та повідомлення при відхиленні Звіту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.2.9.3.2</w:t>
      </w:r>
      <w:r w:rsidRPr="0071342A">
        <w:rPr>
          <w:rFonts w:eastAsia="Times New Roman" w:cs="Times New Roman"/>
          <w:sz w:val="24"/>
          <w:szCs w:val="24"/>
          <w:lang w:val="uk-UA" w:eastAsia="ru-RU"/>
        </w:rPr>
        <w:tab/>
        <w:t>Електронний документ Звіту (звіт у форматі PDF з накладеним КЕП).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.2.9.3.3</w:t>
      </w:r>
      <w:r w:rsidRPr="0071342A">
        <w:rPr>
          <w:rFonts w:eastAsia="Times New Roman" w:cs="Times New Roman"/>
          <w:sz w:val="24"/>
          <w:szCs w:val="24"/>
          <w:lang w:val="uk-UA" w:eastAsia="ru-RU"/>
        </w:rPr>
        <w:tab/>
        <w:t>Квитанція про результат оброки Звіту 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.2.10.</w:t>
      </w:r>
      <w:r w:rsidRPr="0071342A">
        <w:rPr>
          <w:rFonts w:eastAsia="Times New Roman" w:cs="Times New Roman"/>
          <w:sz w:val="24"/>
          <w:szCs w:val="24"/>
          <w:lang w:val="uk-UA" w:eastAsia="ru-RU"/>
        </w:rPr>
        <w:tab/>
        <w:t xml:space="preserve">Виконавець зобов’язується виконати модернізацію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 xml:space="preserve"> для інтеграції даних відповідно даного пункту Технічних вимог за умови надання Замовником API з боку ОССВ не пізніше, ніж за 2 місяці до планової дати завершення зазначеного етапу.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w:t>
      </w:r>
      <w:r w:rsidRPr="0071342A">
        <w:rPr>
          <w:rFonts w:eastAsia="Times New Roman" w:cs="Times New Roman"/>
          <w:sz w:val="24"/>
          <w:szCs w:val="24"/>
          <w:lang w:val="uk-UA" w:eastAsia="ru-RU"/>
        </w:rPr>
        <w:tab/>
        <w:t xml:space="preserve">Розробка ПЗ подання через Веб-портал операторами стільникового рухомого зв’язку звіту про нарахування та сплату збору на обов’язкове державне пенсійне страхування з вартості послуг стільникового рухомого зв’язку згідно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 1740 (із змінами):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.3.1.</w:t>
      </w:r>
      <w:r w:rsidRPr="0071342A">
        <w:rPr>
          <w:rFonts w:eastAsia="Times New Roman" w:cs="Times New Roman"/>
          <w:sz w:val="24"/>
          <w:szCs w:val="24"/>
          <w:lang w:val="uk-UA" w:eastAsia="ru-RU"/>
        </w:rPr>
        <w:tab/>
        <w:t>Забезпечення завантаження реєстру операторів стільникового рухомого зв’язку (в адміністративній частині Веб-порталу).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.3.2.</w:t>
      </w:r>
      <w:r w:rsidRPr="0071342A">
        <w:rPr>
          <w:rFonts w:eastAsia="Times New Roman" w:cs="Times New Roman"/>
          <w:sz w:val="24"/>
          <w:szCs w:val="24"/>
          <w:lang w:val="uk-UA" w:eastAsia="ru-RU"/>
        </w:rPr>
        <w:tab/>
        <w:t>Забезпечення доступності функцій подання Звітів за умови автентифікації користувача на Веб-порталі як оператора стільникового рухомого зв’язку з використанням кваліфікованого електронного підпису (КЕП) та наявності користувача у відповідному реєстрі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.3.3.</w:t>
      </w:r>
      <w:r w:rsidRPr="0071342A">
        <w:rPr>
          <w:rFonts w:eastAsia="Times New Roman" w:cs="Times New Roman"/>
          <w:sz w:val="24"/>
          <w:szCs w:val="24"/>
          <w:lang w:val="uk-UA" w:eastAsia="ru-RU"/>
        </w:rPr>
        <w:tab/>
        <w:t>Перегляд списку раніше поданих Звітів.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.3.4.</w:t>
      </w:r>
      <w:r w:rsidRPr="0071342A">
        <w:rPr>
          <w:rFonts w:eastAsia="Times New Roman" w:cs="Times New Roman"/>
          <w:sz w:val="24"/>
          <w:szCs w:val="24"/>
          <w:lang w:val="uk-UA" w:eastAsia="ru-RU"/>
        </w:rPr>
        <w:tab/>
        <w:t>Перегляд Звіту (включаючи статус Звіту, сам Звіт як електронний документ та квитанція про прийняття Звіту в системі «Облік сплати страхових внесків»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.3.5.</w:t>
      </w:r>
      <w:r w:rsidRPr="0071342A">
        <w:rPr>
          <w:rFonts w:eastAsia="Times New Roman" w:cs="Times New Roman"/>
          <w:sz w:val="24"/>
          <w:szCs w:val="24"/>
          <w:lang w:val="uk-UA" w:eastAsia="ru-RU"/>
        </w:rPr>
        <w:tab/>
        <w:t>Введення нового Звіту через веб-інтерфейс Веб-порталу.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.3.6.</w:t>
      </w:r>
      <w:r w:rsidRPr="0071342A">
        <w:rPr>
          <w:rFonts w:eastAsia="Times New Roman" w:cs="Times New Roman"/>
          <w:sz w:val="24"/>
          <w:szCs w:val="24"/>
          <w:lang w:val="uk-UA" w:eastAsia="ru-RU"/>
        </w:rPr>
        <w:tab/>
        <w:t>Попередні контролі Звіту.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.3.7.</w:t>
      </w:r>
      <w:r w:rsidRPr="0071342A">
        <w:rPr>
          <w:rFonts w:eastAsia="Times New Roman" w:cs="Times New Roman"/>
          <w:sz w:val="24"/>
          <w:szCs w:val="24"/>
          <w:lang w:val="uk-UA" w:eastAsia="ru-RU"/>
        </w:rPr>
        <w:tab/>
        <w:t>Формування друкованого виду Звіту як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.3.8.</w:t>
      </w:r>
      <w:r w:rsidRPr="0071342A">
        <w:rPr>
          <w:rFonts w:eastAsia="Times New Roman" w:cs="Times New Roman"/>
          <w:sz w:val="24"/>
          <w:szCs w:val="24"/>
          <w:lang w:val="uk-UA" w:eastAsia="ru-RU"/>
        </w:rPr>
        <w:tab/>
        <w:t>Підпис Звіту КЕП користувача (XML-файлу та PDF-файлу).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w:t>
      </w:r>
      <w:r w:rsidRPr="0071342A">
        <w:rPr>
          <w:rFonts w:eastAsia="Times New Roman" w:cs="Times New Roman"/>
          <w:sz w:val="24"/>
          <w:szCs w:val="24"/>
          <w:lang w:val="uk-UA" w:eastAsia="ru-RU"/>
        </w:rPr>
        <w:tab/>
        <w:t>Електронний обмін даними з ОССВ з використанням API (прикладних програмних інтерфейсів):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.3.9.1</w:t>
      </w:r>
      <w:r w:rsidRPr="0071342A">
        <w:rPr>
          <w:rFonts w:eastAsia="Times New Roman" w:cs="Times New Roman"/>
          <w:sz w:val="24"/>
          <w:szCs w:val="24"/>
          <w:lang w:val="uk-UA" w:eastAsia="ru-RU"/>
        </w:rPr>
        <w:tab/>
        <w:t>Передача нового Звіту до ОССВ (атрибути та електронний документ).</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.3.9.2</w:t>
      </w:r>
      <w:r w:rsidRPr="0071342A">
        <w:rPr>
          <w:rFonts w:eastAsia="Times New Roman" w:cs="Times New Roman"/>
          <w:sz w:val="24"/>
          <w:szCs w:val="24"/>
          <w:lang w:val="uk-UA" w:eastAsia="ru-RU"/>
        </w:rPr>
        <w:tab/>
        <w:t>Отримання списку Звітів від ОССВ (по конкретному нотаріусу).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.3.9.3</w:t>
      </w:r>
      <w:r w:rsidRPr="0071342A">
        <w:rPr>
          <w:rFonts w:eastAsia="Times New Roman" w:cs="Times New Roman"/>
          <w:sz w:val="24"/>
          <w:szCs w:val="24"/>
          <w:lang w:val="uk-UA" w:eastAsia="ru-RU"/>
        </w:rPr>
        <w:tab/>
        <w:t>Отримання конкретного Звіту від ОССВ, включаючи: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.3.9.3.1</w:t>
      </w:r>
      <w:r w:rsidRPr="0071342A">
        <w:rPr>
          <w:rFonts w:eastAsia="Times New Roman" w:cs="Times New Roman"/>
          <w:sz w:val="24"/>
          <w:szCs w:val="24"/>
          <w:lang w:val="uk-UA" w:eastAsia="ru-RU"/>
        </w:rPr>
        <w:tab/>
        <w:t>Сам Звіт (з усіма його атрибутами), його статус обробки та повідомлення при відхиленні Звіту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9</w:t>
      </w:r>
      <w:r w:rsidRPr="0071342A">
        <w:rPr>
          <w:rFonts w:eastAsia="Times New Roman" w:cs="Times New Roman"/>
          <w:sz w:val="24"/>
          <w:szCs w:val="24"/>
          <w:lang w:val="uk-UA" w:eastAsia="ru-RU"/>
        </w:rPr>
        <w:t>.3.9.3.2</w:t>
      </w:r>
      <w:r w:rsidRPr="0071342A">
        <w:rPr>
          <w:rFonts w:eastAsia="Times New Roman" w:cs="Times New Roman"/>
          <w:sz w:val="24"/>
          <w:szCs w:val="24"/>
          <w:lang w:val="uk-UA" w:eastAsia="ru-RU"/>
        </w:rPr>
        <w:tab/>
        <w:t>Електронний документ Звіту (звіт у форматі PDF з накладеним КЕП).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.3.9.3.3</w:t>
      </w:r>
      <w:r w:rsidRPr="0071342A">
        <w:rPr>
          <w:rFonts w:eastAsia="Times New Roman" w:cs="Times New Roman"/>
          <w:sz w:val="24"/>
          <w:szCs w:val="24"/>
          <w:lang w:val="uk-UA" w:eastAsia="ru-RU"/>
        </w:rPr>
        <w:tab/>
        <w:t>Квитанція про результат оброки Звіту в ОССВ.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.3.10.</w:t>
      </w:r>
      <w:r w:rsidRPr="0071342A">
        <w:rPr>
          <w:rFonts w:eastAsia="Times New Roman" w:cs="Times New Roman"/>
          <w:sz w:val="24"/>
          <w:szCs w:val="24"/>
          <w:lang w:val="uk-UA" w:eastAsia="ru-RU"/>
        </w:rPr>
        <w:tab/>
        <w:t xml:space="preserve">Виконавець зобов’язується виконати модернізацію </w:t>
      </w:r>
      <w:proofErr w:type="spellStart"/>
      <w:r w:rsidRPr="0071342A">
        <w:rPr>
          <w:rFonts w:eastAsia="Times New Roman" w:cs="Times New Roman"/>
          <w:sz w:val="24"/>
          <w:szCs w:val="24"/>
          <w:lang w:val="uk-UA" w:eastAsia="ru-RU"/>
        </w:rPr>
        <w:t>Вебпорталу</w:t>
      </w:r>
      <w:proofErr w:type="spellEnd"/>
      <w:r w:rsidRPr="0071342A">
        <w:rPr>
          <w:rFonts w:eastAsia="Times New Roman" w:cs="Times New Roman"/>
          <w:sz w:val="24"/>
          <w:szCs w:val="24"/>
          <w:lang w:val="uk-UA" w:eastAsia="ru-RU"/>
        </w:rPr>
        <w:t xml:space="preserve"> для інтеграції даних відповідно даного пункту Технічних вимог за умови надання Замовником API з боку ОССВ не пізніше, ніж за 2 місяці до планової дати завершення зазначеного етапу.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w:t>
      </w:r>
      <w:r w:rsidRPr="0071342A">
        <w:rPr>
          <w:rFonts w:eastAsia="Times New Roman" w:cs="Times New Roman"/>
          <w:sz w:val="24"/>
          <w:szCs w:val="24"/>
          <w:lang w:val="uk-UA" w:eastAsia="ru-RU"/>
        </w:rPr>
        <w:tab/>
        <w:t xml:space="preserve">Розробка ПЗ подання через </w:t>
      </w:r>
      <w:proofErr w:type="spellStart"/>
      <w:r w:rsidRPr="0071342A">
        <w:rPr>
          <w:rFonts w:eastAsia="Times New Roman" w:cs="Times New Roman"/>
          <w:sz w:val="24"/>
          <w:szCs w:val="24"/>
          <w:lang w:val="uk-UA" w:eastAsia="ru-RU"/>
        </w:rPr>
        <w:t>Вебпортал</w:t>
      </w:r>
      <w:proofErr w:type="spellEnd"/>
      <w:r w:rsidRPr="0071342A">
        <w:rPr>
          <w:rFonts w:eastAsia="Times New Roman" w:cs="Times New Roman"/>
          <w:sz w:val="24"/>
          <w:szCs w:val="24"/>
          <w:lang w:val="uk-UA" w:eastAsia="ru-RU"/>
        </w:rPr>
        <w:t xml:space="preserve"> з </w:t>
      </w:r>
      <w:proofErr w:type="spellStart"/>
      <w:r w:rsidRPr="0071342A">
        <w:rPr>
          <w:rFonts w:eastAsia="Times New Roman" w:cs="Times New Roman"/>
          <w:sz w:val="24"/>
          <w:szCs w:val="24"/>
          <w:lang w:val="uk-UA" w:eastAsia="ru-RU"/>
        </w:rPr>
        <w:t>кабінета</w:t>
      </w:r>
      <w:proofErr w:type="spellEnd"/>
      <w:r w:rsidRPr="0071342A">
        <w:rPr>
          <w:rFonts w:eastAsia="Times New Roman" w:cs="Times New Roman"/>
          <w:sz w:val="24"/>
          <w:szCs w:val="24"/>
          <w:lang w:val="uk-UA" w:eastAsia="ru-RU"/>
        </w:rPr>
        <w:t xml:space="preserve"> страхувальника даних про трудові відносини до ПФУ по списку працівників страхувальника: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w:t>
      </w:r>
      <w:r w:rsidRPr="0071342A">
        <w:rPr>
          <w:rFonts w:eastAsia="Times New Roman" w:cs="Times New Roman"/>
          <w:sz w:val="24"/>
          <w:szCs w:val="24"/>
          <w:lang w:val="uk-UA" w:eastAsia="ru-RU"/>
        </w:rPr>
        <w:tab/>
        <w:t xml:space="preserve">Забезпечення доступності функцій подання через </w:t>
      </w:r>
      <w:proofErr w:type="spellStart"/>
      <w:r w:rsidRPr="0071342A">
        <w:rPr>
          <w:rFonts w:eastAsia="Times New Roman" w:cs="Times New Roman"/>
          <w:sz w:val="24"/>
          <w:szCs w:val="24"/>
          <w:lang w:val="uk-UA" w:eastAsia="ru-RU"/>
        </w:rPr>
        <w:t>Вебпортал</w:t>
      </w:r>
      <w:proofErr w:type="spellEnd"/>
      <w:r w:rsidRPr="0071342A">
        <w:rPr>
          <w:rFonts w:eastAsia="Times New Roman" w:cs="Times New Roman"/>
          <w:sz w:val="24"/>
          <w:szCs w:val="24"/>
          <w:lang w:val="uk-UA" w:eastAsia="ru-RU"/>
        </w:rPr>
        <w:t xml:space="preserve"> з кабінету страхувальника даних про трудові відносини до ПФУ по списку працівників страхувальника з використанням кваліфікованого електронного підпису (КЕП).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.4.1.1</w:t>
      </w:r>
      <w:r w:rsidRPr="0071342A">
        <w:rPr>
          <w:rFonts w:eastAsia="Times New Roman" w:cs="Times New Roman"/>
          <w:sz w:val="24"/>
          <w:szCs w:val="24"/>
          <w:lang w:val="uk-UA" w:eastAsia="ru-RU"/>
        </w:rPr>
        <w:tab/>
        <w:t>Перегляд списку файлів, завантажених в кабінеті страхувальника з даними: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.4.1.1.1</w:t>
      </w:r>
      <w:r w:rsidRPr="0071342A">
        <w:rPr>
          <w:rFonts w:eastAsia="Times New Roman" w:cs="Times New Roman"/>
          <w:sz w:val="24"/>
          <w:szCs w:val="24"/>
          <w:lang w:val="uk-UA" w:eastAsia="ru-RU"/>
        </w:rPr>
        <w:tab/>
        <w:t>дата та час завантаження;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.4.1.1.2</w:t>
      </w:r>
      <w:r w:rsidRPr="0071342A">
        <w:rPr>
          <w:rFonts w:eastAsia="Times New Roman" w:cs="Times New Roman"/>
          <w:sz w:val="24"/>
          <w:szCs w:val="24"/>
          <w:lang w:val="uk-UA" w:eastAsia="ru-RU"/>
        </w:rPr>
        <w:tab/>
        <w:t>назва файлу (з можливістю збереження 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.4.1.1.3</w:t>
      </w:r>
      <w:r w:rsidRPr="0071342A">
        <w:rPr>
          <w:rFonts w:eastAsia="Times New Roman" w:cs="Times New Roman"/>
          <w:sz w:val="24"/>
          <w:szCs w:val="24"/>
          <w:lang w:val="uk-UA" w:eastAsia="ru-RU"/>
        </w:rPr>
        <w:tab/>
        <w:t>квитанція (для перегляду результату завантаження);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w:t>
      </w:r>
      <w:r w:rsidRPr="0071342A">
        <w:rPr>
          <w:rFonts w:eastAsia="Times New Roman" w:cs="Times New Roman"/>
          <w:sz w:val="24"/>
          <w:szCs w:val="24"/>
          <w:lang w:val="uk-UA" w:eastAsia="ru-RU"/>
        </w:rPr>
        <w:tab/>
        <w:t>Завантаження нового 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.4.1.2.1</w:t>
      </w:r>
      <w:r w:rsidRPr="0071342A">
        <w:rPr>
          <w:rFonts w:eastAsia="Times New Roman" w:cs="Times New Roman"/>
          <w:sz w:val="24"/>
          <w:szCs w:val="24"/>
          <w:lang w:val="uk-UA" w:eastAsia="ru-RU"/>
        </w:rPr>
        <w:tab/>
        <w:t>Контроль формату та структури 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.4.1.2.2</w:t>
      </w:r>
      <w:r w:rsidRPr="0071342A">
        <w:rPr>
          <w:rFonts w:eastAsia="Times New Roman" w:cs="Times New Roman"/>
          <w:sz w:val="24"/>
          <w:szCs w:val="24"/>
          <w:lang w:val="uk-UA" w:eastAsia="ru-RU"/>
        </w:rPr>
        <w:tab/>
        <w:t>Збереження файлу в структурі бази даних – дата та час завантаження; користувач, який виконує завантаження; файл;</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.4.1.2.3</w:t>
      </w:r>
      <w:r w:rsidRPr="0071342A">
        <w:rPr>
          <w:rFonts w:eastAsia="Times New Roman" w:cs="Times New Roman"/>
          <w:sz w:val="24"/>
          <w:szCs w:val="24"/>
          <w:lang w:val="uk-UA" w:eastAsia="ru-RU"/>
        </w:rPr>
        <w:tab/>
        <w:t>По кожному працівнику з файлу: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.4.1.2.4</w:t>
      </w:r>
      <w:r w:rsidRPr="0071342A">
        <w:rPr>
          <w:rFonts w:eastAsia="Times New Roman" w:cs="Times New Roman"/>
          <w:sz w:val="24"/>
          <w:szCs w:val="24"/>
          <w:lang w:val="uk-UA" w:eastAsia="ru-RU"/>
        </w:rPr>
        <w:tab/>
        <w:t>Контроль даних відомостей про трудові відносини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.4.1.2.5</w:t>
      </w:r>
      <w:r w:rsidRPr="0071342A">
        <w:rPr>
          <w:rFonts w:eastAsia="Times New Roman" w:cs="Times New Roman"/>
          <w:sz w:val="24"/>
          <w:szCs w:val="24"/>
          <w:lang w:val="uk-UA" w:eastAsia="ru-RU"/>
        </w:rPr>
        <w:tab/>
        <w:t>Формування відомостей про трудові відносини; підпис КЕП та збереження відомостей про трудові відносини в підсистемі «Звернення».</w:t>
      </w:r>
    </w:p>
    <w:p w:rsidR="00CE4294" w:rsidRDefault="0071342A"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9</w:t>
      </w:r>
      <w:r w:rsidRPr="0071342A">
        <w:rPr>
          <w:rFonts w:eastAsia="Times New Roman" w:cs="Times New Roman"/>
          <w:sz w:val="24"/>
          <w:szCs w:val="24"/>
          <w:lang w:val="uk-UA" w:eastAsia="ru-RU"/>
        </w:rPr>
        <w:t>.4.1.2.6</w:t>
      </w:r>
      <w:r w:rsidRPr="0071342A">
        <w:rPr>
          <w:rFonts w:eastAsia="Times New Roman" w:cs="Times New Roman"/>
          <w:sz w:val="24"/>
          <w:szCs w:val="24"/>
          <w:lang w:val="uk-UA" w:eastAsia="ru-RU"/>
        </w:rPr>
        <w:tab/>
        <w:t>Доповнення квитанції про результат контролю та реєстрації відомостей про трудові відносини по працівнику.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71342A"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71342A">
        <w:rPr>
          <w:rFonts w:eastAsia="Times New Roman" w:cs="Times New Roman"/>
          <w:b/>
          <w:sz w:val="24"/>
          <w:szCs w:val="24"/>
          <w:lang w:val="uk-UA" w:eastAsia="ru-RU"/>
        </w:rPr>
        <w:t>Стаття 1</w:t>
      </w:r>
      <w:r>
        <w:rPr>
          <w:rFonts w:eastAsia="Times New Roman" w:cs="Times New Roman"/>
          <w:b/>
          <w:sz w:val="24"/>
          <w:szCs w:val="24"/>
          <w:lang w:val="uk-UA" w:eastAsia="ru-RU"/>
        </w:rPr>
        <w:t>0</w:t>
      </w:r>
      <w:r w:rsidRPr="0071342A">
        <w:rPr>
          <w:rFonts w:eastAsia="Times New Roman" w:cs="Times New Roman"/>
          <w:b/>
          <w:sz w:val="24"/>
          <w:szCs w:val="24"/>
          <w:lang w:val="uk-UA" w:eastAsia="ru-RU"/>
        </w:rPr>
        <w:t>.</w:t>
      </w:r>
      <w:r w:rsidRPr="0071342A">
        <w:rPr>
          <w:rFonts w:eastAsia="Times New Roman" w:cs="Times New Roman"/>
          <w:b/>
          <w:sz w:val="24"/>
          <w:szCs w:val="24"/>
          <w:lang w:val="uk-UA" w:eastAsia="ru-RU"/>
        </w:rPr>
        <w:tab/>
        <w:t xml:space="preserve">Технічні вимоги до модернізації підсистеми «Призначення та виплата пенсій на базі електронної пенсійної справи» (ППВП ЕПС) </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.1.</w:t>
      </w:r>
      <w:r w:rsidR="0071342A" w:rsidRPr="0071342A">
        <w:rPr>
          <w:rFonts w:eastAsia="Times New Roman" w:cs="Times New Roman"/>
          <w:sz w:val="24"/>
          <w:szCs w:val="24"/>
          <w:lang w:val="uk-UA" w:eastAsia="ru-RU"/>
        </w:rPr>
        <w:tab/>
        <w:t>Доопрацювання ППВП ЕПС в частині використання даних про періоди перебування на інвалідності на підставі інформації, отриманої від ЦБІ.</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.1.1.</w:t>
      </w:r>
      <w:r w:rsidR="0071342A" w:rsidRPr="0071342A">
        <w:rPr>
          <w:rFonts w:eastAsia="Times New Roman" w:cs="Times New Roman"/>
          <w:sz w:val="24"/>
          <w:szCs w:val="24"/>
          <w:lang w:val="uk-UA" w:eastAsia="ru-RU"/>
        </w:rPr>
        <w:tab/>
        <w:t>Реалізація функцій формування та відправлення запиту для отримання даних про  періоди перебування на інвалідності.</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.1.2.</w:t>
      </w:r>
      <w:r w:rsidR="0071342A" w:rsidRPr="0071342A">
        <w:rPr>
          <w:rFonts w:eastAsia="Times New Roman" w:cs="Times New Roman"/>
          <w:sz w:val="24"/>
          <w:szCs w:val="24"/>
          <w:lang w:val="uk-UA" w:eastAsia="ru-RU"/>
        </w:rPr>
        <w:tab/>
        <w:t>Реалізація функцій опрацювання відповіді по запиту в межах індивідуального перерахунку та візуалізація даних, отриманих від ЦБІ.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межах цих робіт буде використано програмний інтерфейс (API) в Реєстрі застрахованих осіб (РЗО) з метою отримання в ППВП ЕПС даних про періоди перебування на інвалідності особи згідно даних, отриманих від ЦБІ.</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w:t>
      </w:r>
      <w:r w:rsidR="0071342A" w:rsidRPr="0071342A">
        <w:rPr>
          <w:rFonts w:eastAsia="Times New Roman" w:cs="Times New Roman"/>
          <w:sz w:val="24"/>
          <w:szCs w:val="24"/>
          <w:lang w:val="uk-UA" w:eastAsia="ru-RU"/>
        </w:rPr>
        <w:tab/>
        <w:t>Модернізація ППВП ЕПС для проведення прогнозних розрахунків:</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.2.1.</w:t>
      </w:r>
      <w:r w:rsidR="0071342A" w:rsidRPr="0071342A">
        <w:rPr>
          <w:rFonts w:eastAsia="Times New Roman" w:cs="Times New Roman"/>
          <w:sz w:val="24"/>
          <w:szCs w:val="24"/>
          <w:lang w:val="uk-UA" w:eastAsia="ru-RU"/>
        </w:rPr>
        <w:tab/>
        <w:t xml:space="preserve">Розробка програмного забезпечення для створення часткової копії (на обладнанні </w:t>
      </w:r>
      <w:r w:rsidR="0071342A" w:rsidRPr="0071342A">
        <w:rPr>
          <w:rFonts w:eastAsia="Times New Roman" w:cs="Times New Roman"/>
          <w:sz w:val="24"/>
          <w:szCs w:val="24"/>
          <w:lang w:val="uk-UA" w:eastAsia="ru-RU"/>
        </w:rPr>
        <w:lastRenderedPageBreak/>
        <w:t>Замовника) промислової бази даних ІКІС ПФУ  з множиною даних, які необхідні для прогнозного розрахунку;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0</w:t>
      </w:r>
      <w:r w:rsidRPr="0071342A">
        <w:rPr>
          <w:rFonts w:eastAsia="Times New Roman" w:cs="Times New Roman"/>
          <w:sz w:val="24"/>
          <w:szCs w:val="24"/>
          <w:lang w:val="uk-UA" w:eastAsia="ru-RU"/>
        </w:rPr>
        <w:t>.2.2.</w:t>
      </w:r>
      <w:r w:rsidRPr="0071342A">
        <w:rPr>
          <w:rFonts w:eastAsia="Times New Roman" w:cs="Times New Roman"/>
          <w:sz w:val="24"/>
          <w:szCs w:val="24"/>
          <w:lang w:val="uk-UA" w:eastAsia="ru-RU"/>
        </w:rPr>
        <w:tab/>
        <w:t>Розробка програмного забезпечення підготовки даних для прогнозних розрахунків;</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.2.3.</w:t>
      </w:r>
      <w:r w:rsidR="0071342A" w:rsidRPr="0071342A">
        <w:rPr>
          <w:rFonts w:eastAsia="Times New Roman" w:cs="Times New Roman"/>
          <w:sz w:val="24"/>
          <w:szCs w:val="24"/>
          <w:lang w:val="uk-UA" w:eastAsia="ru-RU"/>
        </w:rPr>
        <w:tab/>
        <w:t>Розробка програмного забезпечення підготовки даних для моделювання прогнозного  первинного призначення:</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.2.3.1</w:t>
      </w:r>
      <w:r w:rsidR="0071342A" w:rsidRPr="0071342A">
        <w:rPr>
          <w:rFonts w:eastAsia="Times New Roman" w:cs="Times New Roman"/>
          <w:sz w:val="24"/>
          <w:szCs w:val="24"/>
          <w:lang w:val="uk-UA" w:eastAsia="ru-RU"/>
        </w:rPr>
        <w:tab/>
        <w:t>Розробка масової операції автоматичного створення ЕПС для кандидатів на первинне призначення пенсії за віком (підготовлені в пп.8.5-8.7);</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.2.3.2</w:t>
      </w:r>
      <w:r w:rsidR="0071342A" w:rsidRPr="0071342A">
        <w:rPr>
          <w:rFonts w:eastAsia="Times New Roman" w:cs="Times New Roman"/>
          <w:sz w:val="24"/>
          <w:szCs w:val="24"/>
          <w:lang w:val="uk-UA" w:eastAsia="ru-RU"/>
        </w:rPr>
        <w:tab/>
        <w:t>Розробка алгоритму попереднього розрахунку суми пенсії  за даними ЕТК та СПОВ (підготовлені в п.8.6) та переведення ЕПС до статусу «Діючий».  Право на призначення пенсії для кандидатів визначатиметься відповідно до статті 26 Закону України «Про загальнообов'язкове державне пенсійне страхування» (надалі за текстом – ЗУ №1058), розмір пенсії обчислюватиметься відповідно до статей 27, 28 ЗУ №1058;</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.2.4.</w:t>
      </w:r>
      <w:r w:rsidR="0071342A" w:rsidRPr="0071342A">
        <w:rPr>
          <w:rFonts w:eastAsia="Times New Roman" w:cs="Times New Roman"/>
          <w:sz w:val="24"/>
          <w:szCs w:val="24"/>
          <w:lang w:val="uk-UA" w:eastAsia="ru-RU"/>
        </w:rPr>
        <w:tab/>
        <w:t xml:space="preserve">Розробка програмного забезпечення для проведення прогнозного розрахунку (надалі за текстом – «Прогноз»).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Результатом кожного Прогнозу буде два зрізи нарахування ОР: «Стартовий зріз Прогнозу» (відносно якого зрізу ОР стартувати проведення Прогнозу) та «Фінальний зріз Прогнозу» (зріз ОР за результатами проведених розрахунків на кінець розрахунків).</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.2.4.1</w:t>
      </w:r>
      <w:r w:rsidR="0071342A" w:rsidRPr="0071342A">
        <w:rPr>
          <w:rFonts w:eastAsia="Times New Roman" w:cs="Times New Roman"/>
          <w:sz w:val="24"/>
          <w:szCs w:val="24"/>
          <w:lang w:val="uk-UA" w:eastAsia="ru-RU"/>
        </w:rPr>
        <w:tab/>
        <w:t>Розробка форми для створення паспорту Прогнозу, за допомогою якого користувач зможе встановлювати параметри для Прогнозу, а саме:</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Період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Відносно якого стану ЕПС проводити Прогноз (надалі за текстом – «Стартовий зріз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o</w:t>
      </w:r>
      <w:r w:rsidRPr="0071342A">
        <w:rPr>
          <w:rFonts w:eastAsia="Times New Roman" w:cs="Times New Roman"/>
          <w:sz w:val="24"/>
          <w:szCs w:val="24"/>
          <w:lang w:val="uk-UA" w:eastAsia="ru-RU"/>
        </w:rPr>
        <w:tab/>
        <w:t>«Відносно попередньо проведеного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o</w:t>
      </w:r>
      <w:r w:rsidRPr="0071342A">
        <w:rPr>
          <w:rFonts w:eastAsia="Times New Roman" w:cs="Times New Roman"/>
          <w:sz w:val="24"/>
          <w:szCs w:val="24"/>
          <w:lang w:val="uk-UA" w:eastAsia="ru-RU"/>
        </w:rPr>
        <w:tab/>
        <w:t>«Відносно стану з промислової БД»).</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паспорті Прогнозу передбачити функції:</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Нарахування Стартового зрізу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 xml:space="preserve">Проведення прогнозних масових перерахунків (ПМП);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Нарахування Фінального зрізу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Відміна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Фіксація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Життєвий цикл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 xml:space="preserve">Новий;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Нараховано стартовий зріз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Проведено ПМП;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Нараховано фінальний  зріз Прогнозу;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Фіксовано (на цьому етапі вивантажуватимуться дані до підсистеми «Фінансова звітність»).</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0</w:t>
      </w:r>
      <w:r w:rsidRPr="0071342A">
        <w:rPr>
          <w:rFonts w:eastAsia="Times New Roman" w:cs="Times New Roman"/>
          <w:sz w:val="24"/>
          <w:szCs w:val="24"/>
          <w:lang w:val="uk-UA" w:eastAsia="ru-RU"/>
        </w:rPr>
        <w:t>.2.4.2</w:t>
      </w:r>
      <w:r w:rsidRPr="0071342A">
        <w:rPr>
          <w:rFonts w:eastAsia="Times New Roman" w:cs="Times New Roman"/>
          <w:sz w:val="24"/>
          <w:szCs w:val="24"/>
          <w:lang w:val="uk-UA" w:eastAsia="ru-RU"/>
        </w:rPr>
        <w:tab/>
        <w:t>Розробка програмного забезпечення для проведення прогнозного масового перерахунку (ПМП) , а саме:</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10</w:t>
      </w:r>
      <w:r w:rsidR="0071342A" w:rsidRPr="0071342A">
        <w:rPr>
          <w:rFonts w:eastAsia="Times New Roman" w:cs="Times New Roman"/>
          <w:sz w:val="24"/>
          <w:szCs w:val="24"/>
          <w:lang w:val="uk-UA" w:eastAsia="ru-RU"/>
        </w:rPr>
        <w:t>.2.4.2.1</w:t>
      </w:r>
      <w:r w:rsidR="0071342A" w:rsidRPr="0071342A">
        <w:rPr>
          <w:rFonts w:eastAsia="Times New Roman" w:cs="Times New Roman"/>
          <w:sz w:val="24"/>
          <w:szCs w:val="24"/>
          <w:lang w:val="uk-UA" w:eastAsia="ru-RU"/>
        </w:rPr>
        <w:tab/>
        <w:t>Розробка форми фільтру для визначення параметрів проведення ПМП.</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.2.4.2.2</w:t>
      </w:r>
      <w:r w:rsidR="0071342A" w:rsidRPr="0071342A">
        <w:rPr>
          <w:rFonts w:eastAsia="Times New Roman" w:cs="Times New Roman"/>
          <w:sz w:val="24"/>
          <w:szCs w:val="24"/>
          <w:lang w:val="uk-UA" w:eastAsia="ru-RU"/>
        </w:rPr>
        <w:tab/>
        <w:t>Розробка алгоритмів проведення ПМП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межах виконання ПМП створюються типові масові перерахунки (МП), проведення яких підпадає до періоду, заданому у фільтрі (крім МП відповідно до абзацу 5 частини 4 статті 42 ЗУ №1058).</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Період права на пенсію по інвалідності та у разі втрати годувальника, що підпадають в період ПМП, автоматично подовжується.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Розробка специфічних умов відбору кандидатів на ПМП та перегляд стандартних умов виключення із МП кандидатів на індивідуальне опрацювання (попередньо узгоджується з ПФУ);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розпорядженнях розраховуватимуться періодичні складові пенсійної виплати в місяці МП та складові, які залежать від віку пенсіонера та типу МП;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Надати можливість користувачам перегляду розпоряджень;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 В межах перерахунку формування нарахування у розрізі періодів нарахування прогнозного періоду.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Можливість відміни прогнозного перерахунку з метою забезпечення змін показників в довідниках та проведення повторного розрахунку.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Після завершення ПМП  з метою вивантаження даних для аналізу до підсистеми «Фінансова звітність» необхідно фіксувати його дані.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0</w:t>
      </w:r>
      <w:r w:rsidRPr="0071342A">
        <w:rPr>
          <w:rFonts w:eastAsia="Times New Roman" w:cs="Times New Roman"/>
          <w:sz w:val="24"/>
          <w:szCs w:val="24"/>
          <w:lang w:val="uk-UA" w:eastAsia="ru-RU"/>
        </w:rPr>
        <w:t>.2.5.</w:t>
      </w:r>
      <w:r w:rsidRPr="0071342A">
        <w:rPr>
          <w:rFonts w:eastAsia="Times New Roman" w:cs="Times New Roman"/>
          <w:sz w:val="24"/>
          <w:szCs w:val="24"/>
          <w:lang w:val="uk-UA" w:eastAsia="ru-RU"/>
        </w:rPr>
        <w:tab/>
        <w:t>Розробка програмного забезпечення для операції підготовки даних до вивантаження до підсистеми «Фінансова звітність», саме таких груп даних:</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Нарахування призначеної пенсії за результатами проведених перерахунків в межах ПМП;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Нарахування призначеної пенсії для пенсіонерів, у яких відсутнє право на жоден з перерахунків, що проводилися в ПМП.</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10</w:t>
      </w:r>
      <w:r w:rsidR="0071342A" w:rsidRPr="0071342A">
        <w:rPr>
          <w:rFonts w:eastAsia="Times New Roman" w:cs="Times New Roman"/>
          <w:sz w:val="24"/>
          <w:szCs w:val="24"/>
          <w:lang w:val="uk-UA" w:eastAsia="ru-RU"/>
        </w:rPr>
        <w:t>.2.6.</w:t>
      </w:r>
      <w:r w:rsidR="0071342A" w:rsidRPr="0071342A">
        <w:rPr>
          <w:rFonts w:eastAsia="Times New Roman" w:cs="Times New Roman"/>
          <w:sz w:val="24"/>
          <w:szCs w:val="24"/>
          <w:lang w:val="uk-UA" w:eastAsia="ru-RU"/>
        </w:rPr>
        <w:tab/>
        <w:t xml:space="preserve">Вивантаження результатів ПМП до підсистеми «Фінансова звітність».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Розробити функцію для вивантаження агрегованих даних проведеного ПМП, а саме: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Місяць та рік нарахування;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РУ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Спосіб виплати (для кандидатів на первинне призначення встановити спосіб виплати – банк);</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Вид пенсії;</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призначення (за яким Законом призначено пенсію);</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виплати;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Вид перерахунку;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Ознака кандидата на первинне призначення.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Дані в підсистему «Фінансова звітність» повинні бути збережені в двох екземплярах: нарахування призначених пенсій станом на початок прогнозного розрахунку та станом на кінець проведеного прогнозу після завершення ПМП.</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До підсистеми «Фінансова звітність» необхідно також передавати показники, які </w:t>
      </w:r>
      <w:r w:rsidRPr="0071342A">
        <w:rPr>
          <w:rFonts w:eastAsia="Times New Roman" w:cs="Times New Roman"/>
          <w:sz w:val="24"/>
          <w:szCs w:val="24"/>
          <w:lang w:val="uk-UA" w:eastAsia="ru-RU"/>
        </w:rPr>
        <w:lastRenderedPageBreak/>
        <w:t xml:space="preserve">використовувалися в перерахунках в ПМП (значення прожиткового мінімуму, індекс для проведення індексації, значення мінімальної заробітної плати тощо).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0</w:t>
      </w:r>
      <w:r w:rsidRPr="0071342A">
        <w:rPr>
          <w:rFonts w:eastAsia="Times New Roman" w:cs="Times New Roman"/>
          <w:sz w:val="24"/>
          <w:szCs w:val="24"/>
          <w:lang w:val="uk-UA" w:eastAsia="ru-RU"/>
        </w:rPr>
        <w:t>.2.7.</w:t>
      </w:r>
      <w:r w:rsidRPr="0071342A">
        <w:rPr>
          <w:rFonts w:eastAsia="Times New Roman" w:cs="Times New Roman"/>
          <w:sz w:val="24"/>
          <w:szCs w:val="24"/>
          <w:lang w:val="uk-UA" w:eastAsia="ru-RU"/>
        </w:rPr>
        <w:tab/>
        <w:t>Розробка масової функції «Оновлення даних ЕПС для прогнозних розрахунків», за допомогою якої в БД прогнозних розрахунків буде оновлено актуальний стан розпоряджень з промислової БД. Функція використовуватиметься для проведення наступного етапу прогнозування. Оновлення проводити тільки для тих ЕПС, у яких змінено розпорядження в промисловій БД.</w:t>
      </w:r>
    </w:p>
    <w:p w:rsidR="0071342A" w:rsidRPr="0053100E"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53100E">
        <w:rPr>
          <w:rFonts w:eastAsia="Times New Roman" w:cs="Times New Roman"/>
          <w:b/>
          <w:sz w:val="24"/>
          <w:szCs w:val="24"/>
          <w:lang w:val="uk-UA" w:eastAsia="ru-RU"/>
        </w:rPr>
        <w:t>Стаття 1</w:t>
      </w:r>
      <w:r w:rsidR="0053100E">
        <w:rPr>
          <w:rFonts w:eastAsia="Times New Roman" w:cs="Times New Roman"/>
          <w:b/>
          <w:sz w:val="24"/>
          <w:szCs w:val="24"/>
          <w:lang w:val="uk-UA" w:eastAsia="ru-RU"/>
        </w:rPr>
        <w:t>1</w:t>
      </w:r>
      <w:r w:rsidRPr="0053100E">
        <w:rPr>
          <w:rFonts w:eastAsia="Times New Roman" w:cs="Times New Roman"/>
          <w:b/>
          <w:sz w:val="24"/>
          <w:szCs w:val="24"/>
          <w:lang w:val="uk-UA" w:eastAsia="ru-RU"/>
        </w:rPr>
        <w:t>.</w:t>
      </w:r>
      <w:r w:rsidRPr="0053100E">
        <w:rPr>
          <w:rFonts w:eastAsia="Times New Roman" w:cs="Times New Roman"/>
          <w:b/>
          <w:sz w:val="24"/>
          <w:szCs w:val="24"/>
          <w:lang w:val="uk-UA" w:eastAsia="ru-RU"/>
        </w:rPr>
        <w:tab/>
        <w:t xml:space="preserve">Технічні вимоги до модернізації підсистеми «Фінансова звітність»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Модернізація підсистеми «Фінансова звітність» для формування прогнозних розрахунків видатків ПФУ на наступний плановий рік:</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.1.1.</w:t>
      </w:r>
      <w:r w:rsidRPr="0071342A">
        <w:rPr>
          <w:rFonts w:eastAsia="Times New Roman" w:cs="Times New Roman"/>
          <w:sz w:val="24"/>
          <w:szCs w:val="24"/>
          <w:lang w:val="uk-UA" w:eastAsia="ru-RU"/>
        </w:rPr>
        <w:tab/>
        <w:t>Розробка структур бази даних для зберігання агрегованих даних прогнозних масових розрахунків (далі – база прогнозних розрахунків), що отримуються від підсистем ППВП ЕПС та ПВП ДКГ, в розрізі: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Підсистема ІКІС (ППВП ЕПС, ПВП ДКГ);</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Місяць, рік;</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ОПФУ;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Спосіб виплати (Банк, Пошта);</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Вид пенсії;</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призначення (за яким Законом призначено пенсію);</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виплати;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Вид перерахунку.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По кожному прогнозному розрахунку разом з агрегованими даними в ФЗ повинні зберігатись основні </w:t>
      </w:r>
      <w:proofErr w:type="spellStart"/>
      <w:r w:rsidRPr="0071342A">
        <w:rPr>
          <w:rFonts w:eastAsia="Times New Roman" w:cs="Times New Roman"/>
          <w:sz w:val="24"/>
          <w:szCs w:val="24"/>
          <w:lang w:val="uk-UA" w:eastAsia="ru-RU"/>
        </w:rPr>
        <w:t>макропоказники</w:t>
      </w:r>
      <w:proofErr w:type="spellEnd"/>
      <w:r w:rsidRPr="0071342A">
        <w:rPr>
          <w:rFonts w:eastAsia="Times New Roman" w:cs="Times New Roman"/>
          <w:sz w:val="24"/>
          <w:szCs w:val="24"/>
          <w:lang w:val="uk-UA" w:eastAsia="ru-RU"/>
        </w:rPr>
        <w:t xml:space="preserve"> економічного та соціального розвитку України, які використовувались підсистемами ІКІС при масових розрахунках (значення прожиткового мінімуму, індекс для проведення індексації, значення мінімальної заробітної плати тощо).</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.1.2.</w:t>
      </w:r>
      <w:r w:rsidRPr="0071342A">
        <w:rPr>
          <w:rFonts w:eastAsia="Times New Roman" w:cs="Times New Roman"/>
          <w:sz w:val="24"/>
          <w:szCs w:val="24"/>
          <w:lang w:val="uk-UA" w:eastAsia="ru-RU"/>
        </w:rPr>
        <w:tab/>
        <w:t xml:space="preserve">Розробка ПЗ завантаження та зберігання даних (далі – ПЗ завантаження) в базі прогнозних розрахунків підсистеми. ПЗ повинно забезпечувати для підсистем ІКІС можливість збереження результатів агрегованих даних прогнозних масових перерахунків на наступний плановий рік (рік, для якого формується прогнозний розрахунок).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Підсистема повинна забезпечувати отримання від кожної з підсистем ІКІС (ППВП ЕПС, ПВП ДКГ) данні двох основних екземплярів прогнозного розрахунку: нарахування призначених пенсій станом на початок періоду прогнозного розрахунку та станом на кінець періоду прогнозного розрахунку.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 базу прогнозних розрахунків повинні отримуватись дані після завершення ПМП та фіксації прогнозних масових розрахунків в підсистемах ППВП ЕПС та ПВП ДКГ.</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При завантаженні агрегованих даних прогнозних масових перерахунків в ФЗ повинно виконуватись переведення в архівний статус актуальних прогнозних даних, що отримані від підсистем ІКІС раніше.</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Результат завантаження даних підсистемами ІКІС повинен реєструватись в журналі ФЗ, який створюється в межах розробки ПЗ завантаження.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lastRenderedPageBreak/>
        <w:t>Дані прогнозних масових перерахунків, що отримуються від  підсистем ППВП ЕПС та ПВП ДКГ, повинні включати: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чисельності отримувачів пенсій (осіб);</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видатки на виплату пенсій (грн.).</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.1.3.</w:t>
      </w:r>
      <w:r w:rsidRPr="0071342A">
        <w:rPr>
          <w:rFonts w:eastAsia="Times New Roman" w:cs="Times New Roman"/>
          <w:sz w:val="24"/>
          <w:szCs w:val="24"/>
          <w:lang w:val="uk-UA" w:eastAsia="ru-RU"/>
        </w:rPr>
        <w:tab/>
        <w:t>Розробка екранної форми відображення агрегованих даних прогнозних розрахунків в розрізі: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Підсистема ІКІС або узагальнений по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ОПФУ або узагальнений по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Спосіб виплати;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Показники видатків (статті видатків бюджету)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Код виплати;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Джерело фінансування.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Повинні надаватись наступні можливості: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пошук за заданими критеріями та відображення інформації про актуальні масові поточні розрахунки, включно різницю</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відображення різниці між даними двох основних екземплярів прогнозного розрахунку для аналізу сум перерахунків;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формування та друк вихідних звітних форм на базі даних прогнозного розрахунку по обраним критеріям.</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.1.4.</w:t>
      </w:r>
      <w:r w:rsidRPr="0071342A">
        <w:rPr>
          <w:rFonts w:eastAsia="Times New Roman" w:cs="Times New Roman"/>
          <w:sz w:val="24"/>
          <w:szCs w:val="24"/>
          <w:lang w:val="uk-UA" w:eastAsia="ru-RU"/>
        </w:rPr>
        <w:tab/>
        <w:t>Підсистема повинна забезпечувати отримання двох наступних звітних форм:</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Прогноз видатків бюджету на наступні роки в цілому;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Прогноз видатків бюджету на наступні роки помісячно.</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Шаблони звітних форм надає Замовник.</w:t>
      </w:r>
    </w:p>
    <w:p w:rsidR="0071342A" w:rsidRPr="0071342A" w:rsidRDefault="0053100E"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11</w:t>
      </w:r>
      <w:r w:rsidR="0071342A" w:rsidRPr="0071342A">
        <w:rPr>
          <w:rFonts w:eastAsia="Times New Roman" w:cs="Times New Roman"/>
          <w:sz w:val="24"/>
          <w:szCs w:val="24"/>
          <w:lang w:val="uk-UA" w:eastAsia="ru-RU"/>
        </w:rPr>
        <w:t>.1.5.</w:t>
      </w:r>
      <w:r w:rsidR="0071342A" w:rsidRPr="0071342A">
        <w:rPr>
          <w:rFonts w:eastAsia="Times New Roman" w:cs="Times New Roman"/>
          <w:sz w:val="24"/>
          <w:szCs w:val="24"/>
          <w:lang w:val="uk-UA" w:eastAsia="ru-RU"/>
        </w:rPr>
        <w:tab/>
        <w:t>Для отримання звітних форм в підсистемі повинен бути створений довідник «Джерела фінансування видатків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53100E">
        <w:rPr>
          <w:rFonts w:eastAsia="Times New Roman" w:cs="Times New Roman"/>
          <w:sz w:val="24"/>
          <w:szCs w:val="24"/>
          <w:lang w:val="uk-UA" w:eastAsia="ru-RU"/>
        </w:rPr>
        <w:t>1</w:t>
      </w:r>
      <w:r w:rsidRPr="0071342A">
        <w:rPr>
          <w:rFonts w:eastAsia="Times New Roman" w:cs="Times New Roman"/>
          <w:sz w:val="24"/>
          <w:szCs w:val="24"/>
          <w:lang w:val="uk-UA" w:eastAsia="ru-RU"/>
        </w:rPr>
        <w:t>.1.6.</w:t>
      </w:r>
      <w:r w:rsidRPr="0071342A">
        <w:rPr>
          <w:rFonts w:eastAsia="Times New Roman" w:cs="Times New Roman"/>
          <w:sz w:val="24"/>
          <w:szCs w:val="24"/>
          <w:lang w:val="uk-UA" w:eastAsia="ru-RU"/>
        </w:rPr>
        <w:tab/>
        <w:t>Для отримання звітних форм в підсистемі повинен бути модифікований довідник «Довідник статей бюджету».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Верифікація розрахунку виконується за методикою, що надається Замовником. Методика повинна включати процедури та критерії оцінки якості прогнозних розрахунків.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53100E"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53100E">
        <w:rPr>
          <w:rFonts w:eastAsia="Times New Roman" w:cs="Times New Roman"/>
          <w:b/>
          <w:sz w:val="24"/>
          <w:szCs w:val="24"/>
          <w:lang w:val="uk-UA" w:eastAsia="ru-RU"/>
        </w:rPr>
        <w:t>Стаття 1</w:t>
      </w:r>
      <w:r w:rsidR="00BE69BC">
        <w:rPr>
          <w:rFonts w:eastAsia="Times New Roman" w:cs="Times New Roman"/>
          <w:b/>
          <w:sz w:val="24"/>
          <w:szCs w:val="24"/>
          <w:lang w:val="uk-UA" w:eastAsia="ru-RU"/>
        </w:rPr>
        <w:t>2</w:t>
      </w:r>
      <w:r w:rsidRPr="0053100E">
        <w:rPr>
          <w:rFonts w:eastAsia="Times New Roman" w:cs="Times New Roman"/>
          <w:b/>
          <w:sz w:val="24"/>
          <w:szCs w:val="24"/>
          <w:lang w:val="uk-UA" w:eastAsia="ru-RU"/>
        </w:rPr>
        <w:t>.</w:t>
      </w:r>
      <w:r w:rsidRPr="0053100E">
        <w:rPr>
          <w:rFonts w:eastAsia="Times New Roman" w:cs="Times New Roman"/>
          <w:b/>
          <w:sz w:val="24"/>
          <w:szCs w:val="24"/>
          <w:lang w:val="uk-UA" w:eastAsia="ru-RU"/>
        </w:rPr>
        <w:tab/>
        <w:t>Технічні вимоги до модернізації Підсистеми «Електронний реєстр листків непрацездатності» (ЕРЛН)</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BE69BC">
        <w:rPr>
          <w:rFonts w:eastAsia="Times New Roman" w:cs="Times New Roman"/>
          <w:sz w:val="24"/>
          <w:szCs w:val="24"/>
          <w:lang w:val="uk-UA" w:eastAsia="ru-RU"/>
        </w:rPr>
        <w:t>2</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Доопрацювання ЕРЛН в частині використання даних, отриманих від ЦБІ згідно Протоколу № 1 ЦБІ обміну інформацією з реєстру застрахованих осіб Державного реєстру загальнообов’язкового державного соціального страхування та Централізованого банку даних з проблем інвалідності від 02.02.2022, для скорочення листка непрацездатності на підставі даних від ЦБІ, про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w:t>
      </w:r>
    </w:p>
    <w:p w:rsidR="0071342A" w:rsidRPr="0071342A" w:rsidRDefault="00BE69BC"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12</w:t>
      </w:r>
      <w:r w:rsidR="0071342A" w:rsidRPr="0071342A">
        <w:rPr>
          <w:rFonts w:eastAsia="Times New Roman" w:cs="Times New Roman"/>
          <w:sz w:val="24"/>
          <w:szCs w:val="24"/>
          <w:lang w:val="uk-UA" w:eastAsia="ru-RU"/>
        </w:rPr>
        <w:t>.1.1.</w:t>
      </w:r>
      <w:r w:rsidR="0071342A" w:rsidRPr="0071342A">
        <w:rPr>
          <w:rFonts w:eastAsia="Times New Roman" w:cs="Times New Roman"/>
          <w:sz w:val="24"/>
          <w:szCs w:val="24"/>
          <w:lang w:val="uk-UA" w:eastAsia="ru-RU"/>
        </w:rPr>
        <w:tab/>
        <w:t xml:space="preserve">При переведенні листка непрацездатності (ЛН) в статус «Готово до сплати» </w:t>
      </w:r>
      <w:r w:rsidR="0071342A" w:rsidRPr="0071342A">
        <w:rPr>
          <w:rFonts w:eastAsia="Times New Roman" w:cs="Times New Roman"/>
          <w:sz w:val="24"/>
          <w:szCs w:val="24"/>
          <w:lang w:val="uk-UA" w:eastAsia="ru-RU"/>
        </w:rPr>
        <w:lastRenderedPageBreak/>
        <w:t>формування запиту до РЗО в частині отримання даних від ЦБІ щодо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 та збереження в ЛН інформації про інвалідність особи, отриманої від ЦБІ;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BE69BC">
        <w:rPr>
          <w:rFonts w:eastAsia="Times New Roman" w:cs="Times New Roman"/>
          <w:sz w:val="24"/>
          <w:szCs w:val="24"/>
          <w:lang w:val="uk-UA" w:eastAsia="ru-RU"/>
        </w:rPr>
        <w:t>2</w:t>
      </w:r>
      <w:r w:rsidRPr="0071342A">
        <w:rPr>
          <w:rFonts w:eastAsia="Times New Roman" w:cs="Times New Roman"/>
          <w:sz w:val="24"/>
          <w:szCs w:val="24"/>
          <w:lang w:val="uk-UA" w:eastAsia="ru-RU"/>
        </w:rPr>
        <w:t>.1.2.</w:t>
      </w:r>
      <w:r w:rsidRPr="0071342A">
        <w:rPr>
          <w:rFonts w:eastAsia="Times New Roman" w:cs="Times New Roman"/>
          <w:sz w:val="24"/>
          <w:szCs w:val="24"/>
          <w:lang w:val="uk-UA" w:eastAsia="ru-RU"/>
        </w:rPr>
        <w:tab/>
        <w:t>Скорочення або скасування ЛН за даними інвалідності від ЦБІ, а саме:</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скорочення ЛН, якщо дата початку ЛН не входить в період інвалідності особи, а дата закінчення ЛН входить в період інвалідності особи;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 xml:space="preserve">- скасування ЛН, якщо дата початку та дата закінчення періоду непрацездатності входять в період інвалідності особи; </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BE69BC">
        <w:rPr>
          <w:rFonts w:eastAsia="Times New Roman" w:cs="Times New Roman"/>
          <w:sz w:val="24"/>
          <w:szCs w:val="24"/>
          <w:lang w:val="uk-UA" w:eastAsia="ru-RU"/>
        </w:rPr>
        <w:t>2</w:t>
      </w:r>
      <w:r w:rsidRPr="0071342A">
        <w:rPr>
          <w:rFonts w:eastAsia="Times New Roman" w:cs="Times New Roman"/>
          <w:sz w:val="24"/>
          <w:szCs w:val="24"/>
          <w:lang w:val="uk-UA" w:eastAsia="ru-RU"/>
        </w:rPr>
        <w:t>.1.3.</w:t>
      </w:r>
      <w:r w:rsidRPr="0071342A">
        <w:rPr>
          <w:rFonts w:eastAsia="Times New Roman" w:cs="Times New Roman"/>
          <w:sz w:val="24"/>
          <w:szCs w:val="24"/>
          <w:lang w:val="uk-UA" w:eastAsia="ru-RU"/>
        </w:rPr>
        <w:tab/>
        <w:t>Внесення змін в обмін ПФУ-ФССУ в частині передачі інформації, отриманої від ЦБІ щодо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 та розширення сервісу вивантаження даних ЕРЛН до ФСС.</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BE69BC">
        <w:rPr>
          <w:rFonts w:eastAsia="Times New Roman" w:cs="Times New Roman"/>
          <w:sz w:val="24"/>
          <w:szCs w:val="24"/>
          <w:lang w:val="uk-UA" w:eastAsia="ru-RU"/>
        </w:rPr>
        <w:t>2</w:t>
      </w:r>
      <w:r w:rsidRPr="0071342A">
        <w:rPr>
          <w:rFonts w:eastAsia="Times New Roman" w:cs="Times New Roman"/>
          <w:sz w:val="24"/>
          <w:szCs w:val="24"/>
          <w:lang w:val="uk-UA" w:eastAsia="ru-RU"/>
        </w:rPr>
        <w:t>.1.4.</w:t>
      </w:r>
      <w:r w:rsidRPr="0071342A">
        <w:rPr>
          <w:rFonts w:eastAsia="Times New Roman" w:cs="Times New Roman"/>
          <w:sz w:val="24"/>
          <w:szCs w:val="24"/>
          <w:lang w:val="uk-UA" w:eastAsia="ru-RU"/>
        </w:rPr>
        <w:tab/>
        <w:t xml:space="preserve">Відображення в ЛН в кабінеті страхувальника/застрахованої особи на </w:t>
      </w:r>
      <w:proofErr w:type="spellStart"/>
      <w:r w:rsidRPr="0071342A">
        <w:rPr>
          <w:rFonts w:eastAsia="Times New Roman" w:cs="Times New Roman"/>
          <w:sz w:val="24"/>
          <w:szCs w:val="24"/>
          <w:lang w:val="uk-UA" w:eastAsia="ru-RU"/>
        </w:rPr>
        <w:t>вебпорталі</w:t>
      </w:r>
      <w:proofErr w:type="spellEnd"/>
      <w:r w:rsidRPr="0071342A">
        <w:rPr>
          <w:rFonts w:eastAsia="Times New Roman" w:cs="Times New Roman"/>
          <w:sz w:val="24"/>
          <w:szCs w:val="24"/>
          <w:lang w:val="uk-UA" w:eastAsia="ru-RU"/>
        </w:rPr>
        <w:t xml:space="preserve"> інформації про інвалідність особи на підставі отриманих даних від ЦБІ.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BE69BC"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BE69BC">
        <w:rPr>
          <w:rFonts w:eastAsia="Times New Roman" w:cs="Times New Roman"/>
          <w:b/>
          <w:sz w:val="24"/>
          <w:szCs w:val="24"/>
          <w:lang w:val="uk-UA" w:eastAsia="ru-RU"/>
        </w:rPr>
        <w:t>Стаття 1</w:t>
      </w:r>
      <w:r w:rsidR="006F5115">
        <w:rPr>
          <w:rFonts w:eastAsia="Times New Roman" w:cs="Times New Roman"/>
          <w:b/>
          <w:sz w:val="24"/>
          <w:szCs w:val="24"/>
          <w:lang w:val="uk-UA" w:eastAsia="ru-RU"/>
        </w:rPr>
        <w:t>3</w:t>
      </w:r>
      <w:r w:rsidRPr="00BE69BC">
        <w:rPr>
          <w:rFonts w:eastAsia="Times New Roman" w:cs="Times New Roman"/>
          <w:b/>
          <w:sz w:val="24"/>
          <w:szCs w:val="24"/>
          <w:lang w:val="uk-UA" w:eastAsia="ru-RU"/>
        </w:rPr>
        <w:t>.</w:t>
      </w:r>
      <w:r w:rsidRPr="00BE69BC">
        <w:rPr>
          <w:rFonts w:eastAsia="Times New Roman" w:cs="Times New Roman"/>
          <w:b/>
          <w:sz w:val="24"/>
          <w:szCs w:val="24"/>
          <w:lang w:val="uk-UA" w:eastAsia="ru-RU"/>
        </w:rPr>
        <w:tab/>
        <w:t>Технічні вимоги до модернізації Підсистеми «Керування процесом обслуговування відвідувачів Пенсійного фонду України» («Звернення»)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6F5115">
        <w:rPr>
          <w:rFonts w:eastAsia="Times New Roman" w:cs="Times New Roman"/>
          <w:sz w:val="24"/>
          <w:szCs w:val="24"/>
          <w:lang w:val="uk-UA" w:eastAsia="ru-RU"/>
        </w:rPr>
        <w:t>3</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Розробка в підсистемі «Звернення» механізмів щодо оновлення персональної інформації ЗО в РЗО на підставі опрацьованих звернень:</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.1.1.</w:t>
      </w:r>
      <w:r w:rsidR="0071342A" w:rsidRPr="0071342A">
        <w:rPr>
          <w:rFonts w:eastAsia="Times New Roman" w:cs="Times New Roman"/>
          <w:sz w:val="24"/>
          <w:szCs w:val="24"/>
          <w:lang w:val="uk-UA" w:eastAsia="ru-RU"/>
        </w:rPr>
        <w:tab/>
        <w:t>Оновлення інформації в ПЕОКЗО повинно відбуватись на підставі атрибутів приєднаних документів після перевірки експертом.</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.1.2.</w:t>
      </w:r>
      <w:r w:rsidR="0071342A" w:rsidRPr="0071342A">
        <w:rPr>
          <w:rFonts w:eastAsia="Times New Roman" w:cs="Times New Roman"/>
          <w:sz w:val="24"/>
          <w:szCs w:val="24"/>
          <w:lang w:val="uk-UA" w:eastAsia="ru-RU"/>
        </w:rPr>
        <w:tab/>
        <w:t>Перелік документів з атрибутами, які будуть змінювати ПЕОКЗО, та їх пріоритети для оновлення надаються Замовником.</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.1.3.</w:t>
      </w:r>
      <w:r w:rsidR="0071342A" w:rsidRPr="0071342A">
        <w:rPr>
          <w:rFonts w:eastAsia="Times New Roman" w:cs="Times New Roman"/>
          <w:sz w:val="24"/>
          <w:szCs w:val="24"/>
          <w:lang w:val="uk-UA" w:eastAsia="ru-RU"/>
        </w:rPr>
        <w:tab/>
        <w:t>Розробка механізмів створення нової ПЕОКЗО на підставі документів приєднаних до звернення на умовах що будуть визначені Замовником.</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.2.</w:t>
      </w:r>
      <w:r w:rsidR="0071342A" w:rsidRPr="0071342A">
        <w:rPr>
          <w:rFonts w:eastAsia="Times New Roman" w:cs="Times New Roman"/>
          <w:sz w:val="24"/>
          <w:szCs w:val="24"/>
          <w:lang w:val="uk-UA" w:eastAsia="ru-RU"/>
        </w:rPr>
        <w:tab/>
        <w:t>Розробка в підсистемі «Звернення» механізмів для здійснення автоматичного запиту-перевірки інформації щодо актових записів про народження, шлюб, розірвання шлюбу, смерть в Державному реєстрі актів цивільного стану громадян (ДРАЦ), забезпечити наступні процеси:</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.2.1.</w:t>
      </w:r>
      <w:r w:rsidR="0071342A" w:rsidRPr="0071342A">
        <w:rPr>
          <w:rFonts w:eastAsia="Times New Roman" w:cs="Times New Roman"/>
          <w:sz w:val="24"/>
          <w:szCs w:val="24"/>
          <w:lang w:val="uk-UA" w:eastAsia="ru-RU"/>
        </w:rPr>
        <w:tab/>
        <w:t>Формувати запит до ДРАЦ за ПІБ та датою народження у фронт-офісі.</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.2.2.</w:t>
      </w:r>
      <w:r w:rsidR="0071342A" w:rsidRPr="0071342A">
        <w:rPr>
          <w:rFonts w:eastAsia="Times New Roman" w:cs="Times New Roman"/>
          <w:sz w:val="24"/>
          <w:szCs w:val="24"/>
          <w:lang w:val="uk-UA" w:eastAsia="ru-RU"/>
        </w:rPr>
        <w:tab/>
        <w:t>Заповнювати атрибути документів на підставі отриманої відповіді.</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.2.3.</w:t>
      </w:r>
      <w:r w:rsidR="0071342A" w:rsidRPr="0071342A">
        <w:rPr>
          <w:rFonts w:eastAsia="Times New Roman" w:cs="Times New Roman"/>
          <w:sz w:val="24"/>
          <w:szCs w:val="24"/>
          <w:lang w:val="uk-UA" w:eastAsia="ru-RU"/>
        </w:rPr>
        <w:tab/>
        <w:t xml:space="preserve">На етапі </w:t>
      </w:r>
      <w:proofErr w:type="spellStart"/>
      <w:r w:rsidR="0071342A" w:rsidRPr="0071342A">
        <w:rPr>
          <w:rFonts w:eastAsia="Times New Roman" w:cs="Times New Roman"/>
          <w:sz w:val="24"/>
          <w:szCs w:val="24"/>
          <w:lang w:val="uk-UA" w:eastAsia="ru-RU"/>
        </w:rPr>
        <w:t>атрибутування</w:t>
      </w:r>
      <w:proofErr w:type="spellEnd"/>
      <w:r w:rsidR="0071342A" w:rsidRPr="0071342A">
        <w:rPr>
          <w:rFonts w:eastAsia="Times New Roman" w:cs="Times New Roman"/>
          <w:sz w:val="24"/>
          <w:szCs w:val="24"/>
          <w:lang w:val="uk-UA" w:eastAsia="ru-RU"/>
        </w:rPr>
        <w:t xml:space="preserve"> формувати запит до ДРАЦ та </w:t>
      </w:r>
      <w:proofErr w:type="spellStart"/>
      <w:r w:rsidR="0071342A" w:rsidRPr="0071342A">
        <w:rPr>
          <w:rFonts w:eastAsia="Times New Roman" w:cs="Times New Roman"/>
          <w:sz w:val="24"/>
          <w:szCs w:val="24"/>
          <w:lang w:val="uk-UA" w:eastAsia="ru-RU"/>
        </w:rPr>
        <w:t>опрацювувати</w:t>
      </w:r>
      <w:proofErr w:type="spellEnd"/>
      <w:r w:rsidR="0071342A" w:rsidRPr="0071342A">
        <w:rPr>
          <w:rFonts w:eastAsia="Times New Roman" w:cs="Times New Roman"/>
          <w:sz w:val="24"/>
          <w:szCs w:val="24"/>
          <w:lang w:val="uk-UA" w:eastAsia="ru-RU"/>
        </w:rPr>
        <w:t xml:space="preserve"> отриману інформацію за правилами що будуть визначені Замовником. </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13</w:t>
      </w:r>
      <w:r w:rsidR="0071342A" w:rsidRPr="0071342A">
        <w:rPr>
          <w:rFonts w:eastAsia="Times New Roman" w:cs="Times New Roman"/>
          <w:sz w:val="24"/>
          <w:szCs w:val="24"/>
          <w:lang w:val="uk-UA" w:eastAsia="ru-RU"/>
        </w:rPr>
        <w:t>.2.4.</w:t>
      </w:r>
      <w:r w:rsidR="0071342A" w:rsidRPr="0071342A">
        <w:rPr>
          <w:rFonts w:eastAsia="Times New Roman" w:cs="Times New Roman"/>
          <w:sz w:val="24"/>
          <w:szCs w:val="24"/>
          <w:lang w:val="uk-UA" w:eastAsia="ru-RU"/>
        </w:rPr>
        <w:tab/>
        <w:t>Передавати інформацію про проведені перевірки до блоку «контроль документів РЗО».</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6F5115"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6F5115">
        <w:rPr>
          <w:rFonts w:eastAsia="Times New Roman" w:cs="Times New Roman"/>
          <w:b/>
          <w:sz w:val="24"/>
          <w:szCs w:val="24"/>
          <w:lang w:val="uk-UA" w:eastAsia="ru-RU"/>
        </w:rPr>
        <w:t>Стаття 1</w:t>
      </w:r>
      <w:r w:rsidR="006F5115">
        <w:rPr>
          <w:rFonts w:eastAsia="Times New Roman" w:cs="Times New Roman"/>
          <w:b/>
          <w:sz w:val="24"/>
          <w:szCs w:val="24"/>
          <w:lang w:val="uk-UA" w:eastAsia="ru-RU"/>
        </w:rPr>
        <w:t>4</w:t>
      </w:r>
      <w:r w:rsidRPr="006F5115">
        <w:rPr>
          <w:rFonts w:eastAsia="Times New Roman" w:cs="Times New Roman"/>
          <w:b/>
          <w:sz w:val="24"/>
          <w:szCs w:val="24"/>
          <w:lang w:val="uk-UA" w:eastAsia="ru-RU"/>
        </w:rPr>
        <w:t>.</w:t>
      </w:r>
      <w:r w:rsidRPr="006F5115">
        <w:rPr>
          <w:rFonts w:eastAsia="Times New Roman" w:cs="Times New Roman"/>
          <w:b/>
          <w:sz w:val="24"/>
          <w:szCs w:val="24"/>
          <w:lang w:val="uk-UA" w:eastAsia="ru-RU"/>
        </w:rPr>
        <w:tab/>
        <w:t>Технічні вимоги до модернізації Підсистеми «Особистий кабінет працівника».</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.1.</w:t>
      </w:r>
      <w:r w:rsidR="0071342A" w:rsidRPr="0071342A">
        <w:rPr>
          <w:rFonts w:eastAsia="Times New Roman" w:cs="Times New Roman"/>
          <w:sz w:val="24"/>
          <w:szCs w:val="24"/>
          <w:lang w:val="uk-UA" w:eastAsia="ru-RU"/>
        </w:rPr>
        <w:tab/>
        <w:t>Розробити функції накладання електронного кваліфікованого підпису (КЕП) на посадову інструкцію працівника.</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14</w:t>
      </w:r>
      <w:r w:rsidR="0071342A" w:rsidRPr="0071342A">
        <w:rPr>
          <w:rFonts w:eastAsia="Times New Roman" w:cs="Times New Roman"/>
          <w:sz w:val="24"/>
          <w:szCs w:val="24"/>
          <w:lang w:val="uk-UA" w:eastAsia="ru-RU"/>
        </w:rPr>
        <w:t>.2.</w:t>
      </w:r>
      <w:r w:rsidR="0071342A" w:rsidRPr="0071342A">
        <w:rPr>
          <w:rFonts w:eastAsia="Times New Roman" w:cs="Times New Roman"/>
          <w:sz w:val="24"/>
          <w:szCs w:val="24"/>
          <w:lang w:val="uk-UA" w:eastAsia="ru-RU"/>
        </w:rPr>
        <w:tab/>
        <w:t>Надати можливість перегляду:</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.2.1.</w:t>
      </w:r>
      <w:r w:rsidR="0071342A" w:rsidRPr="0071342A">
        <w:rPr>
          <w:rFonts w:eastAsia="Times New Roman" w:cs="Times New Roman"/>
          <w:sz w:val="24"/>
          <w:szCs w:val="24"/>
          <w:lang w:val="uk-UA" w:eastAsia="ru-RU"/>
        </w:rPr>
        <w:tab/>
        <w:t>Графіку відпусток ОПФУ.</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.2.2.</w:t>
      </w:r>
      <w:r w:rsidR="0071342A" w:rsidRPr="0071342A">
        <w:rPr>
          <w:rFonts w:eastAsia="Times New Roman" w:cs="Times New Roman"/>
          <w:sz w:val="24"/>
          <w:szCs w:val="24"/>
          <w:lang w:val="uk-UA" w:eastAsia="ru-RU"/>
        </w:rPr>
        <w:tab/>
        <w:t>Переліку працівників ПФУ з врахуванням та зазначенням ієрархії підпорядкування, посад, телефонів, адресу електронної пошти, посадової інструкції, підписаної КЕП.</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.2.3.</w:t>
      </w:r>
      <w:r w:rsidR="0071342A" w:rsidRPr="0071342A">
        <w:rPr>
          <w:rFonts w:eastAsia="Times New Roman" w:cs="Times New Roman"/>
          <w:sz w:val="24"/>
          <w:szCs w:val="24"/>
          <w:lang w:val="uk-UA" w:eastAsia="ru-RU"/>
        </w:rPr>
        <w:tab/>
        <w:t>Інформація про професійне навчання, які рекомендовано пройти працівнику, що зазначені в картці працівника.</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.2.4.</w:t>
      </w:r>
      <w:r w:rsidR="0071342A" w:rsidRPr="0071342A">
        <w:rPr>
          <w:rFonts w:eastAsia="Times New Roman" w:cs="Times New Roman"/>
          <w:sz w:val="24"/>
          <w:szCs w:val="24"/>
          <w:lang w:val="uk-UA" w:eastAsia="ru-RU"/>
        </w:rPr>
        <w:tab/>
        <w:t xml:space="preserve">Переліку посилань на завдання </w:t>
      </w:r>
      <w:proofErr w:type="spellStart"/>
      <w:r w:rsidR="0071342A" w:rsidRPr="0071342A">
        <w:rPr>
          <w:rFonts w:eastAsia="Times New Roman" w:cs="Times New Roman"/>
          <w:sz w:val="24"/>
          <w:szCs w:val="24"/>
          <w:lang w:val="uk-UA" w:eastAsia="ru-RU"/>
        </w:rPr>
        <w:t>Redmine</w:t>
      </w:r>
      <w:proofErr w:type="spellEnd"/>
      <w:r w:rsidR="0071342A" w:rsidRPr="0071342A">
        <w:rPr>
          <w:rFonts w:eastAsia="Times New Roman" w:cs="Times New Roman"/>
          <w:sz w:val="24"/>
          <w:szCs w:val="24"/>
          <w:lang w:val="uk-UA" w:eastAsia="ru-RU"/>
        </w:rPr>
        <w:t>.</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.3.</w:t>
      </w:r>
      <w:r w:rsidR="0071342A" w:rsidRPr="0071342A">
        <w:rPr>
          <w:rFonts w:eastAsia="Times New Roman" w:cs="Times New Roman"/>
          <w:sz w:val="24"/>
          <w:szCs w:val="24"/>
          <w:lang w:val="uk-UA" w:eastAsia="ru-RU"/>
        </w:rPr>
        <w:tab/>
        <w:t>Надати можливість для введення інформації:</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.3.1.</w:t>
      </w:r>
      <w:r w:rsidR="0071342A" w:rsidRPr="0071342A">
        <w:rPr>
          <w:rFonts w:eastAsia="Times New Roman" w:cs="Times New Roman"/>
          <w:sz w:val="24"/>
          <w:szCs w:val="24"/>
          <w:lang w:val="uk-UA" w:eastAsia="ru-RU"/>
        </w:rPr>
        <w:tab/>
        <w:t>Про завершення навчальних курсів з приєднанням підтверджуючих сертифікатів.</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.3.2.</w:t>
      </w:r>
      <w:r w:rsidR="0071342A" w:rsidRPr="0071342A">
        <w:rPr>
          <w:rFonts w:eastAsia="Times New Roman" w:cs="Times New Roman"/>
          <w:sz w:val="24"/>
          <w:szCs w:val="24"/>
          <w:lang w:val="uk-UA" w:eastAsia="ru-RU"/>
        </w:rPr>
        <w:tab/>
        <w:t>Редагування номеру телефону та адреси електронної пошти в картці працівника.</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.4.</w:t>
      </w:r>
      <w:r w:rsidR="0071342A" w:rsidRPr="0071342A">
        <w:rPr>
          <w:rFonts w:eastAsia="Times New Roman" w:cs="Times New Roman"/>
          <w:sz w:val="24"/>
          <w:szCs w:val="24"/>
          <w:lang w:val="uk-UA" w:eastAsia="ru-RU"/>
        </w:rPr>
        <w:tab/>
        <w:t>Впровадити роль «Адміністратор кабінету» для виконання наступних задач:</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.4.1.</w:t>
      </w:r>
      <w:r w:rsidR="0071342A" w:rsidRPr="0071342A">
        <w:rPr>
          <w:rFonts w:eastAsia="Times New Roman" w:cs="Times New Roman"/>
          <w:sz w:val="24"/>
          <w:szCs w:val="24"/>
          <w:lang w:val="uk-UA" w:eastAsia="ru-RU"/>
        </w:rPr>
        <w:tab/>
        <w:t>Публікування графіку відпусток.</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14</w:t>
      </w:r>
      <w:r w:rsidR="0071342A" w:rsidRPr="0071342A">
        <w:rPr>
          <w:rFonts w:eastAsia="Times New Roman" w:cs="Times New Roman"/>
          <w:sz w:val="24"/>
          <w:szCs w:val="24"/>
          <w:lang w:val="uk-UA" w:eastAsia="ru-RU"/>
        </w:rPr>
        <w:t>.4.2.</w:t>
      </w:r>
      <w:r w:rsidR="0071342A" w:rsidRPr="0071342A">
        <w:rPr>
          <w:rFonts w:eastAsia="Times New Roman" w:cs="Times New Roman"/>
          <w:sz w:val="24"/>
          <w:szCs w:val="24"/>
          <w:lang w:val="uk-UA" w:eastAsia="ru-RU"/>
        </w:rPr>
        <w:tab/>
        <w:t xml:space="preserve">Наповнення переліку посилань на завдання </w:t>
      </w:r>
      <w:proofErr w:type="spellStart"/>
      <w:r w:rsidR="0071342A" w:rsidRPr="0071342A">
        <w:rPr>
          <w:rFonts w:eastAsia="Times New Roman" w:cs="Times New Roman"/>
          <w:sz w:val="24"/>
          <w:szCs w:val="24"/>
          <w:lang w:val="uk-UA" w:eastAsia="ru-RU"/>
        </w:rPr>
        <w:t>Redmine</w:t>
      </w:r>
      <w:proofErr w:type="spellEnd"/>
      <w:r w:rsidR="0071342A" w:rsidRPr="0071342A">
        <w:rPr>
          <w:rFonts w:eastAsia="Times New Roman" w:cs="Times New Roman"/>
          <w:sz w:val="24"/>
          <w:szCs w:val="24"/>
          <w:lang w:val="uk-UA" w:eastAsia="ru-RU"/>
        </w:rPr>
        <w:t>.</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6F5115"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6F5115">
        <w:rPr>
          <w:rFonts w:eastAsia="Times New Roman" w:cs="Times New Roman"/>
          <w:b/>
          <w:sz w:val="24"/>
          <w:szCs w:val="24"/>
          <w:lang w:val="uk-UA" w:eastAsia="ru-RU"/>
        </w:rPr>
        <w:t>С</w:t>
      </w:r>
      <w:r w:rsidR="006F5115">
        <w:rPr>
          <w:rFonts w:eastAsia="Times New Roman" w:cs="Times New Roman"/>
          <w:b/>
          <w:sz w:val="24"/>
          <w:szCs w:val="24"/>
          <w:lang w:val="uk-UA" w:eastAsia="ru-RU"/>
        </w:rPr>
        <w:t>таття 15</w:t>
      </w:r>
      <w:r w:rsidRPr="006F5115">
        <w:rPr>
          <w:rFonts w:eastAsia="Times New Roman" w:cs="Times New Roman"/>
          <w:b/>
          <w:sz w:val="24"/>
          <w:szCs w:val="24"/>
          <w:lang w:val="uk-UA" w:eastAsia="ru-RU"/>
        </w:rPr>
        <w:t>.</w:t>
      </w:r>
      <w:r w:rsidRPr="006F5115">
        <w:rPr>
          <w:rFonts w:eastAsia="Times New Roman" w:cs="Times New Roman"/>
          <w:b/>
          <w:sz w:val="24"/>
          <w:szCs w:val="24"/>
          <w:lang w:val="uk-UA" w:eastAsia="ru-RU"/>
        </w:rPr>
        <w:tab/>
        <w:t>Технічні вимоги до модернізації Підсистеми адміністрування прав доступу (IKIS_SYS) (в частині Електронної облікової картки працівника ПФУ).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6F5115">
        <w:rPr>
          <w:rFonts w:eastAsia="Times New Roman" w:cs="Times New Roman"/>
          <w:sz w:val="24"/>
          <w:szCs w:val="24"/>
          <w:lang w:val="uk-UA" w:eastAsia="ru-RU"/>
        </w:rPr>
        <w:t>5</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Створення довідника посадових інструкції, який дозволить зберігати шаблони інструкції для подальшої відправки до працівника для накладання КЕП.</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.2.</w:t>
      </w:r>
      <w:r w:rsidR="0071342A" w:rsidRPr="0071342A">
        <w:rPr>
          <w:rFonts w:eastAsia="Times New Roman" w:cs="Times New Roman"/>
          <w:sz w:val="24"/>
          <w:szCs w:val="24"/>
          <w:lang w:val="uk-UA" w:eastAsia="ru-RU"/>
        </w:rPr>
        <w:tab/>
        <w:t>Доопрацювання картки працівника для забезпечення наступного процесу щодо посадових інструкцій:</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.2.1.</w:t>
      </w:r>
      <w:r w:rsidR="0071342A" w:rsidRPr="0071342A">
        <w:rPr>
          <w:rFonts w:eastAsia="Times New Roman" w:cs="Times New Roman"/>
          <w:sz w:val="24"/>
          <w:szCs w:val="24"/>
          <w:lang w:val="uk-UA" w:eastAsia="ru-RU"/>
        </w:rPr>
        <w:tab/>
        <w:t>Визначення посадової інструкції та періоду дії.</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.2.2.</w:t>
      </w:r>
      <w:r w:rsidR="0071342A" w:rsidRPr="0071342A">
        <w:rPr>
          <w:rFonts w:eastAsia="Times New Roman" w:cs="Times New Roman"/>
          <w:sz w:val="24"/>
          <w:szCs w:val="24"/>
          <w:lang w:val="uk-UA" w:eastAsia="ru-RU"/>
        </w:rPr>
        <w:tab/>
        <w:t>Направлення посадової інструкції до Особистого кабінету на підписання.</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.2.3.</w:t>
      </w:r>
      <w:r w:rsidR="0071342A" w:rsidRPr="0071342A">
        <w:rPr>
          <w:rFonts w:eastAsia="Times New Roman" w:cs="Times New Roman"/>
          <w:sz w:val="24"/>
          <w:szCs w:val="24"/>
          <w:lang w:val="uk-UA" w:eastAsia="ru-RU"/>
        </w:rPr>
        <w:tab/>
        <w:t>Перегляд переліку підписаних посадових інструкції</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.3.</w:t>
      </w:r>
      <w:r w:rsidR="0071342A" w:rsidRPr="0071342A">
        <w:rPr>
          <w:rFonts w:eastAsia="Times New Roman" w:cs="Times New Roman"/>
          <w:sz w:val="24"/>
          <w:szCs w:val="24"/>
          <w:lang w:val="uk-UA" w:eastAsia="ru-RU"/>
        </w:rPr>
        <w:tab/>
        <w:t>Доопрацювання картки фізичної особи про навчання, а саме:</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.3.1.</w:t>
      </w:r>
      <w:r w:rsidR="0071342A" w:rsidRPr="0071342A">
        <w:rPr>
          <w:rFonts w:eastAsia="Times New Roman" w:cs="Times New Roman"/>
          <w:sz w:val="24"/>
          <w:szCs w:val="24"/>
          <w:lang w:val="uk-UA" w:eastAsia="ru-RU"/>
        </w:rPr>
        <w:tab/>
        <w:t>Ведення переліку навчальних курсів, які рекомендовано пройти працівнику.</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.4.</w:t>
      </w:r>
      <w:r w:rsidR="0071342A" w:rsidRPr="0071342A">
        <w:rPr>
          <w:rFonts w:eastAsia="Times New Roman" w:cs="Times New Roman"/>
          <w:sz w:val="24"/>
          <w:szCs w:val="24"/>
          <w:lang w:val="uk-UA" w:eastAsia="ru-RU"/>
        </w:rPr>
        <w:tab/>
        <w:t>Надання можливості формувати проекти наказів в підсистемі АСЕДО.</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.4.1.</w:t>
      </w:r>
      <w:r w:rsidR="0071342A" w:rsidRPr="0071342A">
        <w:rPr>
          <w:rFonts w:eastAsia="Times New Roman" w:cs="Times New Roman"/>
          <w:sz w:val="24"/>
          <w:szCs w:val="24"/>
          <w:lang w:val="uk-UA" w:eastAsia="ru-RU"/>
        </w:rPr>
        <w:tab/>
        <w:t>Формування проектів документів здійснювати для наступних наказів: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призначення на посаду.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переведення працівника.</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виконання обов'язків тимчасово відсутнього працівника.</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виконання обов'язків за вакантною посадою.</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графік надання відпусток.</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надання відпустки працівнику.</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на відкликання працівника з відпустки.</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на інші відсутності.</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на зміну особових даних працівників.</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w:t>
      </w:r>
      <w:r w:rsidRPr="0071342A">
        <w:rPr>
          <w:rFonts w:eastAsia="Times New Roman" w:cs="Times New Roman"/>
          <w:sz w:val="24"/>
          <w:szCs w:val="24"/>
          <w:lang w:val="uk-UA" w:eastAsia="ru-RU"/>
        </w:rPr>
        <w:tab/>
        <w:t>Наказ про звільнення.</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6F5115">
        <w:rPr>
          <w:rFonts w:eastAsia="Times New Roman" w:cs="Times New Roman"/>
          <w:sz w:val="24"/>
          <w:szCs w:val="24"/>
          <w:lang w:val="uk-UA" w:eastAsia="ru-RU"/>
        </w:rPr>
        <w:t>5</w:t>
      </w:r>
      <w:r w:rsidRPr="0071342A">
        <w:rPr>
          <w:rFonts w:eastAsia="Times New Roman" w:cs="Times New Roman"/>
          <w:sz w:val="24"/>
          <w:szCs w:val="24"/>
          <w:lang w:val="uk-UA" w:eastAsia="ru-RU"/>
        </w:rPr>
        <w:t>.4.2.</w:t>
      </w:r>
      <w:r w:rsidRPr="0071342A">
        <w:rPr>
          <w:rFonts w:eastAsia="Times New Roman" w:cs="Times New Roman"/>
          <w:sz w:val="24"/>
          <w:szCs w:val="24"/>
          <w:lang w:val="uk-UA" w:eastAsia="ru-RU"/>
        </w:rPr>
        <w:tab/>
        <w:t xml:space="preserve">Після підписання проекту наказу в АСЕДО автоматично заповняти атрибути номер </w:t>
      </w:r>
      <w:r w:rsidRPr="0071342A">
        <w:rPr>
          <w:rFonts w:eastAsia="Times New Roman" w:cs="Times New Roman"/>
          <w:sz w:val="24"/>
          <w:szCs w:val="24"/>
          <w:lang w:val="uk-UA" w:eastAsia="ru-RU"/>
        </w:rPr>
        <w:lastRenderedPageBreak/>
        <w:t>та дата наказу.</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.4.3.</w:t>
      </w:r>
      <w:r w:rsidR="0071342A" w:rsidRPr="0071342A">
        <w:rPr>
          <w:rFonts w:eastAsia="Times New Roman" w:cs="Times New Roman"/>
          <w:sz w:val="24"/>
          <w:szCs w:val="24"/>
          <w:lang w:val="uk-UA" w:eastAsia="ru-RU"/>
        </w:rPr>
        <w:tab/>
        <w:t>Надати можливість швидкого переходу з картки наказу до картки ПД в АСЕДО.</w:t>
      </w:r>
    </w:p>
    <w:p w:rsidR="0071342A" w:rsidRPr="0071342A" w:rsidRDefault="006F5115" w:rsidP="0071342A">
      <w:pPr>
        <w:widowControl w:val="0"/>
        <w:spacing w:before="60" w:after="60" w:line="264"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15</w:t>
      </w:r>
      <w:r w:rsidR="0071342A" w:rsidRPr="0071342A">
        <w:rPr>
          <w:rFonts w:eastAsia="Times New Roman" w:cs="Times New Roman"/>
          <w:sz w:val="24"/>
          <w:szCs w:val="24"/>
          <w:lang w:val="uk-UA" w:eastAsia="ru-RU"/>
        </w:rPr>
        <w:t>.4.4.</w:t>
      </w:r>
      <w:r w:rsidR="0071342A" w:rsidRPr="0071342A">
        <w:rPr>
          <w:rFonts w:eastAsia="Times New Roman" w:cs="Times New Roman"/>
          <w:sz w:val="24"/>
          <w:szCs w:val="24"/>
          <w:lang w:val="uk-UA" w:eastAsia="ru-RU"/>
        </w:rPr>
        <w:tab/>
        <w:t>Заблокувати можливість відміняти наказ що має підписану версію в АСЕДО.</w:t>
      </w:r>
    </w:p>
    <w:p w:rsidR="0071342A" w:rsidRPr="0071342A" w:rsidRDefault="0071342A" w:rsidP="0071342A">
      <w:pPr>
        <w:widowControl w:val="0"/>
        <w:spacing w:before="60" w:after="60" w:line="264" w:lineRule="auto"/>
        <w:ind w:firstLine="567"/>
        <w:jc w:val="both"/>
        <w:rPr>
          <w:rFonts w:eastAsia="Times New Roman" w:cs="Times New Roman"/>
          <w:sz w:val="24"/>
          <w:szCs w:val="24"/>
          <w:lang w:val="uk-UA" w:eastAsia="ru-RU"/>
        </w:rPr>
      </w:pPr>
    </w:p>
    <w:p w:rsidR="0071342A" w:rsidRPr="006F5115" w:rsidRDefault="0071342A" w:rsidP="0071342A">
      <w:pPr>
        <w:widowControl w:val="0"/>
        <w:spacing w:before="60" w:after="60" w:line="264" w:lineRule="auto"/>
        <w:ind w:firstLine="567"/>
        <w:jc w:val="both"/>
        <w:rPr>
          <w:rFonts w:eastAsia="Times New Roman" w:cs="Times New Roman"/>
          <w:b/>
          <w:sz w:val="24"/>
          <w:szCs w:val="24"/>
          <w:lang w:val="uk-UA" w:eastAsia="ru-RU"/>
        </w:rPr>
      </w:pPr>
      <w:r w:rsidRPr="006F5115">
        <w:rPr>
          <w:rFonts w:eastAsia="Times New Roman" w:cs="Times New Roman"/>
          <w:b/>
          <w:sz w:val="24"/>
          <w:szCs w:val="24"/>
          <w:lang w:val="uk-UA" w:eastAsia="ru-RU"/>
        </w:rPr>
        <w:t>Стаття 1</w:t>
      </w:r>
      <w:r w:rsidR="006F5115">
        <w:rPr>
          <w:rFonts w:eastAsia="Times New Roman" w:cs="Times New Roman"/>
          <w:b/>
          <w:sz w:val="24"/>
          <w:szCs w:val="24"/>
          <w:lang w:val="uk-UA" w:eastAsia="ru-RU"/>
        </w:rPr>
        <w:t>6</w:t>
      </w:r>
      <w:r w:rsidRPr="006F5115">
        <w:rPr>
          <w:rFonts w:eastAsia="Times New Roman" w:cs="Times New Roman"/>
          <w:b/>
          <w:sz w:val="24"/>
          <w:szCs w:val="24"/>
          <w:lang w:val="uk-UA" w:eastAsia="ru-RU"/>
        </w:rPr>
        <w:t>.</w:t>
      </w:r>
      <w:r w:rsidRPr="006F5115">
        <w:rPr>
          <w:rFonts w:eastAsia="Times New Roman" w:cs="Times New Roman"/>
          <w:b/>
          <w:sz w:val="24"/>
          <w:szCs w:val="24"/>
          <w:lang w:val="uk-UA" w:eastAsia="ru-RU"/>
        </w:rPr>
        <w:tab/>
        <w:t>Технічні вимоги до модернізації Централізованої Автоматизованої системи електронного документообігу Пенсійного фонду України (АСЕДО).</w:t>
      </w:r>
    </w:p>
    <w:p w:rsidR="00CE4294" w:rsidRDefault="0071342A" w:rsidP="0071342A">
      <w:pPr>
        <w:widowControl w:val="0"/>
        <w:spacing w:before="60" w:after="60" w:line="264" w:lineRule="auto"/>
        <w:ind w:firstLine="567"/>
        <w:jc w:val="both"/>
        <w:rPr>
          <w:rFonts w:eastAsia="Times New Roman" w:cs="Times New Roman"/>
          <w:sz w:val="24"/>
          <w:szCs w:val="24"/>
          <w:lang w:val="uk-UA" w:eastAsia="ru-RU"/>
        </w:rPr>
      </w:pPr>
      <w:r w:rsidRPr="0071342A">
        <w:rPr>
          <w:rFonts w:eastAsia="Times New Roman" w:cs="Times New Roman"/>
          <w:sz w:val="24"/>
          <w:szCs w:val="24"/>
          <w:lang w:val="uk-UA" w:eastAsia="ru-RU"/>
        </w:rPr>
        <w:t>1</w:t>
      </w:r>
      <w:r w:rsidR="006F5115">
        <w:rPr>
          <w:rFonts w:eastAsia="Times New Roman" w:cs="Times New Roman"/>
          <w:sz w:val="24"/>
          <w:szCs w:val="24"/>
          <w:lang w:val="uk-UA" w:eastAsia="ru-RU"/>
        </w:rPr>
        <w:t>6</w:t>
      </w:r>
      <w:r w:rsidRPr="0071342A">
        <w:rPr>
          <w:rFonts w:eastAsia="Times New Roman" w:cs="Times New Roman"/>
          <w:sz w:val="24"/>
          <w:szCs w:val="24"/>
          <w:lang w:val="uk-UA" w:eastAsia="ru-RU"/>
        </w:rPr>
        <w:t>.1.</w:t>
      </w:r>
      <w:r w:rsidRPr="0071342A">
        <w:rPr>
          <w:rFonts w:eastAsia="Times New Roman" w:cs="Times New Roman"/>
          <w:sz w:val="24"/>
          <w:szCs w:val="24"/>
          <w:lang w:val="uk-UA" w:eastAsia="ru-RU"/>
        </w:rPr>
        <w:tab/>
        <w:t>Розробка в підсистемі АСЕДО API для створення проектів документів на підставі кадрових наказів що надаються з підсистеми «Облікова картка працівника».</w:t>
      </w:r>
    </w:p>
    <w:p w:rsidR="0071342A" w:rsidRDefault="0071342A" w:rsidP="00CE4294">
      <w:pPr>
        <w:widowControl w:val="0"/>
        <w:spacing w:before="60" w:after="60" w:line="264" w:lineRule="auto"/>
        <w:ind w:firstLine="567"/>
        <w:jc w:val="both"/>
        <w:rPr>
          <w:rFonts w:eastAsia="Times New Roman" w:cs="Times New Roman"/>
          <w:sz w:val="24"/>
          <w:szCs w:val="24"/>
          <w:lang w:val="uk-UA" w:eastAsia="ru-RU"/>
        </w:rPr>
      </w:pPr>
    </w:p>
    <w:p w:rsidR="0071342A" w:rsidRDefault="0071342A" w:rsidP="00CE4294">
      <w:pPr>
        <w:widowControl w:val="0"/>
        <w:spacing w:before="60" w:after="60" w:line="264" w:lineRule="auto"/>
        <w:ind w:firstLine="567"/>
        <w:jc w:val="both"/>
        <w:rPr>
          <w:rFonts w:eastAsia="Times New Roman" w:cs="Times New Roman"/>
          <w:sz w:val="24"/>
          <w:szCs w:val="24"/>
          <w:lang w:val="uk-UA" w:eastAsia="ru-RU"/>
        </w:rPr>
      </w:pPr>
    </w:p>
    <w:p w:rsidR="0071342A" w:rsidRPr="00B13319" w:rsidRDefault="0071342A" w:rsidP="00CE4294">
      <w:pPr>
        <w:widowControl w:val="0"/>
        <w:spacing w:before="60" w:after="60" w:line="264" w:lineRule="auto"/>
        <w:ind w:firstLine="567"/>
        <w:jc w:val="both"/>
        <w:rPr>
          <w:rFonts w:eastAsia="Times New Roman" w:cs="Times New Roman"/>
          <w:sz w:val="24"/>
          <w:szCs w:val="24"/>
          <w:lang w:val="uk-UA" w:eastAsia="ru-RU"/>
        </w:rPr>
      </w:pPr>
    </w:p>
    <w:tbl>
      <w:tblPr>
        <w:tblW w:w="10036" w:type="dxa"/>
        <w:tblInd w:w="-57" w:type="dxa"/>
        <w:tblLayout w:type="fixed"/>
        <w:tblCellMar>
          <w:left w:w="85" w:type="dxa"/>
          <w:right w:w="85" w:type="dxa"/>
        </w:tblCellMar>
        <w:tblLook w:val="0000" w:firstRow="0" w:lastRow="0" w:firstColumn="0" w:lastColumn="0" w:noHBand="0" w:noVBand="0"/>
      </w:tblPr>
      <w:tblGrid>
        <w:gridCol w:w="1985"/>
        <w:gridCol w:w="2693"/>
        <w:gridCol w:w="284"/>
        <w:gridCol w:w="2041"/>
        <w:gridCol w:w="3033"/>
      </w:tblGrid>
      <w:tr w:rsidR="00C27CA1" w:rsidRPr="00460883" w:rsidTr="00CE4294">
        <w:trPr>
          <w:cantSplit/>
          <w:trHeight w:val="255"/>
        </w:trPr>
        <w:tc>
          <w:tcPr>
            <w:tcW w:w="10036" w:type="dxa"/>
            <w:gridSpan w:val="5"/>
          </w:tcPr>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tc>
      </w:tr>
      <w:tr w:rsidR="00C27CA1" w:rsidRPr="00B13319" w:rsidTr="00CE4294">
        <w:tblPrEx>
          <w:tblCellMar>
            <w:left w:w="108" w:type="dxa"/>
            <w:right w:w="108" w:type="dxa"/>
          </w:tblCellMar>
        </w:tblPrEx>
        <w:tc>
          <w:tcPr>
            <w:tcW w:w="4678" w:type="dxa"/>
            <w:gridSpan w:val="2"/>
          </w:tcPr>
          <w:p w:rsidR="00C27CA1" w:rsidRPr="00B13319" w:rsidRDefault="00C27CA1" w:rsidP="00C27CA1">
            <w:pPr>
              <w:widowControl w:val="0"/>
              <w:spacing w:after="0" w:line="240" w:lineRule="auto"/>
              <w:jc w:val="center"/>
              <w:rPr>
                <w:rFonts w:eastAsia="Times New Roman" w:cs="Times New Roman"/>
                <w:b/>
                <w:caps/>
                <w:sz w:val="24"/>
                <w:szCs w:val="24"/>
                <w:lang w:val="uk-UA" w:eastAsia="ru-RU"/>
              </w:rPr>
            </w:pPr>
            <w:r w:rsidRPr="00B13319">
              <w:rPr>
                <w:rFonts w:eastAsia="Times New Roman" w:cs="Times New Roman"/>
                <w:b/>
                <w:caps/>
                <w:sz w:val="24"/>
                <w:szCs w:val="24"/>
                <w:lang w:val="uk-UA" w:eastAsia="ru-RU"/>
              </w:rPr>
              <w:t>ЗАМОВНИК:</w:t>
            </w:r>
          </w:p>
        </w:tc>
        <w:tc>
          <w:tcPr>
            <w:tcW w:w="284" w:type="dxa"/>
          </w:tcPr>
          <w:p w:rsidR="00C27CA1" w:rsidRPr="00B13319" w:rsidRDefault="00C27CA1" w:rsidP="00C27CA1">
            <w:pPr>
              <w:widowControl w:val="0"/>
              <w:spacing w:after="0" w:line="240" w:lineRule="auto"/>
              <w:jc w:val="center"/>
              <w:rPr>
                <w:rFonts w:eastAsia="Times New Roman" w:cs="Times New Roman"/>
                <w:b/>
                <w:caps/>
                <w:sz w:val="24"/>
                <w:szCs w:val="24"/>
                <w:lang w:val="uk-UA" w:eastAsia="ru-RU"/>
              </w:rPr>
            </w:pPr>
          </w:p>
        </w:tc>
        <w:tc>
          <w:tcPr>
            <w:tcW w:w="5074" w:type="dxa"/>
            <w:gridSpan w:val="2"/>
          </w:tcPr>
          <w:p w:rsidR="00C27CA1" w:rsidRPr="00B13319" w:rsidRDefault="00C27CA1" w:rsidP="00C27CA1">
            <w:pPr>
              <w:widowControl w:val="0"/>
              <w:spacing w:after="0" w:line="240" w:lineRule="auto"/>
              <w:jc w:val="center"/>
              <w:rPr>
                <w:rFonts w:eastAsia="Times New Roman" w:cs="Times New Roman"/>
                <w:b/>
                <w:caps/>
                <w:sz w:val="24"/>
                <w:szCs w:val="24"/>
                <w:lang w:val="uk-UA" w:eastAsia="ru-RU"/>
              </w:rPr>
            </w:pPr>
            <w:r w:rsidRPr="00B13319">
              <w:rPr>
                <w:rFonts w:eastAsia="Times New Roman" w:cs="Times New Roman"/>
                <w:b/>
                <w:caps/>
                <w:sz w:val="24"/>
                <w:szCs w:val="24"/>
                <w:lang w:val="uk-UA" w:eastAsia="ru-RU"/>
              </w:rPr>
              <w:t>ВИКОНАВЕЦЬ:</w:t>
            </w:r>
          </w:p>
        </w:tc>
      </w:tr>
      <w:tr w:rsidR="00C27CA1" w:rsidRPr="00460883" w:rsidTr="00CE4294">
        <w:tblPrEx>
          <w:tblCellMar>
            <w:left w:w="108" w:type="dxa"/>
            <w:right w:w="108" w:type="dxa"/>
          </w:tblCellMar>
        </w:tblPrEx>
        <w:tc>
          <w:tcPr>
            <w:tcW w:w="4678" w:type="dxa"/>
            <w:gridSpan w:val="2"/>
          </w:tcPr>
          <w:p w:rsidR="00C27CA1" w:rsidRPr="00B13319" w:rsidRDefault="00C27CA1" w:rsidP="00C27CA1">
            <w:pPr>
              <w:widowControl w:val="0"/>
              <w:spacing w:after="0" w:line="240" w:lineRule="auto"/>
              <w:jc w:val="center"/>
              <w:rPr>
                <w:rFonts w:eastAsia="Times New Roman" w:cs="Times New Roman"/>
                <w:b/>
                <w:sz w:val="24"/>
                <w:szCs w:val="24"/>
                <w:lang w:val="uk-UA" w:eastAsia="ru-RU"/>
              </w:rPr>
            </w:pPr>
            <w:r w:rsidRPr="00B13319">
              <w:rPr>
                <w:rFonts w:eastAsia="Times New Roman" w:cs="Times New Roman"/>
                <w:b/>
                <w:sz w:val="24"/>
                <w:szCs w:val="24"/>
                <w:lang w:val="uk-UA" w:eastAsia="ru-RU"/>
              </w:rPr>
              <w:t>Пенсійний фонд України</w:t>
            </w: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p w:rsidR="00C27CA1" w:rsidRPr="00B13319" w:rsidRDefault="00C27CA1" w:rsidP="00C27CA1">
            <w:pPr>
              <w:widowControl w:val="0"/>
              <w:spacing w:after="0" w:line="240" w:lineRule="auto"/>
              <w:jc w:val="center"/>
              <w:rPr>
                <w:rFonts w:eastAsia="Times New Roman" w:cs="Times New Roman"/>
                <w:b/>
                <w:sz w:val="24"/>
                <w:szCs w:val="24"/>
                <w:lang w:val="uk-UA" w:eastAsia="ru-RU"/>
              </w:rPr>
            </w:pPr>
            <w:r w:rsidRPr="00B13319">
              <w:rPr>
                <w:rFonts w:eastAsia="Times New Roman" w:cs="Times New Roman"/>
                <w:b/>
                <w:sz w:val="24"/>
                <w:szCs w:val="24"/>
                <w:lang w:val="uk-UA" w:eastAsia="ru-RU"/>
              </w:rPr>
              <w:t xml:space="preserve">Заступник Голови правління </w:t>
            </w:r>
          </w:p>
        </w:tc>
        <w:tc>
          <w:tcPr>
            <w:tcW w:w="284" w:type="dxa"/>
          </w:tcPr>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tc>
        <w:tc>
          <w:tcPr>
            <w:tcW w:w="5074" w:type="dxa"/>
            <w:gridSpan w:val="2"/>
          </w:tcPr>
          <w:p w:rsidR="00C27CA1" w:rsidRPr="00B13319" w:rsidRDefault="00C27CA1" w:rsidP="00C27CA1">
            <w:pPr>
              <w:widowControl w:val="0"/>
              <w:spacing w:after="0" w:line="240" w:lineRule="auto"/>
              <w:jc w:val="center"/>
              <w:rPr>
                <w:rFonts w:eastAsia="Times New Roman" w:cs="Times New Roman"/>
                <w:b/>
                <w:sz w:val="24"/>
                <w:szCs w:val="24"/>
                <w:lang w:val="uk-UA" w:eastAsia="ru-RU"/>
              </w:rPr>
            </w:pPr>
          </w:p>
        </w:tc>
      </w:tr>
      <w:tr w:rsidR="00C27CA1" w:rsidRPr="00B13319" w:rsidTr="00E23CBE">
        <w:tblPrEx>
          <w:tblCellMar>
            <w:left w:w="108" w:type="dxa"/>
            <w:right w:w="108" w:type="dxa"/>
          </w:tblCellMar>
        </w:tblPrEx>
        <w:tc>
          <w:tcPr>
            <w:tcW w:w="1985" w:type="dxa"/>
            <w:tcBorders>
              <w:bottom w:val="single" w:sz="4" w:space="0" w:color="auto"/>
            </w:tcBorders>
          </w:tcPr>
          <w:p w:rsidR="00C27CA1" w:rsidRPr="00B13319" w:rsidRDefault="00C27CA1" w:rsidP="00C27CA1">
            <w:pPr>
              <w:widowControl w:val="0"/>
              <w:spacing w:before="360" w:after="0" w:line="240" w:lineRule="auto"/>
              <w:rPr>
                <w:rFonts w:eastAsia="Times New Roman" w:cs="Times New Roman"/>
                <w:b/>
                <w:sz w:val="24"/>
                <w:szCs w:val="24"/>
                <w:lang w:val="uk-UA" w:eastAsia="ru-RU"/>
              </w:rPr>
            </w:pPr>
          </w:p>
        </w:tc>
        <w:tc>
          <w:tcPr>
            <w:tcW w:w="2693" w:type="dxa"/>
          </w:tcPr>
          <w:p w:rsidR="00C27CA1" w:rsidRPr="00B13319" w:rsidRDefault="00C27CA1" w:rsidP="00C27CA1">
            <w:pPr>
              <w:widowControl w:val="0"/>
              <w:spacing w:before="360" w:after="0" w:line="240" w:lineRule="auto"/>
              <w:rPr>
                <w:rFonts w:eastAsia="Times New Roman" w:cs="Times New Roman"/>
                <w:b/>
                <w:sz w:val="24"/>
                <w:szCs w:val="24"/>
                <w:lang w:val="uk-UA" w:eastAsia="ru-RU"/>
              </w:rPr>
            </w:pPr>
            <w:r w:rsidRPr="00B13319">
              <w:rPr>
                <w:rFonts w:eastAsia="Times New Roman" w:cs="Times New Roman"/>
                <w:b/>
                <w:sz w:val="24"/>
                <w:szCs w:val="24"/>
                <w:lang w:val="uk-UA" w:eastAsia="ru-RU"/>
              </w:rPr>
              <w:t>Ірина КОВПАШКО</w:t>
            </w:r>
          </w:p>
        </w:tc>
        <w:tc>
          <w:tcPr>
            <w:tcW w:w="284" w:type="dxa"/>
          </w:tcPr>
          <w:p w:rsidR="00C27CA1" w:rsidRPr="00B13319" w:rsidRDefault="00C27CA1" w:rsidP="00C27CA1">
            <w:pPr>
              <w:widowControl w:val="0"/>
              <w:spacing w:before="360" w:after="0" w:line="240" w:lineRule="auto"/>
              <w:rPr>
                <w:rFonts w:eastAsia="Times New Roman" w:cs="Times New Roman"/>
                <w:b/>
                <w:sz w:val="24"/>
                <w:szCs w:val="24"/>
                <w:lang w:val="uk-UA" w:eastAsia="ru-RU"/>
              </w:rPr>
            </w:pPr>
          </w:p>
        </w:tc>
        <w:tc>
          <w:tcPr>
            <w:tcW w:w="2041" w:type="dxa"/>
            <w:tcBorders>
              <w:bottom w:val="single" w:sz="4" w:space="0" w:color="auto"/>
            </w:tcBorders>
          </w:tcPr>
          <w:p w:rsidR="00C27CA1" w:rsidRPr="00B13319" w:rsidRDefault="00C27CA1" w:rsidP="00C27CA1">
            <w:pPr>
              <w:widowControl w:val="0"/>
              <w:spacing w:before="360" w:after="0" w:line="240" w:lineRule="auto"/>
              <w:rPr>
                <w:rFonts w:eastAsia="Times New Roman" w:cs="Times New Roman"/>
                <w:b/>
                <w:sz w:val="24"/>
                <w:szCs w:val="24"/>
                <w:lang w:val="uk-UA" w:eastAsia="ru-RU"/>
              </w:rPr>
            </w:pPr>
          </w:p>
        </w:tc>
        <w:tc>
          <w:tcPr>
            <w:tcW w:w="3033" w:type="dxa"/>
          </w:tcPr>
          <w:p w:rsidR="00C27CA1" w:rsidRPr="00B13319" w:rsidRDefault="00C27CA1" w:rsidP="00C27CA1">
            <w:pPr>
              <w:widowControl w:val="0"/>
              <w:spacing w:before="360" w:after="0" w:line="240" w:lineRule="auto"/>
              <w:ind w:right="-253"/>
              <w:rPr>
                <w:rFonts w:eastAsia="Times New Roman" w:cs="Times New Roman"/>
                <w:b/>
                <w:sz w:val="24"/>
                <w:szCs w:val="24"/>
                <w:lang w:val="uk-UA" w:eastAsia="ru-RU"/>
              </w:rPr>
            </w:pPr>
          </w:p>
        </w:tc>
      </w:tr>
      <w:tr w:rsidR="00C27CA1" w:rsidRPr="00B13319" w:rsidTr="00CE4294">
        <w:tblPrEx>
          <w:tblCellMar>
            <w:left w:w="108" w:type="dxa"/>
            <w:right w:w="108" w:type="dxa"/>
          </w:tblCellMar>
        </w:tblPrEx>
        <w:tc>
          <w:tcPr>
            <w:tcW w:w="4678" w:type="dxa"/>
            <w:gridSpan w:val="2"/>
          </w:tcPr>
          <w:p w:rsidR="00C27CA1" w:rsidRPr="00B13319" w:rsidRDefault="00C27CA1" w:rsidP="00C27CA1">
            <w:pPr>
              <w:widowControl w:val="0"/>
              <w:spacing w:after="0" w:line="240" w:lineRule="auto"/>
              <w:ind w:right="-2"/>
              <w:jc w:val="center"/>
              <w:rPr>
                <w:rFonts w:eastAsia="Times New Roman" w:cs="Times New Roman"/>
                <w:sz w:val="24"/>
                <w:szCs w:val="24"/>
                <w:lang w:val="uk-UA" w:eastAsia="ru-RU"/>
              </w:rPr>
            </w:pPr>
          </w:p>
        </w:tc>
        <w:tc>
          <w:tcPr>
            <w:tcW w:w="284" w:type="dxa"/>
          </w:tcPr>
          <w:p w:rsidR="00C27CA1" w:rsidRPr="00B13319" w:rsidRDefault="00C27CA1" w:rsidP="00C27CA1">
            <w:pPr>
              <w:widowControl w:val="0"/>
              <w:spacing w:after="0" w:line="240" w:lineRule="auto"/>
              <w:ind w:right="-2"/>
              <w:jc w:val="center"/>
              <w:rPr>
                <w:rFonts w:eastAsia="Times New Roman" w:cs="Times New Roman"/>
                <w:sz w:val="24"/>
                <w:szCs w:val="24"/>
                <w:lang w:val="uk-UA" w:eastAsia="ru-RU"/>
              </w:rPr>
            </w:pPr>
          </w:p>
        </w:tc>
        <w:tc>
          <w:tcPr>
            <w:tcW w:w="5074" w:type="dxa"/>
            <w:gridSpan w:val="2"/>
          </w:tcPr>
          <w:p w:rsidR="00C27CA1" w:rsidRPr="00B13319" w:rsidRDefault="00C27CA1" w:rsidP="00C27CA1">
            <w:pPr>
              <w:widowControl w:val="0"/>
              <w:spacing w:after="0" w:line="240" w:lineRule="auto"/>
              <w:ind w:right="-2"/>
              <w:jc w:val="center"/>
              <w:rPr>
                <w:rFonts w:eastAsia="Times New Roman" w:cs="Times New Roman"/>
                <w:sz w:val="24"/>
                <w:szCs w:val="24"/>
                <w:lang w:val="uk-UA" w:eastAsia="ru-RU"/>
              </w:rPr>
            </w:pPr>
          </w:p>
        </w:tc>
      </w:tr>
      <w:tr w:rsidR="00C27CA1" w:rsidRPr="00B13319" w:rsidTr="00CE4294">
        <w:tblPrEx>
          <w:tblCellMar>
            <w:left w:w="108" w:type="dxa"/>
            <w:right w:w="108" w:type="dxa"/>
          </w:tblCellMar>
        </w:tblPrEx>
        <w:tc>
          <w:tcPr>
            <w:tcW w:w="4678" w:type="dxa"/>
            <w:gridSpan w:val="2"/>
          </w:tcPr>
          <w:p w:rsidR="00C27CA1" w:rsidRPr="00B13319" w:rsidRDefault="00C27CA1" w:rsidP="00C27CA1">
            <w:pPr>
              <w:widowControl w:val="0"/>
              <w:spacing w:after="0" w:line="240" w:lineRule="auto"/>
              <w:jc w:val="both"/>
              <w:rPr>
                <w:rFonts w:eastAsia="Times New Roman" w:cs="Times New Roman"/>
                <w:sz w:val="24"/>
                <w:szCs w:val="24"/>
                <w:lang w:val="uk-UA" w:eastAsia="ru-RU"/>
              </w:rPr>
            </w:pPr>
            <w:r w:rsidRPr="00B13319">
              <w:rPr>
                <w:rFonts w:eastAsia="Times New Roman" w:cs="Times New Roman"/>
                <w:sz w:val="24"/>
                <w:szCs w:val="24"/>
                <w:lang w:val="uk-UA" w:eastAsia="ru-RU"/>
              </w:rPr>
              <w:t>М.П.</w:t>
            </w:r>
          </w:p>
        </w:tc>
        <w:tc>
          <w:tcPr>
            <w:tcW w:w="284" w:type="dxa"/>
          </w:tcPr>
          <w:p w:rsidR="00C27CA1" w:rsidRPr="00B13319" w:rsidRDefault="00C27CA1" w:rsidP="00C27CA1">
            <w:pPr>
              <w:widowControl w:val="0"/>
              <w:spacing w:after="0" w:line="240" w:lineRule="auto"/>
              <w:jc w:val="both"/>
              <w:rPr>
                <w:rFonts w:eastAsia="Times New Roman" w:cs="Times New Roman"/>
                <w:sz w:val="24"/>
                <w:szCs w:val="24"/>
                <w:lang w:val="uk-UA" w:eastAsia="ru-RU"/>
              </w:rPr>
            </w:pPr>
          </w:p>
        </w:tc>
        <w:tc>
          <w:tcPr>
            <w:tcW w:w="5074" w:type="dxa"/>
            <w:gridSpan w:val="2"/>
          </w:tcPr>
          <w:p w:rsidR="00C27CA1" w:rsidRPr="00B13319" w:rsidRDefault="00C27CA1" w:rsidP="00C27CA1">
            <w:pPr>
              <w:widowControl w:val="0"/>
              <w:spacing w:after="0" w:line="240" w:lineRule="auto"/>
              <w:jc w:val="both"/>
              <w:rPr>
                <w:rFonts w:eastAsia="Times New Roman" w:cs="Times New Roman"/>
                <w:sz w:val="24"/>
                <w:szCs w:val="24"/>
                <w:lang w:val="uk-UA" w:eastAsia="ru-RU"/>
              </w:rPr>
            </w:pPr>
            <w:r w:rsidRPr="00B13319">
              <w:rPr>
                <w:rFonts w:eastAsia="Times New Roman" w:cs="Times New Roman"/>
                <w:sz w:val="24"/>
                <w:szCs w:val="24"/>
                <w:lang w:val="uk-UA" w:eastAsia="ru-RU"/>
              </w:rPr>
              <w:t>М.П.</w:t>
            </w:r>
          </w:p>
        </w:tc>
      </w:tr>
    </w:tbl>
    <w:p w:rsidR="00C27CA1" w:rsidRPr="00B13319" w:rsidRDefault="00C27CA1" w:rsidP="00C27CA1">
      <w:pPr>
        <w:spacing w:after="0" w:line="240" w:lineRule="auto"/>
        <w:rPr>
          <w:rFonts w:eastAsia="Times New Roman" w:cs="Times New Roman"/>
          <w:sz w:val="24"/>
          <w:szCs w:val="24"/>
          <w:lang w:val="uk-UA" w:eastAsia="ru-RU"/>
        </w:rPr>
      </w:pPr>
    </w:p>
    <w:p w:rsidR="00C27CA1" w:rsidRPr="00B13319" w:rsidRDefault="00C27CA1" w:rsidP="00C27CA1">
      <w:pPr>
        <w:spacing w:after="0" w:line="240" w:lineRule="auto"/>
        <w:rPr>
          <w:rFonts w:eastAsia="Times New Roman" w:cs="Times New Roman"/>
          <w:color w:val="000000"/>
          <w:sz w:val="23"/>
          <w:szCs w:val="23"/>
        </w:rPr>
      </w:pPr>
    </w:p>
    <w:p w:rsidR="00C27CA1" w:rsidRDefault="00C27CA1"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Default="008925A0" w:rsidP="00AC2B83">
      <w:pPr>
        <w:spacing w:after="0" w:line="240" w:lineRule="auto"/>
        <w:jc w:val="right"/>
        <w:rPr>
          <w:rFonts w:eastAsia="Times New Roman" w:cs="Times New Roman"/>
          <w:color w:val="000000"/>
          <w:sz w:val="23"/>
          <w:szCs w:val="23"/>
          <w:lang w:val="uk-UA"/>
        </w:rPr>
      </w:pPr>
    </w:p>
    <w:p w:rsidR="008925A0" w:rsidRPr="008925A0" w:rsidRDefault="008925A0" w:rsidP="00AC2B83">
      <w:pPr>
        <w:spacing w:after="0" w:line="240" w:lineRule="auto"/>
        <w:jc w:val="right"/>
        <w:rPr>
          <w:rFonts w:eastAsia="Times New Roman" w:cs="Times New Roman"/>
          <w:color w:val="000000"/>
          <w:sz w:val="23"/>
          <w:szCs w:val="23"/>
          <w:lang w:val="uk-UA"/>
        </w:rPr>
      </w:pPr>
    </w:p>
    <w:p w:rsidR="00C27CA1" w:rsidRPr="00B13319" w:rsidRDefault="00C27CA1" w:rsidP="00AC2B83">
      <w:pPr>
        <w:spacing w:after="0" w:line="240" w:lineRule="auto"/>
        <w:jc w:val="right"/>
        <w:rPr>
          <w:rFonts w:eastAsia="Times New Roman" w:cs="Times New Roman"/>
          <w:color w:val="000000"/>
          <w:sz w:val="23"/>
          <w:szCs w:val="23"/>
        </w:rPr>
      </w:pPr>
    </w:p>
    <w:p w:rsidR="00AC2B83" w:rsidRPr="008925A0" w:rsidRDefault="00AC2B83" w:rsidP="00AC2B83">
      <w:pPr>
        <w:spacing w:after="0" w:line="240" w:lineRule="auto"/>
        <w:jc w:val="right"/>
        <w:rPr>
          <w:rFonts w:eastAsia="Times New Roman" w:cs="Times New Roman"/>
          <w:color w:val="000000"/>
          <w:sz w:val="27"/>
          <w:szCs w:val="27"/>
          <w:lang w:val="uk-UA"/>
        </w:rPr>
      </w:pPr>
      <w:r w:rsidRPr="008925A0">
        <w:rPr>
          <w:rFonts w:eastAsia="Times New Roman" w:cs="Times New Roman"/>
          <w:color w:val="000000"/>
          <w:sz w:val="23"/>
          <w:szCs w:val="23"/>
          <w:lang w:val="uk-UA"/>
        </w:rPr>
        <w:lastRenderedPageBreak/>
        <w:t>Додаток 4</w:t>
      </w:r>
    </w:p>
    <w:p w:rsidR="00AC2B83" w:rsidRPr="008925A0" w:rsidRDefault="00AC2B83" w:rsidP="00AC2B83">
      <w:pPr>
        <w:spacing w:after="0" w:line="240" w:lineRule="auto"/>
        <w:jc w:val="right"/>
        <w:rPr>
          <w:rFonts w:eastAsia="Times New Roman" w:cs="Times New Roman"/>
          <w:color w:val="000000"/>
          <w:sz w:val="27"/>
          <w:szCs w:val="27"/>
          <w:lang w:val="uk-UA"/>
        </w:rPr>
      </w:pPr>
      <w:r w:rsidRPr="008925A0">
        <w:rPr>
          <w:rFonts w:eastAsia="Times New Roman" w:cs="Times New Roman"/>
          <w:color w:val="000000"/>
          <w:sz w:val="23"/>
          <w:szCs w:val="23"/>
          <w:lang w:val="uk-UA"/>
        </w:rPr>
        <w:t> </w:t>
      </w:r>
    </w:p>
    <w:p w:rsidR="00AC2B83" w:rsidRPr="008925A0" w:rsidRDefault="00AC2B83" w:rsidP="00AC2B83">
      <w:pPr>
        <w:spacing w:after="0" w:line="240" w:lineRule="auto"/>
        <w:ind w:left="180" w:right="200"/>
        <w:jc w:val="both"/>
        <w:rPr>
          <w:rFonts w:eastAsia="Times New Roman" w:cs="Times New Roman"/>
          <w:color w:val="000000"/>
          <w:sz w:val="27"/>
          <w:szCs w:val="27"/>
          <w:lang w:val="uk-UA"/>
        </w:rPr>
      </w:pPr>
      <w:r w:rsidRPr="008925A0">
        <w:rPr>
          <w:rFonts w:eastAsia="Times New Roman" w:cs="Times New Roman"/>
          <w:i/>
          <w:iCs/>
          <w:color w:val="000000"/>
          <w:sz w:val="23"/>
          <w:szCs w:val="23"/>
          <w:lang w:val="uk-UA"/>
        </w:rPr>
        <w:t>Форма «Пропозиція» подається  Учасником на фірмовому бланку у вигляді, наведеному нижче.</w:t>
      </w:r>
    </w:p>
    <w:p w:rsidR="00AC2B83" w:rsidRPr="008925A0" w:rsidRDefault="00AC2B83" w:rsidP="00AC2B83">
      <w:pPr>
        <w:spacing w:after="0" w:line="240" w:lineRule="auto"/>
        <w:ind w:left="180" w:right="200"/>
        <w:rPr>
          <w:rFonts w:eastAsia="Times New Roman" w:cs="Times New Roman"/>
          <w:color w:val="000000"/>
          <w:sz w:val="27"/>
          <w:szCs w:val="27"/>
          <w:lang w:val="uk-UA"/>
        </w:rPr>
      </w:pPr>
      <w:r w:rsidRPr="008925A0">
        <w:rPr>
          <w:rFonts w:eastAsia="Times New Roman" w:cs="Times New Roman"/>
          <w:i/>
          <w:iCs/>
          <w:color w:val="000000"/>
          <w:sz w:val="23"/>
          <w:szCs w:val="23"/>
          <w:lang w:val="uk-UA"/>
        </w:rPr>
        <w:t> </w:t>
      </w:r>
    </w:p>
    <w:p w:rsidR="00AC2B83" w:rsidRPr="008925A0" w:rsidRDefault="00AC2B83" w:rsidP="00AC2B83">
      <w:pPr>
        <w:spacing w:after="0" w:line="240" w:lineRule="auto"/>
        <w:jc w:val="center"/>
        <w:rPr>
          <w:rFonts w:eastAsia="Times New Roman" w:cs="Times New Roman"/>
          <w:color w:val="000000"/>
          <w:sz w:val="27"/>
          <w:szCs w:val="27"/>
          <w:lang w:val="uk-UA"/>
        </w:rPr>
      </w:pPr>
      <w:r w:rsidRPr="008925A0">
        <w:rPr>
          <w:rFonts w:eastAsia="Times New Roman" w:cs="Times New Roman"/>
          <w:b/>
          <w:bCs/>
          <w:color w:val="000000"/>
          <w:sz w:val="23"/>
          <w:szCs w:val="23"/>
          <w:lang w:val="uk-UA"/>
        </w:rPr>
        <w:t>ПРОПОЗИЦІЯ </w:t>
      </w:r>
      <w:r w:rsidRPr="008925A0">
        <w:rPr>
          <w:rFonts w:eastAsia="Times New Roman" w:cs="Times New Roman"/>
          <w:color w:val="000000"/>
          <w:sz w:val="23"/>
          <w:szCs w:val="23"/>
          <w:lang w:val="uk-UA"/>
        </w:rPr>
        <w:t>№ __</w:t>
      </w:r>
    </w:p>
    <w:p w:rsidR="00AC2B83" w:rsidRPr="008925A0" w:rsidRDefault="00AC2B83" w:rsidP="00AC2B83">
      <w:pPr>
        <w:spacing w:after="0" w:line="240" w:lineRule="auto"/>
        <w:jc w:val="center"/>
        <w:rPr>
          <w:rFonts w:eastAsia="Times New Roman" w:cs="Times New Roman"/>
          <w:color w:val="000000"/>
          <w:sz w:val="27"/>
          <w:szCs w:val="27"/>
          <w:lang w:val="uk-UA"/>
        </w:rPr>
      </w:pPr>
      <w:r w:rsidRPr="008925A0">
        <w:rPr>
          <w:rFonts w:eastAsia="Times New Roman" w:cs="Times New Roman"/>
          <w:color w:val="000000"/>
          <w:sz w:val="23"/>
          <w:szCs w:val="23"/>
          <w:lang w:val="uk-UA"/>
        </w:rPr>
        <w:t>від «__» ________ 202</w:t>
      </w:r>
      <w:r w:rsidR="00A94ED8" w:rsidRPr="008925A0">
        <w:rPr>
          <w:rFonts w:eastAsia="Times New Roman" w:cs="Times New Roman"/>
          <w:color w:val="000000"/>
          <w:sz w:val="23"/>
          <w:szCs w:val="23"/>
          <w:lang w:val="uk-UA"/>
        </w:rPr>
        <w:t>2</w:t>
      </w:r>
      <w:r w:rsidRPr="008925A0">
        <w:rPr>
          <w:rFonts w:eastAsia="Times New Roman" w:cs="Times New Roman"/>
          <w:color w:val="000000"/>
          <w:sz w:val="23"/>
          <w:szCs w:val="23"/>
          <w:lang w:val="uk-UA"/>
        </w:rPr>
        <w:t xml:space="preserve"> року</w:t>
      </w:r>
    </w:p>
    <w:p w:rsidR="00AC2B83" w:rsidRPr="008925A0" w:rsidRDefault="00AC2B83" w:rsidP="00AC2B83">
      <w:pPr>
        <w:spacing w:after="0" w:line="240" w:lineRule="auto"/>
        <w:outlineLvl w:val="0"/>
        <w:rPr>
          <w:rFonts w:eastAsia="Times New Roman" w:cs="Times New Roman"/>
          <w:b/>
          <w:bCs/>
          <w:color w:val="000000"/>
          <w:kern w:val="36"/>
          <w:sz w:val="48"/>
          <w:szCs w:val="48"/>
          <w:lang w:val="uk-UA"/>
        </w:rPr>
      </w:pPr>
      <w:r w:rsidRPr="008925A0">
        <w:rPr>
          <w:rFonts w:eastAsia="Times New Roman" w:cs="Times New Roman"/>
          <w:b/>
          <w:bCs/>
          <w:color w:val="000000"/>
          <w:kern w:val="36"/>
          <w:sz w:val="23"/>
          <w:szCs w:val="23"/>
          <w:lang w:val="uk-UA"/>
        </w:rPr>
        <w:t>_____________________ надає свою пропозицію щодо участі у процедурі закупівлі</w:t>
      </w:r>
    </w:p>
    <w:p w:rsidR="00AC2B83" w:rsidRPr="008925A0" w:rsidRDefault="00AC2B83" w:rsidP="00AC2B83">
      <w:pPr>
        <w:spacing w:after="0" w:line="240" w:lineRule="auto"/>
        <w:ind w:left="560"/>
        <w:outlineLvl w:val="0"/>
        <w:rPr>
          <w:rFonts w:eastAsia="Times New Roman" w:cs="Times New Roman"/>
          <w:b/>
          <w:bCs/>
          <w:color w:val="000000"/>
          <w:kern w:val="36"/>
          <w:sz w:val="48"/>
          <w:szCs w:val="48"/>
          <w:lang w:val="uk-UA"/>
        </w:rPr>
      </w:pPr>
      <w:r w:rsidRPr="008925A0">
        <w:rPr>
          <w:rFonts w:eastAsia="Times New Roman" w:cs="Times New Roman"/>
          <w:b/>
          <w:bCs/>
          <w:color w:val="000000"/>
          <w:kern w:val="36"/>
          <w:sz w:val="23"/>
          <w:szCs w:val="23"/>
          <w:lang w:val="uk-UA"/>
        </w:rPr>
        <w:t>     (Учасник)</w:t>
      </w:r>
    </w:p>
    <w:p w:rsidR="00AC2B83" w:rsidRPr="008925A0" w:rsidRDefault="00AC2B83" w:rsidP="00AC2B83">
      <w:pPr>
        <w:spacing w:after="0" w:line="240" w:lineRule="auto"/>
        <w:jc w:val="center"/>
        <w:outlineLvl w:val="0"/>
        <w:rPr>
          <w:rFonts w:eastAsia="Times New Roman" w:cs="Times New Roman"/>
          <w:b/>
          <w:bCs/>
          <w:color w:val="000000"/>
          <w:kern w:val="36"/>
          <w:sz w:val="48"/>
          <w:szCs w:val="48"/>
          <w:lang w:val="uk-UA"/>
        </w:rPr>
      </w:pPr>
      <w:r w:rsidRPr="008925A0">
        <w:rPr>
          <w:rFonts w:eastAsia="Times New Roman" w:cs="Times New Roman"/>
          <w:b/>
          <w:bCs/>
          <w:color w:val="000000"/>
          <w:kern w:val="36"/>
          <w:sz w:val="23"/>
          <w:szCs w:val="23"/>
          <w:lang w:val="uk-UA"/>
        </w:rPr>
        <w:t>___________________</w:t>
      </w:r>
    </w:p>
    <w:p w:rsidR="00AC2B83" w:rsidRPr="008925A0" w:rsidRDefault="00AC2B83" w:rsidP="00AC2B83">
      <w:pPr>
        <w:spacing w:after="0" w:line="240" w:lineRule="auto"/>
        <w:jc w:val="center"/>
        <w:outlineLvl w:val="0"/>
        <w:rPr>
          <w:rFonts w:eastAsia="Times New Roman" w:cs="Times New Roman"/>
          <w:b/>
          <w:bCs/>
          <w:color w:val="000000"/>
          <w:kern w:val="36"/>
          <w:sz w:val="48"/>
          <w:szCs w:val="48"/>
          <w:lang w:val="uk-UA"/>
        </w:rPr>
      </w:pPr>
      <w:r w:rsidRPr="008925A0">
        <w:rPr>
          <w:rFonts w:eastAsia="Times New Roman" w:cs="Times New Roman"/>
          <w:b/>
          <w:bCs/>
          <w:i/>
          <w:iCs/>
          <w:color w:val="000000"/>
          <w:kern w:val="36"/>
          <w:sz w:val="23"/>
          <w:szCs w:val="23"/>
          <w:lang w:val="uk-UA"/>
        </w:rPr>
        <w:t> </w:t>
      </w:r>
    </w:p>
    <w:p w:rsidR="00AC2B83" w:rsidRPr="008925A0" w:rsidRDefault="00AC2B83" w:rsidP="00AC2B83">
      <w:pPr>
        <w:spacing w:after="0" w:line="240" w:lineRule="auto"/>
        <w:ind w:left="320" w:firstLine="700"/>
        <w:jc w:val="both"/>
        <w:rPr>
          <w:rFonts w:eastAsia="Times New Roman" w:cs="Times New Roman"/>
          <w:color w:val="000000"/>
          <w:sz w:val="27"/>
          <w:szCs w:val="27"/>
          <w:lang w:val="uk-UA"/>
        </w:rPr>
      </w:pPr>
      <w:r w:rsidRPr="008925A0">
        <w:rPr>
          <w:rFonts w:eastAsia="Times New Roman" w:cs="Times New Roman"/>
          <w:color w:val="000000"/>
          <w:sz w:val="23"/>
          <w:szCs w:val="23"/>
          <w:lang w:val="uk-UA"/>
        </w:rPr>
        <w:t>Вивчивши документацію процедури закупівлі </w:t>
      </w:r>
      <w:r w:rsidR="00A94ED8" w:rsidRPr="008925A0">
        <w:rPr>
          <w:rFonts w:eastAsia="Times New Roman" w:cs="Times New Roman"/>
          <w:b/>
          <w:bCs/>
          <w:color w:val="000000"/>
          <w:sz w:val="23"/>
          <w:szCs w:val="23"/>
          <w:lang w:val="uk-UA"/>
        </w:rPr>
        <w:t xml:space="preserve">Послуги </w:t>
      </w:r>
      <w:r w:rsidR="00346584" w:rsidRPr="008925A0">
        <w:rPr>
          <w:rFonts w:eastAsia="Times New Roman" w:cs="Times New Roman"/>
          <w:b/>
          <w:bCs/>
          <w:color w:val="000000"/>
          <w:sz w:val="23"/>
          <w:szCs w:val="23"/>
          <w:lang w:val="uk-UA"/>
        </w:rPr>
        <w:t>з розвитку, модернізації та доопрацювання програмного забезпечення підсистем Інтегрованої комплексної інформаційної системи (ІКІС) Пенсійного фонду України</w:t>
      </w:r>
      <w:r w:rsidR="00A94ED8" w:rsidRPr="008925A0">
        <w:rPr>
          <w:rFonts w:eastAsia="Times New Roman" w:cs="Times New Roman"/>
          <w:b/>
          <w:bCs/>
          <w:color w:val="000000"/>
          <w:sz w:val="23"/>
          <w:szCs w:val="23"/>
          <w:lang w:val="uk-UA"/>
        </w:rPr>
        <w:t xml:space="preserve"> </w:t>
      </w:r>
      <w:r w:rsidRPr="008925A0">
        <w:rPr>
          <w:rFonts w:eastAsia="Times New Roman" w:cs="Times New Roman"/>
          <w:b/>
          <w:bCs/>
          <w:color w:val="000000"/>
          <w:sz w:val="23"/>
          <w:szCs w:val="23"/>
          <w:lang w:val="uk-UA"/>
        </w:rPr>
        <w:t>(</w:t>
      </w:r>
      <w:r w:rsidR="00A94ED8" w:rsidRPr="008925A0">
        <w:rPr>
          <w:rFonts w:eastAsia="Times New Roman" w:cs="Times New Roman"/>
          <w:b/>
          <w:bCs/>
          <w:color w:val="000000"/>
          <w:sz w:val="23"/>
          <w:szCs w:val="23"/>
          <w:lang w:val="uk-UA"/>
        </w:rPr>
        <w:t>ДК 021:2015  – 72260000-5 Послуги, пов’язані з програмним забезпеченням</w:t>
      </w:r>
      <w:r w:rsidRPr="008925A0">
        <w:rPr>
          <w:rFonts w:eastAsia="Times New Roman" w:cs="Times New Roman"/>
          <w:b/>
          <w:bCs/>
          <w:color w:val="000000"/>
          <w:sz w:val="23"/>
          <w:szCs w:val="23"/>
          <w:lang w:val="uk-UA"/>
        </w:rPr>
        <w:t>)</w:t>
      </w:r>
      <w:r w:rsidRPr="008925A0">
        <w:rPr>
          <w:rFonts w:eastAsia="Times New Roman" w:cs="Times New Roman"/>
          <w:color w:val="000000"/>
          <w:sz w:val="23"/>
          <w:szCs w:val="23"/>
          <w:lang w:val="uk-UA"/>
        </w:rPr>
        <w:t> та вимоги Замовника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до предмету закупівлі та договору про закупівлю на наведених умовах та в разі перемоги підписати договір.</w:t>
      </w:r>
    </w:p>
    <w:p w:rsidR="00AC2B83" w:rsidRPr="008925A0" w:rsidRDefault="00AC2B83" w:rsidP="00AC2B83">
      <w:pPr>
        <w:spacing w:after="0" w:line="240" w:lineRule="auto"/>
        <w:ind w:left="320" w:firstLine="700"/>
        <w:jc w:val="both"/>
        <w:rPr>
          <w:rFonts w:eastAsia="Times New Roman" w:cs="Times New Roman"/>
          <w:color w:val="000000"/>
          <w:sz w:val="27"/>
          <w:szCs w:val="27"/>
          <w:lang w:val="uk-UA"/>
        </w:rPr>
      </w:pPr>
      <w:r w:rsidRPr="008925A0">
        <w:rPr>
          <w:rFonts w:eastAsia="Times New Roman" w:cs="Times New Roman"/>
          <w:color w:val="000000"/>
          <w:sz w:val="23"/>
          <w:szCs w:val="23"/>
          <w:lang w:val="uk-UA"/>
        </w:rPr>
        <w:t>Учасник надає остаточну пропозицію за результатами аукціону.</w:t>
      </w:r>
    </w:p>
    <w:p w:rsidR="00AC2B83" w:rsidRPr="008925A0" w:rsidRDefault="00AC2B83" w:rsidP="00AC2B83">
      <w:pPr>
        <w:spacing w:after="0" w:line="240" w:lineRule="auto"/>
        <w:ind w:left="320" w:firstLine="700"/>
        <w:jc w:val="both"/>
        <w:rPr>
          <w:rFonts w:eastAsia="Times New Roman" w:cs="Times New Roman"/>
          <w:color w:val="000000"/>
          <w:sz w:val="27"/>
          <w:szCs w:val="27"/>
          <w:lang w:val="uk-UA"/>
        </w:rPr>
      </w:pPr>
      <w:r w:rsidRPr="008925A0">
        <w:rPr>
          <w:rFonts w:eastAsia="Times New Roman" w:cs="Times New Roman"/>
          <w:color w:val="000000"/>
          <w:sz w:val="23"/>
          <w:szCs w:val="23"/>
          <w:lang w:val="uk-UA"/>
        </w:rPr>
        <w:t> </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Повне найменування Учасника  ______________________________________________</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Адреса (юридична та фактична) ______________________________________________</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Телефон/факс ______________________________________________________________</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Керівник (посада, прізвище, ім’я по батькові) ___________________________________</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Код ЄДРПОУ ______________________________________________________________</w:t>
      </w:r>
    </w:p>
    <w:p w:rsidR="00AC2B83" w:rsidRPr="008925A0" w:rsidRDefault="00AC2B83" w:rsidP="00AC2B83">
      <w:pPr>
        <w:numPr>
          <w:ilvl w:val="0"/>
          <w:numId w:val="11"/>
        </w:numPr>
        <w:spacing w:after="200" w:line="240" w:lineRule="auto"/>
        <w:rPr>
          <w:rFonts w:eastAsia="Times New Roman" w:cs="Times New Roman"/>
          <w:color w:val="000000"/>
          <w:sz w:val="23"/>
          <w:szCs w:val="23"/>
          <w:lang w:val="uk-UA"/>
        </w:rPr>
      </w:pPr>
      <w:r w:rsidRPr="008925A0">
        <w:rPr>
          <w:rFonts w:eastAsia="Times New Roman" w:cs="Times New Roman"/>
          <w:color w:val="000000"/>
          <w:sz w:val="23"/>
          <w:szCs w:val="23"/>
          <w:lang w:val="uk-UA"/>
        </w:rPr>
        <w:t>Банківські реквізити _________________________________________________________</w:t>
      </w:r>
    </w:p>
    <w:p w:rsidR="00AC2B83" w:rsidRPr="008925A0" w:rsidRDefault="00AC2B83" w:rsidP="00AC2B83">
      <w:pPr>
        <w:numPr>
          <w:ilvl w:val="0"/>
          <w:numId w:val="11"/>
        </w:numPr>
        <w:spacing w:after="200" w:line="240" w:lineRule="auto"/>
        <w:jc w:val="both"/>
        <w:rPr>
          <w:rFonts w:eastAsia="Times New Roman" w:cs="Times New Roman"/>
          <w:color w:val="000000"/>
          <w:sz w:val="23"/>
          <w:szCs w:val="23"/>
          <w:lang w:val="uk-UA"/>
        </w:rPr>
      </w:pPr>
      <w:r w:rsidRPr="008925A0">
        <w:rPr>
          <w:rFonts w:eastAsia="Times New Roman" w:cs="Times New Roman"/>
          <w:color w:val="000000"/>
          <w:sz w:val="23"/>
          <w:szCs w:val="23"/>
          <w:lang w:val="uk-UA"/>
        </w:rPr>
        <w:t>Належність суб’єкта підприємництва згідно з частиною 3 статті 55 Господарського кодексу України  ______________________________________________________________________</w:t>
      </w:r>
    </w:p>
    <w:p w:rsidR="00EC6630" w:rsidRPr="008925A0" w:rsidRDefault="00AC2B83" w:rsidP="00E23CBE">
      <w:pPr>
        <w:numPr>
          <w:ilvl w:val="0"/>
          <w:numId w:val="11"/>
        </w:numPr>
        <w:spacing w:after="0" w:line="240" w:lineRule="auto"/>
        <w:ind w:left="280"/>
        <w:rPr>
          <w:lang w:val="uk-UA"/>
        </w:rPr>
      </w:pPr>
      <w:r w:rsidRPr="008925A0">
        <w:rPr>
          <w:rFonts w:eastAsia="Times New Roman" w:cs="Times New Roman"/>
          <w:color w:val="000000"/>
          <w:sz w:val="23"/>
          <w:szCs w:val="23"/>
          <w:lang w:val="uk-UA"/>
        </w:rPr>
        <w:t>Предмет закупівлі згідно з Вимогами до предмету закупівлі (Додаток 1 до Оголошення):</w:t>
      </w:r>
    </w:p>
    <w:sectPr w:rsidR="00EC6630" w:rsidRPr="008925A0" w:rsidSect="00213050">
      <w:pgSz w:w="12240" w:h="15840"/>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44" w:rsidRDefault="00E41244">
      <w:pPr>
        <w:spacing w:after="0" w:line="240" w:lineRule="auto"/>
      </w:pPr>
      <w:r>
        <w:separator/>
      </w:r>
    </w:p>
  </w:endnote>
  <w:endnote w:type="continuationSeparator" w:id="0">
    <w:p w:rsidR="00E41244" w:rsidRDefault="00E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98" w:rsidRDefault="002D7398">
    <w:pPr>
      <w:framePr w:wrap="around" w:vAnchor="text" w:hAnchor="margin" w:xAlign="right" w:y="1"/>
    </w:pPr>
    <w:r>
      <w:rPr>
        <w:noProof/>
      </w:rPr>
      <w:fldChar w:fldCharType="begin"/>
    </w:r>
    <w:r>
      <w:rPr>
        <w:noProof/>
      </w:rPr>
      <w:instrText xml:space="preserve">PAGE  </w:instrText>
    </w:r>
    <w:r>
      <w:rPr>
        <w:noProof/>
      </w:rPr>
      <w:fldChar w:fldCharType="separate"/>
    </w:r>
    <w:r>
      <w:rPr>
        <w:noProof/>
      </w:rPr>
      <w:t>6</w:t>
    </w:r>
    <w:r>
      <w:rPr>
        <w:noProof/>
      </w:rPr>
      <w:fldChar w:fldCharType="end"/>
    </w:r>
  </w:p>
  <w:p w:rsidR="002D7398" w:rsidRDefault="002D739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4A0" w:firstRow="1" w:lastRow="0" w:firstColumn="1" w:lastColumn="0" w:noHBand="0" w:noVBand="1"/>
    </w:tblPr>
    <w:tblGrid>
      <w:gridCol w:w="8472"/>
      <w:gridCol w:w="1842"/>
    </w:tblGrid>
    <w:tr w:rsidR="002D7398" w:rsidRPr="00946DAC" w:rsidTr="00E23CBE">
      <w:tc>
        <w:tcPr>
          <w:tcW w:w="8472" w:type="dxa"/>
        </w:tcPr>
        <w:p w:rsidR="002D7398" w:rsidRPr="006C39EC" w:rsidRDefault="002D7398" w:rsidP="00E23CBE">
          <w:pPr>
            <w:pStyle w:val="a3"/>
            <w:spacing w:before="120"/>
            <w:rPr>
              <w:sz w:val="18"/>
              <w:szCs w:val="18"/>
              <w:lang w:val="ru-RU"/>
            </w:rPr>
          </w:pPr>
          <w:r w:rsidRPr="006C39EC">
            <w:rPr>
              <w:sz w:val="18"/>
              <w:szCs w:val="18"/>
              <w:lang w:val="ru-RU"/>
            </w:rPr>
            <w:t>Догов</w:t>
          </w:r>
          <w:r w:rsidRPr="006C39EC">
            <w:rPr>
              <w:sz w:val="18"/>
              <w:szCs w:val="18"/>
            </w:rPr>
            <w:t>і</w:t>
          </w:r>
          <w:proofErr w:type="gramStart"/>
          <w:r w:rsidRPr="006C39EC">
            <w:rPr>
              <w:sz w:val="18"/>
              <w:szCs w:val="18"/>
              <w:lang w:val="ru-RU"/>
            </w:rPr>
            <w:t>р</w:t>
          </w:r>
          <w:proofErr w:type="gramEnd"/>
          <w:r w:rsidRPr="006C39EC">
            <w:rPr>
              <w:sz w:val="18"/>
              <w:szCs w:val="18"/>
              <w:lang w:val="ru-RU"/>
            </w:rPr>
            <w:t xml:space="preserve"> № </w:t>
          </w:r>
        </w:p>
      </w:tc>
      <w:tc>
        <w:tcPr>
          <w:tcW w:w="1842" w:type="dxa"/>
        </w:tcPr>
        <w:p w:rsidR="002D7398" w:rsidRPr="006C39EC" w:rsidRDefault="002D7398" w:rsidP="00E23CBE">
          <w:pPr>
            <w:pStyle w:val="a3"/>
            <w:spacing w:before="120"/>
            <w:rPr>
              <w:sz w:val="18"/>
              <w:szCs w:val="18"/>
              <w:lang w:val="ru-RU"/>
            </w:rPr>
          </w:pPr>
          <w:r w:rsidRPr="006C39EC">
            <w:rPr>
              <w:rStyle w:val="a5"/>
              <w:sz w:val="18"/>
              <w:szCs w:val="18"/>
            </w:rPr>
            <w:t xml:space="preserve">Сторінка </w:t>
          </w:r>
          <w:r w:rsidRPr="006C39EC">
            <w:rPr>
              <w:rStyle w:val="a5"/>
              <w:sz w:val="18"/>
              <w:szCs w:val="18"/>
            </w:rPr>
            <w:fldChar w:fldCharType="begin"/>
          </w:r>
          <w:r w:rsidRPr="006C39EC">
            <w:rPr>
              <w:rStyle w:val="a5"/>
              <w:sz w:val="18"/>
              <w:szCs w:val="18"/>
            </w:rPr>
            <w:instrText xml:space="preserve"> PAGE </w:instrText>
          </w:r>
          <w:r w:rsidRPr="006C39EC">
            <w:rPr>
              <w:rStyle w:val="a5"/>
              <w:sz w:val="18"/>
              <w:szCs w:val="18"/>
            </w:rPr>
            <w:fldChar w:fldCharType="separate"/>
          </w:r>
          <w:r w:rsidR="007D0791">
            <w:rPr>
              <w:rStyle w:val="a5"/>
              <w:noProof/>
              <w:sz w:val="18"/>
              <w:szCs w:val="18"/>
            </w:rPr>
            <w:t>39</w:t>
          </w:r>
          <w:r w:rsidRPr="006C39EC">
            <w:rPr>
              <w:rStyle w:val="a5"/>
              <w:sz w:val="18"/>
              <w:szCs w:val="18"/>
            </w:rPr>
            <w:fldChar w:fldCharType="end"/>
          </w:r>
          <w:r w:rsidRPr="006C39EC">
            <w:rPr>
              <w:rStyle w:val="a5"/>
              <w:sz w:val="18"/>
              <w:szCs w:val="18"/>
            </w:rPr>
            <w:t xml:space="preserve"> з </w:t>
          </w:r>
          <w:r w:rsidRPr="006C39EC">
            <w:rPr>
              <w:rStyle w:val="a5"/>
              <w:sz w:val="18"/>
              <w:szCs w:val="18"/>
            </w:rPr>
            <w:fldChar w:fldCharType="begin"/>
          </w:r>
          <w:r w:rsidRPr="006C39EC">
            <w:rPr>
              <w:rStyle w:val="a5"/>
              <w:sz w:val="18"/>
              <w:szCs w:val="18"/>
            </w:rPr>
            <w:instrText xml:space="preserve"> NUMPAGES </w:instrText>
          </w:r>
          <w:r w:rsidRPr="006C39EC">
            <w:rPr>
              <w:rStyle w:val="a5"/>
              <w:sz w:val="18"/>
              <w:szCs w:val="18"/>
            </w:rPr>
            <w:fldChar w:fldCharType="separate"/>
          </w:r>
          <w:r w:rsidR="007D0791">
            <w:rPr>
              <w:rStyle w:val="a5"/>
              <w:noProof/>
              <w:sz w:val="18"/>
              <w:szCs w:val="18"/>
            </w:rPr>
            <w:t>39</w:t>
          </w:r>
          <w:r w:rsidRPr="006C39EC">
            <w:rPr>
              <w:rStyle w:val="a5"/>
              <w:sz w:val="18"/>
              <w:szCs w:val="18"/>
            </w:rPr>
            <w:fldChar w:fldCharType="end"/>
          </w:r>
        </w:p>
      </w:tc>
    </w:tr>
  </w:tbl>
  <w:p w:rsidR="002D7398" w:rsidRPr="007C12DA" w:rsidRDefault="002D7398">
    <w:pPr>
      <w:ind w:right="360"/>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44" w:rsidRDefault="00E41244">
      <w:pPr>
        <w:spacing w:after="0" w:line="240" w:lineRule="auto"/>
      </w:pPr>
      <w:r>
        <w:separator/>
      </w:r>
    </w:p>
  </w:footnote>
  <w:footnote w:type="continuationSeparator" w:id="0">
    <w:p w:rsidR="00E41244" w:rsidRDefault="00E41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7CA"/>
    <w:multiLevelType w:val="multilevel"/>
    <w:tmpl w:val="386ABBCC"/>
    <w:lvl w:ilvl="0">
      <w:start w:val="1"/>
      <w:numFmt w:val="decimal"/>
      <w:suff w:val="space"/>
      <w:lvlText w:val="Стаття %1."/>
      <w:lvlJc w:val="left"/>
      <w:pPr>
        <w:ind w:left="2190" w:hanging="432"/>
      </w:pPr>
      <w:rPr>
        <w:rFonts w:hint="default"/>
        <w:b/>
      </w:rPr>
    </w:lvl>
    <w:lvl w:ilvl="1">
      <w:start w:val="1"/>
      <w:numFmt w:val="decimal"/>
      <w:suff w:val="space"/>
      <w:lvlText w:val="%1.%2."/>
      <w:lvlJc w:val="left"/>
      <w:pPr>
        <w:ind w:left="350" w:hanging="576"/>
      </w:pPr>
      <w:rPr>
        <w:rFonts w:hint="default"/>
      </w:rPr>
    </w:lvl>
    <w:lvl w:ilvl="2">
      <w:start w:val="1"/>
      <w:numFmt w:val="bullet"/>
      <w:suff w:val="space"/>
      <w:lvlText w:val=""/>
      <w:lvlJc w:val="left"/>
      <w:pPr>
        <w:ind w:left="3329" w:hanging="720"/>
      </w:pPr>
      <w:rPr>
        <w:rFonts w:ascii="Wingdings" w:hAnsi="Wingdings" w:hint="default"/>
      </w:rPr>
    </w:lvl>
    <w:lvl w:ilvl="3">
      <w:start w:val="1"/>
      <w:numFmt w:val="decimal"/>
      <w:suff w:val="space"/>
      <w:lvlText w:val="%1.%2.%3.%4."/>
      <w:lvlJc w:val="left"/>
      <w:pPr>
        <w:ind w:left="638" w:hanging="864"/>
      </w:pPr>
      <w:rPr>
        <w:rFonts w:hint="default"/>
      </w:rPr>
    </w:lvl>
    <w:lvl w:ilvl="4">
      <w:start w:val="1"/>
      <w:numFmt w:val="decimal"/>
      <w:lvlText w:val="%1.%2.%3.%4.%5"/>
      <w:lvlJc w:val="left"/>
      <w:pPr>
        <w:tabs>
          <w:tab w:val="num" w:pos="782"/>
        </w:tabs>
        <w:ind w:left="782" w:hanging="1008"/>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
    <w:nsid w:val="17B36AAA"/>
    <w:multiLevelType w:val="multilevel"/>
    <w:tmpl w:val="AC7C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E5815A9"/>
    <w:multiLevelType w:val="multilevel"/>
    <w:tmpl w:val="44D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E7295"/>
    <w:multiLevelType w:val="multilevel"/>
    <w:tmpl w:val="35E04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FF3171"/>
    <w:multiLevelType w:val="hybridMultilevel"/>
    <w:tmpl w:val="D0D0325C"/>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2C8254C"/>
    <w:multiLevelType w:val="multilevel"/>
    <w:tmpl w:val="1908C358"/>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4583640E"/>
    <w:multiLevelType w:val="multilevel"/>
    <w:tmpl w:val="AF7EE5BC"/>
    <w:lvl w:ilvl="0">
      <w:start w:val="1"/>
      <w:numFmt w:val="decimal"/>
      <w:suff w:val="space"/>
      <w:lvlText w:val="Стаття %1."/>
      <w:lvlJc w:val="left"/>
      <w:pPr>
        <w:ind w:left="574" w:hanging="432"/>
      </w:pPr>
      <w:rPr>
        <w:rFonts w:hint="default"/>
      </w:rPr>
    </w:lvl>
    <w:lvl w:ilvl="1">
      <w:start w:val="1"/>
      <w:numFmt w:val="decimal"/>
      <w:pStyle w:val="2"/>
      <w:suff w:val="space"/>
      <w:lvlText w:val="%1.%2."/>
      <w:lvlJc w:val="left"/>
      <w:pPr>
        <w:ind w:left="576" w:hanging="576"/>
      </w:pPr>
      <w:rPr>
        <w:rFonts w:hint="default"/>
        <w:b w:val="0"/>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9">
    <w:nsid w:val="479F5B3F"/>
    <w:multiLevelType w:val="multilevel"/>
    <w:tmpl w:val="8284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A7414"/>
    <w:multiLevelType w:val="multilevel"/>
    <w:tmpl w:val="027C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655868"/>
    <w:multiLevelType w:val="multilevel"/>
    <w:tmpl w:val="908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94A89"/>
    <w:multiLevelType w:val="hybridMultilevel"/>
    <w:tmpl w:val="93FEFD04"/>
    <w:lvl w:ilvl="0" w:tplc="FFFFFFFF">
      <w:numFmt w:val="bullet"/>
      <w:lvlText w:val="-"/>
      <w:lvlJc w:val="left"/>
      <w:pPr>
        <w:ind w:left="720" w:hanging="360"/>
      </w:pPr>
      <w:rPr>
        <w:rFonts w:ascii="Times New Roman" w:eastAsia="Times New Roman" w:hAnsi="Times New Roman" w:cs="Times New Roman" w:hint="default"/>
      </w:rPr>
    </w:lvl>
    <w:lvl w:ilvl="1" w:tplc="4A88DBE8">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33466"/>
    <w:multiLevelType w:val="multilevel"/>
    <w:tmpl w:val="DDC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A6058"/>
    <w:multiLevelType w:val="multilevel"/>
    <w:tmpl w:val="99B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B3AB9"/>
    <w:multiLevelType w:val="multilevel"/>
    <w:tmpl w:val="2CD2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730C14"/>
    <w:multiLevelType w:val="hybridMultilevel"/>
    <w:tmpl w:val="2BE8D1D2"/>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A7620"/>
    <w:multiLevelType w:val="hybridMultilevel"/>
    <w:tmpl w:val="EB081550"/>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619C58F1"/>
    <w:multiLevelType w:val="hybridMultilevel"/>
    <w:tmpl w:val="72521B58"/>
    <w:lvl w:ilvl="0" w:tplc="554CD7B8">
      <w:start w:val="1"/>
      <w:numFmt w:val="decimal"/>
      <w:lvlText w:val="%1."/>
      <w:lvlJc w:val="left"/>
      <w:pPr>
        <w:ind w:left="720"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0">
    <w:nsid w:val="709D0CDC"/>
    <w:multiLevelType w:val="multilevel"/>
    <w:tmpl w:val="B3381E64"/>
    <w:lvl w:ilvl="0">
      <w:start w:val="1"/>
      <w:numFmt w:val="decimal"/>
      <w:lvlText w:val="%1."/>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215889"/>
    <w:multiLevelType w:val="hybridMultilevel"/>
    <w:tmpl w:val="2078E202"/>
    <w:lvl w:ilvl="0" w:tplc="374E0B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4"/>
  </w:num>
  <w:num w:numId="5">
    <w:abstractNumId w:val="1"/>
  </w:num>
  <w:num w:numId="6">
    <w:abstractNumId w:val="4"/>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3"/>
  </w:num>
  <w:num w:numId="11">
    <w:abstractNumId w:val="15"/>
  </w:num>
  <w:num w:numId="12">
    <w:abstractNumId w:val="8"/>
  </w:num>
  <w:num w:numId="13">
    <w:abstractNumId w:val="20"/>
  </w:num>
  <w:num w:numId="14">
    <w:abstractNumId w:val="8"/>
    <w:lvlOverride w:ilvl="0">
      <w:startOverride w:val="8"/>
    </w:lvlOverride>
  </w:num>
  <w:num w:numId="15">
    <w:abstractNumId w:val="16"/>
  </w:num>
  <w:num w:numId="16">
    <w:abstractNumId w:val="8"/>
    <w:lvlOverride w:ilvl="0">
      <w:startOverride w:val="12"/>
    </w:lvlOverride>
    <w:lvlOverride w:ilvl="1">
      <w:startOverride w:val="1"/>
    </w:lvlOverride>
    <w:lvlOverride w:ilvl="2">
      <w:startOverride w:val="2"/>
    </w:lvlOverride>
  </w:num>
  <w:num w:numId="17">
    <w:abstractNumId w:val="18"/>
  </w:num>
  <w:num w:numId="18">
    <w:abstractNumId w:val="21"/>
  </w:num>
  <w:num w:numId="19">
    <w:abstractNumId w:val="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19"/>
  </w:num>
  <w:num w:numId="24">
    <w:abstractNumId w:val="7"/>
  </w:num>
  <w:num w:numId="25">
    <w:abstractNumId w:val="3"/>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83"/>
    <w:rsid w:val="0002558C"/>
    <w:rsid w:val="00035500"/>
    <w:rsid w:val="000B5296"/>
    <w:rsid w:val="000D4789"/>
    <w:rsid w:val="000F2B0C"/>
    <w:rsid w:val="00137E5A"/>
    <w:rsid w:val="001F2B00"/>
    <w:rsid w:val="00213050"/>
    <w:rsid w:val="00221E19"/>
    <w:rsid w:val="0023109D"/>
    <w:rsid w:val="00253A8D"/>
    <w:rsid w:val="002564EA"/>
    <w:rsid w:val="0029604F"/>
    <w:rsid w:val="002970C9"/>
    <w:rsid w:val="002B7FD8"/>
    <w:rsid w:val="002D7398"/>
    <w:rsid w:val="002F7912"/>
    <w:rsid w:val="0033422D"/>
    <w:rsid w:val="00346584"/>
    <w:rsid w:val="003623C6"/>
    <w:rsid w:val="00365875"/>
    <w:rsid w:val="00375123"/>
    <w:rsid w:val="003B1A74"/>
    <w:rsid w:val="003C0A77"/>
    <w:rsid w:val="0041218E"/>
    <w:rsid w:val="00430BA6"/>
    <w:rsid w:val="004327BD"/>
    <w:rsid w:val="00460883"/>
    <w:rsid w:val="00481884"/>
    <w:rsid w:val="00487775"/>
    <w:rsid w:val="004D5774"/>
    <w:rsid w:val="0053100E"/>
    <w:rsid w:val="005E2E08"/>
    <w:rsid w:val="00602EAD"/>
    <w:rsid w:val="00631623"/>
    <w:rsid w:val="006357F1"/>
    <w:rsid w:val="006B10D2"/>
    <w:rsid w:val="006F5115"/>
    <w:rsid w:val="0071342A"/>
    <w:rsid w:val="00717274"/>
    <w:rsid w:val="00774E53"/>
    <w:rsid w:val="00775F78"/>
    <w:rsid w:val="007D0791"/>
    <w:rsid w:val="007E2A97"/>
    <w:rsid w:val="008253B3"/>
    <w:rsid w:val="00842F82"/>
    <w:rsid w:val="008622E3"/>
    <w:rsid w:val="008925A0"/>
    <w:rsid w:val="008A4D1A"/>
    <w:rsid w:val="008B0D67"/>
    <w:rsid w:val="008C0F90"/>
    <w:rsid w:val="0092161C"/>
    <w:rsid w:val="00962534"/>
    <w:rsid w:val="00980EFD"/>
    <w:rsid w:val="009C38E9"/>
    <w:rsid w:val="009E4F98"/>
    <w:rsid w:val="00A00710"/>
    <w:rsid w:val="00A021A9"/>
    <w:rsid w:val="00A17DE5"/>
    <w:rsid w:val="00A44FE1"/>
    <w:rsid w:val="00A51103"/>
    <w:rsid w:val="00A6677D"/>
    <w:rsid w:val="00A94ED8"/>
    <w:rsid w:val="00A954F9"/>
    <w:rsid w:val="00AC2B83"/>
    <w:rsid w:val="00AC55B5"/>
    <w:rsid w:val="00B13319"/>
    <w:rsid w:val="00B3160A"/>
    <w:rsid w:val="00B52D67"/>
    <w:rsid w:val="00B553CF"/>
    <w:rsid w:val="00B75819"/>
    <w:rsid w:val="00B9264C"/>
    <w:rsid w:val="00B93655"/>
    <w:rsid w:val="00B94529"/>
    <w:rsid w:val="00BA6A08"/>
    <w:rsid w:val="00BA77BD"/>
    <w:rsid w:val="00BE69BC"/>
    <w:rsid w:val="00C02EF3"/>
    <w:rsid w:val="00C27CA1"/>
    <w:rsid w:val="00C40570"/>
    <w:rsid w:val="00CE4294"/>
    <w:rsid w:val="00CF3B98"/>
    <w:rsid w:val="00D672B1"/>
    <w:rsid w:val="00DC6000"/>
    <w:rsid w:val="00DD653D"/>
    <w:rsid w:val="00E23CBE"/>
    <w:rsid w:val="00E41244"/>
    <w:rsid w:val="00E7278A"/>
    <w:rsid w:val="00E8270A"/>
    <w:rsid w:val="00EC6630"/>
    <w:rsid w:val="00EE76CE"/>
    <w:rsid w:val="00F3488A"/>
    <w:rsid w:val="00FA67CF"/>
    <w:rsid w:val="00FC4749"/>
    <w:rsid w:val="00FE57FF"/>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C27C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C2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_договор_3"/>
    <w:basedOn w:val="30"/>
    <w:rsid w:val="00C27CA1"/>
    <w:pPr>
      <w:keepLines w:val="0"/>
      <w:numPr>
        <w:ilvl w:val="2"/>
        <w:numId w:val="12"/>
      </w:numPr>
      <w:tabs>
        <w:tab w:val="num" w:pos="360"/>
        <w:tab w:val="num" w:pos="2160"/>
      </w:tabs>
      <w:spacing w:before="0" w:line="240" w:lineRule="auto"/>
      <w:ind w:left="0" w:firstLine="0"/>
      <w:jc w:val="both"/>
    </w:pPr>
    <w:rPr>
      <w:rFonts w:ascii="Times New Roman" w:eastAsia="Times New Roman" w:hAnsi="Times New Roman" w:cs="Times New Roman"/>
      <w:color w:val="auto"/>
      <w:szCs w:val="20"/>
      <w:lang w:val="uk-UA" w:eastAsia="ru-RU"/>
    </w:rPr>
  </w:style>
  <w:style w:type="paragraph" w:customStyle="1" w:styleId="2">
    <w:name w:val="Заголовок_договор_2"/>
    <w:basedOn w:val="20"/>
    <w:rsid w:val="00C27CA1"/>
    <w:pPr>
      <w:keepNext w:val="0"/>
      <w:keepLines w:val="0"/>
      <w:widowControl w:val="0"/>
      <w:numPr>
        <w:ilvl w:val="1"/>
        <w:numId w:val="12"/>
      </w:numPr>
      <w:tabs>
        <w:tab w:val="num" w:pos="360"/>
        <w:tab w:val="num" w:pos="1440"/>
      </w:tabs>
      <w:spacing w:before="60" w:after="60" w:line="240" w:lineRule="auto"/>
      <w:ind w:left="0" w:firstLine="0"/>
      <w:jc w:val="both"/>
    </w:pPr>
    <w:rPr>
      <w:rFonts w:ascii="Times New Roman" w:eastAsia="MS Mincho" w:hAnsi="Times New Roman" w:cs="Times New Roman"/>
      <w:color w:val="auto"/>
      <w:sz w:val="24"/>
      <w:szCs w:val="20"/>
      <w:lang w:val="uk-UA" w:eastAsia="ru-RU"/>
    </w:rPr>
  </w:style>
  <w:style w:type="paragraph" w:styleId="a3">
    <w:name w:val="footer"/>
    <w:basedOn w:val="a"/>
    <w:link w:val="a4"/>
    <w:uiPriority w:val="99"/>
    <w:unhideWhenUsed/>
    <w:rsid w:val="00C27CA1"/>
    <w:pPr>
      <w:tabs>
        <w:tab w:val="center" w:pos="4844"/>
        <w:tab w:val="right" w:pos="9689"/>
      </w:tabs>
      <w:spacing w:after="0" w:line="240" w:lineRule="auto"/>
    </w:pPr>
    <w:rPr>
      <w:rFonts w:eastAsia="Times New Roman" w:cs="Times New Roman"/>
      <w:sz w:val="20"/>
      <w:szCs w:val="20"/>
      <w:lang w:val="uk-UA" w:eastAsia="ru-RU"/>
    </w:rPr>
  </w:style>
  <w:style w:type="character" w:customStyle="1" w:styleId="a4">
    <w:name w:val="Нижній колонтитул Знак"/>
    <w:basedOn w:val="a0"/>
    <w:link w:val="a3"/>
    <w:uiPriority w:val="99"/>
    <w:rsid w:val="00C27CA1"/>
    <w:rPr>
      <w:rFonts w:eastAsia="Times New Roman" w:cs="Times New Roman"/>
      <w:sz w:val="20"/>
      <w:szCs w:val="20"/>
      <w:lang w:val="uk-UA" w:eastAsia="ru-RU"/>
    </w:rPr>
  </w:style>
  <w:style w:type="character" w:styleId="a5">
    <w:name w:val="page number"/>
    <w:basedOn w:val="a0"/>
    <w:semiHidden/>
    <w:rsid w:val="00C27CA1"/>
  </w:style>
  <w:style w:type="character" w:customStyle="1" w:styleId="31">
    <w:name w:val="Заголовок 3 Знак"/>
    <w:basedOn w:val="a0"/>
    <w:link w:val="30"/>
    <w:uiPriority w:val="9"/>
    <w:semiHidden/>
    <w:rsid w:val="00C27CA1"/>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0"/>
    <w:link w:val="20"/>
    <w:uiPriority w:val="9"/>
    <w:semiHidden/>
    <w:rsid w:val="00C27CA1"/>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0F2B0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F2B0C"/>
    <w:rPr>
      <w:rFonts w:ascii="Segoe UI" w:hAnsi="Segoe UI" w:cs="Segoe UI"/>
      <w:sz w:val="18"/>
      <w:szCs w:val="18"/>
    </w:rPr>
  </w:style>
  <w:style w:type="paragraph" w:styleId="a8">
    <w:name w:val="List Paragraph"/>
    <w:basedOn w:val="a"/>
    <w:uiPriority w:val="34"/>
    <w:qFormat/>
    <w:rsid w:val="00B52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C27C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C2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_договор_3"/>
    <w:basedOn w:val="30"/>
    <w:rsid w:val="00C27CA1"/>
    <w:pPr>
      <w:keepLines w:val="0"/>
      <w:numPr>
        <w:ilvl w:val="2"/>
        <w:numId w:val="12"/>
      </w:numPr>
      <w:tabs>
        <w:tab w:val="num" w:pos="360"/>
        <w:tab w:val="num" w:pos="2160"/>
      </w:tabs>
      <w:spacing w:before="0" w:line="240" w:lineRule="auto"/>
      <w:ind w:left="0" w:firstLine="0"/>
      <w:jc w:val="both"/>
    </w:pPr>
    <w:rPr>
      <w:rFonts w:ascii="Times New Roman" w:eastAsia="Times New Roman" w:hAnsi="Times New Roman" w:cs="Times New Roman"/>
      <w:color w:val="auto"/>
      <w:szCs w:val="20"/>
      <w:lang w:val="uk-UA" w:eastAsia="ru-RU"/>
    </w:rPr>
  </w:style>
  <w:style w:type="paragraph" w:customStyle="1" w:styleId="2">
    <w:name w:val="Заголовок_договор_2"/>
    <w:basedOn w:val="20"/>
    <w:rsid w:val="00C27CA1"/>
    <w:pPr>
      <w:keepNext w:val="0"/>
      <w:keepLines w:val="0"/>
      <w:widowControl w:val="0"/>
      <w:numPr>
        <w:ilvl w:val="1"/>
        <w:numId w:val="12"/>
      </w:numPr>
      <w:tabs>
        <w:tab w:val="num" w:pos="360"/>
        <w:tab w:val="num" w:pos="1440"/>
      </w:tabs>
      <w:spacing w:before="60" w:after="60" w:line="240" w:lineRule="auto"/>
      <w:ind w:left="0" w:firstLine="0"/>
      <w:jc w:val="both"/>
    </w:pPr>
    <w:rPr>
      <w:rFonts w:ascii="Times New Roman" w:eastAsia="MS Mincho" w:hAnsi="Times New Roman" w:cs="Times New Roman"/>
      <w:color w:val="auto"/>
      <w:sz w:val="24"/>
      <w:szCs w:val="20"/>
      <w:lang w:val="uk-UA" w:eastAsia="ru-RU"/>
    </w:rPr>
  </w:style>
  <w:style w:type="paragraph" w:styleId="a3">
    <w:name w:val="footer"/>
    <w:basedOn w:val="a"/>
    <w:link w:val="a4"/>
    <w:uiPriority w:val="99"/>
    <w:unhideWhenUsed/>
    <w:rsid w:val="00C27CA1"/>
    <w:pPr>
      <w:tabs>
        <w:tab w:val="center" w:pos="4844"/>
        <w:tab w:val="right" w:pos="9689"/>
      </w:tabs>
      <w:spacing w:after="0" w:line="240" w:lineRule="auto"/>
    </w:pPr>
    <w:rPr>
      <w:rFonts w:eastAsia="Times New Roman" w:cs="Times New Roman"/>
      <w:sz w:val="20"/>
      <w:szCs w:val="20"/>
      <w:lang w:val="uk-UA" w:eastAsia="ru-RU"/>
    </w:rPr>
  </w:style>
  <w:style w:type="character" w:customStyle="1" w:styleId="a4">
    <w:name w:val="Нижній колонтитул Знак"/>
    <w:basedOn w:val="a0"/>
    <w:link w:val="a3"/>
    <w:uiPriority w:val="99"/>
    <w:rsid w:val="00C27CA1"/>
    <w:rPr>
      <w:rFonts w:eastAsia="Times New Roman" w:cs="Times New Roman"/>
      <w:sz w:val="20"/>
      <w:szCs w:val="20"/>
      <w:lang w:val="uk-UA" w:eastAsia="ru-RU"/>
    </w:rPr>
  </w:style>
  <w:style w:type="character" w:styleId="a5">
    <w:name w:val="page number"/>
    <w:basedOn w:val="a0"/>
    <w:semiHidden/>
    <w:rsid w:val="00C27CA1"/>
  </w:style>
  <w:style w:type="character" w:customStyle="1" w:styleId="31">
    <w:name w:val="Заголовок 3 Знак"/>
    <w:basedOn w:val="a0"/>
    <w:link w:val="30"/>
    <w:uiPriority w:val="9"/>
    <w:semiHidden/>
    <w:rsid w:val="00C27CA1"/>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0"/>
    <w:link w:val="20"/>
    <w:uiPriority w:val="9"/>
    <w:semiHidden/>
    <w:rsid w:val="00C27CA1"/>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0F2B0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F2B0C"/>
    <w:rPr>
      <w:rFonts w:ascii="Segoe UI" w:hAnsi="Segoe UI" w:cs="Segoe UI"/>
      <w:sz w:val="18"/>
      <w:szCs w:val="18"/>
    </w:rPr>
  </w:style>
  <w:style w:type="paragraph" w:styleId="a8">
    <w:name w:val="List Paragraph"/>
    <w:basedOn w:val="a"/>
    <w:uiPriority w:val="34"/>
    <w:qFormat/>
    <w:rsid w:val="00B5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7199">
      <w:bodyDiv w:val="1"/>
      <w:marLeft w:val="0"/>
      <w:marRight w:val="0"/>
      <w:marTop w:val="0"/>
      <w:marBottom w:val="0"/>
      <w:divBdr>
        <w:top w:val="none" w:sz="0" w:space="0" w:color="auto"/>
        <w:left w:val="none" w:sz="0" w:space="0" w:color="auto"/>
        <w:bottom w:val="none" w:sz="0" w:space="0" w:color="auto"/>
        <w:right w:val="none" w:sz="0" w:space="0" w:color="auto"/>
      </w:divBdr>
    </w:div>
    <w:div w:id="1330060174">
      <w:bodyDiv w:val="1"/>
      <w:marLeft w:val="0"/>
      <w:marRight w:val="0"/>
      <w:marTop w:val="0"/>
      <w:marBottom w:val="0"/>
      <w:divBdr>
        <w:top w:val="none" w:sz="0" w:space="0" w:color="auto"/>
        <w:left w:val="none" w:sz="0" w:space="0" w:color="auto"/>
        <w:bottom w:val="none" w:sz="0" w:space="0" w:color="auto"/>
        <w:right w:val="none" w:sz="0" w:space="0" w:color="auto"/>
      </w:divBdr>
    </w:div>
    <w:div w:id="1696884197">
      <w:bodyDiv w:val="1"/>
      <w:marLeft w:val="0"/>
      <w:marRight w:val="0"/>
      <w:marTop w:val="0"/>
      <w:marBottom w:val="0"/>
      <w:divBdr>
        <w:top w:val="none" w:sz="0" w:space="0" w:color="auto"/>
        <w:left w:val="none" w:sz="0" w:space="0" w:color="auto"/>
        <w:bottom w:val="none" w:sz="0" w:space="0" w:color="auto"/>
        <w:right w:val="none" w:sz="0" w:space="0" w:color="auto"/>
      </w:divBdr>
    </w:div>
    <w:div w:id="20538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91B4-FC98-4E89-AB12-E513DB0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68682</Words>
  <Characters>39150</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Olena Bondarenko</cp:lastModifiedBy>
  <cp:revision>12</cp:revision>
  <cp:lastPrinted>2022-09-22T08:31:00Z</cp:lastPrinted>
  <dcterms:created xsi:type="dcterms:W3CDTF">2022-09-22T06:40:00Z</dcterms:created>
  <dcterms:modified xsi:type="dcterms:W3CDTF">2022-09-22T08:32:00Z</dcterms:modified>
</cp:coreProperties>
</file>