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D" w:rsidRPr="00934C0D" w:rsidRDefault="00934C0D" w:rsidP="00934C0D">
      <w:pPr>
        <w:pStyle w:val="af1"/>
        <w:jc w:val="center"/>
        <w:rPr>
          <w:rFonts w:ascii="Times New Roman" w:hAnsi="Times New Roman" w:cs="Times New Roman"/>
          <w:b/>
          <w:sz w:val="40"/>
          <w:szCs w:val="40"/>
          <w:lang w:eastAsia="ar-SA"/>
        </w:rPr>
      </w:pPr>
      <w:r w:rsidRPr="00934C0D">
        <w:rPr>
          <w:rFonts w:ascii="Times New Roman" w:hAnsi="Times New Roman" w:cs="Times New Roman"/>
          <w:b/>
          <w:sz w:val="40"/>
          <w:szCs w:val="40"/>
          <w:lang w:eastAsia="ar-SA"/>
        </w:rPr>
        <w:t>Гуманітарний відділ виконавчого комітету Білицької селищної ради</w:t>
      </w:r>
    </w:p>
    <w:p w:rsidR="00934C0D" w:rsidRPr="00934C0D" w:rsidRDefault="00934C0D" w:rsidP="00934C0D">
      <w:pPr>
        <w:pStyle w:val="af1"/>
        <w:jc w:val="center"/>
        <w:rPr>
          <w:rFonts w:ascii="Times New Roman" w:hAnsi="Times New Roman" w:cs="Times New Roman"/>
          <w:b/>
          <w:color w:val="FF0000"/>
          <w:sz w:val="40"/>
          <w:szCs w:val="40"/>
        </w:rPr>
      </w:pPr>
      <w:r w:rsidRPr="00934C0D">
        <w:rPr>
          <w:rFonts w:ascii="Times New Roman" w:hAnsi="Times New Roman" w:cs="Times New Roman"/>
          <w:b/>
          <w:sz w:val="40"/>
          <w:szCs w:val="40"/>
          <w:lang w:eastAsia="ar-SA"/>
        </w:rPr>
        <w:t>Полтавського району, Полтавської області</w:t>
      </w:r>
    </w:p>
    <w:p w:rsidR="001611A8" w:rsidRDefault="001611A8">
      <w:pPr>
        <w:spacing w:after="0" w:line="240" w:lineRule="auto"/>
        <w:ind w:left="-1418"/>
        <w:jc w:val="center"/>
        <w:rPr>
          <w:rFonts w:ascii="Times New Roman" w:eastAsia="Times New Roman" w:hAnsi="Times New Roman" w:cs="Times New Roman"/>
          <w:b/>
          <w:color w:val="000000"/>
          <w:sz w:val="24"/>
          <w:szCs w:val="24"/>
        </w:rPr>
      </w:pPr>
    </w:p>
    <w:p w:rsidR="001611A8" w:rsidRDefault="001611A8">
      <w:pPr>
        <w:spacing w:after="0" w:line="240" w:lineRule="auto"/>
        <w:ind w:left="-1418"/>
        <w:jc w:val="right"/>
        <w:rPr>
          <w:rFonts w:ascii="Times New Roman" w:eastAsia="Times New Roman" w:hAnsi="Times New Roman" w:cs="Times New Roman"/>
          <w:b/>
          <w:color w:val="000000"/>
          <w:sz w:val="24"/>
          <w:szCs w:val="24"/>
        </w:rPr>
      </w:pPr>
    </w:p>
    <w:tbl>
      <w:tblPr>
        <w:tblW w:w="0" w:type="auto"/>
        <w:tblInd w:w="3083" w:type="dxa"/>
        <w:tblLayout w:type="fixed"/>
        <w:tblLook w:val="0000"/>
      </w:tblPr>
      <w:tblGrid>
        <w:gridCol w:w="5973"/>
      </w:tblGrid>
      <w:tr w:rsidR="00934C0D" w:rsidTr="00934C0D">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r w:rsidRPr="00934C0D">
              <w:rPr>
                <w:rFonts w:ascii="Times New Roman" w:hAnsi="Times New Roman" w:cs="Times New Roman"/>
                <w:sz w:val="24"/>
                <w:szCs w:val="24"/>
                <w:lang w:eastAsia="ar-SA"/>
              </w:rPr>
              <w:t>«Затверджено»</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lang w:eastAsia="ar-SA"/>
              </w:rPr>
              <w:t>Рішенням уповноваженої особи</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rPr>
              <w:t>Пр</w:t>
            </w:r>
            <w:r>
              <w:rPr>
                <w:rFonts w:ascii="Times New Roman" w:hAnsi="Times New Roman" w:cs="Times New Roman"/>
                <w:sz w:val="24"/>
                <w:szCs w:val="24"/>
              </w:rPr>
              <w:t xml:space="preserve">отокол </w:t>
            </w:r>
            <w:r w:rsidRPr="00934C0D">
              <w:rPr>
                <w:rFonts w:ascii="Times New Roman" w:hAnsi="Times New Roman" w:cs="Times New Roman"/>
                <w:sz w:val="24"/>
                <w:szCs w:val="24"/>
                <w:u w:val="single"/>
                <w:lang w:eastAsia="ar-SA"/>
              </w:rPr>
              <w:t xml:space="preserve">від  </w:t>
            </w:r>
            <w:r w:rsidR="00165F9C">
              <w:rPr>
                <w:rFonts w:ascii="Times New Roman" w:hAnsi="Times New Roman" w:cs="Times New Roman"/>
                <w:sz w:val="24"/>
                <w:szCs w:val="24"/>
                <w:u w:val="single"/>
                <w:lang w:eastAsia="ar-SA"/>
              </w:rPr>
              <w:t>30</w:t>
            </w:r>
            <w:r>
              <w:rPr>
                <w:rFonts w:ascii="Times New Roman" w:hAnsi="Times New Roman" w:cs="Times New Roman"/>
                <w:sz w:val="24"/>
                <w:szCs w:val="24"/>
                <w:u w:val="single"/>
                <w:lang w:eastAsia="ar-SA"/>
              </w:rPr>
              <w:t xml:space="preserve"> березня</w:t>
            </w:r>
            <w:r w:rsidRPr="00934C0D">
              <w:rPr>
                <w:rFonts w:ascii="Times New Roman" w:hAnsi="Times New Roman" w:cs="Times New Roman"/>
                <w:sz w:val="24"/>
                <w:szCs w:val="24"/>
                <w:u w:val="single"/>
                <w:lang w:eastAsia="ar-SA"/>
              </w:rPr>
              <w:t xml:space="preserve"> 2023 року</w:t>
            </w:r>
          </w:p>
        </w:tc>
      </w:tr>
      <w:tr w:rsidR="00934C0D" w:rsidTr="00934C0D">
        <w:trPr>
          <w:trHeight w:val="546"/>
        </w:trPr>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p>
        </w:tc>
      </w:tr>
      <w:tr w:rsidR="00934C0D" w:rsidTr="00934C0D">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lang w:eastAsia="ar-SA"/>
              </w:rPr>
              <w:t>_______________В.С. ЛУБЕНСЬКА</w:t>
            </w:r>
          </w:p>
        </w:tc>
      </w:tr>
    </w:tbl>
    <w:p w:rsidR="001611A8" w:rsidRDefault="001611A8">
      <w:pPr>
        <w:spacing w:after="0" w:line="240" w:lineRule="auto"/>
        <w:jc w:val="right"/>
        <w:rPr>
          <w:rFonts w:ascii="Times New Roman" w:eastAsia="Times New Roman" w:hAnsi="Times New Roman" w:cs="Times New Roman"/>
          <w:sz w:val="24"/>
          <w:szCs w:val="24"/>
          <w:highlight w:val="yellow"/>
        </w:rPr>
      </w:pPr>
    </w:p>
    <w:p w:rsidR="001611A8" w:rsidRDefault="00E77D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11A8" w:rsidRDefault="001611A8">
      <w:pPr>
        <w:spacing w:after="0" w:line="240" w:lineRule="auto"/>
        <w:rPr>
          <w:rFonts w:ascii="Times New Roman" w:eastAsia="Times New Roman" w:hAnsi="Times New Roman" w:cs="Times New Roman"/>
          <w:b/>
          <w:color w:val="000000"/>
          <w:sz w:val="24"/>
          <w:szCs w:val="24"/>
        </w:rPr>
      </w:pPr>
    </w:p>
    <w:tbl>
      <w:tblPr>
        <w:tblpPr w:leftFromText="180" w:rightFromText="180" w:vertAnchor="text" w:horzAnchor="margin" w:tblpY="149"/>
        <w:tblW w:w="0" w:type="auto"/>
        <w:tblLayout w:type="fixed"/>
        <w:tblLook w:val="0000"/>
      </w:tblPr>
      <w:tblGrid>
        <w:gridCol w:w="9847"/>
      </w:tblGrid>
      <w:tr w:rsidR="00934C0D" w:rsidRPr="00934C0D" w:rsidTr="00934C0D">
        <w:tc>
          <w:tcPr>
            <w:tcW w:w="9847" w:type="dxa"/>
            <w:shd w:val="clear" w:color="auto" w:fill="auto"/>
          </w:tcPr>
          <w:p w:rsidR="00934C0D" w:rsidRPr="00934C0D" w:rsidRDefault="00934C0D" w:rsidP="00934C0D">
            <w:pPr>
              <w:jc w:val="center"/>
              <w:rPr>
                <w:rFonts w:ascii="Times New Roman" w:hAnsi="Times New Roman" w:cs="Times New Roman"/>
              </w:rPr>
            </w:pPr>
            <w:r w:rsidRPr="00934C0D">
              <w:rPr>
                <w:rFonts w:ascii="Times New Roman" w:hAnsi="Times New Roman" w:cs="Times New Roman"/>
                <w:b/>
                <w:bCs/>
                <w:sz w:val="40"/>
                <w:szCs w:val="40"/>
              </w:rPr>
              <w:t>ТЕНДЕРНА ДОКУМЕНТАЦІЯ</w:t>
            </w:r>
          </w:p>
        </w:tc>
      </w:tr>
    </w:tbl>
    <w:p w:rsidR="00934C0D" w:rsidRPr="00934C0D" w:rsidRDefault="00934C0D" w:rsidP="00934C0D">
      <w:pPr>
        <w:spacing w:after="0" w:line="240" w:lineRule="auto"/>
        <w:jc w:val="center"/>
        <w:rPr>
          <w:rFonts w:ascii="Times New Roman" w:eastAsia="Times New Roman" w:hAnsi="Times New Roman" w:cs="Times New Roman"/>
          <w:b/>
          <w:color w:val="000000"/>
          <w:sz w:val="24"/>
          <w:szCs w:val="24"/>
        </w:rPr>
      </w:pPr>
      <w:r w:rsidRPr="00934C0D">
        <w:rPr>
          <w:rFonts w:ascii="Times New Roman" w:hAnsi="Times New Roman" w:cs="Times New Roman"/>
          <w:b/>
          <w:bCs/>
          <w:sz w:val="36"/>
          <w:szCs w:val="36"/>
        </w:rPr>
        <w:t>на закупівлю</w:t>
      </w:r>
    </w:p>
    <w:p w:rsidR="00934C0D" w:rsidRPr="00934C0D" w:rsidRDefault="00934C0D" w:rsidP="00934C0D">
      <w:pPr>
        <w:tabs>
          <w:tab w:val="left" w:pos="4406"/>
        </w:tabs>
        <w:jc w:val="center"/>
        <w:rPr>
          <w:rFonts w:ascii="Times New Roman" w:hAnsi="Times New Roman" w:cs="Times New Roman"/>
          <w:b/>
          <w:bCs/>
          <w:color w:val="000000"/>
          <w:sz w:val="36"/>
          <w:szCs w:val="36"/>
          <w:u w:val="single"/>
        </w:rPr>
      </w:pPr>
    </w:p>
    <w:p w:rsidR="00934C0D" w:rsidRPr="00934C0D" w:rsidRDefault="005515BC" w:rsidP="00165F9C">
      <w:pPr>
        <w:shd w:val="clear" w:color="auto" w:fill="FFFFFF"/>
        <w:contextualSpacing/>
        <w:jc w:val="center"/>
        <w:rPr>
          <w:rFonts w:ascii="Times New Roman" w:hAnsi="Times New Roman" w:cs="Times New Roman"/>
          <w:b/>
          <w:color w:val="000000"/>
          <w:sz w:val="28"/>
          <w:szCs w:val="28"/>
          <w:u w:val="single"/>
          <w:shd w:val="clear" w:color="auto" w:fill="FFFFFF"/>
        </w:rPr>
      </w:pPr>
      <w:bookmarkStart w:id="0" w:name="_Hlk93054334"/>
      <w:bookmarkStart w:id="1" w:name="_Hlk50633120"/>
      <w:r>
        <w:rPr>
          <w:rFonts w:ascii="Times New Roman" w:hAnsi="Times New Roman" w:cs="Times New Roman"/>
          <w:b/>
          <w:color w:val="000000"/>
          <w:sz w:val="28"/>
          <w:szCs w:val="28"/>
          <w:u w:val="single"/>
          <w:shd w:val="clear" w:color="auto" w:fill="FFFFFF"/>
        </w:rPr>
        <w:t>ДК 021:2015: 15110000-2</w:t>
      </w:r>
      <w:r w:rsidR="0073506E">
        <w:rPr>
          <w:rFonts w:ascii="Times New Roman" w:hAnsi="Times New Roman" w:cs="Times New Roman"/>
          <w:b/>
          <w:color w:val="000000"/>
          <w:sz w:val="28"/>
          <w:szCs w:val="28"/>
          <w:u w:val="single"/>
          <w:shd w:val="clear" w:color="auto" w:fill="FFFFFF"/>
        </w:rPr>
        <w:t>–</w:t>
      </w:r>
      <w:r>
        <w:rPr>
          <w:rFonts w:ascii="Times New Roman" w:hAnsi="Times New Roman" w:cs="Times New Roman"/>
          <w:b/>
          <w:bCs/>
          <w:color w:val="000000"/>
          <w:sz w:val="28"/>
          <w:szCs w:val="28"/>
          <w:u w:val="single"/>
        </w:rPr>
        <w:t>М’ясо</w:t>
      </w:r>
    </w:p>
    <w:bookmarkEnd w:id="0"/>
    <w:p w:rsidR="0073506E" w:rsidRPr="0073506E" w:rsidRDefault="005515BC" w:rsidP="00165F9C">
      <w:pPr>
        <w:jc w:val="center"/>
        <w:rPr>
          <w:rFonts w:ascii="Times New Roman" w:eastAsia="Times New Roman" w:hAnsi="Times New Roman" w:cs="Times New Roman"/>
          <w:sz w:val="28"/>
          <w:szCs w:val="28"/>
          <w:u w:val="single"/>
          <w:lang w:eastAsia="uk-UA"/>
        </w:rPr>
      </w:pPr>
      <w:r>
        <w:rPr>
          <w:rFonts w:ascii="Times New Roman" w:hAnsi="Times New Roman" w:cs="Times New Roman"/>
          <w:b/>
          <w:color w:val="000000"/>
          <w:sz w:val="28"/>
          <w:szCs w:val="28"/>
          <w:u w:val="single"/>
          <w:shd w:val="clear" w:color="auto" w:fill="FFFFFF"/>
        </w:rPr>
        <w:t>М’ясо свинини</w:t>
      </w:r>
      <w:r w:rsidR="0073506E" w:rsidRPr="0073506E">
        <w:rPr>
          <w:rFonts w:ascii="Times New Roman" w:hAnsi="Times New Roman" w:cs="Times New Roman"/>
          <w:b/>
          <w:color w:val="000000"/>
          <w:sz w:val="28"/>
          <w:szCs w:val="28"/>
          <w:u w:val="single"/>
          <w:shd w:val="clear" w:color="auto" w:fill="FFFFFF"/>
        </w:rPr>
        <w:t>(</w:t>
      </w:r>
      <w:r>
        <w:rPr>
          <w:rFonts w:ascii="Times New Roman" w:eastAsia="Times New Roman" w:hAnsi="Times New Roman" w:cs="Times New Roman"/>
          <w:color w:val="000000"/>
          <w:spacing w:val="2"/>
          <w:sz w:val="28"/>
          <w:szCs w:val="28"/>
          <w:u w:val="single"/>
          <w:lang w:eastAsia="uk-UA"/>
        </w:rPr>
        <w:t>15113</w:t>
      </w:r>
      <w:r w:rsidR="0073506E" w:rsidRPr="0073506E">
        <w:rPr>
          <w:rFonts w:ascii="Times New Roman" w:eastAsia="Times New Roman" w:hAnsi="Times New Roman" w:cs="Times New Roman"/>
          <w:color w:val="000000"/>
          <w:spacing w:val="2"/>
          <w:sz w:val="28"/>
          <w:szCs w:val="28"/>
          <w:u w:val="single"/>
          <w:lang w:eastAsia="uk-UA"/>
        </w:rPr>
        <w:t>000-</w:t>
      </w:r>
      <w:r>
        <w:rPr>
          <w:rFonts w:ascii="Times New Roman" w:eastAsia="Times New Roman" w:hAnsi="Times New Roman" w:cs="Times New Roman"/>
          <w:color w:val="000000"/>
          <w:spacing w:val="2"/>
          <w:sz w:val="28"/>
          <w:szCs w:val="28"/>
          <w:u w:val="single"/>
          <w:lang w:eastAsia="uk-UA"/>
        </w:rPr>
        <w:t>3</w:t>
      </w:r>
      <w:r>
        <w:rPr>
          <w:rFonts w:ascii="Times New Roman" w:eastAsia="Times New Roman" w:hAnsi="Times New Roman" w:cs="Times New Roman"/>
          <w:sz w:val="28"/>
          <w:szCs w:val="28"/>
          <w:u w:val="single"/>
          <w:lang w:eastAsia="uk-UA"/>
        </w:rPr>
        <w:t xml:space="preserve"> Свинина</w:t>
      </w:r>
      <w:r w:rsidR="0073506E" w:rsidRPr="0073506E">
        <w:rPr>
          <w:rFonts w:ascii="Times New Roman" w:eastAsia="Times New Roman" w:hAnsi="Times New Roman" w:cs="Times New Roman"/>
          <w:sz w:val="28"/>
          <w:szCs w:val="28"/>
          <w:u w:val="single"/>
          <w:lang w:eastAsia="uk-UA"/>
        </w:rPr>
        <w:t>)</w:t>
      </w:r>
    </w:p>
    <w:p w:rsidR="00934C0D" w:rsidRPr="00934C0D" w:rsidRDefault="00934C0D" w:rsidP="00934C0D">
      <w:pPr>
        <w:shd w:val="clear" w:color="auto" w:fill="FFFFFF"/>
        <w:jc w:val="center"/>
        <w:rPr>
          <w:rFonts w:ascii="Times New Roman" w:hAnsi="Times New Roman" w:cs="Times New Roman"/>
          <w:b/>
          <w:bCs/>
          <w:color w:val="000000"/>
          <w:sz w:val="32"/>
          <w:szCs w:val="32"/>
          <w:shd w:val="clear" w:color="auto" w:fill="FFFFFF"/>
        </w:rPr>
      </w:pPr>
    </w:p>
    <w:bookmarkEnd w:id="1"/>
    <w:p w:rsidR="00934C0D" w:rsidRPr="00934C0D" w:rsidRDefault="00934C0D" w:rsidP="00934C0D">
      <w:pPr>
        <w:jc w:val="center"/>
        <w:rPr>
          <w:rFonts w:ascii="Times New Roman" w:hAnsi="Times New Roman" w:cs="Times New Roman"/>
        </w:rPr>
      </w:pPr>
      <w:r w:rsidRPr="00934C0D">
        <w:rPr>
          <w:rFonts w:ascii="Times New Roman" w:hAnsi="Times New Roman" w:cs="Times New Roman"/>
        </w:rPr>
        <w:t>за процедурою</w:t>
      </w:r>
    </w:p>
    <w:tbl>
      <w:tblPr>
        <w:tblW w:w="0" w:type="auto"/>
        <w:tblLayout w:type="fixed"/>
        <w:tblLook w:val="0000"/>
      </w:tblPr>
      <w:tblGrid>
        <w:gridCol w:w="9847"/>
      </w:tblGrid>
      <w:tr w:rsidR="00934C0D" w:rsidRPr="00934C0D" w:rsidTr="000E1008">
        <w:tc>
          <w:tcPr>
            <w:tcW w:w="9847" w:type="dxa"/>
            <w:shd w:val="clear" w:color="auto" w:fill="auto"/>
          </w:tcPr>
          <w:p w:rsidR="00934C0D" w:rsidRPr="00934C0D" w:rsidRDefault="00934C0D" w:rsidP="000E1008">
            <w:pPr>
              <w:snapToGrid w:val="0"/>
              <w:jc w:val="center"/>
              <w:rPr>
                <w:rFonts w:ascii="Times New Roman" w:hAnsi="Times New Roman" w:cs="Times New Roman"/>
                <w:b/>
                <w:bCs/>
                <w:sz w:val="36"/>
                <w:szCs w:val="36"/>
              </w:rPr>
            </w:pPr>
          </w:p>
          <w:p w:rsidR="00934C0D" w:rsidRPr="00934C0D" w:rsidRDefault="00934C0D" w:rsidP="000E1008">
            <w:pPr>
              <w:jc w:val="center"/>
              <w:rPr>
                <w:rFonts w:ascii="Times New Roman" w:hAnsi="Times New Roman" w:cs="Times New Roman"/>
                <w:sz w:val="36"/>
                <w:szCs w:val="36"/>
              </w:rPr>
            </w:pPr>
            <w:r w:rsidRPr="00934C0D">
              <w:rPr>
                <w:rFonts w:ascii="Times New Roman" w:hAnsi="Times New Roman" w:cs="Times New Roman"/>
                <w:b/>
                <w:bCs/>
                <w:sz w:val="36"/>
                <w:szCs w:val="36"/>
              </w:rPr>
              <w:t>ВІДКРИТИХ ТОРГІВ</w:t>
            </w:r>
            <w:r w:rsidRPr="00934C0D">
              <w:rPr>
                <w:rFonts w:ascii="Times New Roman" w:hAnsi="Times New Roman" w:cs="Times New Roman"/>
                <w:b/>
                <w:bCs/>
                <w:sz w:val="36"/>
                <w:szCs w:val="36"/>
                <w:lang w:val="ru-RU"/>
              </w:rPr>
              <w:t xml:space="preserve"> (З ОСОБЛИВОСТЯМИ)</w:t>
            </w:r>
          </w:p>
        </w:tc>
      </w:tr>
    </w:tbl>
    <w:p w:rsidR="00934C0D" w:rsidRPr="00934C0D" w:rsidRDefault="00934C0D" w:rsidP="00934C0D">
      <w:pPr>
        <w:rPr>
          <w:rFonts w:ascii="Times New Roman" w:hAnsi="Times New Roman" w:cs="Times New Roman"/>
          <w:b/>
          <w:bCs/>
          <w:sz w:val="36"/>
          <w:szCs w:val="36"/>
        </w:rPr>
      </w:pPr>
    </w:p>
    <w:p w:rsidR="00934C0D" w:rsidRDefault="00934C0D" w:rsidP="00934C0D">
      <w:pPr>
        <w:jc w:val="center"/>
        <w:rPr>
          <w:b/>
          <w:bCs/>
          <w:sz w:val="28"/>
          <w:szCs w:val="28"/>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B9498F" w:rsidRDefault="00B9498F" w:rsidP="00B9498F">
      <w:pPr>
        <w:pStyle w:val="22"/>
        <w:ind w:firstLine="0"/>
        <w:jc w:val="center"/>
        <w:rPr>
          <w:b/>
          <w:bCs/>
          <w:color w:val="auto"/>
          <w:sz w:val="24"/>
          <w:szCs w:val="24"/>
        </w:rPr>
      </w:pPr>
      <w:r>
        <w:rPr>
          <w:b/>
          <w:bCs/>
          <w:color w:val="auto"/>
          <w:sz w:val="24"/>
          <w:szCs w:val="24"/>
        </w:rPr>
        <w:t>Згідно п.</w:t>
      </w:r>
      <w:r>
        <w:rPr>
          <w:b/>
          <w:color w:val="333333"/>
          <w:sz w:val="24"/>
          <w:szCs w:val="24"/>
          <w:shd w:val="clear" w:color="auto" w:fill="FFFFFF"/>
        </w:rPr>
        <w:t>35 Особливостей Відкриті торги проводяться без застосування електронного аукціону.</w:t>
      </w: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1611A8" w:rsidRPr="006023D6" w:rsidRDefault="00934C0D" w:rsidP="004D792B">
      <w:pPr>
        <w:pStyle w:val="22"/>
        <w:ind w:firstLine="0"/>
        <w:jc w:val="center"/>
      </w:pPr>
      <w:r>
        <w:rPr>
          <w:b/>
          <w:bCs/>
          <w:color w:val="auto"/>
          <w:sz w:val="24"/>
          <w:szCs w:val="24"/>
        </w:rPr>
        <w:t>смт. Білики - 202</w:t>
      </w:r>
      <w:r w:rsidR="006023D6">
        <w:rPr>
          <w:b/>
          <w:bCs/>
          <w:color w:val="auto"/>
          <w:sz w:val="24"/>
          <w:szCs w:val="24"/>
        </w:rPr>
        <w:t>3</w:t>
      </w:r>
    </w:p>
    <w:p w:rsidR="00934C0D" w:rsidRDefault="00934C0D">
      <w:pPr>
        <w:spacing w:after="0" w:line="240" w:lineRule="auto"/>
        <w:rPr>
          <w:rFonts w:ascii="Times New Roman" w:eastAsia="Times New Roman" w:hAnsi="Times New Roman" w:cs="Times New Roman"/>
          <w:sz w:val="24"/>
          <w:szCs w:val="24"/>
        </w:rPr>
      </w:pPr>
    </w:p>
    <w:p w:rsidR="004D792B" w:rsidRDefault="004D792B">
      <w:pPr>
        <w:spacing w:after="0" w:line="240" w:lineRule="auto"/>
        <w:rPr>
          <w:rFonts w:ascii="Times New Roman" w:eastAsia="Times New Roman" w:hAnsi="Times New Roman" w:cs="Times New Roman"/>
          <w:sz w:val="24"/>
          <w:szCs w:val="24"/>
        </w:rPr>
      </w:pPr>
    </w:p>
    <w:p w:rsidR="001611A8" w:rsidRDefault="001611A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611A8">
        <w:trPr>
          <w:trHeight w:val="416"/>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611A8" w:rsidRDefault="00E77D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11A8">
        <w:trPr>
          <w:trHeight w:val="411"/>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11A8" w:rsidRPr="006023D6"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023D6">
              <w:rPr>
                <w:rFonts w:ascii="Times New Roman" w:eastAsia="Times New Roman" w:hAnsi="Times New Roman" w:cs="Times New Roman"/>
                <w:color w:val="000000"/>
                <w:sz w:val="24"/>
                <w:szCs w:val="24"/>
              </w:rPr>
              <w:t xml:space="preserve">«Про публічні закупівлі» (далі </w:t>
            </w:r>
            <w:r w:rsidRPr="006023D6">
              <w:rPr>
                <w:rFonts w:ascii="Times New Roman" w:eastAsia="Times New Roman" w:hAnsi="Times New Roman" w:cs="Times New Roman"/>
                <w:sz w:val="24"/>
                <w:szCs w:val="24"/>
              </w:rPr>
              <w:t>—</w:t>
            </w:r>
            <w:r w:rsidRPr="006023D6">
              <w:rPr>
                <w:rFonts w:ascii="Times New Roman" w:eastAsia="Times New Roman" w:hAnsi="Times New Roman" w:cs="Times New Roman"/>
                <w:color w:val="000000"/>
                <w:sz w:val="24"/>
                <w:szCs w:val="24"/>
              </w:rPr>
              <w:t xml:space="preserve"> Закон)</w:t>
            </w:r>
            <w:r w:rsidRPr="006023D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11A8" w:rsidRDefault="00E77D31">
            <w:pPr>
              <w:jc w:val="both"/>
              <w:rPr>
                <w:rFonts w:ascii="Times New Roman" w:eastAsia="Times New Roman" w:hAnsi="Times New Roman" w:cs="Times New Roman"/>
                <w:sz w:val="24"/>
                <w:szCs w:val="24"/>
              </w:rPr>
            </w:pPr>
            <w:r w:rsidRPr="006023D6">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11A8">
        <w:trPr>
          <w:trHeight w:val="6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11A8">
        <w:trPr>
          <w:trHeight w:val="28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023D6" w:rsidRPr="001B6A4C" w:rsidRDefault="006023D6" w:rsidP="006023D6">
            <w:pPr>
              <w:pStyle w:val="af3"/>
            </w:pPr>
            <w:r w:rsidRPr="001B6A4C">
              <w:t>Гуманітарний відділ виконавчого комітету Білицької селищної ради Полтавського району Полтавської області</w:t>
            </w:r>
            <w:r>
              <w:t>.</w:t>
            </w:r>
          </w:p>
          <w:p w:rsidR="001611A8" w:rsidRDefault="001611A8">
            <w:pPr>
              <w:jc w:val="both"/>
              <w:rPr>
                <w:rFonts w:ascii="Times New Roman" w:eastAsia="Times New Roman" w:hAnsi="Times New Roman" w:cs="Times New Roman"/>
                <w:i/>
                <w:sz w:val="24"/>
                <w:szCs w:val="24"/>
              </w:rPr>
            </w:pPr>
          </w:p>
        </w:tc>
      </w:tr>
      <w:tr w:rsidR="001611A8">
        <w:trPr>
          <w:trHeight w:val="536"/>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11A8" w:rsidRDefault="006023D6">
            <w:pPr>
              <w:jc w:val="both"/>
              <w:rPr>
                <w:rFonts w:ascii="Times New Roman" w:eastAsia="Times New Roman" w:hAnsi="Times New Roman" w:cs="Times New Roman"/>
                <w:sz w:val="24"/>
                <w:szCs w:val="24"/>
                <w:highlight w:val="cyan"/>
              </w:rPr>
            </w:pPr>
            <w:r>
              <w:rPr>
                <w:rFonts w:ascii="Times New Roman" w:hAnsi="Times New Roman"/>
                <w:b/>
                <w:bCs/>
              </w:rPr>
              <w:t>39220,  смт. Білики</w:t>
            </w:r>
            <w:r w:rsidRPr="00097F39">
              <w:rPr>
                <w:rFonts w:ascii="Times New Roman" w:hAnsi="Times New Roman"/>
                <w:b/>
                <w:bCs/>
              </w:rPr>
              <w:t xml:space="preserve">, </w:t>
            </w:r>
            <w:r>
              <w:rPr>
                <w:rFonts w:ascii="Times New Roman" w:hAnsi="Times New Roman"/>
                <w:b/>
                <w:bCs/>
              </w:rPr>
              <w:t>вул. Кобеляцька 53 А, Полтавський район, Полтавська область.</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11A8" w:rsidRPr="006023D6" w:rsidRDefault="006023D6">
            <w:pPr>
              <w:jc w:val="both"/>
              <w:rPr>
                <w:rFonts w:ascii="Times New Roman" w:eastAsia="Times New Roman" w:hAnsi="Times New Roman" w:cs="Times New Roman"/>
                <w:i/>
                <w:color w:val="FF0000"/>
                <w:sz w:val="24"/>
                <w:szCs w:val="24"/>
                <w:highlight w:val="yellow"/>
              </w:rPr>
            </w:pPr>
            <w:r w:rsidRPr="00097F39">
              <w:rPr>
                <w:rFonts w:ascii="Times New Roman" w:hAnsi="Times New Roman"/>
                <w:b/>
                <w:bCs/>
                <w:u w:val="single"/>
              </w:rPr>
              <w:t>з питань проведення процедури закупівлі</w:t>
            </w:r>
            <w:r w:rsidRPr="00097F39">
              <w:rPr>
                <w:rFonts w:ascii="Times New Roman" w:hAnsi="Times New Roman"/>
              </w:rPr>
              <w:t xml:space="preserve"> – </w:t>
            </w:r>
            <w:r>
              <w:rPr>
                <w:rFonts w:ascii="Times New Roman" w:hAnsi="Times New Roman"/>
              </w:rPr>
              <w:t>Лубенська Вікторія Станіславівна</w:t>
            </w:r>
            <w:r w:rsidRPr="00097F39">
              <w:rPr>
                <w:rFonts w:ascii="Times New Roman" w:hAnsi="Times New Roman"/>
              </w:rPr>
              <w:t xml:space="preserve">  - </w:t>
            </w:r>
            <w:r>
              <w:rPr>
                <w:rFonts w:ascii="Times New Roman" w:hAnsi="Times New Roman"/>
              </w:rPr>
              <w:t xml:space="preserve">юрисконсульт гуманітарного </w:t>
            </w:r>
            <w:r w:rsidRPr="001B6A4C">
              <w:rPr>
                <w:rFonts w:ascii="Times New Roman" w:hAnsi="Times New Roman"/>
                <w:sz w:val="24"/>
                <w:szCs w:val="24"/>
              </w:rPr>
              <w:t>відділ</w:t>
            </w:r>
            <w:r>
              <w:rPr>
                <w:rFonts w:ascii="Times New Roman" w:hAnsi="Times New Roman"/>
                <w:sz w:val="24"/>
                <w:szCs w:val="24"/>
              </w:rPr>
              <w:t>у</w:t>
            </w:r>
            <w:r w:rsidRPr="001B6A4C">
              <w:rPr>
                <w:rFonts w:ascii="Times New Roman" w:hAnsi="Times New Roman"/>
                <w:sz w:val="24"/>
                <w:szCs w:val="24"/>
              </w:rPr>
              <w:t xml:space="preserve"> виконавчого комітету Білицької селищної ради</w:t>
            </w:r>
            <w:r w:rsidRPr="00097F39">
              <w:rPr>
                <w:rFonts w:ascii="Times New Roman" w:hAnsi="Times New Roman"/>
              </w:rPr>
              <w:t xml:space="preserve">, </w:t>
            </w:r>
            <w:r>
              <w:rPr>
                <w:rFonts w:ascii="Times New Roman" w:hAnsi="Times New Roman"/>
              </w:rPr>
              <w:t>смт. Білики, вул. Кобеляцька 53 А, Полтавський р-н, Полтавська обл., 39220, тел. 0955232294</w:t>
            </w:r>
            <w:r w:rsidRPr="00097F39">
              <w:rPr>
                <w:rFonts w:ascii="Times New Roman" w:hAnsi="Times New Roman"/>
              </w:rPr>
              <w:t xml:space="preserve">;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Pr>
                <w:rFonts w:ascii="Times New Roman" w:hAnsi="Times New Roman"/>
                <w:lang w:val="en-US"/>
              </w:rPr>
              <w:t>gum</w:t>
            </w:r>
            <w:r w:rsidRPr="006553C2">
              <w:rPr>
                <w:rFonts w:ascii="Times New Roman" w:hAnsi="Times New Roman"/>
              </w:rPr>
              <w:t>.</w:t>
            </w:r>
            <w:r>
              <w:rPr>
                <w:rFonts w:ascii="Times New Roman" w:hAnsi="Times New Roman"/>
                <w:lang w:val="en-US"/>
              </w:rPr>
              <w:t>viddil</w:t>
            </w:r>
            <w:r w:rsidRPr="006553C2">
              <w:rPr>
                <w:rFonts w:ascii="Times New Roman" w:hAnsi="Times New Roman"/>
              </w:rPr>
              <w:t>.2020@</w:t>
            </w:r>
            <w:r>
              <w:rPr>
                <w:rFonts w:ascii="Times New Roman" w:hAnsi="Times New Roman"/>
                <w:lang w:val="en-US"/>
              </w:rPr>
              <w:t>gmail</w:t>
            </w:r>
            <w:r w:rsidRPr="006553C2">
              <w:rPr>
                <w:rFonts w:ascii="Times New Roman" w:hAnsi="Times New Roman"/>
              </w:rPr>
              <w:t>.</w:t>
            </w:r>
            <w:r>
              <w:rPr>
                <w:rFonts w:ascii="Times New Roman" w:hAnsi="Times New Roman"/>
                <w:lang w:val="en-US"/>
              </w:rPr>
              <w:t>com</w:t>
            </w:r>
            <w:r>
              <w:rPr>
                <w:rFonts w:ascii="Times New Roman" w:hAnsi="Times New Roman"/>
              </w:rPr>
              <w:t>.</w:t>
            </w:r>
          </w:p>
        </w:tc>
      </w:tr>
      <w:tr w:rsidR="001611A8">
        <w:trPr>
          <w:trHeight w:val="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11A8" w:rsidRDefault="00E77D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23D6">
              <w:rPr>
                <w:rFonts w:ascii="Times New Roman" w:eastAsia="Times New Roman" w:hAnsi="Times New Roman" w:cs="Times New Roman"/>
                <w:color w:val="000000" w:themeColor="text1"/>
                <w:sz w:val="24"/>
                <w:szCs w:val="24"/>
              </w:rPr>
              <w:t>з особливостями</w:t>
            </w:r>
          </w:p>
        </w:tc>
      </w:tr>
      <w:tr w:rsidR="001611A8">
        <w:trPr>
          <w:trHeight w:val="240"/>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11A8">
        <w:trPr>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506E" w:rsidRPr="0073506E" w:rsidRDefault="005515BC" w:rsidP="0073506E">
            <w:pPr>
              <w:shd w:val="clear" w:color="auto" w:fill="FFFFFF"/>
              <w:contextualSpacing/>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ДК 021:2015: 15110000-2</w:t>
            </w:r>
            <w:r w:rsidR="0073506E" w:rsidRPr="0073506E">
              <w:rPr>
                <w:rFonts w:ascii="Times New Roman" w:hAnsi="Times New Roman" w:cs="Times New Roman"/>
                <w:b/>
                <w:color w:val="000000"/>
                <w:sz w:val="24"/>
                <w:szCs w:val="24"/>
                <w:u w:val="single"/>
                <w:shd w:val="clear" w:color="auto" w:fill="FFFFFF"/>
              </w:rPr>
              <w:t xml:space="preserve"> – </w:t>
            </w:r>
            <w:r>
              <w:rPr>
                <w:rFonts w:ascii="Times New Roman" w:hAnsi="Times New Roman" w:cs="Times New Roman"/>
                <w:b/>
                <w:bCs/>
                <w:color w:val="000000"/>
                <w:sz w:val="24"/>
                <w:szCs w:val="24"/>
                <w:u w:val="single"/>
              </w:rPr>
              <w:t xml:space="preserve">М’ясо  </w:t>
            </w:r>
            <w:r>
              <w:rPr>
                <w:rFonts w:ascii="Times New Roman" w:hAnsi="Times New Roman" w:cs="Times New Roman"/>
                <w:b/>
                <w:color w:val="000000"/>
                <w:sz w:val="24"/>
                <w:szCs w:val="24"/>
                <w:u w:val="single"/>
                <w:shd w:val="clear" w:color="auto" w:fill="FFFFFF"/>
              </w:rPr>
              <w:t>М’ясо свинини</w:t>
            </w:r>
            <w:r w:rsidR="0073506E" w:rsidRPr="0073506E">
              <w:rPr>
                <w:rFonts w:ascii="Times New Roman" w:hAnsi="Times New Roman" w:cs="Times New Roman"/>
                <w:b/>
                <w:color w:val="000000"/>
                <w:sz w:val="24"/>
                <w:szCs w:val="24"/>
                <w:u w:val="single"/>
                <w:shd w:val="clear" w:color="auto" w:fill="FFFFFF"/>
              </w:rPr>
              <w:t xml:space="preserve">  (</w:t>
            </w:r>
            <w:r>
              <w:rPr>
                <w:rFonts w:ascii="Times New Roman" w:eastAsia="Times New Roman" w:hAnsi="Times New Roman" w:cs="Times New Roman"/>
                <w:color w:val="000000"/>
                <w:spacing w:val="2"/>
                <w:sz w:val="24"/>
                <w:szCs w:val="24"/>
                <w:u w:val="single"/>
                <w:lang w:eastAsia="uk-UA"/>
              </w:rPr>
              <w:t>15113</w:t>
            </w:r>
            <w:r w:rsidR="0073506E" w:rsidRPr="0073506E">
              <w:rPr>
                <w:rFonts w:ascii="Times New Roman" w:eastAsia="Times New Roman" w:hAnsi="Times New Roman" w:cs="Times New Roman"/>
                <w:color w:val="000000"/>
                <w:spacing w:val="2"/>
                <w:sz w:val="24"/>
                <w:szCs w:val="24"/>
                <w:u w:val="single"/>
                <w:lang w:eastAsia="uk-UA"/>
              </w:rPr>
              <w:t>000-</w:t>
            </w:r>
            <w:r>
              <w:rPr>
                <w:rFonts w:ascii="Times New Roman" w:eastAsia="Times New Roman" w:hAnsi="Times New Roman" w:cs="Times New Roman"/>
                <w:color w:val="000000"/>
                <w:spacing w:val="2"/>
                <w:sz w:val="24"/>
                <w:szCs w:val="24"/>
                <w:u w:val="single"/>
                <w:lang w:eastAsia="uk-UA"/>
              </w:rPr>
              <w:t>3</w:t>
            </w:r>
            <w:r>
              <w:rPr>
                <w:rFonts w:ascii="Times New Roman" w:eastAsia="Times New Roman" w:hAnsi="Times New Roman" w:cs="Times New Roman"/>
                <w:sz w:val="24"/>
                <w:szCs w:val="24"/>
                <w:u w:val="single"/>
                <w:lang w:eastAsia="uk-UA"/>
              </w:rPr>
              <w:t xml:space="preserve"> Свинина</w:t>
            </w:r>
            <w:r w:rsidR="0073506E" w:rsidRPr="0073506E">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w:t>
            </w:r>
          </w:p>
          <w:p w:rsidR="001611A8" w:rsidRDefault="001611A8" w:rsidP="004B0C88">
            <w:pPr>
              <w:jc w:val="both"/>
              <w:rPr>
                <w:rFonts w:ascii="Times New Roman" w:eastAsia="Times New Roman" w:hAnsi="Times New Roman" w:cs="Times New Roman"/>
                <w:i/>
                <w:sz w:val="24"/>
                <w:szCs w:val="24"/>
              </w:rPr>
            </w:pP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11A8" w:rsidRDefault="00E77D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611A8" w:rsidRDefault="001611A8" w:rsidP="004B0C88">
            <w:pPr>
              <w:widowControl w:val="0"/>
              <w:ind w:right="120"/>
              <w:jc w:val="both"/>
              <w:rPr>
                <w:rFonts w:ascii="Times New Roman" w:eastAsia="Times New Roman" w:hAnsi="Times New Roman" w:cs="Times New Roman"/>
                <w:i/>
                <w:color w:val="FF0000"/>
                <w:sz w:val="24"/>
                <w:szCs w:val="24"/>
                <w:highlight w:val="yellow"/>
              </w:rPr>
            </w:pP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B0C88" w:rsidRDefault="00E77D31" w:rsidP="004B0C88">
            <w:pPr>
              <w:widowControl w:val="0"/>
              <w:rPr>
                <w:rFonts w:ascii="Times New Roman" w:eastAsia="Times New Roman" w:hAnsi="Times New Roman" w:cs="Times New Roman"/>
                <w:color w:val="000000"/>
                <w:sz w:val="24"/>
                <w:szCs w:val="24"/>
              </w:rPr>
            </w:pPr>
            <w:r w:rsidRPr="004B0C88">
              <w:rPr>
                <w:rFonts w:ascii="Times New Roman" w:eastAsia="Times New Roman" w:hAnsi="Times New Roman" w:cs="Times New Roman"/>
                <w:color w:val="000000"/>
                <w:sz w:val="24"/>
                <w:szCs w:val="24"/>
              </w:rPr>
              <w:t xml:space="preserve">кількість товару та місце його поставки </w:t>
            </w:r>
          </w:p>
          <w:p w:rsidR="001611A8" w:rsidRDefault="001611A8">
            <w:pPr>
              <w:widowControl w:val="0"/>
              <w:rPr>
                <w:rFonts w:ascii="Times New Roman" w:eastAsia="Times New Roman" w:hAnsi="Times New Roman" w:cs="Times New Roman"/>
                <w:color w:val="000000"/>
                <w:sz w:val="24"/>
                <w:szCs w:val="24"/>
                <w:highlight w:val="yellow"/>
              </w:rPr>
            </w:pPr>
          </w:p>
        </w:tc>
        <w:tc>
          <w:tcPr>
            <w:tcW w:w="6420" w:type="dxa"/>
          </w:tcPr>
          <w:p w:rsidR="0073506E" w:rsidRDefault="004B0C88" w:rsidP="0073506E">
            <w:pPr>
              <w:pStyle w:val="af1"/>
              <w:jc w:val="both"/>
              <w:rPr>
                <w:rFonts w:ascii="Times New Roman" w:hAnsi="Times New Roman" w:cs="Times New Roman"/>
                <w:b/>
                <w:bCs/>
                <w:sz w:val="24"/>
                <w:szCs w:val="24"/>
              </w:rPr>
            </w:pPr>
            <w:r w:rsidRPr="00DA2260">
              <w:rPr>
                <w:rFonts w:ascii="Times New Roman" w:hAnsi="Times New Roman" w:cs="Times New Roman"/>
                <w:b/>
                <w:bCs/>
                <w:color w:val="000000"/>
                <w:sz w:val="24"/>
                <w:szCs w:val="24"/>
              </w:rPr>
              <w:t xml:space="preserve">Місце поставки товару: </w:t>
            </w:r>
            <w:r w:rsidRPr="00DA2260">
              <w:rPr>
                <w:rFonts w:ascii="Times New Roman" w:hAnsi="Times New Roman" w:cs="Times New Roman"/>
                <w:b/>
                <w:bCs/>
                <w:sz w:val="24"/>
                <w:szCs w:val="24"/>
              </w:rPr>
              <w:t>39220,  смт. Білики, вул. Кобеляцька 53 А, Полтавський район, Полтавська область (Гуманітарний відділ виконавчого комітету Б</w:t>
            </w:r>
            <w:r w:rsidR="0073506E">
              <w:rPr>
                <w:rFonts w:ascii="Times New Roman" w:hAnsi="Times New Roman" w:cs="Times New Roman"/>
                <w:b/>
                <w:bCs/>
                <w:sz w:val="24"/>
                <w:szCs w:val="24"/>
              </w:rPr>
              <w:t>ілицької</w:t>
            </w:r>
            <w:r w:rsidR="009C1CB7">
              <w:rPr>
                <w:rFonts w:ascii="Times New Roman" w:hAnsi="Times New Roman" w:cs="Times New Roman"/>
                <w:b/>
                <w:bCs/>
                <w:sz w:val="24"/>
                <w:szCs w:val="24"/>
              </w:rPr>
              <w:t>селищної ради)</w:t>
            </w:r>
          </w:p>
          <w:p w:rsidR="004B0C88" w:rsidRPr="0073506E" w:rsidRDefault="004B0C88" w:rsidP="0073506E">
            <w:pPr>
              <w:pStyle w:val="af1"/>
              <w:jc w:val="both"/>
              <w:rPr>
                <w:rFonts w:ascii="Times New Roman" w:hAnsi="Times New Roman" w:cs="Times New Roman"/>
                <w:b/>
                <w:bCs/>
                <w:sz w:val="24"/>
                <w:szCs w:val="24"/>
              </w:rPr>
            </w:pPr>
            <w:r w:rsidRPr="0073506E">
              <w:rPr>
                <w:rFonts w:ascii="Times New Roman" w:hAnsi="Times New Roman" w:cs="Times New Roman"/>
                <w:b/>
                <w:bCs/>
                <w:color w:val="000000"/>
                <w:sz w:val="24"/>
                <w:szCs w:val="24"/>
              </w:rPr>
              <w:t xml:space="preserve">Кількість: </w:t>
            </w:r>
          </w:p>
          <w:p w:rsidR="0073506E" w:rsidRPr="000437D7" w:rsidRDefault="009C1CB7" w:rsidP="004B0C88">
            <w:pPr>
              <w:widowControl w:val="0"/>
              <w:ind w:right="120"/>
              <w:jc w:val="both"/>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sz w:val="24"/>
                <w:szCs w:val="24"/>
              </w:rPr>
              <w:t>М’ясо свинини</w:t>
            </w:r>
            <w:r w:rsidR="0073506E">
              <w:rPr>
                <w:rFonts w:ascii="Times New Roman" w:eastAsia="Arial Unicode MS" w:hAnsi="Times New Roman" w:cs="Times New Roman"/>
                <w:sz w:val="24"/>
                <w:szCs w:val="24"/>
              </w:rPr>
              <w:t xml:space="preserve"> – </w:t>
            </w:r>
            <w:r>
              <w:rPr>
                <w:rFonts w:ascii="Times New Roman" w:eastAsia="Arial Unicode MS" w:hAnsi="Times New Roman" w:cs="Times New Roman"/>
                <w:b/>
                <w:color w:val="000000" w:themeColor="text1"/>
                <w:sz w:val="24"/>
                <w:szCs w:val="24"/>
              </w:rPr>
              <w:t>200 кг.</w:t>
            </w:r>
          </w:p>
          <w:p w:rsidR="001611A8" w:rsidRPr="00ED6FE4" w:rsidRDefault="004B0C88" w:rsidP="004B0C88">
            <w:pPr>
              <w:widowControl w:val="0"/>
              <w:ind w:right="120"/>
              <w:jc w:val="both"/>
              <w:rPr>
                <w:rFonts w:ascii="Times New Roman" w:eastAsia="Times New Roman" w:hAnsi="Times New Roman" w:cs="Times New Roman"/>
                <w:i/>
                <w:color w:val="4A86E8"/>
                <w:sz w:val="24"/>
                <w:szCs w:val="24"/>
                <w:highlight w:val="white"/>
                <w:u w:val="single"/>
              </w:rPr>
            </w:pPr>
            <w:r w:rsidRPr="00ED6FE4">
              <w:rPr>
                <w:rFonts w:ascii="Times New Roman" w:hAnsi="Times New Roman" w:cs="Times New Roman"/>
                <w:b/>
                <w:color w:val="0E1D2F"/>
                <w:sz w:val="24"/>
                <w:szCs w:val="24"/>
                <w:u w:val="single"/>
                <w:shd w:val="clear" w:color="auto" w:fill="FFFFFF"/>
              </w:rPr>
              <w:t xml:space="preserve">Неприймаються до розгляду тендерні пропозиції, ціна яких є вищою ніж очікувана вартість предмета закупівлі, визначена замовником в оголошенні про </w:t>
            </w:r>
            <w:r w:rsidRPr="00ED6FE4">
              <w:rPr>
                <w:rFonts w:ascii="Times New Roman" w:hAnsi="Times New Roman" w:cs="Times New Roman"/>
                <w:b/>
                <w:color w:val="0E1D2F"/>
                <w:sz w:val="24"/>
                <w:szCs w:val="24"/>
                <w:u w:val="single"/>
                <w:shd w:val="clear" w:color="auto" w:fill="FFFFFF"/>
              </w:rPr>
              <w:lastRenderedPageBreak/>
              <w:t>проведення відкритих торгів.</w:t>
            </w:r>
          </w:p>
        </w:tc>
      </w:tr>
      <w:tr w:rsidR="001611A8">
        <w:trPr>
          <w:trHeight w:val="64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611A8" w:rsidRPr="00ED6FE4" w:rsidRDefault="00E77D31" w:rsidP="00ED6FE4">
            <w:pPr>
              <w:widowControl w:val="0"/>
              <w:rPr>
                <w:rFonts w:ascii="Times New Roman" w:eastAsia="Times New Roman" w:hAnsi="Times New Roman" w:cs="Times New Roman"/>
                <w:b/>
                <w:color w:val="000000" w:themeColor="text1"/>
                <w:sz w:val="24"/>
                <w:szCs w:val="24"/>
                <w:highlight w:val="cyan"/>
              </w:rPr>
            </w:pPr>
            <w:r w:rsidRPr="00ED6FE4">
              <w:rPr>
                <w:rFonts w:ascii="Times New Roman" w:eastAsia="Times New Roman" w:hAnsi="Times New Roman" w:cs="Times New Roman"/>
                <w:b/>
                <w:color w:val="000000" w:themeColor="text1"/>
                <w:sz w:val="24"/>
                <w:szCs w:val="24"/>
              </w:rPr>
              <w:t>до </w:t>
            </w:r>
            <w:r w:rsidR="00EE55AB">
              <w:rPr>
                <w:rFonts w:ascii="Times New Roman" w:eastAsia="Times New Roman" w:hAnsi="Times New Roman" w:cs="Times New Roman"/>
                <w:b/>
                <w:color w:val="000000" w:themeColor="text1"/>
                <w:sz w:val="24"/>
                <w:szCs w:val="24"/>
              </w:rPr>
              <w:t xml:space="preserve"> 31 грудня</w:t>
            </w:r>
            <w:r w:rsidR="00ED6FE4" w:rsidRPr="00ED6FE4">
              <w:rPr>
                <w:rFonts w:ascii="Times New Roman" w:eastAsia="Times New Roman" w:hAnsi="Times New Roman" w:cs="Times New Roman"/>
                <w:b/>
                <w:color w:val="000000" w:themeColor="text1"/>
                <w:sz w:val="24"/>
                <w:szCs w:val="24"/>
              </w:rPr>
              <w:t xml:space="preserve"> 2023</w:t>
            </w:r>
            <w:r w:rsidRPr="00ED6FE4">
              <w:rPr>
                <w:rFonts w:ascii="Times New Roman" w:eastAsia="Times New Roman" w:hAnsi="Times New Roman" w:cs="Times New Roman"/>
                <w:b/>
                <w:color w:val="000000" w:themeColor="text1"/>
                <w:sz w:val="24"/>
                <w:szCs w:val="24"/>
              </w:rPr>
              <w:t xml:space="preserve"> року включно</w:t>
            </w:r>
            <w:r w:rsidR="00ED6FE4">
              <w:rPr>
                <w:rFonts w:ascii="Times New Roman" w:eastAsia="Times New Roman" w:hAnsi="Times New Roman" w:cs="Times New Roman"/>
                <w:b/>
                <w:color w:val="000000" w:themeColor="text1"/>
                <w:sz w:val="24"/>
                <w:szCs w:val="24"/>
              </w:rPr>
              <w:t>.</w:t>
            </w: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611A8" w:rsidRDefault="00E77D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1611A8">
        <w:trPr>
          <w:trHeight w:val="501"/>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11A8">
        <w:trPr>
          <w:trHeight w:val="197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11A8" w:rsidRDefault="00E77D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11A8">
        <w:trPr>
          <w:trHeight w:val="480"/>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1CB7" w:rsidRDefault="009C1CB7" w:rsidP="009C1C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C1CB7" w:rsidRDefault="009C1CB7" w:rsidP="009C1C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C1CB7" w:rsidRPr="009C1CB7" w:rsidRDefault="009C1CB7" w:rsidP="009C1C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9C1CB7">
              <w:rPr>
                <w:rFonts w:ascii="Times New Roman" w:eastAsia="Times New Roman" w:hAnsi="Times New Roman" w:cs="Times New Roman"/>
                <w:sz w:val="24"/>
                <w:szCs w:val="24"/>
              </w:rPr>
              <w:t xml:space="preserve">установлених </w:t>
            </w:r>
            <w:r>
              <w:rPr>
                <w:rFonts w:ascii="Times New Roman" w:eastAsia="Times New Roman" w:hAnsi="Times New Roman" w:cs="Times New Roman"/>
                <w:color w:val="000000" w:themeColor="text1"/>
                <w:sz w:val="24"/>
                <w:szCs w:val="24"/>
              </w:rPr>
              <w:t>в пункті 44 Особливостейї</w:t>
            </w:r>
            <w:r w:rsidRPr="009C1CB7">
              <w:rPr>
                <w:rFonts w:ascii="Times New Roman" w:eastAsia="Times New Roman" w:hAnsi="Times New Roman" w:cs="Times New Roman"/>
                <w:color w:val="000000" w:themeColor="text1"/>
                <w:sz w:val="24"/>
                <w:szCs w:val="24"/>
              </w:rPr>
              <w:t>,</w:t>
            </w:r>
            <w:r w:rsidRPr="009C1CB7">
              <w:rPr>
                <w:rFonts w:ascii="Times New Roman" w:eastAsia="Times New Roman" w:hAnsi="Times New Roman" w:cs="Times New Roman"/>
                <w:sz w:val="24"/>
                <w:szCs w:val="24"/>
              </w:rPr>
              <w:t xml:space="preserve"> – </w:t>
            </w:r>
            <w:r w:rsidRPr="009C1CB7">
              <w:rPr>
                <w:rFonts w:ascii="Times New Roman" w:eastAsia="Times New Roman" w:hAnsi="Times New Roman" w:cs="Times New Roman"/>
                <w:b/>
                <w:i/>
                <w:sz w:val="24"/>
                <w:szCs w:val="24"/>
              </w:rPr>
              <w:t>згідно з Додатком 1</w:t>
            </w:r>
            <w:r w:rsidRPr="009C1CB7">
              <w:rPr>
                <w:rFonts w:ascii="Times New Roman" w:eastAsia="Times New Roman" w:hAnsi="Times New Roman" w:cs="Times New Roman"/>
                <w:sz w:val="24"/>
                <w:szCs w:val="24"/>
              </w:rPr>
              <w:t xml:space="preserve"> до цієї тендерної документації;</w:t>
            </w:r>
          </w:p>
          <w:p w:rsidR="009C1CB7" w:rsidRPr="009C1CB7" w:rsidRDefault="009C1CB7" w:rsidP="009C1CB7">
            <w:pPr>
              <w:widowControl w:val="0"/>
              <w:numPr>
                <w:ilvl w:val="0"/>
                <w:numId w:val="3"/>
              </w:numPr>
              <w:jc w:val="both"/>
              <w:rPr>
                <w:rFonts w:ascii="Times New Roman" w:eastAsia="Times New Roman" w:hAnsi="Times New Roman" w:cs="Times New Roman"/>
                <w:sz w:val="24"/>
                <w:szCs w:val="24"/>
              </w:rPr>
            </w:pPr>
            <w:r w:rsidRPr="009C1C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C1CB7">
              <w:rPr>
                <w:rFonts w:ascii="Times New Roman" w:eastAsia="Times New Roman" w:hAnsi="Times New Roman" w:cs="Times New Roman"/>
                <w:b/>
                <w:i/>
                <w:sz w:val="24"/>
                <w:szCs w:val="24"/>
              </w:rPr>
              <w:t>згідно з Додатком 2</w:t>
            </w:r>
            <w:r w:rsidRPr="009C1CB7">
              <w:rPr>
                <w:rFonts w:ascii="Times New Roman" w:eastAsia="Times New Roman" w:hAnsi="Times New Roman" w:cs="Times New Roman"/>
                <w:sz w:val="24"/>
                <w:szCs w:val="24"/>
              </w:rPr>
              <w:t xml:space="preserve"> до тендерної документації;</w:t>
            </w:r>
          </w:p>
          <w:p w:rsidR="009C1CB7" w:rsidRDefault="009C1CB7" w:rsidP="009C1C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CB7" w:rsidRDefault="009C1CB7" w:rsidP="009C1C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CB7" w:rsidRDefault="009C1CB7" w:rsidP="009C1CB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1CB7" w:rsidRPr="009C1CB7" w:rsidRDefault="009C1CB7" w:rsidP="009C1CB7">
            <w:pPr>
              <w:widowControl w:val="0"/>
              <w:jc w:val="both"/>
              <w:rPr>
                <w:rFonts w:ascii="Times New Roman" w:eastAsia="Times New Roman" w:hAnsi="Times New Roman" w:cs="Times New Roman"/>
                <w:b/>
                <w:sz w:val="24"/>
                <w:szCs w:val="24"/>
              </w:rPr>
            </w:pPr>
            <w:r w:rsidRPr="009C1CB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CB7" w:rsidRDefault="009C1CB7" w:rsidP="009C1C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CB7" w:rsidRDefault="009C1CB7" w:rsidP="009C1C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CB7" w:rsidRDefault="009C1CB7" w:rsidP="009C1C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C1CB7" w:rsidRDefault="009C1CB7" w:rsidP="009C1C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1CB7" w:rsidRDefault="009C1CB7" w:rsidP="009C1CB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1CB7" w:rsidRDefault="009C1CB7" w:rsidP="009C1CB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C1CB7" w:rsidRDefault="009C1CB7" w:rsidP="009C1CB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1CB7" w:rsidRDefault="009C1CB7" w:rsidP="009C1C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1CB7" w:rsidRPr="009C1CB7" w:rsidRDefault="009C1CB7" w:rsidP="009C1C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9C1CB7">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9C1CB7">
              <w:rPr>
                <w:rFonts w:ascii="Times New Roman" w:eastAsia="Times New Roman" w:hAnsi="Times New Roman" w:cs="Times New Roman"/>
                <w:b/>
                <w:sz w:val="24"/>
                <w:szCs w:val="24"/>
              </w:rPr>
              <w:t>сом (УЕП)</w:t>
            </w:r>
            <w:r w:rsidRPr="009C1CB7">
              <w:rPr>
                <w:rFonts w:ascii="Times New Roman" w:eastAsia="Times New Roman" w:hAnsi="Times New Roman" w:cs="Times New Roman"/>
                <w:b/>
                <w:color w:val="000000"/>
                <w:sz w:val="24"/>
                <w:szCs w:val="24"/>
              </w:rPr>
              <w:t>;</w:t>
            </w:r>
          </w:p>
          <w:p w:rsidR="009C1CB7" w:rsidRPr="009C1CB7" w:rsidRDefault="009C1CB7" w:rsidP="009C1CB7">
            <w:pPr>
              <w:jc w:val="both"/>
              <w:rPr>
                <w:rFonts w:ascii="Times New Roman" w:eastAsia="Times New Roman" w:hAnsi="Times New Roman" w:cs="Times New Roman"/>
                <w:b/>
                <w:color w:val="000000"/>
                <w:sz w:val="24"/>
                <w:szCs w:val="24"/>
              </w:rPr>
            </w:pPr>
            <w:r w:rsidRPr="009C1C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CB7" w:rsidRPr="009C1CB7" w:rsidRDefault="009C1CB7" w:rsidP="009C1CB7">
            <w:pPr>
              <w:jc w:val="both"/>
              <w:rPr>
                <w:rFonts w:ascii="Times New Roman" w:eastAsia="Times New Roman" w:hAnsi="Times New Roman" w:cs="Times New Roman"/>
                <w:b/>
                <w:color w:val="000000"/>
                <w:sz w:val="24"/>
                <w:szCs w:val="24"/>
              </w:rPr>
            </w:pPr>
            <w:r w:rsidRPr="009C1CB7">
              <w:rPr>
                <w:rFonts w:ascii="Times New Roman" w:eastAsia="Times New Roman" w:hAnsi="Times New Roman" w:cs="Times New Roman"/>
                <w:b/>
                <w:color w:val="000000"/>
                <w:sz w:val="24"/>
                <w:szCs w:val="24"/>
              </w:rPr>
              <w:t>Винятки:</w:t>
            </w:r>
          </w:p>
          <w:p w:rsidR="009C1CB7" w:rsidRPr="009C1CB7" w:rsidRDefault="009C1CB7" w:rsidP="009C1CB7">
            <w:pPr>
              <w:jc w:val="both"/>
              <w:rPr>
                <w:rFonts w:ascii="Times New Roman" w:eastAsia="Times New Roman" w:hAnsi="Times New Roman" w:cs="Times New Roman"/>
                <w:b/>
                <w:color w:val="000000"/>
                <w:sz w:val="24"/>
                <w:szCs w:val="24"/>
              </w:rPr>
            </w:pPr>
            <w:r w:rsidRPr="009C1C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CB7" w:rsidRPr="009C1CB7" w:rsidRDefault="009C1CB7" w:rsidP="009C1CB7">
            <w:pPr>
              <w:widowControl w:val="0"/>
              <w:jc w:val="both"/>
              <w:rPr>
                <w:rFonts w:ascii="Times New Roman" w:eastAsia="Times New Roman" w:hAnsi="Times New Roman" w:cs="Times New Roman"/>
                <w:b/>
                <w:color w:val="000000"/>
                <w:sz w:val="24"/>
                <w:szCs w:val="24"/>
              </w:rPr>
            </w:pPr>
            <w:r w:rsidRPr="009C1C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1CB7" w:rsidRPr="009C1CB7" w:rsidRDefault="009C1CB7" w:rsidP="009C1CB7">
            <w:pPr>
              <w:widowControl w:val="0"/>
              <w:ind w:left="40" w:hanging="20"/>
              <w:jc w:val="both"/>
              <w:rPr>
                <w:rFonts w:ascii="Times New Roman" w:eastAsia="Times New Roman" w:hAnsi="Times New Roman" w:cs="Times New Roman"/>
                <w:b/>
                <w:sz w:val="24"/>
                <w:szCs w:val="24"/>
              </w:rPr>
            </w:pPr>
            <w:r w:rsidRPr="009C1CB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1C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CB7" w:rsidRDefault="009C1CB7" w:rsidP="009C1CB7">
            <w:pPr>
              <w:widowControl w:val="0"/>
              <w:ind w:left="40" w:hanging="20"/>
              <w:jc w:val="both"/>
              <w:rPr>
                <w:rFonts w:ascii="Times New Roman" w:eastAsia="Times New Roman" w:hAnsi="Times New Roman" w:cs="Times New Roman"/>
                <w:b/>
                <w:color w:val="000000"/>
                <w:sz w:val="24"/>
                <w:szCs w:val="24"/>
              </w:rPr>
            </w:pPr>
            <w:r w:rsidRPr="009C1C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9C1CB7">
              <w:rPr>
                <w:rFonts w:ascii="Times New Roman" w:eastAsia="Times New Roman" w:hAnsi="Times New Roman" w:cs="Times New Roman"/>
                <w:b/>
                <w:color w:val="000000"/>
                <w:sz w:val="24"/>
                <w:szCs w:val="24"/>
              </w:rPr>
              <w:lastRenderedPageBreak/>
              <w:t>КЕП/УЕП</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9C1CB7" w:rsidRDefault="009C1CB7" w:rsidP="009C1CB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C1CB7" w:rsidRDefault="009C1CB7" w:rsidP="009C1CB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611A8" w:rsidRDefault="001611A8">
            <w:pPr>
              <w:widowControl w:val="0"/>
              <w:jc w:val="both"/>
              <w:rPr>
                <w:rFonts w:ascii="Times New Roman" w:eastAsia="Times New Roman" w:hAnsi="Times New Roman" w:cs="Times New Roman"/>
                <w:sz w:val="24"/>
                <w:szCs w:val="24"/>
              </w:rPr>
            </w:pPr>
          </w:p>
        </w:tc>
      </w:tr>
      <w:tr w:rsidR="001611A8">
        <w:trPr>
          <w:trHeight w:val="913"/>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Забезпечення тендерної пропозиції не вимагається.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611A8" w:rsidRDefault="00E77D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Не передбачається.</w:t>
            </w:r>
          </w:p>
          <w:p w:rsidR="001611A8" w:rsidRDefault="001611A8">
            <w:pPr>
              <w:widowControl w:val="0"/>
              <w:shd w:val="clear" w:color="auto" w:fill="FFFFFF"/>
              <w:ind w:right="120"/>
              <w:jc w:val="both"/>
              <w:rPr>
                <w:rFonts w:ascii="Times New Roman" w:eastAsia="Times New Roman" w:hAnsi="Times New Roman" w:cs="Times New Roman"/>
                <w:sz w:val="24"/>
                <w:szCs w:val="24"/>
                <w:highlight w:val="yellow"/>
              </w:rPr>
            </w:pPr>
          </w:p>
          <w:p w:rsidR="001611A8" w:rsidRDefault="001611A8">
            <w:pPr>
              <w:widowControl w:val="0"/>
              <w:jc w:val="both"/>
              <w:rPr>
                <w:rFonts w:ascii="Times New Roman" w:eastAsia="Times New Roman" w:hAnsi="Times New Roman" w:cs="Times New Roman"/>
                <w:sz w:val="24"/>
                <w:szCs w:val="24"/>
                <w:highlight w:val="yellow"/>
              </w:rPr>
            </w:pPr>
          </w:p>
        </w:tc>
      </w:tr>
      <w:tr w:rsidR="001611A8">
        <w:trPr>
          <w:trHeight w:val="56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4ABC">
              <w:rPr>
                <w:rFonts w:ascii="Times New Roman" w:eastAsia="Times New Roman" w:hAnsi="Times New Roman" w:cs="Times New Roman"/>
                <w:b/>
                <w:i/>
                <w:sz w:val="24"/>
                <w:szCs w:val="24"/>
                <w:u w:val="single"/>
              </w:rPr>
              <w:t>протягом 120 (ста двадцяти) днів</w:t>
            </w:r>
            <w:r w:rsidRPr="00E84AB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11A8" w:rsidRDefault="00E77D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E84AB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611A8" w:rsidRPr="00E84ABC" w:rsidRDefault="00E77D31">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E84ABC">
              <w:rPr>
                <w:rFonts w:ascii="Times New Roman" w:eastAsia="Times New Roman" w:hAnsi="Times New Roman" w:cs="Times New Roman"/>
                <w:b/>
                <w:color w:val="000000" w:themeColor="text1"/>
                <w:sz w:val="24"/>
                <w:szCs w:val="24"/>
              </w:rPr>
              <w:t>визначені</w:t>
            </w:r>
            <w:r w:rsidR="00E84ABC" w:rsidRPr="00E84ABC">
              <w:rPr>
                <w:rFonts w:ascii="Times New Roman" w:eastAsia="Times New Roman" w:hAnsi="Times New Roman" w:cs="Times New Roman"/>
                <w:b/>
                <w:color w:val="000000" w:themeColor="text1"/>
                <w:sz w:val="24"/>
                <w:szCs w:val="24"/>
              </w:rPr>
              <w:t xml:space="preserve"> пунктом 44 Особливостей</w:t>
            </w:r>
            <w:r w:rsidRPr="00E84ABC">
              <w:rPr>
                <w:rFonts w:ascii="Times New Roman" w:eastAsia="Times New Roman" w:hAnsi="Times New Roman" w:cs="Times New Roman"/>
                <w:b/>
                <w:color w:val="000000" w:themeColor="text1"/>
                <w:sz w:val="24"/>
                <w:szCs w:val="24"/>
              </w:rPr>
              <w:t>.</w:t>
            </w:r>
          </w:p>
          <w:p w:rsidR="001611A8" w:rsidRPr="00E84ABC"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E84ABC">
              <w:rPr>
                <w:rFonts w:ascii="Times New Roman" w:eastAsia="Times New Roman" w:hAnsi="Times New Roman" w:cs="Times New Roman"/>
                <w:color w:val="000000" w:themeColor="text1"/>
                <w:sz w:val="24"/>
                <w:szCs w:val="24"/>
              </w:rPr>
              <w:lastRenderedPageBreak/>
              <w:t>корупцією правопорушення;</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84ABC">
              <w:rPr>
                <w:rFonts w:ascii="Times New Roman" w:eastAsia="Times New Roman" w:hAnsi="Times New Roman" w:cs="Times New Roman"/>
                <w:color w:val="000000" w:themeColor="text1"/>
                <w:sz w:val="24"/>
                <w:szCs w:val="24"/>
              </w:rPr>
              <w:br/>
              <w:t>20 млн. гривень (у тому числі за лотом);</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11A8" w:rsidRPr="00E84ABC" w:rsidRDefault="00E77D31">
            <w:pPr>
              <w:spacing w:after="348"/>
              <w:jc w:val="both"/>
              <w:rPr>
                <w:rFonts w:ascii="Times New Roman" w:eastAsia="Times New Roman" w:hAnsi="Times New Roman" w:cs="Times New Roman"/>
                <w:color w:val="000000" w:themeColor="text1"/>
                <w:sz w:val="24"/>
                <w:szCs w:val="24"/>
                <w:highlight w:val="white"/>
              </w:rPr>
            </w:pPr>
            <w:r w:rsidRPr="00E84AB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B1462" w:rsidRDefault="006B1462">
            <w:pPr>
              <w:spacing w:after="348"/>
              <w:jc w:val="both"/>
              <w:rPr>
                <w:rStyle w:val="af0"/>
                <w:rFonts w:ascii="Arial" w:hAnsi="Arial" w:cs="Arial"/>
                <w:color w:val="323232"/>
                <w:sz w:val="19"/>
                <w:szCs w:val="19"/>
              </w:rPr>
            </w:pPr>
            <w:r>
              <w:rPr>
                <w:rStyle w:val="af0"/>
                <w:rFonts w:ascii="Arial" w:hAnsi="Arial" w:cs="Arial"/>
                <w:color w:val="323232"/>
                <w:sz w:val="19"/>
                <w:szCs w:val="19"/>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D4415" w:rsidRDefault="00BD4415" w:rsidP="00047DBF">
            <w:pPr>
              <w:spacing w:after="348"/>
              <w:jc w:val="both"/>
              <w:rPr>
                <w:rFonts w:ascii="Times New Roman" w:eastAsia="Times New Roman" w:hAnsi="Times New Roman" w:cs="Times New Roman"/>
                <w:color w:val="00B050"/>
                <w:sz w:val="24"/>
                <w:szCs w:val="24"/>
                <w:highlight w:val="white"/>
              </w:rPr>
            </w:pPr>
            <w:r>
              <w:rPr>
                <w:rStyle w:val="af0"/>
                <w:rFonts w:ascii="Arial" w:hAnsi="Arial" w:cs="Arial"/>
                <w:color w:val="323232"/>
                <w:sz w:val="19"/>
                <w:szCs w:val="19"/>
              </w:rPr>
              <w:t xml:space="preserve">Якщо в електронній системі не буде технічної можливості само декларування по </w:t>
            </w:r>
            <w:r w:rsidR="00047DBF">
              <w:rPr>
                <w:rStyle w:val="af0"/>
                <w:rFonts w:ascii="Arial" w:hAnsi="Arial" w:cs="Arial"/>
                <w:color w:val="323232"/>
                <w:sz w:val="19"/>
                <w:szCs w:val="19"/>
              </w:rPr>
              <w:t xml:space="preserve"> п.44 Особливостей, то буде вважатися як </w:t>
            </w:r>
            <w:r w:rsidR="00047DBF">
              <w:rPr>
                <w:rStyle w:val="af0"/>
                <w:rFonts w:ascii="Arial" w:hAnsi="Arial" w:cs="Arial"/>
                <w:color w:val="323232"/>
                <w:sz w:val="19"/>
                <w:szCs w:val="19"/>
              </w:rPr>
              <w:lastRenderedPageBreak/>
              <w:t>самодекларування</w:t>
            </w:r>
            <w:r>
              <w:rPr>
                <w:rStyle w:val="af0"/>
                <w:rFonts w:ascii="Arial" w:hAnsi="Arial" w:cs="Arial"/>
                <w:color w:val="323232"/>
                <w:sz w:val="19"/>
                <w:szCs w:val="19"/>
              </w:rPr>
              <w:t>ст.17 Закону України «Про публічні закупівлі»</w:t>
            </w:r>
            <w:r w:rsidR="00047DBF">
              <w:rPr>
                <w:rStyle w:val="af0"/>
                <w:rFonts w:ascii="Arial" w:hAnsi="Arial" w:cs="Arial"/>
                <w:color w:val="323232"/>
                <w:sz w:val="19"/>
                <w:szCs w:val="19"/>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611A8" w:rsidRDefault="00E77D31" w:rsidP="00E84A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84ABC">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E84ABC" w:rsidRDefault="00E77D31" w:rsidP="00E84ABC">
            <w:pPr>
              <w:widowControl w:val="0"/>
              <w:ind w:right="120"/>
              <w:jc w:val="both"/>
              <w:rPr>
                <w:rFonts w:ascii="Times New Roman" w:eastAsia="Times New Roman" w:hAnsi="Times New Roman" w:cs="Times New Roman"/>
                <w:sz w:val="24"/>
                <w:szCs w:val="24"/>
              </w:rPr>
            </w:pPr>
            <w:r w:rsidRPr="00E84ABC">
              <w:rPr>
                <w:rFonts w:ascii="Times New Roman" w:eastAsia="Times New Roman" w:hAnsi="Times New Roman" w:cs="Times New Roman"/>
                <w:color w:val="000000"/>
                <w:sz w:val="24"/>
                <w:szCs w:val="24"/>
              </w:rPr>
              <w:t xml:space="preserve">Не передбачено.  </w:t>
            </w:r>
          </w:p>
          <w:p w:rsidR="001611A8" w:rsidRDefault="001611A8">
            <w:pPr>
              <w:widowControl w:val="0"/>
              <w:ind w:right="120"/>
              <w:jc w:val="both"/>
              <w:rPr>
                <w:rFonts w:ascii="Times New Roman" w:eastAsia="Times New Roman" w:hAnsi="Times New Roman" w:cs="Times New Roman"/>
                <w:sz w:val="24"/>
                <w:szCs w:val="24"/>
              </w:rPr>
            </w:pP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A8">
        <w:trPr>
          <w:trHeight w:val="44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611A8" w:rsidRPr="00122125" w:rsidRDefault="00E77D31">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22125">
              <w:rPr>
                <w:rFonts w:ascii="Times New Roman" w:eastAsia="Times New Roman" w:hAnsi="Times New Roman" w:cs="Times New Roman"/>
                <w:color w:val="000000" w:themeColor="text1"/>
                <w:sz w:val="24"/>
                <w:szCs w:val="24"/>
              </w:rPr>
              <w:t>—</w:t>
            </w:r>
            <w:r w:rsidR="00561E15">
              <w:rPr>
                <w:rFonts w:ascii="Times New Roman" w:eastAsia="Times New Roman" w:hAnsi="Times New Roman" w:cs="Times New Roman"/>
                <w:b/>
                <w:color w:val="000000" w:themeColor="text1"/>
                <w:sz w:val="24"/>
                <w:szCs w:val="24"/>
              </w:rPr>
              <w:t xml:space="preserve"> 07 </w:t>
            </w:r>
            <w:r w:rsidR="00EE55AB">
              <w:rPr>
                <w:rFonts w:ascii="Times New Roman" w:eastAsia="Times New Roman" w:hAnsi="Times New Roman" w:cs="Times New Roman"/>
                <w:b/>
                <w:color w:val="000000" w:themeColor="text1"/>
                <w:sz w:val="24"/>
                <w:szCs w:val="24"/>
              </w:rPr>
              <w:t>квітня</w:t>
            </w:r>
            <w:r w:rsidR="00122125">
              <w:rPr>
                <w:rFonts w:ascii="Times New Roman" w:eastAsia="Times New Roman" w:hAnsi="Times New Roman" w:cs="Times New Roman"/>
                <w:b/>
                <w:color w:val="000000" w:themeColor="text1"/>
                <w:sz w:val="24"/>
                <w:szCs w:val="24"/>
              </w:rPr>
              <w:t xml:space="preserve"> 2023 </w:t>
            </w:r>
            <w:r w:rsidRPr="00122125">
              <w:rPr>
                <w:rFonts w:ascii="Times New Roman" w:eastAsia="Times New Roman" w:hAnsi="Times New Roman" w:cs="Times New Roman"/>
                <w:b/>
                <w:color w:val="000000" w:themeColor="text1"/>
                <w:sz w:val="24"/>
                <w:szCs w:val="24"/>
              </w:rPr>
              <w:t xml:space="preserve">року до </w:t>
            </w:r>
            <w:r w:rsidR="00122125">
              <w:rPr>
                <w:rFonts w:ascii="Times New Roman" w:eastAsia="Times New Roman" w:hAnsi="Times New Roman" w:cs="Times New Roman"/>
                <w:b/>
                <w:color w:val="000000" w:themeColor="text1"/>
                <w:sz w:val="24"/>
                <w:szCs w:val="24"/>
              </w:rPr>
              <w:t>0</w:t>
            </w:r>
            <w:r w:rsidRPr="00122125">
              <w:rPr>
                <w:rFonts w:ascii="Times New Roman" w:eastAsia="Times New Roman" w:hAnsi="Times New Roman" w:cs="Times New Roman"/>
                <w:b/>
                <w:color w:val="000000" w:themeColor="text1"/>
                <w:sz w:val="24"/>
                <w:szCs w:val="24"/>
              </w:rPr>
              <w:t>0:00 год.</w:t>
            </w:r>
          </w:p>
          <w:p w:rsidR="001611A8" w:rsidRDefault="00E77D3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11A8" w:rsidRDefault="00E77D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611A8">
        <w:trPr>
          <w:trHeight w:val="51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611A8" w:rsidRPr="00122125" w:rsidRDefault="00E77D31">
            <w:pPr>
              <w:widowControl w:val="0"/>
              <w:jc w:val="both"/>
              <w:rPr>
                <w:rFonts w:ascii="Times New Roman" w:eastAsia="Times New Roman" w:hAnsi="Times New Roman" w:cs="Times New Roman"/>
                <w:b/>
                <w:sz w:val="24"/>
                <w:szCs w:val="24"/>
              </w:rPr>
            </w:pPr>
            <w:r w:rsidRPr="00122125">
              <w:rPr>
                <w:rFonts w:ascii="Times New Roman" w:eastAsia="Times New Roman" w:hAnsi="Times New Roman" w:cs="Times New Roman"/>
                <w:b/>
                <w:sz w:val="24"/>
                <w:szCs w:val="24"/>
              </w:rPr>
              <w:t xml:space="preserve">Перелік критеріїв та методика оцінки тендерної </w:t>
            </w:r>
            <w:r w:rsidRPr="00122125">
              <w:rPr>
                <w:rFonts w:ascii="Times New Roman" w:eastAsia="Times New Roman" w:hAnsi="Times New Roman" w:cs="Times New Roman"/>
                <w:b/>
                <w:sz w:val="24"/>
                <w:szCs w:val="24"/>
              </w:rPr>
              <w:lastRenderedPageBreak/>
              <w:t>пропозиції із зазначенням питомої ваги критерію: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11A8" w:rsidRPr="00122125" w:rsidRDefault="00E77D31">
            <w:pPr>
              <w:widowControl w:val="0"/>
              <w:jc w:val="both"/>
              <w:rPr>
                <w:rFonts w:ascii="Times New Roman" w:eastAsia="Times New Roman" w:hAnsi="Times New Roman" w:cs="Times New Roman"/>
                <w:color w:val="000000" w:themeColor="text1"/>
                <w:sz w:val="24"/>
                <w:szCs w:val="24"/>
              </w:rPr>
            </w:pPr>
            <w:r w:rsidRPr="00122125">
              <w:rPr>
                <w:rFonts w:ascii="Times New Roman" w:eastAsia="Times New Roman" w:hAnsi="Times New Roman" w:cs="Times New Roman"/>
                <w:i/>
                <w:color w:val="000000" w:themeColor="text1"/>
                <w:sz w:val="24"/>
                <w:szCs w:val="24"/>
              </w:rPr>
              <w:t xml:space="preserve">Ціна тендерної пропозиції </w:t>
            </w:r>
            <w:r w:rsidR="00122125">
              <w:rPr>
                <w:rFonts w:ascii="Times New Roman" w:eastAsia="Times New Roman" w:hAnsi="Times New Roman" w:cs="Times New Roman"/>
                <w:i/>
                <w:color w:val="000000" w:themeColor="text1"/>
                <w:sz w:val="24"/>
                <w:szCs w:val="24"/>
              </w:rPr>
              <w:t xml:space="preserve">не може </w:t>
            </w:r>
            <w:r w:rsidRPr="00122125">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1A8" w:rsidRPr="00122125" w:rsidRDefault="00E77D31">
            <w:pPr>
              <w:widowControl w:val="0"/>
              <w:jc w:val="both"/>
              <w:rPr>
                <w:rFonts w:ascii="Times New Roman" w:eastAsia="Times New Roman" w:hAnsi="Times New Roman" w:cs="Times New Roman"/>
                <w:b/>
                <w:i/>
                <w:color w:val="000000" w:themeColor="text1"/>
                <w:sz w:val="24"/>
                <w:szCs w:val="24"/>
              </w:rPr>
            </w:pPr>
            <w:r w:rsidRPr="00122125">
              <w:rPr>
                <w:rFonts w:ascii="Times New Roman" w:eastAsia="Times New Roman" w:hAnsi="Times New Roman" w:cs="Times New Roman"/>
                <w:i/>
                <w:color w:val="000000" w:themeColor="text1"/>
                <w:sz w:val="24"/>
                <w:szCs w:val="24"/>
              </w:rPr>
              <w:t xml:space="preserve">До розгляду </w:t>
            </w:r>
            <w:r w:rsidRPr="00122125">
              <w:rPr>
                <w:rFonts w:ascii="Times New Roman" w:eastAsia="Times New Roman" w:hAnsi="Times New Roman" w:cs="Times New Roman"/>
                <w:i/>
                <w:color w:val="000000" w:themeColor="text1"/>
                <w:sz w:val="24"/>
                <w:szCs w:val="24"/>
                <w:u w:val="single"/>
              </w:rPr>
              <w:t xml:space="preserve"> не приймається </w:t>
            </w:r>
            <w:r w:rsidRPr="00122125">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1A8" w:rsidRDefault="00E77D31">
            <w:pPr>
              <w:widowControl w:val="0"/>
              <w:jc w:val="both"/>
              <w:rPr>
                <w:rFonts w:ascii="Times New Roman" w:eastAsia="Times New Roman" w:hAnsi="Times New Roman" w:cs="Times New Roman"/>
                <w:color w:val="000000" w:themeColor="text1"/>
                <w:sz w:val="24"/>
                <w:szCs w:val="24"/>
              </w:rPr>
            </w:pPr>
            <w:r w:rsidRPr="00F8495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06DA4" w:rsidRDefault="00906DA4">
            <w:pPr>
              <w:widowControl w:val="0"/>
              <w:jc w:val="both"/>
              <w:rPr>
                <w:rFonts w:ascii="Times New Roman" w:eastAsia="Times New Roman" w:hAnsi="Times New Roman" w:cs="Times New Roman"/>
                <w:color w:val="000000" w:themeColor="text1"/>
                <w:sz w:val="24"/>
                <w:szCs w:val="24"/>
              </w:rPr>
            </w:pP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8495F">
              <w:rPr>
                <w:rFonts w:ascii="Times New Roman" w:eastAsia="Times New Roman" w:hAnsi="Times New Roman" w:cs="Times New Roman"/>
                <w:b/>
                <w:color w:val="000000" w:themeColor="text1"/>
                <w:sz w:val="24"/>
                <w:szCs w:val="24"/>
              </w:rPr>
              <w:t>товар</w:t>
            </w:r>
            <w:r w:rsidRPr="00F8495F">
              <w:rPr>
                <w:rFonts w:ascii="Times New Roman" w:eastAsia="Times New Roman" w:hAnsi="Times New Roman" w:cs="Times New Roman"/>
                <w:color w:val="000000" w:themeColor="text1"/>
                <w:sz w:val="24"/>
                <w:szCs w:val="24"/>
              </w:rPr>
              <w:t xml:space="preserve">, що він пропонує </w:t>
            </w:r>
            <w:r w:rsidRPr="00F8495F">
              <w:rPr>
                <w:rFonts w:ascii="Times New Roman" w:eastAsia="Times New Roman" w:hAnsi="Times New Roman" w:cs="Times New Roman"/>
                <w:b/>
                <w:color w:val="000000" w:themeColor="text1"/>
                <w:sz w:val="24"/>
                <w:szCs w:val="24"/>
              </w:rPr>
              <w:t>поставити</w:t>
            </w:r>
            <w:r w:rsidRPr="00F8495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495F" w:rsidRPr="00F8495F">
              <w:rPr>
                <w:rFonts w:ascii="Times New Roman" w:eastAsia="Times New Roman" w:hAnsi="Times New Roman" w:cs="Times New Roman"/>
                <w:b/>
                <w:color w:val="000000" w:themeColor="text1"/>
                <w:sz w:val="24"/>
                <w:szCs w:val="24"/>
              </w:rPr>
              <w:t xml:space="preserve">товару  </w:t>
            </w:r>
            <w:r w:rsidRPr="00F8495F">
              <w:rPr>
                <w:rFonts w:ascii="Times New Roman" w:eastAsia="Times New Roman" w:hAnsi="Times New Roman" w:cs="Times New Roman"/>
                <w:color w:val="000000" w:themeColor="text1"/>
                <w:sz w:val="24"/>
                <w:szCs w:val="24"/>
              </w:rPr>
              <w:t>да</w:t>
            </w:r>
            <w:r w:rsidRPr="00F8495F">
              <w:rPr>
                <w:rFonts w:ascii="Times New Roman" w:eastAsia="Times New Roman" w:hAnsi="Times New Roman" w:cs="Times New Roman"/>
                <w:sz w:val="24"/>
                <w:szCs w:val="24"/>
              </w:rPr>
              <w:t>ного виду.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Pr>
                <w:rFonts w:ascii="Times New Roman" w:eastAsia="Times New Roman" w:hAnsi="Times New Roman" w:cs="Times New Roman"/>
                <w:color w:val="000000"/>
                <w:sz w:val="24"/>
                <w:szCs w:val="24"/>
              </w:rPr>
              <w:lastRenderedPageBreak/>
              <w:t>оцінки, починаючи з найкращої, у порядку та строки, визначені Особливостями.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w:t>
            </w:r>
            <w:r w:rsidR="005C4F0A">
              <w:rPr>
                <w:rFonts w:ascii="Times New Roman" w:eastAsia="Times New Roman" w:hAnsi="Times New Roman" w:cs="Times New Roman"/>
                <w:sz w:val="24"/>
                <w:szCs w:val="24"/>
              </w:rPr>
              <w:t>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11A8" w:rsidRPr="005C4F0A" w:rsidRDefault="00E77D31">
            <w:pPr>
              <w:widowControl w:val="0"/>
              <w:jc w:val="both"/>
              <w:rPr>
                <w:rFonts w:ascii="Times New Roman" w:eastAsia="Times New Roman" w:hAnsi="Times New Roman" w:cs="Times New Roman"/>
                <w:color w:val="000000" w:themeColor="text1"/>
                <w:sz w:val="24"/>
                <w:szCs w:val="24"/>
              </w:rPr>
            </w:pPr>
            <w:r w:rsidRPr="005C4F0A">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C4F0A">
              <w:rPr>
                <w:rFonts w:ascii="Times New Roman" w:eastAsia="Times New Roman" w:hAnsi="Times New Roman" w:cs="Times New Roman"/>
                <w:color w:val="000000" w:themeColor="text1"/>
                <w:sz w:val="24"/>
                <w:szCs w:val="24"/>
              </w:rPr>
              <w:lastRenderedPageBreak/>
              <w:t>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C4F0A" w:rsidRPr="005C4F0A">
              <w:rPr>
                <w:rFonts w:ascii="Times New Roman" w:eastAsia="Times New Roman" w:hAnsi="Times New Roman" w:cs="Times New Roman"/>
                <w:color w:val="000000" w:themeColor="text1"/>
                <w:sz w:val="24"/>
                <w:szCs w:val="24"/>
              </w:rPr>
              <w:t>го учасника процедури закупівлі</w:t>
            </w:r>
            <w:r w:rsidRPr="005C4F0A">
              <w:rPr>
                <w:rFonts w:ascii="Times New Roman" w:eastAsia="Times New Roman" w:hAnsi="Times New Roman" w:cs="Times New Roman"/>
                <w:color w:val="000000" w:themeColor="text1"/>
                <w:sz w:val="24"/>
                <w:szCs w:val="24"/>
              </w:rPr>
              <w:t>.</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C4F0A">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43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15DA" w:rsidRPr="002F7E97" w:rsidRDefault="006115DA" w:rsidP="006115DA">
            <w:pPr>
              <w:jc w:val="both"/>
              <w:rPr>
                <w:rFonts w:ascii="Times New Roman" w:hAnsi="Times New Roman" w:cs="Times New Roman"/>
                <w:strike/>
                <w:sz w:val="24"/>
                <w:szCs w:val="24"/>
              </w:rPr>
            </w:pPr>
          </w:p>
          <w:p w:rsidR="006115DA" w:rsidRPr="00E73958" w:rsidRDefault="006115DA" w:rsidP="006115DA">
            <w:pPr>
              <w:jc w:val="both"/>
              <w:rPr>
                <w:rFonts w:ascii="Times New Roman" w:eastAsia="Arial" w:hAnsi="Times New Roman" w:cs="Times New Roman"/>
                <w:color w:val="000000"/>
                <w:sz w:val="24"/>
                <w:szCs w:val="24"/>
              </w:rPr>
            </w:pPr>
            <w:r w:rsidRPr="00E73958">
              <w:rPr>
                <w:rFonts w:ascii="Times New Roman" w:eastAsia="Arial" w:hAnsi="Times New Roman" w:cs="Times New Roman"/>
                <w:sz w:val="24"/>
                <w:szCs w:val="24"/>
              </w:rPr>
              <w:t xml:space="preserve">Відповідно до пункту 2 </w:t>
            </w:r>
            <w:r w:rsidRPr="00E73958">
              <w:rPr>
                <w:rFonts w:ascii="Times New Roman" w:hAnsi="Times New Roman" w:cs="Times New Roman"/>
                <w:sz w:val="24"/>
                <w:szCs w:val="24"/>
              </w:rPr>
              <w:t>частини другої статті 62 Закону України «</w:t>
            </w:r>
            <w:r w:rsidRPr="00E73958">
              <w:rPr>
                <w:rFonts w:ascii="Times New Roman" w:hAnsi="Times New Roman" w:cs="Times New Roman"/>
                <w:bCs/>
                <w:sz w:val="24"/>
                <w:szCs w:val="24"/>
                <w:shd w:val="clear" w:color="auto" w:fill="FFFFFF"/>
              </w:rPr>
              <w:t>Про запобігання корупції</w:t>
            </w:r>
            <w:r w:rsidRPr="00E73958">
              <w:rPr>
                <w:rFonts w:ascii="Times New Roman" w:hAnsi="Times New Roman" w:cs="Times New Roman"/>
                <w:sz w:val="24"/>
                <w:szCs w:val="24"/>
              </w:rPr>
              <w:t xml:space="preserve">» </w:t>
            </w:r>
            <w:r w:rsidRPr="00E73958">
              <w:rPr>
                <w:rFonts w:ascii="Times New Roman" w:hAnsi="Times New Roman" w:cs="Times New Roman"/>
                <w:sz w:val="24"/>
                <w:szCs w:val="24"/>
                <w:shd w:val="clear" w:color="auto" w:fill="FFFFFF"/>
              </w:rPr>
              <w:t xml:space="preserve">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Отже, керуючись абзацом першим частини третьої статті 22 Закону України «Про публічні закупівлі», </w:t>
            </w:r>
            <w:r w:rsidRPr="00E73958">
              <w:rPr>
                <w:rFonts w:ascii="Times New Roman" w:eastAsia="Arial" w:hAnsi="Times New Roman" w:cs="Times New Roman"/>
                <w:sz w:val="24"/>
                <w:szCs w:val="24"/>
              </w:rPr>
              <w:t xml:space="preserve">відповідно до пункту 2 </w:t>
            </w:r>
            <w:r w:rsidRPr="00E73958">
              <w:rPr>
                <w:rFonts w:ascii="Times New Roman" w:hAnsi="Times New Roman" w:cs="Times New Roman"/>
                <w:sz w:val="24"/>
                <w:szCs w:val="24"/>
              </w:rPr>
              <w:t>частини другої статті 62 Закону України «</w:t>
            </w:r>
            <w:r w:rsidRPr="00E73958">
              <w:rPr>
                <w:rFonts w:ascii="Times New Roman" w:hAnsi="Times New Roman" w:cs="Times New Roman"/>
                <w:bCs/>
                <w:sz w:val="24"/>
                <w:szCs w:val="24"/>
                <w:shd w:val="clear" w:color="auto" w:fill="FFFFFF"/>
              </w:rPr>
              <w:t>Про запобігання корупції</w:t>
            </w:r>
            <w:r w:rsidRPr="00E73958">
              <w:rPr>
                <w:rFonts w:ascii="Times New Roman" w:hAnsi="Times New Roman" w:cs="Times New Roman"/>
                <w:sz w:val="24"/>
                <w:szCs w:val="24"/>
              </w:rPr>
              <w:t xml:space="preserve">», у разі якщо вартість цієї закупівлі товару </w:t>
            </w:r>
            <w:r w:rsidRPr="00E73958">
              <w:rPr>
                <w:rFonts w:ascii="Times New Roman" w:hAnsi="Times New Roman" w:cs="Times New Roman"/>
                <w:sz w:val="24"/>
                <w:szCs w:val="24"/>
                <w:shd w:val="clear" w:color="auto" w:fill="FFFFFF"/>
              </w:rPr>
              <w:t>дорівнює або перевищує 20 мільйонів гривень,</w:t>
            </w:r>
            <w:r w:rsidRPr="00E73958">
              <w:rPr>
                <w:rFonts w:ascii="Times New Roman" w:hAnsi="Times New Roman" w:cs="Times New Roman"/>
                <w:sz w:val="24"/>
                <w:szCs w:val="24"/>
              </w:rPr>
              <w:t xml:space="preserve"> учасник має надати копію затвердженої антикорупційної програми, складеної у відповідності до вимог наказу </w:t>
            </w:r>
            <w:r w:rsidRPr="00E73958">
              <w:rPr>
                <w:rFonts w:ascii="Times New Roman" w:hAnsi="Times New Roman" w:cs="Times New Roman"/>
                <w:bCs/>
                <w:sz w:val="24"/>
                <w:szCs w:val="24"/>
                <w:shd w:val="clear" w:color="auto" w:fill="FFFFFF"/>
              </w:rPr>
              <w:t xml:space="preserve">Національного агентства з питань запобігання </w:t>
            </w:r>
            <w:r w:rsidRPr="00E73958">
              <w:rPr>
                <w:rFonts w:ascii="Times New Roman" w:hAnsi="Times New Roman" w:cs="Times New Roman"/>
                <w:bCs/>
                <w:sz w:val="24"/>
                <w:szCs w:val="24"/>
                <w:shd w:val="clear" w:color="auto" w:fill="FFFFFF"/>
              </w:rPr>
              <w:lastRenderedPageBreak/>
              <w:t>корупції від 10.12.2021р.  №794/21 «Про затвердження Типової антикорупційної програми юридичної особи».</w:t>
            </w:r>
          </w:p>
          <w:p w:rsidR="006115DA" w:rsidRPr="006115DA" w:rsidRDefault="006115DA" w:rsidP="006115DA">
            <w:pPr>
              <w:widowControl w:val="0"/>
              <w:jc w:val="both"/>
              <w:rPr>
                <w:rFonts w:ascii="Times New Roman" w:eastAsia="Times New Roman" w:hAnsi="Times New Roman" w:cs="Times New Roman"/>
                <w:sz w:val="24"/>
                <w:szCs w:val="24"/>
              </w:rPr>
            </w:pPr>
            <w:r w:rsidRPr="00E73958">
              <w:rPr>
                <w:rFonts w:ascii="Times New Roman" w:hAnsi="Times New Roman" w:cs="Times New Roman"/>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11A8" w:rsidRDefault="00E77D3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1A8" w:rsidRPr="004E638D"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4E638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4E638D">
              <w:rPr>
                <w:rFonts w:ascii="Times New Roman" w:eastAsia="Times New Roman" w:hAnsi="Times New Roman" w:cs="Times New Roman"/>
                <w:color w:val="000000" w:themeColor="text1"/>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11A8" w:rsidRDefault="00E77D31">
            <w:pPr>
              <w:widowControl w:val="0"/>
              <w:jc w:val="both"/>
              <w:rPr>
                <w:rFonts w:ascii="Times New Roman" w:eastAsia="Times New Roman" w:hAnsi="Times New Roman" w:cs="Times New Roman"/>
                <w:i/>
                <w:sz w:val="20"/>
                <w:szCs w:val="20"/>
              </w:rPr>
            </w:pPr>
            <w:r w:rsidRPr="004E638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E638D">
              <w:rPr>
                <w:rFonts w:ascii="Times New Roman" w:eastAsia="Times New Roman" w:hAnsi="Times New Roman" w:cs="Times New Roman"/>
                <w:color w:val="000000" w:themeColor="text1"/>
                <w:sz w:val="24"/>
                <w:szCs w:val="24"/>
              </w:rPr>
              <w:t>раїни, 2022 р., № 84, ст. 5176)</w:t>
            </w:r>
            <w:r w:rsidRPr="004E638D">
              <w:rPr>
                <w:rFonts w:ascii="Times New Roman" w:eastAsia="Times New Roman" w:hAnsi="Times New Roman" w:cs="Times New Roman"/>
                <w:color w:val="000000" w:themeColor="text1"/>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611A8" w:rsidRDefault="00E77D3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надав забезпечення тендерної пропозиції, якщо таке заб</w:t>
            </w:r>
            <w:r w:rsidR="00422407">
              <w:rPr>
                <w:rFonts w:ascii="Times New Roman" w:eastAsia="Times New Roman" w:hAnsi="Times New Roman" w:cs="Times New Roman"/>
                <w:color w:val="000000" w:themeColor="text1"/>
                <w:sz w:val="24"/>
                <w:szCs w:val="24"/>
              </w:rPr>
              <w:t>езпечення вимагалося замовником</w:t>
            </w:r>
            <w:r w:rsidRPr="00422407">
              <w:rPr>
                <w:rFonts w:ascii="Times New Roman" w:eastAsia="Times New Roman" w:hAnsi="Times New Roman" w:cs="Times New Roman"/>
                <w:color w:val="000000" w:themeColor="text1"/>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w:t>
            </w:r>
            <w:r w:rsidRPr="00422407">
              <w:rPr>
                <w:rFonts w:ascii="Times New Roman" w:eastAsia="Times New Roman" w:hAnsi="Times New Roman" w:cs="Times New Roman"/>
                <w:color w:val="000000" w:themeColor="text1"/>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22407">
              <w:rPr>
                <w:rFonts w:ascii="Times New Roman" w:eastAsia="Times New Roman" w:hAnsi="Times New Roman" w:cs="Times New Roman"/>
                <w:color w:val="000000" w:themeColor="text1"/>
                <w:sz w:val="24"/>
                <w:szCs w:val="24"/>
              </w:rPr>
              <w:t>раїни, 2022 р., № 84, ст. 5176)</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422407">
              <w:rPr>
                <w:rFonts w:ascii="Times New Roman" w:eastAsia="Times New Roman" w:hAnsi="Times New Roman" w:cs="Times New Roman"/>
                <w:color w:val="000000" w:themeColor="text1"/>
                <w:sz w:val="24"/>
                <w:szCs w:val="24"/>
              </w:rPr>
              <w:t>о до пункту 40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22407">
              <w:rPr>
                <w:rFonts w:ascii="Times New Roman" w:eastAsia="Times New Roman" w:hAnsi="Times New Roman" w:cs="Times New Roman"/>
                <w:color w:val="000000" w:themeColor="text1"/>
                <w:sz w:val="24"/>
                <w:szCs w:val="24"/>
              </w:rPr>
              <w:t>визначе</w:t>
            </w:r>
            <w:r w:rsidR="00422407">
              <w:rPr>
                <w:rFonts w:ascii="Times New Roman" w:eastAsia="Times New Roman" w:hAnsi="Times New Roman" w:cs="Times New Roman"/>
                <w:color w:val="000000" w:themeColor="text1"/>
                <w:sz w:val="24"/>
                <w:szCs w:val="24"/>
              </w:rPr>
              <w:t>них пунктом 44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bookmarkStart w:id="6" w:name="_GoBack"/>
            <w:bookmarkEnd w:id="6"/>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11A8">
        <w:trPr>
          <w:trHeight w:val="47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611A8" w:rsidRDefault="00E77D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11A8" w:rsidRDefault="00E77D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611A8">
        <w:trPr>
          <w:trHeight w:val="210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22407">
              <w:rPr>
                <w:rFonts w:ascii="Times New Roman" w:eastAsia="Times New Roman" w:hAnsi="Times New Roman" w:cs="Times New Roman"/>
                <w:color w:val="000000" w:themeColor="text1"/>
                <w:sz w:val="24"/>
                <w:szCs w:val="24"/>
              </w:rPr>
              <w:t>крім частин третьої – п’ятої, сьомої – дев’ятої ст</w:t>
            </w:r>
            <w:r w:rsidR="00422407">
              <w:rPr>
                <w:rFonts w:ascii="Times New Roman" w:eastAsia="Times New Roman" w:hAnsi="Times New Roman" w:cs="Times New Roman"/>
                <w:color w:val="000000" w:themeColor="text1"/>
                <w:sz w:val="24"/>
                <w:szCs w:val="24"/>
              </w:rPr>
              <w:t>атті 41 Закону, та Особливостей</w:t>
            </w:r>
            <w:r w:rsidRPr="00422407">
              <w:rPr>
                <w:rFonts w:ascii="Times New Roman" w:eastAsia="Times New Roman" w:hAnsi="Times New Roman" w:cs="Times New Roman"/>
                <w:color w:val="000000" w:themeColor="text1"/>
                <w:sz w:val="24"/>
                <w:szCs w:val="24"/>
              </w:rPr>
              <w:t>.</w:t>
            </w:r>
          </w:p>
          <w:p w:rsidR="001611A8" w:rsidRPr="00422407" w:rsidRDefault="00E77D31">
            <w:pPr>
              <w:widowControl w:val="0"/>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40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611A8" w:rsidRPr="007B62F0" w:rsidRDefault="00E77D31">
            <w:pPr>
              <w:widowControl w:val="0"/>
              <w:ind w:right="120"/>
              <w:jc w:val="both"/>
              <w:rPr>
                <w:rFonts w:ascii="Times New Roman" w:eastAsia="Times New Roman" w:hAnsi="Times New Roman" w:cs="Times New Roman"/>
                <w:color w:val="000000" w:themeColor="text1"/>
                <w:sz w:val="24"/>
                <w:szCs w:val="24"/>
              </w:rPr>
            </w:pPr>
            <w:r w:rsidRPr="007B62F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611A8" w:rsidRDefault="001611A8">
            <w:pPr>
              <w:widowControl w:val="0"/>
              <w:jc w:val="both"/>
              <w:rPr>
                <w:rFonts w:ascii="Times New Roman" w:eastAsia="Times New Roman" w:hAnsi="Times New Roman" w:cs="Times New Roman"/>
                <w:sz w:val="24"/>
                <w:szCs w:val="24"/>
              </w:rPr>
            </w:pPr>
          </w:p>
        </w:tc>
      </w:tr>
    </w:tbl>
    <w:p w:rsidR="001611A8" w:rsidRDefault="001611A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611A8" w:rsidRPr="00BD7281" w:rsidRDefault="00EE55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77D31">
        <w:rPr>
          <w:rFonts w:ascii="Times New Roman" w:eastAsia="Times New Roman" w:hAnsi="Times New Roman" w:cs="Times New Roman"/>
          <w:sz w:val="24"/>
          <w:szCs w:val="24"/>
          <w:highlight w:val="white"/>
        </w:rPr>
        <w:t xml:space="preserve">1. Додаток 1 до тендерної документації на </w:t>
      </w:r>
      <w:r w:rsidR="00E77D31" w:rsidRPr="00BD7281">
        <w:rPr>
          <w:rFonts w:ascii="Times New Roman" w:eastAsia="Times New Roman" w:hAnsi="Times New Roman" w:cs="Times New Roman"/>
          <w:sz w:val="24"/>
          <w:szCs w:val="24"/>
        </w:rPr>
        <w:t>_ арк. в 1 прим.</w:t>
      </w:r>
    </w:p>
    <w:p w:rsidR="001611A8" w:rsidRPr="00BD7281" w:rsidRDefault="00E77D31">
      <w:pPr>
        <w:widowControl w:val="0"/>
        <w:spacing w:after="0" w:line="240" w:lineRule="auto"/>
        <w:jc w:val="both"/>
        <w:rPr>
          <w:rFonts w:ascii="Times New Roman" w:eastAsia="Times New Roman" w:hAnsi="Times New Roman" w:cs="Times New Roman"/>
          <w:sz w:val="24"/>
          <w:szCs w:val="24"/>
        </w:rPr>
      </w:pPr>
      <w:r w:rsidRPr="00BD7281">
        <w:rPr>
          <w:rFonts w:ascii="Times New Roman" w:eastAsia="Times New Roman" w:hAnsi="Times New Roman" w:cs="Times New Roman"/>
          <w:sz w:val="24"/>
          <w:szCs w:val="24"/>
        </w:rPr>
        <w:t>2. Додаток 2 до тендерної документації на _ арк. в 1 прим.</w:t>
      </w:r>
    </w:p>
    <w:p w:rsidR="001611A8" w:rsidRDefault="00E77D31">
      <w:pPr>
        <w:rPr>
          <w:rFonts w:ascii="Times New Roman" w:eastAsia="Times New Roman" w:hAnsi="Times New Roman" w:cs="Times New Roman"/>
          <w:highlight w:val="white"/>
        </w:rPr>
      </w:pPr>
      <w:r w:rsidRPr="00BD7281">
        <w:rPr>
          <w:rFonts w:ascii="Times New Roman" w:eastAsia="Times New Roman" w:hAnsi="Times New Roman" w:cs="Times New Roman"/>
          <w:sz w:val="24"/>
          <w:szCs w:val="24"/>
        </w:rPr>
        <w:t xml:space="preserve">                                               3. Додаток 3 до тендерної документації на _ арк</w:t>
      </w:r>
      <w:r>
        <w:rPr>
          <w:rFonts w:ascii="Times New Roman" w:eastAsia="Times New Roman" w:hAnsi="Times New Roman" w:cs="Times New Roman"/>
          <w:sz w:val="24"/>
          <w:szCs w:val="24"/>
          <w:highlight w:val="white"/>
        </w:rPr>
        <w:t>. в 1 прим</w:t>
      </w:r>
    </w:p>
    <w:p w:rsidR="001611A8" w:rsidRDefault="001611A8">
      <w:pPr>
        <w:widowControl w:val="0"/>
        <w:spacing w:after="0" w:line="240" w:lineRule="auto"/>
        <w:jc w:val="both"/>
        <w:rPr>
          <w:rFonts w:ascii="Times New Roman" w:eastAsia="Times New Roman" w:hAnsi="Times New Roman" w:cs="Times New Roman"/>
          <w:sz w:val="24"/>
          <w:szCs w:val="24"/>
        </w:rPr>
      </w:pPr>
    </w:p>
    <w:sectPr w:rsidR="001611A8" w:rsidSect="0024367A">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81" w:rsidRDefault="00EF5B81">
      <w:pPr>
        <w:spacing w:after="0" w:line="240" w:lineRule="auto"/>
      </w:pPr>
      <w:r>
        <w:separator/>
      </w:r>
    </w:p>
  </w:endnote>
  <w:endnote w:type="continuationSeparator" w:id="1">
    <w:p w:rsidR="00EF5B81" w:rsidRDefault="00EF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335BC0">
    <w:pPr>
      <w:jc w:val="right"/>
    </w:pPr>
    <w:r>
      <w:rPr>
        <w:rFonts w:ascii="Times New Roman" w:eastAsia="Times New Roman" w:hAnsi="Times New Roman" w:cs="Times New Roman"/>
        <w:sz w:val="24"/>
        <w:szCs w:val="24"/>
      </w:rPr>
      <w:fldChar w:fldCharType="begin"/>
    </w:r>
    <w:r w:rsidR="00E77D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1E15">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1611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81" w:rsidRDefault="00EF5B81">
      <w:pPr>
        <w:spacing w:after="0" w:line="240" w:lineRule="auto"/>
      </w:pPr>
      <w:r>
        <w:separator/>
      </w:r>
    </w:p>
  </w:footnote>
  <w:footnote w:type="continuationSeparator" w:id="1">
    <w:p w:rsidR="00EF5B81" w:rsidRDefault="00EF5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335BC0">
    <w:pPr>
      <w:jc w:val="right"/>
    </w:pPr>
    <w:r>
      <w:fldChar w:fldCharType="begin"/>
    </w:r>
    <w:r w:rsidR="00E77D31">
      <w:instrText>PAGE</w:instrText>
    </w:r>
    <w:r>
      <w:fldChar w:fldCharType="separate"/>
    </w:r>
    <w:r w:rsidR="00561E15">
      <w:rPr>
        <w:noProof/>
      </w:rPr>
      <w:t>13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8" w:rsidRDefault="00335BC0">
    <w:pPr>
      <w:jc w:val="right"/>
    </w:pPr>
    <w:r>
      <w:fldChar w:fldCharType="begin"/>
    </w:r>
    <w:r w:rsidR="00E77D31">
      <w:instrText>PAGE</w:instrText>
    </w:r>
    <w:r>
      <w:fldChar w:fldCharType="separate"/>
    </w:r>
    <w:r w:rsidR="00165F9C">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335"/>
    <w:multiLevelType w:val="multilevel"/>
    <w:tmpl w:val="372CF0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67427C"/>
    <w:multiLevelType w:val="multilevel"/>
    <w:tmpl w:val="9CC48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43D6BE1"/>
    <w:multiLevelType w:val="multilevel"/>
    <w:tmpl w:val="DFE0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611A8"/>
    <w:rsid w:val="000133E4"/>
    <w:rsid w:val="000437D7"/>
    <w:rsid w:val="00047DBF"/>
    <w:rsid w:val="0006159A"/>
    <w:rsid w:val="000733C6"/>
    <w:rsid w:val="000C0A7D"/>
    <w:rsid w:val="00121427"/>
    <w:rsid w:val="00122125"/>
    <w:rsid w:val="001611A8"/>
    <w:rsid w:val="00165F9C"/>
    <w:rsid w:val="001E2CC4"/>
    <w:rsid w:val="001E57C7"/>
    <w:rsid w:val="002263B8"/>
    <w:rsid w:val="0024367A"/>
    <w:rsid w:val="00265824"/>
    <w:rsid w:val="002E767F"/>
    <w:rsid w:val="002F31D3"/>
    <w:rsid w:val="002F7E97"/>
    <w:rsid w:val="0031222E"/>
    <w:rsid w:val="0032432D"/>
    <w:rsid w:val="00335BC0"/>
    <w:rsid w:val="003810F5"/>
    <w:rsid w:val="003C1C3B"/>
    <w:rsid w:val="003C26DE"/>
    <w:rsid w:val="003E7F48"/>
    <w:rsid w:val="00422407"/>
    <w:rsid w:val="00444B91"/>
    <w:rsid w:val="00453A7E"/>
    <w:rsid w:val="004B0C88"/>
    <w:rsid w:val="004C564A"/>
    <w:rsid w:val="004D792B"/>
    <w:rsid w:val="004E638D"/>
    <w:rsid w:val="005515BC"/>
    <w:rsid w:val="00561E15"/>
    <w:rsid w:val="00581AD4"/>
    <w:rsid w:val="005B1A98"/>
    <w:rsid w:val="005C4F0A"/>
    <w:rsid w:val="005D1D68"/>
    <w:rsid w:val="005E2ACA"/>
    <w:rsid w:val="006023D6"/>
    <w:rsid w:val="00606095"/>
    <w:rsid w:val="00606F10"/>
    <w:rsid w:val="0060772B"/>
    <w:rsid w:val="006115DA"/>
    <w:rsid w:val="006918CF"/>
    <w:rsid w:val="006B1462"/>
    <w:rsid w:val="006E1D12"/>
    <w:rsid w:val="00733A9F"/>
    <w:rsid w:val="0073506E"/>
    <w:rsid w:val="007B62F0"/>
    <w:rsid w:val="007E4D4D"/>
    <w:rsid w:val="00836B13"/>
    <w:rsid w:val="00906DA4"/>
    <w:rsid w:val="00923A98"/>
    <w:rsid w:val="00934C0D"/>
    <w:rsid w:val="00942374"/>
    <w:rsid w:val="00966CCB"/>
    <w:rsid w:val="009A7031"/>
    <w:rsid w:val="009B5F65"/>
    <w:rsid w:val="009C1CB7"/>
    <w:rsid w:val="00A533AB"/>
    <w:rsid w:val="00AE012E"/>
    <w:rsid w:val="00B9498F"/>
    <w:rsid w:val="00BC2269"/>
    <w:rsid w:val="00BD4415"/>
    <w:rsid w:val="00BD7281"/>
    <w:rsid w:val="00C713E1"/>
    <w:rsid w:val="00CD067F"/>
    <w:rsid w:val="00CD195D"/>
    <w:rsid w:val="00CD7714"/>
    <w:rsid w:val="00DA2260"/>
    <w:rsid w:val="00DD59CD"/>
    <w:rsid w:val="00E156E1"/>
    <w:rsid w:val="00E23DE8"/>
    <w:rsid w:val="00E73958"/>
    <w:rsid w:val="00E77D31"/>
    <w:rsid w:val="00E84ABC"/>
    <w:rsid w:val="00ED6FE4"/>
    <w:rsid w:val="00EE55AB"/>
    <w:rsid w:val="00EF5B81"/>
    <w:rsid w:val="00F642D7"/>
    <w:rsid w:val="00F8495F"/>
    <w:rsid w:val="00FA3C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4367A"/>
    <w:pPr>
      <w:keepNext/>
      <w:keepLines/>
      <w:spacing w:before="480" w:after="120"/>
      <w:outlineLvl w:val="0"/>
    </w:pPr>
    <w:rPr>
      <w:b/>
      <w:sz w:val="48"/>
      <w:szCs w:val="48"/>
    </w:rPr>
  </w:style>
  <w:style w:type="paragraph" w:styleId="2">
    <w:name w:val="heading 2"/>
    <w:basedOn w:val="a"/>
    <w:next w:val="a"/>
    <w:uiPriority w:val="9"/>
    <w:semiHidden/>
    <w:unhideWhenUsed/>
    <w:qFormat/>
    <w:rsid w:val="0024367A"/>
    <w:pPr>
      <w:keepNext/>
      <w:keepLines/>
      <w:spacing w:before="360" w:after="80"/>
      <w:outlineLvl w:val="1"/>
    </w:pPr>
    <w:rPr>
      <w:b/>
      <w:sz w:val="36"/>
      <w:szCs w:val="36"/>
    </w:rPr>
  </w:style>
  <w:style w:type="paragraph" w:styleId="3">
    <w:name w:val="heading 3"/>
    <w:basedOn w:val="a"/>
    <w:next w:val="a"/>
    <w:uiPriority w:val="9"/>
    <w:semiHidden/>
    <w:unhideWhenUsed/>
    <w:qFormat/>
    <w:rsid w:val="0024367A"/>
    <w:pPr>
      <w:keepNext/>
      <w:keepLines/>
      <w:spacing w:before="280" w:after="80"/>
      <w:outlineLvl w:val="2"/>
    </w:pPr>
    <w:rPr>
      <w:b/>
      <w:sz w:val="28"/>
      <w:szCs w:val="28"/>
    </w:rPr>
  </w:style>
  <w:style w:type="paragraph" w:styleId="4">
    <w:name w:val="heading 4"/>
    <w:basedOn w:val="a"/>
    <w:next w:val="a"/>
    <w:uiPriority w:val="9"/>
    <w:semiHidden/>
    <w:unhideWhenUsed/>
    <w:qFormat/>
    <w:rsid w:val="0024367A"/>
    <w:pPr>
      <w:keepNext/>
      <w:keepLines/>
      <w:spacing w:before="240" w:after="40"/>
      <w:outlineLvl w:val="3"/>
    </w:pPr>
    <w:rPr>
      <w:b/>
      <w:sz w:val="24"/>
      <w:szCs w:val="24"/>
    </w:rPr>
  </w:style>
  <w:style w:type="paragraph" w:styleId="5">
    <w:name w:val="heading 5"/>
    <w:basedOn w:val="a"/>
    <w:next w:val="a"/>
    <w:uiPriority w:val="9"/>
    <w:semiHidden/>
    <w:unhideWhenUsed/>
    <w:qFormat/>
    <w:rsid w:val="0024367A"/>
    <w:pPr>
      <w:keepNext/>
      <w:keepLines/>
      <w:spacing w:before="220" w:after="40"/>
      <w:outlineLvl w:val="4"/>
    </w:pPr>
    <w:rPr>
      <w:b/>
    </w:rPr>
  </w:style>
  <w:style w:type="paragraph" w:styleId="6">
    <w:name w:val="heading 6"/>
    <w:basedOn w:val="a"/>
    <w:next w:val="a"/>
    <w:uiPriority w:val="9"/>
    <w:semiHidden/>
    <w:unhideWhenUsed/>
    <w:qFormat/>
    <w:rsid w:val="002436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67A"/>
    <w:tblPr>
      <w:tblCellMar>
        <w:top w:w="0" w:type="dxa"/>
        <w:left w:w="0" w:type="dxa"/>
        <w:bottom w:w="0" w:type="dxa"/>
        <w:right w:w="0" w:type="dxa"/>
      </w:tblCellMar>
    </w:tblPr>
  </w:style>
  <w:style w:type="paragraph" w:styleId="a3">
    <w:name w:val="Title"/>
    <w:basedOn w:val="a"/>
    <w:next w:val="a"/>
    <w:uiPriority w:val="10"/>
    <w:qFormat/>
    <w:rsid w:val="0024367A"/>
    <w:pPr>
      <w:keepNext/>
      <w:keepLines/>
      <w:spacing w:before="480" w:after="120"/>
    </w:pPr>
    <w:rPr>
      <w:b/>
      <w:sz w:val="72"/>
      <w:szCs w:val="72"/>
    </w:rPr>
  </w:style>
  <w:style w:type="table" w:customStyle="1" w:styleId="TableNormal0">
    <w:name w:val="Table Normal"/>
    <w:rsid w:val="0024367A"/>
    <w:tblPr>
      <w:tblCellMar>
        <w:top w:w="0" w:type="dxa"/>
        <w:left w:w="0" w:type="dxa"/>
        <w:bottom w:w="0" w:type="dxa"/>
        <w:right w:w="0" w:type="dxa"/>
      </w:tblCellMar>
    </w:tblPr>
  </w:style>
  <w:style w:type="table" w:customStyle="1" w:styleId="TableNormal1">
    <w:name w:val="Table Normal"/>
    <w:rsid w:val="0024367A"/>
    <w:tblPr>
      <w:tblCellMar>
        <w:top w:w="0" w:type="dxa"/>
        <w:left w:w="0" w:type="dxa"/>
        <w:bottom w:w="0" w:type="dxa"/>
        <w:right w:w="0" w:type="dxa"/>
      </w:tblCellMar>
    </w:tblPr>
  </w:style>
  <w:style w:type="table" w:customStyle="1" w:styleId="TableNormal2">
    <w:name w:val="Table Normal"/>
    <w:rsid w:val="002436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436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2436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4367A"/>
    <w:pPr>
      <w:spacing w:after="0" w:line="240" w:lineRule="auto"/>
    </w:pPr>
    <w:tblPr>
      <w:tblStyleRowBandSize w:val="1"/>
      <w:tblStyleColBandSize w:val="1"/>
      <w:tblCellMar>
        <w:top w:w="0" w:type="dxa"/>
        <w:left w:w="108" w:type="dxa"/>
        <w:bottom w:w="0" w:type="dxa"/>
        <w:right w:w="108" w:type="dxa"/>
      </w:tblCellMar>
    </w:tblPr>
  </w:style>
  <w:style w:type="character" w:styleId="af0">
    <w:name w:val="Emphasis"/>
    <w:basedOn w:val="a0"/>
    <w:uiPriority w:val="20"/>
    <w:qFormat/>
    <w:rsid w:val="006B1462"/>
    <w:rPr>
      <w:i/>
      <w:iCs/>
    </w:rPr>
  </w:style>
  <w:style w:type="paragraph" w:styleId="af1">
    <w:name w:val="No Spacing"/>
    <w:link w:val="af2"/>
    <w:uiPriority w:val="99"/>
    <w:qFormat/>
    <w:rsid w:val="00934C0D"/>
    <w:pPr>
      <w:spacing w:after="0" w:line="240" w:lineRule="auto"/>
    </w:pPr>
  </w:style>
  <w:style w:type="paragraph" w:customStyle="1" w:styleId="22">
    <w:name w:val="Основной текст с отступом 22"/>
    <w:basedOn w:val="a"/>
    <w:rsid w:val="00934C0D"/>
    <w:pPr>
      <w:suppressAutoHyphens/>
      <w:spacing w:before="120" w:after="0" w:line="240" w:lineRule="auto"/>
      <w:ind w:firstLine="709"/>
      <w:jc w:val="both"/>
    </w:pPr>
    <w:rPr>
      <w:rFonts w:ascii="Times New Roman" w:eastAsia="Times New Roman" w:hAnsi="Times New Roman" w:cs="Times New Roman"/>
      <w:color w:val="FF0000"/>
      <w:kern w:val="2"/>
      <w:sz w:val="28"/>
      <w:szCs w:val="16"/>
      <w:lang w:eastAsia="zh-CN"/>
    </w:rPr>
  </w:style>
  <w:style w:type="paragraph" w:styleId="af3">
    <w:name w:val="Body Text"/>
    <w:basedOn w:val="a"/>
    <w:link w:val="af4"/>
    <w:rsid w:val="006023D6"/>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f4">
    <w:name w:val="Основной текст Знак"/>
    <w:basedOn w:val="a0"/>
    <w:link w:val="af3"/>
    <w:rsid w:val="006023D6"/>
    <w:rPr>
      <w:rFonts w:ascii="Times New Roman" w:eastAsia="Times New Roman" w:hAnsi="Times New Roman" w:cs="Times New Roman"/>
      <w:kern w:val="2"/>
      <w:sz w:val="24"/>
      <w:szCs w:val="24"/>
      <w:lang w:eastAsia="zh-CN"/>
    </w:rPr>
  </w:style>
  <w:style w:type="character" w:customStyle="1" w:styleId="muitypography-root">
    <w:name w:val="muitypography-root"/>
    <w:basedOn w:val="a0"/>
    <w:rsid w:val="0073506E"/>
  </w:style>
  <w:style w:type="character" w:customStyle="1" w:styleId="af2">
    <w:name w:val="Без интервала Знак"/>
    <w:link w:val="af1"/>
    <w:uiPriority w:val="99"/>
    <w:rsid w:val="006115DA"/>
  </w:style>
  <w:style w:type="character" w:styleId="af5">
    <w:name w:val="FollowedHyperlink"/>
    <w:basedOn w:val="a0"/>
    <w:uiPriority w:val="99"/>
    <w:semiHidden/>
    <w:unhideWhenUsed/>
    <w:rsid w:val="006060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4367A"/>
    <w:pPr>
      <w:keepNext/>
      <w:keepLines/>
      <w:spacing w:before="480" w:after="120"/>
      <w:outlineLvl w:val="0"/>
    </w:pPr>
    <w:rPr>
      <w:b/>
      <w:sz w:val="48"/>
      <w:szCs w:val="48"/>
    </w:rPr>
  </w:style>
  <w:style w:type="paragraph" w:styleId="2">
    <w:name w:val="heading 2"/>
    <w:basedOn w:val="a"/>
    <w:next w:val="a"/>
    <w:uiPriority w:val="9"/>
    <w:semiHidden/>
    <w:unhideWhenUsed/>
    <w:qFormat/>
    <w:rsid w:val="0024367A"/>
    <w:pPr>
      <w:keepNext/>
      <w:keepLines/>
      <w:spacing w:before="360" w:after="80"/>
      <w:outlineLvl w:val="1"/>
    </w:pPr>
    <w:rPr>
      <w:b/>
      <w:sz w:val="36"/>
      <w:szCs w:val="36"/>
    </w:rPr>
  </w:style>
  <w:style w:type="paragraph" w:styleId="3">
    <w:name w:val="heading 3"/>
    <w:basedOn w:val="a"/>
    <w:next w:val="a"/>
    <w:uiPriority w:val="9"/>
    <w:semiHidden/>
    <w:unhideWhenUsed/>
    <w:qFormat/>
    <w:rsid w:val="0024367A"/>
    <w:pPr>
      <w:keepNext/>
      <w:keepLines/>
      <w:spacing w:before="280" w:after="80"/>
      <w:outlineLvl w:val="2"/>
    </w:pPr>
    <w:rPr>
      <w:b/>
      <w:sz w:val="28"/>
      <w:szCs w:val="28"/>
    </w:rPr>
  </w:style>
  <w:style w:type="paragraph" w:styleId="4">
    <w:name w:val="heading 4"/>
    <w:basedOn w:val="a"/>
    <w:next w:val="a"/>
    <w:uiPriority w:val="9"/>
    <w:semiHidden/>
    <w:unhideWhenUsed/>
    <w:qFormat/>
    <w:rsid w:val="0024367A"/>
    <w:pPr>
      <w:keepNext/>
      <w:keepLines/>
      <w:spacing w:before="240" w:after="40"/>
      <w:outlineLvl w:val="3"/>
    </w:pPr>
    <w:rPr>
      <w:b/>
      <w:sz w:val="24"/>
      <w:szCs w:val="24"/>
    </w:rPr>
  </w:style>
  <w:style w:type="paragraph" w:styleId="5">
    <w:name w:val="heading 5"/>
    <w:basedOn w:val="a"/>
    <w:next w:val="a"/>
    <w:uiPriority w:val="9"/>
    <w:semiHidden/>
    <w:unhideWhenUsed/>
    <w:qFormat/>
    <w:rsid w:val="0024367A"/>
    <w:pPr>
      <w:keepNext/>
      <w:keepLines/>
      <w:spacing w:before="220" w:after="40"/>
      <w:outlineLvl w:val="4"/>
    </w:pPr>
    <w:rPr>
      <w:b/>
    </w:rPr>
  </w:style>
  <w:style w:type="paragraph" w:styleId="6">
    <w:name w:val="heading 6"/>
    <w:basedOn w:val="a"/>
    <w:next w:val="a"/>
    <w:uiPriority w:val="9"/>
    <w:semiHidden/>
    <w:unhideWhenUsed/>
    <w:qFormat/>
    <w:rsid w:val="002436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67A"/>
    <w:tblPr>
      <w:tblCellMar>
        <w:top w:w="0" w:type="dxa"/>
        <w:left w:w="0" w:type="dxa"/>
        <w:bottom w:w="0" w:type="dxa"/>
        <w:right w:w="0" w:type="dxa"/>
      </w:tblCellMar>
    </w:tblPr>
  </w:style>
  <w:style w:type="paragraph" w:styleId="a3">
    <w:name w:val="Title"/>
    <w:basedOn w:val="a"/>
    <w:next w:val="a"/>
    <w:uiPriority w:val="10"/>
    <w:qFormat/>
    <w:rsid w:val="0024367A"/>
    <w:pPr>
      <w:keepNext/>
      <w:keepLines/>
      <w:spacing w:before="480" w:after="120"/>
    </w:pPr>
    <w:rPr>
      <w:b/>
      <w:sz w:val="72"/>
      <w:szCs w:val="72"/>
    </w:rPr>
  </w:style>
  <w:style w:type="table" w:customStyle="1" w:styleId="TableNormal0">
    <w:name w:val="Table Normal"/>
    <w:rsid w:val="0024367A"/>
    <w:tblPr>
      <w:tblCellMar>
        <w:top w:w="0" w:type="dxa"/>
        <w:left w:w="0" w:type="dxa"/>
        <w:bottom w:w="0" w:type="dxa"/>
        <w:right w:w="0" w:type="dxa"/>
      </w:tblCellMar>
    </w:tblPr>
  </w:style>
  <w:style w:type="table" w:customStyle="1" w:styleId="TableNormal1">
    <w:name w:val="Table Normal"/>
    <w:rsid w:val="0024367A"/>
    <w:tblPr>
      <w:tblCellMar>
        <w:top w:w="0" w:type="dxa"/>
        <w:left w:w="0" w:type="dxa"/>
        <w:bottom w:w="0" w:type="dxa"/>
        <w:right w:w="0" w:type="dxa"/>
      </w:tblCellMar>
    </w:tblPr>
  </w:style>
  <w:style w:type="table" w:customStyle="1" w:styleId="TableNormal2">
    <w:name w:val="Table Normal"/>
    <w:rsid w:val="002436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436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2436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2436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4367A"/>
    <w:pPr>
      <w:spacing w:after="0" w:line="240" w:lineRule="auto"/>
    </w:pPr>
    <w:tblPr>
      <w:tblStyleRowBandSize w:val="1"/>
      <w:tblStyleColBandSize w:val="1"/>
      <w:tblCellMar>
        <w:top w:w="0" w:type="dxa"/>
        <w:left w:w="108" w:type="dxa"/>
        <w:bottom w:w="0" w:type="dxa"/>
        <w:right w:w="108" w:type="dxa"/>
      </w:tblCellMar>
    </w:tblPr>
  </w:style>
  <w:style w:type="character" w:styleId="af0">
    <w:name w:val="Emphasis"/>
    <w:basedOn w:val="a0"/>
    <w:uiPriority w:val="20"/>
    <w:qFormat/>
    <w:rsid w:val="006B1462"/>
    <w:rPr>
      <w:i/>
      <w:iCs/>
    </w:rPr>
  </w:style>
  <w:style w:type="paragraph" w:styleId="af1">
    <w:name w:val="No Spacing"/>
    <w:link w:val="af2"/>
    <w:uiPriority w:val="99"/>
    <w:qFormat/>
    <w:rsid w:val="00934C0D"/>
    <w:pPr>
      <w:spacing w:after="0" w:line="240" w:lineRule="auto"/>
    </w:pPr>
  </w:style>
  <w:style w:type="paragraph" w:customStyle="1" w:styleId="22">
    <w:name w:val="Основной текст с отступом 22"/>
    <w:basedOn w:val="a"/>
    <w:rsid w:val="00934C0D"/>
    <w:pPr>
      <w:suppressAutoHyphens/>
      <w:spacing w:before="120" w:after="0" w:line="240" w:lineRule="auto"/>
      <w:ind w:firstLine="709"/>
      <w:jc w:val="both"/>
    </w:pPr>
    <w:rPr>
      <w:rFonts w:ascii="Times New Roman" w:eastAsia="Times New Roman" w:hAnsi="Times New Roman" w:cs="Times New Roman"/>
      <w:color w:val="FF0000"/>
      <w:kern w:val="2"/>
      <w:sz w:val="28"/>
      <w:szCs w:val="16"/>
      <w:lang w:eastAsia="zh-CN"/>
    </w:rPr>
  </w:style>
  <w:style w:type="paragraph" w:styleId="af3">
    <w:name w:val="Body Text"/>
    <w:basedOn w:val="a"/>
    <w:link w:val="af4"/>
    <w:rsid w:val="006023D6"/>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f4">
    <w:name w:val="Основной текст Знак"/>
    <w:basedOn w:val="a0"/>
    <w:link w:val="af3"/>
    <w:rsid w:val="006023D6"/>
    <w:rPr>
      <w:rFonts w:ascii="Times New Roman" w:eastAsia="Times New Roman" w:hAnsi="Times New Roman" w:cs="Times New Roman"/>
      <w:kern w:val="2"/>
      <w:sz w:val="24"/>
      <w:szCs w:val="24"/>
      <w:lang w:eastAsia="zh-CN"/>
    </w:rPr>
  </w:style>
  <w:style w:type="character" w:customStyle="1" w:styleId="muitypography-root">
    <w:name w:val="muitypography-root"/>
    <w:basedOn w:val="a0"/>
    <w:rsid w:val="0073506E"/>
  </w:style>
  <w:style w:type="character" w:customStyle="1" w:styleId="af2">
    <w:name w:val="Без интервала Знак"/>
    <w:link w:val="af1"/>
    <w:uiPriority w:val="99"/>
    <w:rsid w:val="006115DA"/>
  </w:style>
  <w:style w:type="character" w:styleId="af5">
    <w:name w:val="FollowedHyperlink"/>
    <w:basedOn w:val="a0"/>
    <w:uiPriority w:val="99"/>
    <w:semiHidden/>
    <w:unhideWhenUsed/>
    <w:rsid w:val="006060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7207472">
      <w:bodyDiv w:val="1"/>
      <w:marLeft w:val="0"/>
      <w:marRight w:val="0"/>
      <w:marTop w:val="0"/>
      <w:marBottom w:val="0"/>
      <w:divBdr>
        <w:top w:val="none" w:sz="0" w:space="0" w:color="auto"/>
        <w:left w:val="none" w:sz="0" w:space="0" w:color="auto"/>
        <w:bottom w:val="none" w:sz="0" w:space="0" w:color="auto"/>
        <w:right w:val="none" w:sz="0" w:space="0" w:color="auto"/>
      </w:divBdr>
    </w:div>
    <w:div w:id="550071590">
      <w:bodyDiv w:val="1"/>
      <w:marLeft w:val="0"/>
      <w:marRight w:val="0"/>
      <w:marTop w:val="0"/>
      <w:marBottom w:val="0"/>
      <w:divBdr>
        <w:top w:val="none" w:sz="0" w:space="0" w:color="auto"/>
        <w:left w:val="none" w:sz="0" w:space="0" w:color="auto"/>
        <w:bottom w:val="none" w:sz="0" w:space="0" w:color="auto"/>
        <w:right w:val="none" w:sz="0" w:space="0" w:color="auto"/>
      </w:divBdr>
    </w:div>
    <w:div w:id="1065030892">
      <w:bodyDiv w:val="1"/>
      <w:marLeft w:val="0"/>
      <w:marRight w:val="0"/>
      <w:marTop w:val="0"/>
      <w:marBottom w:val="0"/>
      <w:divBdr>
        <w:top w:val="none" w:sz="0" w:space="0" w:color="auto"/>
        <w:left w:val="none" w:sz="0" w:space="0" w:color="auto"/>
        <w:bottom w:val="none" w:sz="0" w:space="0" w:color="auto"/>
        <w:right w:val="none" w:sz="0" w:space="0" w:color="auto"/>
      </w:divBdr>
    </w:div>
    <w:div w:id="1838571719">
      <w:bodyDiv w:val="1"/>
      <w:marLeft w:val="0"/>
      <w:marRight w:val="0"/>
      <w:marTop w:val="0"/>
      <w:marBottom w:val="0"/>
      <w:divBdr>
        <w:top w:val="none" w:sz="0" w:space="0" w:color="auto"/>
        <w:left w:val="none" w:sz="0" w:space="0" w:color="auto"/>
        <w:bottom w:val="none" w:sz="0" w:space="0" w:color="auto"/>
        <w:right w:val="none" w:sz="0" w:space="0" w:color="auto"/>
      </w:divBdr>
      <w:divsChild>
        <w:div w:id="1905604715">
          <w:marLeft w:val="0"/>
          <w:marRight w:val="0"/>
          <w:marTop w:val="0"/>
          <w:marBottom w:val="0"/>
          <w:divBdr>
            <w:top w:val="none" w:sz="0" w:space="0" w:color="auto"/>
            <w:left w:val="none" w:sz="0" w:space="0" w:color="auto"/>
            <w:bottom w:val="none" w:sz="0" w:space="0" w:color="auto"/>
            <w:right w:val="none" w:sz="0" w:space="0" w:color="auto"/>
          </w:divBdr>
        </w:div>
      </w:divsChild>
    </w:div>
    <w:div w:id="208837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34880</Words>
  <Characters>19882</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2023-03-30T09:30:00Z</dcterms:created>
  <dcterms:modified xsi:type="dcterms:W3CDTF">2023-03-30T11:29:00Z</dcterms:modified>
</cp:coreProperties>
</file>