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F3E2C" w14:textId="77777777" w:rsid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p>
    <w:p w14:paraId="38C10AA2" w14:textId="77777777" w:rsidR="00BA7BC9" w:rsidRP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r w:rsidRPr="00BA7BC9">
        <w:rPr>
          <w:rFonts w:ascii="Times New Roman" w:eastAsia="Arial" w:hAnsi="Times New Roman" w:cs="Times New Roman"/>
          <w:bCs/>
          <w:sz w:val="24"/>
          <w:szCs w:val="24"/>
          <w:lang w:eastAsia="ar-SA"/>
        </w:rPr>
        <w:t>Затверджено</w:t>
      </w:r>
    </w:p>
    <w:p w14:paraId="60C1AB03" w14:textId="77777777" w:rsidR="00BA7BC9" w:rsidRP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r w:rsidRPr="00BA7BC9">
        <w:rPr>
          <w:rFonts w:ascii="Times New Roman" w:eastAsia="Arial" w:hAnsi="Times New Roman" w:cs="Times New Roman"/>
          <w:bCs/>
          <w:sz w:val="24"/>
          <w:szCs w:val="24"/>
          <w:lang w:eastAsia="ar-SA"/>
        </w:rPr>
        <w:t>Протокольним рішенням (протоколом)</w:t>
      </w:r>
    </w:p>
    <w:p w14:paraId="00CA7AD8" w14:textId="77777777" w:rsidR="00BA7BC9" w:rsidRP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r w:rsidRPr="00BA7BC9">
        <w:rPr>
          <w:rFonts w:ascii="Times New Roman" w:eastAsia="Arial" w:hAnsi="Times New Roman" w:cs="Times New Roman"/>
          <w:bCs/>
          <w:sz w:val="24"/>
          <w:szCs w:val="24"/>
          <w:lang w:eastAsia="ar-SA"/>
        </w:rPr>
        <w:t>уповноваженої особи</w:t>
      </w:r>
    </w:p>
    <w:p w14:paraId="7646FB40" w14:textId="24EB8885" w:rsidR="00B86CC7" w:rsidRPr="0057063D" w:rsidRDefault="0057063D" w:rsidP="00BA7BC9">
      <w:pPr>
        <w:spacing w:after="0" w:line="240" w:lineRule="auto"/>
        <w:jc w:val="right"/>
        <w:rPr>
          <w:rFonts w:ascii="Times New Roman" w:eastAsia="Times New Roman" w:hAnsi="Times New Roman" w:cs="Times New Roman"/>
          <w:i/>
          <w:sz w:val="24"/>
          <w:szCs w:val="24"/>
          <w:lang w:eastAsia="uk-UA"/>
        </w:rPr>
      </w:pPr>
      <w:r w:rsidRPr="0057063D">
        <w:rPr>
          <w:rFonts w:ascii="Times New Roman" w:eastAsia="Times New Roman" w:hAnsi="Times New Roman" w:cs="Times New Roman"/>
          <w:i/>
          <w:sz w:val="24"/>
          <w:szCs w:val="24"/>
          <w:lang w:eastAsia="uk-UA"/>
        </w:rPr>
        <w:t>найменування замовника</w:t>
      </w:r>
    </w:p>
    <w:p w14:paraId="4BC050FC" w14:textId="00CF17FA" w:rsidR="00BA7BC9" w:rsidRPr="00BA7BC9" w:rsidRDefault="00BA7BC9" w:rsidP="00BA7BC9">
      <w:pPr>
        <w:spacing w:after="0" w:line="240" w:lineRule="auto"/>
        <w:jc w:val="right"/>
        <w:rPr>
          <w:rFonts w:ascii="Times New Roman" w:eastAsia="Times New Roman" w:hAnsi="Times New Roman" w:cs="Times New Roman"/>
          <w:bCs/>
          <w:color w:val="000000"/>
          <w:lang w:eastAsia="ru-RU"/>
        </w:rPr>
      </w:pPr>
      <w:r w:rsidRPr="00BA7BC9">
        <w:rPr>
          <w:rFonts w:ascii="Times New Roman" w:eastAsia="Arial" w:hAnsi="Times New Roman" w:cs="Times New Roman"/>
          <w:bCs/>
          <w:sz w:val="24"/>
          <w:szCs w:val="24"/>
          <w:lang w:eastAsia="ar-SA"/>
        </w:rPr>
        <w:t xml:space="preserve">№ </w:t>
      </w:r>
      <w:r w:rsidR="00B47139">
        <w:rPr>
          <w:rFonts w:ascii="Times New Roman" w:eastAsia="Arial" w:hAnsi="Times New Roman" w:cs="Times New Roman"/>
          <w:bCs/>
          <w:sz w:val="24"/>
          <w:szCs w:val="24"/>
          <w:lang w:eastAsia="ar-SA"/>
        </w:rPr>
        <w:t>92</w:t>
      </w:r>
      <w:r w:rsidR="000615C2">
        <w:rPr>
          <w:rFonts w:ascii="Times New Roman" w:eastAsia="Arial" w:hAnsi="Times New Roman" w:cs="Times New Roman"/>
          <w:bCs/>
          <w:sz w:val="24"/>
          <w:szCs w:val="24"/>
          <w:lang w:eastAsia="ar-SA"/>
        </w:rPr>
        <w:t xml:space="preserve"> </w:t>
      </w:r>
      <w:r w:rsidRPr="00BA7BC9">
        <w:rPr>
          <w:rFonts w:ascii="Times New Roman" w:eastAsia="Arial" w:hAnsi="Times New Roman" w:cs="Times New Roman"/>
          <w:bCs/>
          <w:sz w:val="24"/>
          <w:szCs w:val="24"/>
          <w:lang w:eastAsia="ar-SA"/>
        </w:rPr>
        <w:t xml:space="preserve">від </w:t>
      </w:r>
      <w:r w:rsidR="00B86CC7">
        <w:rPr>
          <w:rFonts w:ascii="Times New Roman" w:eastAsia="Arial" w:hAnsi="Times New Roman" w:cs="Times New Roman"/>
          <w:bCs/>
          <w:sz w:val="24"/>
          <w:szCs w:val="24"/>
          <w:lang w:eastAsia="ar-SA"/>
        </w:rPr>
        <w:t>«</w:t>
      </w:r>
      <w:r w:rsidR="007C2854">
        <w:rPr>
          <w:rFonts w:ascii="Times New Roman" w:eastAsia="Arial" w:hAnsi="Times New Roman" w:cs="Times New Roman"/>
          <w:bCs/>
          <w:sz w:val="24"/>
          <w:szCs w:val="24"/>
          <w:lang w:eastAsia="ar-SA"/>
        </w:rPr>
        <w:t>16</w:t>
      </w:r>
      <w:r w:rsidR="00662166">
        <w:rPr>
          <w:rFonts w:ascii="Times New Roman" w:eastAsia="Arial" w:hAnsi="Times New Roman" w:cs="Times New Roman"/>
          <w:bCs/>
          <w:sz w:val="24"/>
          <w:szCs w:val="24"/>
          <w:lang w:eastAsia="ar-SA"/>
        </w:rPr>
        <w:t>»</w:t>
      </w:r>
      <w:r w:rsidR="00B86CC7">
        <w:rPr>
          <w:rFonts w:ascii="Times New Roman" w:eastAsia="Arial" w:hAnsi="Times New Roman" w:cs="Times New Roman"/>
          <w:bCs/>
          <w:sz w:val="24"/>
          <w:szCs w:val="24"/>
          <w:lang w:eastAsia="ar-SA"/>
        </w:rPr>
        <w:t xml:space="preserve"> </w:t>
      </w:r>
      <w:r w:rsidR="007C2854">
        <w:rPr>
          <w:rFonts w:ascii="Times New Roman" w:eastAsia="Arial" w:hAnsi="Times New Roman" w:cs="Times New Roman"/>
          <w:bCs/>
          <w:sz w:val="24"/>
          <w:szCs w:val="24"/>
          <w:lang w:eastAsia="ar-SA"/>
        </w:rPr>
        <w:t>серпня</w:t>
      </w:r>
      <w:r w:rsidR="002E7932">
        <w:rPr>
          <w:rFonts w:ascii="Times New Roman" w:eastAsia="Arial" w:hAnsi="Times New Roman" w:cs="Times New Roman"/>
          <w:bCs/>
          <w:sz w:val="24"/>
          <w:szCs w:val="24"/>
          <w:lang w:eastAsia="ar-SA"/>
        </w:rPr>
        <w:t xml:space="preserve"> </w:t>
      </w:r>
      <w:r w:rsidRPr="00BA7BC9">
        <w:rPr>
          <w:rFonts w:ascii="Times New Roman" w:eastAsia="Arial" w:hAnsi="Times New Roman" w:cs="Times New Roman"/>
          <w:bCs/>
          <w:sz w:val="24"/>
          <w:szCs w:val="24"/>
          <w:lang w:eastAsia="ar-SA"/>
        </w:rPr>
        <w:t xml:space="preserve"> 202</w:t>
      </w:r>
      <w:r w:rsidR="000615C2">
        <w:rPr>
          <w:rFonts w:ascii="Times New Roman" w:eastAsia="Arial" w:hAnsi="Times New Roman" w:cs="Times New Roman"/>
          <w:bCs/>
          <w:sz w:val="24"/>
          <w:szCs w:val="24"/>
          <w:lang w:eastAsia="ar-SA"/>
        </w:rPr>
        <w:t xml:space="preserve">2 </w:t>
      </w:r>
      <w:r w:rsidRPr="00BA7BC9">
        <w:rPr>
          <w:rFonts w:ascii="Times New Roman" w:eastAsia="Arial" w:hAnsi="Times New Roman" w:cs="Times New Roman"/>
          <w:bCs/>
          <w:sz w:val="24"/>
          <w:szCs w:val="24"/>
          <w:lang w:eastAsia="ar-SA"/>
        </w:rPr>
        <w:t>року</w:t>
      </w:r>
    </w:p>
    <w:p w14:paraId="2BEFAB24" w14:textId="77777777" w:rsidR="00BA7BC9" w:rsidRPr="00BA7BC9" w:rsidRDefault="00BA7BC9" w:rsidP="00BA7BC9">
      <w:pPr>
        <w:spacing w:after="0" w:line="240" w:lineRule="auto"/>
        <w:rPr>
          <w:rFonts w:ascii="Times New Roman" w:eastAsia="Times New Roman" w:hAnsi="Times New Roman" w:cs="Times New Roman"/>
          <w:bCs/>
          <w:lang w:eastAsia="ru-RU"/>
        </w:rPr>
      </w:pPr>
      <w:r w:rsidRPr="00BA7BC9">
        <w:rPr>
          <w:rFonts w:ascii="Times New Roman" w:eastAsia="Times New Roman" w:hAnsi="Times New Roman" w:cs="Times New Roman"/>
          <w:bCs/>
          <w:lang w:eastAsia="ru-RU"/>
        </w:rPr>
        <w:t xml:space="preserve">                                                     </w:t>
      </w:r>
    </w:p>
    <w:p w14:paraId="6CED882A" w14:textId="77777777" w:rsidR="00B86CC7" w:rsidRPr="00B956DB" w:rsidRDefault="00B86CC7" w:rsidP="00B86CC7">
      <w:pPr>
        <w:spacing w:after="0" w:line="240" w:lineRule="auto"/>
        <w:contextualSpacing/>
        <w:jc w:val="center"/>
        <w:rPr>
          <w:rFonts w:ascii="Times New Roman" w:eastAsia="Times New Roman" w:hAnsi="Times New Roman" w:cs="Times New Roman"/>
          <w:b/>
          <w:bCs/>
          <w:sz w:val="24"/>
          <w:szCs w:val="24"/>
          <w:lang w:eastAsia="ru-RU"/>
        </w:rPr>
      </w:pPr>
      <w:r w:rsidRPr="00B956DB">
        <w:rPr>
          <w:rFonts w:ascii="Times New Roman" w:eastAsia="Times New Roman" w:hAnsi="Times New Roman" w:cs="Times New Roman"/>
          <w:b/>
          <w:bCs/>
          <w:sz w:val="24"/>
          <w:szCs w:val="24"/>
          <w:lang w:eastAsia="ru-RU"/>
        </w:rPr>
        <w:t>ОГОЛОШЕННЯ</w:t>
      </w:r>
    </w:p>
    <w:p w14:paraId="6F8DA05A" w14:textId="77777777" w:rsidR="00B86CC7" w:rsidRPr="00B956DB" w:rsidRDefault="00B86CC7" w:rsidP="00B86CC7">
      <w:pPr>
        <w:spacing w:after="0" w:line="240" w:lineRule="auto"/>
        <w:contextualSpacing/>
        <w:jc w:val="center"/>
        <w:rPr>
          <w:rFonts w:ascii="Times New Roman" w:eastAsia="Times New Roman" w:hAnsi="Times New Roman" w:cs="Times New Roman"/>
          <w:sz w:val="24"/>
          <w:szCs w:val="24"/>
          <w:lang w:eastAsia="ru-RU"/>
        </w:rPr>
      </w:pPr>
      <w:r w:rsidRPr="00B956DB">
        <w:rPr>
          <w:rFonts w:ascii="Times New Roman" w:eastAsia="Times New Roman" w:hAnsi="Times New Roman" w:cs="Times New Roman"/>
          <w:b/>
          <w:bCs/>
          <w:sz w:val="24"/>
          <w:szCs w:val="24"/>
          <w:lang w:eastAsia="ru-RU"/>
        </w:rPr>
        <w:t>про проведення спрощеної закупівлі</w:t>
      </w:r>
    </w:p>
    <w:p w14:paraId="2BFBB0D9" w14:textId="77777777" w:rsidR="007A1E05" w:rsidRPr="007A1E05" w:rsidRDefault="007A1E05" w:rsidP="007A1E05">
      <w:pPr>
        <w:widowControl w:val="0"/>
        <w:autoSpaceDE w:val="0"/>
        <w:autoSpaceDN w:val="0"/>
        <w:adjustRightInd w:val="0"/>
        <w:spacing w:after="0" w:line="240" w:lineRule="atLeast"/>
        <w:jc w:val="both"/>
        <w:rPr>
          <w:rFonts w:ascii="Times New Roman" w:eastAsia="Times New Roman" w:hAnsi="Times New Roman" w:cs="Times New Roman"/>
          <w:lang w:eastAsia="ru-RU"/>
        </w:rPr>
      </w:pPr>
      <w:r w:rsidRPr="007A1E05">
        <w:rPr>
          <w:rFonts w:ascii="Times New Roman" w:eastAsia="Times New Roman" w:hAnsi="Times New Roman" w:cs="Times New Roman"/>
          <w:lang w:eastAsia="ru-RU"/>
        </w:rPr>
        <w:t>Замовник: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44"/>
        <w:gridCol w:w="81"/>
      </w:tblGrid>
      <w:tr w:rsidR="007A1E05" w:rsidRPr="007A1E05" w14:paraId="5535EE3C" w14:textId="77777777" w:rsidTr="007C2854">
        <w:trPr>
          <w:tblCellSpacing w:w="15" w:type="dxa"/>
        </w:trPr>
        <w:tc>
          <w:tcPr>
            <w:tcW w:w="0" w:type="auto"/>
            <w:vAlign w:val="center"/>
          </w:tcPr>
          <w:p w14:paraId="71BC3EDC" w14:textId="77777777" w:rsidR="007A1E05" w:rsidRPr="007A1E05" w:rsidRDefault="007A1E05" w:rsidP="007A1E05">
            <w:pPr>
              <w:spacing w:after="0" w:line="240" w:lineRule="auto"/>
              <w:rPr>
                <w:rFonts w:ascii="Times New Roman" w:eastAsia="Times New Roman" w:hAnsi="Times New Roman" w:cs="Times New Roman"/>
                <w:lang w:eastAsia="ru-RU"/>
              </w:rPr>
            </w:pPr>
            <w:r w:rsidRPr="007A1E05">
              <w:rPr>
                <w:rFonts w:ascii="Times New Roman" w:eastAsia="Times New Roman" w:hAnsi="Times New Roman" w:cs="Times New Roman"/>
                <w:lang w:eastAsia="ru-RU"/>
              </w:rPr>
              <w:t xml:space="preserve">1.1. Найменування: </w:t>
            </w:r>
            <w:proofErr w:type="spellStart"/>
            <w:r w:rsidRPr="007A1E05">
              <w:rPr>
                <w:rFonts w:ascii="Times New Roman" w:eastAsia="Times New Roman" w:hAnsi="Times New Roman" w:cs="Times New Roman"/>
                <w:b/>
                <w:lang w:eastAsia="ru-RU"/>
              </w:rPr>
              <w:t>Руденський</w:t>
            </w:r>
            <w:proofErr w:type="spellEnd"/>
            <w:r w:rsidRPr="007A1E05">
              <w:rPr>
                <w:rFonts w:ascii="Times New Roman" w:eastAsia="Times New Roman" w:hAnsi="Times New Roman" w:cs="Times New Roman"/>
                <w:b/>
                <w:lang w:eastAsia="ru-RU"/>
              </w:rPr>
              <w:t xml:space="preserve"> психоневрологічний інтернат</w:t>
            </w:r>
          </w:p>
        </w:tc>
        <w:tc>
          <w:tcPr>
            <w:tcW w:w="0" w:type="auto"/>
            <w:vAlign w:val="center"/>
          </w:tcPr>
          <w:p w14:paraId="5DC477D4" w14:textId="77777777" w:rsidR="007A1E05" w:rsidRPr="007A1E05" w:rsidRDefault="007A1E05" w:rsidP="007A1E05">
            <w:pPr>
              <w:spacing w:before="100" w:beforeAutospacing="1" w:after="100" w:afterAutospacing="1" w:line="240" w:lineRule="auto"/>
              <w:rPr>
                <w:rFonts w:ascii="Times New Roman" w:eastAsia="Times New Roman" w:hAnsi="Times New Roman" w:cs="Times New Roman"/>
                <w:lang w:eastAsia="ru-RU"/>
              </w:rPr>
            </w:pPr>
          </w:p>
        </w:tc>
      </w:tr>
    </w:tbl>
    <w:p w14:paraId="1101550F" w14:textId="77777777" w:rsidR="007A1E05" w:rsidRPr="007A1E05" w:rsidRDefault="007A1E05" w:rsidP="007A1E05">
      <w:pPr>
        <w:widowControl w:val="0"/>
        <w:autoSpaceDE w:val="0"/>
        <w:autoSpaceDN w:val="0"/>
        <w:adjustRightInd w:val="0"/>
        <w:spacing w:after="0" w:line="240" w:lineRule="atLeast"/>
        <w:jc w:val="both"/>
        <w:rPr>
          <w:rFonts w:ascii="Times New Roman" w:eastAsia="Times New Roman" w:hAnsi="Times New Roman" w:cs="Times New Roman"/>
          <w:bCs/>
          <w:lang w:eastAsia="ru-RU"/>
        </w:rPr>
      </w:pPr>
      <w:r w:rsidRPr="007A1E05">
        <w:rPr>
          <w:rFonts w:ascii="Times New Roman" w:eastAsia="Times New Roman" w:hAnsi="Times New Roman" w:cs="Times New Roman"/>
          <w:lang w:eastAsia="ru-RU"/>
        </w:rPr>
        <w:t>1.2. Ідентифікаційний код за ЄДРПОУ:  05383945</w:t>
      </w:r>
    </w:p>
    <w:p w14:paraId="7B28CB15" w14:textId="77777777" w:rsidR="007A1E05" w:rsidRPr="007A1E05" w:rsidRDefault="007A1E05" w:rsidP="007A1E05">
      <w:pPr>
        <w:widowControl w:val="0"/>
        <w:autoSpaceDE w:val="0"/>
        <w:autoSpaceDN w:val="0"/>
        <w:adjustRightInd w:val="0"/>
        <w:spacing w:after="0" w:line="240" w:lineRule="atLeast"/>
        <w:jc w:val="both"/>
        <w:rPr>
          <w:rFonts w:ascii="Times New Roman" w:eastAsia="Times New Roman" w:hAnsi="Times New Roman" w:cs="Times New Roman"/>
          <w:lang w:eastAsia="ru-RU"/>
        </w:rPr>
      </w:pPr>
      <w:r w:rsidRPr="007A1E05">
        <w:rPr>
          <w:rFonts w:ascii="Times New Roman" w:eastAsia="Times New Roman" w:hAnsi="Times New Roman" w:cs="Times New Roman"/>
          <w:lang w:eastAsia="ru-RU"/>
        </w:rPr>
        <w:t xml:space="preserve">1.3. Місцезнаходження: 44345,Волинська обл., </w:t>
      </w:r>
      <w:proofErr w:type="spellStart"/>
      <w:r w:rsidRPr="007A1E05">
        <w:rPr>
          <w:rFonts w:ascii="Times New Roman" w:eastAsia="Times New Roman" w:hAnsi="Times New Roman" w:cs="Times New Roman"/>
          <w:lang w:eastAsia="ru-RU"/>
        </w:rPr>
        <w:t>Любомльський</w:t>
      </w:r>
      <w:proofErr w:type="spellEnd"/>
      <w:r w:rsidRPr="007A1E05">
        <w:rPr>
          <w:rFonts w:ascii="Times New Roman" w:eastAsia="Times New Roman" w:hAnsi="Times New Roman" w:cs="Times New Roman"/>
          <w:lang w:eastAsia="ru-RU"/>
        </w:rPr>
        <w:t xml:space="preserve"> р-н, с. Руда ,вул. Залізнична ,1.                                                                                                                                     </w:t>
      </w:r>
    </w:p>
    <w:p w14:paraId="6703CC07" w14:textId="77777777" w:rsidR="007A1E05" w:rsidRDefault="007A1E05" w:rsidP="007A1E05">
      <w:pPr>
        <w:widowControl w:val="0"/>
        <w:autoSpaceDE w:val="0"/>
        <w:autoSpaceDN w:val="0"/>
        <w:adjustRightInd w:val="0"/>
        <w:spacing w:after="0" w:line="240" w:lineRule="atLeast"/>
        <w:jc w:val="both"/>
        <w:rPr>
          <w:rFonts w:ascii="Times New Roman" w:eastAsia="Times New Roman" w:hAnsi="Times New Roman" w:cs="Times New Roman"/>
          <w:color w:val="0000FF"/>
          <w:u w:val="single"/>
          <w:lang w:eastAsia="ru-RU"/>
        </w:rPr>
      </w:pPr>
      <w:r w:rsidRPr="007A1E05">
        <w:rPr>
          <w:rFonts w:ascii="Times New Roman" w:eastAsia="Times New Roman" w:hAnsi="Times New Roman" w:cs="Times New Roman"/>
          <w:lang w:eastAsia="ru-RU"/>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7A1E05">
        <w:rPr>
          <w:rFonts w:ascii="Times New Roman" w:eastAsia="Times New Roman" w:hAnsi="Times New Roman" w:cs="Times New Roman"/>
          <w:lang w:eastAsia="ru-RU"/>
        </w:rPr>
        <w:t>mail</w:t>
      </w:r>
      <w:proofErr w:type="spellEnd"/>
      <w:r w:rsidRPr="007A1E05">
        <w:rPr>
          <w:rFonts w:ascii="Times New Roman" w:eastAsia="Times New Roman" w:hAnsi="Times New Roman" w:cs="Times New Roman"/>
          <w:lang w:eastAsia="ru-RU"/>
        </w:rPr>
        <w:t xml:space="preserve">): </w:t>
      </w:r>
      <w:proofErr w:type="spellStart"/>
      <w:r w:rsidRPr="007A1E05">
        <w:rPr>
          <w:rFonts w:ascii="Times New Roman" w:eastAsia="Times New Roman" w:hAnsi="Times New Roman" w:cs="Times New Roman"/>
          <w:lang w:eastAsia="ru-RU"/>
        </w:rPr>
        <w:t>Місюк</w:t>
      </w:r>
      <w:proofErr w:type="spellEnd"/>
      <w:r w:rsidRPr="007A1E05">
        <w:rPr>
          <w:rFonts w:ascii="Times New Roman" w:eastAsia="Times New Roman" w:hAnsi="Times New Roman" w:cs="Times New Roman"/>
          <w:lang w:eastAsia="ru-RU"/>
        </w:rPr>
        <w:t xml:space="preserve"> Олена Іванівна  –  тимчасово виконуюча обов’язки директор інтернату, уповноважена особа, с. Руда, вул. Залізнична , буд. 1, </w:t>
      </w:r>
      <w:proofErr w:type="spellStart"/>
      <w:r w:rsidRPr="007A1E05">
        <w:rPr>
          <w:rFonts w:ascii="Times New Roman" w:eastAsia="Times New Roman" w:hAnsi="Times New Roman" w:cs="Times New Roman"/>
          <w:lang w:eastAsia="ru-RU"/>
        </w:rPr>
        <w:t>тел</w:t>
      </w:r>
      <w:proofErr w:type="spellEnd"/>
      <w:r w:rsidRPr="007A1E05">
        <w:rPr>
          <w:rFonts w:ascii="Times New Roman" w:eastAsia="Times New Roman" w:hAnsi="Times New Roman" w:cs="Times New Roman"/>
          <w:lang w:eastAsia="ru-RU"/>
        </w:rPr>
        <w:t>.(03377)37134.,</w:t>
      </w:r>
      <w:proofErr w:type="gramStart"/>
      <w:r w:rsidRPr="007A1E05">
        <w:rPr>
          <w:rFonts w:ascii="Times New Roman" w:eastAsia="Times New Roman" w:hAnsi="Times New Roman" w:cs="Times New Roman"/>
          <w:lang w:val="en-US" w:eastAsia="ru-RU"/>
        </w:rPr>
        <w:t>e</w:t>
      </w:r>
      <w:proofErr w:type="gramEnd"/>
      <w:r w:rsidRPr="00365515">
        <w:rPr>
          <w:rFonts w:ascii="Times New Roman" w:eastAsia="Times New Roman" w:hAnsi="Times New Roman" w:cs="Times New Roman"/>
          <w:lang w:eastAsia="ru-RU"/>
        </w:rPr>
        <w:t xml:space="preserve">. </w:t>
      </w:r>
      <w:r w:rsidRPr="007A1E05">
        <w:rPr>
          <w:rFonts w:ascii="Times New Roman" w:eastAsia="Times New Roman" w:hAnsi="Times New Roman" w:cs="Times New Roman"/>
          <w:lang w:val="en-US" w:eastAsia="ru-RU"/>
        </w:rPr>
        <w:t>mail</w:t>
      </w:r>
      <w:r w:rsidRPr="00365515">
        <w:rPr>
          <w:rFonts w:ascii="Times New Roman" w:eastAsia="Times New Roman" w:hAnsi="Times New Roman" w:cs="Times New Roman"/>
          <w:lang w:eastAsia="ru-RU"/>
        </w:rPr>
        <w:t xml:space="preserve">: </w:t>
      </w:r>
      <w:r w:rsidRPr="007A1E05">
        <w:rPr>
          <w:rFonts w:ascii="Times New Roman" w:eastAsia="Times New Roman" w:hAnsi="Times New Roman" w:cs="Times New Roman"/>
          <w:lang w:eastAsia="ru-RU"/>
        </w:rPr>
        <w:t xml:space="preserve"> </w:t>
      </w:r>
      <w:hyperlink r:id="rId9" w:history="1">
        <w:r w:rsidRPr="007A1E05">
          <w:rPr>
            <w:rFonts w:ascii="Times New Roman" w:eastAsia="Times New Roman" w:hAnsi="Times New Roman" w:cs="Times New Roman"/>
            <w:color w:val="0000FF"/>
            <w:u w:val="single"/>
            <w:lang w:val="en-US" w:eastAsia="ru-RU"/>
          </w:rPr>
          <w:t>ruda</w:t>
        </w:r>
        <w:r w:rsidRPr="00365515">
          <w:rPr>
            <w:rFonts w:ascii="Times New Roman" w:eastAsia="Times New Roman" w:hAnsi="Times New Roman" w:cs="Times New Roman"/>
            <w:color w:val="0000FF"/>
            <w:u w:val="single"/>
            <w:lang w:eastAsia="ru-RU"/>
          </w:rPr>
          <w:t>-</w:t>
        </w:r>
        <w:r w:rsidRPr="007A1E05">
          <w:rPr>
            <w:rFonts w:ascii="Times New Roman" w:eastAsia="Times New Roman" w:hAnsi="Times New Roman" w:cs="Times New Roman"/>
            <w:color w:val="0000FF"/>
            <w:u w:val="single"/>
            <w:lang w:val="en-US" w:eastAsia="ru-RU"/>
          </w:rPr>
          <w:t>pni</w:t>
        </w:r>
        <w:r w:rsidRPr="00365515">
          <w:rPr>
            <w:rFonts w:ascii="Times New Roman" w:eastAsia="Times New Roman" w:hAnsi="Times New Roman" w:cs="Times New Roman"/>
            <w:color w:val="0000FF"/>
            <w:u w:val="single"/>
            <w:lang w:eastAsia="ru-RU"/>
          </w:rPr>
          <w:t>@</w:t>
        </w:r>
        <w:r w:rsidRPr="007A1E05">
          <w:rPr>
            <w:rFonts w:ascii="Times New Roman" w:eastAsia="Times New Roman" w:hAnsi="Times New Roman" w:cs="Times New Roman"/>
            <w:color w:val="0000FF"/>
            <w:u w:val="single"/>
            <w:lang w:val="en-US" w:eastAsia="ru-RU"/>
          </w:rPr>
          <w:t>ukr</w:t>
        </w:r>
        <w:r w:rsidRPr="00365515">
          <w:rPr>
            <w:rFonts w:ascii="Times New Roman" w:eastAsia="Times New Roman" w:hAnsi="Times New Roman" w:cs="Times New Roman"/>
            <w:color w:val="0000FF"/>
            <w:u w:val="single"/>
            <w:lang w:eastAsia="ru-RU"/>
          </w:rPr>
          <w:t>.</w:t>
        </w:r>
        <w:r w:rsidRPr="007A1E05">
          <w:rPr>
            <w:rFonts w:ascii="Times New Roman" w:eastAsia="Times New Roman" w:hAnsi="Times New Roman" w:cs="Times New Roman"/>
            <w:color w:val="0000FF"/>
            <w:u w:val="single"/>
            <w:lang w:val="en-US" w:eastAsia="ru-RU"/>
          </w:rPr>
          <w:t>net</w:t>
        </w:r>
      </w:hyperlink>
    </w:p>
    <w:p w14:paraId="0735D7EA" w14:textId="77777777" w:rsidR="00B47139" w:rsidRPr="00B47139" w:rsidRDefault="00B47139" w:rsidP="00B47139">
      <w:pPr>
        <w:shd w:val="clear" w:color="auto" w:fill="FFFFFF"/>
        <w:spacing w:after="0" w:line="240" w:lineRule="auto"/>
        <w:ind w:hanging="10"/>
        <w:jc w:val="both"/>
        <w:rPr>
          <w:rFonts w:ascii="Times New Roman" w:eastAsia="Times New Roman" w:hAnsi="Times New Roman" w:cs="Times New Roman"/>
          <w:b/>
          <w:bCs/>
          <w:color w:val="000000"/>
          <w:sz w:val="24"/>
          <w:szCs w:val="24"/>
          <w:lang w:eastAsia="ru-RU"/>
        </w:rPr>
      </w:pPr>
      <w:r w:rsidRPr="00B47139">
        <w:rPr>
          <w:rFonts w:ascii="Times New Roman" w:eastAsia="Times New Roman" w:hAnsi="Times New Roman" w:cs="Times New Roman"/>
          <w:color w:val="000000"/>
          <w:sz w:val="24"/>
          <w:szCs w:val="24"/>
          <w:lang w:eastAsia="ru-RU"/>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B47139">
        <w:rPr>
          <w:rFonts w:ascii="Times New Roman" w:eastAsia="Times New Roman" w:hAnsi="Times New Roman" w:cs="Times New Roman"/>
          <w:b/>
          <w:bCs/>
          <w:color w:val="000000"/>
          <w:sz w:val="24"/>
          <w:szCs w:val="24"/>
          <w:lang w:eastAsia="ru-RU"/>
        </w:rPr>
        <w:t xml:space="preserve">Код  ДК 021:2015 –09310000-5 Електрична енергія  (Електрична енергія)  </w:t>
      </w:r>
    </w:p>
    <w:p w14:paraId="37A8D7FE" w14:textId="77777777" w:rsidR="00B47139" w:rsidRPr="00B47139" w:rsidRDefault="00B47139" w:rsidP="00B47139">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B47139">
        <w:rPr>
          <w:rFonts w:ascii="Times New Roman" w:eastAsia="Times New Roman" w:hAnsi="Times New Roman" w:cs="Times New Roman"/>
          <w:color w:val="000000"/>
          <w:sz w:val="24"/>
          <w:szCs w:val="24"/>
          <w:lang w:eastAsia="ru-RU"/>
        </w:rPr>
        <w:t>3. Інформація про технічні, якісні та інші характеристики предмета закупівлі:</w:t>
      </w:r>
      <w:r w:rsidRPr="00B47139">
        <w:rPr>
          <w:rFonts w:ascii="Times New Roman" w:eastAsia="Times New Roman" w:hAnsi="Times New Roman" w:cs="Times New Roman"/>
          <w:b/>
          <w:bCs/>
          <w:i/>
          <w:iCs/>
          <w:color w:val="000000"/>
          <w:sz w:val="24"/>
          <w:szCs w:val="24"/>
          <w:lang w:eastAsia="ru-RU"/>
        </w:rPr>
        <w:t xml:space="preserve"> Згідно Додатку 1 та Додатку 2.</w:t>
      </w:r>
    </w:p>
    <w:p w14:paraId="4C6D342B" w14:textId="4F7F2ED3" w:rsidR="00B47139" w:rsidRPr="00B47139" w:rsidRDefault="00B47139" w:rsidP="00B47139">
      <w:pPr>
        <w:tabs>
          <w:tab w:val="num" w:pos="0"/>
        </w:tabs>
        <w:spacing w:after="0" w:line="240" w:lineRule="auto"/>
        <w:jc w:val="both"/>
        <w:rPr>
          <w:rFonts w:ascii="Times New Roman" w:eastAsia="Times New Roman" w:hAnsi="Times New Roman" w:cs="Times New Roman"/>
          <w:b/>
          <w:bCs/>
          <w:sz w:val="24"/>
          <w:szCs w:val="24"/>
          <w:lang w:eastAsia="uk-UA"/>
        </w:rPr>
      </w:pPr>
      <w:r w:rsidRPr="00B47139">
        <w:rPr>
          <w:rFonts w:ascii="Times New Roman" w:eastAsia="Times New Roman" w:hAnsi="Times New Roman" w:cs="Times New Roman"/>
          <w:color w:val="000000"/>
          <w:sz w:val="24"/>
          <w:szCs w:val="24"/>
          <w:lang w:eastAsia="ru-RU"/>
        </w:rPr>
        <w:t xml:space="preserve">4. Кількість та місце поставки товарів або обсяг і місце виконання робіт чи надання послуг:                </w:t>
      </w:r>
      <w:r w:rsidRPr="00B47139">
        <w:rPr>
          <w:rFonts w:ascii="Times New Roman" w:eastAsia="Times New Roman" w:hAnsi="Times New Roman" w:cs="Times New Roman"/>
          <w:b/>
          <w:bCs/>
          <w:color w:val="000000"/>
          <w:sz w:val="24"/>
          <w:szCs w:val="24"/>
          <w:lang w:eastAsia="ru-RU"/>
        </w:rPr>
        <w:t xml:space="preserve">   </w:t>
      </w:r>
      <w:r w:rsidRPr="00B47139">
        <w:rPr>
          <w:rFonts w:ascii="Times New Roman" w:eastAsia="Times New Roman" w:hAnsi="Times New Roman" w:cs="Times New Roman"/>
          <w:b/>
          <w:sz w:val="24"/>
          <w:szCs w:val="24"/>
          <w:lang w:eastAsia="uk-UA"/>
        </w:rPr>
        <w:t xml:space="preserve"> </w:t>
      </w:r>
      <w:proofErr w:type="spellStart"/>
      <w:r w:rsidRPr="00B47139">
        <w:rPr>
          <w:rFonts w:ascii="Times New Roman" w:eastAsia="Times New Roman" w:hAnsi="Times New Roman" w:cs="Times New Roman"/>
          <w:b/>
          <w:sz w:val="24"/>
          <w:szCs w:val="24"/>
          <w:lang w:eastAsia="uk-UA"/>
        </w:rPr>
        <w:t>Руденський</w:t>
      </w:r>
      <w:proofErr w:type="spellEnd"/>
      <w:r w:rsidRPr="00B47139">
        <w:rPr>
          <w:rFonts w:ascii="Times New Roman" w:eastAsia="Times New Roman" w:hAnsi="Times New Roman" w:cs="Times New Roman"/>
          <w:b/>
          <w:sz w:val="24"/>
          <w:szCs w:val="24"/>
          <w:lang w:eastAsia="uk-UA"/>
        </w:rPr>
        <w:t xml:space="preserve"> психоневрологічний інтернат</w:t>
      </w:r>
      <w:r w:rsidRPr="00B47139">
        <w:rPr>
          <w:rFonts w:ascii="Times New Roman" w:eastAsia="Times New Roman" w:hAnsi="Times New Roman" w:cs="Times New Roman"/>
          <w:b/>
          <w:bCs/>
          <w:sz w:val="24"/>
          <w:szCs w:val="24"/>
          <w:lang w:eastAsia="uk-UA"/>
        </w:rPr>
        <w:t xml:space="preserve">. </w:t>
      </w:r>
      <w:r w:rsidRPr="00B47139">
        <w:rPr>
          <w:rFonts w:ascii="Times New Roman" w:eastAsia="Calibri" w:hAnsi="Times New Roman" w:cs="Times New Roman"/>
          <w:sz w:val="24"/>
          <w:szCs w:val="24"/>
        </w:rPr>
        <w:t xml:space="preserve">Кількість поставки товарів зазначена у Додатку 2 </w:t>
      </w:r>
      <w:r w:rsidRPr="00B47139">
        <w:rPr>
          <w:rFonts w:ascii="Times New Roman" w:eastAsia="Times New Roman" w:hAnsi="Times New Roman" w:cs="Times New Roman"/>
          <w:i/>
          <w:iCs/>
          <w:sz w:val="24"/>
          <w:szCs w:val="24"/>
          <w:lang w:eastAsia="ru-RU"/>
        </w:rPr>
        <w:t xml:space="preserve">до </w:t>
      </w:r>
      <w:r w:rsidRPr="00B47139">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r w:rsidRPr="00B47139">
        <w:rPr>
          <w:rFonts w:ascii="Times New Roman" w:eastAsia="Calibri" w:hAnsi="Times New Roman" w:cs="Times New Roman"/>
          <w:sz w:val="24"/>
          <w:szCs w:val="24"/>
        </w:rPr>
        <w:t>.</w:t>
      </w:r>
    </w:p>
    <w:p w14:paraId="147724C0" w14:textId="77777777" w:rsidR="00B47139" w:rsidRPr="00B47139" w:rsidRDefault="00B47139" w:rsidP="00B47139">
      <w:pPr>
        <w:spacing w:after="240" w:line="240" w:lineRule="auto"/>
        <w:contextualSpacing/>
        <w:jc w:val="both"/>
        <w:rPr>
          <w:rFonts w:ascii="Times New Roman" w:eastAsia="Times New Roman" w:hAnsi="Times New Roman" w:cs="Times New Roman"/>
          <w:sz w:val="24"/>
          <w:szCs w:val="24"/>
          <w:lang w:eastAsia="ru-RU"/>
        </w:rPr>
      </w:pPr>
      <w:r w:rsidRPr="00B47139">
        <w:rPr>
          <w:rFonts w:ascii="Times New Roman" w:eastAsia="Times New Roman" w:hAnsi="Times New Roman" w:cs="Times New Roman"/>
          <w:color w:val="000000"/>
          <w:sz w:val="24"/>
          <w:szCs w:val="24"/>
          <w:lang w:eastAsia="ru-RU"/>
        </w:rPr>
        <w:t xml:space="preserve">5. Строк поставки товарів, виконання робіт, надання послуг: </w:t>
      </w:r>
      <w:r w:rsidRPr="00B47139">
        <w:rPr>
          <w:rFonts w:ascii="Times New Roman" w:eastAsia="Times New Roman" w:hAnsi="Times New Roman" w:cs="Times New Roman"/>
          <w:b/>
          <w:bCs/>
          <w:color w:val="000000"/>
          <w:sz w:val="24"/>
          <w:szCs w:val="24"/>
          <w:lang w:eastAsia="ru-RU"/>
        </w:rPr>
        <w:t>до  31 грудня 2022 року</w:t>
      </w:r>
    </w:p>
    <w:p w14:paraId="39C98609" w14:textId="77777777" w:rsidR="00B47139" w:rsidRPr="00B47139" w:rsidRDefault="00B47139" w:rsidP="00B47139">
      <w:pPr>
        <w:spacing w:after="240" w:line="240" w:lineRule="auto"/>
        <w:contextualSpacing/>
        <w:jc w:val="both"/>
        <w:rPr>
          <w:rFonts w:ascii="Times New Roman" w:eastAsia="Times New Roman" w:hAnsi="Times New Roman" w:cs="Times New Roman"/>
          <w:i/>
          <w:iCs/>
          <w:color w:val="FF0000"/>
          <w:sz w:val="24"/>
          <w:szCs w:val="24"/>
          <w:lang w:eastAsia="ru-RU"/>
        </w:rPr>
      </w:pPr>
      <w:r w:rsidRPr="00B47139">
        <w:rPr>
          <w:rFonts w:ascii="Times New Roman" w:eastAsia="Times New Roman" w:hAnsi="Times New Roman" w:cs="Times New Roman"/>
          <w:color w:val="000000"/>
          <w:sz w:val="24"/>
          <w:szCs w:val="24"/>
          <w:lang w:eastAsia="ru-RU"/>
        </w:rPr>
        <w:t xml:space="preserve">6. Умови оплати: </w:t>
      </w:r>
    </w:p>
    <w:tbl>
      <w:tblPr>
        <w:tblW w:w="9781" w:type="dxa"/>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2268"/>
        <w:gridCol w:w="1701"/>
        <w:gridCol w:w="1701"/>
        <w:gridCol w:w="1417"/>
      </w:tblGrid>
      <w:tr w:rsidR="00B47139" w:rsidRPr="00B47139" w14:paraId="589648A2" w14:textId="77777777" w:rsidTr="00B47139">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7C829" w14:textId="77777777"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color w:val="000000"/>
                <w:sz w:val="20"/>
                <w:szCs w:val="20"/>
                <w:lang w:eastAsia="ru-RU"/>
              </w:rPr>
              <w:t>Подія</w:t>
            </w:r>
            <w:r w:rsidRPr="00B47139">
              <w:rPr>
                <w:rFonts w:ascii="Times New Roman" w:eastAsia="Times New Roman" w:hAnsi="Times New Roman" w:cs="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68BE9" w14:textId="77777777"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23A45" w14:textId="77777777"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color w:val="000000"/>
                <w:sz w:val="20"/>
                <w:szCs w:val="20"/>
                <w:lang w:eastAsia="ru-RU"/>
              </w:rPr>
              <w:t>Період,</w:t>
            </w:r>
          </w:p>
          <w:p w14:paraId="1DA244A2" w14:textId="77777777"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color w:val="000000"/>
                <w:sz w:val="20"/>
                <w:szCs w:val="20"/>
                <w:lang w:eastAsia="ru-RU"/>
              </w:rPr>
              <w:t>(днів)</w:t>
            </w:r>
            <w:r w:rsidRPr="00B47139">
              <w:rPr>
                <w:rFonts w:ascii="Times New Roman" w:eastAsia="Times New Roman" w:hAnsi="Times New Roman" w:cs="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FACFA" w14:textId="77777777"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color w:val="000000"/>
                <w:sz w:val="20"/>
                <w:szCs w:val="20"/>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BE084" w14:textId="77777777"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color w:val="000000"/>
                <w:sz w:val="20"/>
                <w:szCs w:val="20"/>
                <w:lang w:eastAsia="ru-RU"/>
              </w:rPr>
              <w:t>Розмір</w:t>
            </w:r>
          </w:p>
          <w:p w14:paraId="7FB0FECB" w14:textId="77777777"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color w:val="000000"/>
                <w:sz w:val="20"/>
                <w:szCs w:val="20"/>
                <w:lang w:eastAsia="ru-RU"/>
              </w:rPr>
              <w:t>оплати,</w:t>
            </w:r>
          </w:p>
          <w:p w14:paraId="442B9F97" w14:textId="77777777"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color w:val="000000"/>
                <w:sz w:val="20"/>
                <w:szCs w:val="20"/>
                <w:lang w:eastAsia="ru-RU"/>
              </w:rPr>
              <w:t>(%)</w:t>
            </w:r>
          </w:p>
        </w:tc>
      </w:tr>
      <w:tr w:rsidR="00B47139" w:rsidRPr="00B47139" w14:paraId="7BEF452D" w14:textId="77777777" w:rsidTr="00B47139">
        <w:trPr>
          <w:trHeight w:val="20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D5475" w14:textId="77777777"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18AB4" w14:textId="3023D68A" w:rsid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sz w:val="20"/>
                <w:szCs w:val="20"/>
                <w:lang w:eastAsia="ru-RU"/>
              </w:rPr>
              <w:t>Післяплата</w:t>
            </w:r>
          </w:p>
          <w:p w14:paraId="354DCBAB" w14:textId="4FA67232"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sz w:val="20"/>
                <w:szCs w:val="20"/>
                <w:lang w:eastAsia="ru-RU"/>
              </w:rPr>
              <w:t>Оплата поставленої електричної е</w:t>
            </w:r>
            <w:r>
              <w:rPr>
                <w:rFonts w:ascii="Times New Roman" w:eastAsia="Times New Roman" w:hAnsi="Times New Roman" w:cs="Times New Roman"/>
                <w:sz w:val="20"/>
                <w:szCs w:val="20"/>
                <w:lang w:eastAsia="ru-RU"/>
              </w:rPr>
              <w:t>нергії здійснюється  протягом 20</w:t>
            </w:r>
            <w:r w:rsidRPr="00B47139">
              <w:rPr>
                <w:rFonts w:ascii="Times New Roman" w:eastAsia="Times New Roman" w:hAnsi="Times New Roman" w:cs="Times New Roman"/>
                <w:sz w:val="20"/>
                <w:szCs w:val="20"/>
                <w:lang w:eastAsia="ru-RU"/>
              </w:rPr>
              <w:t xml:space="preserve"> робочих днів з моменту підписання сторонами </w:t>
            </w:r>
            <w:proofErr w:type="spellStart"/>
            <w:r w:rsidRPr="00B47139">
              <w:rPr>
                <w:rFonts w:ascii="Times New Roman" w:eastAsia="Times New Roman" w:hAnsi="Times New Roman" w:cs="Times New Roman"/>
                <w:sz w:val="20"/>
                <w:szCs w:val="20"/>
                <w:lang w:eastAsia="ru-RU"/>
              </w:rPr>
              <w:t>акта</w:t>
            </w:r>
            <w:proofErr w:type="spellEnd"/>
            <w:r w:rsidRPr="00B47139">
              <w:rPr>
                <w:rFonts w:ascii="Times New Roman" w:eastAsia="Times New Roman" w:hAnsi="Times New Roman" w:cs="Times New Roman"/>
                <w:sz w:val="20"/>
                <w:szCs w:val="20"/>
                <w:lang w:eastAsia="ru-RU"/>
              </w:rPr>
              <w:t xml:space="preserve"> приймання-передачі електричної енергії за відповідний розрахунковий період</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B3DAF" w14:textId="1B30682B"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B47139">
              <w:rPr>
                <w:rFonts w:ascii="Times New Roman" w:eastAsia="Times New Roman" w:hAnsi="Times New Roman" w:cs="Times New Roman"/>
                <w:sz w:val="20"/>
                <w:szCs w:val="20"/>
                <w:lang w:eastAsia="ru-RU"/>
              </w:rPr>
              <w:t>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A1EE4" w14:textId="141F588B"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Робочих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FF323" w14:textId="77777777" w:rsidR="00B47139" w:rsidRPr="00B47139" w:rsidRDefault="00B47139" w:rsidP="00B47139">
            <w:pPr>
              <w:spacing w:after="0" w:line="240" w:lineRule="auto"/>
              <w:contextualSpacing/>
              <w:rPr>
                <w:rFonts w:ascii="Times New Roman" w:eastAsia="Times New Roman" w:hAnsi="Times New Roman" w:cs="Times New Roman"/>
                <w:sz w:val="20"/>
                <w:szCs w:val="20"/>
                <w:lang w:eastAsia="ru-RU"/>
              </w:rPr>
            </w:pPr>
            <w:r w:rsidRPr="00B47139">
              <w:rPr>
                <w:rFonts w:ascii="Times New Roman" w:eastAsia="Times New Roman" w:hAnsi="Times New Roman" w:cs="Times New Roman"/>
                <w:sz w:val="20"/>
                <w:szCs w:val="20"/>
                <w:lang w:eastAsia="ru-RU"/>
              </w:rPr>
              <w:t>100</w:t>
            </w:r>
          </w:p>
        </w:tc>
      </w:tr>
    </w:tbl>
    <w:p w14:paraId="253DC9C8" w14:textId="58FC7B1B" w:rsidR="00B47139" w:rsidRPr="00B47139" w:rsidRDefault="00B47139" w:rsidP="00B47139">
      <w:pPr>
        <w:spacing w:after="120" w:line="240" w:lineRule="auto"/>
        <w:contextualSpacing/>
        <w:jc w:val="both"/>
        <w:rPr>
          <w:rFonts w:ascii="Times New Roman" w:eastAsia="Times New Roman" w:hAnsi="Times New Roman" w:cs="Times New Roman"/>
          <w:color w:val="000000"/>
          <w:sz w:val="24"/>
          <w:szCs w:val="24"/>
          <w:lang w:eastAsia="ru-RU"/>
        </w:rPr>
      </w:pPr>
      <w:r w:rsidRPr="00B47139">
        <w:rPr>
          <w:rFonts w:ascii="Times New Roman" w:eastAsia="Times New Roman" w:hAnsi="Times New Roman" w:cs="Times New Roman"/>
          <w:color w:val="000000"/>
          <w:sz w:val="24"/>
          <w:szCs w:val="24"/>
          <w:lang w:eastAsia="ru-RU"/>
        </w:rPr>
        <w:t>7. Очікувана вартість предмета закупівлі:</w:t>
      </w:r>
      <w:r>
        <w:rPr>
          <w:rFonts w:ascii="Times New Roman" w:eastAsia="Times New Roman" w:hAnsi="Times New Roman" w:cs="Times New Roman"/>
          <w:color w:val="000000"/>
          <w:sz w:val="24"/>
          <w:szCs w:val="24"/>
          <w:lang w:eastAsia="ru-RU"/>
        </w:rPr>
        <w:t>110 000 (</w:t>
      </w:r>
      <w:r w:rsidR="00655949" w:rsidRPr="00655949">
        <w:rPr>
          <w:rFonts w:ascii="Times New Roman" w:eastAsia="Times New Roman" w:hAnsi="Times New Roman" w:cs="Times New Roman"/>
          <w:color w:val="000000"/>
          <w:sz w:val="24"/>
          <w:szCs w:val="24"/>
          <w:lang w:eastAsia="ru-RU"/>
        </w:rPr>
        <w:t>Сто десять тисяч гривень</w:t>
      </w:r>
      <w:r>
        <w:rPr>
          <w:rFonts w:ascii="Times New Roman" w:eastAsia="Times New Roman" w:hAnsi="Times New Roman" w:cs="Times New Roman"/>
          <w:color w:val="000000"/>
          <w:sz w:val="24"/>
          <w:szCs w:val="24"/>
          <w:lang w:eastAsia="ru-RU"/>
        </w:rPr>
        <w:t>)</w:t>
      </w:r>
      <w:r w:rsidRPr="00B47139">
        <w:rPr>
          <w:rFonts w:ascii="Times New Roman" w:eastAsia="Times New Roman" w:hAnsi="Times New Roman" w:cs="Times New Roman"/>
          <w:b/>
          <w:color w:val="000000"/>
          <w:sz w:val="24"/>
          <w:szCs w:val="24"/>
          <w:lang w:eastAsia="ru-RU"/>
        </w:rPr>
        <w:t xml:space="preserve"> </w:t>
      </w:r>
      <w:r w:rsidRPr="00B47139">
        <w:rPr>
          <w:rFonts w:ascii="Times New Roman" w:eastAsia="Times New Roman" w:hAnsi="Times New Roman" w:cs="Times New Roman"/>
          <w:b/>
          <w:bCs/>
          <w:color w:val="000000"/>
          <w:sz w:val="24"/>
          <w:szCs w:val="24"/>
          <w:lang w:eastAsia="ru-RU"/>
        </w:rPr>
        <w:t>грн. з ПДВ.</w:t>
      </w:r>
      <w:r w:rsidRPr="00B47139">
        <w:rPr>
          <w:rFonts w:ascii="Times New Roman" w:eastAsia="Times New Roman" w:hAnsi="Times New Roman" w:cs="Times New Roman"/>
          <w:color w:val="000000"/>
          <w:sz w:val="24"/>
          <w:szCs w:val="24"/>
          <w:lang w:eastAsia="ru-RU"/>
        </w:rPr>
        <w:t xml:space="preserve"> </w:t>
      </w:r>
    </w:p>
    <w:p w14:paraId="4E72CFDA" w14:textId="41FF55B9" w:rsidR="00B47139" w:rsidRPr="00B47139" w:rsidRDefault="00B47139" w:rsidP="00B47139">
      <w:pPr>
        <w:spacing w:after="120" w:line="240" w:lineRule="auto"/>
        <w:contextualSpacing/>
        <w:jc w:val="both"/>
        <w:rPr>
          <w:rFonts w:ascii="Times New Roman" w:eastAsia="Times New Roman" w:hAnsi="Times New Roman" w:cs="Times New Roman"/>
          <w:b/>
          <w:bCs/>
          <w:sz w:val="24"/>
          <w:szCs w:val="24"/>
          <w:lang w:eastAsia="ru-RU"/>
        </w:rPr>
      </w:pPr>
      <w:r w:rsidRPr="00B47139">
        <w:rPr>
          <w:rFonts w:ascii="Times New Roman" w:eastAsia="Times New Roman" w:hAnsi="Times New Roman" w:cs="Times New Roman"/>
          <w:color w:val="000000"/>
          <w:sz w:val="24"/>
          <w:szCs w:val="24"/>
          <w:lang w:eastAsia="ru-RU"/>
        </w:rPr>
        <w:t xml:space="preserve"> 8. Період уточнення інформації про закупівлю </w:t>
      </w:r>
      <w:r w:rsidRPr="00B47139">
        <w:rPr>
          <w:rFonts w:ascii="Times New Roman" w:eastAsia="Times New Roman" w:hAnsi="Times New Roman" w:cs="Times New Roman"/>
          <w:sz w:val="24"/>
          <w:szCs w:val="24"/>
          <w:lang w:eastAsia="ru-RU"/>
        </w:rPr>
        <w:t xml:space="preserve">(не менше трьох робочих днів): до </w:t>
      </w:r>
      <w:r w:rsidR="00365515">
        <w:rPr>
          <w:rFonts w:ascii="Times New Roman" w:eastAsia="Times New Roman" w:hAnsi="Times New Roman" w:cs="Times New Roman"/>
          <w:b/>
          <w:sz w:val="24"/>
          <w:szCs w:val="24"/>
          <w:lang w:eastAsia="ru-RU"/>
        </w:rPr>
        <w:t>22</w:t>
      </w:r>
      <w:r w:rsidR="00B04F30">
        <w:rPr>
          <w:rFonts w:ascii="Times New Roman" w:eastAsia="Times New Roman" w:hAnsi="Times New Roman" w:cs="Times New Roman"/>
          <w:b/>
          <w:sz w:val="24"/>
          <w:szCs w:val="24"/>
          <w:lang w:eastAsia="ru-RU"/>
        </w:rPr>
        <w:t>.08.2022</w:t>
      </w:r>
      <w:r w:rsidRPr="00B47139">
        <w:rPr>
          <w:rFonts w:ascii="Times New Roman" w:eastAsia="Times New Roman" w:hAnsi="Times New Roman" w:cs="Times New Roman"/>
          <w:b/>
          <w:bCs/>
          <w:sz w:val="24"/>
          <w:szCs w:val="24"/>
          <w:lang w:eastAsia="ru-RU"/>
        </w:rPr>
        <w:t xml:space="preserve">року </w:t>
      </w:r>
    </w:p>
    <w:p w14:paraId="259CC200" w14:textId="398FCB11" w:rsidR="00B47139" w:rsidRPr="00B47139" w:rsidRDefault="00B47139" w:rsidP="00B47139">
      <w:pPr>
        <w:spacing w:after="120" w:line="240" w:lineRule="auto"/>
        <w:contextualSpacing/>
        <w:jc w:val="both"/>
        <w:rPr>
          <w:rFonts w:ascii="Times New Roman" w:eastAsia="Times New Roman" w:hAnsi="Times New Roman" w:cs="Times New Roman"/>
          <w:b/>
          <w:bCs/>
          <w:sz w:val="24"/>
          <w:szCs w:val="24"/>
          <w:lang w:eastAsia="ru-RU"/>
        </w:rPr>
      </w:pPr>
      <w:r w:rsidRPr="00B47139">
        <w:rPr>
          <w:rFonts w:ascii="Times New Roman" w:eastAsia="Times New Roman" w:hAnsi="Times New Roman" w:cs="Times New Roman"/>
          <w:color w:val="000000"/>
          <w:sz w:val="24"/>
          <w:szCs w:val="24"/>
          <w:lang w:eastAsia="ru-RU"/>
        </w:rPr>
        <w:t>9. Кінцевий строк подання пропозицій</w:t>
      </w:r>
      <w:r w:rsidRPr="00B47139">
        <w:rPr>
          <w:rFonts w:ascii="Times New Roman" w:eastAsia="Times New Roman" w:hAnsi="Times New Roman" w:cs="Times New Roman"/>
          <w:color w:val="000000"/>
          <w:sz w:val="24"/>
          <w:szCs w:val="24"/>
          <w:lang w:val="ru-RU" w:eastAsia="ru-RU"/>
        </w:rPr>
        <w:t xml:space="preserve"> (строк для </w:t>
      </w:r>
      <w:proofErr w:type="spellStart"/>
      <w:r w:rsidRPr="00B47139">
        <w:rPr>
          <w:rFonts w:ascii="Times New Roman" w:eastAsia="Times New Roman" w:hAnsi="Times New Roman" w:cs="Times New Roman"/>
          <w:color w:val="000000"/>
          <w:sz w:val="24"/>
          <w:szCs w:val="24"/>
          <w:lang w:val="ru-RU" w:eastAsia="ru-RU"/>
        </w:rPr>
        <w:t>подання</w:t>
      </w:r>
      <w:proofErr w:type="spellEnd"/>
      <w:r w:rsidRPr="00B47139">
        <w:rPr>
          <w:rFonts w:ascii="Times New Roman" w:eastAsia="Times New Roman" w:hAnsi="Times New Roman" w:cs="Times New Roman"/>
          <w:color w:val="000000"/>
          <w:sz w:val="24"/>
          <w:szCs w:val="24"/>
          <w:lang w:val="ru-RU" w:eastAsia="ru-RU"/>
        </w:rPr>
        <w:t xml:space="preserve"> </w:t>
      </w:r>
      <w:proofErr w:type="spellStart"/>
      <w:r w:rsidRPr="00B47139">
        <w:rPr>
          <w:rFonts w:ascii="Times New Roman" w:eastAsia="Times New Roman" w:hAnsi="Times New Roman" w:cs="Times New Roman"/>
          <w:color w:val="000000"/>
          <w:sz w:val="24"/>
          <w:szCs w:val="24"/>
          <w:lang w:val="ru-RU" w:eastAsia="ru-RU"/>
        </w:rPr>
        <w:t>пропозицій</w:t>
      </w:r>
      <w:proofErr w:type="spellEnd"/>
      <w:r w:rsidRPr="00B47139">
        <w:rPr>
          <w:rFonts w:ascii="Times New Roman" w:eastAsia="Times New Roman" w:hAnsi="Times New Roman" w:cs="Times New Roman"/>
          <w:color w:val="000000"/>
          <w:sz w:val="24"/>
          <w:szCs w:val="24"/>
          <w:lang w:val="ru-RU" w:eastAsia="ru-RU"/>
        </w:rPr>
        <w:t xml:space="preserve"> не </w:t>
      </w:r>
      <w:proofErr w:type="spellStart"/>
      <w:r w:rsidRPr="00B47139">
        <w:rPr>
          <w:rFonts w:ascii="Times New Roman" w:eastAsia="Times New Roman" w:hAnsi="Times New Roman" w:cs="Times New Roman"/>
          <w:color w:val="000000"/>
          <w:sz w:val="24"/>
          <w:szCs w:val="24"/>
          <w:lang w:val="ru-RU" w:eastAsia="ru-RU"/>
        </w:rPr>
        <w:t>може</w:t>
      </w:r>
      <w:proofErr w:type="spellEnd"/>
      <w:r w:rsidRPr="00B47139">
        <w:rPr>
          <w:rFonts w:ascii="Times New Roman" w:eastAsia="Times New Roman" w:hAnsi="Times New Roman" w:cs="Times New Roman"/>
          <w:color w:val="000000"/>
          <w:sz w:val="24"/>
          <w:szCs w:val="24"/>
          <w:lang w:val="ru-RU" w:eastAsia="ru-RU"/>
        </w:rPr>
        <w:t xml:space="preserve"> бути </w:t>
      </w:r>
      <w:proofErr w:type="spellStart"/>
      <w:r w:rsidRPr="00B47139">
        <w:rPr>
          <w:rFonts w:ascii="Times New Roman" w:eastAsia="Times New Roman" w:hAnsi="Times New Roman" w:cs="Times New Roman"/>
          <w:color w:val="000000"/>
          <w:sz w:val="24"/>
          <w:szCs w:val="24"/>
          <w:lang w:val="ru-RU" w:eastAsia="ru-RU"/>
        </w:rPr>
        <w:t>менше</w:t>
      </w:r>
      <w:proofErr w:type="spellEnd"/>
      <w:r w:rsidRPr="00B47139">
        <w:rPr>
          <w:rFonts w:ascii="Times New Roman" w:eastAsia="Times New Roman" w:hAnsi="Times New Roman" w:cs="Times New Roman"/>
          <w:color w:val="000000"/>
          <w:sz w:val="24"/>
          <w:szCs w:val="24"/>
          <w:lang w:val="ru-RU" w:eastAsia="ru-RU"/>
        </w:rPr>
        <w:t xml:space="preserve"> </w:t>
      </w:r>
      <w:proofErr w:type="spellStart"/>
      <w:r w:rsidRPr="00B47139">
        <w:rPr>
          <w:rFonts w:ascii="Times New Roman" w:eastAsia="Times New Roman" w:hAnsi="Times New Roman" w:cs="Times New Roman"/>
          <w:color w:val="000000"/>
          <w:sz w:val="24"/>
          <w:szCs w:val="24"/>
          <w:lang w:val="ru-RU" w:eastAsia="ru-RU"/>
        </w:rPr>
        <w:t>ніж</w:t>
      </w:r>
      <w:proofErr w:type="spellEnd"/>
      <w:r w:rsidRPr="00B47139">
        <w:rPr>
          <w:rFonts w:ascii="Times New Roman" w:eastAsia="Times New Roman" w:hAnsi="Times New Roman" w:cs="Times New Roman"/>
          <w:color w:val="000000"/>
          <w:sz w:val="24"/>
          <w:szCs w:val="24"/>
          <w:lang w:val="ru-RU" w:eastAsia="ru-RU"/>
        </w:rPr>
        <w:t xml:space="preserve"> два </w:t>
      </w:r>
      <w:proofErr w:type="spellStart"/>
      <w:r w:rsidRPr="00B47139">
        <w:rPr>
          <w:rFonts w:ascii="Times New Roman" w:eastAsia="Times New Roman" w:hAnsi="Times New Roman" w:cs="Times New Roman"/>
          <w:color w:val="000000"/>
          <w:sz w:val="24"/>
          <w:szCs w:val="24"/>
          <w:lang w:val="ru-RU" w:eastAsia="ru-RU"/>
        </w:rPr>
        <w:t>робочі</w:t>
      </w:r>
      <w:proofErr w:type="spellEnd"/>
      <w:r w:rsidRPr="00B47139">
        <w:rPr>
          <w:rFonts w:ascii="Times New Roman" w:eastAsia="Times New Roman" w:hAnsi="Times New Roman" w:cs="Times New Roman"/>
          <w:color w:val="000000"/>
          <w:sz w:val="24"/>
          <w:szCs w:val="24"/>
          <w:lang w:val="ru-RU" w:eastAsia="ru-RU"/>
        </w:rPr>
        <w:t xml:space="preserve"> </w:t>
      </w:r>
      <w:proofErr w:type="spellStart"/>
      <w:r w:rsidRPr="00B47139">
        <w:rPr>
          <w:rFonts w:ascii="Times New Roman" w:eastAsia="Times New Roman" w:hAnsi="Times New Roman" w:cs="Times New Roman"/>
          <w:color w:val="000000"/>
          <w:sz w:val="24"/>
          <w:szCs w:val="24"/>
          <w:lang w:val="ru-RU" w:eastAsia="ru-RU"/>
        </w:rPr>
        <w:t>дні</w:t>
      </w:r>
      <w:proofErr w:type="spellEnd"/>
      <w:r w:rsidRPr="00B47139">
        <w:rPr>
          <w:rFonts w:ascii="Times New Roman" w:eastAsia="Times New Roman" w:hAnsi="Times New Roman" w:cs="Times New Roman"/>
          <w:color w:val="000000"/>
          <w:sz w:val="24"/>
          <w:szCs w:val="24"/>
          <w:lang w:val="ru-RU" w:eastAsia="ru-RU"/>
        </w:rPr>
        <w:t xml:space="preserve"> з дня </w:t>
      </w:r>
      <w:proofErr w:type="spellStart"/>
      <w:r w:rsidRPr="00B47139">
        <w:rPr>
          <w:rFonts w:ascii="Times New Roman" w:eastAsia="Times New Roman" w:hAnsi="Times New Roman" w:cs="Times New Roman"/>
          <w:color w:val="000000"/>
          <w:sz w:val="24"/>
          <w:szCs w:val="24"/>
          <w:lang w:val="ru-RU" w:eastAsia="ru-RU"/>
        </w:rPr>
        <w:t>закінчення</w:t>
      </w:r>
      <w:proofErr w:type="spellEnd"/>
      <w:r w:rsidRPr="00B47139">
        <w:rPr>
          <w:rFonts w:ascii="Times New Roman" w:eastAsia="Times New Roman" w:hAnsi="Times New Roman" w:cs="Times New Roman"/>
          <w:color w:val="000000"/>
          <w:sz w:val="24"/>
          <w:szCs w:val="24"/>
          <w:lang w:val="ru-RU" w:eastAsia="ru-RU"/>
        </w:rPr>
        <w:t xml:space="preserve"> </w:t>
      </w:r>
      <w:proofErr w:type="spellStart"/>
      <w:r w:rsidRPr="00B47139">
        <w:rPr>
          <w:rFonts w:ascii="Times New Roman" w:eastAsia="Times New Roman" w:hAnsi="Times New Roman" w:cs="Times New Roman"/>
          <w:color w:val="000000"/>
          <w:sz w:val="24"/>
          <w:szCs w:val="24"/>
          <w:lang w:val="ru-RU" w:eastAsia="ru-RU"/>
        </w:rPr>
        <w:t>періоду</w:t>
      </w:r>
      <w:proofErr w:type="spellEnd"/>
      <w:r w:rsidRPr="00B47139">
        <w:rPr>
          <w:rFonts w:ascii="Times New Roman" w:eastAsia="Times New Roman" w:hAnsi="Times New Roman" w:cs="Times New Roman"/>
          <w:color w:val="000000"/>
          <w:sz w:val="24"/>
          <w:szCs w:val="24"/>
          <w:lang w:val="ru-RU" w:eastAsia="ru-RU"/>
        </w:rPr>
        <w:t xml:space="preserve"> </w:t>
      </w:r>
      <w:proofErr w:type="spellStart"/>
      <w:r w:rsidRPr="00B47139">
        <w:rPr>
          <w:rFonts w:ascii="Times New Roman" w:eastAsia="Times New Roman" w:hAnsi="Times New Roman" w:cs="Times New Roman"/>
          <w:color w:val="000000"/>
          <w:sz w:val="24"/>
          <w:szCs w:val="24"/>
          <w:lang w:val="ru-RU" w:eastAsia="ru-RU"/>
        </w:rPr>
        <w:t>уточнення</w:t>
      </w:r>
      <w:proofErr w:type="spellEnd"/>
      <w:r w:rsidRPr="00B47139">
        <w:rPr>
          <w:rFonts w:ascii="Times New Roman" w:eastAsia="Times New Roman" w:hAnsi="Times New Roman" w:cs="Times New Roman"/>
          <w:color w:val="000000"/>
          <w:sz w:val="24"/>
          <w:szCs w:val="24"/>
          <w:lang w:val="ru-RU" w:eastAsia="ru-RU"/>
        </w:rPr>
        <w:t xml:space="preserve"> </w:t>
      </w:r>
      <w:proofErr w:type="spellStart"/>
      <w:r w:rsidRPr="00B47139">
        <w:rPr>
          <w:rFonts w:ascii="Times New Roman" w:eastAsia="Times New Roman" w:hAnsi="Times New Roman" w:cs="Times New Roman"/>
          <w:color w:val="000000"/>
          <w:sz w:val="24"/>
          <w:szCs w:val="24"/>
          <w:lang w:val="ru-RU" w:eastAsia="ru-RU"/>
        </w:rPr>
        <w:t>інформації</w:t>
      </w:r>
      <w:proofErr w:type="spellEnd"/>
      <w:r w:rsidRPr="00B47139">
        <w:rPr>
          <w:rFonts w:ascii="Times New Roman" w:eastAsia="Times New Roman" w:hAnsi="Times New Roman" w:cs="Times New Roman"/>
          <w:color w:val="000000"/>
          <w:sz w:val="24"/>
          <w:szCs w:val="24"/>
          <w:lang w:val="ru-RU" w:eastAsia="ru-RU"/>
        </w:rPr>
        <w:t xml:space="preserve"> про </w:t>
      </w:r>
      <w:proofErr w:type="spellStart"/>
      <w:r w:rsidRPr="00B47139">
        <w:rPr>
          <w:rFonts w:ascii="Times New Roman" w:eastAsia="Times New Roman" w:hAnsi="Times New Roman" w:cs="Times New Roman"/>
          <w:color w:val="000000"/>
          <w:sz w:val="24"/>
          <w:szCs w:val="24"/>
          <w:lang w:val="ru-RU" w:eastAsia="ru-RU"/>
        </w:rPr>
        <w:t>закупівлю</w:t>
      </w:r>
      <w:proofErr w:type="spellEnd"/>
      <w:r w:rsidRPr="00B47139">
        <w:rPr>
          <w:rFonts w:ascii="Times New Roman" w:eastAsia="Times New Roman" w:hAnsi="Times New Roman" w:cs="Times New Roman"/>
          <w:color w:val="000000"/>
          <w:sz w:val="24"/>
          <w:szCs w:val="24"/>
          <w:lang w:val="ru-RU" w:eastAsia="ru-RU"/>
        </w:rPr>
        <w:t>):</w:t>
      </w:r>
      <w:r w:rsidRPr="00B47139">
        <w:rPr>
          <w:rFonts w:ascii="Times New Roman" w:eastAsia="Times New Roman" w:hAnsi="Times New Roman" w:cs="Times New Roman"/>
          <w:color w:val="000000"/>
          <w:sz w:val="24"/>
          <w:szCs w:val="24"/>
          <w:lang w:eastAsia="ru-RU"/>
        </w:rPr>
        <w:t xml:space="preserve"> </w:t>
      </w:r>
      <w:r w:rsidR="00365515">
        <w:rPr>
          <w:rFonts w:ascii="Times New Roman" w:eastAsia="Times New Roman" w:hAnsi="Times New Roman" w:cs="Times New Roman"/>
          <w:b/>
          <w:color w:val="000000"/>
          <w:sz w:val="24"/>
          <w:szCs w:val="24"/>
          <w:lang w:eastAsia="ru-RU"/>
        </w:rPr>
        <w:t>до 26</w:t>
      </w:r>
      <w:bookmarkStart w:id="0" w:name="_GoBack"/>
      <w:bookmarkEnd w:id="0"/>
      <w:r w:rsidR="00B04F30">
        <w:rPr>
          <w:rFonts w:ascii="Times New Roman" w:eastAsia="Times New Roman" w:hAnsi="Times New Roman" w:cs="Times New Roman"/>
          <w:b/>
          <w:color w:val="000000"/>
          <w:sz w:val="24"/>
          <w:szCs w:val="24"/>
          <w:lang w:eastAsia="ru-RU"/>
        </w:rPr>
        <w:t>.08.2022</w:t>
      </w:r>
      <w:r w:rsidRPr="00B47139">
        <w:rPr>
          <w:rFonts w:ascii="Times New Roman" w:eastAsia="Times New Roman" w:hAnsi="Times New Roman" w:cs="Times New Roman"/>
          <w:b/>
          <w:color w:val="000000"/>
          <w:sz w:val="24"/>
          <w:szCs w:val="24"/>
          <w:lang w:eastAsia="ru-RU"/>
        </w:rPr>
        <w:t>року</w:t>
      </w:r>
    </w:p>
    <w:p w14:paraId="09CB51BF" w14:textId="77777777" w:rsidR="00B47139" w:rsidRPr="00B47139" w:rsidRDefault="00B47139" w:rsidP="00B47139">
      <w:pPr>
        <w:spacing w:after="120" w:line="240" w:lineRule="auto"/>
        <w:contextualSpacing/>
        <w:jc w:val="both"/>
        <w:rPr>
          <w:rFonts w:ascii="Times New Roman" w:eastAsia="Times New Roman" w:hAnsi="Times New Roman" w:cs="Times New Roman"/>
          <w:sz w:val="24"/>
          <w:szCs w:val="24"/>
          <w:lang w:eastAsia="ru-RU"/>
        </w:rPr>
      </w:pPr>
      <w:r w:rsidRPr="00B47139">
        <w:rPr>
          <w:rFonts w:ascii="Times New Roman" w:eastAsia="Times New Roman" w:hAnsi="Times New Roman" w:cs="Times New Roman"/>
          <w:color w:val="000000"/>
          <w:sz w:val="24"/>
          <w:szCs w:val="24"/>
          <w:lang w:eastAsia="ru-RU"/>
        </w:rPr>
        <w:t xml:space="preserve">10. Перелік критеріїв та методика оцінки пропозицій із зазначенням питомої ваги критеріїв: </w:t>
      </w:r>
      <w:r w:rsidRPr="00B47139">
        <w:rPr>
          <w:rFonts w:ascii="Times New Roman" w:eastAsia="Times New Roman" w:hAnsi="Times New Roman" w:cs="Times New Roman"/>
          <w:b/>
          <w:bCs/>
          <w:sz w:val="24"/>
          <w:szCs w:val="24"/>
          <w:lang w:eastAsia="ru-RU"/>
        </w:rPr>
        <w:t>Ціна – 100%.</w:t>
      </w:r>
    </w:p>
    <w:p w14:paraId="580BB466" w14:textId="77777777" w:rsidR="00B47139" w:rsidRPr="00B47139" w:rsidRDefault="00B47139" w:rsidP="00B47139">
      <w:pPr>
        <w:spacing w:after="120" w:line="240" w:lineRule="auto"/>
        <w:contextualSpacing/>
        <w:jc w:val="both"/>
        <w:rPr>
          <w:rFonts w:ascii="Times New Roman" w:eastAsia="Times New Roman" w:hAnsi="Times New Roman" w:cs="Times New Roman"/>
          <w:sz w:val="24"/>
          <w:szCs w:val="24"/>
          <w:lang w:eastAsia="ru-RU"/>
        </w:rPr>
      </w:pPr>
      <w:r w:rsidRPr="00B47139">
        <w:rPr>
          <w:rFonts w:ascii="Times New Roman" w:eastAsia="Times New Roman" w:hAnsi="Times New Roman" w:cs="Times New Roman"/>
          <w:color w:val="000000"/>
          <w:sz w:val="24"/>
          <w:szCs w:val="24"/>
          <w:lang w:eastAsia="ru-RU"/>
        </w:rPr>
        <w:t>11. Розмір та умови надання забезпечення пропозицій учасників (якщо замовник вимагає його надати): </w:t>
      </w:r>
      <w:r w:rsidRPr="00B47139">
        <w:rPr>
          <w:rFonts w:ascii="Times New Roman" w:eastAsia="Times New Roman" w:hAnsi="Times New Roman" w:cs="Times New Roman"/>
          <w:b/>
          <w:bCs/>
          <w:color w:val="000000"/>
          <w:sz w:val="24"/>
          <w:szCs w:val="24"/>
          <w:lang w:eastAsia="ru-RU"/>
        </w:rPr>
        <w:t>не вимагається</w:t>
      </w:r>
      <w:r w:rsidRPr="00B47139">
        <w:rPr>
          <w:rFonts w:ascii="Times New Roman" w:eastAsia="Times New Roman" w:hAnsi="Times New Roman" w:cs="Times New Roman"/>
          <w:color w:val="000000"/>
          <w:sz w:val="24"/>
          <w:szCs w:val="24"/>
          <w:lang w:eastAsia="ru-RU"/>
        </w:rPr>
        <w:t xml:space="preserve"> </w:t>
      </w:r>
      <w:r w:rsidRPr="00B47139">
        <w:rPr>
          <w:rFonts w:ascii="Times New Roman" w:eastAsia="Times New Roman" w:hAnsi="Times New Roman" w:cs="Times New Roman"/>
          <w:sz w:val="24"/>
          <w:szCs w:val="24"/>
          <w:lang w:eastAsia="ru-RU"/>
        </w:rPr>
        <w:t xml:space="preserve"> </w:t>
      </w:r>
    </w:p>
    <w:p w14:paraId="541486BE" w14:textId="77777777" w:rsidR="00B47139" w:rsidRPr="00B47139" w:rsidRDefault="00B47139" w:rsidP="00B47139">
      <w:pPr>
        <w:spacing w:after="120" w:line="240" w:lineRule="auto"/>
        <w:contextualSpacing/>
        <w:jc w:val="both"/>
        <w:rPr>
          <w:rFonts w:ascii="Times New Roman" w:eastAsia="Times New Roman" w:hAnsi="Times New Roman" w:cs="Times New Roman"/>
          <w:sz w:val="24"/>
          <w:szCs w:val="24"/>
          <w:lang w:eastAsia="ru-RU"/>
        </w:rPr>
      </w:pPr>
      <w:r w:rsidRPr="00B47139">
        <w:rPr>
          <w:rFonts w:ascii="Times New Roman" w:eastAsia="Times New Roman" w:hAnsi="Times New Roman" w:cs="Times New Roman"/>
          <w:color w:val="000000"/>
          <w:sz w:val="24"/>
          <w:szCs w:val="24"/>
          <w:lang w:eastAsia="ru-RU"/>
        </w:rPr>
        <w:t>12. Розмір та умови надання забезпечення виконання договору про закупівлю (якщо замовник вимагає його надати): </w:t>
      </w:r>
      <w:r w:rsidRPr="00B47139">
        <w:rPr>
          <w:rFonts w:ascii="Times New Roman" w:eastAsia="Times New Roman" w:hAnsi="Times New Roman" w:cs="Times New Roman"/>
          <w:b/>
          <w:bCs/>
          <w:color w:val="000000"/>
          <w:sz w:val="24"/>
          <w:szCs w:val="24"/>
          <w:lang w:eastAsia="ru-RU"/>
        </w:rPr>
        <w:t>не вимагається</w:t>
      </w:r>
      <w:r w:rsidRPr="00B47139">
        <w:rPr>
          <w:rFonts w:ascii="Times New Roman" w:eastAsia="Times New Roman" w:hAnsi="Times New Roman" w:cs="Times New Roman"/>
          <w:sz w:val="24"/>
          <w:szCs w:val="24"/>
          <w:lang w:eastAsia="ru-RU"/>
        </w:rPr>
        <w:t xml:space="preserve"> </w:t>
      </w:r>
    </w:p>
    <w:p w14:paraId="682B9814" w14:textId="77777777" w:rsidR="00B04F30" w:rsidRPr="00B04F30" w:rsidRDefault="00B04F30" w:rsidP="00B04F30">
      <w:pPr>
        <w:spacing w:after="0" w:line="240" w:lineRule="auto"/>
        <w:contextualSpacing/>
        <w:jc w:val="both"/>
        <w:rPr>
          <w:rFonts w:ascii="Times New Roman" w:eastAsia="Times New Roman" w:hAnsi="Times New Roman" w:cs="Times New Roman"/>
          <w:b/>
          <w:bCs/>
          <w:sz w:val="24"/>
          <w:szCs w:val="24"/>
          <w:lang w:eastAsia="ru-RU"/>
        </w:rPr>
      </w:pPr>
      <w:r w:rsidRPr="00B04F30">
        <w:rPr>
          <w:rFonts w:ascii="Times New Roman" w:eastAsia="Times New Roman" w:hAnsi="Times New Roman" w:cs="Times New Roman"/>
          <w:color w:val="000000"/>
          <w:sz w:val="24"/>
          <w:szCs w:val="24"/>
          <w:lang w:eastAsia="ru-RU"/>
        </w:rPr>
        <w:t>13. Розмір мінімального кроку пониження ціни під час електронного аукціону:  в межах від 0,5 відсотка.</w:t>
      </w:r>
    </w:p>
    <w:p w14:paraId="65E26650" w14:textId="77777777" w:rsidR="00B47139" w:rsidRDefault="00B47139" w:rsidP="007A1E05">
      <w:pPr>
        <w:widowControl w:val="0"/>
        <w:autoSpaceDE w:val="0"/>
        <w:autoSpaceDN w:val="0"/>
        <w:adjustRightInd w:val="0"/>
        <w:spacing w:after="0" w:line="240" w:lineRule="atLeast"/>
        <w:jc w:val="both"/>
        <w:rPr>
          <w:rFonts w:ascii="Times New Roman" w:eastAsia="Times New Roman" w:hAnsi="Times New Roman" w:cs="Times New Roman"/>
          <w:color w:val="0000FF"/>
          <w:u w:val="single"/>
          <w:lang w:eastAsia="ru-RU"/>
        </w:rPr>
      </w:pPr>
    </w:p>
    <w:p w14:paraId="397BF516" w14:textId="77777777" w:rsidR="00B47139" w:rsidRPr="00B47139" w:rsidRDefault="00B47139" w:rsidP="007A1E05">
      <w:pPr>
        <w:widowControl w:val="0"/>
        <w:autoSpaceDE w:val="0"/>
        <w:autoSpaceDN w:val="0"/>
        <w:adjustRightInd w:val="0"/>
        <w:spacing w:after="0" w:line="240" w:lineRule="atLeast"/>
        <w:jc w:val="both"/>
        <w:rPr>
          <w:rFonts w:ascii="Times New Roman" w:eastAsia="Times New Roman" w:hAnsi="Times New Roman" w:cs="Times New Roman"/>
          <w:lang w:eastAsia="ru-RU"/>
        </w:rPr>
      </w:pPr>
    </w:p>
    <w:p w14:paraId="1390C84D" w14:textId="77777777" w:rsidR="00BA7BC9" w:rsidRPr="00BA7BC9" w:rsidRDefault="00BA7BC9" w:rsidP="00BA7BC9">
      <w:pPr>
        <w:spacing w:before="200"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BA7BC9">
        <w:rPr>
          <w:rFonts w:ascii="Times New Roman" w:eastAsia="Times New Roman" w:hAnsi="Times New Roman" w:cs="Times New Roman"/>
          <w:b/>
          <w:bCs/>
          <w:color w:val="000000"/>
          <w:sz w:val="24"/>
          <w:szCs w:val="24"/>
          <w:lang w:eastAsia="ru-RU"/>
        </w:rPr>
        <w:t>Інша інформація:</w:t>
      </w:r>
    </w:p>
    <w:p w14:paraId="3460F4F6" w14:textId="77777777" w:rsidR="00BA7BC9" w:rsidRPr="00BA7BC9" w:rsidRDefault="00BA7BC9" w:rsidP="00BA7BC9">
      <w:pPr>
        <w:spacing w:before="200" w:after="0" w:line="240" w:lineRule="auto"/>
        <w:contextualSpacing/>
        <w:rPr>
          <w:rFonts w:ascii="Times New Roman" w:eastAsia="Times New Roman" w:hAnsi="Times New Roman" w:cs="Times New Roman"/>
          <w:color w:val="000000"/>
          <w:sz w:val="24"/>
          <w:szCs w:val="24"/>
          <w:lang w:eastAsia="ru-RU"/>
        </w:rPr>
      </w:pPr>
    </w:p>
    <w:p w14:paraId="06A243AF" w14:textId="77777777" w:rsidR="00BA7BC9" w:rsidRPr="00BA7BC9" w:rsidRDefault="00BA7BC9" w:rsidP="00BA7BC9">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A0B3A89" w14:textId="21B6D0FA" w:rsidR="00BA7BC9" w:rsidRPr="00BA7BC9" w:rsidRDefault="00BA7BC9" w:rsidP="00BA7BC9">
      <w:pPr>
        <w:spacing w:before="200" w:after="0" w:line="240" w:lineRule="auto"/>
        <w:ind w:firstLine="708"/>
        <w:jc w:val="both"/>
        <w:rPr>
          <w:rFonts w:ascii="Times New Roman" w:eastAsia="Times New Roman" w:hAnsi="Times New Roman" w:cs="Times New Roman"/>
          <w:b/>
          <w:bCs/>
          <w:color w:val="C00000"/>
          <w:sz w:val="36"/>
          <w:szCs w:val="36"/>
          <w:lang w:eastAsia="ru-RU"/>
        </w:rPr>
      </w:pPr>
      <w:r w:rsidRPr="00BA7BC9">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Pr="00BA7BC9">
          <w:rPr>
            <w:rFonts w:ascii="Times New Roman" w:eastAsia="Times New Roman" w:hAnsi="Times New Roman" w:cs="Times New Roman"/>
            <w:b/>
            <w:bCs/>
            <w:color w:val="000000"/>
            <w:sz w:val="24"/>
            <w:szCs w:val="24"/>
            <w:lang w:eastAsia="ru-RU"/>
          </w:rPr>
          <w:t>"Про електронні документи та електронний документообіг"</w:t>
        </w:r>
      </w:hyperlink>
      <w:r w:rsidRPr="00BA7BC9">
        <w:rPr>
          <w:rFonts w:ascii="Times New Roman" w:eastAsia="Times New Roman" w:hAnsi="Times New Roman" w:cs="Times New Roman"/>
          <w:b/>
          <w:bCs/>
          <w:color w:val="000000"/>
          <w:sz w:val="24"/>
          <w:szCs w:val="24"/>
          <w:lang w:eastAsia="ru-RU"/>
        </w:rPr>
        <w:t xml:space="preserve"> та </w:t>
      </w:r>
      <w:hyperlink r:id="rId11" w:history="1">
        <w:r w:rsidRPr="00BA7BC9">
          <w:rPr>
            <w:rFonts w:ascii="Times New Roman" w:eastAsia="Times New Roman" w:hAnsi="Times New Roman" w:cs="Times New Roman"/>
            <w:b/>
            <w:bCs/>
            <w:color w:val="000000"/>
            <w:sz w:val="24"/>
            <w:szCs w:val="24"/>
            <w:lang w:eastAsia="ru-RU"/>
          </w:rPr>
          <w:t>"Про електронні довірчі послуги"</w:t>
        </w:r>
      </w:hyperlink>
      <w:r w:rsidRPr="00BA7BC9">
        <w:rPr>
          <w:rFonts w:ascii="Times New Roman" w:eastAsia="Times New Roman" w:hAnsi="Times New Roman" w:cs="Times New Roman"/>
          <w:b/>
          <w:bCs/>
          <w:color w:val="000000"/>
          <w:sz w:val="24"/>
          <w:szCs w:val="24"/>
          <w:lang w:eastAsia="ru-RU"/>
        </w:rPr>
        <w:t xml:space="preserve">. </w:t>
      </w:r>
      <w:r w:rsidRPr="00BA7BC9">
        <w:rPr>
          <w:rFonts w:ascii="Times New Roman" w:eastAsia="Times New Roman" w:hAnsi="Times New Roman" w:cs="Times New Roman"/>
          <w:b/>
          <w:bCs/>
          <w:color w:val="C00000"/>
          <w:sz w:val="36"/>
          <w:szCs w:val="36"/>
          <w:lang w:eastAsia="ru-RU"/>
        </w:rPr>
        <w:t xml:space="preserve"> </w:t>
      </w:r>
      <w:proofErr w:type="spellStart"/>
      <w:r w:rsidRPr="00BA7BC9">
        <w:rPr>
          <w:rFonts w:ascii="Times New Roman" w:eastAsia="Calibri" w:hAnsi="Times New Roman" w:cs="Times New Roman"/>
          <w:b/>
          <w:bCs/>
          <w:sz w:val="24"/>
          <w:szCs w:val="24"/>
          <w:shd w:val="clear" w:color="auto" w:fill="FFFFFF"/>
          <w:lang w:val="ru-RU"/>
        </w:rPr>
        <w:t>Всі</w:t>
      </w:r>
      <w:proofErr w:type="spellEnd"/>
      <w:r w:rsidRPr="00BA7BC9">
        <w:rPr>
          <w:rFonts w:ascii="Times New Roman" w:eastAsia="Calibri" w:hAnsi="Times New Roman" w:cs="Times New Roman"/>
          <w:b/>
          <w:bCs/>
          <w:sz w:val="24"/>
          <w:szCs w:val="24"/>
          <w:shd w:val="clear" w:color="auto" w:fill="FFFFFF"/>
          <w:lang w:val="ru-RU"/>
        </w:rPr>
        <w:t xml:space="preserve"> </w:t>
      </w:r>
      <w:proofErr w:type="spellStart"/>
      <w:r w:rsidRPr="00BA7BC9">
        <w:rPr>
          <w:rFonts w:ascii="Times New Roman" w:eastAsia="Calibri" w:hAnsi="Times New Roman" w:cs="Times New Roman"/>
          <w:b/>
          <w:bCs/>
          <w:sz w:val="24"/>
          <w:szCs w:val="24"/>
          <w:shd w:val="clear" w:color="auto" w:fill="FFFFFF"/>
          <w:lang w:val="ru-RU"/>
        </w:rPr>
        <w:t>документи</w:t>
      </w:r>
      <w:proofErr w:type="spellEnd"/>
      <w:r w:rsidRPr="00BA7BC9">
        <w:rPr>
          <w:rFonts w:ascii="Times New Roman" w:eastAsia="Calibri" w:hAnsi="Times New Roman" w:cs="Times New Roman"/>
          <w:b/>
          <w:bCs/>
          <w:sz w:val="24"/>
          <w:szCs w:val="24"/>
          <w:shd w:val="clear" w:color="auto" w:fill="FFFFFF"/>
          <w:lang w:val="ru-RU"/>
        </w:rPr>
        <w:t xml:space="preserve"> </w:t>
      </w:r>
      <w:proofErr w:type="spellStart"/>
      <w:r w:rsidRPr="00BA7BC9">
        <w:rPr>
          <w:rFonts w:ascii="Times New Roman" w:eastAsia="Calibri" w:hAnsi="Times New Roman" w:cs="Times New Roman"/>
          <w:b/>
          <w:bCs/>
          <w:sz w:val="24"/>
          <w:szCs w:val="24"/>
          <w:shd w:val="clear" w:color="auto" w:fill="FFFFFF"/>
          <w:lang w:val="ru-RU"/>
        </w:rPr>
        <w:t>пропозиції</w:t>
      </w:r>
      <w:proofErr w:type="spellEnd"/>
      <w:r w:rsidRPr="00BA7BC9">
        <w:rPr>
          <w:rFonts w:ascii="Times New Roman" w:eastAsia="Calibri" w:hAnsi="Times New Roman" w:cs="Times New Roman"/>
          <w:b/>
          <w:bCs/>
          <w:sz w:val="24"/>
          <w:szCs w:val="24"/>
          <w:shd w:val="clear" w:color="auto" w:fill="FFFFFF"/>
          <w:lang w:val="ru-RU"/>
        </w:rPr>
        <w:t xml:space="preserve"> </w:t>
      </w:r>
      <w:proofErr w:type="spellStart"/>
      <w:r w:rsidRPr="00BA7BC9">
        <w:rPr>
          <w:rFonts w:ascii="Times New Roman" w:eastAsia="Calibri" w:hAnsi="Times New Roman" w:cs="Times New Roman"/>
          <w:b/>
          <w:bCs/>
          <w:sz w:val="24"/>
          <w:szCs w:val="24"/>
          <w:shd w:val="clear" w:color="auto" w:fill="FFFFFF"/>
          <w:lang w:val="ru-RU"/>
        </w:rPr>
        <w:t>подаються</w:t>
      </w:r>
      <w:proofErr w:type="spellEnd"/>
      <w:r w:rsidRPr="00BA7BC9">
        <w:rPr>
          <w:rFonts w:ascii="Times New Roman" w:eastAsia="Calibri" w:hAnsi="Times New Roman" w:cs="Times New Roman"/>
          <w:b/>
          <w:bCs/>
          <w:sz w:val="24"/>
          <w:szCs w:val="24"/>
          <w:shd w:val="clear" w:color="auto" w:fill="FFFFFF"/>
          <w:lang w:val="ru-RU"/>
        </w:rPr>
        <w:t xml:space="preserve"> в </w:t>
      </w:r>
      <w:proofErr w:type="spellStart"/>
      <w:r w:rsidRPr="00BA7BC9">
        <w:rPr>
          <w:rFonts w:ascii="Times New Roman" w:eastAsia="Calibri" w:hAnsi="Times New Roman" w:cs="Times New Roman"/>
          <w:b/>
          <w:bCs/>
          <w:sz w:val="24"/>
          <w:szCs w:val="24"/>
          <w:shd w:val="clear" w:color="auto" w:fill="FFFFFF"/>
          <w:lang w:val="ru-RU"/>
        </w:rPr>
        <w:t>електронному</w:t>
      </w:r>
      <w:proofErr w:type="spellEnd"/>
      <w:r w:rsidRPr="00BA7BC9">
        <w:rPr>
          <w:rFonts w:ascii="Times New Roman" w:eastAsia="Calibri" w:hAnsi="Times New Roman" w:cs="Times New Roman"/>
          <w:b/>
          <w:bCs/>
          <w:sz w:val="24"/>
          <w:szCs w:val="24"/>
          <w:shd w:val="clear" w:color="auto" w:fill="FFFFFF"/>
          <w:lang w:val="ru-RU"/>
        </w:rPr>
        <w:t xml:space="preserve"> </w:t>
      </w:r>
      <w:proofErr w:type="spellStart"/>
      <w:r w:rsidRPr="00BA7BC9">
        <w:rPr>
          <w:rFonts w:ascii="Times New Roman" w:eastAsia="Calibri" w:hAnsi="Times New Roman" w:cs="Times New Roman"/>
          <w:b/>
          <w:bCs/>
          <w:sz w:val="24"/>
          <w:szCs w:val="24"/>
          <w:shd w:val="clear" w:color="auto" w:fill="FFFFFF"/>
          <w:lang w:val="ru-RU"/>
        </w:rPr>
        <w:t>вигляді</w:t>
      </w:r>
      <w:proofErr w:type="spellEnd"/>
      <w:r w:rsidRPr="00BA7BC9">
        <w:rPr>
          <w:rFonts w:ascii="Times New Roman" w:eastAsia="Calibri" w:hAnsi="Times New Roman" w:cs="Times New Roman"/>
          <w:b/>
          <w:bCs/>
          <w:sz w:val="24"/>
          <w:szCs w:val="24"/>
          <w:shd w:val="clear" w:color="auto" w:fill="FFFFFF"/>
          <w:lang w:val="ru-RU"/>
        </w:rPr>
        <w:t xml:space="preserve"> через </w:t>
      </w:r>
      <w:proofErr w:type="spellStart"/>
      <w:r w:rsidRPr="00BA7BC9">
        <w:rPr>
          <w:rFonts w:ascii="Times New Roman" w:eastAsia="Calibri" w:hAnsi="Times New Roman" w:cs="Times New Roman"/>
          <w:b/>
          <w:bCs/>
          <w:sz w:val="24"/>
          <w:szCs w:val="24"/>
          <w:shd w:val="clear" w:color="auto" w:fill="FFFFFF"/>
          <w:lang w:val="ru-RU"/>
        </w:rPr>
        <w:t>електронну</w:t>
      </w:r>
      <w:proofErr w:type="spellEnd"/>
      <w:r w:rsidRPr="00BA7BC9">
        <w:rPr>
          <w:rFonts w:ascii="Times New Roman" w:eastAsia="Calibri" w:hAnsi="Times New Roman" w:cs="Times New Roman"/>
          <w:b/>
          <w:bCs/>
          <w:sz w:val="24"/>
          <w:szCs w:val="24"/>
          <w:shd w:val="clear" w:color="auto" w:fill="FFFFFF"/>
          <w:lang w:val="ru-RU"/>
        </w:rPr>
        <w:t xml:space="preserve"> систему </w:t>
      </w:r>
      <w:proofErr w:type="spellStart"/>
      <w:r w:rsidRPr="00BA7BC9">
        <w:rPr>
          <w:rFonts w:ascii="Times New Roman" w:eastAsia="Calibri" w:hAnsi="Times New Roman" w:cs="Times New Roman"/>
          <w:b/>
          <w:bCs/>
          <w:sz w:val="24"/>
          <w:szCs w:val="24"/>
          <w:shd w:val="clear" w:color="auto" w:fill="FFFFFF"/>
          <w:lang w:val="ru-RU"/>
        </w:rPr>
        <w:t>закупівель</w:t>
      </w:r>
      <w:proofErr w:type="spellEnd"/>
      <w:r w:rsidRPr="00BA7BC9">
        <w:rPr>
          <w:rFonts w:ascii="Times New Roman" w:eastAsia="Calibri" w:hAnsi="Times New Roman" w:cs="Times New Roman"/>
          <w:b/>
          <w:bCs/>
          <w:sz w:val="24"/>
          <w:szCs w:val="24"/>
          <w:shd w:val="clear" w:color="auto" w:fill="FFFFFF"/>
        </w:rPr>
        <w:t xml:space="preserve"> </w:t>
      </w:r>
      <w:r w:rsidRPr="00BA7BC9">
        <w:rPr>
          <w:rFonts w:ascii="Times New Roman" w:eastAsia="Calibri" w:hAnsi="Times New Roman" w:cs="Times New Roman"/>
          <w:b/>
          <w:bCs/>
          <w:sz w:val="24"/>
          <w:szCs w:val="24"/>
          <w:shd w:val="clear" w:color="auto" w:fill="FFFFFF"/>
          <w:lang w:val="ru-RU"/>
        </w:rPr>
        <w:t xml:space="preserve">шляхом </w:t>
      </w:r>
      <w:proofErr w:type="spellStart"/>
      <w:r w:rsidRPr="00BA7BC9">
        <w:rPr>
          <w:rFonts w:ascii="Times New Roman" w:eastAsia="Calibri" w:hAnsi="Times New Roman" w:cs="Times New Roman"/>
          <w:b/>
          <w:bCs/>
          <w:sz w:val="24"/>
          <w:szCs w:val="24"/>
          <w:shd w:val="clear" w:color="auto" w:fill="FFFFFF"/>
          <w:lang w:val="ru-RU"/>
        </w:rPr>
        <w:t>завантаження</w:t>
      </w:r>
      <w:proofErr w:type="spellEnd"/>
      <w:r w:rsidRPr="00BA7BC9">
        <w:rPr>
          <w:rFonts w:ascii="Times New Roman" w:eastAsia="Calibri" w:hAnsi="Times New Roman" w:cs="Times New Roman"/>
          <w:b/>
          <w:bCs/>
          <w:sz w:val="24"/>
          <w:szCs w:val="24"/>
          <w:shd w:val="clear" w:color="auto" w:fill="FFFFFF"/>
          <w:lang w:val="ru-RU"/>
        </w:rPr>
        <w:t xml:space="preserve"> </w:t>
      </w:r>
      <w:proofErr w:type="spellStart"/>
      <w:r w:rsidRPr="00BA7BC9">
        <w:rPr>
          <w:rFonts w:ascii="Times New Roman" w:eastAsia="Calibri" w:hAnsi="Times New Roman" w:cs="Times New Roman"/>
          <w:b/>
          <w:bCs/>
          <w:sz w:val="24"/>
          <w:szCs w:val="24"/>
          <w:shd w:val="clear" w:color="auto" w:fill="FFFFFF"/>
          <w:lang w:val="ru-RU"/>
        </w:rPr>
        <w:t>сканованих</w:t>
      </w:r>
      <w:proofErr w:type="spellEnd"/>
      <w:r w:rsidRPr="00BA7BC9">
        <w:rPr>
          <w:rFonts w:ascii="Times New Roman" w:eastAsia="Calibri" w:hAnsi="Times New Roman" w:cs="Times New Roman"/>
          <w:b/>
          <w:bCs/>
          <w:sz w:val="24"/>
          <w:szCs w:val="24"/>
          <w:shd w:val="clear" w:color="auto" w:fill="FFFFFF"/>
          <w:lang w:val="ru-RU"/>
        </w:rPr>
        <w:t xml:space="preserve"> </w:t>
      </w:r>
      <w:proofErr w:type="spellStart"/>
      <w:r w:rsidRPr="00BA7BC9">
        <w:rPr>
          <w:rFonts w:ascii="Times New Roman" w:eastAsia="Calibri" w:hAnsi="Times New Roman" w:cs="Times New Roman"/>
          <w:b/>
          <w:bCs/>
          <w:sz w:val="24"/>
          <w:szCs w:val="24"/>
          <w:shd w:val="clear" w:color="auto" w:fill="FFFFFF"/>
          <w:lang w:val="ru-RU"/>
        </w:rPr>
        <w:t>документів</w:t>
      </w:r>
      <w:proofErr w:type="spellEnd"/>
      <w:r w:rsidRPr="00BA7BC9">
        <w:rPr>
          <w:rFonts w:ascii="Times New Roman" w:eastAsia="Calibri" w:hAnsi="Times New Roman" w:cs="Times New Roman"/>
          <w:b/>
          <w:bCs/>
          <w:sz w:val="24"/>
          <w:szCs w:val="24"/>
          <w:shd w:val="clear" w:color="auto" w:fill="FFFFFF"/>
          <w:lang w:val="ru-RU"/>
        </w:rPr>
        <w:t> </w:t>
      </w:r>
      <w:proofErr w:type="spellStart"/>
      <w:r w:rsidRPr="00BA7BC9">
        <w:rPr>
          <w:rFonts w:ascii="Times New Roman" w:eastAsia="Calibri" w:hAnsi="Times New Roman" w:cs="Times New Roman"/>
          <w:b/>
          <w:bCs/>
          <w:sz w:val="24"/>
          <w:szCs w:val="24"/>
          <w:shd w:val="clear" w:color="auto" w:fill="FFFFFF"/>
          <w:lang w:val="ru-RU"/>
        </w:rPr>
        <w:t>або</w:t>
      </w:r>
      <w:proofErr w:type="spellEnd"/>
      <w:r w:rsidRPr="00BA7BC9">
        <w:rPr>
          <w:rFonts w:ascii="Times New Roman" w:eastAsia="Calibri" w:hAnsi="Times New Roman" w:cs="Times New Roman"/>
          <w:b/>
          <w:bCs/>
          <w:sz w:val="24"/>
          <w:szCs w:val="24"/>
          <w:shd w:val="clear" w:color="auto" w:fill="FFFFFF"/>
          <w:lang w:val="ru-RU"/>
        </w:rPr>
        <w:t xml:space="preserve"> </w:t>
      </w:r>
      <w:proofErr w:type="spellStart"/>
      <w:r w:rsidRPr="00BA7BC9">
        <w:rPr>
          <w:rFonts w:ascii="Times New Roman" w:eastAsia="Calibri" w:hAnsi="Times New Roman" w:cs="Times New Roman"/>
          <w:b/>
          <w:bCs/>
          <w:sz w:val="24"/>
          <w:szCs w:val="24"/>
          <w:shd w:val="clear" w:color="auto" w:fill="FFFFFF"/>
          <w:lang w:val="ru-RU"/>
        </w:rPr>
        <w:t>електронних</w:t>
      </w:r>
      <w:proofErr w:type="spellEnd"/>
      <w:r w:rsidRPr="00BA7BC9">
        <w:rPr>
          <w:rFonts w:ascii="Times New Roman" w:eastAsia="Calibri" w:hAnsi="Times New Roman" w:cs="Times New Roman"/>
          <w:b/>
          <w:bCs/>
          <w:sz w:val="24"/>
          <w:szCs w:val="24"/>
          <w:shd w:val="clear" w:color="auto" w:fill="FFFFFF"/>
          <w:lang w:val="ru-RU"/>
        </w:rPr>
        <w:t> </w:t>
      </w:r>
      <w:proofErr w:type="spellStart"/>
      <w:r w:rsidRPr="00BA7BC9">
        <w:rPr>
          <w:rFonts w:ascii="Times New Roman" w:eastAsia="Calibri" w:hAnsi="Times New Roman" w:cs="Times New Roman"/>
          <w:b/>
          <w:bCs/>
          <w:sz w:val="24"/>
          <w:szCs w:val="24"/>
          <w:shd w:val="clear" w:color="auto" w:fill="FFFFFF"/>
          <w:lang w:val="ru-RU"/>
        </w:rPr>
        <w:t>документів</w:t>
      </w:r>
      <w:proofErr w:type="spellEnd"/>
      <w:r w:rsidRPr="00BA7BC9">
        <w:rPr>
          <w:rFonts w:ascii="Times New Roman" w:eastAsia="Calibri" w:hAnsi="Times New Roman" w:cs="Times New Roman"/>
          <w:b/>
          <w:bCs/>
          <w:sz w:val="24"/>
          <w:szCs w:val="24"/>
          <w:shd w:val="clear" w:color="auto" w:fill="FFFFFF"/>
          <w:lang w:val="ru-RU"/>
        </w:rPr>
        <w:t xml:space="preserve"> </w:t>
      </w:r>
      <w:proofErr w:type="gramStart"/>
      <w:r w:rsidRPr="00BA7BC9">
        <w:rPr>
          <w:rFonts w:ascii="Times New Roman" w:eastAsia="Calibri" w:hAnsi="Times New Roman" w:cs="Times New Roman"/>
          <w:b/>
          <w:bCs/>
          <w:sz w:val="24"/>
          <w:szCs w:val="24"/>
          <w:shd w:val="clear" w:color="auto" w:fill="FFFFFF"/>
          <w:lang w:val="ru-RU"/>
        </w:rPr>
        <w:t>в</w:t>
      </w:r>
      <w:proofErr w:type="gramEnd"/>
      <w:r w:rsidRPr="00BA7BC9">
        <w:rPr>
          <w:rFonts w:ascii="Times New Roman" w:eastAsia="Calibri" w:hAnsi="Times New Roman" w:cs="Times New Roman"/>
          <w:b/>
          <w:bCs/>
          <w:sz w:val="24"/>
          <w:szCs w:val="24"/>
          <w:shd w:val="clear" w:color="auto" w:fill="FFFFFF"/>
          <w:lang w:val="ru-RU"/>
        </w:rPr>
        <w:t xml:space="preserve"> </w:t>
      </w:r>
      <w:proofErr w:type="spellStart"/>
      <w:r w:rsidRPr="00BA7BC9">
        <w:rPr>
          <w:rFonts w:ascii="Times New Roman" w:eastAsia="Calibri" w:hAnsi="Times New Roman" w:cs="Times New Roman"/>
          <w:b/>
          <w:bCs/>
          <w:sz w:val="24"/>
          <w:szCs w:val="24"/>
          <w:shd w:val="clear" w:color="auto" w:fill="FFFFFF"/>
          <w:lang w:val="ru-RU"/>
        </w:rPr>
        <w:t>електронну</w:t>
      </w:r>
      <w:proofErr w:type="spellEnd"/>
      <w:r w:rsidRPr="00BA7BC9">
        <w:rPr>
          <w:rFonts w:ascii="Times New Roman" w:eastAsia="Calibri" w:hAnsi="Times New Roman" w:cs="Times New Roman"/>
          <w:b/>
          <w:bCs/>
          <w:sz w:val="24"/>
          <w:szCs w:val="24"/>
          <w:shd w:val="clear" w:color="auto" w:fill="FFFFFF"/>
          <w:lang w:val="ru-RU"/>
        </w:rPr>
        <w:t xml:space="preserve"> систему </w:t>
      </w:r>
      <w:proofErr w:type="spellStart"/>
      <w:r w:rsidRPr="00BA7BC9">
        <w:rPr>
          <w:rFonts w:ascii="Times New Roman" w:eastAsia="Calibri" w:hAnsi="Times New Roman" w:cs="Times New Roman"/>
          <w:b/>
          <w:bCs/>
          <w:sz w:val="24"/>
          <w:szCs w:val="24"/>
          <w:shd w:val="clear" w:color="auto" w:fill="FFFFFF"/>
          <w:lang w:val="ru-RU"/>
        </w:rPr>
        <w:t>закупівель</w:t>
      </w:r>
      <w:proofErr w:type="spellEnd"/>
      <w:r w:rsidRPr="00BA7BC9">
        <w:rPr>
          <w:rFonts w:ascii="Times New Roman" w:eastAsia="Calibri" w:hAnsi="Times New Roman" w:cs="Times New Roman"/>
          <w:b/>
          <w:bCs/>
          <w:sz w:val="24"/>
          <w:szCs w:val="24"/>
          <w:shd w:val="clear" w:color="auto" w:fill="FFFFFF"/>
        </w:rPr>
        <w:t xml:space="preserve">. </w:t>
      </w:r>
      <w:r w:rsidRPr="00BA7BC9">
        <w:rPr>
          <w:rFonts w:ascii="Times New Roman" w:eastAsia="Times New Roman" w:hAnsi="Times New Roman" w:cs="Times New Roman"/>
          <w:b/>
          <w:bCs/>
          <w:sz w:val="24"/>
          <w:szCs w:val="24"/>
          <w:lang w:eastAsia="ru-RU"/>
        </w:rPr>
        <w:t xml:space="preserve">Документи мають бути належного рівня зображення (чіткими та розбірливими для читання). </w:t>
      </w:r>
      <w:r w:rsidRPr="00BA7BC9">
        <w:rPr>
          <w:rFonts w:ascii="Times New Roman" w:eastAsia="Calibri" w:hAnsi="Times New Roman" w:cs="Times New Roman"/>
          <w:b/>
          <w:bCs/>
          <w:sz w:val="24"/>
          <w:szCs w:val="24"/>
          <w:shd w:val="clear" w:color="auto" w:fill="FFFFFF"/>
        </w:rPr>
        <w:t xml:space="preserve">Учасник повинен накласти </w:t>
      </w:r>
      <w:r w:rsidR="00913AA2">
        <w:rPr>
          <w:rFonts w:ascii="Times New Roman" w:eastAsia="Calibri" w:hAnsi="Times New Roman" w:cs="Times New Roman"/>
          <w:b/>
          <w:bCs/>
          <w:sz w:val="24"/>
          <w:szCs w:val="24"/>
          <w:shd w:val="clear" w:color="auto" w:fill="FFFFFF"/>
        </w:rPr>
        <w:t xml:space="preserve">удосконалений </w:t>
      </w:r>
      <w:r w:rsidRPr="00BA7BC9">
        <w:rPr>
          <w:rFonts w:ascii="Times New Roman" w:eastAsia="Calibri" w:hAnsi="Times New Roman" w:cs="Times New Roman"/>
          <w:b/>
          <w:bCs/>
          <w:sz w:val="24"/>
          <w:szCs w:val="24"/>
          <w:shd w:val="clear" w:color="auto" w:fill="FFFFFF"/>
        </w:rPr>
        <w:t xml:space="preserve"> </w:t>
      </w:r>
      <w:r w:rsidR="00913AA2" w:rsidRPr="00BA7BC9">
        <w:rPr>
          <w:rFonts w:ascii="Times New Roman" w:eastAsia="Calibri" w:hAnsi="Times New Roman" w:cs="Times New Roman"/>
          <w:b/>
          <w:bCs/>
          <w:sz w:val="24"/>
          <w:szCs w:val="24"/>
          <w:shd w:val="clear" w:color="auto" w:fill="FFFFFF"/>
        </w:rPr>
        <w:t xml:space="preserve">електронний підпис </w:t>
      </w:r>
      <w:r w:rsidRPr="00BA7BC9">
        <w:rPr>
          <w:rFonts w:ascii="Times New Roman" w:eastAsia="Calibri" w:hAnsi="Times New Roman" w:cs="Times New Roman"/>
          <w:b/>
          <w:bCs/>
          <w:sz w:val="24"/>
          <w:szCs w:val="24"/>
          <w:shd w:val="clear" w:color="auto" w:fill="FFFFFF"/>
        </w:rPr>
        <w:t>(</w:t>
      </w:r>
      <w:r w:rsidR="00913AA2">
        <w:rPr>
          <w:rFonts w:ascii="Times New Roman" w:eastAsia="Calibri" w:hAnsi="Times New Roman" w:cs="Times New Roman"/>
          <w:b/>
          <w:bCs/>
          <w:sz w:val="24"/>
          <w:szCs w:val="24"/>
          <w:shd w:val="clear" w:color="auto" w:fill="FFFFFF"/>
        </w:rPr>
        <w:t>УЕ</w:t>
      </w:r>
      <w:r w:rsidRPr="00BA7BC9">
        <w:rPr>
          <w:rFonts w:ascii="Times New Roman" w:eastAsia="Calibri" w:hAnsi="Times New Roman" w:cs="Times New Roman"/>
          <w:b/>
          <w:bCs/>
          <w:sz w:val="24"/>
          <w:szCs w:val="24"/>
          <w:shd w:val="clear" w:color="auto" w:fill="FFFFFF"/>
        </w:rPr>
        <w:t>П) або кваліфікований електронний підпис (КЕП)</w:t>
      </w:r>
      <w:r w:rsidR="002A1631">
        <w:rPr>
          <w:rFonts w:ascii="Times New Roman" w:eastAsia="Calibri" w:hAnsi="Times New Roman" w:cs="Times New Roman"/>
          <w:b/>
          <w:bCs/>
          <w:sz w:val="24"/>
          <w:szCs w:val="24"/>
          <w:shd w:val="clear" w:color="auto" w:fill="FFFFFF"/>
        </w:rPr>
        <w:t>, що базується на кваліфікованому сертифікаті електронного підпису, відпо</w:t>
      </w:r>
      <w:r w:rsidR="005067BB">
        <w:rPr>
          <w:rFonts w:ascii="Times New Roman" w:eastAsia="Calibri" w:hAnsi="Times New Roman" w:cs="Times New Roman"/>
          <w:b/>
          <w:bCs/>
          <w:sz w:val="24"/>
          <w:szCs w:val="24"/>
          <w:shd w:val="clear" w:color="auto" w:fill="FFFFFF"/>
        </w:rPr>
        <w:t>відно до вимог Закону України «П</w:t>
      </w:r>
      <w:r w:rsidR="002A1631">
        <w:rPr>
          <w:rFonts w:ascii="Times New Roman" w:eastAsia="Calibri" w:hAnsi="Times New Roman" w:cs="Times New Roman"/>
          <w:b/>
          <w:bCs/>
          <w:sz w:val="24"/>
          <w:szCs w:val="24"/>
          <w:shd w:val="clear" w:color="auto" w:fill="FFFFFF"/>
        </w:rPr>
        <w:t>ро електронні довірчі послуги»</w:t>
      </w:r>
      <w:r w:rsidRPr="00BA7BC9">
        <w:rPr>
          <w:rFonts w:ascii="Times New Roman" w:eastAsia="Calibri" w:hAnsi="Times New Roman" w:cs="Times New Roman"/>
          <w:b/>
          <w:bCs/>
          <w:sz w:val="24"/>
          <w:szCs w:val="24"/>
          <w:shd w:val="clear" w:color="auto" w:fill="FFFFFF"/>
        </w:rPr>
        <w:t xml:space="preserve"> на пропозицію або на кожен електронний документ пропозиції окремо.</w:t>
      </w:r>
      <w:r w:rsidRPr="00BA7BC9">
        <w:rPr>
          <w:rFonts w:ascii="Times New Roman" w:eastAsia="Times New Roman" w:hAnsi="Times New Roman" w:cs="Times New Roman"/>
          <w:b/>
          <w:bCs/>
          <w:sz w:val="24"/>
          <w:szCs w:val="24"/>
          <w:lang w:eastAsia="ru-RU"/>
        </w:rPr>
        <w:t xml:space="preserve"> </w:t>
      </w:r>
    </w:p>
    <w:p w14:paraId="6BAF0BF7" w14:textId="42A4B85B" w:rsidR="00BA7BC9" w:rsidRPr="00BA7BC9" w:rsidRDefault="00BA7BC9" w:rsidP="00BA7BC9">
      <w:pPr>
        <w:keepNext/>
        <w:keepLines/>
        <w:spacing w:after="0" w:line="240" w:lineRule="auto"/>
        <w:ind w:left="40" w:firstLine="668"/>
        <w:contextualSpacing/>
        <w:jc w:val="both"/>
        <w:rPr>
          <w:rFonts w:ascii="Times New Roman" w:eastAsia="Calibri" w:hAnsi="Times New Roman" w:cs="Times New Roman"/>
          <w:b/>
          <w:bCs/>
          <w:sz w:val="24"/>
          <w:szCs w:val="24"/>
          <w:shd w:val="clear" w:color="auto" w:fill="FFFFFF"/>
        </w:rPr>
      </w:pPr>
      <w:r w:rsidRPr="00BA7BC9">
        <w:rPr>
          <w:rFonts w:ascii="Times New Roman" w:eastAsia="Calibri" w:hAnsi="Times New Roman" w:cs="Times New Roman"/>
          <w:b/>
          <w:bCs/>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913AA2">
        <w:rPr>
          <w:rFonts w:ascii="Times New Roman" w:eastAsia="Calibri" w:hAnsi="Times New Roman" w:cs="Times New Roman"/>
          <w:b/>
          <w:bCs/>
          <w:sz w:val="24"/>
          <w:szCs w:val="24"/>
          <w:shd w:val="clear" w:color="auto" w:fill="FFFFFF"/>
        </w:rPr>
        <w:t xml:space="preserve">удосконаленого </w:t>
      </w:r>
      <w:r w:rsidR="00913AA2" w:rsidRPr="00BA7BC9">
        <w:rPr>
          <w:rFonts w:ascii="Times New Roman" w:eastAsia="Calibri" w:hAnsi="Times New Roman" w:cs="Times New Roman"/>
          <w:b/>
          <w:bCs/>
          <w:sz w:val="24"/>
          <w:szCs w:val="24"/>
          <w:shd w:val="clear" w:color="auto" w:fill="FFFFFF"/>
        </w:rPr>
        <w:t xml:space="preserve"> </w:t>
      </w:r>
      <w:r w:rsidR="00913AA2">
        <w:rPr>
          <w:rFonts w:ascii="Times New Roman" w:eastAsia="Calibri" w:hAnsi="Times New Roman" w:cs="Times New Roman"/>
          <w:b/>
          <w:bCs/>
          <w:sz w:val="24"/>
          <w:szCs w:val="24"/>
          <w:shd w:val="clear" w:color="auto" w:fill="FFFFFF"/>
        </w:rPr>
        <w:t>електронного</w:t>
      </w:r>
      <w:r w:rsidR="00913AA2" w:rsidRPr="00BA7BC9">
        <w:rPr>
          <w:rFonts w:ascii="Times New Roman" w:eastAsia="Calibri" w:hAnsi="Times New Roman" w:cs="Times New Roman"/>
          <w:b/>
          <w:bCs/>
          <w:sz w:val="24"/>
          <w:szCs w:val="24"/>
          <w:shd w:val="clear" w:color="auto" w:fill="FFFFFF"/>
        </w:rPr>
        <w:t xml:space="preserve"> підпис</w:t>
      </w:r>
      <w:r w:rsidR="00913AA2">
        <w:rPr>
          <w:rFonts w:ascii="Times New Roman" w:eastAsia="Calibri" w:hAnsi="Times New Roman" w:cs="Times New Roman"/>
          <w:b/>
          <w:bCs/>
          <w:sz w:val="24"/>
          <w:szCs w:val="24"/>
          <w:shd w:val="clear" w:color="auto" w:fill="FFFFFF"/>
        </w:rPr>
        <w:t>у</w:t>
      </w:r>
      <w:r w:rsidR="00913AA2" w:rsidRPr="00BA7BC9">
        <w:rPr>
          <w:rFonts w:ascii="Times New Roman" w:eastAsia="Calibri" w:hAnsi="Times New Roman" w:cs="Times New Roman"/>
          <w:b/>
          <w:bCs/>
          <w:sz w:val="24"/>
          <w:szCs w:val="24"/>
          <w:shd w:val="clear" w:color="auto" w:fill="FFFFFF"/>
        </w:rPr>
        <w:t xml:space="preserve"> (</w:t>
      </w:r>
      <w:r w:rsidR="00913AA2">
        <w:rPr>
          <w:rFonts w:ascii="Times New Roman" w:eastAsia="Calibri" w:hAnsi="Times New Roman" w:cs="Times New Roman"/>
          <w:b/>
          <w:bCs/>
          <w:sz w:val="24"/>
          <w:szCs w:val="24"/>
          <w:shd w:val="clear" w:color="auto" w:fill="FFFFFF"/>
        </w:rPr>
        <w:t>УЕ</w:t>
      </w:r>
      <w:r w:rsidR="00913AA2" w:rsidRPr="00BA7BC9">
        <w:rPr>
          <w:rFonts w:ascii="Times New Roman" w:eastAsia="Calibri" w:hAnsi="Times New Roman" w:cs="Times New Roman"/>
          <w:b/>
          <w:bCs/>
          <w:sz w:val="24"/>
          <w:szCs w:val="24"/>
          <w:shd w:val="clear" w:color="auto" w:fill="FFFFFF"/>
        </w:rPr>
        <w:t>П)</w:t>
      </w:r>
      <w:r w:rsidR="00913AA2">
        <w:rPr>
          <w:rFonts w:ascii="Times New Roman" w:eastAsia="Calibri" w:hAnsi="Times New Roman" w:cs="Times New Roman"/>
          <w:b/>
          <w:bCs/>
          <w:sz w:val="24"/>
          <w:szCs w:val="24"/>
          <w:shd w:val="clear" w:color="auto" w:fill="FFFFFF"/>
        </w:rPr>
        <w:t xml:space="preserve"> </w:t>
      </w:r>
      <w:r w:rsidRPr="00BA7BC9">
        <w:rPr>
          <w:rFonts w:ascii="Times New Roman" w:eastAsia="Calibri" w:hAnsi="Times New Roman" w:cs="Times New Roman"/>
          <w:b/>
          <w:bCs/>
          <w:sz w:val="24"/>
          <w:szCs w:val="24"/>
          <w:shd w:val="clear" w:color="auto" w:fill="FFFFFF"/>
        </w:rPr>
        <w:t xml:space="preserve">або кваліфікованого електронного підпису (КЕП) на пропозицію, а не на кожен електронний документ пропозиції окремо. </w:t>
      </w:r>
    </w:p>
    <w:p w14:paraId="356AEE1B" w14:textId="77777777" w:rsidR="00BA7BC9" w:rsidRPr="00BA7BC9" w:rsidRDefault="00BA7BC9" w:rsidP="00BA7BC9">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14:paraId="623D4086" w14:textId="77777777" w:rsidR="00BA7BC9" w:rsidRPr="00BA7BC9" w:rsidRDefault="00BA7BC9" w:rsidP="00BA7BC9">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Відхилення пропозиції учасника:</w:t>
      </w:r>
    </w:p>
    <w:p w14:paraId="62E12FCA" w14:textId="77777777"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14:paraId="73F353C9" w14:textId="77777777"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8E24C71" w14:textId="77777777"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14:paraId="7C9B5FCB" w14:textId="77777777"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6FB6D94B" w14:textId="6896CE5B"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w:t>
      </w:r>
      <w:r w:rsidR="002A1631">
        <w:rPr>
          <w:rFonts w:ascii="Times New Roman" w:eastAsia="Times New Roman" w:hAnsi="Times New Roman" w:cs="Times New Roman"/>
          <w:color w:val="000000"/>
          <w:sz w:val="24"/>
          <w:szCs w:val="24"/>
          <w:shd w:val="clear" w:color="auto" w:fill="FFFFFF"/>
          <w:lang w:eastAsia="ru-RU"/>
        </w:rPr>
        <w:t xml:space="preserve">упівлю </w:t>
      </w:r>
      <w:r w:rsidRPr="00BA7BC9">
        <w:rPr>
          <w:rFonts w:ascii="Times New Roman" w:eastAsia="Times New Roman" w:hAnsi="Times New Roman" w:cs="Times New Roman"/>
          <w:color w:val="000000"/>
          <w:sz w:val="24"/>
          <w:szCs w:val="24"/>
          <w:shd w:val="clear" w:color="auto" w:fill="FFFFFF"/>
          <w:lang w:eastAsia="ru-RU"/>
        </w:rPr>
        <w:t xml:space="preserve"> більше двох разів із замовником, який проводить таку спрощену закупівлю.</w:t>
      </w:r>
    </w:p>
    <w:p w14:paraId="54BAF779" w14:textId="77777777"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14:paraId="23B4C615" w14:textId="77777777"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Відміна закупівлі:</w:t>
      </w:r>
    </w:p>
    <w:p w14:paraId="691FE766" w14:textId="77777777"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14:paraId="07FD10BF" w14:textId="77777777"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14:paraId="127816F4" w14:textId="77777777"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24153E86" w14:textId="77777777"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14:paraId="5E0C50C7" w14:textId="77777777"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shd w:val="clear" w:color="auto" w:fill="FFFFFF"/>
          <w:lang w:eastAsia="ru-RU"/>
        </w:rPr>
        <w:t xml:space="preserve">2. </w:t>
      </w:r>
      <w:r w:rsidRPr="00BA7BC9">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14:paraId="1983C1AE" w14:textId="77777777"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14:paraId="6EA9EC73" w14:textId="77777777"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14:paraId="07E0F97B" w14:textId="77777777"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14:paraId="5CCFA758" w14:textId="77777777"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замовником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14:paraId="2553B5A2" w14:textId="77777777"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lastRenderedPageBreak/>
        <w:t xml:space="preserve">електронною системою закупівель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w:t>
      </w:r>
      <w:r w:rsidRPr="00BA7BC9">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BA7BC9">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76BD974" w14:textId="77777777"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1F81E333" w14:textId="77777777"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14:paraId="54F5EDDF" w14:textId="77777777"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Строк укладання договору:</w:t>
      </w:r>
    </w:p>
    <w:p w14:paraId="79B375C0" w14:textId="7CD7804E"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 </w:t>
      </w:r>
      <w:r w:rsidR="005067BB">
        <w:rPr>
          <w:rFonts w:ascii="Times New Roman" w:eastAsia="Times New Roman" w:hAnsi="Times New Roman" w:cs="Times New Roman"/>
          <w:color w:val="000000"/>
          <w:sz w:val="24"/>
          <w:szCs w:val="24"/>
          <w:shd w:val="clear" w:color="auto" w:fill="FFFFFF"/>
          <w:lang w:eastAsia="ru-RU"/>
        </w:rPr>
        <w:t>може укласти</w:t>
      </w:r>
      <w:r w:rsidRPr="00BA7BC9">
        <w:rPr>
          <w:rFonts w:ascii="Times New Roman" w:eastAsia="Times New Roman" w:hAnsi="Times New Roman" w:cs="Times New Roman"/>
          <w:color w:val="000000"/>
          <w:sz w:val="24"/>
          <w:szCs w:val="24"/>
          <w:shd w:val="clear" w:color="auto" w:fill="FFFFFF"/>
          <w:lang w:eastAsia="ru-RU"/>
        </w:rPr>
        <w:t xml:space="preserve"> договір про закупівлю з учасником, який визнаний переможцем спрощеної закупівлі, </w:t>
      </w:r>
      <w:r w:rsidR="005067BB" w:rsidRPr="005067BB">
        <w:rPr>
          <w:rFonts w:ascii="Times New Roman" w:eastAsia="Times New Roman" w:hAnsi="Times New Roman" w:cs="Times New Roman"/>
          <w:b/>
          <w:i/>
          <w:color w:val="000000"/>
          <w:sz w:val="24"/>
          <w:szCs w:val="24"/>
          <w:shd w:val="clear" w:color="auto" w:fill="FFFFFF"/>
          <w:lang w:eastAsia="ru-RU"/>
        </w:rPr>
        <w:t xml:space="preserve">на наступний день після оприлюднення про намір укласти договір про закупівлю, але </w:t>
      </w:r>
      <w:r w:rsidRPr="00BA7BC9">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sidR="008041BE">
        <w:rPr>
          <w:rFonts w:ascii="Times New Roman" w:eastAsia="Times New Roman" w:hAnsi="Times New Roman" w:cs="Times New Roman"/>
          <w:color w:val="000000"/>
          <w:sz w:val="24"/>
          <w:szCs w:val="24"/>
          <w:shd w:val="clear" w:color="auto" w:fill="FFFFFF"/>
          <w:lang w:eastAsia="ru-RU"/>
        </w:rPr>
        <w:t>.</w:t>
      </w:r>
    </w:p>
    <w:p w14:paraId="74B93C9C" w14:textId="77777777"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14:paraId="0157223D" w14:textId="77777777"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14:paraId="06C9317D" w14:textId="77777777" w:rsidR="00BA7BC9" w:rsidRPr="00BA7BC9" w:rsidRDefault="00BA7BC9" w:rsidP="00BA7BC9">
      <w:pPr>
        <w:keepNext/>
        <w:keepLines/>
        <w:numPr>
          <w:ilvl w:val="0"/>
          <w:numId w:val="1"/>
        </w:numPr>
        <w:spacing w:after="200" w:line="276" w:lineRule="auto"/>
        <w:ind w:right="120"/>
        <w:contextualSpacing/>
        <w:jc w:val="both"/>
        <w:rPr>
          <w:rFonts w:ascii="Calibri" w:eastAsia="Calibri" w:hAnsi="Calibri" w:cs="Times New Roman"/>
          <w:b/>
          <w:bCs/>
          <w:color w:val="000000"/>
        </w:rPr>
      </w:pPr>
      <w:r w:rsidRPr="00BA7BC9">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14:paraId="6F7C4C25" w14:textId="77777777" w:rsidR="00BA7BC9" w:rsidRPr="00BA7BC9" w:rsidRDefault="00BA7BC9" w:rsidP="00BA7BC9">
      <w:pPr>
        <w:keepNext/>
        <w:keepLines/>
        <w:spacing w:after="200" w:line="276" w:lineRule="auto"/>
        <w:ind w:left="360" w:right="120" w:firstLine="348"/>
        <w:contextualSpacing/>
        <w:jc w:val="both"/>
        <w:rPr>
          <w:rFonts w:ascii="Calibri" w:eastAsia="Calibri" w:hAnsi="Calibri" w:cs="Times New Roman"/>
          <w:b/>
          <w:bCs/>
          <w:color w:val="000000"/>
        </w:rPr>
      </w:pPr>
      <w:proofErr w:type="spellStart"/>
      <w:r w:rsidRPr="00BA7BC9">
        <w:rPr>
          <w:rFonts w:ascii="Times New Roman" w:eastAsia="Times New Roman" w:hAnsi="Times New Roman" w:cs="Times New Roman"/>
          <w:color w:val="000000"/>
          <w:sz w:val="24"/>
          <w:szCs w:val="24"/>
          <w:lang w:eastAsia="ru-RU"/>
        </w:rPr>
        <w:t>Проєкт</w:t>
      </w:r>
      <w:proofErr w:type="spellEnd"/>
      <w:r w:rsidRPr="00BA7BC9">
        <w:rPr>
          <w:rFonts w:ascii="Times New Roman" w:eastAsia="Times New Roman" w:hAnsi="Times New Roman" w:cs="Times New Roman"/>
          <w:color w:val="000000"/>
          <w:sz w:val="24"/>
          <w:szCs w:val="24"/>
          <w:lang w:eastAsia="ru-RU"/>
        </w:rPr>
        <w:t xml:space="preserve"> Договору про закупівлю викладено в </w:t>
      </w:r>
      <w:r w:rsidRPr="00BA7BC9">
        <w:rPr>
          <w:rFonts w:ascii="Times New Roman" w:eastAsia="Times New Roman" w:hAnsi="Times New Roman" w:cs="Times New Roman"/>
          <w:b/>
          <w:bCs/>
          <w:i/>
          <w:iCs/>
          <w:color w:val="000000"/>
          <w:sz w:val="24"/>
          <w:szCs w:val="24"/>
          <w:lang w:eastAsia="ru-RU"/>
        </w:rPr>
        <w:t>Додатку 3</w:t>
      </w:r>
      <w:r w:rsidRPr="00BA7BC9">
        <w:rPr>
          <w:rFonts w:ascii="Times New Roman" w:eastAsia="Times New Roman" w:hAnsi="Times New Roman" w:cs="Times New Roman"/>
          <w:color w:val="000000"/>
          <w:sz w:val="24"/>
          <w:szCs w:val="24"/>
          <w:lang w:eastAsia="ru-RU"/>
        </w:rPr>
        <w:t xml:space="preserve"> до цього Оголошення.</w:t>
      </w:r>
    </w:p>
    <w:p w14:paraId="0E821494" w14:textId="77777777" w:rsidR="00BA7BC9" w:rsidRPr="00BA7BC9" w:rsidRDefault="00BA7BC9" w:rsidP="00BA7BC9">
      <w:pPr>
        <w:keepNext/>
        <w:keepLines/>
        <w:spacing w:after="200" w:line="276" w:lineRule="auto"/>
        <w:ind w:right="120"/>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2" w:history="1">
        <w:r w:rsidRPr="00BA7BC9">
          <w:rPr>
            <w:rFonts w:ascii="Times New Roman" w:eastAsia="Times New Roman" w:hAnsi="Times New Roman" w:cs="Times New Roman"/>
            <w:color w:val="000000"/>
            <w:sz w:val="24"/>
            <w:szCs w:val="24"/>
            <w:lang w:eastAsia="ru-RU"/>
          </w:rPr>
          <w:t>Цивільного</w:t>
        </w:r>
      </w:hyperlink>
      <w:r w:rsidRPr="00BA7BC9">
        <w:rPr>
          <w:rFonts w:ascii="Times New Roman" w:eastAsia="Times New Roman" w:hAnsi="Times New Roman" w:cs="Times New Roman"/>
          <w:color w:val="000000"/>
          <w:sz w:val="24"/>
          <w:szCs w:val="24"/>
          <w:lang w:eastAsia="ru-RU"/>
        </w:rPr>
        <w:t xml:space="preserve"> та</w:t>
      </w:r>
      <w:hyperlink r:id="rId13" w:history="1">
        <w:r w:rsidRPr="00BA7BC9">
          <w:rPr>
            <w:rFonts w:ascii="Times New Roman" w:eastAsia="Times New Roman" w:hAnsi="Times New Roman" w:cs="Times New Roman"/>
            <w:color w:val="000000"/>
            <w:sz w:val="24"/>
            <w:szCs w:val="24"/>
            <w:lang w:eastAsia="ru-RU"/>
          </w:rPr>
          <w:t xml:space="preserve"> Господарського Кодексів України</w:t>
        </w:r>
      </w:hyperlink>
      <w:r w:rsidRPr="00BA7BC9">
        <w:rPr>
          <w:rFonts w:ascii="Times New Roman" w:eastAsia="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2F5C27A4" w14:textId="6189DB9A" w:rsidR="00BA7BC9" w:rsidRPr="00BA7BC9" w:rsidRDefault="00BA7BC9" w:rsidP="00BA7BC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A7BC9">
        <w:rPr>
          <w:rFonts w:ascii="Times New Roman" w:eastAsia="Calibri"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BA7BC9">
        <w:rPr>
          <w:rFonts w:ascii="Times New Roman" w:eastAsia="Calibri" w:hAnsi="Times New Roman" w:cs="Times New Roman"/>
          <w:sz w:val="24"/>
          <w:szCs w:val="24"/>
        </w:rPr>
        <w:t>проєкту</w:t>
      </w:r>
      <w:proofErr w:type="spellEnd"/>
      <w:r w:rsidRPr="00BA7BC9">
        <w:rPr>
          <w:rFonts w:ascii="Times New Roman" w:eastAsia="Calibri"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sidR="002A1631">
        <w:rPr>
          <w:rFonts w:ascii="Times New Roman" w:eastAsia="Calibri" w:hAnsi="Times New Roman" w:cs="Times New Roman"/>
          <w:sz w:val="24"/>
          <w:szCs w:val="24"/>
        </w:rPr>
        <w:t xml:space="preserve"> </w:t>
      </w:r>
      <w:r w:rsidRPr="00BA7BC9">
        <w:rPr>
          <w:rFonts w:ascii="Times New Roman" w:eastAsia="Calibri"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BA7BC9">
        <w:rPr>
          <w:rFonts w:ascii="Times New Roman" w:eastAsia="Times New Roman" w:hAnsi="Times New Roman" w:cs="Times New Roman"/>
          <w:sz w:val="24"/>
          <w:szCs w:val="24"/>
          <w:lang w:eastAsia="ru-RU"/>
        </w:rPr>
        <w:t xml:space="preserve"> </w:t>
      </w:r>
      <w:r w:rsidRPr="00BA7BC9">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7D69890E" w14:textId="77777777" w:rsidR="00BA7BC9" w:rsidRPr="00BA7BC9" w:rsidRDefault="00BA7BC9" w:rsidP="00BA7BC9">
      <w:pPr>
        <w:spacing w:after="200" w:line="276" w:lineRule="auto"/>
        <w:ind w:firstLine="708"/>
        <w:jc w:val="both"/>
        <w:rPr>
          <w:rFonts w:ascii="Times New Roman" w:eastAsia="Calibri" w:hAnsi="Times New Roman" w:cs="Times New Roman"/>
          <w:b/>
          <w:bCs/>
          <w:sz w:val="24"/>
          <w:szCs w:val="24"/>
        </w:rPr>
      </w:pPr>
      <w:r w:rsidRPr="00BA7BC9">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eastAsia="Calibri"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14:paraId="512F6072" w14:textId="77777777" w:rsidR="00BA7BC9" w:rsidRPr="00BA7BC9" w:rsidRDefault="00BA7BC9" w:rsidP="00BA7BC9">
      <w:pPr>
        <w:spacing w:after="0" w:line="240" w:lineRule="auto"/>
        <w:ind w:left="360"/>
        <w:jc w:val="both"/>
        <w:rPr>
          <w:rFonts w:ascii="Times New Roman" w:eastAsia="Times New Roman" w:hAnsi="Times New Roman" w:cs="Arial"/>
          <w:b/>
          <w:bCs/>
          <w:color w:val="000000"/>
          <w:sz w:val="24"/>
          <w:lang w:eastAsia="ru-RU"/>
        </w:rPr>
      </w:pPr>
      <w:r w:rsidRPr="00BA7BC9">
        <w:rPr>
          <w:rFonts w:ascii="Times New Roman" w:eastAsia="Times New Roman" w:hAnsi="Times New Roman" w:cs="Arial"/>
          <w:b/>
          <w:bCs/>
          <w:color w:val="000000"/>
          <w:sz w:val="24"/>
          <w:lang w:eastAsia="ru-RU"/>
        </w:rPr>
        <w:t>Додатки до Оголошення про проведення спрощеної закупівлі:</w:t>
      </w:r>
    </w:p>
    <w:p w14:paraId="2193D267" w14:textId="77777777" w:rsidR="00BA7BC9" w:rsidRPr="00BA7BC9"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Times New Roman" w:hAnsi="Times New Roman" w:cs="Arial"/>
          <w:color w:val="000000"/>
          <w:sz w:val="24"/>
          <w:lang w:eastAsia="ru-RU"/>
        </w:rPr>
        <w:t xml:space="preserve">Додаток № 1 – </w:t>
      </w:r>
      <w:r w:rsidRPr="00BA7BC9">
        <w:rPr>
          <w:rFonts w:ascii="Times New Roman" w:eastAsia="Calibri" w:hAnsi="Times New Roman" w:cs="Times New Roman"/>
          <w:sz w:val="24"/>
          <w:szCs w:val="24"/>
        </w:rPr>
        <w:t>Інша інформація;</w:t>
      </w:r>
    </w:p>
    <w:p w14:paraId="3EFB7CDB" w14:textId="08A824BB" w:rsidR="00BA7BC9" w:rsidRPr="00DF7607"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Calibri" w:hAnsi="Times New Roman" w:cs="Times New Roman"/>
          <w:sz w:val="24"/>
          <w:szCs w:val="24"/>
        </w:rPr>
        <w:t xml:space="preserve">Додаток № 2 – </w:t>
      </w:r>
      <w:r w:rsidR="00DF7607" w:rsidRPr="00DF7607">
        <w:rPr>
          <w:rFonts w:ascii="Times New Roman" w:hAnsi="Times New Roman" w:cs="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50F1A351" w14:textId="3951DAE2" w:rsidR="00BA7BC9" w:rsidRDefault="006B0274" w:rsidP="00BA7BC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Додаток № 3 – </w:t>
      </w:r>
      <w:proofErr w:type="spellStart"/>
      <w:r>
        <w:rPr>
          <w:rFonts w:ascii="Times New Roman" w:eastAsia="Calibri" w:hAnsi="Times New Roman" w:cs="Times New Roman"/>
          <w:sz w:val="24"/>
          <w:szCs w:val="24"/>
        </w:rPr>
        <w:t>Проє</w:t>
      </w:r>
      <w:r w:rsidR="00BA7BC9" w:rsidRPr="00BA7BC9">
        <w:rPr>
          <w:rFonts w:ascii="Times New Roman" w:eastAsia="Calibri" w:hAnsi="Times New Roman" w:cs="Times New Roman"/>
          <w:sz w:val="24"/>
          <w:szCs w:val="24"/>
        </w:rPr>
        <w:t>кт</w:t>
      </w:r>
      <w:proofErr w:type="spellEnd"/>
      <w:r w:rsidR="00BA7BC9" w:rsidRPr="00BA7BC9">
        <w:rPr>
          <w:rFonts w:ascii="Times New Roman" w:eastAsia="Calibri" w:hAnsi="Times New Roman" w:cs="Times New Roman"/>
          <w:sz w:val="24"/>
          <w:szCs w:val="24"/>
        </w:rPr>
        <w:t xml:space="preserve"> договору</w:t>
      </w:r>
    </w:p>
    <w:p w14:paraId="54490133" w14:textId="3F1DFE96" w:rsidR="007C522F" w:rsidRPr="00BA7BC9" w:rsidRDefault="007C522F" w:rsidP="007C522F">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Додаток № 4 </w:t>
      </w:r>
      <w:r w:rsidRPr="00BA7BC9">
        <w:rPr>
          <w:rFonts w:ascii="Times New Roman" w:eastAsia="Times New Roman" w:hAnsi="Times New Roman" w:cs="Arial"/>
          <w:color w:val="000000"/>
          <w:sz w:val="24"/>
          <w:lang w:eastAsia="ru-RU"/>
        </w:rPr>
        <w:t>–</w:t>
      </w:r>
      <w:r>
        <w:rPr>
          <w:rFonts w:ascii="Times New Roman" w:eastAsia="Times New Roman" w:hAnsi="Times New Roman" w:cs="Arial"/>
          <w:color w:val="000000"/>
          <w:sz w:val="24"/>
          <w:lang w:eastAsia="ru-RU"/>
        </w:rPr>
        <w:t xml:space="preserve"> </w:t>
      </w:r>
      <w:r w:rsidRPr="007C522F">
        <w:rPr>
          <w:rFonts w:ascii="Times New Roman" w:eastAsia="Times New Roman" w:hAnsi="Times New Roman" w:cs="Arial"/>
          <w:color w:val="000000"/>
          <w:sz w:val="24"/>
          <w:lang w:eastAsia="ru-RU"/>
        </w:rPr>
        <w:t xml:space="preserve">  Довідка</w:t>
      </w:r>
      <w:r>
        <w:rPr>
          <w:rFonts w:ascii="Times New Roman" w:eastAsia="Times New Roman" w:hAnsi="Times New Roman" w:cs="Arial"/>
          <w:color w:val="000000"/>
          <w:sz w:val="24"/>
          <w:lang w:eastAsia="ru-RU"/>
        </w:rPr>
        <w:t xml:space="preserve"> п</w:t>
      </w:r>
      <w:r w:rsidRPr="007C522F">
        <w:rPr>
          <w:rFonts w:ascii="Times New Roman" w:eastAsia="Times New Roman" w:hAnsi="Times New Roman" w:cs="Arial"/>
          <w:color w:val="000000"/>
          <w:sz w:val="24"/>
          <w:lang w:eastAsia="ru-RU"/>
        </w:rPr>
        <w:t>ро наявність працівників відповідної кваліфікації, які мають необхідні знання та досвід</w:t>
      </w:r>
    </w:p>
    <w:p w14:paraId="61133862" w14:textId="77777777" w:rsidR="00BA7BC9" w:rsidRDefault="00BA7BC9" w:rsidP="00BA7BC9">
      <w:pPr>
        <w:spacing w:after="0" w:line="240" w:lineRule="auto"/>
        <w:ind w:left="360"/>
        <w:jc w:val="both"/>
        <w:rPr>
          <w:rFonts w:ascii="Times New Roman" w:eastAsia="Times New Roman" w:hAnsi="Times New Roman" w:cs="Times New Roman"/>
          <w:b/>
          <w:bCs/>
          <w:color w:val="000000"/>
          <w:sz w:val="24"/>
          <w:szCs w:val="24"/>
          <w:lang w:eastAsia="ru-RU"/>
        </w:rPr>
      </w:pPr>
    </w:p>
    <w:p w14:paraId="3966FF43" w14:textId="77777777" w:rsidR="00FC0C8C" w:rsidRDefault="00FC0C8C" w:rsidP="00BA7BC9">
      <w:pPr>
        <w:spacing w:after="0" w:line="240" w:lineRule="auto"/>
        <w:ind w:left="360"/>
        <w:jc w:val="both"/>
        <w:rPr>
          <w:rFonts w:ascii="Times New Roman" w:eastAsia="Times New Roman" w:hAnsi="Times New Roman" w:cs="Times New Roman"/>
          <w:b/>
          <w:bCs/>
          <w:color w:val="000000"/>
          <w:sz w:val="24"/>
          <w:szCs w:val="24"/>
          <w:lang w:eastAsia="ru-RU"/>
        </w:rPr>
      </w:pPr>
    </w:p>
    <w:p w14:paraId="3F5B8A40" w14:textId="1446DA95" w:rsidR="00080D55" w:rsidRDefault="00080D55" w:rsidP="00BA7BC9">
      <w:pPr>
        <w:spacing w:after="0" w:line="240" w:lineRule="auto"/>
        <w:ind w:left="360"/>
        <w:jc w:val="both"/>
        <w:rPr>
          <w:rFonts w:ascii="Times New Roman" w:eastAsia="Times New Roman" w:hAnsi="Times New Roman" w:cs="Times New Roman"/>
          <w:b/>
          <w:bCs/>
          <w:color w:val="000000"/>
          <w:sz w:val="24"/>
          <w:szCs w:val="24"/>
          <w:lang w:eastAsia="ru-RU"/>
        </w:rPr>
      </w:pPr>
    </w:p>
    <w:p w14:paraId="1BDADBBE" w14:textId="77777777" w:rsidR="006B0274" w:rsidRDefault="006B0274" w:rsidP="00BA7BC9">
      <w:pPr>
        <w:spacing w:after="0" w:line="240" w:lineRule="auto"/>
        <w:ind w:left="360"/>
        <w:jc w:val="both"/>
        <w:rPr>
          <w:rFonts w:ascii="Times New Roman" w:eastAsia="Times New Roman" w:hAnsi="Times New Roman" w:cs="Times New Roman"/>
          <w:b/>
          <w:bCs/>
          <w:color w:val="000000"/>
          <w:sz w:val="24"/>
          <w:szCs w:val="24"/>
          <w:lang w:eastAsia="ru-RU"/>
        </w:rPr>
      </w:pPr>
    </w:p>
    <w:p w14:paraId="362CCCCF" w14:textId="77777777" w:rsidR="006B0274" w:rsidRDefault="006B0274" w:rsidP="00BA7BC9">
      <w:pPr>
        <w:spacing w:after="0" w:line="240" w:lineRule="auto"/>
        <w:ind w:left="360"/>
        <w:jc w:val="both"/>
        <w:rPr>
          <w:rFonts w:ascii="Times New Roman" w:eastAsia="Times New Roman" w:hAnsi="Times New Roman" w:cs="Times New Roman"/>
          <w:b/>
          <w:bCs/>
          <w:color w:val="000000"/>
          <w:sz w:val="24"/>
          <w:szCs w:val="24"/>
          <w:lang w:eastAsia="ru-RU"/>
        </w:rPr>
      </w:pPr>
    </w:p>
    <w:p w14:paraId="06FF7DAC" w14:textId="77777777" w:rsidR="001C013A" w:rsidRDefault="006B0274" w:rsidP="006B027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0D09DFCE" w14:textId="6F60472D" w:rsidR="001C013A" w:rsidRDefault="001C013A" w:rsidP="006B0274">
      <w:pPr>
        <w:spacing w:after="0" w:line="240" w:lineRule="auto"/>
        <w:rPr>
          <w:rFonts w:ascii="Times New Roman" w:eastAsia="Times New Roman" w:hAnsi="Times New Roman" w:cs="Times New Roman"/>
          <w:b/>
          <w:bCs/>
          <w:color w:val="000000"/>
          <w:sz w:val="24"/>
          <w:szCs w:val="24"/>
          <w:lang w:eastAsia="ru-RU"/>
        </w:rPr>
      </w:pPr>
    </w:p>
    <w:p w14:paraId="5B9789D9" w14:textId="5F903773" w:rsidR="003955E9" w:rsidRDefault="003955E9" w:rsidP="006B0274">
      <w:pPr>
        <w:spacing w:after="0" w:line="240" w:lineRule="auto"/>
        <w:rPr>
          <w:rFonts w:ascii="Times New Roman" w:eastAsia="Times New Roman" w:hAnsi="Times New Roman" w:cs="Times New Roman"/>
          <w:b/>
          <w:bCs/>
          <w:color w:val="000000"/>
          <w:sz w:val="24"/>
          <w:szCs w:val="24"/>
          <w:lang w:eastAsia="ru-RU"/>
        </w:rPr>
      </w:pPr>
    </w:p>
    <w:p w14:paraId="3AAC2D04" w14:textId="7A47BE0D" w:rsidR="003955E9" w:rsidRDefault="003955E9" w:rsidP="006B0274">
      <w:pPr>
        <w:spacing w:after="0" w:line="240" w:lineRule="auto"/>
        <w:rPr>
          <w:rFonts w:ascii="Times New Roman" w:eastAsia="Times New Roman" w:hAnsi="Times New Roman" w:cs="Times New Roman"/>
          <w:b/>
          <w:bCs/>
          <w:color w:val="000000"/>
          <w:sz w:val="24"/>
          <w:szCs w:val="24"/>
          <w:lang w:eastAsia="ru-RU"/>
        </w:rPr>
      </w:pPr>
    </w:p>
    <w:p w14:paraId="2D53037E" w14:textId="64B9BB88" w:rsidR="003955E9" w:rsidRDefault="003955E9" w:rsidP="006B0274">
      <w:pPr>
        <w:spacing w:after="0" w:line="240" w:lineRule="auto"/>
        <w:rPr>
          <w:rFonts w:ascii="Times New Roman" w:eastAsia="Times New Roman" w:hAnsi="Times New Roman" w:cs="Times New Roman"/>
          <w:b/>
          <w:bCs/>
          <w:color w:val="000000"/>
          <w:sz w:val="24"/>
          <w:szCs w:val="24"/>
          <w:lang w:eastAsia="ru-RU"/>
        </w:rPr>
      </w:pPr>
    </w:p>
    <w:p w14:paraId="1194873E" w14:textId="77777777" w:rsidR="00B47139" w:rsidRDefault="00B47139" w:rsidP="006B0274">
      <w:pPr>
        <w:spacing w:after="0" w:line="240" w:lineRule="auto"/>
        <w:rPr>
          <w:rFonts w:ascii="Times New Roman" w:eastAsia="Times New Roman" w:hAnsi="Times New Roman" w:cs="Times New Roman"/>
          <w:b/>
          <w:bCs/>
          <w:color w:val="000000"/>
          <w:sz w:val="24"/>
          <w:szCs w:val="24"/>
          <w:lang w:eastAsia="ru-RU"/>
        </w:rPr>
      </w:pPr>
    </w:p>
    <w:p w14:paraId="0A151896" w14:textId="77777777" w:rsidR="00B47139" w:rsidRDefault="00B47139" w:rsidP="006B0274">
      <w:pPr>
        <w:spacing w:after="0" w:line="240" w:lineRule="auto"/>
        <w:rPr>
          <w:rFonts w:ascii="Times New Roman" w:eastAsia="Times New Roman" w:hAnsi="Times New Roman" w:cs="Times New Roman"/>
          <w:b/>
          <w:bCs/>
          <w:color w:val="000000"/>
          <w:sz w:val="24"/>
          <w:szCs w:val="24"/>
          <w:lang w:eastAsia="ru-RU"/>
        </w:rPr>
      </w:pPr>
    </w:p>
    <w:p w14:paraId="445C4A8A" w14:textId="23A46CD2" w:rsidR="003955E9" w:rsidRDefault="003955E9" w:rsidP="006B0274">
      <w:pPr>
        <w:spacing w:after="0" w:line="240" w:lineRule="auto"/>
        <w:rPr>
          <w:rFonts w:ascii="Times New Roman" w:eastAsia="Times New Roman" w:hAnsi="Times New Roman" w:cs="Times New Roman"/>
          <w:b/>
          <w:bCs/>
          <w:color w:val="000000"/>
          <w:sz w:val="24"/>
          <w:szCs w:val="24"/>
          <w:lang w:eastAsia="ru-RU"/>
        </w:rPr>
      </w:pPr>
    </w:p>
    <w:p w14:paraId="37342302" w14:textId="77777777" w:rsidR="008D0702" w:rsidRDefault="006B0274" w:rsidP="007A1E0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532ECE0C" w14:textId="77777777" w:rsidR="008D0702" w:rsidRDefault="008D0702" w:rsidP="001C013A">
      <w:pPr>
        <w:spacing w:after="0" w:line="240" w:lineRule="auto"/>
        <w:jc w:val="right"/>
        <w:rPr>
          <w:rFonts w:ascii="Times New Roman" w:eastAsia="Times New Roman" w:hAnsi="Times New Roman" w:cs="Times New Roman"/>
          <w:b/>
          <w:bCs/>
          <w:color w:val="000000"/>
          <w:sz w:val="24"/>
          <w:szCs w:val="24"/>
          <w:lang w:eastAsia="ru-RU"/>
        </w:rPr>
      </w:pPr>
    </w:p>
    <w:p w14:paraId="1C6A1F38" w14:textId="77777777" w:rsidR="00207C97" w:rsidRPr="003F0A3F" w:rsidRDefault="00207C97" w:rsidP="00207C97">
      <w:pPr>
        <w:spacing w:after="0" w:line="240" w:lineRule="auto"/>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t>Додаток 1</w:t>
      </w:r>
    </w:p>
    <w:p w14:paraId="2E3C6623" w14:textId="77777777" w:rsidR="00207C97" w:rsidRPr="003F0A3F" w:rsidRDefault="00207C97" w:rsidP="00207C97">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14:paraId="5E27086E" w14:textId="77777777" w:rsidR="00207C97" w:rsidRPr="003F0A3F" w:rsidRDefault="00207C97" w:rsidP="00207C97">
      <w:pPr>
        <w:spacing w:after="240" w:line="240" w:lineRule="auto"/>
        <w:contextualSpacing/>
        <w:rPr>
          <w:rFonts w:ascii="Times New Roman" w:eastAsia="Times New Roman" w:hAnsi="Times New Roman" w:cs="Times New Roman"/>
          <w:sz w:val="24"/>
          <w:szCs w:val="24"/>
          <w:lang w:eastAsia="ru-RU"/>
        </w:rPr>
      </w:pPr>
    </w:p>
    <w:p w14:paraId="1A7B5B40" w14:textId="77777777" w:rsidR="00207C97" w:rsidRPr="003F0A3F" w:rsidRDefault="00207C97" w:rsidP="00207C97">
      <w:pPr>
        <w:spacing w:after="240" w:line="240" w:lineRule="auto"/>
        <w:contextualSpacing/>
        <w:jc w:val="center"/>
        <w:rPr>
          <w:rFonts w:ascii="Times New Roman" w:eastAsia="Times New Roman" w:hAnsi="Times New Roman" w:cs="Times New Roman"/>
          <w:b/>
          <w:bCs/>
          <w:sz w:val="24"/>
          <w:szCs w:val="24"/>
          <w:lang w:eastAsia="ru-RU"/>
        </w:rPr>
      </w:pPr>
      <w:r w:rsidRPr="003F0A3F">
        <w:rPr>
          <w:rFonts w:ascii="Times New Roman" w:eastAsia="Times New Roman" w:hAnsi="Times New Roman" w:cs="Times New Roman"/>
          <w:b/>
          <w:bCs/>
          <w:sz w:val="24"/>
          <w:szCs w:val="24"/>
          <w:lang w:eastAsia="ru-RU"/>
        </w:rPr>
        <w:t>ІНША ІНФОРМАЦІЯ</w:t>
      </w:r>
    </w:p>
    <w:p w14:paraId="09686053" w14:textId="77777777" w:rsidR="00207C97" w:rsidRPr="003F0A3F" w:rsidRDefault="00207C97" w:rsidP="00207C97">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4"/>
        <w:gridCol w:w="8642"/>
      </w:tblGrid>
      <w:tr w:rsidR="00207C97" w:rsidRPr="00145A40" w14:paraId="3EFBB84B" w14:textId="77777777" w:rsidTr="002B056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443FADE" w14:textId="77777777" w:rsidR="00207C97" w:rsidRPr="00145A40" w:rsidRDefault="00207C97" w:rsidP="002B0562">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207C97" w:rsidRPr="00B30B57" w14:paraId="4E6E9DF7" w14:textId="77777777" w:rsidTr="00FD1745">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9DE13" w14:textId="77777777" w:rsidR="00207C97" w:rsidRPr="00145A40" w:rsidRDefault="00207C97" w:rsidP="002B0562">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96E06" w14:textId="77777777" w:rsidR="00207C97" w:rsidRPr="00245EF6" w:rsidRDefault="00207C97" w:rsidP="002B0562">
            <w:pPr>
              <w:spacing w:after="0" w:line="240" w:lineRule="auto"/>
              <w:ind w:left="100"/>
              <w:jc w:val="both"/>
              <w:rPr>
                <w:rFonts w:ascii="Times New Roman" w:eastAsia="Times New Roman" w:hAnsi="Times New Roman"/>
                <w:color w:val="000000"/>
                <w:sz w:val="24"/>
                <w:szCs w:val="24"/>
                <w:lang w:eastAsia="ru-RU"/>
              </w:rPr>
            </w:pPr>
            <w:r w:rsidRPr="00E40A10">
              <w:rPr>
                <w:rStyle w:val="ac"/>
                <w:rFonts w:ascii="Times New Roman" w:hAnsi="Times New Roman"/>
                <w:sz w:val="24"/>
                <w:szCs w:val="24"/>
              </w:rPr>
              <w:t>Достовірна інформація у вигляді довідки довільної форми</w:t>
            </w:r>
            <w:r>
              <w:rPr>
                <w:rStyle w:val="ac"/>
                <w:rFonts w:ascii="Times New Roman" w:hAnsi="Times New Roman"/>
                <w:sz w:val="24"/>
                <w:szCs w:val="24"/>
              </w:rPr>
              <w:t>,</w:t>
            </w:r>
            <w:r w:rsidRPr="00E40A10">
              <w:rPr>
                <w:rStyle w:val="ac"/>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c"/>
                <w:rFonts w:ascii="Times New Roman" w:hAnsi="Times New Roman"/>
                <w:sz w:val="24"/>
                <w:szCs w:val="24"/>
              </w:rPr>
              <w:t xml:space="preserve"> </w:t>
            </w:r>
            <w:r w:rsidRPr="000421F4">
              <w:rPr>
                <w:rStyle w:val="ac"/>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Pr>
                <w:rStyle w:val="ac"/>
                <w:rFonts w:ascii="Times New Roman" w:hAnsi="Times New Roman"/>
                <w:i/>
                <w:iCs/>
                <w:sz w:val="24"/>
                <w:szCs w:val="24"/>
              </w:rPr>
              <w:t xml:space="preserve"> </w:t>
            </w:r>
            <w:r>
              <w:rPr>
                <w:rStyle w:val="ac"/>
                <w:rFonts w:ascii="Times New Roman" w:hAnsi="Times New Roman"/>
                <w:i/>
                <w:iCs/>
                <w:color w:val="000000" w:themeColor="text1"/>
                <w:sz w:val="24"/>
                <w:szCs w:val="24"/>
              </w:rPr>
              <w:t>або відповідну Постанову НКРЕКП.</w:t>
            </w:r>
          </w:p>
        </w:tc>
      </w:tr>
      <w:tr w:rsidR="00207C97" w:rsidRPr="00B30B57" w14:paraId="7BF9209B" w14:textId="77777777" w:rsidTr="00FD1745">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EF901" w14:textId="77777777" w:rsidR="00207C97" w:rsidRDefault="00207C97" w:rsidP="002B0562">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360E6" w14:textId="77777777" w:rsidR="00207C97" w:rsidRPr="00FB03D6" w:rsidRDefault="00207C97" w:rsidP="002B0562">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c"/>
                <w:rFonts w:ascii="Times New Roman" w:hAnsi="Times New Roman"/>
                <w:sz w:val="24"/>
                <w:szCs w:val="24"/>
              </w:rPr>
            </w:pPr>
            <w:r w:rsidRPr="00FB03D6">
              <w:rPr>
                <w:rStyle w:val="ac"/>
                <w:rFonts w:ascii="Times New Roman" w:hAnsi="Times New Roman"/>
                <w:sz w:val="24"/>
                <w:szCs w:val="24"/>
              </w:rPr>
              <w:t>Довідка в довільній формі, в якій зазначити інф</w:t>
            </w:r>
            <w:r>
              <w:rPr>
                <w:rStyle w:val="ac"/>
                <w:rFonts w:ascii="Times New Roman" w:hAnsi="Times New Roman"/>
                <w:sz w:val="24"/>
                <w:szCs w:val="24"/>
              </w:rPr>
              <w:t>о</w:t>
            </w:r>
            <w:r w:rsidRPr="00FB03D6">
              <w:rPr>
                <w:rStyle w:val="ac"/>
                <w:rFonts w:ascii="Times New Roman" w:hAnsi="Times New Roman"/>
                <w:sz w:val="24"/>
                <w:szCs w:val="24"/>
              </w:rPr>
              <w:t>рмацію про те, чи</w:t>
            </w:r>
            <w:r>
              <w:rPr>
                <w:rStyle w:val="ac"/>
                <w:rFonts w:ascii="Times New Roman" w:hAnsi="Times New Roman"/>
                <w:sz w:val="24"/>
                <w:szCs w:val="24"/>
              </w:rPr>
              <w:t xml:space="preserve"> є обов’язковим для учасника </w:t>
            </w:r>
            <w:r w:rsidRPr="00FB03D6">
              <w:rPr>
                <w:rStyle w:val="ac"/>
                <w:rFonts w:ascii="Times New Roman" w:hAnsi="Times New Roman"/>
                <w:sz w:val="24"/>
                <w:szCs w:val="24"/>
              </w:rPr>
              <w:t xml:space="preserve"> </w:t>
            </w:r>
            <w:r>
              <w:rPr>
                <w:rStyle w:val="ac"/>
                <w:rFonts w:ascii="Times New Roman" w:hAnsi="Times New Roman"/>
                <w:sz w:val="24"/>
                <w:szCs w:val="24"/>
              </w:rPr>
              <w:t xml:space="preserve">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 xml:space="preserve">та </w:t>
            </w:r>
            <w:proofErr w:type="spellStart"/>
            <w:r w:rsidRPr="00FB03D6">
              <w:rPr>
                <w:rFonts w:ascii="Times New Roman" w:eastAsia="Times New Roman" w:hAnsi="Times New Roman"/>
                <w:color w:val="000000"/>
                <w:lang w:eastAsia="ru-RU"/>
              </w:rPr>
              <w:t>кол</w:t>
            </w:r>
            <w:proofErr w:type="spellEnd"/>
            <w:r w:rsidRPr="00FB03D6">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03D6">
              <w:rPr>
                <w:rFonts w:ascii="Times New Roman" w:eastAsia="Times New Roman" w:hAnsi="Times New Roman"/>
                <w:lang w:eastAsia="uk-UA"/>
              </w:rPr>
              <w:t>кол</w:t>
            </w:r>
            <w:proofErr w:type="spellEnd"/>
            <w:r w:rsidRPr="00FB03D6">
              <w:rPr>
                <w:rFonts w:ascii="Times New Roman" w:eastAsia="Times New Roman" w:hAnsi="Times New Roman"/>
                <w:lang w:eastAsia="uk-UA"/>
              </w:rPr>
              <w:t>-центрами»  № 373 від 12.06.2018 р (зі змінами)</w:t>
            </w:r>
            <w:r>
              <w:rPr>
                <w:rFonts w:ascii="Times New Roman" w:eastAsia="Times New Roman" w:hAnsi="Times New Roman"/>
                <w:lang w:eastAsia="uk-UA"/>
              </w:rPr>
              <w:t>.</w:t>
            </w:r>
          </w:p>
        </w:tc>
      </w:tr>
      <w:tr w:rsidR="00207C97" w:rsidRPr="00B30B57" w14:paraId="0095A66F" w14:textId="77777777" w:rsidTr="00FD1745">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4DE56" w14:textId="77777777" w:rsidR="00207C97" w:rsidRPr="001459B2" w:rsidRDefault="00207C97" w:rsidP="002B0562">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23ED0" w14:textId="77777777" w:rsidR="00207C97" w:rsidRDefault="00207C97" w:rsidP="002B056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1" w:name="_Hlk41307555"/>
            <w:r w:rsidRPr="000E5464">
              <w:rPr>
                <w:rFonts w:ascii="Times New Roman" w:eastAsia="Times New Roman" w:hAnsi="Times New Roman"/>
                <w:color w:val="000000"/>
                <w:sz w:val="24"/>
                <w:szCs w:val="24"/>
                <w:lang w:eastAsia="ru-RU"/>
              </w:rPr>
              <w:t>укладено договори</w:t>
            </w:r>
            <w:r w:rsidRPr="000E5464">
              <w:rPr>
                <w:rFonts w:ascii="Times New Roman" w:eastAsia="Times New Roman" w:hAnsi="Times New Roman"/>
                <w:sz w:val="24"/>
                <w:szCs w:val="24"/>
                <w:lang w:eastAsia="ru-RU"/>
              </w:rPr>
              <w:t xml:space="preserve"> </w:t>
            </w:r>
            <w:proofErr w:type="spellStart"/>
            <w:r w:rsidRPr="000E5464">
              <w:rPr>
                <w:rFonts w:ascii="Times New Roman" w:eastAsia="Times New Roman" w:hAnsi="Times New Roman"/>
                <w:color w:val="000000"/>
                <w:sz w:val="24"/>
                <w:szCs w:val="24"/>
                <w:lang w:eastAsia="ru-RU"/>
              </w:rPr>
              <w:t>електропостачальника</w:t>
            </w:r>
            <w:proofErr w:type="spellEnd"/>
            <w:r w:rsidRPr="000E5464">
              <w:rPr>
                <w:rFonts w:ascii="Times New Roman" w:eastAsia="Times New Roman" w:hAnsi="Times New Roman"/>
                <w:color w:val="000000"/>
                <w:sz w:val="24"/>
                <w:szCs w:val="24"/>
                <w:lang w:eastAsia="ru-RU"/>
              </w:rPr>
              <w:t xml:space="preserve"> про надання послуг з розподілу електричної енергії</w:t>
            </w:r>
            <w:bookmarkEnd w:id="1"/>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пропозицій. </w:t>
            </w:r>
          </w:p>
          <w:p w14:paraId="0020ACE6" w14:textId="77777777" w:rsidR="00207C97" w:rsidRPr="000E5464" w:rsidRDefault="00207C97" w:rsidP="002B056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207C97" w:rsidRPr="00B30B57" w14:paraId="628A6E96" w14:textId="77777777" w:rsidTr="00FD1745">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EB09E" w14:textId="77777777" w:rsidR="00207C97" w:rsidRPr="001459B2" w:rsidRDefault="00207C97" w:rsidP="002B0562">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A5968" w14:textId="77777777" w:rsidR="00207C97" w:rsidRDefault="00207C97" w:rsidP="002B0562">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w:t>
            </w:r>
            <w:proofErr w:type="spellStart"/>
            <w:r>
              <w:rPr>
                <w:rFonts w:ascii="Times New Roman" w:eastAsia="Times New Roman" w:hAnsi="Times New Roman"/>
                <w:sz w:val="24"/>
                <w:szCs w:val="24"/>
                <w:lang w:eastAsia="uk-UA"/>
              </w:rPr>
              <w:t>кол</w:t>
            </w:r>
            <w:proofErr w:type="spellEnd"/>
            <w:r>
              <w:rPr>
                <w:rFonts w:ascii="Times New Roman" w:eastAsia="Times New Roman" w:hAnsi="Times New Roman"/>
                <w:sz w:val="24"/>
                <w:szCs w:val="24"/>
                <w:lang w:eastAsia="uk-UA"/>
              </w:rPr>
              <w:t xml:space="preserve">-центр,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w:t>
            </w:r>
            <w:proofErr w:type="spellEnd"/>
            <w:r w:rsidRPr="001459B2">
              <w:rPr>
                <w:rFonts w:ascii="Times New Roman" w:eastAsia="Times New Roman" w:hAnsi="Times New Roman"/>
                <w:bCs/>
                <w:sz w:val="24"/>
                <w:szCs w:val="24"/>
                <w:lang w:eastAsia="uk-UA"/>
              </w:rPr>
              <w:t>-центрами»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w:t>
            </w:r>
            <w:proofErr w:type="spellStart"/>
            <w:r w:rsidRPr="001459B2">
              <w:rPr>
                <w:rFonts w:ascii="Times New Roman" w:eastAsia="Times New Roman" w:hAnsi="Times New Roman"/>
                <w:sz w:val="24"/>
                <w:szCs w:val="24"/>
                <w:lang w:eastAsia="uk-UA"/>
              </w:rPr>
              <w:t>електропостачальника</w:t>
            </w:r>
            <w:proofErr w:type="spellEnd"/>
            <w:r w:rsidRPr="001459B2">
              <w:rPr>
                <w:rFonts w:ascii="Times New Roman" w:eastAsia="Times New Roman" w:hAnsi="Times New Roman"/>
                <w:sz w:val="24"/>
                <w:szCs w:val="24"/>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Pr>
                <w:rFonts w:ascii="Times New Roman" w:eastAsia="Times New Roman" w:hAnsi="Times New Roman"/>
                <w:sz w:val="24"/>
                <w:szCs w:val="24"/>
                <w:lang w:eastAsia="uk-UA"/>
              </w:rPr>
              <w:t>20</w:t>
            </w:r>
            <w:r w:rsidRPr="001459B2">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пропозицій.</w:t>
            </w:r>
          </w:p>
          <w:p w14:paraId="36F4A5D3" w14:textId="77777777" w:rsidR="00207C97" w:rsidRPr="00FB03D6" w:rsidRDefault="00207C97" w:rsidP="002B0562">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кол</w:t>
            </w:r>
            <w:proofErr w:type="spellEnd"/>
            <w:r>
              <w:rPr>
                <w:rFonts w:ascii="Times New Roman" w:eastAsia="Times New Roman" w:hAnsi="Times New Roman"/>
                <w:sz w:val="24"/>
                <w:szCs w:val="24"/>
                <w:lang w:eastAsia="uk-UA"/>
              </w:rPr>
              <w:t xml:space="preserve">-центру,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w:t>
            </w:r>
            <w:proofErr w:type="spellEnd"/>
            <w:r w:rsidRPr="001459B2">
              <w:rPr>
                <w:rFonts w:ascii="Times New Roman" w:eastAsia="Times New Roman" w:hAnsi="Times New Roman"/>
                <w:bCs/>
                <w:sz w:val="24"/>
                <w:szCs w:val="24"/>
                <w:lang w:eastAsia="uk-UA"/>
              </w:rPr>
              <w:t>-центрами»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 xml:space="preserve">обслуговується менше </w:t>
            </w:r>
            <w:r w:rsidRPr="001459B2">
              <w:rPr>
                <w:rFonts w:ascii="Times New Roman" w:eastAsia="Times New Roman" w:hAnsi="Times New Roman"/>
                <w:sz w:val="24"/>
                <w:szCs w:val="24"/>
                <w:lang w:eastAsia="uk-UA"/>
              </w:rPr>
              <w:lastRenderedPageBreak/>
              <w:t>100 000 споживачів</w:t>
            </w:r>
            <w:r>
              <w:rPr>
                <w:rFonts w:ascii="Times New Roman" w:eastAsia="Times New Roman" w:hAnsi="Times New Roman"/>
                <w:sz w:val="24"/>
                <w:szCs w:val="24"/>
                <w:lang w:eastAsia="uk-UA"/>
              </w:rPr>
              <w:t xml:space="preserve">. </w:t>
            </w:r>
          </w:p>
        </w:tc>
      </w:tr>
      <w:tr w:rsidR="00207C97" w:rsidRPr="00B30B57" w14:paraId="5CF8084E" w14:textId="77777777" w:rsidTr="00FD1745">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C562F" w14:textId="1E5CE15D" w:rsidR="00207C97" w:rsidRDefault="00FD1745" w:rsidP="002B0562">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r w:rsidR="00207C97">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531042" w14:textId="77777777" w:rsidR="00207C97" w:rsidRPr="00B16004" w:rsidRDefault="00207C97" w:rsidP="002B0562">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пропозиції уповноваженої особи учасника процедури закупівлі:</w:t>
            </w:r>
          </w:p>
          <w:p w14:paraId="09A37CE3" w14:textId="30AC3441" w:rsidR="00207C97" w:rsidRPr="00A836C9" w:rsidRDefault="00FD1745" w:rsidP="002B0562">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207C97" w:rsidRPr="00A836C9">
              <w:rPr>
                <w:rFonts w:ascii="Times New Roman" w:eastAsia="Times New Roman" w:hAnsi="Times New Roman"/>
                <w:sz w:val="24"/>
                <w:szCs w:val="24"/>
              </w:rPr>
              <w:t>.1 Якщо учасник юридична особа, він подає установчі документи:</w:t>
            </w:r>
          </w:p>
          <w:p w14:paraId="5FFAB9D3" w14:textId="77777777" w:rsidR="00207C97" w:rsidRPr="00A836C9" w:rsidRDefault="00207C97" w:rsidP="002B0562">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 копія актуальної на дату подання редакції Статуту або Положення або інших установчих документів, </w:t>
            </w:r>
          </w:p>
          <w:p w14:paraId="30B7B7AF" w14:textId="77777777" w:rsidR="00207C97" w:rsidRPr="00A836C9" w:rsidRDefault="00207C97" w:rsidP="002B0562">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або</w:t>
            </w:r>
          </w:p>
          <w:p w14:paraId="130E7ADC" w14:textId="27BF83D7" w:rsidR="00207C97" w:rsidRPr="00A836C9" w:rsidRDefault="00207C97" w:rsidP="002B0562">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001F0FB9" w:rsidRPr="001F0FB9">
              <w:rPr>
                <w:rFonts w:ascii="Times New Roman" w:eastAsia="Times New Roman" w:hAnsi="Times New Roman"/>
                <w:sz w:val="24"/>
                <w:szCs w:val="24"/>
              </w:rPr>
              <w:t>https://usr.minjust.gov.ua/ua/freesearch</w:t>
            </w:r>
            <w:r w:rsidR="001F0FB9">
              <w:rPr>
                <w:rFonts w:ascii="Times New Roman" w:eastAsia="Times New Roman" w:hAnsi="Times New Roman"/>
                <w:sz w:val="24"/>
                <w:szCs w:val="24"/>
              </w:rPr>
              <w:t>).</w:t>
            </w:r>
          </w:p>
          <w:p w14:paraId="2D8C0BEF" w14:textId="77777777" w:rsidR="00207C97" w:rsidRDefault="00207C97" w:rsidP="002B0562">
            <w:pPr>
              <w:tabs>
                <w:tab w:val="left" w:pos="326"/>
              </w:tabs>
              <w:spacing w:after="0"/>
              <w:ind w:left="42"/>
              <w:jc w:val="both"/>
              <w:rPr>
                <w:rFonts w:ascii="Times New Roman" w:eastAsia="Times New Roman" w:hAnsi="Times New Roman"/>
                <w:sz w:val="24"/>
                <w:szCs w:val="24"/>
              </w:rPr>
            </w:pPr>
          </w:p>
          <w:p w14:paraId="70B2AAA2" w14:textId="6FBB00D0" w:rsidR="00207C97" w:rsidRPr="00A836C9" w:rsidRDefault="00FD1745" w:rsidP="002B0562">
            <w:pPr>
              <w:tabs>
                <w:tab w:val="left" w:pos="326"/>
              </w:tabs>
              <w:spacing w:after="0"/>
              <w:ind w:left="42"/>
              <w:jc w:val="both"/>
              <w:rPr>
                <w:rFonts w:ascii="Times New Roman" w:eastAsia="Times New Roman" w:hAnsi="Times New Roman"/>
                <w:color w:val="000000"/>
                <w:sz w:val="24"/>
                <w:szCs w:val="24"/>
              </w:rPr>
            </w:pPr>
            <w:r>
              <w:rPr>
                <w:rFonts w:ascii="Times New Roman" w:eastAsia="Times New Roman" w:hAnsi="Times New Roman"/>
                <w:sz w:val="24"/>
                <w:szCs w:val="24"/>
              </w:rPr>
              <w:t>5</w:t>
            </w:r>
            <w:r w:rsidR="00207C97" w:rsidRPr="00A836C9">
              <w:rPr>
                <w:rFonts w:ascii="Times New Roman" w:eastAsia="Times New Roman" w:hAnsi="Times New Roman"/>
                <w:sz w:val="24"/>
                <w:szCs w:val="24"/>
              </w:rPr>
              <w:t xml:space="preserve">.2 </w:t>
            </w:r>
            <w:r w:rsidR="00207C97" w:rsidRPr="00A836C9">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11490EC0" w14:textId="77777777" w:rsidR="00207C97" w:rsidRPr="00A836C9" w:rsidRDefault="00207C97" w:rsidP="002B0562">
            <w:pPr>
              <w:numPr>
                <w:ilvl w:val="0"/>
                <w:numId w:val="38"/>
              </w:numPr>
              <w:tabs>
                <w:tab w:val="left" w:pos="326"/>
              </w:tabs>
              <w:spacing w:after="0" w:line="276" w:lineRule="auto"/>
              <w:ind w:left="42" w:firstLine="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У разі підписання документів пропозиції та\або подання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A836C9">
              <w:rPr>
                <w:rFonts w:ascii="Times New Roman" w:eastAsia="Times New Roman" w:hAnsi="Times New Roman"/>
                <w:color w:val="000000"/>
                <w:sz w:val="24"/>
                <w:szCs w:val="24"/>
              </w:rPr>
              <w:t>, що входять до складу пропозиції та\або подання пропозиції;</w:t>
            </w:r>
          </w:p>
          <w:p w14:paraId="3AC7A601" w14:textId="77777777" w:rsidR="00207C97" w:rsidRPr="00A836C9" w:rsidRDefault="00207C97" w:rsidP="002B0562">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18384E6E" w14:textId="77777777" w:rsidR="00207C97" w:rsidRPr="00A836C9" w:rsidRDefault="00207C97" w:rsidP="002B0562">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4325922D" w14:textId="77777777" w:rsidR="00207C97" w:rsidRPr="00A836C9" w:rsidRDefault="00207C97" w:rsidP="002B0562">
            <w:pPr>
              <w:spacing w:after="0"/>
              <w:jc w:val="both"/>
              <w:rPr>
                <w:rFonts w:ascii="Times New Roman" w:eastAsia="Times New Roman" w:hAnsi="Times New Roman"/>
                <w:color w:val="000000"/>
                <w:sz w:val="24"/>
                <w:szCs w:val="24"/>
              </w:rPr>
            </w:pPr>
          </w:p>
          <w:p w14:paraId="13659561" w14:textId="50E695E6" w:rsidR="00207C97" w:rsidRPr="00A836C9" w:rsidRDefault="00FD1745" w:rsidP="002B0562">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207C97" w:rsidRPr="00A836C9">
              <w:rPr>
                <w:rFonts w:ascii="Times New Roman" w:eastAsia="Times New Roman" w:hAnsi="Times New Roman"/>
                <w:color w:val="000000"/>
                <w:sz w:val="24"/>
                <w:szCs w:val="24"/>
              </w:rPr>
              <w:t>.3</w:t>
            </w:r>
            <w:r w:rsidR="00207C97">
              <w:rPr>
                <w:rFonts w:ascii="Times New Roman" w:eastAsia="Times New Roman" w:hAnsi="Times New Roman"/>
                <w:color w:val="000000"/>
                <w:sz w:val="24"/>
                <w:szCs w:val="24"/>
              </w:rPr>
              <w:t xml:space="preserve"> </w:t>
            </w:r>
            <w:r w:rsidR="00207C97"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пропозиції та\або укладення договору та\або </w:t>
            </w:r>
            <w:r w:rsidR="00207C97">
              <w:rPr>
                <w:rFonts w:ascii="Times New Roman" w:eastAsia="Times New Roman" w:hAnsi="Times New Roman"/>
                <w:color w:val="000000"/>
                <w:sz w:val="24"/>
                <w:szCs w:val="24"/>
              </w:rPr>
              <w:t xml:space="preserve">наявність обмежень відповідно </w:t>
            </w:r>
            <w:r w:rsidR="00207C97"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207C97">
              <w:rPr>
                <w:rFonts w:ascii="Times New Roman" w:eastAsia="Times New Roman" w:hAnsi="Times New Roman"/>
                <w:color w:val="000000"/>
                <w:sz w:val="24"/>
                <w:szCs w:val="24"/>
              </w:rPr>
              <w:t>У</w:t>
            </w:r>
            <w:r w:rsidR="00207C97"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пропозицію та документи, що входять до її складу, зокрема:</w:t>
            </w:r>
          </w:p>
          <w:p w14:paraId="3B20533A" w14:textId="77777777" w:rsidR="00207C97" w:rsidRPr="00827FB7" w:rsidRDefault="00207C97" w:rsidP="002B0562">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62259942" w14:textId="3EC43450" w:rsidR="00207C97" w:rsidRPr="00827FB7" w:rsidRDefault="00207C97" w:rsidP="002B0562">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w:t>
            </w:r>
            <w:r w:rsidRPr="00C66309">
              <w:rPr>
                <w:rFonts w:ascii="Times New Roman" w:eastAsia="Times New Roman" w:hAnsi="Times New Roman"/>
                <w:color w:val="000000"/>
                <w:sz w:val="24"/>
                <w:szCs w:val="24"/>
              </w:rPr>
              <w:t xml:space="preserve">активів учасника станом на </w:t>
            </w:r>
            <w:r w:rsidR="009E685D" w:rsidRPr="00C66309">
              <w:rPr>
                <w:rFonts w:ascii="Times New Roman" w:eastAsia="Times New Roman" w:hAnsi="Times New Roman"/>
                <w:sz w:val="24"/>
                <w:szCs w:val="24"/>
              </w:rPr>
              <w:t>2022</w:t>
            </w:r>
            <w:r w:rsidRPr="00C66309">
              <w:rPr>
                <w:rFonts w:ascii="Times New Roman" w:eastAsia="Times New Roman" w:hAnsi="Times New Roman"/>
                <w:sz w:val="24"/>
                <w:szCs w:val="24"/>
              </w:rPr>
              <w:t xml:space="preserve"> рік</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577553DD" w14:textId="178775B0" w:rsidR="00207C97" w:rsidRPr="00827FB7" w:rsidRDefault="00207C97" w:rsidP="002B0562">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w:t>
            </w:r>
            <w:r w:rsidRPr="00C66309">
              <w:rPr>
                <w:rFonts w:ascii="Times New Roman" w:eastAsia="Times New Roman" w:hAnsi="Times New Roman"/>
                <w:color w:val="000000"/>
                <w:sz w:val="24"/>
                <w:szCs w:val="24"/>
              </w:rPr>
              <w:t xml:space="preserve">учасника станом на  </w:t>
            </w:r>
            <w:r w:rsidR="009E685D" w:rsidRPr="00C66309">
              <w:rPr>
                <w:rFonts w:ascii="Times New Roman" w:eastAsia="Times New Roman" w:hAnsi="Times New Roman"/>
                <w:sz w:val="24"/>
                <w:szCs w:val="24"/>
              </w:rPr>
              <w:t>2022</w:t>
            </w:r>
            <w:r w:rsidRPr="00C66309">
              <w:rPr>
                <w:rFonts w:ascii="Times New Roman" w:eastAsia="Times New Roman" w:hAnsi="Times New Roman"/>
                <w:sz w:val="24"/>
                <w:szCs w:val="24"/>
              </w:rPr>
              <w:t xml:space="preserve"> рік</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709A8485" w14:textId="2034622B" w:rsidR="00207C97" w:rsidRDefault="00207C97" w:rsidP="002B0562">
            <w:pPr>
              <w:spacing w:after="0"/>
              <w:jc w:val="both"/>
              <w:rPr>
                <w:rFonts w:ascii="Times New Roman" w:eastAsia="Times New Roman" w:hAnsi="Times New Roman"/>
                <w:color w:val="000000"/>
                <w:sz w:val="24"/>
                <w:szCs w:val="24"/>
              </w:rPr>
            </w:pPr>
          </w:p>
          <w:p w14:paraId="72DAC97D" w14:textId="6E0516DC" w:rsidR="00207C97" w:rsidRDefault="00FD1745" w:rsidP="002B0562">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207C97" w:rsidRPr="00A836C9">
              <w:rPr>
                <w:rFonts w:ascii="Times New Roman" w:eastAsia="Times New Roman" w:hAnsi="Times New Roman"/>
                <w:color w:val="000000"/>
                <w:sz w:val="24"/>
                <w:szCs w:val="24"/>
              </w:rPr>
              <w:t>.</w:t>
            </w:r>
            <w:r w:rsidR="002B0562">
              <w:rPr>
                <w:rFonts w:ascii="Times New Roman" w:eastAsia="Times New Roman" w:hAnsi="Times New Roman"/>
                <w:color w:val="000000"/>
                <w:sz w:val="24"/>
                <w:szCs w:val="24"/>
              </w:rPr>
              <w:t>4</w:t>
            </w:r>
            <w:r w:rsidR="00207C97" w:rsidRPr="00A836C9">
              <w:rPr>
                <w:rFonts w:ascii="Times New Roman" w:eastAsia="Times New Roman" w:hAnsi="Times New Roman"/>
                <w:color w:val="000000"/>
                <w:sz w:val="24"/>
                <w:szCs w:val="24"/>
              </w:rPr>
              <w:t xml:space="preserve">. Фізична особа чи фізична особа-підприємець у складі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sidR="00207C97" w:rsidRPr="00A836C9">
              <w:rPr>
                <w:rFonts w:ascii="Times New Roman" w:eastAsia="Times New Roman" w:hAnsi="Times New Roman"/>
                <w:color w:val="000000"/>
                <w:sz w:val="24"/>
                <w:szCs w:val="24"/>
              </w:rPr>
              <w:lastRenderedPageBreak/>
              <w:t>державної фіскальної служби (державної податкової служби) і мають відмітку у паспорті).</w:t>
            </w:r>
          </w:p>
          <w:p w14:paraId="0E566507" w14:textId="77777777" w:rsidR="009E685D" w:rsidRPr="00A836C9" w:rsidRDefault="009E685D" w:rsidP="002B0562">
            <w:pPr>
              <w:spacing w:after="0"/>
              <w:jc w:val="both"/>
              <w:rPr>
                <w:rFonts w:ascii="Times New Roman" w:eastAsia="Times New Roman" w:hAnsi="Times New Roman"/>
                <w:color w:val="000000"/>
                <w:sz w:val="24"/>
                <w:szCs w:val="24"/>
              </w:rPr>
            </w:pPr>
          </w:p>
          <w:p w14:paraId="4E70C542" w14:textId="596C8B68" w:rsidR="00207C97" w:rsidRPr="00A836C9" w:rsidRDefault="00FD1745" w:rsidP="002B0562">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207C97" w:rsidRPr="00A836C9">
              <w:rPr>
                <w:rFonts w:ascii="Times New Roman" w:eastAsia="Times New Roman" w:hAnsi="Times New Roman"/>
                <w:color w:val="000000"/>
                <w:sz w:val="24"/>
                <w:szCs w:val="24"/>
              </w:rPr>
              <w:t>.</w:t>
            </w:r>
            <w:r w:rsidR="002B0562">
              <w:rPr>
                <w:rFonts w:ascii="Times New Roman" w:eastAsia="Times New Roman" w:hAnsi="Times New Roman"/>
                <w:color w:val="000000"/>
                <w:sz w:val="24"/>
                <w:szCs w:val="24"/>
              </w:rPr>
              <w:t>5</w:t>
            </w:r>
            <w:r w:rsidR="00207C97">
              <w:rPr>
                <w:rFonts w:ascii="Times New Roman" w:eastAsia="Times New Roman" w:hAnsi="Times New Roman"/>
                <w:color w:val="000000"/>
                <w:sz w:val="24"/>
                <w:szCs w:val="24"/>
              </w:rPr>
              <w:t>.</w:t>
            </w:r>
            <w:r w:rsidR="00207C97" w:rsidRPr="00A836C9">
              <w:rPr>
                <w:rFonts w:ascii="Times New Roman" w:eastAsia="Times New Roman" w:hAnsi="Times New Roman"/>
                <w:color w:val="000000"/>
                <w:sz w:val="24"/>
                <w:szCs w:val="24"/>
              </w:rPr>
              <w:t xml:space="preserve"> </w:t>
            </w:r>
            <w:r w:rsidR="00207C97" w:rsidRPr="00A836C9">
              <w:rPr>
                <w:rFonts w:ascii="Times New Roman" w:eastAsia="Times New Roman" w:hAnsi="Times New Roman"/>
                <w:sz w:val="24"/>
                <w:szCs w:val="24"/>
              </w:rPr>
              <w:t xml:space="preserve">Якщо пропозицію подає об’єднання учасників, до неї воно обов’язково має включити документ(-ти) про створення такого об’єднання: </w:t>
            </w:r>
          </w:p>
          <w:p w14:paraId="574C50C3" w14:textId="77777777" w:rsidR="00207C97" w:rsidRPr="00A836C9" w:rsidRDefault="00207C97" w:rsidP="002B0562">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25C3363D" w14:textId="77777777" w:rsidR="00207C97" w:rsidRPr="00A836C9" w:rsidRDefault="00207C97" w:rsidP="002B0562">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4D047D21" w14:textId="77777777" w:rsidR="00207C97" w:rsidRPr="00A836C9" w:rsidRDefault="00207C97" w:rsidP="002B0562">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04132F4" w14:textId="77777777" w:rsidR="00207C97" w:rsidRPr="00A836C9" w:rsidRDefault="00207C97" w:rsidP="002B0562">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204C9DEC" w14:textId="77777777" w:rsidR="00207C97" w:rsidRPr="00A836C9" w:rsidRDefault="00207C97" w:rsidP="002B0562">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36533410" w14:textId="77777777" w:rsidR="00207C97" w:rsidRPr="00A836C9" w:rsidRDefault="00207C97" w:rsidP="002B0562">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31010EAC" w14:textId="77777777" w:rsidR="00207C97" w:rsidRPr="00A836C9" w:rsidRDefault="00207C97" w:rsidP="002B0562">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109CB38E" w14:textId="77777777" w:rsidR="00207C97" w:rsidRPr="00A836C9" w:rsidRDefault="00207C97" w:rsidP="002B0562">
            <w:pPr>
              <w:shd w:val="clear" w:color="auto" w:fill="FFFFFF"/>
              <w:spacing w:after="0"/>
              <w:ind w:left="596" w:right="142"/>
              <w:jc w:val="both"/>
              <w:rPr>
                <w:rFonts w:ascii="Times New Roman" w:eastAsia="Times New Roman" w:hAnsi="Times New Roman"/>
                <w:sz w:val="24"/>
                <w:szCs w:val="24"/>
              </w:rPr>
            </w:pPr>
          </w:p>
          <w:p w14:paraId="66A1049B" w14:textId="77777777" w:rsidR="00207C97" w:rsidRPr="00A836C9" w:rsidRDefault="00207C97" w:rsidP="002B0562">
            <w:pPr>
              <w:shd w:val="clear" w:color="auto" w:fill="FFFFFF"/>
              <w:spacing w:after="0"/>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4A3AAD16" w14:textId="77777777" w:rsidR="00207C97" w:rsidRPr="00A836C9" w:rsidRDefault="00207C97" w:rsidP="002B0562">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14" w:history="1">
              <w:r w:rsidRPr="00827FB7">
                <w:rPr>
                  <w:rStyle w:val="a3"/>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480F0BB8" w14:textId="77777777" w:rsidR="00207C97" w:rsidRPr="00A836C9" w:rsidRDefault="00207C97" w:rsidP="002B0562">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4416CD0" w14:textId="77777777" w:rsidR="00207C97" w:rsidRDefault="00207C97" w:rsidP="002B0562">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207C97" w:rsidRPr="00B30B57" w14:paraId="5C539C73" w14:textId="77777777" w:rsidTr="00FD1745">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380A3" w14:textId="77777777" w:rsidR="00207C97" w:rsidRDefault="00207C97" w:rsidP="002B0562">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7.</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4AC110" w14:textId="77777777" w:rsidR="00207C97" w:rsidRPr="00845176" w:rsidRDefault="00207C97" w:rsidP="002B0562">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w:t>
            </w:r>
            <w:r w:rsidRPr="00845176">
              <w:rPr>
                <w:rFonts w:ascii="Times New Roman" w:eastAsia="Times New Roman" w:hAnsi="Times New Roman" w:cs="Times New Roman"/>
                <w:sz w:val="24"/>
                <w:szCs w:val="24"/>
                <w:lang w:eastAsia="ru-RU"/>
              </w:rPr>
              <w:t xml:space="preserve">досвіду виконання аналогічного (аналогічних) за предметом закупівлі договору (договорів) учасником надається довідка </w:t>
            </w:r>
            <w:r w:rsidRPr="00845176">
              <w:rPr>
                <w:rFonts w:ascii="Times New Roman" w:eastAsia="Times New Roman" w:hAnsi="Times New Roman" w:cs="Times New Roman"/>
                <w:color w:val="000000"/>
                <w:sz w:val="24"/>
                <w:szCs w:val="24"/>
                <w:lang w:eastAsia="ru-RU"/>
              </w:rPr>
              <w:t>в довільній формі, з інформацією про виконання  аналогічного (аналогічних) за предметом закупівлі (електрична енергія, код</w:t>
            </w:r>
            <w:r w:rsidRPr="00845176">
              <w:rPr>
                <w:rFonts w:ascii="Times New Roman" w:eastAsia="SimSun" w:hAnsi="Times New Roman" w:cs="Times New Roman"/>
                <w:sz w:val="24"/>
                <w:szCs w:val="24"/>
                <w:lang w:eastAsia="uk-UA"/>
              </w:rPr>
              <w:t xml:space="preserve"> ДК 021:2015 «Єдиний закупівельний словник» 09310000-5 Електрична енергія) </w:t>
            </w:r>
            <w:r w:rsidRPr="00845176">
              <w:rPr>
                <w:rFonts w:ascii="Times New Roman" w:eastAsia="Times New Roman" w:hAnsi="Times New Roman" w:cs="Times New Roman"/>
                <w:color w:val="000000"/>
                <w:sz w:val="24"/>
                <w:szCs w:val="24"/>
                <w:lang w:eastAsia="ru-RU"/>
              </w:rPr>
              <w:t>договору (договорів)  (не менше одного договору), з зазначенням найменування предмету договору, н</w:t>
            </w:r>
            <w:r>
              <w:rPr>
                <w:rFonts w:ascii="Times New Roman" w:eastAsia="Times New Roman" w:hAnsi="Times New Roman" w:cs="Times New Roman"/>
                <w:color w:val="000000"/>
                <w:sz w:val="24"/>
                <w:szCs w:val="24"/>
                <w:lang w:eastAsia="ru-RU"/>
              </w:rPr>
              <w:t>омеру договору,</w:t>
            </w:r>
            <w:r w:rsidRPr="00845176">
              <w:rPr>
                <w:rFonts w:ascii="Times New Roman" w:eastAsia="Times New Roman" w:hAnsi="Times New Roman" w:cs="Times New Roman"/>
                <w:color w:val="000000"/>
                <w:sz w:val="24"/>
                <w:szCs w:val="24"/>
                <w:lang w:eastAsia="ru-RU"/>
              </w:rPr>
              <w:t xml:space="preserve">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04DD401C" w14:textId="77777777" w:rsidR="00207C97" w:rsidRPr="00845176" w:rsidRDefault="00207C97" w:rsidP="002B0562">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36F1159D" w14:textId="77777777" w:rsidR="00207C97" w:rsidRPr="00845176" w:rsidRDefault="00207C97" w:rsidP="002B0562">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9D6FEA7" w14:textId="77777777" w:rsidR="00207C97" w:rsidRPr="00845176" w:rsidRDefault="00207C97" w:rsidP="002B0562">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lastRenderedPageBreak/>
              <w:t xml:space="preserve">- документів/у на підтвердження повного виконання  договорів/у зазначених/ого в наданій Учасником довідці. </w:t>
            </w:r>
          </w:p>
          <w:p w14:paraId="27F4259C" w14:textId="77777777" w:rsidR="00207C97" w:rsidRPr="00B16004" w:rsidRDefault="00207C97" w:rsidP="002B0562">
            <w:pPr>
              <w:spacing w:after="0"/>
              <w:jc w:val="both"/>
              <w:rPr>
                <w:rFonts w:ascii="Times New Roman" w:eastAsia="Times New Roman" w:hAnsi="Times New Roman"/>
                <w:b/>
                <w:bCs/>
                <w:sz w:val="24"/>
                <w:szCs w:val="24"/>
              </w:rPr>
            </w:pPr>
            <w:r w:rsidRPr="00845176">
              <w:rPr>
                <w:rFonts w:ascii="Times New Roman" w:eastAsia="Times New Roman" w:hAnsi="Times New Roman" w:cs="Times New Roman"/>
                <w:color w:val="000000"/>
                <w:sz w:val="24"/>
                <w:szCs w:val="24"/>
                <w:lang w:eastAsia="ru-RU"/>
              </w:rPr>
              <w:t>-    позитивні/</w:t>
            </w:r>
            <w:proofErr w:type="spellStart"/>
            <w:r w:rsidRPr="00845176">
              <w:rPr>
                <w:rFonts w:ascii="Times New Roman" w:eastAsia="Times New Roman" w:hAnsi="Times New Roman" w:cs="Times New Roman"/>
                <w:color w:val="000000"/>
                <w:sz w:val="24"/>
                <w:szCs w:val="24"/>
                <w:lang w:eastAsia="ru-RU"/>
              </w:rPr>
              <w:t>ий</w:t>
            </w:r>
            <w:proofErr w:type="spellEnd"/>
            <w:r w:rsidRPr="00845176">
              <w:rPr>
                <w:rFonts w:ascii="Times New Roman" w:eastAsia="Times New Roman" w:hAnsi="Times New Roman" w:cs="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r w:rsidR="00207C97" w:rsidRPr="00B30B57" w14:paraId="703BF07A" w14:textId="77777777" w:rsidTr="00FD1745">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5CC42" w14:textId="77777777" w:rsidR="00207C97" w:rsidRDefault="00207C97" w:rsidP="002B0562">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8.</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DBF466" w14:textId="615F828D" w:rsidR="00207C97" w:rsidRPr="00845176" w:rsidRDefault="00207C97" w:rsidP="009E685D">
            <w:pPr>
              <w:tabs>
                <w:tab w:val="left" w:pos="3993"/>
              </w:tabs>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наявності працівників відповідної кваліфікації, які мають необхідні знання та досвід необхідних для </w:t>
            </w:r>
            <w:r w:rsidRPr="00845176">
              <w:rPr>
                <w:rFonts w:ascii="Times New Roman" w:eastAsia="Times New Roman" w:hAnsi="Times New Roman" w:cs="Times New Roman"/>
                <w:sz w:val="24"/>
                <w:szCs w:val="24"/>
                <w:lang w:eastAsia="ru-RU"/>
              </w:rPr>
              <w:t xml:space="preserve">постачання Замовнику електричної енергії на умовах передбачених даною закупівлею, Учасник повинен надати інформацію та документи згідно </w:t>
            </w:r>
            <w:r w:rsidRPr="00845176">
              <w:rPr>
                <w:rFonts w:ascii="Times New Roman" w:eastAsia="Times New Roman" w:hAnsi="Times New Roman" w:cs="Times New Roman"/>
                <w:b/>
                <w:bCs/>
                <w:sz w:val="24"/>
                <w:szCs w:val="24"/>
                <w:lang w:eastAsia="ru-RU"/>
              </w:rPr>
              <w:t xml:space="preserve">Додатку 4 </w:t>
            </w:r>
            <w:r w:rsidRPr="001E64F1">
              <w:rPr>
                <w:rFonts w:ascii="Times New Roman" w:eastAsia="Times New Roman" w:hAnsi="Times New Roman" w:cs="Times New Roman"/>
                <w:color w:val="000000"/>
                <w:sz w:val="24"/>
                <w:szCs w:val="24"/>
                <w:lang w:eastAsia="ru-RU"/>
              </w:rPr>
              <w:t xml:space="preserve">до </w:t>
            </w:r>
            <w:r w:rsidRPr="001E64F1">
              <w:rPr>
                <w:rFonts w:ascii="Times New Roman" w:eastAsia="Times New Roman" w:hAnsi="Times New Roman" w:cs="Times New Roman"/>
                <w:color w:val="000000"/>
                <w:sz w:val="24"/>
                <w:szCs w:val="24"/>
                <w:shd w:val="clear" w:color="auto" w:fill="FFFFFF"/>
                <w:lang w:eastAsia="ru-RU"/>
              </w:rPr>
              <w:t> оголошення про проведення спрощеної закупівлі</w:t>
            </w:r>
            <w:r w:rsidRPr="001E64F1">
              <w:rPr>
                <w:rFonts w:ascii="Times New Roman" w:eastAsia="Times New Roman" w:hAnsi="Times New Roman" w:cs="Times New Roman"/>
                <w:b/>
                <w:bCs/>
                <w:sz w:val="24"/>
                <w:szCs w:val="24"/>
                <w:lang w:eastAsia="ru-RU"/>
              </w:rPr>
              <w:t>.</w:t>
            </w:r>
          </w:p>
        </w:tc>
      </w:tr>
      <w:tr w:rsidR="00207C97" w:rsidRPr="00B30B57" w14:paraId="26400BBE" w14:textId="77777777" w:rsidTr="00FD1745">
        <w:trPr>
          <w:trHeight w:val="285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5693D" w14:textId="77777777" w:rsidR="00207C97" w:rsidRDefault="00207C97" w:rsidP="002B0562">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2318D0" w14:textId="77777777" w:rsidR="00207C97" w:rsidRPr="00A31469" w:rsidRDefault="00207C97" w:rsidP="002B0562">
            <w:pPr>
              <w:pStyle w:val="a8"/>
              <w:tabs>
                <w:tab w:val="left" w:pos="426"/>
              </w:tabs>
              <w:spacing w:after="0" w:line="240" w:lineRule="auto"/>
              <w:ind w:left="142"/>
              <w:rPr>
                <w:rFonts w:ascii="Times New Roman" w:eastAsia="Times New Roman" w:hAnsi="Times New Roman" w:cs="Times New Roman"/>
                <w:b/>
                <w:bCs/>
                <w:color w:val="000000"/>
                <w:sz w:val="24"/>
                <w:szCs w:val="24"/>
              </w:rPr>
            </w:pPr>
            <w:r w:rsidRPr="00A31469">
              <w:rPr>
                <w:rFonts w:ascii="Times New Roman" w:eastAsia="Times New Roman" w:hAnsi="Times New Roman" w:cs="Times New Roman"/>
                <w:b/>
                <w:bCs/>
                <w:color w:val="000000"/>
                <w:sz w:val="24"/>
                <w:szCs w:val="24"/>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rPr>
              <w:t xml:space="preserve">із зазначенням наступної інформації: </w:t>
            </w:r>
          </w:p>
          <w:p w14:paraId="687B9A42" w14:textId="77777777" w:rsidR="00207C97" w:rsidRPr="00A31469" w:rsidRDefault="00207C97" w:rsidP="002B0562">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14:paraId="68D9C6BE" w14:textId="77777777" w:rsidR="00207C97" w:rsidRPr="00A31469" w:rsidRDefault="00207C97" w:rsidP="002B0562">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05AA4F07" w14:textId="77777777" w:rsidR="00207C97" w:rsidRPr="00A31469" w:rsidRDefault="00207C97" w:rsidP="002B0562">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14:paraId="71A67783" w14:textId="77777777" w:rsidR="00207C97" w:rsidRPr="00A31469" w:rsidRDefault="00207C97" w:rsidP="002B0562">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14:paraId="1A43D0BB" w14:textId="77777777" w:rsidR="00207C97" w:rsidRPr="00A31469" w:rsidRDefault="00207C97" w:rsidP="002B0562">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14:paraId="36AB5E64" w14:textId="77777777" w:rsidR="00207C97" w:rsidRPr="00A31469" w:rsidRDefault="00207C97" w:rsidP="002B0562">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14:paraId="6750EE9A" w14:textId="77777777" w:rsidR="00207C97" w:rsidRPr="00A31469" w:rsidRDefault="00207C97" w:rsidP="002B0562">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14:paraId="26DE86B4" w14:textId="77777777" w:rsidR="00207C97" w:rsidRPr="00A31469" w:rsidRDefault="00207C97" w:rsidP="002B0562">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14:paraId="41E26B6D" w14:textId="77777777" w:rsidR="00207C97" w:rsidRPr="00B16004" w:rsidRDefault="00207C97" w:rsidP="002B0562">
            <w:pPr>
              <w:pStyle w:val="a8"/>
              <w:numPr>
                <w:ilvl w:val="0"/>
                <w:numId w:val="40"/>
              </w:numPr>
              <w:tabs>
                <w:tab w:val="left" w:pos="426"/>
              </w:tabs>
              <w:spacing w:after="0" w:line="240" w:lineRule="auto"/>
              <w:ind w:left="-567" w:firstLine="709"/>
              <w:rPr>
                <w:rFonts w:ascii="Times New Roman" w:eastAsia="Times New Roman" w:hAnsi="Times New Roman" w:cs="Times New Roman"/>
                <w:b/>
                <w:bCs/>
                <w:sz w:val="24"/>
                <w:szCs w:val="24"/>
              </w:rPr>
            </w:pPr>
            <w:r w:rsidRPr="00A31469">
              <w:rPr>
                <w:rFonts w:ascii="Times New Roman" w:eastAsia="Times New Roman" w:hAnsi="Times New Roman" w:cs="Times New Roman"/>
                <w:color w:val="000000"/>
                <w:sz w:val="24"/>
                <w:szCs w:val="24"/>
              </w:rPr>
              <w:t>Відомості про підписанта документів пропозиції (посада, ПІБ, тел.)</w:t>
            </w:r>
            <w:r>
              <w:rPr>
                <w:rFonts w:ascii="Times New Roman" w:eastAsia="Times New Roman" w:hAnsi="Times New Roman" w:cs="Times New Roman"/>
                <w:color w:val="000000"/>
                <w:sz w:val="24"/>
                <w:szCs w:val="24"/>
              </w:rPr>
              <w:t>.</w:t>
            </w:r>
          </w:p>
        </w:tc>
      </w:tr>
      <w:tr w:rsidR="00207C97" w:rsidRPr="00B30B57" w14:paraId="5049BC7D" w14:textId="77777777" w:rsidTr="00FD1745">
        <w:trPr>
          <w:trHeight w:val="1162"/>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F3505" w14:textId="77777777" w:rsidR="00207C97" w:rsidRPr="00A13E9A" w:rsidRDefault="00207C97" w:rsidP="002B0562">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Pr="00A13E9A">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71AEC0" w14:textId="470D0ED7" w:rsidR="00207C97" w:rsidRPr="00A13E9A" w:rsidRDefault="00115570" w:rsidP="002B0562">
            <w:pPr>
              <w:widowControl w:val="0"/>
              <w:spacing w:after="120" w:line="240" w:lineRule="auto"/>
              <w:ind w:right="113"/>
              <w:contextualSpacing/>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rPr>
              <w:t xml:space="preserve">Сертифікат, виданий на ім’я учасника, діючий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74588D" w:rsidRPr="00B30B57" w14:paraId="0A5EC090" w14:textId="77777777" w:rsidTr="00FD1745">
        <w:trPr>
          <w:trHeight w:val="1162"/>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45AA" w14:textId="700DFC19" w:rsidR="0074588D" w:rsidRDefault="0074588D" w:rsidP="002B0562">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936A38" w14:textId="0527B30D" w:rsidR="0074588D" w:rsidRDefault="0074588D" w:rsidP="002B0562">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Довідка в довільній формі про походження товару із зазначенням країни виробника.</w:t>
            </w:r>
          </w:p>
        </w:tc>
      </w:tr>
    </w:tbl>
    <w:p w14:paraId="37D0F5DB" w14:textId="77777777" w:rsidR="00207C97" w:rsidRDefault="00207C97" w:rsidP="00207C97">
      <w:pPr>
        <w:spacing w:after="0" w:line="240" w:lineRule="auto"/>
        <w:jc w:val="both"/>
        <w:rPr>
          <w:rFonts w:ascii="Times New Roman" w:eastAsia="Times New Roman" w:hAnsi="Times New Roman"/>
          <w:b/>
          <w:bCs/>
          <w:sz w:val="24"/>
          <w:szCs w:val="24"/>
          <w:highlight w:val="yellow"/>
          <w:lang w:eastAsia="ru-RU"/>
        </w:rPr>
      </w:pPr>
    </w:p>
    <w:p w14:paraId="6FB9F14C" w14:textId="77777777" w:rsidR="006B0274" w:rsidRDefault="006B0274" w:rsidP="00BA7BC9">
      <w:pPr>
        <w:spacing w:after="0" w:line="240" w:lineRule="auto"/>
        <w:ind w:left="360"/>
        <w:jc w:val="both"/>
      </w:pPr>
    </w:p>
    <w:p w14:paraId="4BE0B94D" w14:textId="2820532F" w:rsidR="006B0274" w:rsidRDefault="006B0274" w:rsidP="00BA7BC9">
      <w:pPr>
        <w:spacing w:after="0" w:line="240" w:lineRule="auto"/>
        <w:ind w:left="360"/>
        <w:jc w:val="both"/>
      </w:pPr>
    </w:p>
    <w:p w14:paraId="7B24047E" w14:textId="2FCD4E7C" w:rsidR="009E685D" w:rsidRDefault="009E685D" w:rsidP="00BA7BC9">
      <w:pPr>
        <w:spacing w:after="0" w:line="240" w:lineRule="auto"/>
        <w:ind w:left="360"/>
        <w:jc w:val="both"/>
      </w:pPr>
    </w:p>
    <w:p w14:paraId="7248B67F" w14:textId="6A8E22F7" w:rsidR="009E685D" w:rsidRDefault="009E685D" w:rsidP="00BA7BC9">
      <w:pPr>
        <w:spacing w:after="0" w:line="240" w:lineRule="auto"/>
        <w:ind w:left="360"/>
        <w:jc w:val="both"/>
      </w:pPr>
    </w:p>
    <w:p w14:paraId="69E04F3F" w14:textId="5D4D04D8" w:rsidR="009E685D" w:rsidRDefault="009E685D" w:rsidP="00BA7BC9">
      <w:pPr>
        <w:spacing w:after="0" w:line="240" w:lineRule="auto"/>
        <w:ind w:left="360"/>
        <w:jc w:val="both"/>
      </w:pPr>
    </w:p>
    <w:p w14:paraId="6EBFADF4" w14:textId="4A816187" w:rsidR="009E685D" w:rsidRDefault="009E685D" w:rsidP="00BA7BC9">
      <w:pPr>
        <w:spacing w:after="0" w:line="240" w:lineRule="auto"/>
        <w:ind w:left="360"/>
        <w:jc w:val="both"/>
      </w:pPr>
    </w:p>
    <w:p w14:paraId="6087437E" w14:textId="4035359B" w:rsidR="009E685D" w:rsidRDefault="009E685D" w:rsidP="00BA7BC9">
      <w:pPr>
        <w:spacing w:after="0" w:line="240" w:lineRule="auto"/>
        <w:ind w:left="360"/>
        <w:jc w:val="both"/>
      </w:pPr>
    </w:p>
    <w:p w14:paraId="54564650" w14:textId="0CD43E16" w:rsidR="009E685D" w:rsidRDefault="009E685D" w:rsidP="00BA7BC9">
      <w:pPr>
        <w:spacing w:after="0" w:line="240" w:lineRule="auto"/>
        <w:ind w:left="360"/>
        <w:jc w:val="both"/>
      </w:pPr>
    </w:p>
    <w:p w14:paraId="455E8F5C" w14:textId="77777777" w:rsidR="009E685D" w:rsidRDefault="009E685D" w:rsidP="00BA7BC9">
      <w:pPr>
        <w:spacing w:after="0" w:line="240" w:lineRule="auto"/>
        <w:ind w:left="360"/>
        <w:jc w:val="both"/>
      </w:pPr>
    </w:p>
    <w:p w14:paraId="36109B11" w14:textId="342D016E" w:rsidR="001C013A" w:rsidRDefault="001C013A"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3D9C9AF9" w14:textId="3BF21D45" w:rsidR="00FD1745" w:rsidRDefault="00FD1745"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5259BF99" w14:textId="58184120" w:rsidR="00FD1745" w:rsidRDefault="00FD1745"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35873BB9" w14:textId="200AEC8B" w:rsidR="00FD1745" w:rsidRDefault="00FD1745"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5E215D25" w14:textId="40FF4DAD" w:rsidR="00FD1745" w:rsidRDefault="00FD1745"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1D53BBA5" w14:textId="30525B98" w:rsidR="00FD1745" w:rsidRDefault="00FD1745"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6290A7F7" w14:textId="62888F16" w:rsidR="00FD1745" w:rsidRDefault="00FD1745"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2BE62F76" w14:textId="38B78DFF" w:rsidR="00FD1745" w:rsidRDefault="00FD1745"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74CF3817" w14:textId="4CA7BCFF" w:rsidR="00FD1745" w:rsidRDefault="00FD1745"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5A0A592D" w14:textId="5A0C0BAE" w:rsidR="00FD1745" w:rsidRDefault="00FD1745"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1B29077A" w14:textId="77777777" w:rsidR="00FD1745" w:rsidRDefault="00FD1745"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7CBCBD3D" w14:textId="77777777" w:rsidR="003955E9" w:rsidRDefault="003955E9"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2811AA06" w14:textId="4156B2A7" w:rsidR="006B0274" w:rsidRPr="00792D3A" w:rsidRDefault="006B0274" w:rsidP="006B0274">
      <w:pPr>
        <w:spacing w:after="0" w:line="240" w:lineRule="auto"/>
        <w:ind w:left="7920"/>
        <w:contextualSpacing/>
        <w:jc w:val="right"/>
        <w:rPr>
          <w:rFonts w:ascii="Times New Roman" w:eastAsia="Times New Roman" w:hAnsi="Times New Roman" w:cs="Times New Roman"/>
          <w:sz w:val="24"/>
          <w:szCs w:val="24"/>
          <w:lang w:eastAsia="ru-RU"/>
        </w:rPr>
      </w:pPr>
      <w:r w:rsidRPr="00792D3A">
        <w:rPr>
          <w:rFonts w:ascii="Times New Roman" w:eastAsia="Times New Roman" w:hAnsi="Times New Roman" w:cs="Times New Roman"/>
          <w:b/>
          <w:bCs/>
          <w:color w:val="000000"/>
          <w:sz w:val="24"/>
          <w:szCs w:val="24"/>
          <w:lang w:eastAsia="ru-RU"/>
        </w:rPr>
        <w:t>Додаток 2</w:t>
      </w:r>
    </w:p>
    <w:p w14:paraId="48B4768E" w14:textId="77777777" w:rsidR="006B0274" w:rsidRPr="00792D3A" w:rsidRDefault="006B0274" w:rsidP="006B0274">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792D3A">
        <w:rPr>
          <w:rFonts w:ascii="Times New Roman" w:eastAsia="Times New Roman" w:hAnsi="Times New Roman" w:cs="Times New Roman"/>
          <w:i/>
          <w:iCs/>
          <w:color w:val="000000"/>
          <w:sz w:val="24"/>
          <w:szCs w:val="24"/>
          <w:lang w:eastAsia="ru-RU"/>
        </w:rPr>
        <w:t xml:space="preserve">    до </w:t>
      </w:r>
      <w:r w:rsidRPr="00792D3A">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14:paraId="4E34FF46" w14:textId="77777777" w:rsidR="006B0274" w:rsidRPr="00792D3A" w:rsidRDefault="006B0274" w:rsidP="006B0274">
      <w:pPr>
        <w:spacing w:after="0" w:line="240" w:lineRule="auto"/>
        <w:contextualSpacing/>
        <w:rPr>
          <w:rFonts w:ascii="Times New Roman" w:eastAsia="Times New Roman" w:hAnsi="Times New Roman" w:cs="Times New Roman"/>
          <w:sz w:val="24"/>
          <w:szCs w:val="24"/>
          <w:lang w:eastAsia="ru-RU"/>
        </w:rPr>
      </w:pPr>
    </w:p>
    <w:p w14:paraId="62320A87" w14:textId="77777777" w:rsidR="006B0274" w:rsidRPr="006040E1" w:rsidRDefault="006B0274" w:rsidP="006B0274">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   </w:t>
      </w:r>
      <w:bookmarkStart w:id="3" w:name="_Hlk42594959"/>
      <w:r w:rsidRPr="006040E1">
        <w:rPr>
          <w:rFonts w:ascii="Times New Roman"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4CABEAD" w14:textId="7856258B" w:rsidR="006B0274" w:rsidRPr="006040E1" w:rsidRDefault="006B0274" w:rsidP="006B0274">
      <w:pPr>
        <w:spacing w:after="0" w:line="240" w:lineRule="auto"/>
        <w:jc w:val="center"/>
        <w:rPr>
          <w:rFonts w:ascii="Times New Roman" w:hAnsi="Times New Roman" w:cs="Times New Roman"/>
          <w:b/>
          <w:bCs/>
          <w:i/>
          <w:iCs/>
          <w:sz w:val="24"/>
          <w:szCs w:val="24"/>
        </w:rPr>
      </w:pPr>
    </w:p>
    <w:p w14:paraId="6101C052" w14:textId="77777777" w:rsidR="006B0274" w:rsidRPr="006040E1" w:rsidRDefault="006B0274" w:rsidP="006B0274">
      <w:pPr>
        <w:spacing w:after="0" w:line="240" w:lineRule="auto"/>
        <w:jc w:val="both"/>
        <w:rPr>
          <w:rFonts w:ascii="Times New Roman" w:hAnsi="Times New Roman" w:cs="Times New Roman"/>
          <w:b/>
          <w:bCs/>
          <w:i/>
          <w:iCs/>
          <w:sz w:val="24"/>
          <w:szCs w:val="24"/>
        </w:rPr>
      </w:pPr>
    </w:p>
    <w:bookmarkEnd w:id="3"/>
    <w:p w14:paraId="64A01B5E" w14:textId="77777777" w:rsidR="00B367CD" w:rsidRPr="00A37AD9" w:rsidRDefault="00B367CD" w:rsidP="00B367CD">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6D46E293" w14:textId="77777777" w:rsidR="00B367CD" w:rsidRPr="00A37AD9" w:rsidRDefault="00B367CD" w:rsidP="00B367CD">
      <w:pPr>
        <w:spacing w:after="0" w:line="240" w:lineRule="auto"/>
        <w:jc w:val="both"/>
        <w:rPr>
          <w:rFonts w:ascii="Times New Roman" w:hAnsi="Times New Roman"/>
          <w:b/>
          <w:bCs/>
          <w:i/>
          <w:iCs/>
          <w:sz w:val="24"/>
          <w:szCs w:val="24"/>
        </w:rPr>
      </w:pPr>
    </w:p>
    <w:p w14:paraId="536F2427" w14:textId="77777777" w:rsidR="00B367CD" w:rsidRPr="00A37AD9" w:rsidRDefault="00B367CD" w:rsidP="00B367CD">
      <w:pPr>
        <w:spacing w:after="0" w:line="240" w:lineRule="auto"/>
        <w:ind w:firstLine="708"/>
        <w:jc w:val="both"/>
        <w:rPr>
          <w:rFonts w:ascii="Times New Roman" w:eastAsia="Times New Roman" w:hAnsi="Times New Roman"/>
          <w:b/>
          <w:bCs/>
          <w:sz w:val="24"/>
          <w:szCs w:val="24"/>
          <w:shd w:val="clear" w:color="auto" w:fill="FFFFFF"/>
          <w:lang w:eastAsia="ru-RU"/>
        </w:rPr>
      </w:pPr>
      <w:r w:rsidRPr="00A37AD9">
        <w:rPr>
          <w:rFonts w:ascii="Times New Roman" w:eastAsia="Times New Roman" w:hAnsi="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9CAC4A8" w14:textId="77777777" w:rsidR="00B367CD" w:rsidRPr="00A37AD9" w:rsidRDefault="00B367CD" w:rsidP="00B367CD">
      <w:pPr>
        <w:spacing w:after="0" w:line="240" w:lineRule="auto"/>
        <w:jc w:val="both"/>
        <w:rPr>
          <w:rFonts w:ascii="Times New Roman" w:hAnsi="Times New Roman"/>
          <w:b/>
          <w:bCs/>
          <w:i/>
          <w:iCs/>
          <w:sz w:val="24"/>
          <w:szCs w:val="24"/>
        </w:rPr>
      </w:pPr>
    </w:p>
    <w:p w14:paraId="22E74EBA"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1EC40C6A" w14:textId="77777777" w:rsidR="00B367CD" w:rsidRPr="00A37AD9" w:rsidRDefault="00B367CD" w:rsidP="00B367CD">
      <w:pPr>
        <w:spacing w:after="0" w:line="240" w:lineRule="auto"/>
        <w:ind w:firstLine="700"/>
        <w:jc w:val="both"/>
        <w:rPr>
          <w:rFonts w:ascii="Times New Roman" w:eastAsia="Times New Roman" w:hAnsi="Times New Roman"/>
          <w:i/>
          <w:sz w:val="24"/>
          <w:szCs w:val="24"/>
          <w:lang w:eastAsia="ru-RU"/>
        </w:rPr>
      </w:pPr>
    </w:p>
    <w:p w14:paraId="621D05FD" w14:textId="7B9E13B4"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w:t>
      </w:r>
      <w:r w:rsidR="00B47139">
        <w:rPr>
          <w:rFonts w:ascii="Times New Roman" w:eastAsia="Times New Roman" w:hAnsi="Times New Roman"/>
          <w:b/>
          <w:sz w:val="24"/>
          <w:szCs w:val="24"/>
          <w:lang w:eastAsia="ru-RU"/>
        </w:rPr>
        <w:t>25171</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0E7B9FB1" w14:textId="7858A53C" w:rsidR="00B367CD" w:rsidRPr="00A37AD9" w:rsidRDefault="00B47139" w:rsidP="00B367C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Термін постачання: </w:t>
      </w:r>
      <w:r w:rsidR="00C66309">
        <w:rPr>
          <w:rFonts w:ascii="Times New Roman" w:eastAsia="Times New Roman" w:hAnsi="Times New Roman"/>
          <w:b/>
          <w:sz w:val="24"/>
          <w:szCs w:val="24"/>
          <w:lang w:eastAsia="ru-RU"/>
        </w:rPr>
        <w:t xml:space="preserve"> </w:t>
      </w:r>
      <w:r w:rsidR="00B367CD" w:rsidRPr="00A37AD9">
        <w:rPr>
          <w:rFonts w:ascii="Times New Roman" w:eastAsia="Times New Roman" w:hAnsi="Times New Roman"/>
          <w:b/>
          <w:sz w:val="24"/>
          <w:szCs w:val="24"/>
          <w:lang w:eastAsia="ru-RU"/>
        </w:rPr>
        <w:t xml:space="preserve">по </w:t>
      </w:r>
      <w:r w:rsidR="00C66309">
        <w:rPr>
          <w:rFonts w:ascii="Times New Roman" w:eastAsia="Times New Roman" w:hAnsi="Times New Roman"/>
          <w:b/>
          <w:sz w:val="24"/>
          <w:szCs w:val="24"/>
          <w:lang w:eastAsia="ru-RU"/>
        </w:rPr>
        <w:t>31.12. 2022</w:t>
      </w:r>
      <w:r w:rsidR="00B367CD" w:rsidRPr="00A37AD9">
        <w:rPr>
          <w:rFonts w:ascii="Times New Roman" w:eastAsia="Times New Roman" w:hAnsi="Times New Roman"/>
          <w:b/>
          <w:sz w:val="24"/>
          <w:szCs w:val="24"/>
          <w:lang w:eastAsia="ru-RU"/>
        </w:rPr>
        <w:t xml:space="preserve"> року.</w:t>
      </w:r>
    </w:p>
    <w:p w14:paraId="37AA088B" w14:textId="77777777" w:rsidR="00B367CD" w:rsidRPr="00A37AD9" w:rsidRDefault="00B367CD" w:rsidP="00B367CD">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Pr="00A37AD9">
        <w:rPr>
          <w:rFonts w:ascii="Times New Roman" w:hAnsi="Times New Roman"/>
          <w:sz w:val="24"/>
          <w:szCs w:val="24"/>
        </w:rPr>
        <w:t>на межі балансової належності між оператором системи розподілу та замовником.</w:t>
      </w:r>
    </w:p>
    <w:p w14:paraId="11167BAA" w14:textId="77777777"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2692E0F5" w14:textId="77777777" w:rsidR="00B367CD" w:rsidRPr="00A37AD9" w:rsidRDefault="00B367CD" w:rsidP="00B367CD">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6BCCD352" w14:textId="77777777" w:rsidR="00B367CD" w:rsidRPr="00A37AD9" w:rsidRDefault="00B367CD" w:rsidP="00B367CD">
      <w:pPr>
        <w:pStyle w:val="a8"/>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Pr="00A37AD9">
        <w:rPr>
          <w:rStyle w:val="rvts0"/>
          <w:rFonts w:ascii="Times New Roman" w:hAnsi="Times New Roman"/>
          <w:sz w:val="24"/>
          <w:szCs w:val="24"/>
        </w:rPr>
        <w:t>.</w:t>
      </w:r>
    </w:p>
    <w:p w14:paraId="2BD3D319" w14:textId="77777777" w:rsidR="00B367CD" w:rsidRPr="00A37AD9" w:rsidRDefault="00B367CD" w:rsidP="00B367CD">
      <w:pPr>
        <w:pStyle w:val="a8"/>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До ціни пропозиції учасник </w:t>
      </w:r>
      <w:r w:rsidRPr="00A37AD9">
        <w:rPr>
          <w:rStyle w:val="rvts0"/>
          <w:rFonts w:ascii="Times New Roman" w:hAnsi="Times New Roman"/>
          <w:b/>
          <w:bCs/>
          <w:sz w:val="24"/>
          <w:szCs w:val="24"/>
        </w:rPr>
        <w:t>не включає послуги з розподілу електричної енергії.</w:t>
      </w:r>
    </w:p>
    <w:p w14:paraId="509E6BAC" w14:textId="77777777" w:rsidR="006B0274" w:rsidRDefault="006B0274" w:rsidP="006B0274">
      <w:pPr>
        <w:spacing w:after="0" w:line="240" w:lineRule="auto"/>
        <w:rPr>
          <w:rFonts w:ascii="Times New Roman" w:eastAsia="Times New Roman" w:hAnsi="Times New Roman" w:cs="Times New Roman"/>
          <w:sz w:val="24"/>
          <w:szCs w:val="24"/>
          <w:lang w:eastAsia="ru-RU"/>
        </w:rPr>
      </w:pPr>
    </w:p>
    <w:p w14:paraId="0449F953" w14:textId="77777777" w:rsidR="00B367CD" w:rsidRPr="00A37AD9" w:rsidRDefault="00B367CD" w:rsidP="00B367CD">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24EE85E6"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6D938A7D"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5034D79E"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p>
    <w:p w14:paraId="1640AC22"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lastRenderedPageBreak/>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4A183EC3"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p>
    <w:p w14:paraId="1F2C9157" w14:textId="77777777" w:rsidR="00B367CD" w:rsidRPr="00A37AD9" w:rsidRDefault="00B367CD" w:rsidP="00B367CD">
      <w:pPr>
        <w:numPr>
          <w:ilvl w:val="0"/>
          <w:numId w:val="7"/>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власного  структурного підрозділу - Центру обслуговування споживачів (клієнтів), згідно з вимогами</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Довідка надається за формою 2:</w:t>
      </w:r>
    </w:p>
    <w:p w14:paraId="0BD0698F" w14:textId="77777777" w:rsidR="00B367CD" w:rsidRPr="00A37AD9" w:rsidRDefault="00B367CD" w:rsidP="00B367CD">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367CD" w:rsidRPr="00A37AD9" w14:paraId="4D043BE2" w14:textId="77777777" w:rsidTr="002B0562">
        <w:trPr>
          <w:trHeight w:val="7234"/>
        </w:trPr>
        <w:tc>
          <w:tcPr>
            <w:tcW w:w="10200" w:type="dxa"/>
          </w:tcPr>
          <w:p w14:paraId="556E5A34" w14:textId="77777777" w:rsidR="00B367CD" w:rsidRPr="00A37AD9" w:rsidRDefault="00B367CD" w:rsidP="002B0562">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2)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B367CD" w:rsidRPr="00A37AD9" w14:paraId="4FAFC21A" w14:textId="77777777" w:rsidTr="002B0562">
              <w:tc>
                <w:tcPr>
                  <w:tcW w:w="465" w:type="dxa"/>
                </w:tcPr>
                <w:p w14:paraId="05877322" w14:textId="77777777" w:rsidR="00B367CD" w:rsidRPr="00A37AD9" w:rsidRDefault="00B367CD" w:rsidP="002B0562">
                  <w:pPr>
                    <w:spacing w:after="150" w:line="240" w:lineRule="auto"/>
                    <w:jc w:val="center"/>
                    <w:rPr>
                      <w:rFonts w:ascii="Times New Roman" w:hAnsi="Times New Roman"/>
                    </w:rPr>
                  </w:pPr>
                  <w:r w:rsidRPr="00A37AD9">
                    <w:rPr>
                      <w:rFonts w:ascii="Times New Roman" w:hAnsi="Times New Roman"/>
                    </w:rPr>
                    <w:t>1.</w:t>
                  </w:r>
                </w:p>
              </w:tc>
              <w:tc>
                <w:tcPr>
                  <w:tcW w:w="7156" w:type="dxa"/>
                </w:tcPr>
                <w:p w14:paraId="38588497" w14:textId="77777777" w:rsidR="00B367CD" w:rsidRPr="00A37AD9" w:rsidRDefault="00B367CD" w:rsidP="002B0562">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36E37943" w14:textId="77777777" w:rsidR="00B367CD" w:rsidRPr="00A37AD9" w:rsidRDefault="00B367CD" w:rsidP="002B0562">
                  <w:pPr>
                    <w:spacing w:after="150" w:line="240" w:lineRule="auto"/>
                    <w:jc w:val="both"/>
                    <w:rPr>
                      <w:rFonts w:ascii="Times New Roman" w:hAnsi="Times New Roman"/>
                      <w:lang w:val="ru-RU"/>
                    </w:rPr>
                  </w:pPr>
                </w:p>
              </w:tc>
            </w:tr>
            <w:tr w:rsidR="00B367CD" w:rsidRPr="00A37AD9" w14:paraId="0283019B" w14:textId="77777777" w:rsidTr="002B0562">
              <w:tc>
                <w:tcPr>
                  <w:tcW w:w="465" w:type="dxa"/>
                </w:tcPr>
                <w:p w14:paraId="24B63338" w14:textId="77777777" w:rsidR="00B367CD" w:rsidRPr="00A37AD9" w:rsidRDefault="00B367CD" w:rsidP="002B0562">
                  <w:pPr>
                    <w:spacing w:after="150" w:line="240" w:lineRule="auto"/>
                    <w:jc w:val="both"/>
                    <w:rPr>
                      <w:rFonts w:ascii="Times New Roman" w:hAnsi="Times New Roman"/>
                    </w:rPr>
                  </w:pPr>
                  <w:r w:rsidRPr="00A37AD9">
                    <w:rPr>
                      <w:rFonts w:ascii="Times New Roman" w:hAnsi="Times New Roman"/>
                    </w:rPr>
                    <w:t>2.</w:t>
                  </w:r>
                </w:p>
              </w:tc>
              <w:tc>
                <w:tcPr>
                  <w:tcW w:w="7156" w:type="dxa"/>
                </w:tcPr>
                <w:p w14:paraId="7CD7A1AA" w14:textId="77777777" w:rsidR="00B367CD" w:rsidRPr="00A37AD9" w:rsidRDefault="00B367CD" w:rsidP="002B0562">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7761EB0B" w14:textId="77777777" w:rsidR="00B367CD" w:rsidRPr="00A37AD9" w:rsidRDefault="00B367CD" w:rsidP="002B0562">
                  <w:pPr>
                    <w:spacing w:after="150" w:line="240" w:lineRule="auto"/>
                    <w:jc w:val="both"/>
                    <w:rPr>
                      <w:rFonts w:ascii="Times New Roman" w:hAnsi="Times New Roman"/>
                    </w:rPr>
                  </w:pPr>
                </w:p>
              </w:tc>
            </w:tr>
            <w:tr w:rsidR="00B367CD" w:rsidRPr="00A37AD9" w14:paraId="34DC58FF" w14:textId="77777777" w:rsidTr="002B0562">
              <w:tc>
                <w:tcPr>
                  <w:tcW w:w="465" w:type="dxa"/>
                </w:tcPr>
                <w:p w14:paraId="76E14D7B" w14:textId="77777777" w:rsidR="00B367CD" w:rsidRPr="00A37AD9" w:rsidRDefault="00B367CD" w:rsidP="002B0562">
                  <w:pPr>
                    <w:spacing w:after="150" w:line="240" w:lineRule="auto"/>
                    <w:jc w:val="both"/>
                    <w:rPr>
                      <w:rFonts w:ascii="Times New Roman" w:hAnsi="Times New Roman"/>
                    </w:rPr>
                  </w:pPr>
                  <w:r w:rsidRPr="00A37AD9">
                    <w:rPr>
                      <w:rFonts w:ascii="Times New Roman" w:hAnsi="Times New Roman"/>
                    </w:rPr>
                    <w:t>3.</w:t>
                  </w:r>
                </w:p>
              </w:tc>
              <w:tc>
                <w:tcPr>
                  <w:tcW w:w="7156" w:type="dxa"/>
                </w:tcPr>
                <w:p w14:paraId="3C664E0A" w14:textId="77777777" w:rsidR="00B367CD" w:rsidRPr="00A37AD9" w:rsidRDefault="00B367CD" w:rsidP="002B0562">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3BCCA4D5" w14:textId="77777777" w:rsidR="00B367CD" w:rsidRPr="00A37AD9" w:rsidRDefault="00B367CD" w:rsidP="002B0562">
                  <w:pPr>
                    <w:spacing w:after="150" w:line="240" w:lineRule="auto"/>
                    <w:jc w:val="both"/>
                    <w:rPr>
                      <w:rFonts w:ascii="Times New Roman" w:hAnsi="Times New Roman"/>
                    </w:rPr>
                  </w:pPr>
                </w:p>
              </w:tc>
            </w:tr>
            <w:tr w:rsidR="00B367CD" w:rsidRPr="00A37AD9" w14:paraId="5F3C274F" w14:textId="77777777" w:rsidTr="002B0562">
              <w:tc>
                <w:tcPr>
                  <w:tcW w:w="465" w:type="dxa"/>
                </w:tcPr>
                <w:p w14:paraId="044EEB68" w14:textId="77777777" w:rsidR="00B367CD" w:rsidRPr="00A37AD9" w:rsidRDefault="00B367CD" w:rsidP="002B0562">
                  <w:pPr>
                    <w:spacing w:after="150" w:line="240" w:lineRule="auto"/>
                    <w:jc w:val="both"/>
                    <w:rPr>
                      <w:rFonts w:ascii="Times New Roman" w:hAnsi="Times New Roman"/>
                    </w:rPr>
                  </w:pPr>
                  <w:r w:rsidRPr="00A37AD9">
                    <w:rPr>
                      <w:rFonts w:ascii="Times New Roman" w:hAnsi="Times New Roman"/>
                    </w:rPr>
                    <w:t>4.</w:t>
                  </w:r>
                </w:p>
              </w:tc>
              <w:tc>
                <w:tcPr>
                  <w:tcW w:w="7156" w:type="dxa"/>
                </w:tcPr>
                <w:p w14:paraId="62A9B42B" w14:textId="77777777" w:rsidR="00B367CD" w:rsidRPr="00A37AD9" w:rsidRDefault="00B367CD" w:rsidP="002B0562">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2371C916" w14:textId="77777777" w:rsidR="00B367CD" w:rsidRPr="00A37AD9" w:rsidRDefault="00B367CD" w:rsidP="002B0562">
                  <w:pPr>
                    <w:spacing w:after="150" w:line="240" w:lineRule="auto"/>
                    <w:jc w:val="both"/>
                    <w:rPr>
                      <w:rFonts w:ascii="Times New Roman" w:hAnsi="Times New Roman"/>
                    </w:rPr>
                  </w:pPr>
                </w:p>
              </w:tc>
            </w:tr>
            <w:tr w:rsidR="00B367CD" w:rsidRPr="00A37AD9" w14:paraId="1B476F41" w14:textId="77777777" w:rsidTr="002B0562">
              <w:tc>
                <w:tcPr>
                  <w:tcW w:w="465" w:type="dxa"/>
                </w:tcPr>
                <w:p w14:paraId="21BCE522" w14:textId="77777777" w:rsidR="00B367CD" w:rsidRPr="00A37AD9" w:rsidRDefault="00B367CD" w:rsidP="002B0562">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66AEFE40" w14:textId="77777777" w:rsidR="00B367CD" w:rsidRPr="00A37AD9" w:rsidRDefault="00B367CD" w:rsidP="002B0562">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625CC03A" w14:textId="77777777" w:rsidR="00B367CD" w:rsidRPr="00A37AD9" w:rsidRDefault="00B367CD" w:rsidP="002B0562">
                  <w:pPr>
                    <w:spacing w:after="150" w:line="240" w:lineRule="auto"/>
                    <w:jc w:val="both"/>
                    <w:rPr>
                      <w:rFonts w:ascii="Times New Roman" w:hAnsi="Times New Roman"/>
                    </w:rPr>
                  </w:pPr>
                </w:p>
              </w:tc>
            </w:tr>
          </w:tbl>
          <w:p w14:paraId="1E83BF98" w14:textId="77777777" w:rsidR="00B367CD" w:rsidRPr="00A37AD9" w:rsidRDefault="00B367CD" w:rsidP="002B0562">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3F59FFCA" w14:textId="77777777" w:rsidR="00B367CD" w:rsidRPr="00A37AD9" w:rsidRDefault="00B367CD" w:rsidP="002B0562">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7AB6AC7D" w14:textId="77777777" w:rsidR="00B367CD" w:rsidRPr="00A37AD9" w:rsidRDefault="00B367CD" w:rsidP="002B0562">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367A2C56" w14:textId="77777777" w:rsidR="00B367CD" w:rsidRPr="00A37AD9" w:rsidRDefault="00B367CD" w:rsidP="00B367CD">
      <w:pPr>
        <w:pStyle w:val="a8"/>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2) </w:t>
      </w:r>
      <w:bookmarkStart w:id="4" w:name="_Hlk40800649"/>
      <w:r w:rsidRPr="00A37AD9">
        <w:rPr>
          <w:rFonts w:ascii="Times New Roman" w:eastAsia="Times New Roman" w:hAnsi="Times New Roman"/>
          <w:sz w:val="24"/>
          <w:szCs w:val="24"/>
          <w:lang w:eastAsia="ru-RU"/>
        </w:rPr>
        <w:t>учасник в складі тендерної пропозиції надає:</w:t>
      </w:r>
      <w:bookmarkEnd w:id="4"/>
      <w:r w:rsidRPr="00A37AD9">
        <w:rPr>
          <w:rFonts w:ascii="Times New Roman" w:eastAsia="Times New Roman" w:hAnsi="Times New Roman"/>
          <w:sz w:val="24"/>
          <w:szCs w:val="24"/>
          <w:lang w:eastAsia="ru-RU"/>
        </w:rPr>
        <w:t xml:space="preserve"> </w:t>
      </w:r>
    </w:p>
    <w:p w14:paraId="0803B3EA" w14:textId="77777777"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14:paraId="1119D53A" w14:textId="77777777" w:rsidR="00B367CD" w:rsidRPr="00A37AD9" w:rsidRDefault="00B367CD" w:rsidP="00B367CD">
      <w:pPr>
        <w:pStyle w:val="a8"/>
        <w:numPr>
          <w:ilvl w:val="1"/>
          <w:numId w:val="7"/>
        </w:numPr>
        <w:spacing w:after="20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Pr>
          <w:rFonts w:ascii="Times New Roman" w:eastAsia="Times New Roman" w:hAnsi="Times New Roman"/>
          <w:sz w:val="24"/>
          <w:szCs w:val="24"/>
          <w:lang w:eastAsia="ru-RU"/>
        </w:rPr>
        <w:t xml:space="preserve"> </w:t>
      </w:r>
      <w:r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2715D4E8" w14:textId="77777777"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має бути підтверджено зазначенням такої інформації на власному офіційному сайті відповідно до пп.8 п.2.2 Постанови НКРЕКП </w:t>
      </w:r>
      <w:r w:rsidRPr="00A37AD9">
        <w:rPr>
          <w:rFonts w:ascii="Times New Roman" w:eastAsia="Times New Roman" w:hAnsi="Times New Roman"/>
          <w:sz w:val="24"/>
          <w:szCs w:val="24"/>
          <w:lang w:eastAsia="ru-RU"/>
        </w:rPr>
        <w:lastRenderedPageBreak/>
        <w:t xml:space="preserve">№1469 від 27.12.2017 "Про затвердження Ліцензійних умов провадження господарської діяльності з постачання електричної енергії споживачу". </w:t>
      </w:r>
    </w:p>
    <w:p w14:paraId="0B95A306" w14:textId="77777777" w:rsidR="00B367CD" w:rsidRPr="00A37AD9" w:rsidRDefault="00B367CD" w:rsidP="00B367CD">
      <w:pPr>
        <w:shd w:val="clear" w:color="auto" w:fill="FFFFFF"/>
        <w:spacing w:after="0" w:line="240" w:lineRule="auto"/>
        <w:ind w:left="-426"/>
        <w:jc w:val="both"/>
        <w:rPr>
          <w:rFonts w:ascii="Times New Roman" w:eastAsia="Times New Roman" w:hAnsi="Times New Roman"/>
          <w:sz w:val="24"/>
          <w:szCs w:val="24"/>
          <w:lang w:eastAsia="ru-RU"/>
        </w:rPr>
      </w:pPr>
    </w:p>
    <w:p w14:paraId="069BCF63" w14:textId="77777777" w:rsidR="00B367CD" w:rsidRPr="00A37AD9" w:rsidRDefault="00B367CD" w:rsidP="00B367CD">
      <w:pPr>
        <w:numPr>
          <w:ilvl w:val="0"/>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або посадової особи,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w:t>
      </w:r>
      <w:r>
        <w:rPr>
          <w:rFonts w:ascii="Times New Roman" w:eastAsia="Times New Roman" w:hAnsi="Times New Roman"/>
          <w:sz w:val="24"/>
          <w:szCs w:val="24"/>
          <w:lang w:eastAsia="ru-RU"/>
        </w:rPr>
        <w:t xml:space="preserve"> </w:t>
      </w:r>
      <w:r w:rsidRPr="008F310F">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226FB0E7" w14:textId="77777777"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31E260A4" w14:textId="77777777"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Довідка надається за формою 3:</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B367CD" w:rsidRPr="00A37AD9" w14:paraId="2AC2B243" w14:textId="77777777" w:rsidTr="002B0562">
        <w:trPr>
          <w:trHeight w:val="7078"/>
        </w:trPr>
        <w:tc>
          <w:tcPr>
            <w:tcW w:w="10800" w:type="dxa"/>
          </w:tcPr>
          <w:p w14:paraId="54A23B6F" w14:textId="77777777" w:rsidR="00B367CD" w:rsidRPr="00A37AD9" w:rsidRDefault="00B367CD" w:rsidP="002B0562">
            <w:pPr>
              <w:suppressAutoHyphens/>
              <w:autoSpaceDE w:val="0"/>
              <w:spacing w:after="0" w:line="240" w:lineRule="auto"/>
              <w:ind w:left="927"/>
              <w:jc w:val="center"/>
              <w:rPr>
                <w:rFonts w:ascii="Times New Roman" w:eastAsia="Times New Roman" w:hAnsi="Times New Roman"/>
                <w:b/>
                <w:sz w:val="24"/>
                <w:szCs w:val="24"/>
                <w:lang w:eastAsia="ar-SA"/>
              </w:rPr>
            </w:pPr>
          </w:p>
          <w:p w14:paraId="6ECEF294" w14:textId="77777777" w:rsidR="00B367CD" w:rsidRPr="00A37AD9" w:rsidRDefault="00B367CD" w:rsidP="002B0562">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Довідка(форма 3)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B367CD" w:rsidRPr="00A37AD9" w14:paraId="4099E569" w14:textId="77777777" w:rsidTr="002B0562">
              <w:tc>
                <w:tcPr>
                  <w:tcW w:w="562" w:type="dxa"/>
                </w:tcPr>
                <w:p w14:paraId="143D0F21" w14:textId="77777777" w:rsidR="00B367CD" w:rsidRPr="00A37AD9" w:rsidRDefault="00B367CD" w:rsidP="002B0562">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057A261B" w14:textId="77777777" w:rsidR="00B367CD" w:rsidRPr="00A37AD9" w:rsidRDefault="00B367CD" w:rsidP="002B0562">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3A14875E" w14:textId="77777777" w:rsidR="00B367CD" w:rsidRPr="00A37AD9" w:rsidRDefault="00B367CD" w:rsidP="002B0562">
                  <w:pPr>
                    <w:spacing w:after="150" w:line="240" w:lineRule="auto"/>
                    <w:jc w:val="both"/>
                    <w:rPr>
                      <w:rFonts w:ascii="Times New Roman" w:eastAsia="Times New Roman" w:hAnsi="Times New Roman"/>
                      <w:lang w:eastAsia="ru-RU"/>
                    </w:rPr>
                  </w:pPr>
                </w:p>
              </w:tc>
            </w:tr>
            <w:tr w:rsidR="00B367CD" w:rsidRPr="00A37AD9" w14:paraId="733697D9" w14:textId="77777777" w:rsidTr="002B0562">
              <w:tc>
                <w:tcPr>
                  <w:tcW w:w="562" w:type="dxa"/>
                </w:tcPr>
                <w:p w14:paraId="6B02B2D3" w14:textId="77777777" w:rsidR="00B367CD" w:rsidRPr="00A37AD9" w:rsidRDefault="00B367CD" w:rsidP="002B0562">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61934601" w14:textId="77777777" w:rsidR="00B367CD" w:rsidRPr="00A37AD9" w:rsidRDefault="00B367CD" w:rsidP="002B0562">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69F19038" w14:textId="77777777" w:rsidR="00B367CD" w:rsidRPr="00A37AD9" w:rsidRDefault="00B367CD" w:rsidP="002B0562">
                  <w:pPr>
                    <w:spacing w:after="150" w:line="240" w:lineRule="auto"/>
                    <w:jc w:val="both"/>
                    <w:rPr>
                      <w:rFonts w:ascii="Times New Roman" w:eastAsia="Times New Roman" w:hAnsi="Times New Roman"/>
                      <w:lang w:eastAsia="ru-RU"/>
                    </w:rPr>
                  </w:pPr>
                </w:p>
              </w:tc>
            </w:tr>
            <w:tr w:rsidR="00B367CD" w:rsidRPr="00A37AD9" w14:paraId="2DC63C90" w14:textId="77777777" w:rsidTr="002B0562">
              <w:tc>
                <w:tcPr>
                  <w:tcW w:w="562" w:type="dxa"/>
                </w:tcPr>
                <w:p w14:paraId="106C4211" w14:textId="77777777" w:rsidR="00B367CD" w:rsidRPr="00A37AD9" w:rsidRDefault="00B367CD" w:rsidP="002B0562">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242F3EC0" w14:textId="77777777" w:rsidR="00B367CD" w:rsidRPr="00A37AD9" w:rsidRDefault="00B367CD" w:rsidP="002B0562">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4387048C" w14:textId="77777777" w:rsidR="00B367CD" w:rsidRPr="00A37AD9" w:rsidRDefault="00B367CD" w:rsidP="002B0562">
                  <w:pPr>
                    <w:spacing w:after="150" w:line="240" w:lineRule="auto"/>
                    <w:jc w:val="both"/>
                    <w:rPr>
                      <w:rFonts w:ascii="Times New Roman" w:eastAsia="Times New Roman" w:hAnsi="Times New Roman"/>
                      <w:lang w:eastAsia="ru-RU"/>
                    </w:rPr>
                  </w:pPr>
                </w:p>
              </w:tc>
            </w:tr>
            <w:tr w:rsidR="00B367CD" w:rsidRPr="00A37AD9" w14:paraId="4C8D640F" w14:textId="77777777" w:rsidTr="002B0562">
              <w:tc>
                <w:tcPr>
                  <w:tcW w:w="562" w:type="dxa"/>
                </w:tcPr>
                <w:p w14:paraId="290E21A7" w14:textId="77777777" w:rsidR="00B367CD" w:rsidRPr="00A37AD9" w:rsidRDefault="00B367CD" w:rsidP="002B0562">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1E2DC622" w14:textId="77777777" w:rsidR="00B367CD" w:rsidRPr="00A37AD9" w:rsidRDefault="00B367CD" w:rsidP="002B0562">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5D16BE3F" w14:textId="77777777" w:rsidR="00B367CD" w:rsidRPr="00A37AD9" w:rsidRDefault="00B367CD" w:rsidP="002B0562">
                  <w:pPr>
                    <w:spacing w:after="150" w:line="240" w:lineRule="auto"/>
                    <w:jc w:val="both"/>
                    <w:rPr>
                      <w:rFonts w:ascii="Times New Roman" w:eastAsia="Times New Roman" w:hAnsi="Times New Roman"/>
                      <w:lang w:eastAsia="ru-RU"/>
                    </w:rPr>
                  </w:pPr>
                </w:p>
              </w:tc>
            </w:tr>
          </w:tbl>
          <w:p w14:paraId="67445FE0" w14:textId="77777777" w:rsidR="00B367CD" w:rsidRPr="00A37AD9" w:rsidRDefault="00B367CD" w:rsidP="002B0562">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51EF8B4" w14:textId="77777777" w:rsidR="00B367CD" w:rsidRPr="00A37AD9" w:rsidRDefault="00B367CD" w:rsidP="002B0562">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5037F38C" w14:textId="77777777" w:rsidR="00B367CD" w:rsidRPr="00A37AD9" w:rsidRDefault="00B367CD" w:rsidP="002B0562">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0D8719C1" w14:textId="77777777" w:rsidR="00B367CD" w:rsidRPr="00A37AD9" w:rsidRDefault="00B367CD" w:rsidP="002B0562">
            <w:pPr>
              <w:spacing w:after="0" w:line="240" w:lineRule="auto"/>
              <w:ind w:left="2124"/>
              <w:jc w:val="both"/>
              <w:rPr>
                <w:rFonts w:ascii="Times New Roman" w:eastAsia="Times New Roman" w:hAnsi="Times New Roman"/>
                <w:sz w:val="24"/>
                <w:szCs w:val="24"/>
                <w:lang w:eastAsia="ru-RU"/>
              </w:rPr>
            </w:pPr>
          </w:p>
          <w:p w14:paraId="12F3B711" w14:textId="77777777" w:rsidR="00B367CD" w:rsidRPr="00A37AD9" w:rsidRDefault="00B367CD" w:rsidP="002B0562">
            <w:pPr>
              <w:spacing w:after="0" w:line="240" w:lineRule="auto"/>
              <w:ind w:left="155"/>
              <w:jc w:val="both"/>
              <w:rPr>
                <w:rFonts w:ascii="Times New Roman" w:eastAsia="Times New Roman" w:hAnsi="Times New Roman"/>
                <w:b/>
                <w:sz w:val="24"/>
                <w:szCs w:val="24"/>
                <w:lang w:eastAsia="ar-SA"/>
              </w:rPr>
            </w:pPr>
          </w:p>
        </w:tc>
      </w:tr>
    </w:tbl>
    <w:p w14:paraId="0A3D78D4" w14:textId="77777777" w:rsidR="00B367CD" w:rsidRPr="00A37AD9" w:rsidRDefault="00B367CD" w:rsidP="00B367CD">
      <w:pPr>
        <w:suppressAutoHyphens/>
        <w:autoSpaceDE w:val="0"/>
        <w:spacing w:after="0" w:line="240" w:lineRule="auto"/>
        <w:ind w:left="927"/>
        <w:jc w:val="center"/>
        <w:rPr>
          <w:rFonts w:ascii="Times New Roman" w:eastAsia="Times New Roman" w:hAnsi="Times New Roman"/>
          <w:b/>
          <w:sz w:val="24"/>
          <w:szCs w:val="24"/>
          <w:lang w:eastAsia="ar-SA"/>
        </w:rPr>
      </w:pPr>
    </w:p>
    <w:p w14:paraId="7351113D" w14:textId="77777777" w:rsidR="00B367CD" w:rsidRPr="00A37AD9" w:rsidRDefault="00B367CD" w:rsidP="00B367CD">
      <w:pPr>
        <w:pStyle w:val="a8"/>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3) </w:t>
      </w:r>
      <w:bookmarkStart w:id="5" w:name="_Hlk40800867"/>
      <w:r w:rsidRPr="00A37AD9">
        <w:rPr>
          <w:rFonts w:ascii="Times New Roman" w:eastAsia="Times New Roman" w:hAnsi="Times New Roman"/>
          <w:sz w:val="24"/>
          <w:szCs w:val="24"/>
          <w:lang w:eastAsia="ru-RU"/>
        </w:rPr>
        <w:t>учасник в складі тендерної пропозиції надає:</w:t>
      </w:r>
    </w:p>
    <w:bookmarkEnd w:id="5"/>
    <w:p w14:paraId="080F4228" w14:textId="77777777"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14:paraId="4C69A8B6" w14:textId="77777777"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w:t>
      </w:r>
      <w:r w:rsidRPr="00A37AD9">
        <w:rPr>
          <w:rFonts w:ascii="Times New Roman" w:eastAsia="Times New Roman" w:hAnsi="Times New Roman"/>
          <w:sz w:val="24"/>
          <w:szCs w:val="24"/>
          <w:lang w:eastAsia="ru-RU"/>
        </w:rPr>
        <w:lastRenderedPageBreak/>
        <w:t xml:space="preserve">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14:paraId="0C7A2018" w14:textId="77777777" w:rsidR="00B367CD"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Наказ про призначення посадової особи учасника,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42DE141" w14:textId="77777777" w:rsidR="00B367CD" w:rsidRPr="00A37AD9"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2F275EB8" w14:textId="77777777" w:rsidR="00B367CD" w:rsidRPr="00A37AD9" w:rsidRDefault="00B367CD" w:rsidP="00B367CD">
      <w:pPr>
        <w:pStyle w:val="a8"/>
        <w:numPr>
          <w:ilvl w:val="0"/>
          <w:numId w:val="7"/>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14698619" w14:textId="77777777" w:rsidR="00B367CD" w:rsidRPr="00A37AD9" w:rsidRDefault="00B367CD" w:rsidP="00B367CD">
      <w:pPr>
        <w:pStyle w:val="a8"/>
        <w:numPr>
          <w:ilvl w:val="1"/>
          <w:numId w:val="7"/>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наявність в учасника </w:t>
      </w:r>
      <w:proofErr w:type="spellStart"/>
      <w:r w:rsidRPr="00A37AD9">
        <w:rPr>
          <w:rFonts w:ascii="Times New Roman" w:eastAsia="Times New Roman" w:hAnsi="Times New Roman"/>
          <w:sz w:val="24"/>
          <w:szCs w:val="24"/>
          <w:lang w:eastAsia="ru-RU"/>
        </w:rPr>
        <w:t>кол</w:t>
      </w:r>
      <w:proofErr w:type="spellEnd"/>
      <w:r w:rsidRPr="00A37AD9">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A37AD9">
        <w:rPr>
          <w:rFonts w:ascii="Times New Roman" w:eastAsia="Times New Roman" w:hAnsi="Times New Roman"/>
          <w:sz w:val="24"/>
          <w:szCs w:val="24"/>
          <w:lang w:eastAsia="ru-RU"/>
        </w:rPr>
        <w:t>кол</w:t>
      </w:r>
      <w:proofErr w:type="spellEnd"/>
      <w:r w:rsidRPr="00A37AD9">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B367CD" w:rsidRPr="00A37AD9" w14:paraId="1B8ABAAB" w14:textId="77777777" w:rsidTr="002B0562">
        <w:trPr>
          <w:trHeight w:val="3676"/>
        </w:trPr>
        <w:tc>
          <w:tcPr>
            <w:tcW w:w="9790" w:type="dxa"/>
          </w:tcPr>
          <w:p w14:paraId="2F4A2AF9" w14:textId="77777777" w:rsidR="00B367CD" w:rsidRPr="007733F5" w:rsidRDefault="00B367CD" w:rsidP="002B0562">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4B5F6DA5" w14:textId="77777777" w:rsidR="00B367CD" w:rsidRPr="007733F5" w:rsidRDefault="00B367CD" w:rsidP="002B0562">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14:paraId="26FE2EF5" w14:textId="77777777" w:rsidR="00B367CD" w:rsidRPr="007733F5" w:rsidRDefault="00B367CD" w:rsidP="002B0562">
            <w:pPr>
              <w:shd w:val="clear" w:color="auto" w:fill="FFFFFF"/>
              <w:spacing w:after="0" w:line="240" w:lineRule="auto"/>
              <w:ind w:firstLine="448"/>
              <w:jc w:val="center"/>
              <w:rPr>
                <w:rFonts w:ascii="Times New Roman" w:eastAsia="Times New Roman" w:hAnsi="Times New Roman"/>
                <w:b/>
                <w:bCs/>
                <w:sz w:val="24"/>
                <w:szCs w:val="24"/>
                <w:lang w:eastAsia="ru-RU"/>
              </w:rPr>
            </w:pPr>
          </w:p>
          <w:p w14:paraId="005C2295"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69A75CBB"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14:paraId="549D7163" w14:textId="77777777"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6" w:name="n33"/>
            <w:bookmarkEnd w:id="6"/>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3713CA11" w14:textId="77777777"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7" w:name="n34"/>
            <w:bookmarkEnd w:id="7"/>
            <w:r w:rsidRPr="007733F5">
              <w:rPr>
                <w:rFonts w:ascii="Times New Roman" w:eastAsia="Times New Roman" w:hAnsi="Times New Roman"/>
                <w:sz w:val="24"/>
                <w:szCs w:val="24"/>
                <w:lang w:eastAsia="ru-RU"/>
              </w:rPr>
              <w:t>автоматичного визначника номера телефону;</w:t>
            </w:r>
          </w:p>
          <w:p w14:paraId="0D3BC59F" w14:textId="77777777"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8" w:name="n35"/>
            <w:bookmarkEnd w:id="8"/>
            <w:r w:rsidRPr="007733F5">
              <w:rPr>
                <w:rFonts w:ascii="Times New Roman" w:eastAsia="Times New Roman" w:hAnsi="Times New Roman"/>
                <w:sz w:val="24"/>
                <w:szCs w:val="24"/>
                <w:lang w:eastAsia="ru-RU"/>
              </w:rPr>
              <w:t xml:space="preserve">функцій </w:t>
            </w:r>
            <w:proofErr w:type="spellStart"/>
            <w:r w:rsidRPr="007733F5">
              <w:rPr>
                <w:rFonts w:ascii="Times New Roman" w:eastAsia="Times New Roman" w:hAnsi="Times New Roman"/>
                <w:sz w:val="24"/>
                <w:szCs w:val="24"/>
                <w:lang w:eastAsia="ru-RU"/>
              </w:rPr>
              <w:t>аудіозапису</w:t>
            </w:r>
            <w:proofErr w:type="spellEnd"/>
            <w:r w:rsidRPr="007733F5">
              <w:rPr>
                <w:rFonts w:ascii="Times New Roman" w:eastAsia="Times New Roman" w:hAnsi="Times New Roman"/>
                <w:sz w:val="24"/>
                <w:szCs w:val="24"/>
                <w:lang w:eastAsia="ru-RU"/>
              </w:rPr>
              <w:t xml:space="preserve"> розмов та збереження їх протягом двох років.</w:t>
            </w:r>
          </w:p>
          <w:p w14:paraId="49191743"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29E4F83"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bookmarkStart w:id="9" w:name="n37"/>
            <w:bookmarkEnd w:id="9"/>
            <w:r w:rsidRPr="007733F5">
              <w:rPr>
                <w:rFonts w:ascii="Times New Roman" w:eastAsia="Times New Roman" w:hAnsi="Times New Roman"/>
                <w:sz w:val="24"/>
                <w:szCs w:val="24"/>
                <w:lang w:eastAsia="ru-RU"/>
              </w:rPr>
              <w:t>за всіма опрацьованими зверненнями зазначаються:</w:t>
            </w:r>
          </w:p>
          <w:p w14:paraId="6E5D3D30"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bookmarkStart w:id="10" w:name="n38"/>
            <w:bookmarkEnd w:id="10"/>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0A014A29"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bookmarkStart w:id="11" w:name="n39"/>
            <w:bookmarkEnd w:id="11"/>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6E86B3C6"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0"/>
            <w:bookmarkEnd w:id="12"/>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(при телефонних дзвінках);</w:t>
            </w:r>
          </w:p>
          <w:p w14:paraId="40ABAB91"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1"/>
            <w:bookmarkEnd w:id="13"/>
            <w:r w:rsidRPr="007733F5">
              <w:rPr>
                <w:rFonts w:ascii="Times New Roman" w:eastAsia="Times New Roman" w:hAnsi="Times New Roman"/>
                <w:sz w:val="24"/>
                <w:szCs w:val="24"/>
                <w:lang w:eastAsia="ru-RU"/>
              </w:rPr>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14E19E3D"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bookmarkStart w:id="14" w:name="n42"/>
            <w:bookmarkEnd w:id="14"/>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2E80455B"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bookmarkStart w:id="15" w:name="n43"/>
            <w:bookmarkEnd w:id="15"/>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09F17A92"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FF7E399"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14:paraId="33E30CAB"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p>
          <w:p w14:paraId="2869DCC8"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0047A446"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p>
          <w:p w14:paraId="5775CD12"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14:paraId="5D491BDB"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19"/>
            <w:bookmarkEnd w:id="16"/>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58BE937F"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20"/>
            <w:bookmarkEnd w:id="17"/>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1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222D6168"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21"/>
            <w:bookmarkEnd w:id="18"/>
            <w:r w:rsidRPr="007733F5">
              <w:rPr>
                <w:rFonts w:ascii="Times New Roman" w:eastAsia="Times New Roman" w:hAnsi="Times New Roman"/>
                <w:sz w:val="24"/>
                <w:szCs w:val="24"/>
                <w:lang w:eastAsia="ru-RU"/>
              </w:rPr>
              <w:t>формування та обробки заявок.</w:t>
            </w:r>
          </w:p>
          <w:p w14:paraId="41FE8655"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lastRenderedPageBreak/>
              <w:t xml:space="preserve">       </w:t>
            </w:r>
          </w:p>
          <w:p w14:paraId="5C744385"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7733F5">
              <w:rPr>
                <w:rFonts w:ascii="Times New Roman" w:eastAsia="Times New Roman" w:hAnsi="Times New Roman"/>
                <w:sz w:val="24"/>
                <w:szCs w:val="24"/>
                <w:lang w:eastAsia="ru-RU"/>
              </w:rPr>
              <w:t>перенаправлення</w:t>
            </w:r>
            <w:proofErr w:type="spellEnd"/>
            <w:r w:rsidRPr="007733F5">
              <w:rPr>
                <w:rFonts w:ascii="Times New Roman" w:eastAsia="Times New Roman" w:hAnsi="Times New Roman"/>
                <w:sz w:val="24"/>
                <w:szCs w:val="24"/>
                <w:lang w:eastAsia="ru-RU"/>
              </w:rPr>
              <w:t xml:space="preserve"> звернень до відповідних структурних підрозділів.</w:t>
            </w:r>
          </w:p>
          <w:p w14:paraId="734F1A95"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p>
          <w:p w14:paraId="3CBBBB18"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9"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9"/>
          <w:p w14:paraId="09055007"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p>
          <w:p w14:paraId="2BDBDAE3"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2C68EEBD"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14:paraId="509B8BF2"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A54A118"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1BB52249" w14:textId="77777777" w:rsidR="00B367CD" w:rsidRPr="007733F5"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p>
          <w:p w14:paraId="0EF11B12" w14:textId="77777777" w:rsidR="00B367CD" w:rsidRPr="00AE04D3" w:rsidRDefault="00B367CD" w:rsidP="002B0562">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52A83F21" w14:textId="77777777" w:rsidR="00B367CD" w:rsidRPr="00A37AD9" w:rsidRDefault="00B367CD" w:rsidP="002B0562">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3427F841" w14:textId="77777777"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7C6BB00C" w14:textId="77777777" w:rsidR="00B367CD" w:rsidRPr="00A37AD9" w:rsidRDefault="00B367CD" w:rsidP="00B367CD">
      <w:pPr>
        <w:pStyle w:val="a8"/>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4A4DC5C7" w14:textId="77777777"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  </w:t>
      </w:r>
    </w:p>
    <w:p w14:paraId="24A9423B" w14:textId="77777777" w:rsidR="00B367CD" w:rsidRPr="00A37AD9" w:rsidRDefault="00B367CD" w:rsidP="00B367CD">
      <w:pPr>
        <w:pStyle w:val="a8"/>
        <w:numPr>
          <w:ilvl w:val="2"/>
          <w:numId w:val="7"/>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w:t>
      </w:r>
      <w:proofErr w:type="spellStart"/>
      <w:r w:rsidRPr="00A37AD9">
        <w:rPr>
          <w:rFonts w:ascii="Times New Roman" w:eastAsia="Times New Roman" w:hAnsi="Times New Roman"/>
          <w:sz w:val="24"/>
          <w:szCs w:val="24"/>
          <w:lang w:eastAsia="ru-RU"/>
        </w:rPr>
        <w:t>кол</w:t>
      </w:r>
      <w:proofErr w:type="spellEnd"/>
      <w:r w:rsidRPr="00A37AD9">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0C5E8A3C" w14:textId="6B3BD6F7" w:rsidR="00B367CD" w:rsidRPr="00A37AD9" w:rsidRDefault="00B367CD" w:rsidP="00B367CD">
      <w:pPr>
        <w:pStyle w:val="a8"/>
        <w:numPr>
          <w:ilvl w:val="2"/>
          <w:numId w:val="7"/>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Інформацію щодо кількості прийнятих </w:t>
      </w:r>
      <w:proofErr w:type="spellStart"/>
      <w:r w:rsidRPr="00A37AD9">
        <w:rPr>
          <w:rFonts w:ascii="Times New Roman" w:eastAsia="Times New Roman" w:hAnsi="Times New Roman"/>
          <w:sz w:val="24"/>
          <w:szCs w:val="24"/>
          <w:lang w:eastAsia="ru-RU"/>
        </w:rPr>
        <w:t>кол</w:t>
      </w:r>
      <w:proofErr w:type="spellEnd"/>
      <w:r w:rsidRPr="00A37AD9">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A37AD9">
        <w:rPr>
          <w:rFonts w:ascii="Times New Roman" w:eastAsia="Times New Roman" w:hAnsi="Times New Roman"/>
          <w:sz w:val="24"/>
          <w:szCs w:val="24"/>
          <w:lang w:eastAsia="ru-RU"/>
        </w:rPr>
        <w:t>кол</w:t>
      </w:r>
      <w:proofErr w:type="spellEnd"/>
      <w:r w:rsidRPr="00A37AD9">
        <w:rPr>
          <w:rFonts w:ascii="Times New Roman" w:eastAsia="Times New Roman" w:hAnsi="Times New Roman"/>
          <w:sz w:val="24"/>
          <w:szCs w:val="24"/>
          <w:lang w:eastAsia="ru-RU"/>
        </w:rPr>
        <w:t xml:space="preserve">-центрів </w:t>
      </w:r>
      <w:proofErr w:type="spellStart"/>
      <w:r w:rsidRPr="00A37AD9">
        <w:rPr>
          <w:rFonts w:ascii="Times New Roman" w:eastAsia="Times New Roman" w:hAnsi="Times New Roman"/>
          <w:sz w:val="24"/>
          <w:szCs w:val="24"/>
          <w:lang w:eastAsia="ru-RU"/>
        </w:rPr>
        <w:t>електропостачальників</w:t>
      </w:r>
      <w:proofErr w:type="spellEnd"/>
      <w:r w:rsidRPr="00A37AD9">
        <w:rPr>
          <w:rFonts w:ascii="Times New Roman" w:eastAsia="Times New Roman" w:hAnsi="Times New Roman"/>
          <w:sz w:val="24"/>
          <w:szCs w:val="24"/>
          <w:lang w:eastAsia="ru-RU"/>
        </w:rPr>
        <w:t xml:space="preserve">,  встановлених Постановою НКРЕКП від 12.06.2018 р.  № 373, </w:t>
      </w:r>
      <w:r w:rsidRPr="00537FCB">
        <w:rPr>
          <w:rFonts w:ascii="Times New Roman" w:eastAsia="Times New Roman" w:hAnsi="Times New Roman"/>
          <w:sz w:val="24"/>
          <w:szCs w:val="24"/>
          <w:lang w:eastAsia="ru-RU"/>
        </w:rPr>
        <w:t>з</w:t>
      </w:r>
      <w:r w:rsidR="002B0562" w:rsidRPr="00537FCB">
        <w:rPr>
          <w:rFonts w:ascii="Times New Roman" w:eastAsia="Times New Roman" w:hAnsi="Times New Roman"/>
          <w:sz w:val="24"/>
          <w:szCs w:val="24"/>
          <w:lang w:eastAsia="ru-RU"/>
        </w:rPr>
        <w:t>а останній звітний  квартал 2022</w:t>
      </w:r>
      <w:r w:rsidRPr="00537FCB">
        <w:rPr>
          <w:rFonts w:ascii="Times New Roman" w:eastAsia="Times New Roman" w:hAnsi="Times New Roman"/>
          <w:sz w:val="24"/>
          <w:szCs w:val="24"/>
          <w:lang w:eastAsia="ru-RU"/>
        </w:rPr>
        <w:t xml:space="preserve"> року</w:t>
      </w:r>
      <w:r w:rsidRPr="00A37AD9">
        <w:rPr>
          <w:rFonts w:ascii="Times New Roman" w:eastAsia="Times New Roman" w:hAnsi="Times New Roman"/>
          <w:sz w:val="24"/>
          <w:szCs w:val="24"/>
          <w:lang w:eastAsia="ru-RU"/>
        </w:rPr>
        <w:t>., що передує даті оголо</w:t>
      </w:r>
      <w:r w:rsidR="002B0562">
        <w:rPr>
          <w:rFonts w:ascii="Times New Roman" w:eastAsia="Times New Roman" w:hAnsi="Times New Roman"/>
          <w:sz w:val="24"/>
          <w:szCs w:val="24"/>
          <w:lang w:eastAsia="ru-RU"/>
        </w:rPr>
        <w:t>шення спрощеної закупівлі</w:t>
      </w:r>
      <w:r w:rsidRPr="00A37AD9">
        <w:rPr>
          <w:rFonts w:ascii="Times New Roman" w:eastAsia="Times New Roman" w:hAnsi="Times New Roman"/>
          <w:sz w:val="24"/>
          <w:szCs w:val="24"/>
          <w:lang w:eastAsia="ru-RU"/>
        </w:rPr>
        <w:t>.</w:t>
      </w:r>
    </w:p>
    <w:p w14:paraId="08D99DF9" w14:textId="5F53E5AE" w:rsidR="00B367CD" w:rsidRPr="007733F5" w:rsidRDefault="002B0562" w:rsidP="00B367CD">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3.1.3</w:t>
      </w:r>
      <w:r w:rsidR="00B367CD">
        <w:rPr>
          <w:rFonts w:ascii="Times New Roman" w:eastAsia="Times New Roman" w:hAnsi="Times New Roman"/>
          <w:sz w:val="24"/>
          <w:szCs w:val="24"/>
          <w:lang w:eastAsia="ru-RU"/>
        </w:rPr>
        <w:t>.</w:t>
      </w:r>
      <w:r w:rsidR="00B367CD" w:rsidRPr="007733F5">
        <w:rPr>
          <w:rFonts w:ascii="Times New Roman" w:eastAsia="Times New Roman" w:hAnsi="Times New Roman"/>
          <w:sz w:val="24"/>
          <w:szCs w:val="24"/>
          <w:lang w:eastAsia="ru-RU"/>
        </w:rPr>
        <w:t xml:space="preserve"> У разі, якщо створення </w:t>
      </w:r>
      <w:proofErr w:type="spellStart"/>
      <w:r w:rsidR="00B367CD" w:rsidRPr="007733F5">
        <w:rPr>
          <w:rFonts w:ascii="Times New Roman" w:eastAsia="Times New Roman" w:hAnsi="Times New Roman"/>
          <w:sz w:val="24"/>
          <w:szCs w:val="24"/>
          <w:lang w:eastAsia="ru-RU"/>
        </w:rPr>
        <w:t>кол</w:t>
      </w:r>
      <w:proofErr w:type="spellEnd"/>
      <w:r w:rsidR="00B367CD"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B367CD" w:rsidRPr="007733F5">
        <w:rPr>
          <w:rFonts w:ascii="Times New Roman" w:eastAsia="Times New Roman" w:hAnsi="Times New Roman"/>
          <w:sz w:val="24"/>
          <w:szCs w:val="24"/>
          <w:lang w:eastAsia="ru-RU"/>
        </w:rPr>
        <w:t>кол</w:t>
      </w:r>
      <w:proofErr w:type="spellEnd"/>
      <w:r w:rsidR="00B367CD"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1F8DFC87" w14:textId="77777777" w:rsidR="00B367CD" w:rsidRPr="00A37AD9" w:rsidRDefault="00B367CD" w:rsidP="00B367CD">
      <w:pPr>
        <w:pStyle w:val="a8"/>
        <w:tabs>
          <w:tab w:val="left" w:pos="567"/>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p>
    <w:p w14:paraId="251D7AD2" w14:textId="77777777" w:rsidR="00B367CD" w:rsidRPr="00CF2389" w:rsidRDefault="00B367CD" w:rsidP="00B367CD">
      <w:pPr>
        <w:pStyle w:val="a8"/>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16831DBB" w14:textId="6699E010" w:rsidR="00115570" w:rsidRDefault="00B367CD" w:rsidP="00115570">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w:t>
      </w:r>
      <w:r w:rsidR="00115570">
        <w:rPr>
          <w:rFonts w:ascii="Times New Roman" w:hAnsi="Times New Roman"/>
          <w:sz w:val="24"/>
          <w:szCs w:val="24"/>
          <w:shd w:val="clear" w:color="auto" w:fill="FFFFFF"/>
          <w:lang w:eastAsia="uk-UA"/>
        </w:rPr>
        <w:t xml:space="preserve">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00115570">
        <w:rPr>
          <w:rFonts w:ascii="Times New Roman" w:hAnsi="Times New Roman"/>
          <w:sz w:val="24"/>
          <w:szCs w:val="24"/>
          <w:shd w:val="clear" w:color="auto" w:fill="FFFFFF"/>
          <w:lang w:eastAsia="uk-UA"/>
        </w:rPr>
        <w:t>здійснюватись</w:t>
      </w:r>
      <w:proofErr w:type="spellEnd"/>
      <w:r w:rsidR="00115570">
        <w:rPr>
          <w:rFonts w:ascii="Times New Roman" w:hAnsi="Times New Roman"/>
          <w:sz w:val="24"/>
          <w:szCs w:val="24"/>
          <w:shd w:val="clear" w:color="auto" w:fill="FFFFFF"/>
          <w:lang w:eastAsia="uk-UA"/>
        </w:rPr>
        <w:t xml:space="preserve">  на </w:t>
      </w:r>
      <w:proofErr w:type="spellStart"/>
      <w:r w:rsidR="00115570">
        <w:rPr>
          <w:rFonts w:ascii="Times New Roman" w:hAnsi="Times New Roman"/>
          <w:sz w:val="24"/>
          <w:szCs w:val="24"/>
          <w:shd w:val="clear" w:color="auto" w:fill="FFFFFF"/>
          <w:lang w:eastAsia="uk-UA"/>
        </w:rPr>
        <w:t>Комісїї</w:t>
      </w:r>
      <w:proofErr w:type="spellEnd"/>
      <w:r w:rsidR="00115570">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00115570" w:rsidRPr="00537FCB">
        <w:rPr>
          <w:rFonts w:ascii="Times New Roman" w:hAnsi="Times New Roman"/>
          <w:sz w:val="24"/>
          <w:szCs w:val="24"/>
          <w:shd w:val="clear" w:color="auto" w:fill="FFFFFF"/>
          <w:lang w:eastAsia="uk-UA"/>
        </w:rPr>
        <w:t>Держенергонагляду</w:t>
      </w:r>
      <w:proofErr w:type="spellEnd"/>
      <w:r w:rsidR="00115570" w:rsidRPr="00537FCB">
        <w:rPr>
          <w:rFonts w:ascii="Times New Roman" w:hAnsi="Times New Roman"/>
          <w:sz w:val="24"/>
          <w:szCs w:val="24"/>
          <w:shd w:val="clear" w:color="auto" w:fill="FFFFFF"/>
          <w:lang w:eastAsia="uk-UA"/>
        </w:rPr>
        <w:t>, про що учасник надає гарантійний лист у складі пропозиції та лист-підтвердження хоча</w:t>
      </w:r>
      <w:r w:rsidR="00115570">
        <w:rPr>
          <w:rFonts w:ascii="Times New Roman" w:hAnsi="Times New Roman"/>
          <w:sz w:val="24"/>
          <w:szCs w:val="24"/>
          <w:shd w:val="clear" w:color="auto" w:fill="FFFFFF"/>
          <w:lang w:eastAsia="uk-UA"/>
        </w:rPr>
        <w:t xml:space="preserve"> б від однієї з цих установ</w:t>
      </w:r>
      <w:r w:rsidR="00FD1745">
        <w:rPr>
          <w:rFonts w:ascii="Times New Roman" w:hAnsi="Times New Roman"/>
          <w:sz w:val="24"/>
          <w:szCs w:val="24"/>
          <w:shd w:val="clear" w:color="auto" w:fill="FFFFFF"/>
          <w:lang w:eastAsia="uk-UA"/>
        </w:rPr>
        <w:t>.</w:t>
      </w:r>
      <w:r w:rsidR="00115570">
        <w:rPr>
          <w:rFonts w:ascii="Times New Roman" w:hAnsi="Times New Roman"/>
          <w:sz w:val="24"/>
          <w:szCs w:val="24"/>
          <w:shd w:val="clear" w:color="auto" w:fill="FFFFFF"/>
          <w:lang w:eastAsia="uk-UA"/>
        </w:rPr>
        <w:t xml:space="preserve"> </w:t>
      </w:r>
    </w:p>
    <w:p w14:paraId="78C297DC" w14:textId="3C57FC9E" w:rsidR="00B367CD" w:rsidRPr="00CF2389" w:rsidRDefault="00B367CD" w:rsidP="00115570">
      <w:pPr>
        <w:spacing w:after="0" w:line="240" w:lineRule="auto"/>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5C48C915" w14:textId="77777777" w:rsidR="00B367CD" w:rsidRPr="00CF2389" w:rsidRDefault="00B367CD" w:rsidP="00B367CD">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367CD" w:rsidRPr="0007137E" w14:paraId="55383C4A" w14:textId="77777777" w:rsidTr="002B0562">
        <w:trPr>
          <w:trHeight w:val="4540"/>
        </w:trPr>
        <w:tc>
          <w:tcPr>
            <w:tcW w:w="9629" w:type="dxa"/>
            <w:shd w:val="clear" w:color="auto" w:fill="auto"/>
          </w:tcPr>
          <w:p w14:paraId="6F5715B3" w14:textId="77777777" w:rsidR="00B367CD" w:rsidRPr="00CF2389" w:rsidRDefault="00B367CD" w:rsidP="002B0562">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lastRenderedPageBreak/>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367CD" w:rsidRPr="00CF2389" w14:paraId="08AF9B69" w14:textId="77777777" w:rsidTr="002B0562">
              <w:tc>
                <w:tcPr>
                  <w:tcW w:w="465" w:type="dxa"/>
                  <w:tcBorders>
                    <w:top w:val="single" w:sz="4" w:space="0" w:color="auto"/>
                    <w:left w:val="single" w:sz="4" w:space="0" w:color="auto"/>
                    <w:bottom w:val="single" w:sz="4" w:space="0" w:color="auto"/>
                    <w:right w:val="single" w:sz="4" w:space="0" w:color="auto"/>
                  </w:tcBorders>
                </w:tcPr>
                <w:p w14:paraId="7AE86384" w14:textId="77777777" w:rsidR="00B367CD" w:rsidRPr="00CF2389" w:rsidRDefault="00B367CD" w:rsidP="002B0562">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403EC9F2" w14:textId="77777777" w:rsidR="00B367CD" w:rsidRPr="00CF2389" w:rsidRDefault="00B367CD" w:rsidP="002B0562">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43D620A8" w14:textId="77777777" w:rsidR="00B367CD" w:rsidRPr="00CF2389" w:rsidRDefault="00B367CD" w:rsidP="002B0562">
                  <w:pPr>
                    <w:spacing w:after="0" w:line="240" w:lineRule="auto"/>
                    <w:jc w:val="both"/>
                    <w:rPr>
                      <w:rFonts w:ascii="Times New Roman" w:eastAsia="Times New Roman" w:hAnsi="Times New Roman"/>
                      <w:lang w:eastAsia="uk-UA"/>
                    </w:rPr>
                  </w:pPr>
                </w:p>
              </w:tc>
            </w:tr>
            <w:tr w:rsidR="00B367CD" w:rsidRPr="00CF2389" w14:paraId="211E8C4D" w14:textId="77777777" w:rsidTr="002B0562">
              <w:tc>
                <w:tcPr>
                  <w:tcW w:w="465" w:type="dxa"/>
                  <w:tcBorders>
                    <w:top w:val="single" w:sz="4" w:space="0" w:color="auto"/>
                    <w:left w:val="single" w:sz="4" w:space="0" w:color="auto"/>
                    <w:bottom w:val="single" w:sz="4" w:space="0" w:color="auto"/>
                    <w:right w:val="single" w:sz="4" w:space="0" w:color="auto"/>
                  </w:tcBorders>
                </w:tcPr>
                <w:p w14:paraId="53E9BE78" w14:textId="77777777" w:rsidR="00B367CD" w:rsidRPr="00CF2389" w:rsidRDefault="00B367CD" w:rsidP="002B0562">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493CEBB1" w14:textId="77777777" w:rsidR="00B367CD" w:rsidRPr="00CF2389" w:rsidRDefault="00B367CD" w:rsidP="002B0562">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12AC6EF" w14:textId="77777777" w:rsidR="00B367CD" w:rsidRPr="00CF2389" w:rsidRDefault="00B367CD" w:rsidP="002B0562">
                  <w:pPr>
                    <w:spacing w:after="0" w:line="240" w:lineRule="auto"/>
                    <w:jc w:val="both"/>
                    <w:rPr>
                      <w:rFonts w:ascii="Times New Roman" w:eastAsia="Times New Roman" w:hAnsi="Times New Roman"/>
                      <w:lang w:eastAsia="uk-UA"/>
                    </w:rPr>
                  </w:pPr>
                </w:p>
              </w:tc>
            </w:tr>
            <w:tr w:rsidR="00B367CD" w:rsidRPr="00CF2389" w14:paraId="0E50879B" w14:textId="77777777" w:rsidTr="002B0562">
              <w:tc>
                <w:tcPr>
                  <w:tcW w:w="465" w:type="dxa"/>
                  <w:tcBorders>
                    <w:top w:val="single" w:sz="4" w:space="0" w:color="auto"/>
                    <w:left w:val="single" w:sz="4" w:space="0" w:color="auto"/>
                    <w:bottom w:val="single" w:sz="4" w:space="0" w:color="auto"/>
                    <w:right w:val="single" w:sz="4" w:space="0" w:color="auto"/>
                  </w:tcBorders>
                </w:tcPr>
                <w:p w14:paraId="2BF938C5" w14:textId="77777777" w:rsidR="00B367CD" w:rsidRPr="00CF2389" w:rsidRDefault="00B367CD" w:rsidP="002B0562">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1303AC65" w14:textId="77777777" w:rsidR="00B367CD" w:rsidRPr="00CF2389" w:rsidRDefault="00B367CD" w:rsidP="002B0562">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0EF95578" w14:textId="77777777" w:rsidR="00B367CD" w:rsidRPr="00CF2389" w:rsidRDefault="00B367CD" w:rsidP="002B0562">
                  <w:pPr>
                    <w:spacing w:after="0" w:line="240" w:lineRule="auto"/>
                    <w:jc w:val="both"/>
                    <w:rPr>
                      <w:rFonts w:ascii="Times New Roman" w:eastAsia="Times New Roman" w:hAnsi="Times New Roman"/>
                      <w:lang w:eastAsia="uk-UA"/>
                    </w:rPr>
                  </w:pPr>
                </w:p>
              </w:tc>
            </w:tr>
            <w:tr w:rsidR="00B367CD" w:rsidRPr="00CF2389" w14:paraId="08521AB3" w14:textId="77777777" w:rsidTr="002B0562">
              <w:tc>
                <w:tcPr>
                  <w:tcW w:w="465" w:type="dxa"/>
                  <w:tcBorders>
                    <w:top w:val="single" w:sz="4" w:space="0" w:color="auto"/>
                    <w:left w:val="single" w:sz="4" w:space="0" w:color="auto"/>
                    <w:bottom w:val="single" w:sz="4" w:space="0" w:color="auto"/>
                    <w:right w:val="single" w:sz="4" w:space="0" w:color="auto"/>
                  </w:tcBorders>
                </w:tcPr>
                <w:p w14:paraId="426F02D3" w14:textId="77777777" w:rsidR="00B367CD" w:rsidRPr="00CF2389" w:rsidRDefault="00B367CD" w:rsidP="002B0562">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37CC375D" w14:textId="77777777" w:rsidR="00B367CD" w:rsidRPr="00CF2389" w:rsidRDefault="00B367CD" w:rsidP="002B0562">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3074B50A" w14:textId="77777777" w:rsidR="00B367CD" w:rsidRPr="00CF2389" w:rsidRDefault="00B367CD" w:rsidP="002B0562">
                  <w:pPr>
                    <w:spacing w:after="0" w:line="240" w:lineRule="auto"/>
                    <w:jc w:val="both"/>
                    <w:rPr>
                      <w:rFonts w:ascii="Times New Roman" w:eastAsia="Times New Roman" w:hAnsi="Times New Roman"/>
                      <w:lang w:eastAsia="uk-UA"/>
                    </w:rPr>
                  </w:pPr>
                </w:p>
              </w:tc>
            </w:tr>
            <w:tr w:rsidR="00B367CD" w:rsidRPr="00CF2389" w14:paraId="6B852096" w14:textId="77777777" w:rsidTr="002B0562">
              <w:tc>
                <w:tcPr>
                  <w:tcW w:w="465" w:type="dxa"/>
                  <w:tcBorders>
                    <w:top w:val="single" w:sz="4" w:space="0" w:color="auto"/>
                    <w:left w:val="single" w:sz="4" w:space="0" w:color="auto"/>
                    <w:bottom w:val="single" w:sz="4" w:space="0" w:color="auto"/>
                    <w:right w:val="single" w:sz="4" w:space="0" w:color="auto"/>
                  </w:tcBorders>
                </w:tcPr>
                <w:p w14:paraId="50D7053D" w14:textId="77777777" w:rsidR="00B367CD" w:rsidRPr="00CF2389" w:rsidRDefault="00B367CD" w:rsidP="002B0562">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63F0E88C" w14:textId="77777777" w:rsidR="00B367CD" w:rsidRPr="00CF2389" w:rsidRDefault="00B367CD" w:rsidP="002B0562">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2C163893" w14:textId="77777777" w:rsidR="00B367CD" w:rsidRPr="00CF2389" w:rsidRDefault="00B367CD" w:rsidP="002B0562">
                  <w:pPr>
                    <w:spacing w:after="0" w:line="240" w:lineRule="auto"/>
                    <w:jc w:val="both"/>
                    <w:rPr>
                      <w:rFonts w:ascii="Times New Roman" w:eastAsia="Times New Roman" w:hAnsi="Times New Roman"/>
                      <w:lang w:eastAsia="uk-UA"/>
                    </w:rPr>
                  </w:pPr>
                </w:p>
              </w:tc>
            </w:tr>
            <w:tr w:rsidR="00B367CD" w:rsidRPr="00CF2389" w14:paraId="02747DAE" w14:textId="77777777" w:rsidTr="002B0562">
              <w:tc>
                <w:tcPr>
                  <w:tcW w:w="465" w:type="dxa"/>
                  <w:tcBorders>
                    <w:top w:val="single" w:sz="4" w:space="0" w:color="auto"/>
                    <w:left w:val="single" w:sz="4" w:space="0" w:color="auto"/>
                    <w:bottom w:val="single" w:sz="4" w:space="0" w:color="auto"/>
                    <w:right w:val="single" w:sz="4" w:space="0" w:color="auto"/>
                  </w:tcBorders>
                </w:tcPr>
                <w:p w14:paraId="6D401BBE" w14:textId="77777777" w:rsidR="00B367CD" w:rsidRPr="00CF2389" w:rsidRDefault="00B367CD" w:rsidP="002B0562">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4F752E9A" w14:textId="77777777" w:rsidR="00B367CD" w:rsidRPr="00CF2389" w:rsidRDefault="00B367CD" w:rsidP="002B0562">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5D89970C" w14:textId="77777777" w:rsidR="00B367CD" w:rsidRPr="00CF2389" w:rsidRDefault="00B367CD" w:rsidP="002B0562">
                  <w:pPr>
                    <w:spacing w:after="0" w:line="240" w:lineRule="auto"/>
                    <w:jc w:val="both"/>
                    <w:rPr>
                      <w:rFonts w:ascii="Times New Roman" w:eastAsia="Times New Roman" w:hAnsi="Times New Roman"/>
                      <w:lang w:eastAsia="uk-UA"/>
                    </w:rPr>
                  </w:pPr>
                </w:p>
              </w:tc>
            </w:tr>
          </w:tbl>
          <w:p w14:paraId="4A063947" w14:textId="77777777" w:rsidR="00B367CD" w:rsidRPr="00CF2389" w:rsidRDefault="00B367CD" w:rsidP="002B0562">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6BD0340E" w14:textId="77777777" w:rsidR="00B367CD" w:rsidRPr="0007137E" w:rsidRDefault="00B367CD" w:rsidP="002B0562">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2D69F712" w14:textId="77777777" w:rsidR="00B367CD" w:rsidRPr="0007137E" w:rsidRDefault="00B367CD" w:rsidP="002B0562">
            <w:pPr>
              <w:jc w:val="both"/>
              <w:rPr>
                <w:rFonts w:ascii="Times New Roman" w:eastAsia="Times New Roman" w:hAnsi="Times New Roman"/>
                <w:sz w:val="24"/>
                <w:szCs w:val="24"/>
                <w:lang w:eastAsia="ru-RU"/>
              </w:rPr>
            </w:pPr>
          </w:p>
        </w:tc>
      </w:tr>
    </w:tbl>
    <w:p w14:paraId="696DB90C" w14:textId="77777777" w:rsidR="00B367CD" w:rsidRPr="0007137E" w:rsidRDefault="00B367CD" w:rsidP="00B367CD">
      <w:pPr>
        <w:shd w:val="clear" w:color="auto" w:fill="FFFFFF"/>
        <w:spacing w:after="0" w:line="240" w:lineRule="auto"/>
        <w:jc w:val="both"/>
        <w:rPr>
          <w:rFonts w:ascii="Times New Roman" w:eastAsia="Times New Roman" w:hAnsi="Times New Roman"/>
          <w:sz w:val="24"/>
          <w:szCs w:val="24"/>
          <w:lang w:eastAsia="ru-RU"/>
        </w:rPr>
      </w:pPr>
    </w:p>
    <w:p w14:paraId="3160FD38" w14:textId="77777777" w:rsidR="00B367CD" w:rsidRPr="0007137E" w:rsidRDefault="00B367CD" w:rsidP="00B367CD">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 xml:space="preserve">/Рівненської)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70DF0A7C" w14:textId="77777777" w:rsidR="00B367CD" w:rsidRPr="0007137E" w:rsidRDefault="00B367CD" w:rsidP="00B367CD">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367CD" w:rsidRPr="0007137E" w14:paraId="0DD5487D" w14:textId="77777777" w:rsidTr="002B0562">
        <w:trPr>
          <w:trHeight w:val="699"/>
        </w:trPr>
        <w:tc>
          <w:tcPr>
            <w:tcW w:w="10197" w:type="dxa"/>
            <w:shd w:val="clear" w:color="auto" w:fill="auto"/>
          </w:tcPr>
          <w:p w14:paraId="37A21947" w14:textId="77777777" w:rsidR="00B367CD" w:rsidRPr="0007137E" w:rsidRDefault="00B367CD" w:rsidP="002B0562">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367CD" w:rsidRPr="0007137E" w14:paraId="7FF9F6A0" w14:textId="77777777" w:rsidTr="002B0562">
              <w:tc>
                <w:tcPr>
                  <w:tcW w:w="562" w:type="dxa"/>
                </w:tcPr>
                <w:p w14:paraId="60B097BA" w14:textId="77777777" w:rsidR="00B367CD" w:rsidRPr="0007137E" w:rsidRDefault="00B367CD" w:rsidP="002B0562">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71B999BA" w14:textId="77777777" w:rsidR="00B367CD" w:rsidRPr="0007137E" w:rsidRDefault="00B367CD" w:rsidP="002B0562">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784B68A2"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p>
              </w:tc>
            </w:tr>
            <w:tr w:rsidR="00B367CD" w:rsidRPr="0007137E" w14:paraId="7109B2EE" w14:textId="77777777" w:rsidTr="002B0562">
              <w:tc>
                <w:tcPr>
                  <w:tcW w:w="562" w:type="dxa"/>
                </w:tcPr>
                <w:p w14:paraId="337747FE" w14:textId="77777777" w:rsidR="00B367CD" w:rsidRPr="0007137E" w:rsidRDefault="00B367CD" w:rsidP="002B0562">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0211BC76" w14:textId="77777777" w:rsidR="00B367CD" w:rsidRPr="0007137E" w:rsidRDefault="00B367CD" w:rsidP="002B0562">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7D779E88"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p>
              </w:tc>
            </w:tr>
            <w:tr w:rsidR="00B367CD" w:rsidRPr="0007137E" w14:paraId="77826F5A" w14:textId="77777777" w:rsidTr="002B0562">
              <w:tc>
                <w:tcPr>
                  <w:tcW w:w="562" w:type="dxa"/>
                </w:tcPr>
                <w:p w14:paraId="1C22380B"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67CCC0E8"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351165FD"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p>
              </w:tc>
            </w:tr>
            <w:tr w:rsidR="00B367CD" w:rsidRPr="00327FBA" w14:paraId="261F20AA" w14:textId="77777777" w:rsidTr="002B0562">
              <w:tc>
                <w:tcPr>
                  <w:tcW w:w="562" w:type="dxa"/>
                </w:tcPr>
                <w:p w14:paraId="61F6C4BB"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52E62FA5" w14:textId="77777777" w:rsidR="00B367CD" w:rsidRPr="007666A2" w:rsidRDefault="00B367CD" w:rsidP="002B0562">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63BEB47E"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p>
              </w:tc>
            </w:tr>
            <w:tr w:rsidR="00B367CD" w:rsidRPr="0007137E" w14:paraId="1C611031" w14:textId="77777777" w:rsidTr="002B0562">
              <w:tc>
                <w:tcPr>
                  <w:tcW w:w="562" w:type="dxa"/>
                </w:tcPr>
                <w:p w14:paraId="1334D9E6"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6D98129C"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7E0EE480"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p>
              </w:tc>
            </w:tr>
            <w:tr w:rsidR="00B367CD" w:rsidRPr="0007137E" w14:paraId="1081AE47" w14:textId="77777777" w:rsidTr="002B0562">
              <w:tc>
                <w:tcPr>
                  <w:tcW w:w="562" w:type="dxa"/>
                </w:tcPr>
                <w:p w14:paraId="52B6EDDC"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4ECFE464"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1879B782" w14:textId="77777777" w:rsidR="00B367CD" w:rsidRPr="0007137E" w:rsidRDefault="00B367CD" w:rsidP="002B0562">
                  <w:pPr>
                    <w:spacing w:after="150" w:line="240" w:lineRule="auto"/>
                    <w:jc w:val="both"/>
                    <w:rPr>
                      <w:rFonts w:ascii="Times New Roman" w:eastAsia="Times New Roman" w:hAnsi="Times New Roman"/>
                      <w:sz w:val="24"/>
                      <w:szCs w:val="24"/>
                      <w:lang w:eastAsia="ru-RU"/>
                    </w:rPr>
                  </w:pPr>
                </w:p>
              </w:tc>
            </w:tr>
          </w:tbl>
          <w:p w14:paraId="5A07882C" w14:textId="77777777" w:rsidR="00B367CD" w:rsidRPr="0007137E" w:rsidRDefault="00B367CD" w:rsidP="002B0562">
            <w:pPr>
              <w:jc w:val="both"/>
              <w:rPr>
                <w:rFonts w:ascii="Times New Roman" w:eastAsia="Times New Roman" w:hAnsi="Times New Roman"/>
                <w:sz w:val="24"/>
                <w:szCs w:val="24"/>
                <w:lang w:eastAsia="ru-RU"/>
              </w:rPr>
            </w:pPr>
          </w:p>
          <w:p w14:paraId="6DFFEA88" w14:textId="77777777" w:rsidR="00B367CD" w:rsidRPr="0007137E" w:rsidRDefault="00B367CD" w:rsidP="002B0562">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4A4A983C" w14:textId="77777777" w:rsidR="00B367CD" w:rsidRPr="0007137E" w:rsidRDefault="00B367CD" w:rsidP="00B367CD">
      <w:pPr>
        <w:ind w:left="-142"/>
        <w:contextualSpacing/>
        <w:jc w:val="both"/>
        <w:rPr>
          <w:rFonts w:ascii="Times New Roman" w:eastAsia="Times New Roman" w:hAnsi="Times New Roman"/>
          <w:sz w:val="24"/>
          <w:szCs w:val="24"/>
          <w:lang w:eastAsia="ru-RU"/>
        </w:rPr>
      </w:pPr>
    </w:p>
    <w:p w14:paraId="2ABF11CF" w14:textId="77777777" w:rsidR="00B367CD" w:rsidRPr="00CF2389" w:rsidRDefault="00B367CD" w:rsidP="00B367CD">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14:paraId="7F1B0E22" w14:textId="77777777" w:rsidR="00B367CD" w:rsidRPr="00CF2389" w:rsidRDefault="00B367CD" w:rsidP="00B367CD">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w:t>
      </w:r>
      <w:r w:rsidRPr="00CF2389">
        <w:rPr>
          <w:rFonts w:ascii="Times New Roman" w:hAnsi="Times New Roman"/>
          <w:sz w:val="24"/>
          <w:szCs w:val="24"/>
          <w:shd w:val="clear" w:color="auto" w:fill="FFFFFF"/>
          <w:lang w:eastAsia="uk-UA"/>
        </w:rPr>
        <w:lastRenderedPageBreak/>
        <w:t xml:space="preserve">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4BFA29AF" w14:textId="77777777" w:rsidR="00B367CD" w:rsidRPr="00CF2389"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20"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20"/>
      <w:r w:rsidRPr="00CF2389">
        <w:rPr>
          <w:rFonts w:ascii="Times New Roman" w:eastAsia="Times New Roman" w:hAnsi="Times New Roman"/>
          <w:sz w:val="24"/>
          <w:szCs w:val="24"/>
          <w:lang w:eastAsia="ru-RU"/>
        </w:rPr>
        <w:t xml:space="preserve">*. </w:t>
      </w:r>
    </w:p>
    <w:p w14:paraId="571DF7D0" w14:textId="77777777"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21"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21"/>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33B8CD37" w14:textId="77777777"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53A58AF9" w14:textId="77777777" w:rsidR="00B367CD"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14:paraId="10D1640D" w14:textId="77777777" w:rsidR="00B367CD" w:rsidRPr="00337FF4"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4BF80849" w14:textId="77777777" w:rsidR="00B367CD" w:rsidRPr="00BD7A7E"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0562AFE4" w14:textId="77777777" w:rsidR="00B367CD" w:rsidRPr="00FB3FA8"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2" w:name="n1218"/>
      <w:bookmarkEnd w:id="22"/>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3602695D" w14:textId="77777777" w:rsidR="00B367CD" w:rsidRPr="00BD7A7E"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1590DCB8" w14:textId="77777777"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717040B4" w14:textId="139A2A68" w:rsidR="00B367CD" w:rsidRPr="00A37AD9" w:rsidRDefault="009E685D" w:rsidP="00B367CD">
      <w:pPr>
        <w:pStyle w:val="a8"/>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B367CD">
        <w:rPr>
          <w:rFonts w:ascii="Times New Roman" w:eastAsia="Times New Roman" w:hAnsi="Times New Roman"/>
          <w:bCs/>
          <w:sz w:val="24"/>
          <w:szCs w:val="24"/>
          <w:lang w:eastAsia="ru-RU"/>
        </w:rPr>
        <w:t xml:space="preserve">6.1. </w:t>
      </w:r>
      <w:r w:rsidR="00B367CD"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B367CD" w:rsidRPr="00A37AD9">
        <w:rPr>
          <w:rFonts w:ascii="Times New Roman" w:eastAsia="Times New Roman" w:hAnsi="Times New Roman"/>
          <w:bCs/>
          <w:sz w:val="24"/>
          <w:szCs w:val="24"/>
          <w:lang w:eastAsia="ru-RU"/>
        </w:rPr>
        <w:t>електропостачальника</w:t>
      </w:r>
      <w:proofErr w:type="spellEnd"/>
      <w:r w:rsidR="00B367CD" w:rsidRPr="00A37AD9">
        <w:rPr>
          <w:rFonts w:ascii="Times New Roman" w:eastAsia="Times New Roman" w:hAnsi="Times New Roman"/>
          <w:bCs/>
          <w:sz w:val="24"/>
          <w:szCs w:val="24"/>
          <w:lang w:eastAsia="ru-RU"/>
        </w:rPr>
        <w:t xml:space="preserve"> та сум наданих компенсацій за </w:t>
      </w:r>
      <w:r w:rsidR="00B367CD" w:rsidRPr="00A37AD9">
        <w:rPr>
          <w:rFonts w:ascii="Times New Roman" w:eastAsia="Times New Roman" w:hAnsi="Times New Roman"/>
          <w:bCs/>
          <w:sz w:val="24"/>
          <w:szCs w:val="24"/>
          <w:lang w:eastAsia="uk-UA"/>
        </w:rPr>
        <w:t xml:space="preserve">недотримання </w:t>
      </w:r>
      <w:r w:rsidR="00B367CD" w:rsidRPr="00A37AD9">
        <w:rPr>
          <w:rFonts w:ascii="Times New Roman" w:eastAsia="Times New Roman" w:hAnsi="Times New Roman"/>
          <w:bCs/>
          <w:sz w:val="24"/>
          <w:szCs w:val="24"/>
          <w:lang w:eastAsia="ru-RU"/>
        </w:rPr>
        <w:t xml:space="preserve">гарантованих стандартів якості надання послуг», </w:t>
      </w:r>
      <w:r w:rsidRPr="00537FCB">
        <w:rPr>
          <w:rFonts w:ascii="Times New Roman" w:eastAsia="Times New Roman" w:hAnsi="Times New Roman"/>
          <w:bCs/>
          <w:sz w:val="24"/>
          <w:szCs w:val="24"/>
          <w:lang w:eastAsia="ru-RU"/>
        </w:rPr>
        <w:t>за підсумками 2021</w:t>
      </w:r>
      <w:r w:rsidR="00B367CD" w:rsidRPr="00537FCB">
        <w:rPr>
          <w:rFonts w:ascii="Times New Roman" w:eastAsia="Times New Roman" w:hAnsi="Times New Roman"/>
          <w:bCs/>
          <w:sz w:val="24"/>
          <w:szCs w:val="24"/>
          <w:lang w:eastAsia="ru-RU"/>
        </w:rPr>
        <w:t xml:space="preserve"> року</w:t>
      </w:r>
      <w:r w:rsidR="00B367CD" w:rsidRPr="00A37AD9">
        <w:rPr>
          <w:rFonts w:ascii="Times New Roman" w:eastAsia="Times New Roman" w:hAnsi="Times New Roman"/>
          <w:bCs/>
          <w:sz w:val="24"/>
          <w:szCs w:val="24"/>
          <w:lang w:eastAsia="ru-RU"/>
        </w:rPr>
        <w:t xml:space="preserve">,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B367CD"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7A6F2CA1" w14:textId="678563E3" w:rsidR="00B367CD" w:rsidRPr="00A37AD9" w:rsidRDefault="009E685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6</w:t>
      </w:r>
      <w:r w:rsidR="00B367CD">
        <w:rPr>
          <w:rFonts w:ascii="Times New Roman" w:eastAsia="Times New Roman" w:hAnsi="Times New Roman"/>
          <w:bCs/>
          <w:sz w:val="24"/>
          <w:szCs w:val="24"/>
          <w:lang w:eastAsia="ru-RU"/>
        </w:rPr>
        <w:t xml:space="preserve">.2. </w:t>
      </w:r>
      <w:r w:rsidR="00B367CD"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w:t>
      </w:r>
      <w:r w:rsidR="00B367CD" w:rsidRPr="00537FCB">
        <w:rPr>
          <w:rFonts w:ascii="Times New Roman" w:eastAsia="Times New Roman" w:hAnsi="Times New Roman"/>
          <w:bCs/>
          <w:sz w:val="24"/>
          <w:szCs w:val="24"/>
          <w:lang w:eastAsia="ru-RU"/>
        </w:rPr>
        <w:t xml:space="preserve">року </w:t>
      </w:r>
      <w:r w:rsidR="00B367CD" w:rsidRPr="00537FCB">
        <w:rPr>
          <w:rFonts w:ascii="Times New Roman" w:eastAsia="Times New Roman" w:hAnsi="Times New Roman"/>
          <w:sz w:val="24"/>
          <w:szCs w:val="24"/>
          <w:lang w:eastAsia="ru-RU"/>
        </w:rPr>
        <w:t>з</w:t>
      </w:r>
      <w:r w:rsidRPr="00537FCB">
        <w:rPr>
          <w:rFonts w:ascii="Times New Roman" w:eastAsia="Times New Roman" w:hAnsi="Times New Roman"/>
          <w:sz w:val="24"/>
          <w:szCs w:val="24"/>
          <w:lang w:eastAsia="ru-RU"/>
        </w:rPr>
        <w:t>а останній звітний  квартал 2022</w:t>
      </w:r>
      <w:r w:rsidR="00B367CD" w:rsidRPr="00537FCB">
        <w:rPr>
          <w:rFonts w:ascii="Times New Roman" w:eastAsia="Times New Roman" w:hAnsi="Times New Roman"/>
          <w:sz w:val="24"/>
          <w:szCs w:val="24"/>
          <w:lang w:eastAsia="ru-RU"/>
        </w:rPr>
        <w:t xml:space="preserve"> року, що передує даті оголо</w:t>
      </w:r>
      <w:r w:rsidRPr="00537FCB">
        <w:rPr>
          <w:rFonts w:ascii="Times New Roman" w:eastAsia="Times New Roman" w:hAnsi="Times New Roman"/>
          <w:sz w:val="24"/>
          <w:szCs w:val="24"/>
          <w:lang w:eastAsia="ru-RU"/>
        </w:rPr>
        <w:t>шення закупівлі</w:t>
      </w:r>
      <w:r w:rsidR="00B367CD" w:rsidRPr="00537FCB">
        <w:rPr>
          <w:rFonts w:ascii="Times New Roman" w:eastAsia="Times New Roman" w:hAnsi="Times New Roman"/>
          <w:sz w:val="24"/>
          <w:szCs w:val="24"/>
          <w:lang w:eastAsia="ru-RU"/>
        </w:rPr>
        <w:t xml:space="preserve"> (у випадку наявності у</w:t>
      </w:r>
      <w:r w:rsidR="00B367CD">
        <w:rPr>
          <w:rFonts w:ascii="Times New Roman" w:eastAsia="Times New Roman" w:hAnsi="Times New Roman"/>
          <w:sz w:val="24"/>
          <w:szCs w:val="24"/>
          <w:lang w:eastAsia="ru-RU"/>
        </w:rPr>
        <w:t xml:space="preserve"> звіті конфіденційної інформації вона можу бути прихована)</w:t>
      </w:r>
      <w:r w:rsidR="00B367CD" w:rsidRPr="00A37AD9">
        <w:rPr>
          <w:rFonts w:ascii="Times New Roman" w:eastAsia="Times New Roman" w:hAnsi="Times New Roman"/>
          <w:sz w:val="24"/>
          <w:szCs w:val="24"/>
          <w:lang w:eastAsia="ru-RU"/>
        </w:rPr>
        <w:t>.</w:t>
      </w:r>
    </w:p>
    <w:p w14:paraId="7F862DF2" w14:textId="77777777"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599D9C24" w14:textId="77777777" w:rsidR="00B367CD" w:rsidRPr="00BD7A7E" w:rsidRDefault="00B367CD" w:rsidP="00B367CD">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23"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3"/>
    <w:p w14:paraId="0E7BFB68" w14:textId="77777777" w:rsidR="00B367CD" w:rsidRPr="00A37AD9" w:rsidRDefault="00B367CD" w:rsidP="00B367CD">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lastRenderedPageBreak/>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45686E97" w14:textId="77777777" w:rsidR="00B367CD" w:rsidRDefault="00B367CD" w:rsidP="00B367CD">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2677E55" w14:textId="77777777" w:rsidR="00B367CD" w:rsidRDefault="00B367CD" w:rsidP="00B367CD">
      <w:pPr>
        <w:spacing w:after="0" w:line="240" w:lineRule="auto"/>
        <w:ind w:left="-142"/>
        <w:jc w:val="both"/>
        <w:rPr>
          <w:rFonts w:ascii="Times New Roman" w:eastAsia="Times New Roman" w:hAnsi="Times New Roman"/>
          <w:sz w:val="24"/>
          <w:szCs w:val="24"/>
          <w:lang w:eastAsia="ru-RU"/>
        </w:rPr>
      </w:pPr>
    </w:p>
    <w:p w14:paraId="15B325A6" w14:textId="77777777" w:rsidR="00115570" w:rsidRDefault="00115570" w:rsidP="00115570">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 В особистому кабінеті споживача повинна бути реалізована можливість подачі споживачем показів засобів обліку електричної енергії з подальшою передачею та підтвердженням отримання цих показів оператором системи розподілу. </w:t>
      </w:r>
    </w:p>
    <w:p w14:paraId="14B8017D" w14:textId="620CBDA2" w:rsidR="00115570" w:rsidRDefault="00115570" w:rsidP="00115570">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підтвердження відповідності особистого кабінету споживача вищенаведеним вимогам, Учасник у складі пропозиції завантажує відео-файл із інструкцією/роз’ясненнями порядку подачі  показів засобів обліку електричної енергії з подальшою передачею цих показів оператор</w:t>
      </w:r>
      <w:r w:rsidR="00FF6609">
        <w:rPr>
          <w:rFonts w:ascii="Times New Roman" w:eastAsia="Times New Roman" w:hAnsi="Times New Roman"/>
          <w:sz w:val="24"/>
          <w:szCs w:val="24"/>
          <w:lang w:eastAsia="ru-RU"/>
        </w:rPr>
        <w:t>у</w:t>
      </w:r>
      <w:r>
        <w:rPr>
          <w:rFonts w:ascii="Times New Roman" w:eastAsia="Times New Roman" w:hAnsi="Times New Roman"/>
          <w:sz w:val="24"/>
          <w:szCs w:val="24"/>
          <w:lang w:eastAsia="ru-RU"/>
        </w:rPr>
        <w:t xml:space="preserve"> системи розподілу. Відео-файл завантажується  у форматі МР4, AVI, WMV, MOV, MKV, тощо, має бути </w:t>
      </w:r>
      <w:proofErr w:type="spellStart"/>
      <w:r>
        <w:rPr>
          <w:rFonts w:ascii="Times New Roman" w:eastAsia="Times New Roman" w:hAnsi="Times New Roman"/>
          <w:sz w:val="24"/>
          <w:szCs w:val="24"/>
          <w:lang w:eastAsia="ru-RU"/>
        </w:rPr>
        <w:t>заархівовано</w:t>
      </w:r>
      <w:proofErr w:type="spellEnd"/>
      <w:r>
        <w:rPr>
          <w:rFonts w:ascii="Times New Roman" w:eastAsia="Times New Roman" w:hAnsi="Times New Roman"/>
          <w:sz w:val="24"/>
          <w:szCs w:val="24"/>
          <w:lang w:eastAsia="ru-RU"/>
        </w:rPr>
        <w:t xml:space="preserve"> з розширенням .</w:t>
      </w:r>
      <w:proofErr w:type="spellStart"/>
      <w:r>
        <w:rPr>
          <w:rFonts w:ascii="Times New Roman" w:eastAsia="Times New Roman" w:hAnsi="Times New Roman"/>
          <w:sz w:val="24"/>
          <w:szCs w:val="24"/>
          <w:lang w:eastAsia="ru-RU"/>
        </w:rPr>
        <w:t>zip</w:t>
      </w:r>
      <w:proofErr w:type="spellEnd"/>
      <w:r>
        <w:rPr>
          <w:rFonts w:ascii="Times New Roman" w:eastAsia="Times New Roman" w:hAnsi="Times New Roman"/>
          <w:sz w:val="24"/>
          <w:szCs w:val="24"/>
          <w:lang w:eastAsia="ru-RU"/>
        </w:rPr>
        <w:t>. Розмір архіву повинен бути не більше 49 Мб.</w:t>
      </w:r>
    </w:p>
    <w:p w14:paraId="5C1CBABB" w14:textId="77777777" w:rsidR="00B367CD" w:rsidRPr="00BD7A7E" w:rsidRDefault="00B367CD" w:rsidP="00B367CD">
      <w:pPr>
        <w:tabs>
          <w:tab w:val="left" w:pos="426"/>
        </w:tabs>
        <w:spacing w:after="0" w:line="240" w:lineRule="auto"/>
        <w:ind w:left="-142"/>
        <w:jc w:val="both"/>
        <w:rPr>
          <w:rFonts w:ascii="Times New Roman" w:eastAsia="Times New Roman" w:hAnsi="Times New Roman"/>
          <w:sz w:val="24"/>
          <w:szCs w:val="24"/>
          <w:lang w:eastAsia="ru-RU"/>
        </w:rPr>
      </w:pPr>
    </w:p>
    <w:p w14:paraId="553483FB" w14:textId="77777777" w:rsidR="00B367CD" w:rsidRPr="00337FF4" w:rsidRDefault="00B367CD" w:rsidP="00B367CD">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337FF4">
        <w:rPr>
          <w:rFonts w:ascii="Times New Roman" w:eastAsia="Times New Roman" w:hAnsi="Times New Roman"/>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619192C4" w14:textId="77777777" w:rsidR="00B367CD" w:rsidRPr="00D066C6" w:rsidRDefault="00B367CD" w:rsidP="00B367CD">
      <w:pPr>
        <w:tabs>
          <w:tab w:val="left" w:pos="426"/>
        </w:tabs>
        <w:spacing w:after="0" w:line="240" w:lineRule="auto"/>
        <w:ind w:left="-142"/>
        <w:jc w:val="both"/>
        <w:rPr>
          <w:rFonts w:ascii="Times New Roman" w:eastAsia="Times New Roman" w:hAnsi="Times New Roman"/>
          <w:sz w:val="24"/>
          <w:szCs w:val="24"/>
          <w:lang w:eastAsia="ru-RU"/>
        </w:rPr>
      </w:pPr>
    </w:p>
    <w:p w14:paraId="29E70FC6" w14:textId="4910DF43" w:rsidR="00B367CD" w:rsidRDefault="00B367CD" w:rsidP="00B367CD">
      <w:pPr>
        <w:spacing w:after="0" w:line="240" w:lineRule="auto"/>
        <w:ind w:left="-142"/>
        <w:jc w:val="both"/>
        <w:rPr>
          <w:rFonts w:ascii="Times New Roman" w:hAnsi="Times New Roman"/>
          <w:sz w:val="24"/>
          <w:szCs w:val="24"/>
        </w:rPr>
      </w:pPr>
      <w:r w:rsidRPr="00A37AD9">
        <w:rPr>
          <w:rFonts w:ascii="Times New Roman" w:hAnsi="Times New Roman"/>
          <w:bCs/>
          <w:iCs/>
          <w:sz w:val="24"/>
          <w:szCs w:val="24"/>
        </w:rPr>
        <w:t>1</w:t>
      </w:r>
      <w:r w:rsidR="00DF69D7">
        <w:rPr>
          <w:rFonts w:ascii="Times New Roman" w:hAnsi="Times New Roman"/>
          <w:bCs/>
          <w:iCs/>
          <w:sz w:val="24"/>
          <w:szCs w:val="24"/>
        </w:rPr>
        <w:t>0</w:t>
      </w:r>
      <w:r w:rsidRPr="00A37AD9">
        <w:rPr>
          <w:rFonts w:ascii="Times New Roman" w:hAnsi="Times New Roman"/>
          <w:bCs/>
          <w:iCs/>
          <w:sz w:val="24"/>
          <w:szCs w:val="24"/>
        </w:rPr>
        <w:t xml:space="preserve">. </w:t>
      </w:r>
      <w:r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2054EBBC" w14:textId="77777777" w:rsidR="00B367CD" w:rsidRPr="00A37AD9" w:rsidRDefault="00B367CD" w:rsidP="00B367CD">
      <w:pPr>
        <w:spacing w:after="0" w:line="240" w:lineRule="auto"/>
        <w:ind w:left="-142"/>
        <w:jc w:val="both"/>
        <w:rPr>
          <w:rFonts w:ascii="Times New Roman" w:hAnsi="Times New Roman"/>
          <w:sz w:val="24"/>
          <w:szCs w:val="24"/>
        </w:rPr>
      </w:pPr>
    </w:p>
    <w:p w14:paraId="74E445BD" w14:textId="0F185F1D" w:rsidR="00B367CD" w:rsidRDefault="00B367CD" w:rsidP="00B367CD">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DF69D7">
        <w:rPr>
          <w:rFonts w:ascii="Times New Roman" w:hAnsi="Times New Roman"/>
          <w:bCs/>
          <w:iCs/>
          <w:sz w:val="24"/>
          <w:szCs w:val="24"/>
        </w:rPr>
        <w:t>1</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74545792" w14:textId="77777777" w:rsidR="00B367CD" w:rsidRPr="00A37AD9" w:rsidRDefault="00B367CD" w:rsidP="00B367CD">
      <w:pPr>
        <w:spacing w:after="0" w:line="240" w:lineRule="auto"/>
        <w:ind w:left="-142"/>
        <w:contextualSpacing/>
        <w:jc w:val="both"/>
        <w:rPr>
          <w:rFonts w:ascii="Times New Roman" w:hAnsi="Times New Roman"/>
          <w:bCs/>
          <w:iCs/>
          <w:sz w:val="24"/>
          <w:szCs w:val="24"/>
        </w:rPr>
      </w:pPr>
    </w:p>
    <w:p w14:paraId="62B07C3D" w14:textId="344BB53C" w:rsidR="00B367CD"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DF69D7">
        <w:rPr>
          <w:rFonts w:ascii="Times New Roman" w:eastAsia="Times New Roman" w:hAnsi="Times New Roman"/>
          <w:bCs/>
          <w:sz w:val="24"/>
          <w:szCs w:val="24"/>
          <w:lang w:eastAsia="uk-UA"/>
        </w:rPr>
        <w:t>2</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79B2846" w14:textId="77777777"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664BF6E" w14:textId="2B1404CD"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lastRenderedPageBreak/>
        <w:t>1</w:t>
      </w:r>
      <w:r w:rsidR="00DF69D7">
        <w:rPr>
          <w:rFonts w:ascii="Times New Roman" w:eastAsia="Times New Roman" w:hAnsi="Times New Roman"/>
          <w:bCs/>
          <w:sz w:val="24"/>
          <w:szCs w:val="24"/>
          <w:lang w:eastAsia="uk-UA"/>
        </w:rPr>
        <w:t>3</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p>
    <w:p w14:paraId="621082B3" w14:textId="77777777"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97C839F" w14:textId="77777777" w:rsidR="006B0274" w:rsidRDefault="006B0274" w:rsidP="00BA7BC9">
      <w:pPr>
        <w:spacing w:after="0" w:line="240" w:lineRule="auto"/>
        <w:ind w:left="360"/>
        <w:jc w:val="both"/>
      </w:pPr>
    </w:p>
    <w:p w14:paraId="08D21CE4" w14:textId="77777777" w:rsidR="006B0274" w:rsidRDefault="006B0274" w:rsidP="00BA7BC9">
      <w:pPr>
        <w:spacing w:after="0" w:line="240" w:lineRule="auto"/>
        <w:ind w:left="360"/>
        <w:jc w:val="both"/>
      </w:pPr>
    </w:p>
    <w:p w14:paraId="7FAB1E28" w14:textId="77777777" w:rsidR="006B0274" w:rsidRDefault="006B0274" w:rsidP="00BA7BC9">
      <w:pPr>
        <w:spacing w:after="0" w:line="240" w:lineRule="auto"/>
        <w:ind w:left="360"/>
        <w:jc w:val="both"/>
      </w:pPr>
    </w:p>
    <w:p w14:paraId="62B0E1BC" w14:textId="77777777" w:rsidR="006B0274" w:rsidRDefault="006B0274" w:rsidP="00BA7BC9">
      <w:pPr>
        <w:spacing w:after="0" w:line="240" w:lineRule="auto"/>
        <w:ind w:left="360"/>
        <w:jc w:val="both"/>
      </w:pPr>
    </w:p>
    <w:p w14:paraId="36D0D738" w14:textId="3A08E4AB" w:rsidR="006B0274" w:rsidRDefault="006B0274" w:rsidP="00BA7BC9">
      <w:pPr>
        <w:spacing w:after="0" w:line="240" w:lineRule="auto"/>
        <w:ind w:left="360"/>
        <w:jc w:val="both"/>
      </w:pPr>
    </w:p>
    <w:p w14:paraId="023956CE" w14:textId="6CC3D8C7" w:rsidR="00DF69D7" w:rsidRDefault="00DF69D7" w:rsidP="00BA7BC9">
      <w:pPr>
        <w:spacing w:after="0" w:line="240" w:lineRule="auto"/>
        <w:ind w:left="360"/>
        <w:jc w:val="both"/>
      </w:pPr>
    </w:p>
    <w:p w14:paraId="30603020" w14:textId="75230055" w:rsidR="00DF69D7" w:rsidRDefault="00DF69D7" w:rsidP="00BA7BC9">
      <w:pPr>
        <w:spacing w:after="0" w:line="240" w:lineRule="auto"/>
        <w:ind w:left="360"/>
        <w:jc w:val="both"/>
      </w:pPr>
    </w:p>
    <w:p w14:paraId="5AD0AC5F" w14:textId="12719D25" w:rsidR="00DF69D7" w:rsidRDefault="00DF69D7" w:rsidP="00BA7BC9">
      <w:pPr>
        <w:spacing w:after="0" w:line="240" w:lineRule="auto"/>
        <w:ind w:left="360"/>
        <w:jc w:val="both"/>
      </w:pPr>
    </w:p>
    <w:p w14:paraId="2BA645BF" w14:textId="24CE77CC" w:rsidR="00DF69D7" w:rsidRDefault="00DF69D7" w:rsidP="00BA7BC9">
      <w:pPr>
        <w:spacing w:after="0" w:line="240" w:lineRule="auto"/>
        <w:ind w:left="360"/>
        <w:jc w:val="both"/>
      </w:pPr>
    </w:p>
    <w:p w14:paraId="1FD6848F" w14:textId="03A82550" w:rsidR="00DF69D7" w:rsidRDefault="00DF69D7" w:rsidP="00BA7BC9">
      <w:pPr>
        <w:spacing w:after="0" w:line="240" w:lineRule="auto"/>
        <w:ind w:left="360"/>
        <w:jc w:val="both"/>
      </w:pPr>
    </w:p>
    <w:p w14:paraId="64AC2CDA" w14:textId="3C418947" w:rsidR="00DF69D7" w:rsidRDefault="00DF69D7" w:rsidP="00BA7BC9">
      <w:pPr>
        <w:spacing w:after="0" w:line="240" w:lineRule="auto"/>
        <w:ind w:left="360"/>
        <w:jc w:val="both"/>
      </w:pPr>
    </w:p>
    <w:p w14:paraId="393C39B7" w14:textId="567F01EA" w:rsidR="00DF69D7" w:rsidRDefault="00DF69D7" w:rsidP="00BA7BC9">
      <w:pPr>
        <w:spacing w:after="0" w:line="240" w:lineRule="auto"/>
        <w:ind w:left="360"/>
        <w:jc w:val="both"/>
      </w:pPr>
    </w:p>
    <w:p w14:paraId="61793F14" w14:textId="0375D0A4" w:rsidR="00DF69D7" w:rsidRDefault="00DF69D7" w:rsidP="00BA7BC9">
      <w:pPr>
        <w:spacing w:after="0" w:line="240" w:lineRule="auto"/>
        <w:ind w:left="360"/>
        <w:jc w:val="both"/>
      </w:pPr>
    </w:p>
    <w:p w14:paraId="59D1C60B" w14:textId="5FA7831D" w:rsidR="00DF69D7" w:rsidRDefault="00DF69D7" w:rsidP="00BA7BC9">
      <w:pPr>
        <w:spacing w:after="0" w:line="240" w:lineRule="auto"/>
        <w:ind w:left="360"/>
        <w:jc w:val="both"/>
      </w:pPr>
    </w:p>
    <w:p w14:paraId="385DD7B0" w14:textId="032840DA" w:rsidR="00DF69D7" w:rsidRDefault="00DF69D7" w:rsidP="00BA7BC9">
      <w:pPr>
        <w:spacing w:after="0" w:line="240" w:lineRule="auto"/>
        <w:ind w:left="360"/>
        <w:jc w:val="both"/>
      </w:pPr>
    </w:p>
    <w:p w14:paraId="3A4C8A5E" w14:textId="25650135" w:rsidR="00DF69D7" w:rsidRDefault="00DF69D7" w:rsidP="00BA7BC9">
      <w:pPr>
        <w:spacing w:after="0" w:line="240" w:lineRule="auto"/>
        <w:ind w:left="360"/>
        <w:jc w:val="both"/>
      </w:pPr>
    </w:p>
    <w:p w14:paraId="2EEC1C8E" w14:textId="3310464F" w:rsidR="00DF69D7" w:rsidRDefault="00DF69D7" w:rsidP="00BA7BC9">
      <w:pPr>
        <w:spacing w:after="0" w:line="240" w:lineRule="auto"/>
        <w:ind w:left="360"/>
        <w:jc w:val="both"/>
      </w:pPr>
    </w:p>
    <w:p w14:paraId="12660C8F" w14:textId="6FFC84D7" w:rsidR="00DF69D7" w:rsidRDefault="00DF69D7" w:rsidP="00BA7BC9">
      <w:pPr>
        <w:spacing w:after="0" w:line="240" w:lineRule="auto"/>
        <w:ind w:left="360"/>
        <w:jc w:val="both"/>
      </w:pPr>
    </w:p>
    <w:p w14:paraId="45812377" w14:textId="063A73B6" w:rsidR="00DF69D7" w:rsidRDefault="00DF69D7" w:rsidP="00BA7BC9">
      <w:pPr>
        <w:spacing w:after="0" w:line="240" w:lineRule="auto"/>
        <w:ind w:left="360"/>
        <w:jc w:val="both"/>
      </w:pPr>
    </w:p>
    <w:p w14:paraId="0B75BAAD" w14:textId="3E87431C" w:rsidR="00DF69D7" w:rsidRDefault="00DF69D7" w:rsidP="00BA7BC9">
      <w:pPr>
        <w:spacing w:after="0" w:line="240" w:lineRule="auto"/>
        <w:ind w:left="360"/>
        <w:jc w:val="both"/>
      </w:pPr>
    </w:p>
    <w:p w14:paraId="66264EDA" w14:textId="66ABFE8C" w:rsidR="00DF69D7" w:rsidRDefault="00DF69D7" w:rsidP="00BA7BC9">
      <w:pPr>
        <w:spacing w:after="0" w:line="240" w:lineRule="auto"/>
        <w:ind w:left="360"/>
        <w:jc w:val="both"/>
      </w:pPr>
    </w:p>
    <w:p w14:paraId="6F513CA3" w14:textId="1A903C1E" w:rsidR="00DF69D7" w:rsidRDefault="00DF69D7" w:rsidP="00BA7BC9">
      <w:pPr>
        <w:spacing w:after="0" w:line="240" w:lineRule="auto"/>
        <w:ind w:left="360"/>
        <w:jc w:val="both"/>
      </w:pPr>
    </w:p>
    <w:p w14:paraId="2A5F0AF7" w14:textId="1B3464D3" w:rsidR="00DF69D7" w:rsidRDefault="00DF69D7" w:rsidP="00BA7BC9">
      <w:pPr>
        <w:spacing w:after="0" w:line="240" w:lineRule="auto"/>
        <w:ind w:left="360"/>
        <w:jc w:val="both"/>
      </w:pPr>
    </w:p>
    <w:p w14:paraId="440CA3E1" w14:textId="33F7D58A" w:rsidR="00DF69D7" w:rsidRDefault="00DF69D7" w:rsidP="00BA7BC9">
      <w:pPr>
        <w:spacing w:after="0" w:line="240" w:lineRule="auto"/>
        <w:ind w:left="360"/>
        <w:jc w:val="both"/>
      </w:pPr>
    </w:p>
    <w:p w14:paraId="45C7F110" w14:textId="2277DC2A" w:rsidR="00DF69D7" w:rsidRDefault="00DF69D7" w:rsidP="00BA7BC9">
      <w:pPr>
        <w:spacing w:after="0" w:line="240" w:lineRule="auto"/>
        <w:ind w:left="360"/>
        <w:jc w:val="both"/>
      </w:pPr>
    </w:p>
    <w:p w14:paraId="6B45F991" w14:textId="7684265C" w:rsidR="00DF69D7" w:rsidRDefault="00DF69D7" w:rsidP="00BA7BC9">
      <w:pPr>
        <w:spacing w:after="0" w:line="240" w:lineRule="auto"/>
        <w:ind w:left="360"/>
        <w:jc w:val="both"/>
      </w:pPr>
    </w:p>
    <w:p w14:paraId="46C08CD6" w14:textId="63E7B97E" w:rsidR="00DF69D7" w:rsidRDefault="00DF69D7" w:rsidP="00BA7BC9">
      <w:pPr>
        <w:spacing w:after="0" w:line="240" w:lineRule="auto"/>
        <w:ind w:left="360"/>
        <w:jc w:val="both"/>
      </w:pPr>
    </w:p>
    <w:p w14:paraId="4BC4091D" w14:textId="3A9E7E6B" w:rsidR="00DF69D7" w:rsidRDefault="00DF69D7" w:rsidP="00BA7BC9">
      <w:pPr>
        <w:spacing w:after="0" w:line="240" w:lineRule="auto"/>
        <w:ind w:left="360"/>
        <w:jc w:val="both"/>
      </w:pPr>
    </w:p>
    <w:p w14:paraId="6D64A363" w14:textId="48DD08F9" w:rsidR="00DF69D7" w:rsidRDefault="00DF69D7" w:rsidP="00BA7BC9">
      <w:pPr>
        <w:spacing w:after="0" w:line="240" w:lineRule="auto"/>
        <w:ind w:left="360"/>
        <w:jc w:val="both"/>
      </w:pPr>
    </w:p>
    <w:p w14:paraId="62AE039C" w14:textId="48CD58A1" w:rsidR="00DF69D7" w:rsidRDefault="00DF69D7" w:rsidP="00BA7BC9">
      <w:pPr>
        <w:spacing w:after="0" w:line="240" w:lineRule="auto"/>
        <w:ind w:left="360"/>
        <w:jc w:val="both"/>
      </w:pPr>
    </w:p>
    <w:p w14:paraId="08CDF3FB" w14:textId="60158F57" w:rsidR="00DF69D7" w:rsidRDefault="00DF69D7" w:rsidP="00BA7BC9">
      <w:pPr>
        <w:spacing w:after="0" w:line="240" w:lineRule="auto"/>
        <w:ind w:left="360"/>
        <w:jc w:val="both"/>
      </w:pPr>
    </w:p>
    <w:p w14:paraId="3628EE6C" w14:textId="5B4F7BB3" w:rsidR="00DF69D7" w:rsidRDefault="00DF69D7" w:rsidP="00BA7BC9">
      <w:pPr>
        <w:spacing w:after="0" w:line="240" w:lineRule="auto"/>
        <w:ind w:left="360"/>
        <w:jc w:val="both"/>
      </w:pPr>
    </w:p>
    <w:p w14:paraId="13497366" w14:textId="03DCBCB7" w:rsidR="00DF69D7" w:rsidRDefault="00DF69D7" w:rsidP="00BA7BC9">
      <w:pPr>
        <w:spacing w:after="0" w:line="240" w:lineRule="auto"/>
        <w:ind w:left="360"/>
        <w:jc w:val="both"/>
      </w:pPr>
    </w:p>
    <w:p w14:paraId="464075D9" w14:textId="31F5D69B" w:rsidR="00DF69D7" w:rsidRDefault="00DF69D7" w:rsidP="00BA7BC9">
      <w:pPr>
        <w:spacing w:after="0" w:line="240" w:lineRule="auto"/>
        <w:ind w:left="360"/>
        <w:jc w:val="both"/>
      </w:pPr>
    </w:p>
    <w:p w14:paraId="3F36CACE" w14:textId="340F1A27" w:rsidR="00DF69D7" w:rsidRDefault="00DF69D7" w:rsidP="00BA7BC9">
      <w:pPr>
        <w:spacing w:after="0" w:line="240" w:lineRule="auto"/>
        <w:ind w:left="360"/>
        <w:jc w:val="both"/>
      </w:pPr>
    </w:p>
    <w:p w14:paraId="426B116D" w14:textId="20885279" w:rsidR="00DF69D7" w:rsidRDefault="00DF69D7" w:rsidP="00BA7BC9">
      <w:pPr>
        <w:spacing w:after="0" w:line="240" w:lineRule="auto"/>
        <w:ind w:left="360"/>
        <w:jc w:val="both"/>
      </w:pPr>
    </w:p>
    <w:p w14:paraId="28D0B790" w14:textId="6A1ECD5A" w:rsidR="00DF69D7" w:rsidRDefault="00DF69D7" w:rsidP="00BA7BC9">
      <w:pPr>
        <w:spacing w:after="0" w:line="240" w:lineRule="auto"/>
        <w:ind w:left="360"/>
        <w:jc w:val="both"/>
      </w:pPr>
    </w:p>
    <w:p w14:paraId="3AB8DED2" w14:textId="6148F20F" w:rsidR="00DF69D7" w:rsidRDefault="00DF69D7" w:rsidP="00BA7BC9">
      <w:pPr>
        <w:spacing w:after="0" w:line="240" w:lineRule="auto"/>
        <w:ind w:left="360"/>
        <w:jc w:val="both"/>
      </w:pPr>
    </w:p>
    <w:p w14:paraId="467B0623" w14:textId="78A73AA3" w:rsidR="00DF69D7" w:rsidRDefault="00DF69D7" w:rsidP="00BA7BC9">
      <w:pPr>
        <w:spacing w:after="0" w:line="240" w:lineRule="auto"/>
        <w:ind w:left="360"/>
        <w:jc w:val="both"/>
      </w:pPr>
    </w:p>
    <w:p w14:paraId="42817BD2" w14:textId="7C7803D2" w:rsidR="00DF69D7" w:rsidRDefault="00DF69D7" w:rsidP="00BA7BC9">
      <w:pPr>
        <w:spacing w:after="0" w:line="240" w:lineRule="auto"/>
        <w:ind w:left="360"/>
        <w:jc w:val="both"/>
      </w:pPr>
    </w:p>
    <w:p w14:paraId="23379C02" w14:textId="2768B100" w:rsidR="00DF69D7" w:rsidRDefault="00DF69D7" w:rsidP="00BA7BC9">
      <w:pPr>
        <w:spacing w:after="0" w:line="240" w:lineRule="auto"/>
        <w:ind w:left="360"/>
        <w:jc w:val="both"/>
      </w:pPr>
    </w:p>
    <w:p w14:paraId="765B1048" w14:textId="1E8C9EB5" w:rsidR="00DF69D7" w:rsidRDefault="00DF69D7" w:rsidP="00BA7BC9">
      <w:pPr>
        <w:spacing w:after="0" w:line="240" w:lineRule="auto"/>
        <w:ind w:left="360"/>
        <w:jc w:val="both"/>
      </w:pPr>
    </w:p>
    <w:p w14:paraId="13B145AC" w14:textId="12CA88A4" w:rsidR="00DF69D7" w:rsidRDefault="00DF69D7" w:rsidP="00BA7BC9">
      <w:pPr>
        <w:spacing w:after="0" w:line="240" w:lineRule="auto"/>
        <w:ind w:left="360"/>
        <w:jc w:val="both"/>
      </w:pPr>
    </w:p>
    <w:p w14:paraId="7EE8B50B" w14:textId="40767369" w:rsidR="00DF69D7" w:rsidRDefault="00DF69D7" w:rsidP="00BA7BC9">
      <w:pPr>
        <w:spacing w:after="0" w:line="240" w:lineRule="auto"/>
        <w:ind w:left="360"/>
        <w:jc w:val="both"/>
      </w:pPr>
    </w:p>
    <w:p w14:paraId="1B366C46" w14:textId="11E466D7" w:rsidR="00DF69D7" w:rsidRDefault="00DF69D7" w:rsidP="00BA7BC9">
      <w:pPr>
        <w:spacing w:after="0" w:line="240" w:lineRule="auto"/>
        <w:ind w:left="360"/>
        <w:jc w:val="both"/>
      </w:pPr>
    </w:p>
    <w:p w14:paraId="0249FC6F" w14:textId="6B65D5E2" w:rsidR="00DF69D7" w:rsidRDefault="00DF69D7" w:rsidP="00BA7BC9">
      <w:pPr>
        <w:spacing w:after="0" w:line="240" w:lineRule="auto"/>
        <w:ind w:left="360"/>
        <w:jc w:val="both"/>
      </w:pPr>
    </w:p>
    <w:p w14:paraId="3CCB3BB6" w14:textId="77777777" w:rsidR="00DF69D7" w:rsidRDefault="00DF69D7" w:rsidP="00BA7BC9">
      <w:pPr>
        <w:spacing w:after="0" w:line="240" w:lineRule="auto"/>
        <w:ind w:left="360"/>
        <w:jc w:val="both"/>
      </w:pPr>
    </w:p>
    <w:p w14:paraId="04DD44BB" w14:textId="77777777" w:rsidR="006B0274" w:rsidRDefault="006B0274" w:rsidP="00BA7BC9">
      <w:pPr>
        <w:spacing w:after="0" w:line="240" w:lineRule="auto"/>
        <w:ind w:left="360"/>
        <w:jc w:val="both"/>
      </w:pPr>
    </w:p>
    <w:p w14:paraId="187B4529" w14:textId="77777777" w:rsidR="007A1E05" w:rsidRDefault="007A1E05" w:rsidP="00BA7BC9">
      <w:pPr>
        <w:spacing w:after="0" w:line="240" w:lineRule="auto"/>
        <w:ind w:left="360"/>
        <w:jc w:val="both"/>
      </w:pPr>
    </w:p>
    <w:p w14:paraId="4C1905D8" w14:textId="77777777" w:rsidR="007A1E05" w:rsidRDefault="007A1E05" w:rsidP="00BA7BC9">
      <w:pPr>
        <w:spacing w:after="0" w:line="240" w:lineRule="auto"/>
        <w:ind w:left="360"/>
        <w:jc w:val="both"/>
      </w:pPr>
    </w:p>
    <w:p w14:paraId="77020209" w14:textId="77777777" w:rsidR="007A1E05" w:rsidRDefault="007A1E05" w:rsidP="00BA7BC9">
      <w:pPr>
        <w:spacing w:after="0" w:line="240" w:lineRule="auto"/>
        <w:ind w:left="360"/>
        <w:jc w:val="both"/>
      </w:pPr>
    </w:p>
    <w:p w14:paraId="231519EB" w14:textId="77777777" w:rsidR="007A1E05" w:rsidRDefault="007A1E05" w:rsidP="00BA7BC9">
      <w:pPr>
        <w:spacing w:after="0" w:line="240" w:lineRule="auto"/>
        <w:ind w:left="360"/>
        <w:jc w:val="both"/>
      </w:pPr>
    </w:p>
    <w:p w14:paraId="37A2750E" w14:textId="77777777" w:rsidR="006B0274" w:rsidRDefault="006B0274" w:rsidP="00BA7BC9">
      <w:pPr>
        <w:spacing w:after="0" w:line="240" w:lineRule="auto"/>
        <w:ind w:left="360"/>
        <w:jc w:val="both"/>
      </w:pPr>
    </w:p>
    <w:p w14:paraId="6F6C6D4A" w14:textId="77777777" w:rsidR="007A1E05" w:rsidRPr="007A1E05" w:rsidRDefault="007A1E05" w:rsidP="007A1E05">
      <w:pPr>
        <w:spacing w:after="0" w:line="240" w:lineRule="auto"/>
        <w:ind w:left="5660" w:firstLine="700"/>
        <w:jc w:val="right"/>
        <w:rPr>
          <w:rFonts w:ascii="Times New Roman" w:eastAsia="Calibri" w:hAnsi="Times New Roman" w:cs="Times New Roman"/>
          <w:sz w:val="24"/>
          <w:szCs w:val="24"/>
          <w:lang w:eastAsia="ru-RU"/>
        </w:rPr>
      </w:pPr>
      <w:r w:rsidRPr="007A1E05">
        <w:rPr>
          <w:rFonts w:ascii="Times New Roman" w:eastAsia="Calibri" w:hAnsi="Times New Roman" w:cs="Times New Roman"/>
          <w:b/>
          <w:bCs/>
          <w:color w:val="000000"/>
          <w:sz w:val="24"/>
          <w:szCs w:val="24"/>
          <w:lang w:eastAsia="ru-RU"/>
        </w:rPr>
        <w:lastRenderedPageBreak/>
        <w:t>ДОДАТОК №3</w:t>
      </w:r>
    </w:p>
    <w:p w14:paraId="2DA9970F" w14:textId="77777777" w:rsidR="007A1E05" w:rsidRPr="007A1E05" w:rsidRDefault="007A1E05" w:rsidP="007A1E05">
      <w:pPr>
        <w:spacing w:after="0" w:line="240" w:lineRule="auto"/>
        <w:ind w:left="5660" w:firstLine="700"/>
        <w:jc w:val="right"/>
        <w:rPr>
          <w:rFonts w:ascii="Times New Roman" w:eastAsia="Calibri" w:hAnsi="Times New Roman" w:cs="Times New Roman"/>
          <w:b/>
          <w:iCs/>
          <w:color w:val="000000"/>
          <w:sz w:val="24"/>
          <w:szCs w:val="24"/>
          <w:lang w:eastAsia="ru-RU"/>
        </w:rPr>
      </w:pPr>
      <w:r w:rsidRPr="007A1E05">
        <w:rPr>
          <w:rFonts w:ascii="Times New Roman" w:eastAsia="Calibri" w:hAnsi="Times New Roman" w:cs="Times New Roman"/>
          <w:b/>
          <w:iCs/>
          <w:color w:val="000000"/>
          <w:sz w:val="24"/>
          <w:szCs w:val="24"/>
          <w:lang w:eastAsia="ru-RU"/>
        </w:rPr>
        <w:t>до тендерної документації</w:t>
      </w:r>
    </w:p>
    <w:p w14:paraId="5E14F8EF" w14:textId="77777777" w:rsidR="007A1E05" w:rsidRPr="007A1E05" w:rsidRDefault="007A1E05" w:rsidP="007A1E05">
      <w:pPr>
        <w:spacing w:after="0" w:line="240" w:lineRule="auto"/>
        <w:jc w:val="center"/>
        <w:outlineLvl w:val="0"/>
        <w:rPr>
          <w:rFonts w:ascii="Times New Roman" w:eastAsia="Calibri" w:hAnsi="Times New Roman" w:cs="Times New Roman"/>
          <w:b/>
          <w:sz w:val="24"/>
          <w:szCs w:val="24"/>
          <w:lang w:eastAsia="ru-RU"/>
        </w:rPr>
      </w:pPr>
    </w:p>
    <w:p w14:paraId="659EC489" w14:textId="77777777" w:rsidR="007A1E05" w:rsidRPr="007A1E05" w:rsidRDefault="007A1E05" w:rsidP="007A1E05">
      <w:pPr>
        <w:spacing w:after="0" w:line="240" w:lineRule="auto"/>
        <w:jc w:val="center"/>
        <w:outlineLvl w:val="0"/>
        <w:rPr>
          <w:rFonts w:ascii="Times New Roman" w:eastAsia="Calibri" w:hAnsi="Times New Roman" w:cs="Times New Roman"/>
          <w:b/>
          <w:sz w:val="24"/>
          <w:szCs w:val="24"/>
        </w:rPr>
      </w:pPr>
      <w:r w:rsidRPr="007A1E05">
        <w:rPr>
          <w:rFonts w:ascii="Times New Roman" w:eastAsia="Calibri" w:hAnsi="Times New Roman" w:cs="Times New Roman"/>
          <w:b/>
          <w:sz w:val="24"/>
          <w:szCs w:val="24"/>
          <w:lang w:eastAsia="ru-RU"/>
        </w:rPr>
        <w:t>ДОГОВІР №___</w:t>
      </w:r>
    </w:p>
    <w:p w14:paraId="16E6A233"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про постачання електричної енергії споживачу</w:t>
      </w:r>
    </w:p>
    <w:p w14:paraId="28E93D9E" w14:textId="77777777" w:rsidR="007A1E05" w:rsidRPr="007A1E05" w:rsidRDefault="007A1E05" w:rsidP="007A1E05">
      <w:pPr>
        <w:spacing w:after="0" w:line="240" w:lineRule="auto"/>
        <w:jc w:val="both"/>
        <w:outlineLvl w:val="2"/>
        <w:rPr>
          <w:rFonts w:ascii="Times New Roman" w:eastAsia="Calibri" w:hAnsi="Times New Roman" w:cs="Times New Roman"/>
          <w:b/>
          <w:sz w:val="24"/>
          <w:szCs w:val="24"/>
        </w:rPr>
      </w:pPr>
    </w:p>
    <w:p w14:paraId="16EDADFE" w14:textId="77777777" w:rsidR="007A1E05" w:rsidRPr="007A1E05" w:rsidRDefault="007A1E05" w:rsidP="007A1E05">
      <w:pPr>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 с. Руда </w:t>
      </w:r>
      <w:r w:rsidRPr="007A1E05">
        <w:rPr>
          <w:rFonts w:ascii="Times New Roman" w:eastAsia="Calibri" w:hAnsi="Times New Roman" w:cs="Times New Roman"/>
          <w:sz w:val="24"/>
          <w:szCs w:val="24"/>
        </w:rPr>
        <w:tab/>
        <w:t xml:space="preserve">                </w:t>
      </w:r>
      <w:r w:rsidRPr="007A1E05">
        <w:rPr>
          <w:rFonts w:ascii="Times New Roman" w:eastAsia="Calibri" w:hAnsi="Times New Roman" w:cs="Times New Roman"/>
          <w:sz w:val="24"/>
          <w:szCs w:val="24"/>
        </w:rPr>
        <w:tab/>
      </w:r>
      <w:r w:rsidRPr="007A1E05">
        <w:rPr>
          <w:rFonts w:ascii="Times New Roman" w:eastAsia="Calibri" w:hAnsi="Times New Roman" w:cs="Times New Roman"/>
          <w:sz w:val="24"/>
          <w:szCs w:val="24"/>
        </w:rPr>
        <w:tab/>
        <w:t xml:space="preserve">                     </w:t>
      </w:r>
      <w:r w:rsidRPr="007A1E05">
        <w:rPr>
          <w:rFonts w:ascii="Times New Roman" w:eastAsia="Calibri" w:hAnsi="Times New Roman" w:cs="Times New Roman"/>
          <w:sz w:val="24"/>
          <w:szCs w:val="24"/>
        </w:rPr>
        <w:tab/>
        <w:t xml:space="preserve">                       </w:t>
      </w:r>
      <w:r w:rsidRPr="007A1E05">
        <w:rPr>
          <w:rFonts w:ascii="Times New Roman" w:eastAsia="Calibri" w:hAnsi="Times New Roman" w:cs="Times New Roman"/>
          <w:sz w:val="24"/>
          <w:szCs w:val="24"/>
        </w:rPr>
        <w:tab/>
        <w:t>«___»____________20____ р.</w:t>
      </w:r>
    </w:p>
    <w:p w14:paraId="3738A9B6" w14:textId="77777777" w:rsidR="007A1E05" w:rsidRPr="007A1E05" w:rsidRDefault="007A1E05" w:rsidP="007A1E05">
      <w:pPr>
        <w:spacing w:after="0" w:line="240" w:lineRule="auto"/>
        <w:jc w:val="both"/>
        <w:rPr>
          <w:rFonts w:ascii="Times New Roman" w:eastAsia="Calibri" w:hAnsi="Times New Roman" w:cs="Times New Roman"/>
          <w:b/>
          <w:color w:val="000000"/>
          <w:sz w:val="24"/>
          <w:szCs w:val="24"/>
        </w:rPr>
      </w:pPr>
    </w:p>
    <w:p w14:paraId="13D38D0D" w14:textId="77777777" w:rsidR="007A1E05" w:rsidRPr="007A1E05" w:rsidRDefault="007A1E05" w:rsidP="007A1E05">
      <w:pPr>
        <w:spacing w:after="0" w:line="240" w:lineRule="auto"/>
        <w:jc w:val="both"/>
        <w:rPr>
          <w:rFonts w:ascii="Times New Roman" w:eastAsia="Calibri" w:hAnsi="Times New Roman" w:cs="Times New Roman"/>
          <w:sz w:val="24"/>
          <w:szCs w:val="24"/>
        </w:rPr>
      </w:pPr>
      <w:proofErr w:type="spellStart"/>
      <w:r w:rsidRPr="007A1E05">
        <w:rPr>
          <w:rFonts w:ascii="Times New Roman" w:eastAsia="Calibri" w:hAnsi="Times New Roman" w:cs="Times New Roman"/>
          <w:b/>
          <w:color w:val="000000"/>
          <w:sz w:val="24"/>
          <w:szCs w:val="24"/>
        </w:rPr>
        <w:t>Руденський</w:t>
      </w:r>
      <w:proofErr w:type="spellEnd"/>
      <w:r w:rsidRPr="007A1E05">
        <w:rPr>
          <w:rFonts w:ascii="Times New Roman" w:eastAsia="Calibri" w:hAnsi="Times New Roman" w:cs="Times New Roman"/>
          <w:b/>
          <w:color w:val="000000"/>
          <w:sz w:val="24"/>
          <w:szCs w:val="24"/>
        </w:rPr>
        <w:t xml:space="preserve"> психоневрологічний інтернат</w:t>
      </w:r>
      <w:r w:rsidRPr="007A1E05">
        <w:rPr>
          <w:rFonts w:ascii="Times New Roman" w:eastAsia="Calibri" w:hAnsi="Times New Roman" w:cs="Times New Roman"/>
          <w:sz w:val="24"/>
          <w:szCs w:val="24"/>
        </w:rPr>
        <w:t xml:space="preserve">, в особі директора </w:t>
      </w:r>
      <w:proofErr w:type="spellStart"/>
      <w:r w:rsidRPr="007A1E05">
        <w:rPr>
          <w:rFonts w:ascii="Times New Roman" w:eastAsia="Calibri" w:hAnsi="Times New Roman" w:cs="Times New Roman"/>
          <w:sz w:val="24"/>
          <w:szCs w:val="24"/>
        </w:rPr>
        <w:t>Місюк</w:t>
      </w:r>
      <w:proofErr w:type="spellEnd"/>
      <w:r w:rsidRPr="007A1E05">
        <w:rPr>
          <w:rFonts w:ascii="Times New Roman" w:eastAsia="Calibri" w:hAnsi="Times New Roman" w:cs="Times New Roman"/>
          <w:sz w:val="24"/>
          <w:szCs w:val="24"/>
        </w:rPr>
        <w:t xml:space="preserve"> Олени Іванівни, що діє на підставі </w:t>
      </w:r>
      <w:r w:rsidRPr="007A1E05">
        <w:rPr>
          <w:rFonts w:ascii="Times New Roman" w:eastAsia="Calibri" w:hAnsi="Times New Roman" w:cs="Times New Roman"/>
          <w:spacing w:val="-1"/>
          <w:sz w:val="24"/>
          <w:szCs w:val="24"/>
        </w:rPr>
        <w:t xml:space="preserve"> положення</w:t>
      </w:r>
      <w:r w:rsidRPr="007A1E05">
        <w:rPr>
          <w:rFonts w:ascii="Times New Roman" w:eastAsia="Calibri" w:hAnsi="Times New Roman" w:cs="Times New Roman"/>
          <w:sz w:val="24"/>
          <w:szCs w:val="24"/>
        </w:rPr>
        <w:t xml:space="preserve">, (далі – </w:t>
      </w:r>
      <w:r w:rsidRPr="007A1E05">
        <w:rPr>
          <w:rFonts w:ascii="Times New Roman" w:eastAsia="Calibri" w:hAnsi="Times New Roman" w:cs="Times New Roman"/>
          <w:b/>
          <w:sz w:val="24"/>
          <w:szCs w:val="24"/>
        </w:rPr>
        <w:t>Споживач</w:t>
      </w:r>
      <w:r w:rsidRPr="007A1E05">
        <w:rPr>
          <w:rFonts w:ascii="Times New Roman" w:eastAsia="Calibri" w:hAnsi="Times New Roman" w:cs="Times New Roman"/>
          <w:sz w:val="24"/>
          <w:szCs w:val="24"/>
        </w:rPr>
        <w:t xml:space="preserve">), з однієї сторони,  та_____________________ </w:t>
      </w:r>
    </w:p>
    <w:p w14:paraId="35D6EEB6" w14:textId="77777777" w:rsidR="007A1E05" w:rsidRPr="007A1E05" w:rsidRDefault="007A1E05" w:rsidP="007A1E05">
      <w:pPr>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______________________________________________________________________________, в особі_______________________________________________________________, що діє на підставі _______________________________ (надалі - </w:t>
      </w:r>
      <w:r w:rsidRPr="007A1E05">
        <w:rPr>
          <w:rFonts w:ascii="Times New Roman" w:eastAsia="Calibri" w:hAnsi="Times New Roman" w:cs="Times New Roman"/>
          <w:b/>
          <w:sz w:val="24"/>
          <w:szCs w:val="24"/>
        </w:rPr>
        <w:t>Постачальник</w:t>
      </w:r>
      <w:r w:rsidRPr="007A1E05">
        <w:rPr>
          <w:rFonts w:ascii="Times New Roman" w:eastAsia="Calibri" w:hAnsi="Times New Roman" w:cs="Times New Roman"/>
          <w:sz w:val="24"/>
          <w:szCs w:val="24"/>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14:paraId="11907E6F"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6F4F1248"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1. Загальні положення</w:t>
      </w:r>
    </w:p>
    <w:p w14:paraId="477D4992"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2C7C31CB"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1.1. Цей Договір (далі – Договір) укладено за результатами здійснення процедури закупівлі згідно із </w:t>
      </w:r>
      <w:r w:rsidRPr="007A1E05">
        <w:rPr>
          <w:rFonts w:ascii="Times New Roman" w:eastAsia="Calibri" w:hAnsi="Times New Roman" w:cs="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sidRPr="007A1E05">
        <w:rPr>
          <w:rFonts w:ascii="Times New Roman" w:eastAsia="Calibri" w:hAnsi="Times New Roman" w:cs="Times New Roman"/>
          <w:sz w:val="24"/>
          <w:szCs w:val="24"/>
          <w:lang w:eastAsia="ru-RU"/>
        </w:rPr>
        <w:t>.</w:t>
      </w:r>
    </w:p>
    <w:p w14:paraId="338F04B9"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1.2. Далі по тексту цього Договору Постачальник і Споживач іменуються Сторона, а разом - Сторони.</w:t>
      </w:r>
    </w:p>
    <w:p w14:paraId="10B50E18"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14:paraId="0CEA5CE1"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1.4. Даний договір укладено </w:t>
      </w:r>
      <w:r w:rsidRPr="007A1E05">
        <w:rPr>
          <w:rFonts w:ascii="Times New Roman" w:eastAsia="Calibri" w:hAnsi="Times New Roman" w:cs="Times New Roman"/>
          <w:color w:val="000000"/>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A1E05">
        <w:rPr>
          <w:rFonts w:ascii="Times New Roman" w:eastAsia="Calibri" w:hAnsi="Times New Roman" w:cs="Times New Roman"/>
          <w:sz w:val="24"/>
          <w:szCs w:val="24"/>
          <w:lang w:eastAsia="ru-RU"/>
        </w:rPr>
        <w:t>.</w:t>
      </w:r>
    </w:p>
    <w:p w14:paraId="15F9D305"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1.5. Терміни, що використовуються в цьому Договорі вживаються в значенні Закону України «Про ринок електричної енергії» та ПРРЕЕ.</w:t>
      </w:r>
    </w:p>
    <w:p w14:paraId="2C2131E5"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14:paraId="1083F82F"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p>
    <w:p w14:paraId="31D4DC52"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2. Предмет Договору</w:t>
      </w:r>
    </w:p>
    <w:p w14:paraId="4E1506F0"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17B7F42A"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71EB3F9"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rPr>
        <w:t xml:space="preserve">Для цілей Закону України «Про публічні закупівлі» предметом закупівлі за цим Договором є </w:t>
      </w:r>
      <w:r w:rsidRPr="007A1E05">
        <w:rPr>
          <w:rFonts w:ascii="Times New Roman" w:eastAsia="Calibri" w:hAnsi="Times New Roman" w:cs="Times New Roman"/>
          <w:b/>
          <w:sz w:val="24"/>
          <w:szCs w:val="24"/>
        </w:rPr>
        <w:t>«код ДК 021:2015  09310000-5 – Електрична енергія ( електрична енергія )».</w:t>
      </w:r>
    </w:p>
    <w:p w14:paraId="3FEAFA39"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48E4156"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rPr>
        <w:t>2.3. Кількість (обсяг)</w:t>
      </w:r>
      <w:r w:rsidRPr="007A1E05">
        <w:rPr>
          <w:rFonts w:ascii="Times New Roman" w:eastAsia="Calibri" w:hAnsi="Times New Roman" w:cs="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14:paraId="506D57E8"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lastRenderedPageBreak/>
        <w:t>Обсяги закупівлі електричної енергії можуть бути зменшені залежно від реального фінансування видатків, шляхом укладання додаткової угоди.</w:t>
      </w:r>
    </w:p>
    <w:p w14:paraId="0DD24D0E"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p>
    <w:p w14:paraId="57E2C988"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3. Умови постачання</w:t>
      </w:r>
    </w:p>
    <w:p w14:paraId="325A5022"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4DC0E724" w14:textId="136F06DB"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3.1.  Строк (термін) поставки товару:  </w:t>
      </w:r>
      <w:r w:rsidR="00B47139">
        <w:rPr>
          <w:rFonts w:ascii="Times New Roman" w:eastAsia="Calibri" w:hAnsi="Times New Roman" w:cs="Times New Roman"/>
          <w:sz w:val="24"/>
          <w:szCs w:val="24"/>
          <w:lang w:eastAsia="ru-RU"/>
        </w:rPr>
        <w:t>.</w:t>
      </w:r>
      <w:r w:rsidRPr="007A1E05">
        <w:rPr>
          <w:rFonts w:ascii="Times New Roman" w:eastAsia="Calibri" w:hAnsi="Times New Roman" w:cs="Times New Roman"/>
          <w:sz w:val="24"/>
          <w:szCs w:val="24"/>
          <w:lang w:eastAsia="ru-RU"/>
        </w:rPr>
        <w:t>до 31 грудня 2022 р.</w:t>
      </w:r>
    </w:p>
    <w:p w14:paraId="7C703228"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77411FD0"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Додатком 2 до цього Договору.</w:t>
      </w:r>
    </w:p>
    <w:p w14:paraId="186E755C"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3.4. Місце постачання товару визначено у Додатку 1 до цього Договору</w:t>
      </w:r>
    </w:p>
    <w:p w14:paraId="60991B91"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w:t>
      </w:r>
    </w:p>
    <w:p w14:paraId="6CC37F03"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4. Якість постачання електричної енергії</w:t>
      </w:r>
    </w:p>
    <w:p w14:paraId="22EC812A"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6623F176"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BF32778"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A3DD3C7"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0F24114"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w:t>
      </w:r>
    </w:p>
    <w:p w14:paraId="68B75030"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5. Ціна, порядок обліку та оплати електричної енергії</w:t>
      </w:r>
    </w:p>
    <w:p w14:paraId="5B8C3CEB"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2E09F5DD" w14:textId="77777777" w:rsidR="007A1E05" w:rsidRPr="007A1E05" w:rsidRDefault="007A1E05" w:rsidP="007A1E05">
      <w:pPr>
        <w:tabs>
          <w:tab w:val="left" w:pos="0"/>
        </w:tabs>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ab/>
        <w:t xml:space="preserve">5.1. Загальна ціна (сума) цього Договору становить _________________ грн. _____ коп. (__________________________________ грн. _____ коп.)., в </w:t>
      </w:r>
      <w:proofErr w:type="spellStart"/>
      <w:r w:rsidRPr="007A1E05">
        <w:rPr>
          <w:rFonts w:ascii="Times New Roman" w:eastAsia="Calibri" w:hAnsi="Times New Roman" w:cs="Times New Roman"/>
          <w:sz w:val="24"/>
          <w:szCs w:val="24"/>
          <w:lang w:eastAsia="ru-RU"/>
        </w:rPr>
        <w:t>т.ч</w:t>
      </w:r>
      <w:proofErr w:type="spellEnd"/>
      <w:r w:rsidRPr="007A1E05">
        <w:rPr>
          <w:rFonts w:ascii="Times New Roman" w:eastAsia="Calibri" w:hAnsi="Times New Roman" w:cs="Times New Roman"/>
          <w:sz w:val="24"/>
          <w:szCs w:val="24"/>
          <w:lang w:eastAsia="ru-RU"/>
        </w:rPr>
        <w:t>. ПДВ – ______ грн. _____ коп. у тому числі:</w:t>
      </w:r>
    </w:p>
    <w:p w14:paraId="4F29E7BD" w14:textId="77777777" w:rsidR="007A1E05" w:rsidRPr="007A1E05" w:rsidRDefault="007A1E05" w:rsidP="007A1E05">
      <w:pPr>
        <w:numPr>
          <w:ilvl w:val="0"/>
          <w:numId w:val="22"/>
        </w:numPr>
        <w:tabs>
          <w:tab w:val="left" w:pos="0"/>
        </w:tabs>
        <w:spacing w:after="0" w:line="240" w:lineRule="auto"/>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5.1.1. за рахунок коштів місцевого бюджету _________грн., (враховуючи ПДВ ______________ грн.);</w:t>
      </w:r>
    </w:p>
    <w:p w14:paraId="15AC304E" w14:textId="77777777" w:rsidR="007A1E05" w:rsidRPr="007A1E05" w:rsidRDefault="007A1E05" w:rsidP="007A1E05">
      <w:pPr>
        <w:numPr>
          <w:ilvl w:val="0"/>
          <w:numId w:val="22"/>
        </w:numPr>
        <w:tabs>
          <w:tab w:val="left" w:pos="0"/>
        </w:tabs>
        <w:spacing w:after="0" w:line="240" w:lineRule="auto"/>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5.1.2. за рахунок коштів третіх осіб (відшкодовані кошти) ____________ грн., (враховуючи ПДВ ______________ грн.);</w:t>
      </w:r>
    </w:p>
    <w:p w14:paraId="09C5D05E" w14:textId="77777777" w:rsidR="007A1E05" w:rsidRPr="007A1E05" w:rsidRDefault="007A1E05" w:rsidP="007A1E05">
      <w:pPr>
        <w:numPr>
          <w:ilvl w:val="0"/>
          <w:numId w:val="22"/>
        </w:numPr>
        <w:tabs>
          <w:tab w:val="left" w:pos="0"/>
        </w:tabs>
        <w:spacing w:after="0" w:line="240" w:lineRule="auto"/>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5.1.3.  за рахунок власних коштів Споживача _______________ грн., враховуючи ПДВ ____________ грн.</w:t>
      </w:r>
    </w:p>
    <w:p w14:paraId="04D76A30" w14:textId="77777777" w:rsidR="007A1E05" w:rsidRPr="007A1E05" w:rsidRDefault="007A1E05" w:rsidP="007A1E05">
      <w:pPr>
        <w:numPr>
          <w:ilvl w:val="0"/>
          <w:numId w:val="22"/>
        </w:numPr>
        <w:tabs>
          <w:tab w:val="left" w:pos="0"/>
        </w:tabs>
        <w:spacing w:after="0" w:line="240" w:lineRule="auto"/>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5.1.4. договірні зобов’язання реєструються в межах кошторисних призначень __________грн, враховуючи ПДВ ___________грн.</w:t>
      </w:r>
    </w:p>
    <w:p w14:paraId="57116437" w14:textId="77777777" w:rsidR="007A1E05" w:rsidRPr="007A1E05" w:rsidRDefault="007A1E05" w:rsidP="007A1E05">
      <w:pPr>
        <w:tabs>
          <w:tab w:val="left" w:pos="0"/>
        </w:tabs>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14:paraId="513E7556" w14:textId="77777777" w:rsidR="007A1E05" w:rsidRPr="007A1E05" w:rsidRDefault="007A1E05" w:rsidP="007A1E05">
      <w:pPr>
        <w:tabs>
          <w:tab w:val="left" w:pos="0"/>
        </w:tabs>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ab/>
        <w:t xml:space="preserve">5.2. Ціна за одиницю товару визначається у Додатку 2 до Договору. </w:t>
      </w:r>
    </w:p>
    <w:p w14:paraId="64283889" w14:textId="77777777" w:rsidR="007A1E05" w:rsidRPr="007A1E05" w:rsidRDefault="007A1E05" w:rsidP="007A1E05">
      <w:pPr>
        <w:tabs>
          <w:tab w:val="left" w:pos="0"/>
        </w:tabs>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Споживач розраховується з Постачальником за електричну енергію за ціною, яка зазначена у Додатку 2 до Договору</w:t>
      </w:r>
    </w:p>
    <w:p w14:paraId="760DC6DE"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14:paraId="09933075"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lastRenderedPageBreak/>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14:paraId="6EB6AB14"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70CE0F68"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5.5. </w:t>
      </w:r>
      <w:r w:rsidRPr="007A1E05">
        <w:rPr>
          <w:rFonts w:ascii="Times New Roman" w:eastAsia="Calibri" w:hAnsi="Times New Roman" w:cs="Times New Roman"/>
          <w:sz w:val="24"/>
          <w:szCs w:val="24"/>
        </w:rPr>
        <w:t>Розрахунковим періодом за цим Договором є календарний місяць.</w:t>
      </w:r>
    </w:p>
    <w:p w14:paraId="2C31ED43"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A1E05">
        <w:rPr>
          <w:rFonts w:ascii="Times New Roman" w:eastAsia="Calibri" w:hAnsi="Times New Roman" w:cs="Times New Roman"/>
          <w:sz w:val="24"/>
          <w:szCs w:val="24"/>
        </w:rPr>
        <w:t>Спецрахунок</w:t>
      </w:r>
      <w:proofErr w:type="spellEnd"/>
      <w:r w:rsidRPr="007A1E05">
        <w:rPr>
          <w:rFonts w:ascii="Times New Roman" w:eastAsia="Calibri" w:hAnsi="Times New Roman" w:cs="Times New Roman"/>
          <w:sz w:val="24"/>
          <w:szCs w:val="24"/>
        </w:rPr>
        <w:t>).</w:t>
      </w:r>
    </w:p>
    <w:p w14:paraId="1267ED26" w14:textId="77777777" w:rsidR="007A1E05" w:rsidRPr="007A1E05" w:rsidRDefault="007A1E05" w:rsidP="007A1E05">
      <w:pPr>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Оплата за фактично поставлену електричну енергію визначаються у на умовах післяплати з дотриманням бюджетного законодавства України.</w:t>
      </w:r>
    </w:p>
    <w:p w14:paraId="38017B0F" w14:textId="77777777" w:rsidR="007A1E05" w:rsidRPr="007A1E05" w:rsidRDefault="007A1E05" w:rsidP="007A1E05">
      <w:pPr>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A1E05">
        <w:rPr>
          <w:rFonts w:ascii="Times New Roman" w:eastAsia="Calibri" w:hAnsi="Times New Roman" w:cs="Times New Roman"/>
          <w:sz w:val="24"/>
          <w:szCs w:val="24"/>
        </w:rPr>
        <w:t>Спецрахунок</w:t>
      </w:r>
      <w:proofErr w:type="spellEnd"/>
      <w:r w:rsidRPr="007A1E05">
        <w:rPr>
          <w:rFonts w:ascii="Times New Roman" w:eastAsia="Calibri" w:hAnsi="Times New Roman" w:cs="Times New Roman"/>
          <w:sz w:val="24"/>
          <w:szCs w:val="24"/>
        </w:rPr>
        <w:t xml:space="preserve"> Постачальника.</w:t>
      </w:r>
    </w:p>
    <w:p w14:paraId="2BDAC764" w14:textId="77777777" w:rsidR="007A1E05" w:rsidRPr="007A1E05" w:rsidRDefault="007A1E05" w:rsidP="007A1E05">
      <w:pPr>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Оплата вважається здійсненою після того, як на </w:t>
      </w:r>
      <w:proofErr w:type="spellStart"/>
      <w:r w:rsidRPr="007A1E05">
        <w:rPr>
          <w:rFonts w:ascii="Times New Roman" w:eastAsia="Calibri" w:hAnsi="Times New Roman" w:cs="Times New Roman"/>
          <w:sz w:val="24"/>
          <w:szCs w:val="24"/>
        </w:rPr>
        <w:t>Спецрахунок</w:t>
      </w:r>
      <w:proofErr w:type="spellEnd"/>
      <w:r w:rsidRPr="007A1E05">
        <w:rPr>
          <w:rFonts w:ascii="Times New Roman" w:eastAsia="Calibri" w:hAnsi="Times New Roman" w:cs="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A1E05">
        <w:rPr>
          <w:rFonts w:ascii="Times New Roman" w:eastAsia="Calibri" w:hAnsi="Times New Roman" w:cs="Times New Roman"/>
          <w:sz w:val="24"/>
          <w:szCs w:val="24"/>
        </w:rPr>
        <w:t>Спецрахунок</w:t>
      </w:r>
      <w:proofErr w:type="spellEnd"/>
      <w:r w:rsidRPr="007A1E05">
        <w:rPr>
          <w:rFonts w:ascii="Times New Roman" w:eastAsia="Calibri"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0320121C"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5.7. Оплата поставленої електричної енергії за відповідний розрахунковий період здійснюється шляхом після оплати на підставі </w:t>
      </w:r>
      <w:proofErr w:type="spellStart"/>
      <w:r w:rsidRPr="007A1E05">
        <w:rPr>
          <w:rFonts w:ascii="Times New Roman" w:eastAsia="Calibri" w:hAnsi="Times New Roman" w:cs="Times New Roman"/>
          <w:sz w:val="24"/>
          <w:szCs w:val="24"/>
        </w:rPr>
        <w:t>акта</w:t>
      </w:r>
      <w:proofErr w:type="spellEnd"/>
      <w:r w:rsidRPr="007A1E05">
        <w:rPr>
          <w:rFonts w:ascii="Times New Roman" w:eastAsia="Calibri" w:hAnsi="Times New Roman" w:cs="Times New Roman"/>
          <w:sz w:val="24"/>
          <w:szCs w:val="24"/>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A1E05">
        <w:rPr>
          <w:rFonts w:ascii="Times New Roman" w:eastAsia="Calibri" w:hAnsi="Times New Roman" w:cs="Times New Roman"/>
          <w:sz w:val="24"/>
          <w:szCs w:val="24"/>
        </w:rPr>
        <w:t>акта</w:t>
      </w:r>
      <w:proofErr w:type="spellEnd"/>
      <w:r w:rsidRPr="007A1E05">
        <w:rPr>
          <w:rFonts w:ascii="Times New Roman" w:eastAsia="Calibri" w:hAnsi="Times New Roman" w:cs="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A1E05">
        <w:rPr>
          <w:rFonts w:ascii="Times New Roman" w:eastAsia="Calibri" w:hAnsi="Times New Roman" w:cs="Times New Roman"/>
          <w:sz w:val="24"/>
          <w:szCs w:val="24"/>
        </w:rPr>
        <w:t>акта</w:t>
      </w:r>
      <w:proofErr w:type="spellEnd"/>
      <w:r w:rsidRPr="007A1E05">
        <w:rPr>
          <w:rFonts w:ascii="Times New Roman" w:eastAsia="Calibri" w:hAnsi="Times New Roman" w:cs="Times New Roman"/>
          <w:sz w:val="24"/>
          <w:szCs w:val="24"/>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w:t>
      </w:r>
      <w:proofErr w:type="spellStart"/>
      <w:r w:rsidRPr="007A1E05">
        <w:rPr>
          <w:rFonts w:ascii="Times New Roman" w:eastAsia="Calibri" w:hAnsi="Times New Roman" w:cs="Times New Roman"/>
          <w:sz w:val="24"/>
          <w:szCs w:val="24"/>
        </w:rPr>
        <w:t>акта</w:t>
      </w:r>
      <w:proofErr w:type="spellEnd"/>
      <w:r w:rsidRPr="007A1E05">
        <w:rPr>
          <w:rFonts w:ascii="Times New Roman" w:eastAsia="Calibri" w:hAnsi="Times New Roman" w:cs="Times New Roman"/>
          <w:sz w:val="24"/>
          <w:szCs w:val="24"/>
        </w:rPr>
        <w:t xml:space="preserve"> або обґрунтованої відмови, акт вважається погодженим та підписаним Споживачем.</w:t>
      </w:r>
    </w:p>
    <w:p w14:paraId="00637A4B"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0357329E"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433D97AE" w14:textId="77777777" w:rsidR="007A1E05" w:rsidRPr="007A1E05" w:rsidRDefault="007A1E05" w:rsidP="007A1E05">
      <w:pPr>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 .</w:t>
      </w:r>
    </w:p>
    <w:p w14:paraId="2CF0D852"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EA78C58" w14:textId="77777777" w:rsidR="007A1E05" w:rsidRPr="007A1E05" w:rsidRDefault="007A1E05" w:rsidP="007A1E05">
      <w:pPr>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CBFDB8A"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5.10. Споживач здійснює плату за послугу з розподілу електричної енергії оператору системи самостійно. </w:t>
      </w:r>
    </w:p>
    <w:p w14:paraId="17563997"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1EC2474"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3B3F64BC"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0A085E09"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5.14. Постачальник не несе відповідальності у вигляді відшкодування збитків, сплати неустойки, </w:t>
      </w:r>
      <w:proofErr w:type="spellStart"/>
      <w:r w:rsidRPr="007A1E05">
        <w:rPr>
          <w:rFonts w:ascii="Times New Roman" w:eastAsia="Calibri" w:hAnsi="Times New Roman" w:cs="Times New Roman"/>
          <w:sz w:val="24"/>
          <w:szCs w:val="24"/>
        </w:rPr>
        <w:t>оперативно</w:t>
      </w:r>
      <w:proofErr w:type="spellEnd"/>
      <w:r w:rsidRPr="007A1E05">
        <w:rPr>
          <w:rFonts w:ascii="Times New Roman" w:eastAsia="Calibri" w:hAnsi="Times New Roman" w:cs="Times New Roman"/>
          <w:sz w:val="24"/>
          <w:szCs w:val="24"/>
        </w:rPr>
        <w:t xml:space="preserve">-господарських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7E0C3BA9"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w:t>
      </w:r>
    </w:p>
    <w:p w14:paraId="3659ABAB"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6. Права та обов'язки Споживача</w:t>
      </w:r>
    </w:p>
    <w:p w14:paraId="291BA0E7"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6.1</w:t>
      </w:r>
      <w:r w:rsidRPr="007A1E05">
        <w:rPr>
          <w:rFonts w:ascii="Times New Roman" w:eastAsia="Calibri" w:hAnsi="Times New Roman" w:cs="Times New Roman"/>
          <w:b/>
          <w:sz w:val="24"/>
          <w:szCs w:val="24"/>
          <w:lang w:eastAsia="ru-RU"/>
        </w:rPr>
        <w:t>. Споживач має право:</w:t>
      </w:r>
    </w:p>
    <w:p w14:paraId="23F89955"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131F1C70"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отримувати електричну енергію на умовах, зазначених у цьому Договорі;</w:t>
      </w:r>
    </w:p>
    <w:p w14:paraId="2B929DE6"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2C056A6"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7C8ECD5"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безоплатно отримувати інформацію про обсяги та інші параметри власного споживання електричної енергії;</w:t>
      </w:r>
    </w:p>
    <w:p w14:paraId="123268A5"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звертатися до Постачальника для вирішення будь-яких питань, пов'язаних з виконанням цього Договору;</w:t>
      </w:r>
    </w:p>
    <w:p w14:paraId="32E53D70"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вимагати від Постачальника надання письмової форми цього Договору;</w:t>
      </w:r>
    </w:p>
    <w:p w14:paraId="1F72ADB5"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D7EBF31"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проводити звіряння фактичних розрахунків в установленому ПРРЕЕ порядку з підписанням відповідного </w:t>
      </w:r>
      <w:proofErr w:type="spellStart"/>
      <w:r w:rsidRPr="007A1E05">
        <w:rPr>
          <w:rFonts w:ascii="Times New Roman" w:eastAsia="Calibri" w:hAnsi="Times New Roman" w:cs="Times New Roman"/>
          <w:sz w:val="24"/>
          <w:szCs w:val="24"/>
          <w:lang w:eastAsia="ru-RU"/>
        </w:rPr>
        <w:t>акта</w:t>
      </w:r>
      <w:proofErr w:type="spellEnd"/>
      <w:r w:rsidRPr="007A1E05">
        <w:rPr>
          <w:rFonts w:ascii="Times New Roman" w:eastAsia="Calibri" w:hAnsi="Times New Roman" w:cs="Times New Roman"/>
          <w:sz w:val="24"/>
          <w:szCs w:val="24"/>
          <w:lang w:eastAsia="ru-RU"/>
        </w:rPr>
        <w:t>;</w:t>
      </w:r>
    </w:p>
    <w:p w14:paraId="52796463"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вільно обирати іншого </w:t>
      </w:r>
      <w:proofErr w:type="spellStart"/>
      <w:r w:rsidRPr="007A1E05">
        <w:rPr>
          <w:rFonts w:ascii="Times New Roman" w:eastAsia="Calibri" w:hAnsi="Times New Roman" w:cs="Times New Roman"/>
          <w:sz w:val="24"/>
          <w:szCs w:val="24"/>
          <w:lang w:eastAsia="ru-RU"/>
        </w:rPr>
        <w:t>електропостачальника</w:t>
      </w:r>
      <w:proofErr w:type="spellEnd"/>
      <w:r w:rsidRPr="007A1E05">
        <w:rPr>
          <w:rFonts w:ascii="Times New Roman" w:eastAsia="Calibri" w:hAnsi="Times New Roman" w:cs="Times New Roman"/>
          <w:sz w:val="24"/>
          <w:szCs w:val="24"/>
          <w:lang w:eastAsia="ru-RU"/>
        </w:rPr>
        <w:t xml:space="preserve"> та розірвати цей Договір у встановленому цим Договором та чинним законодавством порядку. </w:t>
      </w:r>
    </w:p>
    <w:p w14:paraId="160CFC8A"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B40F40E"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5DF8038"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7A46DAF4" w14:textId="77777777" w:rsidR="007A1E05" w:rsidRPr="007A1E05" w:rsidRDefault="007A1E05" w:rsidP="007A1E05">
      <w:pPr>
        <w:numPr>
          <w:ilvl w:val="0"/>
          <w:numId w:val="23"/>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інші права, передбачені чинним законодавством і цим Договором.</w:t>
      </w:r>
    </w:p>
    <w:p w14:paraId="0B4AB117"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6.2</w:t>
      </w:r>
      <w:r w:rsidRPr="007A1E05">
        <w:rPr>
          <w:rFonts w:ascii="Times New Roman" w:eastAsia="Calibri" w:hAnsi="Times New Roman" w:cs="Times New Roman"/>
          <w:b/>
          <w:sz w:val="24"/>
          <w:szCs w:val="24"/>
          <w:lang w:eastAsia="ru-RU"/>
        </w:rPr>
        <w:t>. Споживач зобов'язується:</w:t>
      </w:r>
    </w:p>
    <w:p w14:paraId="4B7868CA" w14:textId="77777777" w:rsidR="007A1E05" w:rsidRPr="007A1E05" w:rsidRDefault="007A1E05" w:rsidP="007A1E05">
      <w:pPr>
        <w:numPr>
          <w:ilvl w:val="0"/>
          <w:numId w:val="24"/>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6558F861" w14:textId="77777777" w:rsidR="007A1E05" w:rsidRPr="007A1E05" w:rsidRDefault="007A1E05" w:rsidP="007A1E05">
      <w:pPr>
        <w:numPr>
          <w:ilvl w:val="0"/>
          <w:numId w:val="24"/>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213D89C4" w14:textId="77777777" w:rsidR="007A1E05" w:rsidRPr="007A1E05" w:rsidRDefault="007A1E05" w:rsidP="007A1E05">
      <w:pPr>
        <w:numPr>
          <w:ilvl w:val="0"/>
          <w:numId w:val="24"/>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0DAE697" w14:textId="77777777" w:rsidR="007A1E05" w:rsidRPr="007A1E05" w:rsidRDefault="007A1E05" w:rsidP="007A1E05">
      <w:pPr>
        <w:numPr>
          <w:ilvl w:val="0"/>
          <w:numId w:val="24"/>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протягом 5 робочих днів до початку постачання електричної енергії новим </w:t>
      </w:r>
      <w:proofErr w:type="spellStart"/>
      <w:r w:rsidRPr="007A1E05">
        <w:rPr>
          <w:rFonts w:ascii="Times New Roman" w:eastAsia="Calibri" w:hAnsi="Times New Roman" w:cs="Times New Roman"/>
          <w:sz w:val="24"/>
          <w:szCs w:val="24"/>
          <w:lang w:eastAsia="ru-RU"/>
        </w:rPr>
        <w:t>електропостачальником</w:t>
      </w:r>
      <w:proofErr w:type="spellEnd"/>
      <w:r w:rsidRPr="007A1E05">
        <w:rPr>
          <w:rFonts w:ascii="Times New Roman" w:eastAsia="Calibri" w:hAnsi="Times New Roman" w:cs="Times New Roman"/>
          <w:sz w:val="24"/>
          <w:szCs w:val="24"/>
          <w:lang w:eastAsia="ru-RU"/>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78CD0625" w14:textId="77777777" w:rsidR="007A1E05" w:rsidRPr="007A1E05" w:rsidRDefault="007A1E05" w:rsidP="007A1E05">
      <w:pPr>
        <w:numPr>
          <w:ilvl w:val="0"/>
          <w:numId w:val="24"/>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C71AABB" w14:textId="77777777" w:rsidR="007A1E05" w:rsidRPr="007A1E05" w:rsidRDefault="007A1E05" w:rsidP="007A1E05">
      <w:pPr>
        <w:numPr>
          <w:ilvl w:val="0"/>
          <w:numId w:val="24"/>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FAFBA59" w14:textId="77777777" w:rsidR="007A1E05" w:rsidRPr="007A1E05" w:rsidRDefault="007A1E05" w:rsidP="007A1E05">
      <w:pPr>
        <w:numPr>
          <w:ilvl w:val="0"/>
          <w:numId w:val="24"/>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38CD041" w14:textId="77777777" w:rsidR="007A1E05" w:rsidRPr="007A1E05" w:rsidRDefault="007A1E05" w:rsidP="007A1E05">
      <w:pPr>
        <w:numPr>
          <w:ilvl w:val="0"/>
          <w:numId w:val="24"/>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виконувати інші обов'язки, покладені на Споживача чинним законодавством та/або цим Договором.</w:t>
      </w:r>
    </w:p>
    <w:p w14:paraId="7C1E4B57"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p>
    <w:p w14:paraId="313D40DE" w14:textId="77777777" w:rsidR="007A1E05" w:rsidRPr="007A1E05" w:rsidRDefault="007A1E05" w:rsidP="007A1E05">
      <w:pPr>
        <w:spacing w:after="0" w:line="240" w:lineRule="auto"/>
        <w:ind w:left="720"/>
        <w:contextualSpacing/>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7. Права і обов'язки Постачальника</w:t>
      </w:r>
    </w:p>
    <w:p w14:paraId="15EE4CA8" w14:textId="77777777" w:rsidR="007A1E05" w:rsidRPr="007A1E05" w:rsidRDefault="007A1E05" w:rsidP="007A1E05">
      <w:pPr>
        <w:spacing w:after="0" w:line="240" w:lineRule="auto"/>
        <w:ind w:firstLine="60"/>
        <w:jc w:val="center"/>
        <w:rPr>
          <w:rFonts w:ascii="Times New Roman" w:eastAsia="Calibri" w:hAnsi="Times New Roman" w:cs="Times New Roman"/>
          <w:b/>
          <w:sz w:val="24"/>
          <w:szCs w:val="24"/>
          <w:lang w:eastAsia="ru-RU"/>
        </w:rPr>
      </w:pPr>
    </w:p>
    <w:p w14:paraId="71FF91DC"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7.1 </w:t>
      </w:r>
      <w:r w:rsidRPr="007A1E05">
        <w:rPr>
          <w:rFonts w:ascii="Times New Roman" w:eastAsia="Calibri" w:hAnsi="Times New Roman" w:cs="Times New Roman"/>
          <w:b/>
          <w:sz w:val="24"/>
          <w:szCs w:val="24"/>
          <w:lang w:eastAsia="ru-RU"/>
        </w:rPr>
        <w:t>Постачальник має право:</w:t>
      </w:r>
    </w:p>
    <w:p w14:paraId="748B940A" w14:textId="77777777" w:rsidR="007A1E05" w:rsidRPr="007A1E05" w:rsidRDefault="007A1E05" w:rsidP="007A1E05">
      <w:pPr>
        <w:numPr>
          <w:ilvl w:val="0"/>
          <w:numId w:val="24"/>
        </w:numPr>
        <w:spacing w:after="0" w:line="240" w:lineRule="auto"/>
        <w:ind w:left="0" w:firstLine="142"/>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отримувати від Споживача плату за поставлену електричну енергію;</w:t>
      </w:r>
    </w:p>
    <w:p w14:paraId="29BB2BDC" w14:textId="77777777" w:rsidR="007A1E05" w:rsidRPr="007A1E05" w:rsidRDefault="007A1E05" w:rsidP="007A1E05">
      <w:pPr>
        <w:numPr>
          <w:ilvl w:val="0"/>
          <w:numId w:val="24"/>
        </w:numPr>
        <w:spacing w:after="0" w:line="240" w:lineRule="auto"/>
        <w:ind w:left="0" w:firstLine="142"/>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контролювати правильність оформлення Споживачем платіжних документів;</w:t>
      </w:r>
    </w:p>
    <w:p w14:paraId="0C8E63E0" w14:textId="77777777" w:rsidR="007A1E05" w:rsidRPr="007A1E05" w:rsidRDefault="007A1E05" w:rsidP="007A1E05">
      <w:pPr>
        <w:numPr>
          <w:ilvl w:val="0"/>
          <w:numId w:val="24"/>
        </w:numPr>
        <w:spacing w:after="0" w:line="240" w:lineRule="auto"/>
        <w:ind w:left="0" w:firstLine="142"/>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D9A50C1" w14:textId="77777777" w:rsidR="007A1E05" w:rsidRPr="007A1E05" w:rsidRDefault="007A1E05" w:rsidP="007A1E05">
      <w:pPr>
        <w:numPr>
          <w:ilvl w:val="0"/>
          <w:numId w:val="24"/>
        </w:numPr>
        <w:spacing w:after="0" w:line="240" w:lineRule="auto"/>
        <w:ind w:left="0" w:firstLine="142"/>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418E7C9" w14:textId="77777777" w:rsidR="007A1E05" w:rsidRPr="007A1E05" w:rsidRDefault="007A1E05" w:rsidP="007A1E05">
      <w:pPr>
        <w:numPr>
          <w:ilvl w:val="0"/>
          <w:numId w:val="24"/>
        </w:numPr>
        <w:spacing w:after="0" w:line="240" w:lineRule="auto"/>
        <w:ind w:left="0" w:firstLine="142"/>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A1E05">
        <w:rPr>
          <w:rFonts w:ascii="Times New Roman" w:eastAsia="Calibri" w:hAnsi="Times New Roman" w:cs="Times New Roman"/>
          <w:sz w:val="24"/>
          <w:szCs w:val="24"/>
          <w:lang w:eastAsia="ru-RU"/>
        </w:rPr>
        <w:t>акта</w:t>
      </w:r>
      <w:proofErr w:type="spellEnd"/>
      <w:r w:rsidRPr="007A1E05">
        <w:rPr>
          <w:rFonts w:ascii="Times New Roman" w:eastAsia="Calibri" w:hAnsi="Times New Roman" w:cs="Times New Roman"/>
          <w:sz w:val="24"/>
          <w:szCs w:val="24"/>
          <w:lang w:eastAsia="ru-RU"/>
        </w:rPr>
        <w:t>;</w:t>
      </w:r>
    </w:p>
    <w:p w14:paraId="3A80E489" w14:textId="77777777" w:rsidR="007A1E05" w:rsidRPr="007A1E05" w:rsidRDefault="007A1E05" w:rsidP="007A1E05">
      <w:pPr>
        <w:numPr>
          <w:ilvl w:val="0"/>
          <w:numId w:val="24"/>
        </w:numPr>
        <w:spacing w:after="0" w:line="240" w:lineRule="auto"/>
        <w:ind w:left="0" w:firstLine="142"/>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7DCC1F6D" w14:textId="77777777" w:rsidR="007A1E05" w:rsidRPr="007A1E05" w:rsidRDefault="007A1E05" w:rsidP="007A1E05">
      <w:pPr>
        <w:numPr>
          <w:ilvl w:val="0"/>
          <w:numId w:val="25"/>
        </w:numPr>
        <w:spacing w:after="0" w:line="240" w:lineRule="auto"/>
        <w:ind w:left="0" w:firstLine="142"/>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lastRenderedPageBreak/>
        <w:t xml:space="preserve"> інші права, передбачені чинним законодавством і цим Договором.</w:t>
      </w:r>
    </w:p>
    <w:p w14:paraId="1ADE99A0" w14:textId="77777777" w:rsidR="007A1E05" w:rsidRPr="007A1E05" w:rsidRDefault="007A1E05" w:rsidP="007A1E05">
      <w:pPr>
        <w:spacing w:after="0" w:line="240" w:lineRule="auto"/>
        <w:ind w:firstLine="360"/>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7.2. </w:t>
      </w:r>
      <w:r w:rsidRPr="007A1E05">
        <w:rPr>
          <w:rFonts w:ascii="Times New Roman" w:eastAsia="Calibri" w:hAnsi="Times New Roman" w:cs="Times New Roman"/>
          <w:b/>
          <w:sz w:val="24"/>
          <w:szCs w:val="24"/>
          <w:lang w:eastAsia="ru-RU"/>
        </w:rPr>
        <w:t>Постачальник зобов'язується:</w:t>
      </w:r>
    </w:p>
    <w:p w14:paraId="68B860B8"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4636BA2"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7524D1D5"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забезпечити наявність різних комерційних пропозицій з постачання електричної енергії для Споживача;</w:t>
      </w:r>
    </w:p>
    <w:p w14:paraId="2092CA1F"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A60D6C3"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надавати Споживачеві безоплатно платіжні документи та форми звернень;</w:t>
      </w:r>
    </w:p>
    <w:p w14:paraId="301BC5F7"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приймати оплату наданих за цим Договором послуг будь-яким способом, що передбачений цим Договором;</w:t>
      </w:r>
    </w:p>
    <w:p w14:paraId="34866761"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338B521"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1897201"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0E760FD"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7808E78"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забезпечувати конфіденційність даних, отриманих від Споживача;</w:t>
      </w:r>
    </w:p>
    <w:p w14:paraId="49E67326"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8DC65AD"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A3574C4"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вибрати іншого </w:t>
      </w:r>
      <w:proofErr w:type="spellStart"/>
      <w:r w:rsidRPr="007A1E05">
        <w:rPr>
          <w:rFonts w:ascii="Times New Roman" w:eastAsia="Calibri" w:hAnsi="Times New Roman" w:cs="Times New Roman"/>
          <w:sz w:val="24"/>
          <w:szCs w:val="24"/>
          <w:lang w:eastAsia="ru-RU"/>
        </w:rPr>
        <w:t>електропостачальника</w:t>
      </w:r>
      <w:proofErr w:type="spellEnd"/>
      <w:r w:rsidRPr="007A1E05">
        <w:rPr>
          <w:rFonts w:ascii="Times New Roman" w:eastAsia="Calibri" w:hAnsi="Times New Roman" w:cs="Times New Roman"/>
          <w:sz w:val="24"/>
          <w:szCs w:val="24"/>
          <w:lang w:eastAsia="ru-RU"/>
        </w:rPr>
        <w:t xml:space="preserve"> та про наслідки невиконання цього;</w:t>
      </w:r>
    </w:p>
    <w:p w14:paraId="5FCD51A7"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перейти до </w:t>
      </w:r>
      <w:proofErr w:type="spellStart"/>
      <w:r w:rsidRPr="007A1E05">
        <w:rPr>
          <w:rFonts w:ascii="Times New Roman" w:eastAsia="Calibri" w:hAnsi="Times New Roman" w:cs="Times New Roman"/>
          <w:sz w:val="24"/>
          <w:szCs w:val="24"/>
          <w:lang w:eastAsia="ru-RU"/>
        </w:rPr>
        <w:t>електропостачальника</w:t>
      </w:r>
      <w:proofErr w:type="spellEnd"/>
      <w:r w:rsidRPr="007A1E05">
        <w:rPr>
          <w:rFonts w:ascii="Times New Roman" w:eastAsia="Calibri" w:hAnsi="Times New Roman" w:cs="Times New Roman"/>
          <w:sz w:val="24"/>
          <w:szCs w:val="24"/>
          <w:lang w:eastAsia="ru-RU"/>
        </w:rPr>
        <w:t>, на якого в установленому порядку покладені спеціальні обов’язки (постачальник «останньої надії»);</w:t>
      </w:r>
    </w:p>
    <w:p w14:paraId="62C25453"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5429DA21" w14:textId="77777777" w:rsidR="007A1E05" w:rsidRPr="007A1E05" w:rsidRDefault="007A1E05" w:rsidP="007A1E05">
      <w:pPr>
        <w:numPr>
          <w:ilvl w:val="0"/>
          <w:numId w:val="26"/>
        </w:numPr>
        <w:spacing w:after="0" w:line="240" w:lineRule="auto"/>
        <w:ind w:left="0" w:firstLine="0"/>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виконувати інші обов'язки, покладені на Постачальника чинним законодавством та/або цим Договором.</w:t>
      </w:r>
    </w:p>
    <w:p w14:paraId="64A205FE"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8. Порядок припинення та відновлення постачання електричної енергії</w:t>
      </w:r>
    </w:p>
    <w:p w14:paraId="36CCD198"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6A917268"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8DEF6D7"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4CB087FF"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B5E1F13"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54DAE2C9"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p>
    <w:p w14:paraId="6C3B0C6A"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9. Відповідальність Сторін</w:t>
      </w:r>
    </w:p>
    <w:p w14:paraId="30581EB8"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3F9F3503"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bookmarkStart w:id="24" w:name="_Ref480357800"/>
      <w:r w:rsidRPr="007A1E05">
        <w:rPr>
          <w:rFonts w:ascii="Times New Roman" w:eastAsia="Calibri"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9C18875"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709CDE92" w14:textId="77777777" w:rsidR="007A1E05" w:rsidRPr="007A1E05" w:rsidRDefault="007A1E05" w:rsidP="007A1E05">
      <w:pPr>
        <w:numPr>
          <w:ilvl w:val="0"/>
          <w:numId w:val="33"/>
        </w:numPr>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14:paraId="4D1380B9" w14:textId="77777777" w:rsidR="007A1E05" w:rsidRPr="007A1E05" w:rsidRDefault="007A1E05" w:rsidP="007A1E05">
      <w:pPr>
        <w:numPr>
          <w:ilvl w:val="0"/>
          <w:numId w:val="33"/>
        </w:numPr>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03E1273"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8568610"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A620E2C"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7EC68798" w14:textId="77777777" w:rsidR="007A1E05" w:rsidRPr="007A1E05" w:rsidRDefault="007A1E05" w:rsidP="007A1E05">
      <w:pPr>
        <w:spacing w:after="0" w:line="240" w:lineRule="auto"/>
        <w:ind w:firstLine="708"/>
        <w:jc w:val="both"/>
        <w:rPr>
          <w:rFonts w:ascii="Times New Roman" w:eastAsia="Calibri" w:hAnsi="Times New Roman" w:cs="Times New Roman"/>
          <w:sz w:val="24"/>
        </w:rPr>
      </w:pPr>
      <w:r w:rsidRPr="007A1E05">
        <w:rPr>
          <w:rFonts w:ascii="Times New Roman" w:eastAsia="Calibri" w:hAnsi="Times New Roman" w:cs="Times New Roman"/>
          <w:sz w:val="24"/>
        </w:rPr>
        <w:t xml:space="preserve">9.6. За порушення </w:t>
      </w:r>
      <w:r w:rsidRPr="007A1E05">
        <w:rPr>
          <w:rFonts w:ascii="Times New Roman" w:eastAsia="Calibri" w:hAnsi="Times New Roman" w:cs="Times New Roman"/>
          <w:sz w:val="24"/>
          <w:szCs w:val="24"/>
          <w:lang w:eastAsia="ru-RU"/>
        </w:rPr>
        <w:t>зобов'язань</w:t>
      </w:r>
      <w:r w:rsidRPr="007A1E05">
        <w:rPr>
          <w:rFonts w:ascii="Times New Roman" w:eastAsia="Calibri" w:hAnsi="Times New Roman" w:cs="Times New Roman"/>
          <w:sz w:val="24"/>
        </w:rPr>
        <w:t xml:space="preserve"> за цим Договором </w:t>
      </w:r>
      <w:proofErr w:type="spellStart"/>
      <w:r w:rsidRPr="007A1E05">
        <w:rPr>
          <w:rFonts w:ascii="Times New Roman" w:eastAsia="Calibri" w:hAnsi="Times New Roman" w:cs="Times New Roman"/>
          <w:sz w:val="24"/>
        </w:rPr>
        <w:t>управнена</w:t>
      </w:r>
      <w:proofErr w:type="spellEnd"/>
      <w:r w:rsidRPr="007A1E05">
        <w:rPr>
          <w:rFonts w:ascii="Times New Roman" w:eastAsia="Calibri" w:hAnsi="Times New Roman" w:cs="Times New Roman"/>
          <w:sz w:val="24"/>
        </w:rPr>
        <w:t xml:space="preserve"> Сторона може в односторонньому порядку застосовувати до іншої Сторони, яка допустила порушення, </w:t>
      </w:r>
      <w:proofErr w:type="spellStart"/>
      <w:r w:rsidRPr="007A1E05">
        <w:rPr>
          <w:rFonts w:ascii="Times New Roman" w:eastAsia="Calibri" w:hAnsi="Times New Roman" w:cs="Times New Roman"/>
          <w:sz w:val="24"/>
        </w:rPr>
        <w:t>оперативно</w:t>
      </w:r>
      <w:proofErr w:type="spellEnd"/>
      <w:r w:rsidRPr="007A1E05">
        <w:rPr>
          <w:rFonts w:ascii="Times New Roman" w:eastAsia="Calibri" w:hAnsi="Times New Roman" w:cs="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24"/>
      <w:r w:rsidRPr="007A1E05">
        <w:rPr>
          <w:rFonts w:ascii="Times New Roman" w:eastAsia="Calibri" w:hAnsi="Times New Roman" w:cs="Times New Roman"/>
          <w:sz w:val="24"/>
        </w:rPr>
        <w:t>:</w:t>
      </w:r>
    </w:p>
    <w:p w14:paraId="214CDBB7" w14:textId="77777777" w:rsidR="007A1E05" w:rsidRPr="007A1E05" w:rsidRDefault="007A1E05" w:rsidP="007A1E05">
      <w:pPr>
        <w:spacing w:after="0" w:line="240" w:lineRule="auto"/>
        <w:ind w:firstLine="708"/>
        <w:jc w:val="both"/>
        <w:rPr>
          <w:rFonts w:ascii="Times New Roman" w:eastAsia="Calibri" w:hAnsi="Times New Roman" w:cs="Times New Roman"/>
          <w:sz w:val="24"/>
        </w:rPr>
      </w:pPr>
      <w:r w:rsidRPr="007A1E05">
        <w:rPr>
          <w:rFonts w:ascii="Times New Roman" w:eastAsia="Calibri" w:hAnsi="Times New Roman" w:cs="Times New Roman"/>
          <w:sz w:val="24"/>
        </w:rPr>
        <w:t xml:space="preserve">9.6.1. односторонньої відмови від цього Договору </w:t>
      </w:r>
      <w:proofErr w:type="spellStart"/>
      <w:r w:rsidRPr="007A1E05">
        <w:rPr>
          <w:rFonts w:ascii="Times New Roman" w:eastAsia="Calibri" w:hAnsi="Times New Roman" w:cs="Times New Roman"/>
          <w:sz w:val="24"/>
        </w:rPr>
        <w:t>управненою</w:t>
      </w:r>
      <w:proofErr w:type="spellEnd"/>
      <w:r w:rsidRPr="007A1E05">
        <w:rPr>
          <w:rFonts w:ascii="Times New Roman" w:eastAsia="Calibri" w:hAnsi="Times New Roman" w:cs="Times New Roman"/>
          <w:sz w:val="24"/>
        </w:rPr>
        <w:t xml:space="preserve"> Стороною, із звільненням її від відповідальності за це – у разі порушення зобов'язання другою Стороною (крім випадків прострочення оплати за фактично поставлений товар у зв'язку з відсутністю чи недостатністю фінансування видатків Споживача та/або коштів на поточному (реєстраційному) рахунку (рахунках) в органах Державної казначейської служби України);</w:t>
      </w:r>
    </w:p>
    <w:p w14:paraId="1C95BAF2" w14:textId="77777777" w:rsidR="007A1E05" w:rsidRPr="007A1E05" w:rsidRDefault="007A1E05" w:rsidP="007A1E05">
      <w:pPr>
        <w:spacing w:after="0" w:line="240" w:lineRule="auto"/>
        <w:ind w:firstLine="708"/>
        <w:jc w:val="both"/>
        <w:rPr>
          <w:rFonts w:ascii="Times New Roman" w:eastAsia="Calibri" w:hAnsi="Times New Roman" w:cs="Times New Roman"/>
          <w:sz w:val="24"/>
        </w:rPr>
      </w:pPr>
      <w:r w:rsidRPr="007A1E05">
        <w:rPr>
          <w:rFonts w:ascii="Times New Roman" w:eastAsia="Calibri" w:hAnsi="Times New Roman" w:cs="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управленою Стороною строк, але не більше ніж на три роки.</w:t>
      </w:r>
    </w:p>
    <w:p w14:paraId="3731A9FC" w14:textId="77777777" w:rsidR="007A1E05" w:rsidRPr="007A1E05" w:rsidRDefault="007A1E05" w:rsidP="007A1E05">
      <w:pPr>
        <w:spacing w:after="0" w:line="240" w:lineRule="auto"/>
        <w:ind w:firstLine="708"/>
        <w:jc w:val="both"/>
        <w:rPr>
          <w:rFonts w:ascii="Times New Roman" w:eastAsia="Calibri" w:hAnsi="Times New Roman" w:cs="Times New Roman"/>
          <w:sz w:val="24"/>
        </w:rPr>
      </w:pPr>
      <w:bookmarkStart w:id="25" w:name="_Ref480360500"/>
      <w:r w:rsidRPr="007A1E05">
        <w:rPr>
          <w:rFonts w:ascii="Times New Roman" w:eastAsia="Calibri" w:hAnsi="Times New Roman" w:cs="Times New Roman"/>
          <w:sz w:val="24"/>
        </w:rPr>
        <w:t xml:space="preserve">9.7. </w:t>
      </w:r>
      <w:proofErr w:type="spellStart"/>
      <w:r w:rsidRPr="007A1E05">
        <w:rPr>
          <w:rFonts w:ascii="Times New Roman" w:eastAsia="Calibri" w:hAnsi="Times New Roman" w:cs="Times New Roman"/>
          <w:sz w:val="24"/>
        </w:rPr>
        <w:t>Оперативно</w:t>
      </w:r>
      <w:proofErr w:type="spellEnd"/>
      <w:r w:rsidRPr="007A1E05">
        <w:rPr>
          <w:rFonts w:ascii="Times New Roman" w:eastAsia="Calibri" w:hAnsi="Times New Roman" w:cs="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5"/>
      <w:r w:rsidRPr="007A1E05">
        <w:rPr>
          <w:rFonts w:ascii="Times New Roman" w:eastAsia="Calibri" w:hAnsi="Times New Roman" w:cs="Times New Roman"/>
          <w:sz w:val="24"/>
        </w:rPr>
        <w:t xml:space="preserve"> </w:t>
      </w:r>
    </w:p>
    <w:p w14:paraId="0752FABF" w14:textId="77777777" w:rsidR="007A1E05" w:rsidRPr="007A1E05" w:rsidRDefault="007A1E05" w:rsidP="007A1E05">
      <w:pPr>
        <w:spacing w:after="0" w:line="240" w:lineRule="auto"/>
        <w:jc w:val="both"/>
        <w:rPr>
          <w:rFonts w:ascii="Times New Roman" w:eastAsia="Calibri" w:hAnsi="Times New Roman" w:cs="Times New Roman"/>
          <w:sz w:val="24"/>
        </w:rPr>
      </w:pPr>
      <w:r w:rsidRPr="007A1E05">
        <w:rPr>
          <w:rFonts w:ascii="Times New Roman" w:eastAsia="Calibri" w:hAnsi="Times New Roman" w:cs="Times New Roman"/>
          <w:sz w:val="24"/>
        </w:rPr>
        <w:t xml:space="preserve">            9.7.1 Підставою для застосування </w:t>
      </w:r>
      <w:proofErr w:type="spellStart"/>
      <w:r w:rsidRPr="007A1E05">
        <w:rPr>
          <w:rFonts w:ascii="Times New Roman" w:eastAsia="Calibri" w:hAnsi="Times New Roman" w:cs="Times New Roman"/>
          <w:sz w:val="24"/>
        </w:rPr>
        <w:t>оперативно</w:t>
      </w:r>
      <w:proofErr w:type="spellEnd"/>
      <w:r w:rsidRPr="007A1E05">
        <w:rPr>
          <w:rFonts w:ascii="Times New Roman" w:eastAsia="Calibri" w:hAnsi="Times New Roman" w:cs="Times New Roman"/>
          <w:sz w:val="24"/>
        </w:rPr>
        <w:t>-господарських санкцій, є факт одноразового порушення Стороною зобов'язання за цим Договором, незалежно від наявності вини;</w:t>
      </w:r>
    </w:p>
    <w:p w14:paraId="156A2ED5" w14:textId="77777777" w:rsidR="007A1E05" w:rsidRPr="007A1E05" w:rsidRDefault="007A1E05" w:rsidP="007A1E05">
      <w:pPr>
        <w:spacing w:after="0" w:line="240" w:lineRule="auto"/>
        <w:jc w:val="both"/>
        <w:rPr>
          <w:rFonts w:ascii="Times New Roman" w:eastAsia="Calibri" w:hAnsi="Times New Roman" w:cs="Times New Roman"/>
          <w:sz w:val="24"/>
        </w:rPr>
      </w:pPr>
      <w:r w:rsidRPr="007A1E05">
        <w:rPr>
          <w:rFonts w:ascii="Times New Roman" w:eastAsia="Calibri" w:hAnsi="Times New Roman" w:cs="Times New Roman"/>
          <w:sz w:val="24"/>
        </w:rPr>
        <w:t xml:space="preserve">            9.7.2. </w:t>
      </w:r>
      <w:proofErr w:type="spellStart"/>
      <w:r w:rsidRPr="007A1E05">
        <w:rPr>
          <w:rFonts w:ascii="Times New Roman" w:eastAsia="Calibri" w:hAnsi="Times New Roman" w:cs="Times New Roman"/>
          <w:sz w:val="24"/>
        </w:rPr>
        <w:t>Оперативно</w:t>
      </w:r>
      <w:proofErr w:type="spellEnd"/>
      <w:r w:rsidRPr="007A1E05">
        <w:rPr>
          <w:rFonts w:ascii="Times New Roman" w:eastAsia="Calibri" w:hAnsi="Times New Roman" w:cs="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259352C2" w14:textId="77777777" w:rsidR="007A1E05" w:rsidRPr="007A1E05" w:rsidRDefault="007A1E05" w:rsidP="007A1E05">
      <w:pPr>
        <w:spacing w:after="0" w:line="240" w:lineRule="auto"/>
        <w:jc w:val="both"/>
        <w:rPr>
          <w:rFonts w:ascii="Times New Roman" w:eastAsia="Calibri" w:hAnsi="Times New Roman" w:cs="Times New Roman"/>
          <w:sz w:val="24"/>
        </w:rPr>
      </w:pPr>
      <w:r w:rsidRPr="007A1E05">
        <w:rPr>
          <w:rFonts w:ascii="Times New Roman" w:eastAsia="Calibri" w:hAnsi="Times New Roman" w:cs="Times New Roman"/>
          <w:sz w:val="24"/>
        </w:rPr>
        <w:t xml:space="preserve">            9.7.3. </w:t>
      </w:r>
      <w:proofErr w:type="spellStart"/>
      <w:r w:rsidRPr="007A1E05">
        <w:rPr>
          <w:rFonts w:ascii="Times New Roman" w:eastAsia="Calibri" w:hAnsi="Times New Roman" w:cs="Times New Roman"/>
          <w:sz w:val="24"/>
        </w:rPr>
        <w:t>Оперативно</w:t>
      </w:r>
      <w:proofErr w:type="spellEnd"/>
      <w:r w:rsidRPr="007A1E05">
        <w:rPr>
          <w:rFonts w:ascii="Times New Roman" w:eastAsia="Calibri" w:hAnsi="Times New Roman" w:cs="Times New Roman"/>
          <w:sz w:val="24"/>
        </w:rPr>
        <w:t xml:space="preserve">-господарські санкції застосовуються шляхом видання </w:t>
      </w:r>
      <w:proofErr w:type="spellStart"/>
      <w:r w:rsidRPr="007A1E05">
        <w:rPr>
          <w:rFonts w:ascii="Times New Roman" w:eastAsia="Calibri" w:hAnsi="Times New Roman" w:cs="Times New Roman"/>
          <w:sz w:val="24"/>
        </w:rPr>
        <w:t>управненою</w:t>
      </w:r>
      <w:proofErr w:type="spellEnd"/>
      <w:r w:rsidRPr="007A1E05">
        <w:rPr>
          <w:rFonts w:ascii="Times New Roman" w:eastAsia="Calibri" w:hAnsi="Times New Roman" w:cs="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1FDAAADB" w14:textId="77777777" w:rsidR="007A1E05" w:rsidRPr="007A1E05" w:rsidRDefault="007A1E05" w:rsidP="007A1E05">
      <w:pPr>
        <w:spacing w:after="0" w:line="240" w:lineRule="auto"/>
        <w:jc w:val="both"/>
        <w:rPr>
          <w:rFonts w:ascii="Times New Roman" w:eastAsia="Calibri" w:hAnsi="Times New Roman" w:cs="Times New Roman"/>
          <w:sz w:val="24"/>
        </w:rPr>
      </w:pPr>
      <w:r w:rsidRPr="007A1E05">
        <w:rPr>
          <w:rFonts w:ascii="Times New Roman" w:eastAsia="Calibri" w:hAnsi="Times New Roman" w:cs="Times New Roman"/>
          <w:sz w:val="24"/>
        </w:rPr>
        <w:t xml:space="preserve">           9.7.4. </w:t>
      </w:r>
      <w:proofErr w:type="spellStart"/>
      <w:r w:rsidRPr="007A1E05">
        <w:rPr>
          <w:rFonts w:ascii="Times New Roman" w:eastAsia="Calibri" w:hAnsi="Times New Roman" w:cs="Times New Roman"/>
          <w:sz w:val="24"/>
        </w:rPr>
        <w:t>Оперативно</w:t>
      </w:r>
      <w:proofErr w:type="spellEnd"/>
      <w:r w:rsidRPr="007A1E05">
        <w:rPr>
          <w:rFonts w:ascii="Times New Roman" w:eastAsia="Calibri" w:hAnsi="Times New Roman" w:cs="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2D946E3" w14:textId="77777777" w:rsidR="007A1E05" w:rsidRPr="007A1E05" w:rsidRDefault="007A1E05" w:rsidP="007A1E05">
      <w:pPr>
        <w:spacing w:after="0" w:line="240" w:lineRule="auto"/>
        <w:jc w:val="both"/>
        <w:rPr>
          <w:rFonts w:ascii="Times New Roman" w:eastAsia="Calibri" w:hAnsi="Times New Roman" w:cs="Times New Roman"/>
          <w:sz w:val="24"/>
        </w:rPr>
      </w:pPr>
      <w:r w:rsidRPr="007A1E05">
        <w:rPr>
          <w:rFonts w:ascii="Times New Roman" w:eastAsia="Calibri" w:hAnsi="Times New Roman" w:cs="Times New Roman"/>
          <w:sz w:val="24"/>
        </w:rPr>
        <w:t xml:space="preserve">           9.7.5. Сторона, до якої застосовано </w:t>
      </w:r>
      <w:proofErr w:type="spellStart"/>
      <w:r w:rsidRPr="007A1E05">
        <w:rPr>
          <w:rFonts w:ascii="Times New Roman" w:eastAsia="Calibri" w:hAnsi="Times New Roman" w:cs="Times New Roman"/>
          <w:sz w:val="24"/>
        </w:rPr>
        <w:t>оперативно</w:t>
      </w:r>
      <w:proofErr w:type="spellEnd"/>
      <w:r w:rsidRPr="007A1E05">
        <w:rPr>
          <w:rFonts w:ascii="Times New Roman" w:eastAsia="Calibri" w:hAnsi="Times New Roman" w:cs="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A1E05">
        <w:rPr>
          <w:rFonts w:ascii="Times New Roman" w:eastAsia="Calibri" w:hAnsi="Times New Roman" w:cs="Times New Roman"/>
          <w:sz w:val="24"/>
        </w:rPr>
        <w:t>оперативно</w:t>
      </w:r>
      <w:proofErr w:type="spellEnd"/>
      <w:r w:rsidRPr="007A1E05">
        <w:rPr>
          <w:rFonts w:ascii="Times New Roman" w:eastAsia="Calibri" w:hAnsi="Times New Roman" w:cs="Times New Roman"/>
          <w:sz w:val="24"/>
        </w:rPr>
        <w:t xml:space="preserve">-господарських санкцій. </w:t>
      </w:r>
    </w:p>
    <w:p w14:paraId="04813634" w14:textId="77777777" w:rsidR="007A1E05" w:rsidRPr="007A1E05" w:rsidRDefault="007A1E05" w:rsidP="007A1E05">
      <w:pPr>
        <w:spacing w:after="0" w:line="240" w:lineRule="auto"/>
        <w:jc w:val="both"/>
        <w:rPr>
          <w:rFonts w:ascii="Times New Roman" w:eastAsia="Calibri" w:hAnsi="Times New Roman" w:cs="Times New Roman"/>
          <w:sz w:val="24"/>
        </w:rPr>
      </w:pPr>
      <w:bookmarkStart w:id="26" w:name="_Ref498449790"/>
      <w:r w:rsidRPr="007A1E05">
        <w:rPr>
          <w:rFonts w:ascii="Times New Roman" w:eastAsia="Calibri" w:hAnsi="Times New Roman" w:cs="Times New Roman"/>
          <w:sz w:val="24"/>
        </w:rPr>
        <w:t xml:space="preserve">            9.7.6. Строк позовної давності для звернення до суду з позовною заявою про скасування </w:t>
      </w:r>
      <w:proofErr w:type="spellStart"/>
      <w:r w:rsidRPr="007A1E05">
        <w:rPr>
          <w:rFonts w:ascii="Times New Roman" w:eastAsia="Calibri" w:hAnsi="Times New Roman" w:cs="Times New Roman"/>
          <w:sz w:val="24"/>
        </w:rPr>
        <w:t>оперативно</w:t>
      </w:r>
      <w:proofErr w:type="spellEnd"/>
      <w:r w:rsidRPr="007A1E05">
        <w:rPr>
          <w:rFonts w:ascii="Times New Roman" w:eastAsia="Calibri" w:hAnsi="Times New Roman" w:cs="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6"/>
    </w:p>
    <w:p w14:paraId="6C092428"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35BD065F"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lastRenderedPageBreak/>
        <w:t xml:space="preserve">10. Порядок зміни </w:t>
      </w:r>
      <w:proofErr w:type="spellStart"/>
      <w:r w:rsidRPr="007A1E05">
        <w:rPr>
          <w:rFonts w:ascii="Times New Roman" w:eastAsia="Calibri" w:hAnsi="Times New Roman" w:cs="Times New Roman"/>
          <w:b/>
          <w:sz w:val="24"/>
          <w:szCs w:val="24"/>
          <w:lang w:eastAsia="ru-RU"/>
        </w:rPr>
        <w:t>електропостачальника</w:t>
      </w:r>
      <w:proofErr w:type="spellEnd"/>
    </w:p>
    <w:p w14:paraId="2FAA3D4F"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30FECE86"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A1E05">
        <w:rPr>
          <w:rFonts w:ascii="Times New Roman" w:eastAsia="Calibri" w:hAnsi="Times New Roman" w:cs="Times New Roman"/>
          <w:sz w:val="24"/>
          <w:szCs w:val="24"/>
        </w:rPr>
        <w:t>електропостачальником</w:t>
      </w:r>
      <w:proofErr w:type="spellEnd"/>
      <w:r w:rsidRPr="007A1E05">
        <w:rPr>
          <w:rFonts w:ascii="Times New Roman" w:eastAsia="Calibri"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A45C7D1"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10.2. Зміна постачальника електричної енергії здійснюється згідно з порядком, встановленим ПРРЕЕ.</w:t>
      </w:r>
    </w:p>
    <w:p w14:paraId="220F6E4D"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p>
    <w:p w14:paraId="45073D7D"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11. Порядок розв'язання спорів</w:t>
      </w:r>
    </w:p>
    <w:p w14:paraId="41CEC31F"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34204684"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53E1004"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48F95008"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F800FEF"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EF0132D"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p>
    <w:p w14:paraId="2B1C6689"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12. Форс-мажорні обставини</w:t>
      </w:r>
    </w:p>
    <w:p w14:paraId="7B9670A7"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556CC388"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89624D4"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30FAC7C"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14:paraId="4B58F839"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F37811E"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F6130A4"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w:t>
      </w:r>
    </w:p>
    <w:p w14:paraId="4E93EE20"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13. Строк дії Договору та інші умови</w:t>
      </w:r>
    </w:p>
    <w:p w14:paraId="1C2326B5"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w:t>
      </w:r>
    </w:p>
    <w:p w14:paraId="0B90A282" w14:textId="505AACB0" w:rsidR="007A1E05" w:rsidRPr="007A1E05" w:rsidRDefault="007A1E05" w:rsidP="007A1E05">
      <w:pPr>
        <w:tabs>
          <w:tab w:val="left" w:pos="0"/>
          <w:tab w:val="left" w:pos="142"/>
        </w:tabs>
        <w:spacing w:after="0" w:line="276"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lastRenderedPageBreak/>
        <w:tab/>
      </w:r>
      <w:r w:rsidRPr="007A1E05">
        <w:rPr>
          <w:rFonts w:ascii="Times New Roman" w:eastAsia="Calibri" w:hAnsi="Times New Roman" w:cs="Times New Roman"/>
          <w:sz w:val="24"/>
          <w:szCs w:val="24"/>
          <w:lang w:eastAsia="ru-RU"/>
        </w:rPr>
        <w:tab/>
        <w:t>13.1. Цей Договір набирає чинності з дня його підписання Ст</w:t>
      </w:r>
      <w:r w:rsidR="00B47139">
        <w:rPr>
          <w:rFonts w:ascii="Times New Roman" w:eastAsia="Calibri" w:hAnsi="Times New Roman" w:cs="Times New Roman"/>
          <w:sz w:val="24"/>
          <w:szCs w:val="24"/>
          <w:lang w:eastAsia="ru-RU"/>
        </w:rPr>
        <w:t>оронами та діє до 31 грудня 2022</w:t>
      </w:r>
      <w:r w:rsidRPr="007A1E05">
        <w:rPr>
          <w:rFonts w:ascii="Times New Roman" w:eastAsia="Calibri" w:hAnsi="Times New Roman" w:cs="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14:paraId="46B703E8" w14:textId="77777777" w:rsidR="007A1E05" w:rsidRPr="007A1E05" w:rsidRDefault="007A1E05" w:rsidP="007A1E05">
      <w:pPr>
        <w:tabs>
          <w:tab w:val="left" w:pos="0"/>
          <w:tab w:val="left" w:pos="142"/>
        </w:tabs>
        <w:spacing w:after="0" w:line="276"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14:paraId="761DBB56" w14:textId="77777777" w:rsidR="007A1E05" w:rsidRPr="007A1E05" w:rsidRDefault="007A1E05" w:rsidP="007A1E05">
      <w:pPr>
        <w:tabs>
          <w:tab w:val="left" w:pos="0"/>
          <w:tab w:val="left" w:pos="142"/>
        </w:tabs>
        <w:spacing w:after="0" w:line="276"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ab/>
      </w:r>
      <w:r w:rsidRPr="007A1E05">
        <w:rPr>
          <w:rFonts w:ascii="Times New Roman" w:eastAsia="Calibri" w:hAnsi="Times New Roman" w:cs="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14:paraId="6DA8CD32"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14:paraId="7FD4FA36" w14:textId="77777777" w:rsidR="007A1E05" w:rsidRPr="007A1E05" w:rsidRDefault="007A1E05" w:rsidP="007A1E05">
      <w:pPr>
        <w:numPr>
          <w:ilvl w:val="0"/>
          <w:numId w:val="27"/>
        </w:numPr>
        <w:spacing w:after="0" w:line="240" w:lineRule="auto"/>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Постачальник відмовляється постачати товар за цінами, які передбачені цим Договором;</w:t>
      </w:r>
    </w:p>
    <w:p w14:paraId="288FDDFC" w14:textId="77777777" w:rsidR="007A1E05" w:rsidRPr="007A1E05" w:rsidRDefault="007A1E05" w:rsidP="007A1E05">
      <w:pPr>
        <w:numPr>
          <w:ilvl w:val="0"/>
          <w:numId w:val="27"/>
        </w:numPr>
        <w:spacing w:after="0" w:line="240" w:lineRule="auto"/>
        <w:contextualSpacing/>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3243C378"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A1E05">
        <w:rPr>
          <w:rFonts w:ascii="Times New Roman" w:eastAsia="Calibri" w:hAnsi="Times New Roman" w:cs="Times New Roman"/>
          <w:sz w:val="24"/>
          <w:szCs w:val="24"/>
          <w:lang w:eastAsia="ru-RU"/>
        </w:rPr>
        <w:t>оперативно</w:t>
      </w:r>
      <w:proofErr w:type="spellEnd"/>
      <w:r w:rsidRPr="007A1E05">
        <w:rPr>
          <w:rFonts w:ascii="Times New Roman" w:eastAsia="Calibri" w:hAnsi="Times New Roman" w:cs="Times New Roman"/>
          <w:sz w:val="24"/>
          <w:szCs w:val="24"/>
          <w:lang w:eastAsia="ru-RU"/>
        </w:rPr>
        <w:t>-господарських санкцій відповідно до умов цього Договору.</w:t>
      </w:r>
    </w:p>
    <w:p w14:paraId="6CAEB1E6"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4EBC68F"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14:paraId="642D151E"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0901071"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w:t>
      </w:r>
      <w:r w:rsidRPr="007A1E05">
        <w:rPr>
          <w:rFonts w:ascii="Times New Roman" w:eastAsia="Calibri" w:hAnsi="Times New Roman" w:cs="Times New Roman"/>
          <w:sz w:val="24"/>
          <w:szCs w:val="24"/>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14:paraId="21D39226"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Постачальник має право відмовитися від цього Договору в односторонньому порядку у випадку застосування до Споживача </w:t>
      </w:r>
      <w:proofErr w:type="spellStart"/>
      <w:r w:rsidRPr="007A1E05">
        <w:rPr>
          <w:rFonts w:ascii="Times New Roman" w:eastAsia="Calibri" w:hAnsi="Times New Roman" w:cs="Times New Roman"/>
          <w:sz w:val="24"/>
          <w:szCs w:val="24"/>
          <w:lang w:eastAsia="ru-RU"/>
        </w:rPr>
        <w:t>оперативно</w:t>
      </w:r>
      <w:proofErr w:type="spellEnd"/>
      <w:r w:rsidRPr="007A1E05">
        <w:rPr>
          <w:rFonts w:ascii="Times New Roman" w:eastAsia="Calibri" w:hAnsi="Times New Roman" w:cs="Times New Roman"/>
          <w:sz w:val="24"/>
          <w:szCs w:val="24"/>
          <w:lang w:eastAsia="ru-RU"/>
        </w:rPr>
        <w:t>-господарських санкцій відповідно до умов цього Договору.</w:t>
      </w:r>
    </w:p>
    <w:p w14:paraId="4C9A8024"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13.5. Дія цього Договору також припиняється у наступних випадках:</w:t>
      </w:r>
    </w:p>
    <w:p w14:paraId="5E32B1BA"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 анулювання Постачальнику ліцензії на постачання;</w:t>
      </w:r>
    </w:p>
    <w:p w14:paraId="59D925CE"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банкрутства або припинення господарської діяльності Постачальником;</w:t>
      </w:r>
    </w:p>
    <w:p w14:paraId="7A8C25A0"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у разі зміни власника об’єкта Споживача;</w:t>
      </w:r>
    </w:p>
    <w:p w14:paraId="6D8C6A80"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у разі зміни </w:t>
      </w:r>
      <w:proofErr w:type="spellStart"/>
      <w:r w:rsidRPr="007A1E05">
        <w:rPr>
          <w:rFonts w:ascii="Times New Roman" w:eastAsia="Calibri" w:hAnsi="Times New Roman" w:cs="Times New Roman"/>
          <w:sz w:val="24"/>
          <w:szCs w:val="24"/>
          <w:lang w:eastAsia="ru-RU"/>
        </w:rPr>
        <w:t>електропостачальника</w:t>
      </w:r>
      <w:proofErr w:type="spellEnd"/>
      <w:r w:rsidRPr="007A1E05">
        <w:rPr>
          <w:rFonts w:ascii="Times New Roman" w:eastAsia="Calibri" w:hAnsi="Times New Roman" w:cs="Times New Roman"/>
          <w:sz w:val="24"/>
          <w:szCs w:val="24"/>
          <w:lang w:eastAsia="ru-RU"/>
        </w:rPr>
        <w:t>;</w:t>
      </w:r>
    </w:p>
    <w:p w14:paraId="3EDEA89C"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застосування </w:t>
      </w:r>
      <w:proofErr w:type="spellStart"/>
      <w:r w:rsidRPr="007A1E05">
        <w:rPr>
          <w:rFonts w:ascii="Times New Roman" w:eastAsia="Calibri" w:hAnsi="Times New Roman" w:cs="Times New Roman"/>
          <w:sz w:val="24"/>
          <w:szCs w:val="24"/>
          <w:lang w:eastAsia="ru-RU"/>
        </w:rPr>
        <w:t>оперативно</w:t>
      </w:r>
      <w:proofErr w:type="spellEnd"/>
      <w:r w:rsidRPr="007A1E05">
        <w:rPr>
          <w:rFonts w:ascii="Times New Roman" w:eastAsia="Calibri" w:hAnsi="Times New Roman" w:cs="Times New Roman"/>
          <w:sz w:val="24"/>
          <w:szCs w:val="24"/>
          <w:lang w:eastAsia="ru-RU"/>
        </w:rPr>
        <w:t>-господарських санкцій у вигляді односторонньої відмови від Договору .</w:t>
      </w:r>
    </w:p>
    <w:p w14:paraId="7EF7491A"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FBC61E1" w14:textId="77777777" w:rsidR="007A1E05" w:rsidRPr="007A1E05" w:rsidRDefault="007A1E05" w:rsidP="007A1E05">
      <w:pPr>
        <w:spacing w:after="0" w:line="240" w:lineRule="auto"/>
        <w:ind w:firstLine="708"/>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903E31C"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w:t>
      </w:r>
    </w:p>
    <w:p w14:paraId="152C7214" w14:textId="77777777" w:rsidR="007A1E05" w:rsidRPr="007A1E05" w:rsidRDefault="007A1E05" w:rsidP="007A1E05">
      <w:pPr>
        <w:spacing w:after="0" w:line="240" w:lineRule="auto"/>
        <w:ind w:firstLine="709"/>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13.7.1. Шляхом відправлення електронного листа на електронну пошту Сторони одержувача з додаванням до такого листа </w:t>
      </w:r>
      <w:proofErr w:type="spellStart"/>
      <w:r w:rsidRPr="007A1E05">
        <w:rPr>
          <w:rFonts w:ascii="Times New Roman" w:eastAsia="Calibri" w:hAnsi="Times New Roman" w:cs="Times New Roman"/>
          <w:sz w:val="24"/>
          <w:szCs w:val="24"/>
          <w:lang w:eastAsia="ru-RU"/>
        </w:rPr>
        <w:t>сканкопії</w:t>
      </w:r>
      <w:proofErr w:type="spellEnd"/>
      <w:r w:rsidRPr="007A1E05">
        <w:rPr>
          <w:rFonts w:ascii="Times New Roman" w:eastAsia="Calibri" w:hAnsi="Times New Roman" w:cs="Times New Roman"/>
          <w:sz w:val="24"/>
          <w:szCs w:val="24"/>
          <w:lang w:eastAsia="ru-RU"/>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w:t>
      </w:r>
      <w:r w:rsidRPr="007A1E05">
        <w:rPr>
          <w:rFonts w:ascii="Times New Roman" w:eastAsia="Calibri" w:hAnsi="Times New Roman" w:cs="Times New Roman"/>
          <w:sz w:val="24"/>
          <w:szCs w:val="24"/>
          <w:lang w:eastAsia="ru-RU"/>
        </w:rPr>
        <w:lastRenderedPageBreak/>
        <w:t>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652138FD" w14:textId="77777777" w:rsidR="007A1E05" w:rsidRPr="007A1E05" w:rsidRDefault="007A1E05" w:rsidP="007A1E05">
      <w:pPr>
        <w:spacing w:after="0" w:line="240" w:lineRule="auto"/>
        <w:ind w:firstLine="709"/>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13.7.2. Шляхом направлення відповідного документу в електронному вигляді за допомогою Сервісу,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469425F0" w14:textId="77777777" w:rsidR="007A1E05" w:rsidRPr="007A1E05" w:rsidRDefault="007A1E05" w:rsidP="007A1E05">
      <w:pPr>
        <w:spacing w:after="0" w:line="240" w:lineRule="auto"/>
        <w:ind w:firstLine="709"/>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3C8054D6" w14:textId="77777777" w:rsidR="007A1E05" w:rsidRPr="007A1E05" w:rsidRDefault="007A1E05" w:rsidP="007A1E05">
      <w:pPr>
        <w:spacing w:after="0" w:line="240" w:lineRule="auto"/>
        <w:ind w:firstLine="709"/>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 </w:t>
      </w:r>
    </w:p>
    <w:p w14:paraId="224357C2" w14:textId="77777777" w:rsidR="007A1E05" w:rsidRPr="007A1E05" w:rsidRDefault="007A1E05" w:rsidP="007A1E05">
      <w:pPr>
        <w:spacing w:after="0" w:line="240" w:lineRule="auto"/>
        <w:ind w:firstLine="709"/>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0C8A61EE" w14:textId="77777777" w:rsidR="007A1E05" w:rsidRPr="007A1E05" w:rsidRDefault="007A1E05" w:rsidP="007A1E05">
      <w:pPr>
        <w:spacing w:after="0" w:line="240" w:lineRule="auto"/>
        <w:ind w:firstLine="709"/>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13.10. Споживач зобов'язується у місячний строк повідомити Постачальника про зміну будь-якої інформації та даних.</w:t>
      </w:r>
    </w:p>
    <w:p w14:paraId="33DBA0A2" w14:textId="77777777" w:rsidR="007A1E05" w:rsidRPr="007A1E05" w:rsidRDefault="007A1E05" w:rsidP="007A1E05">
      <w:pPr>
        <w:spacing w:after="0" w:line="240" w:lineRule="auto"/>
        <w:ind w:firstLine="709"/>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13.11. Невід’ємною частиною цього Договору є наступні додатки до нього:</w:t>
      </w:r>
    </w:p>
    <w:p w14:paraId="0BAE3109" w14:textId="77777777" w:rsidR="007A1E05" w:rsidRPr="007A1E05" w:rsidRDefault="007A1E05" w:rsidP="007A1E05">
      <w:pPr>
        <w:numPr>
          <w:ilvl w:val="0"/>
          <w:numId w:val="21"/>
        </w:num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Додаток № 1 Обсяги та умови  постачання до договору про постачання електричної енергії споживачу.</w:t>
      </w:r>
    </w:p>
    <w:p w14:paraId="349BD301" w14:textId="77777777" w:rsidR="007A1E05" w:rsidRPr="007A1E05" w:rsidRDefault="007A1E05" w:rsidP="007A1E05">
      <w:pPr>
        <w:numPr>
          <w:ilvl w:val="0"/>
          <w:numId w:val="21"/>
        </w:num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Додаток № 2 Специфікація.</w:t>
      </w:r>
    </w:p>
    <w:p w14:paraId="58FA91B2" w14:textId="77777777" w:rsidR="007A1E05" w:rsidRPr="007A1E05" w:rsidRDefault="007A1E05" w:rsidP="007A1E05">
      <w:pPr>
        <w:numPr>
          <w:ilvl w:val="0"/>
          <w:numId w:val="21"/>
        </w:num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Додаток № 3 Порядок зміни умов договору.</w:t>
      </w:r>
    </w:p>
    <w:p w14:paraId="1FB44CAE"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p>
    <w:p w14:paraId="62EE8214"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Постачальник:                                         </w:t>
      </w:r>
      <w:r w:rsidRPr="007A1E05">
        <w:rPr>
          <w:rFonts w:ascii="Times New Roman" w:eastAsia="Calibri" w:hAnsi="Times New Roman" w:cs="Times New Roman"/>
          <w:sz w:val="24"/>
          <w:szCs w:val="24"/>
          <w:lang w:eastAsia="ru-RU"/>
        </w:rPr>
        <w:tab/>
        <w:t xml:space="preserve">        </w:t>
      </w:r>
      <w:r w:rsidRPr="007A1E05">
        <w:rPr>
          <w:rFonts w:ascii="Times New Roman" w:eastAsia="Calibri" w:hAnsi="Times New Roman" w:cs="Times New Roman"/>
          <w:sz w:val="24"/>
          <w:szCs w:val="24"/>
          <w:lang w:eastAsia="ru-RU"/>
        </w:rPr>
        <w:tab/>
        <w:t xml:space="preserve">        </w:t>
      </w:r>
      <w:r w:rsidRPr="007A1E05">
        <w:rPr>
          <w:rFonts w:ascii="Times New Roman" w:eastAsia="Calibri" w:hAnsi="Times New Roman" w:cs="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A1E05" w:rsidRPr="007A1E05" w14:paraId="7EE5EDFE" w14:textId="77777777" w:rsidTr="007C2854">
        <w:trPr>
          <w:trHeight w:val="440"/>
        </w:trPr>
        <w:tc>
          <w:tcPr>
            <w:tcW w:w="4898" w:type="dxa"/>
            <w:vAlign w:val="center"/>
          </w:tcPr>
          <w:p w14:paraId="7301356B" w14:textId="77777777" w:rsidR="007A1E05" w:rsidRPr="007A1E05" w:rsidRDefault="007A1E05" w:rsidP="007A1E05">
            <w:pPr>
              <w:spacing w:after="0" w:line="240" w:lineRule="auto"/>
              <w:rPr>
                <w:rFonts w:ascii="Times New Roman" w:eastAsia="Calibri" w:hAnsi="Times New Roman" w:cs="Times New Roman"/>
                <w:b/>
                <w:sz w:val="24"/>
                <w:szCs w:val="24"/>
              </w:rPr>
            </w:pPr>
          </w:p>
        </w:tc>
        <w:tc>
          <w:tcPr>
            <w:tcW w:w="4860" w:type="dxa"/>
          </w:tcPr>
          <w:p w14:paraId="106B4941" w14:textId="77777777" w:rsidR="007A1E05" w:rsidRPr="007A1E05" w:rsidRDefault="007A1E05" w:rsidP="007A1E05">
            <w:pPr>
              <w:spacing w:after="0" w:line="240" w:lineRule="auto"/>
              <w:rPr>
                <w:rFonts w:ascii="Times New Roman" w:eastAsia="Calibri" w:hAnsi="Times New Roman" w:cs="Times New Roman"/>
                <w:b/>
                <w:bCs/>
                <w:sz w:val="24"/>
                <w:szCs w:val="24"/>
              </w:rPr>
            </w:pPr>
          </w:p>
        </w:tc>
      </w:tr>
      <w:tr w:rsidR="007A1E05" w:rsidRPr="007A1E05" w14:paraId="37E7EC7D" w14:textId="77777777" w:rsidTr="007C2854">
        <w:trPr>
          <w:trHeight w:val="255"/>
        </w:trPr>
        <w:tc>
          <w:tcPr>
            <w:tcW w:w="4898" w:type="dxa"/>
          </w:tcPr>
          <w:p w14:paraId="55E82FFE" w14:textId="77777777" w:rsidR="007A1E05" w:rsidRPr="007A1E05" w:rsidRDefault="007A1E05" w:rsidP="007A1E05">
            <w:pPr>
              <w:spacing w:after="0" w:line="240" w:lineRule="auto"/>
              <w:rPr>
                <w:rFonts w:ascii="Times New Roman" w:eastAsia="Calibri" w:hAnsi="Times New Roman" w:cs="Times New Roman"/>
                <w:spacing w:val="-4"/>
                <w:sz w:val="24"/>
                <w:szCs w:val="24"/>
                <w:u w:val="single"/>
              </w:rPr>
            </w:pPr>
          </w:p>
          <w:p w14:paraId="478613BE" w14:textId="77777777" w:rsidR="007A1E05" w:rsidRPr="007A1E05" w:rsidRDefault="007A1E05" w:rsidP="007A1E05">
            <w:pPr>
              <w:spacing w:after="0" w:line="240" w:lineRule="auto"/>
              <w:rPr>
                <w:rFonts w:ascii="Times New Roman" w:eastAsia="Calibri" w:hAnsi="Times New Roman" w:cs="Times New Roman"/>
                <w:spacing w:val="-4"/>
                <w:sz w:val="24"/>
                <w:szCs w:val="24"/>
                <w:u w:val="single"/>
              </w:rPr>
            </w:pPr>
            <w:r w:rsidRPr="007A1E05">
              <w:rPr>
                <w:rFonts w:ascii="Times New Roman" w:eastAsia="Calibri" w:hAnsi="Times New Roman" w:cs="Times New Roman"/>
                <w:spacing w:val="-4"/>
                <w:sz w:val="24"/>
                <w:szCs w:val="24"/>
                <w:u w:val="single"/>
              </w:rPr>
              <w:t>______________  _______</w:t>
            </w:r>
            <w:r w:rsidRPr="007A1E05">
              <w:rPr>
                <w:rFonts w:ascii="Times New Roman" w:eastAsia="Calibri" w:hAnsi="Times New Roman" w:cs="Times New Roman"/>
                <w:spacing w:val="-4"/>
                <w:sz w:val="24"/>
                <w:szCs w:val="24"/>
              </w:rPr>
              <w:t xml:space="preserve"> </w:t>
            </w:r>
          </w:p>
          <w:p w14:paraId="7DB02C26" w14:textId="77777777" w:rsidR="007A1E05" w:rsidRPr="007A1E05" w:rsidRDefault="007A1E05" w:rsidP="007A1E05">
            <w:pPr>
              <w:spacing w:after="0" w:line="240" w:lineRule="auto"/>
              <w:rPr>
                <w:rFonts w:ascii="Times New Roman" w:eastAsia="Calibri" w:hAnsi="Times New Roman" w:cs="Times New Roman"/>
                <w:sz w:val="24"/>
                <w:szCs w:val="24"/>
              </w:rPr>
            </w:pPr>
            <w:r w:rsidRPr="007A1E05">
              <w:rPr>
                <w:rFonts w:ascii="Times New Roman" w:eastAsia="Calibri" w:hAnsi="Times New Roman" w:cs="Times New Roman"/>
                <w:spacing w:val="-4"/>
                <w:sz w:val="24"/>
                <w:szCs w:val="24"/>
              </w:rPr>
              <w:t>М.П.</w:t>
            </w:r>
          </w:p>
        </w:tc>
        <w:tc>
          <w:tcPr>
            <w:tcW w:w="4860" w:type="dxa"/>
          </w:tcPr>
          <w:p w14:paraId="6A9A9C9F" w14:textId="77777777" w:rsidR="007A1E05" w:rsidRPr="007A1E05" w:rsidRDefault="007A1E05" w:rsidP="007A1E05">
            <w:pPr>
              <w:spacing w:after="0" w:line="240" w:lineRule="auto"/>
              <w:rPr>
                <w:rFonts w:ascii="Times New Roman" w:eastAsia="Calibri" w:hAnsi="Times New Roman" w:cs="Times New Roman"/>
                <w:b/>
                <w:bCs/>
                <w:spacing w:val="-4"/>
                <w:sz w:val="24"/>
                <w:szCs w:val="24"/>
              </w:rPr>
            </w:pPr>
          </w:p>
          <w:p w14:paraId="4877727A" w14:textId="77777777" w:rsidR="007A1E05" w:rsidRPr="007A1E05" w:rsidRDefault="007A1E05" w:rsidP="007A1E05">
            <w:pPr>
              <w:spacing w:after="0" w:line="240" w:lineRule="auto"/>
              <w:rPr>
                <w:rFonts w:ascii="Times New Roman" w:eastAsia="Calibri" w:hAnsi="Times New Roman" w:cs="Times New Roman"/>
                <w:b/>
                <w:spacing w:val="-4"/>
                <w:sz w:val="24"/>
                <w:szCs w:val="24"/>
              </w:rPr>
            </w:pPr>
            <w:r w:rsidRPr="007A1E05">
              <w:rPr>
                <w:rFonts w:ascii="Times New Roman" w:eastAsia="Calibri" w:hAnsi="Times New Roman" w:cs="Times New Roman"/>
                <w:b/>
                <w:bCs/>
                <w:spacing w:val="-4"/>
                <w:sz w:val="24"/>
                <w:szCs w:val="24"/>
              </w:rPr>
              <w:t xml:space="preserve"> __________________________________ </w:t>
            </w:r>
          </w:p>
          <w:p w14:paraId="296F8FAF" w14:textId="77777777" w:rsidR="007A1E05" w:rsidRPr="007A1E05" w:rsidRDefault="007A1E05" w:rsidP="007A1E05">
            <w:pPr>
              <w:spacing w:after="0" w:line="240" w:lineRule="auto"/>
              <w:rPr>
                <w:rFonts w:ascii="Times New Roman" w:eastAsia="Calibri" w:hAnsi="Times New Roman" w:cs="Times New Roman"/>
                <w:sz w:val="24"/>
                <w:szCs w:val="24"/>
              </w:rPr>
            </w:pPr>
            <w:r w:rsidRPr="007A1E05">
              <w:rPr>
                <w:rFonts w:ascii="Times New Roman" w:eastAsia="Calibri" w:hAnsi="Times New Roman" w:cs="Times New Roman"/>
                <w:b/>
                <w:spacing w:val="-4"/>
                <w:sz w:val="24"/>
                <w:szCs w:val="24"/>
              </w:rPr>
              <w:t xml:space="preserve"> </w:t>
            </w:r>
            <w:r w:rsidRPr="007A1E05">
              <w:rPr>
                <w:rFonts w:ascii="Times New Roman" w:eastAsia="Calibri" w:hAnsi="Times New Roman" w:cs="Times New Roman"/>
                <w:spacing w:val="-4"/>
                <w:sz w:val="24"/>
                <w:szCs w:val="24"/>
              </w:rPr>
              <w:t>М.П.</w:t>
            </w:r>
          </w:p>
        </w:tc>
      </w:tr>
    </w:tbl>
    <w:p w14:paraId="57684EED"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w:t>
      </w:r>
    </w:p>
    <w:p w14:paraId="57A8B9EE" w14:textId="77777777" w:rsidR="007A1E05" w:rsidRDefault="007A1E05" w:rsidP="007A1E05">
      <w:pPr>
        <w:spacing w:after="0" w:line="240" w:lineRule="auto"/>
        <w:jc w:val="both"/>
        <w:rPr>
          <w:rFonts w:ascii="Times New Roman" w:eastAsia="Calibri" w:hAnsi="Times New Roman" w:cs="Times New Roman"/>
          <w:sz w:val="24"/>
          <w:szCs w:val="24"/>
          <w:lang w:eastAsia="ru-RU"/>
        </w:rPr>
      </w:pPr>
    </w:p>
    <w:p w14:paraId="65D871A0"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3B8BF485"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033073A7"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74D17F45"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240C5D5A"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096603AA"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29A74C8D"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1230951E"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6CD555D8"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4F4B3747"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139489B8"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4474130A"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340B2D24"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2BCF94FF"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5593C916"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219631A7"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19FB9349"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634E1329"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4541FC36"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0F75882D" w14:textId="77777777" w:rsidR="007C2854" w:rsidRDefault="007C2854" w:rsidP="007A1E05">
      <w:pPr>
        <w:spacing w:after="0" w:line="240" w:lineRule="auto"/>
        <w:jc w:val="both"/>
        <w:rPr>
          <w:rFonts w:ascii="Times New Roman" w:eastAsia="Calibri" w:hAnsi="Times New Roman" w:cs="Times New Roman"/>
          <w:sz w:val="24"/>
          <w:szCs w:val="24"/>
          <w:lang w:eastAsia="ru-RU"/>
        </w:rPr>
      </w:pPr>
    </w:p>
    <w:p w14:paraId="2AF5D0AF" w14:textId="77777777" w:rsidR="007C2854" w:rsidRPr="007A1E05" w:rsidRDefault="007C2854" w:rsidP="007A1E05">
      <w:pPr>
        <w:spacing w:after="0" w:line="240" w:lineRule="auto"/>
        <w:jc w:val="both"/>
        <w:rPr>
          <w:rFonts w:ascii="Times New Roman" w:eastAsia="Calibri" w:hAnsi="Times New Roman" w:cs="Times New Roman"/>
          <w:sz w:val="24"/>
          <w:szCs w:val="24"/>
          <w:lang w:eastAsia="ru-RU"/>
        </w:rPr>
      </w:pPr>
    </w:p>
    <w:p w14:paraId="7EF1C582" w14:textId="77777777" w:rsidR="007A1E05" w:rsidRPr="007A1E05" w:rsidRDefault="007A1E05" w:rsidP="007A1E05">
      <w:pPr>
        <w:spacing w:after="0" w:line="240"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lang w:eastAsia="ru-RU"/>
        </w:rPr>
        <w:lastRenderedPageBreak/>
        <w:t xml:space="preserve">                                                                                          </w:t>
      </w:r>
      <w:r w:rsidRPr="007A1E05">
        <w:rPr>
          <w:rFonts w:ascii="Times New Roman" w:eastAsia="Calibri" w:hAnsi="Times New Roman" w:cs="Times New Roman"/>
          <w:sz w:val="24"/>
          <w:szCs w:val="24"/>
        </w:rPr>
        <w:t>Додаток №1</w:t>
      </w:r>
    </w:p>
    <w:p w14:paraId="1C331B91" w14:textId="77777777" w:rsidR="007A1E05" w:rsidRPr="007A1E05" w:rsidRDefault="007A1E05" w:rsidP="007A1E05">
      <w:pPr>
        <w:spacing w:after="0" w:line="240" w:lineRule="auto"/>
        <w:jc w:val="right"/>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до Договору про постачання електричної </w:t>
      </w:r>
    </w:p>
    <w:p w14:paraId="6FB54F95" w14:textId="77777777" w:rsidR="007A1E05" w:rsidRPr="007A1E05" w:rsidRDefault="007A1E05" w:rsidP="007A1E05">
      <w:pPr>
        <w:spacing w:after="0" w:line="240" w:lineRule="auto"/>
        <w:jc w:val="right"/>
        <w:rPr>
          <w:rFonts w:ascii="Times New Roman" w:eastAsia="Calibri" w:hAnsi="Times New Roman" w:cs="Times New Roman"/>
          <w:sz w:val="24"/>
          <w:szCs w:val="24"/>
        </w:rPr>
      </w:pPr>
      <w:r w:rsidRPr="007A1E05">
        <w:rPr>
          <w:rFonts w:ascii="Times New Roman" w:eastAsia="Calibri" w:hAnsi="Times New Roman" w:cs="Times New Roman"/>
          <w:sz w:val="24"/>
          <w:szCs w:val="24"/>
        </w:rPr>
        <w:t>енергії споживачу від ____________р. №__________</w:t>
      </w:r>
    </w:p>
    <w:p w14:paraId="19BAF307" w14:textId="77777777" w:rsidR="007A1E05" w:rsidRPr="007A1E05" w:rsidRDefault="007A1E05" w:rsidP="007A1E05">
      <w:pPr>
        <w:spacing w:after="0" w:line="240" w:lineRule="auto"/>
        <w:jc w:val="right"/>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w:t>
      </w:r>
    </w:p>
    <w:p w14:paraId="340A1C99"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ОБСЯГИ ТА УМОВИ</w:t>
      </w:r>
    </w:p>
    <w:p w14:paraId="02F7F73F"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 xml:space="preserve"> постачання до договору про постачання електричної енергії споживачу</w:t>
      </w:r>
    </w:p>
    <w:p w14:paraId="7DD4E14F"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p>
    <w:p w14:paraId="6AD48118"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І. Дані Споживача:</w:t>
      </w:r>
    </w:p>
    <w:p w14:paraId="75696DFA"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96"/>
        <w:gridCol w:w="2440"/>
        <w:gridCol w:w="4103"/>
      </w:tblGrid>
      <w:tr w:rsidR="007A1E05" w:rsidRPr="007A1E05" w14:paraId="2494E3FB" w14:textId="77777777" w:rsidTr="007C2854">
        <w:tc>
          <w:tcPr>
            <w:tcW w:w="675" w:type="dxa"/>
            <w:shd w:val="clear" w:color="auto" w:fill="auto"/>
          </w:tcPr>
          <w:p w14:paraId="68ACFE30"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1</w:t>
            </w:r>
          </w:p>
        </w:tc>
        <w:tc>
          <w:tcPr>
            <w:tcW w:w="4927" w:type="dxa"/>
            <w:gridSpan w:val="2"/>
            <w:shd w:val="clear" w:color="auto" w:fill="auto"/>
          </w:tcPr>
          <w:p w14:paraId="4FA066B5"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Найменування Споживача</w:t>
            </w:r>
          </w:p>
          <w:p w14:paraId="5790FD7A"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p>
        </w:tc>
        <w:tc>
          <w:tcPr>
            <w:tcW w:w="4145" w:type="dxa"/>
            <w:shd w:val="clear" w:color="auto" w:fill="auto"/>
          </w:tcPr>
          <w:p w14:paraId="70591559"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proofErr w:type="spellStart"/>
            <w:r w:rsidRPr="007A1E05">
              <w:rPr>
                <w:rFonts w:ascii="Times New Roman" w:eastAsia="Calibri" w:hAnsi="Times New Roman" w:cs="Times New Roman"/>
                <w:b/>
                <w:sz w:val="24"/>
                <w:szCs w:val="24"/>
                <w:lang w:eastAsia="ru-RU"/>
              </w:rPr>
              <w:t>Руденський</w:t>
            </w:r>
            <w:proofErr w:type="spellEnd"/>
            <w:r w:rsidRPr="007A1E05">
              <w:rPr>
                <w:rFonts w:ascii="Times New Roman" w:eastAsia="Calibri" w:hAnsi="Times New Roman" w:cs="Times New Roman"/>
                <w:b/>
                <w:sz w:val="24"/>
                <w:szCs w:val="24"/>
                <w:lang w:eastAsia="ru-RU"/>
              </w:rPr>
              <w:t xml:space="preserve"> психоневрологічний інтернат</w:t>
            </w:r>
          </w:p>
        </w:tc>
      </w:tr>
      <w:tr w:rsidR="007A1E05" w:rsidRPr="007A1E05" w14:paraId="392EF150" w14:textId="77777777" w:rsidTr="007C2854">
        <w:tc>
          <w:tcPr>
            <w:tcW w:w="675" w:type="dxa"/>
            <w:shd w:val="clear" w:color="auto" w:fill="auto"/>
          </w:tcPr>
          <w:p w14:paraId="7EFAD631"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2</w:t>
            </w:r>
          </w:p>
        </w:tc>
        <w:tc>
          <w:tcPr>
            <w:tcW w:w="4927" w:type="dxa"/>
            <w:gridSpan w:val="2"/>
            <w:shd w:val="clear" w:color="auto" w:fill="auto"/>
          </w:tcPr>
          <w:p w14:paraId="77F816F9"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sz w:val="24"/>
                <w:szCs w:val="24"/>
                <w:lang w:eastAsia="ru-RU"/>
              </w:rPr>
              <w:t>Ідентифікаційний код (за наявності), ЄДРПОУ (обрати необхідне)</w:t>
            </w:r>
          </w:p>
        </w:tc>
        <w:tc>
          <w:tcPr>
            <w:tcW w:w="4145" w:type="dxa"/>
            <w:shd w:val="clear" w:color="auto" w:fill="auto"/>
          </w:tcPr>
          <w:p w14:paraId="0396545C"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05383945</w:t>
            </w:r>
          </w:p>
        </w:tc>
      </w:tr>
      <w:tr w:rsidR="007A1E05" w:rsidRPr="007A1E05" w14:paraId="01C65566" w14:textId="77777777" w:rsidTr="007C2854">
        <w:tc>
          <w:tcPr>
            <w:tcW w:w="675" w:type="dxa"/>
            <w:shd w:val="clear" w:color="auto" w:fill="auto"/>
          </w:tcPr>
          <w:p w14:paraId="58EC6420"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3</w:t>
            </w:r>
          </w:p>
        </w:tc>
        <w:tc>
          <w:tcPr>
            <w:tcW w:w="2463" w:type="dxa"/>
            <w:shd w:val="clear" w:color="auto" w:fill="auto"/>
          </w:tcPr>
          <w:p w14:paraId="7FCA0633"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sz w:val="24"/>
                <w:szCs w:val="24"/>
                <w:lang w:eastAsia="ru-RU"/>
              </w:rPr>
              <w:t>Вид об'єкта</w:t>
            </w:r>
          </w:p>
        </w:tc>
        <w:tc>
          <w:tcPr>
            <w:tcW w:w="2464" w:type="dxa"/>
            <w:shd w:val="clear" w:color="auto" w:fill="auto"/>
          </w:tcPr>
          <w:p w14:paraId="045CC5EC"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sz w:val="24"/>
                <w:szCs w:val="24"/>
                <w:lang w:eastAsia="ru-RU"/>
              </w:rPr>
              <w:t>Адреса об’єкта</w:t>
            </w:r>
          </w:p>
        </w:tc>
        <w:tc>
          <w:tcPr>
            <w:tcW w:w="4145" w:type="dxa"/>
            <w:shd w:val="clear" w:color="auto" w:fill="auto"/>
          </w:tcPr>
          <w:p w14:paraId="762197B8"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sz w:val="24"/>
                <w:szCs w:val="24"/>
                <w:lang w:eastAsia="ru-RU"/>
              </w:rPr>
              <w:t>ЕІС-код точки (точок) комерційного обліку</w:t>
            </w:r>
          </w:p>
        </w:tc>
      </w:tr>
      <w:tr w:rsidR="007A1E05" w:rsidRPr="007A1E05" w14:paraId="460DA667" w14:textId="77777777" w:rsidTr="007C2854">
        <w:tc>
          <w:tcPr>
            <w:tcW w:w="675" w:type="dxa"/>
            <w:shd w:val="clear" w:color="auto" w:fill="auto"/>
          </w:tcPr>
          <w:p w14:paraId="30C6DE95"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3.1.</w:t>
            </w:r>
          </w:p>
        </w:tc>
        <w:tc>
          <w:tcPr>
            <w:tcW w:w="2463" w:type="dxa"/>
            <w:shd w:val="clear" w:color="auto" w:fill="auto"/>
          </w:tcPr>
          <w:p w14:paraId="5855BA45"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Психоневрологічний інтернат</w:t>
            </w:r>
          </w:p>
        </w:tc>
        <w:tc>
          <w:tcPr>
            <w:tcW w:w="2464" w:type="dxa"/>
            <w:shd w:val="clear" w:color="auto" w:fill="auto"/>
          </w:tcPr>
          <w:p w14:paraId="6BD7C620" w14:textId="77777777" w:rsidR="007A1E05" w:rsidRPr="007A1E05" w:rsidRDefault="007A1E05" w:rsidP="007A1E05">
            <w:pPr>
              <w:spacing w:after="0" w:line="240" w:lineRule="auto"/>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с. Руда,                     вул. Залізнична, 1</w:t>
            </w:r>
          </w:p>
        </w:tc>
        <w:tc>
          <w:tcPr>
            <w:tcW w:w="4145" w:type="dxa"/>
            <w:shd w:val="clear" w:color="auto" w:fill="auto"/>
          </w:tcPr>
          <w:p w14:paraId="4FD8AA64"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p>
        </w:tc>
      </w:tr>
      <w:tr w:rsidR="007A1E05" w:rsidRPr="007A1E05" w14:paraId="57E6AEE9" w14:textId="77777777" w:rsidTr="007C2854">
        <w:tc>
          <w:tcPr>
            <w:tcW w:w="675" w:type="dxa"/>
            <w:shd w:val="clear" w:color="auto" w:fill="auto"/>
          </w:tcPr>
          <w:p w14:paraId="14B5A2B9"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4</w:t>
            </w:r>
          </w:p>
        </w:tc>
        <w:tc>
          <w:tcPr>
            <w:tcW w:w="4927" w:type="dxa"/>
            <w:gridSpan w:val="2"/>
            <w:shd w:val="clear" w:color="auto" w:fill="auto"/>
          </w:tcPr>
          <w:p w14:paraId="17305CDD"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14:paraId="356752F7"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p>
        </w:tc>
      </w:tr>
      <w:tr w:rsidR="007A1E05" w:rsidRPr="007A1E05" w14:paraId="25E14D0E" w14:textId="77777777" w:rsidTr="007C2854">
        <w:tc>
          <w:tcPr>
            <w:tcW w:w="675" w:type="dxa"/>
            <w:shd w:val="clear" w:color="auto" w:fill="auto"/>
          </w:tcPr>
          <w:p w14:paraId="47D11109"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5</w:t>
            </w:r>
          </w:p>
        </w:tc>
        <w:tc>
          <w:tcPr>
            <w:tcW w:w="4927" w:type="dxa"/>
            <w:gridSpan w:val="2"/>
            <w:shd w:val="clear" w:color="auto" w:fill="auto"/>
          </w:tcPr>
          <w:p w14:paraId="3A8771CB"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r w:rsidRPr="007A1E05">
              <w:rPr>
                <w:rFonts w:ascii="Times New Roman" w:eastAsia="Calibri" w:hAnsi="Times New Roman" w:cs="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14:paraId="79254552"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p>
        </w:tc>
      </w:tr>
    </w:tbl>
    <w:p w14:paraId="4F55EC13"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p>
    <w:p w14:paraId="12D896BE" w14:textId="0150EBAC" w:rsidR="007A1E05" w:rsidRPr="007A1E05" w:rsidRDefault="007A1E05" w:rsidP="00B04F30">
      <w:pPr>
        <w:spacing w:after="0" w:line="240" w:lineRule="auto"/>
        <w:jc w:val="both"/>
        <w:rPr>
          <w:rFonts w:ascii="Times New Roman" w:eastAsia="Calibri" w:hAnsi="Times New Roman" w:cs="Times New Roman"/>
          <w:i/>
          <w:szCs w:val="24"/>
        </w:rPr>
      </w:pPr>
      <w:r w:rsidRPr="007A1E05">
        <w:rPr>
          <w:rFonts w:ascii="Times New Roman" w:eastAsia="Calibri" w:hAnsi="Times New Roman" w:cs="Times New Roman"/>
          <w:b/>
          <w:sz w:val="24"/>
          <w:szCs w:val="24"/>
          <w:lang w:eastAsia="ru-RU"/>
        </w:rPr>
        <w:t xml:space="preserve">ІІ. Строк постачання електричної енергії: </w:t>
      </w:r>
      <w:r w:rsidR="00B04F30" w:rsidRPr="00B04F30">
        <w:rPr>
          <w:rFonts w:ascii="Times New Roman" w:eastAsia="Calibri" w:hAnsi="Times New Roman" w:cs="Times New Roman"/>
          <w:b/>
          <w:sz w:val="24"/>
          <w:szCs w:val="24"/>
          <w:lang w:eastAsia="ru-RU"/>
        </w:rPr>
        <w:t>до  31.12.2022 р.</w:t>
      </w:r>
      <w:r w:rsidRPr="007A1E05">
        <w:rPr>
          <w:rFonts w:ascii="Times New Roman" w:eastAsia="Calibri" w:hAnsi="Times New Roman" w:cs="Times New Roman"/>
          <w:i/>
          <w:sz w:val="24"/>
          <w:szCs w:val="24"/>
          <w:lang w:eastAsia="ru-RU"/>
        </w:rPr>
        <w:t xml:space="preserve"> </w:t>
      </w:r>
      <w:r w:rsidRPr="007A1E05">
        <w:rPr>
          <w:rFonts w:ascii="Times New Roman" w:eastAsia="Calibri" w:hAnsi="Times New Roman" w:cs="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1A1B9FA3" w14:textId="77777777" w:rsidR="007A1E05" w:rsidRPr="007A1E05" w:rsidRDefault="007A1E05" w:rsidP="007A1E05">
      <w:pPr>
        <w:spacing w:after="0" w:line="276" w:lineRule="auto"/>
        <w:jc w:val="both"/>
        <w:rPr>
          <w:rFonts w:ascii="Times New Roman" w:eastAsia="Calibri" w:hAnsi="Times New Roman" w:cs="Times New Roman"/>
          <w:sz w:val="24"/>
          <w:szCs w:val="24"/>
        </w:rPr>
      </w:pPr>
      <w:r w:rsidRPr="007A1E05">
        <w:rPr>
          <w:rFonts w:ascii="Times New Roman" w:eastAsia="Calibri" w:hAnsi="Times New Roman" w:cs="Times New Roman"/>
          <w:b/>
          <w:sz w:val="24"/>
          <w:szCs w:val="24"/>
          <w:lang w:eastAsia="ru-RU"/>
        </w:rPr>
        <w:t xml:space="preserve">ІІІ. </w:t>
      </w:r>
      <w:r w:rsidRPr="007A1E05">
        <w:rPr>
          <w:rFonts w:ascii="Times New Roman" w:eastAsia="Calibri" w:hAnsi="Times New Roman" w:cs="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60"/>
        <w:gridCol w:w="658"/>
        <w:gridCol w:w="659"/>
        <w:gridCol w:w="659"/>
        <w:gridCol w:w="659"/>
        <w:gridCol w:w="659"/>
        <w:gridCol w:w="659"/>
        <w:gridCol w:w="659"/>
        <w:gridCol w:w="659"/>
        <w:gridCol w:w="659"/>
        <w:gridCol w:w="659"/>
        <w:gridCol w:w="659"/>
        <w:gridCol w:w="816"/>
      </w:tblGrid>
      <w:tr w:rsidR="007A1E05" w:rsidRPr="007A1E05" w14:paraId="5C5DCE45" w14:textId="77777777" w:rsidTr="007C2854">
        <w:trPr>
          <w:cantSplit/>
          <w:trHeight w:val="1380"/>
        </w:trPr>
        <w:tc>
          <w:tcPr>
            <w:tcW w:w="517" w:type="pct"/>
            <w:shd w:val="clear" w:color="auto" w:fill="auto"/>
          </w:tcPr>
          <w:p w14:paraId="30C7F4ED" w14:textId="77777777" w:rsidR="007A1E05" w:rsidRPr="007A1E05" w:rsidRDefault="007A1E05" w:rsidP="007A1E05">
            <w:pPr>
              <w:spacing w:after="0" w:line="276"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Об’єкт</w:t>
            </w:r>
          </w:p>
        </w:tc>
        <w:tc>
          <w:tcPr>
            <w:tcW w:w="348" w:type="pct"/>
            <w:shd w:val="clear" w:color="auto" w:fill="auto"/>
            <w:textDirection w:val="btLr"/>
          </w:tcPr>
          <w:p w14:paraId="020BF13B"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Січень</w:t>
            </w:r>
          </w:p>
        </w:tc>
        <w:tc>
          <w:tcPr>
            <w:tcW w:w="347" w:type="pct"/>
            <w:shd w:val="clear" w:color="auto" w:fill="auto"/>
            <w:textDirection w:val="btLr"/>
          </w:tcPr>
          <w:p w14:paraId="1F3222B4"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Лютий</w:t>
            </w:r>
          </w:p>
        </w:tc>
        <w:tc>
          <w:tcPr>
            <w:tcW w:w="347" w:type="pct"/>
            <w:shd w:val="clear" w:color="auto" w:fill="auto"/>
            <w:textDirection w:val="btLr"/>
          </w:tcPr>
          <w:p w14:paraId="616A04B2"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Березень</w:t>
            </w:r>
          </w:p>
        </w:tc>
        <w:tc>
          <w:tcPr>
            <w:tcW w:w="347" w:type="pct"/>
            <w:shd w:val="clear" w:color="auto" w:fill="auto"/>
            <w:textDirection w:val="btLr"/>
          </w:tcPr>
          <w:p w14:paraId="3B42FF13"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Квітень </w:t>
            </w:r>
          </w:p>
        </w:tc>
        <w:tc>
          <w:tcPr>
            <w:tcW w:w="347" w:type="pct"/>
            <w:shd w:val="clear" w:color="auto" w:fill="auto"/>
            <w:textDirection w:val="btLr"/>
          </w:tcPr>
          <w:p w14:paraId="144050A6"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Травень</w:t>
            </w:r>
          </w:p>
        </w:tc>
        <w:tc>
          <w:tcPr>
            <w:tcW w:w="347" w:type="pct"/>
            <w:shd w:val="clear" w:color="auto" w:fill="auto"/>
            <w:textDirection w:val="btLr"/>
          </w:tcPr>
          <w:p w14:paraId="0262B47E"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Червень </w:t>
            </w:r>
          </w:p>
        </w:tc>
        <w:tc>
          <w:tcPr>
            <w:tcW w:w="347" w:type="pct"/>
            <w:shd w:val="clear" w:color="auto" w:fill="auto"/>
            <w:textDirection w:val="btLr"/>
          </w:tcPr>
          <w:p w14:paraId="1FB3047E"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Липень </w:t>
            </w:r>
          </w:p>
        </w:tc>
        <w:tc>
          <w:tcPr>
            <w:tcW w:w="347" w:type="pct"/>
            <w:shd w:val="clear" w:color="auto" w:fill="auto"/>
            <w:textDirection w:val="btLr"/>
          </w:tcPr>
          <w:p w14:paraId="31C00A87"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Серпень </w:t>
            </w:r>
          </w:p>
        </w:tc>
        <w:tc>
          <w:tcPr>
            <w:tcW w:w="347" w:type="pct"/>
            <w:shd w:val="clear" w:color="auto" w:fill="auto"/>
            <w:textDirection w:val="btLr"/>
          </w:tcPr>
          <w:p w14:paraId="2F60A2BA"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Вересень</w:t>
            </w:r>
          </w:p>
        </w:tc>
        <w:tc>
          <w:tcPr>
            <w:tcW w:w="347" w:type="pct"/>
            <w:shd w:val="clear" w:color="auto" w:fill="auto"/>
            <w:textDirection w:val="btLr"/>
          </w:tcPr>
          <w:p w14:paraId="294F9090"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Жовтень</w:t>
            </w:r>
          </w:p>
        </w:tc>
        <w:tc>
          <w:tcPr>
            <w:tcW w:w="347" w:type="pct"/>
            <w:shd w:val="clear" w:color="auto" w:fill="auto"/>
            <w:textDirection w:val="btLr"/>
          </w:tcPr>
          <w:p w14:paraId="6C69B9BA"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Листопад</w:t>
            </w:r>
          </w:p>
        </w:tc>
        <w:tc>
          <w:tcPr>
            <w:tcW w:w="347" w:type="pct"/>
            <w:shd w:val="clear" w:color="auto" w:fill="auto"/>
            <w:textDirection w:val="btLr"/>
          </w:tcPr>
          <w:p w14:paraId="2F071779"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Грудень</w:t>
            </w:r>
          </w:p>
        </w:tc>
        <w:tc>
          <w:tcPr>
            <w:tcW w:w="319" w:type="pct"/>
            <w:shd w:val="clear" w:color="auto" w:fill="auto"/>
            <w:textDirection w:val="btLr"/>
          </w:tcPr>
          <w:p w14:paraId="3E1C3D05" w14:textId="77777777" w:rsidR="007A1E05" w:rsidRPr="007A1E05" w:rsidRDefault="007A1E05" w:rsidP="007A1E05">
            <w:pPr>
              <w:spacing w:after="0" w:line="276" w:lineRule="auto"/>
              <w:ind w:right="113"/>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Всього</w:t>
            </w:r>
          </w:p>
        </w:tc>
      </w:tr>
      <w:tr w:rsidR="007A1E05" w:rsidRPr="007A1E05" w14:paraId="3A7ACDF9" w14:textId="77777777" w:rsidTr="007C2854">
        <w:tc>
          <w:tcPr>
            <w:tcW w:w="517" w:type="pct"/>
            <w:shd w:val="clear" w:color="auto" w:fill="auto"/>
          </w:tcPr>
          <w:p w14:paraId="15BF04A9"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8" w:type="pct"/>
            <w:shd w:val="clear" w:color="auto" w:fill="auto"/>
          </w:tcPr>
          <w:p w14:paraId="5C2287D5"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33C1D850"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2E94380D"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07370D0A"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65FBE297"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0B30B046"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65E712BE"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6CC6EE65"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26B47DB2"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7546E9CE"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3C84835D"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42B06678"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19" w:type="pct"/>
            <w:shd w:val="clear" w:color="auto" w:fill="auto"/>
          </w:tcPr>
          <w:p w14:paraId="0457E1B7"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r>
      <w:tr w:rsidR="007A1E05" w:rsidRPr="007A1E05" w14:paraId="0DA67B63" w14:textId="77777777" w:rsidTr="007C2854">
        <w:tc>
          <w:tcPr>
            <w:tcW w:w="517" w:type="pct"/>
            <w:shd w:val="clear" w:color="auto" w:fill="auto"/>
          </w:tcPr>
          <w:p w14:paraId="143C8E8B" w14:textId="77777777" w:rsidR="007A1E05" w:rsidRPr="007A1E05" w:rsidRDefault="007A1E05" w:rsidP="007A1E05">
            <w:pPr>
              <w:spacing w:after="0" w:line="276" w:lineRule="auto"/>
              <w:jc w:val="both"/>
              <w:rPr>
                <w:rFonts w:ascii="Times New Roman" w:eastAsia="Calibri" w:hAnsi="Times New Roman" w:cs="Times New Roman"/>
                <w:sz w:val="24"/>
                <w:szCs w:val="24"/>
              </w:rPr>
            </w:pPr>
            <w:r w:rsidRPr="007A1E05">
              <w:rPr>
                <w:rFonts w:ascii="Times New Roman" w:eastAsia="Calibri" w:hAnsi="Times New Roman" w:cs="Times New Roman"/>
                <w:sz w:val="24"/>
                <w:szCs w:val="24"/>
              </w:rPr>
              <w:t>Разом</w:t>
            </w:r>
          </w:p>
        </w:tc>
        <w:tc>
          <w:tcPr>
            <w:tcW w:w="348" w:type="pct"/>
            <w:shd w:val="clear" w:color="auto" w:fill="auto"/>
          </w:tcPr>
          <w:p w14:paraId="7235301A"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7D834BD4"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310103EB"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0F002A9C"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146F6D27"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11BB39C7"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56A43B24"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757DC897"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75853400"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1228DA77"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4451C173"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47" w:type="pct"/>
            <w:shd w:val="clear" w:color="auto" w:fill="auto"/>
          </w:tcPr>
          <w:p w14:paraId="0F7737CA" w14:textId="77777777" w:rsidR="007A1E05" w:rsidRPr="007A1E05" w:rsidRDefault="007A1E05" w:rsidP="007A1E05">
            <w:pPr>
              <w:spacing w:after="0" w:line="276" w:lineRule="auto"/>
              <w:jc w:val="both"/>
              <w:rPr>
                <w:rFonts w:ascii="Times New Roman" w:eastAsia="Calibri" w:hAnsi="Times New Roman" w:cs="Times New Roman"/>
                <w:sz w:val="24"/>
                <w:szCs w:val="24"/>
              </w:rPr>
            </w:pPr>
          </w:p>
        </w:tc>
        <w:tc>
          <w:tcPr>
            <w:tcW w:w="319" w:type="pct"/>
            <w:shd w:val="clear" w:color="auto" w:fill="auto"/>
          </w:tcPr>
          <w:p w14:paraId="6BA40025" w14:textId="6B762EC6" w:rsidR="007A1E05" w:rsidRPr="007A1E05" w:rsidRDefault="00B04F30" w:rsidP="007A1E05">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25171</w:t>
            </w:r>
          </w:p>
        </w:tc>
      </w:tr>
    </w:tbl>
    <w:p w14:paraId="46D846AD" w14:textId="77777777" w:rsidR="007A1E05" w:rsidRPr="007A1E05" w:rsidRDefault="007A1E05" w:rsidP="007A1E05">
      <w:pPr>
        <w:spacing w:after="0" w:line="240" w:lineRule="auto"/>
        <w:jc w:val="both"/>
        <w:rPr>
          <w:rFonts w:ascii="Times New Roman" w:eastAsia="Calibri" w:hAnsi="Times New Roman" w:cs="Times New Roman"/>
          <w:b/>
          <w:sz w:val="24"/>
          <w:szCs w:val="24"/>
          <w:lang w:eastAsia="ru-RU"/>
        </w:rPr>
      </w:pPr>
    </w:p>
    <w:p w14:paraId="721C4026"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Постачальник:                                         </w:t>
      </w:r>
      <w:r w:rsidRPr="007A1E05">
        <w:rPr>
          <w:rFonts w:ascii="Times New Roman" w:eastAsia="Calibri" w:hAnsi="Times New Roman" w:cs="Times New Roman"/>
          <w:sz w:val="24"/>
          <w:szCs w:val="24"/>
          <w:lang w:eastAsia="ru-RU"/>
        </w:rPr>
        <w:tab/>
        <w:t xml:space="preserve">        </w:t>
      </w:r>
      <w:r w:rsidRPr="007A1E05">
        <w:rPr>
          <w:rFonts w:ascii="Times New Roman" w:eastAsia="Calibri" w:hAnsi="Times New Roman" w:cs="Times New Roman"/>
          <w:sz w:val="24"/>
          <w:szCs w:val="24"/>
          <w:lang w:eastAsia="ru-RU"/>
        </w:rPr>
        <w:tab/>
        <w:t xml:space="preserve">        </w:t>
      </w:r>
      <w:r w:rsidRPr="007A1E05">
        <w:rPr>
          <w:rFonts w:ascii="Times New Roman" w:eastAsia="Calibri" w:hAnsi="Times New Roman" w:cs="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A1E05" w:rsidRPr="007A1E05" w14:paraId="5E14CA42" w14:textId="77777777" w:rsidTr="007C2854">
        <w:trPr>
          <w:trHeight w:val="255"/>
        </w:trPr>
        <w:tc>
          <w:tcPr>
            <w:tcW w:w="4898" w:type="dxa"/>
          </w:tcPr>
          <w:p w14:paraId="40D5E1D3" w14:textId="77777777" w:rsidR="007A1E05" w:rsidRPr="007A1E05" w:rsidRDefault="007A1E05" w:rsidP="007A1E05">
            <w:pPr>
              <w:spacing w:after="0" w:line="240" w:lineRule="auto"/>
              <w:rPr>
                <w:rFonts w:ascii="Times New Roman" w:eastAsia="Calibri" w:hAnsi="Times New Roman" w:cs="Times New Roman"/>
                <w:b/>
                <w:sz w:val="24"/>
                <w:szCs w:val="24"/>
              </w:rPr>
            </w:pPr>
          </w:p>
          <w:p w14:paraId="68452468" w14:textId="77777777" w:rsidR="007A1E05" w:rsidRPr="007A1E05" w:rsidRDefault="007A1E05" w:rsidP="007A1E05">
            <w:pPr>
              <w:spacing w:after="0" w:line="240" w:lineRule="auto"/>
              <w:rPr>
                <w:rFonts w:ascii="Times New Roman" w:eastAsia="Calibri" w:hAnsi="Times New Roman" w:cs="Times New Roman"/>
                <w:b/>
                <w:sz w:val="24"/>
                <w:szCs w:val="24"/>
              </w:rPr>
            </w:pPr>
          </w:p>
          <w:p w14:paraId="3F9291EF" w14:textId="77777777" w:rsidR="007A1E05" w:rsidRPr="007A1E05" w:rsidRDefault="007A1E05" w:rsidP="007A1E05">
            <w:pPr>
              <w:spacing w:after="0" w:line="240" w:lineRule="auto"/>
              <w:rPr>
                <w:rFonts w:ascii="Times New Roman" w:eastAsia="Calibri" w:hAnsi="Times New Roman" w:cs="Times New Roman"/>
                <w:b/>
                <w:sz w:val="24"/>
                <w:szCs w:val="24"/>
              </w:rPr>
            </w:pPr>
            <w:r w:rsidRPr="007A1E05">
              <w:rPr>
                <w:rFonts w:ascii="Times New Roman" w:eastAsia="Calibri" w:hAnsi="Times New Roman" w:cs="Times New Roman"/>
                <w:b/>
                <w:sz w:val="24"/>
                <w:szCs w:val="24"/>
              </w:rPr>
              <w:t xml:space="preserve"> </w:t>
            </w:r>
          </w:p>
          <w:p w14:paraId="74F543BB" w14:textId="77777777" w:rsidR="007A1E05" w:rsidRPr="007A1E05" w:rsidRDefault="007A1E05" w:rsidP="007A1E05">
            <w:pPr>
              <w:spacing w:after="0" w:line="240" w:lineRule="auto"/>
              <w:rPr>
                <w:rFonts w:ascii="Times New Roman" w:eastAsia="Calibri" w:hAnsi="Times New Roman" w:cs="Times New Roman"/>
                <w:spacing w:val="-4"/>
                <w:sz w:val="24"/>
                <w:szCs w:val="24"/>
                <w:u w:val="single"/>
              </w:rPr>
            </w:pPr>
          </w:p>
          <w:p w14:paraId="003448D6" w14:textId="77777777" w:rsidR="007A1E05" w:rsidRPr="007A1E05" w:rsidRDefault="007A1E05" w:rsidP="007A1E05">
            <w:pPr>
              <w:spacing w:after="0" w:line="240" w:lineRule="auto"/>
              <w:rPr>
                <w:rFonts w:ascii="Times New Roman" w:eastAsia="Calibri" w:hAnsi="Times New Roman" w:cs="Times New Roman"/>
                <w:spacing w:val="-4"/>
                <w:sz w:val="24"/>
                <w:szCs w:val="24"/>
                <w:u w:val="single"/>
              </w:rPr>
            </w:pPr>
            <w:r w:rsidRPr="007A1E05">
              <w:rPr>
                <w:rFonts w:ascii="Times New Roman" w:eastAsia="Calibri" w:hAnsi="Times New Roman" w:cs="Times New Roman"/>
                <w:spacing w:val="-4"/>
                <w:sz w:val="24"/>
                <w:szCs w:val="24"/>
                <w:u w:val="single"/>
              </w:rPr>
              <w:t>______________  _______</w:t>
            </w:r>
            <w:r w:rsidRPr="007A1E05">
              <w:rPr>
                <w:rFonts w:ascii="Times New Roman" w:eastAsia="Calibri" w:hAnsi="Times New Roman" w:cs="Times New Roman"/>
                <w:spacing w:val="-4"/>
                <w:sz w:val="24"/>
                <w:szCs w:val="24"/>
              </w:rPr>
              <w:t xml:space="preserve"> </w:t>
            </w:r>
          </w:p>
          <w:p w14:paraId="70DADC6E" w14:textId="77777777" w:rsidR="007A1E05" w:rsidRPr="007A1E05" w:rsidRDefault="007A1E05" w:rsidP="007A1E05">
            <w:pPr>
              <w:spacing w:after="0" w:line="240" w:lineRule="auto"/>
              <w:rPr>
                <w:rFonts w:ascii="Times New Roman" w:eastAsia="Calibri" w:hAnsi="Times New Roman" w:cs="Times New Roman"/>
                <w:sz w:val="24"/>
                <w:szCs w:val="24"/>
              </w:rPr>
            </w:pPr>
            <w:r w:rsidRPr="007A1E05">
              <w:rPr>
                <w:rFonts w:ascii="Times New Roman" w:eastAsia="Calibri" w:hAnsi="Times New Roman" w:cs="Times New Roman"/>
                <w:spacing w:val="-4"/>
                <w:sz w:val="24"/>
                <w:szCs w:val="24"/>
              </w:rPr>
              <w:t>М.П.</w:t>
            </w:r>
          </w:p>
        </w:tc>
        <w:tc>
          <w:tcPr>
            <w:tcW w:w="4860" w:type="dxa"/>
          </w:tcPr>
          <w:p w14:paraId="17476BFD" w14:textId="77777777" w:rsidR="007A1E05" w:rsidRPr="007A1E05" w:rsidRDefault="007A1E05" w:rsidP="007A1E05">
            <w:pPr>
              <w:spacing w:after="0" w:line="240" w:lineRule="auto"/>
              <w:rPr>
                <w:rFonts w:ascii="Times New Roman" w:eastAsia="Calibri" w:hAnsi="Times New Roman" w:cs="Times New Roman"/>
                <w:b/>
                <w:bCs/>
                <w:spacing w:val="-4"/>
                <w:sz w:val="24"/>
                <w:szCs w:val="24"/>
              </w:rPr>
            </w:pPr>
          </w:p>
          <w:p w14:paraId="2A068CB9" w14:textId="77777777" w:rsidR="007A1E05" w:rsidRPr="007A1E05" w:rsidRDefault="007A1E05" w:rsidP="007A1E05">
            <w:pPr>
              <w:spacing w:after="0" w:line="240" w:lineRule="auto"/>
              <w:rPr>
                <w:rFonts w:ascii="Times New Roman" w:eastAsia="Calibri" w:hAnsi="Times New Roman" w:cs="Times New Roman"/>
                <w:b/>
                <w:bCs/>
                <w:spacing w:val="-4"/>
                <w:sz w:val="24"/>
                <w:szCs w:val="24"/>
              </w:rPr>
            </w:pPr>
          </w:p>
          <w:p w14:paraId="58515771" w14:textId="77777777" w:rsidR="007A1E05" w:rsidRPr="007A1E05" w:rsidRDefault="007A1E05" w:rsidP="007A1E05">
            <w:pPr>
              <w:spacing w:after="0" w:line="240" w:lineRule="auto"/>
              <w:rPr>
                <w:rFonts w:ascii="Times New Roman" w:eastAsia="Calibri" w:hAnsi="Times New Roman" w:cs="Times New Roman"/>
                <w:b/>
                <w:bCs/>
                <w:spacing w:val="-4"/>
                <w:sz w:val="24"/>
                <w:szCs w:val="24"/>
              </w:rPr>
            </w:pPr>
          </w:p>
          <w:p w14:paraId="439479C5" w14:textId="77777777" w:rsidR="007A1E05" w:rsidRPr="007A1E05" w:rsidRDefault="007A1E05" w:rsidP="007A1E05">
            <w:pPr>
              <w:spacing w:after="0" w:line="240" w:lineRule="auto"/>
              <w:rPr>
                <w:rFonts w:ascii="Times New Roman" w:eastAsia="Calibri" w:hAnsi="Times New Roman" w:cs="Times New Roman"/>
                <w:b/>
                <w:bCs/>
                <w:spacing w:val="-4"/>
                <w:sz w:val="24"/>
                <w:szCs w:val="24"/>
              </w:rPr>
            </w:pPr>
          </w:p>
          <w:p w14:paraId="32104DBD" w14:textId="77777777" w:rsidR="007A1E05" w:rsidRPr="007A1E05" w:rsidRDefault="007A1E05" w:rsidP="007A1E05">
            <w:pPr>
              <w:spacing w:after="0" w:line="240" w:lineRule="auto"/>
              <w:rPr>
                <w:rFonts w:ascii="Times New Roman" w:eastAsia="Calibri" w:hAnsi="Times New Roman" w:cs="Times New Roman"/>
                <w:b/>
                <w:spacing w:val="-4"/>
                <w:sz w:val="24"/>
                <w:szCs w:val="24"/>
              </w:rPr>
            </w:pPr>
            <w:r w:rsidRPr="007A1E05">
              <w:rPr>
                <w:rFonts w:ascii="Times New Roman" w:eastAsia="Calibri" w:hAnsi="Times New Roman" w:cs="Times New Roman"/>
                <w:b/>
                <w:bCs/>
                <w:spacing w:val="-4"/>
                <w:sz w:val="24"/>
                <w:szCs w:val="24"/>
              </w:rPr>
              <w:t xml:space="preserve"> __________________________________ </w:t>
            </w:r>
          </w:p>
          <w:p w14:paraId="368316F7" w14:textId="77777777" w:rsidR="007A1E05" w:rsidRPr="007A1E05" w:rsidRDefault="007A1E05" w:rsidP="007A1E05">
            <w:pPr>
              <w:spacing w:after="0" w:line="240" w:lineRule="auto"/>
              <w:rPr>
                <w:rFonts w:ascii="Times New Roman" w:eastAsia="Calibri" w:hAnsi="Times New Roman" w:cs="Times New Roman"/>
                <w:sz w:val="24"/>
                <w:szCs w:val="24"/>
              </w:rPr>
            </w:pPr>
            <w:r w:rsidRPr="007A1E05">
              <w:rPr>
                <w:rFonts w:ascii="Times New Roman" w:eastAsia="Calibri" w:hAnsi="Times New Roman" w:cs="Times New Roman"/>
                <w:b/>
                <w:spacing w:val="-4"/>
                <w:sz w:val="24"/>
                <w:szCs w:val="24"/>
              </w:rPr>
              <w:t xml:space="preserve"> </w:t>
            </w:r>
            <w:r w:rsidRPr="007A1E05">
              <w:rPr>
                <w:rFonts w:ascii="Times New Roman" w:eastAsia="Calibri" w:hAnsi="Times New Roman" w:cs="Times New Roman"/>
                <w:spacing w:val="-4"/>
                <w:sz w:val="24"/>
                <w:szCs w:val="24"/>
              </w:rPr>
              <w:t>М.П.</w:t>
            </w:r>
          </w:p>
        </w:tc>
      </w:tr>
    </w:tbl>
    <w:p w14:paraId="5EA03F95" w14:textId="77777777" w:rsidR="007A1E05" w:rsidRPr="007A1E05" w:rsidRDefault="007A1E05" w:rsidP="007A1E05">
      <w:pPr>
        <w:spacing w:after="0" w:line="240" w:lineRule="auto"/>
        <w:rPr>
          <w:rFonts w:ascii="Times New Roman" w:eastAsia="Calibri" w:hAnsi="Times New Roman" w:cs="Times New Roman"/>
          <w:sz w:val="24"/>
          <w:szCs w:val="24"/>
        </w:rPr>
      </w:pPr>
    </w:p>
    <w:p w14:paraId="44B42FC3" w14:textId="77777777" w:rsidR="007A1E05" w:rsidRPr="007A1E05" w:rsidRDefault="007A1E05" w:rsidP="007A1E05">
      <w:pPr>
        <w:spacing w:after="0" w:line="240" w:lineRule="auto"/>
        <w:rPr>
          <w:rFonts w:ascii="Times New Roman" w:eastAsia="Calibri" w:hAnsi="Times New Roman" w:cs="Times New Roman"/>
          <w:sz w:val="24"/>
          <w:szCs w:val="24"/>
        </w:rPr>
      </w:pPr>
    </w:p>
    <w:p w14:paraId="4F99369D" w14:textId="77777777" w:rsidR="007A1E05" w:rsidRPr="007A1E05" w:rsidRDefault="007A1E05" w:rsidP="007A1E05">
      <w:pPr>
        <w:spacing w:after="0" w:line="240" w:lineRule="auto"/>
        <w:rPr>
          <w:rFonts w:ascii="Times New Roman" w:eastAsia="Calibri" w:hAnsi="Times New Roman" w:cs="Times New Roman"/>
          <w:sz w:val="24"/>
          <w:szCs w:val="24"/>
        </w:rPr>
      </w:pPr>
    </w:p>
    <w:p w14:paraId="43D0F8A8" w14:textId="77777777" w:rsidR="007A1E05" w:rsidRPr="007A1E05" w:rsidRDefault="007A1E05" w:rsidP="007A1E05">
      <w:pPr>
        <w:spacing w:after="0" w:line="240" w:lineRule="auto"/>
        <w:rPr>
          <w:rFonts w:ascii="Times New Roman" w:eastAsia="Calibri" w:hAnsi="Times New Roman" w:cs="Times New Roman"/>
          <w:sz w:val="24"/>
          <w:szCs w:val="24"/>
        </w:rPr>
      </w:pPr>
    </w:p>
    <w:p w14:paraId="42E013C8" w14:textId="77777777" w:rsidR="007A1E05" w:rsidRPr="007A1E05" w:rsidRDefault="007A1E05" w:rsidP="007A1E05">
      <w:pPr>
        <w:spacing w:after="0" w:line="240" w:lineRule="auto"/>
        <w:rPr>
          <w:rFonts w:ascii="Times New Roman" w:eastAsia="Calibri" w:hAnsi="Times New Roman" w:cs="Times New Roman"/>
          <w:sz w:val="24"/>
          <w:szCs w:val="24"/>
        </w:rPr>
      </w:pPr>
    </w:p>
    <w:p w14:paraId="2963B5D3" w14:textId="77777777" w:rsidR="007A1E05" w:rsidRPr="007A1E05" w:rsidRDefault="007A1E05" w:rsidP="007A1E05">
      <w:pPr>
        <w:spacing w:after="0" w:line="240" w:lineRule="auto"/>
        <w:jc w:val="right"/>
        <w:rPr>
          <w:rFonts w:ascii="Times New Roman" w:eastAsia="Calibri" w:hAnsi="Times New Roman" w:cs="Times New Roman"/>
          <w:sz w:val="24"/>
          <w:szCs w:val="24"/>
        </w:rPr>
      </w:pPr>
    </w:p>
    <w:p w14:paraId="71433525" w14:textId="77777777" w:rsidR="007A1E05" w:rsidRDefault="007A1E05" w:rsidP="007A1E05">
      <w:pPr>
        <w:spacing w:after="0" w:line="240" w:lineRule="auto"/>
        <w:jc w:val="right"/>
        <w:rPr>
          <w:rFonts w:ascii="Times New Roman" w:eastAsia="Calibri" w:hAnsi="Times New Roman" w:cs="Times New Roman"/>
          <w:sz w:val="24"/>
          <w:szCs w:val="24"/>
        </w:rPr>
      </w:pPr>
    </w:p>
    <w:p w14:paraId="3353951A" w14:textId="77777777" w:rsidR="007C2854" w:rsidRDefault="007C2854" w:rsidP="007A1E05">
      <w:pPr>
        <w:spacing w:after="0" w:line="240" w:lineRule="auto"/>
        <w:jc w:val="right"/>
        <w:rPr>
          <w:rFonts w:ascii="Times New Roman" w:eastAsia="Calibri" w:hAnsi="Times New Roman" w:cs="Times New Roman"/>
          <w:sz w:val="24"/>
          <w:szCs w:val="24"/>
        </w:rPr>
      </w:pPr>
    </w:p>
    <w:p w14:paraId="288BE3E2" w14:textId="77777777" w:rsidR="007C2854" w:rsidRDefault="007C2854" w:rsidP="007A1E05">
      <w:pPr>
        <w:spacing w:after="0" w:line="240" w:lineRule="auto"/>
        <w:jc w:val="right"/>
        <w:rPr>
          <w:rFonts w:ascii="Times New Roman" w:eastAsia="Calibri" w:hAnsi="Times New Roman" w:cs="Times New Roman"/>
          <w:sz w:val="24"/>
          <w:szCs w:val="24"/>
        </w:rPr>
      </w:pPr>
    </w:p>
    <w:p w14:paraId="19B21BFD" w14:textId="77777777" w:rsidR="007C2854" w:rsidRDefault="007C2854" w:rsidP="007A1E05">
      <w:pPr>
        <w:spacing w:after="0" w:line="240" w:lineRule="auto"/>
        <w:jc w:val="right"/>
        <w:rPr>
          <w:rFonts w:ascii="Times New Roman" w:eastAsia="Calibri" w:hAnsi="Times New Roman" w:cs="Times New Roman"/>
          <w:sz w:val="24"/>
          <w:szCs w:val="24"/>
        </w:rPr>
      </w:pPr>
    </w:p>
    <w:p w14:paraId="60E865F1" w14:textId="77777777" w:rsidR="007C2854" w:rsidRPr="007A1E05" w:rsidRDefault="007C2854" w:rsidP="007A1E05">
      <w:pPr>
        <w:spacing w:after="0" w:line="240" w:lineRule="auto"/>
        <w:jc w:val="right"/>
        <w:rPr>
          <w:rFonts w:ascii="Times New Roman" w:eastAsia="Calibri" w:hAnsi="Times New Roman" w:cs="Times New Roman"/>
          <w:sz w:val="24"/>
          <w:szCs w:val="24"/>
        </w:rPr>
      </w:pPr>
    </w:p>
    <w:p w14:paraId="3A5AAFF2" w14:textId="77777777" w:rsidR="007A1E05" w:rsidRPr="007A1E05" w:rsidRDefault="007A1E05" w:rsidP="007A1E05">
      <w:pPr>
        <w:spacing w:after="0" w:line="240" w:lineRule="auto"/>
        <w:jc w:val="right"/>
        <w:rPr>
          <w:rFonts w:ascii="Times New Roman" w:eastAsia="Calibri" w:hAnsi="Times New Roman" w:cs="Times New Roman"/>
          <w:sz w:val="24"/>
          <w:szCs w:val="24"/>
        </w:rPr>
      </w:pPr>
      <w:r w:rsidRPr="007A1E05">
        <w:rPr>
          <w:rFonts w:ascii="Times New Roman" w:eastAsia="Calibri" w:hAnsi="Times New Roman" w:cs="Times New Roman"/>
          <w:sz w:val="24"/>
          <w:szCs w:val="24"/>
        </w:rPr>
        <w:lastRenderedPageBreak/>
        <w:t>Додаток №2</w:t>
      </w:r>
    </w:p>
    <w:p w14:paraId="441CB925" w14:textId="77777777" w:rsidR="007A1E05" w:rsidRPr="007A1E05" w:rsidRDefault="007A1E05" w:rsidP="007A1E05">
      <w:pPr>
        <w:spacing w:after="0" w:line="240" w:lineRule="auto"/>
        <w:jc w:val="right"/>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до Договору про постачання електричної </w:t>
      </w:r>
    </w:p>
    <w:p w14:paraId="1CF79F4E" w14:textId="77777777" w:rsidR="007A1E05" w:rsidRPr="007A1E05" w:rsidRDefault="007A1E05" w:rsidP="007A1E05">
      <w:pPr>
        <w:spacing w:after="0" w:line="240" w:lineRule="auto"/>
        <w:jc w:val="right"/>
        <w:rPr>
          <w:rFonts w:ascii="Times New Roman" w:eastAsia="Calibri" w:hAnsi="Times New Roman" w:cs="Times New Roman"/>
          <w:sz w:val="24"/>
          <w:szCs w:val="24"/>
        </w:rPr>
      </w:pPr>
      <w:r w:rsidRPr="007A1E05">
        <w:rPr>
          <w:rFonts w:ascii="Times New Roman" w:eastAsia="Calibri" w:hAnsi="Times New Roman" w:cs="Times New Roman"/>
          <w:sz w:val="24"/>
          <w:szCs w:val="24"/>
        </w:rPr>
        <w:t>енергії споживачу від ____________р. №_________</w:t>
      </w:r>
    </w:p>
    <w:p w14:paraId="62A72529"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p>
    <w:p w14:paraId="41498E14" w14:textId="77777777" w:rsidR="007A1E05" w:rsidRPr="007A1E05" w:rsidRDefault="007A1E05" w:rsidP="007A1E05">
      <w:pPr>
        <w:spacing w:after="0" w:line="240" w:lineRule="auto"/>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СПЕЦИФІКАЦІЯ</w:t>
      </w:r>
    </w:p>
    <w:p w14:paraId="3DDC7C98" w14:textId="77777777" w:rsidR="007A1E05" w:rsidRPr="007A1E05" w:rsidRDefault="007A1E05" w:rsidP="007A1E05">
      <w:pPr>
        <w:spacing w:after="0" w:line="240" w:lineRule="auto"/>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Ціна на електричну енергію</w:t>
      </w:r>
    </w:p>
    <w:p w14:paraId="4EA49934" w14:textId="77777777" w:rsidR="007A1E05" w:rsidRPr="007A1E05" w:rsidRDefault="007A1E05" w:rsidP="007A1E05">
      <w:pPr>
        <w:spacing w:after="0" w:line="240" w:lineRule="auto"/>
        <w:contextualSpacing/>
        <w:jc w:val="right"/>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3"/>
        <w:gridCol w:w="1872"/>
        <w:gridCol w:w="1114"/>
        <w:gridCol w:w="1658"/>
        <w:gridCol w:w="1935"/>
        <w:gridCol w:w="923"/>
        <w:gridCol w:w="1637"/>
      </w:tblGrid>
      <w:tr w:rsidR="007A1E05" w:rsidRPr="007A1E05" w14:paraId="4BB2BA1B" w14:textId="77777777" w:rsidTr="007C2854">
        <w:tc>
          <w:tcPr>
            <w:tcW w:w="216" w:type="pct"/>
            <w:vMerge w:val="restart"/>
            <w:tcMar>
              <w:left w:w="28" w:type="dxa"/>
              <w:right w:w="28" w:type="dxa"/>
            </w:tcMar>
            <w:vAlign w:val="center"/>
          </w:tcPr>
          <w:p w14:paraId="1B962C65" w14:textId="77777777" w:rsidR="007A1E05" w:rsidRPr="007A1E05" w:rsidRDefault="007A1E05" w:rsidP="007A1E05">
            <w:pPr>
              <w:spacing w:after="0" w:line="276"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w:t>
            </w:r>
          </w:p>
          <w:p w14:paraId="6B31E3A0" w14:textId="77777777" w:rsidR="007A1E05" w:rsidRPr="007A1E05" w:rsidRDefault="007A1E05" w:rsidP="007A1E05">
            <w:pPr>
              <w:spacing w:after="0" w:line="276"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з/п</w:t>
            </w:r>
          </w:p>
        </w:tc>
        <w:tc>
          <w:tcPr>
            <w:tcW w:w="980" w:type="pct"/>
            <w:vMerge w:val="restart"/>
            <w:tcMar>
              <w:left w:w="28" w:type="dxa"/>
              <w:right w:w="28" w:type="dxa"/>
            </w:tcMar>
            <w:vAlign w:val="center"/>
          </w:tcPr>
          <w:p w14:paraId="73F64F28" w14:textId="77777777" w:rsidR="007A1E05" w:rsidRPr="007A1E05" w:rsidRDefault="007A1E05" w:rsidP="007A1E05">
            <w:pPr>
              <w:spacing w:after="0" w:line="276"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Найменування товару</w:t>
            </w:r>
          </w:p>
        </w:tc>
        <w:tc>
          <w:tcPr>
            <w:tcW w:w="583" w:type="pct"/>
            <w:vMerge w:val="restart"/>
            <w:vAlign w:val="center"/>
          </w:tcPr>
          <w:p w14:paraId="4B47B03C" w14:textId="77777777" w:rsidR="007A1E05" w:rsidRPr="007A1E05" w:rsidRDefault="007A1E05" w:rsidP="007A1E05">
            <w:pPr>
              <w:spacing w:after="0" w:line="240"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Од.</w:t>
            </w:r>
          </w:p>
          <w:p w14:paraId="1840CDA2" w14:textId="77777777" w:rsidR="007A1E05" w:rsidRPr="007A1E05" w:rsidRDefault="007A1E05" w:rsidP="007A1E05">
            <w:pPr>
              <w:spacing w:after="0" w:line="240"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виміру</w:t>
            </w:r>
          </w:p>
        </w:tc>
        <w:tc>
          <w:tcPr>
            <w:tcW w:w="3221" w:type="pct"/>
            <w:gridSpan w:val="4"/>
            <w:tcMar>
              <w:left w:w="28" w:type="dxa"/>
              <w:right w:w="28" w:type="dxa"/>
            </w:tcMar>
            <w:vAlign w:val="center"/>
          </w:tcPr>
          <w:p w14:paraId="091D7F8B" w14:textId="77777777" w:rsidR="007A1E05" w:rsidRPr="007A1E05" w:rsidRDefault="007A1E05" w:rsidP="007A1E05">
            <w:pPr>
              <w:spacing w:after="0" w:line="276"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Ціна за одиницю (структура ціни), грн/кВт* год</w:t>
            </w:r>
          </w:p>
        </w:tc>
      </w:tr>
      <w:tr w:rsidR="007A1E05" w:rsidRPr="007A1E05" w14:paraId="1A88B630" w14:textId="77777777" w:rsidTr="007C2854">
        <w:trPr>
          <w:trHeight w:val="102"/>
        </w:trPr>
        <w:tc>
          <w:tcPr>
            <w:tcW w:w="216" w:type="pct"/>
            <w:vMerge/>
            <w:shd w:val="clear" w:color="auto" w:fill="E7E6E6"/>
            <w:tcMar>
              <w:left w:w="28" w:type="dxa"/>
              <w:right w:w="28" w:type="dxa"/>
            </w:tcMar>
            <w:vAlign w:val="center"/>
          </w:tcPr>
          <w:p w14:paraId="229A8A02" w14:textId="77777777" w:rsidR="007A1E05" w:rsidRPr="007A1E05" w:rsidRDefault="007A1E05" w:rsidP="007A1E05">
            <w:pPr>
              <w:spacing w:after="0" w:line="276" w:lineRule="auto"/>
              <w:jc w:val="center"/>
              <w:rPr>
                <w:rFonts w:ascii="Times New Roman" w:eastAsia="Calibri" w:hAnsi="Times New Roman" w:cs="Times New Roman"/>
                <w:sz w:val="24"/>
                <w:szCs w:val="24"/>
              </w:rPr>
            </w:pPr>
          </w:p>
        </w:tc>
        <w:tc>
          <w:tcPr>
            <w:tcW w:w="980" w:type="pct"/>
            <w:vMerge/>
            <w:shd w:val="clear" w:color="auto" w:fill="E7E6E6"/>
            <w:tcMar>
              <w:left w:w="28" w:type="dxa"/>
              <w:right w:w="28" w:type="dxa"/>
            </w:tcMar>
            <w:vAlign w:val="center"/>
          </w:tcPr>
          <w:p w14:paraId="1DAD2D4B" w14:textId="77777777" w:rsidR="007A1E05" w:rsidRPr="007A1E05" w:rsidRDefault="007A1E05" w:rsidP="007A1E05">
            <w:pPr>
              <w:spacing w:after="0" w:line="276" w:lineRule="auto"/>
              <w:jc w:val="center"/>
              <w:rPr>
                <w:rFonts w:ascii="Times New Roman" w:eastAsia="Calibri" w:hAnsi="Times New Roman" w:cs="Times New Roman"/>
                <w:sz w:val="24"/>
                <w:szCs w:val="24"/>
              </w:rPr>
            </w:pPr>
          </w:p>
        </w:tc>
        <w:tc>
          <w:tcPr>
            <w:tcW w:w="583" w:type="pct"/>
            <w:vMerge/>
            <w:vAlign w:val="center"/>
          </w:tcPr>
          <w:p w14:paraId="17AF636D" w14:textId="77777777" w:rsidR="007A1E05" w:rsidRPr="007A1E05" w:rsidRDefault="007A1E05" w:rsidP="007A1E05">
            <w:pPr>
              <w:spacing w:after="0" w:line="240" w:lineRule="auto"/>
              <w:jc w:val="center"/>
              <w:rPr>
                <w:rFonts w:ascii="Times New Roman" w:eastAsia="Calibri" w:hAnsi="Times New Roman" w:cs="Times New Roman"/>
                <w:sz w:val="24"/>
                <w:szCs w:val="24"/>
              </w:rPr>
            </w:pPr>
          </w:p>
        </w:tc>
        <w:tc>
          <w:tcPr>
            <w:tcW w:w="868" w:type="pct"/>
            <w:tcMar>
              <w:left w:w="28" w:type="dxa"/>
              <w:right w:w="28" w:type="dxa"/>
            </w:tcMar>
            <w:vAlign w:val="center"/>
          </w:tcPr>
          <w:p w14:paraId="3E860385" w14:textId="77777777" w:rsidR="007A1E05" w:rsidRPr="007A1E05" w:rsidRDefault="007A1E05" w:rsidP="007A1E05">
            <w:pPr>
              <w:spacing w:after="0" w:line="240"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Ціна електричної енергії як товару (без ПДВ), грн/кВт* год</w:t>
            </w:r>
          </w:p>
        </w:tc>
        <w:tc>
          <w:tcPr>
            <w:tcW w:w="1013" w:type="pct"/>
            <w:tcMar>
              <w:left w:w="28" w:type="dxa"/>
              <w:right w:w="28" w:type="dxa"/>
            </w:tcMar>
            <w:vAlign w:val="center"/>
          </w:tcPr>
          <w:p w14:paraId="3641E4A0" w14:textId="77777777" w:rsidR="007A1E05" w:rsidRPr="007A1E05" w:rsidRDefault="007A1E05" w:rsidP="007A1E05">
            <w:pPr>
              <w:spacing w:after="0" w:line="240"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Величина регульованих тарифів* (без ПДВ) грн/кВт* год</w:t>
            </w:r>
          </w:p>
        </w:tc>
        <w:tc>
          <w:tcPr>
            <w:tcW w:w="483" w:type="pct"/>
            <w:vAlign w:val="center"/>
          </w:tcPr>
          <w:p w14:paraId="18ECA9C4" w14:textId="77777777" w:rsidR="007A1E05" w:rsidRPr="007A1E05" w:rsidRDefault="007A1E05" w:rsidP="007A1E05">
            <w:pPr>
              <w:spacing w:after="0" w:line="240"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ПДВ</w:t>
            </w:r>
          </w:p>
        </w:tc>
        <w:tc>
          <w:tcPr>
            <w:tcW w:w="857" w:type="pct"/>
            <w:vAlign w:val="center"/>
          </w:tcPr>
          <w:p w14:paraId="4A397D4C" w14:textId="77777777" w:rsidR="007A1E05" w:rsidRPr="007A1E05" w:rsidRDefault="007A1E05" w:rsidP="007A1E05">
            <w:pPr>
              <w:spacing w:after="0" w:line="240"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 xml:space="preserve">Ціна за одиницю (з урахуванням величини регульованих тарифів* та ПДВ, </w:t>
            </w:r>
            <w:r w:rsidRPr="007A1E05">
              <w:rPr>
                <w:rFonts w:ascii="Times New Roman" w:eastAsia="Calibri" w:hAnsi="Times New Roman" w:cs="Times New Roman"/>
                <w:sz w:val="24"/>
                <w:szCs w:val="24"/>
              </w:rPr>
              <w:br/>
              <w:t>грн/кВт* год</w:t>
            </w:r>
          </w:p>
        </w:tc>
      </w:tr>
      <w:tr w:rsidR="007A1E05" w:rsidRPr="007A1E05" w14:paraId="319C07C2" w14:textId="77777777" w:rsidTr="007C2854">
        <w:tc>
          <w:tcPr>
            <w:tcW w:w="216" w:type="pct"/>
            <w:tcMar>
              <w:left w:w="28" w:type="dxa"/>
              <w:right w:w="28" w:type="dxa"/>
            </w:tcMar>
            <w:vAlign w:val="center"/>
          </w:tcPr>
          <w:p w14:paraId="09C2004B" w14:textId="77777777" w:rsidR="007A1E05" w:rsidRPr="007A1E05" w:rsidRDefault="007A1E05" w:rsidP="007A1E05">
            <w:pPr>
              <w:spacing w:after="0" w:line="240"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1</w:t>
            </w:r>
          </w:p>
        </w:tc>
        <w:tc>
          <w:tcPr>
            <w:tcW w:w="980" w:type="pct"/>
            <w:tcMar>
              <w:left w:w="28" w:type="dxa"/>
              <w:right w:w="28" w:type="dxa"/>
            </w:tcMar>
            <w:vAlign w:val="center"/>
          </w:tcPr>
          <w:p w14:paraId="72920134" w14:textId="77777777" w:rsidR="007A1E05" w:rsidRPr="007A1E05" w:rsidRDefault="007A1E05" w:rsidP="007A1E05">
            <w:pPr>
              <w:spacing w:after="0" w:line="240" w:lineRule="auto"/>
              <w:jc w:val="center"/>
              <w:rPr>
                <w:rFonts w:ascii="Times New Roman" w:eastAsia="Calibri" w:hAnsi="Times New Roman" w:cs="Times New Roman"/>
                <w:sz w:val="24"/>
                <w:szCs w:val="24"/>
              </w:rPr>
            </w:pPr>
            <w:r w:rsidRPr="007A1E05">
              <w:rPr>
                <w:rFonts w:ascii="Times New Roman" w:eastAsia="Calibri" w:hAnsi="Times New Roman" w:cs="Times New Roman"/>
                <w:sz w:val="24"/>
                <w:szCs w:val="24"/>
              </w:rPr>
              <w:t>Електрична енергія</w:t>
            </w:r>
          </w:p>
        </w:tc>
        <w:tc>
          <w:tcPr>
            <w:tcW w:w="583" w:type="pct"/>
            <w:vAlign w:val="center"/>
          </w:tcPr>
          <w:p w14:paraId="66451E6D" w14:textId="77777777" w:rsidR="007A1E05" w:rsidRPr="007A1E05" w:rsidRDefault="007A1E05" w:rsidP="007A1E05">
            <w:pPr>
              <w:spacing w:after="0" w:line="240" w:lineRule="auto"/>
              <w:jc w:val="center"/>
              <w:rPr>
                <w:rFonts w:ascii="Times New Roman" w:eastAsia="Calibri" w:hAnsi="Times New Roman" w:cs="Times New Roman"/>
                <w:sz w:val="24"/>
                <w:szCs w:val="24"/>
              </w:rPr>
            </w:pPr>
            <w:proofErr w:type="spellStart"/>
            <w:r w:rsidRPr="007A1E05">
              <w:rPr>
                <w:rFonts w:ascii="Times New Roman" w:eastAsia="Calibri" w:hAnsi="Times New Roman" w:cs="Times New Roman"/>
                <w:sz w:val="24"/>
                <w:szCs w:val="24"/>
              </w:rPr>
              <w:t>кВт.год</w:t>
            </w:r>
            <w:proofErr w:type="spellEnd"/>
            <w:r w:rsidRPr="007A1E05">
              <w:rPr>
                <w:rFonts w:ascii="Times New Roman" w:eastAsia="Calibri" w:hAnsi="Times New Roman" w:cs="Times New Roman"/>
                <w:sz w:val="24"/>
                <w:szCs w:val="24"/>
              </w:rPr>
              <w:t>.</w:t>
            </w:r>
          </w:p>
        </w:tc>
        <w:tc>
          <w:tcPr>
            <w:tcW w:w="868" w:type="pct"/>
            <w:tcMar>
              <w:left w:w="28" w:type="dxa"/>
              <w:right w:w="28" w:type="dxa"/>
            </w:tcMar>
            <w:vAlign w:val="center"/>
          </w:tcPr>
          <w:p w14:paraId="04AD2314" w14:textId="77777777" w:rsidR="007A1E05" w:rsidRPr="007A1E05" w:rsidRDefault="007A1E05" w:rsidP="007A1E05">
            <w:pPr>
              <w:spacing w:after="0" w:line="240" w:lineRule="auto"/>
              <w:jc w:val="center"/>
              <w:rPr>
                <w:rFonts w:ascii="Times New Roman" w:eastAsia="Calibri" w:hAnsi="Times New Roman" w:cs="Times New Roman"/>
                <w:sz w:val="24"/>
                <w:szCs w:val="24"/>
              </w:rPr>
            </w:pPr>
          </w:p>
        </w:tc>
        <w:tc>
          <w:tcPr>
            <w:tcW w:w="1013" w:type="pct"/>
            <w:tcMar>
              <w:left w:w="28" w:type="dxa"/>
              <w:right w:w="28" w:type="dxa"/>
            </w:tcMar>
            <w:vAlign w:val="center"/>
          </w:tcPr>
          <w:p w14:paraId="012763D4" w14:textId="77777777" w:rsidR="007A1E05" w:rsidRPr="007A1E05" w:rsidRDefault="007A1E05" w:rsidP="007A1E05">
            <w:pPr>
              <w:spacing w:after="0" w:line="240" w:lineRule="auto"/>
              <w:jc w:val="center"/>
              <w:rPr>
                <w:rFonts w:ascii="Times New Roman" w:eastAsia="Calibri" w:hAnsi="Times New Roman" w:cs="Times New Roman"/>
                <w:sz w:val="24"/>
                <w:szCs w:val="24"/>
              </w:rPr>
            </w:pPr>
          </w:p>
        </w:tc>
        <w:tc>
          <w:tcPr>
            <w:tcW w:w="483" w:type="pct"/>
          </w:tcPr>
          <w:p w14:paraId="5F2D59E9" w14:textId="77777777" w:rsidR="007A1E05" w:rsidRPr="007A1E05" w:rsidRDefault="007A1E05" w:rsidP="007A1E05">
            <w:pPr>
              <w:spacing w:after="0" w:line="240" w:lineRule="auto"/>
              <w:jc w:val="center"/>
              <w:rPr>
                <w:rFonts w:ascii="Times New Roman" w:eastAsia="Calibri" w:hAnsi="Times New Roman" w:cs="Times New Roman"/>
                <w:sz w:val="24"/>
                <w:szCs w:val="24"/>
              </w:rPr>
            </w:pPr>
          </w:p>
        </w:tc>
        <w:tc>
          <w:tcPr>
            <w:tcW w:w="857" w:type="pct"/>
          </w:tcPr>
          <w:p w14:paraId="69DF2BB1" w14:textId="77777777" w:rsidR="007A1E05" w:rsidRPr="007A1E05" w:rsidRDefault="007A1E05" w:rsidP="007A1E05">
            <w:pPr>
              <w:spacing w:after="0" w:line="240" w:lineRule="auto"/>
              <w:jc w:val="center"/>
              <w:rPr>
                <w:rFonts w:ascii="Times New Roman" w:eastAsia="Calibri" w:hAnsi="Times New Roman" w:cs="Times New Roman"/>
                <w:sz w:val="24"/>
                <w:szCs w:val="24"/>
              </w:rPr>
            </w:pPr>
          </w:p>
        </w:tc>
      </w:tr>
    </w:tbl>
    <w:p w14:paraId="49E26AE1" w14:textId="77777777" w:rsidR="007A1E05" w:rsidRPr="007A1E05" w:rsidRDefault="007A1E05" w:rsidP="007A1E05">
      <w:pPr>
        <w:spacing w:after="0" w:line="240" w:lineRule="auto"/>
        <w:contextualSpacing/>
        <w:jc w:val="both"/>
        <w:rPr>
          <w:rFonts w:ascii="Times New Roman" w:eastAsia="Calibri" w:hAnsi="Times New Roman" w:cs="Times New Roman"/>
          <w:sz w:val="24"/>
          <w:szCs w:val="24"/>
          <w:lang w:eastAsia="ru-RU"/>
        </w:rPr>
      </w:pPr>
    </w:p>
    <w:p w14:paraId="0E2B0592" w14:textId="77777777" w:rsidR="007A1E05" w:rsidRPr="007A1E05" w:rsidRDefault="007A1E05" w:rsidP="007A1E05">
      <w:pPr>
        <w:spacing w:after="0" w:line="240" w:lineRule="auto"/>
        <w:contextualSpacing/>
        <w:jc w:val="both"/>
        <w:rPr>
          <w:rFonts w:ascii="Times New Roman" w:eastAsia="Calibri" w:hAnsi="Times New Roman" w:cs="Times New Roman"/>
          <w:sz w:val="24"/>
          <w:szCs w:val="24"/>
          <w:lang w:eastAsia="ru-RU"/>
        </w:rPr>
      </w:pPr>
    </w:p>
    <w:p w14:paraId="23815EA0" w14:textId="77777777" w:rsidR="007A1E05" w:rsidRPr="007A1E05" w:rsidRDefault="007A1E05" w:rsidP="007A1E05">
      <w:pPr>
        <w:spacing w:after="0" w:line="240" w:lineRule="auto"/>
        <w:contextualSpacing/>
        <w:jc w:val="center"/>
        <w:rPr>
          <w:rFonts w:ascii="Times New Roman" w:eastAsia="Calibri" w:hAnsi="Times New Roman" w:cs="Times New Roman"/>
          <w:b/>
          <w:sz w:val="24"/>
          <w:szCs w:val="24"/>
          <w:lang w:eastAsia="ru-RU"/>
        </w:rPr>
      </w:pPr>
      <w:r w:rsidRPr="007A1E05">
        <w:rPr>
          <w:rFonts w:ascii="Times New Roman" w:eastAsia="Calibri" w:hAnsi="Times New Roman" w:cs="Times New Roman"/>
          <w:b/>
          <w:sz w:val="24"/>
          <w:szCs w:val="24"/>
          <w:lang w:eastAsia="ru-RU"/>
        </w:rPr>
        <w:t>*Регульовані тарифи, враховані в структурі ціни електричної енергії:</w:t>
      </w:r>
    </w:p>
    <w:p w14:paraId="3517D686" w14:textId="77777777" w:rsidR="007A1E05" w:rsidRPr="007A1E05" w:rsidRDefault="007A1E05" w:rsidP="007A1E05">
      <w:pPr>
        <w:spacing w:after="0" w:line="240" w:lineRule="auto"/>
        <w:contextualSpacing/>
        <w:jc w:val="center"/>
        <w:rPr>
          <w:rFonts w:ascii="Times New Roman" w:eastAsia="Calibri" w:hAnsi="Times New Roman" w:cs="Times New Roman"/>
          <w:b/>
          <w:sz w:val="24"/>
          <w:szCs w:val="24"/>
          <w:lang w:eastAsia="ru-RU"/>
        </w:rPr>
      </w:pPr>
    </w:p>
    <w:p w14:paraId="6E8DA792" w14:textId="77777777" w:rsidR="007A1E05" w:rsidRPr="007A1E05" w:rsidRDefault="007A1E05" w:rsidP="007A1E05">
      <w:pPr>
        <w:spacing w:after="0" w:line="240" w:lineRule="auto"/>
        <w:contextualSpacing/>
        <w:jc w:val="right"/>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61"/>
        <w:gridCol w:w="2346"/>
        <w:gridCol w:w="2858"/>
        <w:gridCol w:w="1647"/>
      </w:tblGrid>
      <w:tr w:rsidR="007A1E05" w:rsidRPr="007A1E05" w14:paraId="75946709" w14:textId="77777777" w:rsidTr="007C2854">
        <w:trPr>
          <w:trHeight w:val="1076"/>
        </w:trPr>
        <w:tc>
          <w:tcPr>
            <w:tcW w:w="502" w:type="dxa"/>
            <w:shd w:val="clear" w:color="auto" w:fill="auto"/>
          </w:tcPr>
          <w:p w14:paraId="4B628486" w14:textId="77777777" w:rsidR="007A1E05" w:rsidRPr="007A1E05" w:rsidRDefault="007A1E05" w:rsidP="007A1E05">
            <w:pPr>
              <w:spacing w:after="0" w:line="240" w:lineRule="auto"/>
              <w:contextualSpacing/>
              <w:jc w:val="center"/>
              <w:rPr>
                <w:rFonts w:ascii="Times New Roman" w:eastAsia="Calibri" w:hAnsi="Times New Roman" w:cs="Calibri"/>
                <w:lang w:eastAsia="ru-RU"/>
              </w:rPr>
            </w:pPr>
            <w:r w:rsidRPr="007A1E05">
              <w:rPr>
                <w:rFonts w:ascii="Times New Roman" w:eastAsia="Calibri" w:hAnsi="Times New Roman" w:cs="Calibri"/>
                <w:lang w:eastAsia="ru-RU"/>
              </w:rPr>
              <w:t>№</w:t>
            </w:r>
          </w:p>
        </w:tc>
        <w:tc>
          <w:tcPr>
            <w:tcW w:w="2397" w:type="dxa"/>
            <w:shd w:val="clear" w:color="auto" w:fill="auto"/>
            <w:vAlign w:val="center"/>
          </w:tcPr>
          <w:p w14:paraId="1D82E585" w14:textId="77777777" w:rsidR="007A1E05" w:rsidRPr="007A1E05" w:rsidRDefault="007A1E05" w:rsidP="007A1E05">
            <w:pPr>
              <w:spacing w:after="0" w:line="240" w:lineRule="auto"/>
              <w:contextualSpacing/>
              <w:jc w:val="center"/>
              <w:rPr>
                <w:rFonts w:ascii="Times New Roman" w:eastAsia="Times New Roman" w:hAnsi="Times New Roman" w:cs="Calibri"/>
              </w:rPr>
            </w:pPr>
            <w:r w:rsidRPr="007A1E05">
              <w:rPr>
                <w:rFonts w:ascii="Times New Roman" w:eastAsia="Times New Roman" w:hAnsi="Times New Roman" w:cs="Calibri"/>
              </w:rPr>
              <w:t>Назва тарифу</w:t>
            </w:r>
          </w:p>
        </w:tc>
        <w:tc>
          <w:tcPr>
            <w:tcW w:w="2385" w:type="dxa"/>
            <w:shd w:val="clear" w:color="auto" w:fill="auto"/>
            <w:vAlign w:val="center"/>
          </w:tcPr>
          <w:p w14:paraId="41ABD4D1" w14:textId="77777777" w:rsidR="007A1E05" w:rsidRPr="007A1E05" w:rsidRDefault="007A1E05" w:rsidP="007A1E05">
            <w:pPr>
              <w:spacing w:after="0" w:line="240" w:lineRule="auto"/>
              <w:contextualSpacing/>
              <w:jc w:val="center"/>
              <w:rPr>
                <w:rFonts w:ascii="Times New Roman" w:eastAsia="Calibri" w:hAnsi="Times New Roman" w:cs="Calibri"/>
                <w:lang w:eastAsia="ru-RU"/>
              </w:rPr>
            </w:pPr>
            <w:r w:rsidRPr="007A1E05">
              <w:rPr>
                <w:rFonts w:ascii="Times New Roman" w:eastAsia="Calibri" w:hAnsi="Times New Roman" w:cs="Calibri"/>
                <w:lang w:eastAsia="ru-RU"/>
              </w:rPr>
              <w:t xml:space="preserve">Розмір (величина) тарифу, </w:t>
            </w:r>
            <w:r w:rsidRPr="007A1E05">
              <w:rPr>
                <w:rFonts w:ascii="Times New Roman" w:eastAsia="Calibri" w:hAnsi="Times New Roman" w:cs="Calibri"/>
                <w:sz w:val="24"/>
                <w:szCs w:val="24"/>
              </w:rPr>
              <w:t>грн/кВт* год</w:t>
            </w:r>
          </w:p>
        </w:tc>
        <w:tc>
          <w:tcPr>
            <w:tcW w:w="2910" w:type="dxa"/>
            <w:shd w:val="clear" w:color="auto" w:fill="auto"/>
            <w:vAlign w:val="center"/>
          </w:tcPr>
          <w:p w14:paraId="781023EC" w14:textId="77777777" w:rsidR="007A1E05" w:rsidRPr="007A1E05" w:rsidRDefault="007A1E05" w:rsidP="007A1E05">
            <w:pPr>
              <w:spacing w:after="0" w:line="240" w:lineRule="auto"/>
              <w:contextualSpacing/>
              <w:jc w:val="center"/>
              <w:rPr>
                <w:rFonts w:ascii="Times New Roman" w:eastAsia="Calibri" w:hAnsi="Times New Roman" w:cs="Calibri"/>
                <w:lang w:eastAsia="ru-RU"/>
              </w:rPr>
            </w:pPr>
            <w:r w:rsidRPr="007A1E05">
              <w:rPr>
                <w:rFonts w:ascii="Times New Roman" w:eastAsia="Calibri" w:hAnsi="Times New Roman" w:cs="Calibri"/>
                <w:lang w:eastAsia="ru-RU"/>
              </w:rPr>
              <w:t>Постанова НКРЕКП, якою затверджено тариф</w:t>
            </w:r>
          </w:p>
        </w:tc>
        <w:tc>
          <w:tcPr>
            <w:tcW w:w="1660" w:type="dxa"/>
            <w:shd w:val="clear" w:color="auto" w:fill="auto"/>
            <w:vAlign w:val="center"/>
          </w:tcPr>
          <w:p w14:paraId="1E3F1850" w14:textId="77777777" w:rsidR="007A1E05" w:rsidRPr="007A1E05" w:rsidRDefault="007A1E05" w:rsidP="007A1E05">
            <w:pPr>
              <w:spacing w:after="0" w:line="240" w:lineRule="auto"/>
              <w:contextualSpacing/>
              <w:jc w:val="center"/>
              <w:rPr>
                <w:rFonts w:ascii="Times New Roman" w:eastAsia="Calibri" w:hAnsi="Times New Roman" w:cs="Calibri"/>
                <w:lang w:eastAsia="ru-RU"/>
              </w:rPr>
            </w:pPr>
            <w:r w:rsidRPr="007A1E05">
              <w:rPr>
                <w:rFonts w:ascii="Times New Roman" w:eastAsia="Calibri" w:hAnsi="Times New Roman" w:cs="Calibri"/>
                <w:lang w:eastAsia="ru-RU"/>
              </w:rPr>
              <w:t>Умовне позначення (для цілей Додатку 3)</w:t>
            </w:r>
          </w:p>
        </w:tc>
      </w:tr>
      <w:tr w:rsidR="007A1E05" w:rsidRPr="007A1E05" w14:paraId="66573A80" w14:textId="77777777" w:rsidTr="007C2854">
        <w:tc>
          <w:tcPr>
            <w:tcW w:w="502" w:type="dxa"/>
            <w:shd w:val="clear" w:color="auto" w:fill="auto"/>
          </w:tcPr>
          <w:p w14:paraId="5941CA64" w14:textId="77777777" w:rsidR="007A1E05" w:rsidRPr="007A1E05" w:rsidRDefault="007A1E05" w:rsidP="007A1E05">
            <w:pPr>
              <w:spacing w:after="0" w:line="240" w:lineRule="auto"/>
              <w:contextualSpacing/>
              <w:jc w:val="both"/>
              <w:rPr>
                <w:rFonts w:ascii="Times New Roman" w:eastAsia="Calibri" w:hAnsi="Times New Roman" w:cs="Calibri"/>
                <w:lang w:eastAsia="ru-RU"/>
              </w:rPr>
            </w:pPr>
            <w:r w:rsidRPr="007A1E05">
              <w:rPr>
                <w:rFonts w:ascii="Times New Roman" w:eastAsia="Calibri" w:hAnsi="Times New Roman" w:cs="Calibri"/>
                <w:lang w:eastAsia="ru-RU"/>
              </w:rPr>
              <w:t>1</w:t>
            </w:r>
          </w:p>
        </w:tc>
        <w:tc>
          <w:tcPr>
            <w:tcW w:w="2397" w:type="dxa"/>
            <w:shd w:val="clear" w:color="auto" w:fill="auto"/>
          </w:tcPr>
          <w:p w14:paraId="4BFE3D69" w14:textId="77777777" w:rsidR="007A1E05" w:rsidRPr="007A1E05" w:rsidRDefault="007A1E05" w:rsidP="007A1E05">
            <w:pPr>
              <w:spacing w:after="0" w:line="240" w:lineRule="auto"/>
              <w:contextualSpacing/>
              <w:rPr>
                <w:rFonts w:ascii="Times New Roman" w:eastAsia="Calibri" w:hAnsi="Times New Roman" w:cs="Calibri"/>
                <w:lang w:eastAsia="ru-RU"/>
              </w:rPr>
            </w:pPr>
            <w:r w:rsidRPr="007A1E05">
              <w:rPr>
                <w:rFonts w:ascii="Times New Roman" w:eastAsia="Times New Roman" w:hAnsi="Times New Roman" w:cs="Calibri"/>
              </w:rPr>
              <w:t>Тариф на послуги з передачі електричної енергії</w:t>
            </w:r>
          </w:p>
        </w:tc>
        <w:tc>
          <w:tcPr>
            <w:tcW w:w="2385" w:type="dxa"/>
            <w:shd w:val="clear" w:color="auto" w:fill="auto"/>
          </w:tcPr>
          <w:p w14:paraId="7386D23D" w14:textId="77777777" w:rsidR="007A1E05" w:rsidRPr="007A1E05" w:rsidRDefault="007A1E05" w:rsidP="007A1E05">
            <w:pPr>
              <w:spacing w:after="0" w:line="240" w:lineRule="auto"/>
              <w:contextualSpacing/>
              <w:jc w:val="both"/>
              <w:rPr>
                <w:rFonts w:ascii="Times New Roman" w:eastAsia="Calibri" w:hAnsi="Times New Roman" w:cs="Calibri"/>
                <w:lang w:eastAsia="ru-RU"/>
              </w:rPr>
            </w:pPr>
            <w:r w:rsidRPr="007A1E05">
              <w:rPr>
                <w:rFonts w:ascii="Times New Roman" w:eastAsia="Calibri" w:hAnsi="Times New Roman" w:cs="Calibri"/>
                <w:lang w:eastAsia="ru-RU"/>
              </w:rPr>
              <w:t>_________</w:t>
            </w:r>
          </w:p>
        </w:tc>
        <w:tc>
          <w:tcPr>
            <w:tcW w:w="2910" w:type="dxa"/>
            <w:shd w:val="clear" w:color="auto" w:fill="auto"/>
          </w:tcPr>
          <w:p w14:paraId="163C59FC" w14:textId="77777777" w:rsidR="007A1E05" w:rsidRPr="007A1E05" w:rsidRDefault="007A1E05" w:rsidP="007A1E05">
            <w:pPr>
              <w:spacing w:after="0" w:line="240" w:lineRule="auto"/>
              <w:contextualSpacing/>
              <w:jc w:val="both"/>
              <w:rPr>
                <w:rFonts w:ascii="Times New Roman" w:eastAsia="Calibri" w:hAnsi="Times New Roman" w:cs="Calibri"/>
                <w:lang w:eastAsia="ru-RU"/>
              </w:rPr>
            </w:pPr>
            <w:r w:rsidRPr="007A1E05">
              <w:rPr>
                <w:rFonts w:ascii="Times New Roman" w:eastAsia="Calibri" w:hAnsi="Times New Roman" w:cs="Calibri"/>
                <w:lang w:eastAsia="ru-RU"/>
              </w:rPr>
              <w:t xml:space="preserve">НКРЕКП від __________ №________ </w:t>
            </w:r>
          </w:p>
        </w:tc>
        <w:tc>
          <w:tcPr>
            <w:tcW w:w="1660" w:type="dxa"/>
            <w:shd w:val="clear" w:color="auto" w:fill="auto"/>
          </w:tcPr>
          <w:p w14:paraId="2454DAB6" w14:textId="77777777" w:rsidR="007A1E05" w:rsidRPr="007A1E05" w:rsidRDefault="007A1E05" w:rsidP="007A1E05">
            <w:pPr>
              <w:spacing w:after="0" w:line="240" w:lineRule="auto"/>
              <w:contextualSpacing/>
              <w:jc w:val="both"/>
              <w:rPr>
                <w:rFonts w:ascii="Times New Roman" w:eastAsia="Calibri" w:hAnsi="Times New Roman" w:cs="Calibri"/>
                <w:lang w:eastAsia="ru-RU"/>
              </w:rPr>
            </w:pPr>
            <w:proofErr w:type="spellStart"/>
            <w:r w:rsidRPr="007A1E05">
              <w:rPr>
                <w:rFonts w:ascii="Times New Roman" w:eastAsia="Calibri" w:hAnsi="Times New Roman" w:cs="Calibri"/>
                <w:lang w:eastAsia="ru-RU"/>
              </w:rPr>
              <w:t>Т</w:t>
            </w:r>
            <w:r w:rsidRPr="007A1E05">
              <w:rPr>
                <w:rFonts w:ascii="Times New Roman" w:eastAsia="Calibri" w:hAnsi="Times New Roman" w:cs="Calibri"/>
                <w:vertAlign w:val="superscript"/>
                <w:lang w:eastAsia="ru-RU"/>
              </w:rPr>
              <w:t>пер</w:t>
            </w:r>
            <w:proofErr w:type="spellEnd"/>
          </w:p>
        </w:tc>
      </w:tr>
      <w:tr w:rsidR="007A1E05" w:rsidRPr="007A1E05" w14:paraId="70DB28D3" w14:textId="77777777" w:rsidTr="007C2854">
        <w:tc>
          <w:tcPr>
            <w:tcW w:w="502" w:type="dxa"/>
            <w:shd w:val="clear" w:color="auto" w:fill="auto"/>
          </w:tcPr>
          <w:p w14:paraId="3B6C3E28" w14:textId="77777777" w:rsidR="007A1E05" w:rsidRPr="007A1E05" w:rsidRDefault="007A1E05" w:rsidP="007A1E05">
            <w:pPr>
              <w:spacing w:after="0" w:line="240" w:lineRule="auto"/>
              <w:contextualSpacing/>
              <w:jc w:val="both"/>
              <w:rPr>
                <w:rFonts w:ascii="Times New Roman" w:eastAsia="Calibri" w:hAnsi="Times New Roman" w:cs="Calibri"/>
                <w:lang w:eastAsia="ru-RU"/>
              </w:rPr>
            </w:pPr>
            <w:r w:rsidRPr="007A1E05">
              <w:rPr>
                <w:rFonts w:ascii="Times New Roman" w:eastAsia="Calibri" w:hAnsi="Times New Roman" w:cs="Calibri"/>
                <w:lang w:eastAsia="ru-RU"/>
              </w:rPr>
              <w:t>3</w:t>
            </w:r>
          </w:p>
        </w:tc>
        <w:tc>
          <w:tcPr>
            <w:tcW w:w="2397" w:type="dxa"/>
            <w:shd w:val="clear" w:color="auto" w:fill="auto"/>
          </w:tcPr>
          <w:p w14:paraId="42994F76" w14:textId="77777777" w:rsidR="007A1E05" w:rsidRPr="007A1E05" w:rsidRDefault="007A1E05" w:rsidP="007A1E05">
            <w:pPr>
              <w:spacing w:after="0" w:line="240" w:lineRule="auto"/>
              <w:contextualSpacing/>
              <w:rPr>
                <w:rFonts w:ascii="Times New Roman" w:eastAsia="Calibri" w:hAnsi="Times New Roman" w:cs="Calibri"/>
              </w:rPr>
            </w:pPr>
            <w:r w:rsidRPr="007A1E05">
              <w:rPr>
                <w:rFonts w:ascii="Times New Roman" w:eastAsia="Calibri" w:hAnsi="Times New Roman" w:cs="Calibri"/>
              </w:rPr>
              <w:t>Інші тарифи</w:t>
            </w:r>
          </w:p>
        </w:tc>
        <w:tc>
          <w:tcPr>
            <w:tcW w:w="2385" w:type="dxa"/>
            <w:shd w:val="clear" w:color="auto" w:fill="auto"/>
          </w:tcPr>
          <w:p w14:paraId="0E8A2DEC" w14:textId="77777777" w:rsidR="007A1E05" w:rsidRPr="007A1E05" w:rsidRDefault="007A1E05" w:rsidP="007A1E05">
            <w:pPr>
              <w:spacing w:after="0" w:line="240" w:lineRule="auto"/>
              <w:contextualSpacing/>
              <w:jc w:val="both"/>
              <w:rPr>
                <w:rFonts w:ascii="Times New Roman" w:eastAsia="Calibri" w:hAnsi="Times New Roman" w:cs="Calibri"/>
                <w:lang w:eastAsia="ru-RU"/>
              </w:rPr>
            </w:pPr>
          </w:p>
        </w:tc>
        <w:tc>
          <w:tcPr>
            <w:tcW w:w="2910" w:type="dxa"/>
            <w:shd w:val="clear" w:color="auto" w:fill="auto"/>
          </w:tcPr>
          <w:p w14:paraId="66107838" w14:textId="77777777" w:rsidR="007A1E05" w:rsidRPr="007A1E05" w:rsidRDefault="007A1E05" w:rsidP="007A1E05">
            <w:pPr>
              <w:spacing w:after="0" w:line="240" w:lineRule="auto"/>
              <w:contextualSpacing/>
              <w:jc w:val="both"/>
              <w:rPr>
                <w:rFonts w:ascii="Times New Roman" w:eastAsia="Calibri" w:hAnsi="Times New Roman" w:cs="Calibri"/>
                <w:lang w:eastAsia="ru-RU"/>
              </w:rPr>
            </w:pPr>
          </w:p>
        </w:tc>
        <w:tc>
          <w:tcPr>
            <w:tcW w:w="1660" w:type="dxa"/>
            <w:shd w:val="clear" w:color="auto" w:fill="auto"/>
          </w:tcPr>
          <w:p w14:paraId="20E0F31B" w14:textId="77777777" w:rsidR="007A1E05" w:rsidRPr="007A1E05" w:rsidRDefault="007A1E05" w:rsidP="007A1E05">
            <w:pPr>
              <w:spacing w:after="0" w:line="240" w:lineRule="auto"/>
              <w:contextualSpacing/>
              <w:jc w:val="both"/>
              <w:rPr>
                <w:rFonts w:ascii="Times New Roman" w:eastAsia="Calibri" w:hAnsi="Times New Roman" w:cs="Calibri"/>
                <w:lang w:val="en-US" w:eastAsia="ru-RU"/>
              </w:rPr>
            </w:pPr>
            <w:r w:rsidRPr="007A1E05">
              <w:rPr>
                <w:rFonts w:ascii="Times New Roman" w:eastAsia="Calibri" w:hAnsi="Times New Roman" w:cs="Calibri"/>
                <w:lang w:eastAsia="ru-RU"/>
              </w:rPr>
              <w:t>Т</w:t>
            </w:r>
            <w:r w:rsidRPr="007A1E05">
              <w:rPr>
                <w:rFonts w:ascii="Times New Roman" w:eastAsia="Calibri" w:hAnsi="Times New Roman" w:cs="Calibri"/>
                <w:vertAlign w:val="superscript"/>
                <w:lang w:val="en-US" w:eastAsia="ru-RU"/>
              </w:rPr>
              <w:t>n</w:t>
            </w:r>
          </w:p>
        </w:tc>
      </w:tr>
    </w:tbl>
    <w:p w14:paraId="22BA1493"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p>
    <w:p w14:paraId="57B410DC" w14:textId="77777777" w:rsidR="007A1E05" w:rsidRPr="007A1E05" w:rsidRDefault="007A1E05" w:rsidP="007A1E05">
      <w:pPr>
        <w:spacing w:after="0" w:line="240" w:lineRule="auto"/>
        <w:jc w:val="both"/>
        <w:rPr>
          <w:rFonts w:ascii="Times New Roman" w:eastAsia="Calibri" w:hAnsi="Times New Roman" w:cs="Times New Roman"/>
          <w:sz w:val="24"/>
          <w:szCs w:val="24"/>
          <w:lang w:eastAsia="ru-RU"/>
        </w:rPr>
      </w:pPr>
      <w:r w:rsidRPr="007A1E05">
        <w:rPr>
          <w:rFonts w:ascii="Times New Roman" w:eastAsia="Calibri" w:hAnsi="Times New Roman" w:cs="Times New Roman"/>
          <w:sz w:val="24"/>
          <w:szCs w:val="24"/>
          <w:lang w:eastAsia="ru-RU"/>
        </w:rPr>
        <w:t xml:space="preserve">                      Постачальник:                                         </w:t>
      </w:r>
      <w:r w:rsidRPr="007A1E05">
        <w:rPr>
          <w:rFonts w:ascii="Times New Roman" w:eastAsia="Calibri" w:hAnsi="Times New Roman" w:cs="Times New Roman"/>
          <w:sz w:val="24"/>
          <w:szCs w:val="24"/>
          <w:lang w:eastAsia="ru-RU"/>
        </w:rPr>
        <w:tab/>
        <w:t xml:space="preserve">        </w:t>
      </w:r>
      <w:r w:rsidRPr="007A1E05">
        <w:rPr>
          <w:rFonts w:ascii="Times New Roman" w:eastAsia="Calibri" w:hAnsi="Times New Roman" w:cs="Times New Roman"/>
          <w:sz w:val="24"/>
          <w:szCs w:val="24"/>
          <w:lang w:eastAsia="ru-RU"/>
        </w:rPr>
        <w:tab/>
        <w:t xml:space="preserve">        </w:t>
      </w:r>
      <w:r w:rsidRPr="007A1E05">
        <w:rPr>
          <w:rFonts w:ascii="Times New Roman" w:eastAsia="Calibri" w:hAnsi="Times New Roman" w:cs="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A1E05" w:rsidRPr="007A1E05" w14:paraId="62CF2EA8" w14:textId="77777777" w:rsidTr="007C2854">
        <w:trPr>
          <w:trHeight w:val="440"/>
        </w:trPr>
        <w:tc>
          <w:tcPr>
            <w:tcW w:w="4898" w:type="dxa"/>
            <w:vAlign w:val="center"/>
          </w:tcPr>
          <w:p w14:paraId="31F7B060" w14:textId="77777777" w:rsidR="007A1E05" w:rsidRPr="007A1E05" w:rsidRDefault="007A1E05" w:rsidP="007A1E05">
            <w:pPr>
              <w:spacing w:after="0" w:line="240" w:lineRule="auto"/>
              <w:rPr>
                <w:rFonts w:ascii="Times New Roman" w:eastAsia="Calibri" w:hAnsi="Times New Roman" w:cs="Times New Roman"/>
                <w:b/>
                <w:sz w:val="24"/>
                <w:szCs w:val="24"/>
              </w:rPr>
            </w:pPr>
          </w:p>
        </w:tc>
        <w:tc>
          <w:tcPr>
            <w:tcW w:w="4860" w:type="dxa"/>
          </w:tcPr>
          <w:p w14:paraId="06360E4C" w14:textId="77777777" w:rsidR="007A1E05" w:rsidRPr="007A1E05" w:rsidRDefault="007A1E05" w:rsidP="007A1E05">
            <w:pPr>
              <w:spacing w:after="0" w:line="240" w:lineRule="auto"/>
              <w:rPr>
                <w:rFonts w:ascii="Times New Roman" w:eastAsia="Calibri" w:hAnsi="Times New Roman" w:cs="Times New Roman"/>
                <w:b/>
                <w:bCs/>
                <w:sz w:val="24"/>
                <w:szCs w:val="24"/>
              </w:rPr>
            </w:pPr>
          </w:p>
        </w:tc>
      </w:tr>
      <w:tr w:rsidR="007A1E05" w:rsidRPr="007A1E05" w14:paraId="279F3748" w14:textId="77777777" w:rsidTr="007C2854">
        <w:trPr>
          <w:trHeight w:val="2057"/>
        </w:trPr>
        <w:tc>
          <w:tcPr>
            <w:tcW w:w="4898" w:type="dxa"/>
          </w:tcPr>
          <w:p w14:paraId="413DD3F3" w14:textId="77777777" w:rsidR="007A1E05" w:rsidRPr="007A1E05" w:rsidRDefault="007A1E05" w:rsidP="007A1E05">
            <w:pPr>
              <w:spacing w:after="0" w:line="240" w:lineRule="auto"/>
              <w:rPr>
                <w:rFonts w:ascii="Times New Roman" w:eastAsia="Calibri" w:hAnsi="Times New Roman" w:cs="Times New Roman"/>
                <w:sz w:val="24"/>
                <w:szCs w:val="24"/>
              </w:rPr>
            </w:pPr>
          </w:p>
        </w:tc>
        <w:tc>
          <w:tcPr>
            <w:tcW w:w="4860" w:type="dxa"/>
          </w:tcPr>
          <w:p w14:paraId="7BF8E0D9" w14:textId="77777777" w:rsidR="007A1E05" w:rsidRPr="007A1E05" w:rsidRDefault="007A1E05" w:rsidP="007A1E05">
            <w:pPr>
              <w:spacing w:after="0" w:line="240" w:lineRule="auto"/>
              <w:rPr>
                <w:rFonts w:ascii="Times New Roman" w:eastAsia="Calibri" w:hAnsi="Times New Roman" w:cs="Times New Roman"/>
                <w:b/>
                <w:spacing w:val="-4"/>
                <w:sz w:val="24"/>
                <w:szCs w:val="24"/>
              </w:rPr>
            </w:pPr>
          </w:p>
          <w:p w14:paraId="15D6E14A" w14:textId="77777777" w:rsidR="007A1E05" w:rsidRPr="007A1E05" w:rsidRDefault="007A1E05" w:rsidP="007A1E05">
            <w:pPr>
              <w:spacing w:after="0" w:line="240" w:lineRule="auto"/>
              <w:rPr>
                <w:rFonts w:ascii="Times New Roman" w:eastAsia="Calibri" w:hAnsi="Times New Roman" w:cs="Times New Roman"/>
                <w:spacing w:val="-4"/>
                <w:sz w:val="24"/>
                <w:szCs w:val="24"/>
              </w:rPr>
            </w:pPr>
          </w:p>
          <w:p w14:paraId="6F8DA27B" w14:textId="77777777" w:rsidR="007A1E05" w:rsidRPr="007A1E05" w:rsidRDefault="007A1E05" w:rsidP="007A1E05">
            <w:pPr>
              <w:spacing w:after="0" w:line="240" w:lineRule="auto"/>
              <w:rPr>
                <w:rFonts w:ascii="Times New Roman" w:eastAsia="Calibri" w:hAnsi="Times New Roman" w:cs="Times New Roman"/>
                <w:b/>
                <w:spacing w:val="-4"/>
                <w:sz w:val="24"/>
                <w:szCs w:val="24"/>
              </w:rPr>
            </w:pPr>
          </w:p>
        </w:tc>
      </w:tr>
      <w:tr w:rsidR="007A1E05" w:rsidRPr="007A1E05" w14:paraId="3CC3B825" w14:textId="77777777" w:rsidTr="007C2854">
        <w:trPr>
          <w:trHeight w:val="255"/>
        </w:trPr>
        <w:tc>
          <w:tcPr>
            <w:tcW w:w="4898" w:type="dxa"/>
          </w:tcPr>
          <w:p w14:paraId="22187C88" w14:textId="77777777" w:rsidR="007A1E05" w:rsidRPr="007A1E05" w:rsidRDefault="007A1E05" w:rsidP="007A1E05">
            <w:pPr>
              <w:spacing w:after="0" w:line="240" w:lineRule="auto"/>
              <w:rPr>
                <w:rFonts w:ascii="Times New Roman" w:eastAsia="Calibri" w:hAnsi="Times New Roman" w:cs="Times New Roman"/>
                <w:b/>
                <w:sz w:val="24"/>
                <w:szCs w:val="24"/>
              </w:rPr>
            </w:pPr>
            <w:r w:rsidRPr="007A1E05">
              <w:rPr>
                <w:rFonts w:ascii="Times New Roman" w:eastAsia="Calibri" w:hAnsi="Times New Roman" w:cs="Times New Roman"/>
                <w:b/>
                <w:sz w:val="24"/>
                <w:szCs w:val="24"/>
              </w:rPr>
              <w:t xml:space="preserve"> </w:t>
            </w:r>
            <w:r w:rsidRPr="007A1E05">
              <w:rPr>
                <w:rFonts w:ascii="Times New Roman" w:eastAsia="Calibri" w:hAnsi="Times New Roman" w:cs="Times New Roman"/>
                <w:spacing w:val="-4"/>
                <w:sz w:val="24"/>
                <w:szCs w:val="24"/>
                <w:u w:val="single"/>
              </w:rPr>
              <w:t>______________  _______</w:t>
            </w:r>
            <w:r w:rsidRPr="007A1E05">
              <w:rPr>
                <w:rFonts w:ascii="Times New Roman" w:eastAsia="Calibri" w:hAnsi="Times New Roman" w:cs="Times New Roman"/>
                <w:spacing w:val="-4"/>
                <w:sz w:val="24"/>
                <w:szCs w:val="24"/>
              </w:rPr>
              <w:t xml:space="preserve"> </w:t>
            </w:r>
          </w:p>
          <w:p w14:paraId="206E29CD" w14:textId="77777777" w:rsidR="007A1E05" w:rsidRPr="007A1E05" w:rsidRDefault="007A1E05" w:rsidP="007A1E05">
            <w:pPr>
              <w:spacing w:after="0" w:line="240" w:lineRule="auto"/>
              <w:rPr>
                <w:rFonts w:ascii="Times New Roman" w:eastAsia="Calibri" w:hAnsi="Times New Roman" w:cs="Times New Roman"/>
                <w:sz w:val="24"/>
                <w:szCs w:val="24"/>
              </w:rPr>
            </w:pPr>
            <w:r w:rsidRPr="007A1E05">
              <w:rPr>
                <w:rFonts w:ascii="Times New Roman" w:eastAsia="Calibri" w:hAnsi="Times New Roman" w:cs="Times New Roman"/>
                <w:spacing w:val="-4"/>
                <w:sz w:val="24"/>
                <w:szCs w:val="24"/>
              </w:rPr>
              <w:t>М.П.</w:t>
            </w:r>
          </w:p>
        </w:tc>
        <w:tc>
          <w:tcPr>
            <w:tcW w:w="4860" w:type="dxa"/>
          </w:tcPr>
          <w:p w14:paraId="3D466062" w14:textId="77777777" w:rsidR="007A1E05" w:rsidRPr="007A1E05" w:rsidRDefault="007A1E05" w:rsidP="007A1E05">
            <w:pPr>
              <w:spacing w:after="0" w:line="240" w:lineRule="auto"/>
              <w:rPr>
                <w:rFonts w:ascii="Times New Roman" w:eastAsia="Calibri" w:hAnsi="Times New Roman" w:cs="Times New Roman"/>
                <w:b/>
                <w:bCs/>
                <w:spacing w:val="-4"/>
                <w:sz w:val="24"/>
                <w:szCs w:val="24"/>
              </w:rPr>
            </w:pPr>
            <w:r w:rsidRPr="007A1E05">
              <w:rPr>
                <w:rFonts w:ascii="Times New Roman" w:eastAsia="Calibri" w:hAnsi="Times New Roman" w:cs="Times New Roman"/>
                <w:b/>
                <w:bCs/>
                <w:spacing w:val="-4"/>
                <w:sz w:val="24"/>
                <w:szCs w:val="24"/>
              </w:rPr>
              <w:t xml:space="preserve">_______________________________ </w:t>
            </w:r>
          </w:p>
          <w:p w14:paraId="4FEC714F" w14:textId="77777777" w:rsidR="007A1E05" w:rsidRPr="007A1E05" w:rsidRDefault="007A1E05" w:rsidP="007A1E05">
            <w:pPr>
              <w:spacing w:after="0" w:line="240" w:lineRule="auto"/>
              <w:rPr>
                <w:rFonts w:ascii="Times New Roman" w:eastAsia="Calibri" w:hAnsi="Times New Roman" w:cs="Times New Roman"/>
                <w:sz w:val="24"/>
                <w:szCs w:val="24"/>
              </w:rPr>
            </w:pPr>
            <w:r w:rsidRPr="007A1E05">
              <w:rPr>
                <w:rFonts w:ascii="Times New Roman" w:eastAsia="Calibri" w:hAnsi="Times New Roman" w:cs="Times New Roman"/>
                <w:b/>
                <w:spacing w:val="-4"/>
                <w:sz w:val="24"/>
                <w:szCs w:val="24"/>
              </w:rPr>
              <w:t xml:space="preserve"> </w:t>
            </w:r>
            <w:r w:rsidRPr="007A1E05">
              <w:rPr>
                <w:rFonts w:ascii="Times New Roman" w:eastAsia="Calibri" w:hAnsi="Times New Roman" w:cs="Times New Roman"/>
                <w:spacing w:val="-4"/>
                <w:sz w:val="24"/>
                <w:szCs w:val="24"/>
              </w:rPr>
              <w:t>М.П.</w:t>
            </w:r>
          </w:p>
        </w:tc>
      </w:tr>
    </w:tbl>
    <w:p w14:paraId="3B7C321E" w14:textId="77777777" w:rsidR="007A1E05" w:rsidRPr="007A1E05" w:rsidRDefault="007A1E05" w:rsidP="007A1E05">
      <w:pPr>
        <w:spacing w:after="200" w:line="276" w:lineRule="auto"/>
        <w:contextualSpacing/>
        <w:rPr>
          <w:rFonts w:ascii="Times New Roman" w:eastAsia="Calibri" w:hAnsi="Times New Roman" w:cs="Times New Roman"/>
          <w:sz w:val="24"/>
          <w:szCs w:val="24"/>
        </w:rPr>
      </w:pPr>
    </w:p>
    <w:p w14:paraId="269B7819" w14:textId="77777777" w:rsidR="007A1E05" w:rsidRPr="007A1E05" w:rsidRDefault="007A1E05" w:rsidP="007A1E05">
      <w:pPr>
        <w:spacing w:after="200" w:line="276" w:lineRule="auto"/>
        <w:contextualSpacing/>
        <w:rPr>
          <w:rFonts w:ascii="Times New Roman" w:eastAsia="Calibri" w:hAnsi="Times New Roman" w:cs="Times New Roman"/>
          <w:sz w:val="24"/>
          <w:szCs w:val="24"/>
        </w:rPr>
      </w:pPr>
    </w:p>
    <w:p w14:paraId="3539045A" w14:textId="77777777" w:rsidR="00B367CD" w:rsidRPr="00795776" w:rsidRDefault="00B367CD" w:rsidP="00B367CD">
      <w:pPr>
        <w:contextualSpacing/>
        <w:rPr>
          <w:rFonts w:ascii="Times New Roman" w:hAnsi="Times New Roman"/>
          <w:sz w:val="24"/>
          <w:szCs w:val="24"/>
        </w:rPr>
      </w:pPr>
    </w:p>
    <w:p w14:paraId="6768BF5E" w14:textId="77777777" w:rsidR="00B367CD" w:rsidRDefault="00B367CD" w:rsidP="00B367CD">
      <w:pPr>
        <w:contextualSpacing/>
        <w:jc w:val="right"/>
        <w:rPr>
          <w:rFonts w:ascii="Times New Roman" w:hAnsi="Times New Roman"/>
          <w:sz w:val="24"/>
          <w:szCs w:val="24"/>
        </w:rPr>
      </w:pPr>
    </w:p>
    <w:p w14:paraId="38826EB6" w14:textId="77777777" w:rsidR="00B367CD" w:rsidRDefault="00B367CD" w:rsidP="00B367CD">
      <w:pPr>
        <w:contextualSpacing/>
        <w:jc w:val="right"/>
        <w:rPr>
          <w:rFonts w:ascii="Times New Roman" w:hAnsi="Times New Roman"/>
          <w:sz w:val="24"/>
          <w:szCs w:val="24"/>
        </w:rPr>
      </w:pPr>
    </w:p>
    <w:p w14:paraId="5B7CA349" w14:textId="77777777" w:rsidR="00B367CD" w:rsidRDefault="00B367CD" w:rsidP="00B367CD">
      <w:pPr>
        <w:contextualSpacing/>
        <w:jc w:val="right"/>
        <w:rPr>
          <w:rFonts w:ascii="Times New Roman" w:hAnsi="Times New Roman"/>
          <w:sz w:val="24"/>
          <w:szCs w:val="24"/>
        </w:rPr>
      </w:pPr>
    </w:p>
    <w:p w14:paraId="701661CA" w14:textId="77777777" w:rsidR="00B367CD" w:rsidRDefault="00B367CD" w:rsidP="00B367CD">
      <w:pPr>
        <w:contextualSpacing/>
        <w:jc w:val="right"/>
        <w:rPr>
          <w:rFonts w:ascii="Times New Roman" w:hAnsi="Times New Roman"/>
          <w:sz w:val="24"/>
          <w:szCs w:val="24"/>
        </w:rPr>
      </w:pPr>
    </w:p>
    <w:p w14:paraId="4C8AA357" w14:textId="77777777" w:rsidR="00B367CD" w:rsidRDefault="00B367CD" w:rsidP="00B367CD">
      <w:pPr>
        <w:contextualSpacing/>
        <w:jc w:val="right"/>
        <w:rPr>
          <w:rFonts w:ascii="Times New Roman" w:hAnsi="Times New Roman"/>
          <w:sz w:val="24"/>
          <w:szCs w:val="24"/>
        </w:rPr>
      </w:pPr>
    </w:p>
    <w:p w14:paraId="5AB900F9" w14:textId="77777777" w:rsidR="00B367CD" w:rsidRDefault="00B367CD" w:rsidP="00B367CD">
      <w:pPr>
        <w:contextualSpacing/>
        <w:jc w:val="right"/>
        <w:rPr>
          <w:rFonts w:ascii="Times New Roman" w:hAnsi="Times New Roman"/>
          <w:sz w:val="24"/>
          <w:szCs w:val="24"/>
        </w:rPr>
      </w:pPr>
    </w:p>
    <w:p w14:paraId="41ED9354" w14:textId="77777777" w:rsidR="00B367CD" w:rsidRDefault="00B367CD" w:rsidP="00B367CD">
      <w:pPr>
        <w:contextualSpacing/>
        <w:jc w:val="right"/>
        <w:rPr>
          <w:rFonts w:ascii="Times New Roman" w:hAnsi="Times New Roman"/>
          <w:sz w:val="24"/>
          <w:szCs w:val="24"/>
        </w:rPr>
      </w:pPr>
    </w:p>
    <w:p w14:paraId="10BF8775" w14:textId="77777777" w:rsidR="00B367CD" w:rsidRDefault="00B367CD" w:rsidP="00B367CD">
      <w:pPr>
        <w:contextualSpacing/>
        <w:jc w:val="right"/>
        <w:rPr>
          <w:rFonts w:ascii="Times New Roman" w:hAnsi="Times New Roman"/>
          <w:sz w:val="24"/>
          <w:szCs w:val="24"/>
        </w:rPr>
      </w:pPr>
    </w:p>
    <w:p w14:paraId="7EDE15BA" w14:textId="5239DC26" w:rsidR="00B367CD" w:rsidRPr="00795776" w:rsidRDefault="00B367CD" w:rsidP="00B367CD">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14:paraId="28F48A11" w14:textId="18E76D39" w:rsidR="00B367CD" w:rsidRPr="00795776" w:rsidRDefault="00B367CD" w:rsidP="00B367CD">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48616DA4" w14:textId="0A7DD6A8" w:rsidR="00B367CD" w:rsidRPr="00795776" w:rsidRDefault="00B367CD" w:rsidP="00B367CD">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DF69D7">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14:paraId="5CB800A5" w14:textId="77777777" w:rsidR="00B367CD" w:rsidRPr="00795776" w:rsidRDefault="00B367CD" w:rsidP="00B367CD">
      <w:pPr>
        <w:spacing w:after="0" w:line="240" w:lineRule="auto"/>
        <w:contextualSpacing/>
        <w:jc w:val="right"/>
        <w:rPr>
          <w:rFonts w:ascii="Times New Roman" w:hAnsi="Times New Roman"/>
          <w:sz w:val="24"/>
          <w:szCs w:val="24"/>
        </w:rPr>
      </w:pPr>
    </w:p>
    <w:p w14:paraId="1175E536" w14:textId="77777777" w:rsidR="00B367CD" w:rsidRDefault="00B367CD" w:rsidP="00B367CD">
      <w:pPr>
        <w:spacing w:after="0" w:line="240" w:lineRule="auto"/>
        <w:jc w:val="center"/>
        <w:rPr>
          <w:rFonts w:ascii="Times New Roman" w:hAnsi="Times New Roman"/>
          <w:b/>
          <w:sz w:val="24"/>
          <w:szCs w:val="24"/>
        </w:rPr>
      </w:pPr>
    </w:p>
    <w:p w14:paraId="214E02CF" w14:textId="77777777" w:rsidR="00B367CD" w:rsidRDefault="00B367CD" w:rsidP="00B367CD">
      <w:pPr>
        <w:spacing w:after="0" w:line="240" w:lineRule="auto"/>
        <w:jc w:val="center"/>
        <w:rPr>
          <w:rFonts w:ascii="Times New Roman" w:hAnsi="Times New Roman"/>
          <w:b/>
          <w:sz w:val="24"/>
          <w:szCs w:val="24"/>
        </w:rPr>
      </w:pPr>
    </w:p>
    <w:p w14:paraId="34D29458" w14:textId="77777777" w:rsidR="00B367CD" w:rsidRDefault="00B367CD" w:rsidP="00B367CD">
      <w:pPr>
        <w:spacing w:after="0" w:line="240" w:lineRule="auto"/>
        <w:jc w:val="center"/>
        <w:rPr>
          <w:rFonts w:ascii="Times New Roman" w:hAnsi="Times New Roman"/>
          <w:b/>
          <w:sz w:val="24"/>
          <w:szCs w:val="24"/>
        </w:rPr>
      </w:pPr>
    </w:p>
    <w:p w14:paraId="2EE4809D" w14:textId="77777777" w:rsidR="00B367CD" w:rsidRDefault="00B367CD" w:rsidP="00B367CD">
      <w:pPr>
        <w:spacing w:after="0" w:line="240" w:lineRule="auto"/>
        <w:jc w:val="center"/>
        <w:rPr>
          <w:rFonts w:ascii="Times New Roman" w:hAnsi="Times New Roman"/>
          <w:b/>
          <w:sz w:val="24"/>
          <w:szCs w:val="24"/>
        </w:rPr>
      </w:pPr>
    </w:p>
    <w:p w14:paraId="19FDB281" w14:textId="0D91D6A7" w:rsidR="00B367CD" w:rsidRDefault="00B367CD" w:rsidP="00B367CD">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14:paraId="44E2A285" w14:textId="77777777" w:rsidR="00B367CD" w:rsidRPr="00795776" w:rsidRDefault="00B367CD" w:rsidP="00B367CD">
      <w:pPr>
        <w:spacing w:after="0" w:line="240" w:lineRule="auto"/>
        <w:jc w:val="center"/>
        <w:rPr>
          <w:rFonts w:ascii="Times New Roman" w:hAnsi="Times New Roman"/>
          <w:b/>
          <w:sz w:val="24"/>
          <w:szCs w:val="24"/>
        </w:rPr>
      </w:pPr>
    </w:p>
    <w:p w14:paraId="34B5BC4E" w14:textId="77777777" w:rsidR="00B367CD" w:rsidRPr="00795776" w:rsidRDefault="00B367CD" w:rsidP="00B367CD">
      <w:pPr>
        <w:spacing w:after="0" w:line="240" w:lineRule="auto"/>
        <w:ind w:firstLine="567"/>
        <w:jc w:val="both"/>
        <w:rPr>
          <w:rFonts w:ascii="Times New Roman" w:hAnsi="Times New Roman"/>
          <w:sz w:val="24"/>
          <w:szCs w:val="24"/>
        </w:rPr>
      </w:pPr>
      <w:bookmarkStart w:id="27"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27"/>
    <w:p w14:paraId="3B05D414"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69A5D1A3"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proofErr w:type="spellStart"/>
      <w:r w:rsidRPr="00795776">
        <w:rPr>
          <w:rFonts w:ascii="Times New Roman" w:hAnsi="Times New Roman"/>
          <w:sz w:val="24"/>
          <w:szCs w:val="24"/>
        </w:rPr>
        <w:t>проєкт</w:t>
      </w:r>
      <w:proofErr w:type="spellEnd"/>
      <w:r w:rsidRPr="00795776">
        <w:rPr>
          <w:rFonts w:ascii="Times New Roman" w:hAnsi="Times New Roman"/>
          <w:sz w:val="24"/>
          <w:szCs w:val="24"/>
        </w:rPr>
        <w:t xml:space="preserve"> Додаткової угоди про зміну умов Договору; </w:t>
      </w:r>
    </w:p>
    <w:p w14:paraId="19685A45"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14:paraId="535BCCCD"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p>
    <w:p w14:paraId="03CCB61C"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5F72F748"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58857E50" w14:textId="77777777" w:rsidR="00B367CD" w:rsidRPr="00795776" w:rsidRDefault="00B367CD" w:rsidP="00B367CD">
      <w:pPr>
        <w:spacing w:after="0" w:line="240" w:lineRule="auto"/>
        <w:ind w:firstLine="567"/>
        <w:jc w:val="both"/>
        <w:rPr>
          <w:rFonts w:ascii="Times New Roman" w:hAnsi="Times New Roman"/>
          <w:sz w:val="24"/>
          <w:szCs w:val="24"/>
        </w:rPr>
      </w:pPr>
      <w:bookmarkStart w:id="28" w:name="_Ref474997447"/>
      <w:r w:rsidRPr="00795776">
        <w:rPr>
          <w:rFonts w:ascii="Times New Roman" w:hAnsi="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28"/>
      <w:r w:rsidRPr="00795776">
        <w:rPr>
          <w:rFonts w:ascii="Times New Roman" w:hAnsi="Times New Roman"/>
          <w:sz w:val="24"/>
          <w:szCs w:val="24"/>
        </w:rPr>
        <w:t>у:</w:t>
      </w:r>
    </w:p>
    <w:p w14:paraId="144BB841"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6.1. Зменшення обсягів закупівлі, зокрема з урахуванням фактичного обсягу видатків Споживача. </w:t>
      </w:r>
    </w:p>
    <w:p w14:paraId="37E84C63"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5C74356"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14:paraId="286F1E20"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У разі коливання ціни товару  на ринку, зацікавлена сторона ініціює внесення змін у договір щодо зміни</w:t>
      </w:r>
      <w:r>
        <w:rPr>
          <w:rFonts w:ascii="Times New Roman" w:hAnsi="Times New Roman"/>
          <w:sz w:val="24"/>
          <w:szCs w:val="24"/>
        </w:rPr>
        <w:t xml:space="preserve"> </w:t>
      </w:r>
      <w:r w:rsidRPr="00795776">
        <w:rPr>
          <w:rFonts w:ascii="Times New Roman" w:hAnsi="Times New Roman"/>
          <w:sz w:val="24"/>
          <w:szCs w:val="24"/>
        </w:rPr>
        <w:t xml:space="preserve"> ціни за одиницю товару</w:t>
      </w:r>
      <w:r w:rsidRPr="00AC5BFA">
        <w:rPr>
          <w:rFonts w:ascii="Times New Roman" w:hAnsi="Times New Roman"/>
          <w:color w:val="0070C0"/>
          <w:sz w:val="24"/>
          <w:szCs w:val="24"/>
        </w:rPr>
        <w:t xml:space="preserve"> </w:t>
      </w:r>
      <w:r w:rsidRPr="00AC5BFA">
        <w:rPr>
          <w:rFonts w:ascii="Times New Roman" w:hAnsi="Times New Roman"/>
          <w:sz w:val="24"/>
          <w:szCs w:val="24"/>
        </w:rPr>
        <w:t xml:space="preserve">до 10 %. </w:t>
      </w:r>
      <w:r w:rsidRPr="00795776">
        <w:rPr>
          <w:rFonts w:ascii="Times New Roman" w:hAnsi="Times New Roman"/>
          <w:sz w:val="24"/>
          <w:szCs w:val="24"/>
        </w:rPr>
        <w:t xml:space="preserve">Факт коливання ціни електричної енергії на ринку підтверджується даними ДП «ОПЕРАТОР РИНКУ», зокрема даними, розміщеними на офіційному сайті  </w:t>
      </w:r>
      <w:hyperlink r:id="rId16" w:history="1">
        <w:r w:rsidRPr="00795776">
          <w:rPr>
            <w:rStyle w:val="a3"/>
            <w:rFonts w:ascii="Times New Roman" w:hAnsi="Times New Roman"/>
            <w:color w:val="auto"/>
            <w:sz w:val="24"/>
            <w:szCs w:val="24"/>
            <w:shd w:val="clear" w:color="auto" w:fill="FFFFFF"/>
          </w:rPr>
          <w:t>https://www.oree.com.ua/</w:t>
        </w:r>
      </w:hyperlink>
      <w:r w:rsidRPr="00795776">
        <w:rPr>
          <w:rStyle w:val="a3"/>
          <w:rFonts w:ascii="Times New Roman" w:hAnsi="Times New Roman"/>
          <w:color w:val="auto"/>
          <w:sz w:val="24"/>
          <w:szCs w:val="24"/>
          <w:shd w:val="clear" w:color="auto" w:fill="FFFFFF"/>
        </w:rPr>
        <w:t xml:space="preserve"> та/або</w:t>
      </w:r>
      <w:r>
        <w:rPr>
          <w:rStyle w:val="a3"/>
          <w:rFonts w:ascii="Times New Roman" w:hAnsi="Times New Roman"/>
          <w:color w:val="auto"/>
          <w:sz w:val="24"/>
          <w:szCs w:val="24"/>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w:t>
      </w:r>
      <w:proofErr w:type="spellStart"/>
      <w:r>
        <w:rPr>
          <w:rFonts w:ascii="Times New Roman" w:hAnsi="Times New Roman"/>
          <w:sz w:val="24"/>
          <w:szCs w:val="24"/>
        </w:rPr>
        <w:t>ами</w:t>
      </w:r>
      <w:proofErr w:type="spellEnd"/>
      <w:r>
        <w:rPr>
          <w:rFonts w:ascii="Times New Roman" w:hAnsi="Times New Roman"/>
          <w:sz w:val="24"/>
          <w:szCs w:val="24"/>
        </w:rPr>
        <w:t>)</w:t>
      </w:r>
      <w:r w:rsidRPr="00795776">
        <w:rPr>
          <w:rFonts w:ascii="Times New Roman" w:hAnsi="Times New Roman"/>
          <w:sz w:val="24"/>
          <w:szCs w:val="24"/>
        </w:rPr>
        <w:t xml:space="preserve"> (завіреними копіями цих довідки(</w:t>
      </w:r>
      <w:proofErr w:type="spellStart"/>
      <w:r w:rsidRPr="00795776">
        <w:rPr>
          <w:rFonts w:ascii="Times New Roman" w:hAnsi="Times New Roman"/>
          <w:sz w:val="24"/>
          <w:szCs w:val="24"/>
        </w:rPr>
        <w:t>ок</w:t>
      </w:r>
      <w:proofErr w:type="spellEnd"/>
      <w:r w:rsidRPr="00795776">
        <w:rPr>
          <w:rFonts w:ascii="Times New Roman" w:hAnsi="Times New Roman"/>
          <w:sz w:val="24"/>
          <w:szCs w:val="24"/>
        </w:rPr>
        <w:t>) або листа(</w:t>
      </w:r>
      <w:proofErr w:type="spellStart"/>
      <w:r w:rsidRPr="00795776">
        <w:rPr>
          <w:rFonts w:ascii="Times New Roman" w:hAnsi="Times New Roman"/>
          <w:sz w:val="24"/>
          <w:szCs w:val="24"/>
        </w:rPr>
        <w:t>ів</w:t>
      </w:r>
      <w:proofErr w:type="spellEnd"/>
      <w:r w:rsidRPr="00795776">
        <w:rPr>
          <w:rFonts w:ascii="Times New Roman" w:hAnsi="Times New Roman"/>
          <w:sz w:val="24"/>
          <w:szCs w:val="24"/>
        </w:rPr>
        <w:t>)</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уповноважені надавати відповідну інформацію щодо коливання ціни товару на ринку. </w:t>
      </w:r>
    </w:p>
    <w:p w14:paraId="49E369F9" w14:textId="77777777" w:rsidR="00B367CD" w:rsidRPr="00795776" w:rsidRDefault="00B367CD" w:rsidP="00B367CD">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використанням інформації, оприлюдненої Державним підприємством «Оператор ринку» на своєму офіційному веб-сайті (https://www.oree.com.ua) про результати торгів на ринку «на добу наперед» ( у відповідній торгівельній зоні)  за 10 днів місяця/20 днів місяця/місяць, відповідно до Закону України «Про ринок електричної енергії»</w:t>
      </w:r>
      <w:r>
        <w:rPr>
          <w:rFonts w:ascii="Times New Roman" w:hAnsi="Times New Roman"/>
          <w:sz w:val="24"/>
          <w:szCs w:val="24"/>
        </w:rPr>
        <w:t xml:space="preserve"> та/або інформації з інших офіційних джерел</w:t>
      </w:r>
      <w:r w:rsidRPr="00795776">
        <w:rPr>
          <w:rFonts w:ascii="Times New Roman" w:hAnsi="Times New Roman"/>
          <w:sz w:val="24"/>
          <w:szCs w:val="24"/>
        </w:rPr>
        <w:t>.</w:t>
      </w:r>
    </w:p>
    <w:p w14:paraId="34653FB6"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В залежності від періоду укладання Договору або внесення змін до Договору, до розрахунку відсотку коливання ціни приймається ціна за одиницю товару на РДН у відповідній торговельній зоні за відповідний період: десять днів місяця, в якому було </w:t>
      </w:r>
      <w:r w:rsidRPr="00795776">
        <w:rPr>
          <w:rFonts w:ascii="Times New Roman" w:hAnsi="Times New Roman"/>
          <w:sz w:val="24"/>
          <w:szCs w:val="24"/>
        </w:rPr>
        <w:lastRenderedPageBreak/>
        <w:t xml:space="preserve">визначено ціну Договору (або внесені змін до Договору) /двадцять днів місяця, в якому було визначено ціну Договору (або внесені змін до Договору) /місяць, в якому було визначено ціну Договору (або внесені змін до Договору)) та за десять днів розрахункового місяця/двадцять днів розрахункового місяця /кінець розрахункового місяця.  </w:t>
      </w:r>
    </w:p>
    <w:p w14:paraId="2B4A032F"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Інформація про коливання ціни, що відбулася у окремі дні місяця</w:t>
      </w:r>
      <w:r>
        <w:rPr>
          <w:rFonts w:ascii="Times New Roman" w:hAnsi="Times New Roman"/>
          <w:sz w:val="24"/>
          <w:szCs w:val="24"/>
        </w:rPr>
        <w:t>,</w:t>
      </w:r>
      <w:r w:rsidRPr="00795776">
        <w:rPr>
          <w:rFonts w:ascii="Times New Roman" w:hAnsi="Times New Roman"/>
          <w:sz w:val="24"/>
          <w:szCs w:val="24"/>
        </w:rPr>
        <w:t xml:space="preserve"> до уваги не береться.  </w:t>
      </w:r>
    </w:p>
    <w:p w14:paraId="5168E249"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6.3.  </w:t>
      </w:r>
      <w:r>
        <w:rPr>
          <w:rFonts w:ascii="Times New Roman" w:hAnsi="Times New Roman"/>
          <w:sz w:val="24"/>
          <w:szCs w:val="24"/>
        </w:rPr>
        <w:t>П</w:t>
      </w:r>
      <w:r w:rsidRPr="00795776">
        <w:rPr>
          <w:rFonts w:ascii="Times New Roman" w:hAnsi="Times New Roman"/>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14:paraId="3FBDFDE9"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76C2A2FE"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6.4.  Продовження строку дії договору про закупівлю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14:paraId="23F3D1D4"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5BC566B0"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3F016260"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327E10E"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5776">
        <w:rPr>
          <w:rFonts w:ascii="Times New Roman" w:hAnsi="Times New Roman"/>
          <w:sz w:val="24"/>
          <w:szCs w:val="24"/>
        </w:rPr>
        <w:t>Platts</w:t>
      </w:r>
      <w:proofErr w:type="spellEnd"/>
      <w:r w:rsidRPr="00795776">
        <w:rPr>
          <w:rFonts w:ascii="Times New Roman" w:hAnsi="Times New Roman"/>
          <w:sz w:val="24"/>
          <w:szCs w:val="24"/>
        </w:rPr>
        <w:t>, ARGUS, регульованих цін (тарифів) і нормативів, що застосовуються в договорі про закупівлю.</w:t>
      </w:r>
    </w:p>
    <w:p w14:paraId="1BF1AA4F"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вносять до договору зміни у разі зміни </w:t>
      </w:r>
      <w:r w:rsidRPr="00795776">
        <w:rPr>
          <w:rFonts w:ascii="Times New Roman" w:hAnsi="Times New Roman"/>
          <w:sz w:val="24"/>
          <w:szCs w:val="24"/>
          <w:lang w:eastAsia="zh-CN"/>
        </w:rPr>
        <w:t xml:space="preserve">регульованих цін (тарифів) </w:t>
      </w:r>
      <w:r w:rsidRPr="00795776">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14:paraId="211F5279"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6.8.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ABA128"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58525405"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w:t>
      </w:r>
      <w:r w:rsidRPr="00795776">
        <w:rPr>
          <w:rFonts w:ascii="Times New Roman" w:hAnsi="Times New Roman"/>
          <w:sz w:val="24"/>
          <w:szCs w:val="24"/>
        </w:rPr>
        <w:lastRenderedPageBreak/>
        <w:t>підставою для збільшення ціни товару в порядку, визначеному пунктом 6.2. цього додатку до Договору.</w:t>
      </w:r>
    </w:p>
    <w:p w14:paraId="696E3182" w14:textId="77777777" w:rsidR="00B367CD" w:rsidRPr="00795776" w:rsidRDefault="00B367CD" w:rsidP="00B367CD">
      <w:pPr>
        <w:spacing w:after="0" w:line="240" w:lineRule="auto"/>
        <w:jc w:val="both"/>
        <w:rPr>
          <w:rFonts w:ascii="Times New Roman" w:hAnsi="Times New Roman"/>
          <w:sz w:val="24"/>
          <w:szCs w:val="24"/>
        </w:rPr>
      </w:pPr>
    </w:p>
    <w:p w14:paraId="436E456F"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B367CD" w:rsidRPr="00795776" w14:paraId="26A80DB7" w14:textId="77777777" w:rsidTr="002B0562">
        <w:trPr>
          <w:trHeight w:val="440"/>
        </w:trPr>
        <w:tc>
          <w:tcPr>
            <w:tcW w:w="4898" w:type="dxa"/>
            <w:vAlign w:val="center"/>
          </w:tcPr>
          <w:p w14:paraId="786A7ACD" w14:textId="77777777" w:rsidR="00B367CD" w:rsidRPr="00795776" w:rsidRDefault="00B367CD" w:rsidP="002B0562">
            <w:pPr>
              <w:spacing w:after="0" w:line="240" w:lineRule="auto"/>
              <w:rPr>
                <w:rFonts w:ascii="Times New Roman" w:hAnsi="Times New Roman"/>
                <w:b/>
                <w:sz w:val="24"/>
                <w:szCs w:val="24"/>
              </w:rPr>
            </w:pPr>
          </w:p>
        </w:tc>
        <w:tc>
          <w:tcPr>
            <w:tcW w:w="4860" w:type="dxa"/>
          </w:tcPr>
          <w:p w14:paraId="27F6159E" w14:textId="77777777" w:rsidR="00B367CD" w:rsidRPr="00795776" w:rsidRDefault="00B367CD" w:rsidP="002B0562">
            <w:pPr>
              <w:spacing w:after="0" w:line="240" w:lineRule="auto"/>
              <w:rPr>
                <w:rFonts w:ascii="Times New Roman" w:hAnsi="Times New Roman"/>
                <w:b/>
                <w:bCs/>
                <w:sz w:val="24"/>
                <w:szCs w:val="24"/>
              </w:rPr>
            </w:pPr>
          </w:p>
        </w:tc>
      </w:tr>
      <w:tr w:rsidR="00B367CD" w:rsidRPr="00795776" w14:paraId="5DA37CAC" w14:textId="77777777" w:rsidTr="002B0562">
        <w:trPr>
          <w:trHeight w:val="2057"/>
        </w:trPr>
        <w:tc>
          <w:tcPr>
            <w:tcW w:w="4898" w:type="dxa"/>
          </w:tcPr>
          <w:p w14:paraId="1822EB9E" w14:textId="77777777" w:rsidR="00B367CD" w:rsidRPr="00795776" w:rsidRDefault="00B367CD" w:rsidP="002B0562">
            <w:pPr>
              <w:spacing w:after="0" w:line="240" w:lineRule="auto"/>
              <w:rPr>
                <w:rFonts w:ascii="Times New Roman" w:hAnsi="Times New Roman"/>
                <w:sz w:val="24"/>
                <w:szCs w:val="24"/>
              </w:rPr>
            </w:pPr>
          </w:p>
        </w:tc>
        <w:tc>
          <w:tcPr>
            <w:tcW w:w="4860" w:type="dxa"/>
          </w:tcPr>
          <w:p w14:paraId="0EB5C07A" w14:textId="77777777" w:rsidR="00B367CD" w:rsidRPr="00795776" w:rsidRDefault="00B367CD" w:rsidP="002B0562">
            <w:pPr>
              <w:spacing w:after="0" w:line="240" w:lineRule="auto"/>
              <w:rPr>
                <w:rFonts w:ascii="Times New Roman" w:hAnsi="Times New Roman"/>
                <w:b/>
                <w:spacing w:val="-4"/>
                <w:sz w:val="24"/>
                <w:szCs w:val="24"/>
              </w:rPr>
            </w:pPr>
          </w:p>
          <w:p w14:paraId="6DA5C503" w14:textId="77777777" w:rsidR="00B367CD" w:rsidRPr="00795776" w:rsidRDefault="00B367CD" w:rsidP="002B0562">
            <w:pPr>
              <w:spacing w:after="0" w:line="240" w:lineRule="auto"/>
              <w:rPr>
                <w:rFonts w:ascii="Times New Roman" w:hAnsi="Times New Roman"/>
                <w:spacing w:val="-4"/>
                <w:sz w:val="24"/>
                <w:szCs w:val="24"/>
              </w:rPr>
            </w:pPr>
          </w:p>
          <w:p w14:paraId="0B83E2E1" w14:textId="77777777" w:rsidR="00B367CD" w:rsidRPr="00795776" w:rsidRDefault="00B367CD" w:rsidP="002B0562">
            <w:pPr>
              <w:spacing w:after="0" w:line="240" w:lineRule="auto"/>
              <w:rPr>
                <w:rFonts w:ascii="Times New Roman" w:hAnsi="Times New Roman"/>
                <w:b/>
                <w:spacing w:val="-4"/>
                <w:sz w:val="24"/>
                <w:szCs w:val="24"/>
              </w:rPr>
            </w:pPr>
          </w:p>
        </w:tc>
      </w:tr>
      <w:tr w:rsidR="00B367CD" w:rsidRPr="00795776" w14:paraId="78978026" w14:textId="77777777" w:rsidTr="002B0562">
        <w:trPr>
          <w:trHeight w:val="255"/>
        </w:trPr>
        <w:tc>
          <w:tcPr>
            <w:tcW w:w="4898" w:type="dxa"/>
          </w:tcPr>
          <w:p w14:paraId="63F2AF65" w14:textId="77777777" w:rsidR="00B367CD" w:rsidRPr="00795776" w:rsidRDefault="00B367CD" w:rsidP="002B0562">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703F9885" w14:textId="77777777" w:rsidR="00B367CD" w:rsidRPr="00795776" w:rsidRDefault="00B367CD" w:rsidP="002B0562">
            <w:pPr>
              <w:spacing w:after="0" w:line="240" w:lineRule="auto"/>
              <w:rPr>
                <w:rFonts w:ascii="Times New Roman" w:hAnsi="Times New Roman"/>
                <w:spacing w:val="-4"/>
                <w:sz w:val="24"/>
                <w:szCs w:val="24"/>
                <w:u w:val="single"/>
              </w:rPr>
            </w:pPr>
          </w:p>
          <w:p w14:paraId="52CB168F" w14:textId="77777777" w:rsidR="00B367CD" w:rsidRPr="00795776" w:rsidRDefault="00B367CD" w:rsidP="002B0562">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542D49AF" w14:textId="77777777" w:rsidR="00B367CD" w:rsidRPr="00795776" w:rsidRDefault="00B367CD" w:rsidP="002B0562">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6870A154" w14:textId="77777777" w:rsidR="00B367CD" w:rsidRPr="00795776" w:rsidRDefault="00B367CD" w:rsidP="002B0562">
            <w:pPr>
              <w:spacing w:after="0" w:line="240" w:lineRule="auto"/>
              <w:rPr>
                <w:rFonts w:ascii="Times New Roman" w:hAnsi="Times New Roman"/>
                <w:b/>
                <w:bCs/>
                <w:spacing w:val="-4"/>
                <w:sz w:val="24"/>
                <w:szCs w:val="24"/>
              </w:rPr>
            </w:pPr>
          </w:p>
          <w:p w14:paraId="43E9FCCA" w14:textId="77777777" w:rsidR="00B367CD" w:rsidRPr="00795776" w:rsidRDefault="00B367CD" w:rsidP="002B0562">
            <w:pPr>
              <w:spacing w:after="0" w:line="240" w:lineRule="auto"/>
              <w:rPr>
                <w:rFonts w:ascii="Times New Roman" w:hAnsi="Times New Roman"/>
                <w:b/>
                <w:bCs/>
                <w:spacing w:val="-4"/>
                <w:sz w:val="24"/>
                <w:szCs w:val="24"/>
              </w:rPr>
            </w:pPr>
          </w:p>
          <w:p w14:paraId="0293B318" w14:textId="77777777" w:rsidR="00B367CD" w:rsidRPr="00795776" w:rsidRDefault="00B367CD" w:rsidP="002B0562">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774A4DCC" w14:textId="77777777" w:rsidR="00B367CD" w:rsidRPr="00795776" w:rsidRDefault="00B367CD" w:rsidP="002B0562">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671C1814" w14:textId="77777777" w:rsidR="00B367CD" w:rsidRPr="00795776" w:rsidRDefault="00B367CD" w:rsidP="00B367CD">
      <w:pPr>
        <w:spacing w:after="0" w:line="240" w:lineRule="auto"/>
        <w:jc w:val="both"/>
        <w:rPr>
          <w:rFonts w:ascii="Times New Roman" w:hAnsi="Times New Roman"/>
          <w:sz w:val="24"/>
          <w:szCs w:val="24"/>
        </w:rPr>
      </w:pPr>
    </w:p>
    <w:p w14:paraId="3BD4B538" w14:textId="77777777" w:rsidR="00B367CD" w:rsidRPr="00795776" w:rsidRDefault="00B367CD" w:rsidP="00B367CD">
      <w:pPr>
        <w:widowControl w:val="0"/>
        <w:spacing w:after="0" w:line="240" w:lineRule="auto"/>
        <w:ind w:firstLine="567"/>
        <w:contextualSpacing/>
        <w:jc w:val="center"/>
        <w:rPr>
          <w:rFonts w:ascii="Times New Roman" w:hAnsi="Times New Roman"/>
          <w:sz w:val="24"/>
          <w:szCs w:val="24"/>
          <w:lang w:eastAsia="uk-UA"/>
        </w:rPr>
      </w:pPr>
    </w:p>
    <w:p w14:paraId="6A390C25" w14:textId="77777777" w:rsidR="00B367CD" w:rsidRPr="00795776" w:rsidRDefault="00B367CD" w:rsidP="00B367CD"/>
    <w:p w14:paraId="1AA2DBBB" w14:textId="77777777" w:rsidR="0059423C" w:rsidRPr="00C87109" w:rsidRDefault="0059423C" w:rsidP="0059423C">
      <w:pPr>
        <w:widowControl w:val="0"/>
        <w:spacing w:after="0" w:line="240" w:lineRule="auto"/>
        <w:ind w:firstLine="567"/>
        <w:contextualSpacing/>
        <w:jc w:val="center"/>
        <w:rPr>
          <w:rFonts w:ascii="Times New Roman" w:hAnsi="Times New Roman"/>
          <w:color w:val="000000"/>
          <w:sz w:val="24"/>
          <w:szCs w:val="24"/>
          <w:lang w:eastAsia="uk-UA"/>
        </w:rPr>
      </w:pPr>
    </w:p>
    <w:p w14:paraId="7B8FB4CD" w14:textId="77777777" w:rsidR="005F0486" w:rsidRPr="00807C91" w:rsidRDefault="005F0486" w:rsidP="005F0486">
      <w:pPr>
        <w:rPr>
          <w:rFonts w:ascii="Calibri" w:hAnsi="Calibri"/>
        </w:rPr>
      </w:pPr>
    </w:p>
    <w:p w14:paraId="53181A80" w14:textId="77777777" w:rsidR="005F0486" w:rsidRPr="00807C91" w:rsidRDefault="005F0486" w:rsidP="005F0486">
      <w:pPr>
        <w:rPr>
          <w:rFonts w:ascii="Calibri" w:hAnsi="Calibri"/>
        </w:rPr>
      </w:pPr>
    </w:p>
    <w:p w14:paraId="429BDE40" w14:textId="77777777" w:rsidR="00080D55" w:rsidRDefault="00080D55" w:rsidP="00BA7BC9">
      <w:pPr>
        <w:spacing w:after="0" w:line="240" w:lineRule="auto"/>
        <w:ind w:left="360"/>
        <w:jc w:val="both"/>
        <w:sectPr w:rsidR="00080D55" w:rsidSect="00B367CD">
          <w:pgSz w:w="11906" w:h="16838"/>
          <w:pgMar w:top="568" w:right="1134" w:bottom="709" w:left="1276" w:header="709" w:footer="709" w:gutter="0"/>
          <w:cols w:space="708"/>
          <w:docGrid w:linePitch="360"/>
        </w:sectPr>
      </w:pPr>
    </w:p>
    <w:p w14:paraId="24D94FD8" w14:textId="7F8184D0" w:rsidR="005F0486" w:rsidRPr="003F0A3F" w:rsidRDefault="005F0486" w:rsidP="0059423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Pr="003F0A3F">
        <w:rPr>
          <w:rFonts w:ascii="Times New Roman" w:eastAsia="Times New Roman" w:hAnsi="Times New Roman" w:cs="Times New Roman"/>
          <w:b/>
          <w:bCs/>
          <w:color w:val="000000"/>
          <w:sz w:val="24"/>
          <w:szCs w:val="24"/>
          <w:lang w:eastAsia="ru-RU"/>
        </w:rPr>
        <w:t xml:space="preserve">Додаток </w:t>
      </w:r>
      <w:r>
        <w:rPr>
          <w:rFonts w:ascii="Times New Roman" w:eastAsia="Times New Roman" w:hAnsi="Times New Roman" w:cs="Times New Roman"/>
          <w:b/>
          <w:bCs/>
          <w:color w:val="000000"/>
          <w:sz w:val="24"/>
          <w:szCs w:val="24"/>
          <w:lang w:eastAsia="ru-RU"/>
        </w:rPr>
        <w:t>4</w:t>
      </w:r>
    </w:p>
    <w:p w14:paraId="3FD8E16B" w14:textId="77777777" w:rsidR="005F0486" w:rsidRPr="003F0A3F" w:rsidRDefault="005F0486" w:rsidP="005F0486">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14:paraId="7E4C9870" w14:textId="77777777" w:rsidR="005F0486" w:rsidRPr="003F0A3F" w:rsidRDefault="005F0486" w:rsidP="005F0486">
      <w:pPr>
        <w:spacing w:after="240" w:line="240" w:lineRule="auto"/>
        <w:contextualSpacing/>
        <w:rPr>
          <w:rFonts w:ascii="Times New Roman" w:eastAsia="Times New Roman" w:hAnsi="Times New Roman" w:cs="Times New Roman"/>
          <w:sz w:val="24"/>
          <w:szCs w:val="24"/>
          <w:lang w:eastAsia="ru-RU"/>
        </w:rPr>
      </w:pPr>
    </w:p>
    <w:p w14:paraId="5B810755" w14:textId="77777777" w:rsidR="005F0486" w:rsidRPr="00656BF4" w:rsidRDefault="005F0486" w:rsidP="005F0486">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656BF4">
        <w:rPr>
          <w:rFonts w:ascii="Times New Roman" w:eastAsia="Times New Roman" w:hAnsi="Times New Roman" w:cs="Times New Roman"/>
          <w:color w:val="000000"/>
          <w:sz w:val="24"/>
          <w:szCs w:val="24"/>
          <w:lang w:eastAsia="ru-RU"/>
        </w:rPr>
        <w:t xml:space="preserve">                   </w:t>
      </w:r>
    </w:p>
    <w:p w14:paraId="00033175" w14:textId="77777777" w:rsidR="005F0486" w:rsidRPr="00656BF4" w:rsidRDefault="005F0486" w:rsidP="005F0486">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eastAsia="ru-RU"/>
        </w:rPr>
      </w:pPr>
      <w:r w:rsidRPr="00656BF4">
        <w:rPr>
          <w:rFonts w:ascii="Times New Roman" w:eastAsia="Times New Roman" w:hAnsi="Times New Roman" w:cs="Times New Roman"/>
          <w:color w:val="000000"/>
          <w:sz w:val="24"/>
          <w:szCs w:val="24"/>
          <w:lang w:eastAsia="ru-RU"/>
        </w:rPr>
        <w:t xml:space="preserve">                                                                </w:t>
      </w:r>
      <w:r w:rsidRPr="00656BF4">
        <w:rPr>
          <w:rFonts w:ascii="Times New Roman" w:eastAsia="Times New Roman" w:hAnsi="Times New Roman" w:cs="Times New Roman"/>
          <w:b/>
          <w:bCs/>
          <w:color w:val="000000"/>
          <w:sz w:val="24"/>
          <w:szCs w:val="24"/>
          <w:lang w:eastAsia="ru-RU"/>
        </w:rPr>
        <w:t>ДОВІДКА</w:t>
      </w:r>
    </w:p>
    <w:p w14:paraId="158D065C" w14:textId="77777777" w:rsidR="005F0486" w:rsidRPr="00656BF4" w:rsidRDefault="005F0486" w:rsidP="005F0486">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w:t>
      </w:r>
      <w:r w:rsidRPr="00656BF4">
        <w:rPr>
          <w:rFonts w:ascii="Times New Roman" w:eastAsia="Times New Roman" w:hAnsi="Times New Roman" w:cs="Times New Roman"/>
          <w:b/>
          <w:bCs/>
          <w:color w:val="000000"/>
          <w:sz w:val="24"/>
          <w:szCs w:val="24"/>
          <w:lang w:eastAsia="ru-RU"/>
        </w:rPr>
        <w:t>ро наявність працівників відповідної кваліфікації, які мають необхідні знання та досвід</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268"/>
        <w:gridCol w:w="1276"/>
        <w:gridCol w:w="1701"/>
        <w:gridCol w:w="1134"/>
        <w:gridCol w:w="1134"/>
        <w:gridCol w:w="1701"/>
      </w:tblGrid>
      <w:tr w:rsidR="005F0486" w:rsidRPr="00656BF4" w14:paraId="764A8322" w14:textId="77777777" w:rsidTr="0057063D">
        <w:trPr>
          <w:trHeight w:val="449"/>
        </w:trPr>
        <w:tc>
          <w:tcPr>
            <w:tcW w:w="704" w:type="dxa"/>
            <w:vMerge w:val="restart"/>
            <w:vAlign w:val="center"/>
          </w:tcPr>
          <w:p w14:paraId="5E39BB62" w14:textId="77777777" w:rsidR="005F0486" w:rsidRPr="00656BF4" w:rsidRDefault="005F0486" w:rsidP="0057063D">
            <w:pPr>
              <w:spacing w:after="0" w:line="240" w:lineRule="auto"/>
              <w:jc w:val="center"/>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 п/п</w:t>
            </w:r>
          </w:p>
        </w:tc>
        <w:tc>
          <w:tcPr>
            <w:tcW w:w="2268" w:type="dxa"/>
            <w:vMerge w:val="restart"/>
            <w:vAlign w:val="center"/>
          </w:tcPr>
          <w:p w14:paraId="67D67C99" w14:textId="77777777" w:rsidR="005F0486" w:rsidRPr="00656BF4" w:rsidRDefault="005F0486" w:rsidP="0057063D">
            <w:pPr>
              <w:spacing w:after="0" w:line="240" w:lineRule="auto"/>
              <w:jc w:val="center"/>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 xml:space="preserve">Посада </w:t>
            </w:r>
          </w:p>
          <w:p w14:paraId="2A76E196" w14:textId="77777777" w:rsidR="005F0486" w:rsidRPr="00656BF4" w:rsidRDefault="005F0486" w:rsidP="0057063D">
            <w:pPr>
              <w:spacing w:after="0" w:line="240" w:lineRule="auto"/>
              <w:jc w:val="center"/>
              <w:rPr>
                <w:rFonts w:ascii="Times New Roman" w:eastAsia="Times New Roman" w:hAnsi="Times New Roman" w:cs="Times New Roman"/>
                <w:sz w:val="24"/>
                <w:szCs w:val="24"/>
                <w:lang w:eastAsia="ru-RU"/>
              </w:rPr>
            </w:pPr>
          </w:p>
        </w:tc>
        <w:tc>
          <w:tcPr>
            <w:tcW w:w="1276" w:type="dxa"/>
            <w:vMerge w:val="restart"/>
            <w:vAlign w:val="center"/>
          </w:tcPr>
          <w:p w14:paraId="2DB8EF77" w14:textId="77777777" w:rsidR="005F0486" w:rsidRPr="00656BF4" w:rsidRDefault="005F0486" w:rsidP="0057063D">
            <w:pPr>
              <w:spacing w:after="0" w:line="240" w:lineRule="auto"/>
              <w:jc w:val="center"/>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 xml:space="preserve">Прізвище </w:t>
            </w:r>
            <w:proofErr w:type="spellStart"/>
            <w:r w:rsidRPr="00656BF4">
              <w:rPr>
                <w:rFonts w:ascii="Times New Roman" w:eastAsia="Times New Roman" w:hAnsi="Times New Roman" w:cs="Times New Roman"/>
                <w:sz w:val="24"/>
                <w:szCs w:val="24"/>
                <w:lang w:eastAsia="ru-RU"/>
              </w:rPr>
              <w:t>імя</w:t>
            </w:r>
            <w:proofErr w:type="spellEnd"/>
            <w:r w:rsidRPr="00656BF4">
              <w:rPr>
                <w:rFonts w:ascii="Times New Roman" w:eastAsia="Times New Roman" w:hAnsi="Times New Roman" w:cs="Times New Roman"/>
                <w:sz w:val="24"/>
                <w:szCs w:val="24"/>
                <w:lang w:eastAsia="ru-RU"/>
              </w:rPr>
              <w:t xml:space="preserve"> по-батькові </w:t>
            </w:r>
          </w:p>
        </w:tc>
        <w:tc>
          <w:tcPr>
            <w:tcW w:w="1701" w:type="dxa"/>
            <w:vMerge w:val="restart"/>
            <w:vAlign w:val="center"/>
          </w:tcPr>
          <w:p w14:paraId="2AC77602" w14:textId="77777777" w:rsidR="005F0486" w:rsidRPr="00656BF4" w:rsidRDefault="005F0486" w:rsidP="0057063D">
            <w:pPr>
              <w:spacing w:after="0" w:line="240" w:lineRule="auto"/>
              <w:jc w:val="center"/>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Працює в даній організації постійно/ тимчасово</w:t>
            </w:r>
          </w:p>
          <w:p w14:paraId="4106F308" w14:textId="77777777" w:rsidR="005F0486" w:rsidRPr="00656BF4" w:rsidRDefault="005F0486" w:rsidP="0057063D">
            <w:pPr>
              <w:spacing w:after="0" w:line="240" w:lineRule="auto"/>
              <w:jc w:val="center"/>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(за трудовою чи цивільно-правовою угодою</w:t>
            </w:r>
          </w:p>
        </w:tc>
        <w:tc>
          <w:tcPr>
            <w:tcW w:w="2268" w:type="dxa"/>
            <w:gridSpan w:val="2"/>
            <w:tcBorders>
              <w:bottom w:val="single" w:sz="4" w:space="0" w:color="auto"/>
            </w:tcBorders>
            <w:vAlign w:val="center"/>
          </w:tcPr>
          <w:p w14:paraId="42A65E9C" w14:textId="77777777" w:rsidR="005F0486" w:rsidRPr="00656BF4" w:rsidRDefault="005F0486" w:rsidP="0057063D">
            <w:pPr>
              <w:spacing w:after="0" w:line="240" w:lineRule="auto"/>
              <w:jc w:val="center"/>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 xml:space="preserve">Час роботи   </w:t>
            </w:r>
          </w:p>
        </w:tc>
        <w:tc>
          <w:tcPr>
            <w:tcW w:w="1701" w:type="dxa"/>
            <w:vMerge w:val="restart"/>
            <w:vAlign w:val="center"/>
          </w:tcPr>
          <w:p w14:paraId="0388654F" w14:textId="77777777" w:rsidR="005F0486" w:rsidRPr="00656BF4" w:rsidRDefault="005F0486" w:rsidP="0057063D">
            <w:pPr>
              <w:spacing w:after="0" w:line="240" w:lineRule="auto"/>
              <w:jc w:val="center"/>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Освіта,</w:t>
            </w:r>
          </w:p>
          <w:p w14:paraId="22A34AFD" w14:textId="77777777" w:rsidR="005F0486" w:rsidRPr="00656BF4" w:rsidRDefault="005F0486" w:rsidP="0057063D">
            <w:pPr>
              <w:spacing w:after="0" w:line="240" w:lineRule="auto"/>
              <w:jc w:val="center"/>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кваліфікація</w:t>
            </w:r>
          </w:p>
          <w:p w14:paraId="6D8083BB" w14:textId="77777777" w:rsidR="005F0486" w:rsidRPr="00656BF4" w:rsidRDefault="005F0486" w:rsidP="0057063D">
            <w:pPr>
              <w:spacing w:after="0" w:line="240" w:lineRule="auto"/>
              <w:jc w:val="center"/>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(згідно документів про освіту)</w:t>
            </w:r>
          </w:p>
        </w:tc>
      </w:tr>
      <w:tr w:rsidR="005F0486" w:rsidRPr="00656BF4" w14:paraId="1AE163BF" w14:textId="77777777" w:rsidTr="0057063D">
        <w:trPr>
          <w:trHeight w:val="585"/>
        </w:trPr>
        <w:tc>
          <w:tcPr>
            <w:tcW w:w="704" w:type="dxa"/>
            <w:vMerge/>
            <w:vAlign w:val="center"/>
          </w:tcPr>
          <w:p w14:paraId="2395A644"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2268" w:type="dxa"/>
            <w:vMerge/>
            <w:vAlign w:val="center"/>
          </w:tcPr>
          <w:p w14:paraId="3F183C5F"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276" w:type="dxa"/>
            <w:vMerge/>
            <w:vAlign w:val="center"/>
          </w:tcPr>
          <w:p w14:paraId="1FD0CECC"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vMerge/>
            <w:vAlign w:val="center"/>
          </w:tcPr>
          <w:p w14:paraId="289A2A1F"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tcBorders>
            <w:vAlign w:val="center"/>
          </w:tcPr>
          <w:p w14:paraId="3D4EC213"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за фахом</w:t>
            </w:r>
          </w:p>
        </w:tc>
        <w:tc>
          <w:tcPr>
            <w:tcW w:w="1134" w:type="dxa"/>
            <w:tcBorders>
              <w:top w:val="single" w:sz="4" w:space="0" w:color="auto"/>
            </w:tcBorders>
            <w:vAlign w:val="center"/>
          </w:tcPr>
          <w:p w14:paraId="11783270"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на зайнятій посаді</w:t>
            </w:r>
          </w:p>
        </w:tc>
        <w:tc>
          <w:tcPr>
            <w:tcW w:w="1701" w:type="dxa"/>
            <w:vMerge/>
            <w:vAlign w:val="center"/>
          </w:tcPr>
          <w:p w14:paraId="4B33BCDE"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5BC901EF" w14:textId="77777777" w:rsidTr="0057063D">
        <w:tc>
          <w:tcPr>
            <w:tcW w:w="704" w:type="dxa"/>
          </w:tcPr>
          <w:p w14:paraId="53BC5AB8" w14:textId="77777777" w:rsidR="005F0486" w:rsidRPr="00656BF4" w:rsidRDefault="005F0486" w:rsidP="0057063D">
            <w:pPr>
              <w:spacing w:after="0" w:line="240" w:lineRule="auto"/>
              <w:jc w:val="both"/>
              <w:rPr>
                <w:rFonts w:ascii="Times New Roman" w:eastAsia="Times New Roman" w:hAnsi="Times New Roman" w:cs="Times New Roman"/>
                <w:b/>
                <w:bCs/>
                <w:sz w:val="24"/>
                <w:szCs w:val="24"/>
                <w:lang w:eastAsia="ru-RU"/>
              </w:rPr>
            </w:pPr>
            <w:bookmarkStart w:id="29" w:name="_Hlk39767114"/>
            <w:r w:rsidRPr="00656BF4">
              <w:rPr>
                <w:rFonts w:ascii="Times New Roman" w:eastAsia="Times New Roman" w:hAnsi="Times New Roman" w:cs="Times New Roman"/>
                <w:b/>
                <w:bCs/>
                <w:sz w:val="24"/>
                <w:szCs w:val="24"/>
                <w:lang w:eastAsia="ru-RU"/>
              </w:rPr>
              <w:t>I</w:t>
            </w:r>
          </w:p>
        </w:tc>
        <w:tc>
          <w:tcPr>
            <w:tcW w:w="2268" w:type="dxa"/>
          </w:tcPr>
          <w:p w14:paraId="7BF137DB" w14:textId="77777777" w:rsidR="005F0486" w:rsidRPr="00656BF4" w:rsidRDefault="005F0486" w:rsidP="0057063D">
            <w:pPr>
              <w:spacing w:after="0" w:line="240" w:lineRule="auto"/>
              <w:jc w:val="both"/>
              <w:rPr>
                <w:rFonts w:ascii="Times New Roman" w:eastAsia="Times New Roman" w:hAnsi="Times New Roman" w:cs="Times New Roman"/>
                <w:i/>
                <w:sz w:val="24"/>
                <w:szCs w:val="24"/>
                <w:lang w:eastAsia="ru-RU"/>
              </w:rPr>
            </w:pPr>
            <w:r w:rsidRPr="00656BF4">
              <w:rPr>
                <w:rFonts w:ascii="Times New Roman" w:eastAsia="Times New Roman" w:hAnsi="Times New Roman" w:cs="Times New Roman"/>
                <w:i/>
                <w:sz w:val="24"/>
                <w:szCs w:val="24"/>
                <w:lang w:eastAsia="ru-RU"/>
              </w:rPr>
              <w:t>Керівники</w:t>
            </w:r>
          </w:p>
          <w:p w14:paraId="6FF8C5CA" w14:textId="77777777" w:rsidR="005F0486" w:rsidRPr="00656BF4" w:rsidRDefault="005F0486" w:rsidP="0057063D">
            <w:pPr>
              <w:spacing w:after="0" w:line="240" w:lineRule="auto"/>
              <w:jc w:val="both"/>
              <w:rPr>
                <w:rFonts w:ascii="Times New Roman" w:eastAsia="Times New Roman" w:hAnsi="Times New Roman" w:cs="Times New Roman"/>
                <w:i/>
                <w:iCs/>
                <w:sz w:val="24"/>
                <w:szCs w:val="24"/>
                <w:lang w:eastAsia="ru-RU"/>
              </w:rPr>
            </w:pPr>
            <w:r w:rsidRPr="00656BF4">
              <w:rPr>
                <w:rFonts w:ascii="Times New Roman" w:eastAsia="Times New Roman" w:hAnsi="Times New Roman" w:cs="Times New Roman"/>
                <w:i/>
                <w:iCs/>
                <w:sz w:val="24"/>
                <w:szCs w:val="24"/>
                <w:lang w:eastAsia="ru-RU"/>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p w14:paraId="35C8D2B1" w14:textId="77777777" w:rsidR="005F0486" w:rsidRPr="00656BF4" w:rsidRDefault="005F0486" w:rsidP="0057063D">
            <w:pPr>
              <w:spacing w:after="0" w:line="240" w:lineRule="auto"/>
              <w:jc w:val="both"/>
              <w:rPr>
                <w:rFonts w:ascii="Times New Roman" w:eastAsia="Times New Roman" w:hAnsi="Times New Roman" w:cs="Times New Roman"/>
                <w:i/>
                <w:sz w:val="24"/>
                <w:szCs w:val="24"/>
                <w:lang w:eastAsia="ru-RU"/>
              </w:rPr>
            </w:pPr>
          </w:p>
        </w:tc>
        <w:tc>
          <w:tcPr>
            <w:tcW w:w="1276" w:type="dxa"/>
          </w:tcPr>
          <w:p w14:paraId="744790F6"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Pr>
          <w:p w14:paraId="78912433"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Pr>
          <w:p w14:paraId="7326BC06"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Pr>
          <w:p w14:paraId="300829FE"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Pr>
          <w:p w14:paraId="443FB9D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5408AE30" w14:textId="77777777" w:rsidTr="0057063D">
        <w:tc>
          <w:tcPr>
            <w:tcW w:w="704" w:type="dxa"/>
          </w:tcPr>
          <w:p w14:paraId="495C1AB2"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bookmarkStart w:id="30" w:name="_Hlk39767443"/>
            <w:r w:rsidRPr="00656BF4">
              <w:rPr>
                <w:rFonts w:ascii="Times New Roman" w:eastAsia="Times New Roman" w:hAnsi="Times New Roman" w:cs="Times New Roman"/>
                <w:sz w:val="24"/>
                <w:szCs w:val="24"/>
                <w:lang w:eastAsia="ru-RU"/>
              </w:rPr>
              <w:t>1…</w:t>
            </w:r>
          </w:p>
        </w:tc>
        <w:tc>
          <w:tcPr>
            <w:tcW w:w="2268" w:type="dxa"/>
          </w:tcPr>
          <w:p w14:paraId="6D78F594" w14:textId="77777777" w:rsidR="005F0486" w:rsidRPr="00656BF4" w:rsidRDefault="005F0486" w:rsidP="0057063D">
            <w:pPr>
              <w:spacing w:after="0" w:line="240" w:lineRule="auto"/>
              <w:jc w:val="both"/>
              <w:rPr>
                <w:rFonts w:ascii="Times New Roman" w:eastAsia="Times New Roman" w:hAnsi="Times New Roman" w:cs="Times New Roman"/>
                <w:i/>
                <w:sz w:val="24"/>
                <w:szCs w:val="24"/>
                <w:lang w:eastAsia="ru-RU"/>
              </w:rPr>
            </w:pPr>
          </w:p>
        </w:tc>
        <w:tc>
          <w:tcPr>
            <w:tcW w:w="1276" w:type="dxa"/>
          </w:tcPr>
          <w:p w14:paraId="54722394"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Pr>
          <w:p w14:paraId="39CBC580"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Pr>
          <w:p w14:paraId="5964861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Pr>
          <w:p w14:paraId="0078B18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Pr>
          <w:p w14:paraId="313EDF49"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198258E6" w14:textId="77777777" w:rsidTr="0057063D">
        <w:tc>
          <w:tcPr>
            <w:tcW w:w="704" w:type="dxa"/>
          </w:tcPr>
          <w:p w14:paraId="6C0F5564"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2268" w:type="dxa"/>
          </w:tcPr>
          <w:p w14:paraId="234BDFB5" w14:textId="77777777" w:rsidR="005F0486" w:rsidRPr="00656BF4" w:rsidRDefault="005F0486" w:rsidP="0057063D">
            <w:pPr>
              <w:spacing w:after="0" w:line="240" w:lineRule="auto"/>
              <w:jc w:val="both"/>
              <w:rPr>
                <w:rFonts w:ascii="Times New Roman" w:eastAsia="Times New Roman" w:hAnsi="Times New Roman" w:cs="Times New Roman"/>
                <w:i/>
                <w:sz w:val="24"/>
                <w:szCs w:val="24"/>
                <w:lang w:eastAsia="ru-RU"/>
              </w:rPr>
            </w:pPr>
          </w:p>
        </w:tc>
        <w:tc>
          <w:tcPr>
            <w:tcW w:w="1276" w:type="dxa"/>
          </w:tcPr>
          <w:p w14:paraId="30D1D854"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Pr>
          <w:p w14:paraId="7D64E37B"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Pr>
          <w:p w14:paraId="2277E524"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Pr>
          <w:p w14:paraId="6C9E4881"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Pr>
          <w:p w14:paraId="0F506012"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bookmarkEnd w:id="29"/>
      <w:bookmarkEnd w:id="30"/>
      <w:tr w:rsidR="005F0486" w:rsidRPr="00656BF4" w14:paraId="670409E1" w14:textId="77777777" w:rsidTr="0057063D">
        <w:tc>
          <w:tcPr>
            <w:tcW w:w="704" w:type="dxa"/>
          </w:tcPr>
          <w:p w14:paraId="38993889" w14:textId="77777777" w:rsidR="005F0486" w:rsidRPr="00656BF4" w:rsidRDefault="005F0486" w:rsidP="0057063D">
            <w:pPr>
              <w:spacing w:after="0" w:line="240" w:lineRule="auto"/>
              <w:jc w:val="both"/>
              <w:rPr>
                <w:rFonts w:ascii="Times New Roman" w:eastAsia="Times New Roman" w:hAnsi="Times New Roman" w:cs="Times New Roman"/>
                <w:b/>
                <w:bCs/>
                <w:sz w:val="24"/>
                <w:szCs w:val="24"/>
                <w:lang w:eastAsia="ru-RU"/>
              </w:rPr>
            </w:pPr>
          </w:p>
          <w:p w14:paraId="691AB676" w14:textId="77777777" w:rsidR="005F0486" w:rsidRPr="00656BF4" w:rsidRDefault="005F0486" w:rsidP="0057063D">
            <w:pPr>
              <w:spacing w:after="0" w:line="240" w:lineRule="auto"/>
              <w:jc w:val="both"/>
              <w:rPr>
                <w:rFonts w:ascii="Times New Roman" w:eastAsia="Times New Roman" w:hAnsi="Times New Roman" w:cs="Times New Roman"/>
                <w:b/>
                <w:bCs/>
                <w:sz w:val="24"/>
                <w:szCs w:val="24"/>
                <w:lang w:eastAsia="ru-RU"/>
              </w:rPr>
            </w:pPr>
          </w:p>
          <w:p w14:paraId="40D6ACC7" w14:textId="77777777" w:rsidR="005F0486" w:rsidRPr="00656BF4" w:rsidRDefault="005F0486" w:rsidP="0057063D">
            <w:pPr>
              <w:spacing w:after="0" w:line="240" w:lineRule="auto"/>
              <w:jc w:val="both"/>
              <w:rPr>
                <w:rFonts w:ascii="Times New Roman" w:eastAsia="Times New Roman" w:hAnsi="Times New Roman" w:cs="Times New Roman"/>
                <w:b/>
                <w:bCs/>
                <w:sz w:val="24"/>
                <w:szCs w:val="24"/>
                <w:lang w:eastAsia="ru-RU"/>
              </w:rPr>
            </w:pPr>
            <w:r w:rsidRPr="00656BF4">
              <w:rPr>
                <w:rFonts w:ascii="Times New Roman" w:eastAsia="Times New Roman" w:hAnsi="Times New Roman" w:cs="Times New Roman"/>
                <w:b/>
                <w:bCs/>
                <w:sz w:val="24"/>
                <w:szCs w:val="24"/>
                <w:lang w:eastAsia="ru-RU"/>
              </w:rPr>
              <w:t>II</w:t>
            </w:r>
          </w:p>
        </w:tc>
        <w:tc>
          <w:tcPr>
            <w:tcW w:w="2268" w:type="dxa"/>
          </w:tcPr>
          <w:p w14:paraId="06AF14F4" w14:textId="77777777" w:rsidR="005F0486" w:rsidRPr="00656BF4" w:rsidRDefault="005F0486" w:rsidP="0057063D">
            <w:pPr>
              <w:spacing w:after="0" w:line="240" w:lineRule="auto"/>
              <w:jc w:val="both"/>
              <w:rPr>
                <w:rFonts w:ascii="Times New Roman" w:eastAsia="Times New Roman" w:hAnsi="Times New Roman" w:cs="Times New Roman"/>
                <w:i/>
                <w:sz w:val="24"/>
                <w:szCs w:val="24"/>
                <w:lang w:eastAsia="ru-RU"/>
              </w:rPr>
            </w:pPr>
            <w:r w:rsidRPr="00656BF4">
              <w:rPr>
                <w:rFonts w:ascii="Times New Roman" w:eastAsia="Times New Roman" w:hAnsi="Times New Roman" w:cs="Times New Roman"/>
                <w:i/>
                <w:sz w:val="24"/>
                <w:szCs w:val="24"/>
                <w:lang w:eastAsia="ru-RU"/>
              </w:rPr>
              <w:t>Керівник</w:t>
            </w:r>
          </w:p>
          <w:p w14:paraId="05C39322" w14:textId="3F57266C" w:rsidR="005F0486" w:rsidRPr="00656BF4" w:rsidRDefault="005F0486" w:rsidP="00FC65FB">
            <w:pPr>
              <w:spacing w:after="0" w:line="240" w:lineRule="auto"/>
              <w:jc w:val="both"/>
              <w:rPr>
                <w:rFonts w:ascii="Times New Roman" w:eastAsia="Times New Roman" w:hAnsi="Times New Roman" w:cs="Times New Roman"/>
                <w:i/>
                <w:sz w:val="24"/>
                <w:szCs w:val="24"/>
                <w:lang w:eastAsia="ru-RU"/>
              </w:rPr>
            </w:pPr>
            <w:r w:rsidRPr="00656BF4">
              <w:rPr>
                <w:rFonts w:ascii="Times New Roman" w:eastAsia="Times New Roman" w:hAnsi="Times New Roman" w:cs="Times New Roman"/>
                <w:i/>
                <w:sz w:val="24"/>
                <w:szCs w:val="24"/>
                <w:lang w:eastAsia="ru-RU"/>
              </w:rPr>
              <w:t xml:space="preserve">центру  обслуговування споживачів (клієнтів)Учасника або керівник </w:t>
            </w:r>
            <w:r w:rsidRPr="00656BF4">
              <w:rPr>
                <w:rFonts w:ascii="Times New Roman" w:eastAsia="Times New Roman" w:hAnsi="Times New Roman" w:cs="Times New Roman"/>
                <w:bCs/>
                <w:i/>
                <w:iCs/>
                <w:sz w:val="24"/>
                <w:szCs w:val="24"/>
                <w:lang w:eastAsia="ar-SA"/>
              </w:rPr>
              <w:t>власного  структурного підрозділу  Учасника</w:t>
            </w:r>
            <w:r w:rsidRPr="00656BF4">
              <w:t xml:space="preserve"> </w:t>
            </w:r>
            <w:r w:rsidRPr="00656BF4">
              <w:rPr>
                <w:rFonts w:ascii="Times New Roman" w:eastAsia="Times New Roman" w:hAnsi="Times New Roman" w:cs="Times New Roman"/>
                <w:bCs/>
                <w:i/>
                <w:iCs/>
                <w:sz w:val="24"/>
                <w:szCs w:val="24"/>
                <w:lang w:eastAsia="ar-SA"/>
              </w:rPr>
              <w:t xml:space="preserve">або посадова особа Учасника, з робочим місцем на території </w:t>
            </w:r>
            <w:r w:rsidR="00FC65FB">
              <w:rPr>
                <w:rFonts w:ascii="Times New Roman" w:eastAsia="Times New Roman" w:hAnsi="Times New Roman" w:cs="Times New Roman"/>
                <w:bCs/>
                <w:i/>
                <w:iCs/>
                <w:sz w:val="24"/>
                <w:szCs w:val="24"/>
                <w:lang w:eastAsia="ar-SA"/>
              </w:rPr>
              <w:t>Волинської</w:t>
            </w:r>
            <w:r w:rsidRPr="00656BF4">
              <w:rPr>
                <w:rFonts w:ascii="Times New Roman" w:eastAsia="Times New Roman" w:hAnsi="Times New Roman" w:cs="Times New Roman"/>
                <w:bCs/>
                <w:i/>
                <w:iCs/>
                <w:sz w:val="24"/>
                <w:szCs w:val="24"/>
                <w:lang w:eastAsia="ar-SA"/>
              </w:rPr>
              <w:t xml:space="preserve"> області, на яких покладається забезпечення дотримання визначеного «Правилами  роздрібного ринку електричної енергії» порядку </w:t>
            </w:r>
            <w:r w:rsidRPr="00656BF4">
              <w:rPr>
                <w:rFonts w:ascii="Times New Roman" w:eastAsia="Times New Roman" w:hAnsi="Times New Roman" w:cs="Times New Roman"/>
                <w:bCs/>
                <w:i/>
                <w:iCs/>
                <w:sz w:val="24"/>
                <w:szCs w:val="24"/>
                <w:lang w:eastAsia="ar-SA"/>
              </w:rPr>
              <w:lastRenderedPageBreak/>
              <w:t>розгляду звернень/скарг/претензій споживачів та проведення особистого прийому споживачів.</w:t>
            </w:r>
          </w:p>
        </w:tc>
        <w:tc>
          <w:tcPr>
            <w:tcW w:w="1276" w:type="dxa"/>
          </w:tcPr>
          <w:p w14:paraId="3AF0458F"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Pr>
          <w:p w14:paraId="2EA9605B"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Pr>
          <w:p w14:paraId="32E261FE"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Pr>
          <w:p w14:paraId="31D62C6F"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Pr>
          <w:p w14:paraId="00736C07"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082A2EDD" w14:textId="77777777" w:rsidTr="0057063D">
        <w:tc>
          <w:tcPr>
            <w:tcW w:w="704" w:type="dxa"/>
          </w:tcPr>
          <w:p w14:paraId="20FBE591"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w:t>
            </w:r>
          </w:p>
        </w:tc>
        <w:tc>
          <w:tcPr>
            <w:tcW w:w="2268" w:type="dxa"/>
          </w:tcPr>
          <w:p w14:paraId="7AA2AF08"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276" w:type="dxa"/>
          </w:tcPr>
          <w:p w14:paraId="4E21D16C"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Pr>
          <w:p w14:paraId="026BFE78"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Pr>
          <w:p w14:paraId="040DFA18"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Pr>
          <w:p w14:paraId="27401C8D"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Pr>
          <w:p w14:paraId="61940FAC"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2870F1B5" w14:textId="77777777" w:rsidTr="0057063D">
        <w:tc>
          <w:tcPr>
            <w:tcW w:w="704" w:type="dxa"/>
            <w:tcBorders>
              <w:top w:val="single" w:sz="4" w:space="0" w:color="000000"/>
              <w:left w:val="single" w:sz="4" w:space="0" w:color="000000"/>
              <w:bottom w:val="single" w:sz="4" w:space="0" w:color="000000"/>
              <w:right w:val="single" w:sz="4" w:space="0" w:color="000000"/>
            </w:tcBorders>
          </w:tcPr>
          <w:p w14:paraId="5554895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p w14:paraId="272572CC" w14:textId="77777777" w:rsidR="005F0486" w:rsidRPr="00656BF4" w:rsidRDefault="005F0486" w:rsidP="0057063D">
            <w:pPr>
              <w:spacing w:after="0" w:line="240" w:lineRule="auto"/>
              <w:jc w:val="both"/>
              <w:rPr>
                <w:rFonts w:ascii="Times New Roman" w:eastAsia="Times New Roman" w:hAnsi="Times New Roman" w:cs="Times New Roman"/>
                <w:b/>
                <w:bCs/>
                <w:sz w:val="24"/>
                <w:szCs w:val="24"/>
                <w:lang w:eastAsia="ru-RU"/>
              </w:rPr>
            </w:pPr>
            <w:r w:rsidRPr="00656BF4">
              <w:rPr>
                <w:rFonts w:ascii="Times New Roman" w:eastAsia="Times New Roman" w:hAnsi="Times New Roman" w:cs="Times New Roman"/>
                <w:b/>
                <w:bCs/>
                <w:sz w:val="24"/>
                <w:szCs w:val="24"/>
                <w:lang w:eastAsia="ru-RU"/>
              </w:rPr>
              <w:t>IІІ</w:t>
            </w:r>
          </w:p>
        </w:tc>
        <w:tc>
          <w:tcPr>
            <w:tcW w:w="2268" w:type="dxa"/>
            <w:tcBorders>
              <w:top w:val="single" w:sz="4" w:space="0" w:color="000000"/>
              <w:left w:val="single" w:sz="4" w:space="0" w:color="000000"/>
              <w:bottom w:val="single" w:sz="4" w:space="0" w:color="000000"/>
              <w:right w:val="single" w:sz="4" w:space="0" w:color="000000"/>
            </w:tcBorders>
          </w:tcPr>
          <w:p w14:paraId="62B1CBAE" w14:textId="77777777" w:rsidR="005F0486" w:rsidRPr="00656BF4" w:rsidRDefault="005F0486" w:rsidP="0057063D">
            <w:pPr>
              <w:spacing w:after="0" w:line="240" w:lineRule="auto"/>
              <w:jc w:val="both"/>
              <w:rPr>
                <w:rFonts w:ascii="Times New Roman" w:eastAsia="Times New Roman" w:hAnsi="Times New Roman" w:cs="Times New Roman"/>
                <w:i/>
                <w:iCs/>
                <w:sz w:val="24"/>
                <w:szCs w:val="24"/>
                <w:lang w:eastAsia="ru-RU"/>
              </w:rPr>
            </w:pPr>
            <w:r w:rsidRPr="00656BF4">
              <w:rPr>
                <w:rFonts w:ascii="Times New Roman" w:eastAsia="Times New Roman" w:hAnsi="Times New Roman" w:cs="Times New Roman"/>
                <w:i/>
                <w:iCs/>
                <w:sz w:val="24"/>
                <w:szCs w:val="24"/>
                <w:lang w:eastAsia="ru-RU"/>
              </w:rPr>
              <w:t xml:space="preserve">Особа, уповноважена на здійснення особистого прийому </w:t>
            </w:r>
            <w:r>
              <w:rPr>
                <w:rFonts w:ascii="Times New Roman" w:eastAsia="Times New Roman" w:hAnsi="Times New Roman" w:cs="Times New Roman"/>
                <w:i/>
                <w:iCs/>
                <w:sz w:val="24"/>
                <w:szCs w:val="24"/>
                <w:lang w:eastAsia="ru-RU"/>
              </w:rPr>
              <w:t>Замовника</w:t>
            </w:r>
            <w:r w:rsidRPr="00656BF4">
              <w:rPr>
                <w:rFonts w:ascii="Times New Roman" w:eastAsia="Times New Roman" w:hAnsi="Times New Roman" w:cs="Times New Roman"/>
                <w:i/>
                <w:iCs/>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9DFCEAA"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7A0844A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2A3E5592"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34657D9C"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4908CA9"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54D656A4" w14:textId="77777777" w:rsidTr="0057063D">
        <w:tc>
          <w:tcPr>
            <w:tcW w:w="704" w:type="dxa"/>
            <w:tcBorders>
              <w:top w:val="single" w:sz="4" w:space="0" w:color="000000"/>
              <w:left w:val="single" w:sz="4" w:space="0" w:color="000000"/>
              <w:bottom w:val="single" w:sz="4" w:space="0" w:color="000000"/>
              <w:right w:val="single" w:sz="4" w:space="0" w:color="000000"/>
            </w:tcBorders>
          </w:tcPr>
          <w:p w14:paraId="0FF57D1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14:paraId="57CC3750"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5072EA1A"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638BD2D1"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062380EF"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1B15FE9C"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5D55979"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560130FD" w14:textId="77777777" w:rsidTr="0057063D">
        <w:tc>
          <w:tcPr>
            <w:tcW w:w="704" w:type="dxa"/>
            <w:tcBorders>
              <w:top w:val="single" w:sz="4" w:space="0" w:color="000000"/>
              <w:left w:val="single" w:sz="4" w:space="0" w:color="000000"/>
              <w:bottom w:val="single" w:sz="4" w:space="0" w:color="000000"/>
              <w:right w:val="single" w:sz="4" w:space="0" w:color="000000"/>
            </w:tcBorders>
          </w:tcPr>
          <w:p w14:paraId="3DC6A9B2"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p w14:paraId="0968DC8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p w14:paraId="16E09F67" w14:textId="77777777" w:rsidR="005F0486" w:rsidRPr="00656BF4" w:rsidRDefault="005F0486" w:rsidP="0057063D">
            <w:pPr>
              <w:spacing w:after="0" w:line="240" w:lineRule="auto"/>
              <w:jc w:val="both"/>
              <w:rPr>
                <w:rFonts w:ascii="Times New Roman" w:eastAsia="Times New Roman" w:hAnsi="Times New Roman" w:cs="Times New Roman"/>
                <w:b/>
                <w:bCs/>
                <w:sz w:val="24"/>
                <w:szCs w:val="24"/>
                <w:lang w:eastAsia="ru-RU"/>
              </w:rPr>
            </w:pPr>
            <w:r w:rsidRPr="00656BF4">
              <w:rPr>
                <w:rFonts w:ascii="Times New Roman" w:eastAsia="Times New Roman" w:hAnsi="Times New Roman" w:cs="Times New Roman"/>
                <w:b/>
                <w:bCs/>
                <w:sz w:val="24"/>
                <w:szCs w:val="24"/>
                <w:lang w:eastAsia="ru-RU"/>
              </w:rPr>
              <w:t>ІV</w:t>
            </w:r>
          </w:p>
        </w:tc>
        <w:tc>
          <w:tcPr>
            <w:tcW w:w="2268" w:type="dxa"/>
            <w:tcBorders>
              <w:top w:val="single" w:sz="4" w:space="0" w:color="000000"/>
              <w:left w:val="single" w:sz="4" w:space="0" w:color="000000"/>
              <w:bottom w:val="single" w:sz="4" w:space="0" w:color="000000"/>
              <w:right w:val="single" w:sz="4" w:space="0" w:color="000000"/>
            </w:tcBorders>
          </w:tcPr>
          <w:p w14:paraId="424FF807" w14:textId="77777777" w:rsidR="005F0486" w:rsidRPr="00656BF4" w:rsidRDefault="005F0486" w:rsidP="0057063D">
            <w:pPr>
              <w:spacing w:after="0" w:line="240" w:lineRule="auto"/>
              <w:jc w:val="both"/>
              <w:rPr>
                <w:rFonts w:ascii="Times New Roman" w:eastAsia="Times New Roman" w:hAnsi="Times New Roman" w:cs="Times New Roman"/>
                <w:i/>
                <w:iCs/>
                <w:sz w:val="24"/>
                <w:szCs w:val="24"/>
                <w:lang w:eastAsia="ru-RU"/>
              </w:rPr>
            </w:pPr>
            <w:r w:rsidRPr="00656BF4">
              <w:rPr>
                <w:rFonts w:ascii="Times New Roman" w:eastAsia="Times New Roman" w:hAnsi="Times New Roman" w:cs="Times New Roman"/>
                <w:i/>
                <w:iCs/>
                <w:sz w:val="24"/>
                <w:szCs w:val="24"/>
                <w:lang w:eastAsia="ru-RU"/>
              </w:rPr>
              <w:t xml:space="preserve">Персонал який буде безпосередньо задіяний у проведенні  розрахунків </w:t>
            </w:r>
            <w:r>
              <w:rPr>
                <w:rFonts w:ascii="Times New Roman" w:eastAsia="Times New Roman" w:hAnsi="Times New Roman" w:cs="Times New Roman"/>
                <w:i/>
                <w:iCs/>
                <w:sz w:val="24"/>
                <w:szCs w:val="24"/>
                <w:lang w:eastAsia="ru-RU"/>
              </w:rPr>
              <w:t>Замовника</w:t>
            </w:r>
            <w:r w:rsidRPr="00656BF4">
              <w:rPr>
                <w:rFonts w:ascii="Times New Roman" w:eastAsia="Times New Roman" w:hAnsi="Times New Roman" w:cs="Times New Roman"/>
                <w:i/>
                <w:iCs/>
                <w:sz w:val="24"/>
                <w:szCs w:val="24"/>
                <w:lang w:eastAsia="ru-RU"/>
              </w:rPr>
              <w:t xml:space="preserve"> за спожиту електричну енергію </w:t>
            </w:r>
          </w:p>
        </w:tc>
        <w:tc>
          <w:tcPr>
            <w:tcW w:w="1276" w:type="dxa"/>
            <w:tcBorders>
              <w:top w:val="single" w:sz="4" w:space="0" w:color="000000"/>
              <w:left w:val="single" w:sz="4" w:space="0" w:color="000000"/>
              <w:bottom w:val="single" w:sz="4" w:space="0" w:color="000000"/>
              <w:right w:val="single" w:sz="4" w:space="0" w:color="000000"/>
            </w:tcBorders>
          </w:tcPr>
          <w:p w14:paraId="10EAF492"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20B53838"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633A7224"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5439B8F3"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4579355E"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31150B8A" w14:textId="77777777" w:rsidTr="0057063D">
        <w:tc>
          <w:tcPr>
            <w:tcW w:w="704" w:type="dxa"/>
            <w:tcBorders>
              <w:top w:val="single" w:sz="4" w:space="0" w:color="000000"/>
              <w:left w:val="single" w:sz="4" w:space="0" w:color="000000"/>
              <w:bottom w:val="single" w:sz="4" w:space="0" w:color="000000"/>
              <w:right w:val="single" w:sz="4" w:space="0" w:color="000000"/>
            </w:tcBorders>
          </w:tcPr>
          <w:p w14:paraId="06C12B96"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14:paraId="3BB1CC8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2EFFD88B"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28231840"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65661B3A"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192F60F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49A74529"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799A04FA" w14:textId="77777777" w:rsidTr="0057063D">
        <w:tc>
          <w:tcPr>
            <w:tcW w:w="704" w:type="dxa"/>
            <w:tcBorders>
              <w:top w:val="single" w:sz="4" w:space="0" w:color="000000"/>
              <w:left w:val="single" w:sz="4" w:space="0" w:color="000000"/>
              <w:bottom w:val="single" w:sz="4" w:space="0" w:color="000000"/>
              <w:right w:val="single" w:sz="4" w:space="0" w:color="000000"/>
            </w:tcBorders>
          </w:tcPr>
          <w:p w14:paraId="0F687837"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35D8899B"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4F23DEEB"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2E2BAE8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5CD2F34A"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23CC48F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6F17A822"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55D25157" w14:textId="77777777" w:rsidTr="0057063D">
        <w:tc>
          <w:tcPr>
            <w:tcW w:w="704" w:type="dxa"/>
            <w:tcBorders>
              <w:top w:val="single" w:sz="4" w:space="0" w:color="000000"/>
              <w:left w:val="single" w:sz="4" w:space="0" w:color="000000"/>
              <w:bottom w:val="single" w:sz="4" w:space="0" w:color="000000"/>
              <w:right w:val="single" w:sz="4" w:space="0" w:color="000000"/>
            </w:tcBorders>
          </w:tcPr>
          <w:p w14:paraId="24BDE8ED" w14:textId="77777777" w:rsidR="005F0486" w:rsidRPr="00656BF4" w:rsidRDefault="005F0486" w:rsidP="0057063D">
            <w:pPr>
              <w:spacing w:after="0" w:line="240" w:lineRule="auto"/>
              <w:jc w:val="both"/>
              <w:rPr>
                <w:rFonts w:ascii="Arial" w:hAnsi="Arial" w:cs="Arial"/>
                <w:color w:val="222222"/>
                <w:sz w:val="21"/>
                <w:szCs w:val="21"/>
                <w:shd w:val="clear" w:color="auto" w:fill="FFFFFF"/>
              </w:rPr>
            </w:pPr>
          </w:p>
          <w:p w14:paraId="249D9A8D" w14:textId="77777777" w:rsidR="005F0486" w:rsidRPr="00656BF4" w:rsidRDefault="005F0486" w:rsidP="0057063D">
            <w:pPr>
              <w:spacing w:after="0" w:line="240" w:lineRule="auto"/>
              <w:jc w:val="both"/>
              <w:rPr>
                <w:rFonts w:ascii="Arial" w:hAnsi="Arial" w:cs="Arial"/>
                <w:color w:val="222222"/>
                <w:sz w:val="21"/>
                <w:szCs w:val="21"/>
                <w:shd w:val="clear" w:color="auto" w:fill="FFFFFF"/>
              </w:rPr>
            </w:pPr>
          </w:p>
          <w:p w14:paraId="4D3ECD84" w14:textId="77777777" w:rsidR="005F0486" w:rsidRPr="00656BF4" w:rsidRDefault="005F0486" w:rsidP="0057063D">
            <w:pPr>
              <w:spacing w:after="0" w:line="240" w:lineRule="auto"/>
              <w:jc w:val="both"/>
              <w:rPr>
                <w:rFonts w:ascii="Arial" w:hAnsi="Arial" w:cs="Arial"/>
                <w:color w:val="222222"/>
                <w:sz w:val="21"/>
                <w:szCs w:val="21"/>
                <w:shd w:val="clear" w:color="auto" w:fill="FFFFFF"/>
              </w:rPr>
            </w:pPr>
          </w:p>
          <w:p w14:paraId="7D5F26ED" w14:textId="77777777" w:rsidR="005F0486" w:rsidRPr="00656BF4" w:rsidRDefault="005F0486" w:rsidP="0057063D">
            <w:pPr>
              <w:spacing w:after="0" w:line="240" w:lineRule="auto"/>
              <w:jc w:val="both"/>
              <w:rPr>
                <w:rFonts w:ascii="Arial" w:hAnsi="Arial" w:cs="Arial"/>
                <w:color w:val="222222"/>
                <w:sz w:val="21"/>
                <w:szCs w:val="21"/>
                <w:shd w:val="clear" w:color="auto" w:fill="FFFFFF"/>
              </w:rPr>
            </w:pPr>
          </w:p>
          <w:p w14:paraId="46655A78" w14:textId="77777777" w:rsidR="005F0486" w:rsidRPr="00656BF4" w:rsidRDefault="005F0486" w:rsidP="0057063D">
            <w:pPr>
              <w:spacing w:after="0" w:line="240" w:lineRule="auto"/>
              <w:jc w:val="both"/>
              <w:rPr>
                <w:rFonts w:ascii="Times New Roman" w:eastAsia="Times New Roman" w:hAnsi="Times New Roman" w:cs="Times New Roman"/>
                <w:b/>
                <w:bCs/>
                <w:sz w:val="24"/>
                <w:szCs w:val="24"/>
                <w:lang w:eastAsia="ru-RU"/>
              </w:rPr>
            </w:pPr>
            <w:r w:rsidRPr="00656BF4">
              <w:rPr>
                <w:rFonts w:ascii="Arial" w:hAnsi="Arial" w:cs="Arial"/>
                <w:color w:val="222222"/>
                <w:sz w:val="21"/>
                <w:szCs w:val="21"/>
                <w:shd w:val="clear" w:color="auto" w:fill="FFFFFF"/>
              </w:rPr>
              <w:t> </w:t>
            </w:r>
            <w:r w:rsidRPr="00656BF4">
              <w:rPr>
                <w:rFonts w:ascii="Arial" w:hAnsi="Arial" w:cs="Arial"/>
                <w:b/>
                <w:bCs/>
                <w:color w:val="222222"/>
                <w:sz w:val="21"/>
                <w:szCs w:val="21"/>
                <w:shd w:val="clear" w:color="auto" w:fill="FFFFFF"/>
              </w:rPr>
              <w:t>V</w:t>
            </w:r>
          </w:p>
        </w:tc>
        <w:tc>
          <w:tcPr>
            <w:tcW w:w="2268" w:type="dxa"/>
            <w:tcBorders>
              <w:top w:val="single" w:sz="4" w:space="0" w:color="000000"/>
              <w:left w:val="single" w:sz="4" w:space="0" w:color="000000"/>
              <w:bottom w:val="single" w:sz="4" w:space="0" w:color="000000"/>
              <w:right w:val="single" w:sz="4" w:space="0" w:color="000000"/>
            </w:tcBorders>
          </w:tcPr>
          <w:p w14:paraId="394C778C" w14:textId="77777777" w:rsidR="005F0486" w:rsidRPr="00656BF4" w:rsidRDefault="005F0486" w:rsidP="0057063D">
            <w:pPr>
              <w:spacing w:after="0" w:line="240" w:lineRule="auto"/>
              <w:jc w:val="both"/>
              <w:rPr>
                <w:rFonts w:ascii="Times New Roman" w:eastAsia="Times New Roman" w:hAnsi="Times New Roman" w:cs="Times New Roman"/>
                <w:i/>
                <w:iCs/>
                <w:sz w:val="24"/>
                <w:szCs w:val="24"/>
                <w:lang w:eastAsia="ru-RU"/>
              </w:rPr>
            </w:pPr>
            <w:r w:rsidRPr="00656BF4">
              <w:rPr>
                <w:rFonts w:ascii="Times New Roman" w:eastAsia="Times New Roman" w:hAnsi="Times New Roman" w:cs="Times New Roman"/>
                <w:i/>
                <w:iCs/>
                <w:sz w:val="24"/>
                <w:szCs w:val="24"/>
                <w:lang w:eastAsia="ru-RU"/>
              </w:rPr>
              <w:t xml:space="preserve">Персонал </w:t>
            </w:r>
            <w:proofErr w:type="spellStart"/>
            <w:r w:rsidRPr="00656BF4">
              <w:rPr>
                <w:rFonts w:ascii="Times New Roman" w:eastAsia="Times New Roman" w:hAnsi="Times New Roman" w:cs="Times New Roman"/>
                <w:i/>
                <w:iCs/>
                <w:sz w:val="24"/>
                <w:szCs w:val="24"/>
                <w:lang w:eastAsia="ru-RU"/>
              </w:rPr>
              <w:t>кол</w:t>
            </w:r>
            <w:proofErr w:type="spellEnd"/>
            <w:r w:rsidRPr="00656BF4">
              <w:rPr>
                <w:rFonts w:ascii="Times New Roman" w:eastAsia="Times New Roman" w:hAnsi="Times New Roman" w:cs="Times New Roman"/>
                <w:i/>
                <w:iCs/>
                <w:sz w:val="24"/>
                <w:szCs w:val="24"/>
                <w:lang w:eastAsia="ru-RU"/>
              </w:rPr>
              <w:t xml:space="preserve">-центру / </w:t>
            </w:r>
            <w:proofErr w:type="spellStart"/>
            <w:r w:rsidRPr="00656BF4">
              <w:rPr>
                <w:rFonts w:ascii="Times New Roman" w:eastAsia="Times New Roman" w:hAnsi="Times New Roman" w:cs="Times New Roman"/>
                <w:i/>
                <w:iCs/>
                <w:sz w:val="24"/>
                <w:szCs w:val="24"/>
                <w:lang w:eastAsia="ru-RU"/>
              </w:rPr>
              <w:t>контакн</w:t>
            </w:r>
            <w:proofErr w:type="spellEnd"/>
            <w:r w:rsidRPr="00656BF4">
              <w:rPr>
                <w:rFonts w:ascii="Times New Roman" w:eastAsia="Times New Roman" w:hAnsi="Times New Roman" w:cs="Times New Roman"/>
                <w:i/>
                <w:iCs/>
                <w:sz w:val="24"/>
                <w:szCs w:val="24"/>
                <w:lang w:eastAsia="ru-RU"/>
              </w:rPr>
              <w:t xml:space="preserve"> центру (у разі наявності </w:t>
            </w:r>
            <w:proofErr w:type="spellStart"/>
            <w:r w:rsidRPr="00656BF4">
              <w:rPr>
                <w:rFonts w:ascii="Times New Roman" w:eastAsia="Times New Roman" w:hAnsi="Times New Roman" w:cs="Times New Roman"/>
                <w:i/>
                <w:iCs/>
                <w:sz w:val="24"/>
                <w:szCs w:val="24"/>
                <w:lang w:eastAsia="ru-RU"/>
              </w:rPr>
              <w:t>кол</w:t>
            </w:r>
            <w:proofErr w:type="spellEnd"/>
            <w:r w:rsidRPr="00656BF4">
              <w:rPr>
                <w:rFonts w:ascii="Times New Roman" w:eastAsia="Times New Roman" w:hAnsi="Times New Roman" w:cs="Times New Roman"/>
                <w:i/>
                <w:iCs/>
                <w:sz w:val="24"/>
                <w:szCs w:val="24"/>
                <w:lang w:eastAsia="ru-RU"/>
              </w:rPr>
              <w:t xml:space="preserve">-центру/контакт центру) або особу(осіб) , </w:t>
            </w:r>
            <w:r w:rsidRPr="00656BF4">
              <w:rPr>
                <w:rFonts w:ascii="Times New Roman" w:eastAsia="Times New Roman" w:hAnsi="Times New Roman" w:cs="Times New Roman"/>
                <w:i/>
                <w:iCs/>
                <w:color w:val="000000"/>
                <w:sz w:val="24"/>
                <w:szCs w:val="24"/>
                <w:lang w:eastAsia="ru-RU"/>
              </w:rPr>
              <w:t>на яку(яких) покладено обов‘язок здійснення комунікації із споживачами</w:t>
            </w:r>
            <w:r w:rsidRPr="00656BF4">
              <w:rPr>
                <w:rFonts w:ascii="Times New Roman" w:eastAsia="Times New Roman" w:hAnsi="Times New Roman" w:cs="Times New Roman"/>
                <w:i/>
                <w:iCs/>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5931A6A"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69253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57C52DC8"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27A2F18"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646D7299"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42A3131C" w14:textId="77777777" w:rsidTr="0057063D">
        <w:tc>
          <w:tcPr>
            <w:tcW w:w="704" w:type="dxa"/>
            <w:tcBorders>
              <w:top w:val="single" w:sz="4" w:space="0" w:color="000000"/>
              <w:left w:val="single" w:sz="4" w:space="0" w:color="000000"/>
              <w:bottom w:val="single" w:sz="4" w:space="0" w:color="000000"/>
              <w:right w:val="single" w:sz="4" w:space="0" w:color="000000"/>
            </w:tcBorders>
          </w:tcPr>
          <w:p w14:paraId="008756D1"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14:paraId="631A4C17"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02E60918"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4DF78A86"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2C8A285A"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B3ABDDE"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2792B7D4"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6CA7CDD9" w14:textId="77777777" w:rsidTr="0057063D">
        <w:tc>
          <w:tcPr>
            <w:tcW w:w="704" w:type="dxa"/>
            <w:tcBorders>
              <w:top w:val="single" w:sz="4" w:space="0" w:color="000000"/>
              <w:left w:val="single" w:sz="4" w:space="0" w:color="000000"/>
              <w:bottom w:val="single" w:sz="4" w:space="0" w:color="000000"/>
              <w:right w:val="single" w:sz="4" w:space="0" w:color="000000"/>
            </w:tcBorders>
          </w:tcPr>
          <w:p w14:paraId="052103E0"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5E9E4EA9"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7A3CA2A0"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0337D049"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0F3E3340"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6040D09A"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18F9730"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4814A5" w14:paraId="27EA77E1" w14:textId="77777777" w:rsidTr="0057063D">
        <w:tc>
          <w:tcPr>
            <w:tcW w:w="704" w:type="dxa"/>
            <w:tcBorders>
              <w:top w:val="single" w:sz="4" w:space="0" w:color="000000"/>
              <w:left w:val="single" w:sz="4" w:space="0" w:color="000000"/>
              <w:bottom w:val="single" w:sz="4" w:space="0" w:color="000000"/>
              <w:right w:val="single" w:sz="4" w:space="0" w:color="000000"/>
            </w:tcBorders>
          </w:tcPr>
          <w:p w14:paraId="7C90ED9F"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p w14:paraId="5EF8ED43"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p w14:paraId="0EB310F7" w14:textId="77777777" w:rsidR="005F0486" w:rsidRPr="00656BF4" w:rsidRDefault="005F0486" w:rsidP="0057063D">
            <w:pPr>
              <w:spacing w:after="0" w:line="240" w:lineRule="auto"/>
              <w:ind w:left="-118"/>
              <w:jc w:val="both"/>
              <w:rPr>
                <w:rFonts w:ascii="Times New Roman" w:eastAsia="Times New Roman" w:hAnsi="Times New Roman" w:cs="Times New Roman"/>
                <w:b/>
                <w:bCs/>
                <w:sz w:val="24"/>
                <w:szCs w:val="24"/>
                <w:lang w:eastAsia="ru-RU"/>
              </w:rPr>
            </w:pPr>
            <w:r w:rsidRPr="00656BF4">
              <w:rPr>
                <w:rFonts w:ascii="Times New Roman" w:eastAsia="Times New Roman" w:hAnsi="Times New Roman" w:cs="Times New Roman"/>
                <w:b/>
                <w:bCs/>
                <w:sz w:val="24"/>
                <w:szCs w:val="24"/>
                <w:lang w:eastAsia="ru-RU"/>
              </w:rPr>
              <w:t>VII</w:t>
            </w:r>
          </w:p>
        </w:tc>
        <w:tc>
          <w:tcPr>
            <w:tcW w:w="2268" w:type="dxa"/>
            <w:tcBorders>
              <w:top w:val="single" w:sz="4" w:space="0" w:color="000000"/>
              <w:left w:val="single" w:sz="4" w:space="0" w:color="000000"/>
              <w:bottom w:val="single" w:sz="4" w:space="0" w:color="000000"/>
              <w:right w:val="single" w:sz="4" w:space="0" w:color="000000"/>
            </w:tcBorders>
          </w:tcPr>
          <w:p w14:paraId="069E7D3F" w14:textId="77777777" w:rsidR="005F0486" w:rsidRPr="00656BF4" w:rsidRDefault="005F0486" w:rsidP="0057063D">
            <w:pPr>
              <w:spacing w:after="0" w:line="240" w:lineRule="auto"/>
              <w:jc w:val="both"/>
              <w:rPr>
                <w:rFonts w:ascii="Times New Roman" w:eastAsia="Times New Roman" w:hAnsi="Times New Roman" w:cs="Times New Roman"/>
                <w:i/>
                <w:iCs/>
                <w:sz w:val="24"/>
                <w:szCs w:val="24"/>
                <w:lang w:eastAsia="ru-RU"/>
              </w:rPr>
            </w:pPr>
            <w:r w:rsidRPr="00656BF4">
              <w:rPr>
                <w:rFonts w:ascii="Times New Roman" w:eastAsia="Times New Roman" w:hAnsi="Times New Roman" w:cs="Times New Roman"/>
                <w:i/>
                <w:iCs/>
                <w:sz w:val="24"/>
                <w:szCs w:val="24"/>
                <w:lang w:eastAsia="ru-RU"/>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1276" w:type="dxa"/>
            <w:tcBorders>
              <w:top w:val="single" w:sz="4" w:space="0" w:color="000000"/>
              <w:left w:val="single" w:sz="4" w:space="0" w:color="000000"/>
              <w:bottom w:val="single" w:sz="4" w:space="0" w:color="000000"/>
              <w:right w:val="single" w:sz="4" w:space="0" w:color="000000"/>
            </w:tcBorders>
          </w:tcPr>
          <w:p w14:paraId="09377F21"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114D308"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06F09CAC"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57B71FE4"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274F4A84"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2C9B353D" w14:textId="77777777" w:rsidTr="0057063D">
        <w:tc>
          <w:tcPr>
            <w:tcW w:w="704" w:type="dxa"/>
            <w:tcBorders>
              <w:top w:val="single" w:sz="4" w:space="0" w:color="000000"/>
              <w:left w:val="single" w:sz="4" w:space="0" w:color="000000"/>
              <w:bottom w:val="single" w:sz="4" w:space="0" w:color="000000"/>
              <w:right w:val="single" w:sz="4" w:space="0" w:color="000000"/>
            </w:tcBorders>
          </w:tcPr>
          <w:p w14:paraId="6905C8FB"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14:paraId="1DFC21A6"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6CA39653"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ACAD0C2"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31B77DD1"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67627E82"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489C3B49"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6735A7EF" w14:textId="77777777" w:rsidTr="0057063D">
        <w:tc>
          <w:tcPr>
            <w:tcW w:w="704" w:type="dxa"/>
            <w:tcBorders>
              <w:top w:val="single" w:sz="4" w:space="0" w:color="000000"/>
              <w:left w:val="single" w:sz="4" w:space="0" w:color="000000"/>
              <w:bottom w:val="single" w:sz="4" w:space="0" w:color="000000"/>
              <w:right w:val="single" w:sz="4" w:space="0" w:color="000000"/>
            </w:tcBorders>
          </w:tcPr>
          <w:p w14:paraId="5956373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p w14:paraId="5B90C21F"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p w14:paraId="5B73FF3E"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p w14:paraId="0C13E184" w14:textId="77777777" w:rsidR="005F0486" w:rsidRPr="00656BF4" w:rsidRDefault="005F0486" w:rsidP="0057063D">
            <w:pPr>
              <w:spacing w:after="0" w:line="240" w:lineRule="auto"/>
              <w:jc w:val="both"/>
              <w:rPr>
                <w:rFonts w:ascii="Times New Roman" w:eastAsia="Times New Roman" w:hAnsi="Times New Roman" w:cs="Times New Roman"/>
                <w:b/>
                <w:bCs/>
                <w:sz w:val="24"/>
                <w:szCs w:val="24"/>
                <w:lang w:eastAsia="ru-RU"/>
              </w:rPr>
            </w:pPr>
            <w:r w:rsidRPr="00656BF4">
              <w:rPr>
                <w:rFonts w:ascii="Times New Roman" w:eastAsia="Times New Roman" w:hAnsi="Times New Roman" w:cs="Times New Roman"/>
                <w:b/>
                <w:bCs/>
                <w:sz w:val="24"/>
                <w:szCs w:val="24"/>
                <w:lang w:eastAsia="ru-RU"/>
              </w:rPr>
              <w:t>VII</w:t>
            </w:r>
          </w:p>
        </w:tc>
        <w:tc>
          <w:tcPr>
            <w:tcW w:w="2268" w:type="dxa"/>
            <w:tcBorders>
              <w:top w:val="single" w:sz="4" w:space="0" w:color="000000"/>
              <w:left w:val="single" w:sz="4" w:space="0" w:color="000000"/>
              <w:bottom w:val="single" w:sz="4" w:space="0" w:color="000000"/>
              <w:right w:val="single" w:sz="4" w:space="0" w:color="000000"/>
            </w:tcBorders>
          </w:tcPr>
          <w:p w14:paraId="71BF3F52" w14:textId="77777777" w:rsidR="005F0486" w:rsidRPr="00656BF4" w:rsidRDefault="005F0486" w:rsidP="0057063D">
            <w:pPr>
              <w:spacing w:after="0" w:line="240" w:lineRule="auto"/>
              <w:jc w:val="both"/>
              <w:rPr>
                <w:rFonts w:ascii="Times New Roman" w:eastAsia="Times New Roman" w:hAnsi="Times New Roman" w:cs="Times New Roman"/>
                <w:i/>
                <w:iCs/>
                <w:sz w:val="24"/>
                <w:szCs w:val="24"/>
                <w:lang w:eastAsia="ru-RU"/>
              </w:rPr>
            </w:pPr>
            <w:r w:rsidRPr="00656BF4">
              <w:rPr>
                <w:rFonts w:ascii="Times New Roman" w:eastAsia="Times New Roman" w:hAnsi="Times New Roman" w:cs="Times New Roman"/>
                <w:i/>
                <w:iCs/>
                <w:sz w:val="24"/>
                <w:szCs w:val="24"/>
                <w:lang w:eastAsia="ru-RU"/>
              </w:rPr>
              <w:t xml:space="preserve">Персонал, який забезпечує дотримання визначеного «Правилами  роздрібного ринку електричної енергії» порядку </w:t>
            </w:r>
            <w:r w:rsidRPr="00656BF4">
              <w:rPr>
                <w:rFonts w:ascii="Times New Roman" w:eastAsia="Times New Roman" w:hAnsi="Times New Roman" w:cs="Times New Roman"/>
                <w:i/>
                <w:iCs/>
                <w:sz w:val="24"/>
                <w:szCs w:val="24"/>
                <w:lang w:eastAsia="ru-RU"/>
              </w:rPr>
              <w:lastRenderedPageBreak/>
              <w:t>розгляду звернень/скарг/претензій споживачів</w:t>
            </w:r>
          </w:p>
        </w:tc>
        <w:tc>
          <w:tcPr>
            <w:tcW w:w="1276" w:type="dxa"/>
            <w:tcBorders>
              <w:top w:val="single" w:sz="4" w:space="0" w:color="000000"/>
              <w:left w:val="single" w:sz="4" w:space="0" w:color="000000"/>
              <w:bottom w:val="single" w:sz="4" w:space="0" w:color="000000"/>
              <w:right w:val="single" w:sz="4" w:space="0" w:color="000000"/>
            </w:tcBorders>
          </w:tcPr>
          <w:p w14:paraId="50ED19BC"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3011F5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D1BD82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03FDC3B"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6CF0A6A3"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r w:rsidR="005F0486" w:rsidRPr="00656BF4" w14:paraId="5D84EB71" w14:textId="77777777" w:rsidTr="0057063D">
        <w:tc>
          <w:tcPr>
            <w:tcW w:w="704" w:type="dxa"/>
            <w:tcBorders>
              <w:top w:val="single" w:sz="4" w:space="0" w:color="000000"/>
              <w:left w:val="single" w:sz="4" w:space="0" w:color="000000"/>
              <w:bottom w:val="single" w:sz="4" w:space="0" w:color="000000"/>
              <w:right w:val="single" w:sz="4" w:space="0" w:color="000000"/>
            </w:tcBorders>
          </w:tcPr>
          <w:p w14:paraId="10786B3F"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lastRenderedPageBreak/>
              <w:t>1…</w:t>
            </w:r>
          </w:p>
        </w:tc>
        <w:tc>
          <w:tcPr>
            <w:tcW w:w="2268" w:type="dxa"/>
            <w:tcBorders>
              <w:top w:val="single" w:sz="4" w:space="0" w:color="000000"/>
              <w:left w:val="single" w:sz="4" w:space="0" w:color="000000"/>
              <w:bottom w:val="single" w:sz="4" w:space="0" w:color="000000"/>
              <w:right w:val="single" w:sz="4" w:space="0" w:color="000000"/>
            </w:tcBorders>
          </w:tcPr>
          <w:p w14:paraId="76B7072E"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669B71DC" w14:textId="77777777" w:rsidR="005F0486" w:rsidRPr="00656BF4" w:rsidRDefault="005F0486" w:rsidP="0057063D">
            <w:pPr>
              <w:spacing w:after="0" w:line="240" w:lineRule="auto"/>
              <w:ind w:firstLine="1097"/>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746BF264"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6C3ECEA0"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089CA55"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0124029D" w14:textId="77777777" w:rsidR="005F0486" w:rsidRPr="00656BF4" w:rsidRDefault="005F0486" w:rsidP="0057063D">
            <w:pPr>
              <w:spacing w:after="0" w:line="240" w:lineRule="auto"/>
              <w:jc w:val="both"/>
              <w:rPr>
                <w:rFonts w:ascii="Times New Roman" w:eastAsia="Times New Roman" w:hAnsi="Times New Roman" w:cs="Times New Roman"/>
                <w:sz w:val="24"/>
                <w:szCs w:val="24"/>
                <w:lang w:eastAsia="ru-RU"/>
              </w:rPr>
            </w:pPr>
          </w:p>
        </w:tc>
      </w:tr>
    </w:tbl>
    <w:p w14:paraId="4F4946E9" w14:textId="77777777" w:rsidR="005F0486" w:rsidRPr="00656BF4" w:rsidRDefault="005F0486" w:rsidP="005F0486">
      <w:pPr>
        <w:spacing w:after="0" w:line="240" w:lineRule="auto"/>
        <w:jc w:val="both"/>
        <w:rPr>
          <w:rFonts w:ascii="Times New Roman" w:eastAsia="Times New Roman" w:hAnsi="Times New Roman" w:cs="Times New Roman"/>
          <w:sz w:val="24"/>
          <w:szCs w:val="24"/>
          <w:lang w:eastAsia="ru-RU"/>
        </w:rPr>
      </w:pPr>
    </w:p>
    <w:p w14:paraId="49323D6C" w14:textId="77777777" w:rsidR="005F0486" w:rsidRPr="001D5BC4" w:rsidRDefault="005F0486" w:rsidP="005F0486">
      <w:pPr>
        <w:spacing w:after="0" w:line="240" w:lineRule="auto"/>
        <w:jc w:val="both"/>
        <w:rPr>
          <w:rFonts w:ascii="Times New Roman" w:eastAsia="Times New Roman" w:hAnsi="Times New Roman" w:cs="Times New Roman"/>
          <w:sz w:val="24"/>
          <w:szCs w:val="24"/>
          <w:lang w:eastAsia="ru-RU"/>
        </w:rPr>
      </w:pPr>
      <w:r w:rsidRPr="00656BF4">
        <w:rPr>
          <w:rFonts w:ascii="Times New Roman" w:eastAsia="Times New Roman" w:hAnsi="Times New Roman" w:cs="Times New Roman"/>
          <w:sz w:val="24"/>
          <w:szCs w:val="24"/>
          <w:lang w:eastAsia="ru-RU"/>
        </w:rPr>
        <w:t>Довідка повинна супроводжуватись наказами про призначення на посади осіб, про яких надано інформацію (в наказах має бути відображено</w:t>
      </w:r>
      <w:r>
        <w:rPr>
          <w:rFonts w:ascii="Times New Roman" w:eastAsia="Times New Roman" w:hAnsi="Times New Roman" w:cs="Times New Roman"/>
          <w:sz w:val="24"/>
          <w:szCs w:val="24"/>
          <w:lang w:eastAsia="ru-RU"/>
        </w:rPr>
        <w:t xml:space="preserve"> в тому числі</w:t>
      </w:r>
      <w:r w:rsidRPr="00656BF4">
        <w:rPr>
          <w:rFonts w:ascii="Times New Roman" w:eastAsia="Times New Roman" w:hAnsi="Times New Roman" w:cs="Times New Roman"/>
          <w:sz w:val="24"/>
          <w:szCs w:val="24"/>
          <w:lang w:eastAsia="ru-RU"/>
        </w:rPr>
        <w:t xml:space="preserve">  реквізити, прізвище, ім’я по-батькові працівник</w:t>
      </w:r>
      <w:r>
        <w:rPr>
          <w:rFonts w:ascii="Times New Roman" w:eastAsia="Times New Roman" w:hAnsi="Times New Roman" w:cs="Times New Roman"/>
          <w:sz w:val="24"/>
          <w:szCs w:val="24"/>
          <w:lang w:eastAsia="ru-RU"/>
        </w:rPr>
        <w:t>ів</w:t>
      </w:r>
      <w:r w:rsidRPr="00656BF4">
        <w:rPr>
          <w:rFonts w:ascii="Times New Roman" w:eastAsia="Times New Roman" w:hAnsi="Times New Roman" w:cs="Times New Roman"/>
          <w:sz w:val="24"/>
          <w:szCs w:val="24"/>
          <w:lang w:eastAsia="ru-RU"/>
        </w:rPr>
        <w:t>, назву посади).</w:t>
      </w:r>
      <w:r w:rsidRPr="001D5BC4">
        <w:rPr>
          <w:rFonts w:ascii="Times New Roman" w:eastAsia="Times New Roman" w:hAnsi="Times New Roman" w:cs="Times New Roman"/>
          <w:sz w:val="24"/>
          <w:szCs w:val="24"/>
          <w:lang w:eastAsia="ru-RU"/>
        </w:rPr>
        <w:t xml:space="preserve">  </w:t>
      </w:r>
    </w:p>
    <w:p w14:paraId="276B3DD7" w14:textId="77777777" w:rsidR="005F0486" w:rsidRPr="001D5BC4" w:rsidRDefault="005F0486" w:rsidP="005F0486">
      <w:pPr>
        <w:spacing w:after="0" w:line="240" w:lineRule="auto"/>
        <w:jc w:val="both"/>
        <w:rPr>
          <w:rFonts w:ascii="Times New Roman" w:eastAsia="Times New Roman" w:hAnsi="Times New Roman" w:cs="Times New Roman"/>
          <w:sz w:val="24"/>
          <w:szCs w:val="24"/>
          <w:lang w:eastAsia="ru-RU"/>
        </w:rPr>
      </w:pPr>
    </w:p>
    <w:p w14:paraId="58302045" w14:textId="77777777" w:rsidR="005F0486" w:rsidRPr="003F0A3F" w:rsidRDefault="005F0486" w:rsidP="005F0486">
      <w:pPr>
        <w:spacing w:after="0" w:line="240" w:lineRule="auto"/>
        <w:contextualSpacing/>
        <w:rPr>
          <w:rFonts w:ascii="Times New Roman" w:eastAsia="Times New Roman" w:hAnsi="Times New Roman" w:cs="Times New Roman"/>
          <w:sz w:val="24"/>
          <w:szCs w:val="24"/>
          <w:lang w:eastAsia="ru-RU"/>
        </w:rPr>
      </w:pPr>
    </w:p>
    <w:p w14:paraId="4952D5A0" w14:textId="77777777" w:rsidR="005F0486" w:rsidRDefault="005F0486" w:rsidP="005F0486"/>
    <w:p w14:paraId="5FC738C4" w14:textId="77777777" w:rsidR="00080D55" w:rsidRDefault="00080D55" w:rsidP="00BA7BC9">
      <w:pPr>
        <w:spacing w:after="0" w:line="240" w:lineRule="auto"/>
        <w:ind w:left="360"/>
        <w:jc w:val="both"/>
      </w:pPr>
    </w:p>
    <w:p w14:paraId="78D9965C" w14:textId="77777777" w:rsidR="00080D55" w:rsidRDefault="00080D55" w:rsidP="00BA7BC9">
      <w:pPr>
        <w:spacing w:after="0" w:line="240" w:lineRule="auto"/>
        <w:ind w:left="360"/>
        <w:jc w:val="both"/>
      </w:pPr>
    </w:p>
    <w:p w14:paraId="4E6A3B7C" w14:textId="77777777" w:rsidR="00080D55" w:rsidRDefault="00080D55" w:rsidP="00BA7BC9">
      <w:pPr>
        <w:spacing w:after="0" w:line="240" w:lineRule="auto"/>
        <w:ind w:left="360"/>
        <w:jc w:val="both"/>
      </w:pPr>
    </w:p>
    <w:sectPr w:rsidR="00080D55" w:rsidSect="00BA7BC9">
      <w:pgSz w:w="11906" w:h="16838"/>
      <w:pgMar w:top="850" w:right="127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BB569" w14:textId="77777777" w:rsidR="00DE41F8" w:rsidRDefault="00DE41F8" w:rsidP="009E72CB">
      <w:pPr>
        <w:spacing w:after="0" w:line="240" w:lineRule="auto"/>
      </w:pPr>
      <w:r>
        <w:separator/>
      </w:r>
    </w:p>
  </w:endnote>
  <w:endnote w:type="continuationSeparator" w:id="0">
    <w:p w14:paraId="6709DA84" w14:textId="77777777" w:rsidR="00DE41F8" w:rsidRDefault="00DE41F8" w:rsidP="009E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erriweather">
    <w:altName w:val="Times New Roman"/>
    <w:charset w:val="CC"/>
    <w:family w:val="auto"/>
    <w:pitch w:val="variable"/>
    <w:sig w:usb0="00000001"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AE77" w14:textId="77777777" w:rsidR="00DE41F8" w:rsidRDefault="00DE41F8" w:rsidP="009E72CB">
      <w:pPr>
        <w:spacing w:after="0" w:line="240" w:lineRule="auto"/>
      </w:pPr>
      <w:r>
        <w:separator/>
      </w:r>
    </w:p>
  </w:footnote>
  <w:footnote w:type="continuationSeparator" w:id="0">
    <w:p w14:paraId="7C47A68E" w14:textId="77777777" w:rsidR="00DE41F8" w:rsidRDefault="00DE41F8" w:rsidP="009E7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859EC"/>
    <w:multiLevelType w:val="hybridMultilevel"/>
    <w:tmpl w:val="379CCE96"/>
    <w:lvl w:ilvl="0" w:tplc="7AC8F0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AF413B"/>
    <w:multiLevelType w:val="hybridMultilevel"/>
    <w:tmpl w:val="774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43664"/>
    <w:multiLevelType w:val="multilevel"/>
    <w:tmpl w:val="FFC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283128"/>
    <w:multiLevelType w:val="multilevel"/>
    <w:tmpl w:val="09FA06FE"/>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F30E6"/>
    <w:multiLevelType w:val="multilevel"/>
    <w:tmpl w:val="6A40B85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2">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7">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nsid w:val="7CF81351"/>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3"/>
  </w:num>
  <w:num w:numId="3">
    <w:abstractNumId w:val="31"/>
  </w:num>
  <w:num w:numId="4">
    <w:abstractNumId w:val="2"/>
  </w:num>
  <w:num w:numId="5">
    <w:abstractNumId w:val="14"/>
  </w:num>
  <w:num w:numId="6">
    <w:abstractNumId w:val="12"/>
  </w:num>
  <w:num w:numId="7">
    <w:abstractNumId w:val="11"/>
  </w:num>
  <w:num w:numId="8">
    <w:abstractNumId w:val="39"/>
  </w:num>
  <w:num w:numId="9">
    <w:abstractNumId w:val="22"/>
  </w:num>
  <w:num w:numId="10">
    <w:abstractNumId w:val="19"/>
  </w:num>
  <w:num w:numId="11">
    <w:abstractNumId w:val="32"/>
  </w:num>
  <w:num w:numId="12">
    <w:abstractNumId w:val="36"/>
  </w:num>
  <w:num w:numId="13">
    <w:abstractNumId w:val="37"/>
  </w:num>
  <w:num w:numId="14">
    <w:abstractNumId w:val="4"/>
  </w:num>
  <w:num w:numId="15">
    <w:abstractNumId w:val="10"/>
  </w:num>
  <w:num w:numId="16">
    <w:abstractNumId w:val="26"/>
  </w:num>
  <w:num w:numId="17">
    <w:abstractNumId w:val="0"/>
  </w:num>
  <w:num w:numId="18">
    <w:abstractNumId w:val="6"/>
  </w:num>
  <w:num w:numId="19">
    <w:abstractNumId w:val="34"/>
  </w:num>
  <w:num w:numId="20">
    <w:abstractNumId w:val="18"/>
  </w:num>
  <w:num w:numId="21">
    <w:abstractNumId w:val="20"/>
  </w:num>
  <w:num w:numId="22">
    <w:abstractNumId w:val="33"/>
  </w:num>
  <w:num w:numId="23">
    <w:abstractNumId w:val="30"/>
  </w:num>
  <w:num w:numId="24">
    <w:abstractNumId w:val="3"/>
  </w:num>
  <w:num w:numId="25">
    <w:abstractNumId w:val="25"/>
  </w:num>
  <w:num w:numId="26">
    <w:abstractNumId w:val="35"/>
  </w:num>
  <w:num w:numId="27">
    <w:abstractNumId w:val="28"/>
  </w:num>
  <w:num w:numId="28">
    <w:abstractNumId w:val="1"/>
  </w:num>
  <w:num w:numId="29">
    <w:abstractNumId w:val="38"/>
  </w:num>
  <w:num w:numId="30">
    <w:abstractNumId w:val="29"/>
  </w:num>
  <w:num w:numId="31">
    <w:abstractNumId w:val="21"/>
  </w:num>
  <w:num w:numId="32">
    <w:abstractNumId w:val="17"/>
  </w:num>
  <w:num w:numId="33">
    <w:abstractNumId w:val="15"/>
  </w:num>
  <w:num w:numId="34">
    <w:abstractNumId w:val="24"/>
  </w:num>
  <w:num w:numId="35">
    <w:abstractNumId w:val="8"/>
  </w:num>
  <w:num w:numId="36">
    <w:abstractNumId w:val="9"/>
  </w:num>
  <w:num w:numId="37">
    <w:abstractNumId w:val="27"/>
  </w:num>
  <w:num w:numId="38">
    <w:abstractNumId w:val="5"/>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C9"/>
    <w:rsid w:val="000045B5"/>
    <w:rsid w:val="0000488F"/>
    <w:rsid w:val="000509BA"/>
    <w:rsid w:val="000615C2"/>
    <w:rsid w:val="000721DD"/>
    <w:rsid w:val="00080D55"/>
    <w:rsid w:val="000939F8"/>
    <w:rsid w:val="000A1ACD"/>
    <w:rsid w:val="000D24EA"/>
    <w:rsid w:val="00112C96"/>
    <w:rsid w:val="00115570"/>
    <w:rsid w:val="00130DEA"/>
    <w:rsid w:val="00151E1F"/>
    <w:rsid w:val="001C013A"/>
    <w:rsid w:val="001D2E16"/>
    <w:rsid w:val="001F0FB9"/>
    <w:rsid w:val="001F2AA4"/>
    <w:rsid w:val="00202AA4"/>
    <w:rsid w:val="00207C97"/>
    <w:rsid w:val="002634C7"/>
    <w:rsid w:val="00272AE2"/>
    <w:rsid w:val="002A1631"/>
    <w:rsid w:val="002B0562"/>
    <w:rsid w:val="002D0EFE"/>
    <w:rsid w:val="002D48FA"/>
    <w:rsid w:val="002E7932"/>
    <w:rsid w:val="0030464A"/>
    <w:rsid w:val="00305274"/>
    <w:rsid w:val="00313616"/>
    <w:rsid w:val="00344E3A"/>
    <w:rsid w:val="00350C44"/>
    <w:rsid w:val="00365515"/>
    <w:rsid w:val="003955E9"/>
    <w:rsid w:val="003B61DD"/>
    <w:rsid w:val="003C7EB3"/>
    <w:rsid w:val="00414F40"/>
    <w:rsid w:val="004250D9"/>
    <w:rsid w:val="0042546B"/>
    <w:rsid w:val="00457068"/>
    <w:rsid w:val="004751A9"/>
    <w:rsid w:val="004840AD"/>
    <w:rsid w:val="004A188D"/>
    <w:rsid w:val="004F5AF5"/>
    <w:rsid w:val="005067BB"/>
    <w:rsid w:val="00537FCB"/>
    <w:rsid w:val="0057063D"/>
    <w:rsid w:val="00590D56"/>
    <w:rsid w:val="0059423C"/>
    <w:rsid w:val="005B04A8"/>
    <w:rsid w:val="005C3DF7"/>
    <w:rsid w:val="005E3A8D"/>
    <w:rsid w:val="005E5BAF"/>
    <w:rsid w:val="005F0486"/>
    <w:rsid w:val="00622D06"/>
    <w:rsid w:val="0062751E"/>
    <w:rsid w:val="00634B75"/>
    <w:rsid w:val="0064393C"/>
    <w:rsid w:val="00655949"/>
    <w:rsid w:val="00662166"/>
    <w:rsid w:val="00677EC6"/>
    <w:rsid w:val="006A1F1E"/>
    <w:rsid w:val="006B0274"/>
    <w:rsid w:val="006B24B2"/>
    <w:rsid w:val="006B583F"/>
    <w:rsid w:val="006F1D08"/>
    <w:rsid w:val="00713EA7"/>
    <w:rsid w:val="00723718"/>
    <w:rsid w:val="00724B14"/>
    <w:rsid w:val="0074588D"/>
    <w:rsid w:val="00760A91"/>
    <w:rsid w:val="00781011"/>
    <w:rsid w:val="007A1E05"/>
    <w:rsid w:val="007C2854"/>
    <w:rsid w:val="007C522F"/>
    <w:rsid w:val="007F381C"/>
    <w:rsid w:val="008041BE"/>
    <w:rsid w:val="0085374B"/>
    <w:rsid w:val="0087440C"/>
    <w:rsid w:val="008773BD"/>
    <w:rsid w:val="00877CF0"/>
    <w:rsid w:val="0088127F"/>
    <w:rsid w:val="008928FB"/>
    <w:rsid w:val="008B2017"/>
    <w:rsid w:val="008D0702"/>
    <w:rsid w:val="008E55D1"/>
    <w:rsid w:val="008F41D4"/>
    <w:rsid w:val="00902C01"/>
    <w:rsid w:val="00913AA2"/>
    <w:rsid w:val="00923217"/>
    <w:rsid w:val="009426E0"/>
    <w:rsid w:val="00950D31"/>
    <w:rsid w:val="00996585"/>
    <w:rsid w:val="00996F3C"/>
    <w:rsid w:val="009B458B"/>
    <w:rsid w:val="009B71D3"/>
    <w:rsid w:val="009E685D"/>
    <w:rsid w:val="009E72CB"/>
    <w:rsid w:val="00AA15D4"/>
    <w:rsid w:val="00AD2A39"/>
    <w:rsid w:val="00AE77DF"/>
    <w:rsid w:val="00B04F30"/>
    <w:rsid w:val="00B10398"/>
    <w:rsid w:val="00B1292D"/>
    <w:rsid w:val="00B12CFA"/>
    <w:rsid w:val="00B163C9"/>
    <w:rsid w:val="00B2741C"/>
    <w:rsid w:val="00B367CD"/>
    <w:rsid w:val="00B47139"/>
    <w:rsid w:val="00B52872"/>
    <w:rsid w:val="00B60962"/>
    <w:rsid w:val="00B60DEC"/>
    <w:rsid w:val="00B86CC7"/>
    <w:rsid w:val="00BA7BC9"/>
    <w:rsid w:val="00BB1484"/>
    <w:rsid w:val="00BC65EC"/>
    <w:rsid w:val="00BD287C"/>
    <w:rsid w:val="00BF2A3F"/>
    <w:rsid w:val="00BF648C"/>
    <w:rsid w:val="00C43519"/>
    <w:rsid w:val="00C6442B"/>
    <w:rsid w:val="00C66309"/>
    <w:rsid w:val="00CC1F72"/>
    <w:rsid w:val="00CD3696"/>
    <w:rsid w:val="00D5011B"/>
    <w:rsid w:val="00D971F2"/>
    <w:rsid w:val="00D972FD"/>
    <w:rsid w:val="00DA73E6"/>
    <w:rsid w:val="00DC4E8F"/>
    <w:rsid w:val="00DE41F8"/>
    <w:rsid w:val="00DF69D7"/>
    <w:rsid w:val="00DF7607"/>
    <w:rsid w:val="00E80EB3"/>
    <w:rsid w:val="00EA4201"/>
    <w:rsid w:val="00EB0C27"/>
    <w:rsid w:val="00ED19DC"/>
    <w:rsid w:val="00F03EAD"/>
    <w:rsid w:val="00F12AE1"/>
    <w:rsid w:val="00F26A27"/>
    <w:rsid w:val="00F41A15"/>
    <w:rsid w:val="00F92DFC"/>
    <w:rsid w:val="00FA2999"/>
    <w:rsid w:val="00FA540E"/>
    <w:rsid w:val="00FB7C04"/>
    <w:rsid w:val="00FC0C8C"/>
    <w:rsid w:val="00FC65FB"/>
    <w:rsid w:val="00FD1745"/>
    <w:rsid w:val="00FE02CC"/>
    <w:rsid w:val="00FE23E3"/>
    <w:rsid w:val="00FE5DEC"/>
    <w:rsid w:val="00FF6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E72CB"/>
  </w:style>
  <w:style w:type="paragraph" w:styleId="a8">
    <w:name w:val="List Paragraph"/>
    <w:aliases w:val="Список уровня 2,AC List 01"/>
    <w:basedOn w:val="a"/>
    <w:link w:val="a9"/>
    <w:uiPriority w:val="34"/>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22D06"/>
    <w:rPr>
      <w:rFonts w:ascii="Segoe UI" w:hAnsi="Segoe UI" w:cs="Segoe UI"/>
      <w:sz w:val="18"/>
      <w:szCs w:val="18"/>
    </w:rPr>
  </w:style>
  <w:style w:type="character" w:customStyle="1" w:styleId="a9">
    <w:name w:val="Абзац списка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207C97"/>
    <w:rPr>
      <w:b/>
      <w:bCs/>
    </w:rPr>
  </w:style>
  <w:style w:type="paragraph" w:customStyle="1" w:styleId="13">
    <w:name w:val="1"/>
    <w:basedOn w:val="a"/>
    <w:rsid w:val="007A1E05"/>
    <w:pPr>
      <w:spacing w:after="0" w:line="240" w:lineRule="auto"/>
    </w:pPr>
    <w:rPr>
      <w:rFonts w:ascii="Verdana" w:eastAsia="Times New Roman"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E72CB"/>
  </w:style>
  <w:style w:type="paragraph" w:styleId="a8">
    <w:name w:val="List Paragraph"/>
    <w:aliases w:val="Список уровня 2,AC List 01"/>
    <w:basedOn w:val="a"/>
    <w:link w:val="a9"/>
    <w:uiPriority w:val="34"/>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22D06"/>
    <w:rPr>
      <w:rFonts w:ascii="Segoe UI" w:hAnsi="Segoe UI" w:cs="Segoe UI"/>
      <w:sz w:val="18"/>
      <w:szCs w:val="18"/>
    </w:rPr>
  </w:style>
  <w:style w:type="character" w:customStyle="1" w:styleId="a9">
    <w:name w:val="Абзац списка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207C97"/>
    <w:rPr>
      <w:b/>
      <w:bCs/>
    </w:rPr>
  </w:style>
  <w:style w:type="paragraph" w:customStyle="1" w:styleId="13">
    <w:name w:val="1"/>
    <w:basedOn w:val="a"/>
    <w:rsid w:val="007A1E05"/>
    <w:pPr>
      <w:spacing w:after="0" w:line="240" w:lineRule="auto"/>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5505">
      <w:bodyDiv w:val="1"/>
      <w:marLeft w:val="0"/>
      <w:marRight w:val="0"/>
      <w:marTop w:val="0"/>
      <w:marBottom w:val="0"/>
      <w:divBdr>
        <w:top w:val="none" w:sz="0" w:space="0" w:color="auto"/>
        <w:left w:val="none" w:sz="0" w:space="0" w:color="auto"/>
        <w:bottom w:val="none" w:sz="0" w:space="0" w:color="auto"/>
        <w:right w:val="none" w:sz="0" w:space="0" w:color="auto"/>
      </w:divBdr>
    </w:div>
    <w:div w:id="851844139">
      <w:bodyDiv w:val="1"/>
      <w:marLeft w:val="0"/>
      <w:marRight w:val="0"/>
      <w:marTop w:val="0"/>
      <w:marBottom w:val="0"/>
      <w:divBdr>
        <w:top w:val="none" w:sz="0" w:space="0" w:color="auto"/>
        <w:left w:val="none" w:sz="0" w:space="0" w:color="auto"/>
        <w:bottom w:val="none" w:sz="0" w:space="0" w:color="auto"/>
        <w:right w:val="none" w:sz="0" w:space="0" w:color="auto"/>
      </w:divBdr>
    </w:div>
    <w:div w:id="953554704">
      <w:bodyDiv w:val="1"/>
      <w:marLeft w:val="0"/>
      <w:marRight w:val="0"/>
      <w:marTop w:val="0"/>
      <w:marBottom w:val="0"/>
      <w:divBdr>
        <w:top w:val="none" w:sz="0" w:space="0" w:color="auto"/>
        <w:left w:val="none" w:sz="0" w:space="0" w:color="auto"/>
        <w:bottom w:val="none" w:sz="0" w:space="0" w:color="auto"/>
        <w:right w:val="none" w:sz="0" w:space="0" w:color="auto"/>
      </w:divBdr>
    </w:div>
    <w:div w:id="1094397403">
      <w:bodyDiv w:val="1"/>
      <w:marLeft w:val="0"/>
      <w:marRight w:val="0"/>
      <w:marTop w:val="0"/>
      <w:marBottom w:val="0"/>
      <w:divBdr>
        <w:top w:val="none" w:sz="0" w:space="0" w:color="auto"/>
        <w:left w:val="none" w:sz="0" w:space="0" w:color="auto"/>
        <w:bottom w:val="none" w:sz="0" w:space="0" w:color="auto"/>
        <w:right w:val="none" w:sz="0" w:space="0" w:color="auto"/>
      </w:divBdr>
    </w:div>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hyperlink" Target="https://zakon.rada.gov.ua/laws/show/v0312874-18" TargetMode="Externa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mailto:ruda-pni@ukr.net" TargetMode="External"/><Relationship Id="rId14" Type="http://schemas.openxmlformats.org/officeDocument/2006/relationships/hyperlink" Target="https://edz.mcfr.ua/npd-doc?npmid=94&amp;npid=5439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0BD5-D735-4B84-9CD1-69CD04C5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14095</Words>
  <Characters>80345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2021-10-28T08:01:00Z</dcterms:created>
  <dcterms:modified xsi:type="dcterms:W3CDTF">2022-08-16T08:32:00Z</dcterms:modified>
</cp:coreProperties>
</file>