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BA48A4">
        <w:rPr>
          <w:rFonts w:ascii="Times New Roman" w:hAnsi="Times New Roman"/>
          <w:b/>
          <w:sz w:val="24"/>
          <w:szCs w:val="24"/>
        </w:rPr>
        <w:t>10</w:t>
      </w:r>
      <w:r w:rsidR="009B515B">
        <w:rPr>
          <w:rFonts w:ascii="Times New Roman" w:hAnsi="Times New Roman"/>
          <w:b/>
          <w:sz w:val="24"/>
          <w:szCs w:val="24"/>
        </w:rPr>
        <w:t>.10</w:t>
      </w:r>
      <w:r w:rsidR="00370441">
        <w:rPr>
          <w:rFonts w:ascii="Times New Roman" w:hAnsi="Times New Roman"/>
          <w:b/>
          <w:sz w:val="24"/>
          <w:szCs w:val="24"/>
        </w:rPr>
        <w:t>.23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4E6891" w:rsidRDefault="00EC79DD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i/>
          <w:sz w:val="24"/>
          <w:lang w:val="uk-UA"/>
        </w:rPr>
      </w:pPr>
      <w:r w:rsidRPr="00EC79DD">
        <w:rPr>
          <w:rFonts w:ascii="Times New Roman" w:hAnsi="Times New Roman"/>
          <w:b/>
          <w:i/>
          <w:sz w:val="24"/>
          <w:lang w:val="uk-UA"/>
        </w:rPr>
        <w:t xml:space="preserve">Реконструкція каналізаційної мережі по вул. </w:t>
      </w:r>
      <w:proofErr w:type="spellStart"/>
      <w:r w:rsidRPr="00EC79DD">
        <w:rPr>
          <w:rFonts w:ascii="Times New Roman" w:hAnsi="Times New Roman"/>
          <w:b/>
          <w:i/>
          <w:sz w:val="24"/>
          <w:lang w:val="uk-UA"/>
        </w:rPr>
        <w:t>Подолінського</w:t>
      </w:r>
      <w:proofErr w:type="spellEnd"/>
      <w:r w:rsidRPr="00EC79DD">
        <w:rPr>
          <w:rFonts w:ascii="Times New Roman" w:hAnsi="Times New Roman"/>
          <w:b/>
          <w:i/>
          <w:sz w:val="24"/>
          <w:lang w:val="uk-UA"/>
        </w:rPr>
        <w:t xml:space="preserve"> від вул. Братів </w:t>
      </w:r>
      <w:proofErr w:type="spellStart"/>
      <w:r w:rsidRPr="00EC79DD">
        <w:rPr>
          <w:rFonts w:ascii="Times New Roman" w:hAnsi="Times New Roman"/>
          <w:b/>
          <w:i/>
          <w:sz w:val="24"/>
          <w:lang w:val="uk-UA"/>
        </w:rPr>
        <w:t>Чучупаків</w:t>
      </w:r>
      <w:proofErr w:type="spellEnd"/>
      <w:r w:rsidRPr="00EC79DD">
        <w:rPr>
          <w:rFonts w:ascii="Times New Roman" w:hAnsi="Times New Roman"/>
          <w:b/>
          <w:i/>
          <w:sz w:val="24"/>
          <w:lang w:val="uk-UA"/>
        </w:rPr>
        <w:t xml:space="preserve"> до вул. </w:t>
      </w:r>
      <w:proofErr w:type="spellStart"/>
      <w:r w:rsidRPr="00EC79DD">
        <w:rPr>
          <w:rFonts w:ascii="Times New Roman" w:hAnsi="Times New Roman"/>
          <w:b/>
          <w:i/>
          <w:sz w:val="24"/>
          <w:lang w:val="uk-UA"/>
        </w:rPr>
        <w:t>Надпільної</w:t>
      </w:r>
      <w:proofErr w:type="spellEnd"/>
      <w:r w:rsidRPr="00EC79DD">
        <w:rPr>
          <w:rFonts w:ascii="Times New Roman" w:hAnsi="Times New Roman"/>
          <w:b/>
          <w:i/>
          <w:sz w:val="24"/>
          <w:lang w:val="uk-UA"/>
        </w:rPr>
        <w:t xml:space="preserve"> в </w:t>
      </w:r>
      <w:proofErr w:type="spellStart"/>
      <w:r w:rsidRPr="00EC79DD">
        <w:rPr>
          <w:rFonts w:ascii="Times New Roman" w:hAnsi="Times New Roman"/>
          <w:b/>
          <w:i/>
          <w:sz w:val="24"/>
          <w:lang w:val="uk-UA"/>
        </w:rPr>
        <w:t>м.Черкаси</w:t>
      </w:r>
      <w:proofErr w:type="spellEnd"/>
      <w:r w:rsidRPr="00EC79DD">
        <w:rPr>
          <w:rFonts w:ascii="Times New Roman" w:hAnsi="Times New Roman"/>
          <w:b/>
          <w:i/>
          <w:sz w:val="24"/>
          <w:lang w:val="uk-UA"/>
        </w:rPr>
        <w:t xml:space="preserve"> за к</w:t>
      </w:r>
      <w:bookmarkStart w:id="0" w:name="_GoBack"/>
      <w:bookmarkEnd w:id="0"/>
      <w:r w:rsidRPr="00EC79DD">
        <w:rPr>
          <w:rFonts w:ascii="Times New Roman" w:hAnsi="Times New Roman"/>
          <w:b/>
          <w:i/>
          <w:sz w:val="24"/>
          <w:lang w:val="uk-UA"/>
        </w:rPr>
        <w:t>одом CPV за ДК 021:2015 45232440-8 Прокладання каналізаційних трубопроводів</w:t>
      </w:r>
    </w:p>
    <w:p w:rsidR="009B515B" w:rsidRDefault="009B515B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pPr w:leftFromText="180" w:rightFromText="180" w:vertAnchor="text" w:horzAnchor="margin" w:tblpX="292" w:tblpY="23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992"/>
        <w:gridCol w:w="1134"/>
        <w:gridCol w:w="1559"/>
        <w:gridCol w:w="1134"/>
        <w:gridCol w:w="1418"/>
        <w:gridCol w:w="1417"/>
      </w:tblGrid>
      <w:tr w:rsidR="00B0502F" w:rsidRPr="00CD3F1F" w:rsidTr="008A3907">
        <w:trPr>
          <w:trHeight w:val="132"/>
        </w:trPr>
        <w:tc>
          <w:tcPr>
            <w:tcW w:w="980" w:type="dxa"/>
            <w:vMerge w:val="restart"/>
            <w:vAlign w:val="center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0502F" w:rsidRPr="00CD3F1F" w:rsidRDefault="00B0502F" w:rsidP="008A3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 робіт і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основних етапів його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B0502F" w:rsidRPr="00CD3F1F" w:rsidTr="008A3907">
        <w:trPr>
          <w:trHeight w:val="757"/>
        </w:trPr>
        <w:tc>
          <w:tcPr>
            <w:tcW w:w="980" w:type="dxa"/>
            <w:vMerge/>
            <w:vAlign w:val="center"/>
          </w:tcPr>
          <w:p w:rsidR="00B0502F" w:rsidRPr="00CD3F1F" w:rsidRDefault="00B0502F" w:rsidP="008A3907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B0502F" w:rsidRPr="00CD3F1F" w:rsidRDefault="00B0502F" w:rsidP="008A3907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Календарний місяць, 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Жовтень 2023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559" w:type="dxa"/>
            <w:vAlign w:val="center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Календарний місяць, 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Листопад 2023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134" w:type="dxa"/>
            <w:vAlign w:val="center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Календарний місяць, 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Грудень 2023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418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Календарний місяць, 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Січень 2024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417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Календарний місяць, 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Лютий 2024</w:t>
            </w:r>
          </w:p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рік</w:t>
            </w:r>
          </w:p>
        </w:tc>
      </w:tr>
      <w:tr w:rsidR="00B0502F" w:rsidRPr="00CD3F1F" w:rsidTr="008A3907">
        <w:trPr>
          <w:trHeight w:val="287"/>
        </w:trPr>
        <w:tc>
          <w:tcPr>
            <w:tcW w:w="980" w:type="dxa"/>
            <w:vAlign w:val="center"/>
          </w:tcPr>
          <w:p w:rsidR="00B0502F" w:rsidRPr="00CD3F1F" w:rsidRDefault="00B0502F" w:rsidP="008A3907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CD3F1F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1992" w:type="dxa"/>
            <w:vAlign w:val="center"/>
          </w:tcPr>
          <w:p w:rsidR="00B0502F" w:rsidRPr="00CD3F1F" w:rsidRDefault="00B0502F" w:rsidP="008A3907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CD3F1F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B0502F" w:rsidRPr="000B5E2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  <w:tr w:rsidR="00B0502F" w:rsidRPr="00CD3F1F" w:rsidTr="008A3907">
        <w:trPr>
          <w:trHeight w:val="271"/>
        </w:trPr>
        <w:tc>
          <w:tcPr>
            <w:tcW w:w="980" w:type="dxa"/>
            <w:vAlign w:val="center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Буріння свердловини</w:t>
            </w:r>
          </w:p>
        </w:tc>
        <w:tc>
          <w:tcPr>
            <w:tcW w:w="1134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502F" w:rsidRPr="00CD3F1F" w:rsidTr="008A3907">
        <w:trPr>
          <w:trHeight w:val="271"/>
        </w:trPr>
        <w:tc>
          <w:tcPr>
            <w:tcW w:w="980" w:type="dxa"/>
            <w:vAlign w:val="center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Розбивання трубопроводу</w:t>
            </w:r>
          </w:p>
        </w:tc>
        <w:tc>
          <w:tcPr>
            <w:tcW w:w="1134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502F" w:rsidRPr="00CD3F1F" w:rsidTr="008A3907">
        <w:trPr>
          <w:trHeight w:val="271"/>
        </w:trPr>
        <w:tc>
          <w:tcPr>
            <w:tcW w:w="980" w:type="dxa"/>
            <w:vAlign w:val="center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Зварювання поліетиленового трубопроводу</w:t>
            </w:r>
          </w:p>
        </w:tc>
        <w:tc>
          <w:tcPr>
            <w:tcW w:w="1134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502F" w:rsidRPr="00CD3F1F" w:rsidTr="008A3907">
        <w:trPr>
          <w:trHeight w:val="271"/>
        </w:trPr>
        <w:tc>
          <w:tcPr>
            <w:tcW w:w="980" w:type="dxa"/>
            <w:vAlign w:val="center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Затягування трубопроводу у свердловину</w:t>
            </w:r>
          </w:p>
        </w:tc>
        <w:tc>
          <w:tcPr>
            <w:tcW w:w="1134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502F" w:rsidRPr="00CD3F1F" w:rsidTr="008A3907">
        <w:trPr>
          <w:trHeight w:val="271"/>
        </w:trPr>
        <w:tc>
          <w:tcPr>
            <w:tcW w:w="980" w:type="dxa"/>
            <w:vAlign w:val="center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Футерування колодязів</w:t>
            </w:r>
          </w:p>
        </w:tc>
        <w:tc>
          <w:tcPr>
            <w:tcW w:w="1134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502F" w:rsidRPr="00CD3F1F" w:rsidRDefault="00B0502F" w:rsidP="008A390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502F" w:rsidRDefault="00B0502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600792" w:rsidRPr="00600792" w:rsidRDefault="00B0502F" w:rsidP="00600792">
      <w:pPr>
        <w:rPr>
          <w:rFonts w:ascii="Times New Roman" w:hAnsi="Times New Roman" w:cs="Verdana"/>
          <w:sz w:val="24"/>
          <w:szCs w:val="20"/>
          <w:lang w:eastAsia="en-US"/>
        </w:rPr>
      </w:pPr>
      <w:r>
        <w:rPr>
          <w:rFonts w:ascii="Times New Roman" w:hAnsi="Times New Roman" w:cs="Verdana"/>
          <w:sz w:val="24"/>
          <w:szCs w:val="20"/>
          <w:lang w:eastAsia="en-US"/>
        </w:rPr>
        <w:t>-</w:t>
      </w:r>
      <w:r>
        <w:rPr>
          <w:rFonts w:ascii="Times New Roman" w:hAnsi="Times New Roman" w:cs="Verdana"/>
          <w:sz w:val="24"/>
          <w:szCs w:val="20"/>
          <w:lang w:eastAsia="en-US"/>
        </w:rPr>
        <w:tab/>
        <w:t>зміна кінцевого</w:t>
      </w:r>
      <w:r w:rsidR="00600792" w:rsidRPr="00600792">
        <w:rPr>
          <w:rFonts w:ascii="Times New Roman" w:hAnsi="Times New Roman" w:cs="Verdana"/>
          <w:sz w:val="24"/>
          <w:szCs w:val="20"/>
          <w:lang w:eastAsia="en-US"/>
        </w:rPr>
        <w:t xml:space="preserve"> строк</w:t>
      </w:r>
      <w:r>
        <w:rPr>
          <w:rFonts w:ascii="Times New Roman" w:hAnsi="Times New Roman" w:cs="Verdana"/>
          <w:sz w:val="24"/>
          <w:szCs w:val="20"/>
          <w:lang w:eastAsia="en-US"/>
        </w:rPr>
        <w:t xml:space="preserve">у </w:t>
      </w:r>
      <w:r w:rsidR="00600792" w:rsidRPr="00600792">
        <w:rPr>
          <w:rFonts w:ascii="Times New Roman" w:hAnsi="Times New Roman" w:cs="Verdana"/>
          <w:sz w:val="24"/>
          <w:szCs w:val="20"/>
          <w:lang w:eastAsia="en-US"/>
        </w:rPr>
        <w:t>подан</w:t>
      </w:r>
      <w:r w:rsidR="00600792">
        <w:rPr>
          <w:rFonts w:ascii="Times New Roman" w:hAnsi="Times New Roman" w:cs="Verdana"/>
          <w:sz w:val="24"/>
          <w:szCs w:val="20"/>
          <w:lang w:eastAsia="en-US"/>
        </w:rPr>
        <w:t>ня тендерних пропозицій на 16.10</w:t>
      </w:r>
      <w:r w:rsidR="00600792" w:rsidRPr="00600792">
        <w:rPr>
          <w:rFonts w:ascii="Times New Roman" w:hAnsi="Times New Roman" w:cs="Verdana"/>
          <w:sz w:val="24"/>
          <w:szCs w:val="20"/>
          <w:lang w:eastAsia="en-US"/>
        </w:rPr>
        <w:t>.2023р.</w:t>
      </w:r>
    </w:p>
    <w:p w:rsidR="00600792" w:rsidRDefault="00600792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sectPr w:rsidR="0060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47BC9"/>
    <w:rsid w:val="00065B9F"/>
    <w:rsid w:val="0009267A"/>
    <w:rsid w:val="000935CE"/>
    <w:rsid w:val="000D44CF"/>
    <w:rsid w:val="000F2002"/>
    <w:rsid w:val="00102118"/>
    <w:rsid w:val="00114857"/>
    <w:rsid w:val="00135E80"/>
    <w:rsid w:val="0019009B"/>
    <w:rsid w:val="001A5B95"/>
    <w:rsid w:val="002131E1"/>
    <w:rsid w:val="00213F85"/>
    <w:rsid w:val="002331BD"/>
    <w:rsid w:val="0023551E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311589"/>
    <w:rsid w:val="003200CD"/>
    <w:rsid w:val="0032424C"/>
    <w:rsid w:val="00330FB8"/>
    <w:rsid w:val="00357BCB"/>
    <w:rsid w:val="00370441"/>
    <w:rsid w:val="00375F91"/>
    <w:rsid w:val="003832F3"/>
    <w:rsid w:val="0039632B"/>
    <w:rsid w:val="003A065A"/>
    <w:rsid w:val="003B2112"/>
    <w:rsid w:val="003C5828"/>
    <w:rsid w:val="003F7F78"/>
    <w:rsid w:val="004026E0"/>
    <w:rsid w:val="004159B7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0792"/>
    <w:rsid w:val="006017CF"/>
    <w:rsid w:val="006130CB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D4603"/>
    <w:rsid w:val="007E0DC6"/>
    <w:rsid w:val="007E19FF"/>
    <w:rsid w:val="007F32DC"/>
    <w:rsid w:val="00866A2A"/>
    <w:rsid w:val="00871CDE"/>
    <w:rsid w:val="008F218C"/>
    <w:rsid w:val="0093122A"/>
    <w:rsid w:val="00931D32"/>
    <w:rsid w:val="00941C16"/>
    <w:rsid w:val="00957B37"/>
    <w:rsid w:val="00967799"/>
    <w:rsid w:val="009708FD"/>
    <w:rsid w:val="00994AE9"/>
    <w:rsid w:val="009A79A0"/>
    <w:rsid w:val="009B515B"/>
    <w:rsid w:val="009F09D2"/>
    <w:rsid w:val="00A04731"/>
    <w:rsid w:val="00A20390"/>
    <w:rsid w:val="00A40537"/>
    <w:rsid w:val="00A63AEE"/>
    <w:rsid w:val="00A7394E"/>
    <w:rsid w:val="00A92BD2"/>
    <w:rsid w:val="00AA1DCB"/>
    <w:rsid w:val="00AB0550"/>
    <w:rsid w:val="00AB2D78"/>
    <w:rsid w:val="00AF1422"/>
    <w:rsid w:val="00AF7929"/>
    <w:rsid w:val="00B02C44"/>
    <w:rsid w:val="00B0502F"/>
    <w:rsid w:val="00B3120B"/>
    <w:rsid w:val="00B355BB"/>
    <w:rsid w:val="00B614B4"/>
    <w:rsid w:val="00B639D4"/>
    <w:rsid w:val="00BA48A4"/>
    <w:rsid w:val="00BB6337"/>
    <w:rsid w:val="00BE08C2"/>
    <w:rsid w:val="00BE1BA9"/>
    <w:rsid w:val="00BE6327"/>
    <w:rsid w:val="00C03F74"/>
    <w:rsid w:val="00C44650"/>
    <w:rsid w:val="00C53385"/>
    <w:rsid w:val="00C625C9"/>
    <w:rsid w:val="00C674C9"/>
    <w:rsid w:val="00C804A6"/>
    <w:rsid w:val="00C83A34"/>
    <w:rsid w:val="00C86E8E"/>
    <w:rsid w:val="00CA6B0F"/>
    <w:rsid w:val="00D030DB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5BE8"/>
    <w:rsid w:val="00E40492"/>
    <w:rsid w:val="00E576B5"/>
    <w:rsid w:val="00E7248C"/>
    <w:rsid w:val="00EC6FB5"/>
    <w:rsid w:val="00EC79DD"/>
    <w:rsid w:val="00EE2EDE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94565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larisak</cp:lastModifiedBy>
  <cp:revision>6</cp:revision>
  <cp:lastPrinted>2023-07-14T12:59:00Z</cp:lastPrinted>
  <dcterms:created xsi:type="dcterms:W3CDTF">2023-10-09T08:57:00Z</dcterms:created>
  <dcterms:modified xsi:type="dcterms:W3CDTF">2023-10-10T11:59:00Z</dcterms:modified>
</cp:coreProperties>
</file>