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73" w:rsidRPr="004A6D2D" w:rsidRDefault="00466C73" w:rsidP="004A6D2D">
      <w:pPr>
        <w:spacing w:after="0" w:line="240" w:lineRule="auto"/>
        <w:ind w:left="567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4A6D2D">
        <w:rPr>
          <w:rFonts w:ascii="Times New Roman" w:hAnsi="Times New Roman"/>
          <w:b/>
        </w:rPr>
        <w:t xml:space="preserve">Додаток </w:t>
      </w:r>
      <w:r w:rsidR="00DA0842">
        <w:rPr>
          <w:rFonts w:ascii="Times New Roman" w:hAnsi="Times New Roman"/>
          <w:b/>
        </w:rPr>
        <w:t>8</w:t>
      </w:r>
    </w:p>
    <w:p w:rsidR="00466C73" w:rsidRPr="004A6D2D" w:rsidRDefault="00466C73" w:rsidP="004A6D2D">
      <w:pPr>
        <w:shd w:val="clear" w:color="auto" w:fill="FFFFFF"/>
        <w:spacing w:after="0" w:line="240" w:lineRule="auto"/>
        <w:ind w:left="5400" w:firstLine="450"/>
        <w:jc w:val="right"/>
        <w:textAlignment w:val="baseline"/>
        <w:rPr>
          <w:rFonts w:ascii="Times New Roman" w:hAnsi="Times New Roman"/>
          <w:bdr w:val="none" w:sz="0" w:space="0" w:color="auto" w:frame="1"/>
        </w:rPr>
      </w:pPr>
      <w:r w:rsidRPr="004A6D2D">
        <w:rPr>
          <w:rFonts w:ascii="Times New Roman" w:hAnsi="Times New Roman"/>
          <w:bdr w:val="none" w:sz="0" w:space="0" w:color="auto" w:frame="1"/>
        </w:rPr>
        <w:t xml:space="preserve">до тендерної документації </w:t>
      </w:r>
    </w:p>
    <w:p w:rsidR="00466C73" w:rsidRDefault="00466C73" w:rsidP="004A6D2D">
      <w:pPr>
        <w:suppressAutoHyphens/>
        <w:spacing w:after="0" w:line="240" w:lineRule="auto"/>
        <w:ind w:right="-143"/>
        <w:rPr>
          <w:rFonts w:ascii="Times New Roman" w:hAnsi="Times New Roman"/>
          <w:i/>
          <w:iCs/>
        </w:rPr>
      </w:pPr>
    </w:p>
    <w:p w:rsidR="004A6D2D" w:rsidRPr="00DA0842" w:rsidRDefault="00DA0842" w:rsidP="004A6D2D">
      <w:pPr>
        <w:suppressAutoHyphens/>
        <w:spacing w:after="0" w:line="240" w:lineRule="auto"/>
        <w:ind w:right="-143"/>
        <w:rPr>
          <w:rFonts w:ascii="Times New Roman" w:hAnsi="Times New Roman"/>
          <w:i/>
          <w:iCs/>
        </w:rPr>
      </w:pPr>
      <w:proofErr w:type="spellStart"/>
      <w:r w:rsidRPr="00DA0842">
        <w:rPr>
          <w:rFonts w:ascii="Times New Roman" w:hAnsi="Times New Roman"/>
          <w:i/>
          <w:iCs/>
        </w:rPr>
        <w:t>вих</w:t>
      </w:r>
      <w:proofErr w:type="spellEnd"/>
      <w:r w:rsidRPr="00DA0842">
        <w:rPr>
          <w:rFonts w:ascii="Times New Roman" w:hAnsi="Times New Roman"/>
          <w:i/>
          <w:iCs/>
        </w:rPr>
        <w:t xml:space="preserve"> №___ дата </w:t>
      </w:r>
    </w:p>
    <w:p w:rsidR="00DB6B06" w:rsidRPr="00DA0842" w:rsidRDefault="00DB6B06" w:rsidP="00466C73">
      <w:pPr>
        <w:suppressAutoHyphens/>
        <w:spacing w:after="0" w:line="240" w:lineRule="auto"/>
        <w:ind w:right="4961"/>
        <w:rPr>
          <w:rFonts w:ascii="Times New Roman" w:hAnsi="Times New Roman"/>
          <w:i/>
          <w:iCs/>
        </w:rPr>
      </w:pPr>
    </w:p>
    <w:p w:rsidR="00DA0842" w:rsidRPr="00DA0842" w:rsidRDefault="00DA0842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A0842">
        <w:rPr>
          <w:rFonts w:ascii="Times New Roman" w:hAnsi="Times New Roman"/>
          <w:b/>
        </w:rPr>
        <w:t>Гарантійний лист / Довідка</w:t>
      </w:r>
    </w:p>
    <w:p w:rsidR="00DA0842" w:rsidRPr="00DA0842" w:rsidRDefault="00DA0842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A0842" w:rsidRPr="00DA0842" w:rsidRDefault="00DA0842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A0842" w:rsidRPr="00DA0842" w:rsidRDefault="00DA0842" w:rsidP="00D90D35">
      <w:pPr>
        <w:ind w:left="6521"/>
        <w:jc w:val="right"/>
        <w:rPr>
          <w:rFonts w:ascii="Times New Roman" w:hAnsi="Times New Roman"/>
        </w:rPr>
      </w:pPr>
      <w:r w:rsidRPr="00DA0842">
        <w:rPr>
          <w:rFonts w:ascii="Times New Roman" w:hAnsi="Times New Roman"/>
        </w:rPr>
        <w:t xml:space="preserve">Уповноваженій особі </w:t>
      </w:r>
      <w:r>
        <w:rPr>
          <w:rFonts w:ascii="Times New Roman" w:hAnsi="Times New Roman"/>
        </w:rPr>
        <w:t xml:space="preserve">/ або назва замовника </w:t>
      </w:r>
    </w:p>
    <w:p w:rsidR="00DA0842" w:rsidRPr="00DA0842" w:rsidRDefault="00DA0842" w:rsidP="00DA0842">
      <w:pPr>
        <w:widowControl w:val="0"/>
        <w:spacing w:before="120" w:after="120" w:line="240" w:lineRule="auto"/>
        <w:ind w:right="113" w:firstLine="708"/>
        <w:jc w:val="both"/>
        <w:rPr>
          <w:rFonts w:ascii="Times New Roman" w:eastAsia="Times New Roman" w:hAnsi="Times New Roman"/>
          <w:color w:val="000000"/>
        </w:rPr>
      </w:pPr>
      <w:r w:rsidRPr="00DA0842">
        <w:rPr>
          <w:rFonts w:ascii="Times New Roman" w:hAnsi="Times New Roman"/>
        </w:rPr>
        <w:t xml:space="preserve">Ми, (назва Учасника), </w:t>
      </w:r>
      <w:r>
        <w:rPr>
          <w:rFonts w:ascii="Times New Roman" w:hAnsi="Times New Roman"/>
        </w:rPr>
        <w:t>даним гарантійним листом</w:t>
      </w:r>
      <w:r w:rsidRPr="00DA0842">
        <w:rPr>
          <w:rFonts w:ascii="Times New Roman" w:eastAsia="Times New Roman" w:hAnsi="Times New Roman"/>
          <w:color w:val="000000"/>
        </w:rPr>
        <w:t xml:space="preserve"> підтверджуємо, що учасник не перебуває під дією спеціальних економічних та інших обмежувальних заходів, встановлених:</w:t>
      </w:r>
    </w:p>
    <w:p w:rsidR="00DA0842" w:rsidRPr="00DA0842" w:rsidRDefault="00DA0842" w:rsidP="00DA0842">
      <w:pPr>
        <w:widowControl w:val="0"/>
        <w:spacing w:before="120" w:after="120" w:line="240" w:lineRule="auto"/>
        <w:ind w:right="113"/>
        <w:jc w:val="both"/>
        <w:rPr>
          <w:rFonts w:ascii="Times New Roman" w:eastAsia="Times New Roman" w:hAnsi="Times New Roman"/>
          <w:color w:val="000000"/>
        </w:rPr>
      </w:pPr>
      <w:r w:rsidRPr="00DA0842">
        <w:rPr>
          <w:rFonts w:ascii="Times New Roman" w:eastAsia="Times New Roman" w:hAnsi="Times New Roman"/>
          <w:color w:val="000000"/>
        </w:rPr>
        <w:t>- Законом України від 3 березня 2022 року №2116-IX «Про основні засади примусового вилучення в Україні об’єктів права власності Російської Федерації та її резидентів» (Російська Федерація – держава, яка рішенням Верховної Ради України відповідно до Резолюції Генеральної Асамблеї ООН 3314 «Визначення агресії» від 14 грудня 1974 року визнана державою-агресором і здійснює збройну агресію проти України);</w:t>
      </w:r>
    </w:p>
    <w:p w:rsidR="00DA0842" w:rsidRPr="00DA0842" w:rsidRDefault="00DA0842" w:rsidP="00DA0842">
      <w:pPr>
        <w:widowControl w:val="0"/>
        <w:spacing w:before="120" w:after="120" w:line="240" w:lineRule="auto"/>
        <w:ind w:right="113"/>
        <w:jc w:val="both"/>
        <w:rPr>
          <w:rFonts w:ascii="Times New Roman" w:eastAsia="Times New Roman" w:hAnsi="Times New Roman"/>
          <w:color w:val="000000"/>
        </w:rPr>
      </w:pPr>
      <w:r w:rsidRPr="00DA0842">
        <w:rPr>
          <w:rFonts w:ascii="Times New Roman" w:eastAsia="Times New Roman" w:hAnsi="Times New Roman"/>
          <w:color w:val="000000"/>
        </w:rPr>
        <w:t>- Постановою Кабінету Міністрів України від 3 березня 2022 року №187 «Про забезпечення захисту національних інтересів за майбутніми позовами держави України у зв’язку з військовою агресією Російської Федерації» (згідно якої передбачено до прийняття та набрання чинності Законом України щодо врегулювання відносин за участю осіб, пов’язаних з державою-агресором, встановлено мораторій (заборону) на виконання дій, передбачених постановою);</w:t>
      </w:r>
    </w:p>
    <w:p w:rsidR="00DA0842" w:rsidRPr="00DA0842" w:rsidRDefault="00DA0842" w:rsidP="00DA0842">
      <w:pPr>
        <w:widowControl w:val="0"/>
        <w:spacing w:before="120" w:after="120" w:line="240" w:lineRule="auto"/>
        <w:ind w:right="113"/>
        <w:jc w:val="both"/>
        <w:rPr>
          <w:rFonts w:ascii="Times New Roman" w:eastAsia="Times New Roman" w:hAnsi="Times New Roman"/>
          <w:color w:val="000000"/>
        </w:rPr>
      </w:pPr>
      <w:r w:rsidRPr="00DA0842">
        <w:rPr>
          <w:rFonts w:ascii="Times New Roman" w:eastAsia="Times New Roman" w:hAnsi="Times New Roman"/>
          <w:color w:val="000000"/>
        </w:rPr>
        <w:t>- Постановою Кабінету Міністрів України від 9 квітня 2022 року №426 «Про застосування заборони ввезення товарів з Російської Федерації» (згідно якої передбачено заборону ввезення на митну територію України товарів з Російської Федерації);</w:t>
      </w:r>
    </w:p>
    <w:p w:rsidR="00DA0842" w:rsidRPr="00DA0842" w:rsidRDefault="00DA0842" w:rsidP="00DA0842">
      <w:pPr>
        <w:widowControl w:val="0"/>
        <w:spacing w:before="120" w:after="120" w:line="240" w:lineRule="auto"/>
        <w:ind w:right="113"/>
        <w:jc w:val="both"/>
        <w:rPr>
          <w:rFonts w:ascii="Times New Roman" w:eastAsia="Times New Roman" w:hAnsi="Times New Roman"/>
          <w:color w:val="000000"/>
        </w:rPr>
      </w:pPr>
      <w:r w:rsidRPr="00DA0842">
        <w:rPr>
          <w:rFonts w:ascii="Times New Roman" w:eastAsia="Times New Roman" w:hAnsi="Times New Roman"/>
          <w:color w:val="000000"/>
        </w:rPr>
        <w:t>- Постановою Кабінету Міністрів України від 30 грудня 2015 року №1147 «Про заборону ввезення на митну територію України товарів, що походять з Російської Федерації» (згідно якої передбачено заборону ввезення на митну території України товарів, що походять з Російської Федерації відповідно до встановленого переліку).</w:t>
      </w:r>
    </w:p>
    <w:p w:rsidR="00DA0842" w:rsidRDefault="00DA0842" w:rsidP="00DA0842">
      <w:pPr>
        <w:jc w:val="both"/>
        <w:rPr>
          <w:rFonts w:ascii="Times New Roman" w:eastAsia="Times New Roman" w:hAnsi="Times New Roman"/>
          <w:color w:val="000000"/>
        </w:rPr>
      </w:pPr>
      <w:r w:rsidRPr="00DA0842">
        <w:rPr>
          <w:rFonts w:ascii="Times New Roman" w:eastAsia="Times New Roman" w:hAnsi="Times New Roman"/>
          <w:color w:val="000000"/>
        </w:rPr>
        <w:t xml:space="preserve">-  підтверджуємо, що на нас, як Учасника не розповсюджується дія Постанови Національного банку України від 24 лютого 2022 року №18 «Про роботу банківської системи в період запровадження воєнного стану» (згідно якої передбачено зупинення здійснення обслуговуючими банками видаткових операцій за рахунками резидентів Російської Федерації/Республіки Білорусь, за рахунками юридичних осіб (крім банків), кінцевими </w:t>
      </w:r>
      <w:proofErr w:type="spellStart"/>
      <w:r w:rsidRPr="00DA0842">
        <w:rPr>
          <w:rFonts w:ascii="Times New Roman" w:eastAsia="Times New Roman" w:hAnsi="Times New Roman"/>
          <w:color w:val="000000"/>
        </w:rPr>
        <w:t>бенефіціарними</w:t>
      </w:r>
      <w:proofErr w:type="spellEnd"/>
      <w:r w:rsidRPr="00DA0842">
        <w:rPr>
          <w:rFonts w:ascii="Times New Roman" w:eastAsia="Times New Roman" w:hAnsi="Times New Roman"/>
          <w:color w:val="000000"/>
        </w:rPr>
        <w:t xml:space="preserve"> власниками яких є резиденти Російської Федерації/Республіки Білорусь).</w:t>
      </w:r>
    </w:p>
    <w:p w:rsidR="00D90D35" w:rsidRPr="00D90D35" w:rsidRDefault="000E6B24" w:rsidP="00D90D35">
      <w:pPr>
        <w:spacing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D90D35">
        <w:rPr>
          <w:rFonts w:ascii="Times New Roman" w:eastAsia="Times New Roman" w:hAnsi="Times New Roman"/>
          <w:color w:val="000000"/>
        </w:rPr>
        <w:t xml:space="preserve">- </w:t>
      </w:r>
      <w:r w:rsidR="00D90D35" w:rsidRPr="00D90D35">
        <w:rPr>
          <w:rFonts w:ascii="Times New Roman" w:eastAsia="Times New Roman" w:hAnsi="Times New Roman"/>
          <w:lang w:eastAsia="ru-RU"/>
        </w:rPr>
        <w:t xml:space="preserve">підтверджуємо, що не перебуваємо під дією Закону України «Про забезпечення прав і свобод громадян та правовий режим на тимчасово окупованій території України» від 15.04.2014 №1207-VII, тобто, </w:t>
      </w:r>
      <w:r w:rsidR="00D90D35" w:rsidRPr="00D90D35">
        <w:rPr>
          <w:rFonts w:ascii="Times New Roman" w:eastAsia="Times New Roman" w:hAnsi="Times New Roman"/>
          <w:color w:val="000000"/>
          <w:lang w:eastAsia="ru-RU"/>
        </w:rPr>
        <w:t>не здійсню</w:t>
      </w:r>
      <w:r w:rsidR="00D90D35">
        <w:rPr>
          <w:rFonts w:ascii="Times New Roman" w:eastAsia="Times New Roman" w:hAnsi="Times New Roman"/>
          <w:color w:val="000000"/>
          <w:lang w:eastAsia="ru-RU"/>
        </w:rPr>
        <w:t>ємо</w:t>
      </w:r>
      <w:r w:rsidR="00D90D35" w:rsidRPr="00D90D35">
        <w:rPr>
          <w:rFonts w:ascii="Times New Roman" w:eastAsia="Times New Roman" w:hAnsi="Times New Roman"/>
          <w:color w:val="000000"/>
          <w:lang w:eastAsia="ru-RU"/>
        </w:rPr>
        <w:t xml:space="preserve"> свою господарську діяльність та місцезнаходження (місце проживання – для фізичних осіб-підприємців) не знаходиться на тимчасово окупованій території. </w:t>
      </w:r>
      <w:r w:rsidR="00D90D35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</w:t>
      </w:r>
      <w:r w:rsidR="00D90D35" w:rsidRPr="00D90D35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  <w:r w:rsidR="00D90D35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  <w:r w:rsidR="00D90D35" w:rsidRPr="00D90D35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 </w:t>
      </w:r>
    </w:p>
    <w:p w:rsidR="00DA0842" w:rsidRDefault="00D90D35" w:rsidP="00D90D35">
      <w:pPr>
        <w:spacing w:line="240" w:lineRule="auto"/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D90D35">
        <w:rPr>
          <w:rFonts w:ascii="Times New Roman" w:eastAsia="Times New Roman" w:hAnsi="Times New Roman"/>
          <w:color w:val="000000"/>
          <w:u w:val="single"/>
          <w:lang w:eastAsia="ru-RU"/>
        </w:rPr>
        <w:t>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України, видане уповноваженим на це органом. </w:t>
      </w:r>
    </w:p>
    <w:p w:rsidR="00D90D35" w:rsidRPr="00D90D35" w:rsidRDefault="00D90D35" w:rsidP="00D90D35">
      <w:pPr>
        <w:spacing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DA0842" w:rsidRPr="00DA0842" w:rsidRDefault="00DA0842" w:rsidP="00D90D35">
      <w:pPr>
        <w:tabs>
          <w:tab w:val="center" w:pos="5954"/>
          <w:tab w:val="right" w:pos="10489"/>
        </w:tabs>
        <w:spacing w:after="0" w:line="240" w:lineRule="auto"/>
        <w:jc w:val="both"/>
        <w:rPr>
          <w:rFonts w:ascii="Times New Roman" w:hAnsi="Times New Roman"/>
          <w:b/>
        </w:rPr>
      </w:pPr>
      <w:r w:rsidRPr="00DA0842">
        <w:rPr>
          <w:rFonts w:ascii="Times New Roman" w:hAnsi="Times New Roman"/>
          <w:b/>
        </w:rPr>
        <w:t>Керівник підприємства –</w:t>
      </w:r>
    </w:p>
    <w:p w:rsidR="00DA0842" w:rsidRPr="00DA0842" w:rsidRDefault="00DA0842" w:rsidP="00D90D35">
      <w:pPr>
        <w:tabs>
          <w:tab w:val="center" w:pos="5954"/>
          <w:tab w:val="right" w:pos="9639"/>
        </w:tabs>
        <w:spacing w:after="0" w:line="240" w:lineRule="auto"/>
        <w:jc w:val="both"/>
        <w:rPr>
          <w:rFonts w:ascii="Times New Roman" w:hAnsi="Times New Roman"/>
          <w:b/>
        </w:rPr>
      </w:pPr>
      <w:r w:rsidRPr="00DA0842">
        <w:rPr>
          <w:rFonts w:ascii="Times New Roman" w:hAnsi="Times New Roman"/>
          <w:b/>
        </w:rPr>
        <w:t>Учасник процедури закупівлі</w:t>
      </w:r>
      <w:r w:rsidRPr="00DA0842">
        <w:rPr>
          <w:rFonts w:ascii="Times New Roman" w:hAnsi="Times New Roman"/>
          <w:b/>
        </w:rPr>
        <w:tab/>
        <w:t>______________________</w:t>
      </w:r>
      <w:r w:rsidRPr="00DA0842">
        <w:rPr>
          <w:rFonts w:ascii="Times New Roman" w:hAnsi="Times New Roman"/>
          <w:b/>
        </w:rPr>
        <w:tab/>
        <w:t>ПІБ</w:t>
      </w:r>
    </w:p>
    <w:p w:rsidR="00DA0842" w:rsidRPr="00DA0842" w:rsidRDefault="00DA0842" w:rsidP="00DA0842">
      <w:pPr>
        <w:tabs>
          <w:tab w:val="center" w:pos="5954"/>
          <w:tab w:val="right" w:pos="10489"/>
        </w:tabs>
        <w:jc w:val="both"/>
        <w:rPr>
          <w:rFonts w:ascii="Times New Roman" w:hAnsi="Times New Roman"/>
        </w:rPr>
      </w:pPr>
      <w:r w:rsidRPr="00DA0842">
        <w:rPr>
          <w:rFonts w:ascii="Times New Roman" w:hAnsi="Times New Roman"/>
          <w:b/>
        </w:rPr>
        <w:tab/>
      </w:r>
      <w:r w:rsidRPr="00DA0842">
        <w:rPr>
          <w:rFonts w:ascii="Times New Roman" w:hAnsi="Times New Roman"/>
          <w:i/>
          <w:vertAlign w:val="superscript"/>
        </w:rPr>
        <w:t>М.П. (Підпис)</w:t>
      </w:r>
    </w:p>
    <w:sectPr w:rsidR="00DA0842" w:rsidRPr="00DA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72A7"/>
    <w:multiLevelType w:val="multilevel"/>
    <w:tmpl w:val="4C3AD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none"/>
      <w:lvlText w:val="1.1"/>
      <w:lvlJc w:val="left"/>
      <w:pPr>
        <w:tabs>
          <w:tab w:val="num" w:pos="792"/>
        </w:tabs>
        <w:ind w:left="792" w:firstLine="34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74970635"/>
    <w:multiLevelType w:val="hybridMultilevel"/>
    <w:tmpl w:val="229C0EBC"/>
    <w:lvl w:ilvl="0" w:tplc="F362A032">
      <w:start w:val="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73"/>
    <w:rsid w:val="000E6B24"/>
    <w:rsid w:val="00233F32"/>
    <w:rsid w:val="00267E10"/>
    <w:rsid w:val="003170CF"/>
    <w:rsid w:val="00387AF0"/>
    <w:rsid w:val="0040764B"/>
    <w:rsid w:val="00412744"/>
    <w:rsid w:val="00420549"/>
    <w:rsid w:val="004401D5"/>
    <w:rsid w:val="00466C73"/>
    <w:rsid w:val="004A6D2D"/>
    <w:rsid w:val="004E74FC"/>
    <w:rsid w:val="00502862"/>
    <w:rsid w:val="006C0F7E"/>
    <w:rsid w:val="006C77AE"/>
    <w:rsid w:val="007B0BA0"/>
    <w:rsid w:val="009024A6"/>
    <w:rsid w:val="00965463"/>
    <w:rsid w:val="009E09CD"/>
    <w:rsid w:val="00A8315C"/>
    <w:rsid w:val="00AC588D"/>
    <w:rsid w:val="00B44979"/>
    <w:rsid w:val="00B820C3"/>
    <w:rsid w:val="00BC435C"/>
    <w:rsid w:val="00C56681"/>
    <w:rsid w:val="00CB3787"/>
    <w:rsid w:val="00D90D35"/>
    <w:rsid w:val="00DA0842"/>
    <w:rsid w:val="00DB6B06"/>
    <w:rsid w:val="00E03F9E"/>
    <w:rsid w:val="00EF32F4"/>
    <w:rsid w:val="00F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D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qFormat/>
    <w:rsid w:val="00420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6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a4">
    <w:name w:val="Strong"/>
    <w:qFormat/>
    <w:rsid w:val="00466C73"/>
    <w:rPr>
      <w:rFonts w:ascii="Times New Roman" w:hAnsi="Times New Roman" w:cs="Times New Roman" w:hint="default"/>
      <w:b/>
      <w:bCs w:val="0"/>
    </w:rPr>
  </w:style>
  <w:style w:type="character" w:customStyle="1" w:styleId="30">
    <w:name w:val="Заголовок 3 Знак"/>
    <w:basedOn w:val="a0"/>
    <w:link w:val="3"/>
    <w:rsid w:val="00420549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5">
    <w:name w:val="List Paragraph"/>
    <w:basedOn w:val="a"/>
    <w:uiPriority w:val="34"/>
    <w:qFormat/>
    <w:rsid w:val="0042054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8315C"/>
    <w:pPr>
      <w:spacing w:after="120" w:line="480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3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D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qFormat/>
    <w:rsid w:val="00420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6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a4">
    <w:name w:val="Strong"/>
    <w:qFormat/>
    <w:rsid w:val="00466C73"/>
    <w:rPr>
      <w:rFonts w:ascii="Times New Roman" w:hAnsi="Times New Roman" w:cs="Times New Roman" w:hint="default"/>
      <w:b/>
      <w:bCs w:val="0"/>
    </w:rPr>
  </w:style>
  <w:style w:type="character" w:customStyle="1" w:styleId="30">
    <w:name w:val="Заголовок 3 Знак"/>
    <w:basedOn w:val="a0"/>
    <w:link w:val="3"/>
    <w:rsid w:val="00420549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5">
    <w:name w:val="List Paragraph"/>
    <w:basedOn w:val="a"/>
    <w:uiPriority w:val="34"/>
    <w:qFormat/>
    <w:rsid w:val="0042054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8315C"/>
    <w:pPr>
      <w:spacing w:after="120" w:line="480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SADOVij</dc:creator>
  <cp:lastModifiedBy>VIKULYA</cp:lastModifiedBy>
  <cp:revision>2</cp:revision>
  <dcterms:created xsi:type="dcterms:W3CDTF">2023-12-08T09:34:00Z</dcterms:created>
  <dcterms:modified xsi:type="dcterms:W3CDTF">2023-12-08T09:34:00Z</dcterms:modified>
</cp:coreProperties>
</file>