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6F4" w:rsidRDefault="00FE26F4" w:rsidP="00FE26F4">
      <w:pPr>
        <w:jc w:val="right"/>
        <w:rPr>
          <w:b/>
          <w:lang w:val="uk-UA"/>
        </w:rPr>
      </w:pPr>
      <w:r>
        <w:rPr>
          <w:b/>
          <w:lang w:val="uk-UA"/>
        </w:rPr>
        <w:t xml:space="preserve">Додаток 3 </w:t>
      </w:r>
    </w:p>
    <w:p w:rsidR="00FE26F4" w:rsidRPr="00FE26F4" w:rsidRDefault="00FE26F4" w:rsidP="00FE26F4">
      <w:pPr>
        <w:jc w:val="right"/>
        <w:rPr>
          <w:lang w:val="uk-UA"/>
        </w:rPr>
      </w:pPr>
      <w:r w:rsidRPr="00FE26F4">
        <w:rPr>
          <w:lang w:val="uk-UA"/>
        </w:rPr>
        <w:t>до тендерної документації</w:t>
      </w:r>
    </w:p>
    <w:p w:rsidR="00FE26F4" w:rsidRDefault="00FE26F4" w:rsidP="00A40988">
      <w:pPr>
        <w:jc w:val="center"/>
        <w:rPr>
          <w:b/>
          <w:lang w:val="uk-UA"/>
        </w:rPr>
      </w:pPr>
    </w:p>
    <w:p w:rsidR="00FE26F4" w:rsidRDefault="00FE26F4" w:rsidP="00A40988">
      <w:pPr>
        <w:jc w:val="center"/>
        <w:rPr>
          <w:b/>
          <w:lang w:val="uk-UA"/>
        </w:rPr>
      </w:pPr>
    </w:p>
    <w:p w:rsidR="00A40988" w:rsidRPr="00B019C1" w:rsidRDefault="00FE26F4" w:rsidP="00A40988">
      <w:pPr>
        <w:jc w:val="center"/>
        <w:rPr>
          <w:b/>
          <w:lang w:val="uk-UA"/>
        </w:rPr>
      </w:pPr>
      <w:r>
        <w:rPr>
          <w:b/>
          <w:lang w:val="uk-UA"/>
        </w:rPr>
        <w:t xml:space="preserve"> </w:t>
      </w:r>
      <w:proofErr w:type="spellStart"/>
      <w:r>
        <w:rPr>
          <w:b/>
          <w:lang w:val="uk-UA"/>
        </w:rPr>
        <w:t>Проєкт</w:t>
      </w:r>
      <w:proofErr w:type="spellEnd"/>
      <w:r>
        <w:rPr>
          <w:b/>
          <w:lang w:val="uk-UA"/>
        </w:rPr>
        <w:t xml:space="preserve"> </w:t>
      </w:r>
      <w:r w:rsidR="00A40988" w:rsidRPr="00B019C1">
        <w:rPr>
          <w:b/>
          <w:lang w:val="uk-UA"/>
        </w:rPr>
        <w:t>ДОГОВІР</w:t>
      </w:r>
      <w:r>
        <w:rPr>
          <w:b/>
          <w:lang w:val="uk-UA"/>
        </w:rPr>
        <w:t>У</w:t>
      </w:r>
      <w:r w:rsidR="00A40988" w:rsidRPr="00B019C1">
        <w:rPr>
          <w:b/>
          <w:lang w:val="uk-UA"/>
        </w:rPr>
        <w:t xml:space="preserve"> №_____</w:t>
      </w:r>
    </w:p>
    <w:p w:rsidR="00A40988" w:rsidRPr="00B019C1" w:rsidRDefault="00A40988" w:rsidP="00A40988">
      <w:pPr>
        <w:jc w:val="center"/>
        <w:rPr>
          <w:b/>
          <w:lang w:val="uk-UA"/>
        </w:rPr>
      </w:pPr>
      <w:r w:rsidRPr="00B019C1">
        <w:rPr>
          <w:b/>
          <w:lang w:val="uk-UA"/>
        </w:rPr>
        <w:t>про закупівлю послуг</w:t>
      </w:r>
    </w:p>
    <w:p w:rsidR="00A40988" w:rsidRPr="00B019C1" w:rsidRDefault="00A40988" w:rsidP="00A40988">
      <w:pPr>
        <w:jc w:val="center"/>
        <w:rPr>
          <w:b/>
          <w:lang w:val="uk-UA"/>
        </w:rPr>
      </w:pPr>
      <w:r w:rsidRPr="00B019C1">
        <w:rPr>
          <w:b/>
          <w:lang w:val="uk-UA"/>
        </w:rPr>
        <w:t>за процедурою закупівлі  відкриті торги</w:t>
      </w:r>
      <w:r w:rsidR="00FE26F4">
        <w:rPr>
          <w:b/>
          <w:lang w:val="uk-UA"/>
        </w:rPr>
        <w:t xml:space="preserve"> з Особливостями</w:t>
      </w:r>
    </w:p>
    <w:p w:rsidR="00A40988" w:rsidRPr="00B019C1" w:rsidRDefault="00A40988" w:rsidP="00A40988">
      <w:pPr>
        <w:rPr>
          <w:b/>
          <w:lang w:val="uk-UA"/>
        </w:rPr>
      </w:pPr>
    </w:p>
    <w:p w:rsidR="00A40988" w:rsidRPr="00B019C1" w:rsidRDefault="00A40988" w:rsidP="00A40988">
      <w:pPr>
        <w:rPr>
          <w:b/>
          <w:lang w:val="uk-UA"/>
        </w:rPr>
      </w:pPr>
      <w:r w:rsidRPr="00B019C1">
        <w:rPr>
          <w:b/>
          <w:lang w:val="uk-UA"/>
        </w:rPr>
        <w:t xml:space="preserve">м. Первомайськ                                                         </w:t>
      </w:r>
      <w:r w:rsidR="002D1D68">
        <w:rPr>
          <w:b/>
          <w:lang w:val="uk-UA"/>
        </w:rPr>
        <w:t xml:space="preserve">                 </w:t>
      </w:r>
      <w:r w:rsidRPr="00B019C1">
        <w:rPr>
          <w:b/>
          <w:lang w:val="uk-UA"/>
        </w:rPr>
        <w:t xml:space="preserve">      «___ » ______________ 202</w:t>
      </w:r>
      <w:r w:rsidR="00C55ED4">
        <w:rPr>
          <w:b/>
          <w:lang w:val="uk-UA"/>
        </w:rPr>
        <w:t>4</w:t>
      </w:r>
      <w:r w:rsidRPr="00B019C1">
        <w:rPr>
          <w:b/>
          <w:lang w:val="uk-UA"/>
        </w:rPr>
        <w:t xml:space="preserve"> р.</w:t>
      </w:r>
    </w:p>
    <w:p w:rsidR="00A40988" w:rsidRPr="00B019C1" w:rsidRDefault="00A40988" w:rsidP="00A40988">
      <w:pPr>
        <w:rPr>
          <w:b/>
          <w:lang w:val="uk-UA"/>
        </w:rPr>
      </w:pPr>
    </w:p>
    <w:p w:rsidR="00A40988" w:rsidRPr="00B019C1" w:rsidRDefault="00A40988" w:rsidP="00A40988">
      <w:pPr>
        <w:rPr>
          <w:b/>
          <w:lang w:val="uk-UA"/>
        </w:rPr>
      </w:pPr>
    </w:p>
    <w:p w:rsidR="00A40988" w:rsidRPr="00B019C1" w:rsidRDefault="00A40988" w:rsidP="002D1D68">
      <w:pPr>
        <w:tabs>
          <w:tab w:val="left" w:pos="0"/>
        </w:tabs>
        <w:jc w:val="both"/>
        <w:rPr>
          <w:lang w:val="uk-UA"/>
        </w:rPr>
      </w:pPr>
      <w:r w:rsidRPr="00B019C1">
        <w:rPr>
          <w:lang w:val="uk-UA"/>
        </w:rPr>
        <w:t xml:space="preserve">       Управління освіти Первомайської міської ради Миколаївської області, </w:t>
      </w:r>
      <w:r w:rsidR="00C55ED4">
        <w:rPr>
          <w:lang w:val="uk-UA"/>
        </w:rPr>
        <w:t xml:space="preserve"> в </w:t>
      </w:r>
      <w:r w:rsidRPr="00B019C1">
        <w:rPr>
          <w:lang w:val="uk-UA"/>
        </w:rPr>
        <w:t>особі Світлани Володимирівни Ткачук , яка діє на підставі Положення про управління освіти, затвердженого рішенням міської ради від</w:t>
      </w:r>
      <w:r w:rsidR="00C55ED4">
        <w:rPr>
          <w:lang w:val="uk-UA"/>
        </w:rPr>
        <w:t xml:space="preserve"> </w:t>
      </w:r>
      <w:r w:rsidRPr="00B019C1">
        <w:rPr>
          <w:lang w:val="uk-UA"/>
        </w:rPr>
        <w:t xml:space="preserve"> </w:t>
      </w:r>
      <w:r w:rsidR="00C55ED4" w:rsidRPr="00C55ED4">
        <w:rPr>
          <w:lang w:val="uk-UA"/>
        </w:rPr>
        <w:t>д 25.05.2023 року</w:t>
      </w:r>
      <w:r w:rsidR="00C55ED4" w:rsidRPr="00B019C1">
        <w:rPr>
          <w:lang w:val="uk-UA"/>
        </w:rPr>
        <w:t xml:space="preserve"> </w:t>
      </w:r>
      <w:r w:rsidRPr="00B019C1">
        <w:rPr>
          <w:lang w:val="uk-UA"/>
        </w:rPr>
        <w:t>№</w:t>
      </w:r>
      <w:r w:rsidR="00C55ED4">
        <w:rPr>
          <w:lang w:val="uk-UA"/>
        </w:rPr>
        <w:t>34</w:t>
      </w:r>
      <w:r w:rsidRPr="00B019C1">
        <w:rPr>
          <w:lang w:val="uk-UA"/>
        </w:rPr>
        <w:t xml:space="preserve"> (</w:t>
      </w:r>
      <w:r w:rsidR="00C55ED4">
        <w:rPr>
          <w:lang w:val="uk-UA"/>
        </w:rPr>
        <w:t>на</w:t>
      </w:r>
      <w:r w:rsidRPr="00B019C1">
        <w:rPr>
          <w:lang w:val="uk-UA"/>
        </w:rPr>
        <w:t xml:space="preserve">далі – Замовник), з однієї сторони, </w:t>
      </w:r>
      <w:r w:rsidR="00C55ED4">
        <w:rPr>
          <w:lang w:val="uk-UA"/>
        </w:rPr>
        <w:t xml:space="preserve">  </w:t>
      </w:r>
      <w:r w:rsidRPr="00B019C1">
        <w:rPr>
          <w:lang w:val="uk-UA"/>
        </w:rPr>
        <w:t>_____________________________________________________________________________</w:t>
      </w:r>
      <w:r w:rsidR="00C55ED4">
        <w:rPr>
          <w:lang w:val="uk-UA"/>
        </w:rPr>
        <w:t xml:space="preserve">, що </w:t>
      </w:r>
      <w:proofErr w:type="spellStart"/>
      <w:r w:rsidR="00C55ED4">
        <w:rPr>
          <w:lang w:val="uk-UA"/>
        </w:rPr>
        <w:t>джіє</w:t>
      </w:r>
      <w:proofErr w:type="spellEnd"/>
      <w:r w:rsidR="00C55ED4">
        <w:rPr>
          <w:lang w:val="uk-UA"/>
        </w:rPr>
        <w:t xml:space="preserve"> на підставі __________________, </w:t>
      </w:r>
      <w:r w:rsidRPr="00B019C1">
        <w:rPr>
          <w:lang w:val="uk-UA"/>
        </w:rPr>
        <w:t>(</w:t>
      </w:r>
      <w:r w:rsidR="00C55ED4">
        <w:rPr>
          <w:lang w:val="uk-UA"/>
        </w:rPr>
        <w:t>на</w:t>
      </w:r>
      <w:r w:rsidRPr="00B019C1">
        <w:rPr>
          <w:lang w:val="uk-UA"/>
        </w:rPr>
        <w:t xml:space="preserve">далі – Виконавець), з </w:t>
      </w:r>
      <w:r w:rsidR="00C55ED4">
        <w:rPr>
          <w:lang w:val="uk-UA"/>
        </w:rPr>
        <w:t>іншої</w:t>
      </w:r>
      <w:r w:rsidRPr="00B019C1">
        <w:rPr>
          <w:lang w:val="uk-UA"/>
        </w:rPr>
        <w:t xml:space="preserve"> сторони,</w:t>
      </w:r>
      <w:r w:rsidR="00C55ED4">
        <w:rPr>
          <w:lang w:val="uk-UA"/>
        </w:rPr>
        <w:t xml:space="preserve"> а </w:t>
      </w:r>
      <w:r w:rsidRPr="00B019C1">
        <w:rPr>
          <w:lang w:val="uk-UA"/>
        </w:rPr>
        <w:t xml:space="preserve"> разом – Сторони, уклали цей договір про закупівлю (</w:t>
      </w:r>
      <w:r w:rsidR="00C55ED4">
        <w:rPr>
          <w:lang w:val="uk-UA"/>
        </w:rPr>
        <w:t>на</w:t>
      </w:r>
      <w:r w:rsidRPr="00B019C1">
        <w:rPr>
          <w:lang w:val="uk-UA"/>
        </w:rPr>
        <w:t>далі – Договір про закупівлю) про нижче</w:t>
      </w:r>
      <w:r w:rsidR="00C55ED4">
        <w:rPr>
          <w:lang w:val="uk-UA"/>
        </w:rPr>
        <w:t xml:space="preserve"> </w:t>
      </w:r>
      <w:r w:rsidRPr="00B019C1">
        <w:rPr>
          <w:lang w:val="uk-UA"/>
        </w:rPr>
        <w:t>наведене</w:t>
      </w:r>
      <w:r w:rsidR="00C55ED4">
        <w:rPr>
          <w:lang w:val="uk-UA"/>
        </w:rPr>
        <w:t>:</w:t>
      </w:r>
    </w:p>
    <w:p w:rsidR="00A40988" w:rsidRPr="00B019C1" w:rsidRDefault="00A40988" w:rsidP="002D1D68">
      <w:pPr>
        <w:tabs>
          <w:tab w:val="left" w:pos="0"/>
        </w:tabs>
        <w:jc w:val="both"/>
        <w:rPr>
          <w:lang w:val="uk-UA"/>
        </w:rPr>
      </w:pPr>
    </w:p>
    <w:p w:rsidR="00A40988" w:rsidRPr="00B019C1" w:rsidRDefault="00A40988" w:rsidP="002D1D68">
      <w:pPr>
        <w:tabs>
          <w:tab w:val="left" w:pos="0"/>
        </w:tabs>
        <w:jc w:val="center"/>
        <w:rPr>
          <w:b/>
          <w:lang w:val="uk-UA"/>
        </w:rPr>
      </w:pPr>
      <w:r w:rsidRPr="00B019C1">
        <w:rPr>
          <w:b/>
          <w:lang w:val="uk-UA"/>
        </w:rPr>
        <w:t>1. Предмет договору</w:t>
      </w:r>
    </w:p>
    <w:p w:rsidR="00A40988" w:rsidRPr="00B019C1" w:rsidRDefault="00A40988" w:rsidP="002D1D68">
      <w:pPr>
        <w:tabs>
          <w:tab w:val="left" w:pos="0"/>
        </w:tabs>
        <w:jc w:val="both"/>
        <w:rPr>
          <w:lang w:val="uk-UA"/>
        </w:rPr>
      </w:pPr>
      <w:r w:rsidRPr="00B019C1">
        <w:rPr>
          <w:lang w:val="uk-UA"/>
        </w:rPr>
        <w:t xml:space="preserve">1.1. Відповідно до цього договору Замовник доручає, а Виконавець зобов’язується виконати наступні послуги за </w:t>
      </w:r>
      <w:r w:rsidRPr="00C55ED4">
        <w:rPr>
          <w:b/>
          <w:i/>
          <w:lang w:val="uk-UA"/>
        </w:rPr>
        <w:t>ДК 021:2015 код 85140000-2 – Послуги в сфері охорони здоров'я різні</w:t>
      </w:r>
      <w:r w:rsidRPr="00B019C1">
        <w:rPr>
          <w:lang w:val="uk-UA"/>
        </w:rPr>
        <w:t xml:space="preserve"> (Надання послуг з бактеріологі</w:t>
      </w:r>
      <w:r w:rsidR="00097C92">
        <w:rPr>
          <w:lang w:val="uk-UA"/>
        </w:rPr>
        <w:t>чних</w:t>
      </w:r>
      <w:r w:rsidRPr="00B019C1">
        <w:rPr>
          <w:lang w:val="uk-UA"/>
        </w:rPr>
        <w:t xml:space="preserve"> досліджен</w:t>
      </w:r>
      <w:r w:rsidR="00097C92">
        <w:rPr>
          <w:lang w:val="uk-UA"/>
        </w:rPr>
        <w:t>ь</w:t>
      </w:r>
      <w:r w:rsidRPr="00B019C1">
        <w:rPr>
          <w:lang w:val="uk-UA"/>
        </w:rPr>
        <w:t xml:space="preserve"> працівників освітніх</w:t>
      </w:r>
      <w:r w:rsidR="00097C92">
        <w:rPr>
          <w:lang w:val="uk-UA"/>
        </w:rPr>
        <w:t xml:space="preserve"> закладів</w:t>
      </w:r>
      <w:r w:rsidR="00C55ED4">
        <w:rPr>
          <w:lang w:val="uk-UA"/>
        </w:rPr>
        <w:t>)</w:t>
      </w:r>
      <w:r w:rsidR="00C55ED4" w:rsidRPr="00B019C1">
        <w:rPr>
          <w:lang w:val="uk-UA"/>
        </w:rPr>
        <w:t xml:space="preserve"> </w:t>
      </w:r>
      <w:r w:rsidRPr="00B019C1">
        <w:rPr>
          <w:lang w:val="uk-UA"/>
        </w:rPr>
        <w:t>1.2. Кількість послуг: згідно Специфікації – Додаток 1.</w:t>
      </w:r>
    </w:p>
    <w:p w:rsidR="00A40988" w:rsidRPr="00B019C1" w:rsidRDefault="00A40988" w:rsidP="002D1D68">
      <w:pPr>
        <w:tabs>
          <w:tab w:val="left" w:pos="0"/>
        </w:tabs>
        <w:jc w:val="both"/>
        <w:rPr>
          <w:lang w:val="uk-UA"/>
        </w:rPr>
      </w:pPr>
      <w:r w:rsidRPr="00B019C1">
        <w:rPr>
          <w:lang w:val="uk-UA"/>
        </w:rPr>
        <w:t>1.3. При необхідності, Замовник має право змінити кількість окремих досліджень в межах суми договору.</w:t>
      </w:r>
    </w:p>
    <w:p w:rsidR="00A40988" w:rsidRPr="00B019C1" w:rsidRDefault="00A40988" w:rsidP="002D1D68">
      <w:pPr>
        <w:tabs>
          <w:tab w:val="left" w:pos="0"/>
        </w:tabs>
        <w:jc w:val="center"/>
        <w:rPr>
          <w:b/>
          <w:lang w:val="uk-UA"/>
        </w:rPr>
      </w:pPr>
      <w:r w:rsidRPr="00B019C1">
        <w:rPr>
          <w:b/>
          <w:lang w:val="uk-UA"/>
        </w:rPr>
        <w:t>2. Порядок здійснення оплати</w:t>
      </w:r>
    </w:p>
    <w:p w:rsidR="00A40988" w:rsidRPr="00B019C1" w:rsidRDefault="00A40988" w:rsidP="002D1D68">
      <w:pPr>
        <w:tabs>
          <w:tab w:val="left" w:pos="0"/>
        </w:tabs>
        <w:jc w:val="both"/>
        <w:rPr>
          <w:lang w:val="uk-UA"/>
        </w:rPr>
      </w:pPr>
      <w:r w:rsidRPr="00B019C1">
        <w:rPr>
          <w:lang w:val="uk-UA"/>
        </w:rPr>
        <w:t>2.1. Розрахунки проводяться шляхом оплати Замовником  пред’явленого Виконавцем рахунка після підписання Сторонами акту наданих послуг.</w:t>
      </w:r>
    </w:p>
    <w:p w:rsidR="00A40988" w:rsidRPr="00B019C1" w:rsidRDefault="00A40988" w:rsidP="002D1D68">
      <w:pPr>
        <w:tabs>
          <w:tab w:val="left" w:pos="0"/>
        </w:tabs>
        <w:jc w:val="both"/>
        <w:rPr>
          <w:lang w:val="uk-UA"/>
        </w:rPr>
      </w:pPr>
      <w:r w:rsidRPr="00B019C1">
        <w:rPr>
          <w:lang w:val="uk-UA"/>
        </w:rPr>
        <w:t>2.2 Розрахунки між сторонами проводяться в гривнях шляхом перерахування грошових коштів з розрахункового рахунку Замовника на розрахунковий рахунок Виконавця.</w:t>
      </w:r>
    </w:p>
    <w:p w:rsidR="00A40988" w:rsidRPr="00B019C1" w:rsidRDefault="00A40988" w:rsidP="002D1D68">
      <w:pPr>
        <w:tabs>
          <w:tab w:val="left" w:pos="0"/>
        </w:tabs>
        <w:jc w:val="both"/>
        <w:rPr>
          <w:lang w:val="uk-UA"/>
        </w:rPr>
      </w:pPr>
      <w:r w:rsidRPr="00B019C1">
        <w:rPr>
          <w:lang w:val="uk-UA"/>
        </w:rPr>
        <w:t>2.3. Замовник здійснює оплату протягом 30 (тридцяти) робочих днів після отримання рахунку за надані послуги.</w:t>
      </w:r>
    </w:p>
    <w:p w:rsidR="00A40988" w:rsidRPr="00B019C1" w:rsidRDefault="00A40988" w:rsidP="002D1D68">
      <w:pPr>
        <w:tabs>
          <w:tab w:val="left" w:pos="0"/>
        </w:tabs>
        <w:jc w:val="both"/>
        <w:rPr>
          <w:lang w:val="uk-UA"/>
        </w:rPr>
      </w:pPr>
      <w:r w:rsidRPr="00B019C1">
        <w:rPr>
          <w:lang w:val="uk-UA"/>
        </w:rPr>
        <w:t>2.4. Розрахунки по Договору проводяться в національній валюті України – гривні.</w:t>
      </w:r>
    </w:p>
    <w:p w:rsidR="00A40988" w:rsidRPr="00B019C1" w:rsidRDefault="00A40988" w:rsidP="002D1D68">
      <w:pPr>
        <w:tabs>
          <w:tab w:val="left" w:pos="0"/>
        </w:tabs>
        <w:jc w:val="both"/>
        <w:rPr>
          <w:lang w:val="uk-UA"/>
        </w:rPr>
      </w:pPr>
      <w:r w:rsidRPr="00B019C1">
        <w:rPr>
          <w:lang w:val="uk-UA"/>
        </w:rPr>
        <w:t>2.5. Оплата послуг Замовником проводиться в безготівковій формі. Днем оплати вважається день зарахування грошових коштів на поточний рахунок Виконавця.</w:t>
      </w:r>
    </w:p>
    <w:p w:rsidR="00A40988" w:rsidRPr="00B019C1" w:rsidRDefault="00A40988" w:rsidP="002D1D68">
      <w:pPr>
        <w:tabs>
          <w:tab w:val="left" w:pos="0"/>
        </w:tabs>
        <w:jc w:val="both"/>
        <w:rPr>
          <w:lang w:val="uk-UA"/>
        </w:rPr>
      </w:pPr>
    </w:p>
    <w:p w:rsidR="00A40988" w:rsidRPr="00B019C1" w:rsidRDefault="00A40988" w:rsidP="002D1D68">
      <w:pPr>
        <w:tabs>
          <w:tab w:val="left" w:pos="0"/>
        </w:tabs>
        <w:jc w:val="center"/>
        <w:rPr>
          <w:b/>
          <w:lang w:val="uk-UA"/>
        </w:rPr>
      </w:pPr>
      <w:r w:rsidRPr="00B019C1">
        <w:rPr>
          <w:b/>
          <w:lang w:val="uk-UA"/>
        </w:rPr>
        <w:t>3.  Ціна договору</w:t>
      </w:r>
    </w:p>
    <w:p w:rsidR="00A40988" w:rsidRPr="00B019C1" w:rsidRDefault="00A40988" w:rsidP="002D1D68">
      <w:pPr>
        <w:tabs>
          <w:tab w:val="left" w:pos="0"/>
        </w:tabs>
        <w:jc w:val="both"/>
        <w:rPr>
          <w:lang w:val="uk-UA"/>
        </w:rPr>
      </w:pPr>
      <w:r w:rsidRPr="00B019C1">
        <w:rPr>
          <w:lang w:val="uk-UA"/>
        </w:rPr>
        <w:t>3.1 Загальна сума договору склада</w:t>
      </w:r>
      <w:r w:rsidR="002D1D68">
        <w:rPr>
          <w:lang w:val="uk-UA"/>
        </w:rPr>
        <w:t>є</w:t>
      </w:r>
      <w:r w:rsidRPr="00B019C1">
        <w:rPr>
          <w:lang w:val="uk-UA"/>
        </w:rPr>
        <w:t xml:space="preserve">__________________ </w:t>
      </w:r>
      <w:r w:rsidR="00691C93">
        <w:rPr>
          <w:lang w:val="uk-UA"/>
        </w:rPr>
        <w:t xml:space="preserve"> грн , в тому числі ПДВ</w:t>
      </w:r>
    </w:p>
    <w:p w:rsidR="00A40988" w:rsidRPr="00B019C1" w:rsidRDefault="00A40988" w:rsidP="002D1D68">
      <w:pPr>
        <w:tabs>
          <w:tab w:val="left" w:pos="0"/>
        </w:tabs>
        <w:jc w:val="both"/>
        <w:rPr>
          <w:lang w:val="uk-UA"/>
        </w:rPr>
      </w:pPr>
      <w:r w:rsidRPr="00B019C1">
        <w:rPr>
          <w:lang w:val="uk-UA"/>
        </w:rPr>
        <w:t>3.2. Розрахунок за отримані послуги «Замовник» зобов’язується здійснювати   по пред’явленню рахунку, складеного у відповідності до пункту 1.1 договору та  акту наданих послуг.</w:t>
      </w:r>
    </w:p>
    <w:p w:rsidR="00A40988" w:rsidRPr="00B019C1" w:rsidRDefault="00A40988" w:rsidP="002D1D68">
      <w:pPr>
        <w:tabs>
          <w:tab w:val="left" w:pos="0"/>
        </w:tabs>
        <w:jc w:val="both"/>
        <w:rPr>
          <w:lang w:val="uk-UA"/>
        </w:rPr>
      </w:pPr>
      <w:r w:rsidRPr="00B019C1">
        <w:rPr>
          <w:lang w:val="uk-UA"/>
        </w:rPr>
        <w:t xml:space="preserve">3.3. «Виконавець» і «Замовник» володіють достатньою інформацією про послуги, які є предметом даного Договору, а також  про ціни, які склалися на ідентичні  та однорідні  послуги.                                                                                                                                                                    </w:t>
      </w:r>
    </w:p>
    <w:p w:rsidR="00A40988" w:rsidRPr="00B019C1" w:rsidRDefault="00A40988" w:rsidP="002D1D68">
      <w:pPr>
        <w:tabs>
          <w:tab w:val="left" w:pos="0"/>
        </w:tabs>
        <w:jc w:val="both"/>
        <w:rPr>
          <w:lang w:val="uk-UA"/>
        </w:rPr>
      </w:pPr>
      <w:r w:rsidRPr="00B019C1">
        <w:rPr>
          <w:lang w:val="uk-UA"/>
        </w:rPr>
        <w:t>3.4. «Виконавець» і «Замовник» згодні з  тим, що договірна ціна  на послуги  відповідає  рівню  справедливих  ринкових цін.</w:t>
      </w:r>
    </w:p>
    <w:p w:rsidR="00A40988" w:rsidRPr="00B019C1" w:rsidRDefault="00A40988" w:rsidP="002D1D68">
      <w:pPr>
        <w:tabs>
          <w:tab w:val="left" w:pos="0"/>
        </w:tabs>
        <w:jc w:val="both"/>
        <w:rPr>
          <w:lang w:val="uk-UA"/>
        </w:rPr>
      </w:pPr>
    </w:p>
    <w:p w:rsidR="00A40988" w:rsidRPr="00B019C1" w:rsidRDefault="00A40988" w:rsidP="002D1D68">
      <w:pPr>
        <w:tabs>
          <w:tab w:val="left" w:pos="0"/>
        </w:tabs>
        <w:jc w:val="both"/>
        <w:rPr>
          <w:b/>
          <w:lang w:val="uk-UA"/>
        </w:rPr>
      </w:pPr>
      <w:r w:rsidRPr="00B019C1">
        <w:rPr>
          <w:lang w:val="uk-UA"/>
        </w:rPr>
        <w:t xml:space="preserve">                                                      </w:t>
      </w:r>
      <w:r w:rsidRPr="00B019C1">
        <w:rPr>
          <w:b/>
          <w:lang w:val="uk-UA"/>
        </w:rPr>
        <w:t xml:space="preserve">4.  Права та обов’язки сторін                                                                          </w:t>
      </w:r>
    </w:p>
    <w:p w:rsidR="002D1D68" w:rsidRDefault="00A40988" w:rsidP="002D1D68">
      <w:pPr>
        <w:tabs>
          <w:tab w:val="left" w:pos="0"/>
        </w:tabs>
        <w:jc w:val="both"/>
        <w:rPr>
          <w:lang w:val="uk-UA"/>
        </w:rPr>
      </w:pPr>
      <w:r w:rsidRPr="00B019C1">
        <w:rPr>
          <w:lang w:val="uk-UA"/>
        </w:rPr>
        <w:t xml:space="preserve">  </w:t>
      </w:r>
    </w:p>
    <w:p w:rsidR="00A40988" w:rsidRPr="00B019C1" w:rsidRDefault="00A40988" w:rsidP="002D1D68">
      <w:pPr>
        <w:tabs>
          <w:tab w:val="left" w:pos="0"/>
        </w:tabs>
        <w:rPr>
          <w:lang w:val="uk-UA"/>
        </w:rPr>
      </w:pPr>
      <w:r w:rsidRPr="00B019C1">
        <w:rPr>
          <w:lang w:val="uk-UA"/>
        </w:rPr>
        <w:t xml:space="preserve">   </w:t>
      </w:r>
      <w:r w:rsidR="002D1D68">
        <w:rPr>
          <w:lang w:val="uk-UA"/>
        </w:rPr>
        <w:t xml:space="preserve">   </w:t>
      </w:r>
      <w:r w:rsidRPr="00B019C1">
        <w:rPr>
          <w:lang w:val="uk-UA"/>
        </w:rPr>
        <w:t>«Виконавець»</w:t>
      </w:r>
      <w:r w:rsidR="002D1D68">
        <w:rPr>
          <w:lang w:val="uk-UA"/>
        </w:rPr>
        <w:t xml:space="preserve"> </w:t>
      </w:r>
      <w:r w:rsidRPr="00B019C1">
        <w:rPr>
          <w:lang w:val="uk-UA"/>
        </w:rPr>
        <w:t>зобов’язується:                                                                                                                                                                  4.1  забезпечити виконання робіт (послуг) з бактеріологічного дослідження працівників освітніх закладів підпорядкованих Управлінню освіти Первомайської міської ради;</w:t>
      </w:r>
    </w:p>
    <w:p w:rsidR="00A40988" w:rsidRPr="00B019C1" w:rsidRDefault="00A40988" w:rsidP="002D1D68">
      <w:pPr>
        <w:tabs>
          <w:tab w:val="left" w:pos="0"/>
        </w:tabs>
        <w:jc w:val="both"/>
        <w:rPr>
          <w:lang w:val="uk-UA"/>
        </w:rPr>
      </w:pPr>
      <w:r w:rsidRPr="00B019C1">
        <w:rPr>
          <w:lang w:val="uk-UA"/>
        </w:rPr>
        <w:t xml:space="preserve">4.2  «Виконавець» забезпечує своєчасне і якісне виконання робіт (послуг). </w:t>
      </w:r>
    </w:p>
    <w:p w:rsidR="00A40988" w:rsidRPr="00B019C1" w:rsidRDefault="00A40988" w:rsidP="002D1D68">
      <w:pPr>
        <w:tabs>
          <w:tab w:val="left" w:pos="0"/>
        </w:tabs>
        <w:jc w:val="both"/>
        <w:rPr>
          <w:lang w:val="uk-UA"/>
        </w:rPr>
      </w:pPr>
      <w:r w:rsidRPr="00B019C1">
        <w:rPr>
          <w:lang w:val="uk-UA"/>
        </w:rPr>
        <w:lastRenderedPageBreak/>
        <w:t>4.3  надавати результати досліджень Замовнику у встановленій формі: в електронному вигляді протягом 2 (двох) робочих днів, у паперовому вигляді протягом 7 (семи) календарних днів з моменту закінчення дослідження</w:t>
      </w:r>
    </w:p>
    <w:p w:rsidR="00A40988" w:rsidRPr="00B019C1" w:rsidRDefault="00A40988" w:rsidP="002D1D68">
      <w:pPr>
        <w:tabs>
          <w:tab w:val="left" w:pos="0"/>
        </w:tabs>
        <w:jc w:val="both"/>
        <w:rPr>
          <w:lang w:val="uk-UA"/>
        </w:rPr>
      </w:pPr>
    </w:p>
    <w:p w:rsidR="00A40988" w:rsidRPr="00B019C1" w:rsidRDefault="00A40988" w:rsidP="002D1D68">
      <w:pPr>
        <w:tabs>
          <w:tab w:val="left" w:pos="0"/>
        </w:tabs>
        <w:jc w:val="both"/>
        <w:rPr>
          <w:lang w:val="uk-UA"/>
        </w:rPr>
      </w:pPr>
      <w:r w:rsidRPr="00B019C1">
        <w:rPr>
          <w:lang w:val="uk-UA"/>
        </w:rPr>
        <w:t xml:space="preserve">      «Замовник» зобов’язується : </w:t>
      </w:r>
    </w:p>
    <w:p w:rsidR="00A40988" w:rsidRPr="00B019C1" w:rsidRDefault="00A40988" w:rsidP="002D1D68">
      <w:pPr>
        <w:tabs>
          <w:tab w:val="left" w:pos="0"/>
        </w:tabs>
        <w:jc w:val="both"/>
        <w:rPr>
          <w:lang w:val="uk-UA"/>
        </w:rPr>
      </w:pPr>
      <w:r w:rsidRPr="00B019C1">
        <w:rPr>
          <w:lang w:val="uk-UA"/>
        </w:rPr>
        <w:t>4.4  забезпечити явку осіб для проходження досліджень;</w:t>
      </w:r>
    </w:p>
    <w:p w:rsidR="00A40988" w:rsidRPr="00B019C1" w:rsidRDefault="00A40988" w:rsidP="002D1D68">
      <w:pPr>
        <w:tabs>
          <w:tab w:val="left" w:pos="0"/>
        </w:tabs>
        <w:jc w:val="both"/>
        <w:rPr>
          <w:lang w:val="uk-UA"/>
        </w:rPr>
      </w:pPr>
      <w:r w:rsidRPr="00B019C1">
        <w:rPr>
          <w:lang w:val="uk-UA"/>
        </w:rPr>
        <w:t>4.5  проводити  візування  працівникам «Виконавця»  акту наданих послуг, після  виконання договірних  робіт;</w:t>
      </w:r>
    </w:p>
    <w:p w:rsidR="00A40988" w:rsidRPr="00B019C1" w:rsidRDefault="00A40988" w:rsidP="002D1D68">
      <w:pPr>
        <w:tabs>
          <w:tab w:val="left" w:pos="0"/>
        </w:tabs>
        <w:jc w:val="both"/>
        <w:rPr>
          <w:lang w:val="uk-UA"/>
        </w:rPr>
      </w:pPr>
      <w:r w:rsidRPr="00B019C1">
        <w:rPr>
          <w:lang w:val="uk-UA"/>
        </w:rPr>
        <w:t xml:space="preserve">4.6  у разі реорганізації чи ліквідації підприємства, зміни назви, адреси чи розрахункового рахунку  повідомити  про це у письмовій формі   «Виконавця»  за  один місяць </w:t>
      </w:r>
    </w:p>
    <w:p w:rsidR="00A40988" w:rsidRPr="00B019C1" w:rsidRDefault="00A40988" w:rsidP="002D1D68">
      <w:pPr>
        <w:tabs>
          <w:tab w:val="left" w:pos="0"/>
        </w:tabs>
        <w:jc w:val="both"/>
        <w:rPr>
          <w:lang w:val="uk-UA"/>
        </w:rPr>
      </w:pPr>
      <w:r w:rsidRPr="00B019C1">
        <w:rPr>
          <w:lang w:val="uk-UA"/>
        </w:rPr>
        <w:t>4.7  своєчасно оплачувати  надані Виконавцем послуги.</w:t>
      </w:r>
    </w:p>
    <w:p w:rsidR="00A40988" w:rsidRPr="00B019C1" w:rsidRDefault="00A40988" w:rsidP="002D1D68">
      <w:pPr>
        <w:tabs>
          <w:tab w:val="left" w:pos="0"/>
        </w:tabs>
        <w:jc w:val="both"/>
        <w:rPr>
          <w:lang w:val="uk-UA"/>
        </w:rPr>
      </w:pPr>
    </w:p>
    <w:p w:rsidR="00A40988" w:rsidRPr="00B019C1" w:rsidRDefault="00A40988" w:rsidP="002D1D68">
      <w:pPr>
        <w:tabs>
          <w:tab w:val="left" w:pos="0"/>
        </w:tabs>
        <w:jc w:val="both"/>
        <w:rPr>
          <w:lang w:val="uk-UA"/>
        </w:rPr>
      </w:pPr>
      <w:r w:rsidRPr="00B019C1">
        <w:rPr>
          <w:lang w:val="uk-UA"/>
        </w:rPr>
        <w:t xml:space="preserve">      «Виконавець» має право:</w:t>
      </w:r>
    </w:p>
    <w:p w:rsidR="00A40988" w:rsidRPr="00B019C1" w:rsidRDefault="00A40988" w:rsidP="002D1D68">
      <w:pPr>
        <w:tabs>
          <w:tab w:val="left" w:pos="0"/>
        </w:tabs>
        <w:jc w:val="both"/>
        <w:rPr>
          <w:lang w:val="uk-UA"/>
        </w:rPr>
      </w:pPr>
      <w:r w:rsidRPr="00B019C1">
        <w:rPr>
          <w:lang w:val="uk-UA"/>
        </w:rPr>
        <w:t xml:space="preserve">4.8 отримувати плату за надані Замовнику послуги.  </w:t>
      </w:r>
    </w:p>
    <w:p w:rsidR="00A40988" w:rsidRPr="00B019C1" w:rsidRDefault="00A40988" w:rsidP="002D1D68">
      <w:pPr>
        <w:tabs>
          <w:tab w:val="left" w:pos="0"/>
        </w:tabs>
        <w:jc w:val="both"/>
        <w:rPr>
          <w:lang w:val="uk-UA"/>
        </w:rPr>
      </w:pPr>
    </w:p>
    <w:p w:rsidR="00A40988" w:rsidRPr="00B019C1" w:rsidRDefault="00A40988" w:rsidP="002D1D68">
      <w:pPr>
        <w:tabs>
          <w:tab w:val="left" w:pos="0"/>
        </w:tabs>
        <w:jc w:val="both"/>
        <w:rPr>
          <w:lang w:val="uk-UA"/>
        </w:rPr>
      </w:pPr>
      <w:r w:rsidRPr="00B019C1">
        <w:rPr>
          <w:lang w:val="uk-UA"/>
        </w:rPr>
        <w:t xml:space="preserve">      «Замовник» має право:</w:t>
      </w:r>
    </w:p>
    <w:p w:rsidR="00A40988" w:rsidRPr="00B019C1" w:rsidRDefault="00A40988" w:rsidP="002D1D68">
      <w:pPr>
        <w:tabs>
          <w:tab w:val="left" w:pos="0"/>
        </w:tabs>
        <w:jc w:val="both"/>
        <w:rPr>
          <w:lang w:val="uk-UA"/>
        </w:rPr>
      </w:pPr>
      <w:r w:rsidRPr="00B019C1">
        <w:rPr>
          <w:lang w:val="uk-UA"/>
        </w:rPr>
        <w:t>4.9 отримувати у Виконавця результати досліджень в електронному вигляді та на паперових носіях у встановленій формі через уповноважену особу, у встановлені Договором терміни</w:t>
      </w:r>
    </w:p>
    <w:p w:rsidR="00A40988" w:rsidRPr="00B019C1" w:rsidRDefault="00A40988" w:rsidP="002D1D68">
      <w:pPr>
        <w:tabs>
          <w:tab w:val="left" w:pos="0"/>
        </w:tabs>
        <w:jc w:val="both"/>
        <w:rPr>
          <w:lang w:val="uk-UA"/>
        </w:rPr>
      </w:pPr>
    </w:p>
    <w:p w:rsidR="00A40988" w:rsidRPr="00B019C1" w:rsidRDefault="00A40988" w:rsidP="002D1D68">
      <w:pPr>
        <w:tabs>
          <w:tab w:val="left" w:pos="0"/>
        </w:tabs>
        <w:jc w:val="center"/>
        <w:rPr>
          <w:b/>
          <w:lang w:val="uk-UA"/>
        </w:rPr>
      </w:pPr>
      <w:r w:rsidRPr="00B019C1">
        <w:rPr>
          <w:b/>
          <w:lang w:val="uk-UA"/>
        </w:rPr>
        <w:t>5.  Термін та інші умови  дії договору</w:t>
      </w:r>
    </w:p>
    <w:p w:rsidR="00A40988" w:rsidRPr="00B019C1" w:rsidRDefault="00A40988" w:rsidP="002D1D68">
      <w:pPr>
        <w:tabs>
          <w:tab w:val="left" w:pos="0"/>
        </w:tabs>
        <w:jc w:val="both"/>
        <w:rPr>
          <w:lang w:val="uk-UA"/>
        </w:rPr>
      </w:pPr>
    </w:p>
    <w:p w:rsidR="00A40988" w:rsidRPr="00B019C1" w:rsidRDefault="00A40988" w:rsidP="002D1D68">
      <w:pPr>
        <w:tabs>
          <w:tab w:val="left" w:pos="0"/>
        </w:tabs>
        <w:jc w:val="both"/>
        <w:rPr>
          <w:lang w:val="uk-UA"/>
        </w:rPr>
      </w:pPr>
      <w:r w:rsidRPr="00B019C1">
        <w:rPr>
          <w:lang w:val="uk-UA"/>
        </w:rPr>
        <w:t>5.1. Даний  договір діє    з “____”___________  202</w:t>
      </w:r>
      <w:r w:rsidR="002D1D68">
        <w:rPr>
          <w:lang w:val="uk-UA"/>
        </w:rPr>
        <w:t>4</w:t>
      </w:r>
      <w:r w:rsidRPr="00B019C1">
        <w:rPr>
          <w:lang w:val="uk-UA"/>
        </w:rPr>
        <w:t xml:space="preserve"> р</w:t>
      </w:r>
      <w:r w:rsidR="00FE26F4">
        <w:rPr>
          <w:lang w:val="uk-UA"/>
        </w:rPr>
        <w:t>оку</w:t>
      </w:r>
      <w:r w:rsidRPr="00B019C1">
        <w:rPr>
          <w:lang w:val="uk-UA"/>
        </w:rPr>
        <w:t xml:space="preserve"> по  «31» грудня   202</w:t>
      </w:r>
      <w:r w:rsidR="002D1D68">
        <w:rPr>
          <w:lang w:val="uk-UA"/>
        </w:rPr>
        <w:t>4</w:t>
      </w:r>
      <w:r w:rsidRPr="00B019C1">
        <w:rPr>
          <w:lang w:val="uk-UA"/>
        </w:rPr>
        <w:t xml:space="preserve"> р</w:t>
      </w:r>
      <w:r w:rsidR="00FE26F4">
        <w:rPr>
          <w:lang w:val="uk-UA"/>
        </w:rPr>
        <w:t>оку</w:t>
      </w:r>
    </w:p>
    <w:p w:rsidR="00A40988" w:rsidRPr="00B019C1" w:rsidRDefault="00A40988" w:rsidP="002D1D68">
      <w:pPr>
        <w:tabs>
          <w:tab w:val="left" w:pos="0"/>
        </w:tabs>
        <w:jc w:val="both"/>
        <w:rPr>
          <w:lang w:val="uk-UA"/>
        </w:rPr>
      </w:pPr>
      <w:r w:rsidRPr="00B019C1">
        <w:rPr>
          <w:lang w:val="uk-UA"/>
        </w:rPr>
        <w:t>5.2. Всі суперечні по договору питання  будуть розглянуті  сторонами у  відповідності до чинного  законодавства.</w:t>
      </w:r>
    </w:p>
    <w:p w:rsidR="00A40988" w:rsidRPr="00B019C1" w:rsidRDefault="00A40988" w:rsidP="002D1D68">
      <w:pPr>
        <w:tabs>
          <w:tab w:val="left" w:pos="0"/>
        </w:tabs>
        <w:jc w:val="both"/>
        <w:rPr>
          <w:lang w:val="uk-UA"/>
        </w:rPr>
      </w:pPr>
      <w:r w:rsidRPr="00B019C1">
        <w:rPr>
          <w:lang w:val="uk-UA"/>
        </w:rPr>
        <w:t>5.3. Достроково договір розривається при умові спільної згоди або з рішенням суду або господарського суду. Цей Договір вважається укладеним і набирає чинності з моменту його підписання Сторонами та  скріплення печатками Сторін.</w:t>
      </w:r>
    </w:p>
    <w:p w:rsidR="00A40988" w:rsidRPr="00B019C1" w:rsidRDefault="00A40988" w:rsidP="002D1D68">
      <w:pPr>
        <w:tabs>
          <w:tab w:val="left" w:pos="0"/>
        </w:tabs>
        <w:jc w:val="both"/>
        <w:rPr>
          <w:lang w:val="uk-UA"/>
        </w:rPr>
      </w:pPr>
      <w:r w:rsidRPr="00B019C1">
        <w:rPr>
          <w:lang w:val="uk-UA"/>
        </w:rPr>
        <w:t>5.4. Строк цього Договору починає свій перебіг у момент, підписання даного договору та закінчується  31.12.202</w:t>
      </w:r>
      <w:r w:rsidR="002D1D68">
        <w:rPr>
          <w:lang w:val="uk-UA"/>
        </w:rPr>
        <w:t xml:space="preserve">4 </w:t>
      </w:r>
      <w:r w:rsidRPr="00B019C1">
        <w:rPr>
          <w:lang w:val="uk-UA"/>
        </w:rPr>
        <w:t>р.</w:t>
      </w:r>
    </w:p>
    <w:p w:rsidR="00A40988" w:rsidRPr="00B019C1" w:rsidRDefault="00A40988" w:rsidP="002D1D68">
      <w:pPr>
        <w:tabs>
          <w:tab w:val="left" w:pos="0"/>
        </w:tabs>
        <w:jc w:val="both"/>
        <w:rPr>
          <w:lang w:val="uk-UA"/>
        </w:rPr>
      </w:pPr>
      <w:r w:rsidRPr="00B019C1">
        <w:rPr>
          <w:lang w:val="uk-UA"/>
        </w:rPr>
        <w:t xml:space="preserve">5.5. Закінчення строку цього Договору не звільняє Сторони від відповідальності за його порушення, яке мало місце під час дії цього Договору. </w:t>
      </w:r>
    </w:p>
    <w:p w:rsidR="00A40988" w:rsidRPr="00B019C1" w:rsidRDefault="00A40988" w:rsidP="002D1D68">
      <w:pPr>
        <w:tabs>
          <w:tab w:val="left" w:pos="0"/>
        </w:tabs>
        <w:jc w:val="both"/>
        <w:rPr>
          <w:lang w:val="uk-UA"/>
        </w:rPr>
      </w:pPr>
      <w:r w:rsidRPr="00B019C1">
        <w:rPr>
          <w:lang w:val="uk-UA"/>
        </w:rPr>
        <w:t>5.6.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A40988" w:rsidRPr="00B019C1" w:rsidRDefault="00A40988" w:rsidP="002D1D68">
      <w:pPr>
        <w:tabs>
          <w:tab w:val="left" w:pos="0"/>
        </w:tabs>
        <w:jc w:val="both"/>
        <w:rPr>
          <w:lang w:val="uk-UA"/>
        </w:rPr>
      </w:pPr>
      <w:r w:rsidRPr="00B019C1">
        <w:rPr>
          <w:lang w:val="uk-UA"/>
        </w:rPr>
        <w:t>5.7.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A40988" w:rsidRPr="00B019C1" w:rsidRDefault="00A40988" w:rsidP="002D1D68">
      <w:pPr>
        <w:tabs>
          <w:tab w:val="left" w:pos="0"/>
        </w:tabs>
        <w:jc w:val="both"/>
        <w:rPr>
          <w:lang w:val="uk-UA"/>
        </w:rPr>
      </w:pPr>
      <w:r w:rsidRPr="00B019C1">
        <w:rPr>
          <w:lang w:val="uk-UA"/>
        </w:rPr>
        <w:t>5.8.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A40988" w:rsidRPr="002D1D68" w:rsidRDefault="00A40988" w:rsidP="002D1D68">
      <w:pPr>
        <w:tabs>
          <w:tab w:val="left" w:pos="0"/>
        </w:tabs>
        <w:jc w:val="both"/>
        <w:rPr>
          <w:lang w:val="uk-UA"/>
        </w:rPr>
      </w:pPr>
      <w:r w:rsidRPr="00B019C1">
        <w:rPr>
          <w:lang w:val="uk-UA"/>
        </w:rPr>
        <w:t>5.9.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A40988" w:rsidRDefault="00A40988" w:rsidP="002D1D68">
      <w:pPr>
        <w:tabs>
          <w:tab w:val="left" w:pos="0"/>
        </w:tabs>
        <w:jc w:val="both"/>
        <w:rPr>
          <w:b/>
          <w:lang w:val="uk-UA"/>
        </w:rPr>
      </w:pPr>
    </w:p>
    <w:p w:rsidR="00A40988" w:rsidRPr="00B019C1" w:rsidRDefault="00A40988" w:rsidP="002D1D68">
      <w:pPr>
        <w:tabs>
          <w:tab w:val="left" w:pos="0"/>
        </w:tabs>
        <w:jc w:val="center"/>
        <w:rPr>
          <w:b/>
          <w:lang w:val="uk-UA"/>
        </w:rPr>
      </w:pPr>
      <w:r w:rsidRPr="00B019C1">
        <w:rPr>
          <w:b/>
          <w:lang w:val="uk-UA"/>
        </w:rPr>
        <w:t>6. Відповідальність сторін за порушення умов договору</w:t>
      </w:r>
    </w:p>
    <w:p w:rsidR="00A40988" w:rsidRPr="00B019C1" w:rsidRDefault="00A40988" w:rsidP="002D1D68">
      <w:pPr>
        <w:tabs>
          <w:tab w:val="left" w:pos="0"/>
        </w:tabs>
        <w:jc w:val="both"/>
        <w:rPr>
          <w:lang w:val="uk-UA"/>
        </w:rPr>
      </w:pPr>
    </w:p>
    <w:p w:rsidR="00A40988" w:rsidRPr="00B019C1" w:rsidRDefault="00A40988" w:rsidP="002D1D68">
      <w:pPr>
        <w:tabs>
          <w:tab w:val="left" w:pos="0"/>
        </w:tabs>
        <w:jc w:val="both"/>
        <w:rPr>
          <w:lang w:val="uk-UA"/>
        </w:rPr>
      </w:pPr>
      <w:r w:rsidRPr="00B019C1">
        <w:rPr>
          <w:lang w:val="uk-UA"/>
        </w:rPr>
        <w:t>6.1. За невиконання або неналежне виконання зобов'язань за цим Договором, сторони несуть відповідальність у порядку, передбаченому чинним законодавством України.</w:t>
      </w:r>
    </w:p>
    <w:p w:rsidR="00A40988" w:rsidRPr="00B019C1" w:rsidRDefault="00A40988" w:rsidP="002D1D68">
      <w:pPr>
        <w:tabs>
          <w:tab w:val="left" w:pos="0"/>
        </w:tabs>
        <w:jc w:val="both"/>
        <w:rPr>
          <w:lang w:val="uk-UA"/>
        </w:rPr>
      </w:pPr>
      <w:r w:rsidRPr="00B019C1">
        <w:rPr>
          <w:lang w:val="uk-UA"/>
        </w:rPr>
        <w:t>6.2. За несвоєчасну оплату наданих послуг Виконавець залишає за собою право припинити надання послуг за цим Договором, а також призупинити видачу результатів аналізів до повного погашення заборгованості Замовником.</w:t>
      </w:r>
    </w:p>
    <w:p w:rsidR="00A40988" w:rsidRPr="00B019C1" w:rsidRDefault="00A40988" w:rsidP="002D1D68">
      <w:pPr>
        <w:tabs>
          <w:tab w:val="left" w:pos="0"/>
        </w:tabs>
        <w:jc w:val="both"/>
        <w:rPr>
          <w:lang w:val="uk-UA"/>
        </w:rPr>
      </w:pPr>
      <w:r w:rsidRPr="00B019C1">
        <w:rPr>
          <w:lang w:val="uk-UA"/>
        </w:rPr>
        <w:t xml:space="preserve">6.3. У разі неякісного надання Виконавцем медичних послуг, підтвердженого актом незалежної експертизи, повторне їх надання та оплата послуг експерта здійснюються за рахунок Виконавця. </w:t>
      </w:r>
    </w:p>
    <w:p w:rsidR="00A40988" w:rsidRPr="00B019C1" w:rsidRDefault="00A40988" w:rsidP="002D1D68">
      <w:pPr>
        <w:tabs>
          <w:tab w:val="left" w:pos="0"/>
        </w:tabs>
        <w:jc w:val="both"/>
        <w:rPr>
          <w:lang w:val="uk-UA"/>
        </w:rPr>
      </w:pPr>
      <w:r w:rsidRPr="00B019C1">
        <w:rPr>
          <w:lang w:val="uk-UA"/>
        </w:rPr>
        <w:lastRenderedPageBreak/>
        <w:t>6.4. Усі спори, що виникають між сторонами за цим договором, вирішуються шляхом переговорів. У випадку не досягнення сторонами згоди, суперечки вирішуються відповідно до чинного законодавства України в судовому порядку.</w:t>
      </w:r>
    </w:p>
    <w:p w:rsidR="00A40988" w:rsidRDefault="00A40988" w:rsidP="002D1D68">
      <w:pPr>
        <w:tabs>
          <w:tab w:val="left" w:pos="0"/>
        </w:tabs>
        <w:jc w:val="both"/>
        <w:rPr>
          <w:lang w:val="uk-UA"/>
        </w:rPr>
      </w:pPr>
    </w:p>
    <w:p w:rsidR="00FE26F4" w:rsidRDefault="00FE26F4" w:rsidP="002D1D68">
      <w:pPr>
        <w:tabs>
          <w:tab w:val="left" w:pos="0"/>
        </w:tabs>
        <w:jc w:val="both"/>
        <w:rPr>
          <w:lang w:val="uk-UA"/>
        </w:rPr>
      </w:pPr>
    </w:p>
    <w:p w:rsidR="00FE26F4" w:rsidRPr="00B019C1" w:rsidRDefault="00FE26F4" w:rsidP="002D1D68">
      <w:pPr>
        <w:tabs>
          <w:tab w:val="left" w:pos="0"/>
        </w:tabs>
        <w:jc w:val="both"/>
        <w:rPr>
          <w:lang w:val="uk-UA"/>
        </w:rPr>
      </w:pPr>
    </w:p>
    <w:p w:rsidR="00A40988" w:rsidRPr="00B019C1" w:rsidRDefault="00A40988" w:rsidP="002D1D68">
      <w:pPr>
        <w:tabs>
          <w:tab w:val="left" w:pos="0"/>
        </w:tabs>
        <w:jc w:val="center"/>
        <w:rPr>
          <w:b/>
          <w:lang w:val="uk-UA"/>
        </w:rPr>
      </w:pPr>
      <w:r w:rsidRPr="00B019C1">
        <w:rPr>
          <w:b/>
          <w:lang w:val="uk-UA"/>
        </w:rPr>
        <w:t>7. Обставини непереборної сили</w:t>
      </w:r>
    </w:p>
    <w:p w:rsidR="00A40988" w:rsidRPr="00B019C1" w:rsidRDefault="00A40988" w:rsidP="002D1D68">
      <w:pPr>
        <w:tabs>
          <w:tab w:val="left" w:pos="0"/>
        </w:tabs>
        <w:jc w:val="both"/>
        <w:rPr>
          <w:lang w:val="uk-UA"/>
        </w:rPr>
      </w:pPr>
      <w:r w:rsidRPr="00B019C1">
        <w:rPr>
          <w:lang w:val="uk-U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40988" w:rsidRPr="00B019C1" w:rsidRDefault="00A40988" w:rsidP="002D1D68">
      <w:pPr>
        <w:tabs>
          <w:tab w:val="left" w:pos="0"/>
        </w:tabs>
        <w:jc w:val="both"/>
        <w:rPr>
          <w:lang w:val="uk-UA"/>
        </w:rPr>
      </w:pPr>
      <w:r w:rsidRPr="00B019C1">
        <w:rPr>
          <w:lang w:val="uk-UA"/>
        </w:rPr>
        <w:t xml:space="preserve">7.2.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rsidR="00A40988" w:rsidRPr="00B019C1" w:rsidRDefault="00A40988" w:rsidP="002D1D68">
      <w:pPr>
        <w:tabs>
          <w:tab w:val="left" w:pos="0"/>
        </w:tabs>
        <w:jc w:val="both"/>
        <w:rPr>
          <w:lang w:val="uk-UA"/>
        </w:rPr>
      </w:pPr>
      <w:r w:rsidRPr="00B019C1">
        <w:rPr>
          <w:lang w:val="uk-UA"/>
        </w:rPr>
        <w:t xml:space="preserve">7.3.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w:t>
      </w:r>
    </w:p>
    <w:p w:rsidR="00A40988" w:rsidRPr="00B019C1" w:rsidRDefault="00A40988" w:rsidP="002D1D68">
      <w:pPr>
        <w:tabs>
          <w:tab w:val="left" w:pos="0"/>
        </w:tabs>
        <w:jc w:val="both"/>
        <w:rPr>
          <w:lang w:val="uk-UA"/>
        </w:rPr>
      </w:pPr>
    </w:p>
    <w:p w:rsidR="00A40988" w:rsidRPr="00B019C1" w:rsidRDefault="00A40988" w:rsidP="002D1D68">
      <w:pPr>
        <w:tabs>
          <w:tab w:val="left" w:pos="0"/>
        </w:tabs>
        <w:jc w:val="center"/>
        <w:rPr>
          <w:b/>
          <w:lang w:val="uk-UA"/>
        </w:rPr>
      </w:pPr>
      <w:r w:rsidRPr="00B019C1">
        <w:rPr>
          <w:b/>
          <w:lang w:val="uk-UA"/>
        </w:rPr>
        <w:t>8. Вирішення спорів</w:t>
      </w:r>
    </w:p>
    <w:p w:rsidR="00A40988" w:rsidRPr="00B019C1" w:rsidRDefault="00A40988" w:rsidP="002D1D68">
      <w:pPr>
        <w:tabs>
          <w:tab w:val="left" w:pos="0"/>
        </w:tabs>
        <w:jc w:val="both"/>
        <w:rPr>
          <w:lang w:val="uk-UA"/>
        </w:rPr>
      </w:pPr>
      <w:r w:rsidRPr="00B019C1">
        <w:rPr>
          <w:lang w:val="uk-UA"/>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A40988" w:rsidRPr="00B019C1" w:rsidRDefault="00A40988" w:rsidP="002D1D68">
      <w:pPr>
        <w:tabs>
          <w:tab w:val="left" w:pos="0"/>
        </w:tabs>
        <w:jc w:val="both"/>
        <w:rPr>
          <w:lang w:val="uk-UA"/>
        </w:rPr>
      </w:pPr>
      <w:r w:rsidRPr="00B019C1">
        <w:rPr>
          <w:lang w:val="uk-UA"/>
        </w:rPr>
        <w:t>8.2. У разі недосягнення Сторонами згоди спори (розбіжності) вирішуються у судовому порядку</w:t>
      </w:r>
    </w:p>
    <w:p w:rsidR="00A40988" w:rsidRPr="00B019C1" w:rsidRDefault="00A40988" w:rsidP="002D1D68">
      <w:pPr>
        <w:tabs>
          <w:tab w:val="left" w:pos="0"/>
        </w:tabs>
        <w:jc w:val="both"/>
        <w:rPr>
          <w:lang w:val="uk-UA"/>
        </w:rPr>
      </w:pPr>
    </w:p>
    <w:p w:rsidR="00A40988" w:rsidRPr="00B019C1" w:rsidRDefault="00A40988" w:rsidP="002D1D68">
      <w:pPr>
        <w:tabs>
          <w:tab w:val="left" w:pos="0"/>
        </w:tabs>
        <w:jc w:val="center"/>
        <w:rPr>
          <w:b/>
          <w:lang w:val="uk-UA"/>
        </w:rPr>
      </w:pPr>
      <w:r w:rsidRPr="00B019C1">
        <w:rPr>
          <w:b/>
          <w:lang w:val="uk-UA"/>
        </w:rPr>
        <w:t>9. Інші умови</w:t>
      </w:r>
    </w:p>
    <w:p w:rsidR="00A40988" w:rsidRPr="00B019C1" w:rsidRDefault="00A40988" w:rsidP="002D1D68">
      <w:pPr>
        <w:tabs>
          <w:tab w:val="left" w:pos="0"/>
        </w:tabs>
        <w:jc w:val="both"/>
        <w:rPr>
          <w:lang w:val="uk-UA"/>
        </w:rPr>
      </w:pPr>
      <w:r w:rsidRPr="00B019C1">
        <w:rPr>
          <w:lang w:val="uk-UA"/>
        </w:rPr>
        <w:t xml:space="preserve">9.1. Усі зміни  до даного Договору є дійсними тільки у письмовій формі (додаткові угоди), підписанні та скріпленні печатками сторін. </w:t>
      </w:r>
    </w:p>
    <w:p w:rsidR="00A40988" w:rsidRPr="00B019C1" w:rsidRDefault="00A40988" w:rsidP="002D1D68">
      <w:pPr>
        <w:tabs>
          <w:tab w:val="left" w:pos="0"/>
        </w:tabs>
        <w:jc w:val="both"/>
        <w:rPr>
          <w:lang w:val="uk-UA"/>
        </w:rPr>
      </w:pPr>
      <w:r w:rsidRPr="00B019C1">
        <w:rPr>
          <w:lang w:val="uk-UA"/>
        </w:rPr>
        <w:t>9.2. Будь-які зміни і доповнення до Договору набувають сили після їх письмового підтвердження обома Сторонами.</w:t>
      </w:r>
    </w:p>
    <w:p w:rsidR="00A40988" w:rsidRPr="00B019C1" w:rsidRDefault="00A40988" w:rsidP="002D1D68">
      <w:pPr>
        <w:tabs>
          <w:tab w:val="left" w:pos="0"/>
        </w:tabs>
        <w:jc w:val="both"/>
        <w:rPr>
          <w:lang w:val="uk-UA"/>
        </w:rPr>
      </w:pPr>
      <w:r w:rsidRPr="00B019C1">
        <w:rPr>
          <w:lang w:val="uk-UA"/>
        </w:rPr>
        <w:t>9.3. При зміні реквізитів будь-яка Сторона Договору не пізніше ніж за 3 (три) календарних днів письмово повідомляє про це іншу Сторону.</w:t>
      </w:r>
    </w:p>
    <w:p w:rsidR="00A40988" w:rsidRPr="00B019C1" w:rsidRDefault="00A40988" w:rsidP="002D1D68">
      <w:pPr>
        <w:tabs>
          <w:tab w:val="left" w:pos="0"/>
        </w:tabs>
        <w:jc w:val="both"/>
        <w:rPr>
          <w:lang w:val="uk-UA"/>
        </w:rPr>
      </w:pPr>
      <w:r w:rsidRPr="00B019C1">
        <w:rPr>
          <w:lang w:val="uk-UA"/>
        </w:rPr>
        <w:t xml:space="preserve">9.4. Жодна зі сторін не може передавати свої права чи зобов’язання за цим Договором будь-яким іншим особам. </w:t>
      </w:r>
    </w:p>
    <w:p w:rsidR="00A40988" w:rsidRPr="00B019C1" w:rsidRDefault="00A40988" w:rsidP="002D1D68">
      <w:pPr>
        <w:tabs>
          <w:tab w:val="left" w:pos="0"/>
        </w:tabs>
        <w:jc w:val="both"/>
        <w:rPr>
          <w:lang w:val="uk-UA"/>
        </w:rPr>
      </w:pPr>
      <w:r w:rsidRPr="00B019C1">
        <w:rPr>
          <w:lang w:val="uk-UA"/>
        </w:rPr>
        <w:t>9.5. Сторони домовляються при підписанні Договору обмінятися належним чином засвідченими копіями таких документів:</w:t>
      </w:r>
    </w:p>
    <w:p w:rsidR="00A40988" w:rsidRPr="00B019C1" w:rsidRDefault="00A40988" w:rsidP="002D1D68">
      <w:pPr>
        <w:tabs>
          <w:tab w:val="left" w:pos="0"/>
        </w:tabs>
        <w:jc w:val="both"/>
        <w:rPr>
          <w:lang w:val="uk-UA"/>
        </w:rPr>
      </w:pPr>
      <w:r w:rsidRPr="00B019C1">
        <w:rPr>
          <w:lang w:val="uk-UA"/>
        </w:rPr>
        <w:t>-</w:t>
      </w:r>
      <w:r w:rsidR="00FE26F4">
        <w:rPr>
          <w:lang w:val="uk-UA"/>
        </w:rPr>
        <w:t xml:space="preserve"> </w:t>
      </w:r>
      <w:r w:rsidRPr="00B019C1">
        <w:rPr>
          <w:lang w:val="uk-UA"/>
        </w:rPr>
        <w:t>Свідоцтва про державну реєстрацію юридичної особи або виписки з Єдиного державного реєстру юридичних осіб та фізичних осіб підприємців;</w:t>
      </w:r>
    </w:p>
    <w:p w:rsidR="00A40988" w:rsidRPr="00B019C1" w:rsidRDefault="00A40988" w:rsidP="002D1D68">
      <w:pPr>
        <w:tabs>
          <w:tab w:val="left" w:pos="0"/>
        </w:tabs>
        <w:jc w:val="both"/>
        <w:rPr>
          <w:lang w:val="uk-UA"/>
        </w:rPr>
      </w:pPr>
      <w:r w:rsidRPr="00B019C1">
        <w:rPr>
          <w:lang w:val="uk-UA"/>
        </w:rPr>
        <w:t>-</w:t>
      </w:r>
      <w:r w:rsidR="00FE26F4">
        <w:rPr>
          <w:lang w:val="uk-UA"/>
        </w:rPr>
        <w:t xml:space="preserve"> </w:t>
      </w:r>
      <w:r w:rsidRPr="00B019C1">
        <w:rPr>
          <w:lang w:val="uk-UA"/>
        </w:rPr>
        <w:t>Свідоцтва про реєстрацію платника ПДВ або витягу з реєстру платників ПДВ (якщо Сторона договору є платником ПДВ);</w:t>
      </w:r>
    </w:p>
    <w:p w:rsidR="00A40988" w:rsidRPr="00B019C1" w:rsidRDefault="00A40988" w:rsidP="002D1D68">
      <w:pPr>
        <w:tabs>
          <w:tab w:val="left" w:pos="0"/>
        </w:tabs>
        <w:jc w:val="both"/>
        <w:rPr>
          <w:lang w:val="uk-UA"/>
        </w:rPr>
      </w:pPr>
      <w:r w:rsidRPr="00B019C1">
        <w:rPr>
          <w:lang w:val="uk-UA"/>
        </w:rPr>
        <w:t>-</w:t>
      </w:r>
      <w:r w:rsidR="00FE26F4">
        <w:rPr>
          <w:lang w:val="uk-UA"/>
        </w:rPr>
        <w:t xml:space="preserve"> </w:t>
      </w:r>
      <w:r w:rsidRPr="00B019C1">
        <w:rPr>
          <w:lang w:val="uk-UA"/>
        </w:rPr>
        <w:t>Свідоцтва платника єдиного податку або витягу з реєстру платників єдиного податку (якщо Сторона договору є платником єдиного податку);</w:t>
      </w:r>
    </w:p>
    <w:p w:rsidR="00A40988" w:rsidRPr="00B019C1" w:rsidRDefault="00A40988" w:rsidP="002D1D68">
      <w:pPr>
        <w:tabs>
          <w:tab w:val="left" w:pos="0"/>
        </w:tabs>
        <w:jc w:val="both"/>
        <w:rPr>
          <w:lang w:val="uk-UA"/>
        </w:rPr>
      </w:pPr>
      <w:r w:rsidRPr="00B019C1">
        <w:rPr>
          <w:lang w:val="uk-UA"/>
        </w:rPr>
        <w:t>-</w:t>
      </w:r>
      <w:r w:rsidR="00FE26F4">
        <w:rPr>
          <w:lang w:val="uk-UA"/>
        </w:rPr>
        <w:t xml:space="preserve"> </w:t>
      </w:r>
      <w:r w:rsidRPr="00B019C1">
        <w:rPr>
          <w:lang w:val="uk-UA"/>
        </w:rPr>
        <w:t>Довіреність, що підтверджує повноваження особи, що підписує договір (якщо представник Сторони діє на підставі довіреності, про що зазначено у Договорі) або Витягу зі статуту юридичної особи (перша та останні сторінки статуту, а також сторінки статуту, де зазначені повноваження керівника на підписання договорів – якщо договір підписує керівник, який діє на підставі статуту);</w:t>
      </w:r>
    </w:p>
    <w:p w:rsidR="00A40988" w:rsidRPr="00B019C1" w:rsidRDefault="00A40988" w:rsidP="002D1D68">
      <w:pPr>
        <w:tabs>
          <w:tab w:val="left" w:pos="0"/>
        </w:tabs>
        <w:jc w:val="both"/>
        <w:rPr>
          <w:lang w:val="uk-UA"/>
        </w:rPr>
      </w:pPr>
      <w:r w:rsidRPr="00B019C1">
        <w:rPr>
          <w:lang w:val="uk-UA"/>
        </w:rPr>
        <w:t>-</w:t>
      </w:r>
      <w:r w:rsidR="00FE26F4">
        <w:rPr>
          <w:lang w:val="uk-UA"/>
        </w:rPr>
        <w:t xml:space="preserve"> </w:t>
      </w:r>
      <w:r w:rsidRPr="00B019C1">
        <w:rPr>
          <w:lang w:val="uk-UA"/>
        </w:rPr>
        <w:t>Ліцензії на медичну практику.</w:t>
      </w:r>
    </w:p>
    <w:p w:rsidR="00A40988" w:rsidRPr="00B019C1" w:rsidRDefault="00A40988" w:rsidP="002D1D68">
      <w:pPr>
        <w:tabs>
          <w:tab w:val="left" w:pos="0"/>
        </w:tabs>
        <w:jc w:val="both"/>
        <w:rPr>
          <w:lang w:val="uk-UA"/>
        </w:rPr>
      </w:pPr>
      <w:r w:rsidRPr="00B019C1">
        <w:rPr>
          <w:lang w:val="uk-UA"/>
        </w:rPr>
        <w:t xml:space="preserve">9.6.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 </w:t>
      </w:r>
    </w:p>
    <w:p w:rsidR="00D2762D" w:rsidRDefault="00A40988" w:rsidP="00D2762D">
      <w:pPr>
        <w:pStyle w:val="rvps2"/>
        <w:shd w:val="clear" w:color="auto" w:fill="FFFFFF"/>
        <w:spacing w:before="0" w:beforeAutospacing="0" w:after="0" w:afterAutospacing="0"/>
        <w:jc w:val="both"/>
        <w:rPr>
          <w:color w:val="333333"/>
        </w:rPr>
      </w:pPr>
      <w:r w:rsidRPr="00B019C1">
        <w:rPr>
          <w:lang w:val="uk-UA"/>
        </w:rPr>
        <w:t>9.7</w:t>
      </w:r>
      <w:r w:rsidR="00D2762D">
        <w:rPr>
          <w:lang w:val="uk-UA"/>
        </w:rPr>
        <w:t xml:space="preserve"> </w:t>
      </w:r>
      <w:proofErr w:type="spellStart"/>
      <w:r w:rsidR="00D2762D">
        <w:rPr>
          <w:color w:val="333333"/>
        </w:rPr>
        <w:t>Істотні</w:t>
      </w:r>
      <w:proofErr w:type="spellEnd"/>
      <w:r w:rsidR="00D2762D">
        <w:rPr>
          <w:color w:val="333333"/>
        </w:rPr>
        <w:t xml:space="preserve"> </w:t>
      </w:r>
      <w:proofErr w:type="spellStart"/>
      <w:r w:rsidR="00D2762D">
        <w:rPr>
          <w:color w:val="333333"/>
        </w:rPr>
        <w:t>умови</w:t>
      </w:r>
      <w:proofErr w:type="spellEnd"/>
      <w:r w:rsidR="00D2762D">
        <w:rPr>
          <w:color w:val="333333"/>
        </w:rPr>
        <w:t xml:space="preserve"> договору про </w:t>
      </w:r>
      <w:proofErr w:type="spellStart"/>
      <w:r w:rsidR="00D2762D">
        <w:rPr>
          <w:color w:val="333333"/>
        </w:rPr>
        <w:t>закупівлю</w:t>
      </w:r>
      <w:proofErr w:type="spellEnd"/>
      <w:r w:rsidR="00D2762D">
        <w:rPr>
          <w:color w:val="333333"/>
        </w:rPr>
        <w:t xml:space="preserve">, не </w:t>
      </w:r>
      <w:proofErr w:type="spellStart"/>
      <w:r w:rsidR="00D2762D">
        <w:rPr>
          <w:color w:val="333333"/>
        </w:rPr>
        <w:t>можуть</w:t>
      </w:r>
      <w:proofErr w:type="spellEnd"/>
      <w:r w:rsidR="00D2762D">
        <w:rPr>
          <w:color w:val="333333"/>
        </w:rPr>
        <w:t xml:space="preserve"> </w:t>
      </w:r>
      <w:proofErr w:type="spellStart"/>
      <w:r w:rsidR="00D2762D">
        <w:rPr>
          <w:color w:val="333333"/>
        </w:rPr>
        <w:t>змінюватися</w:t>
      </w:r>
      <w:proofErr w:type="spellEnd"/>
      <w:r w:rsidR="00D2762D">
        <w:rPr>
          <w:color w:val="333333"/>
        </w:rPr>
        <w:t xml:space="preserve"> </w:t>
      </w:r>
      <w:proofErr w:type="spellStart"/>
      <w:r w:rsidR="00D2762D">
        <w:rPr>
          <w:color w:val="333333"/>
        </w:rPr>
        <w:t>після</w:t>
      </w:r>
      <w:proofErr w:type="spellEnd"/>
      <w:r w:rsidR="00D2762D">
        <w:rPr>
          <w:color w:val="333333"/>
        </w:rPr>
        <w:t xml:space="preserve"> </w:t>
      </w:r>
      <w:proofErr w:type="spellStart"/>
      <w:r w:rsidR="00D2762D">
        <w:rPr>
          <w:color w:val="333333"/>
        </w:rPr>
        <w:t>його</w:t>
      </w:r>
      <w:proofErr w:type="spellEnd"/>
      <w:r w:rsidR="00D2762D">
        <w:rPr>
          <w:color w:val="333333"/>
        </w:rPr>
        <w:t xml:space="preserve"> </w:t>
      </w:r>
      <w:proofErr w:type="spellStart"/>
      <w:r w:rsidR="00D2762D">
        <w:rPr>
          <w:color w:val="333333"/>
        </w:rPr>
        <w:t>підписання</w:t>
      </w:r>
      <w:proofErr w:type="spellEnd"/>
      <w:r w:rsidR="00D2762D">
        <w:rPr>
          <w:color w:val="333333"/>
        </w:rPr>
        <w:t xml:space="preserve"> до </w:t>
      </w:r>
      <w:proofErr w:type="spellStart"/>
      <w:r w:rsidR="00D2762D">
        <w:rPr>
          <w:color w:val="333333"/>
        </w:rPr>
        <w:t>виконання</w:t>
      </w:r>
      <w:proofErr w:type="spellEnd"/>
      <w:r w:rsidR="00D2762D">
        <w:rPr>
          <w:color w:val="333333"/>
        </w:rPr>
        <w:t xml:space="preserve"> </w:t>
      </w:r>
      <w:proofErr w:type="spellStart"/>
      <w:r w:rsidR="00D2762D">
        <w:rPr>
          <w:color w:val="333333"/>
        </w:rPr>
        <w:t>зобов’язань</w:t>
      </w:r>
      <w:proofErr w:type="spellEnd"/>
      <w:r w:rsidR="00D2762D">
        <w:rPr>
          <w:color w:val="333333"/>
        </w:rPr>
        <w:t xml:space="preserve"> сторонами в </w:t>
      </w:r>
      <w:proofErr w:type="spellStart"/>
      <w:r w:rsidR="00D2762D">
        <w:rPr>
          <w:color w:val="333333"/>
        </w:rPr>
        <w:t>повному</w:t>
      </w:r>
      <w:proofErr w:type="spellEnd"/>
      <w:r w:rsidR="00D2762D">
        <w:rPr>
          <w:color w:val="333333"/>
        </w:rPr>
        <w:t xml:space="preserve"> </w:t>
      </w:r>
      <w:proofErr w:type="spellStart"/>
      <w:r w:rsidR="00D2762D">
        <w:rPr>
          <w:color w:val="333333"/>
        </w:rPr>
        <w:t>обсязі</w:t>
      </w:r>
      <w:proofErr w:type="spellEnd"/>
      <w:r w:rsidR="00D2762D">
        <w:rPr>
          <w:color w:val="333333"/>
        </w:rPr>
        <w:t xml:space="preserve">, </w:t>
      </w:r>
      <w:proofErr w:type="spellStart"/>
      <w:r w:rsidR="00D2762D">
        <w:rPr>
          <w:color w:val="333333"/>
        </w:rPr>
        <w:t>крім</w:t>
      </w:r>
      <w:proofErr w:type="spellEnd"/>
      <w:r w:rsidR="00D2762D">
        <w:rPr>
          <w:color w:val="333333"/>
        </w:rPr>
        <w:t xml:space="preserve"> </w:t>
      </w:r>
      <w:proofErr w:type="spellStart"/>
      <w:r w:rsidR="00D2762D">
        <w:rPr>
          <w:color w:val="333333"/>
        </w:rPr>
        <w:t>випадків</w:t>
      </w:r>
      <w:proofErr w:type="spellEnd"/>
      <w:r w:rsidR="00D2762D">
        <w:rPr>
          <w:color w:val="333333"/>
        </w:rPr>
        <w:t>:</w:t>
      </w:r>
      <w:bookmarkStart w:id="0" w:name="n789"/>
      <w:bookmarkStart w:id="1" w:name="n510"/>
      <w:bookmarkEnd w:id="0"/>
      <w:bookmarkEnd w:id="1"/>
    </w:p>
    <w:p w:rsidR="00D2762D" w:rsidRDefault="00D2762D" w:rsidP="00D2762D">
      <w:pPr>
        <w:pStyle w:val="rvps2"/>
        <w:shd w:val="clear" w:color="auto" w:fill="FFFFFF"/>
        <w:spacing w:before="0" w:beforeAutospacing="0" w:after="0" w:afterAutospacing="0"/>
        <w:jc w:val="both"/>
        <w:rPr>
          <w:color w:val="333333"/>
        </w:rPr>
      </w:pPr>
      <w:r>
        <w:rPr>
          <w:color w:val="333333"/>
        </w:rPr>
        <w:t xml:space="preserve">1) </w:t>
      </w:r>
      <w:proofErr w:type="spellStart"/>
      <w:r>
        <w:rPr>
          <w:color w:val="333333"/>
        </w:rPr>
        <w:t>зменшення</w:t>
      </w:r>
      <w:proofErr w:type="spellEnd"/>
      <w:r>
        <w:rPr>
          <w:color w:val="333333"/>
        </w:rPr>
        <w:t xml:space="preserve"> </w:t>
      </w:r>
      <w:proofErr w:type="spellStart"/>
      <w:r>
        <w:rPr>
          <w:color w:val="333333"/>
        </w:rPr>
        <w:t>обсягів</w:t>
      </w:r>
      <w:proofErr w:type="spellEnd"/>
      <w:r>
        <w:rPr>
          <w:color w:val="333333"/>
        </w:rPr>
        <w:t xml:space="preserve"> </w:t>
      </w:r>
      <w:proofErr w:type="spellStart"/>
      <w:r>
        <w:rPr>
          <w:color w:val="333333"/>
        </w:rPr>
        <w:t>закупівлі</w:t>
      </w:r>
      <w:proofErr w:type="spellEnd"/>
      <w:r>
        <w:rPr>
          <w:color w:val="333333"/>
        </w:rPr>
        <w:t xml:space="preserve">, </w:t>
      </w:r>
      <w:proofErr w:type="spellStart"/>
      <w:r>
        <w:rPr>
          <w:color w:val="333333"/>
        </w:rPr>
        <w:t>зокрема</w:t>
      </w:r>
      <w:proofErr w:type="spellEnd"/>
      <w:r>
        <w:rPr>
          <w:color w:val="333333"/>
        </w:rPr>
        <w:t xml:space="preserve"> з </w:t>
      </w:r>
      <w:proofErr w:type="spellStart"/>
      <w:r>
        <w:rPr>
          <w:color w:val="333333"/>
        </w:rPr>
        <w:t>урахуванням</w:t>
      </w:r>
      <w:proofErr w:type="spellEnd"/>
      <w:r>
        <w:rPr>
          <w:color w:val="333333"/>
        </w:rPr>
        <w:t xml:space="preserve"> фактичного </w:t>
      </w:r>
      <w:proofErr w:type="spellStart"/>
      <w:r>
        <w:rPr>
          <w:color w:val="333333"/>
        </w:rPr>
        <w:t>обсягу</w:t>
      </w:r>
      <w:proofErr w:type="spellEnd"/>
      <w:r>
        <w:rPr>
          <w:color w:val="333333"/>
        </w:rPr>
        <w:t xml:space="preserve"> </w:t>
      </w:r>
      <w:proofErr w:type="spellStart"/>
      <w:r>
        <w:rPr>
          <w:color w:val="333333"/>
        </w:rPr>
        <w:t>видатків</w:t>
      </w:r>
      <w:proofErr w:type="spellEnd"/>
      <w:r>
        <w:rPr>
          <w:color w:val="333333"/>
        </w:rPr>
        <w:t xml:space="preserve"> </w:t>
      </w:r>
      <w:proofErr w:type="spellStart"/>
      <w:r>
        <w:rPr>
          <w:color w:val="333333"/>
        </w:rPr>
        <w:t>замовника</w:t>
      </w:r>
      <w:proofErr w:type="spellEnd"/>
      <w:r>
        <w:rPr>
          <w:color w:val="333333"/>
        </w:rPr>
        <w:t>;</w:t>
      </w:r>
    </w:p>
    <w:p w:rsidR="00D2762D" w:rsidRDefault="00D2762D" w:rsidP="00D2762D">
      <w:pPr>
        <w:pStyle w:val="rvps2"/>
        <w:shd w:val="clear" w:color="auto" w:fill="FFFFFF"/>
        <w:spacing w:before="0" w:beforeAutospacing="0" w:after="0" w:afterAutospacing="0"/>
        <w:jc w:val="both"/>
        <w:rPr>
          <w:color w:val="333333"/>
        </w:rPr>
      </w:pPr>
      <w:bookmarkStart w:id="2" w:name="n511"/>
      <w:bookmarkEnd w:id="2"/>
      <w:r>
        <w:rPr>
          <w:color w:val="333333"/>
        </w:rPr>
        <w:t xml:space="preserve">2) </w:t>
      </w:r>
      <w:proofErr w:type="spellStart"/>
      <w:r>
        <w:rPr>
          <w:color w:val="333333"/>
        </w:rPr>
        <w:t>погодження</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у </w:t>
      </w:r>
      <w:proofErr w:type="spellStart"/>
      <w:r>
        <w:rPr>
          <w:color w:val="333333"/>
        </w:rPr>
        <w:t>разі</w:t>
      </w:r>
      <w:proofErr w:type="spellEnd"/>
      <w:r>
        <w:rPr>
          <w:color w:val="333333"/>
        </w:rPr>
        <w:t xml:space="preserve"> </w:t>
      </w:r>
      <w:proofErr w:type="spellStart"/>
      <w:r>
        <w:rPr>
          <w:color w:val="333333"/>
        </w:rPr>
        <w:t>коливання</w:t>
      </w:r>
      <w:proofErr w:type="spellEnd"/>
      <w:r>
        <w:rPr>
          <w:color w:val="333333"/>
        </w:rPr>
        <w:t xml:space="preserve"> </w:t>
      </w:r>
      <w:proofErr w:type="spellStart"/>
      <w:r>
        <w:rPr>
          <w:color w:val="333333"/>
        </w:rPr>
        <w:t>ціни</w:t>
      </w:r>
      <w:proofErr w:type="spellEnd"/>
      <w:r>
        <w:rPr>
          <w:color w:val="333333"/>
        </w:rPr>
        <w:t xml:space="preserve"> такого товару на ринку, </w:t>
      </w:r>
      <w:proofErr w:type="spellStart"/>
      <w:r>
        <w:rPr>
          <w:color w:val="333333"/>
        </w:rPr>
        <w:t>що</w:t>
      </w:r>
      <w:proofErr w:type="spellEnd"/>
      <w:r>
        <w:rPr>
          <w:color w:val="333333"/>
        </w:rPr>
        <w:t xml:space="preserve"> </w:t>
      </w:r>
      <w:proofErr w:type="spellStart"/>
      <w:r>
        <w:rPr>
          <w:color w:val="333333"/>
        </w:rPr>
        <w:t>відбулося</w:t>
      </w:r>
      <w:proofErr w:type="spellEnd"/>
      <w:r>
        <w:rPr>
          <w:color w:val="333333"/>
        </w:rPr>
        <w:t xml:space="preserve"> з моменту </w:t>
      </w:r>
      <w:proofErr w:type="spellStart"/>
      <w:r>
        <w:rPr>
          <w:color w:val="333333"/>
        </w:rPr>
        <w:t>укладення</w:t>
      </w:r>
      <w:proofErr w:type="spellEnd"/>
      <w:r>
        <w:rPr>
          <w:color w:val="333333"/>
        </w:rPr>
        <w:t xml:space="preserve"> договору про </w:t>
      </w:r>
      <w:proofErr w:type="spellStart"/>
      <w:r>
        <w:rPr>
          <w:color w:val="333333"/>
        </w:rPr>
        <w:t>закупівлю</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останнього</w:t>
      </w:r>
      <w:proofErr w:type="spellEnd"/>
      <w:r>
        <w:rPr>
          <w:color w:val="333333"/>
        </w:rPr>
        <w:t xml:space="preserve"> </w:t>
      </w:r>
      <w:proofErr w:type="spellStart"/>
      <w:r>
        <w:rPr>
          <w:color w:val="333333"/>
        </w:rPr>
        <w:t>внесення</w:t>
      </w:r>
      <w:proofErr w:type="spellEnd"/>
      <w:r>
        <w:rPr>
          <w:color w:val="333333"/>
        </w:rPr>
        <w:t xml:space="preserve"> </w:t>
      </w:r>
      <w:proofErr w:type="spellStart"/>
      <w:r>
        <w:rPr>
          <w:color w:val="333333"/>
        </w:rPr>
        <w:t>змін</w:t>
      </w:r>
      <w:proofErr w:type="spellEnd"/>
      <w:r>
        <w:rPr>
          <w:color w:val="333333"/>
        </w:rPr>
        <w:t xml:space="preserve"> до договору про </w:t>
      </w:r>
      <w:proofErr w:type="spellStart"/>
      <w:r>
        <w:rPr>
          <w:color w:val="333333"/>
        </w:rPr>
        <w:t>закупівлю</w:t>
      </w:r>
      <w:proofErr w:type="spellEnd"/>
      <w:r>
        <w:rPr>
          <w:color w:val="333333"/>
        </w:rPr>
        <w:t xml:space="preserve"> в </w:t>
      </w:r>
      <w:proofErr w:type="spellStart"/>
      <w:r>
        <w:rPr>
          <w:color w:val="333333"/>
        </w:rPr>
        <w:t>частині</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w:t>
      </w:r>
      <w:proofErr w:type="spellStart"/>
      <w:r>
        <w:rPr>
          <w:color w:val="333333"/>
        </w:rPr>
        <w:lastRenderedPageBreak/>
        <w:t>Зміна</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w:t>
      </w:r>
      <w:proofErr w:type="spellStart"/>
      <w:r>
        <w:rPr>
          <w:color w:val="333333"/>
        </w:rPr>
        <w:t>здійснюється</w:t>
      </w:r>
      <w:proofErr w:type="spellEnd"/>
      <w:r>
        <w:rPr>
          <w:color w:val="333333"/>
        </w:rPr>
        <w:t xml:space="preserve"> </w:t>
      </w:r>
      <w:proofErr w:type="spellStart"/>
      <w:r>
        <w:rPr>
          <w:color w:val="333333"/>
        </w:rPr>
        <w:t>пропорційно</w:t>
      </w:r>
      <w:proofErr w:type="spellEnd"/>
      <w:r>
        <w:rPr>
          <w:color w:val="333333"/>
        </w:rPr>
        <w:t xml:space="preserve"> </w:t>
      </w:r>
      <w:proofErr w:type="spellStart"/>
      <w:r>
        <w:rPr>
          <w:color w:val="333333"/>
        </w:rPr>
        <w:t>коливанню</w:t>
      </w:r>
      <w:proofErr w:type="spellEnd"/>
      <w:r>
        <w:rPr>
          <w:color w:val="333333"/>
        </w:rPr>
        <w:t xml:space="preserve"> </w:t>
      </w:r>
      <w:proofErr w:type="spellStart"/>
      <w:r>
        <w:rPr>
          <w:color w:val="333333"/>
        </w:rPr>
        <w:t>ціни</w:t>
      </w:r>
      <w:proofErr w:type="spellEnd"/>
      <w:r>
        <w:rPr>
          <w:color w:val="333333"/>
        </w:rPr>
        <w:t xml:space="preserve"> такого товару на ринку (</w:t>
      </w:r>
      <w:proofErr w:type="spellStart"/>
      <w:r>
        <w:rPr>
          <w:color w:val="333333"/>
        </w:rPr>
        <w:t>відсоток</w:t>
      </w:r>
      <w:proofErr w:type="spellEnd"/>
      <w:r>
        <w:rPr>
          <w:color w:val="333333"/>
        </w:rPr>
        <w:t xml:space="preserve"> </w:t>
      </w:r>
      <w:proofErr w:type="spellStart"/>
      <w:r>
        <w:rPr>
          <w:color w:val="333333"/>
        </w:rPr>
        <w:t>збільшення</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не </w:t>
      </w:r>
      <w:proofErr w:type="spellStart"/>
      <w:r>
        <w:rPr>
          <w:color w:val="333333"/>
        </w:rPr>
        <w:t>може</w:t>
      </w:r>
      <w:proofErr w:type="spellEnd"/>
      <w:r>
        <w:rPr>
          <w:color w:val="333333"/>
        </w:rPr>
        <w:t xml:space="preserve"> </w:t>
      </w:r>
      <w:proofErr w:type="spellStart"/>
      <w:r>
        <w:rPr>
          <w:color w:val="333333"/>
        </w:rPr>
        <w:t>перевищувати</w:t>
      </w:r>
      <w:proofErr w:type="spellEnd"/>
      <w:r>
        <w:rPr>
          <w:color w:val="333333"/>
        </w:rPr>
        <w:t xml:space="preserve"> </w:t>
      </w:r>
      <w:proofErr w:type="spellStart"/>
      <w:r>
        <w:rPr>
          <w:color w:val="333333"/>
        </w:rPr>
        <w:t>відсоток</w:t>
      </w:r>
      <w:proofErr w:type="spellEnd"/>
      <w:r>
        <w:rPr>
          <w:color w:val="333333"/>
        </w:rPr>
        <w:t xml:space="preserve"> </w:t>
      </w:r>
      <w:proofErr w:type="spellStart"/>
      <w:r>
        <w:rPr>
          <w:color w:val="333333"/>
        </w:rPr>
        <w:t>коливання</w:t>
      </w:r>
      <w:proofErr w:type="spellEnd"/>
      <w:r>
        <w:rPr>
          <w:color w:val="333333"/>
        </w:rPr>
        <w:t xml:space="preserve"> (</w:t>
      </w:r>
      <w:proofErr w:type="spellStart"/>
      <w:r>
        <w:rPr>
          <w:color w:val="333333"/>
        </w:rPr>
        <w:t>збільшення</w:t>
      </w:r>
      <w:proofErr w:type="spellEnd"/>
      <w:r>
        <w:rPr>
          <w:color w:val="333333"/>
        </w:rPr>
        <w:t xml:space="preserve">) </w:t>
      </w:r>
      <w:proofErr w:type="spellStart"/>
      <w:r>
        <w:rPr>
          <w:color w:val="333333"/>
        </w:rPr>
        <w:t>ціни</w:t>
      </w:r>
      <w:proofErr w:type="spellEnd"/>
      <w:r>
        <w:rPr>
          <w:color w:val="333333"/>
        </w:rPr>
        <w:t xml:space="preserve"> такого товару на ринку) за </w:t>
      </w:r>
      <w:proofErr w:type="spellStart"/>
      <w:r>
        <w:rPr>
          <w:color w:val="333333"/>
        </w:rPr>
        <w:t>умови</w:t>
      </w:r>
      <w:proofErr w:type="spellEnd"/>
      <w:r>
        <w:rPr>
          <w:color w:val="333333"/>
        </w:rPr>
        <w:t xml:space="preserve"> документального </w:t>
      </w:r>
      <w:proofErr w:type="spellStart"/>
      <w:r>
        <w:rPr>
          <w:color w:val="333333"/>
        </w:rPr>
        <w:t>підтвердження</w:t>
      </w:r>
      <w:proofErr w:type="spellEnd"/>
      <w:r>
        <w:rPr>
          <w:color w:val="333333"/>
        </w:rPr>
        <w:t xml:space="preserve"> такого </w:t>
      </w:r>
      <w:proofErr w:type="spellStart"/>
      <w:r>
        <w:rPr>
          <w:color w:val="333333"/>
        </w:rPr>
        <w:t>коливання</w:t>
      </w:r>
      <w:proofErr w:type="spellEnd"/>
      <w:r>
        <w:rPr>
          <w:color w:val="333333"/>
        </w:rPr>
        <w:t xml:space="preserve"> та не повинна </w:t>
      </w:r>
      <w:proofErr w:type="spellStart"/>
      <w:r>
        <w:rPr>
          <w:color w:val="333333"/>
        </w:rPr>
        <w:t>призвести</w:t>
      </w:r>
      <w:proofErr w:type="spellEnd"/>
      <w:r>
        <w:rPr>
          <w:color w:val="333333"/>
        </w:rPr>
        <w:t xml:space="preserve"> до </w:t>
      </w:r>
      <w:proofErr w:type="spellStart"/>
      <w:r>
        <w:rPr>
          <w:color w:val="333333"/>
        </w:rPr>
        <w:t>збільшення</w:t>
      </w:r>
      <w:proofErr w:type="spellEnd"/>
      <w:r>
        <w:rPr>
          <w:color w:val="333333"/>
        </w:rPr>
        <w:t xml:space="preserve"> </w:t>
      </w:r>
      <w:proofErr w:type="spellStart"/>
      <w:r>
        <w:rPr>
          <w:color w:val="333333"/>
        </w:rPr>
        <w:t>суми</w:t>
      </w:r>
      <w:proofErr w:type="spellEnd"/>
      <w:r>
        <w:rPr>
          <w:color w:val="333333"/>
        </w:rPr>
        <w:t xml:space="preserve">, </w:t>
      </w:r>
      <w:proofErr w:type="spellStart"/>
      <w:r>
        <w:rPr>
          <w:color w:val="333333"/>
        </w:rPr>
        <w:t>визначеної</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на момент </w:t>
      </w:r>
      <w:proofErr w:type="spellStart"/>
      <w:r>
        <w:rPr>
          <w:color w:val="333333"/>
        </w:rPr>
        <w:t>його</w:t>
      </w:r>
      <w:proofErr w:type="spellEnd"/>
      <w:r>
        <w:rPr>
          <w:color w:val="333333"/>
        </w:rPr>
        <w:t xml:space="preserve"> </w:t>
      </w:r>
      <w:proofErr w:type="spellStart"/>
      <w:r>
        <w:rPr>
          <w:color w:val="333333"/>
        </w:rPr>
        <w:t>укладення</w:t>
      </w:r>
      <w:proofErr w:type="spellEnd"/>
      <w:r>
        <w:rPr>
          <w:color w:val="333333"/>
        </w:rPr>
        <w:t>;</w:t>
      </w:r>
    </w:p>
    <w:p w:rsidR="00D2762D" w:rsidRDefault="00D2762D" w:rsidP="00D2762D">
      <w:pPr>
        <w:pStyle w:val="rvps2"/>
        <w:shd w:val="clear" w:color="auto" w:fill="FFFFFF"/>
        <w:spacing w:before="0" w:beforeAutospacing="0" w:after="0" w:afterAutospacing="0"/>
        <w:jc w:val="both"/>
        <w:rPr>
          <w:color w:val="333333"/>
        </w:rPr>
      </w:pPr>
      <w:bookmarkStart w:id="3" w:name="n512"/>
      <w:bookmarkEnd w:id="3"/>
      <w:r>
        <w:rPr>
          <w:color w:val="333333"/>
        </w:rPr>
        <w:t xml:space="preserve">3) </w:t>
      </w:r>
      <w:proofErr w:type="spellStart"/>
      <w:r>
        <w:rPr>
          <w:color w:val="333333"/>
        </w:rPr>
        <w:t>покращення</w:t>
      </w:r>
      <w:proofErr w:type="spellEnd"/>
      <w:r>
        <w:rPr>
          <w:color w:val="333333"/>
        </w:rPr>
        <w:t xml:space="preserve"> </w:t>
      </w:r>
      <w:proofErr w:type="spellStart"/>
      <w:r>
        <w:rPr>
          <w:color w:val="333333"/>
        </w:rPr>
        <w:t>якості</w:t>
      </w:r>
      <w:proofErr w:type="spellEnd"/>
      <w:r>
        <w:rPr>
          <w:color w:val="333333"/>
        </w:rPr>
        <w:t xml:space="preserve"> предмета </w:t>
      </w:r>
      <w:proofErr w:type="spellStart"/>
      <w:r>
        <w:rPr>
          <w:color w:val="333333"/>
        </w:rPr>
        <w:t>закупівлі</w:t>
      </w:r>
      <w:proofErr w:type="spellEnd"/>
      <w:r>
        <w:rPr>
          <w:color w:val="333333"/>
        </w:rPr>
        <w:t xml:space="preserve"> за </w:t>
      </w:r>
      <w:proofErr w:type="spellStart"/>
      <w:r>
        <w:rPr>
          <w:color w:val="333333"/>
        </w:rPr>
        <w:t>умови</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таке</w:t>
      </w:r>
      <w:proofErr w:type="spellEnd"/>
      <w:r>
        <w:rPr>
          <w:color w:val="333333"/>
        </w:rPr>
        <w:t xml:space="preserve"> </w:t>
      </w:r>
      <w:proofErr w:type="spellStart"/>
      <w:r>
        <w:rPr>
          <w:color w:val="333333"/>
        </w:rPr>
        <w:t>покращення</w:t>
      </w:r>
      <w:proofErr w:type="spellEnd"/>
      <w:r>
        <w:rPr>
          <w:color w:val="333333"/>
        </w:rPr>
        <w:t xml:space="preserve"> не </w:t>
      </w:r>
      <w:proofErr w:type="spellStart"/>
      <w:r>
        <w:rPr>
          <w:color w:val="333333"/>
        </w:rPr>
        <w:t>призведе</w:t>
      </w:r>
      <w:proofErr w:type="spellEnd"/>
      <w:r>
        <w:rPr>
          <w:color w:val="333333"/>
        </w:rPr>
        <w:t xml:space="preserve"> до </w:t>
      </w:r>
      <w:proofErr w:type="spellStart"/>
      <w:r>
        <w:rPr>
          <w:color w:val="333333"/>
        </w:rPr>
        <w:t>збільшення</w:t>
      </w:r>
      <w:proofErr w:type="spellEnd"/>
      <w:r>
        <w:rPr>
          <w:color w:val="333333"/>
        </w:rPr>
        <w:t xml:space="preserve"> </w:t>
      </w:r>
      <w:proofErr w:type="spellStart"/>
      <w:r>
        <w:rPr>
          <w:color w:val="333333"/>
        </w:rPr>
        <w:t>суми</w:t>
      </w:r>
      <w:proofErr w:type="spellEnd"/>
      <w:r>
        <w:rPr>
          <w:color w:val="333333"/>
        </w:rPr>
        <w:t xml:space="preserve">, </w:t>
      </w:r>
      <w:proofErr w:type="spellStart"/>
      <w:r>
        <w:rPr>
          <w:color w:val="333333"/>
        </w:rPr>
        <w:t>визначеної</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w:t>
      </w:r>
    </w:p>
    <w:p w:rsidR="00D2762D" w:rsidRDefault="00D2762D" w:rsidP="00D2762D">
      <w:pPr>
        <w:pStyle w:val="rvps2"/>
        <w:shd w:val="clear" w:color="auto" w:fill="FFFFFF"/>
        <w:spacing w:before="0" w:beforeAutospacing="0" w:after="0" w:afterAutospacing="0"/>
        <w:jc w:val="both"/>
        <w:rPr>
          <w:color w:val="333333"/>
        </w:rPr>
      </w:pPr>
      <w:bookmarkStart w:id="4" w:name="n513"/>
      <w:bookmarkEnd w:id="4"/>
      <w:r>
        <w:rPr>
          <w:color w:val="333333"/>
        </w:rPr>
        <w:t xml:space="preserve">4) </w:t>
      </w:r>
      <w:proofErr w:type="spellStart"/>
      <w:r>
        <w:rPr>
          <w:color w:val="333333"/>
        </w:rPr>
        <w:t>продовження</w:t>
      </w:r>
      <w:proofErr w:type="spellEnd"/>
      <w:r>
        <w:rPr>
          <w:color w:val="333333"/>
        </w:rPr>
        <w:t xml:space="preserve"> строку </w:t>
      </w:r>
      <w:proofErr w:type="spellStart"/>
      <w:r>
        <w:rPr>
          <w:color w:val="333333"/>
        </w:rPr>
        <w:t>дії</w:t>
      </w:r>
      <w:proofErr w:type="spellEnd"/>
      <w:r>
        <w:rPr>
          <w:color w:val="333333"/>
        </w:rPr>
        <w:t xml:space="preserve"> договору про </w:t>
      </w:r>
      <w:proofErr w:type="spellStart"/>
      <w:r>
        <w:rPr>
          <w:color w:val="333333"/>
        </w:rPr>
        <w:t>закупівлю</w:t>
      </w:r>
      <w:proofErr w:type="spellEnd"/>
      <w:r>
        <w:rPr>
          <w:color w:val="333333"/>
        </w:rPr>
        <w:t xml:space="preserve"> та/</w:t>
      </w:r>
      <w:proofErr w:type="spellStart"/>
      <w:r>
        <w:rPr>
          <w:color w:val="333333"/>
        </w:rPr>
        <w:t>або</w:t>
      </w:r>
      <w:proofErr w:type="spellEnd"/>
      <w:r>
        <w:rPr>
          <w:color w:val="333333"/>
        </w:rPr>
        <w:t xml:space="preserve"> строку </w:t>
      </w:r>
      <w:proofErr w:type="spellStart"/>
      <w:r>
        <w:rPr>
          <w:color w:val="333333"/>
        </w:rPr>
        <w:t>виконання</w:t>
      </w:r>
      <w:proofErr w:type="spellEnd"/>
      <w:r>
        <w:rPr>
          <w:color w:val="333333"/>
        </w:rPr>
        <w:t xml:space="preserve"> </w:t>
      </w:r>
      <w:proofErr w:type="spellStart"/>
      <w:r>
        <w:rPr>
          <w:color w:val="333333"/>
        </w:rPr>
        <w:t>зобов’язань</w:t>
      </w:r>
      <w:proofErr w:type="spellEnd"/>
      <w:r>
        <w:rPr>
          <w:color w:val="333333"/>
        </w:rPr>
        <w:t xml:space="preserve"> </w:t>
      </w:r>
      <w:proofErr w:type="spellStart"/>
      <w:r>
        <w:rPr>
          <w:color w:val="333333"/>
        </w:rPr>
        <w:t>щодо</w:t>
      </w:r>
      <w:proofErr w:type="spellEnd"/>
      <w:r>
        <w:rPr>
          <w:color w:val="333333"/>
        </w:rPr>
        <w:t xml:space="preserve"> </w:t>
      </w:r>
      <w:proofErr w:type="spellStart"/>
      <w:r>
        <w:rPr>
          <w:color w:val="333333"/>
        </w:rPr>
        <w:t>передачі</w:t>
      </w:r>
      <w:proofErr w:type="spellEnd"/>
      <w:r>
        <w:rPr>
          <w:color w:val="333333"/>
        </w:rPr>
        <w:t xml:space="preserve"> товару, </w:t>
      </w:r>
      <w:proofErr w:type="spellStart"/>
      <w:r>
        <w:rPr>
          <w:color w:val="333333"/>
        </w:rPr>
        <w:t>виконання</w:t>
      </w:r>
      <w:proofErr w:type="spellEnd"/>
      <w:r>
        <w:rPr>
          <w:color w:val="333333"/>
        </w:rPr>
        <w:t xml:space="preserve"> </w:t>
      </w:r>
      <w:proofErr w:type="spellStart"/>
      <w:r>
        <w:rPr>
          <w:color w:val="333333"/>
        </w:rPr>
        <w:t>робіт</w:t>
      </w:r>
      <w:proofErr w:type="spellEnd"/>
      <w:r>
        <w:rPr>
          <w:color w:val="333333"/>
        </w:rPr>
        <w:t xml:space="preserve">, </w:t>
      </w:r>
      <w:proofErr w:type="spellStart"/>
      <w:r>
        <w:rPr>
          <w:color w:val="333333"/>
        </w:rPr>
        <w:t>надання</w:t>
      </w:r>
      <w:proofErr w:type="spellEnd"/>
      <w:r>
        <w:rPr>
          <w:color w:val="333333"/>
        </w:rPr>
        <w:t xml:space="preserve"> </w:t>
      </w:r>
      <w:proofErr w:type="spellStart"/>
      <w:r>
        <w:rPr>
          <w:color w:val="333333"/>
        </w:rPr>
        <w:t>послуг</w:t>
      </w:r>
      <w:proofErr w:type="spellEnd"/>
      <w:r>
        <w:rPr>
          <w:color w:val="333333"/>
        </w:rPr>
        <w:t xml:space="preserve"> у </w:t>
      </w:r>
      <w:proofErr w:type="spellStart"/>
      <w:r>
        <w:rPr>
          <w:color w:val="333333"/>
        </w:rPr>
        <w:t>разі</w:t>
      </w:r>
      <w:proofErr w:type="spellEnd"/>
      <w:r>
        <w:rPr>
          <w:color w:val="333333"/>
        </w:rPr>
        <w:t xml:space="preserve"> </w:t>
      </w:r>
      <w:proofErr w:type="spellStart"/>
      <w:r>
        <w:rPr>
          <w:color w:val="333333"/>
        </w:rPr>
        <w:t>виникнення</w:t>
      </w:r>
      <w:proofErr w:type="spellEnd"/>
      <w:r>
        <w:rPr>
          <w:color w:val="333333"/>
        </w:rPr>
        <w:t xml:space="preserve"> документально </w:t>
      </w:r>
      <w:proofErr w:type="spellStart"/>
      <w:r>
        <w:rPr>
          <w:color w:val="333333"/>
        </w:rPr>
        <w:t>підтверджених</w:t>
      </w:r>
      <w:proofErr w:type="spellEnd"/>
      <w:r>
        <w:rPr>
          <w:color w:val="333333"/>
        </w:rPr>
        <w:t xml:space="preserve"> </w:t>
      </w:r>
      <w:proofErr w:type="spellStart"/>
      <w:r>
        <w:rPr>
          <w:color w:val="333333"/>
        </w:rPr>
        <w:t>об’єктивних</w:t>
      </w:r>
      <w:proofErr w:type="spellEnd"/>
      <w:r>
        <w:rPr>
          <w:color w:val="333333"/>
        </w:rPr>
        <w:t xml:space="preserve"> </w:t>
      </w:r>
      <w:proofErr w:type="spellStart"/>
      <w:r>
        <w:rPr>
          <w:color w:val="333333"/>
        </w:rPr>
        <w:t>обставин</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спричинили</w:t>
      </w:r>
      <w:proofErr w:type="spellEnd"/>
      <w:r>
        <w:rPr>
          <w:color w:val="333333"/>
        </w:rPr>
        <w:t xml:space="preserve"> </w:t>
      </w:r>
      <w:proofErr w:type="spellStart"/>
      <w:r>
        <w:rPr>
          <w:color w:val="333333"/>
        </w:rPr>
        <w:t>таке</w:t>
      </w:r>
      <w:proofErr w:type="spellEnd"/>
      <w:r>
        <w:rPr>
          <w:color w:val="333333"/>
        </w:rPr>
        <w:t xml:space="preserve"> </w:t>
      </w:r>
      <w:proofErr w:type="spellStart"/>
      <w:r>
        <w:rPr>
          <w:color w:val="333333"/>
        </w:rPr>
        <w:t>продовження</w:t>
      </w:r>
      <w:proofErr w:type="spellEnd"/>
      <w:r>
        <w:rPr>
          <w:color w:val="333333"/>
        </w:rPr>
        <w:t xml:space="preserve">, у тому </w:t>
      </w:r>
      <w:proofErr w:type="spellStart"/>
      <w:r>
        <w:rPr>
          <w:color w:val="333333"/>
        </w:rPr>
        <w:t>числі</w:t>
      </w:r>
      <w:proofErr w:type="spellEnd"/>
      <w:r>
        <w:rPr>
          <w:color w:val="333333"/>
        </w:rPr>
        <w:t xml:space="preserve"> </w:t>
      </w:r>
      <w:proofErr w:type="spellStart"/>
      <w:r>
        <w:rPr>
          <w:color w:val="333333"/>
        </w:rPr>
        <w:t>обставин</w:t>
      </w:r>
      <w:proofErr w:type="spellEnd"/>
      <w:r>
        <w:rPr>
          <w:color w:val="333333"/>
        </w:rPr>
        <w:t xml:space="preserve"> </w:t>
      </w:r>
      <w:proofErr w:type="spellStart"/>
      <w:r>
        <w:rPr>
          <w:color w:val="333333"/>
        </w:rPr>
        <w:t>непереборної</w:t>
      </w:r>
      <w:proofErr w:type="spellEnd"/>
      <w:r>
        <w:rPr>
          <w:color w:val="333333"/>
        </w:rPr>
        <w:t xml:space="preserve"> </w:t>
      </w:r>
      <w:proofErr w:type="spellStart"/>
      <w:r>
        <w:rPr>
          <w:color w:val="333333"/>
        </w:rPr>
        <w:t>сили</w:t>
      </w:r>
      <w:proofErr w:type="spellEnd"/>
      <w:r>
        <w:rPr>
          <w:color w:val="333333"/>
        </w:rPr>
        <w:t xml:space="preserve">, </w:t>
      </w:r>
      <w:proofErr w:type="spellStart"/>
      <w:r>
        <w:rPr>
          <w:color w:val="333333"/>
        </w:rPr>
        <w:t>затримки</w:t>
      </w:r>
      <w:proofErr w:type="spellEnd"/>
      <w:r>
        <w:rPr>
          <w:color w:val="333333"/>
        </w:rPr>
        <w:t xml:space="preserve"> </w:t>
      </w:r>
      <w:proofErr w:type="spellStart"/>
      <w:r>
        <w:rPr>
          <w:color w:val="333333"/>
        </w:rPr>
        <w:t>фінансування</w:t>
      </w:r>
      <w:proofErr w:type="spellEnd"/>
      <w:r>
        <w:rPr>
          <w:color w:val="333333"/>
        </w:rPr>
        <w:t xml:space="preserve"> </w:t>
      </w:r>
      <w:proofErr w:type="spellStart"/>
      <w:r>
        <w:rPr>
          <w:color w:val="333333"/>
        </w:rPr>
        <w:t>витрат</w:t>
      </w:r>
      <w:proofErr w:type="spellEnd"/>
      <w:r>
        <w:rPr>
          <w:color w:val="333333"/>
        </w:rPr>
        <w:t xml:space="preserve"> </w:t>
      </w:r>
      <w:proofErr w:type="spellStart"/>
      <w:r>
        <w:rPr>
          <w:color w:val="333333"/>
        </w:rPr>
        <w:t>замовника</w:t>
      </w:r>
      <w:proofErr w:type="spellEnd"/>
      <w:r>
        <w:rPr>
          <w:color w:val="333333"/>
        </w:rPr>
        <w:t xml:space="preserve">, за </w:t>
      </w:r>
      <w:proofErr w:type="spellStart"/>
      <w:r>
        <w:rPr>
          <w:color w:val="333333"/>
        </w:rPr>
        <w:t>умови</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такі</w:t>
      </w:r>
      <w:proofErr w:type="spellEnd"/>
      <w:r>
        <w:rPr>
          <w:color w:val="333333"/>
        </w:rPr>
        <w:t xml:space="preserve"> </w:t>
      </w:r>
      <w:proofErr w:type="spellStart"/>
      <w:r>
        <w:rPr>
          <w:color w:val="333333"/>
        </w:rPr>
        <w:t>зміни</w:t>
      </w:r>
      <w:proofErr w:type="spellEnd"/>
      <w:r>
        <w:rPr>
          <w:color w:val="333333"/>
        </w:rPr>
        <w:t xml:space="preserve"> не </w:t>
      </w:r>
      <w:proofErr w:type="spellStart"/>
      <w:r>
        <w:rPr>
          <w:color w:val="333333"/>
        </w:rPr>
        <w:t>призведуть</w:t>
      </w:r>
      <w:proofErr w:type="spellEnd"/>
      <w:r>
        <w:rPr>
          <w:color w:val="333333"/>
        </w:rPr>
        <w:t xml:space="preserve"> до </w:t>
      </w:r>
      <w:proofErr w:type="spellStart"/>
      <w:r>
        <w:rPr>
          <w:color w:val="333333"/>
        </w:rPr>
        <w:t>збільшення</w:t>
      </w:r>
      <w:proofErr w:type="spellEnd"/>
      <w:r>
        <w:rPr>
          <w:color w:val="333333"/>
        </w:rPr>
        <w:t xml:space="preserve"> </w:t>
      </w:r>
      <w:proofErr w:type="spellStart"/>
      <w:r>
        <w:rPr>
          <w:color w:val="333333"/>
        </w:rPr>
        <w:t>суми</w:t>
      </w:r>
      <w:proofErr w:type="spellEnd"/>
      <w:r>
        <w:rPr>
          <w:color w:val="333333"/>
        </w:rPr>
        <w:t xml:space="preserve">, </w:t>
      </w:r>
      <w:proofErr w:type="spellStart"/>
      <w:r>
        <w:rPr>
          <w:color w:val="333333"/>
        </w:rPr>
        <w:t>визначеної</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w:t>
      </w:r>
    </w:p>
    <w:p w:rsidR="00D2762D" w:rsidRDefault="00D2762D" w:rsidP="00D2762D">
      <w:pPr>
        <w:pStyle w:val="rvps2"/>
        <w:shd w:val="clear" w:color="auto" w:fill="FFFFFF"/>
        <w:spacing w:before="0" w:beforeAutospacing="0" w:after="0" w:afterAutospacing="0"/>
        <w:jc w:val="both"/>
        <w:rPr>
          <w:color w:val="333333"/>
        </w:rPr>
      </w:pPr>
      <w:bookmarkStart w:id="5" w:name="n514"/>
      <w:bookmarkEnd w:id="5"/>
      <w:r>
        <w:rPr>
          <w:color w:val="333333"/>
        </w:rPr>
        <w:t xml:space="preserve">5) </w:t>
      </w:r>
      <w:proofErr w:type="spellStart"/>
      <w:r>
        <w:rPr>
          <w:color w:val="333333"/>
        </w:rPr>
        <w:t>погодження</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в </w:t>
      </w:r>
      <w:proofErr w:type="spellStart"/>
      <w:r>
        <w:rPr>
          <w:color w:val="333333"/>
        </w:rPr>
        <w:t>бік</w:t>
      </w:r>
      <w:proofErr w:type="spellEnd"/>
      <w:r>
        <w:rPr>
          <w:color w:val="333333"/>
        </w:rPr>
        <w:t xml:space="preserve"> </w:t>
      </w:r>
      <w:proofErr w:type="spellStart"/>
      <w:r>
        <w:rPr>
          <w:color w:val="333333"/>
        </w:rPr>
        <w:t>зменшення</w:t>
      </w:r>
      <w:proofErr w:type="spellEnd"/>
      <w:r>
        <w:rPr>
          <w:color w:val="333333"/>
        </w:rPr>
        <w:t xml:space="preserve"> (без </w:t>
      </w:r>
      <w:proofErr w:type="spellStart"/>
      <w:r>
        <w:rPr>
          <w:color w:val="333333"/>
        </w:rPr>
        <w:t>зміни</w:t>
      </w:r>
      <w:proofErr w:type="spellEnd"/>
      <w:r>
        <w:rPr>
          <w:color w:val="333333"/>
        </w:rPr>
        <w:t xml:space="preserve"> </w:t>
      </w:r>
      <w:proofErr w:type="spellStart"/>
      <w:r>
        <w:rPr>
          <w:color w:val="333333"/>
        </w:rPr>
        <w:t>кількості</w:t>
      </w:r>
      <w:proofErr w:type="spellEnd"/>
      <w:r>
        <w:rPr>
          <w:color w:val="333333"/>
        </w:rPr>
        <w:t xml:space="preserve"> (</w:t>
      </w:r>
      <w:proofErr w:type="spellStart"/>
      <w:r>
        <w:rPr>
          <w:color w:val="333333"/>
        </w:rPr>
        <w:t>обсягу</w:t>
      </w:r>
      <w:proofErr w:type="spellEnd"/>
      <w:r>
        <w:rPr>
          <w:color w:val="333333"/>
        </w:rPr>
        <w:t xml:space="preserve">) та </w:t>
      </w:r>
      <w:proofErr w:type="spellStart"/>
      <w:r>
        <w:rPr>
          <w:color w:val="333333"/>
        </w:rPr>
        <w:t>якості</w:t>
      </w:r>
      <w:proofErr w:type="spellEnd"/>
      <w:r>
        <w:rPr>
          <w:color w:val="333333"/>
        </w:rPr>
        <w:t xml:space="preserve"> </w:t>
      </w:r>
      <w:proofErr w:type="spellStart"/>
      <w:r>
        <w:rPr>
          <w:color w:val="333333"/>
        </w:rPr>
        <w:t>товарів</w:t>
      </w:r>
      <w:proofErr w:type="spellEnd"/>
      <w:r>
        <w:rPr>
          <w:color w:val="333333"/>
        </w:rPr>
        <w:t xml:space="preserve">, </w:t>
      </w:r>
      <w:proofErr w:type="spellStart"/>
      <w:r>
        <w:rPr>
          <w:color w:val="333333"/>
        </w:rPr>
        <w:t>робіт</w:t>
      </w:r>
      <w:proofErr w:type="spellEnd"/>
      <w:r>
        <w:rPr>
          <w:color w:val="333333"/>
        </w:rPr>
        <w:t xml:space="preserve"> і </w:t>
      </w:r>
      <w:proofErr w:type="spellStart"/>
      <w:r>
        <w:rPr>
          <w:color w:val="333333"/>
        </w:rPr>
        <w:t>послуг</w:t>
      </w:r>
      <w:proofErr w:type="spellEnd"/>
      <w:r>
        <w:rPr>
          <w:color w:val="333333"/>
        </w:rPr>
        <w:t>);</w:t>
      </w:r>
    </w:p>
    <w:p w:rsidR="00D2762D" w:rsidRDefault="00D2762D" w:rsidP="00D2762D">
      <w:pPr>
        <w:pStyle w:val="rvps2"/>
        <w:shd w:val="clear" w:color="auto" w:fill="FFFFFF"/>
        <w:spacing w:before="0" w:beforeAutospacing="0" w:after="0" w:afterAutospacing="0"/>
        <w:jc w:val="both"/>
        <w:rPr>
          <w:color w:val="333333"/>
        </w:rPr>
      </w:pPr>
      <w:bookmarkStart w:id="6" w:name="n515"/>
      <w:bookmarkEnd w:id="6"/>
      <w:r>
        <w:rPr>
          <w:color w:val="333333"/>
        </w:rPr>
        <w:t xml:space="preserve">6)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у </w:t>
      </w:r>
      <w:proofErr w:type="spellStart"/>
      <w:r>
        <w:rPr>
          <w:color w:val="333333"/>
        </w:rPr>
        <w:t>зв’язку</w:t>
      </w:r>
      <w:proofErr w:type="spellEnd"/>
      <w:r>
        <w:rPr>
          <w:color w:val="333333"/>
        </w:rPr>
        <w:t xml:space="preserve"> з </w:t>
      </w:r>
      <w:proofErr w:type="spellStart"/>
      <w:r>
        <w:rPr>
          <w:color w:val="333333"/>
        </w:rPr>
        <w:t>зміною</w:t>
      </w:r>
      <w:proofErr w:type="spellEnd"/>
      <w:r>
        <w:rPr>
          <w:color w:val="333333"/>
        </w:rPr>
        <w:t xml:space="preserve"> ставок </w:t>
      </w:r>
      <w:proofErr w:type="spellStart"/>
      <w:r>
        <w:rPr>
          <w:color w:val="333333"/>
        </w:rPr>
        <w:t>податків</w:t>
      </w:r>
      <w:proofErr w:type="spellEnd"/>
      <w:r>
        <w:rPr>
          <w:color w:val="333333"/>
        </w:rPr>
        <w:t xml:space="preserve"> і </w:t>
      </w:r>
      <w:proofErr w:type="spellStart"/>
      <w:r>
        <w:rPr>
          <w:color w:val="333333"/>
        </w:rPr>
        <w:t>зборів</w:t>
      </w:r>
      <w:proofErr w:type="spellEnd"/>
      <w:r>
        <w:rPr>
          <w:color w:val="333333"/>
        </w:rPr>
        <w:t xml:space="preserve"> та/</w:t>
      </w:r>
      <w:proofErr w:type="spellStart"/>
      <w:r>
        <w:rPr>
          <w:color w:val="333333"/>
        </w:rPr>
        <w:t>або</w:t>
      </w:r>
      <w:proofErr w:type="spellEnd"/>
      <w:r>
        <w:rPr>
          <w:color w:val="333333"/>
        </w:rPr>
        <w:t xml:space="preserve"> </w:t>
      </w:r>
      <w:proofErr w:type="spellStart"/>
      <w:r>
        <w:rPr>
          <w:color w:val="333333"/>
        </w:rPr>
        <w:t>зміною</w:t>
      </w:r>
      <w:proofErr w:type="spellEnd"/>
      <w:r>
        <w:rPr>
          <w:color w:val="333333"/>
        </w:rPr>
        <w:t xml:space="preserve"> умов </w:t>
      </w:r>
      <w:proofErr w:type="spellStart"/>
      <w:r>
        <w:rPr>
          <w:color w:val="333333"/>
        </w:rPr>
        <w:t>щодо</w:t>
      </w:r>
      <w:proofErr w:type="spellEnd"/>
      <w:r>
        <w:rPr>
          <w:color w:val="333333"/>
        </w:rPr>
        <w:t xml:space="preserve"> </w:t>
      </w:r>
      <w:proofErr w:type="spellStart"/>
      <w:r>
        <w:rPr>
          <w:color w:val="333333"/>
        </w:rPr>
        <w:t>надання</w:t>
      </w:r>
      <w:proofErr w:type="spellEnd"/>
      <w:r>
        <w:rPr>
          <w:color w:val="333333"/>
        </w:rPr>
        <w:t xml:space="preserve"> </w:t>
      </w:r>
      <w:proofErr w:type="spellStart"/>
      <w:r>
        <w:rPr>
          <w:color w:val="333333"/>
        </w:rPr>
        <w:t>пільг</w:t>
      </w:r>
      <w:proofErr w:type="spellEnd"/>
      <w:r>
        <w:rPr>
          <w:color w:val="333333"/>
        </w:rPr>
        <w:t xml:space="preserve"> з </w:t>
      </w:r>
      <w:proofErr w:type="spellStart"/>
      <w:r>
        <w:rPr>
          <w:color w:val="333333"/>
        </w:rPr>
        <w:t>оподаткування</w:t>
      </w:r>
      <w:proofErr w:type="spellEnd"/>
      <w:r>
        <w:rPr>
          <w:color w:val="333333"/>
        </w:rPr>
        <w:t xml:space="preserve"> - </w:t>
      </w:r>
      <w:proofErr w:type="spellStart"/>
      <w:r>
        <w:rPr>
          <w:color w:val="333333"/>
        </w:rPr>
        <w:t>пропорційно</w:t>
      </w:r>
      <w:proofErr w:type="spellEnd"/>
      <w:r>
        <w:rPr>
          <w:color w:val="333333"/>
        </w:rPr>
        <w:t xml:space="preserve"> до </w:t>
      </w:r>
      <w:proofErr w:type="spellStart"/>
      <w:r>
        <w:rPr>
          <w:color w:val="333333"/>
        </w:rPr>
        <w:t>зміни</w:t>
      </w:r>
      <w:proofErr w:type="spellEnd"/>
      <w:r>
        <w:rPr>
          <w:color w:val="333333"/>
        </w:rPr>
        <w:t xml:space="preserve"> таких ставок та/</w:t>
      </w:r>
      <w:proofErr w:type="spellStart"/>
      <w:r>
        <w:rPr>
          <w:color w:val="333333"/>
        </w:rPr>
        <w:t>або</w:t>
      </w:r>
      <w:proofErr w:type="spellEnd"/>
      <w:r>
        <w:rPr>
          <w:color w:val="333333"/>
        </w:rPr>
        <w:t xml:space="preserve"> </w:t>
      </w:r>
      <w:proofErr w:type="spellStart"/>
      <w:r>
        <w:rPr>
          <w:color w:val="333333"/>
        </w:rPr>
        <w:t>пільг</w:t>
      </w:r>
      <w:proofErr w:type="spellEnd"/>
      <w:r>
        <w:rPr>
          <w:color w:val="333333"/>
        </w:rPr>
        <w:t xml:space="preserve"> з </w:t>
      </w:r>
      <w:proofErr w:type="spellStart"/>
      <w:r>
        <w:rPr>
          <w:color w:val="333333"/>
        </w:rPr>
        <w:t>оподаткування</w:t>
      </w:r>
      <w:proofErr w:type="spellEnd"/>
      <w:r>
        <w:rPr>
          <w:color w:val="333333"/>
        </w:rPr>
        <w:t xml:space="preserve">, а </w:t>
      </w:r>
      <w:proofErr w:type="spellStart"/>
      <w:r>
        <w:rPr>
          <w:color w:val="333333"/>
        </w:rPr>
        <w:t>також</w:t>
      </w:r>
      <w:proofErr w:type="spellEnd"/>
      <w:r>
        <w:rPr>
          <w:color w:val="333333"/>
        </w:rPr>
        <w:t xml:space="preserve"> у </w:t>
      </w:r>
      <w:proofErr w:type="spellStart"/>
      <w:r>
        <w:rPr>
          <w:color w:val="333333"/>
        </w:rPr>
        <w:t>зв’язку</w:t>
      </w:r>
      <w:proofErr w:type="spellEnd"/>
      <w:r>
        <w:rPr>
          <w:color w:val="333333"/>
        </w:rPr>
        <w:t xml:space="preserve"> </w:t>
      </w:r>
      <w:proofErr w:type="spellStart"/>
      <w:r>
        <w:rPr>
          <w:color w:val="333333"/>
        </w:rPr>
        <w:t>із</w:t>
      </w:r>
      <w:proofErr w:type="spellEnd"/>
      <w:r>
        <w:rPr>
          <w:color w:val="333333"/>
        </w:rPr>
        <w:t xml:space="preserve"> </w:t>
      </w:r>
      <w:proofErr w:type="spellStart"/>
      <w:r>
        <w:rPr>
          <w:color w:val="333333"/>
        </w:rPr>
        <w:t>зміною</w:t>
      </w:r>
      <w:proofErr w:type="spellEnd"/>
      <w:r>
        <w:rPr>
          <w:color w:val="333333"/>
        </w:rPr>
        <w:t xml:space="preserve"> </w:t>
      </w:r>
      <w:proofErr w:type="spellStart"/>
      <w:r>
        <w:rPr>
          <w:color w:val="333333"/>
        </w:rPr>
        <w:t>системи</w:t>
      </w:r>
      <w:proofErr w:type="spellEnd"/>
      <w:r>
        <w:rPr>
          <w:color w:val="333333"/>
        </w:rPr>
        <w:t xml:space="preserve"> </w:t>
      </w:r>
      <w:proofErr w:type="spellStart"/>
      <w:r>
        <w:rPr>
          <w:color w:val="333333"/>
        </w:rPr>
        <w:t>оподаткування</w:t>
      </w:r>
      <w:proofErr w:type="spellEnd"/>
      <w:r>
        <w:rPr>
          <w:color w:val="333333"/>
        </w:rPr>
        <w:t xml:space="preserve"> </w:t>
      </w:r>
      <w:proofErr w:type="spellStart"/>
      <w:r>
        <w:rPr>
          <w:color w:val="333333"/>
        </w:rPr>
        <w:t>пропорційно</w:t>
      </w:r>
      <w:proofErr w:type="spellEnd"/>
      <w:r>
        <w:rPr>
          <w:color w:val="333333"/>
        </w:rPr>
        <w:t xml:space="preserve"> до </w:t>
      </w:r>
      <w:proofErr w:type="spellStart"/>
      <w:r>
        <w:rPr>
          <w:color w:val="333333"/>
        </w:rPr>
        <w:t>зміни</w:t>
      </w:r>
      <w:proofErr w:type="spellEnd"/>
      <w:r>
        <w:rPr>
          <w:color w:val="333333"/>
        </w:rPr>
        <w:t xml:space="preserve"> </w:t>
      </w:r>
      <w:proofErr w:type="spellStart"/>
      <w:r>
        <w:rPr>
          <w:color w:val="333333"/>
        </w:rPr>
        <w:t>податкового</w:t>
      </w:r>
      <w:proofErr w:type="spellEnd"/>
      <w:r>
        <w:rPr>
          <w:color w:val="333333"/>
        </w:rPr>
        <w:t xml:space="preserve"> </w:t>
      </w:r>
      <w:proofErr w:type="spellStart"/>
      <w:r>
        <w:rPr>
          <w:color w:val="333333"/>
        </w:rPr>
        <w:t>навантаження</w:t>
      </w:r>
      <w:proofErr w:type="spellEnd"/>
      <w:r>
        <w:rPr>
          <w:color w:val="333333"/>
        </w:rPr>
        <w:t xml:space="preserve"> </w:t>
      </w:r>
      <w:proofErr w:type="spellStart"/>
      <w:r>
        <w:rPr>
          <w:color w:val="333333"/>
        </w:rPr>
        <w:t>внаслідок</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системи</w:t>
      </w:r>
      <w:proofErr w:type="spellEnd"/>
      <w:r>
        <w:rPr>
          <w:color w:val="333333"/>
        </w:rPr>
        <w:t xml:space="preserve"> </w:t>
      </w:r>
      <w:proofErr w:type="spellStart"/>
      <w:r>
        <w:rPr>
          <w:color w:val="333333"/>
        </w:rPr>
        <w:t>оподаткування</w:t>
      </w:r>
      <w:proofErr w:type="spellEnd"/>
      <w:r>
        <w:rPr>
          <w:color w:val="333333"/>
        </w:rPr>
        <w:t>;</w:t>
      </w:r>
    </w:p>
    <w:p w:rsidR="00D2762D" w:rsidRDefault="00D2762D" w:rsidP="00D2762D">
      <w:pPr>
        <w:pStyle w:val="rvps2"/>
        <w:shd w:val="clear" w:color="auto" w:fill="FFFFFF"/>
        <w:spacing w:before="0" w:beforeAutospacing="0" w:after="0" w:afterAutospacing="0"/>
        <w:jc w:val="both"/>
        <w:rPr>
          <w:color w:val="333333"/>
        </w:rPr>
      </w:pPr>
      <w:bookmarkStart w:id="7" w:name="n516"/>
      <w:bookmarkEnd w:id="7"/>
      <w:r>
        <w:rPr>
          <w:color w:val="333333"/>
        </w:rPr>
        <w:t xml:space="preserve">7) </w:t>
      </w:r>
      <w:proofErr w:type="spellStart"/>
      <w:r>
        <w:rPr>
          <w:color w:val="333333"/>
        </w:rPr>
        <w:t>зміни</w:t>
      </w:r>
      <w:proofErr w:type="spellEnd"/>
      <w:r>
        <w:rPr>
          <w:color w:val="333333"/>
        </w:rPr>
        <w:t xml:space="preserve"> </w:t>
      </w:r>
      <w:proofErr w:type="spellStart"/>
      <w:r>
        <w:rPr>
          <w:color w:val="333333"/>
        </w:rPr>
        <w:t>встановленого</w:t>
      </w:r>
      <w:proofErr w:type="spellEnd"/>
      <w:r>
        <w:rPr>
          <w:color w:val="333333"/>
        </w:rPr>
        <w:t xml:space="preserve"> </w:t>
      </w:r>
      <w:proofErr w:type="spellStart"/>
      <w:r>
        <w:rPr>
          <w:color w:val="333333"/>
        </w:rPr>
        <w:t>згідно</w:t>
      </w:r>
      <w:proofErr w:type="spellEnd"/>
      <w:r>
        <w:rPr>
          <w:color w:val="333333"/>
        </w:rPr>
        <w:t xml:space="preserve"> </w:t>
      </w:r>
      <w:proofErr w:type="spellStart"/>
      <w:r>
        <w:rPr>
          <w:color w:val="333333"/>
        </w:rPr>
        <w:t>із</w:t>
      </w:r>
      <w:proofErr w:type="spellEnd"/>
      <w:r>
        <w:rPr>
          <w:color w:val="333333"/>
        </w:rPr>
        <w:t xml:space="preserve"> </w:t>
      </w:r>
      <w:proofErr w:type="spellStart"/>
      <w:r>
        <w:rPr>
          <w:color w:val="333333"/>
        </w:rPr>
        <w:t>законодавством</w:t>
      </w:r>
      <w:proofErr w:type="spellEnd"/>
      <w:r>
        <w:rPr>
          <w:color w:val="333333"/>
        </w:rPr>
        <w:t xml:space="preserve"> органами </w:t>
      </w:r>
      <w:proofErr w:type="spellStart"/>
      <w:r>
        <w:rPr>
          <w:color w:val="333333"/>
        </w:rPr>
        <w:t>державної</w:t>
      </w:r>
      <w:proofErr w:type="spellEnd"/>
      <w:r>
        <w:rPr>
          <w:color w:val="333333"/>
        </w:rPr>
        <w:t xml:space="preserve"> статистики </w:t>
      </w:r>
      <w:proofErr w:type="spellStart"/>
      <w:r>
        <w:rPr>
          <w:color w:val="333333"/>
        </w:rPr>
        <w:t>індексу</w:t>
      </w:r>
      <w:proofErr w:type="spellEnd"/>
      <w:r>
        <w:rPr>
          <w:color w:val="333333"/>
        </w:rPr>
        <w:t xml:space="preserve"> </w:t>
      </w:r>
      <w:proofErr w:type="spellStart"/>
      <w:r>
        <w:rPr>
          <w:color w:val="333333"/>
        </w:rPr>
        <w:t>споживчих</w:t>
      </w:r>
      <w:proofErr w:type="spellEnd"/>
      <w:r>
        <w:rPr>
          <w:color w:val="333333"/>
        </w:rPr>
        <w:t xml:space="preserve"> </w:t>
      </w:r>
      <w:proofErr w:type="spellStart"/>
      <w:r>
        <w:rPr>
          <w:color w:val="333333"/>
        </w:rPr>
        <w:t>цін</w:t>
      </w:r>
      <w:proofErr w:type="spellEnd"/>
      <w:r>
        <w:rPr>
          <w:color w:val="333333"/>
        </w:rPr>
        <w:t xml:space="preserve">, </w:t>
      </w:r>
      <w:proofErr w:type="spellStart"/>
      <w:r>
        <w:rPr>
          <w:color w:val="333333"/>
        </w:rPr>
        <w:t>зміни</w:t>
      </w:r>
      <w:proofErr w:type="spellEnd"/>
      <w:r>
        <w:rPr>
          <w:color w:val="333333"/>
        </w:rPr>
        <w:t xml:space="preserve"> курсу </w:t>
      </w:r>
      <w:proofErr w:type="spellStart"/>
      <w:r>
        <w:rPr>
          <w:color w:val="333333"/>
        </w:rPr>
        <w:t>іноземної</w:t>
      </w:r>
      <w:proofErr w:type="spellEnd"/>
      <w:r>
        <w:rPr>
          <w:color w:val="333333"/>
        </w:rPr>
        <w:t xml:space="preserve"> </w:t>
      </w:r>
      <w:proofErr w:type="spellStart"/>
      <w:r>
        <w:rPr>
          <w:color w:val="333333"/>
        </w:rPr>
        <w:t>валюти</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біржових</w:t>
      </w:r>
      <w:proofErr w:type="spellEnd"/>
      <w:r>
        <w:rPr>
          <w:color w:val="333333"/>
        </w:rPr>
        <w:t xml:space="preserve"> </w:t>
      </w:r>
      <w:proofErr w:type="spellStart"/>
      <w:r>
        <w:rPr>
          <w:color w:val="333333"/>
        </w:rPr>
        <w:t>котирувань</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показників</w:t>
      </w:r>
      <w:proofErr w:type="spellEnd"/>
      <w:r>
        <w:rPr>
          <w:color w:val="333333"/>
        </w:rPr>
        <w:t xml:space="preserve"> </w:t>
      </w:r>
      <w:proofErr w:type="spellStart"/>
      <w:r>
        <w:rPr>
          <w:color w:val="333333"/>
        </w:rPr>
        <w:t>Platts</w:t>
      </w:r>
      <w:proofErr w:type="spellEnd"/>
      <w:r>
        <w:rPr>
          <w:color w:val="333333"/>
        </w:rPr>
        <w:t xml:space="preserve">, ARGUS, </w:t>
      </w:r>
      <w:proofErr w:type="spellStart"/>
      <w:r>
        <w:rPr>
          <w:color w:val="333333"/>
        </w:rPr>
        <w:t>регульованих</w:t>
      </w:r>
      <w:proofErr w:type="spellEnd"/>
      <w:r>
        <w:rPr>
          <w:color w:val="333333"/>
        </w:rPr>
        <w:t xml:space="preserve"> </w:t>
      </w:r>
      <w:proofErr w:type="spellStart"/>
      <w:r>
        <w:rPr>
          <w:color w:val="333333"/>
        </w:rPr>
        <w:t>цін</w:t>
      </w:r>
      <w:proofErr w:type="spellEnd"/>
      <w:r>
        <w:rPr>
          <w:color w:val="333333"/>
        </w:rPr>
        <w:t xml:space="preserve"> (</w:t>
      </w:r>
      <w:proofErr w:type="spellStart"/>
      <w:r>
        <w:rPr>
          <w:color w:val="333333"/>
        </w:rPr>
        <w:t>тарифів</w:t>
      </w:r>
      <w:proofErr w:type="spellEnd"/>
      <w:r>
        <w:rPr>
          <w:color w:val="333333"/>
        </w:rPr>
        <w:t xml:space="preserve">), </w:t>
      </w:r>
      <w:proofErr w:type="spellStart"/>
      <w:r>
        <w:rPr>
          <w:color w:val="333333"/>
        </w:rPr>
        <w:t>нормативів</w:t>
      </w:r>
      <w:proofErr w:type="spellEnd"/>
      <w:r>
        <w:rPr>
          <w:color w:val="333333"/>
        </w:rPr>
        <w:t xml:space="preserve">, </w:t>
      </w:r>
      <w:proofErr w:type="spellStart"/>
      <w:r>
        <w:rPr>
          <w:color w:val="333333"/>
        </w:rPr>
        <w:t>середньозважених</w:t>
      </w:r>
      <w:proofErr w:type="spellEnd"/>
      <w:r>
        <w:rPr>
          <w:color w:val="333333"/>
        </w:rPr>
        <w:t xml:space="preserve"> </w:t>
      </w:r>
      <w:proofErr w:type="spellStart"/>
      <w:r>
        <w:rPr>
          <w:color w:val="333333"/>
        </w:rPr>
        <w:t>цін</w:t>
      </w:r>
      <w:proofErr w:type="spellEnd"/>
      <w:r>
        <w:rPr>
          <w:color w:val="333333"/>
        </w:rPr>
        <w:t xml:space="preserve"> на </w:t>
      </w:r>
      <w:proofErr w:type="spellStart"/>
      <w:r>
        <w:rPr>
          <w:color w:val="333333"/>
        </w:rPr>
        <w:t>електроенергію</w:t>
      </w:r>
      <w:proofErr w:type="spellEnd"/>
      <w:r>
        <w:rPr>
          <w:color w:val="333333"/>
        </w:rPr>
        <w:t xml:space="preserve"> на ринку “на </w:t>
      </w:r>
      <w:proofErr w:type="spellStart"/>
      <w:r>
        <w:rPr>
          <w:color w:val="333333"/>
        </w:rPr>
        <w:t>добу</w:t>
      </w:r>
      <w:proofErr w:type="spellEnd"/>
      <w:r>
        <w:rPr>
          <w:color w:val="333333"/>
        </w:rPr>
        <w:t xml:space="preserve"> наперед”, </w:t>
      </w:r>
      <w:proofErr w:type="spellStart"/>
      <w:r>
        <w:rPr>
          <w:color w:val="333333"/>
        </w:rPr>
        <w:t>що</w:t>
      </w:r>
      <w:proofErr w:type="spellEnd"/>
      <w:r>
        <w:rPr>
          <w:color w:val="333333"/>
        </w:rPr>
        <w:t xml:space="preserve"> </w:t>
      </w:r>
      <w:proofErr w:type="spellStart"/>
      <w:r>
        <w:rPr>
          <w:color w:val="333333"/>
        </w:rPr>
        <w:t>застосовуються</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у </w:t>
      </w:r>
      <w:proofErr w:type="spellStart"/>
      <w:r>
        <w:rPr>
          <w:color w:val="333333"/>
        </w:rPr>
        <w:t>разі</w:t>
      </w:r>
      <w:proofErr w:type="spellEnd"/>
      <w:r>
        <w:rPr>
          <w:color w:val="333333"/>
        </w:rPr>
        <w:t xml:space="preserve"> </w:t>
      </w:r>
      <w:proofErr w:type="spellStart"/>
      <w:r>
        <w:rPr>
          <w:color w:val="333333"/>
        </w:rPr>
        <w:t>встановлення</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порядку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w:t>
      </w:r>
    </w:p>
    <w:p w:rsidR="00D2762D" w:rsidRDefault="00D2762D" w:rsidP="00D2762D">
      <w:pPr>
        <w:pStyle w:val="rvps2"/>
        <w:shd w:val="clear" w:color="auto" w:fill="FFFFFF"/>
        <w:spacing w:before="0" w:beforeAutospacing="0" w:after="0" w:afterAutospacing="0"/>
        <w:jc w:val="both"/>
        <w:rPr>
          <w:color w:val="333333"/>
        </w:rPr>
      </w:pPr>
      <w:bookmarkStart w:id="8" w:name="n517"/>
      <w:bookmarkEnd w:id="8"/>
      <w:r>
        <w:rPr>
          <w:color w:val="333333"/>
        </w:rPr>
        <w:t xml:space="preserve">8) </w:t>
      </w:r>
      <w:proofErr w:type="spellStart"/>
      <w:r>
        <w:rPr>
          <w:color w:val="333333"/>
        </w:rPr>
        <w:t>зміни</w:t>
      </w:r>
      <w:proofErr w:type="spellEnd"/>
      <w:r>
        <w:rPr>
          <w:color w:val="333333"/>
        </w:rPr>
        <w:t xml:space="preserve"> умов у </w:t>
      </w:r>
      <w:proofErr w:type="spellStart"/>
      <w:r>
        <w:rPr>
          <w:color w:val="333333"/>
        </w:rPr>
        <w:t>зв’язку</w:t>
      </w:r>
      <w:proofErr w:type="spellEnd"/>
      <w:r>
        <w:rPr>
          <w:color w:val="333333"/>
        </w:rPr>
        <w:t xml:space="preserve"> </w:t>
      </w:r>
      <w:proofErr w:type="spellStart"/>
      <w:r>
        <w:rPr>
          <w:color w:val="333333"/>
        </w:rPr>
        <w:t>із</w:t>
      </w:r>
      <w:proofErr w:type="spellEnd"/>
      <w:r>
        <w:rPr>
          <w:color w:val="333333"/>
        </w:rPr>
        <w:t xml:space="preserve"> </w:t>
      </w:r>
      <w:proofErr w:type="spellStart"/>
      <w:r>
        <w:rPr>
          <w:color w:val="333333"/>
        </w:rPr>
        <w:t>застосуванням</w:t>
      </w:r>
      <w:proofErr w:type="spellEnd"/>
      <w:r>
        <w:rPr>
          <w:color w:val="333333"/>
        </w:rPr>
        <w:t xml:space="preserve"> </w:t>
      </w:r>
      <w:proofErr w:type="spellStart"/>
      <w:r>
        <w:rPr>
          <w:color w:val="333333"/>
        </w:rPr>
        <w:t>положень</w:t>
      </w:r>
      <w:proofErr w:type="spellEnd"/>
      <w:r>
        <w:rPr>
          <w:color w:val="333333"/>
        </w:rPr>
        <w:t> </w:t>
      </w:r>
      <w:proofErr w:type="spellStart"/>
      <w:r>
        <w:rPr>
          <w:color w:val="333333"/>
        </w:rPr>
        <w:fldChar w:fldCharType="begin"/>
      </w:r>
      <w:r>
        <w:rPr>
          <w:color w:val="333333"/>
        </w:rPr>
        <w:instrText xml:space="preserve"> HYPERLINK "https://zakon.rada.gov.ua/laws/show/922-19" \l "n1778" \t "_blank" </w:instrText>
      </w:r>
      <w:r>
        <w:rPr>
          <w:color w:val="333333"/>
        </w:rPr>
        <w:fldChar w:fldCharType="separate"/>
      </w:r>
      <w:r>
        <w:rPr>
          <w:rStyle w:val="a8"/>
          <w:color w:val="000099"/>
        </w:rPr>
        <w:t>частини</w:t>
      </w:r>
      <w:proofErr w:type="spellEnd"/>
      <w:r>
        <w:rPr>
          <w:rStyle w:val="a8"/>
          <w:color w:val="000099"/>
        </w:rPr>
        <w:t xml:space="preserve"> </w:t>
      </w:r>
      <w:proofErr w:type="spellStart"/>
      <w:r>
        <w:rPr>
          <w:rStyle w:val="a8"/>
          <w:color w:val="000099"/>
        </w:rPr>
        <w:t>шостої</w:t>
      </w:r>
      <w:proofErr w:type="spellEnd"/>
      <w:r>
        <w:rPr>
          <w:color w:val="333333"/>
        </w:rPr>
        <w:fldChar w:fldCharType="end"/>
      </w:r>
      <w:r>
        <w:rPr>
          <w:color w:val="333333"/>
        </w:rPr>
        <w:t> </w:t>
      </w:r>
      <w:proofErr w:type="spellStart"/>
      <w:r>
        <w:rPr>
          <w:color w:val="333333"/>
        </w:rPr>
        <w:t>статті</w:t>
      </w:r>
      <w:proofErr w:type="spellEnd"/>
      <w:r>
        <w:rPr>
          <w:color w:val="333333"/>
        </w:rPr>
        <w:t xml:space="preserve"> 41 Закону;</w:t>
      </w:r>
    </w:p>
    <w:p w:rsidR="00A40988" w:rsidRPr="00B019C1" w:rsidRDefault="00A40988" w:rsidP="00D2762D">
      <w:pPr>
        <w:tabs>
          <w:tab w:val="left" w:pos="0"/>
        </w:tabs>
        <w:jc w:val="both"/>
        <w:rPr>
          <w:lang w:val="uk-UA"/>
        </w:rPr>
      </w:pPr>
      <w:bookmarkStart w:id="9" w:name="n753"/>
      <w:bookmarkStart w:id="10" w:name="n754"/>
      <w:bookmarkStart w:id="11" w:name="n518"/>
      <w:bookmarkEnd w:id="9"/>
      <w:bookmarkEnd w:id="10"/>
      <w:bookmarkEnd w:id="11"/>
      <w:r w:rsidRPr="00B019C1">
        <w:rPr>
          <w:lang w:val="uk-UA"/>
        </w:rPr>
        <w:t xml:space="preserve">9.8. «Виконавець» є </w:t>
      </w:r>
      <w:r w:rsidR="00C15353">
        <w:rPr>
          <w:lang w:val="uk-UA"/>
        </w:rPr>
        <w:t>_____________</w:t>
      </w:r>
      <w:bookmarkStart w:id="12" w:name="_GoBack"/>
      <w:bookmarkEnd w:id="12"/>
      <w:r w:rsidRPr="00B019C1">
        <w:rPr>
          <w:lang w:val="uk-UA"/>
        </w:rPr>
        <w:t xml:space="preserve"> організацією. «Замовник»  є  неприбутковою організацією.</w:t>
      </w:r>
    </w:p>
    <w:p w:rsidR="00A40988" w:rsidRPr="00B019C1" w:rsidRDefault="00A40988" w:rsidP="002D1D68">
      <w:pPr>
        <w:tabs>
          <w:tab w:val="left" w:pos="0"/>
        </w:tabs>
        <w:jc w:val="both"/>
        <w:rPr>
          <w:lang w:val="uk-UA"/>
        </w:rPr>
      </w:pPr>
      <w:r w:rsidRPr="00B019C1">
        <w:rPr>
          <w:lang w:val="uk-UA"/>
        </w:rPr>
        <w:t>9.</w:t>
      </w:r>
      <w:r w:rsidR="00C15353">
        <w:rPr>
          <w:lang w:val="uk-UA"/>
        </w:rPr>
        <w:t>9</w:t>
      </w:r>
      <w:r w:rsidRPr="00B019C1">
        <w:rPr>
          <w:lang w:val="uk-UA"/>
        </w:rPr>
        <w:t>.  Кожна з  Сторін цього Договору  заявляє про те, що вона, укладаючи цей Договір, діє у відповідності  до чинного  антикорупційного законодавства  і  власної антикорупційної  програми ( у  випадку її наявності) та не має   наміру  прямо  чи опосередковано  вчиняти  або сприяти вчиненню корупційного  правопорушення  внаслідок  його  укладення.</w:t>
      </w:r>
    </w:p>
    <w:p w:rsidR="00A40988" w:rsidRPr="00B019C1" w:rsidRDefault="00A40988" w:rsidP="002D1D68">
      <w:pPr>
        <w:tabs>
          <w:tab w:val="left" w:pos="0"/>
        </w:tabs>
        <w:jc w:val="both"/>
        <w:rPr>
          <w:lang w:val="uk-UA"/>
        </w:rPr>
      </w:pPr>
      <w:r w:rsidRPr="00B019C1">
        <w:rPr>
          <w:lang w:val="uk-UA"/>
        </w:rPr>
        <w:t>9.1</w:t>
      </w:r>
      <w:r w:rsidR="00C15353">
        <w:rPr>
          <w:lang w:val="uk-UA"/>
        </w:rPr>
        <w:t>0</w:t>
      </w:r>
      <w:r w:rsidRPr="00B019C1">
        <w:rPr>
          <w:lang w:val="uk-UA"/>
        </w:rPr>
        <w:t>. Відносини, що виникають під час дії договору, які не регламентовані ним, регулюються законодавством України.</w:t>
      </w:r>
    </w:p>
    <w:p w:rsidR="00A40988" w:rsidRPr="00B019C1" w:rsidRDefault="00A40988" w:rsidP="002D1D68">
      <w:pPr>
        <w:tabs>
          <w:tab w:val="left" w:pos="0"/>
        </w:tabs>
        <w:jc w:val="both"/>
        <w:rPr>
          <w:lang w:val="uk-UA"/>
        </w:rPr>
      </w:pPr>
      <w:r w:rsidRPr="00B019C1">
        <w:rPr>
          <w:lang w:val="uk-UA"/>
        </w:rPr>
        <w:t>9.1</w:t>
      </w:r>
      <w:r w:rsidR="00C15353">
        <w:rPr>
          <w:lang w:val="uk-UA"/>
        </w:rPr>
        <w:t>1</w:t>
      </w:r>
      <w:r w:rsidRPr="00B019C1">
        <w:rPr>
          <w:lang w:val="uk-UA"/>
        </w:rPr>
        <w:t xml:space="preserve">. У разі  невиконання  Сторонами умов цього договору  в установлений термін він діє до повного виконання   ними своїх зобов’язань, що не звільняє Сторони від відповідальності  за невиконання  взятих на себе зобов’язань за цим договором.  </w:t>
      </w:r>
    </w:p>
    <w:p w:rsidR="00A40988" w:rsidRPr="00B019C1" w:rsidRDefault="00A40988" w:rsidP="002D1D68">
      <w:pPr>
        <w:tabs>
          <w:tab w:val="left" w:pos="0"/>
        </w:tabs>
        <w:jc w:val="both"/>
        <w:rPr>
          <w:lang w:val="uk-UA"/>
        </w:rPr>
      </w:pPr>
      <w:r w:rsidRPr="00B019C1">
        <w:rPr>
          <w:lang w:val="uk-UA"/>
        </w:rPr>
        <w:t>9.1</w:t>
      </w:r>
      <w:r w:rsidR="00C15353">
        <w:rPr>
          <w:lang w:val="uk-UA"/>
        </w:rPr>
        <w:t>2</w:t>
      </w:r>
      <w:r w:rsidRPr="00B019C1">
        <w:rPr>
          <w:lang w:val="uk-UA"/>
        </w:rPr>
        <w:t>.  Цей договір складено у двох ідентичних примірниках по одному для кожної із Сторін.</w:t>
      </w:r>
    </w:p>
    <w:p w:rsidR="00A40988" w:rsidRPr="00B019C1" w:rsidRDefault="00A40988" w:rsidP="002D1D68">
      <w:pPr>
        <w:tabs>
          <w:tab w:val="left" w:pos="0"/>
        </w:tabs>
        <w:jc w:val="both"/>
        <w:rPr>
          <w:lang w:val="uk-UA"/>
        </w:rPr>
      </w:pPr>
    </w:p>
    <w:p w:rsidR="00C55ED4" w:rsidRDefault="00C55ED4" w:rsidP="002D1D68">
      <w:pPr>
        <w:tabs>
          <w:tab w:val="left" w:pos="0"/>
        </w:tabs>
        <w:jc w:val="center"/>
        <w:rPr>
          <w:b/>
          <w:lang w:val="uk-UA"/>
        </w:rPr>
      </w:pPr>
    </w:p>
    <w:p w:rsidR="00A40988" w:rsidRPr="00B019C1" w:rsidRDefault="00A40988" w:rsidP="002D1D68">
      <w:pPr>
        <w:tabs>
          <w:tab w:val="left" w:pos="0"/>
        </w:tabs>
        <w:jc w:val="center"/>
        <w:rPr>
          <w:b/>
          <w:lang w:val="uk-UA"/>
        </w:rPr>
      </w:pPr>
      <w:r w:rsidRPr="00B019C1">
        <w:rPr>
          <w:b/>
          <w:lang w:val="uk-UA"/>
        </w:rPr>
        <w:t>10. Конфіденційність</w:t>
      </w:r>
    </w:p>
    <w:p w:rsidR="00A40988" w:rsidRPr="00B019C1" w:rsidRDefault="00A40988" w:rsidP="002D1D68">
      <w:pPr>
        <w:tabs>
          <w:tab w:val="left" w:pos="0"/>
        </w:tabs>
        <w:jc w:val="both"/>
        <w:rPr>
          <w:lang w:val="uk-UA"/>
        </w:rPr>
      </w:pPr>
      <w:r w:rsidRPr="00B019C1">
        <w:rPr>
          <w:lang w:val="uk-UA"/>
        </w:rPr>
        <w:t>10.1. Сторони беруть на себе взаємні зобов'язання щодо дотримання режиму конфіденційності щодо інформації, отриманої при виконанні цього договору. Сторони несуть відповідальність за наслідки, спричинені порушенням зобов'язань по конфіденційності, незалежно від того, чи було це порушення вчинено навмисно або випадково.</w:t>
      </w:r>
    </w:p>
    <w:p w:rsidR="00A40988" w:rsidRPr="00B019C1" w:rsidRDefault="00A40988" w:rsidP="002D1D68">
      <w:pPr>
        <w:tabs>
          <w:tab w:val="left" w:pos="0"/>
        </w:tabs>
        <w:jc w:val="both"/>
        <w:rPr>
          <w:lang w:val="uk-UA"/>
        </w:rPr>
      </w:pPr>
      <w:r w:rsidRPr="00B019C1">
        <w:rPr>
          <w:lang w:val="uk-UA"/>
        </w:rPr>
        <w:t>10.2. Передача інформації третім особам або інше розголошення інформації, визнаної за цим Договором конфіденційної, може здійснюватися тільки з письмової згоди іншої сторони. Виняток становлять випадки обов'язкового надання інформації, передбачені чинними нормативно-правовими актами.</w:t>
      </w:r>
    </w:p>
    <w:p w:rsidR="00A40988" w:rsidRPr="00B019C1" w:rsidRDefault="00A40988" w:rsidP="002D1D68">
      <w:pPr>
        <w:tabs>
          <w:tab w:val="left" w:pos="0"/>
        </w:tabs>
        <w:jc w:val="both"/>
        <w:rPr>
          <w:lang w:val="uk-UA"/>
        </w:rPr>
      </w:pPr>
      <w:r w:rsidRPr="00B019C1">
        <w:rPr>
          <w:lang w:val="uk-UA"/>
        </w:rPr>
        <w:t>10.3. Конфіденційною за цим договором визнається інформація:</w:t>
      </w:r>
    </w:p>
    <w:p w:rsidR="00A40988" w:rsidRPr="00B019C1" w:rsidRDefault="00A40988" w:rsidP="002D1D68">
      <w:pPr>
        <w:tabs>
          <w:tab w:val="left" w:pos="0"/>
        </w:tabs>
        <w:jc w:val="both"/>
        <w:rPr>
          <w:lang w:val="uk-UA"/>
        </w:rPr>
      </w:pPr>
      <w:r w:rsidRPr="00B019C1">
        <w:rPr>
          <w:lang w:val="uk-UA"/>
        </w:rPr>
        <w:t>-зміст цього Договору; додатків до нього, ділового листування та телефонних розмов між Замовником і Виконавцем у межах цього договору;</w:t>
      </w:r>
    </w:p>
    <w:p w:rsidR="00A40988" w:rsidRPr="00B019C1" w:rsidRDefault="00A40988" w:rsidP="002D1D68">
      <w:pPr>
        <w:tabs>
          <w:tab w:val="left" w:pos="0"/>
        </w:tabs>
        <w:jc w:val="both"/>
        <w:rPr>
          <w:lang w:val="uk-UA"/>
        </w:rPr>
      </w:pPr>
      <w:r w:rsidRPr="00B019C1">
        <w:rPr>
          <w:lang w:val="uk-UA"/>
        </w:rPr>
        <w:t>-інформація про факт звернення пацієнтів за медичною допомогою;</w:t>
      </w:r>
    </w:p>
    <w:p w:rsidR="00A40988" w:rsidRPr="00B019C1" w:rsidRDefault="00A40988" w:rsidP="002D1D68">
      <w:pPr>
        <w:tabs>
          <w:tab w:val="left" w:pos="0"/>
        </w:tabs>
        <w:jc w:val="both"/>
        <w:rPr>
          <w:lang w:val="uk-UA"/>
        </w:rPr>
      </w:pPr>
      <w:r w:rsidRPr="00B019C1">
        <w:rPr>
          <w:lang w:val="uk-UA"/>
        </w:rPr>
        <w:t>-будь-які відомості про фізичних осіб, чиї біологічні матеріали були направлені на дослідження, а також про результати цих досліджень.</w:t>
      </w:r>
    </w:p>
    <w:p w:rsidR="00A40988" w:rsidRPr="00B019C1" w:rsidRDefault="00A40988" w:rsidP="002D1D68">
      <w:pPr>
        <w:tabs>
          <w:tab w:val="left" w:pos="0"/>
        </w:tabs>
        <w:jc w:val="both"/>
        <w:rPr>
          <w:lang w:val="uk-UA"/>
        </w:rPr>
      </w:pPr>
      <w:r w:rsidRPr="00B019C1">
        <w:rPr>
          <w:lang w:val="uk-UA"/>
        </w:rPr>
        <w:lastRenderedPageBreak/>
        <w:t>Ця інформація може бути надана особам, біологічні матеріали яких були направлені на дослідження, а також уповноваженим ними особам.</w:t>
      </w:r>
    </w:p>
    <w:p w:rsidR="00A40988" w:rsidRPr="00B019C1" w:rsidRDefault="00A40988" w:rsidP="002D1D68">
      <w:pPr>
        <w:tabs>
          <w:tab w:val="left" w:pos="0"/>
        </w:tabs>
        <w:jc w:val="both"/>
        <w:rPr>
          <w:lang w:val="uk-UA"/>
        </w:rPr>
      </w:pPr>
      <w:r w:rsidRPr="00B019C1">
        <w:rPr>
          <w:lang w:val="uk-UA"/>
        </w:rPr>
        <w:t>10.4. Підписавши цей Договір Сторони відповідно до Закону України «Про захист персональних даних» № 2297-VІ від 01.06.2010 р. надають іншій стороні однозначну беззастережну згоду (дозвіл) на обробку персональних даних у письмовій та/або в електронній формі в обсязі, що містяться у цьому Договорі, рахунках, актах,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w:t>
      </w:r>
    </w:p>
    <w:p w:rsidR="00FE26F4" w:rsidRDefault="00FE26F4" w:rsidP="002D1D68">
      <w:pPr>
        <w:tabs>
          <w:tab w:val="left" w:pos="0"/>
        </w:tabs>
        <w:jc w:val="both"/>
        <w:rPr>
          <w:lang w:val="uk-UA"/>
        </w:rPr>
      </w:pPr>
    </w:p>
    <w:p w:rsidR="00FE26F4" w:rsidRPr="00B019C1" w:rsidRDefault="00FE26F4" w:rsidP="002D1D68">
      <w:pPr>
        <w:tabs>
          <w:tab w:val="left" w:pos="0"/>
        </w:tabs>
        <w:jc w:val="both"/>
        <w:rPr>
          <w:lang w:val="uk-UA"/>
        </w:rPr>
      </w:pPr>
    </w:p>
    <w:p w:rsidR="00A40988" w:rsidRPr="00B019C1" w:rsidRDefault="00A40988" w:rsidP="002D1D68">
      <w:pPr>
        <w:tabs>
          <w:tab w:val="left" w:pos="0"/>
        </w:tabs>
        <w:jc w:val="center"/>
        <w:rPr>
          <w:b/>
          <w:lang w:val="uk-UA"/>
        </w:rPr>
      </w:pPr>
      <w:r w:rsidRPr="00B019C1">
        <w:rPr>
          <w:b/>
          <w:lang w:val="uk-UA"/>
        </w:rPr>
        <w:t>11. Додатки до договору</w:t>
      </w:r>
    </w:p>
    <w:p w:rsidR="00A40988" w:rsidRPr="00B019C1" w:rsidRDefault="00A40988" w:rsidP="002D1D68">
      <w:pPr>
        <w:tabs>
          <w:tab w:val="left" w:pos="0"/>
        </w:tabs>
        <w:jc w:val="both"/>
        <w:rPr>
          <w:lang w:val="uk-UA"/>
        </w:rPr>
      </w:pPr>
      <w:r w:rsidRPr="00B019C1">
        <w:rPr>
          <w:lang w:val="uk-UA"/>
        </w:rPr>
        <w:t>11.1. Невід’ємною частиною цього Договору про закупівлю є:</w:t>
      </w:r>
    </w:p>
    <w:p w:rsidR="00A40988" w:rsidRPr="00B019C1" w:rsidRDefault="00A40988" w:rsidP="002D1D68">
      <w:pPr>
        <w:tabs>
          <w:tab w:val="left" w:pos="0"/>
        </w:tabs>
        <w:jc w:val="both"/>
        <w:rPr>
          <w:lang w:val="uk-UA"/>
        </w:rPr>
      </w:pPr>
      <w:r w:rsidRPr="00B019C1">
        <w:rPr>
          <w:lang w:val="uk-UA"/>
        </w:rPr>
        <w:t xml:space="preserve">Додаток №1 – Специфікація послуг з </w:t>
      </w:r>
      <w:proofErr w:type="spellStart"/>
      <w:r w:rsidRPr="00B019C1">
        <w:rPr>
          <w:lang w:val="uk-UA"/>
        </w:rPr>
        <w:t>разрахунком</w:t>
      </w:r>
      <w:proofErr w:type="spellEnd"/>
      <w:r w:rsidRPr="00B019C1">
        <w:rPr>
          <w:lang w:val="uk-UA"/>
        </w:rPr>
        <w:t xml:space="preserve"> їх вартості</w:t>
      </w:r>
    </w:p>
    <w:p w:rsidR="00A40988" w:rsidRPr="00B019C1" w:rsidRDefault="00A40988" w:rsidP="002D1D68">
      <w:pPr>
        <w:tabs>
          <w:tab w:val="left" w:pos="0"/>
        </w:tabs>
        <w:jc w:val="both"/>
        <w:rPr>
          <w:lang w:val="uk-UA"/>
        </w:rPr>
      </w:pPr>
    </w:p>
    <w:p w:rsidR="00A40988" w:rsidRPr="00B019C1" w:rsidRDefault="00A40988" w:rsidP="002D1D68">
      <w:pPr>
        <w:tabs>
          <w:tab w:val="left" w:pos="0"/>
        </w:tabs>
        <w:jc w:val="center"/>
        <w:rPr>
          <w:b/>
          <w:lang w:val="uk-UA"/>
        </w:rPr>
      </w:pPr>
      <w:r w:rsidRPr="00B019C1">
        <w:rPr>
          <w:b/>
          <w:lang w:val="uk-UA"/>
        </w:rPr>
        <w:t>12. Місце знаходження та банківські реквізити</w:t>
      </w:r>
    </w:p>
    <w:p w:rsidR="00B05C12" w:rsidRPr="00B019C1" w:rsidRDefault="00B05C12" w:rsidP="002D1D68">
      <w:pPr>
        <w:tabs>
          <w:tab w:val="left" w:pos="0"/>
        </w:tabs>
        <w:jc w:val="both"/>
        <w:rPr>
          <w:b/>
          <w:lang w:val="uk-UA"/>
        </w:rPr>
      </w:pPr>
    </w:p>
    <w:tbl>
      <w:tblPr>
        <w:tblStyle w:val="a3"/>
        <w:tblW w:w="0" w:type="auto"/>
        <w:tblLook w:val="04A0" w:firstRow="1" w:lastRow="0" w:firstColumn="1" w:lastColumn="0" w:noHBand="0" w:noVBand="1"/>
      </w:tblPr>
      <w:tblGrid>
        <w:gridCol w:w="4672"/>
        <w:gridCol w:w="4673"/>
      </w:tblGrid>
      <w:tr w:rsidR="00B05C12" w:rsidTr="00B05C12">
        <w:tc>
          <w:tcPr>
            <w:tcW w:w="4672" w:type="dxa"/>
          </w:tcPr>
          <w:p w:rsidR="00B05C12" w:rsidRPr="00B05C12" w:rsidRDefault="00B05C12" w:rsidP="002D1D68">
            <w:pPr>
              <w:jc w:val="both"/>
              <w:rPr>
                <w:lang w:val="uk-UA"/>
              </w:rPr>
            </w:pPr>
            <w:r w:rsidRPr="00B019C1">
              <w:rPr>
                <w:lang w:val="uk-UA"/>
              </w:rPr>
              <w:t xml:space="preserve">                           </w:t>
            </w:r>
            <w:r w:rsidRPr="00B019C1">
              <w:rPr>
                <w:b/>
                <w:lang w:val="uk-UA"/>
              </w:rPr>
              <w:t>ЗАМОВНИК</w:t>
            </w:r>
          </w:p>
          <w:p w:rsidR="00B05C12" w:rsidRPr="00B019C1" w:rsidRDefault="00B05C12" w:rsidP="002D1D68">
            <w:pPr>
              <w:jc w:val="both"/>
              <w:rPr>
                <w:b/>
                <w:lang w:val="uk-UA"/>
              </w:rPr>
            </w:pPr>
          </w:p>
          <w:p w:rsidR="00B05C12" w:rsidRPr="00B019C1" w:rsidRDefault="00B05C12" w:rsidP="002D1D68">
            <w:pPr>
              <w:jc w:val="both"/>
              <w:rPr>
                <w:lang w:val="uk-UA"/>
              </w:rPr>
            </w:pPr>
            <w:r w:rsidRPr="00B019C1">
              <w:rPr>
                <w:lang w:val="uk-UA"/>
              </w:rPr>
              <w:t>Управління освіти Первомайської</w:t>
            </w:r>
          </w:p>
          <w:p w:rsidR="00B05C12" w:rsidRDefault="00B05C12" w:rsidP="002D1D68">
            <w:pPr>
              <w:jc w:val="both"/>
              <w:rPr>
                <w:lang w:val="uk-UA"/>
              </w:rPr>
            </w:pPr>
            <w:r w:rsidRPr="00B019C1">
              <w:rPr>
                <w:lang w:val="uk-UA"/>
              </w:rPr>
              <w:t>міської ради Миколаївської обл.</w:t>
            </w:r>
          </w:p>
          <w:p w:rsidR="00C55ED4" w:rsidRDefault="00C55ED4" w:rsidP="002D1D68">
            <w:pPr>
              <w:jc w:val="both"/>
              <w:rPr>
                <w:lang w:val="uk-UA"/>
              </w:rPr>
            </w:pPr>
            <w:r>
              <w:rPr>
                <w:lang w:val="uk-UA"/>
              </w:rPr>
              <w:t xml:space="preserve">вул. Грушевського, 1, м. Первомайськ, Миколаївська обл. </w:t>
            </w:r>
          </w:p>
          <w:p w:rsidR="00C55ED4" w:rsidRPr="00B019C1" w:rsidRDefault="00C55ED4" w:rsidP="002D1D68">
            <w:pPr>
              <w:jc w:val="both"/>
              <w:rPr>
                <w:lang w:val="uk-UA"/>
              </w:rPr>
            </w:pPr>
            <w:r>
              <w:rPr>
                <w:lang w:val="uk-UA"/>
              </w:rPr>
              <w:t>55200</w:t>
            </w:r>
          </w:p>
          <w:p w:rsidR="00B05C12" w:rsidRPr="00B019C1" w:rsidRDefault="00B05C12" w:rsidP="002D1D68">
            <w:pPr>
              <w:jc w:val="both"/>
              <w:rPr>
                <w:lang w:val="uk-UA"/>
              </w:rPr>
            </w:pPr>
            <w:r w:rsidRPr="00B019C1">
              <w:rPr>
                <w:lang w:val="uk-UA"/>
              </w:rPr>
              <w:t>Код ЄДРПОУ 02144996</w:t>
            </w:r>
          </w:p>
          <w:p w:rsidR="00B05C12" w:rsidRPr="00FE26F4" w:rsidRDefault="00B05C12" w:rsidP="002D1D68">
            <w:pPr>
              <w:jc w:val="both"/>
              <w:rPr>
                <w:lang w:val="uk-UA"/>
              </w:rPr>
            </w:pPr>
            <w:r w:rsidRPr="00B019C1">
              <w:rPr>
                <w:lang w:val="uk-UA"/>
              </w:rPr>
              <w:t xml:space="preserve">IBAN UA </w:t>
            </w:r>
            <w:r w:rsidR="00C55ED4" w:rsidRPr="00FE26F4">
              <w:rPr>
                <w:lang w:val="uk-UA"/>
              </w:rPr>
              <w:t>288201720344210032000047606</w:t>
            </w:r>
          </w:p>
          <w:p w:rsidR="00C55ED4" w:rsidRPr="00B019C1" w:rsidRDefault="00C55ED4" w:rsidP="002D1D68">
            <w:pPr>
              <w:jc w:val="both"/>
              <w:rPr>
                <w:lang w:val="uk-UA"/>
              </w:rPr>
            </w:pPr>
            <w:r w:rsidRPr="00B019C1">
              <w:rPr>
                <w:lang w:val="uk-UA"/>
              </w:rPr>
              <w:t>IBAN UA</w:t>
            </w:r>
            <w:r>
              <w:rPr>
                <w:lang w:val="uk-UA"/>
              </w:rPr>
              <w:t xml:space="preserve"> </w:t>
            </w:r>
            <w:r w:rsidRPr="00FE26F4">
              <w:rPr>
                <w:lang w:val="uk-UA"/>
              </w:rPr>
              <w:t>588201720344280033000047606</w:t>
            </w:r>
          </w:p>
          <w:p w:rsidR="00B05C12" w:rsidRPr="00B019C1" w:rsidRDefault="00B05C12" w:rsidP="002D1D68">
            <w:pPr>
              <w:jc w:val="both"/>
              <w:rPr>
                <w:lang w:val="uk-UA"/>
              </w:rPr>
            </w:pPr>
            <w:r w:rsidRPr="00B019C1">
              <w:rPr>
                <w:lang w:val="uk-UA"/>
              </w:rPr>
              <w:t xml:space="preserve">в Державна казначейська служба </w:t>
            </w:r>
          </w:p>
          <w:p w:rsidR="00B05C12" w:rsidRPr="00B019C1" w:rsidRDefault="00B05C12" w:rsidP="002D1D68">
            <w:pPr>
              <w:jc w:val="both"/>
              <w:rPr>
                <w:lang w:val="uk-UA"/>
              </w:rPr>
            </w:pPr>
            <w:r w:rsidRPr="00B019C1">
              <w:rPr>
                <w:lang w:val="uk-UA"/>
              </w:rPr>
              <w:t>України, м. Київ</w:t>
            </w:r>
          </w:p>
          <w:p w:rsidR="00B05C12" w:rsidRPr="00B019C1" w:rsidRDefault="00B05C12" w:rsidP="002D1D68">
            <w:pPr>
              <w:jc w:val="both"/>
              <w:rPr>
                <w:lang w:val="uk-UA"/>
              </w:rPr>
            </w:pPr>
            <w:r w:rsidRPr="00B019C1">
              <w:rPr>
                <w:lang w:val="uk-UA"/>
              </w:rPr>
              <w:t>МФО 820172</w:t>
            </w:r>
          </w:p>
          <w:p w:rsidR="00B05C12" w:rsidRPr="00B019C1" w:rsidRDefault="00B05C12" w:rsidP="002D1D68">
            <w:pPr>
              <w:jc w:val="both"/>
              <w:rPr>
                <w:lang w:val="uk-UA"/>
              </w:rPr>
            </w:pPr>
          </w:p>
          <w:p w:rsidR="00B05C12" w:rsidRPr="00B019C1" w:rsidRDefault="00B05C12" w:rsidP="002D1D68">
            <w:pPr>
              <w:jc w:val="both"/>
              <w:rPr>
                <w:lang w:val="uk-UA"/>
              </w:rPr>
            </w:pPr>
          </w:p>
          <w:p w:rsidR="00B05C12" w:rsidRDefault="00B05C12" w:rsidP="002D1D68">
            <w:pPr>
              <w:jc w:val="both"/>
              <w:rPr>
                <w:lang w:val="uk-UA"/>
              </w:rPr>
            </w:pPr>
            <w:r w:rsidRPr="00B019C1">
              <w:rPr>
                <w:lang w:val="uk-UA"/>
              </w:rPr>
              <w:t>__________________С</w:t>
            </w:r>
            <w:r>
              <w:rPr>
                <w:lang w:val="uk-UA"/>
              </w:rPr>
              <w:t>вітлана ТКАЧУК</w:t>
            </w:r>
          </w:p>
          <w:p w:rsidR="00B05C12" w:rsidRPr="00B019C1" w:rsidRDefault="00B05C12" w:rsidP="002D1D68">
            <w:pPr>
              <w:jc w:val="both"/>
              <w:rPr>
                <w:lang w:val="uk-UA"/>
              </w:rPr>
            </w:pPr>
            <w:r w:rsidRPr="00B019C1">
              <w:rPr>
                <w:lang w:val="uk-UA"/>
              </w:rPr>
              <w:t>М.П.</w:t>
            </w:r>
          </w:p>
          <w:p w:rsidR="00B05C12" w:rsidRDefault="00B05C12" w:rsidP="002D1D68">
            <w:pPr>
              <w:tabs>
                <w:tab w:val="left" w:pos="0"/>
              </w:tabs>
              <w:jc w:val="both"/>
              <w:rPr>
                <w:b/>
                <w:lang w:val="uk-UA"/>
              </w:rPr>
            </w:pPr>
          </w:p>
        </w:tc>
        <w:tc>
          <w:tcPr>
            <w:tcW w:w="4673" w:type="dxa"/>
          </w:tcPr>
          <w:p w:rsidR="00B05C12" w:rsidRDefault="00B05C12" w:rsidP="002D1D68">
            <w:pPr>
              <w:tabs>
                <w:tab w:val="left" w:pos="0"/>
              </w:tabs>
              <w:jc w:val="both"/>
              <w:rPr>
                <w:b/>
                <w:lang w:val="uk-UA"/>
              </w:rPr>
            </w:pPr>
            <w:r>
              <w:rPr>
                <w:b/>
                <w:lang w:val="uk-UA"/>
              </w:rPr>
              <w:t xml:space="preserve">                      </w:t>
            </w:r>
            <w:r w:rsidRPr="00B019C1">
              <w:rPr>
                <w:b/>
                <w:lang w:val="uk-UA"/>
              </w:rPr>
              <w:t>ВИКОНАВЕЦЬ</w:t>
            </w:r>
          </w:p>
        </w:tc>
      </w:tr>
    </w:tbl>
    <w:p w:rsidR="00C55ED4" w:rsidRDefault="00B05C12" w:rsidP="002D1D68">
      <w:pPr>
        <w:widowControl w:val="0"/>
        <w:autoSpaceDE w:val="0"/>
        <w:autoSpaceDN w:val="0"/>
        <w:adjustRightInd w:val="0"/>
        <w:jc w:val="both"/>
        <w:rPr>
          <w:b/>
          <w:lang w:val="uk-UA" w:eastAsia="en-US"/>
        </w:rPr>
      </w:pPr>
      <w:r>
        <w:rPr>
          <w:b/>
          <w:lang w:val="uk-UA" w:eastAsia="en-US"/>
        </w:rPr>
        <w:t xml:space="preserve">                                                                                      </w:t>
      </w:r>
    </w:p>
    <w:p w:rsidR="00C55ED4" w:rsidRDefault="00C55ED4" w:rsidP="002D1D68">
      <w:pPr>
        <w:widowControl w:val="0"/>
        <w:autoSpaceDE w:val="0"/>
        <w:autoSpaceDN w:val="0"/>
        <w:adjustRightInd w:val="0"/>
        <w:jc w:val="both"/>
        <w:rPr>
          <w:b/>
          <w:lang w:val="uk-UA" w:eastAsia="en-US"/>
        </w:rPr>
      </w:pPr>
    </w:p>
    <w:p w:rsidR="00C55ED4" w:rsidRDefault="00C55ED4" w:rsidP="002D1D68">
      <w:pPr>
        <w:widowControl w:val="0"/>
        <w:autoSpaceDE w:val="0"/>
        <w:autoSpaceDN w:val="0"/>
        <w:adjustRightInd w:val="0"/>
        <w:jc w:val="right"/>
        <w:rPr>
          <w:b/>
          <w:lang w:val="uk-UA" w:eastAsia="en-US"/>
        </w:rPr>
      </w:pPr>
    </w:p>
    <w:p w:rsidR="002D1D68" w:rsidRDefault="002D1D68" w:rsidP="002D1D68">
      <w:pPr>
        <w:widowControl w:val="0"/>
        <w:autoSpaceDE w:val="0"/>
        <w:autoSpaceDN w:val="0"/>
        <w:adjustRightInd w:val="0"/>
        <w:jc w:val="right"/>
        <w:rPr>
          <w:b/>
          <w:lang w:val="uk-UA" w:eastAsia="en-US"/>
        </w:rPr>
      </w:pPr>
    </w:p>
    <w:p w:rsidR="002D1D68" w:rsidRDefault="002D1D68" w:rsidP="002D1D68">
      <w:pPr>
        <w:widowControl w:val="0"/>
        <w:autoSpaceDE w:val="0"/>
        <w:autoSpaceDN w:val="0"/>
        <w:adjustRightInd w:val="0"/>
        <w:jc w:val="right"/>
        <w:rPr>
          <w:b/>
          <w:lang w:val="uk-UA" w:eastAsia="en-US"/>
        </w:rPr>
      </w:pPr>
    </w:p>
    <w:p w:rsidR="002D1D68" w:rsidRDefault="002D1D68" w:rsidP="002D1D68">
      <w:pPr>
        <w:widowControl w:val="0"/>
        <w:autoSpaceDE w:val="0"/>
        <w:autoSpaceDN w:val="0"/>
        <w:adjustRightInd w:val="0"/>
        <w:jc w:val="right"/>
        <w:rPr>
          <w:b/>
          <w:lang w:val="uk-UA" w:eastAsia="en-US"/>
        </w:rPr>
      </w:pPr>
    </w:p>
    <w:p w:rsidR="002D1D68" w:rsidRDefault="002D1D68" w:rsidP="002D1D68">
      <w:pPr>
        <w:widowControl w:val="0"/>
        <w:autoSpaceDE w:val="0"/>
        <w:autoSpaceDN w:val="0"/>
        <w:adjustRightInd w:val="0"/>
        <w:jc w:val="right"/>
        <w:rPr>
          <w:b/>
          <w:lang w:val="uk-UA" w:eastAsia="en-US"/>
        </w:rPr>
      </w:pPr>
    </w:p>
    <w:p w:rsidR="002D1D68" w:rsidRDefault="002D1D68" w:rsidP="002D1D68">
      <w:pPr>
        <w:widowControl w:val="0"/>
        <w:autoSpaceDE w:val="0"/>
        <w:autoSpaceDN w:val="0"/>
        <w:adjustRightInd w:val="0"/>
        <w:jc w:val="right"/>
        <w:rPr>
          <w:b/>
          <w:lang w:val="uk-UA" w:eastAsia="en-US"/>
        </w:rPr>
      </w:pPr>
    </w:p>
    <w:p w:rsidR="002D1D68" w:rsidRDefault="002D1D68" w:rsidP="002D1D68">
      <w:pPr>
        <w:widowControl w:val="0"/>
        <w:autoSpaceDE w:val="0"/>
        <w:autoSpaceDN w:val="0"/>
        <w:adjustRightInd w:val="0"/>
        <w:jc w:val="right"/>
        <w:rPr>
          <w:b/>
          <w:lang w:val="uk-UA" w:eastAsia="en-US"/>
        </w:rPr>
      </w:pPr>
    </w:p>
    <w:p w:rsidR="002D1D68" w:rsidRDefault="002D1D68" w:rsidP="002D1D68">
      <w:pPr>
        <w:widowControl w:val="0"/>
        <w:autoSpaceDE w:val="0"/>
        <w:autoSpaceDN w:val="0"/>
        <w:adjustRightInd w:val="0"/>
        <w:jc w:val="right"/>
        <w:rPr>
          <w:b/>
          <w:lang w:val="uk-UA" w:eastAsia="en-US"/>
        </w:rPr>
      </w:pPr>
    </w:p>
    <w:p w:rsidR="001A0027" w:rsidRDefault="001A0027" w:rsidP="002D1D68">
      <w:pPr>
        <w:widowControl w:val="0"/>
        <w:autoSpaceDE w:val="0"/>
        <w:autoSpaceDN w:val="0"/>
        <w:adjustRightInd w:val="0"/>
        <w:jc w:val="right"/>
        <w:rPr>
          <w:b/>
          <w:lang w:val="uk-UA" w:eastAsia="en-US"/>
        </w:rPr>
      </w:pPr>
    </w:p>
    <w:p w:rsidR="001A0027" w:rsidRDefault="001A0027" w:rsidP="002D1D68">
      <w:pPr>
        <w:widowControl w:val="0"/>
        <w:autoSpaceDE w:val="0"/>
        <w:autoSpaceDN w:val="0"/>
        <w:adjustRightInd w:val="0"/>
        <w:jc w:val="right"/>
        <w:rPr>
          <w:b/>
          <w:lang w:val="uk-UA" w:eastAsia="en-US"/>
        </w:rPr>
      </w:pPr>
    </w:p>
    <w:p w:rsidR="001A0027" w:rsidRDefault="001A0027" w:rsidP="002D1D68">
      <w:pPr>
        <w:widowControl w:val="0"/>
        <w:autoSpaceDE w:val="0"/>
        <w:autoSpaceDN w:val="0"/>
        <w:adjustRightInd w:val="0"/>
        <w:jc w:val="right"/>
        <w:rPr>
          <w:b/>
          <w:lang w:val="uk-UA" w:eastAsia="en-US"/>
        </w:rPr>
      </w:pPr>
    </w:p>
    <w:p w:rsidR="001A0027" w:rsidRDefault="001A0027" w:rsidP="002D1D68">
      <w:pPr>
        <w:widowControl w:val="0"/>
        <w:autoSpaceDE w:val="0"/>
        <w:autoSpaceDN w:val="0"/>
        <w:adjustRightInd w:val="0"/>
        <w:jc w:val="right"/>
        <w:rPr>
          <w:b/>
          <w:lang w:val="uk-UA" w:eastAsia="en-US"/>
        </w:rPr>
      </w:pPr>
    </w:p>
    <w:p w:rsidR="001A0027" w:rsidRDefault="001A0027" w:rsidP="002D1D68">
      <w:pPr>
        <w:widowControl w:val="0"/>
        <w:autoSpaceDE w:val="0"/>
        <w:autoSpaceDN w:val="0"/>
        <w:adjustRightInd w:val="0"/>
        <w:jc w:val="right"/>
        <w:rPr>
          <w:b/>
          <w:lang w:val="uk-UA" w:eastAsia="en-US"/>
        </w:rPr>
      </w:pPr>
    </w:p>
    <w:p w:rsidR="001A0027" w:rsidRDefault="001A0027" w:rsidP="002D1D68">
      <w:pPr>
        <w:widowControl w:val="0"/>
        <w:autoSpaceDE w:val="0"/>
        <w:autoSpaceDN w:val="0"/>
        <w:adjustRightInd w:val="0"/>
        <w:jc w:val="right"/>
        <w:rPr>
          <w:b/>
          <w:lang w:val="uk-UA" w:eastAsia="en-US"/>
        </w:rPr>
      </w:pPr>
    </w:p>
    <w:p w:rsidR="001A0027" w:rsidRDefault="001A0027" w:rsidP="002D1D68">
      <w:pPr>
        <w:widowControl w:val="0"/>
        <w:autoSpaceDE w:val="0"/>
        <w:autoSpaceDN w:val="0"/>
        <w:adjustRightInd w:val="0"/>
        <w:jc w:val="right"/>
        <w:rPr>
          <w:b/>
          <w:lang w:val="uk-UA" w:eastAsia="en-US"/>
        </w:rPr>
      </w:pPr>
    </w:p>
    <w:p w:rsidR="001A0027" w:rsidRDefault="001A0027" w:rsidP="002D1D68">
      <w:pPr>
        <w:widowControl w:val="0"/>
        <w:autoSpaceDE w:val="0"/>
        <w:autoSpaceDN w:val="0"/>
        <w:adjustRightInd w:val="0"/>
        <w:jc w:val="right"/>
        <w:rPr>
          <w:b/>
          <w:lang w:val="uk-UA" w:eastAsia="en-US"/>
        </w:rPr>
      </w:pPr>
    </w:p>
    <w:p w:rsidR="00FE26F4" w:rsidRDefault="00C55ED4" w:rsidP="00D2762D">
      <w:pPr>
        <w:widowControl w:val="0"/>
        <w:autoSpaceDE w:val="0"/>
        <w:autoSpaceDN w:val="0"/>
        <w:adjustRightInd w:val="0"/>
        <w:rPr>
          <w:b/>
          <w:lang w:val="uk-UA" w:eastAsia="en-US"/>
        </w:rPr>
      </w:pPr>
      <w:r>
        <w:rPr>
          <w:b/>
          <w:lang w:val="uk-UA" w:eastAsia="en-US"/>
        </w:rPr>
        <w:t xml:space="preserve">                                               </w:t>
      </w:r>
    </w:p>
    <w:p w:rsidR="00C55ED4" w:rsidRDefault="00FE26F4" w:rsidP="00FE26F4">
      <w:pPr>
        <w:widowControl w:val="0"/>
        <w:autoSpaceDE w:val="0"/>
        <w:autoSpaceDN w:val="0"/>
        <w:adjustRightInd w:val="0"/>
        <w:rPr>
          <w:b/>
          <w:lang w:val="uk-UA" w:eastAsia="en-US"/>
        </w:rPr>
      </w:pPr>
      <w:r>
        <w:rPr>
          <w:b/>
          <w:lang w:val="uk-UA" w:eastAsia="en-US"/>
        </w:rPr>
        <w:lastRenderedPageBreak/>
        <w:t xml:space="preserve">                                                                                                                </w:t>
      </w:r>
      <w:proofErr w:type="spellStart"/>
      <w:r w:rsidR="00A40988" w:rsidRPr="00B019C1">
        <w:rPr>
          <w:b/>
          <w:lang w:eastAsia="en-US"/>
        </w:rPr>
        <w:t>Додаток</w:t>
      </w:r>
      <w:proofErr w:type="spellEnd"/>
      <w:r w:rsidR="00A40988" w:rsidRPr="00B019C1">
        <w:rPr>
          <w:b/>
          <w:lang w:eastAsia="en-US"/>
        </w:rPr>
        <w:t xml:space="preserve"> № </w:t>
      </w:r>
      <w:r w:rsidR="00A40988" w:rsidRPr="00B019C1">
        <w:rPr>
          <w:b/>
          <w:lang w:val="uk-UA" w:eastAsia="en-US"/>
        </w:rPr>
        <w:t>1</w:t>
      </w:r>
    </w:p>
    <w:p w:rsidR="00FE26F4" w:rsidRDefault="00A40988" w:rsidP="00FE26F4">
      <w:pPr>
        <w:widowControl w:val="0"/>
        <w:autoSpaceDE w:val="0"/>
        <w:autoSpaceDN w:val="0"/>
        <w:adjustRightInd w:val="0"/>
        <w:jc w:val="right"/>
        <w:rPr>
          <w:b/>
          <w:lang w:val="uk-UA" w:eastAsia="en-US"/>
        </w:rPr>
      </w:pPr>
      <w:r w:rsidRPr="00B019C1">
        <w:rPr>
          <w:b/>
          <w:lang w:val="uk-UA" w:eastAsia="en-US"/>
        </w:rPr>
        <w:t xml:space="preserve">                                                                                                  </w:t>
      </w:r>
    </w:p>
    <w:p w:rsidR="00A40988" w:rsidRPr="00B019C1" w:rsidRDefault="00FE26F4" w:rsidP="00FE26F4">
      <w:pPr>
        <w:widowControl w:val="0"/>
        <w:autoSpaceDE w:val="0"/>
        <w:autoSpaceDN w:val="0"/>
        <w:adjustRightInd w:val="0"/>
        <w:jc w:val="center"/>
        <w:rPr>
          <w:b/>
          <w:lang w:val="uk-UA" w:eastAsia="en-US"/>
        </w:rPr>
      </w:pPr>
      <w:r>
        <w:rPr>
          <w:b/>
          <w:lang w:val="uk-UA" w:eastAsia="en-US"/>
        </w:rPr>
        <w:t xml:space="preserve">                                                                                             </w:t>
      </w:r>
      <w:r w:rsidR="00A40988" w:rsidRPr="00B019C1">
        <w:rPr>
          <w:b/>
          <w:lang w:val="uk-UA" w:eastAsia="en-US"/>
        </w:rPr>
        <w:t xml:space="preserve"> </w:t>
      </w:r>
      <w:r w:rsidR="00A40988" w:rsidRPr="00B019C1">
        <w:rPr>
          <w:b/>
          <w:lang w:eastAsia="en-US"/>
        </w:rPr>
        <w:t xml:space="preserve">до </w:t>
      </w:r>
      <w:r>
        <w:rPr>
          <w:b/>
          <w:lang w:val="uk-UA" w:eastAsia="en-US"/>
        </w:rPr>
        <w:t>Д</w:t>
      </w:r>
      <w:r w:rsidR="00A40988" w:rsidRPr="00B019C1">
        <w:rPr>
          <w:b/>
          <w:lang w:eastAsia="en-US"/>
        </w:rPr>
        <w:t>оговору</w:t>
      </w:r>
      <w:r w:rsidR="00A40988" w:rsidRPr="00B019C1">
        <w:rPr>
          <w:b/>
          <w:lang w:val="uk-UA" w:eastAsia="en-US"/>
        </w:rPr>
        <w:t xml:space="preserve"> №_____</w:t>
      </w:r>
    </w:p>
    <w:p w:rsidR="00A40988" w:rsidRPr="00B019C1" w:rsidRDefault="00A40988" w:rsidP="00FE26F4">
      <w:pPr>
        <w:widowControl w:val="0"/>
        <w:autoSpaceDE w:val="0"/>
        <w:autoSpaceDN w:val="0"/>
        <w:adjustRightInd w:val="0"/>
        <w:jc w:val="right"/>
        <w:rPr>
          <w:b/>
          <w:lang w:val="uk-UA" w:eastAsia="en-US"/>
        </w:rPr>
      </w:pPr>
      <w:r w:rsidRPr="00B019C1">
        <w:rPr>
          <w:b/>
          <w:lang w:val="uk-UA" w:eastAsia="en-US"/>
        </w:rPr>
        <w:t xml:space="preserve">                                                                                                   </w:t>
      </w:r>
      <w:r>
        <w:rPr>
          <w:b/>
          <w:lang w:val="uk-UA" w:eastAsia="en-US"/>
        </w:rPr>
        <w:t xml:space="preserve"> </w:t>
      </w:r>
      <w:r w:rsidRPr="00B019C1">
        <w:rPr>
          <w:b/>
          <w:lang w:val="uk-UA" w:eastAsia="en-US"/>
        </w:rPr>
        <w:t>від «___»________</w:t>
      </w:r>
      <w:r w:rsidR="00C55ED4" w:rsidRPr="00FE26F4">
        <w:rPr>
          <w:b/>
          <w:lang w:eastAsia="en-US"/>
        </w:rPr>
        <w:t>_____</w:t>
      </w:r>
      <w:r w:rsidRPr="00B019C1">
        <w:rPr>
          <w:b/>
          <w:lang w:val="uk-UA" w:eastAsia="en-US"/>
        </w:rPr>
        <w:t>202</w:t>
      </w:r>
      <w:r>
        <w:rPr>
          <w:b/>
          <w:lang w:val="uk-UA" w:eastAsia="en-US"/>
        </w:rPr>
        <w:t>4</w:t>
      </w:r>
      <w:r w:rsidRPr="00B019C1">
        <w:rPr>
          <w:b/>
          <w:lang w:val="uk-UA" w:eastAsia="en-US"/>
        </w:rPr>
        <w:t>р.</w:t>
      </w:r>
    </w:p>
    <w:p w:rsidR="00A40988" w:rsidRPr="00B019C1" w:rsidRDefault="00A40988" w:rsidP="002D1D68">
      <w:pPr>
        <w:widowControl w:val="0"/>
        <w:autoSpaceDE w:val="0"/>
        <w:autoSpaceDN w:val="0"/>
        <w:adjustRightInd w:val="0"/>
        <w:jc w:val="both"/>
        <w:rPr>
          <w:b/>
          <w:lang w:eastAsia="en-US"/>
        </w:rPr>
      </w:pPr>
    </w:p>
    <w:p w:rsidR="00A40988" w:rsidRPr="00B019C1" w:rsidRDefault="00A40988" w:rsidP="002D1D68">
      <w:pPr>
        <w:widowControl w:val="0"/>
        <w:autoSpaceDE w:val="0"/>
        <w:autoSpaceDN w:val="0"/>
        <w:adjustRightInd w:val="0"/>
        <w:jc w:val="both"/>
        <w:rPr>
          <w:b/>
          <w:lang w:val="uk-UA" w:eastAsia="en-US"/>
        </w:rPr>
      </w:pPr>
      <w:bookmarkStart w:id="13" w:name="_Hlk132706980"/>
    </w:p>
    <w:p w:rsidR="00A40988" w:rsidRPr="00B019C1" w:rsidRDefault="00A40988" w:rsidP="00FE26F4">
      <w:pPr>
        <w:widowControl w:val="0"/>
        <w:autoSpaceDE w:val="0"/>
        <w:autoSpaceDN w:val="0"/>
        <w:adjustRightInd w:val="0"/>
        <w:jc w:val="center"/>
        <w:rPr>
          <w:b/>
          <w:lang w:eastAsia="en-US"/>
        </w:rPr>
      </w:pPr>
      <w:bookmarkStart w:id="14" w:name="_Hlk132718427"/>
      <w:r w:rsidRPr="00B019C1">
        <w:rPr>
          <w:b/>
          <w:lang w:val="uk-UA" w:eastAsia="en-US"/>
        </w:rPr>
        <w:t>С</w:t>
      </w:r>
      <w:proofErr w:type="spellStart"/>
      <w:r w:rsidRPr="00B019C1">
        <w:rPr>
          <w:b/>
          <w:lang w:eastAsia="en-US"/>
        </w:rPr>
        <w:t>пецифікація</w:t>
      </w:r>
      <w:proofErr w:type="spellEnd"/>
      <w:r w:rsidRPr="00B019C1">
        <w:rPr>
          <w:b/>
          <w:lang w:eastAsia="en-US"/>
        </w:rPr>
        <w:t xml:space="preserve"> </w:t>
      </w:r>
      <w:proofErr w:type="spellStart"/>
      <w:r w:rsidRPr="00B019C1">
        <w:rPr>
          <w:b/>
          <w:lang w:eastAsia="en-US"/>
        </w:rPr>
        <w:t>послуг</w:t>
      </w:r>
      <w:proofErr w:type="spellEnd"/>
      <w:r w:rsidRPr="00B019C1">
        <w:rPr>
          <w:b/>
          <w:lang w:eastAsia="en-US"/>
        </w:rPr>
        <w:t xml:space="preserve"> з </w:t>
      </w:r>
      <w:proofErr w:type="spellStart"/>
      <w:r w:rsidRPr="00B019C1">
        <w:rPr>
          <w:b/>
          <w:lang w:eastAsia="en-US"/>
        </w:rPr>
        <w:t>разрахунком</w:t>
      </w:r>
      <w:proofErr w:type="spellEnd"/>
      <w:r w:rsidRPr="00B019C1">
        <w:rPr>
          <w:b/>
          <w:lang w:eastAsia="en-US"/>
        </w:rPr>
        <w:t xml:space="preserve"> </w:t>
      </w:r>
      <w:proofErr w:type="spellStart"/>
      <w:r w:rsidRPr="00B019C1">
        <w:rPr>
          <w:b/>
          <w:lang w:eastAsia="en-US"/>
        </w:rPr>
        <w:t>їх</w:t>
      </w:r>
      <w:proofErr w:type="spellEnd"/>
      <w:r w:rsidRPr="00B019C1">
        <w:rPr>
          <w:b/>
          <w:lang w:eastAsia="en-US"/>
        </w:rPr>
        <w:t xml:space="preserve"> </w:t>
      </w:r>
      <w:proofErr w:type="spellStart"/>
      <w:r w:rsidRPr="00B019C1">
        <w:rPr>
          <w:b/>
          <w:lang w:eastAsia="en-US"/>
        </w:rPr>
        <w:t>вартості</w:t>
      </w:r>
      <w:proofErr w:type="spellEnd"/>
    </w:p>
    <w:p w:rsidR="00A40988" w:rsidRPr="00B019C1" w:rsidRDefault="00A40988" w:rsidP="00FE26F4">
      <w:pPr>
        <w:widowControl w:val="0"/>
        <w:autoSpaceDE w:val="0"/>
        <w:autoSpaceDN w:val="0"/>
        <w:adjustRightInd w:val="0"/>
        <w:jc w:val="center"/>
        <w:rPr>
          <w:lang w:val="uk-UA" w:eastAsia="en-US"/>
        </w:rPr>
      </w:pPr>
      <w:r w:rsidRPr="00A40988">
        <w:rPr>
          <w:b/>
          <w:i/>
          <w:lang w:eastAsia="en-US"/>
        </w:rPr>
        <w:t>ДК 021:2015 код 85140000-2</w:t>
      </w:r>
      <w:r w:rsidRPr="00B019C1">
        <w:rPr>
          <w:lang w:eastAsia="en-US"/>
        </w:rPr>
        <w:t xml:space="preserve"> – </w:t>
      </w:r>
      <w:proofErr w:type="spellStart"/>
      <w:r w:rsidRPr="00B019C1">
        <w:rPr>
          <w:lang w:eastAsia="en-US"/>
        </w:rPr>
        <w:t>Послуги</w:t>
      </w:r>
      <w:proofErr w:type="spellEnd"/>
      <w:r w:rsidRPr="00B019C1">
        <w:rPr>
          <w:lang w:eastAsia="en-US"/>
        </w:rPr>
        <w:t xml:space="preserve"> в </w:t>
      </w:r>
      <w:proofErr w:type="spellStart"/>
      <w:r w:rsidRPr="00B019C1">
        <w:rPr>
          <w:lang w:eastAsia="en-US"/>
        </w:rPr>
        <w:t>сфері</w:t>
      </w:r>
      <w:proofErr w:type="spellEnd"/>
      <w:r w:rsidRPr="00B019C1">
        <w:rPr>
          <w:lang w:eastAsia="en-US"/>
        </w:rPr>
        <w:t xml:space="preserve"> </w:t>
      </w:r>
      <w:proofErr w:type="spellStart"/>
      <w:r w:rsidRPr="00B019C1">
        <w:rPr>
          <w:lang w:eastAsia="en-US"/>
        </w:rPr>
        <w:t>охорони</w:t>
      </w:r>
      <w:proofErr w:type="spellEnd"/>
      <w:r w:rsidRPr="00B019C1">
        <w:rPr>
          <w:lang w:eastAsia="en-US"/>
        </w:rPr>
        <w:t xml:space="preserve"> </w:t>
      </w:r>
      <w:proofErr w:type="spellStart"/>
      <w:r w:rsidRPr="00B019C1">
        <w:rPr>
          <w:lang w:eastAsia="en-US"/>
        </w:rPr>
        <w:t>здоров'я</w:t>
      </w:r>
      <w:proofErr w:type="spellEnd"/>
      <w:r w:rsidRPr="00B019C1">
        <w:rPr>
          <w:lang w:eastAsia="en-US"/>
        </w:rPr>
        <w:t xml:space="preserve"> </w:t>
      </w:r>
      <w:proofErr w:type="spellStart"/>
      <w:r w:rsidRPr="00B019C1">
        <w:rPr>
          <w:lang w:eastAsia="en-US"/>
        </w:rPr>
        <w:t>різні</w:t>
      </w:r>
      <w:proofErr w:type="spellEnd"/>
    </w:p>
    <w:p w:rsidR="00A40988" w:rsidRPr="00B019C1" w:rsidRDefault="00A40988" w:rsidP="00FE26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lang w:eastAsia="en-US"/>
        </w:rPr>
      </w:pP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309"/>
        <w:gridCol w:w="1134"/>
        <w:gridCol w:w="1275"/>
        <w:gridCol w:w="1134"/>
        <w:gridCol w:w="1484"/>
        <w:gridCol w:w="18"/>
      </w:tblGrid>
      <w:tr w:rsidR="00A40988" w:rsidRPr="00B019C1" w:rsidTr="00C55ED4">
        <w:trPr>
          <w:gridAfter w:val="1"/>
          <w:wAfter w:w="18" w:type="dxa"/>
          <w:trHeight w:val="847"/>
          <w:jc w:val="center"/>
        </w:trPr>
        <w:tc>
          <w:tcPr>
            <w:tcW w:w="648" w:type="dxa"/>
            <w:tcBorders>
              <w:top w:val="single" w:sz="4" w:space="0" w:color="auto"/>
              <w:left w:val="single" w:sz="4" w:space="0" w:color="auto"/>
              <w:bottom w:val="single" w:sz="4" w:space="0" w:color="auto"/>
              <w:right w:val="single" w:sz="4" w:space="0" w:color="auto"/>
            </w:tcBorders>
            <w:vAlign w:val="center"/>
            <w:hideMark/>
          </w:tcPr>
          <w:bookmarkEnd w:id="14"/>
          <w:p w:rsidR="00A40988" w:rsidRPr="00C55ED4" w:rsidRDefault="00A40988" w:rsidP="002D1D68">
            <w:pPr>
              <w:widowControl w:val="0"/>
              <w:numPr>
                <w:ilvl w:val="0"/>
                <w:numId w:val="1"/>
              </w:numPr>
              <w:tabs>
                <w:tab w:val="clear" w:pos="0"/>
                <w:tab w:val="num" w:pos="164"/>
              </w:tabs>
              <w:autoSpaceDE w:val="0"/>
              <w:autoSpaceDN w:val="0"/>
              <w:adjustRightInd w:val="0"/>
              <w:jc w:val="center"/>
              <w:rPr>
                <w:b/>
                <w:bCs/>
                <w:sz w:val="22"/>
                <w:szCs w:val="22"/>
                <w:lang w:eastAsia="en-US"/>
              </w:rPr>
            </w:pPr>
            <w:r w:rsidRPr="00C55ED4">
              <w:rPr>
                <w:b/>
                <w:bCs/>
                <w:sz w:val="22"/>
                <w:szCs w:val="22"/>
                <w:lang w:eastAsia="en-US"/>
              </w:rPr>
              <w:t>№</w:t>
            </w:r>
          </w:p>
        </w:tc>
        <w:tc>
          <w:tcPr>
            <w:tcW w:w="4309" w:type="dxa"/>
            <w:tcBorders>
              <w:top w:val="single" w:sz="4" w:space="0" w:color="auto"/>
              <w:left w:val="single" w:sz="4" w:space="0" w:color="auto"/>
              <w:bottom w:val="single" w:sz="4" w:space="0" w:color="auto"/>
              <w:right w:val="single" w:sz="4" w:space="0" w:color="auto"/>
            </w:tcBorders>
            <w:vAlign w:val="center"/>
          </w:tcPr>
          <w:p w:rsidR="00A40988" w:rsidRPr="00C55ED4" w:rsidRDefault="00A40988" w:rsidP="002D1D68">
            <w:pPr>
              <w:widowControl w:val="0"/>
              <w:numPr>
                <w:ilvl w:val="0"/>
                <w:numId w:val="1"/>
              </w:numPr>
              <w:autoSpaceDE w:val="0"/>
              <w:autoSpaceDN w:val="0"/>
              <w:adjustRightInd w:val="0"/>
              <w:jc w:val="center"/>
              <w:rPr>
                <w:b/>
                <w:bCs/>
                <w:sz w:val="22"/>
                <w:szCs w:val="22"/>
                <w:lang w:eastAsia="en-US"/>
              </w:rPr>
            </w:pPr>
          </w:p>
          <w:p w:rsidR="00A40988" w:rsidRPr="00C55ED4" w:rsidRDefault="00A40988" w:rsidP="002D1D68">
            <w:pPr>
              <w:widowControl w:val="0"/>
              <w:numPr>
                <w:ilvl w:val="0"/>
                <w:numId w:val="1"/>
              </w:numPr>
              <w:autoSpaceDE w:val="0"/>
              <w:autoSpaceDN w:val="0"/>
              <w:adjustRightInd w:val="0"/>
              <w:jc w:val="center"/>
              <w:rPr>
                <w:b/>
                <w:bCs/>
                <w:sz w:val="22"/>
                <w:szCs w:val="22"/>
                <w:lang w:eastAsia="en-US"/>
              </w:rPr>
            </w:pPr>
            <w:r w:rsidRPr="00C55ED4">
              <w:rPr>
                <w:b/>
                <w:bCs/>
                <w:sz w:val="22"/>
                <w:szCs w:val="22"/>
                <w:lang w:val="uk-UA" w:eastAsia="en-US"/>
              </w:rPr>
              <w:t>Найменування послуги</w:t>
            </w:r>
          </w:p>
          <w:p w:rsidR="00A40988" w:rsidRPr="00C55ED4" w:rsidRDefault="00A40988" w:rsidP="002D1D68">
            <w:pPr>
              <w:widowControl w:val="0"/>
              <w:numPr>
                <w:ilvl w:val="0"/>
                <w:numId w:val="1"/>
              </w:numPr>
              <w:autoSpaceDE w:val="0"/>
              <w:autoSpaceDN w:val="0"/>
              <w:adjustRightInd w:val="0"/>
              <w:jc w:val="center"/>
              <w:rPr>
                <w:b/>
                <w:bCs/>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55ED4" w:rsidRPr="00C55ED4" w:rsidRDefault="00A40988" w:rsidP="002D1D68">
            <w:pPr>
              <w:widowControl w:val="0"/>
              <w:numPr>
                <w:ilvl w:val="0"/>
                <w:numId w:val="1"/>
              </w:numPr>
              <w:autoSpaceDE w:val="0"/>
              <w:autoSpaceDN w:val="0"/>
              <w:adjustRightInd w:val="0"/>
              <w:ind w:left="0" w:right="-84" w:firstLine="0"/>
              <w:jc w:val="center"/>
              <w:rPr>
                <w:b/>
                <w:bCs/>
                <w:sz w:val="22"/>
                <w:szCs w:val="22"/>
                <w:lang w:eastAsia="en-US"/>
              </w:rPr>
            </w:pPr>
            <w:proofErr w:type="spellStart"/>
            <w:r w:rsidRPr="00C55ED4">
              <w:rPr>
                <w:b/>
                <w:bCs/>
                <w:sz w:val="22"/>
                <w:szCs w:val="22"/>
                <w:lang w:eastAsia="en-US"/>
              </w:rPr>
              <w:t>Одиниц</w:t>
            </w:r>
            <w:proofErr w:type="spellEnd"/>
            <w:r w:rsidRPr="00C55ED4">
              <w:rPr>
                <w:b/>
                <w:bCs/>
                <w:sz w:val="22"/>
                <w:szCs w:val="22"/>
                <w:lang w:val="uk-UA" w:eastAsia="en-US"/>
              </w:rPr>
              <w:t>я</w:t>
            </w:r>
          </w:p>
          <w:p w:rsidR="00A40988" w:rsidRPr="00C55ED4" w:rsidRDefault="00A40988" w:rsidP="002D1D68">
            <w:pPr>
              <w:widowControl w:val="0"/>
              <w:numPr>
                <w:ilvl w:val="0"/>
                <w:numId w:val="1"/>
              </w:numPr>
              <w:autoSpaceDE w:val="0"/>
              <w:autoSpaceDN w:val="0"/>
              <w:adjustRightInd w:val="0"/>
              <w:ind w:left="0" w:right="-84" w:firstLine="0"/>
              <w:jc w:val="center"/>
              <w:rPr>
                <w:b/>
                <w:bCs/>
                <w:sz w:val="22"/>
                <w:szCs w:val="22"/>
                <w:lang w:eastAsia="en-US"/>
              </w:rPr>
            </w:pPr>
            <w:proofErr w:type="spellStart"/>
            <w:r w:rsidRPr="00C55ED4">
              <w:rPr>
                <w:b/>
                <w:bCs/>
                <w:sz w:val="22"/>
                <w:szCs w:val="22"/>
                <w:lang w:eastAsia="en-US"/>
              </w:rPr>
              <w:t>виміру</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A40988" w:rsidRPr="00C55ED4" w:rsidRDefault="00A40988" w:rsidP="002D1D68">
            <w:pPr>
              <w:widowControl w:val="0"/>
              <w:numPr>
                <w:ilvl w:val="0"/>
                <w:numId w:val="1"/>
              </w:numPr>
              <w:tabs>
                <w:tab w:val="left" w:pos="1036"/>
              </w:tabs>
              <w:autoSpaceDE w:val="0"/>
              <w:autoSpaceDN w:val="0"/>
              <w:adjustRightInd w:val="0"/>
              <w:ind w:right="28"/>
              <w:jc w:val="center"/>
              <w:rPr>
                <w:b/>
                <w:bCs/>
                <w:sz w:val="22"/>
                <w:szCs w:val="22"/>
                <w:lang w:eastAsia="en-US"/>
              </w:rPr>
            </w:pPr>
            <w:proofErr w:type="spellStart"/>
            <w:r w:rsidRPr="00C55ED4">
              <w:rPr>
                <w:b/>
                <w:bCs/>
                <w:sz w:val="22"/>
                <w:szCs w:val="22"/>
                <w:lang w:eastAsia="en-US"/>
              </w:rPr>
              <w:t>Кількіст</w:t>
            </w:r>
            <w:proofErr w:type="spellEnd"/>
            <w:r w:rsidRPr="00C55ED4">
              <w:rPr>
                <w:b/>
                <w:bCs/>
                <w:sz w:val="22"/>
                <w:szCs w:val="22"/>
                <w:lang w:val="uk-UA" w:eastAsia="en-US"/>
              </w:rPr>
              <w:t>ь</w:t>
            </w:r>
          </w:p>
          <w:p w:rsidR="00A40988" w:rsidRPr="00C55ED4" w:rsidRDefault="00A40988" w:rsidP="002D1D68">
            <w:pPr>
              <w:widowControl w:val="0"/>
              <w:numPr>
                <w:ilvl w:val="0"/>
                <w:numId w:val="1"/>
              </w:numPr>
              <w:autoSpaceDE w:val="0"/>
              <w:autoSpaceDN w:val="0"/>
              <w:adjustRightInd w:val="0"/>
              <w:jc w:val="center"/>
              <w:rPr>
                <w:b/>
                <w:bCs/>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40988" w:rsidRPr="00C55ED4" w:rsidRDefault="00A40988" w:rsidP="002D1D68">
            <w:pPr>
              <w:widowControl w:val="0"/>
              <w:numPr>
                <w:ilvl w:val="0"/>
                <w:numId w:val="1"/>
              </w:numPr>
              <w:autoSpaceDE w:val="0"/>
              <w:autoSpaceDN w:val="0"/>
              <w:adjustRightInd w:val="0"/>
              <w:jc w:val="center"/>
              <w:rPr>
                <w:b/>
                <w:bCs/>
                <w:sz w:val="22"/>
                <w:szCs w:val="22"/>
                <w:lang w:eastAsia="en-US"/>
              </w:rPr>
            </w:pPr>
            <w:r w:rsidRPr="00C55ED4">
              <w:rPr>
                <w:b/>
                <w:bCs/>
                <w:sz w:val="22"/>
                <w:szCs w:val="22"/>
                <w:lang w:val="uk-UA" w:eastAsia="en-US"/>
              </w:rPr>
              <w:t>Ціна</w:t>
            </w:r>
            <w:r w:rsidRPr="00C55ED4">
              <w:rPr>
                <w:b/>
                <w:bCs/>
                <w:sz w:val="22"/>
                <w:szCs w:val="22"/>
                <w:lang w:eastAsia="en-US"/>
              </w:rPr>
              <w:t xml:space="preserve"> </w:t>
            </w:r>
            <w:r w:rsidRPr="00C55ED4">
              <w:rPr>
                <w:b/>
                <w:bCs/>
                <w:sz w:val="22"/>
                <w:szCs w:val="22"/>
                <w:lang w:val="uk-UA" w:eastAsia="en-US"/>
              </w:rPr>
              <w:t>за</w:t>
            </w:r>
          </w:p>
          <w:p w:rsidR="00A40988" w:rsidRPr="00C55ED4" w:rsidRDefault="00A40988" w:rsidP="002D1D68">
            <w:pPr>
              <w:widowControl w:val="0"/>
              <w:numPr>
                <w:ilvl w:val="0"/>
                <w:numId w:val="1"/>
              </w:numPr>
              <w:autoSpaceDE w:val="0"/>
              <w:autoSpaceDN w:val="0"/>
              <w:adjustRightInd w:val="0"/>
              <w:jc w:val="center"/>
              <w:rPr>
                <w:b/>
                <w:bCs/>
                <w:sz w:val="22"/>
                <w:szCs w:val="22"/>
                <w:lang w:eastAsia="en-US"/>
              </w:rPr>
            </w:pPr>
            <w:r w:rsidRPr="00C55ED4">
              <w:rPr>
                <w:b/>
                <w:bCs/>
                <w:sz w:val="22"/>
                <w:szCs w:val="22"/>
                <w:lang w:val="uk-UA" w:eastAsia="en-US"/>
              </w:rPr>
              <w:t>одиницю</w:t>
            </w:r>
          </w:p>
        </w:tc>
        <w:tc>
          <w:tcPr>
            <w:tcW w:w="1484" w:type="dxa"/>
            <w:tcBorders>
              <w:top w:val="single" w:sz="4" w:space="0" w:color="auto"/>
              <w:left w:val="single" w:sz="4" w:space="0" w:color="auto"/>
              <w:bottom w:val="single" w:sz="4" w:space="0" w:color="auto"/>
              <w:right w:val="single" w:sz="4" w:space="0" w:color="auto"/>
            </w:tcBorders>
            <w:vAlign w:val="center"/>
            <w:hideMark/>
          </w:tcPr>
          <w:p w:rsidR="00A40988" w:rsidRPr="00C55ED4" w:rsidRDefault="00A40988" w:rsidP="002D1D68">
            <w:pPr>
              <w:widowControl w:val="0"/>
              <w:numPr>
                <w:ilvl w:val="0"/>
                <w:numId w:val="1"/>
              </w:numPr>
              <w:autoSpaceDE w:val="0"/>
              <w:autoSpaceDN w:val="0"/>
              <w:adjustRightInd w:val="0"/>
              <w:jc w:val="center"/>
              <w:rPr>
                <w:b/>
                <w:bCs/>
                <w:sz w:val="22"/>
                <w:szCs w:val="22"/>
                <w:lang w:eastAsia="en-US"/>
              </w:rPr>
            </w:pPr>
            <w:r w:rsidRPr="00C55ED4">
              <w:rPr>
                <w:b/>
                <w:bCs/>
                <w:sz w:val="22"/>
                <w:szCs w:val="22"/>
                <w:lang w:val="uk-UA" w:eastAsia="en-US"/>
              </w:rPr>
              <w:t>Загальна</w:t>
            </w:r>
          </w:p>
          <w:p w:rsidR="00A40988" w:rsidRPr="00C55ED4" w:rsidRDefault="00A40988" w:rsidP="002D1D68">
            <w:pPr>
              <w:widowControl w:val="0"/>
              <w:numPr>
                <w:ilvl w:val="0"/>
                <w:numId w:val="1"/>
              </w:numPr>
              <w:autoSpaceDE w:val="0"/>
              <w:autoSpaceDN w:val="0"/>
              <w:adjustRightInd w:val="0"/>
              <w:jc w:val="center"/>
              <w:rPr>
                <w:b/>
                <w:bCs/>
                <w:sz w:val="22"/>
                <w:szCs w:val="22"/>
                <w:lang w:eastAsia="en-US"/>
              </w:rPr>
            </w:pPr>
            <w:r w:rsidRPr="00C55ED4">
              <w:rPr>
                <w:b/>
                <w:bCs/>
                <w:sz w:val="22"/>
                <w:szCs w:val="22"/>
                <w:lang w:val="uk-UA" w:eastAsia="en-US"/>
              </w:rPr>
              <w:t>сума</w:t>
            </w:r>
          </w:p>
          <w:p w:rsidR="00A40988" w:rsidRPr="00C55ED4" w:rsidRDefault="00A40988" w:rsidP="002D1D68">
            <w:pPr>
              <w:widowControl w:val="0"/>
              <w:numPr>
                <w:ilvl w:val="0"/>
                <w:numId w:val="1"/>
              </w:numPr>
              <w:autoSpaceDE w:val="0"/>
              <w:autoSpaceDN w:val="0"/>
              <w:adjustRightInd w:val="0"/>
              <w:jc w:val="center"/>
              <w:rPr>
                <w:b/>
                <w:bCs/>
                <w:sz w:val="22"/>
                <w:szCs w:val="22"/>
                <w:lang w:eastAsia="en-US"/>
              </w:rPr>
            </w:pPr>
            <w:r w:rsidRPr="00C55ED4">
              <w:rPr>
                <w:b/>
                <w:bCs/>
                <w:sz w:val="22"/>
                <w:szCs w:val="22"/>
                <w:lang w:val="uk-UA" w:eastAsia="en-US"/>
              </w:rPr>
              <w:t>без ПДВ</w:t>
            </w:r>
          </w:p>
        </w:tc>
      </w:tr>
      <w:tr w:rsidR="00A40988" w:rsidRPr="00B019C1" w:rsidTr="00C55ED4">
        <w:trPr>
          <w:gridAfter w:val="1"/>
          <w:wAfter w:w="18" w:type="dxa"/>
          <w:trHeight w:val="471"/>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A40988" w:rsidRPr="00B019C1" w:rsidRDefault="00A40988" w:rsidP="002D1D68">
            <w:pPr>
              <w:widowControl w:val="0"/>
              <w:numPr>
                <w:ilvl w:val="0"/>
                <w:numId w:val="1"/>
              </w:numPr>
              <w:autoSpaceDE w:val="0"/>
              <w:autoSpaceDN w:val="0"/>
              <w:adjustRightInd w:val="0"/>
              <w:jc w:val="center"/>
              <w:rPr>
                <w:bCs/>
                <w:lang w:eastAsia="en-US"/>
              </w:rPr>
            </w:pPr>
            <w:r w:rsidRPr="00B019C1">
              <w:rPr>
                <w:bCs/>
                <w:lang w:val="uk-UA" w:eastAsia="en-US"/>
              </w:rPr>
              <w:t>1</w:t>
            </w:r>
          </w:p>
        </w:tc>
        <w:tc>
          <w:tcPr>
            <w:tcW w:w="4309" w:type="dxa"/>
            <w:tcBorders>
              <w:top w:val="single" w:sz="4" w:space="0" w:color="auto"/>
              <w:left w:val="single" w:sz="4" w:space="0" w:color="auto"/>
              <w:bottom w:val="single" w:sz="4" w:space="0" w:color="auto"/>
              <w:right w:val="single" w:sz="4" w:space="0" w:color="auto"/>
            </w:tcBorders>
            <w:vAlign w:val="center"/>
          </w:tcPr>
          <w:p w:rsidR="00A40988" w:rsidRPr="00B019C1" w:rsidRDefault="00A40988" w:rsidP="002D1D68">
            <w:pPr>
              <w:jc w:val="both"/>
              <w:rPr>
                <w:rFonts w:eastAsia="Calibri"/>
                <w:lang w:eastAsia="en-US"/>
              </w:rPr>
            </w:pPr>
            <w:proofErr w:type="spellStart"/>
            <w:r w:rsidRPr="00B019C1">
              <w:rPr>
                <w:rFonts w:eastAsia="Calibri"/>
                <w:lang w:eastAsia="en-US"/>
              </w:rPr>
              <w:t>Профілактичне</w:t>
            </w:r>
            <w:proofErr w:type="spellEnd"/>
            <w:r w:rsidRPr="00B019C1">
              <w:rPr>
                <w:rFonts w:eastAsia="Calibri"/>
                <w:lang w:eastAsia="en-US"/>
              </w:rPr>
              <w:t xml:space="preserve"> </w:t>
            </w:r>
            <w:proofErr w:type="spellStart"/>
            <w:r w:rsidRPr="00B019C1">
              <w:rPr>
                <w:rFonts w:eastAsia="Calibri"/>
                <w:lang w:eastAsia="en-US"/>
              </w:rPr>
              <w:t>дослідження</w:t>
            </w:r>
            <w:proofErr w:type="spellEnd"/>
            <w:r w:rsidRPr="00B019C1">
              <w:rPr>
                <w:rFonts w:eastAsia="Calibri"/>
                <w:lang w:eastAsia="en-US"/>
              </w:rPr>
              <w:t xml:space="preserve"> на </w:t>
            </w:r>
            <w:proofErr w:type="spellStart"/>
            <w:r w:rsidRPr="00B019C1">
              <w:rPr>
                <w:rFonts w:eastAsia="Calibri"/>
                <w:lang w:eastAsia="en-US"/>
              </w:rPr>
              <w:t>носійство</w:t>
            </w:r>
            <w:proofErr w:type="spellEnd"/>
            <w:r w:rsidRPr="00B019C1">
              <w:rPr>
                <w:rFonts w:eastAsia="Calibri"/>
                <w:lang w:eastAsia="en-US"/>
              </w:rPr>
              <w:t xml:space="preserve"> </w:t>
            </w:r>
            <w:proofErr w:type="spellStart"/>
            <w:r w:rsidRPr="00B019C1">
              <w:rPr>
                <w:rFonts w:eastAsia="Calibri"/>
                <w:lang w:eastAsia="en-US"/>
              </w:rPr>
              <w:t>збудників</w:t>
            </w:r>
            <w:proofErr w:type="spellEnd"/>
            <w:r w:rsidRPr="00B019C1">
              <w:rPr>
                <w:rFonts w:eastAsia="Calibri"/>
                <w:lang w:eastAsia="en-US"/>
              </w:rPr>
              <w:t xml:space="preserve"> </w:t>
            </w:r>
            <w:proofErr w:type="spellStart"/>
            <w:r w:rsidRPr="00B019C1">
              <w:rPr>
                <w:rFonts w:eastAsia="Calibri"/>
                <w:lang w:eastAsia="en-US"/>
              </w:rPr>
              <w:t>кишкових</w:t>
            </w:r>
            <w:proofErr w:type="spellEnd"/>
            <w:r w:rsidRPr="00B019C1">
              <w:rPr>
                <w:rFonts w:eastAsia="Calibri"/>
                <w:lang w:eastAsia="en-US"/>
              </w:rPr>
              <w:t xml:space="preserve"> </w:t>
            </w:r>
            <w:proofErr w:type="spellStart"/>
            <w:r w:rsidRPr="00B019C1">
              <w:rPr>
                <w:rFonts w:eastAsia="Calibri"/>
                <w:lang w:eastAsia="en-US"/>
              </w:rPr>
              <w:t>інфекцій</w:t>
            </w:r>
            <w:proofErr w:type="spellEnd"/>
            <w:r w:rsidRPr="00B019C1">
              <w:rPr>
                <w:rFonts w:eastAsia="Calibri"/>
                <w:lang w:eastAsia="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A40988" w:rsidRPr="00B019C1" w:rsidRDefault="00A40988" w:rsidP="002D1D68">
            <w:pPr>
              <w:widowControl w:val="0"/>
              <w:autoSpaceDE w:val="0"/>
              <w:autoSpaceDN w:val="0"/>
              <w:adjustRightInd w:val="0"/>
              <w:jc w:val="center"/>
              <w:rPr>
                <w:bCs/>
                <w:lang w:val="uk-UA" w:eastAsia="en-US"/>
              </w:rPr>
            </w:pPr>
            <w:r w:rsidRPr="00B019C1">
              <w:rPr>
                <w:bCs/>
                <w:lang w:val="uk-UA" w:eastAsia="en-US"/>
              </w:rPr>
              <w:t>послуга</w:t>
            </w:r>
          </w:p>
        </w:tc>
        <w:tc>
          <w:tcPr>
            <w:tcW w:w="1275" w:type="dxa"/>
            <w:tcBorders>
              <w:top w:val="single" w:sz="4" w:space="0" w:color="auto"/>
              <w:left w:val="single" w:sz="4" w:space="0" w:color="auto"/>
              <w:bottom w:val="single" w:sz="4" w:space="0" w:color="auto"/>
              <w:right w:val="single" w:sz="4" w:space="0" w:color="auto"/>
            </w:tcBorders>
            <w:vAlign w:val="center"/>
          </w:tcPr>
          <w:p w:rsidR="00A40988" w:rsidRPr="00B019C1" w:rsidRDefault="00A40988" w:rsidP="002D1D68">
            <w:pPr>
              <w:widowControl w:val="0"/>
              <w:autoSpaceDE w:val="0"/>
              <w:autoSpaceDN w:val="0"/>
              <w:adjustRightInd w:val="0"/>
              <w:jc w:val="center"/>
              <w:rPr>
                <w:bCs/>
                <w:lang w:val="uk-UA" w:eastAsia="en-US"/>
              </w:rPr>
            </w:pPr>
            <w:r w:rsidRPr="00B019C1">
              <w:rPr>
                <w:bCs/>
                <w:lang w:val="uk-UA" w:eastAsia="en-US"/>
              </w:rPr>
              <w:t>1411</w:t>
            </w:r>
          </w:p>
        </w:tc>
        <w:tc>
          <w:tcPr>
            <w:tcW w:w="1134" w:type="dxa"/>
            <w:tcBorders>
              <w:top w:val="single" w:sz="4" w:space="0" w:color="auto"/>
              <w:left w:val="single" w:sz="4" w:space="0" w:color="auto"/>
              <w:bottom w:val="single" w:sz="4" w:space="0" w:color="auto"/>
              <w:right w:val="single" w:sz="4" w:space="0" w:color="auto"/>
            </w:tcBorders>
            <w:vAlign w:val="center"/>
          </w:tcPr>
          <w:p w:rsidR="00A40988" w:rsidRPr="00B019C1" w:rsidRDefault="00A40988" w:rsidP="002D1D68">
            <w:pPr>
              <w:widowControl w:val="0"/>
              <w:numPr>
                <w:ilvl w:val="0"/>
                <w:numId w:val="1"/>
              </w:numPr>
              <w:autoSpaceDE w:val="0"/>
              <w:autoSpaceDN w:val="0"/>
              <w:adjustRightInd w:val="0"/>
              <w:jc w:val="center"/>
              <w:rPr>
                <w:bCs/>
                <w:lang w:eastAsia="en-US"/>
              </w:rPr>
            </w:pPr>
          </w:p>
        </w:tc>
        <w:tc>
          <w:tcPr>
            <w:tcW w:w="1484" w:type="dxa"/>
            <w:tcBorders>
              <w:top w:val="single" w:sz="4" w:space="0" w:color="auto"/>
              <w:left w:val="single" w:sz="4" w:space="0" w:color="auto"/>
              <w:bottom w:val="single" w:sz="4" w:space="0" w:color="auto"/>
              <w:right w:val="single" w:sz="4" w:space="0" w:color="auto"/>
            </w:tcBorders>
            <w:vAlign w:val="center"/>
          </w:tcPr>
          <w:p w:rsidR="00A40988" w:rsidRPr="00B019C1" w:rsidRDefault="00A40988" w:rsidP="002D1D68">
            <w:pPr>
              <w:widowControl w:val="0"/>
              <w:numPr>
                <w:ilvl w:val="0"/>
                <w:numId w:val="1"/>
              </w:numPr>
              <w:autoSpaceDE w:val="0"/>
              <w:autoSpaceDN w:val="0"/>
              <w:adjustRightInd w:val="0"/>
              <w:jc w:val="center"/>
              <w:rPr>
                <w:bCs/>
                <w:lang w:eastAsia="en-US"/>
              </w:rPr>
            </w:pPr>
          </w:p>
        </w:tc>
      </w:tr>
      <w:tr w:rsidR="00A40988" w:rsidRPr="00B019C1" w:rsidTr="00C55ED4">
        <w:trPr>
          <w:gridAfter w:val="1"/>
          <w:wAfter w:w="18" w:type="dxa"/>
          <w:trHeight w:val="472"/>
          <w:jc w:val="center"/>
        </w:trPr>
        <w:tc>
          <w:tcPr>
            <w:tcW w:w="648" w:type="dxa"/>
            <w:tcBorders>
              <w:top w:val="single" w:sz="4" w:space="0" w:color="auto"/>
              <w:left w:val="single" w:sz="4" w:space="0" w:color="auto"/>
              <w:bottom w:val="single" w:sz="4" w:space="0" w:color="auto"/>
              <w:right w:val="single" w:sz="4" w:space="0" w:color="auto"/>
            </w:tcBorders>
            <w:vAlign w:val="center"/>
          </w:tcPr>
          <w:p w:rsidR="00A40988" w:rsidRPr="00B019C1" w:rsidRDefault="00A40988" w:rsidP="002D1D68">
            <w:pPr>
              <w:widowControl w:val="0"/>
              <w:numPr>
                <w:ilvl w:val="0"/>
                <w:numId w:val="1"/>
              </w:numPr>
              <w:autoSpaceDE w:val="0"/>
              <w:autoSpaceDN w:val="0"/>
              <w:adjustRightInd w:val="0"/>
              <w:jc w:val="center"/>
              <w:rPr>
                <w:bCs/>
                <w:lang w:val="uk-UA" w:eastAsia="en-US"/>
              </w:rPr>
            </w:pPr>
            <w:r w:rsidRPr="00B019C1">
              <w:rPr>
                <w:bCs/>
                <w:lang w:val="uk-UA" w:eastAsia="en-US"/>
              </w:rPr>
              <w:t>2</w:t>
            </w:r>
          </w:p>
        </w:tc>
        <w:tc>
          <w:tcPr>
            <w:tcW w:w="4309" w:type="dxa"/>
            <w:tcBorders>
              <w:top w:val="single" w:sz="4" w:space="0" w:color="auto"/>
              <w:left w:val="single" w:sz="4" w:space="0" w:color="auto"/>
              <w:bottom w:val="single" w:sz="4" w:space="0" w:color="auto"/>
              <w:right w:val="single" w:sz="4" w:space="0" w:color="auto"/>
            </w:tcBorders>
            <w:vAlign w:val="center"/>
          </w:tcPr>
          <w:p w:rsidR="00A40988" w:rsidRPr="00B019C1" w:rsidRDefault="00A40988" w:rsidP="002D1D68">
            <w:pPr>
              <w:jc w:val="both"/>
              <w:rPr>
                <w:rFonts w:eastAsia="Calibri"/>
                <w:lang w:eastAsia="en-US"/>
              </w:rPr>
            </w:pPr>
            <w:r w:rsidRPr="00B019C1">
              <w:rPr>
                <w:rFonts w:eastAsia="Calibri"/>
                <w:lang w:val="uk-UA" w:eastAsia="en-US"/>
              </w:rPr>
              <w:t>П</w:t>
            </w:r>
            <w:proofErr w:type="spellStart"/>
            <w:r w:rsidRPr="00B019C1">
              <w:rPr>
                <w:rFonts w:eastAsia="Calibri"/>
                <w:lang w:eastAsia="en-US"/>
              </w:rPr>
              <w:t>рофілактичне</w:t>
            </w:r>
            <w:proofErr w:type="spellEnd"/>
            <w:r w:rsidRPr="00B019C1">
              <w:rPr>
                <w:rFonts w:eastAsia="Calibri"/>
                <w:lang w:eastAsia="en-US"/>
              </w:rPr>
              <w:t xml:space="preserve"> </w:t>
            </w:r>
            <w:proofErr w:type="spellStart"/>
            <w:r w:rsidRPr="00B019C1">
              <w:rPr>
                <w:rFonts w:eastAsia="Calibri"/>
                <w:lang w:eastAsia="en-US"/>
              </w:rPr>
              <w:t>дослідження</w:t>
            </w:r>
            <w:proofErr w:type="spellEnd"/>
            <w:r w:rsidRPr="00B019C1">
              <w:rPr>
                <w:rFonts w:eastAsia="Calibri"/>
                <w:lang w:eastAsia="en-US"/>
              </w:rPr>
              <w:t xml:space="preserve"> на </w:t>
            </w:r>
            <w:proofErr w:type="spellStart"/>
            <w:r w:rsidRPr="00B019C1">
              <w:rPr>
                <w:rFonts w:eastAsia="Calibri"/>
                <w:lang w:eastAsia="en-US"/>
              </w:rPr>
              <w:t>носійство</w:t>
            </w:r>
            <w:proofErr w:type="spellEnd"/>
            <w:r w:rsidRPr="00B019C1">
              <w:rPr>
                <w:rFonts w:eastAsia="Calibri"/>
                <w:lang w:eastAsia="en-US"/>
              </w:rPr>
              <w:t xml:space="preserve"> золотистого </w:t>
            </w:r>
            <w:proofErr w:type="spellStart"/>
            <w:r w:rsidRPr="00B019C1">
              <w:rPr>
                <w:rFonts w:eastAsia="Calibri"/>
                <w:lang w:eastAsia="en-US"/>
              </w:rPr>
              <w:t>стафілококу</w:t>
            </w:r>
            <w:proofErr w:type="spellEnd"/>
            <w:r w:rsidRPr="00B019C1">
              <w:rPr>
                <w:rFonts w:eastAsia="Calibri"/>
                <w:lang w:eastAsia="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A40988" w:rsidRPr="00B019C1" w:rsidRDefault="00A40988" w:rsidP="002D1D68">
            <w:pPr>
              <w:widowControl w:val="0"/>
              <w:autoSpaceDE w:val="0"/>
              <w:autoSpaceDN w:val="0"/>
              <w:adjustRightInd w:val="0"/>
              <w:jc w:val="center"/>
              <w:rPr>
                <w:bCs/>
                <w:lang w:val="uk-UA" w:eastAsia="en-US"/>
              </w:rPr>
            </w:pPr>
            <w:r w:rsidRPr="00B019C1">
              <w:rPr>
                <w:bCs/>
                <w:lang w:val="uk-UA" w:eastAsia="en-US"/>
              </w:rPr>
              <w:t>послуга</w:t>
            </w:r>
          </w:p>
        </w:tc>
        <w:tc>
          <w:tcPr>
            <w:tcW w:w="1275" w:type="dxa"/>
            <w:tcBorders>
              <w:top w:val="single" w:sz="4" w:space="0" w:color="auto"/>
              <w:left w:val="single" w:sz="4" w:space="0" w:color="auto"/>
              <w:bottom w:val="single" w:sz="4" w:space="0" w:color="auto"/>
              <w:right w:val="single" w:sz="4" w:space="0" w:color="auto"/>
            </w:tcBorders>
            <w:vAlign w:val="center"/>
          </w:tcPr>
          <w:p w:rsidR="00A40988" w:rsidRPr="00B019C1" w:rsidRDefault="00A40988" w:rsidP="002D1D68">
            <w:pPr>
              <w:widowControl w:val="0"/>
              <w:autoSpaceDE w:val="0"/>
              <w:autoSpaceDN w:val="0"/>
              <w:adjustRightInd w:val="0"/>
              <w:jc w:val="center"/>
              <w:rPr>
                <w:bCs/>
                <w:lang w:val="uk-UA" w:eastAsia="en-US"/>
              </w:rPr>
            </w:pPr>
            <w:r w:rsidRPr="00B019C1">
              <w:rPr>
                <w:bCs/>
                <w:lang w:val="uk-UA" w:eastAsia="en-US"/>
              </w:rPr>
              <w:t>2</w:t>
            </w:r>
            <w:r>
              <w:rPr>
                <w:bCs/>
                <w:lang w:val="uk-UA" w:eastAsia="en-US"/>
              </w:rPr>
              <w:t>10</w:t>
            </w:r>
          </w:p>
        </w:tc>
        <w:tc>
          <w:tcPr>
            <w:tcW w:w="1134" w:type="dxa"/>
            <w:tcBorders>
              <w:top w:val="single" w:sz="4" w:space="0" w:color="auto"/>
              <w:left w:val="single" w:sz="4" w:space="0" w:color="auto"/>
              <w:bottom w:val="single" w:sz="4" w:space="0" w:color="auto"/>
              <w:right w:val="single" w:sz="4" w:space="0" w:color="auto"/>
            </w:tcBorders>
            <w:vAlign w:val="center"/>
          </w:tcPr>
          <w:p w:rsidR="00A40988" w:rsidRPr="00B019C1" w:rsidRDefault="00A40988" w:rsidP="002D1D68">
            <w:pPr>
              <w:widowControl w:val="0"/>
              <w:numPr>
                <w:ilvl w:val="0"/>
                <w:numId w:val="1"/>
              </w:numPr>
              <w:autoSpaceDE w:val="0"/>
              <w:autoSpaceDN w:val="0"/>
              <w:adjustRightInd w:val="0"/>
              <w:jc w:val="center"/>
              <w:rPr>
                <w:bCs/>
                <w:lang w:eastAsia="en-US"/>
              </w:rPr>
            </w:pPr>
          </w:p>
        </w:tc>
        <w:tc>
          <w:tcPr>
            <w:tcW w:w="1484" w:type="dxa"/>
            <w:tcBorders>
              <w:top w:val="single" w:sz="4" w:space="0" w:color="auto"/>
              <w:left w:val="single" w:sz="4" w:space="0" w:color="auto"/>
              <w:bottom w:val="single" w:sz="4" w:space="0" w:color="auto"/>
              <w:right w:val="single" w:sz="4" w:space="0" w:color="auto"/>
            </w:tcBorders>
            <w:vAlign w:val="center"/>
          </w:tcPr>
          <w:p w:rsidR="00A40988" w:rsidRPr="00B019C1" w:rsidRDefault="00A40988" w:rsidP="002D1D68">
            <w:pPr>
              <w:widowControl w:val="0"/>
              <w:numPr>
                <w:ilvl w:val="0"/>
                <w:numId w:val="1"/>
              </w:numPr>
              <w:autoSpaceDE w:val="0"/>
              <w:autoSpaceDN w:val="0"/>
              <w:adjustRightInd w:val="0"/>
              <w:jc w:val="center"/>
              <w:rPr>
                <w:bCs/>
                <w:lang w:eastAsia="en-US"/>
              </w:rPr>
            </w:pPr>
          </w:p>
        </w:tc>
      </w:tr>
      <w:tr w:rsidR="00A40988" w:rsidRPr="00B019C1" w:rsidTr="00C55ED4">
        <w:trPr>
          <w:trHeight w:val="165"/>
          <w:jc w:val="center"/>
        </w:trPr>
        <w:tc>
          <w:tcPr>
            <w:tcW w:w="8500" w:type="dxa"/>
            <w:gridSpan w:val="5"/>
            <w:tcBorders>
              <w:top w:val="single" w:sz="4" w:space="0" w:color="auto"/>
              <w:left w:val="single" w:sz="4" w:space="0" w:color="auto"/>
              <w:bottom w:val="single" w:sz="4" w:space="0" w:color="auto"/>
              <w:right w:val="single" w:sz="4" w:space="0" w:color="auto"/>
            </w:tcBorders>
            <w:hideMark/>
          </w:tcPr>
          <w:p w:rsidR="00A40988" w:rsidRPr="00B019C1" w:rsidRDefault="00A40988" w:rsidP="002D1D68">
            <w:pPr>
              <w:widowControl w:val="0"/>
              <w:numPr>
                <w:ilvl w:val="0"/>
                <w:numId w:val="1"/>
              </w:numPr>
              <w:autoSpaceDE w:val="0"/>
              <w:autoSpaceDN w:val="0"/>
              <w:adjustRightInd w:val="0"/>
              <w:jc w:val="right"/>
              <w:rPr>
                <w:b/>
                <w:bCs/>
                <w:lang w:eastAsia="en-US"/>
              </w:rPr>
            </w:pPr>
            <w:r w:rsidRPr="00B019C1">
              <w:rPr>
                <w:b/>
                <w:bCs/>
                <w:lang w:eastAsia="en-US"/>
              </w:rPr>
              <w:t xml:space="preserve">                                                                                                               </w:t>
            </w:r>
            <w:r w:rsidR="00C55ED4">
              <w:rPr>
                <w:b/>
                <w:bCs/>
                <w:lang w:val="uk-UA" w:eastAsia="en-US"/>
              </w:rPr>
              <w:t xml:space="preserve">Всього  </w:t>
            </w:r>
            <w:proofErr w:type="spellStart"/>
            <w:r w:rsidRPr="00B019C1">
              <w:rPr>
                <w:b/>
                <w:bCs/>
                <w:lang w:eastAsia="en-US"/>
              </w:rPr>
              <w:t>бе</w:t>
            </w:r>
            <w:proofErr w:type="spellEnd"/>
            <w:r w:rsidR="00C55ED4">
              <w:rPr>
                <w:b/>
                <w:bCs/>
                <w:lang w:val="uk-UA" w:eastAsia="en-US"/>
              </w:rPr>
              <w:t xml:space="preserve">з  </w:t>
            </w:r>
            <w:r w:rsidRPr="00B019C1">
              <w:rPr>
                <w:b/>
                <w:bCs/>
                <w:lang w:eastAsia="en-US"/>
              </w:rPr>
              <w:t>ПДВ</w:t>
            </w: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40988" w:rsidRPr="00B019C1" w:rsidRDefault="00A40988" w:rsidP="002D1D68">
            <w:pPr>
              <w:widowControl w:val="0"/>
              <w:numPr>
                <w:ilvl w:val="0"/>
                <w:numId w:val="1"/>
              </w:numPr>
              <w:autoSpaceDE w:val="0"/>
              <w:autoSpaceDN w:val="0"/>
              <w:adjustRightInd w:val="0"/>
              <w:jc w:val="both"/>
              <w:rPr>
                <w:b/>
                <w:bCs/>
                <w:lang w:eastAsia="en-US"/>
              </w:rPr>
            </w:pPr>
          </w:p>
        </w:tc>
      </w:tr>
      <w:tr w:rsidR="00A40988" w:rsidRPr="00B019C1" w:rsidTr="00C55ED4">
        <w:trPr>
          <w:trHeight w:val="165"/>
          <w:jc w:val="center"/>
        </w:trPr>
        <w:tc>
          <w:tcPr>
            <w:tcW w:w="8500" w:type="dxa"/>
            <w:gridSpan w:val="5"/>
            <w:tcBorders>
              <w:top w:val="single" w:sz="4" w:space="0" w:color="auto"/>
              <w:left w:val="single" w:sz="4" w:space="0" w:color="auto"/>
              <w:bottom w:val="single" w:sz="4" w:space="0" w:color="auto"/>
              <w:right w:val="single" w:sz="4" w:space="0" w:color="auto"/>
            </w:tcBorders>
            <w:hideMark/>
          </w:tcPr>
          <w:p w:rsidR="00A40988" w:rsidRPr="00B019C1" w:rsidRDefault="00A40988" w:rsidP="002D1D68">
            <w:pPr>
              <w:widowControl w:val="0"/>
              <w:numPr>
                <w:ilvl w:val="0"/>
                <w:numId w:val="1"/>
              </w:numPr>
              <w:autoSpaceDE w:val="0"/>
              <w:autoSpaceDN w:val="0"/>
              <w:adjustRightInd w:val="0"/>
              <w:jc w:val="right"/>
              <w:rPr>
                <w:b/>
                <w:bCs/>
                <w:lang w:eastAsia="en-US"/>
              </w:rPr>
            </w:pPr>
            <w:r w:rsidRPr="00B019C1">
              <w:rPr>
                <w:b/>
                <w:bCs/>
                <w:lang w:eastAsia="en-US"/>
              </w:rPr>
              <w:t>ПДВ</w:t>
            </w:r>
            <w:r w:rsidR="00C55ED4">
              <w:rPr>
                <w:b/>
                <w:bCs/>
                <w:lang w:val="uk-UA" w:eastAsia="en-US"/>
              </w:rPr>
              <w:t xml:space="preserve"> 20 %</w:t>
            </w: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40988" w:rsidRPr="00B019C1" w:rsidRDefault="00A40988" w:rsidP="002D1D68">
            <w:pPr>
              <w:widowControl w:val="0"/>
              <w:numPr>
                <w:ilvl w:val="0"/>
                <w:numId w:val="1"/>
              </w:numPr>
              <w:autoSpaceDE w:val="0"/>
              <w:autoSpaceDN w:val="0"/>
              <w:adjustRightInd w:val="0"/>
              <w:jc w:val="both"/>
              <w:rPr>
                <w:b/>
                <w:bCs/>
                <w:lang w:eastAsia="en-US"/>
              </w:rPr>
            </w:pPr>
          </w:p>
        </w:tc>
      </w:tr>
      <w:tr w:rsidR="00A40988" w:rsidRPr="00B019C1" w:rsidTr="00C55ED4">
        <w:trPr>
          <w:trHeight w:val="165"/>
          <w:jc w:val="center"/>
        </w:trPr>
        <w:tc>
          <w:tcPr>
            <w:tcW w:w="8500" w:type="dxa"/>
            <w:gridSpan w:val="5"/>
            <w:tcBorders>
              <w:top w:val="single" w:sz="4" w:space="0" w:color="auto"/>
              <w:left w:val="single" w:sz="4" w:space="0" w:color="auto"/>
              <w:bottom w:val="single" w:sz="4" w:space="0" w:color="auto"/>
              <w:right w:val="single" w:sz="4" w:space="0" w:color="auto"/>
            </w:tcBorders>
            <w:hideMark/>
          </w:tcPr>
          <w:p w:rsidR="00A40988" w:rsidRPr="00B019C1" w:rsidRDefault="00A40988" w:rsidP="002D1D68">
            <w:pPr>
              <w:widowControl w:val="0"/>
              <w:numPr>
                <w:ilvl w:val="0"/>
                <w:numId w:val="1"/>
              </w:numPr>
              <w:autoSpaceDE w:val="0"/>
              <w:autoSpaceDN w:val="0"/>
              <w:adjustRightInd w:val="0"/>
              <w:jc w:val="right"/>
              <w:rPr>
                <w:b/>
                <w:bCs/>
                <w:lang w:eastAsia="en-US"/>
              </w:rPr>
            </w:pPr>
            <w:proofErr w:type="spellStart"/>
            <w:r w:rsidRPr="00B019C1">
              <w:rPr>
                <w:b/>
                <w:bCs/>
                <w:lang w:eastAsia="en-US"/>
              </w:rPr>
              <w:t>Всього</w:t>
            </w:r>
            <w:proofErr w:type="spellEnd"/>
            <w:r w:rsidRPr="00B019C1">
              <w:rPr>
                <w:b/>
                <w:bCs/>
                <w:lang w:eastAsia="en-US"/>
              </w:rPr>
              <w:t xml:space="preserve"> з ПДВ</w:t>
            </w: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40988" w:rsidRPr="00B019C1" w:rsidRDefault="00A40988" w:rsidP="002D1D68">
            <w:pPr>
              <w:widowControl w:val="0"/>
              <w:numPr>
                <w:ilvl w:val="0"/>
                <w:numId w:val="1"/>
              </w:numPr>
              <w:autoSpaceDE w:val="0"/>
              <w:autoSpaceDN w:val="0"/>
              <w:adjustRightInd w:val="0"/>
              <w:jc w:val="both"/>
              <w:rPr>
                <w:b/>
                <w:bCs/>
                <w:lang w:eastAsia="en-US"/>
              </w:rPr>
            </w:pPr>
          </w:p>
        </w:tc>
      </w:tr>
      <w:bookmarkEnd w:id="13"/>
    </w:tbl>
    <w:p w:rsidR="00A40988" w:rsidRPr="00B019C1" w:rsidRDefault="00A40988" w:rsidP="002D1D68">
      <w:pPr>
        <w:keepNext/>
        <w:jc w:val="both"/>
        <w:outlineLvl w:val="2"/>
        <w:rPr>
          <w:rFonts w:eastAsia="Calibri"/>
          <w:b/>
          <w:bCs/>
          <w:lang w:val="uk-UA" w:eastAsia="en-US"/>
        </w:rPr>
      </w:pPr>
    </w:p>
    <w:p w:rsidR="00A40988" w:rsidRPr="00B019C1" w:rsidRDefault="00A40988" w:rsidP="002D1D68">
      <w:pPr>
        <w:keepNext/>
        <w:jc w:val="both"/>
        <w:outlineLvl w:val="2"/>
        <w:rPr>
          <w:rFonts w:eastAsia="Calibri"/>
          <w:b/>
          <w:bCs/>
          <w:lang w:val="uk-UA" w:eastAsia="en-US"/>
        </w:rPr>
      </w:pPr>
    </w:p>
    <w:tbl>
      <w:tblPr>
        <w:tblStyle w:val="a3"/>
        <w:tblW w:w="0" w:type="auto"/>
        <w:tblLook w:val="04A0" w:firstRow="1" w:lastRow="0" w:firstColumn="1" w:lastColumn="0" w:noHBand="0" w:noVBand="1"/>
      </w:tblPr>
      <w:tblGrid>
        <w:gridCol w:w="4672"/>
        <w:gridCol w:w="4673"/>
      </w:tblGrid>
      <w:tr w:rsidR="00FE26F4" w:rsidTr="00AF0BF1">
        <w:tc>
          <w:tcPr>
            <w:tcW w:w="4672" w:type="dxa"/>
          </w:tcPr>
          <w:p w:rsidR="00FE26F4" w:rsidRPr="00B05C12" w:rsidRDefault="00FE26F4" w:rsidP="00AF0BF1">
            <w:pPr>
              <w:jc w:val="both"/>
              <w:rPr>
                <w:lang w:val="uk-UA"/>
              </w:rPr>
            </w:pPr>
            <w:r w:rsidRPr="00B019C1">
              <w:rPr>
                <w:lang w:val="uk-UA"/>
              </w:rPr>
              <w:t xml:space="preserve">                           </w:t>
            </w:r>
            <w:r w:rsidRPr="00B019C1">
              <w:rPr>
                <w:b/>
                <w:lang w:val="uk-UA"/>
              </w:rPr>
              <w:t>ЗАМОВНИК</w:t>
            </w:r>
          </w:p>
          <w:p w:rsidR="00FE26F4" w:rsidRPr="00B019C1" w:rsidRDefault="00FE26F4" w:rsidP="00AF0BF1">
            <w:pPr>
              <w:jc w:val="both"/>
              <w:rPr>
                <w:b/>
                <w:lang w:val="uk-UA"/>
              </w:rPr>
            </w:pPr>
          </w:p>
          <w:p w:rsidR="00FE26F4" w:rsidRPr="00B019C1" w:rsidRDefault="00FE26F4" w:rsidP="00AF0BF1">
            <w:pPr>
              <w:jc w:val="both"/>
              <w:rPr>
                <w:lang w:val="uk-UA"/>
              </w:rPr>
            </w:pPr>
            <w:r w:rsidRPr="00B019C1">
              <w:rPr>
                <w:lang w:val="uk-UA"/>
              </w:rPr>
              <w:t>Управління освіти Первомайської</w:t>
            </w:r>
          </w:p>
          <w:p w:rsidR="00FE26F4" w:rsidRDefault="00FE26F4" w:rsidP="00AF0BF1">
            <w:pPr>
              <w:jc w:val="both"/>
              <w:rPr>
                <w:lang w:val="uk-UA"/>
              </w:rPr>
            </w:pPr>
            <w:r w:rsidRPr="00B019C1">
              <w:rPr>
                <w:lang w:val="uk-UA"/>
              </w:rPr>
              <w:t>міської ради Миколаївської обл.</w:t>
            </w:r>
          </w:p>
          <w:p w:rsidR="00FE26F4" w:rsidRDefault="00FE26F4" w:rsidP="00AF0BF1">
            <w:pPr>
              <w:jc w:val="both"/>
              <w:rPr>
                <w:lang w:val="uk-UA"/>
              </w:rPr>
            </w:pPr>
            <w:r>
              <w:rPr>
                <w:lang w:val="uk-UA"/>
              </w:rPr>
              <w:t xml:space="preserve">вул. Грушевського, 1, м. Первомайськ, Миколаївська обл. </w:t>
            </w:r>
          </w:p>
          <w:p w:rsidR="00FE26F4" w:rsidRPr="00B019C1" w:rsidRDefault="00FE26F4" w:rsidP="00AF0BF1">
            <w:pPr>
              <w:jc w:val="both"/>
              <w:rPr>
                <w:lang w:val="uk-UA"/>
              </w:rPr>
            </w:pPr>
            <w:r>
              <w:rPr>
                <w:lang w:val="uk-UA"/>
              </w:rPr>
              <w:t>55200</w:t>
            </w:r>
          </w:p>
          <w:p w:rsidR="00FE26F4" w:rsidRPr="00B019C1" w:rsidRDefault="00FE26F4" w:rsidP="00AF0BF1">
            <w:pPr>
              <w:jc w:val="both"/>
              <w:rPr>
                <w:lang w:val="uk-UA"/>
              </w:rPr>
            </w:pPr>
            <w:r w:rsidRPr="00B019C1">
              <w:rPr>
                <w:lang w:val="uk-UA"/>
              </w:rPr>
              <w:t>Код ЄДРПОУ 02144996</w:t>
            </w:r>
          </w:p>
          <w:p w:rsidR="00FE26F4" w:rsidRPr="00FE26F4" w:rsidRDefault="00FE26F4" w:rsidP="00AF0BF1">
            <w:pPr>
              <w:jc w:val="both"/>
              <w:rPr>
                <w:lang w:val="uk-UA"/>
              </w:rPr>
            </w:pPr>
            <w:r w:rsidRPr="00B019C1">
              <w:rPr>
                <w:lang w:val="uk-UA"/>
              </w:rPr>
              <w:t xml:space="preserve">IBAN UA </w:t>
            </w:r>
            <w:r w:rsidRPr="00FE26F4">
              <w:rPr>
                <w:lang w:val="uk-UA"/>
              </w:rPr>
              <w:t>288201720344210032000047606</w:t>
            </w:r>
          </w:p>
          <w:p w:rsidR="00FE26F4" w:rsidRPr="00B019C1" w:rsidRDefault="00FE26F4" w:rsidP="00AF0BF1">
            <w:pPr>
              <w:jc w:val="both"/>
              <w:rPr>
                <w:lang w:val="uk-UA"/>
              </w:rPr>
            </w:pPr>
            <w:r w:rsidRPr="00B019C1">
              <w:rPr>
                <w:lang w:val="uk-UA"/>
              </w:rPr>
              <w:t>IBAN UA</w:t>
            </w:r>
            <w:r>
              <w:rPr>
                <w:lang w:val="uk-UA"/>
              </w:rPr>
              <w:t xml:space="preserve"> </w:t>
            </w:r>
            <w:r w:rsidRPr="00FE26F4">
              <w:rPr>
                <w:lang w:val="uk-UA"/>
              </w:rPr>
              <w:t>588201720344280033000047606</w:t>
            </w:r>
          </w:p>
          <w:p w:rsidR="00FE26F4" w:rsidRPr="00B019C1" w:rsidRDefault="00FE26F4" w:rsidP="00AF0BF1">
            <w:pPr>
              <w:jc w:val="both"/>
              <w:rPr>
                <w:lang w:val="uk-UA"/>
              </w:rPr>
            </w:pPr>
            <w:r w:rsidRPr="00B019C1">
              <w:rPr>
                <w:lang w:val="uk-UA"/>
              </w:rPr>
              <w:t xml:space="preserve">в Державна казначейська служба </w:t>
            </w:r>
          </w:p>
          <w:p w:rsidR="00FE26F4" w:rsidRPr="00B019C1" w:rsidRDefault="00FE26F4" w:rsidP="00AF0BF1">
            <w:pPr>
              <w:jc w:val="both"/>
              <w:rPr>
                <w:lang w:val="uk-UA"/>
              </w:rPr>
            </w:pPr>
            <w:r w:rsidRPr="00B019C1">
              <w:rPr>
                <w:lang w:val="uk-UA"/>
              </w:rPr>
              <w:t>України, м. Київ</w:t>
            </w:r>
          </w:p>
          <w:p w:rsidR="00FE26F4" w:rsidRPr="00B019C1" w:rsidRDefault="00FE26F4" w:rsidP="00AF0BF1">
            <w:pPr>
              <w:jc w:val="both"/>
              <w:rPr>
                <w:lang w:val="uk-UA"/>
              </w:rPr>
            </w:pPr>
            <w:r w:rsidRPr="00B019C1">
              <w:rPr>
                <w:lang w:val="uk-UA"/>
              </w:rPr>
              <w:t>МФО 820172</w:t>
            </w:r>
          </w:p>
          <w:p w:rsidR="00FE26F4" w:rsidRPr="00B019C1" w:rsidRDefault="00FE26F4" w:rsidP="00AF0BF1">
            <w:pPr>
              <w:jc w:val="both"/>
              <w:rPr>
                <w:lang w:val="uk-UA"/>
              </w:rPr>
            </w:pPr>
          </w:p>
          <w:p w:rsidR="00FE26F4" w:rsidRPr="00B019C1" w:rsidRDefault="00FE26F4" w:rsidP="00AF0BF1">
            <w:pPr>
              <w:jc w:val="both"/>
              <w:rPr>
                <w:lang w:val="uk-UA"/>
              </w:rPr>
            </w:pPr>
          </w:p>
          <w:p w:rsidR="00FE26F4" w:rsidRDefault="00FE26F4" w:rsidP="00AF0BF1">
            <w:pPr>
              <w:jc w:val="both"/>
              <w:rPr>
                <w:lang w:val="uk-UA"/>
              </w:rPr>
            </w:pPr>
            <w:r w:rsidRPr="00B019C1">
              <w:rPr>
                <w:lang w:val="uk-UA"/>
              </w:rPr>
              <w:t>__________________С</w:t>
            </w:r>
            <w:r>
              <w:rPr>
                <w:lang w:val="uk-UA"/>
              </w:rPr>
              <w:t>вітлана ТКАЧУК</w:t>
            </w:r>
          </w:p>
          <w:p w:rsidR="00FE26F4" w:rsidRPr="00B019C1" w:rsidRDefault="00FE26F4" w:rsidP="00AF0BF1">
            <w:pPr>
              <w:jc w:val="both"/>
              <w:rPr>
                <w:lang w:val="uk-UA"/>
              </w:rPr>
            </w:pPr>
            <w:r w:rsidRPr="00B019C1">
              <w:rPr>
                <w:lang w:val="uk-UA"/>
              </w:rPr>
              <w:t>М.П.</w:t>
            </w:r>
          </w:p>
          <w:p w:rsidR="00FE26F4" w:rsidRDefault="00FE26F4" w:rsidP="00AF0BF1">
            <w:pPr>
              <w:tabs>
                <w:tab w:val="left" w:pos="0"/>
              </w:tabs>
              <w:jc w:val="both"/>
              <w:rPr>
                <w:b/>
                <w:lang w:val="uk-UA"/>
              </w:rPr>
            </w:pPr>
          </w:p>
        </w:tc>
        <w:tc>
          <w:tcPr>
            <w:tcW w:w="4673" w:type="dxa"/>
          </w:tcPr>
          <w:p w:rsidR="00FE26F4" w:rsidRDefault="00FE26F4" w:rsidP="00AF0BF1">
            <w:pPr>
              <w:tabs>
                <w:tab w:val="left" w:pos="0"/>
              </w:tabs>
              <w:jc w:val="both"/>
              <w:rPr>
                <w:b/>
                <w:lang w:val="uk-UA"/>
              </w:rPr>
            </w:pPr>
            <w:r>
              <w:rPr>
                <w:b/>
                <w:lang w:val="uk-UA"/>
              </w:rPr>
              <w:t xml:space="preserve">                      </w:t>
            </w:r>
            <w:r w:rsidRPr="00B019C1">
              <w:rPr>
                <w:b/>
                <w:lang w:val="uk-UA"/>
              </w:rPr>
              <w:t>ВИКОНАВЕЦЬ</w:t>
            </w:r>
          </w:p>
        </w:tc>
      </w:tr>
    </w:tbl>
    <w:p w:rsidR="00A40988" w:rsidRPr="00B019C1" w:rsidRDefault="00A40988" w:rsidP="002D1D68">
      <w:pPr>
        <w:keepNext/>
        <w:jc w:val="both"/>
        <w:outlineLvl w:val="2"/>
        <w:rPr>
          <w:rFonts w:eastAsia="Calibri"/>
          <w:b/>
          <w:bCs/>
          <w:lang w:val="uk-UA" w:eastAsia="en-US"/>
        </w:rPr>
      </w:pPr>
    </w:p>
    <w:p w:rsidR="00140251" w:rsidRDefault="00140251" w:rsidP="002D1D68">
      <w:pPr>
        <w:jc w:val="both"/>
      </w:pPr>
    </w:p>
    <w:sectPr w:rsidR="00140251" w:rsidSect="002D1D68">
      <w:footerReference w:type="default" r:id="rId7"/>
      <w:pgSz w:w="11906" w:h="16838"/>
      <w:pgMar w:top="851"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9E0" w:rsidRDefault="003779E0" w:rsidP="00D2762D">
      <w:r>
        <w:separator/>
      </w:r>
    </w:p>
  </w:endnote>
  <w:endnote w:type="continuationSeparator" w:id="0">
    <w:p w:rsidR="003779E0" w:rsidRDefault="003779E0" w:rsidP="00D2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579695"/>
      <w:docPartObj>
        <w:docPartGallery w:val="Page Numbers (Bottom of Page)"/>
        <w:docPartUnique/>
      </w:docPartObj>
    </w:sdtPr>
    <w:sdtEndPr/>
    <w:sdtContent>
      <w:p w:rsidR="00D2762D" w:rsidRDefault="00D2762D">
        <w:pPr>
          <w:pStyle w:val="a6"/>
          <w:jc w:val="right"/>
        </w:pPr>
        <w:r>
          <w:fldChar w:fldCharType="begin"/>
        </w:r>
        <w:r>
          <w:instrText>PAGE   \* MERGEFORMAT</w:instrText>
        </w:r>
        <w:r>
          <w:fldChar w:fldCharType="separate"/>
        </w:r>
        <w:r>
          <w:t>2</w:t>
        </w:r>
        <w:r>
          <w:fldChar w:fldCharType="end"/>
        </w:r>
      </w:p>
    </w:sdtContent>
  </w:sdt>
  <w:p w:rsidR="00D2762D" w:rsidRDefault="00D276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9E0" w:rsidRDefault="003779E0" w:rsidP="00D2762D">
      <w:r>
        <w:separator/>
      </w:r>
    </w:p>
  </w:footnote>
  <w:footnote w:type="continuationSeparator" w:id="0">
    <w:p w:rsidR="003779E0" w:rsidRDefault="003779E0" w:rsidP="00D27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227"/>
  <w:drawingGridVerticalSpacing w:val="227"/>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88"/>
    <w:rsid w:val="000900D5"/>
    <w:rsid w:val="00097C92"/>
    <w:rsid w:val="00140251"/>
    <w:rsid w:val="001A0027"/>
    <w:rsid w:val="002D1D68"/>
    <w:rsid w:val="003779E0"/>
    <w:rsid w:val="004D0B31"/>
    <w:rsid w:val="00530DB6"/>
    <w:rsid w:val="00691C93"/>
    <w:rsid w:val="006F143B"/>
    <w:rsid w:val="007E63C3"/>
    <w:rsid w:val="008F5859"/>
    <w:rsid w:val="00A27055"/>
    <w:rsid w:val="00A40988"/>
    <w:rsid w:val="00B05C12"/>
    <w:rsid w:val="00C15353"/>
    <w:rsid w:val="00C55ED4"/>
    <w:rsid w:val="00D2762D"/>
    <w:rsid w:val="00DE4AA7"/>
    <w:rsid w:val="00DF3BEF"/>
    <w:rsid w:val="00FE26F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71907"/>
  <w15:chartTrackingRefBased/>
  <w15:docId w15:val="{D23BA6F3-A0BB-4CB4-B1F3-914C2E60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0988"/>
    <w:pPr>
      <w:spacing w:after="0" w:line="240" w:lineRule="auto"/>
    </w:pPr>
    <w:rPr>
      <w:rFonts w:eastAsia="Times New Roman"/>
      <w:color w:val="auto"/>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5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762D"/>
    <w:pPr>
      <w:tabs>
        <w:tab w:val="center" w:pos="4677"/>
        <w:tab w:val="right" w:pos="9355"/>
      </w:tabs>
    </w:pPr>
  </w:style>
  <w:style w:type="character" w:customStyle="1" w:styleId="a5">
    <w:name w:val="Верхний колонтитул Знак"/>
    <w:basedOn w:val="a0"/>
    <w:link w:val="a4"/>
    <w:uiPriority w:val="99"/>
    <w:rsid w:val="00D2762D"/>
    <w:rPr>
      <w:rFonts w:eastAsia="Times New Roman"/>
      <w:color w:val="auto"/>
      <w:lang w:val="ru-RU" w:eastAsia="ru-RU"/>
    </w:rPr>
  </w:style>
  <w:style w:type="paragraph" w:styleId="a6">
    <w:name w:val="footer"/>
    <w:basedOn w:val="a"/>
    <w:link w:val="a7"/>
    <w:uiPriority w:val="99"/>
    <w:unhideWhenUsed/>
    <w:rsid w:val="00D2762D"/>
    <w:pPr>
      <w:tabs>
        <w:tab w:val="center" w:pos="4677"/>
        <w:tab w:val="right" w:pos="9355"/>
      </w:tabs>
    </w:pPr>
  </w:style>
  <w:style w:type="character" w:customStyle="1" w:styleId="a7">
    <w:name w:val="Нижний колонтитул Знак"/>
    <w:basedOn w:val="a0"/>
    <w:link w:val="a6"/>
    <w:uiPriority w:val="99"/>
    <w:rsid w:val="00D2762D"/>
    <w:rPr>
      <w:rFonts w:eastAsia="Times New Roman"/>
      <w:color w:val="auto"/>
      <w:lang w:val="ru-RU" w:eastAsia="ru-RU"/>
    </w:rPr>
  </w:style>
  <w:style w:type="paragraph" w:customStyle="1" w:styleId="rvps2">
    <w:name w:val="rvps2"/>
    <w:basedOn w:val="a"/>
    <w:rsid w:val="00D2762D"/>
    <w:pPr>
      <w:spacing w:before="100" w:beforeAutospacing="1" w:after="100" w:afterAutospacing="1"/>
    </w:pPr>
    <w:rPr>
      <w:lang w:val="ru-UA" w:eastAsia="ru-UA"/>
    </w:rPr>
  </w:style>
  <w:style w:type="character" w:styleId="a8">
    <w:name w:val="Hyperlink"/>
    <w:basedOn w:val="a0"/>
    <w:uiPriority w:val="99"/>
    <w:semiHidden/>
    <w:unhideWhenUsed/>
    <w:rsid w:val="00D2762D"/>
    <w:rPr>
      <w:color w:val="0000FF"/>
      <w:u w:val="single"/>
    </w:rPr>
  </w:style>
  <w:style w:type="character" w:customStyle="1" w:styleId="rvts46">
    <w:name w:val="rvts46"/>
    <w:basedOn w:val="a0"/>
    <w:rsid w:val="00D27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95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2441</Words>
  <Characters>13915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9</cp:revision>
  <dcterms:created xsi:type="dcterms:W3CDTF">2024-04-25T11:11:00Z</dcterms:created>
  <dcterms:modified xsi:type="dcterms:W3CDTF">2024-04-26T10:25:00Z</dcterms:modified>
</cp:coreProperties>
</file>