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032F" w14:textId="77777777" w:rsidR="004E7482" w:rsidRPr="00251D3A" w:rsidRDefault="004E7482" w:rsidP="004E7482">
      <w:pPr>
        <w:jc w:val="center"/>
        <w:rPr>
          <w:rFonts w:ascii="Times New Roman" w:hAnsi="Times New Roman"/>
          <w:b/>
          <w:color w:val="121212"/>
          <w:sz w:val="32"/>
          <w:szCs w:val="32"/>
          <w:lang w:val="uk-UA"/>
        </w:rPr>
      </w:pPr>
      <w:r w:rsidRPr="00251D3A">
        <w:rPr>
          <w:rFonts w:ascii="Times New Roman" w:hAnsi="Times New Roman"/>
          <w:b/>
          <w:color w:val="121212"/>
          <w:sz w:val="32"/>
          <w:szCs w:val="32"/>
          <w:lang w:val="uk-UA"/>
        </w:rPr>
        <w:t>Одеська міська рада</w:t>
      </w:r>
    </w:p>
    <w:p w14:paraId="44FF013C" w14:textId="77777777" w:rsidR="004E7482" w:rsidRPr="00251D3A" w:rsidRDefault="004E7482" w:rsidP="004E7482">
      <w:pPr>
        <w:pBdr>
          <w:bottom w:val="thinThickSmallGap" w:sz="24" w:space="1" w:color="auto"/>
        </w:pBdr>
        <w:jc w:val="center"/>
        <w:rPr>
          <w:rFonts w:asciiTheme="minorHAnsi" w:hAnsiTheme="minorHAnsi"/>
          <w:b/>
          <w:bCs/>
          <w:sz w:val="32"/>
          <w:szCs w:val="32"/>
          <w:lang w:val="uk-UA"/>
        </w:rPr>
      </w:pPr>
      <w:r w:rsidRPr="00251D3A">
        <w:rPr>
          <w:rFonts w:ascii="Times New Roman" w:hAnsi="Times New Roman"/>
          <w:b/>
          <w:color w:val="121212"/>
          <w:sz w:val="32"/>
          <w:szCs w:val="32"/>
          <w:lang w:val="uk-UA"/>
        </w:rPr>
        <w:t>Комунальне підприємство «</w:t>
      </w:r>
      <w:proofErr w:type="spellStart"/>
      <w:r w:rsidRPr="00251D3A">
        <w:rPr>
          <w:rFonts w:ascii="Times New Roman" w:hAnsi="Times New Roman"/>
          <w:b/>
          <w:color w:val="121212"/>
          <w:sz w:val="32"/>
          <w:szCs w:val="32"/>
          <w:lang w:val="uk-UA"/>
        </w:rPr>
        <w:t>Одесміськелектротранс</w:t>
      </w:r>
      <w:proofErr w:type="spellEnd"/>
      <w:r w:rsidRPr="00251D3A">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rsidRPr="00251D3A" w14:paraId="44B6D9F0" w14:textId="77777777" w:rsidTr="004E7482">
        <w:tc>
          <w:tcPr>
            <w:tcW w:w="5954" w:type="dxa"/>
            <w:tcBorders>
              <w:top w:val="nil"/>
              <w:left w:val="nil"/>
              <w:bottom w:val="nil"/>
              <w:right w:val="nil"/>
            </w:tcBorders>
          </w:tcPr>
          <w:p w14:paraId="05DF2880" w14:textId="77777777" w:rsidR="004E7482" w:rsidRPr="00251D3A" w:rsidRDefault="004E7482">
            <w:pPr>
              <w:spacing w:after="0" w:line="264" w:lineRule="auto"/>
              <w:rPr>
                <w:rFonts w:ascii="Times New Roman" w:hAnsi="Times New Roman"/>
                <w:b/>
                <w:bCs/>
                <w:color w:val="000000"/>
                <w:lang w:val="uk-UA"/>
              </w:rPr>
            </w:pPr>
          </w:p>
          <w:p w14:paraId="5D2177D6" w14:textId="77777777" w:rsidR="004E7482" w:rsidRPr="00251D3A" w:rsidRDefault="004E7482">
            <w:pPr>
              <w:spacing w:after="0" w:line="264" w:lineRule="auto"/>
              <w:rPr>
                <w:rFonts w:ascii="Times New Roman" w:hAnsi="Times New Roman"/>
                <w:b/>
                <w:bCs/>
                <w:color w:val="000000"/>
                <w:lang w:val="uk-UA"/>
              </w:rPr>
            </w:pPr>
          </w:p>
          <w:p w14:paraId="67FF3591" w14:textId="77777777" w:rsidR="004E7482" w:rsidRPr="00251D3A" w:rsidRDefault="004E7482">
            <w:pPr>
              <w:spacing w:after="0" w:line="264" w:lineRule="auto"/>
              <w:rPr>
                <w:rFonts w:ascii="Times New Roman" w:hAnsi="Times New Roman"/>
                <w:b/>
                <w:bCs/>
                <w:color w:val="000000"/>
                <w:lang w:val="uk-UA"/>
              </w:rPr>
            </w:pPr>
            <w:r w:rsidRPr="00251D3A">
              <w:rPr>
                <w:rFonts w:ascii="Times New Roman" w:hAnsi="Times New Roman"/>
                <w:b/>
                <w:bCs/>
                <w:color w:val="000000"/>
                <w:lang w:val="uk-UA"/>
              </w:rPr>
              <w:t xml:space="preserve">«ЗАТВЕРДЖЕНО» </w:t>
            </w:r>
          </w:p>
        </w:tc>
      </w:tr>
      <w:tr w:rsidR="004E7482" w:rsidRPr="00251D3A" w14:paraId="10BB0D11" w14:textId="77777777" w:rsidTr="004E7482">
        <w:tc>
          <w:tcPr>
            <w:tcW w:w="5954" w:type="dxa"/>
            <w:tcBorders>
              <w:top w:val="nil"/>
              <w:left w:val="nil"/>
              <w:bottom w:val="nil"/>
              <w:right w:val="nil"/>
            </w:tcBorders>
            <w:hideMark/>
          </w:tcPr>
          <w:p w14:paraId="35D392FF" w14:textId="77777777" w:rsidR="004E7482" w:rsidRPr="00251D3A" w:rsidRDefault="004E7482">
            <w:pPr>
              <w:spacing w:after="0" w:line="264" w:lineRule="auto"/>
              <w:rPr>
                <w:rFonts w:ascii="Times New Roman" w:hAnsi="Times New Roman"/>
                <w:b/>
                <w:bCs/>
                <w:color w:val="000000"/>
                <w:lang w:val="uk-UA"/>
              </w:rPr>
            </w:pPr>
            <w:r w:rsidRPr="00251D3A">
              <w:rPr>
                <w:rFonts w:ascii="Times New Roman" w:hAnsi="Times New Roman"/>
                <w:b/>
                <w:bCs/>
                <w:color w:val="000000"/>
                <w:lang w:val="uk-UA"/>
              </w:rPr>
              <w:t>РІШЕННЯМ УПОВНОВАЖЕНОЇ ОСОБИ</w:t>
            </w:r>
          </w:p>
        </w:tc>
      </w:tr>
      <w:tr w:rsidR="004E7482" w:rsidRPr="00251D3A" w14:paraId="23125E3C" w14:textId="77777777" w:rsidTr="004E7482">
        <w:tc>
          <w:tcPr>
            <w:tcW w:w="5954" w:type="dxa"/>
            <w:tcBorders>
              <w:top w:val="nil"/>
              <w:left w:val="nil"/>
              <w:bottom w:val="nil"/>
              <w:right w:val="nil"/>
            </w:tcBorders>
            <w:hideMark/>
          </w:tcPr>
          <w:p w14:paraId="72F10324" w14:textId="77777777" w:rsidR="004E7482" w:rsidRPr="00251D3A" w:rsidRDefault="004E7482">
            <w:pPr>
              <w:spacing w:after="0" w:line="264" w:lineRule="auto"/>
              <w:rPr>
                <w:rFonts w:ascii="Times New Roman" w:hAnsi="Times New Roman"/>
                <w:b/>
                <w:bCs/>
                <w:lang w:val="uk-UA"/>
              </w:rPr>
            </w:pPr>
            <w:r w:rsidRPr="00251D3A">
              <w:rPr>
                <w:rFonts w:ascii="Times New Roman" w:hAnsi="Times New Roman"/>
                <w:b/>
                <w:bCs/>
                <w:lang w:val="uk-UA"/>
              </w:rPr>
              <w:t>ПРОТОКОЛ № _1_</w:t>
            </w:r>
          </w:p>
        </w:tc>
      </w:tr>
      <w:tr w:rsidR="004E7482" w:rsidRPr="00251D3A" w14:paraId="4EC0C4EA" w14:textId="77777777" w:rsidTr="004E7482">
        <w:tc>
          <w:tcPr>
            <w:tcW w:w="5954" w:type="dxa"/>
            <w:tcBorders>
              <w:top w:val="nil"/>
              <w:left w:val="nil"/>
              <w:bottom w:val="nil"/>
              <w:right w:val="nil"/>
            </w:tcBorders>
            <w:hideMark/>
          </w:tcPr>
          <w:p w14:paraId="12B5FBD7" w14:textId="56541D33" w:rsidR="004E7482" w:rsidRPr="00251D3A" w:rsidRDefault="004E7482">
            <w:pPr>
              <w:spacing w:after="0" w:line="264" w:lineRule="auto"/>
              <w:rPr>
                <w:rFonts w:ascii="Times New Roman" w:hAnsi="Times New Roman"/>
                <w:b/>
                <w:lang w:val="uk-UA"/>
              </w:rPr>
            </w:pPr>
            <w:r w:rsidRPr="00251D3A">
              <w:rPr>
                <w:rFonts w:ascii="Times New Roman" w:hAnsi="Times New Roman"/>
                <w:b/>
                <w:bCs/>
                <w:lang w:val="uk-UA"/>
              </w:rPr>
              <w:t>від</w:t>
            </w:r>
            <w:r w:rsidRPr="00251D3A">
              <w:rPr>
                <w:rFonts w:ascii="Times New Roman" w:hAnsi="Times New Roman"/>
                <w:lang w:val="uk-UA"/>
              </w:rPr>
              <w:t xml:space="preserve"> </w:t>
            </w:r>
            <w:r w:rsidR="00F02D29" w:rsidRPr="00251D3A">
              <w:rPr>
                <w:rFonts w:ascii="Times New Roman" w:hAnsi="Times New Roman"/>
                <w:b/>
                <w:lang w:val="uk-UA"/>
              </w:rPr>
              <w:t>«04</w:t>
            </w:r>
            <w:r w:rsidR="000513DD" w:rsidRPr="00251D3A">
              <w:rPr>
                <w:rFonts w:ascii="Times New Roman" w:hAnsi="Times New Roman"/>
                <w:b/>
                <w:lang w:val="uk-UA"/>
              </w:rPr>
              <w:t xml:space="preserve">» </w:t>
            </w:r>
            <w:r w:rsidR="00F02D29" w:rsidRPr="00251D3A">
              <w:rPr>
                <w:rFonts w:ascii="Times New Roman" w:hAnsi="Times New Roman"/>
                <w:b/>
                <w:lang w:val="uk-UA"/>
              </w:rPr>
              <w:t>лютого</w:t>
            </w:r>
            <w:r w:rsidR="008572CB" w:rsidRPr="00251D3A">
              <w:rPr>
                <w:rFonts w:ascii="Times New Roman" w:hAnsi="Times New Roman"/>
                <w:b/>
                <w:lang w:val="uk-UA"/>
              </w:rPr>
              <w:t xml:space="preserve"> 2023</w:t>
            </w:r>
            <w:r w:rsidRPr="00251D3A">
              <w:rPr>
                <w:rFonts w:ascii="Times New Roman" w:hAnsi="Times New Roman"/>
                <w:b/>
                <w:lang w:val="uk-UA"/>
              </w:rPr>
              <w:t xml:space="preserve">  року</w:t>
            </w:r>
          </w:p>
          <w:p w14:paraId="6A8B2AFD" w14:textId="77777777" w:rsidR="004E7482" w:rsidRPr="00251D3A" w:rsidRDefault="004E7482">
            <w:pPr>
              <w:spacing w:after="0" w:line="264" w:lineRule="auto"/>
              <w:rPr>
                <w:rFonts w:ascii="Times New Roman" w:hAnsi="Times New Roman"/>
                <w:b/>
                <w:lang w:val="uk-UA"/>
              </w:rPr>
            </w:pPr>
            <w:r w:rsidRPr="00251D3A">
              <w:rPr>
                <w:rFonts w:ascii="Times New Roman" w:hAnsi="Times New Roman"/>
                <w:b/>
                <w:lang w:val="uk-UA"/>
              </w:rPr>
              <w:t>Уповноважена особа КП «ОМЕТ»</w:t>
            </w:r>
          </w:p>
          <w:p w14:paraId="77FD1B7A" w14:textId="7FD73D56" w:rsidR="004E7482" w:rsidRPr="00251D3A" w:rsidRDefault="004170A6">
            <w:pPr>
              <w:spacing w:after="0" w:line="264" w:lineRule="auto"/>
              <w:rPr>
                <w:rFonts w:ascii="Times New Roman" w:hAnsi="Times New Roman"/>
                <w:b/>
                <w:lang w:val="uk-UA"/>
              </w:rPr>
            </w:pPr>
            <w:proofErr w:type="spellStart"/>
            <w:r w:rsidRPr="00251D3A">
              <w:rPr>
                <w:rFonts w:ascii="Times New Roman" w:hAnsi="Times New Roman"/>
                <w:b/>
                <w:lang w:val="uk-UA"/>
              </w:rPr>
              <w:t>Лисицька</w:t>
            </w:r>
            <w:proofErr w:type="spellEnd"/>
            <w:r w:rsidRPr="00251D3A">
              <w:rPr>
                <w:rFonts w:ascii="Times New Roman" w:hAnsi="Times New Roman"/>
                <w:b/>
                <w:lang w:val="uk-UA"/>
              </w:rPr>
              <w:t xml:space="preserve"> Алла</w:t>
            </w:r>
          </w:p>
          <w:p w14:paraId="441402EB" w14:textId="77777777" w:rsidR="004E7482" w:rsidRPr="00251D3A" w:rsidRDefault="004E7482">
            <w:pPr>
              <w:spacing w:after="0" w:line="264" w:lineRule="auto"/>
              <w:rPr>
                <w:rFonts w:ascii="Times New Roman" w:hAnsi="Times New Roman"/>
                <w:b/>
                <w:bCs/>
                <w:i/>
                <w:lang w:val="uk-UA"/>
              </w:rPr>
            </w:pPr>
            <w:r w:rsidRPr="00251D3A">
              <w:rPr>
                <w:rFonts w:ascii="Times New Roman" w:eastAsia="Times New Roman" w:hAnsi="Times New Roman"/>
                <w:i/>
                <w:color w:val="000000"/>
                <w:sz w:val="24"/>
                <w:szCs w:val="24"/>
                <w:lang w:val="uk-UA" w:eastAsia="ru-RU"/>
              </w:rPr>
              <w:t xml:space="preserve">підпис, </w:t>
            </w:r>
            <w:proofErr w:type="spellStart"/>
            <w:r w:rsidRPr="00251D3A">
              <w:rPr>
                <w:rFonts w:ascii="Times New Roman" w:eastAsia="Times New Roman" w:hAnsi="Times New Roman"/>
                <w:i/>
                <w:color w:val="000000"/>
                <w:sz w:val="24"/>
                <w:szCs w:val="24"/>
                <w:lang w:val="uk-UA" w:eastAsia="ru-RU"/>
              </w:rPr>
              <w:t>м.п</w:t>
            </w:r>
            <w:proofErr w:type="spellEnd"/>
            <w:r w:rsidRPr="00251D3A">
              <w:rPr>
                <w:rFonts w:ascii="Times New Roman" w:eastAsia="Times New Roman" w:hAnsi="Times New Roman"/>
                <w:i/>
                <w:color w:val="000000"/>
                <w:sz w:val="24"/>
                <w:szCs w:val="24"/>
                <w:lang w:val="uk-UA" w:eastAsia="ru-RU"/>
              </w:rPr>
              <w:t>.</w:t>
            </w:r>
          </w:p>
        </w:tc>
      </w:tr>
    </w:tbl>
    <w:p w14:paraId="544F3327" w14:textId="77777777" w:rsidR="004E7482" w:rsidRPr="00251D3A" w:rsidRDefault="004E7482" w:rsidP="004E7482">
      <w:pPr>
        <w:ind w:left="320"/>
        <w:jc w:val="right"/>
        <w:rPr>
          <w:rFonts w:ascii="Times New Roman" w:hAnsi="Times New Roman"/>
          <w:b/>
          <w:bCs/>
          <w:color w:val="000000"/>
          <w:lang w:val="uk-UA"/>
        </w:rPr>
      </w:pPr>
    </w:p>
    <w:p w14:paraId="337A3526" w14:textId="77777777" w:rsidR="004E7482" w:rsidRPr="00251D3A" w:rsidRDefault="004E7482" w:rsidP="004E7482">
      <w:pPr>
        <w:ind w:left="320"/>
        <w:jc w:val="right"/>
        <w:rPr>
          <w:rFonts w:ascii="Times New Roman" w:hAnsi="Times New Roman"/>
          <w:b/>
          <w:bCs/>
          <w:color w:val="000000"/>
          <w:lang w:val="uk-UA"/>
        </w:rPr>
      </w:pPr>
    </w:p>
    <w:p w14:paraId="7D6A3974" w14:textId="77777777" w:rsidR="004E7482" w:rsidRPr="00251D3A" w:rsidRDefault="004E7482" w:rsidP="004E7482">
      <w:pPr>
        <w:spacing w:after="0" w:line="240" w:lineRule="auto"/>
        <w:rPr>
          <w:rFonts w:ascii="Times New Roman" w:eastAsia="Times New Roman" w:hAnsi="Times New Roman"/>
          <w:b/>
          <w:bCs/>
          <w:color w:val="000000"/>
          <w:sz w:val="24"/>
          <w:szCs w:val="24"/>
          <w:lang w:val="uk-UA" w:eastAsia="ru-RU"/>
        </w:rPr>
      </w:pPr>
      <w:r w:rsidRPr="00251D3A">
        <w:rPr>
          <w:rFonts w:ascii="Times New Roman" w:eastAsia="Times New Roman" w:hAnsi="Times New Roman"/>
          <w:b/>
          <w:bCs/>
          <w:color w:val="000000"/>
          <w:sz w:val="24"/>
          <w:szCs w:val="24"/>
          <w:lang w:val="uk-UA" w:eastAsia="ru-RU"/>
        </w:rPr>
        <w:t xml:space="preserve">                                                                                                        </w:t>
      </w:r>
    </w:p>
    <w:p w14:paraId="6F2B129F" w14:textId="77777777" w:rsidR="004E7482" w:rsidRPr="00251D3A"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rsidRPr="00251D3A" w14:paraId="6E39C9EE" w14:textId="77777777" w:rsidTr="004E7482">
        <w:tc>
          <w:tcPr>
            <w:tcW w:w="10314" w:type="dxa"/>
            <w:hideMark/>
          </w:tcPr>
          <w:p w14:paraId="627644C9" w14:textId="77777777" w:rsidR="004E7482" w:rsidRPr="00251D3A" w:rsidRDefault="004E7482">
            <w:pPr>
              <w:spacing w:line="264" w:lineRule="auto"/>
              <w:jc w:val="center"/>
              <w:rPr>
                <w:rFonts w:ascii="Times New Roman" w:hAnsi="Times New Roman"/>
                <w:b/>
                <w:bCs/>
                <w:sz w:val="40"/>
                <w:szCs w:val="40"/>
                <w:lang w:val="uk-UA"/>
              </w:rPr>
            </w:pPr>
            <w:r w:rsidRPr="00251D3A">
              <w:rPr>
                <w:rFonts w:ascii="Times New Roman" w:hAnsi="Times New Roman"/>
                <w:b/>
                <w:bCs/>
                <w:sz w:val="40"/>
                <w:szCs w:val="40"/>
                <w:lang w:val="uk-UA"/>
              </w:rPr>
              <w:t>ТЕНДЕРНА ДОКУМЕНТАЦІЯ</w:t>
            </w:r>
          </w:p>
        </w:tc>
      </w:tr>
      <w:tr w:rsidR="004E7482" w:rsidRPr="00251D3A" w14:paraId="555CCA50" w14:textId="77777777" w:rsidTr="004E7482">
        <w:tc>
          <w:tcPr>
            <w:tcW w:w="10314" w:type="dxa"/>
            <w:hideMark/>
          </w:tcPr>
          <w:p w14:paraId="3A04936A" w14:textId="77777777" w:rsidR="004E7482" w:rsidRPr="00251D3A" w:rsidRDefault="004E7482">
            <w:pPr>
              <w:spacing w:line="264" w:lineRule="auto"/>
              <w:jc w:val="center"/>
              <w:rPr>
                <w:rFonts w:ascii="Times New Roman" w:hAnsi="Times New Roman"/>
                <w:b/>
                <w:bCs/>
                <w:sz w:val="40"/>
                <w:szCs w:val="40"/>
                <w:lang w:val="uk-UA"/>
              </w:rPr>
            </w:pPr>
            <w:r w:rsidRPr="00251D3A">
              <w:rPr>
                <w:rFonts w:ascii="Times New Roman" w:hAnsi="Times New Roman"/>
                <w:b/>
                <w:bCs/>
                <w:sz w:val="40"/>
                <w:szCs w:val="40"/>
                <w:lang w:val="uk-UA"/>
              </w:rPr>
              <w:t xml:space="preserve">для процедури закупівлі </w:t>
            </w:r>
          </w:p>
          <w:p w14:paraId="5C982F55" w14:textId="19CFD93D" w:rsidR="004E7482" w:rsidRPr="00251D3A" w:rsidRDefault="004E7482">
            <w:pPr>
              <w:spacing w:line="264" w:lineRule="auto"/>
              <w:jc w:val="center"/>
              <w:rPr>
                <w:rFonts w:ascii="Times New Roman" w:hAnsi="Times New Roman"/>
                <w:b/>
                <w:bCs/>
                <w:sz w:val="40"/>
                <w:szCs w:val="40"/>
                <w:lang w:val="uk-UA"/>
              </w:rPr>
            </w:pPr>
            <w:r w:rsidRPr="00251D3A">
              <w:rPr>
                <w:rFonts w:ascii="Times New Roman" w:hAnsi="Times New Roman"/>
                <w:b/>
                <w:bCs/>
                <w:sz w:val="40"/>
                <w:szCs w:val="40"/>
                <w:lang w:val="uk-UA"/>
              </w:rPr>
              <w:t>«ВІДКРИТІ ТОРГИ</w:t>
            </w:r>
            <w:r w:rsidR="00196CF2" w:rsidRPr="00251D3A">
              <w:rPr>
                <w:rFonts w:ascii="Times New Roman" w:hAnsi="Times New Roman"/>
                <w:b/>
                <w:bCs/>
                <w:sz w:val="40"/>
                <w:szCs w:val="40"/>
                <w:lang w:val="uk-UA"/>
              </w:rPr>
              <w:t xml:space="preserve"> З ОСОБЛИВОСТЯМИ</w:t>
            </w:r>
            <w:r w:rsidRPr="00251D3A">
              <w:rPr>
                <w:rFonts w:ascii="Times New Roman" w:hAnsi="Times New Roman"/>
                <w:b/>
                <w:bCs/>
                <w:sz w:val="40"/>
                <w:szCs w:val="40"/>
                <w:lang w:val="uk-UA"/>
              </w:rPr>
              <w:t>»</w:t>
            </w:r>
          </w:p>
        </w:tc>
      </w:tr>
    </w:tbl>
    <w:p w14:paraId="63CA3142" w14:textId="77777777" w:rsidR="004E7482" w:rsidRPr="00251D3A" w:rsidRDefault="004E7482" w:rsidP="004E7482">
      <w:pPr>
        <w:jc w:val="center"/>
        <w:rPr>
          <w:rFonts w:ascii="Times New Roman" w:eastAsiaTheme="minorHAnsi" w:hAnsi="Times New Roman"/>
          <w:b/>
          <w:bCs/>
          <w:color w:val="000000"/>
          <w:sz w:val="32"/>
          <w:szCs w:val="32"/>
          <w:lang w:val="uk-UA"/>
        </w:rPr>
      </w:pPr>
    </w:p>
    <w:p w14:paraId="02E89467" w14:textId="2CE48892" w:rsidR="004E7482" w:rsidRPr="00251D3A" w:rsidRDefault="004E7482" w:rsidP="004E7482">
      <w:pPr>
        <w:jc w:val="center"/>
        <w:rPr>
          <w:rFonts w:ascii="Times New Roman" w:hAnsi="Times New Roman"/>
          <w:b/>
          <w:bCs/>
          <w:color w:val="000000"/>
          <w:sz w:val="36"/>
          <w:szCs w:val="36"/>
          <w:lang w:val="uk-UA"/>
        </w:rPr>
      </w:pPr>
      <w:r w:rsidRPr="00251D3A">
        <w:rPr>
          <w:rFonts w:ascii="Times New Roman" w:hAnsi="Times New Roman"/>
          <w:b/>
          <w:bCs/>
          <w:color w:val="000000"/>
          <w:sz w:val="32"/>
          <w:szCs w:val="32"/>
          <w:lang w:val="uk-UA"/>
        </w:rPr>
        <w:t xml:space="preserve">на закупівлю товарів </w:t>
      </w:r>
    </w:p>
    <w:p w14:paraId="610B4456" w14:textId="72E2D507" w:rsidR="000E7F98" w:rsidRPr="00251D3A" w:rsidRDefault="000E7F98" w:rsidP="000E7F98">
      <w:pPr>
        <w:spacing w:before="240" w:after="0" w:line="240" w:lineRule="auto"/>
        <w:jc w:val="center"/>
        <w:rPr>
          <w:rFonts w:ascii="Times New Roman" w:hAnsi="Times New Roman"/>
          <w:b/>
          <w:sz w:val="52"/>
          <w:szCs w:val="52"/>
          <w:lang w:val="uk-UA"/>
        </w:rPr>
      </w:pPr>
    </w:p>
    <w:p w14:paraId="475B6C05" w14:textId="3FB05794" w:rsidR="000A1DA2" w:rsidRPr="00251D3A" w:rsidRDefault="00F105CA" w:rsidP="00D756EB">
      <w:pPr>
        <w:spacing w:before="240" w:after="0" w:line="240" w:lineRule="auto"/>
        <w:jc w:val="center"/>
        <w:rPr>
          <w:rFonts w:ascii="Times New Roman" w:eastAsia="Times New Roman" w:hAnsi="Times New Roman"/>
          <w:b/>
          <w:sz w:val="24"/>
          <w:szCs w:val="24"/>
          <w:lang w:val="uk-UA" w:eastAsia="ru-RU"/>
        </w:rPr>
      </w:pPr>
      <w:r w:rsidRPr="00251D3A">
        <w:rPr>
          <w:rFonts w:ascii="Times New Roman" w:hAnsi="Times New Roman"/>
          <w:b/>
          <w:sz w:val="52"/>
          <w:szCs w:val="52"/>
          <w:lang w:val="uk-UA"/>
        </w:rPr>
        <w:t>Інформаційне двостороннє табло з металеве каркасом згідно ДК021:2015 код 30230000-0 – Комп’ютерне обладнання</w:t>
      </w:r>
    </w:p>
    <w:p w14:paraId="0FF3E151" w14:textId="77777777" w:rsidR="000A1DA2" w:rsidRPr="00251D3A" w:rsidRDefault="000A1DA2" w:rsidP="00D756EB">
      <w:pPr>
        <w:spacing w:before="240" w:after="0" w:line="240" w:lineRule="auto"/>
        <w:jc w:val="center"/>
        <w:rPr>
          <w:rFonts w:ascii="Times New Roman" w:eastAsia="Times New Roman" w:hAnsi="Times New Roman"/>
          <w:b/>
          <w:sz w:val="24"/>
          <w:szCs w:val="24"/>
          <w:lang w:val="uk-UA" w:eastAsia="ru-RU"/>
        </w:rPr>
      </w:pPr>
    </w:p>
    <w:p w14:paraId="14194789" w14:textId="77777777" w:rsidR="000A1DA2" w:rsidRPr="00251D3A" w:rsidRDefault="000A1DA2" w:rsidP="00D756EB">
      <w:pPr>
        <w:spacing w:before="240" w:after="0" w:line="240" w:lineRule="auto"/>
        <w:jc w:val="center"/>
        <w:rPr>
          <w:rFonts w:ascii="Times New Roman" w:eastAsia="Times New Roman" w:hAnsi="Times New Roman"/>
          <w:b/>
          <w:sz w:val="24"/>
          <w:szCs w:val="24"/>
          <w:lang w:val="uk-UA" w:eastAsia="ru-RU"/>
        </w:rPr>
      </w:pPr>
    </w:p>
    <w:p w14:paraId="0B87153E" w14:textId="77777777" w:rsidR="00A61725" w:rsidRPr="00251D3A" w:rsidRDefault="00A61725" w:rsidP="00F105CA">
      <w:pPr>
        <w:spacing w:before="240" w:after="0" w:line="240" w:lineRule="auto"/>
        <w:rPr>
          <w:rFonts w:ascii="Times New Roman" w:eastAsia="Times New Roman" w:hAnsi="Times New Roman"/>
          <w:b/>
          <w:sz w:val="24"/>
          <w:szCs w:val="24"/>
          <w:lang w:val="uk-UA" w:eastAsia="ru-RU"/>
        </w:rPr>
      </w:pPr>
    </w:p>
    <w:p w14:paraId="5846A37E" w14:textId="77777777" w:rsidR="00A61725" w:rsidRPr="00251D3A" w:rsidRDefault="00A61725" w:rsidP="00B51B33">
      <w:pPr>
        <w:spacing w:before="240" w:after="0" w:line="240" w:lineRule="auto"/>
        <w:jc w:val="center"/>
        <w:rPr>
          <w:rFonts w:ascii="Times New Roman" w:eastAsia="Times New Roman" w:hAnsi="Times New Roman"/>
          <w:b/>
          <w:sz w:val="24"/>
          <w:szCs w:val="24"/>
          <w:lang w:val="uk-UA" w:eastAsia="ru-RU"/>
        </w:rPr>
      </w:pPr>
    </w:p>
    <w:p w14:paraId="5696205E" w14:textId="77777777" w:rsidR="004F44B0" w:rsidRPr="00251D3A" w:rsidRDefault="004F44B0" w:rsidP="00B51B33">
      <w:pPr>
        <w:spacing w:before="240" w:after="0" w:line="240" w:lineRule="auto"/>
        <w:jc w:val="center"/>
        <w:rPr>
          <w:rFonts w:ascii="Times New Roman" w:eastAsia="Times New Roman" w:hAnsi="Times New Roman"/>
          <w:b/>
          <w:sz w:val="24"/>
          <w:szCs w:val="24"/>
          <w:lang w:val="uk-UA" w:eastAsia="ru-RU"/>
        </w:rPr>
      </w:pPr>
    </w:p>
    <w:p w14:paraId="6D0884E6" w14:textId="4913D3BA" w:rsidR="00B51B33" w:rsidRPr="00251D3A" w:rsidRDefault="008572CB" w:rsidP="00B51B33">
      <w:pPr>
        <w:spacing w:before="240" w:after="0" w:line="240" w:lineRule="auto"/>
        <w:jc w:val="center"/>
        <w:rPr>
          <w:rFonts w:ascii="Times New Roman" w:eastAsia="Times New Roman" w:hAnsi="Times New Roman"/>
          <w:b/>
          <w:sz w:val="24"/>
          <w:szCs w:val="24"/>
          <w:lang w:val="uk-UA" w:eastAsia="ru-RU"/>
        </w:rPr>
      </w:pPr>
      <w:r w:rsidRPr="00251D3A">
        <w:rPr>
          <w:rFonts w:ascii="Times New Roman" w:eastAsia="Times New Roman" w:hAnsi="Times New Roman"/>
          <w:b/>
          <w:sz w:val="24"/>
          <w:szCs w:val="24"/>
          <w:lang w:val="uk-UA" w:eastAsia="ru-RU"/>
        </w:rPr>
        <w:t>м. Одеса – 2023</w:t>
      </w:r>
      <w:r w:rsidR="004E7482" w:rsidRPr="00251D3A">
        <w:rPr>
          <w:rFonts w:ascii="Times New Roman" w:eastAsia="Times New Roman" w:hAnsi="Times New Roman"/>
          <w:b/>
          <w:sz w:val="24"/>
          <w:szCs w:val="24"/>
          <w:lang w:val="uk-UA" w:eastAsia="ru-RU"/>
        </w:rPr>
        <w:t xml:space="preserve"> рік</w:t>
      </w:r>
    </w:p>
    <w:p w14:paraId="433B15A1" w14:textId="77777777" w:rsidR="00F105CA" w:rsidRPr="00251D3A" w:rsidRDefault="00F105CA" w:rsidP="00B51B33">
      <w:pPr>
        <w:spacing w:before="240" w:after="0" w:line="240" w:lineRule="auto"/>
        <w:jc w:val="center"/>
        <w:rPr>
          <w:rFonts w:ascii="Times New Roman" w:eastAsia="Times New Roman" w:hAnsi="Times New Roman"/>
          <w:b/>
          <w:sz w:val="24"/>
          <w:szCs w:val="24"/>
          <w:lang w:val="uk-UA" w:eastAsia="ru-RU"/>
        </w:rPr>
      </w:pP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251D3A" w14:paraId="2102D6B6" w14:textId="77777777" w:rsidTr="000E7F98">
        <w:tc>
          <w:tcPr>
            <w:tcW w:w="184" w:type="pct"/>
            <w:shd w:val="clear" w:color="auto" w:fill="FFFFFF"/>
            <w:hideMark/>
          </w:tcPr>
          <w:p w14:paraId="6275DF9F" w14:textId="77777777" w:rsidR="00B413F2" w:rsidRPr="00251D3A" w:rsidRDefault="00B413F2" w:rsidP="002768B6">
            <w:pPr>
              <w:spacing w:after="0" w:line="240" w:lineRule="auto"/>
              <w:jc w:val="center"/>
              <w:rPr>
                <w:rFonts w:ascii="Times New Roman" w:eastAsia="Times New Roman" w:hAnsi="Times New Roman"/>
                <w:b/>
                <w:bCs/>
                <w:sz w:val="24"/>
                <w:szCs w:val="24"/>
                <w:lang w:val="uk-UA" w:eastAsia="ru-RU"/>
              </w:rPr>
            </w:pPr>
            <w:r w:rsidRPr="00251D3A">
              <w:rPr>
                <w:rFonts w:ascii="Times New Roman" w:eastAsia="Times New Roman" w:hAnsi="Times New Roman"/>
                <w:b/>
                <w:bCs/>
                <w:sz w:val="24"/>
                <w:szCs w:val="24"/>
                <w:lang w:val="uk-UA" w:eastAsia="ru-RU"/>
              </w:rPr>
              <w:t>№</w:t>
            </w:r>
          </w:p>
        </w:tc>
        <w:tc>
          <w:tcPr>
            <w:tcW w:w="4816" w:type="pct"/>
            <w:gridSpan w:val="2"/>
            <w:shd w:val="clear" w:color="auto" w:fill="FFFFFF"/>
            <w:hideMark/>
          </w:tcPr>
          <w:p w14:paraId="5F10C282" w14:textId="6F7ADF58" w:rsidR="00B413F2" w:rsidRPr="00251D3A" w:rsidRDefault="00B413F2" w:rsidP="00A87E9F">
            <w:pPr>
              <w:pStyle w:val="a4"/>
              <w:numPr>
                <w:ilvl w:val="0"/>
                <w:numId w:val="40"/>
              </w:numPr>
              <w:spacing w:after="0" w:line="240" w:lineRule="auto"/>
              <w:jc w:val="center"/>
              <w:rPr>
                <w:rFonts w:ascii="Times New Roman" w:eastAsia="Times New Roman" w:hAnsi="Times New Roman"/>
                <w:b/>
                <w:bCs/>
                <w:sz w:val="24"/>
                <w:szCs w:val="24"/>
                <w:lang w:val="uk-UA" w:eastAsia="ru-RU"/>
              </w:rPr>
            </w:pPr>
            <w:r w:rsidRPr="00251D3A">
              <w:rPr>
                <w:rFonts w:ascii="Times New Roman" w:eastAsia="Times New Roman" w:hAnsi="Times New Roman"/>
                <w:b/>
                <w:bCs/>
                <w:sz w:val="24"/>
                <w:szCs w:val="24"/>
                <w:lang w:val="uk-UA" w:eastAsia="ru-RU"/>
              </w:rPr>
              <w:t>Загальні положення</w:t>
            </w:r>
          </w:p>
        </w:tc>
      </w:tr>
      <w:tr w:rsidR="00B413F2" w:rsidRPr="00251D3A" w14:paraId="5BA50237" w14:textId="77777777" w:rsidTr="000E7F98">
        <w:trPr>
          <w:trHeight w:val="17"/>
        </w:trPr>
        <w:tc>
          <w:tcPr>
            <w:tcW w:w="184" w:type="pct"/>
            <w:shd w:val="clear" w:color="auto" w:fill="FFFFFF"/>
            <w:hideMark/>
          </w:tcPr>
          <w:p w14:paraId="04F3C3A9" w14:textId="77777777" w:rsidR="00B413F2" w:rsidRPr="00251D3A" w:rsidRDefault="00B413F2" w:rsidP="002768B6">
            <w:pPr>
              <w:spacing w:after="0" w:line="240" w:lineRule="auto"/>
              <w:jc w:val="center"/>
              <w:rPr>
                <w:rFonts w:ascii="Times New Roman" w:eastAsia="Times New Roman" w:hAnsi="Times New Roman"/>
                <w:sz w:val="16"/>
                <w:szCs w:val="16"/>
                <w:lang w:val="uk-UA" w:eastAsia="ru-RU"/>
              </w:rPr>
            </w:pPr>
            <w:r w:rsidRPr="00251D3A">
              <w:rPr>
                <w:rFonts w:ascii="Times New Roman" w:eastAsia="Times New Roman" w:hAnsi="Times New Roman"/>
                <w:sz w:val="16"/>
                <w:szCs w:val="16"/>
                <w:lang w:val="uk-UA" w:eastAsia="ru-RU"/>
              </w:rPr>
              <w:t>1</w:t>
            </w:r>
          </w:p>
        </w:tc>
        <w:tc>
          <w:tcPr>
            <w:tcW w:w="1658" w:type="pct"/>
            <w:shd w:val="clear" w:color="auto" w:fill="FFFFFF"/>
            <w:hideMark/>
          </w:tcPr>
          <w:p w14:paraId="16A5DF12" w14:textId="77777777" w:rsidR="00B413F2" w:rsidRPr="00251D3A" w:rsidRDefault="00B413F2" w:rsidP="002768B6">
            <w:pPr>
              <w:spacing w:after="0" w:line="240" w:lineRule="auto"/>
              <w:jc w:val="center"/>
              <w:rPr>
                <w:rFonts w:ascii="Times New Roman" w:eastAsia="Times New Roman" w:hAnsi="Times New Roman"/>
                <w:sz w:val="16"/>
                <w:szCs w:val="16"/>
                <w:lang w:val="uk-UA" w:eastAsia="ru-RU"/>
              </w:rPr>
            </w:pPr>
            <w:r w:rsidRPr="00251D3A">
              <w:rPr>
                <w:rFonts w:ascii="Times New Roman" w:eastAsia="Times New Roman" w:hAnsi="Times New Roman"/>
                <w:sz w:val="16"/>
                <w:szCs w:val="16"/>
                <w:lang w:val="uk-UA" w:eastAsia="ru-RU"/>
              </w:rPr>
              <w:t>2</w:t>
            </w:r>
          </w:p>
        </w:tc>
        <w:tc>
          <w:tcPr>
            <w:tcW w:w="3158" w:type="pct"/>
            <w:shd w:val="clear" w:color="auto" w:fill="FFFFFF"/>
            <w:hideMark/>
          </w:tcPr>
          <w:p w14:paraId="746B839D" w14:textId="77777777" w:rsidR="00B413F2" w:rsidRPr="00251D3A" w:rsidRDefault="00B413F2" w:rsidP="002768B6">
            <w:pPr>
              <w:spacing w:after="0" w:line="240" w:lineRule="auto"/>
              <w:jc w:val="center"/>
              <w:rPr>
                <w:rFonts w:ascii="Times New Roman" w:eastAsia="Times New Roman" w:hAnsi="Times New Roman"/>
                <w:sz w:val="16"/>
                <w:szCs w:val="16"/>
                <w:lang w:val="uk-UA" w:eastAsia="ru-RU"/>
              </w:rPr>
            </w:pPr>
            <w:r w:rsidRPr="00251D3A">
              <w:rPr>
                <w:rFonts w:ascii="Times New Roman" w:eastAsia="Times New Roman" w:hAnsi="Times New Roman"/>
                <w:sz w:val="16"/>
                <w:szCs w:val="16"/>
                <w:lang w:val="uk-UA" w:eastAsia="ru-RU"/>
              </w:rPr>
              <w:t>3</w:t>
            </w:r>
          </w:p>
        </w:tc>
      </w:tr>
      <w:tr w:rsidR="00B413F2" w:rsidRPr="00251D3A" w14:paraId="53BE35B2" w14:textId="77777777" w:rsidTr="000E7F98">
        <w:tc>
          <w:tcPr>
            <w:tcW w:w="184" w:type="pct"/>
            <w:shd w:val="clear" w:color="auto" w:fill="FFFFFF"/>
            <w:hideMark/>
          </w:tcPr>
          <w:p w14:paraId="6452CC46"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w:t>
            </w:r>
          </w:p>
        </w:tc>
        <w:tc>
          <w:tcPr>
            <w:tcW w:w="1658" w:type="pct"/>
            <w:shd w:val="clear" w:color="auto" w:fill="FFFFFF"/>
            <w:hideMark/>
          </w:tcPr>
          <w:p w14:paraId="57738088"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14:paraId="0516B8DA" w14:textId="70F6E2A9" w:rsidR="00B413F2" w:rsidRPr="00251D3A" w:rsidRDefault="006D666D" w:rsidP="00B413F2">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Т</w:t>
            </w:r>
            <w:r w:rsidR="00B413F2" w:rsidRPr="00251D3A">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251D3A">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w:t>
            </w:r>
            <w:r w:rsidR="004F44B0" w:rsidRPr="00251D3A">
              <w:rPr>
                <w:rFonts w:ascii="Times New Roman" w:eastAsia="Times New Roman" w:hAnsi="Times New Roman"/>
                <w:sz w:val="24"/>
                <w:szCs w:val="24"/>
                <w:lang w:val="uk-UA" w:eastAsia="ru-RU"/>
              </w:rPr>
              <w:t>України «Про публічні закупівлі»</w:t>
            </w:r>
            <w:r w:rsidR="00624182" w:rsidRPr="00251D3A">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251D3A">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251D3A" w14:paraId="7BF33552" w14:textId="77777777" w:rsidTr="000E7F98">
        <w:tc>
          <w:tcPr>
            <w:tcW w:w="184" w:type="pct"/>
            <w:shd w:val="clear" w:color="auto" w:fill="FFFFFF"/>
            <w:hideMark/>
          </w:tcPr>
          <w:p w14:paraId="431ED7D6"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w:t>
            </w:r>
          </w:p>
        </w:tc>
        <w:tc>
          <w:tcPr>
            <w:tcW w:w="1658" w:type="pct"/>
            <w:shd w:val="clear" w:color="auto" w:fill="FFFFFF"/>
            <w:hideMark/>
          </w:tcPr>
          <w:p w14:paraId="114B1558"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14:paraId="087E9A54"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251D3A" w14:paraId="1E27051E" w14:textId="77777777" w:rsidTr="000E7F98">
        <w:tc>
          <w:tcPr>
            <w:tcW w:w="184" w:type="pct"/>
            <w:shd w:val="clear" w:color="auto" w:fill="FFFFFF"/>
            <w:hideMark/>
          </w:tcPr>
          <w:p w14:paraId="3C517C75" w14:textId="77777777" w:rsidR="004E7482" w:rsidRPr="00251D3A" w:rsidRDefault="004E748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2.1</w:t>
            </w:r>
          </w:p>
        </w:tc>
        <w:tc>
          <w:tcPr>
            <w:tcW w:w="1658" w:type="pct"/>
            <w:shd w:val="clear" w:color="auto" w:fill="FFFFFF"/>
            <w:hideMark/>
          </w:tcPr>
          <w:p w14:paraId="1D205D1D" w14:textId="77777777" w:rsidR="004E7482" w:rsidRPr="00251D3A" w:rsidRDefault="004E748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14:paraId="7DA0D562" w14:textId="73CAEE1E" w:rsidR="004E7482" w:rsidRPr="00251D3A" w:rsidRDefault="004E7482" w:rsidP="00B413F2">
            <w:pPr>
              <w:spacing w:before="150" w:after="150" w:line="240" w:lineRule="auto"/>
              <w:rPr>
                <w:rFonts w:ascii="Times New Roman" w:eastAsia="Times New Roman" w:hAnsi="Times New Roman"/>
                <w:sz w:val="24"/>
                <w:szCs w:val="24"/>
                <w:lang w:val="uk-UA" w:eastAsia="ru-RU"/>
              </w:rPr>
            </w:pPr>
            <w:r w:rsidRPr="00251D3A">
              <w:rPr>
                <w:rFonts w:ascii="Times New Roman" w:hAnsi="Times New Roman"/>
                <w:sz w:val="24"/>
                <w:szCs w:val="24"/>
                <w:lang w:val="uk-UA"/>
              </w:rPr>
              <w:t>Комунальне підприємство «</w:t>
            </w:r>
            <w:proofErr w:type="spellStart"/>
            <w:r w:rsidRPr="00251D3A">
              <w:rPr>
                <w:rFonts w:ascii="Times New Roman" w:hAnsi="Times New Roman"/>
                <w:sz w:val="24"/>
                <w:szCs w:val="24"/>
                <w:lang w:val="uk-UA"/>
              </w:rPr>
              <w:t>Одесміськелектротранс</w:t>
            </w:r>
            <w:proofErr w:type="spellEnd"/>
            <w:r w:rsidRPr="00251D3A">
              <w:rPr>
                <w:rFonts w:ascii="Times New Roman" w:hAnsi="Times New Roman"/>
                <w:sz w:val="24"/>
                <w:szCs w:val="24"/>
                <w:lang w:val="uk-UA"/>
              </w:rPr>
              <w:t>»</w:t>
            </w:r>
          </w:p>
        </w:tc>
      </w:tr>
      <w:tr w:rsidR="004E7482" w:rsidRPr="00251D3A" w14:paraId="4004FB84" w14:textId="77777777" w:rsidTr="000E7F98">
        <w:tc>
          <w:tcPr>
            <w:tcW w:w="184" w:type="pct"/>
            <w:shd w:val="clear" w:color="auto" w:fill="FFFFFF"/>
            <w:hideMark/>
          </w:tcPr>
          <w:p w14:paraId="59FC14C2" w14:textId="77777777" w:rsidR="004E7482" w:rsidRPr="00251D3A" w:rsidRDefault="004E748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2.2</w:t>
            </w:r>
          </w:p>
        </w:tc>
        <w:tc>
          <w:tcPr>
            <w:tcW w:w="1658" w:type="pct"/>
            <w:shd w:val="clear" w:color="auto" w:fill="FFFFFF"/>
            <w:hideMark/>
          </w:tcPr>
          <w:p w14:paraId="36B52D8B" w14:textId="77777777" w:rsidR="004E7482" w:rsidRPr="00251D3A" w:rsidRDefault="004E748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місцезнаходження</w:t>
            </w:r>
          </w:p>
        </w:tc>
        <w:tc>
          <w:tcPr>
            <w:tcW w:w="3158" w:type="pct"/>
            <w:shd w:val="clear" w:color="auto" w:fill="FFFFFF"/>
            <w:hideMark/>
          </w:tcPr>
          <w:p w14:paraId="5FA109E2" w14:textId="55AD0B13" w:rsidR="004E7482" w:rsidRPr="00251D3A" w:rsidRDefault="004E7482" w:rsidP="00B413F2">
            <w:pPr>
              <w:spacing w:before="150" w:after="150" w:line="240" w:lineRule="auto"/>
              <w:rPr>
                <w:rFonts w:ascii="Times New Roman" w:eastAsia="Times New Roman" w:hAnsi="Times New Roman"/>
                <w:sz w:val="24"/>
                <w:szCs w:val="24"/>
                <w:lang w:val="uk-UA" w:eastAsia="ru-RU"/>
              </w:rPr>
            </w:pPr>
            <w:r w:rsidRPr="00251D3A">
              <w:rPr>
                <w:rFonts w:ascii="Times New Roman" w:hAnsi="Times New Roman"/>
                <w:color w:val="121212"/>
                <w:sz w:val="24"/>
                <w:szCs w:val="24"/>
                <w:lang w:val="uk-UA" w:eastAsia="zh-CN"/>
              </w:rPr>
              <w:t xml:space="preserve">вул. Водопровідна, 1, </w:t>
            </w:r>
            <w:r w:rsidRPr="00251D3A">
              <w:rPr>
                <w:rFonts w:ascii="Times New Roman" w:hAnsi="Times New Roman"/>
                <w:sz w:val="24"/>
                <w:szCs w:val="24"/>
                <w:lang w:val="uk-UA" w:eastAsia="zh-CN"/>
              </w:rPr>
              <w:t xml:space="preserve">м. Одеса, </w:t>
            </w:r>
            <w:r w:rsidRPr="00251D3A">
              <w:rPr>
                <w:rFonts w:ascii="Times New Roman" w:hAnsi="Times New Roman"/>
                <w:color w:val="121212"/>
                <w:sz w:val="24"/>
                <w:szCs w:val="24"/>
                <w:lang w:val="uk-UA" w:eastAsia="zh-CN"/>
              </w:rPr>
              <w:t>Одеська</w:t>
            </w:r>
            <w:r w:rsidRPr="00251D3A">
              <w:rPr>
                <w:rFonts w:ascii="Times New Roman" w:hAnsi="Times New Roman"/>
                <w:sz w:val="24"/>
                <w:szCs w:val="24"/>
                <w:lang w:val="uk-UA" w:eastAsia="zh-CN"/>
              </w:rPr>
              <w:t xml:space="preserve"> обл., 65007</w:t>
            </w:r>
          </w:p>
        </w:tc>
      </w:tr>
      <w:tr w:rsidR="004E7482" w:rsidRPr="00251D3A" w14:paraId="367D21D5" w14:textId="77777777" w:rsidTr="000E7F98">
        <w:tc>
          <w:tcPr>
            <w:tcW w:w="184" w:type="pct"/>
            <w:shd w:val="clear" w:color="auto" w:fill="FFFFFF"/>
            <w:hideMark/>
          </w:tcPr>
          <w:p w14:paraId="1A31DDAF" w14:textId="77777777" w:rsidR="004E7482" w:rsidRPr="00251D3A" w:rsidRDefault="004E748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2.3</w:t>
            </w:r>
          </w:p>
        </w:tc>
        <w:tc>
          <w:tcPr>
            <w:tcW w:w="1658" w:type="pct"/>
            <w:shd w:val="clear" w:color="auto" w:fill="FFFFFF"/>
            <w:hideMark/>
          </w:tcPr>
          <w:p w14:paraId="0612372E" w14:textId="77777777" w:rsidR="004E7482" w:rsidRPr="00251D3A" w:rsidRDefault="004E748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8" w:type="pct"/>
            <w:shd w:val="clear" w:color="auto" w:fill="FFFFFF"/>
            <w:hideMark/>
          </w:tcPr>
          <w:p w14:paraId="7E6E0164" w14:textId="7593AB93" w:rsidR="004E7482" w:rsidRPr="00251D3A" w:rsidRDefault="004F44B0">
            <w:pPr>
              <w:widowControl w:val="0"/>
              <w:autoSpaceDE w:val="0"/>
              <w:autoSpaceDN w:val="0"/>
              <w:spacing w:after="0" w:line="264" w:lineRule="auto"/>
              <w:rPr>
                <w:rFonts w:ascii="Times New Roman" w:hAnsi="Times New Roman"/>
                <w:sz w:val="24"/>
                <w:szCs w:val="24"/>
                <w:lang w:val="uk-UA"/>
              </w:rPr>
            </w:pPr>
            <w:proofErr w:type="spellStart"/>
            <w:r w:rsidRPr="00251D3A">
              <w:rPr>
                <w:rFonts w:ascii="Times New Roman" w:hAnsi="Times New Roman"/>
                <w:sz w:val="24"/>
                <w:szCs w:val="24"/>
                <w:lang w:val="uk-UA"/>
              </w:rPr>
              <w:t>Лисицька</w:t>
            </w:r>
            <w:proofErr w:type="spellEnd"/>
            <w:r w:rsidRPr="00251D3A">
              <w:rPr>
                <w:rFonts w:ascii="Times New Roman" w:hAnsi="Times New Roman"/>
                <w:sz w:val="24"/>
                <w:szCs w:val="24"/>
                <w:lang w:val="uk-UA"/>
              </w:rPr>
              <w:t xml:space="preserve"> Алла</w:t>
            </w:r>
            <w:r w:rsidR="000438D1" w:rsidRPr="00251D3A">
              <w:rPr>
                <w:rFonts w:ascii="Times New Roman" w:hAnsi="Times New Roman"/>
                <w:sz w:val="24"/>
                <w:szCs w:val="24"/>
                <w:lang w:val="uk-UA"/>
              </w:rPr>
              <w:t xml:space="preserve"> </w:t>
            </w:r>
            <w:r w:rsidR="004E7482" w:rsidRPr="00251D3A">
              <w:rPr>
                <w:rFonts w:ascii="Times New Roman" w:hAnsi="Times New Roman"/>
                <w:sz w:val="24"/>
                <w:szCs w:val="24"/>
                <w:lang w:val="uk-UA"/>
              </w:rPr>
              <w:t xml:space="preserve">-  фахівець відділу публічних закупівель, уповноважена особа КП «ОМЕТ», </w:t>
            </w:r>
          </w:p>
          <w:p w14:paraId="23BD76A3" w14:textId="17533BA6" w:rsidR="004E7482" w:rsidRPr="00251D3A" w:rsidRDefault="004E7482" w:rsidP="00B413F2">
            <w:pPr>
              <w:spacing w:before="150" w:after="150" w:line="240" w:lineRule="auto"/>
              <w:rPr>
                <w:rFonts w:ascii="Times New Roman" w:eastAsia="Times New Roman" w:hAnsi="Times New Roman"/>
                <w:sz w:val="24"/>
                <w:szCs w:val="24"/>
                <w:lang w:val="uk-UA" w:eastAsia="ru-RU"/>
              </w:rPr>
            </w:pPr>
            <w:r w:rsidRPr="00251D3A">
              <w:rPr>
                <w:rFonts w:ascii="Times New Roman" w:hAnsi="Times New Roman"/>
                <w:sz w:val="24"/>
                <w:szCs w:val="24"/>
                <w:lang w:val="uk-UA" w:eastAsia="zh-CN"/>
              </w:rPr>
              <w:t>e-</w:t>
            </w:r>
            <w:proofErr w:type="spellStart"/>
            <w:r w:rsidRPr="00251D3A">
              <w:rPr>
                <w:rFonts w:ascii="Times New Roman" w:hAnsi="Times New Roman"/>
                <w:sz w:val="24"/>
                <w:szCs w:val="24"/>
                <w:lang w:val="uk-UA" w:eastAsia="zh-CN"/>
              </w:rPr>
              <w:t>mail</w:t>
            </w:r>
            <w:proofErr w:type="spellEnd"/>
            <w:r w:rsidRPr="00251D3A">
              <w:rPr>
                <w:rFonts w:ascii="Times New Roman" w:hAnsi="Times New Roman"/>
                <w:sz w:val="24"/>
                <w:szCs w:val="24"/>
                <w:lang w:val="uk-UA" w:eastAsia="zh-CN"/>
              </w:rPr>
              <w:t xml:space="preserve">: </w:t>
            </w:r>
            <w:proofErr w:type="spellStart"/>
            <w:r w:rsidR="006820B3" w:rsidRPr="00251D3A">
              <w:rPr>
                <w:rFonts w:ascii="Times New Roman" w:hAnsi="Times New Roman"/>
                <w:sz w:val="24"/>
                <w:szCs w:val="24"/>
                <w:lang w:val="uk-UA" w:eastAsia="zh-CN"/>
              </w:rPr>
              <w:t>kpomet.zakypivli</w:t>
            </w:r>
            <w:proofErr w:type="spellEnd"/>
            <w:r w:rsidR="000438D1" w:rsidRPr="00251D3A">
              <w:rPr>
                <w:rFonts w:ascii="Times New Roman" w:hAnsi="Times New Roman"/>
                <w:sz w:val="24"/>
                <w:szCs w:val="24"/>
                <w:lang w:val="uk-UA" w:eastAsia="zh-CN"/>
              </w:rPr>
              <w:t>@gmail.com</w:t>
            </w:r>
            <w:r w:rsidRPr="00251D3A">
              <w:rPr>
                <w:rFonts w:ascii="Times New Roman" w:hAnsi="Times New Roman"/>
                <w:sz w:val="24"/>
                <w:szCs w:val="24"/>
                <w:lang w:val="uk-UA" w:eastAsia="zh-CN"/>
              </w:rPr>
              <w:t>, (048) 717-54-67</w:t>
            </w:r>
          </w:p>
        </w:tc>
      </w:tr>
      <w:tr w:rsidR="00B413F2" w:rsidRPr="00251D3A" w14:paraId="5229C400" w14:textId="77777777" w:rsidTr="000E7F98">
        <w:tc>
          <w:tcPr>
            <w:tcW w:w="184" w:type="pct"/>
            <w:shd w:val="clear" w:color="auto" w:fill="FFFFFF"/>
            <w:hideMark/>
          </w:tcPr>
          <w:p w14:paraId="7987C151"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3</w:t>
            </w:r>
          </w:p>
        </w:tc>
        <w:tc>
          <w:tcPr>
            <w:tcW w:w="1658" w:type="pct"/>
            <w:shd w:val="clear" w:color="auto" w:fill="FFFFFF"/>
            <w:hideMark/>
          </w:tcPr>
          <w:p w14:paraId="68103191"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14:paraId="504A6C4E" w14:textId="28D0EA23"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відкриті торги</w:t>
            </w:r>
            <w:r w:rsidR="00840515" w:rsidRPr="00251D3A">
              <w:rPr>
                <w:rFonts w:ascii="Times New Roman" w:eastAsia="Times New Roman" w:hAnsi="Times New Roman"/>
                <w:sz w:val="24"/>
                <w:szCs w:val="24"/>
                <w:lang w:val="uk-UA" w:eastAsia="ru-RU"/>
              </w:rPr>
              <w:t xml:space="preserve"> з особливостями</w:t>
            </w:r>
          </w:p>
        </w:tc>
      </w:tr>
      <w:tr w:rsidR="00B413F2" w:rsidRPr="00251D3A" w14:paraId="5712CECF" w14:textId="77777777" w:rsidTr="000E7F98">
        <w:tc>
          <w:tcPr>
            <w:tcW w:w="184" w:type="pct"/>
            <w:shd w:val="clear" w:color="auto" w:fill="FFFFFF"/>
            <w:hideMark/>
          </w:tcPr>
          <w:p w14:paraId="275121C6"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4</w:t>
            </w:r>
          </w:p>
        </w:tc>
        <w:tc>
          <w:tcPr>
            <w:tcW w:w="1658" w:type="pct"/>
            <w:shd w:val="clear" w:color="auto" w:fill="FFFFFF"/>
            <w:hideMark/>
          </w:tcPr>
          <w:p w14:paraId="6E896060"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14:paraId="27432C9A"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51D3A" w14:paraId="76462DF4" w14:textId="77777777" w:rsidTr="000E7F98">
        <w:tc>
          <w:tcPr>
            <w:tcW w:w="184" w:type="pct"/>
            <w:shd w:val="clear" w:color="auto" w:fill="FFFFFF"/>
            <w:hideMark/>
          </w:tcPr>
          <w:p w14:paraId="0794C441"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4.1</w:t>
            </w:r>
          </w:p>
        </w:tc>
        <w:tc>
          <w:tcPr>
            <w:tcW w:w="1658" w:type="pct"/>
            <w:shd w:val="clear" w:color="auto" w:fill="FFFFFF"/>
            <w:hideMark/>
          </w:tcPr>
          <w:p w14:paraId="7139980C"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14:paraId="498B0B88" w14:textId="616E41D6" w:rsidR="00B413F2" w:rsidRPr="00251D3A" w:rsidRDefault="001567F4" w:rsidP="004E7482">
            <w:pPr>
              <w:spacing w:before="150" w:after="150" w:line="240" w:lineRule="auto"/>
              <w:jc w:val="both"/>
              <w:rPr>
                <w:rFonts w:ascii="Times New Roman" w:eastAsia="Times New Roman" w:hAnsi="Times New Roman"/>
                <w:b/>
                <w:sz w:val="24"/>
                <w:szCs w:val="24"/>
                <w:lang w:val="uk-UA" w:eastAsia="ru-RU"/>
              </w:rPr>
            </w:pPr>
            <w:r w:rsidRPr="00251D3A">
              <w:rPr>
                <w:rFonts w:ascii="Times New Roman" w:hAnsi="Times New Roman"/>
                <w:b/>
                <w:bCs/>
                <w:color w:val="000000"/>
                <w:sz w:val="24"/>
                <w:szCs w:val="24"/>
                <w:lang w:val="uk-UA"/>
              </w:rPr>
              <w:t>Інформаційне двостороннє табло з металевим каркасом</w:t>
            </w:r>
            <w:r w:rsidRPr="00251D3A">
              <w:rPr>
                <w:rFonts w:ascii="Times New Roman" w:eastAsia="Tahoma" w:hAnsi="Times New Roman"/>
                <w:b/>
                <w:bCs/>
                <w:color w:val="000000"/>
                <w:sz w:val="24"/>
                <w:szCs w:val="24"/>
                <w:lang w:val="uk-UA"/>
              </w:rPr>
              <w:t xml:space="preserve"> </w:t>
            </w:r>
            <w:r w:rsidRPr="00251D3A">
              <w:rPr>
                <w:rFonts w:ascii="Times New Roman" w:hAnsi="Times New Roman"/>
                <w:b/>
                <w:sz w:val="24"/>
                <w:szCs w:val="24"/>
                <w:lang w:val="uk-UA"/>
              </w:rPr>
              <w:t>згідно ДК021:2015 код 30230000-0 – Комп’ютерне обладнання</w:t>
            </w:r>
          </w:p>
        </w:tc>
      </w:tr>
      <w:tr w:rsidR="00B413F2" w:rsidRPr="00251D3A" w14:paraId="5DFEF044" w14:textId="77777777" w:rsidTr="000E7F98">
        <w:tc>
          <w:tcPr>
            <w:tcW w:w="184" w:type="pct"/>
            <w:shd w:val="clear" w:color="auto" w:fill="FFFFFF"/>
            <w:hideMark/>
          </w:tcPr>
          <w:p w14:paraId="7D5DE9C4"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4.2</w:t>
            </w:r>
          </w:p>
        </w:tc>
        <w:tc>
          <w:tcPr>
            <w:tcW w:w="1658" w:type="pct"/>
            <w:shd w:val="clear" w:color="auto" w:fill="FFFFFF"/>
            <w:hideMark/>
          </w:tcPr>
          <w:p w14:paraId="16DDF56C"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14:paraId="5C1CF564" w14:textId="4FC47FB5" w:rsidR="00B413F2" w:rsidRPr="00251D3A" w:rsidRDefault="004E7482" w:rsidP="00F84E5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251D3A" w14:paraId="705B296A" w14:textId="77777777" w:rsidTr="00154B04">
        <w:tc>
          <w:tcPr>
            <w:tcW w:w="184" w:type="pct"/>
            <w:shd w:val="clear" w:color="auto" w:fill="FFFFFF"/>
            <w:hideMark/>
          </w:tcPr>
          <w:p w14:paraId="185452F9"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4.3</w:t>
            </w:r>
          </w:p>
        </w:tc>
        <w:tc>
          <w:tcPr>
            <w:tcW w:w="1658" w:type="pct"/>
            <w:shd w:val="clear" w:color="auto" w:fill="FFFFFF"/>
            <w:hideMark/>
          </w:tcPr>
          <w:p w14:paraId="75FFCE01" w14:textId="77777777" w:rsidR="00B413F2" w:rsidRPr="00251D3A" w:rsidRDefault="006B6135"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auto"/>
          </w:tcPr>
          <w:tbl>
            <w:tblPr>
              <w:tblW w:w="6043" w:type="dxa"/>
              <w:tblLayout w:type="fixed"/>
              <w:tblLook w:val="00A0" w:firstRow="1" w:lastRow="0" w:firstColumn="1" w:lastColumn="0" w:noHBand="0" w:noVBand="0"/>
            </w:tblPr>
            <w:tblGrid>
              <w:gridCol w:w="657"/>
              <w:gridCol w:w="2268"/>
              <w:gridCol w:w="1275"/>
              <w:gridCol w:w="1843"/>
            </w:tblGrid>
            <w:tr w:rsidR="00B51B33" w:rsidRPr="00251D3A" w14:paraId="32218073" w14:textId="77777777" w:rsidTr="001567F4">
              <w:trPr>
                <w:trHeight w:val="1225"/>
              </w:trPr>
              <w:tc>
                <w:tcPr>
                  <w:tcW w:w="657" w:type="dxa"/>
                  <w:tcBorders>
                    <w:top w:val="single" w:sz="4" w:space="0" w:color="auto"/>
                    <w:left w:val="single" w:sz="4" w:space="0" w:color="auto"/>
                    <w:bottom w:val="nil"/>
                    <w:right w:val="single" w:sz="4" w:space="0" w:color="auto"/>
                  </w:tcBorders>
                  <w:vAlign w:val="center"/>
                </w:tcPr>
                <w:p w14:paraId="3C19EE9A" w14:textId="77777777" w:rsidR="00B51B33" w:rsidRPr="00251D3A" w:rsidRDefault="00B51B33" w:rsidP="00B51B33">
                  <w:pPr>
                    <w:spacing w:line="276" w:lineRule="auto"/>
                    <w:jc w:val="center"/>
                    <w:rPr>
                      <w:rFonts w:ascii="Times New Roman" w:hAnsi="Times New Roman"/>
                      <w:b/>
                      <w:bCs/>
                      <w:sz w:val="24"/>
                      <w:szCs w:val="24"/>
                      <w:lang w:val="uk-UA" w:eastAsia="ru-RU"/>
                    </w:rPr>
                  </w:pPr>
                  <w:r w:rsidRPr="00251D3A">
                    <w:rPr>
                      <w:rFonts w:ascii="Times New Roman" w:hAnsi="Times New Roman"/>
                      <w:b/>
                      <w:bCs/>
                      <w:sz w:val="24"/>
                      <w:szCs w:val="24"/>
                      <w:lang w:val="uk-UA" w:eastAsia="ru-RU"/>
                    </w:rPr>
                    <w:t>№ п/</w:t>
                  </w:r>
                  <w:proofErr w:type="spellStart"/>
                  <w:r w:rsidRPr="00251D3A">
                    <w:rPr>
                      <w:rFonts w:ascii="Times New Roman" w:hAnsi="Times New Roman"/>
                      <w:b/>
                      <w:bCs/>
                      <w:sz w:val="24"/>
                      <w:szCs w:val="24"/>
                      <w:lang w:val="uk-UA" w:eastAsia="ru-RU"/>
                    </w:rPr>
                    <w:t>п</w:t>
                  </w:r>
                  <w:proofErr w:type="spellEnd"/>
                </w:p>
              </w:tc>
              <w:tc>
                <w:tcPr>
                  <w:tcW w:w="2268" w:type="dxa"/>
                  <w:tcBorders>
                    <w:top w:val="single" w:sz="4" w:space="0" w:color="auto"/>
                    <w:left w:val="nil"/>
                    <w:bottom w:val="nil"/>
                    <w:right w:val="single" w:sz="4" w:space="0" w:color="auto"/>
                  </w:tcBorders>
                  <w:vAlign w:val="center"/>
                </w:tcPr>
                <w:p w14:paraId="49E3691B" w14:textId="77777777" w:rsidR="00B51B33" w:rsidRPr="00251D3A" w:rsidRDefault="00B51B33" w:rsidP="00B51B33">
                  <w:pPr>
                    <w:spacing w:line="276" w:lineRule="auto"/>
                    <w:jc w:val="center"/>
                    <w:rPr>
                      <w:rFonts w:ascii="Times New Roman" w:hAnsi="Times New Roman"/>
                      <w:b/>
                      <w:bCs/>
                      <w:sz w:val="24"/>
                      <w:szCs w:val="24"/>
                      <w:lang w:val="uk-UA" w:eastAsia="ru-RU"/>
                    </w:rPr>
                  </w:pPr>
                  <w:r w:rsidRPr="00251D3A">
                    <w:rPr>
                      <w:rFonts w:ascii="Times New Roman" w:hAnsi="Times New Roman"/>
                      <w:b/>
                      <w:bCs/>
                      <w:sz w:val="24"/>
                      <w:szCs w:val="24"/>
                      <w:lang w:val="uk-UA" w:eastAsia="ru-RU"/>
                    </w:rPr>
                    <w:t xml:space="preserve">Найменування </w:t>
                  </w:r>
                </w:p>
                <w:p w14:paraId="3443FE83" w14:textId="77777777" w:rsidR="00B51B33" w:rsidRPr="00251D3A" w:rsidRDefault="00B51B33" w:rsidP="00B51B33">
                  <w:pPr>
                    <w:spacing w:line="276" w:lineRule="auto"/>
                    <w:jc w:val="center"/>
                    <w:rPr>
                      <w:rFonts w:ascii="Times New Roman" w:hAnsi="Times New Roman"/>
                      <w:b/>
                      <w:bCs/>
                      <w:sz w:val="24"/>
                      <w:szCs w:val="24"/>
                      <w:lang w:val="uk-UA" w:eastAsia="ru-RU"/>
                    </w:rPr>
                  </w:pPr>
                  <w:r w:rsidRPr="00251D3A">
                    <w:rPr>
                      <w:rFonts w:ascii="Times New Roman" w:hAnsi="Times New Roman"/>
                      <w:b/>
                      <w:sz w:val="24"/>
                      <w:szCs w:val="24"/>
                      <w:lang w:val="uk-UA"/>
                    </w:rPr>
                    <w:t>товару</w:t>
                  </w:r>
                </w:p>
                <w:p w14:paraId="2F87A8EE" w14:textId="77777777" w:rsidR="00B51B33" w:rsidRPr="00251D3A" w:rsidRDefault="00B51B33" w:rsidP="00B51B33">
                  <w:pPr>
                    <w:spacing w:line="276" w:lineRule="auto"/>
                    <w:jc w:val="center"/>
                    <w:rPr>
                      <w:rFonts w:ascii="Times New Roman" w:hAnsi="Times New Roman"/>
                      <w:b/>
                      <w:bCs/>
                      <w:sz w:val="24"/>
                      <w:szCs w:val="24"/>
                      <w:lang w:val="uk-UA" w:eastAsia="ru-RU"/>
                    </w:rPr>
                  </w:pPr>
                </w:p>
              </w:tc>
              <w:tc>
                <w:tcPr>
                  <w:tcW w:w="1275" w:type="dxa"/>
                  <w:tcBorders>
                    <w:top w:val="single" w:sz="4" w:space="0" w:color="auto"/>
                    <w:left w:val="nil"/>
                    <w:bottom w:val="nil"/>
                    <w:right w:val="single" w:sz="4" w:space="0" w:color="auto"/>
                  </w:tcBorders>
                  <w:vAlign w:val="center"/>
                </w:tcPr>
                <w:p w14:paraId="026874ED" w14:textId="77777777" w:rsidR="00B51B33" w:rsidRPr="00251D3A" w:rsidRDefault="00B51B33" w:rsidP="00B51B33">
                  <w:pPr>
                    <w:spacing w:line="276" w:lineRule="auto"/>
                    <w:jc w:val="center"/>
                    <w:rPr>
                      <w:rFonts w:ascii="Times New Roman" w:hAnsi="Times New Roman"/>
                      <w:b/>
                      <w:bCs/>
                      <w:sz w:val="24"/>
                      <w:szCs w:val="24"/>
                      <w:lang w:val="uk-UA" w:eastAsia="ru-RU"/>
                    </w:rPr>
                  </w:pPr>
                  <w:r w:rsidRPr="00251D3A">
                    <w:rPr>
                      <w:rFonts w:ascii="Times New Roman" w:hAnsi="Times New Roman"/>
                      <w:b/>
                      <w:bCs/>
                      <w:sz w:val="24"/>
                      <w:szCs w:val="24"/>
                      <w:lang w:val="uk-UA" w:eastAsia="ru-RU"/>
                    </w:rPr>
                    <w:t xml:space="preserve">Од. </w:t>
                  </w:r>
                  <w:proofErr w:type="spellStart"/>
                  <w:r w:rsidRPr="00251D3A">
                    <w:rPr>
                      <w:rFonts w:ascii="Times New Roman" w:hAnsi="Times New Roman"/>
                      <w:b/>
                      <w:bCs/>
                      <w:sz w:val="24"/>
                      <w:szCs w:val="24"/>
                      <w:lang w:val="uk-UA" w:eastAsia="ru-RU"/>
                    </w:rPr>
                    <w:t>вим</w:t>
                  </w:r>
                  <w:proofErr w:type="spellEnd"/>
                  <w:r w:rsidRPr="00251D3A">
                    <w:rPr>
                      <w:rFonts w:ascii="Times New Roman" w:hAnsi="Times New Roman"/>
                      <w:b/>
                      <w:bCs/>
                      <w:sz w:val="24"/>
                      <w:szCs w:val="24"/>
                      <w:lang w:val="uk-UA" w:eastAsia="ru-RU"/>
                    </w:rPr>
                    <w:t>.</w:t>
                  </w:r>
                </w:p>
              </w:tc>
              <w:tc>
                <w:tcPr>
                  <w:tcW w:w="1843" w:type="dxa"/>
                  <w:tcBorders>
                    <w:top w:val="single" w:sz="4" w:space="0" w:color="auto"/>
                    <w:left w:val="nil"/>
                    <w:bottom w:val="nil"/>
                    <w:right w:val="single" w:sz="4" w:space="0" w:color="auto"/>
                  </w:tcBorders>
                  <w:vAlign w:val="center"/>
                </w:tcPr>
                <w:p w14:paraId="7C5A5FFE" w14:textId="4900C9B1" w:rsidR="00B51B33" w:rsidRPr="00251D3A" w:rsidRDefault="001567F4" w:rsidP="00B51B33">
                  <w:pPr>
                    <w:spacing w:line="276" w:lineRule="auto"/>
                    <w:jc w:val="center"/>
                    <w:rPr>
                      <w:rFonts w:ascii="Times New Roman" w:hAnsi="Times New Roman"/>
                      <w:b/>
                      <w:bCs/>
                      <w:sz w:val="24"/>
                      <w:szCs w:val="24"/>
                      <w:lang w:val="uk-UA" w:eastAsia="ru-RU"/>
                    </w:rPr>
                  </w:pPr>
                  <w:r w:rsidRPr="00251D3A">
                    <w:rPr>
                      <w:rFonts w:ascii="Times New Roman" w:hAnsi="Times New Roman"/>
                      <w:b/>
                      <w:bCs/>
                      <w:sz w:val="24"/>
                      <w:szCs w:val="24"/>
                      <w:lang w:val="uk-UA" w:eastAsia="ru-RU"/>
                    </w:rPr>
                    <w:t>Кіль</w:t>
                  </w:r>
                  <w:r w:rsidR="00B51B33" w:rsidRPr="00251D3A">
                    <w:rPr>
                      <w:rFonts w:ascii="Times New Roman" w:hAnsi="Times New Roman"/>
                      <w:b/>
                      <w:bCs/>
                      <w:sz w:val="24"/>
                      <w:szCs w:val="24"/>
                      <w:lang w:val="uk-UA" w:eastAsia="ru-RU"/>
                    </w:rPr>
                    <w:t>кість</w:t>
                  </w:r>
                </w:p>
              </w:tc>
            </w:tr>
            <w:tr w:rsidR="00B51B33" w:rsidRPr="00251D3A" w14:paraId="4319D8DE" w14:textId="77777777" w:rsidTr="001567F4">
              <w:trPr>
                <w:cantSplit/>
                <w:trHeight w:val="671"/>
              </w:trPr>
              <w:tc>
                <w:tcPr>
                  <w:tcW w:w="657" w:type="dxa"/>
                  <w:tcBorders>
                    <w:top w:val="single" w:sz="4" w:space="0" w:color="auto"/>
                    <w:left w:val="single" w:sz="4" w:space="0" w:color="auto"/>
                    <w:bottom w:val="single" w:sz="4" w:space="0" w:color="auto"/>
                    <w:right w:val="single" w:sz="4" w:space="0" w:color="auto"/>
                  </w:tcBorders>
                  <w:noWrap/>
                  <w:vAlign w:val="center"/>
                </w:tcPr>
                <w:p w14:paraId="4A4978D8" w14:textId="77777777" w:rsidR="00B51B33" w:rsidRPr="00251D3A" w:rsidRDefault="00B51B33" w:rsidP="00B51B33">
                  <w:pPr>
                    <w:spacing w:line="276" w:lineRule="auto"/>
                    <w:jc w:val="center"/>
                    <w:rPr>
                      <w:rFonts w:ascii="Times New Roman" w:hAnsi="Times New Roman"/>
                      <w:sz w:val="24"/>
                      <w:szCs w:val="24"/>
                      <w:lang w:val="uk-UA" w:eastAsia="ru-RU"/>
                    </w:rPr>
                  </w:pPr>
                  <w:r w:rsidRPr="00251D3A">
                    <w:rPr>
                      <w:rFonts w:ascii="Times New Roman" w:hAnsi="Times New Roman"/>
                      <w:sz w:val="24"/>
                      <w:szCs w:val="24"/>
                      <w:lang w:val="uk-UA" w:eastAsia="ru-RU"/>
                    </w:rPr>
                    <w:t>1</w:t>
                  </w:r>
                </w:p>
              </w:tc>
              <w:tc>
                <w:tcPr>
                  <w:tcW w:w="2268" w:type="dxa"/>
                  <w:tcBorders>
                    <w:top w:val="single" w:sz="4" w:space="0" w:color="auto"/>
                    <w:left w:val="nil"/>
                    <w:bottom w:val="single" w:sz="4" w:space="0" w:color="auto"/>
                    <w:right w:val="single" w:sz="4" w:space="0" w:color="auto"/>
                  </w:tcBorders>
                  <w:vAlign w:val="center"/>
                </w:tcPr>
                <w:p w14:paraId="7FADD1BA" w14:textId="3FE30A1D" w:rsidR="00B51B33" w:rsidRPr="00251D3A" w:rsidRDefault="00B51B33" w:rsidP="001567F4">
                  <w:pPr>
                    <w:spacing w:line="276" w:lineRule="auto"/>
                    <w:rPr>
                      <w:rFonts w:ascii="Times New Roman" w:hAnsi="Times New Roman"/>
                      <w:sz w:val="24"/>
                      <w:szCs w:val="24"/>
                      <w:lang w:val="uk-UA"/>
                    </w:rPr>
                  </w:pPr>
                  <w:r w:rsidRPr="00251D3A">
                    <w:rPr>
                      <w:rFonts w:ascii="Times New Roman" w:hAnsi="Times New Roman"/>
                      <w:sz w:val="24"/>
                      <w:szCs w:val="24"/>
                      <w:lang w:val="uk-UA"/>
                    </w:rPr>
                    <w:t xml:space="preserve"> </w:t>
                  </w:r>
                  <w:r w:rsidR="001567F4" w:rsidRPr="00251D3A">
                    <w:rPr>
                      <w:rFonts w:ascii="Times New Roman" w:hAnsi="Times New Roman"/>
                      <w:sz w:val="24"/>
                      <w:szCs w:val="24"/>
                      <w:lang w:val="uk-UA"/>
                    </w:rPr>
                    <w:t>Інформаційне двостороннє табло з металевим каркасом</w:t>
                  </w:r>
                </w:p>
              </w:tc>
              <w:tc>
                <w:tcPr>
                  <w:tcW w:w="1275" w:type="dxa"/>
                  <w:tcBorders>
                    <w:top w:val="single" w:sz="4" w:space="0" w:color="auto"/>
                    <w:left w:val="nil"/>
                    <w:bottom w:val="single" w:sz="4" w:space="0" w:color="auto"/>
                    <w:right w:val="single" w:sz="4" w:space="0" w:color="auto"/>
                  </w:tcBorders>
                  <w:noWrap/>
                  <w:vAlign w:val="center"/>
                </w:tcPr>
                <w:p w14:paraId="4A53D5EA" w14:textId="3A1AE7AE" w:rsidR="00B51B33" w:rsidRPr="00251D3A" w:rsidRDefault="001567F4" w:rsidP="00B51B33">
                  <w:pPr>
                    <w:spacing w:line="276" w:lineRule="auto"/>
                    <w:jc w:val="center"/>
                    <w:rPr>
                      <w:rFonts w:ascii="Times New Roman" w:hAnsi="Times New Roman"/>
                      <w:sz w:val="24"/>
                      <w:szCs w:val="24"/>
                      <w:lang w:val="uk-UA"/>
                    </w:rPr>
                  </w:pPr>
                  <w:r w:rsidRPr="00251D3A">
                    <w:rPr>
                      <w:rFonts w:ascii="Times New Roman" w:hAnsi="Times New Roman"/>
                      <w:sz w:val="24"/>
                      <w:szCs w:val="24"/>
                      <w:lang w:val="uk-UA"/>
                    </w:rPr>
                    <w:t>комплект</w:t>
                  </w:r>
                </w:p>
              </w:tc>
              <w:tc>
                <w:tcPr>
                  <w:tcW w:w="1843" w:type="dxa"/>
                  <w:tcBorders>
                    <w:top w:val="single" w:sz="4" w:space="0" w:color="auto"/>
                    <w:left w:val="nil"/>
                    <w:bottom w:val="single" w:sz="4" w:space="0" w:color="auto"/>
                    <w:right w:val="single" w:sz="4" w:space="0" w:color="auto"/>
                  </w:tcBorders>
                  <w:noWrap/>
                  <w:vAlign w:val="center"/>
                </w:tcPr>
                <w:p w14:paraId="0D4249E7" w14:textId="117EB9C1" w:rsidR="00B51B33" w:rsidRPr="00251D3A" w:rsidRDefault="001567F4" w:rsidP="00B51B33">
                  <w:pPr>
                    <w:spacing w:line="276" w:lineRule="auto"/>
                    <w:jc w:val="center"/>
                    <w:rPr>
                      <w:rFonts w:ascii="Times New Roman" w:hAnsi="Times New Roman"/>
                      <w:bCs/>
                      <w:sz w:val="24"/>
                      <w:szCs w:val="24"/>
                      <w:lang w:val="uk-UA"/>
                    </w:rPr>
                  </w:pPr>
                  <w:r w:rsidRPr="00251D3A">
                    <w:rPr>
                      <w:rFonts w:ascii="Times New Roman" w:hAnsi="Times New Roman"/>
                      <w:bCs/>
                      <w:sz w:val="24"/>
                      <w:szCs w:val="24"/>
                      <w:lang w:val="uk-UA"/>
                    </w:rPr>
                    <w:t>2</w:t>
                  </w:r>
                </w:p>
              </w:tc>
            </w:tr>
          </w:tbl>
          <w:p w14:paraId="154E1A7F" w14:textId="598B2BF4" w:rsidR="00B413F2" w:rsidRPr="00251D3A"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51D3A" w14:paraId="2D9F4DDD" w14:textId="77777777" w:rsidTr="000E7F98">
        <w:tc>
          <w:tcPr>
            <w:tcW w:w="184" w:type="pct"/>
            <w:shd w:val="clear" w:color="auto" w:fill="FFFFFF"/>
            <w:hideMark/>
          </w:tcPr>
          <w:p w14:paraId="7450B8F2"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4.4</w:t>
            </w:r>
          </w:p>
        </w:tc>
        <w:tc>
          <w:tcPr>
            <w:tcW w:w="1658" w:type="pct"/>
            <w:shd w:val="clear" w:color="auto" w:fill="FFFFFF"/>
            <w:hideMark/>
          </w:tcPr>
          <w:p w14:paraId="57D41C6A"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14:paraId="7F52FC20" w14:textId="25E19167" w:rsidR="00B413F2" w:rsidRPr="00251D3A" w:rsidRDefault="004E748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 моменту підп</w:t>
            </w:r>
            <w:r w:rsidR="00B51B33" w:rsidRPr="00251D3A">
              <w:rPr>
                <w:rFonts w:ascii="Times New Roman" w:eastAsia="Times New Roman" w:hAnsi="Times New Roman"/>
                <w:sz w:val="24"/>
                <w:szCs w:val="24"/>
                <w:lang w:val="uk-UA" w:eastAsia="ru-RU"/>
              </w:rPr>
              <w:t>исання договору та по 30.06</w:t>
            </w:r>
            <w:r w:rsidR="000438D1" w:rsidRPr="00251D3A">
              <w:rPr>
                <w:rFonts w:ascii="Times New Roman" w:eastAsia="Times New Roman" w:hAnsi="Times New Roman"/>
                <w:sz w:val="24"/>
                <w:szCs w:val="24"/>
                <w:lang w:val="uk-UA" w:eastAsia="ru-RU"/>
              </w:rPr>
              <w:t>.2023</w:t>
            </w:r>
            <w:r w:rsidRPr="00251D3A">
              <w:rPr>
                <w:rFonts w:ascii="Times New Roman" w:eastAsia="Times New Roman" w:hAnsi="Times New Roman"/>
                <w:sz w:val="24"/>
                <w:szCs w:val="24"/>
                <w:lang w:val="uk-UA" w:eastAsia="ru-RU"/>
              </w:rPr>
              <w:t xml:space="preserve"> р. (включно)</w:t>
            </w:r>
          </w:p>
        </w:tc>
      </w:tr>
      <w:tr w:rsidR="00B413F2" w:rsidRPr="00251D3A" w14:paraId="554A0B1B" w14:textId="77777777" w:rsidTr="000E7F98">
        <w:tc>
          <w:tcPr>
            <w:tcW w:w="184" w:type="pct"/>
            <w:shd w:val="clear" w:color="auto" w:fill="FFFFFF"/>
            <w:hideMark/>
          </w:tcPr>
          <w:p w14:paraId="537AE309"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5</w:t>
            </w:r>
          </w:p>
        </w:tc>
        <w:tc>
          <w:tcPr>
            <w:tcW w:w="1658" w:type="pct"/>
            <w:shd w:val="clear" w:color="auto" w:fill="FFFFFF"/>
            <w:hideMark/>
          </w:tcPr>
          <w:p w14:paraId="2C64C29D"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14:paraId="308ABB8E" w14:textId="77777777" w:rsidR="00B413F2" w:rsidRPr="00251D3A" w:rsidRDefault="006D666D" w:rsidP="00F84E5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251D3A" w14:paraId="33EBD77D" w14:textId="77777777" w:rsidTr="000E7F98">
        <w:tc>
          <w:tcPr>
            <w:tcW w:w="184" w:type="pct"/>
            <w:shd w:val="clear" w:color="auto" w:fill="FFFFFF"/>
            <w:hideMark/>
          </w:tcPr>
          <w:p w14:paraId="1498E074"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6</w:t>
            </w:r>
          </w:p>
        </w:tc>
        <w:tc>
          <w:tcPr>
            <w:tcW w:w="1658" w:type="pct"/>
            <w:shd w:val="clear" w:color="auto" w:fill="FFFFFF"/>
            <w:hideMark/>
          </w:tcPr>
          <w:p w14:paraId="47E78D38"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Інформація про валюту, </w:t>
            </w:r>
            <w:r w:rsidR="006D666D" w:rsidRPr="00251D3A">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14:paraId="19217756"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валютою тендерної пропозиції є гривня</w:t>
            </w:r>
          </w:p>
        </w:tc>
      </w:tr>
      <w:tr w:rsidR="00B413F2" w:rsidRPr="00251D3A" w14:paraId="66F4D967" w14:textId="77777777" w:rsidTr="000E7F98">
        <w:tc>
          <w:tcPr>
            <w:tcW w:w="184" w:type="pct"/>
            <w:shd w:val="clear" w:color="auto" w:fill="FFFFFF"/>
            <w:hideMark/>
          </w:tcPr>
          <w:p w14:paraId="79B6A78E"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7</w:t>
            </w:r>
          </w:p>
        </w:tc>
        <w:tc>
          <w:tcPr>
            <w:tcW w:w="1658" w:type="pct"/>
            <w:shd w:val="clear" w:color="auto" w:fill="FFFFFF"/>
            <w:hideMark/>
          </w:tcPr>
          <w:p w14:paraId="6F46E7EC" w14:textId="77777777" w:rsidR="00B413F2" w:rsidRPr="00251D3A" w:rsidRDefault="006D666D"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8" w:type="pct"/>
            <w:shd w:val="clear" w:color="auto" w:fill="FFFFFF"/>
            <w:hideMark/>
          </w:tcPr>
          <w:p w14:paraId="0E3C33F6" w14:textId="77777777" w:rsidR="006D666D" w:rsidRPr="00251D3A" w:rsidRDefault="00621D5A" w:rsidP="009C75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Усі документи тендерної пропозиції</w:t>
            </w:r>
            <w:r w:rsidR="009C75F6" w:rsidRPr="00251D3A">
              <w:rPr>
                <w:rFonts w:ascii="Times New Roman" w:eastAsia="Times New Roman" w:hAnsi="Times New Roman"/>
                <w:sz w:val="24"/>
                <w:szCs w:val="24"/>
                <w:lang w:val="uk-UA" w:eastAsia="ru-RU"/>
              </w:rPr>
              <w:t xml:space="preserve">, які готуються безпосередньо учасником </w:t>
            </w:r>
            <w:r w:rsidRPr="00251D3A">
              <w:rPr>
                <w:rFonts w:ascii="Times New Roman" w:eastAsia="Times New Roman" w:hAnsi="Times New Roman"/>
                <w:sz w:val="24"/>
                <w:szCs w:val="24"/>
                <w:lang w:val="uk-UA" w:eastAsia="ru-RU"/>
              </w:rPr>
              <w:t>повинні бути складені українською</w:t>
            </w:r>
            <w:r w:rsidR="009C75F6" w:rsidRPr="00251D3A">
              <w:rPr>
                <w:rFonts w:ascii="Times New Roman" w:eastAsia="Times New Roman" w:hAnsi="Times New Roman"/>
                <w:sz w:val="24"/>
                <w:szCs w:val="24"/>
                <w:lang w:val="uk-UA" w:eastAsia="ru-RU"/>
              </w:rPr>
              <w:t xml:space="preserve"> мовою</w:t>
            </w:r>
            <w:r w:rsidRPr="00251D3A">
              <w:rPr>
                <w:rFonts w:ascii="Times New Roman" w:eastAsia="Times New Roman" w:hAnsi="Times New Roman"/>
                <w:sz w:val="24"/>
                <w:szCs w:val="24"/>
                <w:lang w:val="uk-UA" w:eastAsia="ru-RU"/>
              </w:rPr>
              <w:t xml:space="preserve">. </w:t>
            </w:r>
          </w:p>
          <w:p w14:paraId="36A21525" w14:textId="77777777" w:rsidR="006D666D" w:rsidRPr="00251D3A" w:rsidRDefault="00621D5A" w:rsidP="009C75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251D3A" w:rsidRDefault="00621D5A" w:rsidP="009C75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251D3A" w14:paraId="0603F8D5" w14:textId="77777777" w:rsidTr="000E7F98">
        <w:tc>
          <w:tcPr>
            <w:tcW w:w="184" w:type="pct"/>
            <w:shd w:val="clear" w:color="auto" w:fill="FFFFFF"/>
          </w:tcPr>
          <w:p w14:paraId="5A452B85" w14:textId="77777777" w:rsidR="004411EC" w:rsidRPr="00251D3A" w:rsidRDefault="004411EC"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8</w:t>
            </w:r>
          </w:p>
        </w:tc>
        <w:tc>
          <w:tcPr>
            <w:tcW w:w="1658" w:type="pct"/>
            <w:shd w:val="clear" w:color="auto" w:fill="FFFFFF"/>
          </w:tcPr>
          <w:p w14:paraId="2AA37BC3" w14:textId="77777777" w:rsidR="004411EC" w:rsidRPr="00251D3A" w:rsidRDefault="004411EC"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14:paraId="5CCFB7A3" w14:textId="77777777" w:rsidR="004411EC" w:rsidRPr="00251D3A" w:rsidRDefault="004411EC" w:rsidP="009C75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251D3A">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F4CDCF7" w:rsidR="00956D08" w:rsidRPr="00251D3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251D3A" w14:paraId="48AB05A1" w14:textId="77777777" w:rsidTr="000E7F98">
        <w:tc>
          <w:tcPr>
            <w:tcW w:w="5000" w:type="pct"/>
            <w:gridSpan w:val="3"/>
            <w:shd w:val="clear" w:color="auto" w:fill="FFFFFF"/>
            <w:hideMark/>
          </w:tcPr>
          <w:p w14:paraId="616DB44E" w14:textId="60845326" w:rsidR="00B413F2" w:rsidRPr="00251D3A" w:rsidRDefault="00B413F2" w:rsidP="00A87E9F">
            <w:pPr>
              <w:pStyle w:val="a4"/>
              <w:numPr>
                <w:ilvl w:val="0"/>
                <w:numId w:val="40"/>
              </w:numPr>
              <w:spacing w:after="0" w:line="240" w:lineRule="auto"/>
              <w:jc w:val="center"/>
              <w:rPr>
                <w:rFonts w:ascii="Times New Roman" w:eastAsia="Times New Roman" w:hAnsi="Times New Roman"/>
                <w:b/>
                <w:bCs/>
                <w:sz w:val="24"/>
                <w:szCs w:val="24"/>
                <w:lang w:val="uk-UA" w:eastAsia="ru-RU"/>
              </w:rPr>
            </w:pPr>
            <w:r w:rsidRPr="00251D3A">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51D3A" w14:paraId="2A0F34E1" w14:textId="77777777" w:rsidTr="000E7F98">
        <w:tc>
          <w:tcPr>
            <w:tcW w:w="184" w:type="pct"/>
            <w:shd w:val="clear" w:color="auto" w:fill="FFFFFF"/>
            <w:hideMark/>
          </w:tcPr>
          <w:p w14:paraId="6403BD8A"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w:t>
            </w:r>
          </w:p>
        </w:tc>
        <w:tc>
          <w:tcPr>
            <w:tcW w:w="1658" w:type="pct"/>
            <w:shd w:val="clear" w:color="auto" w:fill="FFFFFF"/>
            <w:hideMark/>
          </w:tcPr>
          <w:p w14:paraId="7E8B3EFB"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14:paraId="3EFC19F2" w14:textId="77777777" w:rsidR="009A7F70" w:rsidRPr="00251D3A" w:rsidRDefault="009A7F70" w:rsidP="009C75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251D3A" w:rsidRDefault="009A7F70" w:rsidP="009A7F70">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251D3A" w:rsidRDefault="009A7F70" w:rsidP="009A7F70">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251D3A" w14:paraId="66DDD752" w14:textId="77777777" w:rsidTr="000E7F98">
        <w:tc>
          <w:tcPr>
            <w:tcW w:w="184" w:type="pct"/>
            <w:shd w:val="clear" w:color="auto" w:fill="FFFFFF"/>
            <w:hideMark/>
          </w:tcPr>
          <w:p w14:paraId="246C574F"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2</w:t>
            </w:r>
          </w:p>
        </w:tc>
        <w:tc>
          <w:tcPr>
            <w:tcW w:w="1658" w:type="pct"/>
            <w:shd w:val="clear" w:color="auto" w:fill="FFFFFF"/>
            <w:hideMark/>
          </w:tcPr>
          <w:p w14:paraId="6B5E34AF" w14:textId="77777777" w:rsidR="00B413F2" w:rsidRPr="00251D3A" w:rsidRDefault="006B6135"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w:t>
            </w:r>
            <w:r w:rsidR="00B413F2" w:rsidRPr="00251D3A">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14:paraId="18180640" w14:textId="77777777" w:rsidR="009A7F70" w:rsidRPr="00251D3A" w:rsidRDefault="009A7F70" w:rsidP="009A7F70">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251D3A" w:rsidRDefault="009A7F70" w:rsidP="009A7F70">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1D3A">
              <w:rPr>
                <w:rFonts w:ascii="Times New Roman" w:eastAsia="Times New Roman" w:hAnsi="Times New Roman"/>
                <w:sz w:val="24"/>
                <w:szCs w:val="24"/>
                <w:lang w:val="uk-UA" w:eastAsia="ru-RU"/>
              </w:rPr>
              <w:t>машинозчитувальному</w:t>
            </w:r>
            <w:proofErr w:type="spellEnd"/>
            <w:r w:rsidRPr="00251D3A">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251D3A" w14:paraId="2663D581" w14:textId="77777777" w:rsidTr="000E7F98">
        <w:tc>
          <w:tcPr>
            <w:tcW w:w="5000" w:type="pct"/>
            <w:gridSpan w:val="3"/>
            <w:shd w:val="clear" w:color="auto" w:fill="FFFFFF"/>
            <w:hideMark/>
          </w:tcPr>
          <w:p w14:paraId="679A52B5" w14:textId="54093D54" w:rsidR="00B413F2" w:rsidRPr="00251D3A" w:rsidRDefault="00B413F2" w:rsidP="00A87E9F">
            <w:pPr>
              <w:pStyle w:val="a4"/>
              <w:numPr>
                <w:ilvl w:val="0"/>
                <w:numId w:val="40"/>
              </w:numPr>
              <w:spacing w:after="0" w:line="240" w:lineRule="auto"/>
              <w:jc w:val="center"/>
              <w:rPr>
                <w:rFonts w:ascii="Times New Roman" w:eastAsia="Times New Roman" w:hAnsi="Times New Roman"/>
                <w:b/>
                <w:bCs/>
                <w:sz w:val="24"/>
                <w:szCs w:val="24"/>
                <w:lang w:val="uk-UA" w:eastAsia="ru-RU"/>
              </w:rPr>
            </w:pPr>
            <w:r w:rsidRPr="00251D3A">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51D3A" w14:paraId="7E7B5366" w14:textId="77777777" w:rsidTr="000E7F98">
        <w:tc>
          <w:tcPr>
            <w:tcW w:w="184" w:type="pct"/>
            <w:shd w:val="clear" w:color="auto" w:fill="FFFFFF"/>
            <w:hideMark/>
          </w:tcPr>
          <w:p w14:paraId="5F0270FB"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w:t>
            </w:r>
          </w:p>
        </w:tc>
        <w:tc>
          <w:tcPr>
            <w:tcW w:w="1658" w:type="pct"/>
            <w:shd w:val="clear" w:color="auto" w:fill="FFFFFF"/>
            <w:hideMark/>
          </w:tcPr>
          <w:p w14:paraId="7BB53315" w14:textId="77777777" w:rsidR="00B413F2" w:rsidRPr="00251D3A" w:rsidRDefault="00B413F2" w:rsidP="009C75F6">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14:paraId="7175AE07" w14:textId="77777777" w:rsidR="009C75F6" w:rsidRPr="00251D3A" w:rsidRDefault="009C75F6" w:rsidP="009C75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251D3A">
              <w:rPr>
                <w:rFonts w:ascii="Times New Roman" w:eastAsia="Times New Roman" w:hAnsi="Times New Roman"/>
                <w:sz w:val="24"/>
                <w:szCs w:val="24"/>
                <w:lang w:val="uk-UA" w:eastAsia="ru-RU"/>
              </w:rPr>
              <w:t>:</w:t>
            </w:r>
          </w:p>
          <w:p w14:paraId="0F1D50C5" w14:textId="76C49B89" w:rsidR="004411EC" w:rsidRPr="00251D3A" w:rsidRDefault="009C75F6" w:rsidP="00A87E9F">
            <w:pPr>
              <w:pStyle w:val="af"/>
              <w:numPr>
                <w:ilvl w:val="0"/>
                <w:numId w:val="2"/>
              </w:numPr>
              <w:ind w:left="0" w:firstLine="709"/>
              <w:jc w:val="both"/>
              <w:rPr>
                <w:rFonts w:ascii="Times New Roman" w:hAnsi="Times New Roman"/>
                <w:i/>
                <w:iCs/>
                <w:sz w:val="24"/>
                <w:szCs w:val="24"/>
                <w:lang w:val="uk-UA" w:eastAsia="ru-RU"/>
              </w:rPr>
            </w:pPr>
            <w:r w:rsidRPr="00251D3A">
              <w:rPr>
                <w:rFonts w:ascii="Times New Roman" w:hAnsi="Times New Roman"/>
                <w:sz w:val="24"/>
                <w:szCs w:val="24"/>
                <w:lang w:val="uk-UA" w:eastAsia="ru-RU"/>
              </w:rPr>
              <w:t>інформаці</w:t>
            </w:r>
            <w:r w:rsidR="00AC2592" w:rsidRPr="00251D3A">
              <w:rPr>
                <w:rFonts w:ascii="Times New Roman" w:hAnsi="Times New Roman"/>
                <w:sz w:val="24"/>
                <w:szCs w:val="24"/>
                <w:lang w:val="uk-UA" w:eastAsia="ru-RU"/>
              </w:rPr>
              <w:t>ї</w:t>
            </w:r>
            <w:r w:rsidRPr="00251D3A">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251D3A">
              <w:rPr>
                <w:rFonts w:ascii="Times New Roman" w:hAnsi="Times New Roman"/>
                <w:sz w:val="24"/>
                <w:szCs w:val="24"/>
                <w:lang w:val="uk-UA" w:eastAsia="ru-RU"/>
              </w:rPr>
              <w:t>Додатку № 1 до тендерної документації</w:t>
            </w:r>
            <w:r w:rsidR="009B115D" w:rsidRPr="00251D3A">
              <w:rPr>
                <w:rFonts w:ascii="Times New Roman" w:hAnsi="Times New Roman"/>
                <w:sz w:val="24"/>
                <w:szCs w:val="24"/>
                <w:lang w:val="uk-UA" w:eastAsia="ru-RU"/>
              </w:rPr>
              <w:t>.</w:t>
            </w:r>
          </w:p>
          <w:p w14:paraId="233055DE" w14:textId="3A89E3DD" w:rsidR="00A87E9F" w:rsidRPr="00251D3A" w:rsidRDefault="00A87E9F" w:rsidP="00A87E9F">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ін</w:t>
            </w:r>
            <w:r w:rsidRPr="00251D3A">
              <w:rPr>
                <w:rFonts w:ascii="Times New Roman" w:eastAsia="Times New Roman" w:hAnsi="Times New Roman"/>
                <w:sz w:val="24"/>
                <w:szCs w:val="24"/>
                <w:lang w:val="uk-UA"/>
              </w:rPr>
              <w:t>формацією щодо відсутності підстав, установлених в пункті 44 Особливостей, – згідно з Додатком 1 до цієї тендерної документації</w:t>
            </w:r>
            <w:r w:rsidR="00AC2592" w:rsidRPr="00251D3A">
              <w:rPr>
                <w:rFonts w:ascii="Times New Roman" w:eastAsia="Times New Roman" w:hAnsi="Times New Roman"/>
                <w:sz w:val="24"/>
                <w:szCs w:val="24"/>
                <w:lang w:val="uk-UA" w:eastAsia="ru-RU"/>
              </w:rPr>
              <w:t>;</w:t>
            </w:r>
          </w:p>
          <w:p w14:paraId="10A23529" w14:textId="268A0782" w:rsidR="00ED0AF8" w:rsidRPr="00251D3A" w:rsidRDefault="00ED0AF8" w:rsidP="00A87E9F">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251D3A">
                <w:rPr>
                  <w:rFonts w:ascii="Times New Roman" w:eastAsia="Times New Roman" w:hAnsi="Times New Roman"/>
                  <w:sz w:val="24"/>
                  <w:szCs w:val="24"/>
                  <w:lang w:val="uk-UA"/>
                </w:rPr>
                <w:t>пунктом 44</w:t>
              </w:r>
            </w:hyperlink>
            <w:r w:rsidRPr="00251D3A">
              <w:rPr>
                <w:rFonts w:ascii="Times New Roman" w:eastAsia="Times New Roman" w:hAnsi="Times New Roman"/>
                <w:sz w:val="24"/>
                <w:szCs w:val="24"/>
                <w:lang w:val="uk-UA"/>
              </w:rPr>
              <w:t xml:space="preserve">  Особливостей, - згідно з Додатком 1 до цієї тендерної документації</w:t>
            </w:r>
            <w:r w:rsidRPr="00251D3A">
              <w:rPr>
                <w:rFonts w:ascii="Times New Roman" w:eastAsia="Times New Roman" w:hAnsi="Times New Roman"/>
                <w:sz w:val="24"/>
                <w:szCs w:val="24"/>
                <w:lang w:val="uk-UA"/>
              </w:rPr>
              <w:t>;</w:t>
            </w:r>
          </w:p>
          <w:p w14:paraId="105AEA23" w14:textId="076C73A1" w:rsidR="00A87E9F" w:rsidRPr="00251D3A" w:rsidRDefault="00AC2592" w:rsidP="00A87E9F">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9F541F" w:rsidRPr="00251D3A">
              <w:rPr>
                <w:rFonts w:ascii="Times New Roman" w:eastAsia="Times New Roman" w:hAnsi="Times New Roman"/>
                <w:sz w:val="24"/>
                <w:szCs w:val="24"/>
                <w:lang w:val="uk-UA" w:eastAsia="ru-RU"/>
              </w:rPr>
              <w:t>2</w:t>
            </w:r>
            <w:r w:rsidRPr="00251D3A">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251D3A" w:rsidRDefault="00C42478" w:rsidP="00A87E9F">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251D3A" w:rsidRDefault="004A2161" w:rsidP="00A87E9F">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251D3A" w:rsidRDefault="00C42478" w:rsidP="00A87E9F">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145C6396" w14:textId="77777777" w:rsidR="00EA52EB" w:rsidRPr="00251D3A" w:rsidRDefault="00EA52EB" w:rsidP="00EA52EB">
            <w:pPr>
              <w:widowControl w:val="0"/>
              <w:jc w:val="both"/>
              <w:rPr>
                <w:rFonts w:ascii="Times New Roman" w:eastAsia="Times New Roman" w:hAnsi="Times New Roman"/>
                <w:i/>
                <w:sz w:val="24"/>
                <w:szCs w:val="24"/>
                <w:highlight w:val="white"/>
                <w:lang w:val="uk-UA"/>
              </w:rPr>
            </w:pPr>
            <w:r w:rsidRPr="00251D3A">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251D3A">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251D3A">
              <w:rPr>
                <w:rFonts w:ascii="Times New Roman" w:eastAsia="Times New Roman" w:hAnsi="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37652199" w14:textId="77777777" w:rsidR="00EA52EB" w:rsidRPr="00251D3A" w:rsidRDefault="00EA52EB" w:rsidP="00EA52EB">
            <w:pPr>
              <w:widowControl w:val="0"/>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C6B596" w14:textId="77777777" w:rsidR="00EA52EB" w:rsidRPr="00251D3A" w:rsidRDefault="00EA52EB" w:rsidP="00EA52EB">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B310E84" w14:textId="77777777" w:rsidR="00EA52EB" w:rsidRPr="00251D3A" w:rsidRDefault="00EA52EB" w:rsidP="00EA52EB">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4069B51" w14:textId="77777777" w:rsidR="00EA52EB" w:rsidRPr="00251D3A" w:rsidRDefault="00EA52EB" w:rsidP="00EA52EB">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C816990" w14:textId="77777777" w:rsidR="00EA52EB" w:rsidRPr="00251D3A" w:rsidRDefault="00EA52EB" w:rsidP="00EA52EB">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BBB8BF5" w14:textId="77777777" w:rsidR="00EA52EB" w:rsidRPr="00251D3A" w:rsidRDefault="00EA52EB" w:rsidP="00EA52EB">
            <w:pPr>
              <w:widowControl w:val="0"/>
              <w:ind w:left="40" w:hanging="2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УВАГА!!!</w:t>
            </w:r>
          </w:p>
          <w:p w14:paraId="74F51D41" w14:textId="77777777" w:rsidR="00EA52EB" w:rsidRPr="00251D3A" w:rsidRDefault="00EA52EB" w:rsidP="00EA52EB">
            <w:pPr>
              <w:widowControl w:val="0"/>
              <w:jc w:val="both"/>
              <w:rPr>
                <w:rFonts w:ascii="Times New Roman" w:eastAsia="Times New Roman" w:hAnsi="Times New Roman"/>
                <w:b/>
                <w:color w:val="000000"/>
                <w:sz w:val="24"/>
                <w:szCs w:val="24"/>
                <w:lang w:val="uk-UA"/>
              </w:rPr>
            </w:pPr>
            <w:bookmarkStart w:id="0" w:name="_heading=h.3znysh7" w:colFirst="0" w:colLast="0"/>
            <w:bookmarkEnd w:id="0"/>
            <w:r w:rsidRPr="00251D3A">
              <w:rPr>
                <w:rFonts w:ascii="Times New Roman" w:eastAsia="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1D3A">
              <w:rPr>
                <w:rFonts w:ascii="Times New Roman" w:eastAsia="Times New Roman" w:hAnsi="Times New Roman"/>
                <w:b/>
                <w:color w:val="000000"/>
                <w:sz w:val="24"/>
                <w:szCs w:val="24"/>
                <w:lang w:val="uk-UA"/>
              </w:rPr>
              <w:t>скан-копій</w:t>
            </w:r>
            <w:proofErr w:type="spellEnd"/>
            <w:r w:rsidRPr="00251D3A">
              <w:rPr>
                <w:rFonts w:ascii="Times New Roman" w:eastAsia="Times New Roman" w:hAnsi="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14:paraId="7A702BFD" w14:textId="77777777" w:rsidR="00EA52EB" w:rsidRPr="00251D3A" w:rsidRDefault="00EA52EB" w:rsidP="00EA52EB">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 xml:space="preserve">1) документи мають бути чіткими та розбірливими для </w:t>
            </w:r>
            <w:r w:rsidRPr="00251D3A">
              <w:rPr>
                <w:rFonts w:ascii="Times New Roman" w:eastAsia="Times New Roman" w:hAnsi="Times New Roman"/>
                <w:b/>
                <w:color w:val="000000"/>
                <w:sz w:val="24"/>
                <w:szCs w:val="24"/>
                <w:lang w:val="uk-UA"/>
              </w:rPr>
              <w:lastRenderedPageBreak/>
              <w:t>читання;</w:t>
            </w:r>
          </w:p>
          <w:p w14:paraId="3C547FF9" w14:textId="77777777" w:rsidR="00EA52EB" w:rsidRPr="00251D3A" w:rsidRDefault="00EA52EB" w:rsidP="00EA52EB">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251D3A">
              <w:rPr>
                <w:rFonts w:ascii="Times New Roman" w:eastAsia="Times New Roman" w:hAnsi="Times New Roman"/>
                <w:b/>
                <w:sz w:val="24"/>
                <w:szCs w:val="24"/>
                <w:lang w:val="uk-UA"/>
              </w:rPr>
              <w:t>сом (УЕП)</w:t>
            </w:r>
            <w:r w:rsidRPr="00251D3A">
              <w:rPr>
                <w:rFonts w:ascii="Times New Roman" w:eastAsia="Times New Roman" w:hAnsi="Times New Roman"/>
                <w:b/>
                <w:color w:val="000000"/>
                <w:sz w:val="24"/>
                <w:szCs w:val="24"/>
                <w:lang w:val="uk-UA"/>
              </w:rPr>
              <w:t>;</w:t>
            </w:r>
          </w:p>
          <w:p w14:paraId="10BE3F10" w14:textId="77777777" w:rsidR="00EA52EB" w:rsidRPr="00251D3A" w:rsidRDefault="00EA52EB" w:rsidP="00EA52EB">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D8606DA" w14:textId="77777777" w:rsidR="00EA52EB" w:rsidRPr="00251D3A" w:rsidRDefault="00EA52EB" w:rsidP="00EA52EB">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Винятки:</w:t>
            </w:r>
          </w:p>
          <w:p w14:paraId="49C1C252" w14:textId="77777777" w:rsidR="00EA52EB" w:rsidRPr="00251D3A" w:rsidRDefault="00EA52EB" w:rsidP="00EA52EB">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94897A3" w14:textId="77777777" w:rsidR="00EA52EB" w:rsidRPr="00251D3A" w:rsidRDefault="00EA52EB" w:rsidP="00EA52EB">
            <w:pPr>
              <w:widowControl w:val="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EE0581" w14:textId="77777777" w:rsidR="00EA52EB" w:rsidRPr="00251D3A" w:rsidRDefault="00EA52EB" w:rsidP="00EA52EB">
            <w:pPr>
              <w:widowControl w:val="0"/>
              <w:ind w:left="40" w:hanging="20"/>
              <w:jc w:val="both"/>
              <w:rPr>
                <w:rFonts w:ascii="Times New Roman" w:eastAsia="Times New Roman" w:hAnsi="Times New Roman"/>
                <w:b/>
                <w:sz w:val="24"/>
                <w:szCs w:val="24"/>
                <w:lang w:val="uk-UA"/>
              </w:rPr>
            </w:pPr>
            <w:r w:rsidRPr="00251D3A">
              <w:rPr>
                <w:rFonts w:ascii="Times New Roman" w:eastAsia="Times New Roman" w:hAnsi="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1D3A">
              <w:rPr>
                <w:rFonts w:ascii="Times New Roman" w:eastAsia="Times New Roman" w:hAnsi="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6561608" w14:textId="77777777" w:rsidR="00EA52EB" w:rsidRPr="00251D3A" w:rsidRDefault="00EA52EB" w:rsidP="00EA52EB">
            <w:pPr>
              <w:widowControl w:val="0"/>
              <w:ind w:left="40" w:hanging="2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 xml:space="preserve">Замовник перевіряє КЕП/УЕП учасника на сайті центрального </w:t>
            </w:r>
            <w:proofErr w:type="spellStart"/>
            <w:r w:rsidRPr="00251D3A">
              <w:rPr>
                <w:rFonts w:ascii="Times New Roman" w:eastAsia="Times New Roman" w:hAnsi="Times New Roman"/>
                <w:b/>
                <w:color w:val="000000"/>
                <w:sz w:val="24"/>
                <w:szCs w:val="24"/>
                <w:lang w:val="uk-UA"/>
              </w:rPr>
              <w:t>засвідчувального</w:t>
            </w:r>
            <w:proofErr w:type="spellEnd"/>
            <w:r w:rsidRPr="00251D3A">
              <w:rPr>
                <w:rFonts w:ascii="Times New Roman" w:eastAsia="Times New Roman" w:hAnsi="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F980786" w14:textId="77777777" w:rsidR="00EA52EB" w:rsidRPr="00251D3A" w:rsidRDefault="00EA52EB" w:rsidP="00EA52EB">
            <w:pPr>
              <w:widowControl w:val="0"/>
              <w:ind w:left="40" w:hanging="20"/>
              <w:jc w:val="both"/>
              <w:rPr>
                <w:rFonts w:ascii="Times New Roman" w:eastAsia="Times New Roman" w:hAnsi="Times New Roman"/>
                <w:b/>
                <w:i/>
                <w:sz w:val="24"/>
                <w:szCs w:val="24"/>
                <w:lang w:val="uk-UA"/>
              </w:rPr>
            </w:pPr>
            <w:r w:rsidRPr="00251D3A">
              <w:rPr>
                <w:rFonts w:ascii="Times New Roman" w:eastAsia="Times New Roman" w:hAnsi="Times New Roman"/>
                <w:b/>
                <w:color w:val="000000"/>
                <w:sz w:val="24"/>
                <w:szCs w:val="24"/>
                <w:lang w:val="uk-UA"/>
              </w:rPr>
              <w:t xml:space="preserve">У </w:t>
            </w:r>
            <w:r w:rsidRPr="00251D3A">
              <w:rPr>
                <w:rFonts w:ascii="Times New Roman" w:eastAsia="Times New Roman" w:hAnsi="Times New Roman"/>
                <w:b/>
                <w:sz w:val="24"/>
                <w:szCs w:val="24"/>
                <w:lang w:val="uk-UA"/>
              </w:rPr>
              <w:t>разі</w:t>
            </w:r>
            <w:r w:rsidRPr="00251D3A">
              <w:rPr>
                <w:rFonts w:ascii="Times New Roman" w:eastAsia="Times New Roman" w:hAnsi="Times New Roman"/>
                <w:b/>
                <w:color w:val="000000"/>
                <w:sz w:val="24"/>
                <w:szCs w:val="24"/>
                <w:lang w:val="uk-UA"/>
              </w:rPr>
              <w:t xml:space="preserve"> відсутності даної інформації або у </w:t>
            </w:r>
            <w:r w:rsidRPr="00251D3A">
              <w:rPr>
                <w:rFonts w:ascii="Times New Roman" w:eastAsia="Times New Roman" w:hAnsi="Times New Roman"/>
                <w:b/>
                <w:sz w:val="24"/>
                <w:szCs w:val="24"/>
                <w:lang w:val="uk-UA"/>
              </w:rPr>
              <w:t>разі</w:t>
            </w:r>
            <w:r w:rsidRPr="00251D3A">
              <w:rPr>
                <w:rFonts w:ascii="Times New Roman" w:eastAsia="Times New Roman" w:hAnsi="Times New Roman"/>
                <w:b/>
                <w:color w:val="000000"/>
                <w:sz w:val="24"/>
                <w:szCs w:val="24"/>
                <w:lang w:val="uk-UA"/>
              </w:rPr>
              <w:t xml:space="preserve"> </w:t>
            </w:r>
            <w:proofErr w:type="spellStart"/>
            <w:r w:rsidRPr="00251D3A">
              <w:rPr>
                <w:rFonts w:ascii="Times New Roman" w:eastAsia="Times New Roman" w:hAnsi="Times New Roman"/>
                <w:b/>
                <w:color w:val="000000"/>
                <w:sz w:val="24"/>
                <w:szCs w:val="24"/>
                <w:lang w:val="uk-UA"/>
              </w:rPr>
              <w:t>ненакладення</w:t>
            </w:r>
            <w:proofErr w:type="spellEnd"/>
            <w:r w:rsidRPr="00251D3A">
              <w:rPr>
                <w:rFonts w:ascii="Times New Roman" w:eastAsia="Times New Roman" w:hAnsi="Times New Roman"/>
                <w:b/>
                <w:color w:val="000000"/>
                <w:sz w:val="24"/>
                <w:szCs w:val="24"/>
                <w:lang w:val="uk-UA"/>
              </w:rPr>
              <w:t xml:space="preserve"> учасником КЕП\УЕП </w:t>
            </w:r>
            <w:r w:rsidRPr="00251D3A">
              <w:rPr>
                <w:rFonts w:ascii="Times New Roman" w:eastAsia="Times New Roman" w:hAnsi="Times New Roman"/>
                <w:b/>
                <w:sz w:val="24"/>
                <w:szCs w:val="24"/>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1D6CA330" w14:textId="77777777" w:rsidR="00E65A65" w:rsidRPr="00251D3A" w:rsidRDefault="00E65A65"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251D3A">
              <w:rPr>
                <w:rFonts w:ascii="Times New Roman" w:eastAsia="Times New Roman" w:hAnsi="Times New Roman"/>
                <w:sz w:val="24"/>
                <w:szCs w:val="24"/>
                <w:lang w:val="uk-UA" w:eastAsia="ru-RU"/>
              </w:rPr>
              <w:lastRenderedPageBreak/>
              <w:t xml:space="preserve">- технічні помилки та описки. </w:t>
            </w:r>
          </w:p>
          <w:p w14:paraId="6BBD1C5C" w14:textId="77777777" w:rsidR="00717447" w:rsidRPr="00251D3A" w:rsidRDefault="00E65A65"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w:t>
            </w:r>
            <w:r w:rsidR="00717447" w:rsidRPr="00251D3A">
              <w:rPr>
                <w:rFonts w:ascii="Times New Roman" w:eastAsia="Times New Roman" w:hAnsi="Times New Roman"/>
                <w:sz w:val="24"/>
                <w:szCs w:val="24"/>
                <w:lang w:val="uk-UA" w:eastAsia="ru-RU"/>
              </w:rPr>
              <w:t>ерелік</w:t>
            </w:r>
            <w:r w:rsidR="00717447" w:rsidRPr="00251D3A">
              <w:rPr>
                <w:lang w:val="uk-UA"/>
              </w:rPr>
              <w:t xml:space="preserve"> </w:t>
            </w:r>
            <w:r w:rsidR="00717447" w:rsidRPr="00251D3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251D3A" w:rsidRDefault="00717447"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 </w:t>
            </w:r>
            <w:r w:rsidR="000A5534" w:rsidRPr="00251D3A">
              <w:rPr>
                <w:rFonts w:ascii="Times New Roman" w:eastAsia="Times New Roman" w:hAnsi="Times New Roman"/>
                <w:sz w:val="24"/>
                <w:szCs w:val="24"/>
                <w:lang w:val="uk-UA" w:eastAsia="ru-RU"/>
              </w:rPr>
              <w:t>і</w:t>
            </w:r>
            <w:r w:rsidRPr="00251D3A">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251D3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уживання великої літери; </w:t>
            </w:r>
          </w:p>
          <w:p w14:paraId="3C557863" w14:textId="77777777" w:rsidR="00717447" w:rsidRPr="00251D3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251D3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251D3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251D3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251D3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251D3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251D3A" w:rsidRDefault="00717447"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251D3A" w:rsidRDefault="00717447"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251D3A" w:rsidRDefault="00717447"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251D3A" w:rsidRDefault="00717447"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251D3A" w:rsidRDefault="00717447"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251D3A">
              <w:rPr>
                <w:rFonts w:ascii="Times New Roman" w:eastAsia="Times New Roman" w:hAnsi="Times New Roman"/>
                <w:sz w:val="24"/>
                <w:szCs w:val="24"/>
                <w:lang w:val="uk-UA" w:eastAsia="ru-RU"/>
              </w:rPr>
              <w:lastRenderedPageBreak/>
              <w:t xml:space="preserve">накладено її кваліфікований електронний підпис. </w:t>
            </w:r>
          </w:p>
          <w:p w14:paraId="7E5DE295" w14:textId="77777777" w:rsidR="00717447" w:rsidRPr="00251D3A" w:rsidRDefault="00717447"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251D3A" w:rsidRDefault="00717447"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251D3A" w:rsidRDefault="00717447"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251D3A" w:rsidRDefault="00717447"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251D3A" w:rsidRDefault="00717447"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251D3A" w:rsidRDefault="00717447"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251D3A" w:rsidRDefault="00717447" w:rsidP="00717447">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Приклади формальних помилок:</w:t>
            </w:r>
          </w:p>
          <w:p w14:paraId="2D868A67" w14:textId="77777777" w:rsidR="00717447" w:rsidRPr="00251D3A"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251D3A">
              <w:rPr>
                <w:rFonts w:ascii="Times New Roman" w:eastAsia="Times New Roman" w:hAnsi="Times New Roman"/>
                <w:sz w:val="24"/>
                <w:szCs w:val="24"/>
                <w:lang w:val="uk-UA" w:eastAsia="ru-RU"/>
              </w:rPr>
              <w:t>львів</w:t>
            </w:r>
            <w:proofErr w:type="spellEnd"/>
            <w:r w:rsidRPr="00251D3A">
              <w:rPr>
                <w:rFonts w:ascii="Times New Roman" w:eastAsia="Times New Roman" w:hAnsi="Times New Roman"/>
                <w:sz w:val="24"/>
                <w:szCs w:val="24"/>
                <w:lang w:val="uk-UA" w:eastAsia="ru-RU"/>
              </w:rPr>
              <w:t xml:space="preserve">» замість «місто Львів»; </w:t>
            </w:r>
          </w:p>
          <w:p w14:paraId="1D78644B" w14:textId="77777777" w:rsidR="00CE7D1C" w:rsidRPr="00251D3A"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251D3A">
              <w:rPr>
                <w:rFonts w:ascii="Times New Roman" w:eastAsia="Times New Roman" w:hAnsi="Times New Roman"/>
                <w:sz w:val="24"/>
                <w:szCs w:val="24"/>
                <w:lang w:val="uk-UA" w:eastAsia="ru-RU"/>
              </w:rPr>
              <w:t>;</w:t>
            </w:r>
          </w:p>
          <w:p w14:paraId="2EAC40AD" w14:textId="77777777" w:rsidR="00FD0964" w:rsidRPr="00251D3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251D3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w:t>
            </w:r>
            <w:proofErr w:type="spellStart"/>
            <w:r w:rsidRPr="00251D3A">
              <w:rPr>
                <w:rFonts w:ascii="Times New Roman" w:eastAsia="Times New Roman" w:hAnsi="Times New Roman"/>
                <w:sz w:val="24"/>
                <w:szCs w:val="24"/>
                <w:lang w:val="uk-UA" w:eastAsia="ru-RU"/>
              </w:rPr>
              <w:t>тендернапропозиція</w:t>
            </w:r>
            <w:proofErr w:type="spellEnd"/>
            <w:r w:rsidRPr="00251D3A">
              <w:rPr>
                <w:rFonts w:ascii="Times New Roman" w:eastAsia="Times New Roman" w:hAnsi="Times New Roman"/>
                <w:sz w:val="24"/>
                <w:szCs w:val="24"/>
                <w:lang w:val="uk-UA" w:eastAsia="ru-RU"/>
              </w:rPr>
              <w:t>» замість «тендерна пропозиція»;</w:t>
            </w:r>
          </w:p>
          <w:p w14:paraId="49FFC108" w14:textId="77777777" w:rsidR="00FD0964" w:rsidRPr="00251D3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w:t>
            </w:r>
            <w:proofErr w:type="spellStart"/>
            <w:r w:rsidRPr="00251D3A">
              <w:rPr>
                <w:rFonts w:ascii="Times New Roman" w:eastAsia="Times New Roman" w:hAnsi="Times New Roman"/>
                <w:sz w:val="24"/>
                <w:szCs w:val="24"/>
                <w:lang w:val="uk-UA" w:eastAsia="ru-RU"/>
              </w:rPr>
              <w:t>срток</w:t>
            </w:r>
            <w:proofErr w:type="spellEnd"/>
            <w:r w:rsidRPr="00251D3A">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251D3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251D3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251D3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подання документа у форматі  «PDF» замість «JPEG», «</w:t>
            </w:r>
            <w:proofErr w:type="spellStart"/>
            <w:r w:rsidRPr="00251D3A">
              <w:rPr>
                <w:rFonts w:ascii="Times New Roman" w:eastAsia="Times New Roman" w:hAnsi="Times New Roman"/>
                <w:sz w:val="24"/>
                <w:szCs w:val="24"/>
                <w:lang w:val="uk-UA" w:eastAsia="ru-RU"/>
              </w:rPr>
              <w:t>JPEG</w:t>
            </w:r>
            <w:proofErr w:type="spellEnd"/>
            <w:r w:rsidRPr="00251D3A">
              <w:rPr>
                <w:rFonts w:ascii="Times New Roman" w:eastAsia="Times New Roman" w:hAnsi="Times New Roman"/>
                <w:sz w:val="24"/>
                <w:szCs w:val="24"/>
                <w:lang w:val="uk-UA" w:eastAsia="ru-RU"/>
              </w:rPr>
              <w:t>» замість «PDF», «RAR» замість «PDF», «7z» замість «PDF» тощо.</w:t>
            </w:r>
          </w:p>
        </w:tc>
      </w:tr>
      <w:tr w:rsidR="00B413F2" w:rsidRPr="00251D3A" w14:paraId="247477F4" w14:textId="77777777" w:rsidTr="000E7F98">
        <w:tc>
          <w:tcPr>
            <w:tcW w:w="184" w:type="pct"/>
            <w:shd w:val="clear" w:color="auto" w:fill="FFFFFF"/>
            <w:hideMark/>
          </w:tcPr>
          <w:p w14:paraId="5C3B65EA"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2</w:t>
            </w:r>
          </w:p>
        </w:tc>
        <w:tc>
          <w:tcPr>
            <w:tcW w:w="1658" w:type="pct"/>
            <w:shd w:val="clear" w:color="auto" w:fill="FFFFFF"/>
            <w:hideMark/>
          </w:tcPr>
          <w:p w14:paraId="6DC1B791" w14:textId="77777777" w:rsidR="00B413F2" w:rsidRPr="00251D3A" w:rsidRDefault="00B413F2" w:rsidP="007157DD">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14:paraId="1E0E902A" w14:textId="6DD91923" w:rsidR="00772D61" w:rsidRPr="00251D3A" w:rsidRDefault="001A342D" w:rsidP="007157DD">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Забезпечення тендерної пропозиції не </w:t>
            </w:r>
            <w:r w:rsidR="0093184A" w:rsidRPr="00251D3A">
              <w:rPr>
                <w:rFonts w:ascii="Times New Roman" w:eastAsia="Times New Roman" w:hAnsi="Times New Roman"/>
                <w:sz w:val="24"/>
                <w:szCs w:val="24"/>
                <w:lang w:val="uk-UA" w:eastAsia="ru-RU"/>
              </w:rPr>
              <w:t>в</w:t>
            </w:r>
            <w:r w:rsidR="00772D61" w:rsidRPr="00251D3A">
              <w:rPr>
                <w:rFonts w:ascii="Times New Roman" w:eastAsia="Times New Roman" w:hAnsi="Times New Roman"/>
                <w:sz w:val="24"/>
                <w:szCs w:val="24"/>
                <w:lang w:val="uk-UA" w:eastAsia="ru-RU"/>
              </w:rPr>
              <w:t>имагається</w:t>
            </w:r>
            <w:r w:rsidRPr="00251D3A">
              <w:rPr>
                <w:rFonts w:ascii="Times New Roman" w:eastAsia="Times New Roman" w:hAnsi="Times New Roman"/>
                <w:sz w:val="24"/>
                <w:szCs w:val="24"/>
                <w:lang w:val="uk-UA" w:eastAsia="ru-RU"/>
              </w:rPr>
              <w:t>.</w:t>
            </w:r>
          </w:p>
          <w:p w14:paraId="56660FAE" w14:textId="7D7BE445" w:rsidR="000A1DA2" w:rsidRPr="00251D3A" w:rsidRDefault="000A1DA2" w:rsidP="000A1DA2">
            <w:pPr>
              <w:shd w:val="clear" w:color="auto" w:fill="FFFFFF"/>
              <w:spacing w:after="0"/>
              <w:jc w:val="both"/>
              <w:rPr>
                <w:rFonts w:eastAsia="Times New Roman"/>
                <w:color w:val="000000"/>
                <w:sz w:val="24"/>
                <w:szCs w:val="24"/>
                <w:lang w:val="uk-UA" w:eastAsia="ru-RU"/>
              </w:rPr>
            </w:pPr>
          </w:p>
        </w:tc>
      </w:tr>
      <w:tr w:rsidR="00B413F2" w:rsidRPr="00251D3A" w14:paraId="0C71FFB1" w14:textId="77777777" w:rsidTr="000E7F98">
        <w:tc>
          <w:tcPr>
            <w:tcW w:w="184" w:type="pct"/>
            <w:shd w:val="clear" w:color="auto" w:fill="FFFFFF"/>
            <w:hideMark/>
          </w:tcPr>
          <w:p w14:paraId="232A9B24"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3</w:t>
            </w:r>
          </w:p>
        </w:tc>
        <w:tc>
          <w:tcPr>
            <w:tcW w:w="1658" w:type="pct"/>
            <w:shd w:val="clear" w:color="auto" w:fill="FFFFFF"/>
            <w:hideMark/>
          </w:tcPr>
          <w:p w14:paraId="348E8334"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14:paraId="6799B4D6" w14:textId="3CA65185" w:rsidR="00E779D3" w:rsidRPr="00251D3A" w:rsidRDefault="00E779D3" w:rsidP="00E779D3">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Не вимагається</w:t>
            </w:r>
            <w:r w:rsidR="001A342D" w:rsidRPr="00251D3A">
              <w:rPr>
                <w:rFonts w:ascii="Times New Roman" w:eastAsia="Times New Roman" w:hAnsi="Times New Roman"/>
                <w:sz w:val="24"/>
                <w:szCs w:val="24"/>
                <w:lang w:val="uk-UA" w:eastAsia="ru-RU"/>
              </w:rPr>
              <w:t>.</w:t>
            </w:r>
          </w:p>
          <w:p w14:paraId="2336E814" w14:textId="66BA77C6" w:rsidR="00B413F2" w:rsidRPr="00251D3A" w:rsidRDefault="00B413F2" w:rsidP="00DD5D41">
            <w:pPr>
              <w:spacing w:before="150" w:after="150" w:line="240" w:lineRule="auto"/>
              <w:jc w:val="both"/>
              <w:rPr>
                <w:rFonts w:ascii="Times New Roman" w:eastAsia="Times New Roman" w:hAnsi="Times New Roman"/>
                <w:sz w:val="24"/>
                <w:szCs w:val="24"/>
                <w:lang w:val="uk-UA" w:eastAsia="ru-RU"/>
              </w:rPr>
            </w:pPr>
          </w:p>
        </w:tc>
      </w:tr>
      <w:tr w:rsidR="00B413F2" w:rsidRPr="00251D3A" w14:paraId="4F0E3A87" w14:textId="77777777" w:rsidTr="000E7F98">
        <w:tc>
          <w:tcPr>
            <w:tcW w:w="184" w:type="pct"/>
            <w:shd w:val="clear" w:color="auto" w:fill="FFFFFF"/>
            <w:hideMark/>
          </w:tcPr>
          <w:p w14:paraId="0C6AD42A"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4</w:t>
            </w:r>
          </w:p>
        </w:tc>
        <w:tc>
          <w:tcPr>
            <w:tcW w:w="1658" w:type="pct"/>
            <w:shd w:val="clear" w:color="auto" w:fill="FFFFFF"/>
            <w:hideMark/>
          </w:tcPr>
          <w:p w14:paraId="7959FED6"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14:paraId="0C923EB2" w14:textId="0F65B89D" w:rsidR="00DC0363" w:rsidRPr="00251D3A" w:rsidRDefault="000A5534" w:rsidP="00502948">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Т</w:t>
            </w:r>
            <w:r w:rsidR="00B413F2" w:rsidRPr="00251D3A">
              <w:rPr>
                <w:rFonts w:ascii="Times New Roman" w:eastAsia="Times New Roman" w:hAnsi="Times New Roman"/>
                <w:sz w:val="24"/>
                <w:szCs w:val="24"/>
                <w:lang w:val="uk-UA" w:eastAsia="ru-RU"/>
              </w:rPr>
              <w:t xml:space="preserve">ендерні пропозиції вважаються дійсними протягом </w:t>
            </w:r>
            <w:r w:rsidR="00DD5D41" w:rsidRPr="00251D3A">
              <w:rPr>
                <w:rFonts w:ascii="Times New Roman" w:eastAsia="Times New Roman" w:hAnsi="Times New Roman"/>
                <w:sz w:val="24"/>
                <w:szCs w:val="24"/>
                <w:lang w:val="uk-UA" w:eastAsia="ru-RU"/>
              </w:rPr>
              <w:t>120</w:t>
            </w:r>
            <w:r w:rsidR="00DC0363" w:rsidRPr="00251D3A">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251D3A">
              <w:rPr>
                <w:rFonts w:ascii="Times New Roman" w:eastAsia="Times New Roman" w:hAnsi="Times New Roman"/>
                <w:sz w:val="24"/>
                <w:szCs w:val="24"/>
                <w:lang w:val="uk-UA" w:eastAsia="ru-RU"/>
              </w:rPr>
              <w:t xml:space="preserve">. </w:t>
            </w:r>
          </w:p>
          <w:p w14:paraId="617BFC51" w14:textId="77777777" w:rsidR="00E94849" w:rsidRPr="00251D3A" w:rsidRDefault="00E94849" w:rsidP="00E9484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251D3A" w:rsidRDefault="00E94849" w:rsidP="00E9484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251D3A"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251D3A"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251D3A" w:rsidRDefault="00E94849" w:rsidP="00E9484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51D3A" w14:paraId="30AB5656" w14:textId="77777777" w:rsidTr="000E7F98">
        <w:tc>
          <w:tcPr>
            <w:tcW w:w="184" w:type="pct"/>
            <w:shd w:val="clear" w:color="auto" w:fill="FFFFFF"/>
            <w:hideMark/>
          </w:tcPr>
          <w:p w14:paraId="6FE83FC1"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5</w:t>
            </w:r>
          </w:p>
        </w:tc>
        <w:tc>
          <w:tcPr>
            <w:tcW w:w="1658" w:type="pct"/>
            <w:shd w:val="clear" w:color="auto" w:fill="FFFFFF"/>
            <w:hideMark/>
          </w:tcPr>
          <w:p w14:paraId="3BE2D2D6" w14:textId="39F3C2F3" w:rsidR="00B413F2" w:rsidRPr="00251D3A" w:rsidRDefault="00B413F2" w:rsidP="001A342D">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Кваліфікаційні критерії до учасників та вимоги, </w:t>
            </w:r>
            <w:r w:rsidR="001A342D" w:rsidRPr="00251D3A">
              <w:rPr>
                <w:rFonts w:ascii="Times New Roman" w:eastAsia="Times New Roman" w:hAnsi="Times New Roman"/>
                <w:sz w:val="24"/>
                <w:szCs w:val="24"/>
                <w:lang w:val="uk-UA" w:eastAsia="ru-RU"/>
              </w:rPr>
              <w:t>згідно з пунктом 28 та пунктом 44 Особливостей</w:t>
            </w:r>
          </w:p>
        </w:tc>
        <w:tc>
          <w:tcPr>
            <w:tcW w:w="3158" w:type="pct"/>
            <w:shd w:val="clear" w:color="auto" w:fill="FFFFFF"/>
            <w:hideMark/>
          </w:tcPr>
          <w:p w14:paraId="1438C38D" w14:textId="77777777" w:rsidR="00194A99" w:rsidRPr="00251D3A" w:rsidRDefault="00194A99" w:rsidP="00194A99">
            <w:pPr>
              <w:widowControl w:val="0"/>
              <w:ind w:right="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1D3A">
              <w:rPr>
                <w:rFonts w:ascii="Times New Roman" w:eastAsia="Times New Roman" w:hAnsi="Times New Roman"/>
                <w:b/>
                <w:i/>
                <w:sz w:val="24"/>
                <w:szCs w:val="24"/>
                <w:lang w:val="uk-UA"/>
              </w:rPr>
              <w:t>Додатку 1</w:t>
            </w:r>
            <w:r w:rsidRPr="00251D3A">
              <w:rPr>
                <w:rFonts w:ascii="Times New Roman" w:eastAsia="Times New Roman" w:hAnsi="Times New Roman"/>
                <w:i/>
                <w:sz w:val="24"/>
                <w:szCs w:val="24"/>
                <w:lang w:val="uk-UA"/>
              </w:rPr>
              <w:t xml:space="preserve"> </w:t>
            </w:r>
            <w:r w:rsidRPr="00251D3A">
              <w:rPr>
                <w:rFonts w:ascii="Times New Roman" w:eastAsia="Times New Roman" w:hAnsi="Times New Roman"/>
                <w:sz w:val="24"/>
                <w:szCs w:val="24"/>
                <w:lang w:val="uk-UA"/>
              </w:rPr>
              <w:t xml:space="preserve">до цієї тендерної документації. </w:t>
            </w:r>
          </w:p>
          <w:p w14:paraId="60B2A541" w14:textId="77777777" w:rsidR="00194A99" w:rsidRPr="00251D3A" w:rsidRDefault="00194A99" w:rsidP="00194A99">
            <w:pPr>
              <w:widowControl w:val="0"/>
              <w:ind w:right="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Спосіб  підтвердження відповідності учасника критеріям і вимогам згідно із законодавством наведено в</w:t>
            </w:r>
            <w:r w:rsidRPr="00251D3A">
              <w:rPr>
                <w:rFonts w:ascii="Times New Roman" w:eastAsia="Times New Roman" w:hAnsi="Times New Roman"/>
                <w:b/>
                <w:sz w:val="24"/>
                <w:szCs w:val="24"/>
                <w:lang w:val="uk-UA"/>
              </w:rPr>
              <w:t xml:space="preserve"> </w:t>
            </w:r>
            <w:r w:rsidRPr="00251D3A">
              <w:rPr>
                <w:rFonts w:ascii="Times New Roman" w:eastAsia="Times New Roman" w:hAnsi="Times New Roman"/>
                <w:b/>
                <w:i/>
                <w:sz w:val="24"/>
                <w:szCs w:val="24"/>
                <w:lang w:val="uk-UA"/>
              </w:rPr>
              <w:t>Додатку 1</w:t>
            </w:r>
            <w:r w:rsidRPr="00251D3A">
              <w:rPr>
                <w:rFonts w:ascii="Times New Roman" w:eastAsia="Times New Roman" w:hAnsi="Times New Roman"/>
                <w:sz w:val="24"/>
                <w:szCs w:val="24"/>
                <w:lang w:val="uk-UA"/>
              </w:rPr>
              <w:t xml:space="preserve"> до цієї тендерної документації. </w:t>
            </w:r>
          </w:p>
          <w:p w14:paraId="407A8ED2" w14:textId="77777777" w:rsidR="00194A99" w:rsidRPr="00251D3A" w:rsidRDefault="00194A99" w:rsidP="00194A99">
            <w:pPr>
              <w:widowControl w:val="0"/>
              <w:ind w:right="120"/>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Підстави, визначені пунктом 44 Особливостей.</w:t>
            </w:r>
          </w:p>
          <w:p w14:paraId="38C5F0D2" w14:textId="77777777" w:rsidR="00194A99" w:rsidRPr="00251D3A" w:rsidRDefault="00194A99" w:rsidP="00194A99">
            <w:pPr>
              <w:widowControl w:val="0"/>
              <w:pBdr>
                <w:top w:val="nil"/>
                <w:left w:val="nil"/>
                <w:bottom w:val="nil"/>
                <w:right w:val="nil"/>
                <w:between w:val="nil"/>
              </w:pBdr>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CB47CA9" w14:textId="77777777" w:rsidR="00194A99" w:rsidRPr="00251D3A" w:rsidRDefault="00194A99" w:rsidP="00194A99">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1F271A" w14:textId="77777777" w:rsidR="00194A99" w:rsidRPr="00251D3A" w:rsidRDefault="00194A99" w:rsidP="00194A99">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2BE3C3" w14:textId="77777777" w:rsidR="00194A99" w:rsidRPr="00251D3A" w:rsidRDefault="00194A99" w:rsidP="00194A99">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CDAF71" w14:textId="77777777" w:rsidR="00194A99" w:rsidRPr="00251D3A" w:rsidRDefault="00194A99" w:rsidP="00194A99">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1D3A">
              <w:rPr>
                <w:rFonts w:ascii="Times New Roman" w:eastAsia="Times New Roman" w:hAnsi="Times New Roman"/>
                <w:sz w:val="24"/>
                <w:szCs w:val="24"/>
                <w:lang w:val="uk-UA"/>
              </w:rPr>
              <w:t>антиконкурентних</w:t>
            </w:r>
            <w:proofErr w:type="spellEnd"/>
            <w:r w:rsidRPr="00251D3A">
              <w:rPr>
                <w:rFonts w:ascii="Times New Roman" w:eastAsia="Times New Roman" w:hAnsi="Times New Roman"/>
                <w:sz w:val="24"/>
                <w:szCs w:val="24"/>
                <w:lang w:val="uk-UA"/>
              </w:rPr>
              <w:t xml:space="preserve"> узгоджених дій, що стосуються спотворення результатів тендерів;</w:t>
            </w:r>
          </w:p>
          <w:p w14:paraId="38D068C7" w14:textId="77777777" w:rsidR="00194A99" w:rsidRPr="00251D3A" w:rsidRDefault="00194A99" w:rsidP="00194A99">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507542" w14:textId="77777777" w:rsidR="00194A99" w:rsidRPr="00251D3A" w:rsidRDefault="00194A99" w:rsidP="00194A99">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AF2C15" w14:textId="77777777" w:rsidR="00194A99" w:rsidRPr="00251D3A" w:rsidRDefault="00194A99" w:rsidP="00194A99">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3B09ED" w14:textId="77777777" w:rsidR="00194A99" w:rsidRPr="00251D3A" w:rsidRDefault="00194A99" w:rsidP="00194A99">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9F8C34F" w14:textId="77777777" w:rsidR="00194A99" w:rsidRPr="00251D3A" w:rsidRDefault="00194A99" w:rsidP="00194A99">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696AFD" w14:textId="77777777" w:rsidR="00194A99" w:rsidRPr="00251D3A" w:rsidRDefault="00194A99" w:rsidP="00194A99">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51D3A">
              <w:rPr>
                <w:rFonts w:ascii="Times New Roman" w:eastAsia="Times New Roman" w:hAnsi="Times New Roman"/>
                <w:sz w:val="24"/>
                <w:szCs w:val="24"/>
                <w:lang w:val="uk-UA"/>
              </w:rPr>
              <w:br/>
              <w:t>20 млн. гривень (у тому числі за лотом);</w:t>
            </w:r>
          </w:p>
          <w:p w14:paraId="223A5C14" w14:textId="77777777" w:rsidR="00194A99" w:rsidRPr="00251D3A" w:rsidRDefault="00194A99" w:rsidP="00194A99">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11) учасник процедури закупівлі або кінцевий </w:t>
            </w:r>
            <w:proofErr w:type="spellStart"/>
            <w:r w:rsidRPr="00251D3A">
              <w:rPr>
                <w:rFonts w:ascii="Times New Roman" w:eastAsia="Times New Roman" w:hAnsi="Times New Roman"/>
                <w:sz w:val="24"/>
                <w:szCs w:val="24"/>
                <w:lang w:val="uk-UA"/>
              </w:rPr>
              <w:t>бенефіціарний</w:t>
            </w:r>
            <w:proofErr w:type="spellEnd"/>
            <w:r w:rsidRPr="00251D3A">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3EB41F5" w14:textId="77777777" w:rsidR="00194A99" w:rsidRPr="00251D3A" w:rsidRDefault="00194A99" w:rsidP="00194A99">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4E33E9" w14:textId="77777777" w:rsidR="00194A99" w:rsidRPr="00251D3A" w:rsidRDefault="00194A99" w:rsidP="00194A99">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51D3A">
              <w:rPr>
                <w:rFonts w:ascii="Times New Roman" w:eastAsia="Times New Roman" w:hAnsi="Times New Roman"/>
                <w:sz w:val="28"/>
                <w:szCs w:val="28"/>
                <w:lang w:val="uk-UA"/>
              </w:rPr>
              <w:t xml:space="preserve"> </w:t>
            </w:r>
            <w:r w:rsidRPr="00251D3A">
              <w:rPr>
                <w:rFonts w:ascii="Times New Roman" w:eastAsia="Times New Roman" w:hAnsi="Times New Roman"/>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4A2A5EAA" w:rsidR="00DC0363" w:rsidRPr="00251D3A" w:rsidRDefault="00194A99" w:rsidP="00194A9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251D3A" w14:paraId="4B44FD2B" w14:textId="77777777" w:rsidTr="000E7F98">
        <w:tc>
          <w:tcPr>
            <w:tcW w:w="184" w:type="pct"/>
            <w:shd w:val="clear" w:color="auto" w:fill="FFFFFF"/>
            <w:hideMark/>
          </w:tcPr>
          <w:p w14:paraId="381BE43B"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6</w:t>
            </w:r>
          </w:p>
        </w:tc>
        <w:tc>
          <w:tcPr>
            <w:tcW w:w="1658" w:type="pct"/>
            <w:shd w:val="clear" w:color="auto" w:fill="FFFFFF"/>
            <w:hideMark/>
          </w:tcPr>
          <w:p w14:paraId="210F6DBF"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14:paraId="67F208B5" w14:textId="5A93E84E" w:rsidR="00B413F2" w:rsidRPr="00251D3A" w:rsidRDefault="00DC0363" w:rsidP="00DD5D41">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DD5D41" w:rsidRPr="00251D3A">
              <w:rPr>
                <w:rFonts w:ascii="Times New Roman" w:eastAsia="Times New Roman" w:hAnsi="Times New Roman"/>
                <w:sz w:val="24"/>
                <w:szCs w:val="24"/>
                <w:lang w:val="uk-UA" w:eastAsia="ru-RU"/>
              </w:rPr>
              <w:t>2</w:t>
            </w:r>
            <w:r w:rsidRPr="00251D3A">
              <w:rPr>
                <w:rFonts w:ascii="Times New Roman" w:eastAsia="Times New Roman" w:hAnsi="Times New Roman"/>
                <w:sz w:val="24"/>
                <w:szCs w:val="24"/>
                <w:lang w:val="uk-UA" w:eastAsia="ru-RU"/>
              </w:rPr>
              <w:t>.</w:t>
            </w:r>
          </w:p>
        </w:tc>
      </w:tr>
      <w:tr w:rsidR="00B413F2" w:rsidRPr="00251D3A" w14:paraId="108A3B96" w14:textId="77777777" w:rsidTr="000E7F98">
        <w:tc>
          <w:tcPr>
            <w:tcW w:w="184" w:type="pct"/>
            <w:shd w:val="clear" w:color="auto" w:fill="FFFFFF"/>
            <w:hideMark/>
          </w:tcPr>
          <w:p w14:paraId="30B1264D"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7</w:t>
            </w:r>
          </w:p>
        </w:tc>
        <w:tc>
          <w:tcPr>
            <w:tcW w:w="1658" w:type="pct"/>
            <w:shd w:val="clear" w:color="auto" w:fill="FFFFFF"/>
            <w:hideMark/>
          </w:tcPr>
          <w:p w14:paraId="17171CFC"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Інформація </w:t>
            </w:r>
            <w:r w:rsidR="00C961FE" w:rsidRPr="00251D3A">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14:paraId="6CBFAE2F" w14:textId="77777777" w:rsidR="00016C3E" w:rsidRPr="00251D3A" w:rsidRDefault="00016C3E" w:rsidP="00502948">
            <w:pPr>
              <w:spacing w:before="150" w:after="150" w:line="240" w:lineRule="auto"/>
              <w:jc w:val="both"/>
              <w:rPr>
                <w:rFonts w:ascii="Times New Roman" w:eastAsia="Times New Roman" w:hAnsi="Times New Roman"/>
                <w:sz w:val="24"/>
                <w:szCs w:val="24"/>
                <w:lang w:val="uk-UA" w:eastAsia="ru-RU"/>
              </w:rPr>
            </w:pPr>
            <w:proofErr w:type="spellStart"/>
            <w:r w:rsidRPr="00251D3A">
              <w:rPr>
                <w:rFonts w:ascii="Times New Roman" w:eastAsia="Times New Roman" w:hAnsi="Times New Roman"/>
                <w:sz w:val="24"/>
                <w:szCs w:val="24"/>
                <w:lang w:val="uk-UA" w:eastAsia="ru-RU"/>
              </w:rPr>
              <w:t>Закуповується</w:t>
            </w:r>
            <w:proofErr w:type="spellEnd"/>
            <w:r w:rsidRPr="00251D3A">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B413F2" w:rsidRPr="00251D3A" w14:paraId="41638AD2" w14:textId="77777777" w:rsidTr="000E7F98">
        <w:tc>
          <w:tcPr>
            <w:tcW w:w="184" w:type="pct"/>
            <w:shd w:val="clear" w:color="auto" w:fill="FFFFFF"/>
            <w:hideMark/>
          </w:tcPr>
          <w:p w14:paraId="221C9C5F"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8</w:t>
            </w:r>
          </w:p>
        </w:tc>
        <w:tc>
          <w:tcPr>
            <w:tcW w:w="1658" w:type="pct"/>
            <w:shd w:val="clear" w:color="auto" w:fill="FFFFFF"/>
            <w:hideMark/>
          </w:tcPr>
          <w:p w14:paraId="3EA7A8CD" w14:textId="77777777" w:rsidR="00B413F2" w:rsidRPr="00251D3A" w:rsidRDefault="000A5534"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w:t>
            </w:r>
            <w:r w:rsidR="00B413F2" w:rsidRPr="00251D3A">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14:paraId="41039478" w14:textId="77777777" w:rsidR="00B413F2" w:rsidRPr="00251D3A" w:rsidRDefault="00016C3E" w:rsidP="00502948">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251D3A" w14:paraId="6513D5F7" w14:textId="77777777" w:rsidTr="000E7F98">
        <w:tc>
          <w:tcPr>
            <w:tcW w:w="184" w:type="pct"/>
            <w:shd w:val="clear" w:color="auto" w:fill="FFFFFF"/>
          </w:tcPr>
          <w:p w14:paraId="22D18237" w14:textId="77777777" w:rsidR="007654DA" w:rsidRPr="00251D3A" w:rsidRDefault="007654DA"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9</w:t>
            </w:r>
          </w:p>
        </w:tc>
        <w:tc>
          <w:tcPr>
            <w:tcW w:w="1658" w:type="pct"/>
            <w:shd w:val="clear" w:color="auto" w:fill="FFFFFF"/>
          </w:tcPr>
          <w:p w14:paraId="5A7D4F58" w14:textId="77777777" w:rsidR="007654DA" w:rsidRPr="00251D3A" w:rsidRDefault="007654DA"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14:paraId="2DE43228" w14:textId="024EFD19" w:rsidR="007654DA" w:rsidRPr="00251D3A" w:rsidRDefault="008F67DC" w:rsidP="008F67DC">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251D3A">
              <w:rPr>
                <w:rFonts w:ascii="Times New Roman" w:eastAsia="Times New Roman" w:hAnsi="Times New Roman"/>
                <w:sz w:val="24"/>
                <w:szCs w:val="24"/>
                <w:lang w:val="uk-UA" w:eastAsia="ru-RU"/>
              </w:rPr>
              <w:t xml:space="preserve">Учасник у складі тендерної пропозиції </w:t>
            </w:r>
            <w:r w:rsidRPr="00251D3A">
              <w:rPr>
                <w:rFonts w:ascii="Times New Roman" w:eastAsia="Times New Roman" w:hAnsi="Times New Roman"/>
                <w:sz w:val="24"/>
                <w:szCs w:val="24"/>
                <w:lang w:val="uk-UA" w:eastAsia="ru-RU"/>
              </w:rPr>
              <w:t>надає</w:t>
            </w:r>
            <w:r w:rsidR="007654DA" w:rsidRPr="00251D3A">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7" w:history="1">
              <w:r w:rsidR="007654DA" w:rsidRPr="00251D3A">
                <w:rPr>
                  <w:rStyle w:val="a3"/>
                  <w:rFonts w:ascii="Times New Roman" w:eastAsia="Times New Roman" w:hAnsi="Times New Roman"/>
                  <w:sz w:val="24"/>
                  <w:szCs w:val="24"/>
                  <w:lang w:val="uk-UA" w:eastAsia="ru-RU"/>
                </w:rPr>
                <w:t>https://prozorro.gov.ua/search/products</w:t>
              </w:r>
            </w:hyperlink>
            <w:r w:rsidR="007654DA" w:rsidRPr="00251D3A">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2B3E67" w:rsidRPr="00251D3A">
              <w:rPr>
                <w:rFonts w:ascii="Times New Roman" w:eastAsia="Times New Roman" w:hAnsi="Times New Roman"/>
                <w:sz w:val="24"/>
                <w:szCs w:val="24"/>
                <w:lang w:val="uk-UA" w:eastAsia="ru-RU"/>
              </w:rPr>
              <w:t>калізації товару є меншим ніж 15</w:t>
            </w:r>
            <w:r w:rsidR="007654DA" w:rsidRPr="00251D3A">
              <w:rPr>
                <w:rFonts w:ascii="Times New Roman" w:eastAsia="Times New Roman" w:hAnsi="Times New Roman"/>
                <w:sz w:val="24"/>
                <w:szCs w:val="24"/>
                <w:lang w:val="uk-UA" w:eastAsia="ru-RU"/>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007654DA" w:rsidRPr="00251D3A">
              <w:rPr>
                <w:lang w:val="uk-UA"/>
              </w:rPr>
              <w:t xml:space="preserve"> </w:t>
            </w:r>
            <w:r w:rsidR="007654DA" w:rsidRPr="00251D3A">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2664ED51" w14:textId="77777777" w:rsidR="008F67DC" w:rsidRPr="00251D3A" w:rsidRDefault="008F67DC" w:rsidP="008F67DC">
            <w:pPr>
              <w:spacing w:before="150" w:after="150" w:line="240" w:lineRule="auto"/>
              <w:jc w:val="both"/>
              <w:rPr>
                <w:rFonts w:ascii="Times New Roman" w:eastAsia="Times New Roman" w:hAnsi="Times New Roman"/>
                <w:sz w:val="24"/>
                <w:szCs w:val="24"/>
                <w:lang w:val="uk-UA" w:eastAsia="ru-RU"/>
              </w:rPr>
            </w:pPr>
          </w:p>
          <w:p w14:paraId="5DCB8E02" w14:textId="2086C862" w:rsidR="008F67DC" w:rsidRPr="00251D3A" w:rsidRDefault="008F67DC" w:rsidP="008F67DC">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 разі якщо предмет закупівлі </w:t>
            </w:r>
            <w:r w:rsidR="00220DBC" w:rsidRPr="00251D3A">
              <w:rPr>
                <w:rFonts w:ascii="Times New Roman" w:eastAsia="Times New Roman" w:hAnsi="Times New Roman"/>
                <w:sz w:val="24"/>
                <w:szCs w:val="24"/>
                <w:lang w:val="uk-UA" w:eastAsia="ru-RU"/>
              </w:rPr>
              <w:t xml:space="preserve">не </w:t>
            </w:r>
            <w:r w:rsidRPr="00251D3A">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sidRPr="00251D3A">
              <w:rPr>
                <w:rFonts w:ascii="Times New Roman" w:eastAsia="Times New Roman" w:hAnsi="Times New Roman"/>
                <w:sz w:val="24"/>
                <w:szCs w:val="24"/>
                <w:lang w:val="uk-UA" w:eastAsia="ru-RU"/>
              </w:rPr>
              <w:t xml:space="preserve"> з інформацією про відсутність предмета закупівлі в </w:t>
            </w:r>
            <w:hyperlink r:id="rId8" w:tgtFrame="_blank" w:history="1">
              <w:r w:rsidR="00220DBC" w:rsidRPr="00251D3A">
                <w:rPr>
                  <w:rFonts w:ascii="Times New Roman" w:hAnsi="Times New Roman"/>
                  <w:color w:val="000000" w:themeColor="text1"/>
                  <w:sz w:val="24"/>
                  <w:szCs w:val="24"/>
                  <w:lang w:val="uk-UA"/>
                </w:rPr>
                <w:t>переліку локалізованих товарів</w:t>
              </w:r>
            </w:hyperlink>
            <w:r w:rsidR="00220DBC" w:rsidRPr="00251D3A">
              <w:rPr>
                <w:rFonts w:ascii="Times New Roman" w:hAnsi="Times New Roman"/>
                <w:color w:val="000000" w:themeColor="text1"/>
                <w:sz w:val="24"/>
                <w:szCs w:val="24"/>
                <w:lang w:val="uk-UA"/>
              </w:rPr>
              <w:t>.</w:t>
            </w:r>
          </w:p>
        </w:tc>
      </w:tr>
      <w:tr w:rsidR="00B413F2" w:rsidRPr="00251D3A" w14:paraId="50F7E0A8" w14:textId="77777777" w:rsidTr="000E7F98">
        <w:tc>
          <w:tcPr>
            <w:tcW w:w="5000" w:type="pct"/>
            <w:gridSpan w:val="3"/>
            <w:shd w:val="clear" w:color="auto" w:fill="FFFFFF"/>
            <w:hideMark/>
          </w:tcPr>
          <w:p w14:paraId="45044C82" w14:textId="77777777" w:rsidR="00B413F2" w:rsidRPr="00251D3A" w:rsidRDefault="00B413F2" w:rsidP="003A00C6">
            <w:pPr>
              <w:spacing w:after="0" w:line="240" w:lineRule="auto"/>
              <w:jc w:val="center"/>
              <w:rPr>
                <w:rFonts w:ascii="Times New Roman" w:eastAsia="Times New Roman" w:hAnsi="Times New Roman"/>
                <w:b/>
                <w:bCs/>
                <w:sz w:val="24"/>
                <w:szCs w:val="24"/>
                <w:lang w:val="uk-UA" w:eastAsia="ru-RU"/>
              </w:rPr>
            </w:pPr>
            <w:r w:rsidRPr="00251D3A">
              <w:rPr>
                <w:rFonts w:ascii="Times New Roman" w:eastAsia="Times New Roman" w:hAnsi="Times New Roman"/>
                <w:b/>
                <w:bCs/>
                <w:sz w:val="24"/>
                <w:szCs w:val="24"/>
                <w:lang w:val="uk-UA" w:eastAsia="ru-RU"/>
              </w:rPr>
              <w:t>Подання та розкриття тендерної пропозиції</w:t>
            </w:r>
          </w:p>
        </w:tc>
      </w:tr>
      <w:tr w:rsidR="00B413F2" w:rsidRPr="00251D3A" w14:paraId="2301613C" w14:textId="77777777" w:rsidTr="000E7F98">
        <w:tc>
          <w:tcPr>
            <w:tcW w:w="184" w:type="pct"/>
            <w:shd w:val="clear" w:color="auto" w:fill="FFFFFF"/>
            <w:hideMark/>
          </w:tcPr>
          <w:p w14:paraId="5072672B"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w:t>
            </w:r>
          </w:p>
        </w:tc>
        <w:tc>
          <w:tcPr>
            <w:tcW w:w="1658" w:type="pct"/>
            <w:shd w:val="clear" w:color="auto" w:fill="FFFFFF"/>
            <w:hideMark/>
          </w:tcPr>
          <w:p w14:paraId="4FECCA2A" w14:textId="77777777" w:rsidR="00B413F2" w:rsidRPr="00251D3A" w:rsidRDefault="00B413F2"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14:paraId="7F8F383B" w14:textId="6BF27253" w:rsidR="0042026F" w:rsidRPr="00251D3A"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sidRPr="00251D3A">
              <w:rPr>
                <w:rFonts w:ascii="Times New Roman" w:eastAsia="Times New Roman" w:hAnsi="Times New Roman"/>
                <w:sz w:val="24"/>
                <w:szCs w:val="24"/>
                <w:lang w:val="uk-UA" w:eastAsia="ru-RU"/>
              </w:rPr>
              <w:t>К</w:t>
            </w:r>
            <w:r w:rsidR="00B413F2" w:rsidRPr="00251D3A">
              <w:rPr>
                <w:rFonts w:ascii="Times New Roman" w:eastAsia="Times New Roman" w:hAnsi="Times New Roman"/>
                <w:sz w:val="24"/>
                <w:szCs w:val="24"/>
                <w:lang w:val="uk-UA" w:eastAsia="ru-RU"/>
              </w:rPr>
              <w:t>інцевий строк подання тендерних пропозицій</w:t>
            </w:r>
            <w:r w:rsidR="00016C3E" w:rsidRPr="00251D3A">
              <w:rPr>
                <w:rFonts w:ascii="Times New Roman" w:eastAsia="Times New Roman" w:hAnsi="Times New Roman"/>
                <w:sz w:val="24"/>
                <w:szCs w:val="24"/>
                <w:lang w:val="uk-UA" w:eastAsia="ru-RU"/>
              </w:rPr>
              <w:t xml:space="preserve">: </w:t>
            </w:r>
            <w:r w:rsidR="00885AF3" w:rsidRPr="00251D3A">
              <w:rPr>
                <w:rFonts w:ascii="Times New Roman" w:eastAsia="Times New Roman" w:hAnsi="Times New Roman"/>
                <w:sz w:val="24"/>
                <w:szCs w:val="24"/>
                <w:lang w:val="uk-UA" w:eastAsia="ru-RU"/>
              </w:rPr>
              <w:t xml:space="preserve">12 </w:t>
            </w:r>
            <w:r w:rsidR="00214503" w:rsidRPr="00251D3A">
              <w:rPr>
                <w:rFonts w:ascii="Times New Roman" w:eastAsia="Times New Roman" w:hAnsi="Times New Roman"/>
                <w:sz w:val="24"/>
                <w:szCs w:val="24"/>
                <w:lang w:val="uk-UA" w:eastAsia="ru-RU"/>
              </w:rPr>
              <w:t>березня</w:t>
            </w:r>
            <w:r w:rsidR="00BE0742" w:rsidRPr="00251D3A">
              <w:rPr>
                <w:rFonts w:ascii="Times New Roman" w:eastAsia="Times New Roman" w:hAnsi="Times New Roman"/>
                <w:sz w:val="24"/>
                <w:szCs w:val="24"/>
                <w:lang w:val="uk-UA" w:eastAsia="ru-RU"/>
              </w:rPr>
              <w:t xml:space="preserve"> 2023</w:t>
            </w:r>
            <w:r w:rsidR="0042026F" w:rsidRPr="00251D3A">
              <w:rPr>
                <w:rFonts w:ascii="Times New Roman" w:eastAsia="Times New Roman" w:hAnsi="Times New Roman"/>
                <w:sz w:val="24"/>
                <w:szCs w:val="24"/>
                <w:lang w:val="uk-UA" w:eastAsia="ru-RU"/>
              </w:rPr>
              <w:t xml:space="preserve"> року, </w:t>
            </w:r>
            <w:r w:rsidR="0042026F" w:rsidRPr="00251D3A">
              <w:rPr>
                <w:rFonts w:ascii="Times New Roman" w:eastAsia="Times New Roman" w:hAnsi="Times New Roman"/>
                <w:i/>
                <w:iCs/>
                <w:sz w:val="24"/>
                <w:szCs w:val="24"/>
                <w:lang w:val="uk-UA" w:eastAsia="ru-RU"/>
              </w:rPr>
              <w:t>час</w:t>
            </w:r>
            <w:r w:rsidR="0042026F" w:rsidRPr="00251D3A">
              <w:rPr>
                <w:rFonts w:eastAsia="Times New Roman"/>
                <w:i/>
                <w:color w:val="000000"/>
                <w:sz w:val="24"/>
                <w:szCs w:val="24"/>
                <w:lang w:val="uk-UA" w:eastAsia="ru-RU"/>
              </w:rPr>
              <w:t xml:space="preserve"> </w:t>
            </w:r>
            <w:r w:rsidR="0042026F" w:rsidRPr="00251D3A">
              <w:rPr>
                <w:rFonts w:ascii="Times New Roman" w:eastAsia="Times New Roman" w:hAnsi="Times New Roman"/>
                <w:i/>
                <w:color w:val="000000"/>
                <w:sz w:val="24"/>
                <w:szCs w:val="24"/>
                <w:lang w:val="uk-UA" w:eastAsia="ru-RU"/>
              </w:rPr>
              <w:t>заповнюється електронною системою закупівель автоматично.</w:t>
            </w:r>
          </w:p>
          <w:p w14:paraId="169BF645" w14:textId="77777777" w:rsidR="007D1F91" w:rsidRPr="00251D3A" w:rsidRDefault="007D1F91" w:rsidP="007D1F91">
            <w:pPr>
              <w:widowControl w:val="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7843817D" w14:textId="77777777" w:rsidR="007D1F91" w:rsidRPr="00251D3A" w:rsidRDefault="007D1F91" w:rsidP="007D1F91">
            <w:pPr>
              <w:widowControl w:val="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50CBA31A" w:rsidR="00B413F2" w:rsidRPr="00251D3A" w:rsidRDefault="007D1F91" w:rsidP="007D1F91">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B413F2" w:rsidRPr="00251D3A" w14:paraId="0D6A8D54" w14:textId="77777777" w:rsidTr="000E7F98">
        <w:tc>
          <w:tcPr>
            <w:tcW w:w="184" w:type="pct"/>
            <w:shd w:val="clear" w:color="auto" w:fill="FFFFFF"/>
            <w:hideMark/>
          </w:tcPr>
          <w:p w14:paraId="06FC0115" w14:textId="77777777" w:rsidR="00B413F2" w:rsidRPr="00251D3A" w:rsidRDefault="00B413F2" w:rsidP="00B413F2">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w:t>
            </w:r>
          </w:p>
        </w:tc>
        <w:tc>
          <w:tcPr>
            <w:tcW w:w="1658" w:type="pct"/>
            <w:shd w:val="clear" w:color="auto" w:fill="FFFFFF"/>
            <w:hideMark/>
          </w:tcPr>
          <w:p w14:paraId="0CC244A5" w14:textId="49E376AC" w:rsidR="00B413F2" w:rsidRPr="00251D3A" w:rsidRDefault="00CA3E54"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Порядок</w:t>
            </w:r>
            <w:r w:rsidR="00B413F2" w:rsidRPr="00251D3A">
              <w:rPr>
                <w:rFonts w:ascii="Times New Roman" w:eastAsia="Times New Roman" w:hAnsi="Times New Roman"/>
                <w:sz w:val="24"/>
                <w:szCs w:val="24"/>
                <w:lang w:val="uk-UA" w:eastAsia="ru-RU"/>
              </w:rPr>
              <w:t xml:space="preserve"> розкриття тендерної пропозиції</w:t>
            </w:r>
          </w:p>
        </w:tc>
        <w:tc>
          <w:tcPr>
            <w:tcW w:w="3158" w:type="pct"/>
            <w:shd w:val="clear" w:color="auto" w:fill="FFFFFF"/>
            <w:hideMark/>
          </w:tcPr>
          <w:p w14:paraId="2C532977" w14:textId="2E86DAAC" w:rsidR="00244F88" w:rsidRPr="00251D3A" w:rsidRDefault="00CA3E54" w:rsidP="00502948">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251D3A">
                <w:rPr>
                  <w:rFonts w:ascii="Times New Roman" w:eastAsia="Times New Roman" w:hAnsi="Times New Roman"/>
                  <w:sz w:val="24"/>
                  <w:szCs w:val="24"/>
                  <w:lang w:val="uk-UA"/>
                </w:rPr>
                <w:t xml:space="preserve">статті 16 </w:t>
              </w:r>
            </w:hyperlink>
            <w:r w:rsidRPr="00251D3A">
              <w:rPr>
                <w:rFonts w:ascii="Times New Roman" w:eastAsia="Times New Roman" w:hAnsi="Times New Roman"/>
                <w:sz w:val="24"/>
                <w:szCs w:val="24"/>
                <w:lang w:val="uk-UA"/>
              </w:rPr>
              <w:t xml:space="preserve">Закону, і документи, що підтверджують відсутність підстав, визначених </w:t>
            </w:r>
            <w:hyperlink r:id="rId10" w:anchor="n159">
              <w:r w:rsidRPr="00251D3A">
                <w:rPr>
                  <w:rFonts w:ascii="Times New Roman" w:eastAsia="Times New Roman" w:hAnsi="Times New Roman"/>
                  <w:sz w:val="24"/>
                  <w:szCs w:val="24"/>
                  <w:lang w:val="uk-UA"/>
                </w:rPr>
                <w:t>пунктом 44</w:t>
              </w:r>
            </w:hyperlink>
            <w:r w:rsidRPr="00251D3A">
              <w:rPr>
                <w:rFonts w:ascii="Times New Roman" w:eastAsia="Times New Roman" w:hAnsi="Times New Roman"/>
                <w:sz w:val="24"/>
                <w:szCs w:val="24"/>
                <w:lang w:val="uk-UA"/>
              </w:rPr>
              <w:t xml:space="preserve"> Особливостей. Замовник, орган оскарження та </w:t>
            </w:r>
            <w:proofErr w:type="spellStart"/>
            <w:r w:rsidRPr="00251D3A">
              <w:rPr>
                <w:rFonts w:ascii="Times New Roman" w:eastAsia="Times New Roman" w:hAnsi="Times New Roman"/>
                <w:sz w:val="24"/>
                <w:szCs w:val="24"/>
                <w:lang w:val="uk-UA"/>
              </w:rPr>
              <w:t>Держаудитслужба</w:t>
            </w:r>
            <w:proofErr w:type="spellEnd"/>
            <w:r w:rsidRPr="00251D3A">
              <w:rPr>
                <w:rFonts w:ascii="Times New Roman" w:eastAsia="Times New Roman" w:hAnsi="Times New Roman"/>
                <w:sz w:val="24"/>
                <w:szCs w:val="24"/>
                <w:lang w:val="uk-UA"/>
              </w:rPr>
              <w:t xml:space="preserve"> мають доступ в електронній системі </w:t>
            </w:r>
            <w:r w:rsidRPr="00251D3A">
              <w:rPr>
                <w:rFonts w:ascii="Times New Roman" w:eastAsia="Times New Roman" w:hAnsi="Times New Roman"/>
                <w:sz w:val="24"/>
                <w:szCs w:val="24"/>
                <w:lang w:val="uk-UA"/>
              </w:rPr>
              <w:lastRenderedPageBreak/>
              <w:t>закупівель до інформації, яка визначена учасником процедури закупівлі конфіденційною.</w:t>
            </w:r>
          </w:p>
        </w:tc>
      </w:tr>
      <w:tr w:rsidR="00B413F2" w:rsidRPr="00251D3A" w14:paraId="1C80DED9" w14:textId="77777777" w:rsidTr="000E7F98">
        <w:tc>
          <w:tcPr>
            <w:tcW w:w="5000" w:type="pct"/>
            <w:gridSpan w:val="3"/>
            <w:shd w:val="clear" w:color="auto" w:fill="FFFFFF"/>
            <w:hideMark/>
          </w:tcPr>
          <w:p w14:paraId="4BBC93DA" w14:textId="77777777" w:rsidR="00B413F2" w:rsidRPr="00251D3A" w:rsidRDefault="00B413F2" w:rsidP="003A00C6">
            <w:pPr>
              <w:spacing w:after="0" w:line="240" w:lineRule="auto"/>
              <w:jc w:val="center"/>
              <w:rPr>
                <w:rFonts w:ascii="Times New Roman" w:eastAsia="Times New Roman" w:hAnsi="Times New Roman"/>
                <w:b/>
                <w:bCs/>
                <w:sz w:val="24"/>
                <w:szCs w:val="24"/>
                <w:lang w:val="uk-UA" w:eastAsia="ru-RU"/>
              </w:rPr>
            </w:pPr>
            <w:r w:rsidRPr="00251D3A">
              <w:rPr>
                <w:rFonts w:ascii="Times New Roman" w:eastAsia="Times New Roman" w:hAnsi="Times New Roman"/>
                <w:b/>
                <w:bCs/>
                <w:sz w:val="24"/>
                <w:szCs w:val="24"/>
                <w:lang w:val="uk-UA" w:eastAsia="ru-RU"/>
              </w:rPr>
              <w:lastRenderedPageBreak/>
              <w:t>Оцінка тендерної пропозиції</w:t>
            </w:r>
          </w:p>
        </w:tc>
      </w:tr>
      <w:tr w:rsidR="00721179" w:rsidRPr="00251D3A" w14:paraId="5EDD15CD" w14:textId="77777777" w:rsidTr="000E7F98">
        <w:tc>
          <w:tcPr>
            <w:tcW w:w="184" w:type="pct"/>
            <w:shd w:val="clear" w:color="auto" w:fill="FFFFFF"/>
            <w:hideMark/>
          </w:tcPr>
          <w:p w14:paraId="16F1FDB5" w14:textId="77777777" w:rsidR="00721179" w:rsidRPr="00251D3A" w:rsidRDefault="00721179" w:rsidP="00721179">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w:t>
            </w:r>
          </w:p>
        </w:tc>
        <w:tc>
          <w:tcPr>
            <w:tcW w:w="1658" w:type="pct"/>
            <w:shd w:val="clear" w:color="auto" w:fill="FFFFFF"/>
            <w:hideMark/>
          </w:tcPr>
          <w:p w14:paraId="5C9EB82F" w14:textId="4B9D45F4" w:rsidR="00721179" w:rsidRPr="00251D3A" w:rsidRDefault="00721179" w:rsidP="00721179">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14:paraId="06692FC9" w14:textId="77777777" w:rsidR="00721179" w:rsidRPr="00251D3A" w:rsidRDefault="00721179" w:rsidP="00CA3E54">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Розгляд та оцінка тендерних пропозицій відбуваються відповідно до пунктів 35, 37 і 38 Особливостей</w:t>
            </w:r>
          </w:p>
          <w:p w14:paraId="0C5ADD55" w14:textId="77777777" w:rsidR="00721179" w:rsidRPr="00251D3A" w:rsidRDefault="00721179" w:rsidP="00CA3E54">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Відкриті торги проводяться без застосування електронного аукціону.</w:t>
            </w:r>
          </w:p>
          <w:p w14:paraId="14E9B8E8" w14:textId="77777777" w:rsidR="00721179" w:rsidRPr="00251D3A" w:rsidRDefault="00721179" w:rsidP="00CA3E54">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Критерії та методика оцінки визначаються відповідно до пункту 37 Особливостей.</w:t>
            </w:r>
          </w:p>
          <w:p w14:paraId="067FB1CF" w14:textId="6C754F42" w:rsidR="00CA3E54" w:rsidRPr="00251D3A" w:rsidRDefault="00CA3E54" w:rsidP="00CA3E54">
            <w:pPr>
              <w:widowControl w:val="0"/>
              <w:spacing w:after="0" w:line="240" w:lineRule="auto"/>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p w14:paraId="65676A81" w14:textId="77777777" w:rsidR="00721179" w:rsidRPr="00251D3A" w:rsidRDefault="00721179" w:rsidP="00CA3E54">
            <w:pPr>
              <w:widowControl w:val="0"/>
              <w:spacing w:after="0" w:line="240" w:lineRule="auto"/>
              <w:jc w:val="both"/>
              <w:rPr>
                <w:rFonts w:ascii="Times New Roman" w:eastAsia="Times New Roman" w:hAnsi="Times New Roman"/>
                <w:i/>
                <w:sz w:val="24"/>
                <w:szCs w:val="24"/>
                <w:highlight w:val="yellow"/>
                <w:lang w:val="uk-UA"/>
              </w:rPr>
            </w:pPr>
            <w:r w:rsidRPr="00251D3A">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B9616B4" w14:textId="77777777" w:rsidR="005715D3" w:rsidRPr="00251D3A" w:rsidRDefault="00721179" w:rsidP="00721179">
            <w:pPr>
              <w:keepNext/>
              <w:keepLines/>
              <w:spacing w:after="0" w:line="240" w:lineRule="auto"/>
              <w:contextualSpacing/>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4B6DC8FB" w14:textId="77F1D546" w:rsidR="00721179" w:rsidRPr="00251D3A"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4DC41129" w14:textId="77777777" w:rsidR="00721179" w:rsidRPr="00251D3A"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sidRPr="00251D3A">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75D332C6" w14:textId="77777777" w:rsidR="00721179" w:rsidRPr="00251D3A"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sidRPr="00251D3A">
              <w:rPr>
                <w:rFonts w:ascii="Times New Roman" w:eastAsia="Times New Roman" w:hAnsi="Times New Roman"/>
                <w:sz w:val="24"/>
                <w:szCs w:val="24"/>
                <w:lang w:val="uk-UA" w:eastAsia="ru-RU"/>
              </w:rPr>
              <w:t>вцілому</w:t>
            </w:r>
            <w:proofErr w:type="spellEnd"/>
            <w:r w:rsidRPr="00251D3A">
              <w:rPr>
                <w:rFonts w:ascii="Times New Roman" w:eastAsia="Times New Roman" w:hAnsi="Times New Roman"/>
                <w:sz w:val="24"/>
                <w:szCs w:val="24"/>
                <w:lang w:val="uk-UA" w:eastAsia="ru-RU"/>
              </w:rPr>
              <w:t>.</w:t>
            </w:r>
          </w:p>
          <w:p w14:paraId="424FD0D0" w14:textId="77777777" w:rsidR="00721179" w:rsidRPr="00251D3A" w:rsidRDefault="00721179" w:rsidP="00721179">
            <w:pPr>
              <w:spacing w:after="0" w:line="240" w:lineRule="auto"/>
              <w:jc w:val="both"/>
              <w:rPr>
                <w:rFonts w:ascii="Times New Roman" w:eastAsiaTheme="minorHAnsi" w:hAnsi="Times New Roman"/>
                <w:sz w:val="24"/>
                <w:szCs w:val="24"/>
                <w:lang w:val="uk-UA"/>
              </w:rPr>
            </w:pPr>
            <w:r w:rsidRPr="00251D3A">
              <w:rPr>
                <w:rFonts w:ascii="Times New Roman" w:hAnsi="Times New Roman"/>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B0A9136" w14:textId="77777777" w:rsidR="00721179" w:rsidRPr="00251D3A" w:rsidRDefault="00721179" w:rsidP="00721179">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 xml:space="preserve">Учасник визначає ціни на </w:t>
            </w:r>
            <w:r w:rsidRPr="00251D3A">
              <w:rPr>
                <w:rFonts w:ascii="Times New Roman" w:hAnsi="Times New Roman"/>
                <w:b/>
                <w:bCs/>
                <w:sz w:val="24"/>
                <w:szCs w:val="24"/>
                <w:lang w:val="uk-UA"/>
              </w:rPr>
              <w:t>товар</w:t>
            </w:r>
            <w:r w:rsidRPr="00251D3A">
              <w:rPr>
                <w:rFonts w:ascii="Times New Roman" w:hAnsi="Times New Roman"/>
                <w:sz w:val="24"/>
                <w:szCs w:val="24"/>
                <w:lang w:val="uk-UA"/>
              </w:rPr>
              <w:t xml:space="preserve">, що він пропонує </w:t>
            </w:r>
            <w:r w:rsidRPr="00251D3A">
              <w:rPr>
                <w:rFonts w:ascii="Times New Roman" w:hAnsi="Times New Roman"/>
                <w:b/>
                <w:bCs/>
                <w:sz w:val="24"/>
                <w:szCs w:val="24"/>
                <w:lang w:val="uk-UA"/>
              </w:rPr>
              <w:t>поставити</w:t>
            </w:r>
            <w:r w:rsidRPr="00251D3A">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51D3A">
              <w:rPr>
                <w:rFonts w:ascii="Times New Roman" w:hAnsi="Times New Roman"/>
                <w:b/>
                <w:bCs/>
                <w:sz w:val="24"/>
                <w:szCs w:val="24"/>
                <w:lang w:val="uk-UA"/>
              </w:rPr>
              <w:t>товару</w:t>
            </w:r>
            <w:r w:rsidRPr="00251D3A">
              <w:rPr>
                <w:rFonts w:ascii="Times New Roman" w:hAnsi="Times New Roman"/>
                <w:sz w:val="24"/>
                <w:szCs w:val="24"/>
                <w:lang w:val="uk-UA"/>
              </w:rPr>
              <w:t xml:space="preserve"> даного виду.</w:t>
            </w:r>
          </w:p>
          <w:p w14:paraId="2F716955" w14:textId="56F90066" w:rsidR="00721179" w:rsidRPr="00251D3A" w:rsidRDefault="00721179" w:rsidP="00721179">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w:t>
            </w:r>
            <w:r w:rsidR="005715D3" w:rsidRPr="00251D3A">
              <w:rPr>
                <w:rFonts w:ascii="Times New Roman" w:hAnsi="Times New Roman"/>
                <w:sz w:val="24"/>
                <w:szCs w:val="24"/>
                <w:lang w:val="uk-UA"/>
              </w:rPr>
              <w:t xml:space="preserve"> учасника</w:t>
            </w:r>
            <w:r w:rsidRPr="00251D3A">
              <w:rPr>
                <w:rFonts w:ascii="Times New Roman" w:hAnsi="Times New Roman"/>
                <w:sz w:val="24"/>
                <w:szCs w:val="24"/>
                <w:lang w:val="uk-UA"/>
              </w:rPr>
              <w:t>, яка визначена найбільш економічно вигідною</w:t>
            </w:r>
            <w:r w:rsidR="005715D3" w:rsidRPr="00251D3A">
              <w:rPr>
                <w:rFonts w:ascii="Times New Roman" w:hAnsi="Times New Roman"/>
                <w:sz w:val="24"/>
                <w:szCs w:val="24"/>
                <w:lang w:val="uk-UA"/>
              </w:rPr>
              <w:t xml:space="preserve"> відповідно до Особливостей (далі – найбільш економічно вигідна тендерна пропозиція), щодо її відповідності вимогам тендерної документації</w:t>
            </w:r>
            <w:r w:rsidRPr="00251D3A">
              <w:rPr>
                <w:rFonts w:ascii="Times New Roman" w:hAnsi="Times New Roman"/>
                <w:sz w:val="24"/>
                <w:szCs w:val="24"/>
                <w:lang w:val="uk-UA"/>
              </w:rPr>
              <w:t>.</w:t>
            </w:r>
          </w:p>
          <w:p w14:paraId="2CE2BBDF" w14:textId="77777777" w:rsidR="00721179" w:rsidRPr="00251D3A" w:rsidRDefault="00721179" w:rsidP="00721179">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251D3A">
              <w:rPr>
                <w:rFonts w:ascii="Times New Roman" w:hAnsi="Times New Roman"/>
                <w:b/>
                <w:bCs/>
                <w:i/>
                <w:iCs/>
                <w:sz w:val="24"/>
                <w:szCs w:val="24"/>
                <w:lang w:val="uk-UA"/>
              </w:rPr>
              <w:t>не повинен перевищувати п’яти робочих днів</w:t>
            </w:r>
            <w:r w:rsidRPr="00251D3A">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4E1343" w14:textId="77777777" w:rsidR="00721179" w:rsidRPr="00251D3A" w:rsidRDefault="00721179" w:rsidP="00721179">
            <w:pPr>
              <w:widowControl w:val="0"/>
              <w:spacing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У разі відхилення замовником найбільш економічно вигідної тендерної пропозиції відповідно до Особливостей замовник </w:t>
            </w:r>
            <w:r w:rsidRPr="00251D3A">
              <w:rPr>
                <w:rFonts w:ascii="Times New Roman" w:eastAsia="Times New Roman" w:hAnsi="Times New Roman"/>
                <w:sz w:val="24"/>
                <w:szCs w:val="24"/>
                <w:lang w:val="uk-UA"/>
              </w:rPr>
              <w:lastRenderedPageBreak/>
              <w:t>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B459C1F" w14:textId="77777777" w:rsidR="00721179" w:rsidRDefault="00721179" w:rsidP="00721179">
            <w:pPr>
              <w:widowControl w:val="0"/>
              <w:spacing w:line="240" w:lineRule="auto"/>
              <w:jc w:val="both"/>
              <w:rPr>
                <w:rFonts w:ascii="Times New Roman" w:hAnsi="Times New Roman"/>
                <w:sz w:val="24"/>
                <w:szCs w:val="24"/>
                <w:lang w:val="uk-UA"/>
              </w:rPr>
            </w:pPr>
            <w:r w:rsidRPr="00251D3A">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B6067A6" w14:textId="77777777" w:rsidR="00251D3A" w:rsidRPr="00251D3A" w:rsidRDefault="00251D3A" w:rsidP="00251D3A">
            <w:pPr>
              <w:widowControl w:val="0"/>
              <w:jc w:val="both"/>
              <w:rPr>
                <w:rFonts w:ascii="Times New Roman" w:eastAsia="Times New Roman" w:hAnsi="Times New Roman"/>
                <w:color w:val="000000"/>
                <w:sz w:val="24"/>
                <w:szCs w:val="24"/>
                <w:lang w:val="uk-UA"/>
              </w:rPr>
            </w:pPr>
            <w:r w:rsidRPr="00251D3A">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883469A" w14:textId="3D2C6650" w:rsidR="00721179" w:rsidRPr="00251D3A" w:rsidRDefault="00721179" w:rsidP="00721179">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00251D3A">
              <w:rPr>
                <w:rFonts w:ascii="Times New Roman" w:hAnsi="Times New Roman"/>
                <w:bCs/>
                <w:iCs/>
                <w:sz w:val="24"/>
                <w:szCs w:val="24"/>
                <w:lang w:val="uk-UA"/>
              </w:rPr>
              <w:t>пункту 38 Особливостей</w:t>
            </w:r>
            <w:r w:rsidRPr="00251D3A">
              <w:rPr>
                <w:rFonts w:ascii="Times New Roman" w:hAnsi="Times New Roman"/>
                <w:bCs/>
                <w:iCs/>
                <w:sz w:val="24"/>
                <w:szCs w:val="24"/>
                <w:lang w:val="uk-UA"/>
              </w:rPr>
              <w:t>.</w:t>
            </w:r>
          </w:p>
          <w:p w14:paraId="1F3846CF" w14:textId="77777777" w:rsidR="00721179" w:rsidRPr="00251D3A" w:rsidRDefault="00721179" w:rsidP="00721179">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Обґрунтування аномально низької тендерної пропозиції може містити інформацію про:</w:t>
            </w:r>
          </w:p>
          <w:p w14:paraId="4D0123E7" w14:textId="77777777" w:rsidR="00721179" w:rsidRPr="00251D3A"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CB314E" w14:textId="77777777" w:rsidR="00721179" w:rsidRPr="00251D3A"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2F55C0" w14:textId="77777777" w:rsidR="00721179" w:rsidRPr="00251D3A"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14:paraId="3FF98D7A" w14:textId="08ADEB6D" w:rsidR="00721179" w:rsidRPr="00251D3A" w:rsidRDefault="00721179" w:rsidP="00721179">
            <w:pPr>
              <w:spacing w:after="0" w:line="240" w:lineRule="auto"/>
              <w:jc w:val="both"/>
              <w:rPr>
                <w:rFonts w:ascii="Times New Roman" w:hAnsi="Times New Roman"/>
                <w:bCs/>
                <w:iCs/>
                <w:sz w:val="24"/>
                <w:szCs w:val="24"/>
                <w:lang w:val="uk-UA"/>
              </w:rPr>
            </w:pPr>
            <w:r w:rsidRPr="00251D3A">
              <w:rPr>
                <w:rFonts w:ascii="Times New Roman" w:hAnsi="Times New Roman"/>
                <w:b/>
                <w:bCs/>
                <w:iCs/>
                <w:sz w:val="24"/>
                <w:szCs w:val="24"/>
                <w:lang w:val="uk-UA"/>
              </w:rPr>
              <w:t>Аномально н</w:t>
            </w:r>
            <w:r w:rsidR="00251D3A" w:rsidRPr="00251D3A">
              <w:rPr>
                <w:rFonts w:ascii="Times New Roman" w:hAnsi="Times New Roman"/>
                <w:b/>
                <w:bCs/>
                <w:iCs/>
                <w:sz w:val="24"/>
                <w:szCs w:val="24"/>
                <w:lang w:val="uk-UA"/>
              </w:rPr>
              <w:t>изька ціна тендерної пропозиції</w:t>
            </w:r>
            <w:r w:rsidRPr="00251D3A">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B55C5B" w14:textId="77777777" w:rsidR="00721179" w:rsidRPr="00251D3A" w:rsidRDefault="00721179" w:rsidP="00721179">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FA5037F" w14:textId="77777777" w:rsidR="00721179" w:rsidRPr="00251D3A" w:rsidRDefault="00721179" w:rsidP="00721179">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6B7B6DA" w14:textId="77777777" w:rsidR="007E5EF3" w:rsidRPr="007E5EF3" w:rsidRDefault="007E5EF3" w:rsidP="007E5EF3">
            <w:pPr>
              <w:widowControl w:val="0"/>
              <w:jc w:val="both"/>
              <w:rPr>
                <w:rFonts w:ascii="Times New Roman" w:eastAsia="Times New Roman" w:hAnsi="Times New Roman"/>
                <w:sz w:val="24"/>
                <w:szCs w:val="24"/>
                <w:lang w:val="uk-UA"/>
              </w:rPr>
            </w:pPr>
            <w:r w:rsidRPr="007E5EF3">
              <w:rPr>
                <w:rFonts w:ascii="Times New Roman" w:eastAsia="Times New Roman" w:hAnsi="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Pr="007E5EF3">
              <w:rPr>
                <w:rFonts w:ascii="Times New Roman" w:eastAsia="Times New Roman" w:hAnsi="Times New Roman"/>
                <w:sz w:val="24"/>
                <w:szCs w:val="24"/>
                <w:lang w:val="uk-UA"/>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BEB013" w14:textId="77777777" w:rsidR="00721179" w:rsidRPr="00251D3A" w:rsidRDefault="00721179" w:rsidP="00721179">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075A477" w14:textId="60EEA847" w:rsidR="00721179" w:rsidRPr="00251D3A" w:rsidRDefault="00721179" w:rsidP="00721179">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7E5EF3">
              <w:rPr>
                <w:rFonts w:ascii="Times New Roman" w:hAnsi="Times New Roman"/>
                <w:bCs/>
                <w:iCs/>
                <w:sz w:val="24"/>
                <w:szCs w:val="24"/>
                <w:lang w:val="uk-UA"/>
              </w:rPr>
              <w:t xml:space="preserve">відсутності </w:t>
            </w:r>
            <w:r w:rsidRPr="00251D3A">
              <w:rPr>
                <w:rFonts w:ascii="Times New Roman" w:hAnsi="Times New Roman"/>
                <w:bCs/>
                <w:iCs/>
                <w:sz w:val="24"/>
                <w:szCs w:val="24"/>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C3341B8" w14:textId="77777777" w:rsidR="00721179" w:rsidRPr="00251D3A" w:rsidRDefault="00721179" w:rsidP="00721179">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6D1D8A" w14:textId="77777777" w:rsidR="00721179" w:rsidRPr="00251D3A" w:rsidRDefault="00721179" w:rsidP="00721179">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130DF9" w14:textId="77777777" w:rsidR="00721179" w:rsidRPr="00251D3A" w:rsidRDefault="00721179" w:rsidP="00721179">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0BF74E" w14:textId="77777777" w:rsidR="00721179" w:rsidRPr="00251D3A" w:rsidRDefault="00721179" w:rsidP="00721179">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14:paraId="1398901B" w14:textId="4A1B29C0" w:rsidR="00721179" w:rsidRPr="00251D3A" w:rsidRDefault="00721179" w:rsidP="00721179">
            <w:pPr>
              <w:spacing w:after="0" w:line="240" w:lineRule="auto"/>
              <w:jc w:val="both"/>
              <w:rPr>
                <w:rFonts w:ascii="Times New Roman" w:hAnsi="Times New Roman"/>
                <w:sz w:val="24"/>
                <w:szCs w:val="24"/>
                <w:lang w:val="uk-UA"/>
              </w:rPr>
            </w:pPr>
            <w:r w:rsidRPr="00251D3A">
              <w:rPr>
                <w:rFonts w:ascii="Times New Roman" w:hAnsi="Times New Roman"/>
                <w:bCs/>
                <w:iCs/>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251D3A">
              <w:rPr>
                <w:rFonts w:ascii="Times New Roman" w:hAnsi="Times New Roman"/>
                <w:bCs/>
                <w:iCs/>
                <w:sz w:val="24"/>
                <w:szCs w:val="24"/>
                <w:lang w:val="uk-UA"/>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1179" w:rsidRPr="00251D3A" w14:paraId="3864D9C7" w14:textId="77777777" w:rsidTr="000E7F98">
        <w:tc>
          <w:tcPr>
            <w:tcW w:w="184" w:type="pct"/>
            <w:shd w:val="clear" w:color="auto" w:fill="FFFFFF"/>
            <w:hideMark/>
          </w:tcPr>
          <w:p w14:paraId="629A49F0" w14:textId="77777777" w:rsidR="00721179" w:rsidRPr="00251D3A" w:rsidRDefault="00721179" w:rsidP="00721179">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2</w:t>
            </w:r>
          </w:p>
        </w:tc>
        <w:tc>
          <w:tcPr>
            <w:tcW w:w="1658" w:type="pct"/>
            <w:shd w:val="clear" w:color="auto" w:fill="FFFFFF"/>
            <w:hideMark/>
          </w:tcPr>
          <w:p w14:paraId="54136EAD" w14:textId="77777777" w:rsidR="00721179" w:rsidRPr="00251D3A" w:rsidRDefault="00721179" w:rsidP="00721179">
            <w:pPr>
              <w:spacing w:before="150" w:after="150" w:line="240" w:lineRule="auto"/>
              <w:rPr>
                <w:rFonts w:ascii="Times New Roman" w:eastAsia="Times New Roman" w:hAnsi="Times New Roman"/>
                <w:sz w:val="24"/>
                <w:szCs w:val="24"/>
                <w:highlight w:val="yellow"/>
                <w:lang w:val="uk-UA" w:eastAsia="ru-RU"/>
              </w:rPr>
            </w:pPr>
            <w:r w:rsidRPr="00251D3A">
              <w:rPr>
                <w:rFonts w:ascii="Times New Roman" w:eastAsia="Times New Roman" w:hAnsi="Times New Roman"/>
                <w:sz w:val="24"/>
                <w:szCs w:val="24"/>
                <w:lang w:val="uk-UA" w:eastAsia="ru-RU"/>
              </w:rPr>
              <w:t>Інша інформація</w:t>
            </w:r>
          </w:p>
        </w:tc>
        <w:tc>
          <w:tcPr>
            <w:tcW w:w="3158" w:type="pct"/>
            <w:shd w:val="clear" w:color="auto" w:fill="FFFFFF"/>
            <w:hideMark/>
          </w:tcPr>
          <w:p w14:paraId="57B6858D"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14:paraId="102E6863" w14:textId="77777777" w:rsidR="007D545A" w:rsidRPr="007D545A" w:rsidRDefault="007D545A" w:rsidP="007D545A">
            <w:pPr>
              <w:widowControl w:val="0"/>
              <w:ind w:right="12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676299" w14:textId="3FACE841"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Pr>
                <w:rFonts w:ascii="Times New Roman" w:eastAsia="Times New Roman" w:hAnsi="Times New Roman"/>
                <w:sz w:val="24"/>
                <w:szCs w:val="24"/>
                <w:lang w:val="uk-UA"/>
              </w:rPr>
              <w:t xml:space="preserve">безпечення тендерної пропозиції. </w:t>
            </w:r>
            <w:r w:rsidRPr="007D545A">
              <w:rPr>
                <w:rFonts w:ascii="Times New Roman" w:eastAsia="Times New Roman" w:hAnsi="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3E701C"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5FA48F"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38D93E"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b/>
                <w:i/>
                <w:sz w:val="24"/>
                <w:szCs w:val="24"/>
                <w:u w:val="single"/>
                <w:lang w:val="uk-UA"/>
              </w:rPr>
              <w:t>Інші умови тендерної документації:</w:t>
            </w:r>
          </w:p>
          <w:p w14:paraId="01F2EA75"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5F193031"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D545A">
              <w:rPr>
                <w:rFonts w:ascii="Times New Roman" w:eastAsia="Times New Roman" w:hAnsi="Times New Roman"/>
                <w:sz w:val="24"/>
                <w:szCs w:val="24"/>
                <w:lang w:val="uk-UA"/>
              </w:rPr>
              <w:t>ненакладення</w:t>
            </w:r>
            <w:proofErr w:type="spellEnd"/>
            <w:r w:rsidRPr="007D545A">
              <w:rPr>
                <w:rFonts w:ascii="Times New Roman" w:eastAsia="Times New Roman" w:hAnsi="Times New Roman"/>
                <w:sz w:val="24"/>
                <w:szCs w:val="24"/>
                <w:lang w:val="uk-UA"/>
              </w:rPr>
              <w:t xml:space="preserve"> електронного підпису; або надає копію/ї роз'яснення/</w:t>
            </w:r>
            <w:proofErr w:type="spellStart"/>
            <w:r w:rsidRPr="007D545A">
              <w:rPr>
                <w:rFonts w:ascii="Times New Roman" w:eastAsia="Times New Roman" w:hAnsi="Times New Roman"/>
                <w:sz w:val="24"/>
                <w:szCs w:val="24"/>
                <w:lang w:val="uk-UA"/>
              </w:rPr>
              <w:t>нь</w:t>
            </w:r>
            <w:proofErr w:type="spellEnd"/>
            <w:r w:rsidRPr="007D545A">
              <w:rPr>
                <w:rFonts w:ascii="Times New Roman" w:eastAsia="Times New Roman" w:hAnsi="Times New Roman"/>
                <w:sz w:val="24"/>
                <w:szCs w:val="24"/>
                <w:lang w:val="uk-UA"/>
              </w:rPr>
              <w:t xml:space="preserve"> державних органів щодо цього.</w:t>
            </w:r>
          </w:p>
          <w:p w14:paraId="645AAFA7"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7D545A">
              <w:rPr>
                <w:rFonts w:ascii="Times New Roman" w:eastAsia="Times New Roman" w:hAnsi="Times New Roman"/>
                <w:sz w:val="24"/>
                <w:szCs w:val="24"/>
                <w:lang w:val="uk-UA"/>
              </w:rPr>
              <w:lastRenderedPageBreak/>
              <w:t>пропозиції.</w:t>
            </w:r>
          </w:p>
          <w:p w14:paraId="06118113"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915C7D"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7D545A">
              <w:rPr>
                <w:rFonts w:ascii="Times New Roman" w:eastAsia="Times New Roman" w:hAnsi="Times New Roman"/>
                <w:b/>
                <w:i/>
                <w:sz w:val="24"/>
                <w:szCs w:val="24"/>
                <w:lang w:val="uk-UA"/>
              </w:rPr>
              <w:t>Додатком  1</w:t>
            </w:r>
            <w:r w:rsidRPr="007D545A">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961628"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DCC1D7"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052F9F"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0100AA6D"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8. Учасник, який подав тендерну пропозицію, вважається таким, що згодний з </w:t>
            </w:r>
            <w:proofErr w:type="spellStart"/>
            <w:r w:rsidRPr="007D545A">
              <w:rPr>
                <w:rFonts w:ascii="Times New Roman" w:eastAsia="Times New Roman" w:hAnsi="Times New Roman"/>
                <w:sz w:val="24"/>
                <w:szCs w:val="24"/>
                <w:lang w:val="uk-UA"/>
              </w:rPr>
              <w:t>проєктом</w:t>
            </w:r>
            <w:proofErr w:type="spellEnd"/>
            <w:r w:rsidRPr="007D545A">
              <w:rPr>
                <w:rFonts w:ascii="Times New Roman" w:eastAsia="Times New Roman" w:hAnsi="Times New Roman"/>
                <w:sz w:val="24"/>
                <w:szCs w:val="24"/>
                <w:lang w:val="uk-UA"/>
              </w:rPr>
              <w:t xml:space="preserve"> договору про закупівлю, викладеним у </w:t>
            </w:r>
            <w:r w:rsidRPr="007D545A">
              <w:rPr>
                <w:rFonts w:ascii="Times New Roman" w:eastAsia="Times New Roman" w:hAnsi="Times New Roman"/>
                <w:b/>
                <w:i/>
                <w:sz w:val="24"/>
                <w:szCs w:val="24"/>
                <w:lang w:val="uk-UA"/>
              </w:rPr>
              <w:t>Додатку 3</w:t>
            </w:r>
            <w:r w:rsidRPr="007D545A">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7D545A">
              <w:rPr>
                <w:rFonts w:ascii="Times New Roman" w:eastAsia="Times New Roman" w:hAnsi="Times New Roman"/>
                <w:b/>
                <w:i/>
                <w:sz w:val="24"/>
                <w:szCs w:val="24"/>
                <w:lang w:val="uk-UA"/>
              </w:rPr>
              <w:t>в п. 4 Розділу 3</w:t>
            </w:r>
            <w:r w:rsidRPr="007D545A">
              <w:rPr>
                <w:rFonts w:ascii="Times New Roman" w:eastAsia="Times New Roman" w:hAnsi="Times New Roman"/>
                <w:sz w:val="24"/>
                <w:szCs w:val="24"/>
                <w:lang w:val="uk-UA"/>
              </w:rPr>
              <w:t xml:space="preserve"> до цієї тендерної документації.</w:t>
            </w:r>
          </w:p>
          <w:p w14:paraId="1196CBE7"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190827" w14:textId="77777777" w:rsidR="007D545A" w:rsidRPr="007D545A" w:rsidRDefault="007D545A" w:rsidP="007D545A">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85A9E18"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11. Тендерна пропозиція учасника може містити документи з водяними знаками.</w:t>
            </w:r>
          </w:p>
          <w:p w14:paraId="676FB950" w14:textId="77777777" w:rsidR="007D545A" w:rsidRPr="007D545A" w:rsidRDefault="007D545A" w:rsidP="007D545A">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12. Учасники при поданні тендерної пропозиції повинні </w:t>
            </w:r>
            <w:r w:rsidRPr="007D545A">
              <w:rPr>
                <w:rFonts w:ascii="Times New Roman" w:eastAsia="Times New Roman" w:hAnsi="Times New Roman"/>
                <w:sz w:val="24"/>
                <w:szCs w:val="24"/>
                <w:lang w:val="uk-UA"/>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4250D8D" w14:textId="77777777" w:rsidR="007D545A" w:rsidRPr="007D545A" w:rsidRDefault="007D545A" w:rsidP="007D545A">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85ABBE" w14:textId="77777777" w:rsidR="007D545A" w:rsidRPr="007D545A" w:rsidRDefault="007D545A" w:rsidP="007D545A">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1A89D8" w14:textId="77777777" w:rsidR="007D545A" w:rsidRPr="007D545A" w:rsidRDefault="007D545A" w:rsidP="007D545A">
            <w:pPr>
              <w:widowControl w:val="0"/>
              <w:pBdr>
                <w:top w:val="nil"/>
                <w:left w:val="nil"/>
                <w:bottom w:val="nil"/>
                <w:right w:val="nil"/>
                <w:between w:val="nil"/>
              </w:pBdr>
              <w:jc w:val="both"/>
              <w:rPr>
                <w:rFonts w:ascii="Times New Roman" w:eastAsia="Times New Roman" w:hAnsi="Times New Roman"/>
                <w:i/>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0826D394" w14:textId="77777777" w:rsidR="007D545A" w:rsidRPr="007D545A" w:rsidRDefault="007D545A" w:rsidP="007D545A">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D545A">
              <w:rPr>
                <w:rFonts w:ascii="Times New Roman" w:eastAsia="Times New Roman" w:hAnsi="Times New Roman"/>
                <w:sz w:val="24"/>
                <w:szCs w:val="24"/>
                <w:lang w:val="uk-UA"/>
              </w:rPr>
              <w:t>бенефіціарним</w:t>
            </w:r>
            <w:proofErr w:type="spellEnd"/>
            <w:r w:rsidRPr="007D545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C4C5BA7" w14:textId="548F7968" w:rsidR="00721179" w:rsidRPr="00251D3A" w:rsidRDefault="007D545A" w:rsidP="007D545A">
            <w:pPr>
              <w:spacing w:before="150" w:after="150" w:line="240" w:lineRule="auto"/>
              <w:jc w:val="both"/>
              <w:rPr>
                <w:rFonts w:ascii="Times New Roman" w:eastAsia="Times New Roman" w:hAnsi="Times New Roman"/>
                <w:sz w:val="24"/>
                <w:szCs w:val="24"/>
                <w:highlight w:val="yellow"/>
                <w:lang w:val="uk-UA" w:eastAsia="ru-RU"/>
              </w:rPr>
            </w:pPr>
            <w:r w:rsidRPr="007D545A">
              <w:rPr>
                <w:rFonts w:ascii="Times New Roman" w:eastAsia="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1179" w:rsidRPr="00251D3A" w14:paraId="7A610182" w14:textId="77777777" w:rsidTr="000E7F98">
        <w:tc>
          <w:tcPr>
            <w:tcW w:w="184" w:type="pct"/>
            <w:shd w:val="clear" w:color="auto" w:fill="FFFFFF"/>
            <w:hideMark/>
          </w:tcPr>
          <w:p w14:paraId="10038568" w14:textId="77777777" w:rsidR="00721179" w:rsidRPr="00251D3A" w:rsidRDefault="00721179" w:rsidP="00721179">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3</w:t>
            </w:r>
          </w:p>
        </w:tc>
        <w:tc>
          <w:tcPr>
            <w:tcW w:w="1658" w:type="pct"/>
            <w:shd w:val="clear" w:color="auto" w:fill="FFFFFF"/>
            <w:hideMark/>
          </w:tcPr>
          <w:p w14:paraId="72219FA6" w14:textId="77777777" w:rsidR="00721179" w:rsidRPr="00251D3A" w:rsidRDefault="00721179" w:rsidP="00721179">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Відхилення тендерних </w:t>
            </w:r>
            <w:r w:rsidRPr="00251D3A">
              <w:rPr>
                <w:rFonts w:ascii="Times New Roman" w:eastAsia="Times New Roman" w:hAnsi="Times New Roman"/>
                <w:sz w:val="24"/>
                <w:szCs w:val="24"/>
                <w:lang w:val="uk-UA" w:eastAsia="ru-RU"/>
              </w:rPr>
              <w:lastRenderedPageBreak/>
              <w:t>пропозицій</w:t>
            </w:r>
          </w:p>
        </w:tc>
        <w:tc>
          <w:tcPr>
            <w:tcW w:w="3158" w:type="pct"/>
            <w:shd w:val="clear" w:color="auto" w:fill="FFFFFF"/>
            <w:hideMark/>
          </w:tcPr>
          <w:p w14:paraId="1623984F" w14:textId="77777777" w:rsidR="007D545A" w:rsidRPr="007D545A" w:rsidRDefault="007D545A" w:rsidP="007D545A">
            <w:pPr>
              <w:widowControl w:val="0"/>
              <w:spacing w:line="228" w:lineRule="auto"/>
              <w:jc w:val="both"/>
              <w:rPr>
                <w:rFonts w:ascii="Times New Roman" w:eastAsia="Times New Roman" w:hAnsi="Times New Roman"/>
                <w:sz w:val="24"/>
                <w:szCs w:val="24"/>
              </w:rPr>
            </w:pPr>
            <w:proofErr w:type="spellStart"/>
            <w:r w:rsidRPr="007D545A">
              <w:rPr>
                <w:rFonts w:ascii="Times New Roman" w:eastAsia="Times New Roman" w:hAnsi="Times New Roman"/>
                <w:b/>
                <w:i/>
                <w:sz w:val="24"/>
                <w:szCs w:val="24"/>
              </w:rPr>
              <w:lastRenderedPageBreak/>
              <w:t>Замовник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відхиляє</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тендерну</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аргументації</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sz w:val="24"/>
                <w:szCs w:val="24"/>
              </w:rPr>
              <w:t>у</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коли:</w:t>
            </w:r>
          </w:p>
          <w:p w14:paraId="6E96DBE0" w14:textId="77777777" w:rsidR="007D545A" w:rsidRPr="007D545A" w:rsidRDefault="007D545A" w:rsidP="007D545A">
            <w:pPr>
              <w:widowControl w:val="0"/>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lastRenderedPageBreak/>
              <w:t xml:space="preserve">1) </w:t>
            </w:r>
            <w:proofErr w:type="spellStart"/>
            <w:r w:rsidRPr="007D545A">
              <w:rPr>
                <w:rFonts w:ascii="Times New Roman" w:eastAsia="Times New Roman" w:hAnsi="Times New Roman"/>
                <w:b/>
                <w:i/>
                <w:sz w:val="24"/>
                <w:szCs w:val="24"/>
              </w:rPr>
              <w:t>учасник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процедури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закупі</w:t>
            </w:r>
            <w:proofErr w:type="gramStart"/>
            <w:r w:rsidRPr="007D545A">
              <w:rPr>
                <w:rFonts w:ascii="Times New Roman" w:eastAsia="Times New Roman" w:hAnsi="Times New Roman"/>
                <w:b/>
                <w:i/>
                <w:sz w:val="24"/>
                <w:szCs w:val="24"/>
              </w:rPr>
              <w:t>вл</w:t>
            </w:r>
            <w:proofErr w:type="gramEnd"/>
            <w:r w:rsidRPr="007D545A">
              <w:rPr>
                <w:rFonts w:ascii="Times New Roman" w:eastAsia="Times New Roman" w:hAnsi="Times New Roman"/>
                <w:b/>
                <w:i/>
                <w:sz w:val="24"/>
                <w:szCs w:val="24"/>
              </w:rPr>
              <w:t>і</w:t>
            </w:r>
            <w:proofErr w:type="spellEnd"/>
            <w:r w:rsidRPr="007D545A">
              <w:rPr>
                <w:rFonts w:ascii="Times New Roman" w:eastAsia="Times New Roman" w:hAnsi="Times New Roman"/>
                <w:b/>
                <w:i/>
                <w:sz w:val="24"/>
                <w:szCs w:val="24"/>
              </w:rPr>
              <w:t>:</w:t>
            </w:r>
          </w:p>
          <w:p w14:paraId="2C7E092A" w14:textId="77777777" w:rsidR="007D545A" w:rsidRPr="007D545A" w:rsidRDefault="007D545A" w:rsidP="007D545A">
            <w:pPr>
              <w:widowControl w:val="0"/>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недостовірну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суттєвою</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визначення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результатів</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в</w:t>
            </w:r>
            <w:proofErr w:type="gramEnd"/>
            <w:r w:rsidRPr="007D545A">
              <w:rPr>
                <w:rFonts w:ascii="Times New Roman" w:eastAsia="Times New Roman" w:hAnsi="Times New Roman"/>
                <w:sz w:val="24"/>
                <w:szCs w:val="24"/>
              </w:rPr>
              <w:t>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xml:space="preserve">, яку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згідно</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другим пункту 39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14:paraId="7A3257F6" w14:textId="77777777" w:rsidR="007D545A" w:rsidRPr="007D545A" w:rsidRDefault="007D545A" w:rsidP="007D545A">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вимагалося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w:t>
            </w:r>
          </w:p>
          <w:p w14:paraId="7865720C" w14:textId="77777777" w:rsidR="007D545A" w:rsidRPr="007D545A" w:rsidRDefault="007D545A" w:rsidP="007D545A">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виправив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ісля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розкриття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інформації</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документах,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подані</w:t>
            </w:r>
            <w:proofErr w:type="spellEnd"/>
            <w:r w:rsidRPr="007D545A">
              <w:rPr>
                <w:rFonts w:ascii="Times New Roman" w:eastAsia="Times New Roman" w:hAnsi="Times New Roman"/>
                <w:sz w:val="24"/>
                <w:szCs w:val="24"/>
              </w:rPr>
              <w:t xml:space="preserve"> ним у </w:t>
            </w:r>
            <w:proofErr w:type="spellStart"/>
            <w:r w:rsidRPr="007D545A">
              <w:rPr>
                <w:rFonts w:ascii="Times New Roman" w:eastAsia="Times New Roman" w:hAnsi="Times New Roman"/>
                <w:sz w:val="24"/>
                <w:szCs w:val="24"/>
              </w:rPr>
              <w:t>складі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своєї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змінив</w:t>
            </w:r>
            <w:proofErr w:type="spellEnd"/>
            <w:r w:rsidRPr="007D545A">
              <w:rPr>
                <w:rFonts w:ascii="Times New Roman" w:eastAsia="Times New Roman" w:hAnsi="Times New Roman"/>
                <w:sz w:val="24"/>
                <w:szCs w:val="24"/>
              </w:rPr>
              <w:t xml:space="preserve"> предмет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найменування</w:t>
            </w:r>
            <w:proofErr w:type="spellEnd"/>
            <w:r w:rsidRPr="007D545A">
              <w:rPr>
                <w:rFonts w:ascii="Times New Roman" w:eastAsia="Times New Roman" w:hAnsi="Times New Roman"/>
                <w:sz w:val="24"/>
                <w:szCs w:val="24"/>
              </w:rPr>
              <w:t xml:space="preserve">, марку, модель </w:t>
            </w:r>
            <w:proofErr w:type="spellStart"/>
            <w:r w:rsidRPr="007D545A">
              <w:rPr>
                <w:rFonts w:ascii="Times New Roman" w:eastAsia="Times New Roman" w:hAnsi="Times New Roman"/>
                <w:sz w:val="24"/>
                <w:szCs w:val="24"/>
              </w:rPr>
              <w:t>тощо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w:t>
            </w:r>
            <w:proofErr w:type="spellEnd"/>
            <w:r w:rsidRPr="007D545A">
              <w:rPr>
                <w:rFonts w:ascii="Times New Roman" w:eastAsia="Times New Roman" w:hAnsi="Times New Roman"/>
                <w:sz w:val="24"/>
                <w:szCs w:val="24"/>
              </w:rPr>
              <w:t xml:space="preserve"> час </w:t>
            </w:r>
            <w:proofErr w:type="spellStart"/>
            <w:r w:rsidRPr="007D545A">
              <w:rPr>
                <w:rFonts w:ascii="Times New Roman" w:eastAsia="Times New Roman" w:hAnsi="Times New Roman"/>
                <w:sz w:val="24"/>
                <w:szCs w:val="24"/>
              </w:rPr>
              <w:t>виправлення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невідповідностей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24 годин з моменту </w:t>
            </w:r>
            <w:proofErr w:type="spellStart"/>
            <w:r w:rsidRPr="007D545A">
              <w:rPr>
                <w:rFonts w:ascii="Times New Roman" w:eastAsia="Times New Roman" w:hAnsi="Times New Roman"/>
                <w:sz w:val="24"/>
                <w:szCs w:val="24"/>
              </w:rPr>
              <w:t>розміщення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повідомлення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вимогою</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усунення</w:t>
            </w:r>
            <w:proofErr w:type="spellEnd"/>
            <w:r w:rsidRPr="007D545A">
              <w:rPr>
                <w:rFonts w:ascii="Times New Roman" w:eastAsia="Times New Roman" w:hAnsi="Times New Roman"/>
                <w:sz w:val="24"/>
                <w:szCs w:val="24"/>
              </w:rPr>
              <w:t xml:space="preserve"> таких </w:t>
            </w:r>
            <w:proofErr w:type="spellStart"/>
            <w:r w:rsidRPr="007D545A">
              <w:rPr>
                <w:rFonts w:ascii="Times New Roman" w:eastAsia="Times New Roman" w:hAnsi="Times New Roman"/>
                <w:sz w:val="24"/>
                <w:szCs w:val="24"/>
              </w:rPr>
              <w:t>невідповідностей</w:t>
            </w:r>
            <w:proofErr w:type="spellEnd"/>
            <w:r w:rsidRPr="007D545A">
              <w:rPr>
                <w:rFonts w:ascii="Times New Roman" w:eastAsia="Times New Roman" w:hAnsi="Times New Roman"/>
                <w:sz w:val="24"/>
                <w:szCs w:val="24"/>
              </w:rPr>
              <w:t>;</w:t>
            </w:r>
          </w:p>
          <w:p w14:paraId="66D535F6" w14:textId="77777777" w:rsidR="007D545A" w:rsidRPr="007D545A" w:rsidRDefault="007D545A" w:rsidP="007D545A">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обґрунтування</w:t>
            </w:r>
            <w:proofErr w:type="spellEnd"/>
            <w:r w:rsidRPr="007D545A">
              <w:rPr>
                <w:rFonts w:ascii="Times New Roman" w:eastAsia="Times New Roman" w:hAnsi="Times New Roman"/>
                <w:sz w:val="24"/>
                <w:szCs w:val="24"/>
              </w:rPr>
              <w:t xml:space="preserve"> аномально </w:t>
            </w:r>
            <w:proofErr w:type="spellStart"/>
            <w:r w:rsidRPr="007D545A">
              <w:rPr>
                <w:rFonts w:ascii="Times New Roman" w:eastAsia="Times New Roman" w:hAnsi="Times New Roman"/>
                <w:sz w:val="24"/>
                <w:szCs w:val="24"/>
              </w:rPr>
              <w:t>низької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строку, </w:t>
            </w:r>
            <w:proofErr w:type="spellStart"/>
            <w:r w:rsidRPr="007D545A">
              <w:rPr>
                <w:rFonts w:ascii="Times New Roman" w:eastAsia="Times New Roman" w:hAnsi="Times New Roman"/>
                <w:sz w:val="24"/>
                <w:szCs w:val="24"/>
              </w:rPr>
              <w:t>визначеного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п’ятим</w:t>
            </w:r>
            <w:proofErr w:type="spellEnd"/>
            <w:proofErr w:type="gramEnd"/>
            <w:r w:rsidRPr="007D545A">
              <w:rPr>
                <w:rFonts w:ascii="Times New Roman" w:eastAsia="Times New Roman" w:hAnsi="Times New Roman"/>
                <w:sz w:val="24"/>
                <w:szCs w:val="24"/>
              </w:rPr>
              <w:t xml:space="preserve"> пункту 38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14:paraId="1C840519" w14:textId="77777777" w:rsidR="007D545A" w:rsidRPr="007D545A" w:rsidRDefault="007D545A" w:rsidP="007D545A">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конфіденційною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бути </w:t>
            </w:r>
            <w:proofErr w:type="spellStart"/>
            <w:r w:rsidRPr="007D545A">
              <w:rPr>
                <w:rFonts w:ascii="Times New Roman" w:eastAsia="Times New Roman" w:hAnsi="Times New Roman"/>
                <w:sz w:val="24"/>
                <w:szCs w:val="24"/>
              </w:rPr>
              <w:t>визначена</w:t>
            </w:r>
            <w:proofErr w:type="spellEnd"/>
            <w:r w:rsidRPr="007D545A">
              <w:rPr>
                <w:rFonts w:ascii="Times New Roman" w:eastAsia="Times New Roman" w:hAnsi="Times New Roman"/>
                <w:sz w:val="24"/>
                <w:szCs w:val="24"/>
              </w:rPr>
              <w:t xml:space="preserve"> як </w:t>
            </w:r>
            <w:proofErr w:type="spellStart"/>
            <w:r w:rsidRPr="007D545A">
              <w:rPr>
                <w:rFonts w:ascii="Times New Roman" w:eastAsia="Times New Roman" w:hAnsi="Times New Roman"/>
                <w:sz w:val="24"/>
                <w:szCs w:val="24"/>
              </w:rPr>
              <w:t>конфіденційна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вимог</w:t>
            </w:r>
            <w:proofErr w:type="spellEnd"/>
            <w:r w:rsidRPr="007D545A">
              <w:rPr>
                <w:rFonts w:ascii="Times New Roman" w:eastAsia="Times New Roman" w:hAnsi="Times New Roman"/>
                <w:sz w:val="24"/>
                <w:szCs w:val="24"/>
              </w:rPr>
              <w:t xml:space="preserve"> абзацу </w:t>
            </w:r>
            <w:proofErr w:type="gramStart"/>
            <w:r w:rsidRPr="007D545A">
              <w:rPr>
                <w:rFonts w:ascii="Times New Roman" w:eastAsia="Times New Roman" w:hAnsi="Times New Roman"/>
                <w:sz w:val="24"/>
                <w:szCs w:val="24"/>
              </w:rPr>
              <w:t>другого</w:t>
            </w:r>
            <w:proofErr w:type="gramEnd"/>
            <w:r w:rsidRPr="007D545A">
              <w:rPr>
                <w:rFonts w:ascii="Times New Roman" w:eastAsia="Times New Roman" w:hAnsi="Times New Roman"/>
                <w:sz w:val="24"/>
                <w:szCs w:val="24"/>
              </w:rPr>
              <w:t xml:space="preserve"> пункту 36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14:paraId="0FC444AF" w14:textId="77777777" w:rsidR="007D545A" w:rsidRPr="007D545A" w:rsidRDefault="007D545A" w:rsidP="007D545A">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громадянином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крім</w:t>
            </w:r>
            <w:proofErr w:type="spellEnd"/>
            <w:r w:rsidRPr="007D545A">
              <w:rPr>
                <w:rFonts w:ascii="Times New Roman" w:eastAsia="Times New Roman" w:hAnsi="Times New Roman"/>
                <w:sz w:val="24"/>
                <w:szCs w:val="24"/>
              </w:rPr>
              <w:t xml:space="preserve"> того,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проживає</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території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законних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підставах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proofErr w:type="gramStart"/>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w:t>
            </w:r>
            <w:proofErr w:type="gramEnd"/>
            <w:r w:rsidRPr="007D545A">
              <w:rPr>
                <w:rFonts w:ascii="Times New Roman" w:eastAsia="Times New Roman" w:hAnsi="Times New Roman"/>
                <w:sz w:val="24"/>
                <w:szCs w:val="24"/>
              </w:rPr>
              <w:t>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кінцевим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бенефіціарним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власником</w:t>
            </w:r>
            <w:proofErr w:type="spellEnd"/>
            <w:r w:rsidRPr="007D545A">
              <w:rPr>
                <w:rFonts w:ascii="Times New Roman" w:eastAsia="Times New Roman" w:hAnsi="Times New Roman"/>
                <w:sz w:val="24"/>
                <w:szCs w:val="24"/>
              </w:rPr>
              <w:t xml:space="preserve">, членом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акціонером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частку</w:t>
            </w:r>
            <w:proofErr w:type="spellEnd"/>
            <w:r w:rsidRPr="007D545A">
              <w:rPr>
                <w:rFonts w:ascii="Times New Roman" w:eastAsia="Times New Roman" w:hAnsi="Times New Roman"/>
                <w:sz w:val="24"/>
                <w:szCs w:val="24"/>
              </w:rPr>
              <w:t xml:space="preserve"> в статутному </w:t>
            </w:r>
            <w:proofErr w:type="spellStart"/>
            <w:r w:rsidRPr="007D545A">
              <w:rPr>
                <w:rFonts w:ascii="Times New Roman" w:eastAsia="Times New Roman" w:hAnsi="Times New Roman"/>
                <w:sz w:val="24"/>
                <w:szCs w:val="24"/>
              </w:rPr>
              <w:t>капіталі</w:t>
            </w:r>
            <w:proofErr w:type="spellEnd"/>
            <w:r w:rsidRPr="007D545A">
              <w:rPr>
                <w:rFonts w:ascii="Times New Roman" w:eastAsia="Times New Roman" w:hAnsi="Times New Roman"/>
                <w:sz w:val="24"/>
                <w:szCs w:val="24"/>
              </w:rPr>
              <w:t xml:space="preserve"> 10 і </w:t>
            </w:r>
            <w:proofErr w:type="spellStart"/>
            <w:r w:rsidRPr="007D545A">
              <w:rPr>
                <w:rFonts w:ascii="Times New Roman" w:eastAsia="Times New Roman" w:hAnsi="Times New Roman"/>
                <w:sz w:val="24"/>
                <w:szCs w:val="24"/>
              </w:rPr>
              <w:t>більше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Російська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Федерація</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громадянин</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кр</w:t>
            </w:r>
            <w:proofErr w:type="gramEnd"/>
            <w:r w:rsidRPr="007D545A">
              <w:rPr>
                <w:rFonts w:ascii="Times New Roman" w:eastAsia="Times New Roman" w:hAnsi="Times New Roman"/>
                <w:sz w:val="24"/>
                <w:szCs w:val="24"/>
              </w:rPr>
              <w:t>ім</w:t>
            </w:r>
            <w:proofErr w:type="spellEnd"/>
            <w:r w:rsidRPr="007D545A">
              <w:rPr>
                <w:rFonts w:ascii="Times New Roman" w:eastAsia="Times New Roman" w:hAnsi="Times New Roman"/>
                <w:sz w:val="24"/>
                <w:szCs w:val="24"/>
              </w:rPr>
              <w:t xml:space="preserve"> того,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проживає</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території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законних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підставах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proofErr w:type="gramStart"/>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w:t>
            </w:r>
            <w:proofErr w:type="gramEnd"/>
            <w:r w:rsidRPr="007D545A">
              <w:rPr>
                <w:rFonts w:ascii="Times New Roman" w:eastAsia="Times New Roman" w:hAnsi="Times New Roman"/>
                <w:sz w:val="24"/>
                <w:szCs w:val="24"/>
              </w:rPr>
              <w:t>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пропонує</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походженням</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(за </w:t>
            </w:r>
            <w:proofErr w:type="spellStart"/>
            <w:r w:rsidRPr="007D545A">
              <w:rPr>
                <w:rFonts w:ascii="Times New Roman" w:eastAsia="Times New Roman" w:hAnsi="Times New Roman"/>
                <w:sz w:val="24"/>
                <w:szCs w:val="24"/>
              </w:rPr>
              <w:t>винятком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необхідних</w:t>
            </w:r>
            <w:proofErr w:type="spellEnd"/>
            <w:r w:rsidRPr="007D545A">
              <w:rPr>
                <w:rFonts w:ascii="Times New Roman" w:eastAsia="Times New Roman" w:hAnsi="Times New Roman"/>
                <w:sz w:val="24"/>
                <w:szCs w:val="24"/>
              </w:rPr>
              <w:t xml:space="preserve"> для ремонту та </w:t>
            </w:r>
            <w:proofErr w:type="spellStart"/>
            <w:r w:rsidRPr="007D545A">
              <w:rPr>
                <w:rFonts w:ascii="Times New Roman" w:eastAsia="Times New Roman" w:hAnsi="Times New Roman"/>
                <w:sz w:val="24"/>
                <w:szCs w:val="24"/>
              </w:rPr>
              <w:t>обслуговування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придбаних</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набрання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чинності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постановою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Кабінету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Міні</w:t>
            </w:r>
            <w:proofErr w:type="gramStart"/>
            <w:r w:rsidRPr="007D545A">
              <w:rPr>
                <w:rFonts w:ascii="Times New Roman" w:eastAsia="Times New Roman" w:hAnsi="Times New Roman"/>
                <w:sz w:val="24"/>
                <w:szCs w:val="24"/>
              </w:rPr>
              <w:t>стр</w:t>
            </w:r>
            <w:proofErr w:type="gramEnd"/>
            <w:r w:rsidRPr="007D545A">
              <w:rPr>
                <w:rFonts w:ascii="Times New Roman" w:eastAsia="Times New Roman" w:hAnsi="Times New Roman"/>
                <w:sz w:val="24"/>
                <w:szCs w:val="24"/>
              </w:rPr>
              <w:t>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w:t>
            </w:r>
            <w:proofErr w:type="spellEnd"/>
            <w:r w:rsidRPr="007D545A">
              <w:rPr>
                <w:rFonts w:ascii="Times New Roman" w:eastAsia="Times New Roman" w:hAnsi="Times New Roman"/>
                <w:sz w:val="24"/>
                <w:szCs w:val="24"/>
              </w:rPr>
              <w:t xml:space="preserve"> 12 </w:t>
            </w:r>
            <w:proofErr w:type="spellStart"/>
            <w:r w:rsidRPr="007D545A">
              <w:rPr>
                <w:rFonts w:ascii="Times New Roman" w:eastAsia="Times New Roman" w:hAnsi="Times New Roman"/>
                <w:sz w:val="24"/>
                <w:szCs w:val="24"/>
              </w:rPr>
              <w:t>жовтня</w:t>
            </w:r>
            <w:proofErr w:type="spellEnd"/>
            <w:r w:rsidRPr="007D545A">
              <w:rPr>
                <w:rFonts w:ascii="Times New Roman" w:eastAsia="Times New Roman" w:hAnsi="Times New Roman"/>
                <w:sz w:val="24"/>
                <w:szCs w:val="24"/>
              </w:rPr>
              <w:t xml:space="preserve"> 2022 р. № 1178 “Про </w:t>
            </w:r>
            <w:proofErr w:type="spellStart"/>
            <w:r w:rsidRPr="007D545A">
              <w:rPr>
                <w:rFonts w:ascii="Times New Roman" w:eastAsia="Times New Roman" w:hAnsi="Times New Roman"/>
                <w:sz w:val="24"/>
                <w:szCs w:val="24"/>
              </w:rPr>
              <w:t>затвердження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здійснення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публічних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робіт</w:t>
            </w:r>
            <w:proofErr w:type="spellEnd"/>
            <w:r w:rsidRPr="007D545A">
              <w:rPr>
                <w:rFonts w:ascii="Times New Roman" w:eastAsia="Times New Roman" w:hAnsi="Times New Roman"/>
                <w:sz w:val="24"/>
                <w:szCs w:val="24"/>
              </w:rPr>
              <w:t xml:space="preserve"> і </w:t>
            </w:r>
            <w:proofErr w:type="spellStart"/>
            <w:r w:rsidRPr="007D545A">
              <w:rPr>
                <w:rFonts w:ascii="Times New Roman" w:eastAsia="Times New Roman" w:hAnsi="Times New Roman"/>
                <w:sz w:val="24"/>
                <w:szCs w:val="24"/>
              </w:rPr>
              <w:t>послуг</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замовників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передбачених</w:t>
            </w:r>
            <w:proofErr w:type="spellEnd"/>
            <w:r w:rsidRPr="007D545A">
              <w:rPr>
                <w:rFonts w:ascii="Times New Roman" w:eastAsia="Times New Roman" w:hAnsi="Times New Roman"/>
                <w:sz w:val="24"/>
                <w:szCs w:val="24"/>
              </w:rPr>
              <w:t xml:space="preserve"> Законом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публічні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період</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дії</w:t>
            </w:r>
            <w:proofErr w:type="spellEnd"/>
            <w:r w:rsidRPr="007D545A">
              <w:rPr>
                <w:rFonts w:ascii="Times New Roman" w:eastAsia="Times New Roman" w:hAnsi="Times New Roman"/>
                <w:sz w:val="24"/>
                <w:szCs w:val="24"/>
              </w:rPr>
              <w:t xml:space="preserve"> правового режиму </w:t>
            </w:r>
            <w:proofErr w:type="spellStart"/>
            <w:r w:rsidRPr="007D545A">
              <w:rPr>
                <w:rFonts w:ascii="Times New Roman" w:eastAsia="Times New Roman" w:hAnsi="Times New Roman"/>
                <w:sz w:val="24"/>
                <w:szCs w:val="24"/>
              </w:rPr>
              <w:t>воєнного</w:t>
            </w:r>
            <w:proofErr w:type="spellEnd"/>
            <w:r w:rsidRPr="007D545A">
              <w:rPr>
                <w:rFonts w:ascii="Times New Roman" w:eastAsia="Times New Roman" w:hAnsi="Times New Roman"/>
                <w:sz w:val="24"/>
                <w:szCs w:val="24"/>
              </w:rPr>
              <w:t xml:space="preserve"> стану в </w:t>
            </w:r>
            <w:proofErr w:type="spellStart"/>
            <w:r w:rsidRPr="007D545A">
              <w:rPr>
                <w:rFonts w:ascii="Times New Roman" w:eastAsia="Times New Roman" w:hAnsi="Times New Roman"/>
                <w:sz w:val="24"/>
                <w:szCs w:val="24"/>
              </w:rPr>
              <w:t>Україні</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90 </w:t>
            </w:r>
            <w:proofErr w:type="spellStart"/>
            <w:r w:rsidRPr="007D545A">
              <w:rPr>
                <w:rFonts w:ascii="Times New Roman" w:eastAsia="Times New Roman" w:hAnsi="Times New Roman"/>
                <w:sz w:val="24"/>
                <w:szCs w:val="24"/>
              </w:rPr>
              <w:t>днів</w:t>
            </w:r>
            <w:proofErr w:type="spellEnd"/>
            <w:r w:rsidRPr="007D545A">
              <w:rPr>
                <w:rFonts w:ascii="Times New Roman" w:eastAsia="Times New Roman" w:hAnsi="Times New Roman"/>
                <w:sz w:val="24"/>
                <w:szCs w:val="24"/>
              </w:rPr>
              <w:t xml:space="preserve"> з дня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припинення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скасування</w:t>
            </w:r>
            <w:proofErr w:type="spellEnd"/>
            <w:r w:rsidRPr="007D545A">
              <w:rPr>
                <w:rFonts w:ascii="Times New Roman" w:eastAsia="Times New Roman" w:hAnsi="Times New Roman"/>
                <w:sz w:val="24"/>
                <w:szCs w:val="24"/>
              </w:rPr>
              <w:t>” (</w:t>
            </w:r>
            <w:proofErr w:type="spellStart"/>
            <w:r w:rsidRPr="007D545A">
              <w:rPr>
                <w:rFonts w:ascii="Times New Roman" w:eastAsia="Times New Roman" w:hAnsi="Times New Roman"/>
                <w:sz w:val="24"/>
                <w:szCs w:val="24"/>
              </w:rPr>
              <w:t>Офіційний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2022 р., № 84, ст. 5176);</w:t>
            </w:r>
          </w:p>
          <w:p w14:paraId="778BB4AE" w14:textId="77777777" w:rsidR="007D545A" w:rsidRPr="007D545A" w:rsidRDefault="007D545A" w:rsidP="007D545A">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t xml:space="preserve">2) </w:t>
            </w:r>
            <w:proofErr w:type="spellStart"/>
            <w:r w:rsidRPr="007D545A">
              <w:rPr>
                <w:rFonts w:ascii="Times New Roman" w:eastAsia="Times New Roman" w:hAnsi="Times New Roman"/>
                <w:b/>
                <w:i/>
                <w:sz w:val="24"/>
                <w:szCs w:val="24"/>
              </w:rPr>
              <w:t>тендерна</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пропозиція</w:t>
            </w:r>
            <w:proofErr w:type="spellEnd"/>
            <w:r w:rsidRPr="007D545A">
              <w:rPr>
                <w:rFonts w:ascii="Times New Roman" w:eastAsia="Times New Roman" w:hAnsi="Times New Roman"/>
                <w:b/>
                <w:i/>
                <w:sz w:val="24"/>
                <w:szCs w:val="24"/>
              </w:rPr>
              <w:t>:</w:t>
            </w:r>
          </w:p>
          <w:p w14:paraId="459F5F83" w14:textId="77777777" w:rsidR="007D545A" w:rsidRPr="007D545A" w:rsidRDefault="007D545A" w:rsidP="007D545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умовам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техн</w:t>
            </w:r>
            <w:proofErr w:type="gramEnd"/>
            <w:r w:rsidRPr="007D545A">
              <w:rPr>
                <w:rFonts w:ascii="Times New Roman" w:eastAsia="Times New Roman" w:hAnsi="Times New Roman"/>
                <w:sz w:val="24"/>
                <w:szCs w:val="24"/>
              </w:rPr>
              <w:t>ічної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специфікації</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іншим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вимогам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щодо</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крім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lastRenderedPageBreak/>
              <w:t>невідповідності</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інформації</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документах,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бути </w:t>
            </w:r>
            <w:proofErr w:type="spellStart"/>
            <w:r w:rsidRPr="007D545A">
              <w:rPr>
                <w:rFonts w:ascii="Times New Roman" w:eastAsia="Times New Roman" w:hAnsi="Times New Roman"/>
                <w:sz w:val="24"/>
                <w:szCs w:val="24"/>
              </w:rPr>
              <w:t>усунена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пункту 40 </w:t>
            </w:r>
            <w:proofErr w:type="spellStart"/>
            <w:r w:rsidRPr="007D545A">
              <w:rPr>
                <w:rFonts w:ascii="Times New Roman" w:eastAsia="Times New Roman" w:hAnsi="Times New Roman"/>
                <w:sz w:val="24"/>
                <w:szCs w:val="24"/>
              </w:rPr>
              <w:t>цих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14:paraId="0E1FF870" w14:textId="77777777" w:rsidR="007D545A" w:rsidRPr="007D545A" w:rsidRDefault="007D545A" w:rsidP="007D545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є </w:t>
            </w:r>
            <w:proofErr w:type="gramStart"/>
            <w:r w:rsidRPr="007D545A">
              <w:rPr>
                <w:rFonts w:ascii="Times New Roman" w:eastAsia="Times New Roman" w:hAnsi="Times New Roman"/>
                <w:sz w:val="24"/>
                <w:szCs w:val="24"/>
              </w:rPr>
              <w:t>такою</w:t>
            </w:r>
            <w:proofErr w:type="gramEnd"/>
            <w:r w:rsidRPr="007D545A">
              <w:rPr>
                <w:rFonts w:ascii="Times New Roman" w:eastAsia="Times New Roman" w:hAnsi="Times New Roman"/>
                <w:sz w:val="24"/>
                <w:szCs w:val="24"/>
              </w:rPr>
              <w:t xml:space="preserve">, строк </w:t>
            </w:r>
            <w:proofErr w:type="spellStart"/>
            <w:r w:rsidRPr="007D545A">
              <w:rPr>
                <w:rFonts w:ascii="Times New Roman" w:eastAsia="Times New Roman" w:hAnsi="Times New Roman"/>
                <w:sz w:val="24"/>
                <w:szCs w:val="24"/>
              </w:rPr>
              <w:t>дії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закінчився</w:t>
            </w:r>
            <w:proofErr w:type="spellEnd"/>
            <w:r w:rsidRPr="007D545A">
              <w:rPr>
                <w:rFonts w:ascii="Times New Roman" w:eastAsia="Times New Roman" w:hAnsi="Times New Roman"/>
                <w:sz w:val="24"/>
                <w:szCs w:val="24"/>
              </w:rPr>
              <w:t>;</w:t>
            </w:r>
          </w:p>
          <w:p w14:paraId="7B8A9DFA" w14:textId="77777777" w:rsidR="007D545A" w:rsidRPr="007D545A" w:rsidRDefault="007D545A" w:rsidP="007D545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є такою, </w:t>
            </w:r>
            <w:proofErr w:type="spellStart"/>
            <w:r w:rsidRPr="007D545A">
              <w:rPr>
                <w:rFonts w:ascii="Times New Roman" w:eastAsia="Times New Roman" w:hAnsi="Times New Roman"/>
                <w:sz w:val="24"/>
                <w:szCs w:val="24"/>
              </w:rPr>
              <w:t>ціна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перевищує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очікувану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вартість</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оголошенні</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проведення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прийняття</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розгляду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вищою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ніж</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очікувана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вартість</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оголошенні</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проведення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прийнятний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відсоток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відсоток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перевищення</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більшим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ніж</w:t>
            </w:r>
            <w:proofErr w:type="spellEnd"/>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w:t>
            </w:r>
          </w:p>
          <w:p w14:paraId="0FDB6FFE" w14:textId="77777777" w:rsidR="007D545A" w:rsidRPr="007D545A" w:rsidRDefault="007D545A" w:rsidP="007D545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вимогам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установленим</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sz w:val="24"/>
                <w:szCs w:val="24"/>
              </w:rPr>
              <w:t>до</w:t>
            </w:r>
            <w:proofErr w:type="gramEnd"/>
            <w:r w:rsidRPr="007D545A">
              <w:rPr>
                <w:rFonts w:ascii="Times New Roman" w:eastAsia="Times New Roman" w:hAnsi="Times New Roman"/>
                <w:sz w:val="24"/>
                <w:szCs w:val="24"/>
              </w:rPr>
              <w:t xml:space="preserve"> абзацу </w:t>
            </w:r>
            <w:proofErr w:type="spellStart"/>
            <w:r w:rsidRPr="007D545A">
              <w:rPr>
                <w:rFonts w:ascii="Times New Roman" w:eastAsia="Times New Roman" w:hAnsi="Times New Roman"/>
                <w:sz w:val="24"/>
                <w:szCs w:val="24"/>
              </w:rPr>
              <w:t>першого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частини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третьої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22 Закону;</w:t>
            </w:r>
          </w:p>
          <w:p w14:paraId="70641399" w14:textId="77777777" w:rsidR="007D545A" w:rsidRPr="007D545A" w:rsidRDefault="007D545A" w:rsidP="007D545A">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t xml:space="preserve">3) </w:t>
            </w:r>
            <w:proofErr w:type="spellStart"/>
            <w:r w:rsidRPr="007D545A">
              <w:rPr>
                <w:rFonts w:ascii="Times New Roman" w:eastAsia="Times New Roman" w:hAnsi="Times New Roman"/>
                <w:b/>
                <w:i/>
                <w:sz w:val="24"/>
                <w:szCs w:val="24"/>
              </w:rPr>
              <w:t>переможець</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процедури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закупі</w:t>
            </w:r>
            <w:proofErr w:type="gramStart"/>
            <w:r w:rsidRPr="007D545A">
              <w:rPr>
                <w:rFonts w:ascii="Times New Roman" w:eastAsia="Times New Roman" w:hAnsi="Times New Roman"/>
                <w:b/>
                <w:i/>
                <w:sz w:val="24"/>
                <w:szCs w:val="24"/>
              </w:rPr>
              <w:t>вл</w:t>
            </w:r>
            <w:proofErr w:type="gramEnd"/>
            <w:r w:rsidRPr="007D545A">
              <w:rPr>
                <w:rFonts w:ascii="Times New Roman" w:eastAsia="Times New Roman" w:hAnsi="Times New Roman"/>
                <w:b/>
                <w:i/>
                <w:sz w:val="24"/>
                <w:szCs w:val="24"/>
              </w:rPr>
              <w:t>і</w:t>
            </w:r>
            <w:proofErr w:type="spellEnd"/>
            <w:r w:rsidRPr="007D545A">
              <w:rPr>
                <w:rFonts w:ascii="Times New Roman" w:eastAsia="Times New Roman" w:hAnsi="Times New Roman"/>
                <w:b/>
                <w:i/>
                <w:sz w:val="24"/>
                <w:szCs w:val="24"/>
              </w:rPr>
              <w:t>:</w:t>
            </w:r>
          </w:p>
          <w:p w14:paraId="4A50DADA" w14:textId="77777777" w:rsidR="007D545A" w:rsidRPr="007D545A" w:rsidRDefault="007D545A" w:rsidP="007D545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відмовився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ідписання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вимог</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укладення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w:t>
            </w:r>
          </w:p>
          <w:p w14:paraId="1AE8CA38" w14:textId="77777777" w:rsidR="007D545A" w:rsidRPr="007D545A" w:rsidRDefault="007D545A" w:rsidP="007D545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спосіб</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зазначений</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ідтверджують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відсутність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визначених</w:t>
            </w:r>
            <w:proofErr w:type="spellEnd"/>
            <w:r w:rsidRPr="007D545A">
              <w:rPr>
                <w:rFonts w:ascii="Times New Roman" w:eastAsia="Times New Roman" w:hAnsi="Times New Roman"/>
                <w:sz w:val="24"/>
                <w:szCs w:val="24"/>
              </w:rPr>
              <w:t xml:space="preserve"> пунктом 44 </w:t>
            </w:r>
            <w:proofErr w:type="spellStart"/>
            <w:r w:rsidRPr="007D545A">
              <w:rPr>
                <w:rFonts w:ascii="Times New Roman" w:eastAsia="Times New Roman" w:hAnsi="Times New Roman"/>
                <w:sz w:val="24"/>
                <w:szCs w:val="24"/>
              </w:rPr>
              <w:t>цих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14:paraId="6FA284D5" w14:textId="77777777" w:rsidR="007D545A" w:rsidRPr="007D545A" w:rsidRDefault="007D545A" w:rsidP="007D545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копію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ліцензії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 </w:t>
            </w:r>
            <w:proofErr w:type="spellStart"/>
            <w:r w:rsidRPr="007D545A">
              <w:rPr>
                <w:rFonts w:ascii="Times New Roman" w:eastAsia="Times New Roman" w:hAnsi="Times New Roman"/>
                <w:sz w:val="24"/>
                <w:szCs w:val="24"/>
              </w:rPr>
              <w:t>дозвільного</w:t>
            </w:r>
            <w:proofErr w:type="spellEnd"/>
            <w:r w:rsidRPr="007D545A">
              <w:rPr>
                <w:rFonts w:ascii="Times New Roman" w:eastAsia="Times New Roman" w:hAnsi="Times New Roman"/>
                <w:sz w:val="24"/>
                <w:szCs w:val="24"/>
              </w:rPr>
              <w:t xml:space="preserve"> характеру (</w:t>
            </w:r>
            <w:proofErr w:type="gramStart"/>
            <w:r w:rsidRPr="007D545A">
              <w:rPr>
                <w:rFonts w:ascii="Times New Roman" w:eastAsia="Times New Roman" w:hAnsi="Times New Roman"/>
                <w:sz w:val="24"/>
                <w:szCs w:val="24"/>
              </w:rPr>
              <w:t>у</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їх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наявності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частини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другої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41 Закону;</w:t>
            </w:r>
          </w:p>
          <w:p w14:paraId="48CECBF3" w14:textId="77777777" w:rsidR="007D545A" w:rsidRPr="007D545A" w:rsidRDefault="007D545A" w:rsidP="007D545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виконання</w:t>
            </w:r>
            <w:proofErr w:type="spellEnd"/>
            <w:r w:rsidRPr="007D545A">
              <w:rPr>
                <w:rFonts w:ascii="Times New Roman" w:eastAsia="Times New Roman" w:hAnsi="Times New Roman"/>
                <w:sz w:val="24"/>
                <w:szCs w:val="24"/>
              </w:rPr>
              <w:t xml:space="preserve"> договору </w:t>
            </w:r>
            <w:proofErr w:type="gramStart"/>
            <w:r w:rsidRPr="007D545A">
              <w:rPr>
                <w:rFonts w:ascii="Times New Roman" w:eastAsia="Times New Roman" w:hAnsi="Times New Roman"/>
                <w:sz w:val="24"/>
                <w:szCs w:val="24"/>
              </w:rPr>
              <w:t>про</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вимагалося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w:t>
            </w:r>
          </w:p>
          <w:p w14:paraId="40730AC2" w14:textId="77777777" w:rsidR="007D545A" w:rsidRPr="007D545A" w:rsidRDefault="007D545A" w:rsidP="007D545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недостовірну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суттєвою</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визначення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результатів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яку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згідно</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другим пункту 39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14:paraId="18709A62" w14:textId="77777777" w:rsidR="007D545A" w:rsidRPr="007D545A" w:rsidRDefault="007D545A" w:rsidP="007D545A">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proofErr w:type="spellStart"/>
            <w:r w:rsidRPr="007D545A">
              <w:rPr>
                <w:rFonts w:ascii="Times New Roman" w:eastAsia="Times New Roman" w:hAnsi="Times New Roman"/>
                <w:b/>
                <w:i/>
                <w:sz w:val="24"/>
                <w:szCs w:val="24"/>
              </w:rPr>
              <w:t>Замовник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може</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відхилити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тендерну</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аргументації</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b/>
                <w:i/>
                <w:sz w:val="24"/>
                <w:szCs w:val="24"/>
              </w:rPr>
              <w:t>у</w:t>
            </w:r>
            <w:proofErr w:type="gram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разі</w:t>
            </w:r>
            <w:proofErr w:type="spellEnd"/>
            <w:r w:rsidRPr="007D545A">
              <w:rPr>
                <w:rFonts w:ascii="Times New Roman" w:eastAsia="Times New Roman" w:hAnsi="Times New Roman"/>
                <w:b/>
                <w:i/>
                <w:sz w:val="24"/>
                <w:szCs w:val="24"/>
              </w:rPr>
              <w:t>, коли:</w:t>
            </w:r>
          </w:p>
          <w:p w14:paraId="32DF5647" w14:textId="77777777" w:rsidR="007D545A" w:rsidRPr="007D545A" w:rsidRDefault="007D545A" w:rsidP="007D545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1)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неналежне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обґрунтування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щодо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робіт</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послуг</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аномально </w:t>
            </w:r>
            <w:proofErr w:type="spellStart"/>
            <w:r w:rsidRPr="007D545A">
              <w:rPr>
                <w:rFonts w:ascii="Times New Roman" w:eastAsia="Times New Roman" w:hAnsi="Times New Roman"/>
                <w:sz w:val="24"/>
                <w:szCs w:val="24"/>
              </w:rPr>
              <w:t>низькою</w:t>
            </w:r>
            <w:proofErr w:type="spellEnd"/>
            <w:r w:rsidRPr="007D545A">
              <w:rPr>
                <w:rFonts w:ascii="Times New Roman" w:eastAsia="Times New Roman" w:hAnsi="Times New Roman"/>
                <w:sz w:val="24"/>
                <w:szCs w:val="24"/>
              </w:rPr>
              <w:t>;</w:t>
            </w:r>
          </w:p>
          <w:p w14:paraId="3CFDAFDE" w14:textId="77777777" w:rsidR="007D545A" w:rsidRPr="007D545A" w:rsidRDefault="007D545A" w:rsidP="007D545A">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2)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виконав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свої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зобов’язання</w:t>
            </w:r>
            <w:proofErr w:type="spellEnd"/>
            <w:r w:rsidRPr="007D545A">
              <w:rPr>
                <w:rFonts w:ascii="Times New Roman" w:eastAsia="Times New Roman" w:hAnsi="Times New Roman"/>
                <w:sz w:val="24"/>
                <w:szCs w:val="24"/>
              </w:rPr>
              <w:t xml:space="preserve"> за </w:t>
            </w:r>
            <w:proofErr w:type="spellStart"/>
            <w:r w:rsidRPr="007D545A">
              <w:rPr>
                <w:rFonts w:ascii="Times New Roman" w:eastAsia="Times New Roman" w:hAnsi="Times New Roman"/>
                <w:sz w:val="24"/>
                <w:szCs w:val="24"/>
              </w:rPr>
              <w:t>раніше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укладеним</w:t>
            </w:r>
            <w:proofErr w:type="spellEnd"/>
            <w:r w:rsidRPr="007D545A">
              <w:rPr>
                <w:rFonts w:ascii="Times New Roman" w:eastAsia="Times New Roman" w:hAnsi="Times New Roman"/>
                <w:sz w:val="24"/>
                <w:szCs w:val="24"/>
              </w:rPr>
              <w:t xml:space="preserve"> договором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тим</w:t>
            </w:r>
            <w:proofErr w:type="spellEnd"/>
            <w:r w:rsidRPr="007D545A">
              <w:rPr>
                <w:rFonts w:ascii="Times New Roman" w:eastAsia="Times New Roman" w:hAnsi="Times New Roman"/>
                <w:sz w:val="24"/>
                <w:szCs w:val="24"/>
              </w:rPr>
              <w:t xml:space="preserve"> самим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призвело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санкції</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вигляді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штрафів</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відшкодування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збитків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трьох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років</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їх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наданням</w:t>
            </w:r>
            <w:proofErr w:type="spellEnd"/>
            <w:r w:rsidRPr="007D545A">
              <w:rPr>
                <w:rFonts w:ascii="Times New Roman" w:eastAsia="Times New Roman" w:hAnsi="Times New Roman"/>
                <w:sz w:val="24"/>
                <w:szCs w:val="24"/>
              </w:rPr>
              <w:t xml:space="preserve"> документального </w:t>
            </w:r>
            <w:proofErr w:type="spellStart"/>
            <w:r w:rsidRPr="007D545A">
              <w:rPr>
                <w:rFonts w:ascii="Times New Roman" w:eastAsia="Times New Roman" w:hAnsi="Times New Roman"/>
                <w:sz w:val="24"/>
                <w:szCs w:val="24"/>
              </w:rPr>
              <w:t>підтвердження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до такого </w:t>
            </w:r>
            <w:proofErr w:type="spellStart"/>
            <w:r w:rsidRPr="007D545A">
              <w:rPr>
                <w:rFonts w:ascii="Times New Roman" w:eastAsia="Times New Roman" w:hAnsi="Times New Roman"/>
                <w:sz w:val="24"/>
                <w:szCs w:val="24"/>
              </w:rPr>
              <w:t>учасника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санкції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рішення</w:t>
            </w:r>
            <w:proofErr w:type="spellEnd"/>
            <w:r w:rsidRPr="007D545A">
              <w:rPr>
                <w:rFonts w:ascii="Times New Roman" w:eastAsia="Times New Roman" w:hAnsi="Times New Roman"/>
                <w:sz w:val="24"/>
                <w:szCs w:val="24"/>
              </w:rPr>
              <w:t xml:space="preserve"> суду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факт </w:t>
            </w:r>
            <w:proofErr w:type="spellStart"/>
            <w:r w:rsidRPr="007D545A">
              <w:rPr>
                <w:rFonts w:ascii="Times New Roman" w:eastAsia="Times New Roman" w:hAnsi="Times New Roman"/>
                <w:sz w:val="24"/>
                <w:szCs w:val="24"/>
              </w:rPr>
              <w:t>добровільної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сплати</w:t>
            </w:r>
            <w:proofErr w:type="spellEnd"/>
            <w:r w:rsidRPr="007D545A">
              <w:rPr>
                <w:rFonts w:ascii="Times New Roman" w:eastAsia="Times New Roman" w:hAnsi="Times New Roman"/>
                <w:sz w:val="24"/>
                <w:szCs w:val="24"/>
              </w:rPr>
              <w:t xml:space="preserve"> штрафу,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відшкодування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збитків</w:t>
            </w:r>
            <w:proofErr w:type="spellEnd"/>
            <w:r w:rsidRPr="007D545A">
              <w:rPr>
                <w:rFonts w:ascii="Times New Roman" w:eastAsia="Times New Roman" w:hAnsi="Times New Roman"/>
                <w:sz w:val="24"/>
                <w:szCs w:val="24"/>
              </w:rPr>
              <w:t>).</w:t>
            </w:r>
          </w:p>
          <w:p w14:paraId="6B50BBD3" w14:textId="77777777" w:rsidR="007D545A" w:rsidRPr="007D545A" w:rsidRDefault="007D545A" w:rsidP="007D545A">
            <w:pPr>
              <w:widowControl w:val="0"/>
              <w:jc w:val="both"/>
              <w:rPr>
                <w:rFonts w:ascii="Times New Roman" w:eastAsia="Times New Roman" w:hAnsi="Times New Roman"/>
                <w:sz w:val="24"/>
                <w:szCs w:val="24"/>
              </w:rPr>
            </w:pPr>
            <w:proofErr w:type="spellStart"/>
            <w:r w:rsidRPr="007D545A">
              <w:rPr>
                <w:rFonts w:ascii="Times New Roman" w:eastAsia="Times New Roman" w:hAnsi="Times New Roman"/>
                <w:sz w:val="24"/>
                <w:szCs w:val="24"/>
              </w:rPr>
              <w:t>Інформація</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відхилення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у тому </w:t>
            </w:r>
            <w:proofErr w:type="spellStart"/>
            <w:r w:rsidRPr="007D545A">
              <w:rPr>
                <w:rFonts w:ascii="Times New Roman" w:eastAsia="Times New Roman" w:hAnsi="Times New Roman"/>
                <w:sz w:val="24"/>
                <w:szCs w:val="24"/>
              </w:rPr>
              <w:t>числі</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ідстави</w:t>
            </w:r>
            <w:proofErr w:type="spellEnd"/>
            <w:r w:rsidRPr="007D545A">
              <w:rPr>
                <w:rFonts w:ascii="Times New Roman" w:eastAsia="Times New Roman" w:hAnsi="Times New Roman"/>
                <w:sz w:val="24"/>
                <w:szCs w:val="24"/>
              </w:rPr>
              <w:t xml:space="preserve"> такого </w:t>
            </w:r>
            <w:proofErr w:type="spellStart"/>
            <w:r w:rsidRPr="007D545A">
              <w:rPr>
                <w:rFonts w:ascii="Times New Roman" w:eastAsia="Times New Roman" w:hAnsi="Times New Roman"/>
                <w:sz w:val="24"/>
                <w:szCs w:val="24"/>
              </w:rPr>
              <w:t>відхилення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посиланням</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відповідні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положення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умови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lastRenderedPageBreak/>
              <w:t>така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відповідають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чому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саме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полягає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невідповідність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одного дня з </w:t>
            </w:r>
            <w:proofErr w:type="spellStart"/>
            <w:r w:rsidRPr="007D545A">
              <w:rPr>
                <w:rFonts w:ascii="Times New Roman" w:eastAsia="Times New Roman" w:hAnsi="Times New Roman"/>
                <w:sz w:val="24"/>
                <w:szCs w:val="24"/>
              </w:rPr>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ухвалення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рішення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оприлюднюється</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та автоматично </w:t>
            </w:r>
            <w:proofErr w:type="spellStart"/>
            <w:r w:rsidRPr="007D545A">
              <w:rPr>
                <w:rFonts w:ascii="Times New Roman" w:eastAsia="Times New Roman" w:hAnsi="Times New Roman"/>
                <w:sz w:val="24"/>
                <w:szCs w:val="24"/>
              </w:rPr>
              <w:t>надсилається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 </w:t>
            </w:r>
            <w:proofErr w:type="spellStart"/>
            <w:r w:rsidRPr="007D545A">
              <w:rPr>
                <w:rFonts w:ascii="Times New Roman" w:eastAsia="Times New Roman" w:hAnsi="Times New Roman"/>
                <w:sz w:val="24"/>
                <w:szCs w:val="24"/>
              </w:rPr>
              <w:t>переможцю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відхилена</w:t>
            </w:r>
            <w:proofErr w:type="spellEnd"/>
            <w:r w:rsidRPr="007D545A">
              <w:rPr>
                <w:rFonts w:ascii="Times New Roman" w:eastAsia="Times New Roman" w:hAnsi="Times New Roman"/>
                <w:sz w:val="24"/>
                <w:szCs w:val="24"/>
              </w:rPr>
              <w:t xml:space="preserve">, через </w:t>
            </w:r>
            <w:proofErr w:type="spellStart"/>
            <w:r w:rsidRPr="007D545A">
              <w:rPr>
                <w:rFonts w:ascii="Times New Roman" w:eastAsia="Times New Roman" w:hAnsi="Times New Roman"/>
                <w:sz w:val="24"/>
                <w:szCs w:val="24"/>
              </w:rPr>
              <w:t>електронну</w:t>
            </w:r>
            <w:proofErr w:type="spellEnd"/>
            <w:r w:rsidRPr="007D545A">
              <w:rPr>
                <w:rFonts w:ascii="Times New Roman" w:eastAsia="Times New Roman" w:hAnsi="Times New Roman"/>
                <w:sz w:val="24"/>
                <w:szCs w:val="24"/>
              </w:rPr>
              <w:t xml:space="preserve"> систему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w:t>
            </w:r>
          </w:p>
          <w:p w14:paraId="5E2CDE82" w14:textId="1342883D" w:rsidR="00721179" w:rsidRPr="007D545A" w:rsidRDefault="007D545A" w:rsidP="007D545A">
            <w:pPr>
              <w:spacing w:before="150" w:after="150" w:line="240" w:lineRule="auto"/>
              <w:jc w:val="both"/>
              <w:rPr>
                <w:rFonts w:ascii="Times New Roman" w:eastAsia="Times New Roman" w:hAnsi="Times New Roman"/>
                <w:sz w:val="24"/>
                <w:szCs w:val="24"/>
                <w:lang w:val="uk-UA" w:eastAsia="ru-RU"/>
              </w:rPr>
            </w:pPr>
            <w:r w:rsidRPr="007D545A">
              <w:rPr>
                <w:rFonts w:ascii="Times New Roman" w:eastAsia="Times New Roman" w:hAnsi="Times New Roman"/>
                <w:sz w:val="24"/>
                <w:szCs w:val="24"/>
              </w:rPr>
              <w:t xml:space="preserve">У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xml:space="preserve"> коли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відхилена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вважає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недостатньою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зазначену</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повідомленні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звернутися</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замовника</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вимогою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додаткову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про причини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умовам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зокрема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технічній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специфікації</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кваліфікаційним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критеріям</w:t>
            </w:r>
            <w:proofErr w:type="spellEnd"/>
            <w:r w:rsidRPr="007D545A">
              <w:rPr>
                <w:rFonts w:ascii="Times New Roman" w:eastAsia="Times New Roman" w:hAnsi="Times New Roman"/>
                <w:sz w:val="24"/>
                <w:szCs w:val="24"/>
              </w:rPr>
              <w:t xml:space="preserve">, а </w:t>
            </w:r>
            <w:proofErr w:type="spellStart"/>
            <w:r w:rsidRPr="007D545A">
              <w:rPr>
                <w:rFonts w:ascii="Times New Roman" w:eastAsia="Times New Roman" w:hAnsi="Times New Roman"/>
                <w:sz w:val="24"/>
                <w:szCs w:val="24"/>
              </w:rPr>
              <w:t>замовник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зобов’язаний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йому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відповідь</w:t>
            </w:r>
            <w:proofErr w:type="spellEnd"/>
            <w:r w:rsidRPr="007D545A">
              <w:rPr>
                <w:rFonts w:ascii="Times New Roman" w:eastAsia="Times New Roman" w:hAnsi="Times New Roman"/>
                <w:sz w:val="24"/>
                <w:szCs w:val="24"/>
              </w:rPr>
              <w:t xml:space="preserve"> з такою </w:t>
            </w:r>
            <w:proofErr w:type="spellStart"/>
            <w:r w:rsidRPr="007D545A">
              <w:rPr>
                <w:rFonts w:ascii="Times New Roman" w:eastAsia="Times New Roman" w:hAnsi="Times New Roman"/>
                <w:sz w:val="24"/>
                <w:szCs w:val="24"/>
              </w:rPr>
              <w:t>інформацією</w:t>
            </w:r>
            <w:proofErr w:type="spellEnd"/>
            <w:r w:rsidRPr="007D545A">
              <w:rPr>
                <w:rFonts w:ascii="Times New Roman" w:eastAsia="Times New Roman" w:hAnsi="Times New Roman"/>
                <w:sz w:val="24"/>
                <w:szCs w:val="24"/>
              </w:rPr>
              <w:t xml:space="preserve"> </w:t>
            </w:r>
            <w:r w:rsidRPr="007D545A">
              <w:rPr>
                <w:rFonts w:ascii="Times New Roman" w:eastAsia="Times New Roman" w:hAnsi="Times New Roman"/>
                <w:b/>
                <w:i/>
                <w:sz w:val="24"/>
                <w:szCs w:val="24"/>
              </w:rPr>
              <w:t xml:space="preserve">не </w:t>
            </w:r>
            <w:proofErr w:type="spellStart"/>
            <w:proofErr w:type="gramStart"/>
            <w:r w:rsidRPr="007D545A">
              <w:rPr>
                <w:rFonts w:ascii="Times New Roman" w:eastAsia="Times New Roman" w:hAnsi="Times New Roman"/>
                <w:b/>
                <w:i/>
                <w:sz w:val="24"/>
                <w:szCs w:val="24"/>
              </w:rPr>
              <w:t>п</w:t>
            </w:r>
            <w:proofErr w:type="gramEnd"/>
            <w:r w:rsidRPr="007D545A">
              <w:rPr>
                <w:rFonts w:ascii="Times New Roman" w:eastAsia="Times New Roman" w:hAnsi="Times New Roman"/>
                <w:b/>
                <w:i/>
                <w:sz w:val="24"/>
                <w:szCs w:val="24"/>
              </w:rPr>
              <w:t>ізніш</w:t>
            </w:r>
            <w:proofErr w:type="spellEnd"/>
            <w:r w:rsidRPr="007D545A">
              <w:rPr>
                <w:rFonts w:ascii="Times New Roman" w:eastAsia="Times New Roman" w:hAnsi="Times New Roman"/>
                <w:b/>
                <w:i/>
                <w:sz w:val="24"/>
                <w:szCs w:val="24"/>
              </w:rPr>
              <w:t xml:space="preserve"> як через </w:t>
            </w:r>
            <w:proofErr w:type="spellStart"/>
            <w:r w:rsidRPr="007D545A">
              <w:rPr>
                <w:rFonts w:ascii="Times New Roman" w:eastAsia="Times New Roman" w:hAnsi="Times New Roman"/>
                <w:b/>
                <w:i/>
                <w:sz w:val="24"/>
                <w:szCs w:val="24"/>
              </w:rPr>
              <w:t>чотири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дні</w:t>
            </w:r>
            <w:proofErr w:type="spellEnd"/>
            <w:r w:rsidRPr="007D545A">
              <w:rPr>
                <w:rFonts w:ascii="Times New Roman" w:eastAsia="Times New Roman" w:hAnsi="Times New Roman"/>
                <w:b/>
                <w:sz w:val="24"/>
                <w:szCs w:val="24"/>
              </w:rPr>
              <w:t xml:space="preserve"> </w:t>
            </w:r>
            <w:r w:rsidRPr="007D545A">
              <w:rPr>
                <w:rFonts w:ascii="Times New Roman" w:eastAsia="Times New Roman" w:hAnsi="Times New Roman"/>
                <w:sz w:val="24"/>
                <w:szCs w:val="24"/>
              </w:rPr>
              <w:t xml:space="preserve">з </w:t>
            </w:r>
            <w:proofErr w:type="spellStart"/>
            <w:r w:rsidRPr="007D545A">
              <w:rPr>
                <w:rFonts w:ascii="Times New Roman" w:eastAsia="Times New Roman" w:hAnsi="Times New Roman"/>
                <w:sz w:val="24"/>
                <w:szCs w:val="24"/>
              </w:rPr>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надходження</w:t>
            </w:r>
            <w:proofErr w:type="spellEnd"/>
            <w:r w:rsidRPr="007D545A">
              <w:rPr>
                <w:rFonts w:ascii="Times New Roman" w:eastAsia="Times New Roman" w:hAnsi="Times New Roman"/>
                <w:sz w:val="24"/>
                <w:szCs w:val="24"/>
              </w:rPr>
              <w:t xml:space="preserve"> такого </w:t>
            </w:r>
            <w:proofErr w:type="spellStart"/>
            <w:r w:rsidRPr="007D545A">
              <w:rPr>
                <w:rFonts w:ascii="Times New Roman" w:eastAsia="Times New Roman" w:hAnsi="Times New Roman"/>
                <w:sz w:val="24"/>
                <w:szCs w:val="24"/>
              </w:rPr>
              <w:t>звернення</w:t>
            </w:r>
            <w:proofErr w:type="spellEnd"/>
            <w:r w:rsidRPr="007D545A">
              <w:rPr>
                <w:rFonts w:ascii="Times New Roman" w:eastAsia="Times New Roman" w:hAnsi="Times New Roman"/>
                <w:sz w:val="24"/>
                <w:szCs w:val="24"/>
              </w:rPr>
              <w:t xml:space="preserve"> через </w:t>
            </w:r>
            <w:proofErr w:type="spellStart"/>
            <w:r w:rsidRPr="007D545A">
              <w:rPr>
                <w:rFonts w:ascii="Times New Roman" w:eastAsia="Times New Roman" w:hAnsi="Times New Roman"/>
                <w:sz w:val="24"/>
                <w:szCs w:val="24"/>
              </w:rPr>
              <w:t>електронну</w:t>
            </w:r>
            <w:proofErr w:type="spellEnd"/>
            <w:r w:rsidRPr="007D545A">
              <w:rPr>
                <w:rFonts w:ascii="Times New Roman" w:eastAsia="Times New Roman" w:hAnsi="Times New Roman"/>
                <w:sz w:val="24"/>
                <w:szCs w:val="24"/>
              </w:rPr>
              <w:t xml:space="preserve"> систему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але до моменту </w:t>
            </w:r>
            <w:proofErr w:type="spellStart"/>
            <w:r w:rsidRPr="007D545A">
              <w:rPr>
                <w:rFonts w:ascii="Times New Roman" w:eastAsia="Times New Roman" w:hAnsi="Times New Roman"/>
                <w:sz w:val="24"/>
                <w:szCs w:val="24"/>
              </w:rPr>
              <w:t>оприлюднення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10 Закону.</w:t>
            </w:r>
          </w:p>
        </w:tc>
      </w:tr>
      <w:tr w:rsidR="00721179" w:rsidRPr="00251D3A" w14:paraId="37ABCCD2" w14:textId="77777777" w:rsidTr="000E7F98">
        <w:tc>
          <w:tcPr>
            <w:tcW w:w="5000" w:type="pct"/>
            <w:gridSpan w:val="3"/>
            <w:shd w:val="clear" w:color="auto" w:fill="FFFFFF"/>
            <w:hideMark/>
          </w:tcPr>
          <w:p w14:paraId="7683C1B9" w14:textId="7A7145ED" w:rsidR="00721179" w:rsidRPr="00251D3A" w:rsidRDefault="007D545A" w:rsidP="0072117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6. </w:t>
            </w:r>
            <w:r w:rsidR="00721179" w:rsidRPr="00251D3A">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721179" w:rsidRPr="00251D3A" w14:paraId="5CA7BD04" w14:textId="77777777" w:rsidTr="000E7F98">
        <w:tc>
          <w:tcPr>
            <w:tcW w:w="184" w:type="pct"/>
            <w:shd w:val="clear" w:color="auto" w:fill="FFFFFF"/>
            <w:hideMark/>
          </w:tcPr>
          <w:p w14:paraId="54DD5C72" w14:textId="77777777" w:rsidR="00721179" w:rsidRPr="00251D3A" w:rsidRDefault="00721179" w:rsidP="00721179">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w:t>
            </w:r>
          </w:p>
        </w:tc>
        <w:tc>
          <w:tcPr>
            <w:tcW w:w="1658" w:type="pct"/>
            <w:shd w:val="clear" w:color="auto" w:fill="FFFFFF"/>
            <w:hideMark/>
          </w:tcPr>
          <w:p w14:paraId="4B30582E" w14:textId="77777777" w:rsidR="00721179" w:rsidRPr="00251D3A" w:rsidRDefault="00721179" w:rsidP="00721179">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8" w:type="pct"/>
            <w:shd w:val="clear" w:color="auto" w:fill="FFFFFF"/>
            <w:hideMark/>
          </w:tcPr>
          <w:p w14:paraId="18B3C397"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Замовник відміняє відкриті торги у разі:</w:t>
            </w:r>
          </w:p>
          <w:p w14:paraId="43633A64"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1179" w:rsidRPr="00251D3A" w14:paraId="6ECFF4AE" w14:textId="77777777" w:rsidTr="000E7F98">
        <w:tc>
          <w:tcPr>
            <w:tcW w:w="184" w:type="pct"/>
            <w:shd w:val="clear" w:color="auto" w:fill="FFFFFF"/>
            <w:hideMark/>
          </w:tcPr>
          <w:p w14:paraId="2A0B1A7F" w14:textId="77777777" w:rsidR="00721179" w:rsidRPr="00251D3A" w:rsidRDefault="00721179" w:rsidP="00721179">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2</w:t>
            </w:r>
          </w:p>
        </w:tc>
        <w:tc>
          <w:tcPr>
            <w:tcW w:w="1658" w:type="pct"/>
            <w:shd w:val="clear" w:color="auto" w:fill="FFFFFF"/>
            <w:hideMark/>
          </w:tcPr>
          <w:p w14:paraId="07043E07" w14:textId="77777777" w:rsidR="00721179" w:rsidRPr="00251D3A" w:rsidRDefault="00721179" w:rsidP="00721179">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Строк укладання договору про закупівлю</w:t>
            </w:r>
          </w:p>
        </w:tc>
        <w:tc>
          <w:tcPr>
            <w:tcW w:w="3158" w:type="pct"/>
            <w:shd w:val="clear" w:color="auto" w:fill="FFFFFF"/>
            <w:hideMark/>
          </w:tcPr>
          <w:p w14:paraId="48CC3562"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1179" w:rsidRPr="00251D3A" w14:paraId="027BEBC8" w14:textId="77777777" w:rsidTr="000E7F98">
        <w:tc>
          <w:tcPr>
            <w:tcW w:w="184" w:type="pct"/>
            <w:shd w:val="clear" w:color="auto" w:fill="FFFFFF"/>
            <w:hideMark/>
          </w:tcPr>
          <w:p w14:paraId="3AEAB7DD" w14:textId="77777777" w:rsidR="00721179" w:rsidRPr="00251D3A" w:rsidRDefault="00721179" w:rsidP="00721179">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3</w:t>
            </w:r>
          </w:p>
        </w:tc>
        <w:tc>
          <w:tcPr>
            <w:tcW w:w="1658" w:type="pct"/>
            <w:shd w:val="clear" w:color="auto" w:fill="FFFFFF"/>
            <w:hideMark/>
          </w:tcPr>
          <w:p w14:paraId="599C6E7A" w14:textId="77777777" w:rsidR="00721179" w:rsidRPr="00251D3A" w:rsidRDefault="00721179" w:rsidP="00721179">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14:paraId="22B3BA20" w14:textId="77777777" w:rsidR="00721179" w:rsidRPr="00251D3A" w:rsidRDefault="00721179" w:rsidP="00721179">
            <w:pPr>
              <w:keepNext/>
              <w:keepLines/>
              <w:ind w:right="120"/>
              <w:contextualSpacing/>
              <w:jc w:val="both"/>
              <w:rPr>
                <w:rFonts w:ascii="Times New Roman" w:eastAsia="Times New Roman" w:hAnsi="Times New Roman"/>
                <w:color w:val="000000"/>
                <w:sz w:val="24"/>
                <w:szCs w:val="24"/>
                <w:lang w:val="uk-UA" w:eastAsia="ru-RU"/>
              </w:rPr>
            </w:pPr>
            <w:r w:rsidRPr="00251D3A">
              <w:rPr>
                <w:rFonts w:ascii="Times New Roman" w:eastAsia="Times New Roman" w:hAnsi="Times New Roman"/>
                <w:color w:val="000000"/>
                <w:sz w:val="24"/>
                <w:szCs w:val="24"/>
                <w:lang w:val="uk-UA" w:eastAsia="ru-RU"/>
              </w:rPr>
              <w:t xml:space="preserve">Проект Договору про закупівлю викладено в </w:t>
            </w:r>
            <w:r w:rsidRPr="00251D3A">
              <w:rPr>
                <w:rFonts w:ascii="Times New Roman" w:eastAsia="Times New Roman" w:hAnsi="Times New Roman"/>
                <w:b/>
                <w:bCs/>
                <w:i/>
                <w:iCs/>
                <w:color w:val="000000"/>
                <w:sz w:val="24"/>
                <w:szCs w:val="24"/>
                <w:lang w:val="uk-UA" w:eastAsia="ru-RU"/>
              </w:rPr>
              <w:t>Додатку 3</w:t>
            </w:r>
            <w:r w:rsidRPr="00251D3A">
              <w:rPr>
                <w:rFonts w:ascii="Times New Roman" w:eastAsia="Times New Roman" w:hAnsi="Times New Roman"/>
                <w:color w:val="000000"/>
                <w:sz w:val="24"/>
                <w:szCs w:val="24"/>
                <w:lang w:val="uk-UA" w:eastAsia="ru-RU"/>
              </w:rPr>
              <w:t xml:space="preserve"> до цієї тендерної документації.</w:t>
            </w:r>
          </w:p>
          <w:p w14:paraId="61472C50" w14:textId="165E6A14" w:rsidR="00721179" w:rsidRPr="00251D3A" w:rsidRDefault="00721179" w:rsidP="00721179">
            <w:pPr>
              <w:keepNext/>
              <w:keepLines/>
              <w:ind w:right="120"/>
              <w:contextualSpacing/>
              <w:jc w:val="both"/>
              <w:rPr>
                <w:rFonts w:ascii="Times New Roman" w:eastAsia="Times New Roman" w:hAnsi="Times New Roman"/>
                <w:i/>
                <w:color w:val="000000"/>
                <w:sz w:val="24"/>
                <w:szCs w:val="24"/>
                <w:lang w:val="uk-UA" w:eastAsia="ru-RU"/>
              </w:rPr>
            </w:pPr>
            <w:r w:rsidRPr="00251D3A">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усіх додатків до Договору (</w:t>
            </w:r>
            <w:r w:rsidRPr="00251D3A">
              <w:rPr>
                <w:rFonts w:ascii="Times New Roman" w:eastAsia="Times New Roman" w:hAnsi="Times New Roman"/>
                <w:i/>
                <w:color w:val="000000"/>
                <w:sz w:val="24"/>
                <w:szCs w:val="24"/>
                <w:lang w:val="uk-UA" w:eastAsia="ru-RU"/>
              </w:rPr>
              <w:t xml:space="preserve">окрім даних щодо ціни, вартості договору та дані забезпечення виконання договору). </w:t>
            </w:r>
          </w:p>
        </w:tc>
      </w:tr>
      <w:tr w:rsidR="00721179" w:rsidRPr="00251D3A" w14:paraId="18211FF2" w14:textId="77777777" w:rsidTr="000E7F98">
        <w:tc>
          <w:tcPr>
            <w:tcW w:w="184" w:type="pct"/>
            <w:shd w:val="clear" w:color="auto" w:fill="FFFFFF"/>
            <w:hideMark/>
          </w:tcPr>
          <w:p w14:paraId="67110EA7" w14:textId="77777777" w:rsidR="00721179" w:rsidRPr="00251D3A" w:rsidRDefault="00721179" w:rsidP="00721179">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4</w:t>
            </w:r>
          </w:p>
        </w:tc>
        <w:tc>
          <w:tcPr>
            <w:tcW w:w="1658" w:type="pct"/>
            <w:shd w:val="clear" w:color="auto" w:fill="FFFFFF"/>
            <w:hideMark/>
          </w:tcPr>
          <w:p w14:paraId="146C02F3" w14:textId="77777777" w:rsidR="00721179" w:rsidRPr="00251D3A" w:rsidRDefault="00721179" w:rsidP="00721179">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14:paraId="0EB9EC70" w14:textId="3840030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r w:rsidR="007D545A">
              <w:rPr>
                <w:rFonts w:ascii="Times New Roman" w:eastAsia="Times New Roman" w:hAnsi="Times New Roman"/>
                <w:sz w:val="24"/>
                <w:szCs w:val="24"/>
                <w:lang w:val="uk-UA" w:eastAsia="ru-RU"/>
              </w:rPr>
              <w:t>положень статті 41 Закону, крім частин третьої – п’ятої, сьомої – дев’ятої статті 41 Закону та Особливостей</w:t>
            </w:r>
            <w:r w:rsidRPr="00251D3A">
              <w:rPr>
                <w:rFonts w:ascii="Times New Roman" w:eastAsia="Times New Roman" w:hAnsi="Times New Roman"/>
                <w:sz w:val="24"/>
                <w:szCs w:val="24"/>
                <w:lang w:val="uk-UA" w:eastAsia="ru-RU"/>
              </w:rPr>
              <w:t>.</w:t>
            </w:r>
          </w:p>
          <w:p w14:paraId="0DB03518" w14:textId="4D255D5B"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BF19A3C" w14:textId="77777777" w:rsidR="00721179" w:rsidRDefault="00721179" w:rsidP="00721179">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0AC0E93B" w14:textId="33D12145" w:rsidR="007D545A" w:rsidRDefault="007D545A" w:rsidP="00721179">
            <w:pPr>
              <w:pStyle w:val="a4"/>
              <w:numPr>
                <w:ilvl w:val="0"/>
                <w:numId w:val="2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w:t>
            </w:r>
            <w:r w:rsidR="007C62A8">
              <w:rPr>
                <w:rFonts w:ascii="Times New Roman" w:eastAsia="Times New Roman" w:hAnsi="Times New Roman"/>
                <w:sz w:val="24"/>
                <w:szCs w:val="24"/>
                <w:lang w:val="uk-UA" w:eastAsia="ru-RU"/>
              </w:rPr>
              <w:t>ншення обсягів закупівлі;</w:t>
            </w:r>
          </w:p>
          <w:p w14:paraId="78F6365F" w14:textId="3A0D9BB1" w:rsidR="007C62A8" w:rsidRPr="00251D3A" w:rsidRDefault="007C62A8" w:rsidP="00721179">
            <w:pPr>
              <w:pStyle w:val="a4"/>
              <w:numPr>
                <w:ilvl w:val="0"/>
                <w:numId w:val="2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bookmarkStart w:id="1" w:name="_GoBack"/>
            <w:bookmarkEnd w:id="1"/>
          </w:p>
          <w:p w14:paraId="2E4890DC"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F03E71F"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11" w:history="1">
              <w:r w:rsidRPr="00251D3A">
                <w:rPr>
                  <w:rStyle w:val="a3"/>
                  <w:rFonts w:ascii="Times New Roman" w:eastAsia="Times New Roman" w:hAnsi="Times New Roman"/>
                  <w:sz w:val="24"/>
                  <w:szCs w:val="24"/>
                  <w:lang w:val="uk-UA" w:eastAsia="ru-RU"/>
                </w:rPr>
                <w:t>kpomet@ukr.net</w:t>
              </w:r>
            </w:hyperlink>
            <w:r w:rsidRPr="00251D3A">
              <w:rPr>
                <w:rFonts w:ascii="Times New Roman" w:eastAsia="Times New Roman" w:hAnsi="Times New Roman"/>
                <w:sz w:val="24"/>
                <w:szCs w:val="24"/>
                <w:lang w:val="uk-UA" w:eastAsia="ru-RU"/>
              </w:rPr>
              <w:t xml:space="preserve">. </w:t>
            </w:r>
          </w:p>
          <w:p w14:paraId="27A9854D"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21179" w:rsidRPr="00251D3A" w14:paraId="0C39B6A3" w14:textId="77777777" w:rsidTr="000E7F98">
        <w:tc>
          <w:tcPr>
            <w:tcW w:w="184" w:type="pct"/>
            <w:shd w:val="clear" w:color="auto" w:fill="FFFFFF"/>
            <w:hideMark/>
          </w:tcPr>
          <w:p w14:paraId="49D33718" w14:textId="77777777" w:rsidR="00721179" w:rsidRPr="00251D3A" w:rsidRDefault="00721179" w:rsidP="00721179">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5</w:t>
            </w:r>
          </w:p>
        </w:tc>
        <w:tc>
          <w:tcPr>
            <w:tcW w:w="1658" w:type="pct"/>
            <w:shd w:val="clear" w:color="auto" w:fill="FFFFFF"/>
            <w:hideMark/>
          </w:tcPr>
          <w:p w14:paraId="46F565B1" w14:textId="77777777" w:rsidR="00721179" w:rsidRPr="00251D3A" w:rsidRDefault="00721179" w:rsidP="00721179">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8" w:type="pct"/>
            <w:shd w:val="clear" w:color="auto" w:fill="FFFFFF"/>
            <w:hideMark/>
          </w:tcPr>
          <w:p w14:paraId="4F4B0633"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1179" w:rsidRPr="00251D3A" w14:paraId="067D03A3" w14:textId="77777777" w:rsidTr="000E7F98">
        <w:tc>
          <w:tcPr>
            <w:tcW w:w="184" w:type="pct"/>
            <w:shd w:val="clear" w:color="auto" w:fill="FFFFFF"/>
            <w:hideMark/>
          </w:tcPr>
          <w:p w14:paraId="1D20321B" w14:textId="77777777" w:rsidR="00721179" w:rsidRPr="00251D3A" w:rsidRDefault="00721179" w:rsidP="00721179">
            <w:pPr>
              <w:spacing w:before="150" w:after="150" w:line="240" w:lineRule="auto"/>
              <w:jc w:val="center"/>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6</w:t>
            </w:r>
          </w:p>
        </w:tc>
        <w:tc>
          <w:tcPr>
            <w:tcW w:w="1658" w:type="pct"/>
            <w:shd w:val="clear" w:color="auto" w:fill="FFFFFF"/>
            <w:hideMark/>
          </w:tcPr>
          <w:p w14:paraId="772EF3B2" w14:textId="77777777" w:rsidR="00721179" w:rsidRPr="00251D3A" w:rsidRDefault="00721179" w:rsidP="00721179">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14:paraId="5F47F537" w14:textId="7F6D4095" w:rsidR="00721179" w:rsidRPr="00251D3A" w:rsidRDefault="00721179" w:rsidP="00721179">
            <w:pPr>
              <w:spacing w:before="150" w:after="150" w:line="240" w:lineRule="auto"/>
              <w:rPr>
                <w:rFonts w:ascii="Times New Roman" w:eastAsia="Times New Roman" w:hAnsi="Times New Roman"/>
                <w:b/>
                <w:sz w:val="24"/>
                <w:szCs w:val="24"/>
                <w:u w:val="single"/>
                <w:lang w:val="uk-UA" w:eastAsia="ru-RU"/>
              </w:rPr>
            </w:pPr>
            <w:r w:rsidRPr="00251D3A">
              <w:rPr>
                <w:rFonts w:ascii="Times New Roman" w:eastAsia="Times New Roman" w:hAnsi="Times New Roman"/>
                <w:b/>
                <w:sz w:val="24"/>
                <w:szCs w:val="24"/>
                <w:u w:val="single"/>
                <w:lang w:val="uk-UA" w:eastAsia="ru-RU"/>
              </w:rPr>
              <w:t>Вимагається</w:t>
            </w:r>
          </w:p>
          <w:p w14:paraId="37223ED0"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37D079F2"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53E2FE39"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463FAB38" w14:textId="4C0BE3B8"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Розмір забезпечення виконання договору про закупівлю </w:t>
            </w:r>
            <w:r w:rsidRPr="00251D3A">
              <w:rPr>
                <w:rFonts w:ascii="Times New Roman" w:eastAsia="Times New Roman" w:hAnsi="Times New Roman"/>
                <w:b/>
                <w:sz w:val="24"/>
                <w:szCs w:val="24"/>
                <w:u w:val="single"/>
                <w:lang w:val="uk-UA" w:eastAsia="ru-RU"/>
              </w:rPr>
              <w:t>складає 5%</w:t>
            </w:r>
            <w:r w:rsidRPr="00251D3A">
              <w:rPr>
                <w:rFonts w:ascii="Times New Roman" w:eastAsia="Times New Roman" w:hAnsi="Times New Roman"/>
                <w:sz w:val="24"/>
                <w:szCs w:val="24"/>
                <w:lang w:val="uk-UA" w:eastAsia="ru-RU"/>
              </w:rPr>
              <w:t xml:space="preserve"> від вартості договору.</w:t>
            </w:r>
          </w:p>
          <w:p w14:paraId="13986D5F"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59A889CF"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Назва Замовника: Комунальне підприємство «</w:t>
            </w:r>
            <w:proofErr w:type="spellStart"/>
            <w:r w:rsidRPr="00251D3A">
              <w:rPr>
                <w:rFonts w:ascii="Times New Roman" w:eastAsia="Times New Roman" w:hAnsi="Times New Roman"/>
                <w:sz w:val="24"/>
                <w:szCs w:val="24"/>
                <w:lang w:val="uk-UA" w:eastAsia="ru-RU"/>
              </w:rPr>
              <w:t>Одесміськелектротранс</w:t>
            </w:r>
            <w:proofErr w:type="spellEnd"/>
            <w:r w:rsidRPr="00251D3A">
              <w:rPr>
                <w:rFonts w:ascii="Times New Roman" w:eastAsia="Times New Roman" w:hAnsi="Times New Roman"/>
                <w:sz w:val="24"/>
                <w:szCs w:val="24"/>
                <w:lang w:val="uk-UA" w:eastAsia="ru-RU"/>
              </w:rPr>
              <w:t>»</w:t>
            </w:r>
          </w:p>
          <w:p w14:paraId="31BBC229"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Місцезнаходження Замовника: 65007, м. Одеса, вул. Водопровідна, 1</w:t>
            </w:r>
          </w:p>
          <w:p w14:paraId="0B147152"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Код ЄДРПОУ: 03328497</w:t>
            </w:r>
          </w:p>
          <w:p w14:paraId="2A4C02C6"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IBAN № 533204780000026009924421337 </w:t>
            </w:r>
          </w:p>
          <w:p w14:paraId="4113314F"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18577333"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Відповідно до частини 3 статті 27 розмір забезпечення договору про закупівлю не може перевищувати 5 відсотків вартості </w:t>
            </w:r>
            <w:r w:rsidRPr="00251D3A">
              <w:rPr>
                <w:rFonts w:ascii="Times New Roman" w:eastAsia="Times New Roman" w:hAnsi="Times New Roman"/>
                <w:sz w:val="24"/>
                <w:szCs w:val="24"/>
                <w:lang w:val="uk-UA" w:eastAsia="ru-RU"/>
              </w:rPr>
              <w:lastRenderedPageBreak/>
              <w:t>договору про закупівлю.</w:t>
            </w:r>
          </w:p>
          <w:p w14:paraId="6DEB3AA6"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7435EB50"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53914363"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06D31964"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6B81BE6F" w14:textId="51436853"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5% від вартості договору в еквіваленті, що перерахована на дату оформлення банківської гарантії за офіційним курсом Національного банку.</w:t>
            </w:r>
          </w:p>
          <w:p w14:paraId="6B738F80"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4B54FFFC"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6ED4256"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716A447"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3) у випадках, передбачених статтею 43 Закону;</w:t>
            </w:r>
          </w:p>
          <w:p w14:paraId="2AA8F2C3"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75FACF"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7F23941D" w14:textId="77777777"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FF21E30" w14:textId="04D945EF" w:rsidR="00721179" w:rsidRPr="00251D3A" w:rsidRDefault="00721179" w:rsidP="00721179">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251D3A">
              <w:rPr>
                <w:rFonts w:ascii="Times New Roman" w:eastAsia="Times New Roman" w:hAnsi="Times New Roman"/>
                <w:sz w:val="24"/>
                <w:szCs w:val="24"/>
                <w:lang w:val="uk-UA" w:eastAsia="ru-RU"/>
              </w:rPr>
              <w:t>бенефіціар</w:t>
            </w:r>
            <w:proofErr w:type="spellEnd"/>
            <w:r w:rsidRPr="00251D3A">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251D3A">
              <w:rPr>
                <w:rFonts w:ascii="Times New Roman" w:eastAsia="Times New Roman" w:hAnsi="Times New Roman"/>
                <w:sz w:val="24"/>
                <w:szCs w:val="24"/>
                <w:lang w:val="uk-UA" w:eastAsia="ru-RU"/>
              </w:rPr>
              <w:t>заявлення</w:t>
            </w:r>
            <w:proofErr w:type="spellEnd"/>
            <w:r w:rsidRPr="00251D3A">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w:t>
            </w:r>
            <w:r w:rsidRPr="00251D3A">
              <w:rPr>
                <w:rFonts w:ascii="Times New Roman" w:eastAsia="Times New Roman" w:hAnsi="Times New Roman"/>
                <w:sz w:val="24"/>
                <w:szCs w:val="24"/>
                <w:lang w:val="uk-UA" w:eastAsia="ru-RU"/>
              </w:rPr>
              <w:lastRenderedPageBreak/>
              <w:t xml:space="preserve">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17102081" w14:textId="77777777" w:rsidR="00F424BC" w:rsidRPr="00251D3A" w:rsidRDefault="00F424BC" w:rsidP="002D262E">
      <w:pPr>
        <w:rPr>
          <w:rFonts w:ascii="Times New Roman" w:hAnsi="Times New Roman"/>
          <w:b/>
          <w:bCs/>
          <w:sz w:val="24"/>
          <w:szCs w:val="24"/>
          <w:lang w:val="uk-UA"/>
        </w:rPr>
      </w:pPr>
    </w:p>
    <w:sectPr w:rsidR="00F424BC" w:rsidRPr="00251D3A" w:rsidSect="00A61725">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D6740E"/>
    <w:multiLevelType w:val="hybridMultilevel"/>
    <w:tmpl w:val="FC2A60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3"/>
  </w:num>
  <w:num w:numId="7">
    <w:abstractNumId w:val="9"/>
  </w:num>
  <w:num w:numId="8">
    <w:abstractNumId w:val="35"/>
  </w:num>
  <w:num w:numId="9">
    <w:abstractNumId w:val="24"/>
  </w:num>
  <w:num w:numId="10">
    <w:abstractNumId w:val="36"/>
  </w:num>
  <w:num w:numId="11">
    <w:abstractNumId w:val="19"/>
  </w:num>
  <w:num w:numId="12">
    <w:abstractNumId w:val="7"/>
  </w:num>
  <w:num w:numId="13">
    <w:abstractNumId w:val="30"/>
  </w:num>
  <w:num w:numId="14">
    <w:abstractNumId w:val="5"/>
  </w:num>
  <w:num w:numId="15">
    <w:abstractNumId w:val="2"/>
  </w:num>
  <w:num w:numId="16">
    <w:abstractNumId w:val="10"/>
  </w:num>
  <w:num w:numId="17">
    <w:abstractNumId w:val="6"/>
  </w:num>
  <w:num w:numId="18">
    <w:abstractNumId w:val="17"/>
  </w:num>
  <w:num w:numId="19">
    <w:abstractNumId w:val="29"/>
  </w:num>
  <w:num w:numId="20">
    <w:abstractNumId w:val="8"/>
  </w:num>
  <w:num w:numId="21">
    <w:abstractNumId w:val="34"/>
  </w:num>
  <w:num w:numId="22">
    <w:abstractNumId w:val="22"/>
  </w:num>
  <w:num w:numId="23">
    <w:abstractNumId w:val="12"/>
  </w:num>
  <w:num w:numId="24">
    <w:abstractNumId w:val="38"/>
  </w:num>
  <w:num w:numId="25">
    <w:abstractNumId w:val="0"/>
  </w:num>
  <w:num w:numId="26">
    <w:abstractNumId w:val="14"/>
  </w:num>
  <w:num w:numId="27">
    <w:abstractNumId w:val="37"/>
  </w:num>
  <w:num w:numId="28">
    <w:abstractNumId w:val="32"/>
  </w:num>
  <w:num w:numId="29">
    <w:abstractNumId w:val="20"/>
  </w:num>
  <w:num w:numId="30">
    <w:abstractNumId w:val="28"/>
  </w:num>
  <w:num w:numId="31">
    <w:abstractNumId w:val="13"/>
  </w:num>
  <w:num w:numId="32">
    <w:abstractNumId w:val="27"/>
  </w:num>
  <w:num w:numId="33">
    <w:abstractNumId w:val="4"/>
  </w:num>
  <w:num w:numId="34">
    <w:abstractNumId w:val="15"/>
  </w:num>
  <w:num w:numId="35">
    <w:abstractNumId w:val="3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8D1"/>
    <w:rsid w:val="000513DD"/>
    <w:rsid w:val="00087AC9"/>
    <w:rsid w:val="000A1DA2"/>
    <w:rsid w:val="000A4D60"/>
    <w:rsid w:val="000A5534"/>
    <w:rsid w:val="000A74B5"/>
    <w:rsid w:val="000D5A4D"/>
    <w:rsid w:val="000E7F98"/>
    <w:rsid w:val="00105394"/>
    <w:rsid w:val="00153AF5"/>
    <w:rsid w:val="00154B04"/>
    <w:rsid w:val="001567F4"/>
    <w:rsid w:val="00164776"/>
    <w:rsid w:val="0017165A"/>
    <w:rsid w:val="00180555"/>
    <w:rsid w:val="00185CD0"/>
    <w:rsid w:val="00194A99"/>
    <w:rsid w:val="00196CF2"/>
    <w:rsid w:val="001A342D"/>
    <w:rsid w:val="001B5F21"/>
    <w:rsid w:val="001F25A1"/>
    <w:rsid w:val="00214503"/>
    <w:rsid w:val="00220DBC"/>
    <w:rsid w:val="00244F88"/>
    <w:rsid w:val="00251D3A"/>
    <w:rsid w:val="00254A23"/>
    <w:rsid w:val="002550B0"/>
    <w:rsid w:val="00262241"/>
    <w:rsid w:val="002626D5"/>
    <w:rsid w:val="002719FA"/>
    <w:rsid w:val="002738C4"/>
    <w:rsid w:val="002768B6"/>
    <w:rsid w:val="002A1C6E"/>
    <w:rsid w:val="002B3E67"/>
    <w:rsid w:val="002D262E"/>
    <w:rsid w:val="00312EED"/>
    <w:rsid w:val="003413A0"/>
    <w:rsid w:val="00352CE5"/>
    <w:rsid w:val="0035513C"/>
    <w:rsid w:val="003A00C6"/>
    <w:rsid w:val="00402DC1"/>
    <w:rsid w:val="00413998"/>
    <w:rsid w:val="004170A6"/>
    <w:rsid w:val="0042026F"/>
    <w:rsid w:val="00427DE2"/>
    <w:rsid w:val="004411EC"/>
    <w:rsid w:val="004A2161"/>
    <w:rsid w:val="004A5443"/>
    <w:rsid w:val="004B3D0D"/>
    <w:rsid w:val="004C1862"/>
    <w:rsid w:val="004C22C5"/>
    <w:rsid w:val="004E52BB"/>
    <w:rsid w:val="004E7482"/>
    <w:rsid w:val="004F44B0"/>
    <w:rsid w:val="00502948"/>
    <w:rsid w:val="00504FEF"/>
    <w:rsid w:val="00510FCD"/>
    <w:rsid w:val="00520942"/>
    <w:rsid w:val="00523D79"/>
    <w:rsid w:val="00537068"/>
    <w:rsid w:val="00566001"/>
    <w:rsid w:val="005715D3"/>
    <w:rsid w:val="00576015"/>
    <w:rsid w:val="005C6CA4"/>
    <w:rsid w:val="005C7632"/>
    <w:rsid w:val="005D29D0"/>
    <w:rsid w:val="005F55B4"/>
    <w:rsid w:val="00601FFA"/>
    <w:rsid w:val="00621D5A"/>
    <w:rsid w:val="00622B29"/>
    <w:rsid w:val="00624182"/>
    <w:rsid w:val="0063244A"/>
    <w:rsid w:val="0064287C"/>
    <w:rsid w:val="0067548D"/>
    <w:rsid w:val="0068071F"/>
    <w:rsid w:val="006820B3"/>
    <w:rsid w:val="006863B7"/>
    <w:rsid w:val="006930DF"/>
    <w:rsid w:val="006B6135"/>
    <w:rsid w:val="006D0931"/>
    <w:rsid w:val="006D666D"/>
    <w:rsid w:val="006F252D"/>
    <w:rsid w:val="006F3E54"/>
    <w:rsid w:val="00703552"/>
    <w:rsid w:val="007157DD"/>
    <w:rsid w:val="00717447"/>
    <w:rsid w:val="00721179"/>
    <w:rsid w:val="007509E9"/>
    <w:rsid w:val="007654DA"/>
    <w:rsid w:val="00772D61"/>
    <w:rsid w:val="00796D4E"/>
    <w:rsid w:val="007A2C33"/>
    <w:rsid w:val="007A34BA"/>
    <w:rsid w:val="007C62A8"/>
    <w:rsid w:val="007D1DDE"/>
    <w:rsid w:val="007D1F91"/>
    <w:rsid w:val="007D22E6"/>
    <w:rsid w:val="007D27C5"/>
    <w:rsid w:val="007D545A"/>
    <w:rsid w:val="007E5EF3"/>
    <w:rsid w:val="007F1012"/>
    <w:rsid w:val="0082486B"/>
    <w:rsid w:val="00840515"/>
    <w:rsid w:val="008572CB"/>
    <w:rsid w:val="00877A5C"/>
    <w:rsid w:val="00885AF3"/>
    <w:rsid w:val="00897BF9"/>
    <w:rsid w:val="008A42A0"/>
    <w:rsid w:val="008F54BC"/>
    <w:rsid w:val="008F67DC"/>
    <w:rsid w:val="008F7BC0"/>
    <w:rsid w:val="00901481"/>
    <w:rsid w:val="009122A0"/>
    <w:rsid w:val="0093184A"/>
    <w:rsid w:val="00956D08"/>
    <w:rsid w:val="009A7F70"/>
    <w:rsid w:val="009B115D"/>
    <w:rsid w:val="009C75F6"/>
    <w:rsid w:val="009F4E86"/>
    <w:rsid w:val="009F541F"/>
    <w:rsid w:val="00A35132"/>
    <w:rsid w:val="00A473A7"/>
    <w:rsid w:val="00A61725"/>
    <w:rsid w:val="00A87E9F"/>
    <w:rsid w:val="00A91173"/>
    <w:rsid w:val="00AA6430"/>
    <w:rsid w:val="00AC2592"/>
    <w:rsid w:val="00AE6305"/>
    <w:rsid w:val="00B060FF"/>
    <w:rsid w:val="00B413F2"/>
    <w:rsid w:val="00B51B33"/>
    <w:rsid w:val="00B93654"/>
    <w:rsid w:val="00BC1398"/>
    <w:rsid w:val="00BD54BF"/>
    <w:rsid w:val="00BE0742"/>
    <w:rsid w:val="00C07DFA"/>
    <w:rsid w:val="00C42478"/>
    <w:rsid w:val="00C957CC"/>
    <w:rsid w:val="00C961FE"/>
    <w:rsid w:val="00CA3E54"/>
    <w:rsid w:val="00CB1DF9"/>
    <w:rsid w:val="00CE7D1C"/>
    <w:rsid w:val="00D01565"/>
    <w:rsid w:val="00D0542B"/>
    <w:rsid w:val="00D15F4A"/>
    <w:rsid w:val="00D24F3A"/>
    <w:rsid w:val="00D63F7D"/>
    <w:rsid w:val="00D756EB"/>
    <w:rsid w:val="00D950BC"/>
    <w:rsid w:val="00D9558F"/>
    <w:rsid w:val="00DC0363"/>
    <w:rsid w:val="00DC3D5B"/>
    <w:rsid w:val="00DD5BA5"/>
    <w:rsid w:val="00DD5D41"/>
    <w:rsid w:val="00E01EE1"/>
    <w:rsid w:val="00E1119C"/>
    <w:rsid w:val="00E33CA9"/>
    <w:rsid w:val="00E55C9E"/>
    <w:rsid w:val="00E65A65"/>
    <w:rsid w:val="00E713AC"/>
    <w:rsid w:val="00E743A1"/>
    <w:rsid w:val="00E779D3"/>
    <w:rsid w:val="00E8479E"/>
    <w:rsid w:val="00E94849"/>
    <w:rsid w:val="00EA2F86"/>
    <w:rsid w:val="00EA52EB"/>
    <w:rsid w:val="00EC1197"/>
    <w:rsid w:val="00ED0AF8"/>
    <w:rsid w:val="00F02D29"/>
    <w:rsid w:val="00F105CA"/>
    <w:rsid w:val="00F13DCE"/>
    <w:rsid w:val="00F424B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rozorro.gov.ua/search/produ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mailto:kpomet@ukr.net"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25</Pages>
  <Words>36693</Words>
  <Characters>20916</Characters>
  <Application>Microsoft Office Word</Application>
  <DocSecurity>0</DocSecurity>
  <Lines>174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Tender6</cp:lastModifiedBy>
  <cp:revision>81</cp:revision>
  <cp:lastPrinted>2022-10-31T12:40:00Z</cp:lastPrinted>
  <dcterms:created xsi:type="dcterms:W3CDTF">2022-10-19T15:48:00Z</dcterms:created>
  <dcterms:modified xsi:type="dcterms:W3CDTF">2023-03-04T12:41:00Z</dcterms:modified>
</cp:coreProperties>
</file>