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Default="0094311F">
            <w:pPr>
              <w:pStyle w:val="--140"/>
              <w:ind w:left="5217" w:right="-13"/>
              <w:rPr>
                <w:iCs/>
                <w:sz w:val="24"/>
                <w:szCs w:val="24"/>
                <w:lang w:val="ru-RU"/>
              </w:rPr>
            </w:pPr>
            <w:r>
              <w:rPr>
                <w:iCs/>
                <w:sz w:val="24"/>
                <w:szCs w:val="24"/>
              </w:rPr>
              <w:t>Протокол №319</w:t>
            </w:r>
            <w:r w:rsidR="00804E5F">
              <w:rPr>
                <w:iCs/>
                <w:sz w:val="24"/>
                <w:szCs w:val="24"/>
              </w:rPr>
              <w:t xml:space="preserve"> від </w:t>
            </w:r>
            <w:r w:rsidR="00723FB5">
              <w:rPr>
                <w:iCs/>
                <w:sz w:val="24"/>
                <w:szCs w:val="24"/>
              </w:rPr>
              <w:t>23</w:t>
            </w:r>
            <w:r w:rsidR="00804E5F">
              <w:rPr>
                <w:iCs/>
                <w:sz w:val="24"/>
                <w:szCs w:val="24"/>
              </w:rPr>
              <w:t>.02.2024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94311F">
      <w:pPr>
        <w:spacing w:before="240" w:after="0" w:line="240" w:lineRule="auto"/>
        <w:jc w:val="center"/>
        <w:rPr>
          <w:rFonts w:ascii="Times New Roman" w:eastAsia="Times New Roman" w:hAnsi="Times New Roman" w:cs="Times New Roman"/>
          <w:sz w:val="24"/>
          <w:szCs w:val="24"/>
          <w:lang w:val="uk-UA" w:eastAsia="ru-RU"/>
        </w:rPr>
      </w:pPr>
      <w:r w:rsidRPr="0094311F">
        <w:rPr>
          <w:rFonts w:ascii="Times New Roman" w:eastAsia="Times New Roman" w:hAnsi="Times New Roman"/>
          <w:b/>
          <w:bCs/>
          <w:sz w:val="24"/>
          <w:szCs w:val="24"/>
          <w:lang w:val="uk-UA" w:eastAsia="ru-RU"/>
        </w:rPr>
        <w:t xml:space="preserve">Медичне обладнання та вироби медичного призначення різні </w:t>
      </w:r>
      <w:r w:rsidR="00804E5F" w:rsidRPr="0094311F">
        <w:rPr>
          <w:rFonts w:ascii="Times New Roman" w:eastAsia="Times New Roman" w:hAnsi="Times New Roman"/>
          <w:b/>
          <w:bCs/>
          <w:sz w:val="24"/>
          <w:szCs w:val="24"/>
          <w:lang w:val="uk-UA" w:eastAsia="ru-RU"/>
        </w:rPr>
        <w:t>(</w:t>
      </w:r>
      <w:r w:rsidRPr="0094311F">
        <w:rPr>
          <w:rFonts w:ascii="Times New Roman" w:eastAsia="Times New Roman" w:hAnsi="Times New Roman"/>
          <w:b/>
          <w:bCs/>
          <w:sz w:val="24"/>
          <w:szCs w:val="24"/>
          <w:lang w:val="uk-UA" w:eastAsia="ru-RU"/>
        </w:rPr>
        <w:t>Колби конічні, піпетки, пробірки, циліндри мірні, Чашка Петрі), згідно</w:t>
      </w:r>
      <w:r w:rsidR="00804E5F">
        <w:rPr>
          <w:rFonts w:ascii="Times New Roman" w:eastAsia="Times New Roman" w:hAnsi="Times New Roman"/>
          <w:b/>
          <w:bCs/>
          <w:sz w:val="24"/>
          <w:szCs w:val="24"/>
          <w:lang w:val="uk-UA" w:eastAsia="ru-RU"/>
        </w:rPr>
        <w:t xml:space="preserve"> </w:t>
      </w:r>
      <w:r w:rsidRPr="0094311F">
        <w:rPr>
          <w:rFonts w:ascii="Times New Roman" w:eastAsia="Times New Roman" w:hAnsi="Times New Roman"/>
          <w:b/>
          <w:bCs/>
          <w:sz w:val="24"/>
          <w:szCs w:val="24"/>
          <w:lang w:val="uk-UA" w:eastAsia="ru-RU"/>
        </w:rPr>
        <w:t>коду ДК 021:2015: 33190000-8 – Медичне обладнання та вироби медичного призначення різні</w:t>
      </w:r>
    </w:p>
    <w:p w:rsidR="00D025F8" w:rsidRDefault="00D025F8">
      <w:pPr>
        <w:spacing w:before="240" w:after="0" w:line="240" w:lineRule="auto"/>
        <w:rPr>
          <w:rFonts w:ascii="Times New Roman" w:eastAsia="Times New Roman" w:hAnsi="Times New Roman" w:cs="Times New Roman"/>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94311F" w:rsidP="0094311F">
            <w:pPr>
              <w:spacing w:before="240" w:after="0" w:line="240" w:lineRule="auto"/>
              <w:jc w:val="center"/>
              <w:rPr>
                <w:rFonts w:ascii="Times New Roman" w:eastAsia="Times New Roman" w:hAnsi="Times New Roman" w:cs="Times New Roman"/>
                <w:sz w:val="24"/>
                <w:szCs w:val="24"/>
                <w:lang w:val="uk-UA" w:eastAsia="ru-RU"/>
              </w:rPr>
            </w:pPr>
            <w:r w:rsidRPr="0094311F">
              <w:rPr>
                <w:rFonts w:ascii="Times New Roman" w:eastAsia="Times New Roman" w:hAnsi="Times New Roman"/>
                <w:b/>
                <w:bCs/>
                <w:sz w:val="24"/>
                <w:szCs w:val="24"/>
                <w:lang w:val="uk-UA" w:eastAsia="ru-RU"/>
              </w:rPr>
              <w:t>Медичне обладнання та вироби медичного призначення різні (Колби конічні, піпетки, пробірки, циліндри мірні, Чашка Петрі), згідно</w:t>
            </w:r>
            <w:r>
              <w:rPr>
                <w:rFonts w:ascii="Times New Roman" w:eastAsia="Times New Roman" w:hAnsi="Times New Roman"/>
                <w:b/>
                <w:bCs/>
                <w:sz w:val="24"/>
                <w:szCs w:val="24"/>
                <w:lang w:val="uk-UA" w:eastAsia="ru-RU"/>
              </w:rPr>
              <w:t xml:space="preserve"> </w:t>
            </w:r>
            <w:r w:rsidRPr="0094311F">
              <w:rPr>
                <w:rFonts w:ascii="Times New Roman" w:eastAsia="Times New Roman" w:hAnsi="Times New Roman"/>
                <w:b/>
                <w:bCs/>
                <w:sz w:val="24"/>
                <w:szCs w:val="24"/>
                <w:lang w:val="uk-UA" w:eastAsia="ru-RU"/>
              </w:rPr>
              <w:t>коду ДК 021:2015: 33190000-8 – Медичне обладнання та вироби медичного призначення різні</w:t>
            </w:r>
            <w:bookmarkStart w:id="0" w:name="_GoBack"/>
            <w:bookmarkEnd w:id="0"/>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w:t>
            </w:r>
            <w:r>
              <w:rPr>
                <w:rFonts w:ascii="Times New Roman" w:hAnsi="Times New Roman" w:cs="Times New Roman"/>
                <w:sz w:val="24"/>
                <w:szCs w:val="24"/>
                <w:lang w:val="uk-UA"/>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Pr>
                <w:rFonts w:ascii="Times New Roman" w:hAnsi="Times New Roman" w:cs="Times New Roman"/>
                <w:color w:val="000000"/>
                <w:sz w:val="24"/>
                <w:szCs w:val="24"/>
                <w:lang w:val="uk-UA" w:eastAsia="uk-UA"/>
              </w:rPr>
              <w:lastRenderedPageBreak/>
              <w:t xml:space="preserve">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723FB5">
              <w:rPr>
                <w:rFonts w:ascii="Times New Roman" w:eastAsia="Times New Roman" w:hAnsi="Times New Roman" w:cs="Times New Roman"/>
                <w:b/>
                <w:bCs/>
                <w:color w:val="000000"/>
                <w:sz w:val="24"/>
                <w:szCs w:val="24"/>
                <w:lang w:val="uk-UA" w:eastAsia="ru-RU"/>
              </w:rPr>
              <w:t>02</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w:t>
            </w:r>
            <w:r>
              <w:rPr>
                <w:rFonts w:ascii="Times New Roman" w:eastAsia="Times New Roman" w:hAnsi="Times New Roman" w:cs="Times New Roman"/>
                <w:color w:val="000000"/>
                <w:sz w:val="24"/>
                <w:szCs w:val="24"/>
                <w:lang w:val="uk-UA" w:eastAsia="uk-UA"/>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Pr>
                <w:rFonts w:ascii="Times New Roman" w:eastAsia="Times New Roman" w:hAnsi="Times New Roman" w:cs="Times New Roman"/>
                <w:color w:val="000000"/>
                <w:sz w:val="24"/>
                <w:szCs w:val="24"/>
                <w:lang w:val="uk-UA" w:eastAsia="ru-RU"/>
              </w:rPr>
              <w:lastRenderedPageBreak/>
              <w:t>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w:t>
            </w:r>
            <w:r>
              <w:rPr>
                <w:rFonts w:ascii="Times New Roman" w:eastAsia="Times New Roman" w:hAnsi="Times New Roman" w:cs="Times New Roman"/>
                <w:color w:val="000000"/>
                <w:sz w:val="24"/>
                <w:szCs w:val="24"/>
                <w:lang w:val="uk-UA" w:eastAsia="ru-RU"/>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cs="Times New Roman"/>
                <w:sz w:val="24"/>
                <w:szCs w:val="24"/>
                <w:lang w:val="uk-UA"/>
              </w:rPr>
              <w:lastRenderedPageBreak/>
              <w:t>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eastAsia="Times New Roman" w:hAnsi="Times New Roman" w:cs="Times New Roman"/>
                <w:color w:val="000000"/>
                <w:sz w:val="24"/>
                <w:szCs w:val="24"/>
                <w:lang w:val="uk-UA" w:eastAsia="ru-RU"/>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w:t>
            </w:r>
            <w:r>
              <w:rPr>
                <w:rFonts w:ascii="Times New Roman" w:eastAsia="Times New Roman" w:hAnsi="Times New Roman" w:cs="Times New Roman"/>
                <w:iCs/>
                <w:color w:val="000000"/>
                <w:sz w:val="24"/>
                <w:szCs w:val="24"/>
                <w:lang w:val="uk-UA" w:eastAsia="ru-RU"/>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9B" w:rsidRDefault="0028129B">
      <w:pPr>
        <w:spacing w:line="240" w:lineRule="auto"/>
      </w:pPr>
      <w:r>
        <w:separator/>
      </w:r>
    </w:p>
  </w:endnote>
  <w:endnote w:type="continuationSeparator" w:id="0">
    <w:p w:rsidR="0028129B" w:rsidRDefault="00281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9B" w:rsidRDefault="0028129B">
      <w:pPr>
        <w:spacing w:after="0"/>
      </w:pPr>
      <w:r>
        <w:separator/>
      </w:r>
    </w:p>
  </w:footnote>
  <w:footnote w:type="continuationSeparator" w:id="0">
    <w:p w:rsidR="0028129B" w:rsidRDefault="002812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6014F"/>
    <w:rsid w:val="000A6D9D"/>
    <w:rsid w:val="000E2F9C"/>
    <w:rsid w:val="00111B7E"/>
    <w:rsid w:val="001741B0"/>
    <w:rsid w:val="00197A05"/>
    <w:rsid w:val="002113D2"/>
    <w:rsid w:val="00214DCD"/>
    <w:rsid w:val="002335B2"/>
    <w:rsid w:val="0028129B"/>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78BF"/>
    <w:rsid w:val="00912ACE"/>
    <w:rsid w:val="0094311F"/>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35233</Words>
  <Characters>20084</Characters>
  <Application>Microsoft Office Word</Application>
  <DocSecurity>0</DocSecurity>
  <Lines>167</Lines>
  <Paragraphs>110</Paragraphs>
  <ScaleCrop>false</ScaleCrop>
  <Company/>
  <LinksUpToDate>false</LinksUpToDate>
  <CharactersWithSpaces>55207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76</cp:revision>
  <dcterms:created xsi:type="dcterms:W3CDTF">2023-05-19T22:57:00Z</dcterms:created>
  <dcterms:modified xsi:type="dcterms:W3CDTF">2024-02-23T07:38:00Z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