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93" w:rsidRDefault="001E3E93" w:rsidP="00751C0F">
      <w:pPr>
        <w:jc w:val="both"/>
        <w:rPr>
          <w:szCs w:val="28"/>
        </w:rPr>
      </w:pPr>
    </w:p>
    <w:p w:rsidR="002A0B93" w:rsidRDefault="002A0B93" w:rsidP="002A0B93">
      <w:pPr>
        <w:jc w:val="both"/>
        <w:rPr>
          <w:b/>
          <w:sz w:val="24"/>
          <w:szCs w:val="24"/>
          <w:lang w:val="uk-UA"/>
        </w:rPr>
      </w:pPr>
      <w:r>
        <w:rPr>
          <w:b/>
          <w:sz w:val="24"/>
          <w:szCs w:val="24"/>
          <w:lang w:val="uk-UA"/>
        </w:rPr>
        <w:t xml:space="preserve">                                    </w:t>
      </w:r>
      <w:r w:rsidR="00EF01A4">
        <w:rPr>
          <w:b/>
          <w:sz w:val="24"/>
          <w:szCs w:val="24"/>
          <w:lang w:val="uk-UA"/>
        </w:rPr>
        <w:t xml:space="preserve">                    ПРОТОКОЛ №82</w:t>
      </w:r>
    </w:p>
    <w:p w:rsidR="002A0B93" w:rsidRDefault="002A0B93" w:rsidP="002A0B93">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2A0B93" w:rsidRDefault="002A0B93" w:rsidP="002A0B93">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2A0B93" w:rsidRDefault="002A0B93" w:rsidP="002A0B93">
      <w:pPr>
        <w:ind w:firstLine="709"/>
        <w:jc w:val="both"/>
        <w:rPr>
          <w:b/>
          <w:sz w:val="24"/>
          <w:szCs w:val="24"/>
          <w:lang w:val="uk-UA"/>
        </w:rPr>
      </w:pPr>
      <w:r>
        <w:rPr>
          <w:b/>
          <w:sz w:val="24"/>
          <w:szCs w:val="24"/>
          <w:lang w:val="uk-UA"/>
        </w:rPr>
        <w:t xml:space="preserve">                               війни Вінницької обласної Ради»</w:t>
      </w:r>
    </w:p>
    <w:p w:rsidR="002A0B93" w:rsidRDefault="002A0B93" w:rsidP="002A0B93">
      <w:pPr>
        <w:ind w:left="-567"/>
        <w:jc w:val="both"/>
        <w:rPr>
          <w:sz w:val="24"/>
          <w:szCs w:val="24"/>
          <w:lang w:val="uk-UA"/>
        </w:rPr>
      </w:pPr>
      <w:r>
        <w:rPr>
          <w:sz w:val="24"/>
          <w:szCs w:val="24"/>
          <w:lang w:val="uk-UA"/>
        </w:rPr>
        <w:t xml:space="preserve">                                  (Код ЄДРПОУ 05484439, м.Вінниця, вул.. Пирогова, 109а)</w:t>
      </w:r>
    </w:p>
    <w:p w:rsidR="002A0B93" w:rsidRDefault="002A0B93" w:rsidP="002A0B93">
      <w:pPr>
        <w:tabs>
          <w:tab w:val="left" w:pos="6771"/>
        </w:tabs>
        <w:jc w:val="both"/>
        <w:rPr>
          <w:sz w:val="24"/>
          <w:szCs w:val="24"/>
          <w:lang w:val="uk-UA"/>
        </w:rPr>
      </w:pPr>
    </w:p>
    <w:p w:rsidR="002A0B93" w:rsidRDefault="00FD00D3" w:rsidP="002A0B93">
      <w:pPr>
        <w:ind w:left="-426"/>
        <w:jc w:val="both"/>
        <w:rPr>
          <w:sz w:val="24"/>
          <w:szCs w:val="24"/>
          <w:lang w:val="uk-UA"/>
        </w:rPr>
      </w:pPr>
      <w:r>
        <w:rPr>
          <w:sz w:val="24"/>
          <w:szCs w:val="24"/>
          <w:lang w:val="uk-UA"/>
        </w:rPr>
        <w:t xml:space="preserve"> 17</w:t>
      </w:r>
      <w:r w:rsidR="002A0B93">
        <w:rPr>
          <w:sz w:val="24"/>
          <w:szCs w:val="24"/>
          <w:lang w:val="uk-UA"/>
        </w:rPr>
        <w:t xml:space="preserve"> серпня 2022р.                                                                                                                  м.Вінниця</w:t>
      </w:r>
    </w:p>
    <w:p w:rsidR="002A0B93" w:rsidRDefault="002A0B93" w:rsidP="002A0B93">
      <w:pPr>
        <w:jc w:val="both"/>
        <w:rPr>
          <w:sz w:val="24"/>
          <w:szCs w:val="24"/>
          <w:lang w:val="uk-UA"/>
        </w:rPr>
      </w:pPr>
    </w:p>
    <w:p w:rsidR="002A0B93" w:rsidRDefault="002A0B93" w:rsidP="002A0B93">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1E3E93">
        <w:rPr>
          <w:b/>
          <w:sz w:val="24"/>
          <w:szCs w:val="24"/>
          <w:u w:val="single"/>
          <w:lang w:val="uk-UA"/>
        </w:rPr>
        <w:t xml:space="preserve"> </w:t>
      </w:r>
      <w:r>
        <w:rPr>
          <w:b/>
          <w:sz w:val="24"/>
          <w:szCs w:val="24"/>
          <w:u w:val="single"/>
          <w:lang w:val="uk-UA"/>
        </w:rPr>
        <w:t>Картоплі та картопляних</w:t>
      </w:r>
      <w:r w:rsidRPr="00454606">
        <w:rPr>
          <w:b/>
          <w:sz w:val="24"/>
          <w:szCs w:val="24"/>
          <w:u w:val="single"/>
          <w:lang w:val="uk-UA"/>
        </w:rPr>
        <w:t xml:space="preserve"> вироб</w:t>
      </w:r>
      <w:r>
        <w:rPr>
          <w:b/>
          <w:sz w:val="24"/>
          <w:szCs w:val="24"/>
          <w:u w:val="single"/>
          <w:lang w:val="uk-UA"/>
        </w:rPr>
        <w:t>ів</w:t>
      </w:r>
      <w:r>
        <w:rPr>
          <w:sz w:val="24"/>
          <w:szCs w:val="24"/>
          <w:lang w:val="uk-UA"/>
        </w:rPr>
        <w:t xml:space="preserve"> </w:t>
      </w:r>
      <w:r>
        <w:rPr>
          <w:b/>
          <w:sz w:val="24"/>
          <w:szCs w:val="24"/>
          <w:u w:val="single"/>
          <w:lang w:val="uk-UA" w:eastAsia="uk-UA"/>
        </w:rPr>
        <w:t xml:space="preserve">код </w:t>
      </w:r>
      <w:r>
        <w:rPr>
          <w:b/>
          <w:sz w:val="24"/>
          <w:szCs w:val="24"/>
          <w:u w:val="single"/>
          <w:lang w:val="uk-UA"/>
        </w:rPr>
        <w:t>згідно національного класифікатора України</w:t>
      </w:r>
      <w:r w:rsidRPr="001E3E93">
        <w:rPr>
          <w:b/>
          <w:sz w:val="24"/>
          <w:szCs w:val="24"/>
          <w:u w:val="single"/>
          <w:lang w:val="uk-UA"/>
        </w:rPr>
        <w:t xml:space="preserve"> </w:t>
      </w:r>
      <w:r>
        <w:rPr>
          <w:b/>
          <w:sz w:val="24"/>
          <w:szCs w:val="24"/>
          <w:u w:val="single"/>
          <w:lang w:val="uk-UA"/>
        </w:rPr>
        <w:t>ДК 021:2015 «Єдиного закупівельного словника»:</w:t>
      </w:r>
      <w:r w:rsidRPr="001E3E93">
        <w:rPr>
          <w:b/>
          <w:sz w:val="24"/>
          <w:szCs w:val="24"/>
          <w:u w:val="single"/>
          <w:lang w:val="uk-UA"/>
        </w:rPr>
        <w:t xml:space="preserve"> –</w:t>
      </w:r>
      <w:r>
        <w:rPr>
          <w:b/>
          <w:sz w:val="24"/>
          <w:szCs w:val="24"/>
          <w:u w:val="single"/>
          <w:lang w:val="uk-UA"/>
        </w:rPr>
        <w:t xml:space="preserve"> 1531</w:t>
      </w:r>
      <w:r w:rsidRPr="001E3E93">
        <w:rPr>
          <w:b/>
          <w:sz w:val="24"/>
          <w:szCs w:val="24"/>
          <w:u w:val="single"/>
          <w:lang w:val="uk-UA"/>
        </w:rPr>
        <w:t>0000-</w:t>
      </w:r>
      <w:r>
        <w:rPr>
          <w:b/>
          <w:sz w:val="24"/>
          <w:szCs w:val="24"/>
          <w:u w:val="single"/>
          <w:lang w:val="uk-UA"/>
        </w:rPr>
        <w:t>4</w:t>
      </w:r>
      <w:r>
        <w:rPr>
          <w:sz w:val="24"/>
          <w:szCs w:val="24"/>
          <w:lang w:val="uk-UA"/>
        </w:rPr>
        <w:t>,(власні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sidR="00A73216" w:rsidRPr="00A73216">
        <w:rPr>
          <w:b/>
          <w:sz w:val="24"/>
          <w:szCs w:val="24"/>
          <w:lang w:val="uk-UA"/>
        </w:rPr>
        <w:t>68400 грн.(шістдесят вісім тисяч чотириста гривень).</w:t>
      </w:r>
    </w:p>
    <w:p w:rsidR="002A0B93" w:rsidRDefault="002A0B93" w:rsidP="002A0B93">
      <w:pPr>
        <w:ind w:left="-567" w:firstLine="709"/>
        <w:jc w:val="both"/>
        <w:rPr>
          <w:sz w:val="24"/>
          <w:szCs w:val="24"/>
          <w:lang w:val="uk-UA"/>
        </w:rPr>
      </w:pPr>
    </w:p>
    <w:p w:rsidR="002A0B93" w:rsidRDefault="002A0B93" w:rsidP="002A0B93">
      <w:pPr>
        <w:ind w:left="-567" w:firstLine="709"/>
        <w:jc w:val="both"/>
        <w:rPr>
          <w:b/>
          <w:sz w:val="24"/>
          <w:szCs w:val="24"/>
          <w:lang w:val="uk-UA"/>
        </w:rPr>
      </w:pPr>
      <w:r>
        <w:rPr>
          <w:b/>
          <w:sz w:val="24"/>
          <w:szCs w:val="24"/>
          <w:lang w:val="uk-UA"/>
        </w:rPr>
        <w:t xml:space="preserve">                                                         ВИРІШИВ:</w:t>
      </w:r>
    </w:p>
    <w:p w:rsidR="002A0B93" w:rsidRPr="000A7EF5" w:rsidRDefault="002A0B93" w:rsidP="002A0B93">
      <w:pPr>
        <w:pStyle w:val="rvps2"/>
        <w:spacing w:before="0" w:beforeAutospacing="0" w:after="0" w:afterAutospacing="0"/>
        <w:jc w:val="both"/>
        <w:rPr>
          <w:lang w:val="uk-UA"/>
        </w:rPr>
      </w:pPr>
      <w:r>
        <w:rPr>
          <w:lang w:val="uk-UA"/>
        </w:rPr>
        <w:t>1) Закупівлю</w:t>
      </w:r>
      <w:r>
        <w:rPr>
          <w:b/>
          <w:u w:val="single"/>
          <w:shd w:val="clear" w:color="auto" w:fill="FDFEFD"/>
          <w:lang w:val="uk-UA"/>
        </w:rPr>
        <w:t xml:space="preserve"> </w:t>
      </w:r>
      <w:r>
        <w:rPr>
          <w:b/>
          <w:u w:val="single"/>
          <w:lang w:val="uk-UA"/>
        </w:rPr>
        <w:t>Картоплі та картопляних</w:t>
      </w:r>
      <w:r w:rsidRPr="00454606">
        <w:rPr>
          <w:b/>
          <w:u w:val="single"/>
          <w:lang w:val="uk-UA"/>
        </w:rPr>
        <w:t xml:space="preserve"> вироб</w:t>
      </w:r>
      <w:r>
        <w:rPr>
          <w:b/>
          <w:u w:val="single"/>
          <w:lang w:val="uk-UA"/>
        </w:rPr>
        <w:t>ів</w:t>
      </w:r>
      <w:r>
        <w:rPr>
          <w:lang w:val="uk-UA"/>
        </w:rPr>
        <w:t xml:space="preserve"> </w:t>
      </w:r>
      <w:r>
        <w:rPr>
          <w:b/>
          <w:u w:val="single"/>
          <w:lang w:val="uk-UA"/>
        </w:rPr>
        <w:t>код згідно національного класифікатора України</w:t>
      </w:r>
      <w:r w:rsidRPr="001E3E93">
        <w:rPr>
          <w:b/>
          <w:u w:val="single"/>
          <w:lang w:val="uk-UA"/>
        </w:rPr>
        <w:t xml:space="preserve"> </w:t>
      </w:r>
      <w:r>
        <w:rPr>
          <w:b/>
          <w:u w:val="single"/>
          <w:lang w:val="uk-UA"/>
        </w:rPr>
        <w:t>ДК 021:2015 «Єдиного закупівельного словника»:</w:t>
      </w:r>
      <w:r w:rsidRPr="001E3E93">
        <w:rPr>
          <w:b/>
          <w:u w:val="single"/>
          <w:lang w:val="uk-UA"/>
        </w:rPr>
        <w:t xml:space="preserve"> –</w:t>
      </w:r>
      <w:r>
        <w:rPr>
          <w:b/>
          <w:u w:val="single"/>
          <w:lang w:val="uk-UA"/>
        </w:rPr>
        <w:t xml:space="preserve"> 1531</w:t>
      </w:r>
      <w:r w:rsidRPr="001E3E93">
        <w:rPr>
          <w:b/>
          <w:u w:val="single"/>
          <w:lang w:val="uk-UA"/>
        </w:rPr>
        <w:t>0000-</w:t>
      </w:r>
      <w:r>
        <w:rPr>
          <w:b/>
          <w:u w:val="single"/>
          <w:lang w:val="uk-UA"/>
        </w:rPr>
        <w:t>4</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w:t>
      </w:r>
      <w:r w:rsidRPr="001E3E93">
        <w:rPr>
          <w:lang w:val="uk-UA"/>
        </w:rPr>
        <w:t xml:space="preserve"> </w:t>
      </w:r>
      <w:r>
        <w:rPr>
          <w:lang w:val="uk-UA"/>
        </w:rPr>
        <w:t>затвердженими постановою КМУ від 24.06.2022 №723), а саме ч.1, п.1, п</w:t>
      </w:r>
      <w:r w:rsidRPr="001E3E93">
        <w:rPr>
          <w:lang w:val="uk-UA"/>
        </w:rPr>
        <w:t xml:space="preserve">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sidRPr="001E3E93">
        <w:rPr>
          <w:u w:val="single"/>
          <w:lang w:val="uk-UA"/>
        </w:rPr>
        <w:t>здійснюється закупівля товарів, робіт і послуг для забезпечення функціонування об’єктів критичної інфраструктури</w:t>
      </w:r>
      <w:r w:rsidRPr="001E3E93">
        <w:rPr>
          <w:lang w:val="uk-UA"/>
        </w:rPr>
        <w:t>.</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2A0B93" w:rsidRDefault="002A0B93" w:rsidP="002A0B93">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2A0B93" w:rsidRDefault="002A0B93" w:rsidP="002A0B93">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2A0B93" w:rsidRDefault="002A0B93" w:rsidP="002A0B93">
      <w:pPr>
        <w:ind w:left="142"/>
        <w:jc w:val="both"/>
        <w:rPr>
          <w:sz w:val="24"/>
          <w:szCs w:val="24"/>
          <w:lang w:val="uk-UA"/>
        </w:rPr>
      </w:pPr>
      <w:r>
        <w:rPr>
          <w:sz w:val="24"/>
          <w:szCs w:val="24"/>
          <w:lang w:val="uk-UA"/>
        </w:rPr>
        <w:t xml:space="preserve">Додатки: </w:t>
      </w:r>
    </w:p>
    <w:p w:rsidR="002A0B93" w:rsidRDefault="002A0B93" w:rsidP="002A0B93">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2A0B93" w:rsidRDefault="002A0B93" w:rsidP="002A0B93">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2A0B93" w:rsidRDefault="002A0B93" w:rsidP="002A0B93">
      <w:pPr>
        <w:pStyle w:val="a4"/>
        <w:spacing w:before="0" w:beforeAutospacing="0" w:after="0" w:afterAutospacing="0"/>
        <w:ind w:left="502"/>
        <w:contextualSpacing/>
        <w:jc w:val="both"/>
        <w:rPr>
          <w:lang w:val="uk-UA"/>
        </w:rPr>
      </w:pPr>
    </w:p>
    <w:p w:rsidR="002A0B93" w:rsidRDefault="002A0B93" w:rsidP="002A0B93">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2A0B93" w:rsidRDefault="002A0B93" w:rsidP="002A0B93">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2A0B93" w:rsidTr="00911ED9">
        <w:trPr>
          <w:tblCellSpacing w:w="0" w:type="dxa"/>
        </w:trPr>
        <w:tc>
          <w:tcPr>
            <w:tcW w:w="5000" w:type="pct"/>
            <w:hideMark/>
          </w:tcPr>
          <w:p w:rsidR="002A0B93" w:rsidRDefault="002A0B93" w:rsidP="00911ED9">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2A0B93" w:rsidTr="00911ED9">
        <w:trPr>
          <w:tblCellSpacing w:w="0" w:type="dxa"/>
        </w:trPr>
        <w:tc>
          <w:tcPr>
            <w:tcW w:w="5000" w:type="pct"/>
            <w:hideMark/>
          </w:tcPr>
          <w:p w:rsidR="002A0B93" w:rsidRDefault="002A0B93" w:rsidP="00911ED9">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2A0B93" w:rsidRDefault="002A0B93" w:rsidP="002A0B93">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2A0B93" w:rsidRDefault="002A0B93" w:rsidP="002A0B93">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2A0B93" w:rsidRDefault="002A0B93" w:rsidP="002A0B93">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Pr>
        <w:t>постановляє:</w:t>
      </w:r>
    </w:p>
    <w:p w:rsidR="002A0B93" w:rsidRDefault="002A0B93" w:rsidP="002A0B93">
      <w:pPr>
        <w:pStyle w:val="rvps2"/>
        <w:spacing w:before="0" w:beforeAutospacing="0" w:after="0" w:afterAutospacing="0"/>
        <w:jc w:val="both"/>
      </w:pPr>
      <w:bookmarkStart w:id="4" w:name="n5"/>
      <w:bookmarkEnd w:id="4"/>
      <w:r>
        <w:t>1. Установити, що в умовах воєнного стану:</w:t>
      </w:r>
    </w:p>
    <w:p w:rsidR="002A0B93" w:rsidRDefault="002A0B93" w:rsidP="002A0B93">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2A0B93" w:rsidRDefault="002A0B93" w:rsidP="002A0B93">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2A0B93" w:rsidRDefault="002A0B93" w:rsidP="002A0B93">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2A0B93" w:rsidRDefault="002A0B93" w:rsidP="002A0B93">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2A0B93" w:rsidRDefault="002A0B93" w:rsidP="002A0B93">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2A0B93" w:rsidRDefault="002A0B93" w:rsidP="002A0B93">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2A0B93" w:rsidRDefault="002A0B93" w:rsidP="002A0B93">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2A0B93" w:rsidRDefault="002A0B93" w:rsidP="002A0B93">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2A0B93" w:rsidRDefault="002A0B93" w:rsidP="002A0B93">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A0B93" w:rsidRDefault="002A0B93" w:rsidP="002A0B93">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2A0B93" w:rsidRDefault="002A0B93" w:rsidP="002A0B93">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2A0B93" w:rsidRDefault="002A0B93" w:rsidP="002A0B93">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2A0B93" w:rsidRDefault="002A0B93" w:rsidP="002A0B93">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2A0B93" w:rsidRDefault="002A0B93" w:rsidP="002A0B93">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2A0B93" w:rsidRDefault="002A0B93" w:rsidP="002A0B93">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2A0B93" w:rsidRDefault="002A0B93" w:rsidP="002A0B93">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w:t>
      </w:r>
      <w:r>
        <w:lastRenderedPageBreak/>
        <w:t>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A0B93" w:rsidRDefault="002A0B93" w:rsidP="002A0B93">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2A0B93" w:rsidRDefault="002A0B93" w:rsidP="002A0B93">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2A0B93" w:rsidRDefault="002A0B93" w:rsidP="002A0B93">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2A0B93" w:rsidRDefault="002A0B93" w:rsidP="002A0B93">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2A0B93" w:rsidRDefault="002A0B93" w:rsidP="002A0B93">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2A0B93" w:rsidRDefault="002A0B93" w:rsidP="002A0B93">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2A0B93" w:rsidRDefault="002A0B93" w:rsidP="002A0B93">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2A0B93" w:rsidRDefault="002A0B93" w:rsidP="002A0B93">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2A0B93" w:rsidRDefault="002A0B93" w:rsidP="002A0B93">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2A0B93" w:rsidRDefault="002A0B93" w:rsidP="002A0B93">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2A0B93" w:rsidRDefault="002A0B93" w:rsidP="002A0B93">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2A0B93" w:rsidRDefault="002A0B93" w:rsidP="002A0B93">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2A0B93" w:rsidRDefault="002A0B93" w:rsidP="002A0B93">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36" w:name="n78"/>
      <w:bookmarkEnd w:id="36"/>
      <w:r>
        <w:t>максимальна економія, ефективність;</w:t>
      </w:r>
    </w:p>
    <w:p w:rsidR="002A0B93" w:rsidRDefault="002A0B93" w:rsidP="002A0B93">
      <w:pPr>
        <w:pStyle w:val="rvps2"/>
        <w:spacing w:before="0" w:beforeAutospacing="0" w:after="0" w:afterAutospacing="0"/>
        <w:jc w:val="both"/>
        <w:rPr>
          <w:i/>
          <w:iCs/>
        </w:rPr>
      </w:pPr>
      <w:bookmarkStart w:id="37" w:name="n80"/>
      <w:bookmarkEnd w:id="37"/>
      <w:r>
        <w:rPr>
          <w:rStyle w:val="rvts46"/>
          <w:i/>
          <w:iCs/>
        </w:rPr>
        <w:lastRenderedPageBreak/>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38" w:name="n79"/>
      <w:bookmarkEnd w:id="38"/>
      <w:r>
        <w:t>запобігання корупційним діям і зловживанням;</w:t>
      </w:r>
    </w:p>
    <w:p w:rsidR="002A0B93" w:rsidRDefault="002A0B93" w:rsidP="002A0B93">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2A0B93" w:rsidRDefault="002A0B93" w:rsidP="002A0B93">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2A0B93" w:rsidRDefault="002A0B93" w:rsidP="002A0B93">
      <w:pPr>
        <w:pStyle w:val="rvps2"/>
        <w:spacing w:before="0" w:beforeAutospacing="0" w:after="0" w:afterAutospacing="0"/>
        <w:jc w:val="both"/>
      </w:pPr>
      <w:bookmarkStart w:id="42" w:name="n41"/>
      <w:bookmarkEnd w:id="42"/>
      <w:r>
        <w:t>ефективність використання коштів, результативність.</w:t>
      </w:r>
    </w:p>
    <w:p w:rsidR="002A0B93" w:rsidRDefault="002A0B93" w:rsidP="002A0B93">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2A0B93" w:rsidRDefault="002A0B93" w:rsidP="002A0B93">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2A0B93" w:rsidRDefault="002A0B93" w:rsidP="002A0B93">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2A0B93" w:rsidRDefault="002A0B93" w:rsidP="002A0B93">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2A0B93" w:rsidRDefault="002A0B93" w:rsidP="002A0B93">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2A0B93" w:rsidRDefault="002A0B93" w:rsidP="002A0B93">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2A0B93" w:rsidRDefault="002A0B93" w:rsidP="002A0B93">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2A0B93" w:rsidRDefault="002A0B93" w:rsidP="002A0B93">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2A0B93" w:rsidRDefault="002A0B93" w:rsidP="002A0B93">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2A0B93" w:rsidRDefault="002A0B93" w:rsidP="002A0B93">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2A0B93" w:rsidRDefault="002A0B93" w:rsidP="002A0B93">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2A0B93" w:rsidRDefault="002A0B93" w:rsidP="002A0B93">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2A0B93" w:rsidRDefault="002A0B93" w:rsidP="002A0B93">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2A0B93" w:rsidTr="00911ED9">
        <w:trPr>
          <w:tblCellSpacing w:w="0" w:type="dxa"/>
        </w:trPr>
        <w:tc>
          <w:tcPr>
            <w:tcW w:w="1500" w:type="pct"/>
            <w:hideMark/>
          </w:tcPr>
          <w:p w:rsidR="002A0B93" w:rsidRDefault="002A0B93" w:rsidP="00911ED9">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2A0B93" w:rsidRDefault="002A0B93" w:rsidP="00911ED9">
            <w:pPr>
              <w:pStyle w:val="rvps15"/>
              <w:spacing w:before="0" w:beforeAutospacing="0" w:after="0" w:afterAutospacing="0" w:line="276" w:lineRule="auto"/>
              <w:jc w:val="both"/>
              <w:rPr>
                <w:lang w:eastAsia="en-US"/>
              </w:rPr>
            </w:pPr>
            <w:r>
              <w:rPr>
                <w:rStyle w:val="rvts44"/>
                <w:lang w:eastAsia="en-US"/>
              </w:rPr>
              <w:t>Д. ШМИГАЛЬ</w:t>
            </w:r>
          </w:p>
        </w:tc>
      </w:tr>
    </w:tbl>
    <w:p w:rsidR="002A0B93" w:rsidRDefault="002A0B93" w:rsidP="002A0B93">
      <w:pPr>
        <w:pStyle w:val="a4"/>
        <w:spacing w:before="0" w:beforeAutospacing="0" w:after="0" w:afterAutospacing="0"/>
        <w:ind w:left="502"/>
        <w:jc w:val="both"/>
        <w:rPr>
          <w:lang w:val="uk-UA"/>
        </w:rPr>
      </w:pPr>
    </w:p>
    <w:p w:rsidR="002A0B93" w:rsidRDefault="002A0B93" w:rsidP="002A0B93">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2A0B93" w:rsidRDefault="002A0B93" w:rsidP="002A0B93">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2A0B93" w:rsidRDefault="002A0B93" w:rsidP="002A0B93">
      <w:pPr>
        <w:pStyle w:val="a4"/>
        <w:jc w:val="both"/>
      </w:pPr>
      <w:r>
        <w:t>Про введення воєнного стану в Україні</w:t>
      </w:r>
    </w:p>
    <w:p w:rsidR="002A0B93" w:rsidRDefault="002A0B93" w:rsidP="002A0B93">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2A0B93" w:rsidRDefault="002A0B93" w:rsidP="002A0B93">
      <w:pPr>
        <w:pStyle w:val="a4"/>
        <w:jc w:val="both"/>
      </w:pPr>
      <w:r>
        <w:t>1. Ввести в Україні воєнний стан із 05 години 30 хвилин 24 лютого 2022 року строком на 30 діб.</w:t>
      </w:r>
    </w:p>
    <w:p w:rsidR="002A0B93" w:rsidRDefault="002A0B93" w:rsidP="002A0B93">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2A0B93" w:rsidRDefault="002A0B93" w:rsidP="002A0B93">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2A0B93" w:rsidRDefault="002A0B93" w:rsidP="002A0B93">
      <w:pPr>
        <w:pStyle w:val="a4"/>
        <w:jc w:val="both"/>
      </w:pPr>
      <w:r>
        <w:t>4. Кабінету Міністрів України невідкладно:</w:t>
      </w:r>
    </w:p>
    <w:p w:rsidR="002A0B93" w:rsidRDefault="002A0B93" w:rsidP="002A0B93">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2A0B93" w:rsidRDefault="002A0B93" w:rsidP="002A0B93">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2A0B93" w:rsidRDefault="002A0B93" w:rsidP="002A0B93">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2A0B93" w:rsidRDefault="002A0B93" w:rsidP="002A0B93">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2A0B93" w:rsidRDefault="002A0B93" w:rsidP="002A0B93">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2A0B93" w:rsidRDefault="002A0B93" w:rsidP="002A0B93">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2A0B93" w:rsidRDefault="002A0B93" w:rsidP="002A0B93">
      <w:pPr>
        <w:pStyle w:val="a4"/>
        <w:jc w:val="both"/>
      </w:pPr>
      <w:r>
        <w:rPr>
          <w:rStyle w:val="a6"/>
        </w:rPr>
        <w:t xml:space="preserve">Президент України </w:t>
      </w:r>
      <w:r>
        <w:rPr>
          <w:rStyle w:val="a6"/>
          <w:lang w:val="uk-UA"/>
        </w:rPr>
        <w:t xml:space="preserve">                                                                                      </w:t>
      </w:r>
      <w:r>
        <w:rPr>
          <w:rStyle w:val="a6"/>
        </w:rPr>
        <w:t>В.ЗЕЛЕНСЬКИЙ</w:t>
      </w:r>
    </w:p>
    <w:p w:rsidR="002A0B93" w:rsidRDefault="002A0B93" w:rsidP="002A0B93">
      <w:pPr>
        <w:rPr>
          <w:lang w:eastAsia="uk-UA"/>
        </w:rPr>
      </w:pPr>
    </w:p>
    <w:p w:rsidR="002A0B93" w:rsidRDefault="002A0B93" w:rsidP="002A0B93">
      <w:pPr>
        <w:rPr>
          <w:lang w:eastAsia="uk-UA"/>
        </w:rPr>
      </w:pPr>
    </w:p>
    <w:tbl>
      <w:tblPr>
        <w:tblW w:w="5000" w:type="pct"/>
        <w:tblCellSpacing w:w="0" w:type="dxa"/>
        <w:tblCellMar>
          <w:left w:w="0" w:type="dxa"/>
          <w:right w:w="0" w:type="dxa"/>
        </w:tblCellMar>
        <w:tblLook w:val="04A0"/>
      </w:tblPr>
      <w:tblGrid>
        <w:gridCol w:w="9639"/>
      </w:tblGrid>
      <w:tr w:rsidR="002A0B93" w:rsidTr="00911ED9">
        <w:trPr>
          <w:tblCellSpacing w:w="0" w:type="dxa"/>
        </w:trPr>
        <w:tc>
          <w:tcPr>
            <w:tcW w:w="0" w:type="auto"/>
            <w:hideMark/>
          </w:tcPr>
          <w:p w:rsidR="002A0B93" w:rsidRDefault="002A0B93" w:rsidP="00911ED9">
            <w:pPr>
              <w:pStyle w:val="rvps17"/>
              <w:spacing w:line="276" w:lineRule="auto"/>
              <w:rPr>
                <w:lang w:eastAsia="en-US"/>
              </w:rPr>
            </w:pPr>
            <w:r>
              <w:rPr>
                <w:rStyle w:val="rvts66"/>
                <w:lang w:eastAsia="en-US"/>
              </w:rPr>
              <w:t>Указ</w:t>
            </w:r>
            <w:r>
              <w:rPr>
                <w:lang w:eastAsia="en-US"/>
              </w:rPr>
              <w:t xml:space="preserve"> </w:t>
            </w:r>
            <w:r>
              <w:rPr>
                <w:lang w:eastAsia="en-US"/>
              </w:rPr>
              <w:br/>
            </w:r>
            <w:r>
              <w:rPr>
                <w:rStyle w:val="rvts66"/>
                <w:lang w:eastAsia="en-US"/>
              </w:rPr>
              <w:t>Президента України</w:t>
            </w:r>
          </w:p>
        </w:tc>
      </w:tr>
    </w:tbl>
    <w:p w:rsidR="002A0B93" w:rsidRDefault="002A0B93" w:rsidP="002A0B93">
      <w:pPr>
        <w:pStyle w:val="rvps6"/>
      </w:pPr>
      <w:r>
        <w:rPr>
          <w:rStyle w:val="rvts23"/>
        </w:rPr>
        <w:t>Про продовження строку дії воєнного стану в Україні</w:t>
      </w:r>
    </w:p>
    <w:p w:rsidR="002A0B93" w:rsidRDefault="002A0B93" w:rsidP="002A0B93">
      <w:pPr>
        <w:pStyle w:val="rvps18"/>
        <w:rPr>
          <w:i/>
          <w:iCs/>
        </w:rPr>
      </w:pPr>
      <w:bookmarkStart w:id="59" w:name="n9"/>
      <w:bookmarkEnd w:id="59"/>
      <w:r>
        <w:rPr>
          <w:i/>
          <w:iCs/>
        </w:rPr>
        <w:t xml:space="preserve">{Указ затверджено Законом </w:t>
      </w:r>
      <w:hyperlink r:id="rId63" w:anchor="n5" w:tgtFrame="_blank" w:history="1">
        <w:r>
          <w:rPr>
            <w:rStyle w:val="a3"/>
            <w:i/>
            <w:iCs/>
          </w:rPr>
          <w:t>№ 2263-IX від 22.05.2022</w:t>
        </w:r>
      </w:hyperlink>
      <w:r>
        <w:rPr>
          <w:i/>
          <w:iCs/>
        </w:rPr>
        <w:t>}</w:t>
      </w:r>
    </w:p>
    <w:p w:rsidR="002A0B93" w:rsidRDefault="002A0B93" w:rsidP="002A0B93">
      <w:pPr>
        <w:pStyle w:val="rvps2"/>
      </w:pPr>
      <w:r>
        <w:t xml:space="preserve">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w:t>
      </w:r>
      <w:hyperlink r:id="rId64" w:anchor="n4648" w:tgtFrame="_blank" w:history="1">
        <w:r>
          <w:rPr>
            <w:rStyle w:val="a3"/>
          </w:rPr>
          <w:t>пункту 20</w:t>
        </w:r>
      </w:hyperlink>
      <w:r>
        <w:t xml:space="preserve"> частини першої статті 106 Конституції України, </w:t>
      </w:r>
      <w:hyperlink r:id="rId65" w:tgtFrame="_blank" w:history="1">
        <w:r>
          <w:rPr>
            <w:rStyle w:val="a3"/>
          </w:rPr>
          <w:t>Закону України</w:t>
        </w:r>
      </w:hyperlink>
      <w:r>
        <w:t xml:space="preserve"> "Про правовий режим воєнного стану" </w:t>
      </w:r>
      <w:r>
        <w:rPr>
          <w:rStyle w:val="rvts52"/>
        </w:rPr>
        <w:t>постановляю:</w:t>
      </w:r>
    </w:p>
    <w:p w:rsidR="002A0B93" w:rsidRDefault="002A0B93" w:rsidP="002A0B93">
      <w:pPr>
        <w:pStyle w:val="rvps2"/>
      </w:pPr>
      <w:r>
        <w:t xml:space="preserve">1. На часткову зміну </w:t>
      </w:r>
      <w:hyperlink r:id="rId66" w:anchor="n34" w:tgtFrame="_blank" w:history="1">
        <w:r>
          <w:rPr>
            <w:rStyle w:val="a3"/>
          </w:rPr>
          <w:t xml:space="preserve">статті 1 </w:t>
        </w:r>
      </w:hyperlink>
      <w:r>
        <w:t xml:space="preserve">Указу Президента України від 24 лютого 2022 року № 64/2022 "Про введення воєнного стану в Україні", затвердженого Законом України від 24 лютого 2022 року </w:t>
      </w:r>
      <w:hyperlink r:id="rId67" w:tgtFrame="_blank" w:history="1">
        <w:r>
          <w:rPr>
            <w:rStyle w:val="a3"/>
          </w:rPr>
          <w:t>№ 2102-IX</w:t>
        </w:r>
      </w:hyperlink>
      <w:r>
        <w:t xml:space="preserve"> (зі змінами, внесеними Указами від 14 березня 2022 року № 133/2022, затвердженим Законом України від 15 березня 2022 року № 2119-IX, та від 18 квітня 2022 року № 259/2022, затвердженим Законом України від 21 квітня 2022 року № 2212-IX), продовжити строк дії воєнного стану в Україні </w:t>
      </w:r>
      <w:r>
        <w:rPr>
          <w:highlight w:val="green"/>
        </w:rPr>
        <w:t>з 05 години 30 хвилин 25 травня 2022 року строком на 90 діб.</w:t>
      </w:r>
    </w:p>
    <w:p w:rsidR="002A0B93" w:rsidRDefault="002A0B93" w:rsidP="002A0B93">
      <w:pPr>
        <w:pStyle w:val="rvps2"/>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2A0B93" w:rsidRDefault="002A0B93" w:rsidP="002A0B93">
      <w:pPr>
        <w:pStyle w:val="rvps2"/>
      </w:pPr>
      <w:bookmarkStart w:id="60" w:name="n7"/>
      <w:bookmarkEnd w:id="60"/>
      <w:r>
        <w:t xml:space="preserve">3. Цей Указ набирає чинності одночасно з набранням чинності </w:t>
      </w:r>
      <w:hyperlink r:id="rId68" w:anchor="n2" w:tgtFrame="_blank" w:history="1">
        <w:r>
          <w:rPr>
            <w:rStyle w:val="a3"/>
          </w:rPr>
          <w:t>Законом України</w:t>
        </w:r>
      </w:hyperlink>
      <w:r>
        <w:t xml:space="preserve"> "Про затвердження Указу Президента України "Про продовження строку дії воєнного стану в Україні".</w:t>
      </w:r>
    </w:p>
    <w:tbl>
      <w:tblPr>
        <w:tblW w:w="5000" w:type="pct"/>
        <w:tblCellSpacing w:w="0" w:type="dxa"/>
        <w:tblCellMar>
          <w:left w:w="0" w:type="dxa"/>
          <w:right w:w="0" w:type="dxa"/>
        </w:tblCellMar>
        <w:tblLook w:val="04A0"/>
      </w:tblPr>
      <w:tblGrid>
        <w:gridCol w:w="2892"/>
        <w:gridCol w:w="6747"/>
      </w:tblGrid>
      <w:tr w:rsidR="002A0B93" w:rsidTr="00911ED9">
        <w:trPr>
          <w:tblCellSpacing w:w="0" w:type="dxa"/>
        </w:trPr>
        <w:tc>
          <w:tcPr>
            <w:tcW w:w="1500" w:type="pct"/>
            <w:hideMark/>
          </w:tcPr>
          <w:p w:rsidR="002A0B93" w:rsidRDefault="002A0B93" w:rsidP="00911ED9">
            <w:pPr>
              <w:pStyle w:val="rvps4"/>
              <w:spacing w:line="276" w:lineRule="auto"/>
              <w:rPr>
                <w:lang w:eastAsia="en-US"/>
              </w:rPr>
            </w:pPr>
            <w:bookmarkStart w:id="61" w:name="n8"/>
            <w:bookmarkEnd w:id="61"/>
            <w:r>
              <w:rPr>
                <w:rStyle w:val="rvts44"/>
                <w:lang w:eastAsia="en-US"/>
              </w:rPr>
              <w:t>Президент України</w:t>
            </w:r>
          </w:p>
        </w:tc>
        <w:tc>
          <w:tcPr>
            <w:tcW w:w="3500" w:type="pct"/>
            <w:hideMark/>
          </w:tcPr>
          <w:p w:rsidR="002A0B93" w:rsidRDefault="002A0B93" w:rsidP="00911ED9">
            <w:pPr>
              <w:pStyle w:val="rvps15"/>
              <w:spacing w:line="276" w:lineRule="auto"/>
              <w:rPr>
                <w:lang w:eastAsia="en-US"/>
              </w:rPr>
            </w:pPr>
            <w:r>
              <w:rPr>
                <w:rStyle w:val="rvts44"/>
                <w:lang w:eastAsia="en-US"/>
              </w:rPr>
              <w:t>В. ЗЕЛЕНСЬКИЙ</w:t>
            </w:r>
          </w:p>
        </w:tc>
      </w:tr>
      <w:tr w:rsidR="002A0B93" w:rsidTr="00911ED9">
        <w:trPr>
          <w:tblCellSpacing w:w="0" w:type="dxa"/>
        </w:trPr>
        <w:tc>
          <w:tcPr>
            <w:tcW w:w="0" w:type="auto"/>
            <w:hideMark/>
          </w:tcPr>
          <w:p w:rsidR="002A0B93" w:rsidRDefault="002A0B93" w:rsidP="00911ED9">
            <w:pPr>
              <w:pStyle w:val="rvps4"/>
              <w:spacing w:line="276" w:lineRule="auto"/>
              <w:rPr>
                <w:lang w:eastAsia="en-US"/>
              </w:rPr>
            </w:pPr>
            <w:r>
              <w:rPr>
                <w:rStyle w:val="rvts44"/>
                <w:lang w:eastAsia="en-US"/>
              </w:rPr>
              <w:t xml:space="preserve">м. Київ </w:t>
            </w:r>
            <w:r>
              <w:rPr>
                <w:lang w:eastAsia="en-US"/>
              </w:rPr>
              <w:br/>
            </w:r>
            <w:r>
              <w:rPr>
                <w:rStyle w:val="rvts44"/>
                <w:lang w:eastAsia="en-US"/>
              </w:rPr>
              <w:t xml:space="preserve">17 травня 2022 року </w:t>
            </w:r>
            <w:r>
              <w:rPr>
                <w:lang w:eastAsia="en-US"/>
              </w:rPr>
              <w:br/>
            </w:r>
            <w:r>
              <w:rPr>
                <w:rStyle w:val="rvts44"/>
                <w:lang w:eastAsia="en-US"/>
              </w:rPr>
              <w:t>№ 341/2022</w:t>
            </w:r>
          </w:p>
        </w:tc>
        <w:tc>
          <w:tcPr>
            <w:tcW w:w="0" w:type="auto"/>
            <w:hideMark/>
          </w:tcPr>
          <w:p w:rsidR="002A0B93" w:rsidRDefault="002A0B93" w:rsidP="00911ED9">
            <w:pPr>
              <w:spacing w:line="276" w:lineRule="auto"/>
              <w:rPr>
                <w:rFonts w:asciiTheme="minorHAnsi" w:eastAsiaTheme="minorHAnsi" w:hAnsiTheme="minorHAnsi" w:cstheme="minorBidi"/>
                <w:sz w:val="22"/>
                <w:szCs w:val="22"/>
                <w:lang w:val="uk-UA" w:eastAsia="en-US"/>
              </w:rPr>
            </w:pPr>
          </w:p>
        </w:tc>
      </w:tr>
    </w:tbl>
    <w:p w:rsidR="002A0B93" w:rsidRDefault="002A0B93" w:rsidP="002A0B93">
      <w:pPr>
        <w:rPr>
          <w:lang w:eastAsia="uk-UA"/>
        </w:rPr>
      </w:pPr>
    </w:p>
    <w:p w:rsidR="002A0B93" w:rsidRDefault="002A0B93" w:rsidP="002A0B93">
      <w:pPr>
        <w:rPr>
          <w:szCs w:val="28"/>
          <w:lang w:val="uk-UA"/>
        </w:rPr>
      </w:pPr>
    </w:p>
    <w:p w:rsidR="002A0B93" w:rsidRDefault="002A0B93" w:rsidP="002A0B93">
      <w:pPr>
        <w:rPr>
          <w:szCs w:val="28"/>
        </w:rPr>
      </w:pPr>
    </w:p>
    <w:p w:rsidR="002A0B93" w:rsidRDefault="002A0B93" w:rsidP="002A0B93">
      <w:pPr>
        <w:rPr>
          <w:szCs w:val="28"/>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498" w:rsidRDefault="007A3498" w:rsidP="00506751">
      <w:r>
        <w:separator/>
      </w:r>
    </w:p>
  </w:endnote>
  <w:endnote w:type="continuationSeparator" w:id="1">
    <w:p w:rsidR="007A3498" w:rsidRDefault="007A3498"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498" w:rsidRDefault="007A3498" w:rsidP="00506751">
      <w:r>
        <w:separator/>
      </w:r>
    </w:p>
  </w:footnote>
  <w:footnote w:type="continuationSeparator" w:id="1">
    <w:p w:rsidR="007A3498" w:rsidRDefault="007A3498"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51F77"/>
    <w:rsid w:val="00157A25"/>
    <w:rsid w:val="00162750"/>
    <w:rsid w:val="00187B6C"/>
    <w:rsid w:val="00190693"/>
    <w:rsid w:val="00191D68"/>
    <w:rsid w:val="001A02D5"/>
    <w:rsid w:val="001A43C7"/>
    <w:rsid w:val="001A4740"/>
    <w:rsid w:val="001A4AB2"/>
    <w:rsid w:val="001A6F35"/>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0B93"/>
    <w:rsid w:val="002A68B5"/>
    <w:rsid w:val="002A75F2"/>
    <w:rsid w:val="002B1E60"/>
    <w:rsid w:val="002B461A"/>
    <w:rsid w:val="002B6A9E"/>
    <w:rsid w:val="002C3285"/>
    <w:rsid w:val="002D40BD"/>
    <w:rsid w:val="002D6EF0"/>
    <w:rsid w:val="002E6FD5"/>
    <w:rsid w:val="002F3E52"/>
    <w:rsid w:val="00310013"/>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5BC6"/>
    <w:rsid w:val="007434A8"/>
    <w:rsid w:val="00747242"/>
    <w:rsid w:val="00747E96"/>
    <w:rsid w:val="00750FC6"/>
    <w:rsid w:val="00751C0F"/>
    <w:rsid w:val="00772A21"/>
    <w:rsid w:val="00777337"/>
    <w:rsid w:val="007A3498"/>
    <w:rsid w:val="007A72C7"/>
    <w:rsid w:val="007C5869"/>
    <w:rsid w:val="007C5C41"/>
    <w:rsid w:val="007D3FB1"/>
    <w:rsid w:val="007E119F"/>
    <w:rsid w:val="00803CAD"/>
    <w:rsid w:val="00813D90"/>
    <w:rsid w:val="00826BE2"/>
    <w:rsid w:val="00844200"/>
    <w:rsid w:val="00854369"/>
    <w:rsid w:val="00863858"/>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216"/>
    <w:rsid w:val="00A73C48"/>
    <w:rsid w:val="00A85A9D"/>
    <w:rsid w:val="00A877E8"/>
    <w:rsid w:val="00AA04D5"/>
    <w:rsid w:val="00AB2E65"/>
    <w:rsid w:val="00AC2433"/>
    <w:rsid w:val="00AD027B"/>
    <w:rsid w:val="00AE0FA4"/>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4628"/>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EF01A4"/>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00D3"/>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qFormat/>
    <w:rsid w:val="00E54A79"/>
    <w:pPr>
      <w:spacing w:before="100" w:beforeAutospacing="1" w:after="100" w:afterAutospacing="1"/>
    </w:pPr>
    <w:rPr>
      <w:sz w:val="24"/>
      <w:szCs w:val="24"/>
      <w:lang w:eastAsia="uk-UA"/>
    </w:rPr>
  </w:style>
  <w:style w:type="paragraph" w:customStyle="1" w:styleId="rvps2">
    <w:name w:val="rvps2"/>
    <w:basedOn w:val="a"/>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s://zakon.rada.gov.ua/laws/show/2263-20" TargetMode="External"/><Relationship Id="rId68" Type="http://schemas.openxmlformats.org/officeDocument/2006/relationships/hyperlink" Target="https://zakon.rada.gov.ua/laws/show/2263-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66" Type="http://schemas.openxmlformats.org/officeDocument/2006/relationships/hyperlink" Target="https://zakon.rada.gov.ua/laws/show/64/2022"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hyperlink" Target="https://zakon.rada.gov.ua/laws/show/389-19" TargetMode="Externa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hyperlink" Target="https://zakon.rada.gov.ua/laws/show/254%D0%BA/96-%D0%B2%D1%80" TargetMode="External"/><Relationship Id="rId69"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 Id="rId67" Type="http://schemas.openxmlformats.org/officeDocument/2006/relationships/hyperlink" Target="https://zakon.rada.gov.ua/laws/show/2102-20"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15491</Words>
  <Characters>8831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7</cp:revision>
  <cp:lastPrinted>2022-07-06T11:22:00Z</cp:lastPrinted>
  <dcterms:created xsi:type="dcterms:W3CDTF">2022-08-16T06:24:00Z</dcterms:created>
  <dcterms:modified xsi:type="dcterms:W3CDTF">2022-08-17T06:34:00Z</dcterms:modified>
</cp:coreProperties>
</file>