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3E4AC" w14:textId="0BDC00D5" w:rsidR="003F67E1" w:rsidRPr="00DE5789" w:rsidRDefault="00CB5DDB" w:rsidP="00CB5DD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DE5789">
        <w:rPr>
          <w:rFonts w:ascii="Times New Roman" w:hAnsi="Times New Roman" w:cs="Times New Roman"/>
          <w:b/>
          <w:sz w:val="24"/>
          <w:szCs w:val="24"/>
          <w:lang w:val="uk-UA"/>
        </w:rPr>
        <w:t>Порівняльна таблиця Змін</w:t>
      </w:r>
    </w:p>
    <w:tbl>
      <w:tblPr>
        <w:tblStyle w:val="a4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250"/>
        <w:gridCol w:w="5807"/>
      </w:tblGrid>
      <w:tr w:rsidR="00B7139A" w:rsidRPr="00FA4AF9" w14:paraId="2456B54B" w14:textId="77777777" w:rsidTr="003559D1">
        <w:tc>
          <w:tcPr>
            <w:tcW w:w="5250" w:type="dxa"/>
          </w:tcPr>
          <w:p w14:paraId="6589C05E" w14:textId="59658996" w:rsidR="00361FA7" w:rsidRPr="00FA4AF9" w:rsidRDefault="00361FA7" w:rsidP="00361FA7">
            <w:pPr>
              <w:ind w:left="34" w:firstLine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4AF9">
              <w:rPr>
                <w:rFonts w:ascii="Times New Roman" w:hAnsi="Times New Roman" w:cs="Times New Roman"/>
                <w:b/>
                <w:lang w:val="uk-UA"/>
              </w:rPr>
              <w:t>Було</w:t>
            </w:r>
          </w:p>
        </w:tc>
        <w:tc>
          <w:tcPr>
            <w:tcW w:w="5807" w:type="dxa"/>
            <w:shd w:val="clear" w:color="auto" w:fill="auto"/>
          </w:tcPr>
          <w:p w14:paraId="70A5D12E" w14:textId="13056666" w:rsidR="00361FA7" w:rsidRPr="00FA4AF9" w:rsidRDefault="00361FA7" w:rsidP="00361FA7">
            <w:pPr>
              <w:suppressAutoHyphens/>
              <w:ind w:firstLine="17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A4AF9">
              <w:rPr>
                <w:rFonts w:ascii="Times New Roman" w:hAnsi="Times New Roman" w:cs="Times New Roman"/>
                <w:b/>
                <w:lang w:val="uk-UA"/>
              </w:rPr>
              <w:t>Стало</w:t>
            </w:r>
          </w:p>
        </w:tc>
      </w:tr>
      <w:tr w:rsidR="00B7139A" w:rsidRPr="00FA4AF9" w14:paraId="2BD3E303" w14:textId="77777777" w:rsidTr="007E0729">
        <w:trPr>
          <w:trHeight w:val="105"/>
        </w:trPr>
        <w:tc>
          <w:tcPr>
            <w:tcW w:w="11057" w:type="dxa"/>
            <w:gridSpan w:val="2"/>
            <w:vAlign w:val="center"/>
          </w:tcPr>
          <w:p w14:paraId="67C92D18" w14:textId="7A794040" w:rsidR="00C9504B" w:rsidRPr="00FA4AF9" w:rsidRDefault="0081286B" w:rsidP="00F271F3">
            <w:pPr>
              <w:suppressAutoHyphens/>
              <w:ind w:firstLine="17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4AF9">
              <w:rPr>
                <w:rFonts w:ascii="Times New Roman" w:hAnsi="Times New Roman" w:cs="Times New Roman"/>
                <w:lang w:val="uk-UA"/>
              </w:rPr>
              <w:t>Тендерна документація</w:t>
            </w:r>
          </w:p>
        </w:tc>
      </w:tr>
      <w:tr w:rsidR="00A57574" w:rsidRPr="00FA4AF9" w14:paraId="114CB7D0" w14:textId="77777777" w:rsidTr="003559D1">
        <w:tc>
          <w:tcPr>
            <w:tcW w:w="5250" w:type="dxa"/>
          </w:tcPr>
          <w:p w14:paraId="08B71A13" w14:textId="77777777" w:rsidR="005E40C0" w:rsidRPr="003D48AF" w:rsidRDefault="005E40C0" w:rsidP="005E40C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Критерії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та методика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оцінки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визначаються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відповідно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до пункту</w:t>
            </w:r>
            <w:proofErr w:type="gram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37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Особливостей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53261CF1" w14:textId="2839FB09" w:rsidR="00A57574" w:rsidRPr="005E40C0" w:rsidRDefault="005E40C0" w:rsidP="003D48A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Замовник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не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прийматиме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до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розгляду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тендерну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пропозицію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ціна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якої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є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вищою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ніж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очікувана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вартість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предмета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закупівлі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визначена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замовником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в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оголошенні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проведення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відкритих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торгів</w:t>
            </w:r>
            <w:proofErr w:type="spellEnd"/>
          </w:p>
        </w:tc>
        <w:tc>
          <w:tcPr>
            <w:tcW w:w="5807" w:type="dxa"/>
            <w:shd w:val="clear" w:color="auto" w:fill="auto"/>
          </w:tcPr>
          <w:p w14:paraId="3620FC46" w14:textId="77777777" w:rsidR="003D48AF" w:rsidRPr="003D48AF" w:rsidRDefault="003D48AF" w:rsidP="003D48A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Критерії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та методика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оцінки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визначаються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відповідно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до пункту</w:t>
            </w:r>
            <w:proofErr w:type="gram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37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Особливостей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2A7AEA77" w14:textId="77777777" w:rsidR="003D48AF" w:rsidRPr="003D48AF" w:rsidRDefault="003D48AF" w:rsidP="003D48A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Замовник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не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прийматиме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до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розгляду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тендерну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пропозицію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ціна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якої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є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вищою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ніж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очікувана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вартість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предмета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закупівлі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визначена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замовником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в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оголошенні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проведення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відкритих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торгів</w:t>
            </w:r>
            <w:proofErr w:type="spellEnd"/>
          </w:p>
          <w:p w14:paraId="48819353" w14:textId="77777777" w:rsidR="003D48AF" w:rsidRPr="003D48AF" w:rsidRDefault="003D48AF" w:rsidP="003D48A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З метою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запобігання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необґрунтованого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заниження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демпінгу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)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ціни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пропозиції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учасниками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Замовник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задля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захисту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свого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об’єму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споживання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електричної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енергії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застосовує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розрахунок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ціни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тендерної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пропозиції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який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наведений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нижче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:</w:t>
            </w:r>
          </w:p>
          <w:p w14:paraId="2DFDA48E" w14:textId="5360561F" w:rsidR="003D48AF" w:rsidRPr="003D48AF" w:rsidRDefault="003D48AF" w:rsidP="003D48A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Р =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Nплан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. * (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Цпрогн.ел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. + М +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Тпер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.) * 1,2,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грн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з ПДВ де,</w:t>
            </w:r>
          </w:p>
          <w:p w14:paraId="769EA769" w14:textId="77777777" w:rsidR="003D48AF" w:rsidRPr="00083DEE" w:rsidRDefault="003D48AF" w:rsidP="003D48A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Р -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загальна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сума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те</w:t>
            </w:r>
            <w:r w:rsidRPr="00083DEE">
              <w:rPr>
                <w:rFonts w:ascii="Times New Roman" w:hAnsi="Times New Roman" w:cs="Times New Roman"/>
                <w:shd w:val="clear" w:color="auto" w:fill="FFFFFF"/>
              </w:rPr>
              <w:t>ндерної</w:t>
            </w:r>
            <w:proofErr w:type="spellEnd"/>
            <w:r w:rsidRPr="00083D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83DEE">
              <w:rPr>
                <w:rFonts w:ascii="Times New Roman" w:hAnsi="Times New Roman" w:cs="Times New Roman"/>
                <w:shd w:val="clear" w:color="auto" w:fill="FFFFFF"/>
              </w:rPr>
              <w:t>пропозиції</w:t>
            </w:r>
            <w:proofErr w:type="spellEnd"/>
            <w:r w:rsidRPr="00083DEE">
              <w:rPr>
                <w:rFonts w:ascii="Times New Roman" w:hAnsi="Times New Roman" w:cs="Times New Roman"/>
                <w:shd w:val="clear" w:color="auto" w:fill="FFFFFF"/>
              </w:rPr>
              <w:t>, (</w:t>
            </w:r>
            <w:proofErr w:type="spellStart"/>
            <w:r w:rsidRPr="00083DEE">
              <w:rPr>
                <w:rFonts w:ascii="Times New Roman" w:hAnsi="Times New Roman" w:cs="Times New Roman"/>
                <w:shd w:val="clear" w:color="auto" w:fill="FFFFFF"/>
              </w:rPr>
              <w:t>загальна</w:t>
            </w:r>
            <w:proofErr w:type="spellEnd"/>
            <w:r w:rsidRPr="00083D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83DEE">
              <w:rPr>
                <w:rFonts w:ascii="Times New Roman" w:hAnsi="Times New Roman" w:cs="Times New Roman"/>
                <w:shd w:val="clear" w:color="auto" w:fill="FFFFFF"/>
              </w:rPr>
              <w:t>вартість</w:t>
            </w:r>
            <w:proofErr w:type="spellEnd"/>
            <w:r w:rsidRPr="00083D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83DEE">
              <w:rPr>
                <w:rFonts w:ascii="Times New Roman" w:hAnsi="Times New Roman" w:cs="Times New Roman"/>
                <w:shd w:val="clear" w:color="auto" w:fill="FFFFFF"/>
              </w:rPr>
              <w:t>тендерної</w:t>
            </w:r>
            <w:proofErr w:type="spellEnd"/>
            <w:r w:rsidRPr="00083D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83DEE">
              <w:rPr>
                <w:rFonts w:ascii="Times New Roman" w:hAnsi="Times New Roman" w:cs="Times New Roman"/>
                <w:shd w:val="clear" w:color="auto" w:fill="FFFFFF"/>
              </w:rPr>
              <w:t>пропозиції</w:t>
            </w:r>
            <w:proofErr w:type="spellEnd"/>
            <w:r w:rsidRPr="00083DEE">
              <w:rPr>
                <w:rFonts w:ascii="Times New Roman" w:hAnsi="Times New Roman" w:cs="Times New Roman"/>
                <w:shd w:val="clear" w:color="auto" w:fill="FFFFFF"/>
              </w:rPr>
              <w:t xml:space="preserve">) у </w:t>
            </w:r>
            <w:proofErr w:type="spellStart"/>
            <w:r w:rsidRPr="00083DEE">
              <w:rPr>
                <w:rFonts w:ascii="Times New Roman" w:hAnsi="Times New Roman" w:cs="Times New Roman"/>
                <w:shd w:val="clear" w:color="auto" w:fill="FFFFFF"/>
              </w:rPr>
              <w:t>гривні</w:t>
            </w:r>
            <w:proofErr w:type="spellEnd"/>
            <w:r w:rsidRPr="00083DEE">
              <w:rPr>
                <w:rFonts w:ascii="Times New Roman" w:hAnsi="Times New Roman" w:cs="Times New Roman"/>
                <w:shd w:val="clear" w:color="auto" w:fill="FFFFFF"/>
              </w:rPr>
              <w:t xml:space="preserve"> (UAH);</w:t>
            </w:r>
          </w:p>
          <w:p w14:paraId="3F896074" w14:textId="4857F902" w:rsidR="003D48AF" w:rsidRPr="00083DEE" w:rsidRDefault="003D48AF" w:rsidP="003D48A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83DEE">
              <w:rPr>
                <w:rFonts w:ascii="Times New Roman" w:hAnsi="Times New Roman" w:cs="Times New Roman"/>
                <w:shd w:val="clear" w:color="auto" w:fill="FFFFFF"/>
              </w:rPr>
              <w:t>Nплан</w:t>
            </w:r>
            <w:proofErr w:type="spellEnd"/>
            <w:r w:rsidRPr="00083DEE">
              <w:rPr>
                <w:rFonts w:ascii="Times New Roman" w:hAnsi="Times New Roman" w:cs="Times New Roman"/>
                <w:shd w:val="clear" w:color="auto" w:fill="FFFFFF"/>
              </w:rPr>
              <w:t xml:space="preserve">. - </w:t>
            </w:r>
            <w:proofErr w:type="spellStart"/>
            <w:r w:rsidRPr="00083DEE">
              <w:rPr>
                <w:rFonts w:ascii="Times New Roman" w:hAnsi="Times New Roman" w:cs="Times New Roman"/>
                <w:shd w:val="clear" w:color="auto" w:fill="FFFFFF"/>
              </w:rPr>
              <w:t>плановий</w:t>
            </w:r>
            <w:proofErr w:type="spellEnd"/>
            <w:r w:rsidRPr="00083D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83DEE">
              <w:rPr>
                <w:rFonts w:ascii="Times New Roman" w:hAnsi="Times New Roman" w:cs="Times New Roman"/>
                <w:shd w:val="clear" w:color="auto" w:fill="FFFFFF"/>
              </w:rPr>
              <w:t>обсяг</w:t>
            </w:r>
            <w:proofErr w:type="spellEnd"/>
            <w:r w:rsidRPr="00083D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83DEE">
              <w:rPr>
                <w:rFonts w:ascii="Times New Roman" w:hAnsi="Times New Roman" w:cs="Times New Roman"/>
                <w:shd w:val="clear" w:color="auto" w:fill="FFFFFF"/>
              </w:rPr>
              <w:t>закупівлі</w:t>
            </w:r>
            <w:proofErr w:type="spellEnd"/>
            <w:r w:rsidRPr="00083D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83DEE">
              <w:rPr>
                <w:rFonts w:ascii="Times New Roman" w:hAnsi="Times New Roman" w:cs="Times New Roman"/>
                <w:shd w:val="clear" w:color="auto" w:fill="FFFFFF"/>
              </w:rPr>
              <w:t>електричної</w:t>
            </w:r>
            <w:proofErr w:type="spellEnd"/>
            <w:r w:rsidRPr="00083D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83DEE">
              <w:rPr>
                <w:rFonts w:ascii="Times New Roman" w:hAnsi="Times New Roman" w:cs="Times New Roman"/>
                <w:shd w:val="clear" w:color="auto" w:fill="FFFFFF"/>
              </w:rPr>
              <w:t>енергії</w:t>
            </w:r>
            <w:proofErr w:type="spellEnd"/>
            <w:r w:rsidRPr="00083DEE">
              <w:rPr>
                <w:rFonts w:ascii="Times New Roman" w:hAnsi="Times New Roman" w:cs="Times New Roman"/>
                <w:shd w:val="clear" w:color="auto" w:fill="FFFFFF"/>
              </w:rPr>
              <w:t xml:space="preserve"> для </w:t>
            </w:r>
            <w:proofErr w:type="spellStart"/>
            <w:r w:rsidRPr="00083DEE">
              <w:rPr>
                <w:rFonts w:ascii="Times New Roman" w:hAnsi="Times New Roman" w:cs="Times New Roman"/>
                <w:shd w:val="clear" w:color="auto" w:fill="FFFFFF"/>
              </w:rPr>
              <w:t>об’єктів</w:t>
            </w:r>
            <w:proofErr w:type="spellEnd"/>
            <w:r w:rsidRPr="00083D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83DEE">
              <w:rPr>
                <w:rFonts w:ascii="Times New Roman" w:hAnsi="Times New Roman" w:cs="Times New Roman"/>
                <w:shd w:val="clear" w:color="auto" w:fill="FFFFFF"/>
              </w:rPr>
              <w:t>Споживача</w:t>
            </w:r>
            <w:proofErr w:type="spellEnd"/>
            <w:r w:rsidRPr="00083DEE">
              <w:rPr>
                <w:rFonts w:ascii="Times New Roman" w:hAnsi="Times New Roman" w:cs="Times New Roman"/>
                <w:shd w:val="clear" w:color="auto" w:fill="FFFFFF"/>
              </w:rPr>
              <w:t xml:space="preserve"> у кВт*год. </w:t>
            </w:r>
            <w:proofErr w:type="spellStart"/>
            <w:r w:rsidRPr="00083DEE">
              <w:rPr>
                <w:rFonts w:ascii="Times New Roman" w:hAnsi="Times New Roman" w:cs="Times New Roman"/>
                <w:shd w:val="clear" w:color="auto" w:fill="FFFFFF"/>
              </w:rPr>
              <w:t>згідно</w:t>
            </w:r>
            <w:proofErr w:type="spellEnd"/>
            <w:r w:rsidRPr="00083D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83DEE">
              <w:rPr>
                <w:rFonts w:ascii="Times New Roman" w:hAnsi="Times New Roman" w:cs="Times New Roman"/>
                <w:shd w:val="clear" w:color="auto" w:fill="FFFFFF"/>
              </w:rPr>
              <w:t>Додатку</w:t>
            </w:r>
            <w:proofErr w:type="spellEnd"/>
            <w:r w:rsidRPr="00083D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496892" w:rsidRPr="00083DE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2</w:t>
            </w:r>
            <w:r w:rsidRPr="00083DEE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14461EFB" w14:textId="761C7861" w:rsidR="003D48AF" w:rsidRPr="003D48AF" w:rsidRDefault="003D48AF" w:rsidP="003D48A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83DEE">
              <w:rPr>
                <w:rFonts w:ascii="Times New Roman" w:hAnsi="Times New Roman" w:cs="Times New Roman"/>
                <w:shd w:val="clear" w:color="auto" w:fill="FFFFFF"/>
              </w:rPr>
              <w:t>Цпрогн.ел</w:t>
            </w:r>
            <w:proofErr w:type="spellEnd"/>
            <w:r w:rsidRPr="00083DEE">
              <w:rPr>
                <w:rFonts w:ascii="Times New Roman" w:hAnsi="Times New Roman" w:cs="Times New Roman"/>
                <w:shd w:val="clear" w:color="auto" w:fill="FFFFFF"/>
              </w:rPr>
              <w:t xml:space="preserve">. - </w:t>
            </w:r>
            <w:proofErr w:type="spellStart"/>
            <w:r w:rsidRPr="00083DEE">
              <w:rPr>
                <w:rFonts w:ascii="Times New Roman" w:hAnsi="Times New Roman" w:cs="Times New Roman"/>
                <w:shd w:val="clear" w:color="auto" w:fill="FFFFFF"/>
              </w:rPr>
              <w:t>прогнозована</w:t>
            </w:r>
            <w:proofErr w:type="spellEnd"/>
            <w:r w:rsidRPr="00083D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83DEE">
              <w:rPr>
                <w:rFonts w:ascii="Times New Roman" w:hAnsi="Times New Roman" w:cs="Times New Roman"/>
                <w:shd w:val="clear" w:color="auto" w:fill="FFFFFF"/>
              </w:rPr>
              <w:t>ціна</w:t>
            </w:r>
            <w:proofErr w:type="spellEnd"/>
            <w:r w:rsidRPr="00083D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83DEE">
              <w:rPr>
                <w:rFonts w:ascii="Times New Roman" w:hAnsi="Times New Roman" w:cs="Times New Roman"/>
                <w:shd w:val="clear" w:color="auto" w:fill="FFFFFF"/>
              </w:rPr>
              <w:t>електричної</w:t>
            </w:r>
            <w:proofErr w:type="spellEnd"/>
            <w:r w:rsidRPr="00083D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83DEE">
              <w:rPr>
                <w:rFonts w:ascii="Times New Roman" w:hAnsi="Times New Roman" w:cs="Times New Roman"/>
                <w:shd w:val="clear" w:color="auto" w:fill="FFFFFF"/>
              </w:rPr>
              <w:t>енергії</w:t>
            </w:r>
            <w:proofErr w:type="spellEnd"/>
            <w:r w:rsidRPr="00083DEE">
              <w:rPr>
                <w:rFonts w:ascii="Times New Roman" w:hAnsi="Times New Roman" w:cs="Times New Roman"/>
                <w:shd w:val="clear" w:color="auto" w:fill="FFFFFF"/>
              </w:rPr>
              <w:t xml:space="preserve">, яка для </w:t>
            </w:r>
            <w:proofErr w:type="spellStart"/>
            <w:r w:rsidRPr="00083DEE">
              <w:rPr>
                <w:rFonts w:ascii="Times New Roman" w:hAnsi="Times New Roman" w:cs="Times New Roman"/>
                <w:shd w:val="clear" w:color="auto" w:fill="FFFFFF"/>
              </w:rPr>
              <w:t>даної</w:t>
            </w:r>
            <w:proofErr w:type="spellEnd"/>
            <w:r w:rsidRPr="00083D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83DEE">
              <w:rPr>
                <w:rFonts w:ascii="Times New Roman" w:hAnsi="Times New Roman" w:cs="Times New Roman"/>
                <w:shd w:val="clear" w:color="auto" w:fill="FFFFFF"/>
              </w:rPr>
              <w:t>закупівлі</w:t>
            </w:r>
            <w:proofErr w:type="spellEnd"/>
            <w:r w:rsidRPr="00083DEE">
              <w:rPr>
                <w:rFonts w:ascii="Times New Roman" w:hAnsi="Times New Roman" w:cs="Times New Roman"/>
                <w:shd w:val="clear" w:color="auto" w:fill="FFFFFF"/>
              </w:rPr>
              <w:t xml:space="preserve"> становить – </w:t>
            </w:r>
            <w:r w:rsidR="005E40C0" w:rsidRPr="00083DEE">
              <w:rPr>
                <w:rFonts w:ascii="Times New Roman" w:hAnsi="Times New Roman" w:cs="Times New Roman"/>
                <w:shd w:val="clear" w:color="auto" w:fill="FFFFFF"/>
              </w:rPr>
              <w:t>3,4749</w:t>
            </w:r>
            <w:r w:rsidRPr="00083DEE">
              <w:rPr>
                <w:rFonts w:ascii="Times New Roman" w:hAnsi="Times New Roman" w:cs="Times New Roman"/>
                <w:shd w:val="clear" w:color="auto" w:fill="FFFFFF"/>
              </w:rPr>
              <w:t xml:space="preserve"> грн. за 1 кВт*год без ПДВ;</w:t>
            </w:r>
          </w:p>
          <w:p w14:paraId="611F38AE" w14:textId="77777777" w:rsidR="003D48AF" w:rsidRPr="003D48AF" w:rsidRDefault="003D48AF" w:rsidP="003D48A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D48AF">
              <w:rPr>
                <w:rFonts w:ascii="Times New Roman" w:hAnsi="Times New Roman" w:cs="Times New Roman"/>
                <w:shd w:val="clear" w:color="auto" w:fill="FFFFFF"/>
              </w:rPr>
              <w:t>М - маржа (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вартість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послуг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Учасника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)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запропонована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Учасником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, грн. без ПДВ;</w:t>
            </w:r>
          </w:p>
          <w:p w14:paraId="05CE5F94" w14:textId="77777777" w:rsidR="003D48AF" w:rsidRPr="003D48AF" w:rsidRDefault="003D48AF" w:rsidP="003D48A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Примітка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: Маржа не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може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бути величиною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від’ємною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. З метою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запобігання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демпінгу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серед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Учасників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Замовник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буде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відхиляти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пропозиції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Учасників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, в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яких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величина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маржі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буде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від’ємна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Учасник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надає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гарантійний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лист,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щодо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порядку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формування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своєї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цінової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пропозиції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згідно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з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вищенаведеної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методики (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вказати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пункт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тендерної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документації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) та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прогарантувати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про те,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що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маржа, не буде величиною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від’ємною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Учасник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надає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гарантійний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лист,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що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його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цінова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пропозиція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, не буде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містити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від’ємну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маржу. У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разі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якщо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маржа буде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від’ємною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це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буде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вважатися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відмовою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від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підписання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договору про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закупівлю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- про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що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також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надається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лист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погодження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46771085" w14:textId="77777777" w:rsidR="005E40C0" w:rsidRDefault="003D48AF" w:rsidP="005E40C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Тпер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. - тариф на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послуги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з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передачі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електричної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енергії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затверджений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регулятором для оператора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системи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передачі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у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встановленому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порядку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відповідно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до постанови НКРЕКП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від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21.12.2022 р. № 1788 – 0,43025 грн. за 1 кВт*год. без ПДВ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Тпер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. Є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регульованою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складовою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ціни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Договору;</w:t>
            </w:r>
          </w:p>
          <w:p w14:paraId="78312B08" w14:textId="60C187E5" w:rsidR="00A57574" w:rsidRPr="00793851" w:rsidRDefault="003D48AF" w:rsidP="005E40C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1,2 –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математичне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вираження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ставки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податку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на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додану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D48AF">
              <w:rPr>
                <w:rFonts w:ascii="Times New Roman" w:hAnsi="Times New Roman" w:cs="Times New Roman"/>
                <w:shd w:val="clear" w:color="auto" w:fill="FFFFFF"/>
              </w:rPr>
              <w:t>вартість</w:t>
            </w:r>
            <w:proofErr w:type="spellEnd"/>
            <w:r w:rsidRPr="003D48AF">
              <w:rPr>
                <w:rFonts w:ascii="Times New Roman" w:hAnsi="Times New Roman" w:cs="Times New Roman"/>
                <w:shd w:val="clear" w:color="auto" w:fill="FFFFFF"/>
              </w:rPr>
              <w:t xml:space="preserve"> (ПДВ-20 %).</w:t>
            </w:r>
          </w:p>
        </w:tc>
      </w:tr>
    </w:tbl>
    <w:p w14:paraId="35F846AE" w14:textId="35400E08" w:rsidR="00DE2DA2" w:rsidRPr="00B7139A" w:rsidRDefault="00DE2DA2" w:rsidP="005D5EC8">
      <w:pPr>
        <w:rPr>
          <w:lang w:val="uk-UA"/>
        </w:rPr>
      </w:pPr>
    </w:p>
    <w:sectPr w:rsidR="00DE2DA2" w:rsidRPr="00B7139A" w:rsidSect="001221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74D41"/>
    <w:multiLevelType w:val="hybridMultilevel"/>
    <w:tmpl w:val="BF78E3D6"/>
    <w:lvl w:ilvl="0" w:tplc="012C6B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F0E1D"/>
    <w:multiLevelType w:val="hybridMultilevel"/>
    <w:tmpl w:val="D69CD3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B1E90"/>
    <w:multiLevelType w:val="hybridMultilevel"/>
    <w:tmpl w:val="757A5026"/>
    <w:lvl w:ilvl="0" w:tplc="4A062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B1704"/>
    <w:multiLevelType w:val="hybridMultilevel"/>
    <w:tmpl w:val="2F067CF0"/>
    <w:lvl w:ilvl="0" w:tplc="80BE8E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E124E"/>
    <w:multiLevelType w:val="hybridMultilevel"/>
    <w:tmpl w:val="C70EE320"/>
    <w:lvl w:ilvl="0" w:tplc="4A062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D58D4"/>
    <w:multiLevelType w:val="hybridMultilevel"/>
    <w:tmpl w:val="CDE216EA"/>
    <w:lvl w:ilvl="0" w:tplc="6E4CCE5E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7E6150"/>
    <w:multiLevelType w:val="hybridMultilevel"/>
    <w:tmpl w:val="0BBA23A8"/>
    <w:lvl w:ilvl="0" w:tplc="B58684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64270A3"/>
    <w:multiLevelType w:val="hybridMultilevel"/>
    <w:tmpl w:val="FB245B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B08D5"/>
    <w:multiLevelType w:val="multilevel"/>
    <w:tmpl w:val="2A34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ED26D0"/>
    <w:multiLevelType w:val="multilevel"/>
    <w:tmpl w:val="70A4D8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0" w15:restartNumberingAfterBreak="0">
    <w:nsid w:val="6D6E572C"/>
    <w:multiLevelType w:val="hybridMultilevel"/>
    <w:tmpl w:val="0C4C32F0"/>
    <w:lvl w:ilvl="0" w:tplc="B586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21438C"/>
    <w:multiLevelType w:val="multilevel"/>
    <w:tmpl w:val="1DCA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12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1"/>
  </w:num>
  <w:num w:numId="11">
    <w:abstractNumId w:val="5"/>
  </w:num>
  <w:num w:numId="12">
    <w:abstractNumId w:val="2"/>
  </w:num>
  <w:num w:numId="13">
    <w:abstractNumId w:val="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AF"/>
    <w:rsid w:val="00001368"/>
    <w:rsid w:val="0000653B"/>
    <w:rsid w:val="000178DC"/>
    <w:rsid w:val="00021419"/>
    <w:rsid w:val="00021B89"/>
    <w:rsid w:val="00030288"/>
    <w:rsid w:val="00033002"/>
    <w:rsid w:val="00034A56"/>
    <w:rsid w:val="00043618"/>
    <w:rsid w:val="00051458"/>
    <w:rsid w:val="00065E02"/>
    <w:rsid w:val="00075251"/>
    <w:rsid w:val="00083DEE"/>
    <w:rsid w:val="00095DFE"/>
    <w:rsid w:val="0009624C"/>
    <w:rsid w:val="000A1501"/>
    <w:rsid w:val="000A2870"/>
    <w:rsid w:val="000A2A7D"/>
    <w:rsid w:val="000A47FF"/>
    <w:rsid w:val="000D4047"/>
    <w:rsid w:val="000F037B"/>
    <w:rsid w:val="000F2E8F"/>
    <w:rsid w:val="00102111"/>
    <w:rsid w:val="0010659C"/>
    <w:rsid w:val="0011733E"/>
    <w:rsid w:val="001173D3"/>
    <w:rsid w:val="00122178"/>
    <w:rsid w:val="00133995"/>
    <w:rsid w:val="00135872"/>
    <w:rsid w:val="0014150E"/>
    <w:rsid w:val="001556E2"/>
    <w:rsid w:val="00161519"/>
    <w:rsid w:val="00167CFB"/>
    <w:rsid w:val="00183E5D"/>
    <w:rsid w:val="00185599"/>
    <w:rsid w:val="001876C2"/>
    <w:rsid w:val="0019075F"/>
    <w:rsid w:val="00193B4E"/>
    <w:rsid w:val="001A7749"/>
    <w:rsid w:val="001B4A2E"/>
    <w:rsid w:val="001C6F38"/>
    <w:rsid w:val="001C75F2"/>
    <w:rsid w:val="001D3652"/>
    <w:rsid w:val="001E6564"/>
    <w:rsid w:val="001F32A8"/>
    <w:rsid w:val="00200A34"/>
    <w:rsid w:val="00205F63"/>
    <w:rsid w:val="00221D41"/>
    <w:rsid w:val="00234615"/>
    <w:rsid w:val="0024073B"/>
    <w:rsid w:val="00241B16"/>
    <w:rsid w:val="00252097"/>
    <w:rsid w:val="002532D4"/>
    <w:rsid w:val="00275EBC"/>
    <w:rsid w:val="002872E5"/>
    <w:rsid w:val="002964AF"/>
    <w:rsid w:val="002B1046"/>
    <w:rsid w:val="002B307D"/>
    <w:rsid w:val="002B3940"/>
    <w:rsid w:val="002B3CF3"/>
    <w:rsid w:val="002B65DF"/>
    <w:rsid w:val="002C69A1"/>
    <w:rsid w:val="002D04F4"/>
    <w:rsid w:val="002D2B04"/>
    <w:rsid w:val="002D4C06"/>
    <w:rsid w:val="002D77E6"/>
    <w:rsid w:val="002F1201"/>
    <w:rsid w:val="002F1EAD"/>
    <w:rsid w:val="002F1F2C"/>
    <w:rsid w:val="002F71E2"/>
    <w:rsid w:val="002F7BFE"/>
    <w:rsid w:val="003007C7"/>
    <w:rsid w:val="00301F1D"/>
    <w:rsid w:val="00306403"/>
    <w:rsid w:val="00306752"/>
    <w:rsid w:val="00315F1F"/>
    <w:rsid w:val="0031777C"/>
    <w:rsid w:val="00317A8B"/>
    <w:rsid w:val="00326703"/>
    <w:rsid w:val="00330C99"/>
    <w:rsid w:val="00342E97"/>
    <w:rsid w:val="00346419"/>
    <w:rsid w:val="00346DBE"/>
    <w:rsid w:val="003559D1"/>
    <w:rsid w:val="00360DC0"/>
    <w:rsid w:val="00361FA7"/>
    <w:rsid w:val="003627FB"/>
    <w:rsid w:val="00367653"/>
    <w:rsid w:val="00374632"/>
    <w:rsid w:val="00377466"/>
    <w:rsid w:val="003809B6"/>
    <w:rsid w:val="00394535"/>
    <w:rsid w:val="00395E79"/>
    <w:rsid w:val="0039711F"/>
    <w:rsid w:val="003A04B5"/>
    <w:rsid w:val="003A06B3"/>
    <w:rsid w:val="003A13C4"/>
    <w:rsid w:val="003A58C1"/>
    <w:rsid w:val="003A71F3"/>
    <w:rsid w:val="003B5104"/>
    <w:rsid w:val="003C1509"/>
    <w:rsid w:val="003D48AF"/>
    <w:rsid w:val="003D720D"/>
    <w:rsid w:val="003E3501"/>
    <w:rsid w:val="003E3AC6"/>
    <w:rsid w:val="003E4701"/>
    <w:rsid w:val="003F19DB"/>
    <w:rsid w:val="003F3F3F"/>
    <w:rsid w:val="003F5DD2"/>
    <w:rsid w:val="003F67E1"/>
    <w:rsid w:val="00421FF0"/>
    <w:rsid w:val="00422BF4"/>
    <w:rsid w:val="00430DDF"/>
    <w:rsid w:val="00430E31"/>
    <w:rsid w:val="00433335"/>
    <w:rsid w:val="0043533F"/>
    <w:rsid w:val="00445CF7"/>
    <w:rsid w:val="004463D6"/>
    <w:rsid w:val="00451B2F"/>
    <w:rsid w:val="00465579"/>
    <w:rsid w:val="004658B6"/>
    <w:rsid w:val="004727F5"/>
    <w:rsid w:val="00472C2D"/>
    <w:rsid w:val="00474E03"/>
    <w:rsid w:val="004775ED"/>
    <w:rsid w:val="00492C2A"/>
    <w:rsid w:val="00496892"/>
    <w:rsid w:val="004D47C2"/>
    <w:rsid w:val="004D4B65"/>
    <w:rsid w:val="004D4FE9"/>
    <w:rsid w:val="004E510B"/>
    <w:rsid w:val="004E5B53"/>
    <w:rsid w:val="004F5E6E"/>
    <w:rsid w:val="004F681C"/>
    <w:rsid w:val="004F7CBE"/>
    <w:rsid w:val="00504FBB"/>
    <w:rsid w:val="00505182"/>
    <w:rsid w:val="005111A8"/>
    <w:rsid w:val="0051371E"/>
    <w:rsid w:val="00514A17"/>
    <w:rsid w:val="00516DAA"/>
    <w:rsid w:val="00517C60"/>
    <w:rsid w:val="005234A3"/>
    <w:rsid w:val="00523B9D"/>
    <w:rsid w:val="005339A8"/>
    <w:rsid w:val="00540830"/>
    <w:rsid w:val="00544529"/>
    <w:rsid w:val="00565C01"/>
    <w:rsid w:val="00566ABA"/>
    <w:rsid w:val="00567363"/>
    <w:rsid w:val="005715C2"/>
    <w:rsid w:val="0057200A"/>
    <w:rsid w:val="00574B95"/>
    <w:rsid w:val="0057600B"/>
    <w:rsid w:val="005773BC"/>
    <w:rsid w:val="00590D63"/>
    <w:rsid w:val="00593B6C"/>
    <w:rsid w:val="005A203C"/>
    <w:rsid w:val="005A58BD"/>
    <w:rsid w:val="005B2603"/>
    <w:rsid w:val="005C2A46"/>
    <w:rsid w:val="005C6C3D"/>
    <w:rsid w:val="005C7AD7"/>
    <w:rsid w:val="005D1026"/>
    <w:rsid w:val="005D3E76"/>
    <w:rsid w:val="005D5EC8"/>
    <w:rsid w:val="005E0D74"/>
    <w:rsid w:val="005E26C7"/>
    <w:rsid w:val="005E40C0"/>
    <w:rsid w:val="005E4CCC"/>
    <w:rsid w:val="005F172A"/>
    <w:rsid w:val="005F40A1"/>
    <w:rsid w:val="005F4E83"/>
    <w:rsid w:val="00605021"/>
    <w:rsid w:val="0062181B"/>
    <w:rsid w:val="00621D51"/>
    <w:rsid w:val="00621FB4"/>
    <w:rsid w:val="00624151"/>
    <w:rsid w:val="0062664E"/>
    <w:rsid w:val="00633115"/>
    <w:rsid w:val="00633659"/>
    <w:rsid w:val="0064372D"/>
    <w:rsid w:val="006445C8"/>
    <w:rsid w:val="0066642E"/>
    <w:rsid w:val="00667849"/>
    <w:rsid w:val="00670D6F"/>
    <w:rsid w:val="0067512D"/>
    <w:rsid w:val="00677280"/>
    <w:rsid w:val="0068477C"/>
    <w:rsid w:val="00693F29"/>
    <w:rsid w:val="006A2FB5"/>
    <w:rsid w:val="006B00F7"/>
    <w:rsid w:val="006C0419"/>
    <w:rsid w:val="006C1770"/>
    <w:rsid w:val="006D0ED7"/>
    <w:rsid w:val="006E6576"/>
    <w:rsid w:val="006E6E57"/>
    <w:rsid w:val="006F5B75"/>
    <w:rsid w:val="007051D2"/>
    <w:rsid w:val="007056C1"/>
    <w:rsid w:val="0070655D"/>
    <w:rsid w:val="00720DA1"/>
    <w:rsid w:val="00721015"/>
    <w:rsid w:val="00722856"/>
    <w:rsid w:val="00724C36"/>
    <w:rsid w:val="00725A20"/>
    <w:rsid w:val="00734AE3"/>
    <w:rsid w:val="00734D85"/>
    <w:rsid w:val="007443AE"/>
    <w:rsid w:val="007537B2"/>
    <w:rsid w:val="00753C31"/>
    <w:rsid w:val="0075500E"/>
    <w:rsid w:val="00755A20"/>
    <w:rsid w:val="0076210F"/>
    <w:rsid w:val="00762221"/>
    <w:rsid w:val="00763711"/>
    <w:rsid w:val="0077142D"/>
    <w:rsid w:val="00790F02"/>
    <w:rsid w:val="00793851"/>
    <w:rsid w:val="00793D11"/>
    <w:rsid w:val="007B31DF"/>
    <w:rsid w:val="007C3B43"/>
    <w:rsid w:val="007C5819"/>
    <w:rsid w:val="007E0729"/>
    <w:rsid w:val="007E1781"/>
    <w:rsid w:val="007E3561"/>
    <w:rsid w:val="007E4787"/>
    <w:rsid w:val="007E519C"/>
    <w:rsid w:val="007E7146"/>
    <w:rsid w:val="007F0355"/>
    <w:rsid w:val="00805E0A"/>
    <w:rsid w:val="008103DB"/>
    <w:rsid w:val="0081286B"/>
    <w:rsid w:val="0081313A"/>
    <w:rsid w:val="0083103B"/>
    <w:rsid w:val="00833399"/>
    <w:rsid w:val="00834302"/>
    <w:rsid w:val="00845F0F"/>
    <w:rsid w:val="00851409"/>
    <w:rsid w:val="00851E6D"/>
    <w:rsid w:val="00854CEB"/>
    <w:rsid w:val="008627D9"/>
    <w:rsid w:val="00876A5F"/>
    <w:rsid w:val="00885D51"/>
    <w:rsid w:val="00886CA8"/>
    <w:rsid w:val="00897BD6"/>
    <w:rsid w:val="008B5354"/>
    <w:rsid w:val="008B7339"/>
    <w:rsid w:val="008C0D05"/>
    <w:rsid w:val="008C18EC"/>
    <w:rsid w:val="008C3659"/>
    <w:rsid w:val="008D1BA8"/>
    <w:rsid w:val="008E2FDD"/>
    <w:rsid w:val="008F56C2"/>
    <w:rsid w:val="008F5FC4"/>
    <w:rsid w:val="00902B88"/>
    <w:rsid w:val="009104D9"/>
    <w:rsid w:val="00911112"/>
    <w:rsid w:val="009155DA"/>
    <w:rsid w:val="009176F3"/>
    <w:rsid w:val="00920A69"/>
    <w:rsid w:val="00924724"/>
    <w:rsid w:val="00924C0E"/>
    <w:rsid w:val="0092557E"/>
    <w:rsid w:val="00927BAE"/>
    <w:rsid w:val="00941063"/>
    <w:rsid w:val="009442D4"/>
    <w:rsid w:val="00953250"/>
    <w:rsid w:val="00970ACB"/>
    <w:rsid w:val="0097153B"/>
    <w:rsid w:val="009922DB"/>
    <w:rsid w:val="00992560"/>
    <w:rsid w:val="00994486"/>
    <w:rsid w:val="009B4099"/>
    <w:rsid w:val="009C36DE"/>
    <w:rsid w:val="009C7826"/>
    <w:rsid w:val="009D4594"/>
    <w:rsid w:val="009E1783"/>
    <w:rsid w:val="009F6600"/>
    <w:rsid w:val="009F74A3"/>
    <w:rsid w:val="00A04DB8"/>
    <w:rsid w:val="00A06156"/>
    <w:rsid w:val="00A14B3B"/>
    <w:rsid w:val="00A21885"/>
    <w:rsid w:val="00A22F29"/>
    <w:rsid w:val="00A421AC"/>
    <w:rsid w:val="00A4644E"/>
    <w:rsid w:val="00A541AE"/>
    <w:rsid w:val="00A566C9"/>
    <w:rsid w:val="00A5754E"/>
    <w:rsid w:val="00A57574"/>
    <w:rsid w:val="00A74DBD"/>
    <w:rsid w:val="00A7510C"/>
    <w:rsid w:val="00A75510"/>
    <w:rsid w:val="00A91E15"/>
    <w:rsid w:val="00A9235F"/>
    <w:rsid w:val="00AA0D55"/>
    <w:rsid w:val="00AB4505"/>
    <w:rsid w:val="00AB6ABB"/>
    <w:rsid w:val="00AC2695"/>
    <w:rsid w:val="00AC3311"/>
    <w:rsid w:val="00AD30D0"/>
    <w:rsid w:val="00AE5BB1"/>
    <w:rsid w:val="00AF33BC"/>
    <w:rsid w:val="00B10B39"/>
    <w:rsid w:val="00B13046"/>
    <w:rsid w:val="00B153BA"/>
    <w:rsid w:val="00B21044"/>
    <w:rsid w:val="00B3237D"/>
    <w:rsid w:val="00B41F53"/>
    <w:rsid w:val="00B43E42"/>
    <w:rsid w:val="00B51F7B"/>
    <w:rsid w:val="00B5443E"/>
    <w:rsid w:val="00B57468"/>
    <w:rsid w:val="00B5785D"/>
    <w:rsid w:val="00B57A54"/>
    <w:rsid w:val="00B64424"/>
    <w:rsid w:val="00B7050D"/>
    <w:rsid w:val="00B71335"/>
    <w:rsid w:val="00B7139A"/>
    <w:rsid w:val="00B72C4A"/>
    <w:rsid w:val="00B7459E"/>
    <w:rsid w:val="00B82903"/>
    <w:rsid w:val="00B856AB"/>
    <w:rsid w:val="00B871D7"/>
    <w:rsid w:val="00B87D93"/>
    <w:rsid w:val="00BA0A20"/>
    <w:rsid w:val="00BA7CE1"/>
    <w:rsid w:val="00BC0BC5"/>
    <w:rsid w:val="00BC2401"/>
    <w:rsid w:val="00BC24AF"/>
    <w:rsid w:val="00BC4F95"/>
    <w:rsid w:val="00BD44E9"/>
    <w:rsid w:val="00BD519E"/>
    <w:rsid w:val="00BD6965"/>
    <w:rsid w:val="00BE2451"/>
    <w:rsid w:val="00BE38EE"/>
    <w:rsid w:val="00C071FB"/>
    <w:rsid w:val="00C11312"/>
    <w:rsid w:val="00C12978"/>
    <w:rsid w:val="00C1514C"/>
    <w:rsid w:val="00C15696"/>
    <w:rsid w:val="00C23B7D"/>
    <w:rsid w:val="00C242F8"/>
    <w:rsid w:val="00C24E70"/>
    <w:rsid w:val="00C24F7E"/>
    <w:rsid w:val="00C36C6E"/>
    <w:rsid w:val="00C503F4"/>
    <w:rsid w:val="00C53C1C"/>
    <w:rsid w:val="00C66DCA"/>
    <w:rsid w:val="00C70295"/>
    <w:rsid w:val="00C74F17"/>
    <w:rsid w:val="00C85CE1"/>
    <w:rsid w:val="00C9355A"/>
    <w:rsid w:val="00C9504B"/>
    <w:rsid w:val="00CA0428"/>
    <w:rsid w:val="00CB3B26"/>
    <w:rsid w:val="00CB5DDB"/>
    <w:rsid w:val="00CB7229"/>
    <w:rsid w:val="00CC016A"/>
    <w:rsid w:val="00CC023E"/>
    <w:rsid w:val="00CC0449"/>
    <w:rsid w:val="00CD142D"/>
    <w:rsid w:val="00CD44C8"/>
    <w:rsid w:val="00CD6BAD"/>
    <w:rsid w:val="00CE23D7"/>
    <w:rsid w:val="00CF238D"/>
    <w:rsid w:val="00D008E4"/>
    <w:rsid w:val="00D01426"/>
    <w:rsid w:val="00D018A2"/>
    <w:rsid w:val="00D053DF"/>
    <w:rsid w:val="00D15BA0"/>
    <w:rsid w:val="00D22DCD"/>
    <w:rsid w:val="00D27C33"/>
    <w:rsid w:val="00D352ED"/>
    <w:rsid w:val="00D37744"/>
    <w:rsid w:val="00D51AC8"/>
    <w:rsid w:val="00D55982"/>
    <w:rsid w:val="00D576F1"/>
    <w:rsid w:val="00D66AA3"/>
    <w:rsid w:val="00D81703"/>
    <w:rsid w:val="00D828F8"/>
    <w:rsid w:val="00D85722"/>
    <w:rsid w:val="00D933FF"/>
    <w:rsid w:val="00DA6704"/>
    <w:rsid w:val="00DB19E7"/>
    <w:rsid w:val="00DB1B5B"/>
    <w:rsid w:val="00DD46FF"/>
    <w:rsid w:val="00DD4841"/>
    <w:rsid w:val="00DE2209"/>
    <w:rsid w:val="00DE2948"/>
    <w:rsid w:val="00DE2DA2"/>
    <w:rsid w:val="00DE34B5"/>
    <w:rsid w:val="00DE3986"/>
    <w:rsid w:val="00DE5789"/>
    <w:rsid w:val="00DE5F7F"/>
    <w:rsid w:val="00DE7101"/>
    <w:rsid w:val="00DF2D37"/>
    <w:rsid w:val="00DF428A"/>
    <w:rsid w:val="00DF5E33"/>
    <w:rsid w:val="00E002F6"/>
    <w:rsid w:val="00E03863"/>
    <w:rsid w:val="00E0437D"/>
    <w:rsid w:val="00E0633A"/>
    <w:rsid w:val="00E07D13"/>
    <w:rsid w:val="00E13A9D"/>
    <w:rsid w:val="00E23402"/>
    <w:rsid w:val="00E24371"/>
    <w:rsid w:val="00E26245"/>
    <w:rsid w:val="00E44943"/>
    <w:rsid w:val="00E44B4A"/>
    <w:rsid w:val="00E4798C"/>
    <w:rsid w:val="00E51C8E"/>
    <w:rsid w:val="00E52F36"/>
    <w:rsid w:val="00E63B13"/>
    <w:rsid w:val="00E64CD6"/>
    <w:rsid w:val="00E65867"/>
    <w:rsid w:val="00E761A9"/>
    <w:rsid w:val="00E76794"/>
    <w:rsid w:val="00E836A6"/>
    <w:rsid w:val="00E86E81"/>
    <w:rsid w:val="00E95284"/>
    <w:rsid w:val="00EA5345"/>
    <w:rsid w:val="00EA5F7D"/>
    <w:rsid w:val="00EB6CEF"/>
    <w:rsid w:val="00EB734C"/>
    <w:rsid w:val="00ED41EE"/>
    <w:rsid w:val="00EE29B1"/>
    <w:rsid w:val="00EF0F1F"/>
    <w:rsid w:val="00EF4E86"/>
    <w:rsid w:val="00EF50D1"/>
    <w:rsid w:val="00F05313"/>
    <w:rsid w:val="00F136F5"/>
    <w:rsid w:val="00F159B3"/>
    <w:rsid w:val="00F267CF"/>
    <w:rsid w:val="00F271F3"/>
    <w:rsid w:val="00F3272B"/>
    <w:rsid w:val="00F379D6"/>
    <w:rsid w:val="00F40453"/>
    <w:rsid w:val="00F42978"/>
    <w:rsid w:val="00F45EE3"/>
    <w:rsid w:val="00F5680E"/>
    <w:rsid w:val="00F70479"/>
    <w:rsid w:val="00F76D27"/>
    <w:rsid w:val="00F81E07"/>
    <w:rsid w:val="00F82104"/>
    <w:rsid w:val="00F82396"/>
    <w:rsid w:val="00F82EDE"/>
    <w:rsid w:val="00F8494E"/>
    <w:rsid w:val="00FA16F5"/>
    <w:rsid w:val="00FA275E"/>
    <w:rsid w:val="00FA4AF9"/>
    <w:rsid w:val="00FB2068"/>
    <w:rsid w:val="00FB3120"/>
    <w:rsid w:val="00FB3FF9"/>
    <w:rsid w:val="00FC45AF"/>
    <w:rsid w:val="00FC5BFD"/>
    <w:rsid w:val="00FC60B7"/>
    <w:rsid w:val="00FD134F"/>
    <w:rsid w:val="00FD1DCD"/>
    <w:rsid w:val="00FD38F8"/>
    <w:rsid w:val="00FE0DAF"/>
    <w:rsid w:val="00FE186B"/>
    <w:rsid w:val="00FF1F9B"/>
    <w:rsid w:val="00FF2148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6DCE"/>
  <w15:chartTrackingRefBased/>
  <w15:docId w15:val="{5A8E55F3-DA58-48B9-9F9C-B5947810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61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361FA7"/>
    <w:rPr>
      <w:color w:val="0000FF"/>
      <w:u w:val="single"/>
    </w:rPr>
  </w:style>
  <w:style w:type="character" w:styleId="a6">
    <w:name w:val="Unresolved Mention"/>
    <w:basedOn w:val="a1"/>
    <w:uiPriority w:val="99"/>
    <w:semiHidden/>
    <w:unhideWhenUsed/>
    <w:rsid w:val="00361FA7"/>
    <w:rPr>
      <w:color w:val="605E5C"/>
      <w:shd w:val="clear" w:color="auto" w:fill="E1DFDD"/>
    </w:rPr>
  </w:style>
  <w:style w:type="paragraph" w:styleId="a7">
    <w:name w:val="No Spacing"/>
    <w:link w:val="a8"/>
    <w:uiPriority w:val="99"/>
    <w:qFormat/>
    <w:rsid w:val="00E0633A"/>
    <w:pPr>
      <w:spacing w:after="0" w:line="240" w:lineRule="auto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a8">
    <w:name w:val="Без інтервалів Знак"/>
    <w:link w:val="a7"/>
    <w:uiPriority w:val="99"/>
    <w:qFormat/>
    <w:locked/>
    <w:rsid w:val="00E0633A"/>
    <w:rPr>
      <w:rFonts w:ascii="Calibri" w:eastAsia="Calibri" w:hAnsi="Calibri" w:cs="Calibri"/>
      <w:sz w:val="28"/>
      <w:szCs w:val="28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43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1"/>
    <w:link w:val="a9"/>
    <w:uiPriority w:val="99"/>
    <w:semiHidden/>
    <w:rsid w:val="00430DDF"/>
    <w:rPr>
      <w:rFonts w:ascii="Segoe UI" w:hAnsi="Segoe UI" w:cs="Segoe UI"/>
      <w:sz w:val="18"/>
      <w:szCs w:val="18"/>
    </w:rPr>
  </w:style>
  <w:style w:type="paragraph" w:customStyle="1" w:styleId="2">
    <w:name w:val="Обычный2"/>
    <w:qFormat/>
    <w:rsid w:val="00430D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шрифт абзаца2"/>
    <w:rsid w:val="00430DDF"/>
    <w:rPr>
      <w:sz w:val="22"/>
    </w:rPr>
  </w:style>
  <w:style w:type="paragraph" w:styleId="ab">
    <w:name w:val="Normal (Web)"/>
    <w:aliases w:val="Обычный (веб) Знак,Обычный (Web),Знак18 Знак,Знак17 Знак1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0"/>
    <w:link w:val="ac"/>
    <w:uiPriority w:val="99"/>
    <w:qFormat/>
    <w:rsid w:val="00CB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Звичайний (веб) Знак"/>
    <w:aliases w:val="Обычный (веб) Знак Знак,Обычный (Web) Знак,Знак18 Знак Знак,Знак17 Знак1 Знак,Обычный (веб) Знак Знак1 Знак,Обычный (Web) Знак Знак Знак Знак Знак,Обычный (веб) Знак Знак Знак Знак,Обычный (веб) Знак2 Знак Знак Знак"/>
    <w:link w:val="ab"/>
    <w:uiPriority w:val="99"/>
    <w:qFormat/>
    <w:locked/>
    <w:rsid w:val="00CB5D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7E3561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Обычный1"/>
    <w:uiPriority w:val="99"/>
    <w:qFormat/>
    <w:rsid w:val="00C15696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rvps2">
    <w:name w:val="rvps2"/>
    <w:basedOn w:val="a0"/>
    <w:qFormat/>
    <w:rsid w:val="003F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0"/>
    <w:uiPriority w:val="1"/>
    <w:qFormat/>
    <w:rsid w:val="00133995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paragraph" w:customStyle="1" w:styleId="Standarduseruser">
    <w:name w:val="Standard (user) (user)"/>
    <w:rsid w:val="00EE29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c7ede0eac7ede0ea">
    <w:name w:val="Зc7нedаe0кea Зc7нedаe0кea"/>
    <w:uiPriority w:val="99"/>
    <w:qFormat/>
    <w:rsid w:val="00F40453"/>
    <w:rPr>
      <w:b/>
      <w:bCs/>
      <w:lang w:val="en-GB"/>
    </w:rPr>
  </w:style>
  <w:style w:type="character" w:customStyle="1" w:styleId="WW8Num9z1">
    <w:name w:val="WW8Num9z1"/>
    <w:uiPriority w:val="99"/>
    <w:qFormat/>
    <w:rsid w:val="00505182"/>
    <w:rPr>
      <w:rFonts w:ascii="Courier New" w:hAnsi="Courier New"/>
    </w:rPr>
  </w:style>
  <w:style w:type="character" w:customStyle="1" w:styleId="FontStyle44">
    <w:name w:val="Font Style44"/>
    <w:uiPriority w:val="99"/>
    <w:qFormat/>
    <w:rsid w:val="00433335"/>
    <w:rPr>
      <w:rFonts w:ascii="Times New Roman" w:eastAsia="Times New Roman" w:hAnsi="Times New Roman"/>
      <w:sz w:val="22"/>
      <w:szCs w:val="22"/>
    </w:rPr>
  </w:style>
  <w:style w:type="paragraph" w:customStyle="1" w:styleId="LO-normal">
    <w:name w:val="LO-normal"/>
    <w:qFormat/>
    <w:rsid w:val="00433335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xfmc15">
    <w:name w:val="xfmc15"/>
    <w:basedOn w:val="a0"/>
    <w:qFormat/>
    <w:rsid w:val="0076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0"/>
    <w:link w:val="ae"/>
    <w:unhideWhenUsed/>
    <w:rsid w:val="00FF2148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customStyle="1" w:styleId="ae">
    <w:name w:val="Основний текст Знак"/>
    <w:basedOn w:val="a1"/>
    <w:link w:val="ad"/>
    <w:qFormat/>
    <w:rsid w:val="00FF2148"/>
    <w:rPr>
      <w:rFonts w:ascii="Times New Roman" w:eastAsia="Calibri" w:hAnsi="Times New Roman" w:cs="Times New Roman"/>
      <w:sz w:val="24"/>
      <w:szCs w:val="24"/>
      <w:lang w:val="uk-UA" w:eastAsia="ar-SA"/>
    </w:rPr>
  </w:style>
  <w:style w:type="paragraph" w:customStyle="1" w:styleId="Default">
    <w:name w:val="Default"/>
    <w:rsid w:val="00AC3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aliases w:val="название табл/рис,заголовок 1.1,Список уровня 2,Bullet Number,Bullet 1,Use Case List Paragraph,lp1,List Paragraph1,lp11,List Paragraph11,1 Буллет,List Paragraph,Elenco Normale,Chapter10,EBRD List,AC List 01"/>
    <w:basedOn w:val="a0"/>
    <w:link w:val="af0"/>
    <w:uiPriority w:val="34"/>
    <w:qFormat/>
    <w:rsid w:val="0051371E"/>
    <w:pPr>
      <w:ind w:left="720"/>
      <w:contextualSpacing/>
    </w:pPr>
  </w:style>
  <w:style w:type="character" w:customStyle="1" w:styleId="af0">
    <w:name w:val="Абзац списку Знак"/>
    <w:aliases w:val="название табл/рис Знак,заголовок 1.1 Знак,Список уровня 2 Знак,Bullet Number Знак,Bullet 1 Знак,Use Case List Paragraph Знак,lp1 Знак,List Paragraph1 Знак,lp11 Знак,List Paragraph11 Знак,1 Буллет Знак,List Paragraph Знак,Chapter10 Знак"/>
    <w:link w:val="af"/>
    <w:uiPriority w:val="34"/>
    <w:locked/>
    <w:rsid w:val="0051371E"/>
  </w:style>
  <w:style w:type="paragraph" w:customStyle="1" w:styleId="a">
    <w:name w:val="_тире"/>
    <w:basedOn w:val="a0"/>
    <w:qFormat/>
    <w:rsid w:val="00AF33BC"/>
    <w:pPr>
      <w:numPr>
        <w:numId w:val="8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-">
    <w:name w:val="Маркер-тире"/>
    <w:basedOn w:val="a0"/>
    <w:uiPriority w:val="3"/>
    <w:qFormat/>
    <w:rsid w:val="00523B9D"/>
    <w:pPr>
      <w:tabs>
        <w:tab w:val="num" w:pos="992"/>
      </w:tabs>
      <w:spacing w:before="120" w:after="1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f1">
    <w:name w:val="Номер"/>
    <w:basedOn w:val="a0"/>
    <w:qFormat/>
    <w:rsid w:val="000178DC"/>
    <w:pPr>
      <w:tabs>
        <w:tab w:val="num" w:pos="1134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46">
    <w:name w:val="rvts46"/>
    <w:basedOn w:val="a1"/>
    <w:rsid w:val="00E86E81"/>
  </w:style>
  <w:style w:type="paragraph" w:styleId="3">
    <w:name w:val="toc 3"/>
    <w:basedOn w:val="a0"/>
    <w:next w:val="a0"/>
    <w:autoRedefine/>
    <w:uiPriority w:val="39"/>
    <w:semiHidden/>
    <w:rsid w:val="00FC5BFD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1433</Words>
  <Characters>818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2021-09-23T15:12:00Z</cp:lastPrinted>
  <dcterms:created xsi:type="dcterms:W3CDTF">2023-05-12T08:18:00Z</dcterms:created>
  <dcterms:modified xsi:type="dcterms:W3CDTF">2023-05-12T08:18:00Z</dcterms:modified>
</cp:coreProperties>
</file>