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5E" w:rsidRPr="0036560C" w:rsidRDefault="0061265E" w:rsidP="0061265E">
      <w:pPr>
        <w:jc w:val="center"/>
        <w:rPr>
          <w:rFonts w:ascii="Times New Roman" w:hAnsi="Times New Roman" w:cs="Times New Roman"/>
          <w:b/>
          <w:bCs/>
          <w:lang w:val="uk-UA"/>
        </w:rPr>
      </w:pPr>
      <w:r w:rsidRPr="0036560C">
        <w:rPr>
          <w:rFonts w:ascii="Times New Roman" w:hAnsi="Times New Roman" w:cs="Times New Roman"/>
          <w:b/>
          <w:bCs/>
          <w:lang w:val="uk-UA"/>
        </w:rPr>
        <w:t>УПРАВЛІННЯ АДМІНІСТРАТИВНИМИ БУДИНКАМИ</w:t>
      </w:r>
    </w:p>
    <w:p w:rsidR="0061265E" w:rsidRPr="0036560C" w:rsidRDefault="0061265E" w:rsidP="0061265E">
      <w:pPr>
        <w:jc w:val="center"/>
        <w:rPr>
          <w:rFonts w:ascii="Times New Roman" w:hAnsi="Times New Roman" w:cs="Times New Roman"/>
          <w:b/>
          <w:bCs/>
          <w:lang w:val="uk-UA"/>
        </w:rPr>
      </w:pPr>
      <w:r w:rsidRPr="0036560C">
        <w:rPr>
          <w:rFonts w:ascii="Times New Roman" w:hAnsi="Times New Roman" w:cs="Times New Roman"/>
          <w:b/>
          <w:bCs/>
          <w:lang w:val="uk-UA"/>
        </w:rPr>
        <w:t>УПРАВЛІННЯ СПРАВАМИ АПАРАТУ ВЕРХОВНОЇ РАДИ УКРАЇНИ</w:t>
      </w:r>
    </w:p>
    <w:p w:rsidR="0061265E" w:rsidRPr="00874A47" w:rsidRDefault="0061265E" w:rsidP="0061265E">
      <w:pPr>
        <w:jc w:val="right"/>
        <w:rPr>
          <w:rFonts w:ascii="Times New Roman" w:hAnsi="Times New Roman" w:cs="Times New Roman"/>
          <w:sz w:val="23"/>
          <w:szCs w:val="23"/>
          <w:lang w:val="uk-UA"/>
        </w:rPr>
      </w:pPr>
    </w:p>
    <w:p w:rsidR="0061265E" w:rsidRDefault="0061265E" w:rsidP="0061265E">
      <w:pPr>
        <w:jc w:val="right"/>
        <w:rPr>
          <w:rFonts w:ascii="Times New Roman" w:hAnsi="Times New Roman" w:cs="Times New Roman"/>
          <w:sz w:val="23"/>
          <w:szCs w:val="23"/>
          <w:lang w:val="uk-UA"/>
        </w:rPr>
      </w:pPr>
    </w:p>
    <w:p w:rsidR="00C737DF" w:rsidRPr="00874A47" w:rsidRDefault="00C737DF" w:rsidP="0061265E">
      <w:pPr>
        <w:jc w:val="right"/>
        <w:rPr>
          <w:rFonts w:ascii="Times New Roman" w:hAnsi="Times New Roman" w:cs="Times New Roman"/>
          <w:sz w:val="23"/>
          <w:szCs w:val="23"/>
          <w:lang w:val="uk-UA"/>
        </w:rPr>
      </w:pPr>
    </w:p>
    <w:tbl>
      <w:tblPr>
        <w:tblW w:w="11057" w:type="dxa"/>
        <w:tblLook w:val="04A0" w:firstRow="1" w:lastRow="0" w:firstColumn="1" w:lastColumn="0" w:noHBand="0" w:noVBand="1"/>
      </w:tblPr>
      <w:tblGrid>
        <w:gridCol w:w="7088"/>
        <w:gridCol w:w="3969"/>
      </w:tblGrid>
      <w:tr w:rsidR="007B07C6" w:rsidRPr="00C737DF" w:rsidTr="0036402F">
        <w:tc>
          <w:tcPr>
            <w:tcW w:w="7088" w:type="dxa"/>
          </w:tcPr>
          <w:p w:rsidR="007B07C6" w:rsidRPr="0036560C" w:rsidRDefault="007B07C6" w:rsidP="00AA3C4A">
            <w:pPr>
              <w:jc w:val="right"/>
              <w:rPr>
                <w:rFonts w:ascii="Times New Roman" w:hAnsi="Times New Roman" w:cs="Times New Roman"/>
              </w:rPr>
            </w:pPr>
          </w:p>
        </w:tc>
        <w:tc>
          <w:tcPr>
            <w:tcW w:w="3969" w:type="dxa"/>
          </w:tcPr>
          <w:p w:rsidR="00C737DF" w:rsidRPr="006447F0" w:rsidRDefault="00C737DF" w:rsidP="003A6BAA">
            <w:pPr>
              <w:rPr>
                <w:rFonts w:ascii="Times New Roman" w:hAnsi="Times New Roman" w:cs="Times New Roman"/>
              </w:rPr>
            </w:pPr>
            <w:r>
              <w:rPr>
                <w:rFonts w:ascii="Times New Roman" w:hAnsi="Times New Roman" w:cs="Times New Roman"/>
                <w:b/>
              </w:rPr>
              <w:t>«</w:t>
            </w:r>
            <w:r w:rsidRPr="006447F0">
              <w:rPr>
                <w:rFonts w:ascii="Times New Roman" w:hAnsi="Times New Roman" w:cs="Times New Roman"/>
              </w:rPr>
              <w:t>ЗАТВЕРДЖЕНО»</w:t>
            </w:r>
          </w:p>
          <w:p w:rsidR="00C737DF" w:rsidRPr="006447F0" w:rsidRDefault="00F06C01" w:rsidP="003A6BAA">
            <w:pPr>
              <w:rPr>
                <w:rFonts w:ascii="Times New Roman" w:hAnsi="Times New Roman" w:cs="Times New Roman"/>
                <w:lang w:val="uk-UA"/>
              </w:rPr>
            </w:pPr>
            <w:r w:rsidRPr="006447F0">
              <w:rPr>
                <w:rFonts w:ascii="Times New Roman" w:hAnsi="Times New Roman" w:cs="Times New Roman"/>
                <w:lang w:val="uk-UA"/>
              </w:rPr>
              <w:t>Відповідальна особа</w:t>
            </w:r>
          </w:p>
          <w:p w:rsidR="00C737DF" w:rsidRPr="006447F0" w:rsidRDefault="00C737DF" w:rsidP="003A6BAA">
            <w:pPr>
              <w:rPr>
                <w:rFonts w:ascii="Times New Roman" w:hAnsi="Times New Roman" w:cs="Times New Roman"/>
              </w:rPr>
            </w:pPr>
          </w:p>
          <w:p w:rsidR="00C737DF" w:rsidRPr="006447F0" w:rsidRDefault="00C737DF" w:rsidP="003A6BAA">
            <w:pPr>
              <w:rPr>
                <w:rFonts w:ascii="Times New Roman" w:hAnsi="Times New Roman" w:cs="Times New Roman"/>
                <w:lang w:val="uk-UA"/>
              </w:rPr>
            </w:pPr>
            <w:r w:rsidRPr="006447F0">
              <w:rPr>
                <w:rFonts w:ascii="Times New Roman" w:hAnsi="Times New Roman" w:cs="Times New Roman"/>
              </w:rPr>
              <w:t xml:space="preserve">______________ </w:t>
            </w:r>
            <w:r w:rsidR="00F06C01" w:rsidRPr="006447F0">
              <w:rPr>
                <w:rFonts w:ascii="Times New Roman" w:hAnsi="Times New Roman" w:cs="Times New Roman"/>
                <w:lang w:val="uk-UA"/>
              </w:rPr>
              <w:t>Д. Янголь</w:t>
            </w:r>
            <w:r w:rsidRPr="006447F0">
              <w:t xml:space="preserve"> </w:t>
            </w:r>
          </w:p>
          <w:p w:rsidR="00C737DF" w:rsidRPr="006447F0" w:rsidRDefault="00C737DF" w:rsidP="003A6BAA">
            <w:pPr>
              <w:rPr>
                <w:rFonts w:ascii="Times New Roman" w:hAnsi="Times New Roman" w:cs="Times New Roman"/>
              </w:rPr>
            </w:pPr>
            <w:r w:rsidRPr="006447F0">
              <w:rPr>
                <w:rFonts w:ascii="Times New Roman" w:hAnsi="Times New Roman" w:cs="Times New Roman"/>
              </w:rPr>
              <w:t>«</w:t>
            </w:r>
            <w:r w:rsidR="006447F0" w:rsidRPr="006447F0">
              <w:rPr>
                <w:rFonts w:ascii="Times New Roman" w:hAnsi="Times New Roman" w:cs="Times New Roman"/>
                <w:lang w:val="uk-UA"/>
              </w:rPr>
              <w:t>28</w:t>
            </w:r>
            <w:r w:rsidRPr="006447F0">
              <w:rPr>
                <w:rFonts w:ascii="Times New Roman" w:hAnsi="Times New Roman" w:cs="Times New Roman"/>
              </w:rPr>
              <w:t>»</w:t>
            </w:r>
            <w:r w:rsidRPr="006447F0">
              <w:rPr>
                <w:rFonts w:ascii="Times New Roman" w:hAnsi="Times New Roman" w:cs="Times New Roman"/>
                <w:lang w:val="uk-UA"/>
              </w:rPr>
              <w:t xml:space="preserve"> </w:t>
            </w:r>
            <w:r w:rsidR="006447F0" w:rsidRPr="006447F0">
              <w:rPr>
                <w:rFonts w:ascii="Times New Roman" w:hAnsi="Times New Roman" w:cs="Times New Roman"/>
                <w:lang w:val="uk-UA"/>
              </w:rPr>
              <w:t>вересня</w:t>
            </w:r>
            <w:r w:rsidRPr="006447F0">
              <w:rPr>
                <w:rFonts w:ascii="Times New Roman" w:hAnsi="Times New Roman" w:cs="Times New Roman"/>
                <w:lang w:val="uk-UA"/>
              </w:rPr>
              <w:t xml:space="preserve"> 2</w:t>
            </w:r>
            <w:r w:rsidR="006558A7" w:rsidRPr="006447F0">
              <w:rPr>
                <w:rFonts w:ascii="Times New Roman" w:hAnsi="Times New Roman" w:cs="Times New Roman"/>
              </w:rPr>
              <w:t>022</w:t>
            </w:r>
            <w:r w:rsidRPr="006447F0">
              <w:rPr>
                <w:rFonts w:ascii="Times New Roman" w:hAnsi="Times New Roman" w:cs="Times New Roman"/>
              </w:rPr>
              <w:t xml:space="preserve"> року</w:t>
            </w:r>
          </w:p>
          <w:p w:rsidR="00C737DF" w:rsidRPr="006447F0" w:rsidRDefault="00C737DF" w:rsidP="003A6BAA">
            <w:pPr>
              <w:rPr>
                <w:rFonts w:ascii="Times New Roman" w:hAnsi="Times New Roman" w:cs="Times New Roman"/>
              </w:rPr>
            </w:pPr>
            <w:r w:rsidRPr="006447F0">
              <w:rPr>
                <w:rFonts w:ascii="Times New Roman" w:hAnsi="Times New Roman" w:cs="Times New Roman"/>
              </w:rPr>
              <w:t xml:space="preserve">Протокольне рішення </w:t>
            </w:r>
          </w:p>
          <w:p w:rsidR="007B07C6" w:rsidRPr="00C737DF" w:rsidRDefault="00C737DF" w:rsidP="00EC36FE">
            <w:pPr>
              <w:rPr>
                <w:rFonts w:ascii="Times New Roman" w:hAnsi="Times New Roman" w:cs="Times New Roman"/>
                <w:highlight w:val="yellow"/>
              </w:rPr>
            </w:pPr>
            <w:r w:rsidRPr="006447F0">
              <w:rPr>
                <w:rFonts w:ascii="Times New Roman" w:hAnsi="Times New Roman" w:cs="Times New Roman"/>
              </w:rPr>
              <w:t xml:space="preserve">№ </w:t>
            </w:r>
            <w:r w:rsidR="006447F0" w:rsidRPr="006447F0">
              <w:rPr>
                <w:rFonts w:ascii="Times New Roman" w:hAnsi="Times New Roman" w:cs="Times New Roman"/>
                <w:lang w:val="uk-UA"/>
              </w:rPr>
              <w:t>40</w:t>
            </w:r>
            <w:r w:rsidR="00EC36FE" w:rsidRPr="006447F0">
              <w:rPr>
                <w:rFonts w:ascii="Times New Roman" w:hAnsi="Times New Roman" w:cs="Times New Roman"/>
                <w:lang w:val="uk-UA"/>
              </w:rPr>
              <w:t xml:space="preserve"> </w:t>
            </w:r>
            <w:r w:rsidRPr="006447F0">
              <w:rPr>
                <w:rFonts w:ascii="Times New Roman" w:hAnsi="Times New Roman" w:cs="Times New Roman"/>
              </w:rPr>
              <w:t xml:space="preserve">від </w:t>
            </w:r>
            <w:r w:rsidR="006447F0" w:rsidRPr="006447F0">
              <w:rPr>
                <w:rFonts w:ascii="Times New Roman" w:hAnsi="Times New Roman" w:cs="Times New Roman"/>
                <w:lang w:val="uk-UA"/>
              </w:rPr>
              <w:t>28</w:t>
            </w:r>
            <w:r w:rsidR="00534801" w:rsidRPr="006447F0">
              <w:rPr>
                <w:rFonts w:ascii="Times New Roman" w:hAnsi="Times New Roman" w:cs="Times New Roman"/>
                <w:lang w:val="uk-UA"/>
              </w:rPr>
              <w:t xml:space="preserve"> </w:t>
            </w:r>
            <w:r w:rsidR="006447F0" w:rsidRPr="006447F0">
              <w:rPr>
                <w:rFonts w:ascii="Times New Roman" w:hAnsi="Times New Roman" w:cs="Times New Roman"/>
                <w:lang w:val="uk-UA"/>
              </w:rPr>
              <w:t>вересня</w:t>
            </w:r>
            <w:r w:rsidR="006558A7" w:rsidRPr="006447F0">
              <w:rPr>
                <w:rFonts w:ascii="Times New Roman" w:hAnsi="Times New Roman" w:cs="Times New Roman"/>
              </w:rPr>
              <w:t xml:space="preserve"> 2022</w:t>
            </w:r>
            <w:r w:rsidRPr="006447F0">
              <w:rPr>
                <w:rFonts w:ascii="Times New Roman" w:hAnsi="Times New Roman" w:cs="Times New Roman"/>
              </w:rPr>
              <w:t xml:space="preserve"> року</w:t>
            </w:r>
            <w:r w:rsidRPr="00C07AA4">
              <w:rPr>
                <w:rFonts w:ascii="Times New Roman" w:hAnsi="Times New Roman" w:cs="Times New Roman"/>
                <w:highlight w:val="yellow"/>
              </w:rPr>
              <w:t xml:space="preserve"> </w:t>
            </w:r>
          </w:p>
        </w:tc>
      </w:tr>
    </w:tbl>
    <w:p w:rsidR="007B07C6" w:rsidRPr="0036560C" w:rsidRDefault="007B07C6" w:rsidP="007B07C6">
      <w:pPr>
        <w:jc w:val="center"/>
        <w:rPr>
          <w:rFonts w:ascii="Times New Roman" w:hAnsi="Times New Roman" w:cs="Times New Roman"/>
          <w:b/>
          <w:bCs/>
        </w:rPr>
      </w:pPr>
    </w:p>
    <w:p w:rsidR="007B07C6" w:rsidRPr="00874A47" w:rsidRDefault="007B07C6" w:rsidP="007B07C6">
      <w:pPr>
        <w:jc w:val="center"/>
        <w:rPr>
          <w:rFonts w:ascii="Times New Roman" w:hAnsi="Times New Roman" w:cs="Times New Roman"/>
          <w:b/>
          <w:bCs/>
          <w:sz w:val="23"/>
          <w:szCs w:val="23"/>
        </w:rPr>
      </w:pPr>
    </w:p>
    <w:p w:rsidR="007B07C6" w:rsidRPr="00874A47" w:rsidRDefault="007B07C6" w:rsidP="007B07C6">
      <w:pPr>
        <w:jc w:val="center"/>
        <w:rPr>
          <w:rFonts w:ascii="Times New Roman" w:hAnsi="Times New Roman" w:cs="Times New Roman"/>
          <w:b/>
          <w:bCs/>
          <w:sz w:val="23"/>
          <w:szCs w:val="23"/>
        </w:rPr>
      </w:pPr>
    </w:p>
    <w:p w:rsidR="007B07C6" w:rsidRPr="00874A47" w:rsidRDefault="007B07C6" w:rsidP="007B07C6">
      <w:pPr>
        <w:jc w:val="center"/>
        <w:rPr>
          <w:rFonts w:ascii="Times New Roman" w:hAnsi="Times New Roman" w:cs="Times New Roman"/>
          <w:b/>
          <w:bCs/>
          <w:sz w:val="23"/>
          <w:szCs w:val="23"/>
        </w:rPr>
      </w:pPr>
    </w:p>
    <w:p w:rsidR="007B07C6" w:rsidRPr="00874A47" w:rsidRDefault="007B07C6" w:rsidP="00FE0728">
      <w:pPr>
        <w:spacing w:line="240" w:lineRule="atLeast"/>
        <w:jc w:val="center"/>
        <w:rPr>
          <w:rFonts w:ascii="Times New Roman" w:hAnsi="Times New Roman" w:cs="Times New Roman"/>
          <w:b/>
          <w:bCs/>
          <w:sz w:val="23"/>
          <w:szCs w:val="23"/>
        </w:rPr>
      </w:pPr>
    </w:p>
    <w:p w:rsidR="001E3604" w:rsidRPr="002F3CF7" w:rsidRDefault="001E3604" w:rsidP="001E3604">
      <w:pPr>
        <w:jc w:val="center"/>
        <w:rPr>
          <w:b/>
          <w:bCs/>
          <w:lang w:val="uk-UA"/>
        </w:rPr>
      </w:pPr>
      <w:r w:rsidRPr="002F3CF7">
        <w:rPr>
          <w:b/>
          <w:bCs/>
          <w:lang w:val="uk-UA"/>
        </w:rPr>
        <w:t xml:space="preserve">ОГОЛОШЕННЯ </w:t>
      </w:r>
    </w:p>
    <w:p w:rsidR="00FE0728" w:rsidRPr="001E4008" w:rsidRDefault="001E3604" w:rsidP="001E3604">
      <w:pPr>
        <w:jc w:val="center"/>
        <w:rPr>
          <w:rFonts w:ascii="Times New Roman" w:hAnsi="Times New Roman" w:cs="Times New Roman"/>
        </w:rPr>
      </w:pPr>
      <w:r w:rsidRPr="001E4008">
        <w:rPr>
          <w:rFonts w:ascii="Times New Roman" w:hAnsi="Times New Roman" w:cs="Times New Roman"/>
          <w:snapToGrid w:val="0"/>
          <w:lang w:val="uk-UA"/>
        </w:rPr>
        <w:t xml:space="preserve">про проведення спрощеної закупівлі </w:t>
      </w:r>
      <w:r w:rsidR="00FE0728" w:rsidRPr="001E4008">
        <w:rPr>
          <w:rFonts w:ascii="Times New Roman" w:hAnsi="Times New Roman" w:cs="Times New Roman"/>
        </w:rPr>
        <w:t xml:space="preserve">за предметом закупівлі: </w:t>
      </w:r>
    </w:p>
    <w:p w:rsidR="00071C42" w:rsidRPr="001E4008" w:rsidRDefault="00071C42" w:rsidP="007B07C6">
      <w:pPr>
        <w:jc w:val="center"/>
        <w:rPr>
          <w:rFonts w:ascii="Times New Roman" w:hAnsi="Times New Roman" w:cs="Times New Roman"/>
        </w:rPr>
      </w:pPr>
    </w:p>
    <w:p w:rsidR="007B07C6" w:rsidRPr="00AC4907" w:rsidRDefault="00FB2CC7" w:rsidP="0040739C">
      <w:pPr>
        <w:jc w:val="center"/>
        <w:rPr>
          <w:rFonts w:ascii="Times New Roman" w:hAnsi="Times New Roman" w:cs="Times New Roman"/>
          <w:b/>
          <w:bCs/>
          <w:snapToGrid w:val="0"/>
          <w:lang w:val="uk-UA"/>
        </w:rPr>
      </w:pPr>
      <w:r w:rsidRPr="00AC4907">
        <w:rPr>
          <w:rFonts w:ascii="Times New Roman" w:hAnsi="Times New Roman" w:cs="Times New Roman"/>
          <w:b/>
          <w:bCs/>
          <w:snapToGrid w:val="0"/>
          <w:lang w:val="uk-UA"/>
        </w:rPr>
        <w:t>«</w:t>
      </w:r>
      <w:r w:rsidR="00001900" w:rsidRPr="00485F75">
        <w:rPr>
          <w:rFonts w:ascii="Times New Roman" w:hAnsi="Times New Roman" w:cs="Times New Roman"/>
          <w:b/>
          <w:bCs/>
          <w:snapToGrid w:val="0"/>
          <w:lang w:val="uk-UA"/>
        </w:rPr>
        <w:t>09130000-9 Нафта і дистиляти</w:t>
      </w:r>
      <w:r w:rsidR="0040739C" w:rsidRPr="0040739C">
        <w:rPr>
          <w:rFonts w:ascii="Times New Roman" w:hAnsi="Times New Roman" w:cs="Times New Roman"/>
          <w:b/>
          <w:bCs/>
          <w:snapToGrid w:val="0"/>
          <w:lang w:val="uk-UA"/>
        </w:rPr>
        <w:t xml:space="preserve"> </w:t>
      </w:r>
      <w:r w:rsidR="0040739C">
        <w:rPr>
          <w:rFonts w:ascii="Times New Roman" w:hAnsi="Times New Roman" w:cs="Times New Roman"/>
          <w:b/>
          <w:bCs/>
          <w:snapToGrid w:val="0"/>
          <w:lang w:val="uk-UA"/>
        </w:rPr>
        <w:t>(п</w:t>
      </w:r>
      <w:r w:rsidR="0040739C" w:rsidRPr="00485F75">
        <w:rPr>
          <w:rFonts w:ascii="Times New Roman" w:hAnsi="Times New Roman" w:cs="Times New Roman"/>
          <w:b/>
          <w:bCs/>
          <w:snapToGrid w:val="0"/>
          <w:lang w:val="uk-UA"/>
        </w:rPr>
        <w:t>ально-мастильн</w:t>
      </w:r>
      <w:r w:rsidR="0040739C">
        <w:rPr>
          <w:rFonts w:ascii="Times New Roman" w:hAnsi="Times New Roman" w:cs="Times New Roman"/>
          <w:b/>
          <w:bCs/>
          <w:snapToGrid w:val="0"/>
          <w:lang w:val="uk-UA"/>
        </w:rPr>
        <w:t>і</w:t>
      </w:r>
      <w:r w:rsidR="0040739C" w:rsidRPr="00485F75">
        <w:rPr>
          <w:rFonts w:ascii="Times New Roman" w:hAnsi="Times New Roman" w:cs="Times New Roman"/>
          <w:b/>
          <w:bCs/>
          <w:snapToGrid w:val="0"/>
          <w:lang w:val="uk-UA"/>
        </w:rPr>
        <w:t xml:space="preserve"> матеріал</w:t>
      </w:r>
      <w:r w:rsidR="0040739C">
        <w:rPr>
          <w:rFonts w:ascii="Times New Roman" w:hAnsi="Times New Roman" w:cs="Times New Roman"/>
          <w:b/>
          <w:bCs/>
          <w:snapToGrid w:val="0"/>
          <w:lang w:val="uk-UA"/>
        </w:rPr>
        <w:t>и (талони</w:t>
      </w:r>
      <w:r w:rsidR="0040739C" w:rsidRPr="00485F75">
        <w:rPr>
          <w:rFonts w:ascii="Times New Roman" w:hAnsi="Times New Roman" w:cs="Times New Roman"/>
          <w:b/>
          <w:bCs/>
          <w:snapToGrid w:val="0"/>
          <w:lang w:val="uk-UA"/>
        </w:rPr>
        <w:t>) Бензин А-95</w:t>
      </w:r>
      <w:r w:rsidR="0040739C">
        <w:rPr>
          <w:rFonts w:ascii="Times New Roman" w:hAnsi="Times New Roman" w:cs="Times New Roman"/>
          <w:b/>
          <w:bCs/>
          <w:snapToGrid w:val="0"/>
          <w:lang w:val="uk-UA"/>
        </w:rPr>
        <w:t>)</w:t>
      </w:r>
      <w:r w:rsidR="00D40695" w:rsidRPr="00AC4907">
        <w:rPr>
          <w:rFonts w:ascii="Times New Roman" w:hAnsi="Times New Roman" w:cs="Times New Roman"/>
          <w:b/>
          <w:bCs/>
          <w:snapToGrid w:val="0"/>
          <w:lang w:val="uk-UA"/>
        </w:rPr>
        <w:t>»</w:t>
      </w:r>
    </w:p>
    <w:p w:rsidR="007B07C6" w:rsidRPr="00AB5B4B" w:rsidRDefault="007B07C6" w:rsidP="007B07C6">
      <w:pPr>
        <w:jc w:val="center"/>
        <w:rPr>
          <w:rFonts w:ascii="Times New Roman" w:hAnsi="Times New Roman" w:cs="Times New Roman"/>
          <w:b/>
          <w:lang w:val="uk-UA"/>
        </w:rPr>
      </w:pPr>
    </w:p>
    <w:p w:rsidR="007B07C6" w:rsidRPr="00AB5B4B" w:rsidRDefault="007B07C6" w:rsidP="007B07C6">
      <w:pPr>
        <w:jc w:val="center"/>
        <w:rPr>
          <w:rFonts w:ascii="Times New Roman" w:hAnsi="Times New Roman" w:cs="Times New Roman"/>
          <w:b/>
          <w:lang w:val="uk-UA"/>
        </w:rPr>
      </w:pPr>
    </w:p>
    <w:p w:rsidR="007B07C6" w:rsidRPr="000977BB" w:rsidRDefault="007B07C6" w:rsidP="007B07C6">
      <w:pPr>
        <w:jc w:val="center"/>
        <w:rPr>
          <w:rFonts w:ascii="Times New Roman" w:hAnsi="Times New Roman" w:cs="Times New Roman"/>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7B07C6" w:rsidRPr="001C1E17" w:rsidRDefault="007B07C6" w:rsidP="007B07C6">
      <w:pPr>
        <w:jc w:val="center"/>
        <w:rPr>
          <w:rFonts w:ascii="Times New Roman" w:hAnsi="Times New Roman" w:cs="Times New Roman"/>
          <w:lang w:val="uk-UA"/>
        </w:rPr>
      </w:pPr>
    </w:p>
    <w:p w:rsidR="00E76A03" w:rsidRDefault="00E76A03" w:rsidP="007B07C6">
      <w:pPr>
        <w:jc w:val="center"/>
        <w:rPr>
          <w:rFonts w:ascii="Times New Roman" w:hAnsi="Times New Roman" w:cs="Times New Roman"/>
        </w:rPr>
      </w:pPr>
    </w:p>
    <w:p w:rsidR="00E76A03" w:rsidRDefault="00E76A03" w:rsidP="007B07C6">
      <w:pPr>
        <w:jc w:val="center"/>
        <w:rPr>
          <w:rFonts w:ascii="Times New Roman" w:hAnsi="Times New Roman" w:cs="Times New Roman"/>
        </w:rPr>
      </w:pPr>
    </w:p>
    <w:p w:rsidR="00E76A03" w:rsidRDefault="00E76A03" w:rsidP="007B07C6">
      <w:pPr>
        <w:jc w:val="center"/>
        <w:rPr>
          <w:rFonts w:ascii="Times New Roman" w:hAnsi="Times New Roman" w:cs="Times New Roman"/>
        </w:rPr>
      </w:pPr>
    </w:p>
    <w:p w:rsidR="00155304" w:rsidRDefault="00155304" w:rsidP="007B07C6">
      <w:pPr>
        <w:jc w:val="center"/>
        <w:rPr>
          <w:rFonts w:ascii="Times New Roman" w:hAnsi="Times New Roman" w:cs="Times New Roman"/>
          <w:lang w:val="uk-UA"/>
        </w:rPr>
      </w:pPr>
    </w:p>
    <w:p w:rsidR="00D40695" w:rsidRDefault="00D40695" w:rsidP="007B07C6">
      <w:pPr>
        <w:jc w:val="center"/>
        <w:rPr>
          <w:rFonts w:ascii="Times New Roman" w:hAnsi="Times New Roman" w:cs="Times New Roman"/>
          <w:lang w:val="uk-UA"/>
        </w:rPr>
      </w:pPr>
    </w:p>
    <w:p w:rsidR="00D40695" w:rsidRDefault="00D40695" w:rsidP="007B07C6">
      <w:pPr>
        <w:jc w:val="center"/>
        <w:rPr>
          <w:rFonts w:ascii="Times New Roman" w:hAnsi="Times New Roman" w:cs="Times New Roman"/>
          <w:lang w:val="uk-UA"/>
        </w:rPr>
      </w:pPr>
    </w:p>
    <w:p w:rsidR="00D40695" w:rsidRDefault="00D40695" w:rsidP="007B07C6">
      <w:pPr>
        <w:jc w:val="center"/>
        <w:rPr>
          <w:rFonts w:ascii="Times New Roman" w:hAnsi="Times New Roman" w:cs="Times New Roman"/>
          <w:lang w:val="uk-UA"/>
        </w:rPr>
      </w:pPr>
    </w:p>
    <w:p w:rsidR="00D40695" w:rsidRPr="00D40695" w:rsidRDefault="00D40695" w:rsidP="007B07C6">
      <w:pPr>
        <w:jc w:val="center"/>
        <w:rPr>
          <w:rFonts w:ascii="Times New Roman" w:hAnsi="Times New Roman" w:cs="Times New Roman"/>
          <w:lang w:val="uk-UA"/>
        </w:rPr>
      </w:pPr>
    </w:p>
    <w:p w:rsidR="00155304" w:rsidRDefault="00155304" w:rsidP="007B07C6">
      <w:pPr>
        <w:jc w:val="center"/>
        <w:rPr>
          <w:rFonts w:ascii="Times New Roman" w:hAnsi="Times New Roman" w:cs="Times New Roman"/>
        </w:rPr>
      </w:pPr>
    </w:p>
    <w:p w:rsidR="00E76A03" w:rsidRDefault="003033CC" w:rsidP="007B07C6">
      <w:pPr>
        <w:jc w:val="center"/>
        <w:rPr>
          <w:rFonts w:ascii="Times New Roman" w:hAnsi="Times New Roman" w:cs="Times New Roman"/>
        </w:rPr>
      </w:pPr>
      <w:r>
        <w:rPr>
          <w:rFonts w:ascii="Times New Roman" w:hAnsi="Times New Roman" w:cs="Times New Roman"/>
        </w:rPr>
        <w:t>Київ-2022</w:t>
      </w:r>
    </w:p>
    <w:p w:rsidR="00001900" w:rsidRDefault="00001900" w:rsidP="007B07C6">
      <w:pPr>
        <w:jc w:val="center"/>
        <w:rPr>
          <w:rFonts w:ascii="Times New Roman" w:hAnsi="Times New Roman" w:cs="Times New Roman"/>
        </w:rPr>
      </w:pPr>
    </w:p>
    <w:p w:rsidR="00C737DF" w:rsidRDefault="00C737DF" w:rsidP="007B07C6">
      <w:pPr>
        <w:jc w:val="center"/>
        <w:rPr>
          <w:rFonts w:ascii="Times New Roman" w:hAnsi="Times New Roman" w:cs="Times New Roman"/>
        </w:rPr>
      </w:pPr>
    </w:p>
    <w:p w:rsidR="00C737DF" w:rsidRPr="00C737DF" w:rsidRDefault="00C737DF" w:rsidP="007B07C6">
      <w:pPr>
        <w:jc w:val="center"/>
        <w:rPr>
          <w:rFonts w:ascii="Times New Roman" w:hAnsi="Times New Roman" w:cs="Times New Roman"/>
          <w:lang w:val="uk-UA"/>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499"/>
        <w:gridCol w:w="6431"/>
      </w:tblGrid>
      <w:tr w:rsidR="007B07C6" w:rsidRPr="001C1E17" w:rsidTr="004E4146">
        <w:trPr>
          <w:trHeight w:val="420"/>
          <w:jc w:val="center"/>
        </w:trPr>
        <w:tc>
          <w:tcPr>
            <w:tcW w:w="702" w:type="dxa"/>
            <w:shd w:val="clear" w:color="auto" w:fill="auto"/>
          </w:tcPr>
          <w:p w:rsidR="007B07C6" w:rsidRPr="001C1E17" w:rsidRDefault="007B07C6" w:rsidP="00AA3C4A">
            <w:pPr>
              <w:jc w:val="center"/>
              <w:rPr>
                <w:rFonts w:ascii="Times New Roman" w:hAnsi="Times New Roman" w:cs="Times New Roman"/>
                <w:b/>
              </w:rPr>
            </w:pPr>
            <w:r w:rsidRPr="001C1E17">
              <w:rPr>
                <w:rFonts w:ascii="Times New Roman" w:hAnsi="Times New Roman" w:cs="Times New Roman"/>
                <w:b/>
              </w:rPr>
              <w:lastRenderedPageBreak/>
              <w:t>№</w:t>
            </w:r>
          </w:p>
        </w:tc>
        <w:tc>
          <w:tcPr>
            <w:tcW w:w="9930" w:type="dxa"/>
            <w:gridSpan w:val="2"/>
            <w:shd w:val="clear" w:color="auto" w:fill="auto"/>
            <w:vAlign w:val="center"/>
          </w:tcPr>
          <w:p w:rsidR="007B07C6" w:rsidRPr="001C1E17" w:rsidRDefault="007B07C6" w:rsidP="00AA3C4A">
            <w:pPr>
              <w:jc w:val="center"/>
              <w:rPr>
                <w:rFonts w:ascii="Times New Roman" w:hAnsi="Times New Roman" w:cs="Times New Roman"/>
                <w:b/>
                <w:i/>
              </w:rPr>
            </w:pPr>
            <w:r w:rsidRPr="001C1E17">
              <w:rPr>
                <w:rFonts w:ascii="Times New Roman" w:hAnsi="Times New Roman" w:cs="Times New Roman"/>
                <w:b/>
                <w:i/>
              </w:rPr>
              <w:t xml:space="preserve">Розділ </w:t>
            </w:r>
            <w:r w:rsidRPr="001C1E17">
              <w:rPr>
                <w:rFonts w:ascii="Times New Roman" w:hAnsi="Times New Roman" w:cs="Times New Roman"/>
                <w:b/>
                <w:bCs/>
                <w:i/>
              </w:rPr>
              <w:t>І. Загальні положення</w:t>
            </w:r>
          </w:p>
        </w:tc>
      </w:tr>
      <w:tr w:rsidR="007B07C6" w:rsidRPr="001C1E17" w:rsidTr="004E4146">
        <w:trPr>
          <w:jc w:val="center"/>
        </w:trPr>
        <w:tc>
          <w:tcPr>
            <w:tcW w:w="702" w:type="dxa"/>
            <w:shd w:val="clear" w:color="auto" w:fill="auto"/>
          </w:tcPr>
          <w:p w:rsidR="007B07C6" w:rsidRPr="001C1E17" w:rsidRDefault="007B07C6" w:rsidP="00AA3C4A">
            <w:pPr>
              <w:jc w:val="center"/>
              <w:rPr>
                <w:rFonts w:ascii="Times New Roman" w:hAnsi="Times New Roman" w:cs="Times New Roman"/>
                <w:b/>
                <w:i/>
              </w:rPr>
            </w:pPr>
            <w:r w:rsidRPr="001C1E17">
              <w:rPr>
                <w:rFonts w:ascii="Times New Roman" w:hAnsi="Times New Roman" w:cs="Times New Roman"/>
                <w:b/>
                <w:i/>
              </w:rPr>
              <w:t>1</w:t>
            </w:r>
          </w:p>
        </w:tc>
        <w:tc>
          <w:tcPr>
            <w:tcW w:w="3499" w:type="dxa"/>
            <w:shd w:val="clear" w:color="auto" w:fill="auto"/>
          </w:tcPr>
          <w:p w:rsidR="007B07C6" w:rsidRPr="001C1E17" w:rsidRDefault="007B07C6" w:rsidP="00AA3C4A">
            <w:pPr>
              <w:jc w:val="center"/>
              <w:rPr>
                <w:rFonts w:ascii="Times New Roman" w:hAnsi="Times New Roman" w:cs="Times New Roman"/>
                <w:b/>
                <w:i/>
              </w:rPr>
            </w:pPr>
            <w:r w:rsidRPr="001C1E17">
              <w:rPr>
                <w:rFonts w:ascii="Times New Roman" w:hAnsi="Times New Roman" w:cs="Times New Roman"/>
                <w:b/>
                <w:i/>
              </w:rPr>
              <w:t>2</w:t>
            </w:r>
          </w:p>
        </w:tc>
        <w:tc>
          <w:tcPr>
            <w:tcW w:w="6431" w:type="dxa"/>
            <w:shd w:val="clear" w:color="auto" w:fill="auto"/>
          </w:tcPr>
          <w:p w:rsidR="007B07C6" w:rsidRPr="001C1E17" w:rsidRDefault="007B07C6" w:rsidP="00AA3C4A">
            <w:pPr>
              <w:jc w:val="center"/>
              <w:rPr>
                <w:rFonts w:ascii="Times New Roman" w:hAnsi="Times New Roman" w:cs="Times New Roman"/>
                <w:b/>
                <w:i/>
              </w:rPr>
            </w:pPr>
            <w:r w:rsidRPr="001C1E17">
              <w:rPr>
                <w:rFonts w:ascii="Times New Roman" w:hAnsi="Times New Roman" w:cs="Times New Roman"/>
                <w:b/>
                <w:i/>
              </w:rPr>
              <w:t>3</w:t>
            </w:r>
          </w:p>
        </w:tc>
      </w:tr>
      <w:tr w:rsidR="00B70FCB" w:rsidRPr="000977BB" w:rsidTr="004E4146">
        <w:trPr>
          <w:jc w:val="center"/>
        </w:trPr>
        <w:tc>
          <w:tcPr>
            <w:tcW w:w="702" w:type="dxa"/>
            <w:shd w:val="clear" w:color="auto" w:fill="auto"/>
          </w:tcPr>
          <w:p w:rsidR="00B70FCB" w:rsidRPr="001C1E17" w:rsidRDefault="001C1E17" w:rsidP="00AA3C4A">
            <w:pPr>
              <w:jc w:val="center"/>
              <w:rPr>
                <w:rFonts w:ascii="Times New Roman" w:hAnsi="Times New Roman" w:cs="Times New Roman"/>
                <w:b/>
                <w:lang w:val="uk-UA"/>
              </w:rPr>
            </w:pPr>
            <w:r w:rsidRPr="001C1E17">
              <w:rPr>
                <w:rFonts w:ascii="Times New Roman" w:hAnsi="Times New Roman" w:cs="Times New Roman"/>
                <w:b/>
                <w:lang w:val="uk-UA"/>
              </w:rPr>
              <w:t>1</w:t>
            </w:r>
          </w:p>
        </w:tc>
        <w:tc>
          <w:tcPr>
            <w:tcW w:w="3499" w:type="dxa"/>
            <w:shd w:val="clear" w:color="auto" w:fill="auto"/>
          </w:tcPr>
          <w:p w:rsidR="00B70FCB" w:rsidRPr="001C1E17" w:rsidRDefault="00B70FCB" w:rsidP="00B70FCB">
            <w:pPr>
              <w:rPr>
                <w:rFonts w:ascii="Times New Roman" w:hAnsi="Times New Roman" w:cs="Times New Roman"/>
                <w:b/>
                <w:i/>
                <w:lang w:val="uk-UA"/>
              </w:rPr>
            </w:pPr>
            <w:r w:rsidRPr="001C1E17">
              <w:rPr>
                <w:rFonts w:ascii="Times New Roman" w:hAnsi="Times New Roman" w:cs="Times New Roman"/>
                <w:b/>
              </w:rPr>
              <w:t xml:space="preserve">Терміни, які вживаються </w:t>
            </w:r>
            <w:r w:rsidRPr="001C1E17">
              <w:rPr>
                <w:rFonts w:ascii="Times New Roman" w:hAnsi="Times New Roman" w:cs="Times New Roman"/>
                <w:b/>
                <w:lang w:val="uk-UA"/>
              </w:rPr>
              <w:t>в Оголошенні</w:t>
            </w:r>
          </w:p>
          <w:p w:rsidR="00B70FCB" w:rsidRPr="001C1E17" w:rsidRDefault="00B70FCB" w:rsidP="00B70FCB">
            <w:pPr>
              <w:jc w:val="center"/>
              <w:rPr>
                <w:rFonts w:ascii="Times New Roman" w:hAnsi="Times New Roman" w:cs="Times New Roman"/>
                <w:b/>
                <w:i/>
              </w:rPr>
            </w:pPr>
          </w:p>
        </w:tc>
        <w:tc>
          <w:tcPr>
            <w:tcW w:w="6431" w:type="dxa"/>
            <w:shd w:val="clear" w:color="auto" w:fill="auto"/>
          </w:tcPr>
          <w:p w:rsidR="00B70FCB" w:rsidRPr="001C1E17" w:rsidRDefault="00B70FCB" w:rsidP="00B70FCB">
            <w:pPr>
              <w:jc w:val="both"/>
              <w:rPr>
                <w:rFonts w:ascii="Times New Roman" w:hAnsi="Times New Roman" w:cs="Times New Roman"/>
                <w:color w:val="000000"/>
                <w:lang w:val="uk-UA"/>
              </w:rPr>
            </w:pPr>
            <w:r w:rsidRPr="001C1E17">
              <w:rPr>
                <w:rFonts w:ascii="Times New Roman" w:hAnsi="Times New Roman" w:cs="Times New Roman"/>
                <w:bCs/>
                <w:lang w:val="uk-UA"/>
              </w:rPr>
              <w:t xml:space="preserve">Оголошення </w:t>
            </w:r>
            <w:r w:rsidRPr="001C1E17">
              <w:rPr>
                <w:rFonts w:ascii="Times New Roman" w:hAnsi="Times New Roman" w:cs="Times New Roman"/>
                <w:lang w:val="uk-UA"/>
              </w:rPr>
              <w:t xml:space="preserve">про проведення спрощеної закупівлі (далі – Оголошення) </w:t>
            </w:r>
            <w:r w:rsidRPr="001C1E17">
              <w:rPr>
                <w:rFonts w:ascii="Times New Roman" w:hAnsi="Times New Roman" w:cs="Times New Roman"/>
                <w:color w:val="000000"/>
                <w:lang w:val="uk-UA"/>
              </w:rPr>
              <w:t xml:space="preserve">розроблено відповідно до вимог Закону України «Про публічні закупівлі» (далі - Закон). </w:t>
            </w:r>
          </w:p>
          <w:p w:rsidR="00B70FCB" w:rsidRPr="00FC5A9B" w:rsidRDefault="00FC5A9B" w:rsidP="00962416">
            <w:pPr>
              <w:jc w:val="both"/>
              <w:rPr>
                <w:rFonts w:ascii="Times New Roman" w:hAnsi="Times New Roman" w:cs="Times New Roman"/>
                <w:b/>
                <w:i/>
                <w:lang w:val="uk-UA"/>
              </w:rPr>
            </w:pPr>
            <w:r w:rsidRPr="00FC5A9B">
              <w:rPr>
                <w:rFonts w:ascii="Times New Roman" w:hAnsi="Times New Roman" w:cs="Times New Roman"/>
                <w:color w:val="000000"/>
                <w:lang w:val="uk-UA"/>
              </w:rPr>
              <w:t>Спрощена закупівля здійснюється Замовником керуючись вартісними межами, встановленими у статті  3  Закону та з урахуванн</w:t>
            </w:r>
            <w:r w:rsidR="00962416">
              <w:rPr>
                <w:rFonts w:ascii="Times New Roman" w:hAnsi="Times New Roman" w:cs="Times New Roman"/>
                <w:color w:val="000000"/>
                <w:lang w:val="uk-UA"/>
              </w:rPr>
              <w:t>ям дії на період воєнного стану</w:t>
            </w:r>
            <w:r w:rsidRPr="00FC5A9B">
              <w:rPr>
                <w:rFonts w:ascii="Times New Roman" w:hAnsi="Times New Roman" w:cs="Times New Roman"/>
                <w:color w:val="000000"/>
                <w:lang w:val="uk-UA"/>
              </w:rPr>
              <w:t xml:space="preserve"> Постанови КМУ від 28.02.2022 № 169  </w:t>
            </w:r>
            <w:r w:rsidR="00962416">
              <w:rPr>
                <w:rFonts w:ascii="Times New Roman" w:hAnsi="Times New Roman" w:cs="Times New Roman"/>
                <w:color w:val="000000"/>
                <w:lang w:val="uk-UA"/>
              </w:rPr>
              <w:t>«</w:t>
            </w:r>
            <w:r w:rsidRPr="00FC5A9B">
              <w:rPr>
                <w:rFonts w:ascii="Times New Roman" w:hAnsi="Times New Roman" w:cs="Times New Roman"/>
                <w:color w:val="000000"/>
                <w:lang w:val="uk-UA"/>
              </w:rPr>
              <w:t>Деякі питання здійснення оборонних та публічних закупівель товарів, робіт і</w:t>
            </w:r>
            <w:r w:rsidR="00962416">
              <w:rPr>
                <w:rFonts w:ascii="Times New Roman" w:hAnsi="Times New Roman" w:cs="Times New Roman"/>
                <w:color w:val="000000"/>
                <w:lang w:val="uk-UA"/>
              </w:rPr>
              <w:t xml:space="preserve"> послуг в умовах воєнного стану»</w:t>
            </w:r>
            <w:r w:rsidRPr="00FC5A9B">
              <w:rPr>
                <w:rFonts w:ascii="Times New Roman" w:hAnsi="Times New Roman" w:cs="Times New Roman"/>
                <w:color w:val="000000"/>
                <w:lang w:val="uk-UA"/>
              </w:rPr>
              <w:t xml:space="preserve"> (зі змінами).</w:t>
            </w:r>
          </w:p>
        </w:tc>
      </w:tr>
      <w:tr w:rsidR="007B07C6" w:rsidRPr="001C1E17" w:rsidTr="008E0EF8">
        <w:trPr>
          <w:trHeight w:val="402"/>
          <w:jc w:val="center"/>
        </w:trPr>
        <w:tc>
          <w:tcPr>
            <w:tcW w:w="702" w:type="dxa"/>
            <w:shd w:val="clear" w:color="auto" w:fill="auto"/>
          </w:tcPr>
          <w:p w:rsidR="007B07C6" w:rsidRPr="001C1E17" w:rsidRDefault="001C1E17" w:rsidP="00AA3C4A">
            <w:pPr>
              <w:jc w:val="center"/>
              <w:rPr>
                <w:rFonts w:ascii="Times New Roman" w:hAnsi="Times New Roman" w:cs="Times New Roman"/>
                <w:b/>
                <w:lang w:val="uk-UA"/>
              </w:rPr>
            </w:pPr>
            <w:r w:rsidRPr="001C1E17">
              <w:rPr>
                <w:rFonts w:ascii="Times New Roman" w:hAnsi="Times New Roman" w:cs="Times New Roman"/>
                <w:b/>
                <w:lang w:val="uk-UA"/>
              </w:rPr>
              <w:t>2</w:t>
            </w:r>
          </w:p>
        </w:tc>
        <w:tc>
          <w:tcPr>
            <w:tcW w:w="3499" w:type="dxa"/>
            <w:shd w:val="clear" w:color="auto" w:fill="auto"/>
          </w:tcPr>
          <w:p w:rsidR="007B07C6" w:rsidRPr="001C1E17" w:rsidRDefault="00567D58" w:rsidP="00AA3C4A">
            <w:pPr>
              <w:rPr>
                <w:rFonts w:ascii="Times New Roman" w:hAnsi="Times New Roman" w:cs="Times New Roman"/>
                <w:b/>
              </w:rPr>
            </w:pPr>
            <w:r w:rsidRPr="001C1E17">
              <w:rPr>
                <w:rFonts w:ascii="Times New Roman" w:hAnsi="Times New Roman" w:cs="Times New Roman"/>
                <w:b/>
                <w:snapToGrid w:val="0"/>
                <w:lang w:val="uk-UA"/>
              </w:rPr>
              <w:t>Інформація про замовника</w:t>
            </w:r>
          </w:p>
        </w:tc>
        <w:tc>
          <w:tcPr>
            <w:tcW w:w="6431" w:type="dxa"/>
            <w:shd w:val="clear" w:color="auto" w:fill="auto"/>
          </w:tcPr>
          <w:p w:rsidR="007B07C6" w:rsidRPr="001C1E17" w:rsidRDefault="007B07C6" w:rsidP="00C37287">
            <w:pPr>
              <w:ind w:left="-57"/>
              <w:jc w:val="both"/>
              <w:rPr>
                <w:rFonts w:ascii="Times New Roman" w:hAnsi="Times New Roman" w:cs="Times New Roman"/>
              </w:rPr>
            </w:pPr>
          </w:p>
        </w:tc>
      </w:tr>
      <w:tr w:rsidR="007B07C6" w:rsidRPr="001C1E17" w:rsidTr="004E4146">
        <w:trPr>
          <w:jc w:val="center"/>
        </w:trPr>
        <w:tc>
          <w:tcPr>
            <w:tcW w:w="702" w:type="dxa"/>
            <w:shd w:val="clear" w:color="auto" w:fill="auto"/>
          </w:tcPr>
          <w:p w:rsidR="007B07C6" w:rsidRPr="001C1E17" w:rsidRDefault="007B07C6" w:rsidP="00AA3C4A">
            <w:pPr>
              <w:jc w:val="center"/>
              <w:rPr>
                <w:rFonts w:ascii="Times New Roman" w:hAnsi="Times New Roman" w:cs="Times New Roman"/>
                <w:lang w:val="uk-UA"/>
              </w:rPr>
            </w:pPr>
            <w:r w:rsidRPr="001C1E17">
              <w:rPr>
                <w:rFonts w:ascii="Times New Roman" w:hAnsi="Times New Roman" w:cs="Times New Roman"/>
              </w:rPr>
              <w:t>2</w:t>
            </w:r>
            <w:r w:rsidR="001C1E17" w:rsidRPr="001C1E17">
              <w:rPr>
                <w:rFonts w:ascii="Times New Roman" w:hAnsi="Times New Roman" w:cs="Times New Roman"/>
                <w:lang w:val="uk-UA"/>
              </w:rPr>
              <w:t>.1</w:t>
            </w:r>
          </w:p>
        </w:tc>
        <w:tc>
          <w:tcPr>
            <w:tcW w:w="3499" w:type="dxa"/>
            <w:shd w:val="clear" w:color="auto" w:fill="auto"/>
          </w:tcPr>
          <w:p w:rsidR="007B07C6" w:rsidRPr="001C1E17" w:rsidRDefault="00567D58" w:rsidP="00AA3C4A">
            <w:pPr>
              <w:rPr>
                <w:rFonts w:ascii="Times New Roman" w:hAnsi="Times New Roman" w:cs="Times New Roman"/>
                <w:b/>
              </w:rPr>
            </w:pPr>
            <w:r w:rsidRPr="001C1E17">
              <w:rPr>
                <w:rFonts w:ascii="Times New Roman" w:hAnsi="Times New Roman" w:cs="Times New Roman"/>
                <w:lang w:val="uk-UA"/>
              </w:rPr>
              <w:t>П</w:t>
            </w:r>
            <w:r w:rsidRPr="001C1E17">
              <w:rPr>
                <w:rFonts w:ascii="Times New Roman" w:hAnsi="Times New Roman" w:cs="Times New Roman"/>
              </w:rPr>
              <w:t>овне найменування</w:t>
            </w:r>
            <w:r w:rsidRPr="001C1E17">
              <w:rPr>
                <w:rFonts w:ascii="Times New Roman" w:hAnsi="Times New Roman" w:cs="Times New Roman"/>
                <w:lang w:val="uk-UA"/>
              </w:rPr>
              <w:t xml:space="preserve"> замовника, </w:t>
            </w:r>
            <w:r w:rsidRPr="001C1E17">
              <w:rPr>
                <w:rFonts w:ascii="Times New Roman" w:hAnsi="Times New Roman" w:cs="Times New Roman"/>
                <w:snapToGrid w:val="0"/>
                <w:lang w:val="uk-UA"/>
              </w:rPr>
              <w:t>ідентифікаційний код ЄДРПОУ</w:t>
            </w:r>
          </w:p>
        </w:tc>
        <w:tc>
          <w:tcPr>
            <w:tcW w:w="6431" w:type="dxa"/>
            <w:shd w:val="clear" w:color="auto" w:fill="auto"/>
          </w:tcPr>
          <w:p w:rsidR="007B07C6" w:rsidRPr="001C1E17" w:rsidRDefault="00567D58" w:rsidP="00AA3C4A">
            <w:pPr>
              <w:rPr>
                <w:rFonts w:ascii="Times New Roman" w:hAnsi="Times New Roman" w:cs="Times New Roman"/>
              </w:rPr>
            </w:pPr>
            <w:r w:rsidRPr="001C1E17">
              <w:rPr>
                <w:rFonts w:ascii="Times New Roman" w:hAnsi="Times New Roman" w:cs="Times New Roman"/>
              </w:rPr>
              <w:t>Управління адміністративними будинками Управління справами Апарату Верховної Ради України</w:t>
            </w:r>
          </w:p>
          <w:p w:rsidR="00567D58" w:rsidRPr="001C1E17" w:rsidRDefault="00567D58" w:rsidP="00AA3C4A">
            <w:pPr>
              <w:rPr>
                <w:rFonts w:ascii="Times New Roman" w:hAnsi="Times New Roman" w:cs="Times New Roman"/>
              </w:rPr>
            </w:pPr>
            <w:r w:rsidRPr="001C1E17">
              <w:rPr>
                <w:rFonts w:ascii="Times New Roman" w:hAnsi="Times New Roman" w:cs="Times New Roman"/>
                <w:lang w:val="uk-UA"/>
              </w:rPr>
              <w:t>код за ЄДРПОУ: 26252302</w:t>
            </w:r>
          </w:p>
        </w:tc>
      </w:tr>
      <w:tr w:rsidR="007B07C6" w:rsidRPr="001C1E17" w:rsidTr="004E4146">
        <w:trPr>
          <w:trHeight w:val="619"/>
          <w:jc w:val="center"/>
        </w:trPr>
        <w:tc>
          <w:tcPr>
            <w:tcW w:w="702" w:type="dxa"/>
            <w:shd w:val="clear" w:color="auto" w:fill="auto"/>
          </w:tcPr>
          <w:p w:rsidR="007B07C6" w:rsidRPr="001C1E17" w:rsidRDefault="001C1E17" w:rsidP="00AA3C4A">
            <w:pPr>
              <w:jc w:val="center"/>
              <w:rPr>
                <w:rFonts w:ascii="Times New Roman" w:hAnsi="Times New Roman" w:cs="Times New Roman"/>
              </w:rPr>
            </w:pPr>
            <w:r w:rsidRPr="001C1E17">
              <w:rPr>
                <w:rFonts w:ascii="Times New Roman" w:hAnsi="Times New Roman" w:cs="Times New Roman"/>
              </w:rPr>
              <w:t>2.2</w:t>
            </w:r>
          </w:p>
        </w:tc>
        <w:tc>
          <w:tcPr>
            <w:tcW w:w="3499" w:type="dxa"/>
            <w:shd w:val="clear" w:color="auto" w:fill="auto"/>
          </w:tcPr>
          <w:p w:rsidR="00567D58" w:rsidRPr="001C1E17" w:rsidRDefault="00567D58" w:rsidP="00567D58">
            <w:pPr>
              <w:rPr>
                <w:rFonts w:ascii="Times New Roman" w:hAnsi="Times New Roman" w:cs="Times New Roman"/>
                <w:snapToGrid w:val="0"/>
                <w:lang w:val="uk-UA"/>
              </w:rPr>
            </w:pPr>
            <w:r w:rsidRPr="001C1E17">
              <w:rPr>
                <w:rFonts w:ascii="Times New Roman" w:hAnsi="Times New Roman" w:cs="Times New Roman"/>
                <w:snapToGrid w:val="0"/>
                <w:lang w:val="uk-UA"/>
              </w:rPr>
              <w:t>Категорія замовника</w:t>
            </w:r>
          </w:p>
          <w:p w:rsidR="007B07C6" w:rsidRPr="001C1E17" w:rsidRDefault="007B07C6" w:rsidP="00AA3C4A">
            <w:pPr>
              <w:rPr>
                <w:rFonts w:ascii="Times New Roman" w:hAnsi="Times New Roman" w:cs="Times New Roman"/>
              </w:rPr>
            </w:pPr>
          </w:p>
        </w:tc>
        <w:tc>
          <w:tcPr>
            <w:tcW w:w="6431" w:type="dxa"/>
            <w:shd w:val="clear" w:color="auto" w:fill="auto"/>
          </w:tcPr>
          <w:p w:rsidR="007B07C6" w:rsidRPr="001C1E17" w:rsidRDefault="00567D58" w:rsidP="00B723F6">
            <w:pPr>
              <w:jc w:val="both"/>
              <w:rPr>
                <w:rFonts w:ascii="Times New Roman" w:hAnsi="Times New Roman" w:cs="Times New Roman"/>
                <w:lang w:val="uk-UA"/>
              </w:rPr>
            </w:pPr>
            <w:r w:rsidRPr="001C1E17">
              <w:rPr>
                <w:rFonts w:ascii="Times New Roman" w:hAnsi="Times New Roman" w:cs="Times New Roman"/>
                <w:lang w:val="uk-UA"/>
              </w:rPr>
              <w:t xml:space="preserve">Категорія Замовника згідно пункту 3 частини </w:t>
            </w:r>
            <w:r w:rsidR="00B723F6" w:rsidRPr="001C1E17">
              <w:rPr>
                <w:rFonts w:ascii="Times New Roman" w:hAnsi="Times New Roman" w:cs="Times New Roman"/>
                <w:lang w:val="uk-UA"/>
              </w:rPr>
              <w:t>1</w:t>
            </w:r>
            <w:r w:rsidR="00A948F7" w:rsidRPr="001C1E17">
              <w:rPr>
                <w:rFonts w:ascii="Times New Roman" w:hAnsi="Times New Roman" w:cs="Times New Roman"/>
                <w:lang w:val="uk-UA"/>
              </w:rPr>
              <w:t xml:space="preserve"> статті 2 Закону</w:t>
            </w:r>
          </w:p>
        </w:tc>
      </w:tr>
      <w:tr w:rsidR="007B07C6" w:rsidRPr="001C1E17" w:rsidTr="005265E2">
        <w:trPr>
          <w:trHeight w:val="295"/>
          <w:jc w:val="center"/>
        </w:trPr>
        <w:tc>
          <w:tcPr>
            <w:tcW w:w="702" w:type="dxa"/>
            <w:shd w:val="clear" w:color="auto" w:fill="auto"/>
          </w:tcPr>
          <w:p w:rsidR="007B07C6" w:rsidRPr="001C1E17" w:rsidRDefault="001C1E17" w:rsidP="00AA3C4A">
            <w:pPr>
              <w:jc w:val="center"/>
              <w:rPr>
                <w:rFonts w:ascii="Times New Roman" w:hAnsi="Times New Roman" w:cs="Times New Roman"/>
              </w:rPr>
            </w:pPr>
            <w:r w:rsidRPr="001C1E17">
              <w:rPr>
                <w:rFonts w:ascii="Times New Roman" w:hAnsi="Times New Roman" w:cs="Times New Roman"/>
              </w:rPr>
              <w:t>2.3</w:t>
            </w:r>
          </w:p>
        </w:tc>
        <w:tc>
          <w:tcPr>
            <w:tcW w:w="3499" w:type="dxa"/>
            <w:shd w:val="clear" w:color="auto" w:fill="auto"/>
          </w:tcPr>
          <w:p w:rsidR="007B07C6" w:rsidRPr="001C1E17" w:rsidRDefault="00567D58" w:rsidP="00567D58">
            <w:pPr>
              <w:rPr>
                <w:rFonts w:ascii="Times New Roman" w:hAnsi="Times New Roman" w:cs="Times New Roman"/>
              </w:rPr>
            </w:pPr>
            <w:r w:rsidRPr="001C1E17">
              <w:rPr>
                <w:rFonts w:ascii="Times New Roman" w:hAnsi="Times New Roman" w:cs="Times New Roman"/>
                <w:lang w:val="uk-UA"/>
              </w:rPr>
              <w:t>М</w:t>
            </w:r>
            <w:r w:rsidR="007B07C6" w:rsidRPr="001C1E17">
              <w:rPr>
                <w:rFonts w:ascii="Times New Roman" w:hAnsi="Times New Roman" w:cs="Times New Roman"/>
              </w:rPr>
              <w:t>ісцезнаходження</w:t>
            </w:r>
          </w:p>
        </w:tc>
        <w:tc>
          <w:tcPr>
            <w:tcW w:w="6431" w:type="dxa"/>
            <w:shd w:val="clear" w:color="auto" w:fill="auto"/>
          </w:tcPr>
          <w:p w:rsidR="007B07C6" w:rsidRPr="001C1E17" w:rsidRDefault="0084023A" w:rsidP="00AA3C4A">
            <w:pPr>
              <w:jc w:val="both"/>
              <w:rPr>
                <w:rFonts w:ascii="Times New Roman" w:hAnsi="Times New Roman" w:cs="Times New Roman"/>
              </w:rPr>
            </w:pPr>
            <w:r>
              <w:rPr>
                <w:rFonts w:ascii="Times New Roman" w:hAnsi="Times New Roman" w:cs="Times New Roman"/>
              </w:rPr>
              <w:t>01009, м. Київ вул. Банкова,</w:t>
            </w:r>
            <w:r w:rsidR="00B723F6" w:rsidRPr="001C1E17">
              <w:rPr>
                <w:rFonts w:ascii="Times New Roman" w:hAnsi="Times New Roman" w:cs="Times New Roman"/>
              </w:rPr>
              <w:t xml:space="preserve"> буд. 6-8</w:t>
            </w:r>
          </w:p>
        </w:tc>
      </w:tr>
      <w:tr w:rsidR="007B07C6" w:rsidRPr="001C1E17" w:rsidTr="004E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28"/>
          <w:jc w:val="center"/>
        </w:trPr>
        <w:tc>
          <w:tcPr>
            <w:tcW w:w="702" w:type="dxa"/>
            <w:tcBorders>
              <w:top w:val="single" w:sz="4" w:space="0" w:color="000000"/>
              <w:left w:val="single" w:sz="4" w:space="0" w:color="000000"/>
              <w:bottom w:val="single" w:sz="4" w:space="0" w:color="000000"/>
            </w:tcBorders>
            <w:shd w:val="clear" w:color="auto" w:fill="auto"/>
          </w:tcPr>
          <w:p w:rsidR="007B07C6" w:rsidRPr="001C1E17" w:rsidRDefault="001C1E17" w:rsidP="00AA3C4A">
            <w:pPr>
              <w:snapToGrid w:val="0"/>
              <w:jc w:val="center"/>
              <w:rPr>
                <w:rFonts w:ascii="Times New Roman" w:hAnsi="Times New Roman" w:cs="Times New Roman"/>
              </w:rPr>
            </w:pPr>
            <w:r w:rsidRPr="001C1E17">
              <w:rPr>
                <w:rFonts w:ascii="Times New Roman" w:hAnsi="Times New Roman" w:cs="Times New Roman"/>
              </w:rPr>
              <w:t>2.4</w:t>
            </w:r>
          </w:p>
        </w:tc>
        <w:tc>
          <w:tcPr>
            <w:tcW w:w="3499" w:type="dxa"/>
            <w:tcBorders>
              <w:top w:val="single" w:sz="4" w:space="0" w:color="000000"/>
              <w:left w:val="single" w:sz="4" w:space="0" w:color="000000"/>
              <w:bottom w:val="single" w:sz="4" w:space="0" w:color="000000"/>
            </w:tcBorders>
            <w:shd w:val="clear" w:color="auto" w:fill="auto"/>
          </w:tcPr>
          <w:p w:rsidR="007B07C6" w:rsidRPr="001C1E17" w:rsidRDefault="00567D58" w:rsidP="00AA3C4A">
            <w:pPr>
              <w:snapToGrid w:val="0"/>
              <w:rPr>
                <w:rFonts w:ascii="Times New Roman" w:hAnsi="Times New Roman" w:cs="Times New Roman"/>
              </w:rPr>
            </w:pPr>
            <w:r w:rsidRPr="001C1E17">
              <w:rPr>
                <w:rFonts w:ascii="Times New Roman" w:hAnsi="Times New Roman" w:cs="Times New Roman"/>
                <w:lang w:val="uk-UA"/>
              </w:rPr>
              <w:t>П</w:t>
            </w:r>
            <w:r w:rsidR="007B07C6" w:rsidRPr="001C1E17">
              <w:rPr>
                <w:rFonts w:ascii="Times New Roman" w:hAnsi="Times New Roman" w:cs="Times New Roman"/>
              </w:rPr>
              <w:t>осадова особа замовника, уповноважена здійснювати зв'язок з учасниками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737DF" w:rsidRPr="004078C6" w:rsidRDefault="007B07C6" w:rsidP="00C737DF">
            <w:pPr>
              <w:snapToGrid w:val="0"/>
              <w:jc w:val="both"/>
              <w:rPr>
                <w:rFonts w:ascii="Times New Roman" w:hAnsi="Times New Roman" w:cs="Times New Roman"/>
              </w:rPr>
            </w:pPr>
            <w:r w:rsidRPr="001C1E17">
              <w:rPr>
                <w:rFonts w:ascii="Times New Roman" w:hAnsi="Times New Roman" w:cs="Times New Roman"/>
                <w:b/>
                <w:i/>
              </w:rPr>
              <w:t>з організаційних питань</w:t>
            </w:r>
            <w:r w:rsidRPr="001C1E17">
              <w:rPr>
                <w:rFonts w:ascii="Times New Roman" w:hAnsi="Times New Roman" w:cs="Times New Roman"/>
              </w:rPr>
              <w:t xml:space="preserve"> – </w:t>
            </w:r>
            <w:r w:rsidR="00F06C01">
              <w:rPr>
                <w:rFonts w:ascii="Times New Roman" w:hAnsi="Times New Roman" w:cs="Times New Roman"/>
                <w:lang w:val="uk-UA"/>
              </w:rPr>
              <w:t>Янголь Дмитро Ігорович</w:t>
            </w:r>
            <w:r w:rsidR="00C737DF" w:rsidRPr="004078C6">
              <w:rPr>
                <w:rFonts w:ascii="Times New Roman" w:hAnsi="Times New Roman" w:cs="Times New Roman"/>
              </w:rPr>
              <w:t xml:space="preserve"> </w:t>
            </w:r>
            <w:r w:rsidR="00F06C01">
              <w:rPr>
                <w:rFonts w:ascii="Times New Roman" w:hAnsi="Times New Roman" w:cs="Times New Roman"/>
              </w:rPr>
              <w:t>–</w:t>
            </w:r>
            <w:r w:rsidR="00C737DF" w:rsidRPr="004078C6">
              <w:rPr>
                <w:rFonts w:ascii="Times New Roman" w:hAnsi="Times New Roman" w:cs="Times New Roman"/>
              </w:rPr>
              <w:t xml:space="preserve"> </w:t>
            </w:r>
            <w:r w:rsidR="00F06C01">
              <w:rPr>
                <w:rFonts w:ascii="Times New Roman" w:hAnsi="Times New Roman" w:cs="Times New Roman"/>
                <w:lang w:val="uk-UA"/>
              </w:rPr>
              <w:t>Відповідальна особа, провідний фахівець з публічних закупівель сектору</w:t>
            </w:r>
            <w:r w:rsidR="00AF3715">
              <w:rPr>
                <w:rFonts w:ascii="Times New Roman" w:hAnsi="Times New Roman" w:cs="Times New Roman"/>
                <w:lang w:val="uk-UA"/>
              </w:rPr>
              <w:t xml:space="preserve"> </w:t>
            </w:r>
            <w:r w:rsidR="00962416" w:rsidRPr="00962416">
              <w:rPr>
                <w:rFonts w:ascii="Times New Roman" w:hAnsi="Times New Roman" w:cs="Times New Roman"/>
                <w:lang w:val="uk-UA"/>
              </w:rPr>
              <w:t>організації закупівель відділу ресурсного забезпечення та організації закупівель</w:t>
            </w:r>
          </w:p>
          <w:p w:rsidR="00C737DF" w:rsidRPr="00AF3715" w:rsidRDefault="00AF3715" w:rsidP="00C737DF">
            <w:pPr>
              <w:jc w:val="both"/>
              <w:rPr>
                <w:rFonts w:ascii="Times New Roman" w:hAnsi="Times New Roman" w:cs="Times New Roman"/>
                <w:lang w:val="uk-UA"/>
              </w:rPr>
            </w:pPr>
            <w:r>
              <w:rPr>
                <w:rFonts w:ascii="Times New Roman" w:hAnsi="Times New Roman" w:cs="Times New Roman"/>
              </w:rPr>
              <w:t>тел.: (044) 255-</w:t>
            </w:r>
            <w:r w:rsidR="00F06C01">
              <w:rPr>
                <w:rFonts w:ascii="Times New Roman" w:hAnsi="Times New Roman" w:cs="Times New Roman"/>
                <w:lang w:val="uk-UA"/>
              </w:rPr>
              <w:t>49</w:t>
            </w:r>
            <w:r>
              <w:rPr>
                <w:rFonts w:ascii="Times New Roman" w:hAnsi="Times New Roman" w:cs="Times New Roman"/>
              </w:rPr>
              <w:t>-</w:t>
            </w:r>
            <w:r w:rsidR="00F06C01">
              <w:rPr>
                <w:rFonts w:ascii="Times New Roman" w:hAnsi="Times New Roman" w:cs="Times New Roman"/>
                <w:lang w:val="uk-UA"/>
              </w:rPr>
              <w:t>60</w:t>
            </w:r>
            <w:r w:rsidR="00C737DF" w:rsidRPr="004078C6">
              <w:rPr>
                <w:rFonts w:ascii="Times New Roman" w:hAnsi="Times New Roman" w:cs="Times New Roman"/>
              </w:rPr>
              <w:t>; е-mail:</w:t>
            </w:r>
            <w:r w:rsidR="00962416">
              <w:rPr>
                <w:rFonts w:ascii="Times New Roman" w:hAnsi="Times New Roman" w:cs="Times New Roman"/>
                <w:lang w:val="uk-UA"/>
              </w:rPr>
              <w:t xml:space="preserve"> </w:t>
            </w:r>
            <w:hyperlink r:id="rId8" w:history="1">
              <w:r w:rsidR="00F06C01" w:rsidRPr="006F1DDE">
                <w:rPr>
                  <w:rStyle w:val="a9"/>
                  <w:rFonts w:cs="Times New Roman CYR"/>
                  <w:lang w:val="en-US"/>
                </w:rPr>
                <w:t>yangol</w:t>
              </w:r>
              <w:r w:rsidR="00F06C01" w:rsidRPr="006F1DDE">
                <w:rPr>
                  <w:rStyle w:val="a9"/>
                  <w:rFonts w:cs="Times New Roman CYR"/>
                </w:rPr>
                <w:t>@</w:t>
              </w:r>
              <w:r w:rsidR="00F06C01" w:rsidRPr="006F1DDE">
                <w:rPr>
                  <w:rStyle w:val="a9"/>
                  <w:rFonts w:cs="Times New Roman CYR"/>
                  <w:lang w:val="en-US"/>
                </w:rPr>
                <w:t>rada</w:t>
              </w:r>
              <w:r w:rsidR="00F06C01" w:rsidRPr="006F1DDE">
                <w:rPr>
                  <w:rStyle w:val="a9"/>
                  <w:rFonts w:cs="Times New Roman CYR"/>
                </w:rPr>
                <w:t>.</w:t>
              </w:r>
              <w:r w:rsidR="00F06C01" w:rsidRPr="006F1DDE">
                <w:rPr>
                  <w:rStyle w:val="a9"/>
                  <w:rFonts w:cs="Times New Roman CYR"/>
                  <w:lang w:val="en-US"/>
                </w:rPr>
                <w:t>gov</w:t>
              </w:r>
              <w:r w:rsidR="00F06C01" w:rsidRPr="006F1DDE">
                <w:rPr>
                  <w:rStyle w:val="a9"/>
                  <w:rFonts w:cs="Times New Roman CYR"/>
                </w:rPr>
                <w:t>.</w:t>
              </w:r>
              <w:r w:rsidR="00F06C01" w:rsidRPr="006F1DDE">
                <w:rPr>
                  <w:rStyle w:val="a9"/>
                  <w:rFonts w:cs="Times New Roman CYR"/>
                  <w:lang w:val="en-US"/>
                </w:rPr>
                <w:t>ua</w:t>
              </w:r>
            </w:hyperlink>
            <w:r w:rsidR="00962416">
              <w:rPr>
                <w:lang w:val="uk-UA"/>
              </w:rPr>
              <w:t xml:space="preserve"> </w:t>
            </w:r>
            <w:r w:rsidR="00C737DF">
              <w:rPr>
                <w:rFonts w:ascii="Times New Roman" w:hAnsi="Times New Roman" w:cs="Times New Roman"/>
                <w:lang w:val="uk-UA"/>
              </w:rPr>
              <w:t>;</w:t>
            </w:r>
          </w:p>
          <w:p w:rsidR="00A16E5D" w:rsidRPr="00A16E5D" w:rsidRDefault="007B07C6" w:rsidP="00A16E5D">
            <w:pPr>
              <w:pStyle w:val="af1"/>
              <w:jc w:val="both"/>
              <w:rPr>
                <w:rFonts w:ascii="Times New Roman" w:hAnsi="Times New Roman"/>
                <w:lang w:val="uk-UA"/>
              </w:rPr>
            </w:pPr>
            <w:r w:rsidRPr="001C1E17">
              <w:rPr>
                <w:rFonts w:ascii="Times New Roman" w:hAnsi="Times New Roman"/>
                <w:b/>
                <w:i/>
                <w:lang w:val="uk-UA"/>
              </w:rPr>
              <w:t>з технічних питань</w:t>
            </w:r>
            <w:r w:rsidRPr="001C1E17">
              <w:rPr>
                <w:rFonts w:ascii="Times New Roman" w:hAnsi="Times New Roman"/>
                <w:lang w:val="uk-UA"/>
              </w:rPr>
              <w:t xml:space="preserve"> – </w:t>
            </w:r>
            <w:r w:rsidR="003033CC">
              <w:rPr>
                <w:rFonts w:ascii="Times New Roman" w:hAnsi="Times New Roman"/>
                <w:lang w:val="uk-UA"/>
              </w:rPr>
              <w:t>Павлюк Ігор Петрович</w:t>
            </w:r>
            <w:r w:rsidR="00D40695">
              <w:rPr>
                <w:rFonts w:ascii="Times New Roman" w:hAnsi="Times New Roman"/>
                <w:lang w:val="uk-UA"/>
              </w:rPr>
              <w:t xml:space="preserve">, </w:t>
            </w:r>
            <w:r w:rsidR="00A16E5D" w:rsidRPr="00A16E5D">
              <w:rPr>
                <w:rFonts w:ascii="Times New Roman" w:hAnsi="Times New Roman"/>
                <w:lang w:val="uk-UA"/>
              </w:rPr>
              <w:t xml:space="preserve"> </w:t>
            </w:r>
            <w:r w:rsidR="003033CC">
              <w:rPr>
                <w:rFonts w:ascii="Times New Roman" w:hAnsi="Times New Roman"/>
                <w:lang w:val="uk-UA"/>
              </w:rPr>
              <w:t>начальник відділу експлуатації та ремонту технічного обладнання</w:t>
            </w:r>
            <w:r w:rsidR="00A16E5D" w:rsidRPr="00A16E5D">
              <w:rPr>
                <w:rFonts w:ascii="Times New Roman" w:hAnsi="Times New Roman"/>
                <w:lang w:val="uk-UA"/>
              </w:rPr>
              <w:t xml:space="preserve">.  </w:t>
            </w:r>
          </w:p>
          <w:p w:rsidR="007B07C6" w:rsidRPr="001C1E17" w:rsidRDefault="00A16E5D" w:rsidP="00D40695">
            <w:pPr>
              <w:pStyle w:val="af1"/>
              <w:jc w:val="both"/>
              <w:rPr>
                <w:rFonts w:ascii="Times New Roman" w:hAnsi="Times New Roman"/>
                <w:lang w:val="uk-UA"/>
              </w:rPr>
            </w:pPr>
            <w:r>
              <w:rPr>
                <w:rFonts w:ascii="Times New Roman" w:hAnsi="Times New Roman"/>
                <w:lang w:val="uk-UA"/>
              </w:rPr>
              <w:t>Т</w:t>
            </w:r>
            <w:r w:rsidRPr="00A16E5D">
              <w:rPr>
                <w:rFonts w:ascii="Times New Roman" w:hAnsi="Times New Roman"/>
                <w:lang w:val="uk-UA"/>
              </w:rPr>
              <w:t>елефон: (044) 255-</w:t>
            </w:r>
            <w:r w:rsidR="003033CC">
              <w:rPr>
                <w:rFonts w:ascii="Times New Roman" w:hAnsi="Times New Roman"/>
                <w:lang w:val="uk-UA"/>
              </w:rPr>
              <w:t>21</w:t>
            </w:r>
            <w:r w:rsidRPr="00A16E5D">
              <w:rPr>
                <w:rFonts w:ascii="Times New Roman" w:hAnsi="Times New Roman"/>
                <w:lang w:val="uk-UA"/>
              </w:rPr>
              <w:t>-</w:t>
            </w:r>
            <w:r w:rsidR="003033CC">
              <w:rPr>
                <w:rFonts w:ascii="Times New Roman" w:hAnsi="Times New Roman"/>
                <w:lang w:val="uk-UA"/>
              </w:rPr>
              <w:t>30</w:t>
            </w:r>
          </w:p>
        </w:tc>
      </w:tr>
      <w:tr w:rsidR="007B07C6" w:rsidRPr="001C1E17" w:rsidTr="004E4146">
        <w:trPr>
          <w:jc w:val="center"/>
        </w:trPr>
        <w:tc>
          <w:tcPr>
            <w:tcW w:w="702" w:type="dxa"/>
            <w:shd w:val="clear" w:color="auto" w:fill="auto"/>
          </w:tcPr>
          <w:p w:rsidR="007B07C6" w:rsidRPr="001C1E17" w:rsidRDefault="001C1E17" w:rsidP="00AA3C4A">
            <w:pPr>
              <w:jc w:val="center"/>
              <w:rPr>
                <w:rFonts w:ascii="Times New Roman" w:hAnsi="Times New Roman" w:cs="Times New Roman"/>
                <w:b/>
                <w:lang w:val="uk-UA"/>
              </w:rPr>
            </w:pPr>
            <w:r w:rsidRPr="001C1E17">
              <w:rPr>
                <w:rFonts w:ascii="Times New Roman" w:hAnsi="Times New Roman" w:cs="Times New Roman"/>
                <w:b/>
                <w:lang w:val="uk-UA"/>
              </w:rPr>
              <w:t>3</w:t>
            </w:r>
          </w:p>
        </w:tc>
        <w:tc>
          <w:tcPr>
            <w:tcW w:w="3499" w:type="dxa"/>
            <w:shd w:val="clear" w:color="auto" w:fill="auto"/>
          </w:tcPr>
          <w:p w:rsidR="007B07C6" w:rsidRPr="001C1E17" w:rsidRDefault="007B07C6" w:rsidP="00AA3C4A">
            <w:pPr>
              <w:rPr>
                <w:rFonts w:ascii="Times New Roman" w:hAnsi="Times New Roman" w:cs="Times New Roman"/>
                <w:b/>
              </w:rPr>
            </w:pPr>
            <w:r w:rsidRPr="001C1E17">
              <w:rPr>
                <w:rFonts w:ascii="Times New Roman" w:hAnsi="Times New Roman" w:cs="Times New Roman"/>
                <w:b/>
              </w:rPr>
              <w:t>Інформація про</w:t>
            </w:r>
          </w:p>
          <w:p w:rsidR="007B07C6" w:rsidRPr="001C1E17" w:rsidRDefault="007B07C6" w:rsidP="00AA3C4A">
            <w:pPr>
              <w:rPr>
                <w:rFonts w:ascii="Times New Roman" w:hAnsi="Times New Roman" w:cs="Times New Roman"/>
                <w:b/>
              </w:rPr>
            </w:pPr>
            <w:r w:rsidRPr="001C1E17">
              <w:rPr>
                <w:rFonts w:ascii="Times New Roman" w:hAnsi="Times New Roman" w:cs="Times New Roman"/>
                <w:b/>
              </w:rPr>
              <w:t>предмет закупівлі:</w:t>
            </w:r>
          </w:p>
        </w:tc>
        <w:tc>
          <w:tcPr>
            <w:tcW w:w="6431" w:type="dxa"/>
            <w:shd w:val="clear" w:color="auto" w:fill="auto"/>
          </w:tcPr>
          <w:p w:rsidR="007B07C6" w:rsidRPr="001C1E17" w:rsidRDefault="007B07C6" w:rsidP="00AA3C4A">
            <w:pPr>
              <w:rPr>
                <w:rFonts w:ascii="Times New Roman" w:hAnsi="Times New Roman" w:cs="Times New Roman"/>
              </w:rPr>
            </w:pPr>
          </w:p>
        </w:tc>
      </w:tr>
      <w:tr w:rsidR="007B07C6" w:rsidRPr="001C1E17" w:rsidTr="004E4146">
        <w:trPr>
          <w:jc w:val="center"/>
        </w:trPr>
        <w:tc>
          <w:tcPr>
            <w:tcW w:w="702" w:type="dxa"/>
            <w:shd w:val="clear" w:color="auto" w:fill="auto"/>
          </w:tcPr>
          <w:p w:rsidR="007B07C6" w:rsidRPr="001C1E17" w:rsidRDefault="001C1E17" w:rsidP="007B07C6">
            <w:pPr>
              <w:jc w:val="center"/>
              <w:rPr>
                <w:rFonts w:ascii="Times New Roman" w:hAnsi="Times New Roman" w:cs="Times New Roman"/>
              </w:rPr>
            </w:pPr>
            <w:r w:rsidRPr="001C1E17">
              <w:rPr>
                <w:rFonts w:ascii="Times New Roman" w:hAnsi="Times New Roman" w:cs="Times New Roman"/>
                <w:lang w:val="uk-UA"/>
              </w:rPr>
              <w:t>3</w:t>
            </w:r>
            <w:r w:rsidR="007B07C6" w:rsidRPr="001C1E17">
              <w:rPr>
                <w:rFonts w:ascii="Times New Roman" w:hAnsi="Times New Roman" w:cs="Times New Roman"/>
              </w:rPr>
              <w:t>.1</w:t>
            </w:r>
          </w:p>
        </w:tc>
        <w:tc>
          <w:tcPr>
            <w:tcW w:w="3499" w:type="dxa"/>
            <w:shd w:val="clear" w:color="auto" w:fill="auto"/>
          </w:tcPr>
          <w:p w:rsidR="007B07C6" w:rsidRPr="001C1E17" w:rsidRDefault="00567D58" w:rsidP="007B07C6">
            <w:pPr>
              <w:rPr>
                <w:rFonts w:ascii="Times New Roman" w:hAnsi="Times New Roman" w:cs="Times New Roman"/>
              </w:rPr>
            </w:pPr>
            <w:r w:rsidRPr="001C1E17">
              <w:rPr>
                <w:rFonts w:ascii="Times New Roman" w:hAnsi="Times New Roman" w:cs="Times New Roman"/>
                <w:lang w:val="uk-UA"/>
              </w:rPr>
              <w:t>Н</w:t>
            </w:r>
            <w:r w:rsidR="007B07C6" w:rsidRPr="001C1E17">
              <w:rPr>
                <w:rFonts w:ascii="Times New Roman" w:hAnsi="Times New Roman" w:cs="Times New Roman"/>
              </w:rPr>
              <w:t>азва предмета</w:t>
            </w:r>
          </w:p>
          <w:p w:rsidR="007B07C6" w:rsidRPr="001C1E17" w:rsidRDefault="007B07C6" w:rsidP="007B07C6">
            <w:pPr>
              <w:rPr>
                <w:rFonts w:ascii="Times New Roman" w:hAnsi="Times New Roman" w:cs="Times New Roman"/>
              </w:rPr>
            </w:pPr>
            <w:r w:rsidRPr="001C1E17">
              <w:rPr>
                <w:rFonts w:ascii="Times New Roman" w:hAnsi="Times New Roman" w:cs="Times New Roman"/>
              </w:rPr>
              <w:t>закупівлі</w:t>
            </w:r>
          </w:p>
        </w:tc>
        <w:tc>
          <w:tcPr>
            <w:tcW w:w="6431" w:type="dxa"/>
            <w:shd w:val="clear" w:color="auto" w:fill="auto"/>
          </w:tcPr>
          <w:p w:rsidR="00A843C1" w:rsidRPr="001C1E17" w:rsidRDefault="00A843C1" w:rsidP="00A843C1">
            <w:pPr>
              <w:jc w:val="both"/>
              <w:rPr>
                <w:rFonts w:ascii="Times New Roman" w:hAnsi="Times New Roman" w:cs="Times New Roman"/>
                <w:b/>
                <w:bCs/>
              </w:rPr>
            </w:pPr>
            <w:r w:rsidRPr="001C1E17">
              <w:rPr>
                <w:rFonts w:ascii="Times New Roman" w:hAnsi="Times New Roman" w:cs="Times New Roman"/>
                <w:b/>
                <w:bCs/>
              </w:rPr>
              <w:t xml:space="preserve">Повна назва предмету закупівлі: </w:t>
            </w:r>
          </w:p>
          <w:p w:rsidR="007B07C6" w:rsidRPr="0040739C" w:rsidRDefault="0040739C" w:rsidP="00AC0CC6">
            <w:pPr>
              <w:jc w:val="both"/>
              <w:rPr>
                <w:rFonts w:ascii="Times New Roman" w:hAnsi="Times New Roman" w:cs="Times New Roman"/>
                <w:color w:val="FF0000"/>
                <w:highlight w:val="yellow"/>
                <w:lang w:val="uk-UA"/>
              </w:rPr>
            </w:pPr>
            <w:r w:rsidRPr="0040739C">
              <w:rPr>
                <w:rFonts w:ascii="Times New Roman" w:hAnsi="Times New Roman" w:cs="Times New Roman"/>
                <w:bCs/>
                <w:snapToGrid w:val="0"/>
                <w:lang w:val="uk-UA"/>
              </w:rPr>
              <w:t>09130000-9 Нафта і дистиляти (пально-мастильні матеріали (талони) Бензин А-95)</w:t>
            </w:r>
          </w:p>
        </w:tc>
      </w:tr>
      <w:tr w:rsidR="007B07C6" w:rsidRPr="001C1E17" w:rsidTr="004E4146">
        <w:trPr>
          <w:jc w:val="center"/>
        </w:trPr>
        <w:tc>
          <w:tcPr>
            <w:tcW w:w="702" w:type="dxa"/>
            <w:shd w:val="clear" w:color="auto" w:fill="auto"/>
          </w:tcPr>
          <w:p w:rsidR="007B07C6" w:rsidRPr="001C1E17" w:rsidRDefault="001C1E17" w:rsidP="00AA3C4A">
            <w:pPr>
              <w:jc w:val="center"/>
              <w:rPr>
                <w:rFonts w:ascii="Times New Roman" w:hAnsi="Times New Roman" w:cs="Times New Roman"/>
              </w:rPr>
            </w:pPr>
            <w:r w:rsidRPr="001C1E17">
              <w:rPr>
                <w:rFonts w:ascii="Times New Roman" w:hAnsi="Times New Roman" w:cs="Times New Roman"/>
                <w:lang w:val="uk-UA"/>
              </w:rPr>
              <w:t>3</w:t>
            </w:r>
            <w:r w:rsidR="007B07C6" w:rsidRPr="001C1E17">
              <w:rPr>
                <w:rFonts w:ascii="Times New Roman" w:hAnsi="Times New Roman" w:cs="Times New Roman"/>
              </w:rPr>
              <w:t>.2</w:t>
            </w:r>
          </w:p>
        </w:tc>
        <w:tc>
          <w:tcPr>
            <w:tcW w:w="3499" w:type="dxa"/>
            <w:shd w:val="clear" w:color="auto" w:fill="auto"/>
          </w:tcPr>
          <w:p w:rsidR="007B07C6" w:rsidRPr="001C1E17" w:rsidRDefault="00567D58" w:rsidP="00D157B1">
            <w:pPr>
              <w:rPr>
                <w:rFonts w:ascii="Times New Roman" w:hAnsi="Times New Roman" w:cs="Times New Roman"/>
              </w:rPr>
            </w:pPr>
            <w:r w:rsidRPr="001C1E17">
              <w:rPr>
                <w:rFonts w:ascii="Times New Roman" w:hAnsi="Times New Roman" w:cs="Times New Roman"/>
                <w:lang w:val="uk-UA"/>
              </w:rPr>
              <w:t>О</w:t>
            </w:r>
            <w:r w:rsidR="007B07C6" w:rsidRPr="001C1E17">
              <w:rPr>
                <w:rFonts w:ascii="Times New Roman" w:hAnsi="Times New Roman" w:cs="Times New Roman"/>
              </w:rPr>
              <w:t>пис окремої частини (частин) предмета закупівлі (лота), щодо якої можуть бути подані пропозиції</w:t>
            </w:r>
          </w:p>
        </w:tc>
        <w:tc>
          <w:tcPr>
            <w:tcW w:w="6431" w:type="dxa"/>
            <w:shd w:val="clear" w:color="auto" w:fill="auto"/>
          </w:tcPr>
          <w:p w:rsidR="00A843C1" w:rsidRPr="001C1E17" w:rsidRDefault="00A843C1" w:rsidP="00A843C1">
            <w:pPr>
              <w:ind w:right="120"/>
              <w:contextualSpacing/>
              <w:jc w:val="both"/>
              <w:rPr>
                <w:rFonts w:ascii="Times New Roman" w:hAnsi="Times New Roman" w:cs="Times New Roman"/>
                <w:lang w:val="uk-UA"/>
              </w:rPr>
            </w:pPr>
            <w:r w:rsidRPr="001C1E17">
              <w:rPr>
                <w:rFonts w:ascii="Times New Roman" w:hAnsi="Times New Roman" w:cs="Times New Roman"/>
                <w:color w:val="000000"/>
                <w:lang w:val="uk-UA"/>
              </w:rPr>
              <w:t>Закупівля здійснюється щодо предмету закупівлі в цілому.</w:t>
            </w:r>
          </w:p>
          <w:p w:rsidR="007B07C6" w:rsidRPr="001C1E17" w:rsidRDefault="007B07C6" w:rsidP="00A843C1">
            <w:pPr>
              <w:ind w:right="120"/>
              <w:contextualSpacing/>
              <w:jc w:val="both"/>
              <w:rPr>
                <w:rFonts w:ascii="Times New Roman" w:hAnsi="Times New Roman" w:cs="Times New Roman"/>
                <w:lang w:val="uk-UA"/>
              </w:rPr>
            </w:pPr>
          </w:p>
        </w:tc>
      </w:tr>
      <w:tr w:rsidR="000930B7" w:rsidRPr="001C1E17" w:rsidTr="004E4146">
        <w:trPr>
          <w:jc w:val="center"/>
        </w:trPr>
        <w:tc>
          <w:tcPr>
            <w:tcW w:w="702" w:type="dxa"/>
            <w:shd w:val="clear" w:color="auto" w:fill="auto"/>
          </w:tcPr>
          <w:p w:rsidR="000930B7" w:rsidRPr="001C1E17" w:rsidRDefault="001C1E17" w:rsidP="00AA3C4A">
            <w:pPr>
              <w:jc w:val="center"/>
              <w:rPr>
                <w:rFonts w:ascii="Times New Roman" w:hAnsi="Times New Roman" w:cs="Times New Roman"/>
                <w:lang w:val="uk-UA"/>
              </w:rPr>
            </w:pPr>
            <w:r w:rsidRPr="001C1E17">
              <w:rPr>
                <w:rFonts w:ascii="Times New Roman" w:hAnsi="Times New Roman" w:cs="Times New Roman"/>
                <w:lang w:val="uk-UA"/>
              </w:rPr>
              <w:t>3.3</w:t>
            </w:r>
          </w:p>
        </w:tc>
        <w:tc>
          <w:tcPr>
            <w:tcW w:w="3499" w:type="dxa"/>
            <w:shd w:val="clear" w:color="auto" w:fill="auto"/>
          </w:tcPr>
          <w:p w:rsidR="000930B7" w:rsidRPr="001C1E17" w:rsidRDefault="000930B7" w:rsidP="00D157B1">
            <w:pPr>
              <w:rPr>
                <w:rFonts w:ascii="Times New Roman" w:hAnsi="Times New Roman" w:cs="Times New Roman"/>
                <w:lang w:val="uk-UA"/>
              </w:rPr>
            </w:pPr>
            <w:r w:rsidRPr="001C1E17">
              <w:rPr>
                <w:rFonts w:ascii="Times New Roman" w:hAnsi="Times New Roman" w:cs="Times New Roman"/>
                <w:bCs/>
                <w:color w:val="000000"/>
                <w:lang w:val="uk-UA"/>
              </w:rPr>
              <w:t>Інформація про технічні, якісні та кількісні характеристики предмета закупівлі</w:t>
            </w:r>
          </w:p>
        </w:tc>
        <w:tc>
          <w:tcPr>
            <w:tcW w:w="6431" w:type="dxa"/>
            <w:shd w:val="clear" w:color="auto" w:fill="auto"/>
          </w:tcPr>
          <w:p w:rsidR="000930B7" w:rsidRPr="001C1E17" w:rsidRDefault="000930B7" w:rsidP="00962416">
            <w:pPr>
              <w:ind w:right="120"/>
              <w:contextualSpacing/>
              <w:jc w:val="both"/>
              <w:rPr>
                <w:rFonts w:ascii="Times New Roman" w:hAnsi="Times New Roman" w:cs="Times New Roman"/>
                <w:color w:val="000000"/>
                <w:lang w:val="uk-UA"/>
              </w:rPr>
            </w:pPr>
            <w:r w:rsidRPr="001C1E17">
              <w:rPr>
                <w:rFonts w:ascii="Times New Roman" w:hAnsi="Times New Roman" w:cs="Times New Roman"/>
                <w:bCs/>
                <w:lang w:val="uk-UA"/>
              </w:rPr>
              <w:t>Відповідно Додатку 3 до цього Оголошення</w:t>
            </w:r>
            <w:r w:rsidR="00962416">
              <w:rPr>
                <w:rFonts w:ascii="Times New Roman" w:hAnsi="Times New Roman" w:cs="Times New Roman"/>
                <w:lang w:val="uk-UA"/>
              </w:rPr>
              <w:t>.</w:t>
            </w:r>
          </w:p>
        </w:tc>
      </w:tr>
      <w:tr w:rsidR="007B07C6" w:rsidRPr="001C1E17" w:rsidTr="004E4146">
        <w:trPr>
          <w:jc w:val="center"/>
        </w:trPr>
        <w:tc>
          <w:tcPr>
            <w:tcW w:w="702" w:type="dxa"/>
            <w:shd w:val="clear" w:color="auto" w:fill="auto"/>
          </w:tcPr>
          <w:p w:rsidR="007B07C6" w:rsidRPr="001C1E17" w:rsidRDefault="001C1E17" w:rsidP="00AA3C4A">
            <w:pPr>
              <w:jc w:val="center"/>
              <w:rPr>
                <w:rFonts w:ascii="Times New Roman" w:hAnsi="Times New Roman" w:cs="Times New Roman"/>
                <w:lang w:val="uk-UA"/>
              </w:rPr>
            </w:pPr>
            <w:r w:rsidRPr="001C1E17">
              <w:rPr>
                <w:rFonts w:ascii="Times New Roman" w:hAnsi="Times New Roman" w:cs="Times New Roman"/>
                <w:lang w:val="uk-UA"/>
              </w:rPr>
              <w:t>3.4</w:t>
            </w:r>
          </w:p>
        </w:tc>
        <w:tc>
          <w:tcPr>
            <w:tcW w:w="3499" w:type="dxa"/>
            <w:shd w:val="clear" w:color="auto" w:fill="auto"/>
          </w:tcPr>
          <w:p w:rsidR="007B07C6" w:rsidRPr="001C1E17" w:rsidRDefault="00D157B1" w:rsidP="00AA3C4A">
            <w:pPr>
              <w:rPr>
                <w:rFonts w:ascii="Times New Roman" w:hAnsi="Times New Roman" w:cs="Times New Roman"/>
              </w:rPr>
            </w:pPr>
            <w:r w:rsidRPr="001C1E17">
              <w:rPr>
                <w:rFonts w:ascii="Times New Roman" w:hAnsi="Times New Roman" w:cs="Times New Roman"/>
                <w:lang w:val="uk-UA"/>
              </w:rPr>
              <w:t>М</w:t>
            </w:r>
            <w:r w:rsidR="007B07C6" w:rsidRPr="001C1E17">
              <w:rPr>
                <w:rFonts w:ascii="Times New Roman" w:hAnsi="Times New Roman" w:cs="Times New Roman"/>
              </w:rPr>
              <w:t>ісце, кількість, обсяг поставки товарів (надання послуг, виконання робіт)</w:t>
            </w:r>
          </w:p>
        </w:tc>
        <w:tc>
          <w:tcPr>
            <w:tcW w:w="6431" w:type="dxa"/>
            <w:shd w:val="clear" w:color="auto" w:fill="auto"/>
          </w:tcPr>
          <w:p w:rsidR="007B07C6" w:rsidRPr="001C1E17" w:rsidRDefault="007B07C6" w:rsidP="00AA3C4A">
            <w:pPr>
              <w:pStyle w:val="rvps2"/>
              <w:shd w:val="clear" w:color="auto" w:fill="FFFFFF"/>
              <w:spacing w:before="0" w:beforeAutospacing="0" w:after="0" w:afterAutospacing="0"/>
              <w:jc w:val="both"/>
            </w:pPr>
            <w:r w:rsidRPr="001C1E17">
              <w:rPr>
                <w:b/>
                <w:lang w:eastAsia="en-US"/>
              </w:rPr>
              <w:t>Кількість та обсяг закупівлі:</w:t>
            </w:r>
            <w:r w:rsidRPr="001C1E17">
              <w:rPr>
                <w:lang w:eastAsia="en-US"/>
              </w:rPr>
              <w:t xml:space="preserve"> </w:t>
            </w:r>
            <w:r w:rsidRPr="001C1E17">
              <w:t xml:space="preserve">відповідно </w:t>
            </w:r>
            <w:r w:rsidRPr="001C1E17">
              <w:rPr>
                <w:b/>
                <w:i/>
              </w:rPr>
              <w:t>Додатку 3</w:t>
            </w:r>
            <w:r w:rsidRPr="001C1E17">
              <w:t xml:space="preserve"> </w:t>
            </w:r>
            <w:r w:rsidR="00567D58" w:rsidRPr="001C1E17">
              <w:t>до цього Оголошення</w:t>
            </w:r>
            <w:r w:rsidRPr="001C1E17">
              <w:t>.</w:t>
            </w:r>
          </w:p>
          <w:p w:rsidR="007B07C6" w:rsidRPr="001C1E17" w:rsidRDefault="00962416" w:rsidP="00883B31">
            <w:pPr>
              <w:rPr>
                <w:rFonts w:ascii="Times New Roman" w:hAnsi="Times New Roman" w:cs="Times New Roman"/>
              </w:rPr>
            </w:pPr>
            <w:r w:rsidRPr="00962416">
              <w:rPr>
                <w:rFonts w:ascii="Times New Roman" w:hAnsi="Times New Roman" w:cs="Times New Roman"/>
                <w:b/>
                <w:lang w:eastAsia="en-US"/>
              </w:rPr>
              <w:t>Місце поставки товарів:</w:t>
            </w:r>
            <w:r>
              <w:rPr>
                <w:rFonts w:ascii="Times New Roman" w:hAnsi="Times New Roman" w:cs="Times New Roman"/>
                <w:b/>
                <w:lang w:val="uk-UA" w:eastAsia="en-US"/>
              </w:rPr>
              <w:t xml:space="preserve"> </w:t>
            </w:r>
            <w:r w:rsidR="007B07C6" w:rsidRPr="001C1E17">
              <w:rPr>
                <w:rFonts w:ascii="Times New Roman" w:hAnsi="Times New Roman" w:cs="Times New Roman"/>
              </w:rPr>
              <w:t xml:space="preserve">відповідно </w:t>
            </w:r>
            <w:r w:rsidR="007B07C6" w:rsidRPr="001C1E17">
              <w:rPr>
                <w:rFonts w:ascii="Times New Roman" w:hAnsi="Times New Roman" w:cs="Times New Roman"/>
                <w:b/>
                <w:i/>
              </w:rPr>
              <w:t>Додатку 3</w:t>
            </w:r>
            <w:r w:rsidR="007B07C6" w:rsidRPr="001C1E17">
              <w:rPr>
                <w:rFonts w:ascii="Times New Roman" w:hAnsi="Times New Roman" w:cs="Times New Roman"/>
              </w:rPr>
              <w:t xml:space="preserve"> </w:t>
            </w:r>
            <w:r w:rsidR="00567D58" w:rsidRPr="001C1E17">
              <w:rPr>
                <w:rFonts w:ascii="Times New Roman" w:hAnsi="Times New Roman" w:cs="Times New Roman"/>
              </w:rPr>
              <w:t>до цього Оголошення</w:t>
            </w:r>
          </w:p>
        </w:tc>
      </w:tr>
      <w:tr w:rsidR="007B07C6" w:rsidRPr="001C1E17" w:rsidTr="004E4146">
        <w:trPr>
          <w:jc w:val="center"/>
        </w:trPr>
        <w:tc>
          <w:tcPr>
            <w:tcW w:w="702" w:type="dxa"/>
            <w:shd w:val="clear" w:color="auto" w:fill="auto"/>
          </w:tcPr>
          <w:p w:rsidR="007B07C6" w:rsidRPr="001C1E17" w:rsidRDefault="001C1E17" w:rsidP="00AA3C4A">
            <w:pPr>
              <w:jc w:val="center"/>
              <w:rPr>
                <w:rFonts w:ascii="Times New Roman" w:hAnsi="Times New Roman" w:cs="Times New Roman"/>
                <w:lang w:val="uk-UA"/>
              </w:rPr>
            </w:pPr>
            <w:r w:rsidRPr="001C1E17">
              <w:rPr>
                <w:rFonts w:ascii="Times New Roman" w:hAnsi="Times New Roman" w:cs="Times New Roman"/>
                <w:lang w:val="uk-UA"/>
              </w:rPr>
              <w:t>3.5</w:t>
            </w:r>
          </w:p>
        </w:tc>
        <w:tc>
          <w:tcPr>
            <w:tcW w:w="3499" w:type="dxa"/>
            <w:shd w:val="clear" w:color="auto" w:fill="auto"/>
          </w:tcPr>
          <w:p w:rsidR="007B07C6" w:rsidRPr="001C1E17" w:rsidRDefault="007D0C47" w:rsidP="007D0C47">
            <w:pPr>
              <w:rPr>
                <w:rFonts w:ascii="Times New Roman" w:hAnsi="Times New Roman" w:cs="Times New Roman"/>
              </w:rPr>
            </w:pPr>
            <w:r w:rsidRPr="001C1E17">
              <w:rPr>
                <w:rFonts w:ascii="Times New Roman" w:hAnsi="Times New Roman" w:cs="Times New Roman"/>
                <w:lang w:val="uk-UA"/>
              </w:rPr>
              <w:t>С</w:t>
            </w:r>
            <w:r w:rsidRPr="001C1E17">
              <w:rPr>
                <w:rFonts w:ascii="Times New Roman" w:hAnsi="Times New Roman" w:cs="Times New Roman"/>
              </w:rPr>
              <w:t>трок поставки товарів (надання послуг, виконання робіт)</w:t>
            </w:r>
          </w:p>
        </w:tc>
        <w:tc>
          <w:tcPr>
            <w:tcW w:w="6431" w:type="dxa"/>
            <w:shd w:val="clear" w:color="auto" w:fill="auto"/>
          </w:tcPr>
          <w:p w:rsidR="002B7A4D" w:rsidRPr="00996531" w:rsidRDefault="007B07C6" w:rsidP="007D0C47">
            <w:pPr>
              <w:jc w:val="both"/>
              <w:rPr>
                <w:rFonts w:ascii="Times New Roman" w:hAnsi="Times New Roman" w:cs="Times New Roman"/>
                <w:lang w:val="uk-UA" w:bidi="he-IL"/>
              </w:rPr>
            </w:pPr>
            <w:r w:rsidRPr="00835746">
              <w:rPr>
                <w:rFonts w:ascii="Times New Roman" w:hAnsi="Times New Roman" w:cs="Times New Roman"/>
                <w:b/>
              </w:rPr>
              <w:t xml:space="preserve">Строк </w:t>
            </w:r>
            <w:r w:rsidR="00EC36FE">
              <w:rPr>
                <w:rFonts w:ascii="Times New Roman" w:hAnsi="Times New Roman" w:cs="Times New Roman"/>
                <w:b/>
                <w:lang w:val="uk-UA"/>
              </w:rPr>
              <w:t>поставки товару</w:t>
            </w:r>
            <w:r w:rsidRPr="00835746">
              <w:rPr>
                <w:rFonts w:ascii="Times New Roman" w:hAnsi="Times New Roman" w:cs="Times New Roman"/>
                <w:b/>
              </w:rPr>
              <w:t>:</w:t>
            </w:r>
            <w:r w:rsidRPr="0030544A">
              <w:rPr>
                <w:rFonts w:ascii="Times New Roman" w:hAnsi="Times New Roman" w:cs="Times New Roman"/>
                <w:b/>
                <w:lang w:bidi="he-IL"/>
              </w:rPr>
              <w:t xml:space="preserve"> </w:t>
            </w:r>
            <w:r w:rsidR="00962416" w:rsidRPr="00EC36FE">
              <w:rPr>
                <w:rFonts w:ascii="Times New Roman" w:hAnsi="Times New Roman" w:cs="Times New Roman"/>
                <w:lang w:val="uk-UA" w:bidi="he-IL"/>
              </w:rPr>
              <w:t xml:space="preserve">до </w:t>
            </w:r>
            <w:r w:rsidR="00D1102A">
              <w:rPr>
                <w:rFonts w:ascii="Times New Roman" w:hAnsi="Times New Roman" w:cs="Times New Roman"/>
                <w:lang w:val="uk-UA" w:bidi="he-IL"/>
              </w:rPr>
              <w:t>31</w:t>
            </w:r>
            <w:r w:rsidR="00C07AA4">
              <w:rPr>
                <w:rFonts w:ascii="Times New Roman" w:hAnsi="Times New Roman" w:cs="Times New Roman"/>
                <w:lang w:val="uk-UA" w:bidi="he-IL"/>
              </w:rPr>
              <w:t>.10</w:t>
            </w:r>
            <w:r w:rsidR="00962416" w:rsidRPr="00EC36FE">
              <w:rPr>
                <w:rFonts w:ascii="Times New Roman" w:hAnsi="Times New Roman" w:cs="Times New Roman"/>
                <w:lang w:val="uk-UA" w:bidi="he-IL"/>
              </w:rPr>
              <w:t>.2022р.</w:t>
            </w:r>
          </w:p>
          <w:p w:rsidR="00835746" w:rsidRPr="0030544A" w:rsidRDefault="00835746" w:rsidP="007D0C47">
            <w:pPr>
              <w:jc w:val="both"/>
              <w:rPr>
                <w:rFonts w:ascii="Times New Roman" w:hAnsi="Times New Roman" w:cs="Times New Roman"/>
                <w:b/>
                <w:lang w:bidi="he-IL"/>
              </w:rPr>
            </w:pPr>
          </w:p>
        </w:tc>
      </w:tr>
      <w:tr w:rsidR="00E46CD8" w:rsidRPr="001C1E17" w:rsidTr="00E46CD8">
        <w:trPr>
          <w:trHeight w:val="551"/>
          <w:jc w:val="center"/>
        </w:trPr>
        <w:tc>
          <w:tcPr>
            <w:tcW w:w="702" w:type="dxa"/>
            <w:shd w:val="clear" w:color="auto" w:fill="auto"/>
          </w:tcPr>
          <w:p w:rsidR="00E46CD8" w:rsidRPr="001C1E17" w:rsidRDefault="001C1E17" w:rsidP="00E46CD8">
            <w:pPr>
              <w:jc w:val="center"/>
              <w:rPr>
                <w:rFonts w:ascii="Times New Roman" w:hAnsi="Times New Roman" w:cs="Times New Roman"/>
                <w:lang w:val="uk-UA"/>
              </w:rPr>
            </w:pPr>
            <w:r w:rsidRPr="001C1E17">
              <w:rPr>
                <w:rFonts w:ascii="Times New Roman" w:hAnsi="Times New Roman" w:cs="Times New Roman"/>
                <w:lang w:val="uk-UA"/>
              </w:rPr>
              <w:t>3.6</w:t>
            </w:r>
          </w:p>
        </w:tc>
        <w:tc>
          <w:tcPr>
            <w:tcW w:w="3499" w:type="dxa"/>
            <w:shd w:val="clear" w:color="auto" w:fill="auto"/>
          </w:tcPr>
          <w:p w:rsidR="00E46CD8" w:rsidRPr="001C1E17" w:rsidRDefault="00E46CD8" w:rsidP="00E46CD8">
            <w:pPr>
              <w:tabs>
                <w:tab w:val="left" w:pos="2160"/>
                <w:tab w:val="left" w:pos="3600"/>
              </w:tabs>
              <w:ind w:left="-32"/>
              <w:rPr>
                <w:rFonts w:ascii="Times New Roman" w:hAnsi="Times New Roman" w:cs="Times New Roman"/>
                <w:snapToGrid w:val="0"/>
                <w:lang w:val="uk-UA"/>
              </w:rPr>
            </w:pPr>
            <w:r w:rsidRPr="001C1E17">
              <w:rPr>
                <w:rFonts w:ascii="Times New Roman" w:hAnsi="Times New Roman" w:cs="Times New Roman"/>
                <w:lang w:val="uk-UA"/>
              </w:rPr>
              <w:t>Умови оплати</w:t>
            </w:r>
          </w:p>
        </w:tc>
        <w:tc>
          <w:tcPr>
            <w:tcW w:w="6431" w:type="dxa"/>
            <w:shd w:val="clear" w:color="auto" w:fill="auto"/>
          </w:tcPr>
          <w:p w:rsidR="00E46CD8" w:rsidRPr="001C1E17" w:rsidRDefault="000977BB" w:rsidP="000A5362">
            <w:pPr>
              <w:suppressLineNumbers/>
              <w:tabs>
                <w:tab w:val="left" w:pos="540"/>
              </w:tabs>
              <w:jc w:val="both"/>
              <w:rPr>
                <w:rFonts w:ascii="Times New Roman" w:hAnsi="Times New Roman" w:cs="Times New Roman"/>
              </w:rPr>
            </w:pPr>
            <w:r w:rsidRPr="00566151">
              <w:t xml:space="preserve">Оплата здійснюється </w:t>
            </w:r>
            <w:r>
              <w:rPr>
                <w:lang w:val="uk-UA"/>
              </w:rPr>
              <w:t>Покупцем</w:t>
            </w:r>
            <w:r w:rsidRPr="00566151">
              <w:t xml:space="preserve"> протягом </w:t>
            </w:r>
            <w:r>
              <w:rPr>
                <w:lang w:val="uk-UA"/>
              </w:rPr>
              <w:t>10</w:t>
            </w:r>
            <w:r>
              <w:t xml:space="preserve"> (д</w:t>
            </w:r>
            <w:r>
              <w:rPr>
                <w:lang w:val="uk-UA"/>
              </w:rPr>
              <w:t>есяти</w:t>
            </w:r>
            <w:r w:rsidRPr="00566151">
              <w:t>) банківських днів з дати підписання ним видаткової накладної на Товар.</w:t>
            </w:r>
          </w:p>
        </w:tc>
      </w:tr>
      <w:tr w:rsidR="00E46CD8" w:rsidRPr="000977BB" w:rsidTr="00E46CD8">
        <w:trPr>
          <w:trHeight w:val="551"/>
          <w:jc w:val="center"/>
        </w:trPr>
        <w:tc>
          <w:tcPr>
            <w:tcW w:w="702" w:type="dxa"/>
            <w:shd w:val="clear" w:color="auto" w:fill="auto"/>
          </w:tcPr>
          <w:p w:rsidR="00E46CD8" w:rsidRPr="001C1E17" w:rsidRDefault="001C1E17" w:rsidP="00E46CD8">
            <w:pPr>
              <w:jc w:val="center"/>
              <w:rPr>
                <w:rFonts w:ascii="Times New Roman" w:hAnsi="Times New Roman" w:cs="Times New Roman"/>
                <w:lang w:val="uk-UA"/>
              </w:rPr>
            </w:pPr>
            <w:r w:rsidRPr="001C1E17">
              <w:rPr>
                <w:rFonts w:ascii="Times New Roman" w:hAnsi="Times New Roman" w:cs="Times New Roman"/>
                <w:lang w:val="uk-UA"/>
              </w:rPr>
              <w:lastRenderedPageBreak/>
              <w:t>3.7</w:t>
            </w:r>
          </w:p>
        </w:tc>
        <w:tc>
          <w:tcPr>
            <w:tcW w:w="3499" w:type="dxa"/>
            <w:shd w:val="clear" w:color="auto" w:fill="auto"/>
          </w:tcPr>
          <w:p w:rsidR="00E46CD8" w:rsidRPr="001C1E17" w:rsidRDefault="00E46CD8" w:rsidP="00E46CD8">
            <w:pPr>
              <w:tabs>
                <w:tab w:val="left" w:pos="2160"/>
                <w:tab w:val="left" w:pos="3600"/>
              </w:tabs>
              <w:ind w:left="-32"/>
              <w:rPr>
                <w:rFonts w:ascii="Times New Roman" w:hAnsi="Times New Roman" w:cs="Times New Roman"/>
                <w:lang w:val="uk-UA"/>
              </w:rPr>
            </w:pPr>
            <w:r w:rsidRPr="001C1E17">
              <w:rPr>
                <w:rFonts w:ascii="Times New Roman" w:hAnsi="Times New Roman" w:cs="Times New Roman"/>
                <w:lang w:val="uk-UA"/>
              </w:rPr>
              <w:t>Очікувана вартість предмета закупівлі</w:t>
            </w:r>
          </w:p>
        </w:tc>
        <w:tc>
          <w:tcPr>
            <w:tcW w:w="6431" w:type="dxa"/>
            <w:shd w:val="clear" w:color="auto" w:fill="auto"/>
          </w:tcPr>
          <w:p w:rsidR="00E46CD8" w:rsidRPr="00962416" w:rsidRDefault="00C07AA4" w:rsidP="00C07AA4">
            <w:pPr>
              <w:jc w:val="both"/>
              <w:rPr>
                <w:rFonts w:ascii="Times New Roman" w:hAnsi="Times New Roman" w:cs="Times New Roman"/>
                <w:b/>
                <w:i/>
                <w:highlight w:val="yellow"/>
                <w:lang w:val="uk-UA"/>
              </w:rPr>
            </w:pPr>
            <w:r w:rsidRPr="000B4975">
              <w:rPr>
                <w:rFonts w:ascii="Times New Roman" w:hAnsi="Times New Roman" w:cs="Times New Roman"/>
                <w:b/>
                <w:i/>
                <w:lang w:val="uk-UA"/>
              </w:rPr>
              <w:t>52 000</w:t>
            </w:r>
            <w:r w:rsidR="00856628" w:rsidRPr="000B4975">
              <w:rPr>
                <w:rFonts w:ascii="Times New Roman" w:hAnsi="Times New Roman" w:cs="Times New Roman"/>
                <w:b/>
                <w:i/>
                <w:lang w:val="uk-UA"/>
              </w:rPr>
              <w:t xml:space="preserve"> грн. 00 коп. (</w:t>
            </w:r>
            <w:r w:rsidRPr="000B4975">
              <w:rPr>
                <w:rFonts w:ascii="Times New Roman" w:hAnsi="Times New Roman" w:cs="Times New Roman"/>
                <w:b/>
                <w:i/>
                <w:lang w:val="uk-UA"/>
              </w:rPr>
              <w:t>п’ятдесят дві тисячі</w:t>
            </w:r>
            <w:r w:rsidR="00856628" w:rsidRPr="000B4975">
              <w:rPr>
                <w:rFonts w:ascii="Times New Roman" w:hAnsi="Times New Roman" w:cs="Times New Roman"/>
                <w:b/>
                <w:i/>
                <w:lang w:val="uk-UA"/>
              </w:rPr>
              <w:t xml:space="preserve"> гривень 00 коп.) з ПДВ</w:t>
            </w:r>
            <w:r w:rsidR="00856628" w:rsidRPr="00EC36FE">
              <w:rPr>
                <w:rFonts w:ascii="Times New Roman" w:hAnsi="Times New Roman" w:cs="Times New Roman"/>
                <w:b/>
                <w:i/>
                <w:lang w:val="uk-UA"/>
              </w:rPr>
              <w:t xml:space="preserve"> </w:t>
            </w:r>
          </w:p>
        </w:tc>
      </w:tr>
      <w:tr w:rsidR="00E46CD8" w:rsidRPr="001C1E17" w:rsidTr="00E46CD8">
        <w:trPr>
          <w:trHeight w:val="551"/>
          <w:jc w:val="center"/>
        </w:trPr>
        <w:tc>
          <w:tcPr>
            <w:tcW w:w="702" w:type="dxa"/>
            <w:shd w:val="clear" w:color="auto" w:fill="auto"/>
          </w:tcPr>
          <w:p w:rsidR="00E46CD8" w:rsidRPr="001C1E17" w:rsidRDefault="001C1E17" w:rsidP="00E46CD8">
            <w:pPr>
              <w:jc w:val="center"/>
              <w:rPr>
                <w:rFonts w:ascii="Times New Roman" w:hAnsi="Times New Roman" w:cs="Times New Roman"/>
                <w:b/>
                <w:lang w:val="uk-UA"/>
              </w:rPr>
            </w:pPr>
            <w:r w:rsidRPr="001C1E17">
              <w:rPr>
                <w:rFonts w:ascii="Times New Roman" w:hAnsi="Times New Roman" w:cs="Times New Roman"/>
                <w:b/>
                <w:lang w:val="uk-UA"/>
              </w:rPr>
              <w:t>4</w:t>
            </w:r>
          </w:p>
        </w:tc>
        <w:tc>
          <w:tcPr>
            <w:tcW w:w="3499" w:type="dxa"/>
            <w:shd w:val="clear" w:color="auto" w:fill="auto"/>
          </w:tcPr>
          <w:p w:rsidR="00E46CD8" w:rsidRPr="001C1E17" w:rsidRDefault="00E46CD8" w:rsidP="00E46CD8">
            <w:pPr>
              <w:tabs>
                <w:tab w:val="left" w:pos="2160"/>
                <w:tab w:val="left" w:pos="3600"/>
              </w:tabs>
              <w:ind w:left="-32"/>
              <w:rPr>
                <w:rFonts w:ascii="Times New Roman" w:hAnsi="Times New Roman" w:cs="Times New Roman"/>
                <w:b/>
                <w:lang w:val="uk-UA"/>
              </w:rPr>
            </w:pPr>
            <w:r w:rsidRPr="001C1E17">
              <w:rPr>
                <w:rFonts w:ascii="Times New Roman" w:hAnsi="Times New Roman" w:cs="Times New Roman"/>
                <w:b/>
                <w:snapToGrid w:val="0"/>
                <w:lang w:val="uk-UA" w:eastAsia="uk-UA"/>
              </w:rPr>
              <w:t>Період уточнення інформації про закупівлю</w:t>
            </w:r>
          </w:p>
        </w:tc>
        <w:tc>
          <w:tcPr>
            <w:tcW w:w="6431" w:type="dxa"/>
            <w:shd w:val="clear" w:color="auto" w:fill="auto"/>
          </w:tcPr>
          <w:p w:rsidR="00E46CD8" w:rsidRPr="001C1E17" w:rsidRDefault="00501B22" w:rsidP="006525B5">
            <w:pPr>
              <w:ind w:firstLine="58"/>
              <w:jc w:val="both"/>
              <w:rPr>
                <w:rFonts w:ascii="Times New Roman" w:hAnsi="Times New Roman" w:cs="Times New Roman"/>
                <w:lang w:val="uk-UA"/>
              </w:rPr>
            </w:pPr>
            <w:r w:rsidRPr="00856628">
              <w:rPr>
                <w:rFonts w:ascii="Times New Roman" w:hAnsi="Times New Roman" w:cs="Times New Roman"/>
                <w:bCs/>
                <w:kern w:val="24"/>
                <w:lang w:val="uk-UA"/>
              </w:rPr>
              <w:t>Згідно оголошення на майданчику</w:t>
            </w:r>
          </w:p>
        </w:tc>
      </w:tr>
      <w:tr w:rsidR="00E46CD8" w:rsidRPr="001C1E17" w:rsidTr="00E46CD8">
        <w:trPr>
          <w:trHeight w:val="551"/>
          <w:jc w:val="center"/>
        </w:trPr>
        <w:tc>
          <w:tcPr>
            <w:tcW w:w="702" w:type="dxa"/>
            <w:shd w:val="clear" w:color="auto" w:fill="auto"/>
          </w:tcPr>
          <w:p w:rsidR="00E46CD8" w:rsidRPr="001C1E17" w:rsidRDefault="001C1E17" w:rsidP="00E46CD8">
            <w:pPr>
              <w:jc w:val="center"/>
              <w:rPr>
                <w:rFonts w:ascii="Times New Roman" w:hAnsi="Times New Roman" w:cs="Times New Roman"/>
                <w:b/>
                <w:lang w:val="uk-UA"/>
              </w:rPr>
            </w:pPr>
            <w:r w:rsidRPr="001C1E17">
              <w:rPr>
                <w:rFonts w:ascii="Times New Roman" w:hAnsi="Times New Roman" w:cs="Times New Roman"/>
                <w:b/>
                <w:lang w:val="uk-UA"/>
              </w:rPr>
              <w:t>5</w:t>
            </w:r>
          </w:p>
        </w:tc>
        <w:tc>
          <w:tcPr>
            <w:tcW w:w="3499" w:type="dxa"/>
            <w:shd w:val="clear" w:color="auto" w:fill="auto"/>
          </w:tcPr>
          <w:p w:rsidR="00E46CD8" w:rsidRPr="001C1E17" w:rsidRDefault="00E46CD8" w:rsidP="00E46CD8">
            <w:pPr>
              <w:tabs>
                <w:tab w:val="left" w:pos="2160"/>
                <w:tab w:val="left" w:pos="3600"/>
              </w:tabs>
              <w:ind w:left="-32"/>
              <w:rPr>
                <w:rFonts w:ascii="Times New Roman" w:hAnsi="Times New Roman" w:cs="Times New Roman"/>
                <w:b/>
                <w:snapToGrid w:val="0"/>
                <w:lang w:val="uk-UA" w:eastAsia="uk-UA"/>
              </w:rPr>
            </w:pPr>
            <w:r w:rsidRPr="001C1E17">
              <w:rPr>
                <w:rFonts w:ascii="Times New Roman" w:hAnsi="Times New Roman" w:cs="Times New Roman"/>
                <w:b/>
                <w:snapToGrid w:val="0"/>
                <w:lang w:val="uk-UA" w:eastAsia="uk-UA"/>
              </w:rPr>
              <w:t>Кінцевий строк подання пропозицій</w:t>
            </w:r>
          </w:p>
        </w:tc>
        <w:tc>
          <w:tcPr>
            <w:tcW w:w="6431" w:type="dxa"/>
            <w:shd w:val="clear" w:color="auto" w:fill="auto"/>
          </w:tcPr>
          <w:p w:rsidR="00E46CD8" w:rsidRPr="001C1E17" w:rsidRDefault="00501B22" w:rsidP="00996531">
            <w:pPr>
              <w:tabs>
                <w:tab w:val="left" w:pos="2160"/>
              </w:tabs>
              <w:jc w:val="both"/>
              <w:rPr>
                <w:rFonts w:ascii="Times New Roman" w:hAnsi="Times New Roman" w:cs="Times New Roman"/>
                <w:bCs/>
                <w:kern w:val="24"/>
                <w:lang w:val="uk-UA"/>
              </w:rPr>
            </w:pPr>
            <w:r w:rsidRPr="00856628">
              <w:rPr>
                <w:rFonts w:ascii="Times New Roman" w:hAnsi="Times New Roman" w:cs="Times New Roman"/>
                <w:bCs/>
                <w:kern w:val="24"/>
                <w:lang w:val="uk-UA"/>
              </w:rPr>
              <w:t>Згідно оголош</w:t>
            </w:r>
            <w:r w:rsidRPr="001C1E17">
              <w:rPr>
                <w:rFonts w:ascii="Times New Roman" w:hAnsi="Times New Roman" w:cs="Times New Roman"/>
                <w:bCs/>
                <w:kern w:val="24"/>
              </w:rPr>
              <w:t>ення на майд</w:t>
            </w:r>
            <w:bookmarkStart w:id="0" w:name="_GoBack"/>
            <w:bookmarkEnd w:id="0"/>
            <w:r w:rsidRPr="001C1E17">
              <w:rPr>
                <w:rFonts w:ascii="Times New Roman" w:hAnsi="Times New Roman" w:cs="Times New Roman"/>
                <w:bCs/>
                <w:kern w:val="24"/>
              </w:rPr>
              <w:t>анчику</w:t>
            </w:r>
            <w:r w:rsidR="00386482" w:rsidRPr="001C1E17">
              <w:rPr>
                <w:rFonts w:ascii="Times New Roman" w:hAnsi="Times New Roman" w:cs="Times New Roman"/>
                <w:bCs/>
                <w:kern w:val="24"/>
                <w:lang w:val="uk-UA"/>
              </w:rPr>
              <w:t>.</w:t>
            </w:r>
          </w:p>
          <w:p w:rsidR="00386482" w:rsidRPr="001C1E17" w:rsidRDefault="00386482" w:rsidP="00856628">
            <w:pPr>
              <w:jc w:val="both"/>
              <w:rPr>
                <w:rFonts w:ascii="Times New Roman" w:hAnsi="Times New Roman" w:cs="Times New Roman"/>
                <w:snapToGrid w:val="0"/>
                <w:lang w:val="uk-UA" w:eastAsia="uk-UA"/>
              </w:rPr>
            </w:pPr>
            <w:r w:rsidRPr="001C1E17">
              <w:rPr>
                <w:rFonts w:ascii="Times New Roman" w:hAnsi="Times New Roman" w:cs="Times New Roman"/>
                <w:snapToGrid w:val="0"/>
                <w:lang w:val="uk-UA" w:eastAsia="uk-UA"/>
              </w:rPr>
              <w:t>Отримана пропозиція автоматично вноситься до реєстру.</w:t>
            </w:r>
          </w:p>
          <w:p w:rsidR="00386482" w:rsidRPr="001C1E17" w:rsidRDefault="00386482" w:rsidP="00856628">
            <w:pPr>
              <w:tabs>
                <w:tab w:val="left" w:pos="2160"/>
              </w:tabs>
              <w:ind w:left="17"/>
              <w:jc w:val="both"/>
              <w:rPr>
                <w:rFonts w:ascii="Times New Roman" w:hAnsi="Times New Roman" w:cs="Times New Roman"/>
                <w:snapToGrid w:val="0"/>
                <w:lang w:val="uk-UA"/>
              </w:rPr>
            </w:pPr>
            <w:r w:rsidRPr="001C1E17">
              <w:rPr>
                <w:rFonts w:ascii="Times New Roman" w:hAnsi="Times New Roman" w:cs="Times New Roman"/>
                <w:snapToGrid w:val="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8E0EF8" w:rsidRPr="001C1E17" w:rsidTr="00E46CD8">
        <w:trPr>
          <w:trHeight w:val="551"/>
          <w:jc w:val="center"/>
        </w:trPr>
        <w:tc>
          <w:tcPr>
            <w:tcW w:w="702" w:type="dxa"/>
            <w:shd w:val="clear" w:color="auto" w:fill="auto"/>
          </w:tcPr>
          <w:p w:rsidR="008E0EF8" w:rsidRPr="001C1E17" w:rsidRDefault="001C1E17" w:rsidP="008E0EF8">
            <w:pPr>
              <w:jc w:val="center"/>
              <w:rPr>
                <w:rFonts w:ascii="Times New Roman" w:hAnsi="Times New Roman" w:cs="Times New Roman"/>
                <w:b/>
                <w:lang w:val="uk-UA"/>
              </w:rPr>
            </w:pPr>
            <w:r w:rsidRPr="001C1E17">
              <w:rPr>
                <w:rFonts w:ascii="Times New Roman" w:hAnsi="Times New Roman" w:cs="Times New Roman"/>
                <w:b/>
                <w:lang w:val="uk-UA"/>
              </w:rPr>
              <w:t>6</w:t>
            </w:r>
          </w:p>
        </w:tc>
        <w:tc>
          <w:tcPr>
            <w:tcW w:w="3499" w:type="dxa"/>
            <w:shd w:val="clear" w:color="auto" w:fill="auto"/>
          </w:tcPr>
          <w:p w:rsidR="008E0EF8" w:rsidRPr="001C1E17" w:rsidRDefault="008E0EF8" w:rsidP="008E0EF8">
            <w:pPr>
              <w:tabs>
                <w:tab w:val="left" w:pos="2160"/>
                <w:tab w:val="left" w:pos="3600"/>
              </w:tabs>
              <w:ind w:left="-32"/>
              <w:rPr>
                <w:rFonts w:ascii="Times New Roman" w:hAnsi="Times New Roman" w:cs="Times New Roman"/>
                <w:b/>
                <w:snapToGrid w:val="0"/>
                <w:lang w:val="uk-UA" w:eastAsia="uk-UA"/>
              </w:rPr>
            </w:pPr>
            <w:r w:rsidRPr="001C1E17">
              <w:rPr>
                <w:rFonts w:ascii="Times New Roman" w:hAnsi="Times New Roman" w:cs="Times New Roman"/>
                <w:b/>
                <w:snapToGrid w:val="0"/>
                <w:lang w:val="uk-UA" w:eastAsia="uk-UA"/>
              </w:rPr>
              <w:t>Перелік критеріїв та методика оцінки  пропозицій із зазначенням питомої ваги критерію</w:t>
            </w:r>
          </w:p>
        </w:tc>
        <w:tc>
          <w:tcPr>
            <w:tcW w:w="6431" w:type="dxa"/>
            <w:shd w:val="clear" w:color="auto" w:fill="auto"/>
          </w:tcPr>
          <w:p w:rsidR="00B70FCB" w:rsidRPr="001C1E17" w:rsidRDefault="00F11DA3" w:rsidP="008E0EF8">
            <w:pPr>
              <w:jc w:val="both"/>
              <w:rPr>
                <w:rFonts w:ascii="Times New Roman" w:hAnsi="Times New Roman" w:cs="Times New Roman"/>
                <w:bCs/>
                <w:lang w:val="uk-UA"/>
              </w:rPr>
            </w:pPr>
            <w:r w:rsidRPr="001C1E17">
              <w:rPr>
                <w:rFonts w:ascii="Times New Roman" w:hAnsi="Times New Roman" w:cs="Times New Roman"/>
                <w:bCs/>
                <w:iCs/>
                <w:lang w:val="uk-UA"/>
              </w:rPr>
              <w:t>«Ціна»</w:t>
            </w:r>
            <w:r w:rsidRPr="001C1E17">
              <w:rPr>
                <w:rFonts w:ascii="Times New Roman" w:hAnsi="Times New Roman" w:cs="Times New Roman"/>
                <w:bCs/>
                <w:i/>
                <w:iCs/>
                <w:lang w:val="uk-UA"/>
              </w:rPr>
              <w:t xml:space="preserve"> -</w:t>
            </w:r>
            <w:r w:rsidR="009101CD">
              <w:rPr>
                <w:rFonts w:ascii="Times New Roman" w:hAnsi="Times New Roman" w:cs="Times New Roman"/>
                <w:bCs/>
                <w:i/>
                <w:iCs/>
                <w:lang w:val="uk-UA"/>
              </w:rPr>
              <w:t xml:space="preserve"> </w:t>
            </w:r>
            <w:r w:rsidRPr="001C1E17">
              <w:rPr>
                <w:rFonts w:ascii="Times New Roman" w:hAnsi="Times New Roman" w:cs="Times New Roman"/>
                <w:bCs/>
                <w:lang w:val="uk-UA"/>
              </w:rPr>
              <w:t xml:space="preserve">єдиний критерій оцінки, питома вага критерію – 100%. </w:t>
            </w:r>
          </w:p>
          <w:p w:rsidR="00F11DA3" w:rsidRPr="001C1E17" w:rsidRDefault="00F11DA3" w:rsidP="008E0EF8">
            <w:pPr>
              <w:jc w:val="both"/>
              <w:rPr>
                <w:rFonts w:ascii="Times New Roman" w:hAnsi="Times New Roman" w:cs="Times New Roman"/>
                <w:lang w:val="uk-UA"/>
              </w:rPr>
            </w:pPr>
            <w:r w:rsidRPr="001C1E17">
              <w:rPr>
                <w:rFonts w:ascii="Times New Roman" w:hAnsi="Times New Roman" w:cs="Times New Roman"/>
                <w:lang w:val="uk-UA"/>
              </w:rPr>
              <w:t xml:space="preserve">Найбільш економічною вигідною пропозицією буде вважатися пропозиція з найнижчою ціною. </w:t>
            </w:r>
          </w:p>
          <w:p w:rsidR="00F11DA3" w:rsidRPr="001C1E17" w:rsidRDefault="00F11DA3" w:rsidP="008E0EF8">
            <w:pPr>
              <w:jc w:val="both"/>
              <w:rPr>
                <w:rFonts w:ascii="Times New Roman" w:hAnsi="Times New Roman" w:cs="Times New Roman"/>
                <w:shd w:val="clear" w:color="auto" w:fill="FFFFFF"/>
                <w:lang w:val="uk-UA"/>
              </w:rPr>
            </w:pPr>
            <w:r w:rsidRPr="001C1E17">
              <w:rPr>
                <w:rFonts w:ascii="Times New Roman" w:hAnsi="Times New Roman" w:cs="Times New Roman"/>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1C1E17">
              <w:rPr>
                <w:rFonts w:ascii="Times New Roman" w:hAnsi="Times New Roman" w:cs="Times New Roman"/>
                <w:shd w:val="clear" w:color="auto" w:fill="FFFFFF"/>
                <w:lang w:val="uk-UA"/>
              </w:rPr>
              <w:t xml:space="preserve">в </w:t>
            </w:r>
            <w:r w:rsidRPr="001C1E17">
              <w:rPr>
                <w:rFonts w:ascii="Times New Roman" w:hAnsi="Times New Roman" w:cs="Times New Roman"/>
                <w:shd w:val="clear" w:color="auto" w:fill="FFFFFF"/>
              </w:rPr>
              <w:t>Оголошенні, шляхом застосування електронного аукціону.</w:t>
            </w:r>
            <w:r w:rsidRPr="001C1E17">
              <w:rPr>
                <w:rFonts w:ascii="Times New Roman" w:hAnsi="Times New Roman" w:cs="Times New Roman"/>
                <w:shd w:val="clear" w:color="auto" w:fill="FFFFFF"/>
                <w:lang w:val="uk-UA"/>
              </w:rPr>
              <w:t xml:space="preserve"> </w:t>
            </w:r>
          </w:p>
          <w:p w:rsidR="008E0EF8" w:rsidRPr="001C1E17" w:rsidRDefault="00F11DA3" w:rsidP="008E0EF8">
            <w:pPr>
              <w:jc w:val="both"/>
              <w:rPr>
                <w:rFonts w:ascii="Times New Roman" w:hAnsi="Times New Roman" w:cs="Times New Roman"/>
                <w:lang w:val="uk-UA"/>
              </w:rPr>
            </w:pPr>
            <w:r w:rsidRPr="001C1E17">
              <w:rPr>
                <w:rFonts w:ascii="Times New Roman" w:hAnsi="Times New Roman" w:cs="Times New Roman"/>
                <w:shd w:val="clear" w:color="auto" w:fill="FFFFFF"/>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1C1E17">
              <w:rPr>
                <w:rFonts w:ascii="Times New Roman" w:hAnsi="Times New Roman" w:cs="Times New Roman"/>
                <w:lang w:val="uk-UA"/>
              </w:rPr>
              <w:t>Найбільш економічною вигідною пропозицією буде вважатися пропозиція з найнижчою ціною.</w:t>
            </w:r>
          </w:p>
          <w:p w:rsidR="00B70FCB" w:rsidRPr="001C1E17" w:rsidRDefault="00B70FCB" w:rsidP="00B70FCB">
            <w:pPr>
              <w:tabs>
                <w:tab w:val="left" w:pos="0"/>
                <w:tab w:val="left" w:pos="284"/>
                <w:tab w:val="left" w:pos="851"/>
              </w:tabs>
              <w:suppressAutoHyphens/>
              <w:contextualSpacing/>
              <w:jc w:val="both"/>
              <w:rPr>
                <w:rFonts w:ascii="Times New Roman" w:hAnsi="Times New Roman" w:cs="Times New Roman"/>
                <w:color w:val="000000"/>
                <w:lang w:eastAsia="uk-UA"/>
              </w:rPr>
            </w:pPr>
            <w:r w:rsidRPr="001C1E17">
              <w:rPr>
                <w:rFonts w:ascii="Times New Roman" w:hAnsi="Times New Roman" w:cs="Times New Roman"/>
                <w:color w:val="000000"/>
                <w:lang w:eastAsia="uk-UA"/>
              </w:rPr>
              <w:t>Для проведення спрощеної закупівлі із застосуванням електронного аукціону має бути подано не менше двох пропозицій.</w:t>
            </w:r>
          </w:p>
          <w:p w:rsidR="008E0EF8" w:rsidRPr="001C1E17" w:rsidRDefault="00B70FCB" w:rsidP="000C6C76">
            <w:pPr>
              <w:jc w:val="both"/>
              <w:rPr>
                <w:rFonts w:ascii="Times New Roman" w:hAnsi="Times New Roman" w:cs="Times New Roman"/>
                <w:color w:val="000000"/>
                <w:lang w:eastAsia="uk-UA"/>
              </w:rPr>
            </w:pPr>
            <w:r w:rsidRPr="001C1E17">
              <w:rPr>
                <w:rFonts w:ascii="Times New Roman" w:hAnsi="Times New Roman" w:cs="Times New Roman"/>
                <w:color w:val="000000"/>
                <w:lang w:eastAsia="uk-UA"/>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w:t>
            </w:r>
            <w:r w:rsidRPr="001C1E17">
              <w:rPr>
                <w:rFonts w:ascii="Times New Roman" w:hAnsi="Times New Roman" w:cs="Times New Roman"/>
                <w:lang w:val="uk-UA"/>
              </w:rPr>
              <w:t xml:space="preserve">умовам, визначеним в Оголошенні, та вимогам до предмета закупівлі </w:t>
            </w:r>
            <w:r w:rsidRPr="001C1E17">
              <w:rPr>
                <w:rFonts w:ascii="Times New Roman" w:hAnsi="Times New Roman" w:cs="Times New Roman"/>
                <w:color w:val="000000"/>
                <w:lang w:eastAsia="uk-UA"/>
              </w:rPr>
              <w:t>пропозиції учасника.</w:t>
            </w:r>
          </w:p>
          <w:p w:rsidR="000C6C76" w:rsidRPr="001C1E17" w:rsidRDefault="000C6C76" w:rsidP="000C6C76">
            <w:pPr>
              <w:jc w:val="both"/>
              <w:rPr>
                <w:rFonts w:ascii="Times New Roman" w:hAnsi="Times New Roman" w:cs="Times New Roman"/>
                <w:lang w:val="uk-UA"/>
              </w:rPr>
            </w:pPr>
          </w:p>
        </w:tc>
      </w:tr>
      <w:tr w:rsidR="00A948F7" w:rsidRPr="001C1E17" w:rsidTr="00E46CD8">
        <w:trPr>
          <w:trHeight w:val="551"/>
          <w:jc w:val="center"/>
        </w:trPr>
        <w:tc>
          <w:tcPr>
            <w:tcW w:w="702" w:type="dxa"/>
            <w:shd w:val="clear" w:color="auto" w:fill="auto"/>
          </w:tcPr>
          <w:p w:rsidR="00A948F7" w:rsidRPr="001C1E17" w:rsidRDefault="001C1E17" w:rsidP="00A948F7">
            <w:pPr>
              <w:jc w:val="center"/>
              <w:rPr>
                <w:rFonts w:ascii="Times New Roman" w:hAnsi="Times New Roman" w:cs="Times New Roman"/>
                <w:b/>
                <w:lang w:val="uk-UA"/>
              </w:rPr>
            </w:pPr>
            <w:r w:rsidRPr="001C1E17">
              <w:rPr>
                <w:rFonts w:ascii="Times New Roman" w:hAnsi="Times New Roman" w:cs="Times New Roman"/>
                <w:b/>
                <w:lang w:val="uk-UA"/>
              </w:rPr>
              <w:t>7</w:t>
            </w:r>
          </w:p>
        </w:tc>
        <w:tc>
          <w:tcPr>
            <w:tcW w:w="3499" w:type="dxa"/>
            <w:shd w:val="clear" w:color="auto" w:fill="auto"/>
          </w:tcPr>
          <w:p w:rsidR="00A948F7" w:rsidRPr="001C1E17" w:rsidRDefault="00A948F7" w:rsidP="00A948F7">
            <w:pPr>
              <w:ind w:firstLine="2"/>
              <w:rPr>
                <w:rFonts w:ascii="Times New Roman" w:hAnsi="Times New Roman" w:cs="Times New Roman"/>
                <w:b/>
                <w:snapToGrid w:val="0"/>
                <w:lang w:val="uk-UA"/>
              </w:rPr>
            </w:pPr>
            <w:r w:rsidRPr="001C1E17">
              <w:rPr>
                <w:rFonts w:ascii="Times New Roman" w:hAnsi="Times New Roman" w:cs="Times New Roman"/>
                <w:b/>
                <w:snapToGrid w:val="0"/>
                <w:lang w:val="uk-UA" w:eastAsia="uk-UA"/>
              </w:rPr>
              <w:t>Забезпечення пропозиції</w:t>
            </w:r>
            <w:r w:rsidRPr="001C1E17">
              <w:rPr>
                <w:rFonts w:ascii="Times New Roman" w:hAnsi="Times New Roman" w:cs="Times New Roman"/>
                <w:b/>
                <w:snapToGrid w:val="0"/>
                <w:lang w:val="uk-UA"/>
              </w:rPr>
              <w:t xml:space="preserve"> </w:t>
            </w:r>
          </w:p>
        </w:tc>
        <w:tc>
          <w:tcPr>
            <w:tcW w:w="6431" w:type="dxa"/>
            <w:shd w:val="clear" w:color="auto" w:fill="auto"/>
          </w:tcPr>
          <w:p w:rsidR="00A948F7" w:rsidRPr="001C1E17" w:rsidRDefault="00A948F7" w:rsidP="00A948F7">
            <w:pPr>
              <w:ind w:right="120"/>
              <w:contextualSpacing/>
              <w:jc w:val="both"/>
              <w:rPr>
                <w:rFonts w:ascii="Times New Roman" w:hAnsi="Times New Roman" w:cs="Times New Roman"/>
                <w:lang w:val="uk-UA"/>
              </w:rPr>
            </w:pPr>
            <w:r w:rsidRPr="001C1E17">
              <w:rPr>
                <w:rFonts w:ascii="Times New Roman" w:hAnsi="Times New Roman" w:cs="Times New Roman"/>
                <w:color w:val="000000"/>
                <w:lang w:val="uk-UA"/>
              </w:rPr>
              <w:t>Забезпечення пропозиції не вимагається.</w:t>
            </w:r>
          </w:p>
          <w:p w:rsidR="00A948F7" w:rsidRPr="001C1E17" w:rsidRDefault="00A948F7" w:rsidP="00A948F7">
            <w:pPr>
              <w:rPr>
                <w:rFonts w:ascii="Times New Roman" w:hAnsi="Times New Roman" w:cs="Times New Roman"/>
              </w:rPr>
            </w:pPr>
          </w:p>
        </w:tc>
      </w:tr>
      <w:tr w:rsidR="00A948F7" w:rsidRPr="001C1E17" w:rsidTr="00E46CD8">
        <w:trPr>
          <w:trHeight w:val="551"/>
          <w:jc w:val="center"/>
        </w:trPr>
        <w:tc>
          <w:tcPr>
            <w:tcW w:w="702" w:type="dxa"/>
            <w:shd w:val="clear" w:color="auto" w:fill="auto"/>
          </w:tcPr>
          <w:p w:rsidR="00A948F7" w:rsidRPr="001C1E17" w:rsidRDefault="001C1E17" w:rsidP="00A948F7">
            <w:pPr>
              <w:jc w:val="center"/>
              <w:rPr>
                <w:rFonts w:ascii="Times New Roman" w:hAnsi="Times New Roman" w:cs="Times New Roman"/>
                <w:b/>
                <w:lang w:val="uk-UA"/>
              </w:rPr>
            </w:pPr>
            <w:r w:rsidRPr="001C1E17">
              <w:rPr>
                <w:rFonts w:ascii="Times New Roman" w:hAnsi="Times New Roman" w:cs="Times New Roman"/>
                <w:b/>
                <w:lang w:val="uk-UA"/>
              </w:rPr>
              <w:t>7.1</w:t>
            </w:r>
          </w:p>
        </w:tc>
        <w:tc>
          <w:tcPr>
            <w:tcW w:w="3499" w:type="dxa"/>
            <w:shd w:val="clear" w:color="auto" w:fill="auto"/>
          </w:tcPr>
          <w:p w:rsidR="00A948F7" w:rsidRPr="001C1E17" w:rsidRDefault="00A948F7" w:rsidP="00A948F7">
            <w:pPr>
              <w:ind w:firstLine="2"/>
              <w:rPr>
                <w:rFonts w:ascii="Times New Roman" w:hAnsi="Times New Roman" w:cs="Times New Roman"/>
                <w:b/>
                <w:snapToGrid w:val="0"/>
                <w:lang w:val="uk-UA" w:eastAsia="uk-UA"/>
              </w:rPr>
            </w:pPr>
            <w:r w:rsidRPr="001C1E17">
              <w:rPr>
                <w:rFonts w:ascii="Times New Roman" w:hAnsi="Times New Roman" w:cs="Times New Roman"/>
                <w:b/>
                <w:lang w:eastAsia="uk-UA"/>
              </w:rPr>
              <w:t>Умови повернення чи неповернення забезпечення пропозиції</w:t>
            </w:r>
          </w:p>
        </w:tc>
        <w:tc>
          <w:tcPr>
            <w:tcW w:w="6431" w:type="dxa"/>
            <w:shd w:val="clear" w:color="auto" w:fill="auto"/>
          </w:tcPr>
          <w:p w:rsidR="00A948F7" w:rsidRPr="001C1E17" w:rsidRDefault="00A948F7" w:rsidP="00A948F7">
            <w:pPr>
              <w:ind w:right="120"/>
              <w:contextualSpacing/>
              <w:jc w:val="both"/>
              <w:rPr>
                <w:rFonts w:ascii="Times New Roman" w:hAnsi="Times New Roman" w:cs="Times New Roman"/>
                <w:lang w:val="uk-UA"/>
              </w:rPr>
            </w:pPr>
            <w:r w:rsidRPr="001C1E17">
              <w:rPr>
                <w:rFonts w:ascii="Times New Roman" w:hAnsi="Times New Roman" w:cs="Times New Roman"/>
                <w:color w:val="000000"/>
                <w:lang w:val="uk-UA"/>
              </w:rPr>
              <w:t>Не передбачається.</w:t>
            </w:r>
          </w:p>
          <w:p w:rsidR="00A948F7" w:rsidRPr="001C1E17" w:rsidRDefault="00A948F7" w:rsidP="00A948F7">
            <w:pPr>
              <w:rPr>
                <w:rFonts w:ascii="Times New Roman" w:hAnsi="Times New Roman" w:cs="Times New Roman"/>
                <w:strike/>
                <w:color w:val="FF0000"/>
              </w:rPr>
            </w:pPr>
          </w:p>
        </w:tc>
      </w:tr>
      <w:tr w:rsidR="00A948F7" w:rsidRPr="001C1E17" w:rsidTr="00E46CD8">
        <w:trPr>
          <w:trHeight w:val="551"/>
          <w:jc w:val="center"/>
        </w:trPr>
        <w:tc>
          <w:tcPr>
            <w:tcW w:w="702" w:type="dxa"/>
            <w:shd w:val="clear" w:color="auto" w:fill="auto"/>
          </w:tcPr>
          <w:p w:rsidR="00A948F7" w:rsidRPr="001C1E17" w:rsidRDefault="001C1E17" w:rsidP="00A948F7">
            <w:pPr>
              <w:jc w:val="center"/>
              <w:rPr>
                <w:rFonts w:ascii="Times New Roman" w:hAnsi="Times New Roman" w:cs="Times New Roman"/>
                <w:b/>
                <w:lang w:val="uk-UA"/>
              </w:rPr>
            </w:pPr>
            <w:r w:rsidRPr="001C1E17">
              <w:rPr>
                <w:rFonts w:ascii="Times New Roman" w:hAnsi="Times New Roman" w:cs="Times New Roman"/>
                <w:b/>
                <w:lang w:val="uk-UA"/>
              </w:rPr>
              <w:t>8</w:t>
            </w:r>
          </w:p>
        </w:tc>
        <w:tc>
          <w:tcPr>
            <w:tcW w:w="3499" w:type="dxa"/>
            <w:shd w:val="clear" w:color="auto" w:fill="auto"/>
          </w:tcPr>
          <w:p w:rsidR="00A948F7" w:rsidRPr="001C1E17" w:rsidRDefault="00A948F7" w:rsidP="00A948F7">
            <w:pPr>
              <w:ind w:firstLine="2"/>
              <w:rPr>
                <w:rFonts w:ascii="Times New Roman" w:hAnsi="Times New Roman" w:cs="Times New Roman"/>
                <w:b/>
                <w:lang w:eastAsia="uk-UA"/>
              </w:rPr>
            </w:pPr>
            <w:r w:rsidRPr="001C1E17">
              <w:rPr>
                <w:rFonts w:ascii="Times New Roman" w:hAnsi="Times New Roman" w:cs="Times New Roman"/>
                <w:b/>
                <w:snapToGrid w:val="0"/>
                <w:lang w:val="uk-UA" w:eastAsia="uk-UA"/>
              </w:rPr>
              <w:t>Забезпечення виконання договору</w:t>
            </w:r>
          </w:p>
        </w:tc>
        <w:tc>
          <w:tcPr>
            <w:tcW w:w="6431" w:type="dxa"/>
            <w:shd w:val="clear" w:color="auto" w:fill="auto"/>
          </w:tcPr>
          <w:p w:rsidR="00A948F7" w:rsidRPr="001C1E17" w:rsidRDefault="00A948F7" w:rsidP="00A948F7">
            <w:pPr>
              <w:jc w:val="both"/>
              <w:rPr>
                <w:rFonts w:ascii="Times New Roman" w:hAnsi="Times New Roman" w:cs="Times New Roman"/>
                <w:lang w:eastAsia="uk-UA"/>
              </w:rPr>
            </w:pPr>
            <w:r w:rsidRPr="001C1E17">
              <w:rPr>
                <w:rFonts w:ascii="Times New Roman" w:hAnsi="Times New Roman" w:cs="Times New Roman"/>
                <w:color w:val="000000"/>
                <w:lang w:val="uk-UA"/>
              </w:rPr>
              <w:t>Забезпечення виконання договору не вимагається</w:t>
            </w:r>
            <w:r w:rsidRPr="001C1E17">
              <w:rPr>
                <w:rFonts w:ascii="Times New Roman" w:hAnsi="Times New Roman" w:cs="Times New Roman"/>
                <w:lang w:eastAsia="uk-UA"/>
              </w:rPr>
              <w:t xml:space="preserve"> </w:t>
            </w:r>
          </w:p>
        </w:tc>
      </w:tr>
      <w:tr w:rsidR="00A948F7" w:rsidRPr="001C1E17" w:rsidTr="00E46CD8">
        <w:trPr>
          <w:trHeight w:val="551"/>
          <w:jc w:val="center"/>
        </w:trPr>
        <w:tc>
          <w:tcPr>
            <w:tcW w:w="702" w:type="dxa"/>
            <w:shd w:val="clear" w:color="auto" w:fill="auto"/>
          </w:tcPr>
          <w:p w:rsidR="00A948F7" w:rsidRPr="001C1E17" w:rsidRDefault="001C1E17" w:rsidP="00A948F7">
            <w:pPr>
              <w:jc w:val="center"/>
              <w:rPr>
                <w:rFonts w:ascii="Times New Roman" w:hAnsi="Times New Roman" w:cs="Times New Roman"/>
                <w:b/>
                <w:lang w:val="uk-UA"/>
              </w:rPr>
            </w:pPr>
            <w:r w:rsidRPr="001C1E17">
              <w:rPr>
                <w:rFonts w:ascii="Times New Roman" w:hAnsi="Times New Roman" w:cs="Times New Roman"/>
                <w:b/>
                <w:lang w:val="uk-UA"/>
              </w:rPr>
              <w:t>9</w:t>
            </w:r>
          </w:p>
        </w:tc>
        <w:tc>
          <w:tcPr>
            <w:tcW w:w="3499" w:type="dxa"/>
            <w:shd w:val="clear" w:color="auto" w:fill="auto"/>
          </w:tcPr>
          <w:p w:rsidR="00A948F7" w:rsidRPr="001C1E17" w:rsidRDefault="00A948F7" w:rsidP="00A948F7">
            <w:pPr>
              <w:ind w:firstLine="2"/>
              <w:rPr>
                <w:rFonts w:ascii="Times New Roman" w:hAnsi="Times New Roman" w:cs="Times New Roman"/>
                <w:b/>
                <w:snapToGrid w:val="0"/>
                <w:lang w:val="uk-UA" w:eastAsia="uk-UA"/>
              </w:rPr>
            </w:pPr>
            <w:r w:rsidRPr="001C1E17">
              <w:rPr>
                <w:rFonts w:ascii="Times New Roman" w:hAnsi="Times New Roman" w:cs="Times New Roman"/>
                <w:b/>
                <w:lang w:val="uk-UA"/>
              </w:rPr>
              <w:t>Розмір мінімального кроку пониження ціни під час електронного аукціону (у разі його застосування)</w:t>
            </w:r>
          </w:p>
        </w:tc>
        <w:tc>
          <w:tcPr>
            <w:tcW w:w="6431" w:type="dxa"/>
            <w:shd w:val="clear" w:color="auto" w:fill="auto"/>
          </w:tcPr>
          <w:p w:rsidR="00A948F7" w:rsidRPr="001C1E17" w:rsidRDefault="00A948F7" w:rsidP="00A948F7">
            <w:pPr>
              <w:jc w:val="both"/>
              <w:rPr>
                <w:rFonts w:ascii="Times New Roman" w:hAnsi="Times New Roman" w:cs="Times New Roman"/>
                <w:lang w:val="uk-UA" w:eastAsia="uk-UA"/>
              </w:rPr>
            </w:pPr>
            <w:r w:rsidRPr="001C1E17">
              <w:rPr>
                <w:rFonts w:ascii="Times New Roman" w:hAnsi="Times New Roman" w:cs="Times New Roman"/>
                <w:lang w:val="uk-UA" w:eastAsia="uk-UA"/>
              </w:rPr>
              <w:t>0,5 %</w:t>
            </w:r>
          </w:p>
        </w:tc>
      </w:tr>
      <w:tr w:rsidR="00A948F7" w:rsidRPr="001C1E17" w:rsidTr="00E46CD8">
        <w:trPr>
          <w:trHeight w:val="551"/>
          <w:jc w:val="center"/>
        </w:trPr>
        <w:tc>
          <w:tcPr>
            <w:tcW w:w="702" w:type="dxa"/>
            <w:shd w:val="clear" w:color="auto" w:fill="auto"/>
          </w:tcPr>
          <w:p w:rsidR="00A948F7" w:rsidRPr="001C1E17" w:rsidRDefault="001C1E17" w:rsidP="00A948F7">
            <w:pPr>
              <w:jc w:val="center"/>
              <w:rPr>
                <w:rFonts w:ascii="Times New Roman" w:hAnsi="Times New Roman" w:cs="Times New Roman"/>
                <w:b/>
                <w:lang w:val="uk-UA"/>
              </w:rPr>
            </w:pPr>
            <w:r w:rsidRPr="001C1E17">
              <w:rPr>
                <w:rFonts w:ascii="Times New Roman" w:hAnsi="Times New Roman" w:cs="Times New Roman"/>
                <w:b/>
                <w:lang w:val="uk-UA"/>
              </w:rPr>
              <w:t>10</w:t>
            </w:r>
          </w:p>
        </w:tc>
        <w:tc>
          <w:tcPr>
            <w:tcW w:w="3499" w:type="dxa"/>
            <w:shd w:val="clear" w:color="auto" w:fill="auto"/>
          </w:tcPr>
          <w:p w:rsidR="00A948F7" w:rsidRPr="001C1E17" w:rsidRDefault="00A948F7" w:rsidP="00A948F7">
            <w:pPr>
              <w:rPr>
                <w:rFonts w:ascii="Times New Roman" w:hAnsi="Times New Roman" w:cs="Times New Roman"/>
                <w:b/>
              </w:rPr>
            </w:pPr>
            <w:r w:rsidRPr="001C1E17">
              <w:rPr>
                <w:rFonts w:ascii="Times New Roman" w:hAnsi="Times New Roman" w:cs="Times New Roman"/>
                <w:b/>
                <w:bCs/>
                <w:color w:val="000000"/>
                <w:lang w:val="uk-UA"/>
              </w:rPr>
              <w:t>Валюта, у якій повинна бути зазначена ціна пропозиції</w:t>
            </w:r>
          </w:p>
        </w:tc>
        <w:tc>
          <w:tcPr>
            <w:tcW w:w="6431" w:type="dxa"/>
            <w:shd w:val="clear" w:color="auto" w:fill="auto"/>
          </w:tcPr>
          <w:p w:rsidR="00A948F7" w:rsidRPr="001C1E17" w:rsidRDefault="00A948F7" w:rsidP="00A948F7">
            <w:pPr>
              <w:jc w:val="both"/>
              <w:rPr>
                <w:rFonts w:ascii="Times New Roman" w:hAnsi="Times New Roman" w:cs="Times New Roman"/>
              </w:rPr>
            </w:pPr>
            <w:r w:rsidRPr="001C1E17">
              <w:rPr>
                <w:rFonts w:ascii="Times New Roman" w:hAnsi="Times New Roman" w:cs="Times New Roman"/>
              </w:rPr>
              <w:t>Валютою пропозиції є гривня. У разі якщо учасником закупівлі є нерезидент, такий</w:t>
            </w:r>
            <w:r w:rsidRPr="001C1E17">
              <w:rPr>
                <w:rFonts w:ascii="Times New Roman" w:hAnsi="Times New Roman" w:cs="Times New Roman"/>
                <w:lang w:val="uk-UA"/>
              </w:rPr>
              <w:t xml:space="preserve"> у</w:t>
            </w:r>
            <w:r w:rsidRPr="001C1E17">
              <w:rPr>
                <w:rFonts w:ascii="Times New Roman" w:hAnsi="Times New Roman" w:cs="Times New Roman"/>
              </w:rPr>
              <w:t>часник зазначає ціну пропозиції в електронній системі закупівель у валюті – гривня.</w:t>
            </w:r>
          </w:p>
        </w:tc>
      </w:tr>
      <w:tr w:rsidR="00A948F7" w:rsidRPr="001C1E17" w:rsidTr="004E4146">
        <w:trPr>
          <w:jc w:val="center"/>
        </w:trPr>
        <w:tc>
          <w:tcPr>
            <w:tcW w:w="702" w:type="dxa"/>
            <w:shd w:val="clear" w:color="auto" w:fill="auto"/>
          </w:tcPr>
          <w:p w:rsidR="00A948F7" w:rsidRPr="001C1E17" w:rsidRDefault="001C1E17" w:rsidP="00A948F7">
            <w:pPr>
              <w:jc w:val="center"/>
              <w:rPr>
                <w:rFonts w:ascii="Times New Roman" w:hAnsi="Times New Roman" w:cs="Times New Roman"/>
                <w:b/>
                <w:lang w:val="uk-UA"/>
              </w:rPr>
            </w:pPr>
            <w:r w:rsidRPr="001C1E17">
              <w:rPr>
                <w:rFonts w:ascii="Times New Roman" w:hAnsi="Times New Roman" w:cs="Times New Roman"/>
                <w:b/>
                <w:lang w:val="uk-UA"/>
              </w:rPr>
              <w:t>11</w:t>
            </w:r>
          </w:p>
        </w:tc>
        <w:tc>
          <w:tcPr>
            <w:tcW w:w="3499" w:type="dxa"/>
            <w:shd w:val="clear" w:color="auto" w:fill="auto"/>
          </w:tcPr>
          <w:p w:rsidR="00A948F7" w:rsidRPr="001C1E17" w:rsidRDefault="00A948F7" w:rsidP="00A948F7">
            <w:pPr>
              <w:rPr>
                <w:rFonts w:ascii="Times New Roman" w:hAnsi="Times New Roman" w:cs="Times New Roman"/>
                <w:b/>
              </w:rPr>
            </w:pPr>
            <w:r w:rsidRPr="001C1E17">
              <w:rPr>
                <w:rFonts w:ascii="Times New Roman" w:hAnsi="Times New Roman" w:cs="Times New Roman"/>
                <w:b/>
              </w:rPr>
              <w:t>Недискримінація</w:t>
            </w:r>
          </w:p>
          <w:p w:rsidR="00A948F7" w:rsidRPr="001C1E17" w:rsidRDefault="00A948F7" w:rsidP="00A948F7">
            <w:pPr>
              <w:rPr>
                <w:rFonts w:ascii="Times New Roman" w:hAnsi="Times New Roman" w:cs="Times New Roman"/>
                <w:b/>
              </w:rPr>
            </w:pPr>
            <w:r w:rsidRPr="001C1E17">
              <w:rPr>
                <w:rFonts w:ascii="Times New Roman" w:hAnsi="Times New Roman" w:cs="Times New Roman"/>
                <w:b/>
              </w:rPr>
              <w:t>учасників</w:t>
            </w:r>
          </w:p>
        </w:tc>
        <w:tc>
          <w:tcPr>
            <w:tcW w:w="6431" w:type="dxa"/>
            <w:shd w:val="clear" w:color="auto" w:fill="auto"/>
          </w:tcPr>
          <w:p w:rsidR="00A948F7" w:rsidRPr="001C1E17" w:rsidRDefault="00A948F7" w:rsidP="00D62ED3">
            <w:pPr>
              <w:ind w:left="-57" w:right="-57"/>
              <w:jc w:val="both"/>
              <w:rPr>
                <w:rFonts w:ascii="Times New Roman" w:hAnsi="Times New Roman" w:cs="Times New Roman"/>
                <w:strike/>
                <w:color w:val="FF0000"/>
                <w:lang w:eastAsia="uk-UA"/>
              </w:rPr>
            </w:pPr>
            <w:r w:rsidRPr="001C1E17">
              <w:rPr>
                <w:rFonts w:ascii="Times New Roman" w:hAnsi="Times New Roman" w:cs="Times New Roman"/>
                <w:lang w:eastAsia="uk-UA"/>
              </w:rPr>
              <w:t>Учасники (резиденти та нерезиденти) всіх форм власності та організаційно-правових форм беруть участь</w:t>
            </w:r>
            <w:r w:rsidRPr="001C1E17">
              <w:rPr>
                <w:rFonts w:ascii="Times New Roman" w:hAnsi="Times New Roman" w:cs="Times New Roman"/>
                <w:lang w:val="uk-UA" w:eastAsia="uk-UA"/>
              </w:rPr>
              <w:t xml:space="preserve"> </w:t>
            </w:r>
            <w:r w:rsidRPr="001C1E17">
              <w:rPr>
                <w:rFonts w:ascii="Times New Roman" w:hAnsi="Times New Roman" w:cs="Times New Roman"/>
                <w:lang w:eastAsia="uk-UA"/>
              </w:rPr>
              <w:t>у спрощеній закупів</w:t>
            </w:r>
            <w:r w:rsidRPr="001C1E17">
              <w:rPr>
                <w:rFonts w:ascii="Times New Roman" w:hAnsi="Times New Roman" w:cs="Times New Roman"/>
                <w:lang w:val="uk-UA" w:eastAsia="uk-UA"/>
              </w:rPr>
              <w:t>лі</w:t>
            </w:r>
            <w:r w:rsidRPr="001C1E17">
              <w:rPr>
                <w:rFonts w:ascii="Times New Roman" w:hAnsi="Times New Roman" w:cs="Times New Roman"/>
                <w:lang w:eastAsia="uk-UA"/>
              </w:rPr>
              <w:t xml:space="preserve"> на рівних умовах.</w:t>
            </w:r>
            <w:r w:rsidRPr="001C1E17">
              <w:rPr>
                <w:rFonts w:ascii="Times New Roman" w:hAnsi="Times New Roman" w:cs="Times New Roman"/>
              </w:rPr>
              <w:t xml:space="preserve"> </w:t>
            </w:r>
            <w:r w:rsidRPr="001C1E17">
              <w:rPr>
                <w:rFonts w:ascii="Times New Roman" w:hAnsi="Times New Roman" w:cs="Times New Roman"/>
                <w:lang w:eastAsia="uk-UA"/>
              </w:rPr>
              <w:t xml:space="preserve">Замовник забезпечує вільний </w:t>
            </w:r>
            <w:r w:rsidRPr="001C1E17">
              <w:rPr>
                <w:rFonts w:ascii="Times New Roman" w:hAnsi="Times New Roman" w:cs="Times New Roman"/>
                <w:lang w:eastAsia="uk-UA"/>
              </w:rPr>
              <w:lastRenderedPageBreak/>
              <w:t>доступ усіх учасників до інформації про закупівлю, передбаченої Законом.</w:t>
            </w:r>
          </w:p>
        </w:tc>
      </w:tr>
      <w:tr w:rsidR="00AC7C67" w:rsidRPr="001C1E17" w:rsidTr="004E4146">
        <w:trPr>
          <w:trHeight w:val="561"/>
          <w:jc w:val="center"/>
        </w:trPr>
        <w:tc>
          <w:tcPr>
            <w:tcW w:w="702" w:type="dxa"/>
            <w:shd w:val="clear" w:color="auto" w:fill="auto"/>
          </w:tcPr>
          <w:p w:rsidR="00AC7C67" w:rsidRPr="001C1E17" w:rsidRDefault="00AC7C67" w:rsidP="00AC7C67">
            <w:pPr>
              <w:jc w:val="center"/>
              <w:rPr>
                <w:rFonts w:ascii="Times New Roman" w:hAnsi="Times New Roman" w:cs="Times New Roman"/>
                <w:b/>
                <w:lang w:val="uk-UA"/>
              </w:rPr>
            </w:pPr>
            <w:r w:rsidRPr="001C1E17">
              <w:rPr>
                <w:rFonts w:ascii="Times New Roman" w:hAnsi="Times New Roman" w:cs="Times New Roman"/>
                <w:b/>
                <w:lang w:val="uk-UA"/>
              </w:rPr>
              <w:lastRenderedPageBreak/>
              <w:t>12</w:t>
            </w:r>
          </w:p>
        </w:tc>
        <w:tc>
          <w:tcPr>
            <w:tcW w:w="3499" w:type="dxa"/>
            <w:shd w:val="clear" w:color="auto" w:fill="auto"/>
          </w:tcPr>
          <w:p w:rsidR="00AC7C67" w:rsidRPr="001C1E17" w:rsidRDefault="00AC7C67" w:rsidP="00AC7C67">
            <w:pPr>
              <w:rPr>
                <w:rFonts w:ascii="Times New Roman" w:hAnsi="Times New Roman" w:cs="Times New Roman"/>
                <w:b/>
              </w:rPr>
            </w:pPr>
            <w:r w:rsidRPr="001C1E17">
              <w:rPr>
                <w:rFonts w:ascii="Times New Roman" w:hAnsi="Times New Roman" w:cs="Times New Roman"/>
                <w:b/>
                <w:lang w:val="uk-UA"/>
              </w:rPr>
              <w:t>М</w:t>
            </w:r>
            <w:r w:rsidRPr="001C1E17">
              <w:rPr>
                <w:rFonts w:ascii="Times New Roman" w:hAnsi="Times New Roman" w:cs="Times New Roman"/>
                <w:b/>
              </w:rPr>
              <w:t>ов</w:t>
            </w:r>
            <w:r w:rsidRPr="001C1E17">
              <w:rPr>
                <w:rFonts w:ascii="Times New Roman" w:hAnsi="Times New Roman" w:cs="Times New Roman"/>
                <w:b/>
                <w:lang w:val="uk-UA"/>
              </w:rPr>
              <w:t xml:space="preserve">а </w:t>
            </w:r>
            <w:r w:rsidRPr="001C1E17">
              <w:rPr>
                <w:rFonts w:ascii="Times New Roman" w:hAnsi="Times New Roman" w:cs="Times New Roman"/>
                <w:b/>
              </w:rPr>
              <w:t>(мови), якою (якими)</w:t>
            </w:r>
          </w:p>
          <w:p w:rsidR="00AC7C67" w:rsidRPr="001C1E17" w:rsidRDefault="00AC7C67" w:rsidP="00AC7C67">
            <w:pPr>
              <w:rPr>
                <w:rFonts w:ascii="Times New Roman" w:hAnsi="Times New Roman" w:cs="Times New Roman"/>
                <w:b/>
              </w:rPr>
            </w:pPr>
            <w:r w:rsidRPr="001C1E17">
              <w:rPr>
                <w:rFonts w:ascii="Times New Roman" w:hAnsi="Times New Roman" w:cs="Times New Roman"/>
                <w:b/>
              </w:rPr>
              <w:t>повинн</w:t>
            </w:r>
            <w:r w:rsidRPr="001C1E17">
              <w:rPr>
                <w:rFonts w:ascii="Times New Roman" w:hAnsi="Times New Roman" w:cs="Times New Roman"/>
                <w:b/>
                <w:lang w:val="uk-UA"/>
              </w:rPr>
              <w:t>і</w:t>
            </w:r>
            <w:r w:rsidRPr="001C1E17">
              <w:rPr>
                <w:rFonts w:ascii="Times New Roman" w:hAnsi="Times New Roman" w:cs="Times New Roman"/>
                <w:b/>
              </w:rPr>
              <w:t xml:space="preserve"> бути</w:t>
            </w:r>
            <w:r w:rsidRPr="001C1E17">
              <w:rPr>
                <w:rFonts w:ascii="Times New Roman" w:hAnsi="Times New Roman" w:cs="Times New Roman"/>
                <w:b/>
                <w:lang w:val="uk-UA"/>
              </w:rPr>
              <w:t xml:space="preserve"> </w:t>
            </w:r>
            <w:r w:rsidRPr="001C1E17">
              <w:rPr>
                <w:rFonts w:ascii="Times New Roman" w:hAnsi="Times New Roman" w:cs="Times New Roman"/>
                <w:b/>
              </w:rPr>
              <w:t>складен</w:t>
            </w:r>
            <w:r w:rsidRPr="001C1E17">
              <w:rPr>
                <w:rFonts w:ascii="Times New Roman" w:hAnsi="Times New Roman" w:cs="Times New Roman"/>
                <w:b/>
                <w:lang w:val="uk-UA"/>
              </w:rPr>
              <w:t>і</w:t>
            </w:r>
            <w:r w:rsidRPr="001C1E17">
              <w:rPr>
                <w:rFonts w:ascii="Times New Roman" w:hAnsi="Times New Roman" w:cs="Times New Roman"/>
                <w:b/>
              </w:rPr>
              <w:t xml:space="preserve"> пропозиції</w:t>
            </w:r>
          </w:p>
          <w:p w:rsidR="00AC7C67" w:rsidRPr="001C1E17" w:rsidRDefault="00AC7C67" w:rsidP="00AC7C67">
            <w:pPr>
              <w:rPr>
                <w:rFonts w:ascii="Times New Roman" w:hAnsi="Times New Roman" w:cs="Times New Roman"/>
                <w:b/>
              </w:rPr>
            </w:pPr>
          </w:p>
        </w:tc>
        <w:tc>
          <w:tcPr>
            <w:tcW w:w="6431" w:type="dxa"/>
            <w:shd w:val="clear" w:color="auto" w:fill="auto"/>
          </w:tcPr>
          <w:p w:rsidR="00AC7C67" w:rsidRPr="001032A2" w:rsidRDefault="00AC7C67" w:rsidP="00AC7C67">
            <w:pPr>
              <w:jc w:val="both"/>
            </w:pPr>
            <w:r w:rsidRPr="001032A2">
              <w:t>Пропозиція учасника спрощеної закупівлі та усі документи, які передбачені вимогами Оголошення та вимогами до предмета закупівлі складаються українською мовою.</w:t>
            </w:r>
          </w:p>
          <w:p w:rsidR="00AC7C67" w:rsidRPr="001032A2" w:rsidRDefault="00AC7C67" w:rsidP="00AC7C67">
            <w:pPr>
              <w:jc w:val="both"/>
            </w:pPr>
            <w:r w:rsidRPr="001032A2">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бути перекладені українською мовою та завірені підписом та печаткою учасника (у разі її використання) або бюро перекладів, або нотаріусом. Тексти повинні бути автентичними. Визначальним є текст, викладений українською мовою.</w:t>
            </w:r>
          </w:p>
          <w:p w:rsidR="00AC7C67" w:rsidRPr="001032A2" w:rsidRDefault="00AC7C67" w:rsidP="00AC7C67">
            <w:pPr>
              <w:jc w:val="both"/>
            </w:pPr>
            <w:r w:rsidRPr="001032A2">
              <w:t>Виключення:</w:t>
            </w:r>
          </w:p>
          <w:p w:rsidR="00AC7C67" w:rsidRPr="001032A2" w:rsidRDefault="00AC7C67" w:rsidP="00AC7C67">
            <w:pPr>
              <w:jc w:val="both"/>
            </w:pPr>
            <w:r w:rsidRPr="001032A2">
              <w:t>1.Замовник не зобов’язаний розглядати документи, які не передбачені вимогами цього Оголошення та які учасник додатково надає на власний розсуд, в тому числі якщо такі документи надані іноземною мовою без перекладу.</w:t>
            </w:r>
          </w:p>
          <w:p w:rsidR="00AC7C67" w:rsidRPr="001C1E17" w:rsidRDefault="00AC7C67" w:rsidP="00AC7C67">
            <w:pPr>
              <w:jc w:val="both"/>
              <w:rPr>
                <w:rFonts w:ascii="Times New Roman" w:hAnsi="Times New Roman" w:cs="Times New Roman"/>
                <w:lang w:val="uk-UA"/>
              </w:rPr>
            </w:pPr>
            <w:r w:rsidRPr="001032A2">
              <w:t>2.У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t>ів відповідає встановленій вимо</w:t>
            </w:r>
            <w:r>
              <w:rPr>
                <w:lang w:val="uk-UA"/>
              </w:rPr>
              <w:t>з</w:t>
            </w:r>
            <w:r w:rsidRPr="001032A2">
              <w:t>і, в тому числі щодо мови, замовник не розглядає інший(і) документ(и), що учасник надав додатково на підтвердження цієї</w:t>
            </w:r>
            <w:r w:rsidRPr="001032A2">
              <w:softHyphen/>
              <w:t xml:space="preserve"> вимоги, навіть якщо інший документ наданий</w:t>
            </w:r>
            <w:r>
              <w:t xml:space="preserve"> іноземною мовою без перекладу.</w:t>
            </w:r>
          </w:p>
        </w:tc>
      </w:tr>
      <w:tr w:rsidR="00AC7C67" w:rsidRPr="001C1E17" w:rsidTr="004E4146">
        <w:trPr>
          <w:trHeight w:val="556"/>
          <w:jc w:val="center"/>
        </w:trPr>
        <w:tc>
          <w:tcPr>
            <w:tcW w:w="10632" w:type="dxa"/>
            <w:gridSpan w:val="3"/>
            <w:shd w:val="clear" w:color="auto" w:fill="auto"/>
            <w:vAlign w:val="center"/>
          </w:tcPr>
          <w:p w:rsidR="00AC7C67" w:rsidRPr="001C1E17" w:rsidRDefault="00AC7C67" w:rsidP="00AC7C67">
            <w:pPr>
              <w:jc w:val="center"/>
              <w:rPr>
                <w:rFonts w:ascii="Times New Roman" w:hAnsi="Times New Roman" w:cs="Times New Roman"/>
                <w:i/>
              </w:rPr>
            </w:pPr>
            <w:r w:rsidRPr="001C1E17">
              <w:rPr>
                <w:rFonts w:ascii="Times New Roman" w:hAnsi="Times New Roman" w:cs="Times New Roman"/>
                <w:b/>
                <w:i/>
              </w:rPr>
              <w:t xml:space="preserve">Розділ </w:t>
            </w:r>
            <w:r w:rsidRPr="001C1E17">
              <w:rPr>
                <w:rFonts w:ascii="Times New Roman" w:hAnsi="Times New Roman" w:cs="Times New Roman"/>
                <w:b/>
                <w:bCs/>
                <w:i/>
              </w:rPr>
              <w:t xml:space="preserve">ІІ. Порядок внесення змін та надання роз’яснень </w:t>
            </w:r>
          </w:p>
        </w:tc>
      </w:tr>
      <w:tr w:rsidR="00AC7C67" w:rsidRPr="001C1E17" w:rsidTr="004E4146">
        <w:trPr>
          <w:trHeight w:val="839"/>
          <w:jc w:val="center"/>
        </w:trPr>
        <w:tc>
          <w:tcPr>
            <w:tcW w:w="702" w:type="dxa"/>
            <w:shd w:val="clear" w:color="auto" w:fill="auto"/>
          </w:tcPr>
          <w:p w:rsidR="00AC7C67" w:rsidRPr="001C1E17" w:rsidRDefault="00AC7C67" w:rsidP="00AC7C67">
            <w:pPr>
              <w:jc w:val="center"/>
              <w:rPr>
                <w:rFonts w:ascii="Times New Roman" w:hAnsi="Times New Roman" w:cs="Times New Roman"/>
              </w:rPr>
            </w:pPr>
            <w:r w:rsidRPr="001C1E17">
              <w:rPr>
                <w:rFonts w:ascii="Times New Roman" w:hAnsi="Times New Roman" w:cs="Times New Roman"/>
              </w:rPr>
              <w:t>1</w:t>
            </w:r>
          </w:p>
        </w:tc>
        <w:tc>
          <w:tcPr>
            <w:tcW w:w="3499" w:type="dxa"/>
            <w:shd w:val="clear" w:color="auto" w:fill="auto"/>
          </w:tcPr>
          <w:p w:rsidR="00AC7C67" w:rsidRPr="001C1E17" w:rsidRDefault="00AC7C67" w:rsidP="00AC7C67">
            <w:pPr>
              <w:rPr>
                <w:rFonts w:ascii="Times New Roman" w:hAnsi="Times New Roman" w:cs="Times New Roman"/>
              </w:rPr>
            </w:pPr>
            <w:r w:rsidRPr="001C1E17">
              <w:rPr>
                <w:rFonts w:ascii="Times New Roman" w:hAnsi="Times New Roman" w:cs="Times New Roman"/>
                <w:b/>
                <w:snapToGrid w:val="0"/>
                <w:lang w:val="uk-UA"/>
              </w:rPr>
              <w:t xml:space="preserve">Внесення змін до </w:t>
            </w:r>
            <w:r w:rsidRPr="001C1E17">
              <w:rPr>
                <w:rFonts w:ascii="Times New Roman" w:hAnsi="Times New Roman" w:cs="Times New Roman"/>
                <w:b/>
                <w:bCs/>
                <w:snapToGrid w:val="0"/>
                <w:lang w:val="uk-UA"/>
              </w:rPr>
              <w:t>інформації, зазначеної в оголошенні про проведення спрощеної закупівлі</w:t>
            </w:r>
          </w:p>
        </w:tc>
        <w:tc>
          <w:tcPr>
            <w:tcW w:w="6431" w:type="dxa"/>
            <w:shd w:val="clear" w:color="auto" w:fill="auto"/>
          </w:tcPr>
          <w:p w:rsidR="00AC7C67" w:rsidRPr="001C1E17" w:rsidRDefault="00AC7C67" w:rsidP="00AC7C67">
            <w:pPr>
              <w:ind w:left="17" w:firstLine="281"/>
              <w:jc w:val="both"/>
              <w:rPr>
                <w:rFonts w:ascii="Times New Roman" w:hAnsi="Times New Roman" w:cs="Times New Roman"/>
                <w:lang w:val="uk-UA"/>
              </w:rPr>
            </w:pPr>
            <w:r w:rsidRPr="001C1E17">
              <w:rPr>
                <w:rFonts w:ascii="Times New Roman" w:hAnsi="Times New Roman" w:cs="Times New Roman"/>
                <w:lang w:val="uk-UA"/>
              </w:rPr>
              <w:t>Замовник має право з власної ініціативи чи за результатами звернень учасників спрощеної закупівлі внести зміни до інформації, зазначеної в цьому Оголошенні, до початку строку подання пропозицій.</w:t>
            </w:r>
          </w:p>
          <w:p w:rsidR="00AC7C67" w:rsidRPr="001C1E17" w:rsidRDefault="00AC7C67" w:rsidP="00AC7C67">
            <w:pPr>
              <w:ind w:left="17" w:firstLine="281"/>
              <w:jc w:val="both"/>
              <w:rPr>
                <w:rFonts w:ascii="Times New Roman" w:hAnsi="Times New Roman" w:cs="Times New Roman"/>
              </w:rPr>
            </w:pPr>
            <w:r w:rsidRPr="001C1E17">
              <w:rPr>
                <w:rFonts w:ascii="Times New Roman" w:hAnsi="Times New Roman" w:cs="Times New Roman"/>
                <w:lang w:val="uk-UA"/>
              </w:rPr>
              <w:t xml:space="preserve"> </w:t>
            </w:r>
            <w:r w:rsidRPr="001C1E17">
              <w:rPr>
                <w:rFonts w:ascii="Times New Roman" w:hAnsi="Times New Roman" w:cs="Times New Roman"/>
              </w:rPr>
              <w:t xml:space="preserve">Зміни, що вносяться замовником, розміщуються та відображаються в електронній системі закупівель у вигляді нової редакції документів. </w:t>
            </w:r>
          </w:p>
          <w:p w:rsidR="00AC7C67" w:rsidRPr="001C1E17" w:rsidRDefault="00AC7C67" w:rsidP="00AC7C67">
            <w:pPr>
              <w:ind w:left="17" w:firstLine="281"/>
              <w:jc w:val="both"/>
              <w:rPr>
                <w:rFonts w:ascii="Times New Roman" w:hAnsi="Times New Roman" w:cs="Times New Roman"/>
              </w:rPr>
            </w:pPr>
            <w:r w:rsidRPr="001C1E17">
              <w:rPr>
                <w:rFonts w:ascii="Times New Roman" w:hAnsi="Times New Roman" w:cs="Times New Roman"/>
              </w:rPr>
              <w:t xml:space="preserve">Замовник надає роз’яснення на звернення учасників спрощеної закупівлі </w:t>
            </w:r>
            <w:r w:rsidRPr="001C1E17">
              <w:rPr>
                <w:rFonts w:ascii="Times New Roman" w:hAnsi="Times New Roman" w:cs="Times New Roman"/>
                <w:b/>
                <w:i/>
              </w:rPr>
              <w:t>протягом одного робочого дня</w:t>
            </w:r>
            <w:r w:rsidRPr="001C1E17">
              <w:rPr>
                <w:rFonts w:ascii="Times New Roman" w:hAnsi="Times New Roman" w:cs="Times New Roman"/>
              </w:rPr>
              <w:t xml:space="preserve"> з дня їх оприлюднення в електронній системі закупівель. </w:t>
            </w:r>
          </w:p>
          <w:p w:rsidR="00AC7C67" w:rsidRPr="001C1E17" w:rsidRDefault="00AC7C67" w:rsidP="00AC7C67">
            <w:pPr>
              <w:jc w:val="both"/>
              <w:rPr>
                <w:rFonts w:ascii="Times New Roman" w:hAnsi="Times New Roman" w:cs="Times New Roman"/>
                <w:strike/>
                <w:color w:val="FF0000"/>
                <w:lang w:eastAsia="uk-UA"/>
              </w:rPr>
            </w:pPr>
            <w:r w:rsidRPr="001C1E17">
              <w:rPr>
                <w:rFonts w:ascii="Times New Roman" w:hAnsi="Times New Roman" w:cs="Times New Roman"/>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sidRPr="001C1E17">
              <w:rPr>
                <w:rFonts w:ascii="Times New Roman" w:hAnsi="Times New Roman" w:cs="Times New Roman"/>
                <w:b/>
                <w:i/>
              </w:rPr>
              <w:t>не менше ніж на два робочі дні</w:t>
            </w:r>
            <w:r w:rsidRPr="001C1E17">
              <w:rPr>
                <w:rFonts w:ascii="Times New Roman" w:hAnsi="Times New Roman" w:cs="Times New Roman"/>
              </w:rPr>
              <w:t xml:space="preserve"> (частина 7 статті 14 Закону).</w:t>
            </w:r>
          </w:p>
        </w:tc>
      </w:tr>
      <w:tr w:rsidR="00AC7C67" w:rsidRPr="001C1E17" w:rsidTr="001C1E17">
        <w:trPr>
          <w:trHeight w:val="625"/>
          <w:jc w:val="center"/>
        </w:trPr>
        <w:tc>
          <w:tcPr>
            <w:tcW w:w="10632" w:type="dxa"/>
            <w:gridSpan w:val="3"/>
            <w:shd w:val="clear" w:color="auto" w:fill="auto"/>
            <w:vAlign w:val="center"/>
          </w:tcPr>
          <w:p w:rsidR="00AC7C67" w:rsidRPr="001C1E17" w:rsidRDefault="00AC7C67" w:rsidP="00AC7C67">
            <w:pPr>
              <w:jc w:val="center"/>
              <w:rPr>
                <w:rFonts w:ascii="Times New Roman" w:hAnsi="Times New Roman" w:cs="Times New Roman"/>
                <w:i/>
              </w:rPr>
            </w:pPr>
            <w:r w:rsidRPr="001C1E17">
              <w:rPr>
                <w:rFonts w:ascii="Times New Roman" w:hAnsi="Times New Roman" w:cs="Times New Roman"/>
                <w:b/>
                <w:i/>
              </w:rPr>
              <w:t xml:space="preserve">Розділ </w:t>
            </w:r>
            <w:r w:rsidRPr="001C1E17">
              <w:rPr>
                <w:rFonts w:ascii="Times New Roman" w:hAnsi="Times New Roman" w:cs="Times New Roman"/>
                <w:b/>
                <w:bCs/>
                <w:i/>
              </w:rPr>
              <w:t>ІІІ. Інструкція з підготовки пропозиції</w:t>
            </w:r>
          </w:p>
        </w:tc>
      </w:tr>
      <w:tr w:rsidR="00AC7C67" w:rsidRPr="000977BB" w:rsidTr="004E4146">
        <w:trPr>
          <w:jc w:val="center"/>
        </w:trPr>
        <w:tc>
          <w:tcPr>
            <w:tcW w:w="702" w:type="dxa"/>
            <w:shd w:val="clear" w:color="auto" w:fill="auto"/>
          </w:tcPr>
          <w:p w:rsidR="00AC7C67" w:rsidRPr="001C1E17" w:rsidRDefault="00AC7C67" w:rsidP="00AC7C67">
            <w:pPr>
              <w:jc w:val="center"/>
              <w:rPr>
                <w:rFonts w:ascii="Times New Roman" w:hAnsi="Times New Roman" w:cs="Times New Roman"/>
              </w:rPr>
            </w:pPr>
            <w:r w:rsidRPr="001C1E17">
              <w:rPr>
                <w:rFonts w:ascii="Times New Roman" w:hAnsi="Times New Roman" w:cs="Times New Roman"/>
              </w:rPr>
              <w:t>1</w:t>
            </w:r>
          </w:p>
        </w:tc>
        <w:tc>
          <w:tcPr>
            <w:tcW w:w="3499" w:type="dxa"/>
            <w:shd w:val="clear" w:color="auto" w:fill="auto"/>
          </w:tcPr>
          <w:p w:rsidR="00AC7C67" w:rsidRPr="001C1E17" w:rsidRDefault="00AC7C67" w:rsidP="00AC7C67">
            <w:pPr>
              <w:rPr>
                <w:rFonts w:ascii="Times New Roman" w:hAnsi="Times New Roman" w:cs="Times New Roman"/>
                <w:b/>
              </w:rPr>
            </w:pPr>
            <w:r w:rsidRPr="001C1E17">
              <w:rPr>
                <w:rFonts w:ascii="Times New Roman" w:hAnsi="Times New Roman" w:cs="Times New Roman"/>
                <w:b/>
              </w:rPr>
              <w:t>Зміст і спосіб подання пропозиції</w:t>
            </w:r>
          </w:p>
        </w:tc>
        <w:tc>
          <w:tcPr>
            <w:tcW w:w="6431" w:type="dxa"/>
            <w:shd w:val="clear" w:color="auto" w:fill="auto"/>
          </w:tcPr>
          <w:p w:rsidR="00AC7C67" w:rsidRDefault="00847829" w:rsidP="00AC7C67">
            <w:pPr>
              <w:ind w:firstLine="346"/>
              <w:contextualSpacing/>
              <w:jc w:val="both"/>
              <w:rPr>
                <w:rFonts w:ascii="Times New Roman" w:hAnsi="Times New Roman" w:cs="Times New Roman"/>
                <w:bCs/>
                <w:color w:val="000000"/>
                <w:lang w:val="uk-UA"/>
              </w:rPr>
            </w:pPr>
            <w:r w:rsidRPr="00847829">
              <w:rPr>
                <w:rFonts w:ascii="Times New Roman" w:hAnsi="Times New Roman" w:cs="Times New Roman"/>
                <w:bCs/>
                <w:color w:val="000000"/>
                <w:lang w:val="uk-UA"/>
              </w:rPr>
              <w:t>Пропозиція подається</w:t>
            </w:r>
            <w:r w:rsidR="004733A3">
              <w:rPr>
                <w:rFonts w:ascii="Times New Roman" w:hAnsi="Times New Roman" w:cs="Times New Roman"/>
                <w:bCs/>
                <w:color w:val="000000"/>
                <w:lang w:val="uk-UA"/>
              </w:rPr>
              <w:t xml:space="preserve"> </w:t>
            </w:r>
            <w:r w:rsidR="004733A3" w:rsidRPr="004733A3">
              <w:rPr>
                <w:rFonts w:ascii="Times New Roman" w:hAnsi="Times New Roman" w:cs="Times New Roman"/>
                <w:bCs/>
                <w:color w:val="000000"/>
                <w:lang w:val="uk-UA"/>
              </w:rPr>
              <w:t>до кінцевого строку подання пропозицій</w:t>
            </w:r>
            <w:r w:rsidRPr="00847829">
              <w:rPr>
                <w:rFonts w:ascii="Times New Roman" w:hAnsi="Times New Roman" w:cs="Times New Roman"/>
                <w:bCs/>
                <w:color w:val="000000"/>
                <w:lang w:val="uk-UA"/>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нижченаведених документів, які надаються в сканованому вигляді в форматі Portable Document Format (PDF) або у вигляді електронних документів з накладеним </w:t>
            </w:r>
            <w:r w:rsidRPr="00847829">
              <w:rPr>
                <w:rFonts w:ascii="Times New Roman" w:hAnsi="Times New Roman" w:cs="Times New Roman"/>
                <w:bCs/>
                <w:color w:val="000000"/>
                <w:lang w:val="uk-UA"/>
              </w:rPr>
              <w:lastRenderedPageBreak/>
              <w:t>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w:t>
            </w:r>
            <w:r w:rsidR="004733A3">
              <w:rPr>
                <w:rFonts w:ascii="Times New Roman" w:hAnsi="Times New Roman" w:cs="Times New Roman"/>
                <w:bCs/>
                <w:color w:val="000000"/>
                <w:lang w:val="uk-UA"/>
              </w:rPr>
              <w:t xml:space="preserve">» Постанови КМУ від 03.03.2020 </w:t>
            </w:r>
            <w:r w:rsidRPr="00847829">
              <w:rPr>
                <w:rFonts w:ascii="Times New Roman" w:hAnsi="Times New Roman" w:cs="Times New Roman"/>
                <w:bCs/>
                <w:color w:val="000000"/>
                <w:lang w:val="uk-UA"/>
              </w:rPr>
              <w:t>№193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та Постанови КМУ від  17.03.2022 № 300  “Деякі питання забезпечення безперебійного функціонування системи надання електронних довірчих послуг“ (зі змінами):</w:t>
            </w:r>
          </w:p>
          <w:p w:rsidR="00847829" w:rsidRPr="001C1E17" w:rsidRDefault="00847829" w:rsidP="00AC7C67">
            <w:pPr>
              <w:ind w:firstLine="346"/>
              <w:contextualSpacing/>
              <w:jc w:val="both"/>
              <w:rPr>
                <w:rFonts w:ascii="Times New Roman" w:hAnsi="Times New Roman" w:cs="Times New Roman"/>
                <w:bCs/>
                <w:color w:val="000000"/>
                <w:lang w:val="uk-UA"/>
              </w:rPr>
            </w:pPr>
          </w:p>
          <w:p w:rsidR="004733A3" w:rsidRPr="004733A3" w:rsidRDefault="004733A3" w:rsidP="004733A3">
            <w:pPr>
              <w:numPr>
                <w:ilvl w:val="0"/>
                <w:numId w:val="29"/>
              </w:numPr>
              <w:ind w:left="76" w:firstLine="283"/>
              <w:contextualSpacing/>
              <w:jc w:val="both"/>
              <w:rPr>
                <w:rFonts w:ascii="Times New Roman" w:hAnsi="Times New Roman" w:cs="Times New Roman"/>
                <w:lang w:val="uk-UA"/>
              </w:rPr>
            </w:pPr>
            <w:r w:rsidRPr="004733A3">
              <w:rPr>
                <w:rFonts w:ascii="Times New Roman" w:hAnsi="Times New Roman" w:cs="Times New Roman"/>
                <w:lang w:val="uk-UA"/>
              </w:rPr>
              <w:t xml:space="preserve">«Цінова пропозиція», за </w:t>
            </w:r>
            <w:r w:rsidR="00F129BA">
              <w:rPr>
                <w:rFonts w:ascii="Times New Roman" w:hAnsi="Times New Roman" w:cs="Times New Roman"/>
                <w:lang w:val="uk-UA"/>
              </w:rPr>
              <w:t>формою,</w:t>
            </w:r>
            <w:r w:rsidRPr="004733A3">
              <w:rPr>
                <w:rFonts w:ascii="Times New Roman" w:hAnsi="Times New Roman" w:cs="Times New Roman"/>
                <w:lang w:val="uk-UA"/>
              </w:rPr>
              <w:t xml:space="preserve"> наведеною в Додатку 1 до цього Оголошення, з обов'язковим зазначенням вартості товару та остаточно виведеної підсумкової ціни пропозиції, в якій враховано всі податки і збори, що сплачуються або мають бути сплачені;</w:t>
            </w:r>
          </w:p>
          <w:p w:rsidR="004733A3" w:rsidRPr="004733A3" w:rsidRDefault="004733A3" w:rsidP="004733A3">
            <w:pPr>
              <w:numPr>
                <w:ilvl w:val="0"/>
                <w:numId w:val="29"/>
              </w:numPr>
              <w:ind w:left="76" w:firstLine="283"/>
              <w:contextualSpacing/>
              <w:jc w:val="both"/>
              <w:rPr>
                <w:rFonts w:ascii="Times New Roman" w:hAnsi="Times New Roman" w:cs="Times New Roman"/>
                <w:lang w:val="uk-UA"/>
              </w:rPr>
            </w:pPr>
            <w:r w:rsidRPr="004733A3">
              <w:rPr>
                <w:rFonts w:ascii="Times New Roman" w:hAnsi="Times New Roman" w:cs="Times New Roman"/>
                <w:lang w:val="uk-UA"/>
              </w:rPr>
              <w:t>Інша інформація та документи, відповідно до вимог Додатку 2 до цього Оголошення;</w:t>
            </w:r>
          </w:p>
          <w:p w:rsidR="004733A3" w:rsidRPr="004733A3" w:rsidRDefault="004733A3" w:rsidP="004733A3">
            <w:pPr>
              <w:numPr>
                <w:ilvl w:val="0"/>
                <w:numId w:val="29"/>
              </w:numPr>
              <w:ind w:left="76" w:firstLine="283"/>
              <w:contextualSpacing/>
              <w:jc w:val="both"/>
              <w:rPr>
                <w:rFonts w:ascii="Times New Roman" w:hAnsi="Times New Roman" w:cs="Times New Roman"/>
                <w:lang w:val="uk-UA"/>
              </w:rPr>
            </w:pPr>
            <w:r w:rsidRPr="004733A3">
              <w:rPr>
                <w:rFonts w:ascii="Times New Roman" w:hAnsi="Times New Roman" w:cs="Times New Roman"/>
                <w:lang w:val="uk-UA"/>
              </w:rPr>
              <w:t xml:space="preserve">Документи, що підтверджують відповідність пропозиції учасника технічним, якісним, кількісним вимогам до предмету закупівлі, викладеним </w:t>
            </w:r>
            <w:r>
              <w:rPr>
                <w:rFonts w:ascii="Times New Roman" w:hAnsi="Times New Roman" w:cs="Times New Roman"/>
                <w:lang w:val="uk-UA"/>
              </w:rPr>
              <w:t>в Додатку 3 до цього Оголошення;</w:t>
            </w:r>
          </w:p>
          <w:p w:rsidR="00AC7C67" w:rsidRPr="00671FF6" w:rsidRDefault="00AC7C67" w:rsidP="00AC7C67">
            <w:pPr>
              <w:ind w:firstLine="346"/>
              <w:contextualSpacing/>
              <w:jc w:val="both"/>
              <w:rPr>
                <w:rFonts w:ascii="Times New Roman" w:hAnsi="Times New Roman" w:cs="Times New Roman"/>
                <w:b/>
                <w:bCs/>
                <w:color w:val="000000"/>
                <w:lang w:val="uk-UA"/>
              </w:rPr>
            </w:pPr>
            <w:r w:rsidRPr="00A51C59">
              <w:rPr>
                <w:b/>
                <w:color w:val="000000"/>
                <w:shd w:val="clear" w:color="auto" w:fill="FFFFFF"/>
              </w:rPr>
              <w:t xml:space="preserve">Документи, які подаються Учасником </w:t>
            </w:r>
            <w:r w:rsidRPr="00A51C59">
              <w:rPr>
                <w:b/>
                <w:color w:val="000000"/>
              </w:rPr>
              <w:t>у складі пропозиції</w:t>
            </w:r>
            <w:r w:rsidRPr="00A51C59">
              <w:rPr>
                <w:b/>
                <w:color w:val="000000"/>
                <w:shd w:val="clear" w:color="auto" w:fill="FFFFFF"/>
              </w:rPr>
              <w:t>, мають бути чинними на момент розкриття пропозицій</w:t>
            </w:r>
            <w:r w:rsidRPr="00A51C59">
              <w:rPr>
                <w:b/>
                <w:color w:val="000000"/>
                <w:shd w:val="clear" w:color="auto" w:fill="FFFFFF"/>
                <w:lang w:val="uk-UA"/>
              </w:rPr>
              <w:t>.</w:t>
            </w:r>
          </w:p>
          <w:p w:rsidR="00AC7C67" w:rsidRPr="001C1E17" w:rsidRDefault="00AC7C67" w:rsidP="00AC7C67">
            <w:pPr>
              <w:ind w:firstLine="346"/>
              <w:contextualSpacing/>
              <w:jc w:val="both"/>
              <w:rPr>
                <w:rFonts w:ascii="Times New Roman" w:hAnsi="Times New Roman" w:cs="Times New Roman"/>
                <w:i/>
                <w:color w:val="000000"/>
                <w:lang w:val="uk-UA"/>
              </w:rPr>
            </w:pPr>
            <w:r w:rsidRPr="001C1E17">
              <w:rPr>
                <w:rFonts w:ascii="Times New Roman" w:hAnsi="Times New Roman" w:cs="Times New Roman"/>
                <w:bCs/>
                <w:i/>
                <w:color w:val="000000"/>
                <w:lang w:val="uk-UA"/>
              </w:rPr>
              <w:t xml:space="preserve">Пропозиція учасника має відповідати ряду вимог: </w:t>
            </w:r>
          </w:p>
          <w:p w:rsidR="00AC7C67" w:rsidRPr="001C1E17" w:rsidRDefault="00AC7C67" w:rsidP="00AC7C67">
            <w:pPr>
              <w:ind w:firstLine="346"/>
              <w:jc w:val="both"/>
              <w:rPr>
                <w:rFonts w:ascii="Times New Roman" w:hAnsi="Times New Roman" w:cs="Times New Roman"/>
                <w:bCs/>
                <w:color w:val="000000"/>
                <w:lang w:val="uk-UA"/>
              </w:rPr>
            </w:pPr>
            <w:r w:rsidRPr="001C1E17">
              <w:rPr>
                <w:rFonts w:ascii="Times New Roman" w:hAnsi="Times New Roman" w:cs="Times New Roman"/>
                <w:bCs/>
                <w:color w:val="000000"/>
                <w:lang w:val="uk-UA"/>
              </w:rPr>
              <w:t xml:space="preserve">1) документи мають бути чіткими та розбірливими для читання; </w:t>
            </w:r>
            <w:r>
              <w:rPr>
                <w:rFonts w:ascii="Times New Roman" w:hAnsi="Times New Roman" w:cs="Times New Roman"/>
                <w:bCs/>
                <w:color w:val="000000"/>
                <w:lang w:val="uk-UA"/>
              </w:rPr>
              <w:t xml:space="preserve"> </w:t>
            </w:r>
          </w:p>
          <w:p w:rsidR="00AC7C67" w:rsidRPr="001C1E17" w:rsidRDefault="00AC7C67" w:rsidP="00AC7C67">
            <w:pPr>
              <w:ind w:firstLine="346"/>
              <w:jc w:val="both"/>
              <w:rPr>
                <w:rFonts w:ascii="Times New Roman" w:hAnsi="Times New Roman" w:cs="Times New Roman"/>
                <w:bCs/>
                <w:color w:val="000000"/>
                <w:lang w:val="uk-UA"/>
              </w:rPr>
            </w:pPr>
            <w:r w:rsidRPr="001C1E17">
              <w:rPr>
                <w:rFonts w:ascii="Times New Roman" w:hAnsi="Times New Roman" w:cs="Times New Roman"/>
                <w:bCs/>
                <w:color w:val="000000"/>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C7C67" w:rsidRPr="001C1E17" w:rsidRDefault="00AC7C67" w:rsidP="00AC7C67">
            <w:pPr>
              <w:ind w:firstLine="346"/>
              <w:jc w:val="both"/>
              <w:rPr>
                <w:rFonts w:ascii="Times New Roman" w:hAnsi="Times New Roman" w:cs="Times New Roman"/>
                <w:bCs/>
                <w:color w:val="000000"/>
                <w:lang w:val="uk-UA"/>
              </w:rPr>
            </w:pPr>
            <w:r w:rsidRPr="001C1E17">
              <w:rPr>
                <w:rFonts w:ascii="Times New Roman" w:hAnsi="Times New Roman" w:cs="Times New Roman"/>
                <w:bCs/>
                <w:color w:val="000000"/>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C7C67" w:rsidRPr="001C1E17" w:rsidRDefault="00AC7C67" w:rsidP="00AC7C67">
            <w:pPr>
              <w:ind w:firstLine="346"/>
              <w:jc w:val="both"/>
              <w:rPr>
                <w:rFonts w:ascii="Times New Roman" w:hAnsi="Times New Roman" w:cs="Times New Roman"/>
                <w:bCs/>
                <w:color w:val="000000"/>
                <w:lang w:val="uk-UA"/>
              </w:rPr>
            </w:pPr>
            <w:r w:rsidRPr="001C1E17">
              <w:rPr>
                <w:rFonts w:ascii="Times New Roman" w:hAnsi="Times New Roman" w:cs="Times New Roman"/>
                <w:bCs/>
                <w:color w:val="000000"/>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AC7C67" w:rsidRPr="001C1E17" w:rsidRDefault="00AC7C67" w:rsidP="00AC7C67">
            <w:pPr>
              <w:ind w:firstLine="346"/>
              <w:contextualSpacing/>
              <w:jc w:val="both"/>
              <w:rPr>
                <w:rFonts w:ascii="Times New Roman" w:hAnsi="Times New Roman" w:cs="Times New Roman"/>
                <w:b/>
                <w:bCs/>
                <w:color w:val="000000"/>
                <w:lang w:val="uk-UA"/>
              </w:rPr>
            </w:pPr>
            <w:r w:rsidRPr="001C1E17">
              <w:rPr>
                <w:rFonts w:ascii="Times New Roman" w:hAnsi="Times New Roman" w:cs="Times New Roman"/>
                <w:b/>
                <w:bCs/>
                <w:color w:val="000000"/>
                <w:lang w:val="uk-UA"/>
              </w:rPr>
              <w:t xml:space="preserve">Винятки: </w:t>
            </w:r>
          </w:p>
          <w:p w:rsidR="00AC7C67" w:rsidRPr="001C1E17" w:rsidRDefault="00AC7C67" w:rsidP="00AC7C67">
            <w:pPr>
              <w:ind w:firstLine="346"/>
              <w:contextualSpacing/>
              <w:jc w:val="both"/>
              <w:rPr>
                <w:rFonts w:ascii="Times New Roman" w:hAnsi="Times New Roman" w:cs="Times New Roman"/>
                <w:bCs/>
                <w:color w:val="000000"/>
                <w:lang w:val="uk-UA"/>
              </w:rPr>
            </w:pPr>
            <w:r w:rsidRPr="001C1E17">
              <w:rPr>
                <w:rFonts w:ascii="Times New Roman" w:hAnsi="Times New Roman" w:cs="Times New Roman"/>
                <w:bCs/>
                <w:color w:val="000000"/>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AC7C67" w:rsidRPr="001C1E17" w:rsidRDefault="00AC7C67" w:rsidP="00AC7C67">
            <w:pPr>
              <w:ind w:firstLine="346"/>
              <w:contextualSpacing/>
              <w:jc w:val="both"/>
              <w:rPr>
                <w:rFonts w:ascii="Times New Roman" w:hAnsi="Times New Roman" w:cs="Times New Roman"/>
                <w:bCs/>
                <w:color w:val="000000"/>
                <w:lang w:val="uk-UA"/>
              </w:rPr>
            </w:pPr>
            <w:r w:rsidRPr="001C1E17">
              <w:rPr>
                <w:rFonts w:ascii="Times New Roman" w:hAnsi="Times New Roman" w:cs="Times New Roman"/>
                <w:bCs/>
                <w:color w:val="000000"/>
                <w:lang w:val="uk-UA"/>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C7C67" w:rsidRPr="001C1E17" w:rsidRDefault="00AC7C67" w:rsidP="00AC7C67">
            <w:pPr>
              <w:ind w:firstLine="346"/>
              <w:jc w:val="both"/>
              <w:rPr>
                <w:rFonts w:ascii="Times New Roman" w:hAnsi="Times New Roman" w:cs="Times New Roman"/>
                <w:b/>
                <w:bCs/>
                <w:i/>
                <w:color w:val="000000"/>
                <w:lang w:val="uk-UA"/>
              </w:rPr>
            </w:pPr>
            <w:r w:rsidRPr="001C1E17">
              <w:rPr>
                <w:rFonts w:ascii="Times New Roman" w:hAnsi="Times New Roman" w:cs="Times New Roman"/>
                <w:b/>
                <w:bCs/>
                <w:i/>
                <w:color w:val="000000"/>
                <w:lang w:val="uk-UA"/>
              </w:rPr>
              <w:t xml:space="preserve">Документи пропозиції, які надані не у формі електронного документа (без УЕП або КЕП на документі), повинні містити підпис уповноваженої особи </w:t>
            </w:r>
            <w:r w:rsidRPr="001C1E17">
              <w:rPr>
                <w:rFonts w:ascii="Times New Roman" w:hAnsi="Times New Roman" w:cs="Times New Roman"/>
                <w:b/>
                <w:bCs/>
                <w:i/>
                <w:color w:val="000000"/>
                <w:lang w:val="uk-UA"/>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C7C67" w:rsidRPr="001C1E17" w:rsidRDefault="00AC7C67" w:rsidP="00AC7C67">
            <w:pPr>
              <w:shd w:val="clear" w:color="auto" w:fill="FFFFFF"/>
              <w:ind w:firstLine="346"/>
              <w:jc w:val="both"/>
              <w:rPr>
                <w:rFonts w:ascii="Times New Roman" w:hAnsi="Times New Roman" w:cs="Times New Roman"/>
                <w:bCs/>
                <w:color w:val="000000"/>
                <w:lang w:val="uk-UA"/>
              </w:rPr>
            </w:pPr>
            <w:r w:rsidRPr="001C1E17">
              <w:rPr>
                <w:rFonts w:ascii="Times New Roman" w:hAnsi="Times New Roman" w:cs="Times New Roman"/>
                <w:bCs/>
                <w:color w:val="000000"/>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r w:rsidRPr="001C1E17">
              <w:rPr>
                <w:rFonts w:ascii="Times New Roman" w:hAnsi="Times New Roman" w:cs="Times New Roman"/>
                <w:b/>
                <w:bCs/>
                <w:color w:val="1F4E79"/>
                <w:u w:val="single"/>
                <w:lang w:val="uk-UA"/>
              </w:rPr>
              <w:t>https://czo.gov.ua/verify</w:t>
            </w:r>
            <w:r w:rsidRPr="001C1E17">
              <w:rPr>
                <w:rFonts w:ascii="Times New Roman" w:hAnsi="Times New Roman" w:cs="Times New Roman"/>
                <w:bCs/>
                <w:color w:val="000000"/>
                <w:lang w:val="uk-UA"/>
              </w:rPr>
              <w:t>.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учасник вважається таким, що не відповідає умовам, визначеним в Оголошенні, та вимогам до предмета закупівлі та підлягає відхиленню на підставі п. 1 ч. 13 ст. 14 Закону.</w:t>
            </w:r>
          </w:p>
          <w:p w:rsidR="00AC7C67" w:rsidRPr="001C1E17" w:rsidRDefault="00AC7C67" w:rsidP="00AC7C67">
            <w:pPr>
              <w:spacing w:line="259" w:lineRule="auto"/>
              <w:ind w:firstLine="346"/>
              <w:jc w:val="both"/>
              <w:rPr>
                <w:rFonts w:ascii="Times New Roman" w:hAnsi="Times New Roman" w:cs="Times New Roman"/>
                <w:color w:val="FF0000"/>
                <w:lang w:val="uk-UA"/>
              </w:rPr>
            </w:pPr>
            <w:r w:rsidRPr="001C1E17">
              <w:rPr>
                <w:rFonts w:ascii="Times New Roman" w:hAnsi="Times New Roman" w:cs="Times New Roman"/>
                <w:color w:val="000000"/>
                <w:lang w:val="uk-UA"/>
              </w:rPr>
              <w:t xml:space="preserve">Кожен учасник має право подати тільки одну </w:t>
            </w:r>
            <w:r w:rsidRPr="0030544A">
              <w:rPr>
                <w:rFonts w:ascii="Times New Roman" w:hAnsi="Times New Roman" w:cs="Times New Roman"/>
                <w:lang w:val="uk-UA"/>
              </w:rPr>
              <w:t>пропозицію</w:t>
            </w:r>
            <w:r w:rsidRPr="0030544A">
              <w:rPr>
                <w:rFonts w:ascii="Times New Roman" w:hAnsi="Times New Roman" w:cs="Times New Roman"/>
                <w:i/>
                <w:iCs/>
                <w:lang w:val="uk-UA"/>
              </w:rPr>
              <w:t>.</w:t>
            </w:r>
            <w:r w:rsidRPr="001C1E17">
              <w:rPr>
                <w:rFonts w:ascii="Times New Roman" w:hAnsi="Times New Roman" w:cs="Times New Roman"/>
                <w:color w:val="FF0000"/>
                <w:lang w:val="uk-UA"/>
              </w:rPr>
              <w:t xml:space="preserve"> </w:t>
            </w:r>
          </w:p>
          <w:p w:rsidR="00AC7C67" w:rsidRPr="001C1E17" w:rsidRDefault="00AC7C67" w:rsidP="00AC7C67">
            <w:pPr>
              <w:spacing w:line="259" w:lineRule="auto"/>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C7C67" w:rsidRPr="001C1E17" w:rsidRDefault="00AC7C67" w:rsidP="00AC7C67">
            <w:pPr>
              <w:spacing w:line="259" w:lineRule="auto"/>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C7C67" w:rsidRPr="001C1E17" w:rsidRDefault="00AC7C67" w:rsidP="00AC7C67">
            <w:pPr>
              <w:shd w:val="clear" w:color="auto" w:fill="FFFFFF"/>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AC7C67" w:rsidRPr="001C1E17" w:rsidRDefault="00AC7C67" w:rsidP="00AC7C67">
            <w:pPr>
              <w:shd w:val="clear" w:color="auto" w:fill="FFFFFF"/>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w:t>
            </w:r>
            <w:r w:rsidRPr="001C1E17">
              <w:rPr>
                <w:rFonts w:ascii="Times New Roman" w:hAnsi="Times New Roman" w:cs="Times New Roman"/>
                <w:color w:val="000000"/>
                <w:lang w:val="uk-UA"/>
              </w:rPr>
              <w:lastRenderedPageBreak/>
              <w:t>до предмета закупівлі та підлягає відхиленню на підставі п. 1 ч. 13 ст. 14 Закону.</w:t>
            </w:r>
          </w:p>
          <w:p w:rsidR="00AC7C67" w:rsidRPr="001C1E17" w:rsidRDefault="00AC7C67" w:rsidP="00AC7C67">
            <w:pPr>
              <w:shd w:val="clear" w:color="auto" w:fill="FFFFFF"/>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C7C67" w:rsidRPr="001C1E17" w:rsidRDefault="00AC7C67" w:rsidP="00AC7C67">
            <w:pPr>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rsidR="00AC7C67" w:rsidRPr="001C1E17" w:rsidRDefault="00AC7C67" w:rsidP="00AC7C67">
            <w:pPr>
              <w:pStyle w:val="aa"/>
              <w:spacing w:before="0" w:beforeAutospacing="0" w:after="0" w:afterAutospacing="0"/>
              <w:ind w:left="-57" w:right="-57" w:firstLine="485"/>
              <w:jc w:val="both"/>
              <w:rPr>
                <w:i/>
              </w:rPr>
            </w:pPr>
            <w:r w:rsidRPr="001C1E17">
              <w:rPr>
                <w:i/>
              </w:rPr>
              <w:t>Допущення Учасниками формальних (несуттєвих) помилок не призведе до відхилення їх пропозицій.</w:t>
            </w:r>
          </w:p>
          <w:p w:rsidR="00AC7C67" w:rsidRPr="001C1E17" w:rsidRDefault="00AC7C67" w:rsidP="00AC7C67">
            <w:pPr>
              <w:pStyle w:val="aa"/>
              <w:spacing w:before="0" w:beforeAutospacing="0" w:after="0" w:afterAutospacing="0"/>
              <w:ind w:left="-57" w:right="-57" w:firstLine="485"/>
              <w:jc w:val="both"/>
              <w:rPr>
                <w:lang w:val="uk-UA"/>
              </w:rPr>
            </w:pPr>
            <w:r w:rsidRPr="001C1E17">
              <w:rPr>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C7C67" w:rsidRPr="001C1E17" w:rsidRDefault="00AC7C67" w:rsidP="00AC7C67">
            <w:pPr>
              <w:ind w:firstLine="62"/>
              <w:contextualSpacing/>
              <w:jc w:val="both"/>
              <w:rPr>
                <w:rFonts w:ascii="Times New Roman" w:hAnsi="Times New Roman" w:cs="Times New Roman"/>
                <w:lang w:val="uk-UA"/>
              </w:rPr>
            </w:pPr>
            <w:r w:rsidRPr="001C1E17">
              <w:rPr>
                <w:rFonts w:ascii="Times New Roman" w:hAnsi="Times New Roman" w:cs="Times New Roman"/>
                <w:lang w:val="uk-UA"/>
              </w:rPr>
              <w:t>До формальних (несуттєвих) помилок відносяться:</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t>розміщення інформації не на фірмовому бланку підприємства;</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eastAsia="zh-CN"/>
              </w:rPr>
              <w:t>окрема сторінка (сторінки) копії документа (документів) не завірена підписом та/або печаткою учасника закупівлі (у разі її використання)</w:t>
            </w:r>
            <w:r w:rsidRPr="005D01DF">
              <w:rPr>
                <w:sz w:val="24"/>
                <w:szCs w:val="24"/>
                <w:lang w:val="uk-UA"/>
              </w:rPr>
              <w:t>;</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eastAsia="zh-CN"/>
              </w:rPr>
              <w:t>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eastAsia="zh-CN"/>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eastAsia="zh-CN"/>
              </w:rPr>
              <w:t>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t xml:space="preserve">самостійне виправлення помилок та/або описок у поданій пропозиції під час її складання Учасником. </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lastRenderedPageBreak/>
              <w:t>відсутність інформації в одних документах, однак наявність цієї інформації в інших документах у складі пропозиції;</w:t>
            </w:r>
          </w:p>
          <w:p w:rsidR="00AC7C67" w:rsidRPr="005D01DF" w:rsidRDefault="00AC7C67" w:rsidP="00AC7C67">
            <w:pPr>
              <w:pStyle w:val="af3"/>
              <w:numPr>
                <w:ilvl w:val="0"/>
                <w:numId w:val="30"/>
              </w:numPr>
              <w:spacing w:after="0" w:line="240" w:lineRule="auto"/>
              <w:ind w:left="62" w:firstLine="142"/>
              <w:jc w:val="both"/>
              <w:rPr>
                <w:sz w:val="24"/>
                <w:szCs w:val="24"/>
                <w:lang w:val="uk-UA"/>
              </w:rPr>
            </w:pPr>
            <w:r w:rsidRPr="005D01DF">
              <w:rPr>
                <w:sz w:val="24"/>
                <w:szCs w:val="24"/>
                <w:lang w:val="uk-UA"/>
              </w:rPr>
              <w:t>інші формальні (несуттєві) помилки, що пов’язані з оформленням пропозиції та не впливають на зміст пропозиції.</w:t>
            </w:r>
          </w:p>
          <w:p w:rsidR="00AC7C67" w:rsidRPr="005D01DF" w:rsidRDefault="00AC7C67" w:rsidP="00AC7C67">
            <w:pPr>
              <w:pStyle w:val="af3"/>
              <w:numPr>
                <w:ilvl w:val="0"/>
                <w:numId w:val="30"/>
              </w:numPr>
              <w:spacing w:after="150" w:line="240" w:lineRule="auto"/>
              <w:ind w:left="62" w:firstLine="346"/>
              <w:jc w:val="both"/>
              <w:rPr>
                <w:sz w:val="24"/>
                <w:szCs w:val="24"/>
                <w:lang w:val="uk-UA"/>
              </w:rPr>
            </w:pPr>
            <w:r w:rsidRPr="005D01DF">
              <w:rPr>
                <w:sz w:val="24"/>
                <w:szCs w:val="24"/>
                <w:lang w:val="uk-UA"/>
              </w:rPr>
              <w:t>учасник розмістив (завантажив) документ у форматі «JPG» замість  документа у форматі «pdf» (PortableDocumentFormat)».</w:t>
            </w:r>
          </w:p>
        </w:tc>
      </w:tr>
      <w:tr w:rsidR="00AC7C67" w:rsidRPr="001C1E17" w:rsidTr="004E4146">
        <w:trPr>
          <w:jc w:val="center"/>
        </w:trPr>
        <w:tc>
          <w:tcPr>
            <w:tcW w:w="702" w:type="dxa"/>
            <w:shd w:val="clear" w:color="auto" w:fill="auto"/>
          </w:tcPr>
          <w:p w:rsidR="00AC7C67" w:rsidRPr="001C1E17" w:rsidRDefault="00AC7C67" w:rsidP="00AC7C67">
            <w:pPr>
              <w:jc w:val="center"/>
              <w:rPr>
                <w:rFonts w:ascii="Times New Roman" w:hAnsi="Times New Roman" w:cs="Times New Roman"/>
                <w:b/>
                <w:lang w:val="uk-UA"/>
              </w:rPr>
            </w:pPr>
            <w:r w:rsidRPr="001C1E17">
              <w:rPr>
                <w:rFonts w:ascii="Times New Roman" w:hAnsi="Times New Roman" w:cs="Times New Roman"/>
                <w:b/>
                <w:lang w:val="uk-UA"/>
              </w:rPr>
              <w:lastRenderedPageBreak/>
              <w:t>2</w:t>
            </w:r>
          </w:p>
        </w:tc>
        <w:tc>
          <w:tcPr>
            <w:tcW w:w="3499" w:type="dxa"/>
            <w:shd w:val="clear" w:color="auto" w:fill="auto"/>
          </w:tcPr>
          <w:p w:rsidR="00AC7C67" w:rsidRPr="001C1E17" w:rsidRDefault="00AC7C67" w:rsidP="00AC7C67">
            <w:pPr>
              <w:ind w:firstLine="2"/>
              <w:rPr>
                <w:rFonts w:ascii="Times New Roman" w:hAnsi="Times New Roman" w:cs="Times New Roman"/>
                <w:b/>
                <w:snapToGrid w:val="0"/>
                <w:lang w:val="uk-UA"/>
              </w:rPr>
            </w:pPr>
            <w:r w:rsidRPr="001C1E17">
              <w:rPr>
                <w:rFonts w:ascii="Times New Roman" w:hAnsi="Times New Roman" w:cs="Times New Roman"/>
                <w:b/>
                <w:snapToGrid w:val="0"/>
                <w:lang w:val="uk-UA" w:eastAsia="uk-UA"/>
              </w:rPr>
              <w:t>Інша інформація</w:t>
            </w:r>
          </w:p>
        </w:tc>
        <w:tc>
          <w:tcPr>
            <w:tcW w:w="6431" w:type="dxa"/>
            <w:shd w:val="clear" w:color="auto" w:fill="auto"/>
          </w:tcPr>
          <w:p w:rsidR="003E4E16" w:rsidRDefault="00AC7C67" w:rsidP="00AC7C67">
            <w:pPr>
              <w:shd w:val="clear" w:color="auto" w:fill="FFFFFF"/>
              <w:ind w:left="62" w:firstLine="142"/>
              <w:contextualSpacing/>
              <w:jc w:val="both"/>
              <w:rPr>
                <w:rFonts w:ascii="Times New Roman" w:hAnsi="Times New Roman" w:cs="Times New Roman"/>
                <w:lang w:val="uk-UA"/>
              </w:rPr>
            </w:pPr>
            <w:r w:rsidRPr="001C1E17">
              <w:rPr>
                <w:rFonts w:ascii="Times New Roman" w:hAnsi="Times New Roman" w:cs="Times New Roman"/>
                <w:lang w:val="uk-UA"/>
              </w:rPr>
              <w:t>Замовник здійснює закупівлю з урахуванням вимог Закону України «Про санкції»</w:t>
            </w:r>
            <w:r w:rsidR="003E4E16" w:rsidRPr="003E4E16">
              <w:rPr>
                <w:lang w:val="uk-UA"/>
              </w:rPr>
              <w:t xml:space="preserve"> </w:t>
            </w:r>
            <w:r w:rsidR="003E4E16" w:rsidRPr="003E4E16">
              <w:rPr>
                <w:rFonts w:ascii="Times New Roman" w:hAnsi="Times New Roman" w:cs="Times New Roman"/>
                <w:lang w:val="uk-UA"/>
              </w:rPr>
              <w:t xml:space="preserve">та  Постанови  КМУ  від 09.04.2022 № 426 «Про застосування заборони ввезення товарів з Російської Федерації» (зі змінами) </w:t>
            </w:r>
            <w:r w:rsidRPr="001C1E17">
              <w:rPr>
                <w:rFonts w:ascii="Times New Roman" w:hAnsi="Times New Roman" w:cs="Times New Roman"/>
                <w:lang w:val="uk-UA"/>
              </w:rPr>
              <w:t>.</w:t>
            </w:r>
            <w:r w:rsidR="004733A3">
              <w:rPr>
                <w:rFonts w:ascii="Times New Roman" w:hAnsi="Times New Roman" w:cs="Times New Roman"/>
                <w:lang w:val="uk-UA"/>
              </w:rPr>
              <w:t xml:space="preserve"> </w:t>
            </w:r>
          </w:p>
          <w:p w:rsidR="00AC7C67" w:rsidRPr="001C1E17" w:rsidRDefault="00AC7C67" w:rsidP="00AC7C67">
            <w:pPr>
              <w:shd w:val="clear" w:color="auto" w:fill="FFFFFF"/>
              <w:ind w:left="62" w:firstLine="142"/>
              <w:contextualSpacing/>
              <w:jc w:val="both"/>
              <w:rPr>
                <w:rFonts w:ascii="Times New Roman" w:hAnsi="Times New Roman" w:cs="Times New Roman"/>
                <w:color w:val="000000"/>
                <w:lang w:val="uk-UA"/>
              </w:rPr>
            </w:pPr>
            <w:r w:rsidRPr="001C1E17">
              <w:rPr>
                <w:rFonts w:ascii="Times New Roman" w:hAnsi="Times New Roman" w:cs="Times New Roman"/>
                <w:lang w:val="uk-UA"/>
              </w:rPr>
              <w:t>У разі якщо до учасника застосовуються санкції в розумінні Закону України «Про Санкції»</w:t>
            </w:r>
            <w:r w:rsidR="003E4E16">
              <w:rPr>
                <w:rFonts w:ascii="Times New Roman" w:hAnsi="Times New Roman" w:cs="Times New Roman"/>
                <w:lang w:val="uk-UA"/>
              </w:rPr>
              <w:t xml:space="preserve"> </w:t>
            </w:r>
            <w:r w:rsidR="003E4E16" w:rsidRPr="003E4E16">
              <w:rPr>
                <w:rFonts w:ascii="Times New Roman" w:hAnsi="Times New Roman" w:cs="Times New Roman"/>
                <w:lang w:val="uk-UA"/>
              </w:rPr>
              <w:t xml:space="preserve"> та  він підпадає під дію  Постанови  КМУ  від 09.04.2022 № 426 «Про застосування заборони ввезення товарів з Російської Федерації» (зі змінами) пропозиція такого учасника буде відхилена, </w:t>
            </w:r>
            <w:r w:rsidRPr="001C1E17">
              <w:rPr>
                <w:rFonts w:ascii="Times New Roman" w:hAnsi="Times New Roman" w:cs="Times New Roman"/>
                <w:lang w:val="uk-UA"/>
              </w:rPr>
              <w:t>як така що не відповідає умовам Оголошення.</w:t>
            </w:r>
          </w:p>
          <w:p w:rsidR="00AC7C67" w:rsidRPr="001C1E17" w:rsidRDefault="00AC7C67" w:rsidP="00AC7C67">
            <w:pPr>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C7C67" w:rsidRPr="001C1E17" w:rsidRDefault="00AC7C67" w:rsidP="00AC7C67">
            <w:pPr>
              <w:ind w:firstLine="346"/>
              <w:jc w:val="both"/>
              <w:rPr>
                <w:rFonts w:ascii="Times New Roman" w:hAnsi="Times New Roman" w:cs="Times New Roman"/>
                <w:color w:val="000000"/>
                <w:lang w:val="uk-UA"/>
              </w:rPr>
            </w:pPr>
            <w:r w:rsidRPr="001C1E17">
              <w:rPr>
                <w:rFonts w:ascii="Times New Roman" w:hAnsi="Times New Roman" w:cs="Times New Roman"/>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C7C67" w:rsidRPr="001C1E17" w:rsidRDefault="00AC7C67" w:rsidP="00AC7C67">
            <w:pPr>
              <w:ind w:left="17" w:firstLine="281"/>
              <w:jc w:val="both"/>
              <w:rPr>
                <w:rFonts w:ascii="Times New Roman" w:hAnsi="Times New Roman" w:cs="Times New Roman"/>
                <w:snapToGrid w:val="0"/>
                <w:lang w:val="uk-UA"/>
              </w:rPr>
            </w:pPr>
            <w:r w:rsidRPr="001C1E17">
              <w:rPr>
                <w:rFonts w:ascii="Times New Roman" w:hAnsi="Times New Roman" w:cs="Times New Roman"/>
                <w:snapToGrid w:val="0"/>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AC7C67" w:rsidRPr="001C1E17" w:rsidRDefault="00AC7C67" w:rsidP="00AC7C67">
            <w:pPr>
              <w:ind w:left="17" w:firstLine="281"/>
              <w:jc w:val="both"/>
              <w:rPr>
                <w:rFonts w:ascii="Times New Roman" w:hAnsi="Times New Roman" w:cs="Times New Roman"/>
                <w:snapToGrid w:val="0"/>
                <w:lang w:val="uk-UA"/>
              </w:rPr>
            </w:pPr>
            <w:r w:rsidRPr="001C1E17">
              <w:rPr>
                <w:rFonts w:ascii="Times New Roman" w:hAnsi="Times New Roman" w:cs="Times New Roman"/>
                <w:snapToGrid w:val="0"/>
                <w:lang w:val="uk-UA"/>
              </w:rPr>
              <w:t>Витрати учасника, пов’язані з підготовкою та поданням пропозиції не відшкодовуються (в тому числі і у разі відміни закупівлі).</w:t>
            </w:r>
          </w:p>
          <w:p w:rsidR="00AC7C67" w:rsidRPr="001C1E17" w:rsidRDefault="00AC7C67" w:rsidP="00AC7C67">
            <w:pPr>
              <w:ind w:firstLine="346"/>
              <w:jc w:val="both"/>
              <w:rPr>
                <w:rFonts w:ascii="Times New Roman" w:hAnsi="Times New Roman" w:cs="Times New Roman"/>
                <w:b/>
                <w:bCs/>
                <w:i/>
                <w:iCs/>
                <w:color w:val="000000"/>
                <w:shd w:val="clear" w:color="auto" w:fill="FFFFFF"/>
                <w:lang w:val="uk-UA"/>
              </w:rPr>
            </w:pPr>
            <w:r w:rsidRPr="001C1E17">
              <w:rPr>
                <w:rFonts w:ascii="Times New Roman" w:hAnsi="Times New Roman" w:cs="Times New Roman"/>
                <w:snapToGrid w:val="0"/>
                <w:lang w:val="uk-UA"/>
              </w:rPr>
              <w:t>Відповідальність за достовірність наданої інформації в своїй пропозиції несе учасник.</w:t>
            </w:r>
          </w:p>
        </w:tc>
      </w:tr>
      <w:tr w:rsidR="00AC7C67" w:rsidRPr="001C1E17" w:rsidTr="001C1E17">
        <w:trPr>
          <w:trHeight w:val="464"/>
          <w:jc w:val="center"/>
        </w:trPr>
        <w:tc>
          <w:tcPr>
            <w:tcW w:w="10632" w:type="dxa"/>
            <w:gridSpan w:val="3"/>
            <w:shd w:val="clear" w:color="auto" w:fill="auto"/>
            <w:vAlign w:val="center"/>
          </w:tcPr>
          <w:p w:rsidR="00AC7C67" w:rsidRPr="001C1E17" w:rsidRDefault="00AC7C67" w:rsidP="00AC7C67">
            <w:pPr>
              <w:shd w:val="clear" w:color="auto" w:fill="FFFFFF"/>
              <w:ind w:left="62" w:firstLine="1364"/>
              <w:contextualSpacing/>
              <w:jc w:val="both"/>
              <w:rPr>
                <w:rFonts w:ascii="Times New Roman" w:hAnsi="Times New Roman" w:cs="Times New Roman"/>
                <w:i/>
                <w:lang w:val="uk-UA"/>
              </w:rPr>
            </w:pPr>
            <w:r w:rsidRPr="001C1E17">
              <w:rPr>
                <w:rFonts w:ascii="Times New Roman" w:hAnsi="Times New Roman" w:cs="Times New Roman"/>
                <w:b/>
                <w:bCs/>
                <w:i/>
                <w:snapToGrid w:val="0"/>
                <w:lang w:val="uk-UA"/>
              </w:rPr>
              <w:t xml:space="preserve">Розділ ІV. </w:t>
            </w:r>
            <w:r w:rsidRPr="001C1E17">
              <w:rPr>
                <w:rFonts w:ascii="Times New Roman" w:hAnsi="Times New Roman" w:cs="Times New Roman"/>
                <w:b/>
                <w:i/>
                <w:snapToGrid w:val="0"/>
                <w:lang w:val="uk-UA" w:eastAsia="uk-UA"/>
              </w:rPr>
              <w:t>Результати закупівлі та укладання договору про закупівлю</w:t>
            </w:r>
          </w:p>
        </w:tc>
      </w:tr>
      <w:tr w:rsidR="00AC7C67" w:rsidRPr="001C1E17" w:rsidTr="004E4146">
        <w:trPr>
          <w:jc w:val="center"/>
        </w:trPr>
        <w:tc>
          <w:tcPr>
            <w:tcW w:w="702" w:type="dxa"/>
            <w:shd w:val="clear" w:color="auto" w:fill="auto"/>
          </w:tcPr>
          <w:p w:rsidR="00AC7C67" w:rsidRPr="001C1E17" w:rsidRDefault="00AC7C67" w:rsidP="00AC7C67">
            <w:pPr>
              <w:jc w:val="center"/>
              <w:rPr>
                <w:rFonts w:ascii="Times New Roman" w:hAnsi="Times New Roman" w:cs="Times New Roman"/>
                <w:b/>
                <w:lang w:val="uk-UA"/>
              </w:rPr>
            </w:pPr>
            <w:r w:rsidRPr="001C1E17">
              <w:rPr>
                <w:rFonts w:ascii="Times New Roman" w:hAnsi="Times New Roman" w:cs="Times New Roman"/>
                <w:b/>
                <w:lang w:val="uk-UA"/>
              </w:rPr>
              <w:t>1</w:t>
            </w:r>
          </w:p>
        </w:tc>
        <w:tc>
          <w:tcPr>
            <w:tcW w:w="3499" w:type="dxa"/>
            <w:shd w:val="clear" w:color="auto" w:fill="auto"/>
          </w:tcPr>
          <w:p w:rsidR="00AC7C67" w:rsidRPr="001C1E17" w:rsidRDefault="00AC7C67" w:rsidP="00AC7C67">
            <w:pPr>
              <w:rPr>
                <w:rFonts w:ascii="Times New Roman" w:hAnsi="Times New Roman" w:cs="Times New Roman"/>
                <w:b/>
              </w:rPr>
            </w:pPr>
            <w:r w:rsidRPr="001C1E17">
              <w:rPr>
                <w:rFonts w:ascii="Times New Roman" w:hAnsi="Times New Roman" w:cs="Times New Roman"/>
                <w:b/>
                <w:bCs/>
                <w:color w:val="000000"/>
                <w:lang w:val="uk-UA"/>
              </w:rPr>
              <w:t>Відхилення пропозиції учасника</w:t>
            </w:r>
          </w:p>
        </w:tc>
        <w:tc>
          <w:tcPr>
            <w:tcW w:w="6431" w:type="dxa"/>
            <w:shd w:val="clear" w:color="auto" w:fill="auto"/>
          </w:tcPr>
          <w:p w:rsidR="00AC7C67" w:rsidRPr="001C1E17" w:rsidRDefault="00AC7C67" w:rsidP="00AC7C67">
            <w:pPr>
              <w:shd w:val="clear" w:color="auto" w:fill="FFFFFF"/>
              <w:ind w:left="62" w:firstLine="142"/>
              <w:contextualSpacing/>
              <w:jc w:val="both"/>
              <w:rPr>
                <w:rFonts w:ascii="Times New Roman" w:hAnsi="Times New Roman" w:cs="Times New Roman"/>
                <w:lang w:val="uk-UA"/>
              </w:rPr>
            </w:pPr>
            <w:r w:rsidRPr="001C1E17">
              <w:rPr>
                <w:rFonts w:ascii="Times New Roman" w:hAnsi="Times New Roman" w:cs="Times New Roman"/>
                <w:b/>
                <w:bCs/>
                <w:i/>
                <w:iCs/>
                <w:color w:val="000000"/>
                <w:shd w:val="clear" w:color="auto" w:fill="FFFFFF"/>
                <w:lang w:val="uk-UA"/>
              </w:rPr>
              <w:t>Замовник відхиляє пропозицію в разі, якщо:</w:t>
            </w:r>
          </w:p>
          <w:p w:rsidR="00AC7C67" w:rsidRPr="001C1E17" w:rsidRDefault="00AC7C67" w:rsidP="00AC7C67">
            <w:pPr>
              <w:shd w:val="clear" w:color="auto" w:fill="FFFFFF"/>
              <w:ind w:left="62" w:firstLine="142"/>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 xml:space="preserve">1) пропозиція учасника не відповідає умовам, визначеним в </w:t>
            </w:r>
            <w:r w:rsidR="003E4E16">
              <w:rPr>
                <w:rFonts w:ascii="Times New Roman" w:hAnsi="Times New Roman" w:cs="Times New Roman"/>
                <w:color w:val="000000"/>
                <w:shd w:val="clear" w:color="auto" w:fill="FFFFFF"/>
                <w:lang w:val="uk-UA"/>
              </w:rPr>
              <w:t>О</w:t>
            </w:r>
            <w:r w:rsidRPr="001C1E17">
              <w:rPr>
                <w:rFonts w:ascii="Times New Roman" w:hAnsi="Times New Roman" w:cs="Times New Roman"/>
                <w:color w:val="000000"/>
                <w:shd w:val="clear" w:color="auto" w:fill="FFFFFF"/>
                <w:lang w:val="uk-UA"/>
              </w:rPr>
              <w:t>голошенні та вимогам до предмета закупівлі;</w:t>
            </w:r>
          </w:p>
          <w:p w:rsidR="00AC7C67" w:rsidRPr="001C1E17" w:rsidRDefault="00AC7C67" w:rsidP="00AC7C67">
            <w:pPr>
              <w:shd w:val="clear" w:color="auto" w:fill="FFFFFF"/>
              <w:ind w:left="62" w:firstLine="142"/>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2) учасник не надав забезпечення пропозиції, якщо таке забезпечення вимагалося замовником;</w:t>
            </w:r>
          </w:p>
          <w:p w:rsidR="00AC7C67" w:rsidRPr="001C1E17" w:rsidRDefault="00AC7C67" w:rsidP="00AC7C67">
            <w:pPr>
              <w:shd w:val="clear" w:color="auto" w:fill="FFFFFF"/>
              <w:ind w:left="62" w:firstLine="142"/>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lastRenderedPageBreak/>
              <w:t>3) учасник, який визначений переможцем спрощеної закупівлі, відмовився від укладення договору про закупівлю;</w:t>
            </w:r>
          </w:p>
          <w:p w:rsidR="00AC7C67" w:rsidRPr="001C1E17" w:rsidRDefault="00AC7C67" w:rsidP="003E4E16">
            <w:pPr>
              <w:ind w:left="62" w:firstLine="142"/>
              <w:jc w:val="both"/>
              <w:rPr>
                <w:rFonts w:ascii="Times New Roman" w:hAnsi="Times New Roman" w:cs="Times New Roman"/>
              </w:rPr>
            </w:pPr>
            <w:r w:rsidRPr="001C1E17">
              <w:rPr>
                <w:rFonts w:ascii="Times New Roman" w:hAnsi="Times New Roman" w:cs="Times New Roman"/>
                <w:color w:val="000000"/>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AC7C67" w:rsidRPr="001C1E17" w:rsidTr="004E4146">
        <w:trPr>
          <w:jc w:val="center"/>
        </w:trPr>
        <w:tc>
          <w:tcPr>
            <w:tcW w:w="702" w:type="dxa"/>
            <w:shd w:val="clear" w:color="auto" w:fill="auto"/>
          </w:tcPr>
          <w:p w:rsidR="00AC7C67" w:rsidRPr="001C1E17" w:rsidRDefault="00AC7C67" w:rsidP="00AC7C67">
            <w:pPr>
              <w:jc w:val="center"/>
              <w:rPr>
                <w:rFonts w:ascii="Times New Roman" w:hAnsi="Times New Roman" w:cs="Times New Roman"/>
                <w:b/>
                <w:lang w:val="uk-UA"/>
              </w:rPr>
            </w:pPr>
            <w:r w:rsidRPr="001C1E17">
              <w:rPr>
                <w:rFonts w:ascii="Times New Roman" w:hAnsi="Times New Roman" w:cs="Times New Roman"/>
                <w:b/>
                <w:lang w:val="uk-UA"/>
              </w:rPr>
              <w:lastRenderedPageBreak/>
              <w:t>2</w:t>
            </w:r>
          </w:p>
        </w:tc>
        <w:tc>
          <w:tcPr>
            <w:tcW w:w="3499" w:type="dxa"/>
            <w:shd w:val="clear" w:color="auto" w:fill="auto"/>
          </w:tcPr>
          <w:p w:rsidR="00AC7C67" w:rsidRPr="001C1E17" w:rsidRDefault="00AC7C67" w:rsidP="00AC7C67">
            <w:pPr>
              <w:rPr>
                <w:rFonts w:ascii="Times New Roman" w:hAnsi="Times New Roman" w:cs="Times New Roman"/>
                <w:b/>
              </w:rPr>
            </w:pPr>
            <w:r w:rsidRPr="001C1E17">
              <w:rPr>
                <w:rFonts w:ascii="Times New Roman" w:hAnsi="Times New Roman" w:cs="Times New Roman"/>
                <w:b/>
                <w:bCs/>
                <w:color w:val="000000"/>
                <w:lang w:val="uk-UA"/>
              </w:rPr>
              <w:t>Відміна закупівлі</w:t>
            </w:r>
          </w:p>
        </w:tc>
        <w:tc>
          <w:tcPr>
            <w:tcW w:w="6431" w:type="dxa"/>
            <w:shd w:val="clear" w:color="auto" w:fill="auto"/>
          </w:tcPr>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b/>
                <w:bCs/>
                <w:i/>
                <w:iCs/>
                <w:color w:val="000000"/>
                <w:shd w:val="clear" w:color="auto" w:fill="FFFFFF"/>
                <w:lang w:val="uk-UA"/>
              </w:rPr>
              <w:t>1. Замовник відміняє спрощену закупівлю в разі:</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1) відсутності подальшої потреби в закупівлі товарів, робіт і послуг;</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3) скорочення видатків на здійснення закупівлі товарів, робіт і послуг.</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b/>
                <w:bCs/>
                <w:color w:val="000000"/>
                <w:shd w:val="clear" w:color="auto" w:fill="FFFFFF"/>
                <w:lang w:val="uk-UA"/>
              </w:rPr>
              <w:t xml:space="preserve">2. </w:t>
            </w:r>
            <w:r w:rsidRPr="001C1E17">
              <w:rPr>
                <w:rFonts w:ascii="Times New Roman" w:hAnsi="Times New Roman" w:cs="Times New Roman"/>
                <w:b/>
                <w:bCs/>
                <w:i/>
                <w:iCs/>
                <w:color w:val="000000"/>
                <w:shd w:val="clear" w:color="auto" w:fill="FFFFFF"/>
                <w:lang w:val="uk-UA"/>
              </w:rPr>
              <w:t>Спрощена закупівля автоматично відміняється електронною системою закупівель у разі:</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1) відхилення всіх пропозицій згідно з частиною 13 статті 14 Закону;</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2) відсутності пропозицій учасників для участі в ній.</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i/>
                <w:iCs/>
                <w:color w:val="000000"/>
                <w:shd w:val="clear" w:color="auto" w:fill="FFFFFF"/>
                <w:lang w:val="uk-UA"/>
              </w:rPr>
              <w:t>Спрощена закупівля може бути відмінена частково (за лотом).</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Повідомлення про відміну закупівлі оприлюднюється в електронній системі закупівель:</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 xml:space="preserve">замовником </w:t>
            </w:r>
            <w:r w:rsidRPr="001C1E17">
              <w:rPr>
                <w:rFonts w:ascii="Times New Roman" w:hAnsi="Times New Roman" w:cs="Times New Roman"/>
                <w:b/>
                <w:bCs/>
                <w:i/>
                <w:iCs/>
                <w:color w:val="000000"/>
                <w:shd w:val="clear" w:color="auto" w:fill="FFFFFF"/>
                <w:lang w:val="uk-UA"/>
              </w:rPr>
              <w:t>протягом одного робочого дня</w:t>
            </w:r>
            <w:r w:rsidRPr="001C1E17">
              <w:rPr>
                <w:rFonts w:ascii="Times New Roman" w:hAnsi="Times New Roman" w:cs="Times New Roman"/>
                <w:color w:val="000000"/>
                <w:shd w:val="clear" w:color="auto" w:fill="FFFFFF"/>
                <w:lang w:val="uk-UA"/>
              </w:rPr>
              <w:t xml:space="preserve"> з дня прийняття замовником відповідного рішення;</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color w:val="000000"/>
                <w:shd w:val="clear" w:color="auto" w:fill="FFFFFF"/>
                <w:lang w:val="uk-UA"/>
              </w:rPr>
              <w:t xml:space="preserve">електронною системою закупівель </w:t>
            </w:r>
            <w:r w:rsidRPr="001C1E17">
              <w:rPr>
                <w:rFonts w:ascii="Times New Roman" w:hAnsi="Times New Roman" w:cs="Times New Roman"/>
                <w:b/>
                <w:bCs/>
                <w:i/>
                <w:iCs/>
                <w:color w:val="000000"/>
                <w:shd w:val="clear" w:color="auto" w:fill="FFFFFF"/>
                <w:lang w:val="uk-UA"/>
              </w:rPr>
              <w:t>протягом одного робочого дня</w:t>
            </w:r>
            <w:r w:rsidRPr="001C1E17">
              <w:rPr>
                <w:rFonts w:ascii="Times New Roman" w:hAnsi="Times New Roman" w:cs="Times New Roman"/>
                <w:color w:val="000000"/>
                <w:shd w:val="clear" w:color="auto" w:fill="FFFFFF"/>
                <w:lang w:val="uk-UA"/>
              </w:rPr>
              <w:t xml:space="preserve"> з дня </w:t>
            </w:r>
            <w:r w:rsidRPr="001C1E17">
              <w:rPr>
                <w:rFonts w:ascii="Times New Roman" w:hAnsi="Times New Roman" w:cs="Times New Roman"/>
                <w:b/>
                <w:bCs/>
                <w:i/>
                <w:iCs/>
                <w:color w:val="000000"/>
                <w:shd w:val="clear" w:color="auto" w:fill="FFFFFF"/>
                <w:lang w:val="uk-UA"/>
              </w:rPr>
              <w:t xml:space="preserve">автоматичної </w:t>
            </w:r>
            <w:r w:rsidRPr="001C1E17">
              <w:rPr>
                <w:rFonts w:ascii="Times New Roman" w:hAnsi="Times New Roman" w:cs="Times New Roman"/>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C7C67" w:rsidRPr="001C1E17" w:rsidRDefault="00AC7C67" w:rsidP="00AC7C67">
            <w:pPr>
              <w:ind w:left="62" w:firstLine="284"/>
              <w:jc w:val="both"/>
              <w:rPr>
                <w:rFonts w:ascii="Times New Roman" w:hAnsi="Times New Roman" w:cs="Times New Roman"/>
                <w:strike/>
                <w:color w:val="FF0000"/>
              </w:rPr>
            </w:pPr>
            <w:r w:rsidRPr="001C1E17">
              <w:rPr>
                <w:rFonts w:ascii="Times New Roman" w:hAnsi="Times New Roman" w:cs="Times New Roman"/>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C7C67" w:rsidRPr="000977BB" w:rsidTr="004E4146">
        <w:trPr>
          <w:jc w:val="center"/>
        </w:trPr>
        <w:tc>
          <w:tcPr>
            <w:tcW w:w="702" w:type="dxa"/>
            <w:shd w:val="clear" w:color="auto" w:fill="auto"/>
          </w:tcPr>
          <w:p w:rsidR="00AC7C67" w:rsidRPr="001C1E17" w:rsidRDefault="00AC7C67" w:rsidP="00AC7C67">
            <w:pPr>
              <w:jc w:val="center"/>
              <w:rPr>
                <w:rFonts w:ascii="Times New Roman" w:hAnsi="Times New Roman" w:cs="Times New Roman"/>
                <w:lang w:val="uk-UA"/>
              </w:rPr>
            </w:pPr>
            <w:r w:rsidRPr="001C1E17">
              <w:rPr>
                <w:rFonts w:ascii="Times New Roman" w:hAnsi="Times New Roman" w:cs="Times New Roman"/>
                <w:lang w:val="uk-UA"/>
              </w:rPr>
              <w:t>3</w:t>
            </w:r>
          </w:p>
        </w:tc>
        <w:tc>
          <w:tcPr>
            <w:tcW w:w="3499" w:type="dxa"/>
            <w:shd w:val="clear" w:color="auto" w:fill="auto"/>
          </w:tcPr>
          <w:p w:rsidR="00AC7C67" w:rsidRPr="001C1E17" w:rsidRDefault="00AC7C67" w:rsidP="00AC7C67">
            <w:pPr>
              <w:rPr>
                <w:rFonts w:ascii="Times New Roman" w:hAnsi="Times New Roman" w:cs="Times New Roman"/>
              </w:rPr>
            </w:pPr>
            <w:r>
              <w:rPr>
                <w:rFonts w:ascii="Times New Roman" w:hAnsi="Times New Roman" w:cs="Times New Roman"/>
                <w:b/>
                <w:bCs/>
                <w:color w:val="000000"/>
                <w:lang w:val="uk-UA"/>
              </w:rPr>
              <w:t>Строк укладе</w:t>
            </w:r>
            <w:r w:rsidRPr="001C1E17">
              <w:rPr>
                <w:rFonts w:ascii="Times New Roman" w:hAnsi="Times New Roman" w:cs="Times New Roman"/>
                <w:b/>
                <w:bCs/>
                <w:color w:val="000000"/>
                <w:lang w:val="uk-UA"/>
              </w:rPr>
              <w:t>ння договору про закупівлю</w:t>
            </w:r>
          </w:p>
        </w:tc>
        <w:tc>
          <w:tcPr>
            <w:tcW w:w="6431" w:type="dxa"/>
            <w:shd w:val="clear" w:color="auto" w:fill="auto"/>
          </w:tcPr>
          <w:p w:rsidR="00AC7C67" w:rsidRPr="001C1E17" w:rsidRDefault="003E4E16" w:rsidP="00AC7C67">
            <w:pPr>
              <w:shd w:val="clear" w:color="auto" w:fill="FFFFFF"/>
              <w:ind w:firstLine="346"/>
              <w:contextualSpacing/>
              <w:jc w:val="both"/>
              <w:rPr>
                <w:rFonts w:ascii="Times New Roman" w:hAnsi="Times New Roman" w:cs="Times New Roman"/>
                <w:color w:val="000000"/>
                <w:shd w:val="clear" w:color="auto" w:fill="FFFFFF"/>
                <w:lang w:val="uk-UA"/>
              </w:rPr>
            </w:pPr>
            <w:r w:rsidRPr="003E4E16">
              <w:rPr>
                <w:rFonts w:ascii="Times New Roman" w:hAnsi="Times New Roman" w:cs="Times New Roman"/>
                <w:b/>
                <w:color w:val="000000"/>
                <w:shd w:val="clear" w:color="auto" w:fill="FFFFFF"/>
                <w:lang w:val="uk-UA"/>
              </w:rPr>
              <w:t>1.</w:t>
            </w:r>
            <w:r>
              <w:rPr>
                <w:rFonts w:ascii="Times New Roman" w:hAnsi="Times New Roman" w:cs="Times New Roman"/>
                <w:color w:val="000000"/>
                <w:shd w:val="clear" w:color="auto" w:fill="FFFFFF"/>
                <w:lang w:val="uk-UA"/>
              </w:rPr>
              <w:t xml:space="preserve"> </w:t>
            </w:r>
            <w:r w:rsidR="00AC7C67" w:rsidRPr="001C1E17">
              <w:rPr>
                <w:rFonts w:ascii="Times New Roman" w:hAnsi="Times New Roman" w:cs="Times New Roman"/>
                <w:color w:val="000000"/>
                <w:shd w:val="clear" w:color="auto" w:fill="FFFFFF"/>
                <w:lang w:val="uk-UA"/>
              </w:rPr>
              <w:t>Замовник може укласти договір про закупівлю з учасником, який визнаний переможцем спрощеної закупівлі</w:t>
            </w:r>
            <w:r w:rsidR="00AC7C67" w:rsidRPr="001C1E17">
              <w:rPr>
                <w:rFonts w:ascii="Times New Roman" w:hAnsi="Times New Roman" w:cs="Times New Roman"/>
                <w:shd w:val="clear" w:color="auto" w:fill="FFFFFF"/>
                <w:lang w:val="uk-UA"/>
              </w:rPr>
              <w:t>, на наступний день після оприлюднення повідомлення про намір укласти договір про закупівлю, але  не пізніше ніж через 20 днів.</w:t>
            </w:r>
          </w:p>
          <w:p w:rsidR="00AC7C67" w:rsidRPr="001C1E17" w:rsidRDefault="00AC7C67" w:rsidP="00AC7C67">
            <w:pPr>
              <w:shd w:val="clear" w:color="auto" w:fill="FFFFFF"/>
              <w:ind w:firstLine="346"/>
              <w:contextualSpacing/>
              <w:jc w:val="both"/>
              <w:rPr>
                <w:rFonts w:ascii="Times New Roman" w:hAnsi="Times New Roman" w:cs="Times New Roman"/>
                <w:lang w:val="uk-UA"/>
              </w:rPr>
            </w:pPr>
            <w:r w:rsidRPr="001C1E17">
              <w:rPr>
                <w:rFonts w:ascii="Times New Roman" w:hAnsi="Times New Roman" w:cs="Times New Roman"/>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C7C67" w:rsidRPr="003E4E16" w:rsidRDefault="003E4E16" w:rsidP="003E4E16">
            <w:pPr>
              <w:spacing w:line="259" w:lineRule="auto"/>
              <w:ind w:firstLine="359"/>
              <w:jc w:val="both"/>
              <w:rPr>
                <w:b/>
                <w:bCs/>
                <w:lang w:val="uk-UA"/>
              </w:rPr>
            </w:pPr>
            <w:r>
              <w:rPr>
                <w:b/>
                <w:bCs/>
                <w:lang w:val="uk-UA"/>
              </w:rPr>
              <w:t xml:space="preserve">2. </w:t>
            </w:r>
            <w:r w:rsidR="00AC7C67" w:rsidRPr="003E4E16">
              <w:rPr>
                <w:b/>
                <w:bCs/>
                <w:lang w:val="uk-UA"/>
              </w:rPr>
              <w:t xml:space="preserve">Переможець спрощеної закупівлі під час укладення договору про закупівлю повинен надати: </w:t>
            </w:r>
          </w:p>
          <w:p w:rsidR="00AC7C67" w:rsidRPr="001C1E17" w:rsidRDefault="00AC7C67" w:rsidP="00AC7C67">
            <w:pPr>
              <w:widowControl/>
              <w:numPr>
                <w:ilvl w:val="0"/>
                <w:numId w:val="32"/>
              </w:numPr>
              <w:autoSpaceDE/>
              <w:autoSpaceDN/>
              <w:adjustRightInd/>
              <w:spacing w:line="259" w:lineRule="auto"/>
              <w:ind w:left="62" w:firstLine="284"/>
              <w:contextualSpacing/>
              <w:jc w:val="both"/>
              <w:rPr>
                <w:rFonts w:ascii="Times New Roman" w:hAnsi="Times New Roman" w:cs="Times New Roman"/>
                <w:lang w:val="uk-UA"/>
              </w:rPr>
            </w:pPr>
            <w:r w:rsidRPr="001C1E17">
              <w:rPr>
                <w:rFonts w:ascii="Times New Roman" w:hAnsi="Times New Roman" w:cs="Times New Roman"/>
              </w:rPr>
              <w:lastRenderedPageBreak/>
              <w:t>Відповідну інформацію про право підписання договору про закупівлю, а саме документ на підтвердження повноваження посадової особи або представника учасника спрощеної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 У випадку надання довіреності – довіреність повинна містити право на підпис договору</w:t>
            </w:r>
            <w:r w:rsidRPr="001C1E17">
              <w:rPr>
                <w:rFonts w:ascii="Times New Roman" w:hAnsi="Times New Roman" w:cs="Times New Roman"/>
                <w:lang w:val="uk-UA"/>
              </w:rPr>
              <w:t xml:space="preserve">; </w:t>
            </w:r>
          </w:p>
          <w:p w:rsidR="00AC7C67" w:rsidRPr="001C1E17" w:rsidRDefault="00AC7C67" w:rsidP="00AC7C67">
            <w:pPr>
              <w:widowControl/>
              <w:numPr>
                <w:ilvl w:val="0"/>
                <w:numId w:val="32"/>
              </w:numPr>
              <w:autoSpaceDE/>
              <w:autoSpaceDN/>
              <w:adjustRightInd/>
              <w:spacing w:line="259" w:lineRule="auto"/>
              <w:ind w:left="62" w:firstLine="284"/>
              <w:contextualSpacing/>
              <w:jc w:val="both"/>
              <w:rPr>
                <w:rFonts w:ascii="Times New Roman" w:hAnsi="Times New Roman" w:cs="Times New Roman"/>
                <w:lang w:val="uk-UA"/>
              </w:rPr>
            </w:pPr>
            <w:r w:rsidRPr="001C1E17">
              <w:rPr>
                <w:rFonts w:ascii="Times New Roman" w:hAnsi="Times New Roman" w:cs="Times New Roman"/>
                <w:lang w:val="uk-UA"/>
              </w:rPr>
              <w:t xml:space="preserve">Копію чинної ліцензії чи інформацію з ліцензійного реєстру,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 </w:t>
            </w:r>
          </w:p>
          <w:p w:rsidR="00AC7C67" w:rsidRPr="001C1E17" w:rsidRDefault="00AC7C67" w:rsidP="00AC7C67">
            <w:pPr>
              <w:ind w:firstLine="346"/>
              <w:jc w:val="both"/>
              <w:rPr>
                <w:rFonts w:ascii="Times New Roman" w:hAnsi="Times New Roman" w:cs="Times New Roman"/>
                <w:lang w:val="uk-UA"/>
              </w:rPr>
            </w:pPr>
            <w:r w:rsidRPr="001C1E17">
              <w:rPr>
                <w:rFonts w:ascii="Times New Roman" w:hAnsi="Times New Roman" w:cs="Times New Roman"/>
                <w:b/>
                <w:lang w:val="uk-UA"/>
              </w:rPr>
              <w:t>3)</w:t>
            </w:r>
            <w:r w:rsidRPr="001C1E17">
              <w:rPr>
                <w:rFonts w:ascii="Times New Roman" w:hAnsi="Times New Roman" w:cs="Times New Roman"/>
                <w:lang w:val="uk-UA"/>
              </w:rPr>
              <w:t xml:space="preserve"> Для учасників закупівлі з організаційно-правовою формою господарювання «Товариство з обмеженою відповідальністю» або «Товариство з додатковою відповідальністю» один з наступних документів (оригінал або завірена учасником копія):</w:t>
            </w:r>
          </w:p>
          <w:p w:rsidR="00AC7C67" w:rsidRPr="001C1E17" w:rsidRDefault="00AC7C67" w:rsidP="00AC7C67">
            <w:pPr>
              <w:ind w:firstLine="204"/>
              <w:jc w:val="both"/>
              <w:rPr>
                <w:rFonts w:ascii="Times New Roman" w:hAnsi="Times New Roman" w:cs="Times New Roman"/>
                <w:lang w:val="uk-UA"/>
              </w:rPr>
            </w:pPr>
            <w:r w:rsidRPr="001C1E17">
              <w:rPr>
                <w:rFonts w:ascii="Times New Roman" w:hAnsi="Times New Roman" w:cs="Times New Roman"/>
                <w:lang w:val="uk-UA"/>
              </w:rPr>
              <w:t>- рішення загальних зборів учасників (протокол) про надання згоди на вчинення правочину (укладення договору), якщо вартість майна, робіт або послуг, що є предметом такого правочину, перевищує 50 (п’ятдесят) відсотків вартості чистих активів товариства, відповідно до останньої затвердженої фінансової звітності та надання згоди на вчинення правочину, щодо яких є зацікавленість;</w:t>
            </w:r>
          </w:p>
          <w:p w:rsidR="00AC7C67" w:rsidRPr="00090B9C" w:rsidRDefault="00AC7C67" w:rsidP="00AC7C67">
            <w:pPr>
              <w:ind w:firstLine="204"/>
              <w:jc w:val="both"/>
              <w:rPr>
                <w:rFonts w:ascii="Times New Roman" w:hAnsi="Times New Roman" w:cs="Times New Roman"/>
                <w:lang w:val="uk-UA"/>
              </w:rPr>
            </w:pPr>
            <w:r w:rsidRPr="00090B9C">
              <w:rPr>
                <w:rFonts w:ascii="Times New Roman" w:hAnsi="Times New Roman" w:cs="Times New Roman"/>
                <w:lang w:val="uk-UA"/>
              </w:rPr>
              <w:t>- довідку про відсутність підстав для отримання згоди від загальних зборів учасників на вчинення правочину (укладання договору), в якій зазначається, що учасник спрощеної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відповідно до останньої затвердженої фінансової звітності, у випадку, якщо вартість майна, робіт або послуг, що є предметом правочину (договору), не перевищує 50 (п’ятдесят) відсотків вартості чистих активів товариства відповідно до останньої затвердженої фінансової звітності.</w:t>
            </w:r>
          </w:p>
          <w:p w:rsidR="00AC7C67" w:rsidRPr="001C1E17" w:rsidRDefault="00AC7C67" w:rsidP="003E4E16">
            <w:pPr>
              <w:spacing w:line="259" w:lineRule="auto"/>
              <w:ind w:left="62" w:firstLine="284"/>
              <w:jc w:val="both"/>
              <w:rPr>
                <w:rFonts w:ascii="Times New Roman" w:hAnsi="Times New Roman" w:cs="Times New Roman"/>
                <w:lang w:val="uk-UA"/>
              </w:rPr>
            </w:pPr>
            <w:r w:rsidRPr="001C1E17">
              <w:rPr>
                <w:rFonts w:ascii="Times New Roman" w:hAnsi="Times New Roman" w:cs="Times New Roman"/>
                <w:b/>
                <w:i/>
                <w:lang w:val="uk-UA"/>
              </w:rPr>
              <w:t xml:space="preserve">У випадку ненадання документів відповідно до вимог підпунктів 1-3 </w:t>
            </w:r>
            <w:r w:rsidR="003E4E16">
              <w:rPr>
                <w:rFonts w:ascii="Times New Roman" w:hAnsi="Times New Roman" w:cs="Times New Roman"/>
                <w:b/>
                <w:i/>
                <w:lang w:val="uk-UA"/>
              </w:rPr>
              <w:t xml:space="preserve">пункту 2 </w:t>
            </w:r>
            <w:r w:rsidRPr="001C1E17">
              <w:rPr>
                <w:rFonts w:ascii="Times New Roman" w:hAnsi="Times New Roman" w:cs="Times New Roman"/>
                <w:b/>
                <w:i/>
                <w:lang w:val="uk-UA"/>
              </w:rPr>
              <w:t>Розділу</w:t>
            </w:r>
            <w:r w:rsidR="003E4E16">
              <w:rPr>
                <w:rFonts w:ascii="Times New Roman" w:hAnsi="Times New Roman" w:cs="Times New Roman"/>
                <w:b/>
                <w:i/>
                <w:lang w:val="uk-UA"/>
              </w:rPr>
              <w:t xml:space="preserve"> </w:t>
            </w:r>
            <w:r w:rsidR="003E4E16" w:rsidRPr="001C1E17">
              <w:rPr>
                <w:rFonts w:ascii="Times New Roman" w:hAnsi="Times New Roman" w:cs="Times New Roman"/>
                <w:b/>
                <w:bCs/>
                <w:i/>
                <w:snapToGrid w:val="0"/>
                <w:lang w:val="uk-UA"/>
              </w:rPr>
              <w:t>ІV</w:t>
            </w:r>
            <w:r w:rsidR="003E4E16">
              <w:rPr>
                <w:rFonts w:ascii="Times New Roman" w:hAnsi="Times New Roman" w:cs="Times New Roman"/>
                <w:b/>
                <w:bCs/>
                <w:i/>
                <w:snapToGrid w:val="0"/>
                <w:lang w:val="uk-UA"/>
              </w:rPr>
              <w:t xml:space="preserve"> цього</w:t>
            </w:r>
            <w:r w:rsidRPr="001C1E17">
              <w:rPr>
                <w:rFonts w:ascii="Times New Roman" w:hAnsi="Times New Roman" w:cs="Times New Roman"/>
                <w:b/>
                <w:i/>
                <w:lang w:val="uk-UA"/>
              </w:rPr>
              <w:t xml:space="preserve"> </w:t>
            </w:r>
            <w:r w:rsidRPr="00090B9C">
              <w:rPr>
                <w:rFonts w:ascii="Times New Roman" w:hAnsi="Times New Roman" w:cs="Times New Roman"/>
                <w:b/>
                <w:i/>
                <w:lang w:val="uk-UA"/>
              </w:rPr>
              <w:t>Оголошення</w:t>
            </w:r>
            <w:r w:rsidRPr="001C1E17">
              <w:rPr>
                <w:rFonts w:ascii="Times New Roman" w:hAnsi="Times New Roman" w:cs="Times New Roman"/>
                <w:b/>
                <w:i/>
                <w:lang w:val="uk-UA"/>
              </w:rPr>
              <w:t xml:space="preserve">  учасник, який визначений переможцем спрощеної </w:t>
            </w:r>
            <w:r w:rsidRPr="001C1E17">
              <w:rPr>
                <w:rFonts w:ascii="Times New Roman" w:hAnsi="Times New Roman" w:cs="Times New Roman"/>
                <w:b/>
                <w:i/>
                <w:lang w:val="uk-UA"/>
              </w:rPr>
              <w:lastRenderedPageBreak/>
              <w:t>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tc>
      </w:tr>
      <w:tr w:rsidR="00AC7C67" w:rsidRPr="000977BB" w:rsidTr="004E4146">
        <w:trPr>
          <w:jc w:val="center"/>
        </w:trPr>
        <w:tc>
          <w:tcPr>
            <w:tcW w:w="702" w:type="dxa"/>
            <w:shd w:val="clear" w:color="auto" w:fill="auto"/>
          </w:tcPr>
          <w:p w:rsidR="00AC7C67" w:rsidRPr="001C1E17" w:rsidRDefault="00AC7C67" w:rsidP="00AC7C67">
            <w:pPr>
              <w:jc w:val="center"/>
              <w:rPr>
                <w:rFonts w:ascii="Times New Roman" w:hAnsi="Times New Roman" w:cs="Times New Roman"/>
                <w:b/>
                <w:lang w:val="uk-UA"/>
              </w:rPr>
            </w:pPr>
            <w:r w:rsidRPr="001C1E17">
              <w:rPr>
                <w:rFonts w:ascii="Times New Roman" w:hAnsi="Times New Roman" w:cs="Times New Roman"/>
                <w:b/>
                <w:lang w:val="uk-UA"/>
              </w:rPr>
              <w:lastRenderedPageBreak/>
              <w:t>4</w:t>
            </w:r>
          </w:p>
        </w:tc>
        <w:tc>
          <w:tcPr>
            <w:tcW w:w="3499" w:type="dxa"/>
            <w:shd w:val="clear" w:color="auto" w:fill="auto"/>
          </w:tcPr>
          <w:p w:rsidR="00AC7C67" w:rsidRPr="001C1E17" w:rsidRDefault="00AC7C67" w:rsidP="00AC7C67">
            <w:pPr>
              <w:rPr>
                <w:rFonts w:ascii="Times New Roman" w:hAnsi="Times New Roman" w:cs="Times New Roman"/>
              </w:rPr>
            </w:pPr>
            <w:r w:rsidRPr="001C1E17">
              <w:rPr>
                <w:rFonts w:ascii="Times New Roman" w:hAnsi="Times New Roman" w:cs="Times New Roman"/>
                <w:b/>
                <w:bCs/>
                <w:color w:val="000000"/>
                <w:lang w:val="uk-UA"/>
              </w:rPr>
              <w:t>Порядок укладення договору про закупівлю, його умови</w:t>
            </w:r>
          </w:p>
        </w:tc>
        <w:tc>
          <w:tcPr>
            <w:tcW w:w="6431" w:type="dxa"/>
            <w:shd w:val="clear" w:color="auto" w:fill="auto"/>
            <w:vAlign w:val="center"/>
          </w:tcPr>
          <w:p w:rsidR="00AC7C67" w:rsidRPr="001C1E17" w:rsidRDefault="00AC7C67" w:rsidP="00AC7C67">
            <w:pPr>
              <w:keepNext/>
              <w:keepLines/>
              <w:ind w:left="62" w:right="119" w:firstLine="284"/>
              <w:contextualSpacing/>
              <w:jc w:val="both"/>
              <w:rPr>
                <w:rFonts w:ascii="Times New Roman" w:hAnsi="Times New Roman" w:cs="Times New Roman"/>
                <w:color w:val="000000"/>
                <w:lang w:val="uk-UA"/>
              </w:rPr>
            </w:pPr>
            <w:r w:rsidRPr="001C1E17">
              <w:rPr>
                <w:rFonts w:ascii="Times New Roman" w:hAnsi="Times New Roman" w:cs="Times New Roman"/>
                <w:color w:val="000000"/>
                <w:lang w:val="uk-UA"/>
              </w:rPr>
              <w:t xml:space="preserve">Проєкт Договору про закупівлю викладено в </w:t>
            </w:r>
            <w:r w:rsidRPr="001C1E17">
              <w:rPr>
                <w:rFonts w:ascii="Times New Roman" w:hAnsi="Times New Roman" w:cs="Times New Roman"/>
                <w:bCs/>
                <w:iCs/>
                <w:color w:val="000000"/>
                <w:lang w:val="uk-UA"/>
              </w:rPr>
              <w:t>Додатку 4</w:t>
            </w:r>
            <w:r w:rsidRPr="001C1E17">
              <w:rPr>
                <w:rFonts w:ascii="Times New Roman" w:hAnsi="Times New Roman" w:cs="Times New Roman"/>
                <w:color w:val="000000"/>
                <w:lang w:val="uk-UA"/>
              </w:rPr>
              <w:t xml:space="preserve"> до цього Оголошення.</w:t>
            </w:r>
          </w:p>
          <w:p w:rsidR="00AC7C67" w:rsidRPr="0049014A" w:rsidRDefault="00AC7C67" w:rsidP="00AC7C67">
            <w:pPr>
              <w:tabs>
                <w:tab w:val="left" w:pos="1080"/>
              </w:tabs>
              <w:ind w:left="17"/>
              <w:contextualSpacing/>
              <w:jc w:val="both"/>
              <w:rPr>
                <w:rFonts w:ascii="Times New Roman" w:hAnsi="Times New Roman" w:cs="Times New Roman"/>
              </w:rPr>
            </w:pPr>
            <w:r w:rsidRPr="0049014A">
              <w:rPr>
                <w:rFonts w:ascii="Times New Roman" w:hAnsi="Times New Roman" w:cs="Times New Roman"/>
              </w:rPr>
              <w:t>Всі питання та пропозиції, які виникають в учасника, стосовно проекту договору (</w:t>
            </w:r>
            <w:r w:rsidRPr="0049014A">
              <w:rPr>
                <w:rFonts w:ascii="Times New Roman" w:hAnsi="Times New Roman" w:cs="Times New Roman"/>
                <w:snapToGrid w:val="0"/>
              </w:rPr>
              <w:t>Додаток 4 до цього Оголошення</w:t>
            </w:r>
            <w:r w:rsidRPr="0049014A">
              <w:rPr>
                <w:rFonts w:ascii="Times New Roman" w:hAnsi="Times New Roman" w:cs="Times New Roman"/>
              </w:rPr>
              <w:t>) розглядаються замовником та у разі їх прийнятності можуть бути затверджені замовником на етапі «Уточнення інформації про закупівлю».</w:t>
            </w:r>
          </w:p>
          <w:p w:rsidR="00AC7C67" w:rsidRPr="0049014A" w:rsidRDefault="00AC7C67" w:rsidP="00AC7C67">
            <w:pPr>
              <w:keepNext/>
              <w:keepLines/>
              <w:ind w:left="62" w:right="119" w:firstLine="284"/>
              <w:contextualSpacing/>
              <w:jc w:val="both"/>
              <w:rPr>
                <w:rFonts w:ascii="Times New Roman" w:hAnsi="Times New Roman" w:cs="Times New Roman"/>
                <w:b/>
                <w:bCs/>
                <w:color w:val="000000"/>
                <w:lang w:val="uk-UA"/>
              </w:rPr>
            </w:pPr>
            <w:r w:rsidRPr="0049014A">
              <w:rPr>
                <w:rFonts w:ascii="Times New Roman" w:hAnsi="Times New Roman" w:cs="Times New Roman"/>
                <w:snapToGrid w:val="0"/>
              </w:rPr>
              <w:t>У разі, якщо учасник не погоджується з проектом договору (Додаток 4 до цього Оголошення), замовник має право відхилити пропозицію такого учасника, як таку, що не відповідає умовам Оголошення.</w:t>
            </w:r>
          </w:p>
          <w:p w:rsidR="00AC7C67" w:rsidRPr="001C1E17" w:rsidRDefault="00AC7C67" w:rsidP="00AC7C67">
            <w:pPr>
              <w:keepNext/>
              <w:keepLines/>
              <w:ind w:left="62" w:right="120" w:firstLine="284"/>
              <w:contextualSpacing/>
              <w:jc w:val="both"/>
              <w:rPr>
                <w:rFonts w:ascii="Times New Roman" w:hAnsi="Times New Roman" w:cs="Times New Roman"/>
                <w:color w:val="000000"/>
                <w:lang w:val="uk-UA"/>
              </w:rPr>
            </w:pPr>
            <w:r w:rsidRPr="001C1E17">
              <w:rPr>
                <w:rFonts w:ascii="Times New Roman" w:hAnsi="Times New Roman" w:cs="Times New Roman"/>
                <w:color w:val="000000"/>
                <w:lang w:val="uk-UA"/>
              </w:rPr>
              <w:t xml:space="preserve">Договір про закупівлю укладається відповідно до норм </w:t>
            </w:r>
            <w:hyperlink r:id="rId9" w:history="1">
              <w:r w:rsidRPr="001C1E17">
                <w:rPr>
                  <w:rFonts w:ascii="Times New Roman" w:hAnsi="Times New Roman" w:cs="Times New Roman"/>
                  <w:color w:val="000000"/>
                  <w:lang w:val="uk-UA"/>
                </w:rPr>
                <w:t>Цивільного</w:t>
              </w:r>
            </w:hyperlink>
            <w:r w:rsidRPr="001C1E17">
              <w:rPr>
                <w:rFonts w:ascii="Times New Roman" w:hAnsi="Times New Roman" w:cs="Times New Roman"/>
                <w:color w:val="000000"/>
                <w:lang w:val="uk-UA"/>
              </w:rPr>
              <w:t xml:space="preserve"> та</w:t>
            </w:r>
            <w:hyperlink r:id="rId10" w:history="1">
              <w:r w:rsidRPr="001C1E17">
                <w:rPr>
                  <w:rFonts w:ascii="Times New Roman" w:hAnsi="Times New Roman" w:cs="Times New Roman"/>
                  <w:color w:val="000000"/>
                  <w:lang w:val="uk-UA"/>
                </w:rPr>
                <w:t xml:space="preserve"> Господарського Кодексів України</w:t>
              </w:r>
            </w:hyperlink>
            <w:r w:rsidRPr="001C1E17">
              <w:rPr>
                <w:rFonts w:ascii="Times New Roman" w:hAnsi="Times New Roman" w:cs="Times New Roman"/>
                <w:color w:val="000000"/>
                <w:lang w:val="uk-UA"/>
              </w:rPr>
              <w:t xml:space="preserve"> з урахуванням особливостей, визначених Законом.</w:t>
            </w:r>
          </w:p>
          <w:p w:rsidR="00AC7C67" w:rsidRPr="001C1E17" w:rsidRDefault="00AC7C67" w:rsidP="00AC7C67">
            <w:pPr>
              <w:keepNext/>
              <w:keepLines/>
              <w:ind w:left="62" w:right="120" w:firstLine="284"/>
              <w:contextualSpacing/>
              <w:jc w:val="both"/>
              <w:rPr>
                <w:rFonts w:ascii="Times New Roman" w:hAnsi="Times New Roman" w:cs="Times New Roman"/>
                <w:lang w:val="uk-UA" w:eastAsia="uk-UA"/>
              </w:rPr>
            </w:pPr>
            <w:r w:rsidRPr="001C1E17">
              <w:rPr>
                <w:rFonts w:ascii="Times New Roman" w:hAnsi="Times New Roman" w:cs="Times New Roman"/>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Pr="001C1E17">
              <w:rPr>
                <w:rFonts w:ascii="Times New Roman" w:hAnsi="Times New Roman" w:cs="Times New Roman"/>
                <w:lang w:val="uk-UA" w:eastAsia="uk-UA"/>
              </w:rPr>
              <w:t>частиною 5</w:t>
            </w:r>
            <w:r w:rsidRPr="001C1E17">
              <w:rPr>
                <w:rFonts w:ascii="Times New Roman" w:hAnsi="Times New Roman" w:cs="Times New Roman"/>
                <w:lang w:eastAsia="uk-UA"/>
              </w:rPr>
              <w:t xml:space="preserve"> с</w:t>
            </w:r>
            <w:r w:rsidRPr="001C1E17">
              <w:rPr>
                <w:rFonts w:ascii="Times New Roman" w:hAnsi="Times New Roman" w:cs="Times New Roman"/>
                <w:lang w:val="uk-UA" w:eastAsia="uk-UA"/>
              </w:rPr>
              <w:t>татті 41</w:t>
            </w:r>
            <w:r w:rsidRPr="001C1E17">
              <w:rPr>
                <w:rFonts w:ascii="Times New Roman" w:hAnsi="Times New Roman" w:cs="Times New Roman"/>
                <w:lang w:eastAsia="uk-UA"/>
              </w:rPr>
              <w:t xml:space="preserve"> Закону</w:t>
            </w:r>
            <w:r w:rsidRPr="001C1E17">
              <w:rPr>
                <w:rFonts w:ascii="Times New Roman" w:hAnsi="Times New Roman" w:cs="Times New Roman"/>
                <w:lang w:val="uk-UA" w:eastAsia="uk-UA"/>
              </w:rPr>
              <w:t>.</w:t>
            </w:r>
          </w:p>
          <w:p w:rsidR="00AC7C67" w:rsidRPr="001C1E17" w:rsidRDefault="00AC7C67" w:rsidP="00AC7C67">
            <w:pPr>
              <w:ind w:firstLine="346"/>
              <w:contextualSpacing/>
              <w:jc w:val="both"/>
              <w:rPr>
                <w:rFonts w:ascii="Times New Roman" w:hAnsi="Times New Roman" w:cs="Times New Roman"/>
                <w:lang w:val="uk-UA"/>
              </w:rPr>
            </w:pPr>
            <w:r w:rsidRPr="001C1E17">
              <w:rPr>
                <w:rFonts w:ascii="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7C67" w:rsidRPr="001C1E17" w:rsidRDefault="00AC7C67" w:rsidP="00AC7C67">
            <w:pPr>
              <w:shd w:val="clear" w:color="auto" w:fill="FFFFFF"/>
              <w:ind w:left="62" w:firstLine="284"/>
              <w:contextualSpacing/>
              <w:jc w:val="both"/>
              <w:rPr>
                <w:rFonts w:ascii="Times New Roman" w:hAnsi="Times New Roman" w:cs="Times New Roman"/>
                <w:lang w:val="uk-UA"/>
              </w:rPr>
            </w:pPr>
            <w:r w:rsidRPr="001C1E17">
              <w:rPr>
                <w:rFonts w:ascii="Times New Roman" w:hAnsi="Times New Roman" w:cs="Times New Roman"/>
                <w:lang w:val="uk-UA"/>
              </w:rPr>
              <w:t xml:space="preserve">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w:t>
            </w:r>
            <w:r w:rsidRPr="001C1E17">
              <w:rPr>
                <w:rFonts w:ascii="Times New Roman" w:hAnsi="Times New Roman" w:cs="Times New Roman"/>
                <w:b/>
                <w:i/>
                <w:lang w:val="uk-UA"/>
              </w:rPr>
              <w:t>пунктом 3 цього Розділу</w:t>
            </w:r>
            <w:r>
              <w:rPr>
                <w:rFonts w:ascii="Times New Roman" w:hAnsi="Times New Roman" w:cs="Times New Roman"/>
                <w:lang w:val="uk-UA"/>
              </w:rPr>
              <w:t xml:space="preserve"> Оголошення</w:t>
            </w:r>
            <w:r w:rsidRPr="001C1E17">
              <w:rPr>
                <w:rFonts w:ascii="Times New Roman" w:hAnsi="Times New Roman" w:cs="Times New Roman"/>
                <w:lang w:val="uk-UA"/>
              </w:rPr>
              <w:t xml:space="preserve">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1C1E17">
              <w:rPr>
                <w:rFonts w:ascii="Times New Roman" w:hAnsi="Times New Roman" w:cs="Times New Roman"/>
                <w:b/>
                <w:bCs/>
                <w:i/>
                <w:iCs/>
                <w:color w:val="000000"/>
                <w:shd w:val="clear" w:color="auto" w:fill="FFFFFF"/>
                <w:lang w:val="uk-UA"/>
              </w:rPr>
              <w:t>Замовник відхиляє пропозицію в разі, якщо:</w:t>
            </w:r>
            <w:r w:rsidRPr="001C1E17">
              <w:rPr>
                <w:rFonts w:ascii="Times New Roman" w:hAnsi="Times New Roman" w:cs="Times New Roman"/>
                <w:lang w:val="uk-UA"/>
              </w:rPr>
              <w:t xml:space="preserve"> </w:t>
            </w:r>
            <w:r w:rsidRPr="001C1E17">
              <w:rPr>
                <w:rFonts w:ascii="Times New Roman" w:hAnsi="Times New Roman" w:cs="Times New Roman"/>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AC7C67" w:rsidRPr="001C1E17" w:rsidRDefault="00AC7C67" w:rsidP="00AC7C67">
            <w:pPr>
              <w:ind w:left="62" w:firstLine="284"/>
              <w:jc w:val="both"/>
              <w:rPr>
                <w:rFonts w:ascii="Times New Roman" w:hAnsi="Times New Roman" w:cs="Times New Roman"/>
                <w:b/>
                <w:bCs/>
                <w:lang w:val="uk-UA"/>
              </w:rPr>
            </w:pPr>
            <w:r w:rsidRPr="001C1E17">
              <w:rPr>
                <w:rFonts w:ascii="Times New Roman" w:hAnsi="Times New Roman" w:cs="Times New Roman"/>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AC7C67" w:rsidRPr="001C1E17" w:rsidRDefault="00AC7C67" w:rsidP="00485F75">
            <w:pPr>
              <w:ind w:left="62" w:firstLine="284"/>
              <w:contextualSpacing/>
              <w:jc w:val="both"/>
              <w:rPr>
                <w:rFonts w:ascii="Times New Roman" w:hAnsi="Times New Roman" w:cs="Times New Roman"/>
                <w:lang w:val="uk-UA"/>
              </w:rPr>
            </w:pPr>
          </w:p>
        </w:tc>
      </w:tr>
      <w:tr w:rsidR="00485F75" w:rsidRPr="000977BB" w:rsidTr="004E4146">
        <w:trPr>
          <w:jc w:val="center"/>
        </w:trPr>
        <w:tc>
          <w:tcPr>
            <w:tcW w:w="702" w:type="dxa"/>
            <w:shd w:val="clear" w:color="auto" w:fill="auto"/>
          </w:tcPr>
          <w:p w:rsidR="00485F75" w:rsidRPr="00485F75" w:rsidRDefault="00485F75" w:rsidP="00AC7C67">
            <w:pPr>
              <w:jc w:val="center"/>
              <w:rPr>
                <w:rFonts w:ascii="Times New Roman" w:hAnsi="Times New Roman" w:cs="Times New Roman"/>
                <w:b/>
                <w:lang w:val="en-US"/>
              </w:rPr>
            </w:pPr>
            <w:r>
              <w:rPr>
                <w:rFonts w:ascii="Times New Roman" w:hAnsi="Times New Roman" w:cs="Times New Roman"/>
                <w:b/>
                <w:lang w:val="en-US"/>
              </w:rPr>
              <w:lastRenderedPageBreak/>
              <w:t>5</w:t>
            </w:r>
          </w:p>
        </w:tc>
        <w:tc>
          <w:tcPr>
            <w:tcW w:w="3499" w:type="dxa"/>
            <w:shd w:val="clear" w:color="auto" w:fill="auto"/>
          </w:tcPr>
          <w:p w:rsidR="00485F75" w:rsidRPr="00485F75" w:rsidRDefault="00485F75" w:rsidP="00485F75">
            <w:pPr>
              <w:rPr>
                <w:rFonts w:ascii="Times New Roman" w:hAnsi="Times New Roman" w:cs="Times New Roman"/>
                <w:b/>
                <w:bCs/>
                <w:color w:val="000000"/>
                <w:lang w:val="uk-UA"/>
              </w:rPr>
            </w:pPr>
            <w:r w:rsidRPr="00485F75">
              <w:rPr>
                <w:rFonts w:ascii="Times New Roman" w:hAnsi="Times New Roman" w:cs="Times New Roman"/>
                <w:b/>
                <w:bCs/>
                <w:color w:val="000000"/>
                <w:lang w:val="uk-UA"/>
              </w:rPr>
              <w:t>Дії замовника</w:t>
            </w:r>
          </w:p>
          <w:p w:rsidR="00485F75" w:rsidRPr="001C1E17" w:rsidRDefault="00485F75" w:rsidP="00485F75">
            <w:pPr>
              <w:rPr>
                <w:rFonts w:ascii="Times New Roman" w:hAnsi="Times New Roman" w:cs="Times New Roman"/>
                <w:b/>
                <w:bCs/>
                <w:color w:val="000000"/>
                <w:lang w:val="uk-UA"/>
              </w:rPr>
            </w:pPr>
            <w:r w:rsidRPr="00485F75">
              <w:rPr>
                <w:rFonts w:ascii="Times New Roman" w:hAnsi="Times New Roman" w:cs="Times New Roman"/>
                <w:b/>
                <w:bCs/>
                <w:color w:val="000000"/>
                <w:lang w:val="uk-UA"/>
              </w:rPr>
              <w:t>при відмові переможця спрощеної закупівлі від укладання договору про закупівлю</w:t>
            </w:r>
          </w:p>
        </w:tc>
        <w:tc>
          <w:tcPr>
            <w:tcW w:w="6431" w:type="dxa"/>
            <w:shd w:val="clear" w:color="auto" w:fill="auto"/>
            <w:vAlign w:val="center"/>
          </w:tcPr>
          <w:p w:rsidR="00485F75" w:rsidRPr="001C1E17" w:rsidRDefault="00485F75" w:rsidP="00AC7C67">
            <w:pPr>
              <w:keepNext/>
              <w:keepLines/>
              <w:ind w:left="62" w:right="119" w:firstLine="284"/>
              <w:contextualSpacing/>
              <w:jc w:val="both"/>
              <w:rPr>
                <w:rFonts w:ascii="Times New Roman" w:hAnsi="Times New Roman" w:cs="Times New Roman"/>
                <w:color w:val="000000"/>
                <w:lang w:val="uk-UA"/>
              </w:rPr>
            </w:pPr>
            <w:r w:rsidRPr="00485F75">
              <w:rPr>
                <w:rFonts w:ascii="Times New Roman" w:hAnsi="Times New Roman" w:cs="Times New Roman"/>
                <w:color w:val="000000"/>
                <w:lang w:val="uk-UA"/>
              </w:rPr>
              <w:t>У разі відмови переможця спрощеної закупівлі від укладання договору про закупівлю відповідно до вимог цього Оголошення або неукладення договору про закупівлю з вини учасника, або ненадання переможцем документів згідно пункту 3 Розділу IV цього Оголошення, замовник відхиляє пропозицію такого учасника та визначає переможця серед тих учасників, строк дії пропозиції яких ще не минув.</w:t>
            </w:r>
          </w:p>
        </w:tc>
      </w:tr>
    </w:tbl>
    <w:p w:rsidR="007B07C6" w:rsidRPr="00090B9C" w:rsidRDefault="007B07C6" w:rsidP="007B07C6">
      <w:pPr>
        <w:tabs>
          <w:tab w:val="left" w:pos="2160"/>
          <w:tab w:val="left" w:pos="3600"/>
        </w:tabs>
        <w:jc w:val="center"/>
        <w:rPr>
          <w:rFonts w:ascii="Times New Roman" w:hAnsi="Times New Roman" w:cs="Times New Roman"/>
          <w:b/>
          <w:bCs/>
          <w:color w:val="000000"/>
          <w:sz w:val="23"/>
          <w:szCs w:val="23"/>
          <w:lang w:val="uk-UA"/>
        </w:rPr>
      </w:pPr>
    </w:p>
    <w:p w:rsidR="007B07C6" w:rsidRPr="00090B9C" w:rsidRDefault="007B07C6" w:rsidP="007B07C6">
      <w:pPr>
        <w:tabs>
          <w:tab w:val="left" w:pos="2160"/>
          <w:tab w:val="left" w:pos="3600"/>
        </w:tabs>
        <w:jc w:val="center"/>
        <w:rPr>
          <w:rFonts w:ascii="Times New Roman" w:hAnsi="Times New Roman" w:cs="Times New Roman"/>
          <w:b/>
          <w:bCs/>
          <w:color w:val="000000"/>
          <w:sz w:val="23"/>
          <w:szCs w:val="23"/>
          <w:lang w:val="uk-UA"/>
        </w:rPr>
      </w:pPr>
    </w:p>
    <w:p w:rsidR="007B07C6" w:rsidRPr="00090B9C" w:rsidRDefault="007B07C6" w:rsidP="007B07C6">
      <w:pPr>
        <w:tabs>
          <w:tab w:val="left" w:pos="2160"/>
          <w:tab w:val="left" w:pos="3600"/>
        </w:tabs>
        <w:jc w:val="center"/>
        <w:rPr>
          <w:rFonts w:ascii="Times New Roman" w:hAnsi="Times New Roman" w:cs="Times New Roman"/>
          <w:b/>
          <w:bCs/>
          <w:color w:val="000000"/>
          <w:sz w:val="23"/>
          <w:szCs w:val="23"/>
          <w:lang w:val="uk-UA"/>
        </w:rPr>
      </w:pPr>
    </w:p>
    <w:p w:rsidR="00026380" w:rsidRPr="00090B9C" w:rsidRDefault="00026380" w:rsidP="007B07C6">
      <w:pPr>
        <w:tabs>
          <w:tab w:val="left" w:pos="2160"/>
          <w:tab w:val="left" w:pos="3600"/>
        </w:tabs>
        <w:jc w:val="center"/>
        <w:rPr>
          <w:rFonts w:ascii="Times New Roman" w:hAnsi="Times New Roman" w:cs="Times New Roman"/>
          <w:b/>
          <w:bCs/>
          <w:color w:val="000000"/>
          <w:sz w:val="23"/>
          <w:szCs w:val="23"/>
          <w:lang w:val="uk-UA"/>
        </w:rPr>
      </w:pPr>
    </w:p>
    <w:p w:rsidR="00F3409B" w:rsidRPr="00090B9C" w:rsidRDefault="00F3409B" w:rsidP="007B07C6">
      <w:pPr>
        <w:tabs>
          <w:tab w:val="left" w:pos="2160"/>
          <w:tab w:val="left" w:pos="3600"/>
        </w:tabs>
        <w:jc w:val="center"/>
        <w:rPr>
          <w:rFonts w:ascii="Times New Roman" w:hAnsi="Times New Roman" w:cs="Times New Roman"/>
          <w:b/>
          <w:bCs/>
          <w:color w:val="000000"/>
          <w:sz w:val="23"/>
          <w:szCs w:val="23"/>
          <w:lang w:val="uk-UA"/>
        </w:rPr>
      </w:pPr>
    </w:p>
    <w:p w:rsidR="00733C9D" w:rsidRPr="00090B9C" w:rsidRDefault="00733C9D" w:rsidP="007B07C6">
      <w:pPr>
        <w:tabs>
          <w:tab w:val="left" w:pos="2160"/>
          <w:tab w:val="left" w:pos="3600"/>
        </w:tabs>
        <w:jc w:val="center"/>
        <w:rPr>
          <w:rFonts w:ascii="Times New Roman" w:hAnsi="Times New Roman" w:cs="Times New Roman"/>
          <w:b/>
          <w:bCs/>
          <w:color w:val="000000"/>
          <w:sz w:val="23"/>
          <w:szCs w:val="23"/>
          <w:lang w:val="uk-UA"/>
        </w:rPr>
      </w:pPr>
    </w:p>
    <w:p w:rsidR="00733C9D" w:rsidRPr="00090B9C" w:rsidRDefault="00733C9D" w:rsidP="007B07C6">
      <w:pPr>
        <w:tabs>
          <w:tab w:val="left" w:pos="2160"/>
          <w:tab w:val="left" w:pos="3600"/>
        </w:tabs>
        <w:jc w:val="center"/>
        <w:rPr>
          <w:rFonts w:ascii="Times New Roman" w:hAnsi="Times New Roman" w:cs="Times New Roman"/>
          <w:b/>
          <w:bCs/>
          <w:color w:val="000000"/>
          <w:sz w:val="23"/>
          <w:szCs w:val="23"/>
          <w:lang w:val="uk-UA"/>
        </w:rPr>
      </w:pPr>
    </w:p>
    <w:p w:rsidR="00733C9D" w:rsidRPr="00090B9C" w:rsidRDefault="00733C9D" w:rsidP="007B07C6">
      <w:pPr>
        <w:tabs>
          <w:tab w:val="left" w:pos="2160"/>
          <w:tab w:val="left" w:pos="3600"/>
        </w:tabs>
        <w:jc w:val="center"/>
        <w:rPr>
          <w:rFonts w:ascii="Times New Roman" w:hAnsi="Times New Roman" w:cs="Times New Roman"/>
          <w:b/>
          <w:bCs/>
          <w:color w:val="000000"/>
          <w:sz w:val="23"/>
          <w:szCs w:val="23"/>
          <w:lang w:val="uk-UA"/>
        </w:rPr>
      </w:pPr>
    </w:p>
    <w:p w:rsidR="00733C9D" w:rsidRPr="00090B9C" w:rsidRDefault="00733C9D" w:rsidP="007B07C6">
      <w:pPr>
        <w:tabs>
          <w:tab w:val="left" w:pos="2160"/>
          <w:tab w:val="left" w:pos="3600"/>
        </w:tabs>
        <w:jc w:val="center"/>
        <w:rPr>
          <w:rFonts w:ascii="Times New Roman" w:hAnsi="Times New Roman" w:cs="Times New Roman"/>
          <w:b/>
          <w:bCs/>
          <w:color w:val="000000"/>
          <w:sz w:val="23"/>
          <w:szCs w:val="23"/>
          <w:lang w:val="uk-UA"/>
        </w:rPr>
      </w:pPr>
    </w:p>
    <w:p w:rsidR="00733C9D" w:rsidRPr="00090B9C" w:rsidRDefault="00733C9D"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C42C75" w:rsidRPr="00090B9C" w:rsidRDefault="00C42C75"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Pr="00090B9C"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30544A"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485F75" w:rsidRDefault="00485F75" w:rsidP="007B07C6">
      <w:pPr>
        <w:tabs>
          <w:tab w:val="left" w:pos="2160"/>
          <w:tab w:val="left" w:pos="3600"/>
        </w:tabs>
        <w:jc w:val="center"/>
        <w:rPr>
          <w:rFonts w:ascii="Times New Roman" w:hAnsi="Times New Roman" w:cs="Times New Roman"/>
          <w:b/>
          <w:bCs/>
          <w:color w:val="000000"/>
          <w:sz w:val="23"/>
          <w:szCs w:val="23"/>
          <w:lang w:val="uk-UA"/>
        </w:rPr>
      </w:pPr>
    </w:p>
    <w:p w:rsidR="00485F75" w:rsidRDefault="00485F75" w:rsidP="007B07C6">
      <w:pPr>
        <w:tabs>
          <w:tab w:val="left" w:pos="2160"/>
          <w:tab w:val="left" w:pos="3600"/>
        </w:tabs>
        <w:jc w:val="center"/>
        <w:rPr>
          <w:rFonts w:ascii="Times New Roman" w:hAnsi="Times New Roman" w:cs="Times New Roman"/>
          <w:b/>
          <w:bCs/>
          <w:color w:val="000000"/>
          <w:sz w:val="23"/>
          <w:szCs w:val="23"/>
          <w:lang w:val="uk-UA"/>
        </w:rPr>
      </w:pPr>
    </w:p>
    <w:p w:rsidR="00485F75" w:rsidRPr="00090B9C" w:rsidRDefault="00485F75" w:rsidP="007B07C6">
      <w:pPr>
        <w:tabs>
          <w:tab w:val="left" w:pos="2160"/>
          <w:tab w:val="left" w:pos="3600"/>
        </w:tabs>
        <w:jc w:val="center"/>
        <w:rPr>
          <w:rFonts w:ascii="Times New Roman" w:hAnsi="Times New Roman" w:cs="Times New Roman"/>
          <w:b/>
          <w:bCs/>
          <w:color w:val="000000"/>
          <w:sz w:val="23"/>
          <w:szCs w:val="23"/>
          <w:lang w:val="uk-UA"/>
        </w:rPr>
      </w:pPr>
    </w:p>
    <w:p w:rsidR="0030544A" w:rsidRDefault="0030544A" w:rsidP="007B07C6">
      <w:pPr>
        <w:tabs>
          <w:tab w:val="left" w:pos="2160"/>
          <w:tab w:val="left" w:pos="3600"/>
        </w:tabs>
        <w:jc w:val="center"/>
        <w:rPr>
          <w:rFonts w:ascii="Times New Roman" w:hAnsi="Times New Roman" w:cs="Times New Roman"/>
          <w:b/>
          <w:bCs/>
          <w:color w:val="000000"/>
          <w:sz w:val="23"/>
          <w:szCs w:val="23"/>
          <w:lang w:val="uk-UA"/>
        </w:rPr>
      </w:pPr>
    </w:p>
    <w:p w:rsidR="00EC36FE" w:rsidRDefault="00EC36FE" w:rsidP="007B07C6">
      <w:pPr>
        <w:tabs>
          <w:tab w:val="left" w:pos="2160"/>
          <w:tab w:val="left" w:pos="3600"/>
        </w:tabs>
        <w:jc w:val="center"/>
        <w:rPr>
          <w:rFonts w:ascii="Times New Roman" w:hAnsi="Times New Roman" w:cs="Times New Roman"/>
          <w:b/>
          <w:bCs/>
          <w:color w:val="000000"/>
          <w:sz w:val="23"/>
          <w:szCs w:val="23"/>
          <w:lang w:val="uk-UA"/>
        </w:rPr>
      </w:pPr>
    </w:p>
    <w:p w:rsidR="00EC36FE" w:rsidRPr="00090B9C" w:rsidRDefault="00EC36FE" w:rsidP="007B07C6">
      <w:pPr>
        <w:tabs>
          <w:tab w:val="left" w:pos="2160"/>
          <w:tab w:val="left" w:pos="3600"/>
        </w:tabs>
        <w:jc w:val="center"/>
        <w:rPr>
          <w:rFonts w:ascii="Times New Roman" w:hAnsi="Times New Roman" w:cs="Times New Roman"/>
          <w:b/>
          <w:bCs/>
          <w:color w:val="000000"/>
          <w:sz w:val="23"/>
          <w:szCs w:val="23"/>
          <w:lang w:val="uk-UA"/>
        </w:rPr>
      </w:pPr>
    </w:p>
    <w:p w:rsidR="00B52481" w:rsidRDefault="00B52481" w:rsidP="007B07C6">
      <w:pPr>
        <w:jc w:val="right"/>
        <w:rPr>
          <w:rFonts w:ascii="Times New Roman" w:hAnsi="Times New Roman" w:cs="Times New Roman"/>
          <w:b/>
          <w:bCs/>
          <w:sz w:val="23"/>
          <w:szCs w:val="23"/>
          <w:lang w:val="uk-UA"/>
        </w:rPr>
      </w:pPr>
    </w:p>
    <w:p w:rsidR="00F129BA" w:rsidRDefault="00F129BA" w:rsidP="007B07C6">
      <w:pPr>
        <w:jc w:val="right"/>
        <w:rPr>
          <w:rFonts w:ascii="Times New Roman" w:hAnsi="Times New Roman" w:cs="Times New Roman"/>
          <w:b/>
          <w:bCs/>
          <w:sz w:val="23"/>
          <w:szCs w:val="23"/>
          <w:lang w:val="uk-UA"/>
        </w:rPr>
      </w:pPr>
    </w:p>
    <w:p w:rsidR="00F129BA" w:rsidRDefault="00F129BA" w:rsidP="007B07C6">
      <w:pPr>
        <w:jc w:val="right"/>
        <w:rPr>
          <w:rFonts w:ascii="Times New Roman" w:hAnsi="Times New Roman" w:cs="Times New Roman"/>
          <w:b/>
          <w:bCs/>
          <w:sz w:val="23"/>
          <w:szCs w:val="23"/>
          <w:lang w:val="uk-UA"/>
        </w:rPr>
      </w:pPr>
    </w:p>
    <w:p w:rsidR="00F129BA" w:rsidRDefault="00F129BA" w:rsidP="007B07C6">
      <w:pPr>
        <w:jc w:val="right"/>
        <w:rPr>
          <w:rFonts w:ascii="Times New Roman" w:hAnsi="Times New Roman" w:cs="Times New Roman"/>
          <w:b/>
          <w:bCs/>
          <w:sz w:val="23"/>
          <w:szCs w:val="23"/>
          <w:lang w:val="uk-UA"/>
        </w:rPr>
      </w:pPr>
    </w:p>
    <w:p w:rsidR="00F129BA" w:rsidRDefault="00F129BA" w:rsidP="007B07C6">
      <w:pPr>
        <w:jc w:val="right"/>
        <w:rPr>
          <w:rFonts w:ascii="Times New Roman" w:hAnsi="Times New Roman" w:cs="Times New Roman"/>
          <w:b/>
          <w:bCs/>
          <w:sz w:val="23"/>
          <w:szCs w:val="23"/>
          <w:lang w:val="uk-UA"/>
        </w:rPr>
      </w:pPr>
    </w:p>
    <w:p w:rsidR="00F129BA" w:rsidRPr="000755BE" w:rsidRDefault="00F129BA" w:rsidP="007B07C6">
      <w:pPr>
        <w:jc w:val="right"/>
        <w:rPr>
          <w:rFonts w:ascii="Times New Roman" w:hAnsi="Times New Roman" w:cs="Times New Roman"/>
          <w:b/>
          <w:bCs/>
          <w:sz w:val="23"/>
          <w:szCs w:val="23"/>
          <w:lang w:val="uk-UA"/>
        </w:rPr>
      </w:pPr>
    </w:p>
    <w:p w:rsidR="007B07C6" w:rsidRPr="00B702CB" w:rsidRDefault="007B07C6" w:rsidP="007B07C6">
      <w:pPr>
        <w:jc w:val="right"/>
        <w:rPr>
          <w:rFonts w:ascii="Times New Roman" w:hAnsi="Times New Roman" w:cs="Times New Roman"/>
          <w:b/>
          <w:bCs/>
          <w:sz w:val="23"/>
          <w:szCs w:val="23"/>
        </w:rPr>
      </w:pPr>
      <w:r w:rsidRPr="00B702CB">
        <w:rPr>
          <w:rFonts w:ascii="Times New Roman" w:hAnsi="Times New Roman" w:cs="Times New Roman"/>
          <w:b/>
          <w:bCs/>
          <w:sz w:val="23"/>
          <w:szCs w:val="23"/>
        </w:rPr>
        <w:lastRenderedPageBreak/>
        <w:t>ДОДАТОК 1</w:t>
      </w:r>
    </w:p>
    <w:p w:rsidR="00C42C75" w:rsidRPr="00B702CB" w:rsidRDefault="00C42C75" w:rsidP="00C42C75">
      <w:pPr>
        <w:suppressLineNumbers/>
        <w:suppressAutoHyphens/>
        <w:jc w:val="right"/>
        <w:outlineLvl w:val="0"/>
        <w:rPr>
          <w:i/>
          <w:snapToGrid w:val="0"/>
          <w:kern w:val="28"/>
          <w:lang w:val="uk-UA"/>
        </w:rPr>
      </w:pPr>
      <w:r w:rsidRPr="00B702CB">
        <w:rPr>
          <w:i/>
          <w:snapToGrid w:val="0"/>
          <w:kern w:val="28"/>
          <w:lang w:val="uk-UA"/>
        </w:rPr>
        <w:t xml:space="preserve">до оголошення </w:t>
      </w:r>
    </w:p>
    <w:p w:rsidR="00C42C75" w:rsidRPr="00C42C75" w:rsidRDefault="00C42C75" w:rsidP="00C42C75">
      <w:pPr>
        <w:suppressLineNumbers/>
        <w:suppressAutoHyphens/>
        <w:jc w:val="right"/>
        <w:outlineLvl w:val="0"/>
        <w:rPr>
          <w:i/>
          <w:snapToGrid w:val="0"/>
          <w:kern w:val="28"/>
          <w:lang w:val="uk-UA"/>
        </w:rPr>
      </w:pPr>
      <w:r w:rsidRPr="00B702CB">
        <w:rPr>
          <w:i/>
          <w:snapToGrid w:val="0"/>
          <w:kern w:val="28"/>
          <w:lang w:val="uk-UA"/>
        </w:rPr>
        <w:t>про проведення спрощеної закупівлі</w:t>
      </w:r>
      <w:r w:rsidRPr="00C42C75">
        <w:rPr>
          <w:i/>
          <w:snapToGrid w:val="0"/>
          <w:kern w:val="28"/>
          <w:lang w:val="uk-UA"/>
        </w:rPr>
        <w:t xml:space="preserve"> </w:t>
      </w:r>
    </w:p>
    <w:p w:rsidR="007E76A0" w:rsidRPr="00746A45" w:rsidRDefault="007E76A0" w:rsidP="007B07C6">
      <w:pPr>
        <w:jc w:val="right"/>
        <w:rPr>
          <w:rFonts w:ascii="Times New Roman" w:hAnsi="Times New Roman" w:cs="Times New Roman"/>
          <w:bCs/>
          <w:i/>
          <w:sz w:val="6"/>
          <w:szCs w:val="6"/>
          <w:lang w:val="uk-UA"/>
        </w:rPr>
      </w:pPr>
    </w:p>
    <w:p w:rsidR="00F129BA" w:rsidRDefault="00F129BA" w:rsidP="00FB2CC7">
      <w:pPr>
        <w:ind w:left="180" w:right="196"/>
        <w:jc w:val="center"/>
        <w:rPr>
          <w:rFonts w:ascii="Times New Roman" w:hAnsi="Times New Roman" w:cs="Times New Roman"/>
          <w:i/>
          <w:iCs/>
          <w:color w:val="FF0000"/>
          <w:sz w:val="23"/>
          <w:szCs w:val="23"/>
          <w:lang w:val="uk-UA"/>
        </w:rPr>
      </w:pPr>
    </w:p>
    <w:p w:rsidR="00FB2CC7" w:rsidRDefault="00FB2CC7" w:rsidP="00FB2CC7">
      <w:pPr>
        <w:ind w:left="180" w:right="196"/>
        <w:jc w:val="center"/>
        <w:rPr>
          <w:rFonts w:ascii="Times New Roman" w:hAnsi="Times New Roman" w:cs="Times New Roman"/>
          <w:i/>
          <w:iCs/>
          <w:color w:val="FF0000"/>
          <w:sz w:val="23"/>
          <w:szCs w:val="23"/>
        </w:rPr>
      </w:pPr>
      <w:r w:rsidRPr="00AB5C42">
        <w:rPr>
          <w:rFonts w:ascii="Times New Roman" w:hAnsi="Times New Roman" w:cs="Times New Roman"/>
          <w:i/>
          <w:iCs/>
          <w:color w:val="FF0000"/>
          <w:sz w:val="23"/>
          <w:szCs w:val="23"/>
          <w:lang w:val="uk-UA"/>
        </w:rPr>
        <w:t>Цінова п</w:t>
      </w:r>
      <w:r w:rsidRPr="00AB5C42">
        <w:rPr>
          <w:rFonts w:ascii="Times New Roman" w:hAnsi="Times New Roman" w:cs="Times New Roman"/>
          <w:i/>
          <w:iCs/>
          <w:color w:val="FF0000"/>
          <w:sz w:val="23"/>
          <w:szCs w:val="23"/>
        </w:rPr>
        <w:t>ропозиція</w:t>
      </w:r>
      <w:r w:rsidRPr="00AB5C42">
        <w:rPr>
          <w:rFonts w:ascii="Times New Roman" w:hAnsi="Times New Roman" w:cs="Times New Roman"/>
          <w:i/>
          <w:iCs/>
          <w:color w:val="FF0000"/>
          <w:sz w:val="23"/>
          <w:szCs w:val="23"/>
          <w:lang w:val="uk-UA"/>
        </w:rPr>
        <w:t xml:space="preserve"> та перерахунок цінової пропозиції</w:t>
      </w:r>
      <w:r w:rsidRPr="00AB5C42">
        <w:rPr>
          <w:rFonts w:ascii="Times New Roman" w:hAnsi="Times New Roman" w:cs="Times New Roman"/>
          <w:i/>
          <w:iCs/>
          <w:color w:val="FF0000"/>
          <w:sz w:val="23"/>
          <w:szCs w:val="23"/>
        </w:rPr>
        <w:t xml:space="preserve"> подається у вигляді, наведеному нижче на фірмовому бланку (за наявності).</w:t>
      </w:r>
    </w:p>
    <w:p w:rsidR="00C107D9" w:rsidRPr="00746A45" w:rsidRDefault="00C107D9" w:rsidP="00C107D9">
      <w:pPr>
        <w:ind w:left="7380" w:right="196"/>
        <w:jc w:val="right"/>
        <w:rPr>
          <w:rFonts w:ascii="Times New Roman" w:hAnsi="Times New Roman" w:cs="Times New Roman"/>
          <w:b/>
          <w:bCs/>
          <w:color w:val="000000"/>
          <w:sz w:val="8"/>
          <w:szCs w:val="8"/>
        </w:rPr>
      </w:pPr>
    </w:p>
    <w:p w:rsidR="00C107D9" w:rsidRPr="00C80D38" w:rsidRDefault="00F437ED" w:rsidP="00F129BA">
      <w:pPr>
        <w:ind w:firstLine="4111"/>
        <w:jc w:val="both"/>
        <w:rPr>
          <w:rFonts w:ascii="Times New Roman" w:hAnsi="Times New Roman" w:cs="Times New Roman"/>
          <w:b/>
          <w:bCs/>
          <w:lang w:val="uk-UA"/>
        </w:rPr>
      </w:pPr>
      <w:r w:rsidRPr="00C80D38">
        <w:rPr>
          <w:rFonts w:ascii="Times New Roman" w:hAnsi="Times New Roman" w:cs="Times New Roman"/>
          <w:b/>
          <w:bCs/>
          <w:lang w:val="uk-UA"/>
        </w:rPr>
        <w:t>ЦІНОВА</w:t>
      </w:r>
      <w:r w:rsidR="00C107D9" w:rsidRPr="00090B9C">
        <w:rPr>
          <w:rFonts w:ascii="Times New Roman" w:hAnsi="Times New Roman" w:cs="Times New Roman"/>
          <w:b/>
          <w:bCs/>
          <w:lang w:val="uk-UA"/>
        </w:rPr>
        <w:t xml:space="preserve"> ПРОПОЗИЦІЯ</w:t>
      </w:r>
    </w:p>
    <w:p w:rsidR="00C107D9" w:rsidRPr="00AC4907" w:rsidRDefault="00C42C75" w:rsidP="00C80D38">
      <w:pPr>
        <w:ind w:firstLine="284"/>
        <w:jc w:val="both"/>
        <w:rPr>
          <w:rFonts w:ascii="Times New Roman" w:hAnsi="Times New Roman" w:cs="Times New Roman"/>
          <w:lang w:val="uk-UA"/>
        </w:rPr>
      </w:pPr>
      <w:r w:rsidRPr="00C80D38">
        <w:rPr>
          <w:rFonts w:ascii="Times New Roman" w:hAnsi="Times New Roman" w:cs="Times New Roman"/>
          <w:b/>
          <w:bCs/>
          <w:lang w:val="uk-UA"/>
        </w:rPr>
        <w:t xml:space="preserve"> </w:t>
      </w:r>
      <w:r w:rsidR="00C107D9" w:rsidRPr="00AC4907">
        <w:rPr>
          <w:rFonts w:ascii="Times New Roman" w:hAnsi="Times New Roman" w:cs="Times New Roman"/>
          <w:lang w:val="uk-UA"/>
        </w:rPr>
        <w:t xml:space="preserve">Ми, </w:t>
      </w:r>
      <w:r w:rsidR="00C107D9" w:rsidRPr="00AC4907">
        <w:rPr>
          <w:rFonts w:ascii="Times New Roman" w:hAnsi="Times New Roman" w:cs="Times New Roman"/>
          <w:i/>
          <w:u w:val="single"/>
          <w:lang w:val="uk-UA"/>
        </w:rPr>
        <w:t>(повна назва Учасника)</w:t>
      </w:r>
      <w:r w:rsidR="00C107D9" w:rsidRPr="00AC4907">
        <w:rPr>
          <w:rFonts w:ascii="Times New Roman" w:hAnsi="Times New Roman" w:cs="Times New Roman"/>
          <w:lang w:val="uk-UA"/>
        </w:rPr>
        <w:t xml:space="preserve">, надаємо свою пропозицію щодо участі у </w:t>
      </w:r>
      <w:r w:rsidR="00F437ED" w:rsidRPr="00C80D38">
        <w:rPr>
          <w:rFonts w:ascii="Times New Roman" w:hAnsi="Times New Roman" w:cs="Times New Roman"/>
          <w:lang w:val="uk-UA"/>
        </w:rPr>
        <w:t>спрощеній закупівлі</w:t>
      </w:r>
      <w:r w:rsidR="00B702BF" w:rsidRPr="00AC4907">
        <w:rPr>
          <w:rFonts w:ascii="Times New Roman" w:hAnsi="Times New Roman" w:cs="Times New Roman"/>
          <w:lang w:val="uk-UA"/>
        </w:rPr>
        <w:t xml:space="preserve"> </w:t>
      </w:r>
      <w:r w:rsidR="00520026" w:rsidRPr="00C80D38">
        <w:rPr>
          <w:rFonts w:ascii="Times New Roman" w:hAnsi="Times New Roman" w:cs="Times New Roman"/>
          <w:lang w:val="uk-UA"/>
        </w:rPr>
        <w:t>за предметом закупівлі:</w:t>
      </w:r>
      <w:r w:rsidR="00B702BF" w:rsidRPr="00AC4907">
        <w:rPr>
          <w:rFonts w:ascii="Times New Roman" w:hAnsi="Times New Roman" w:cs="Times New Roman"/>
          <w:lang w:val="uk-UA"/>
        </w:rPr>
        <w:t xml:space="preserve"> </w:t>
      </w:r>
      <w:r w:rsidR="00AC4907" w:rsidRPr="00AC4907">
        <w:rPr>
          <w:rFonts w:ascii="Times New Roman" w:hAnsi="Times New Roman" w:cs="Times New Roman"/>
          <w:b/>
          <w:bCs/>
          <w:snapToGrid w:val="0"/>
          <w:lang w:val="uk-UA"/>
        </w:rPr>
        <w:t>«</w:t>
      </w:r>
      <w:r w:rsidR="0040739C" w:rsidRPr="00485F75">
        <w:rPr>
          <w:rFonts w:ascii="Times New Roman" w:hAnsi="Times New Roman" w:cs="Times New Roman"/>
          <w:b/>
          <w:bCs/>
          <w:snapToGrid w:val="0"/>
          <w:lang w:val="uk-UA"/>
        </w:rPr>
        <w:t>09130000-9 Нафта і дистиляти</w:t>
      </w:r>
      <w:r w:rsidR="0040739C" w:rsidRPr="0040739C">
        <w:rPr>
          <w:rFonts w:ascii="Times New Roman" w:hAnsi="Times New Roman" w:cs="Times New Roman"/>
          <w:b/>
          <w:bCs/>
          <w:snapToGrid w:val="0"/>
          <w:lang w:val="uk-UA"/>
        </w:rPr>
        <w:t xml:space="preserve"> </w:t>
      </w:r>
      <w:r w:rsidR="0040739C">
        <w:rPr>
          <w:rFonts w:ascii="Times New Roman" w:hAnsi="Times New Roman" w:cs="Times New Roman"/>
          <w:b/>
          <w:bCs/>
          <w:snapToGrid w:val="0"/>
          <w:lang w:val="uk-UA"/>
        </w:rPr>
        <w:t>(п</w:t>
      </w:r>
      <w:r w:rsidR="0040739C" w:rsidRPr="00485F75">
        <w:rPr>
          <w:rFonts w:ascii="Times New Roman" w:hAnsi="Times New Roman" w:cs="Times New Roman"/>
          <w:b/>
          <w:bCs/>
          <w:snapToGrid w:val="0"/>
          <w:lang w:val="uk-UA"/>
        </w:rPr>
        <w:t>ально-мастильн</w:t>
      </w:r>
      <w:r w:rsidR="0040739C">
        <w:rPr>
          <w:rFonts w:ascii="Times New Roman" w:hAnsi="Times New Roman" w:cs="Times New Roman"/>
          <w:b/>
          <w:bCs/>
          <w:snapToGrid w:val="0"/>
          <w:lang w:val="uk-UA"/>
        </w:rPr>
        <w:t>і</w:t>
      </w:r>
      <w:r w:rsidR="0040739C" w:rsidRPr="00485F75">
        <w:rPr>
          <w:rFonts w:ascii="Times New Roman" w:hAnsi="Times New Roman" w:cs="Times New Roman"/>
          <w:b/>
          <w:bCs/>
          <w:snapToGrid w:val="0"/>
          <w:lang w:val="uk-UA"/>
        </w:rPr>
        <w:t xml:space="preserve"> матеріал</w:t>
      </w:r>
      <w:r w:rsidR="0040739C">
        <w:rPr>
          <w:rFonts w:ascii="Times New Roman" w:hAnsi="Times New Roman" w:cs="Times New Roman"/>
          <w:b/>
          <w:bCs/>
          <w:snapToGrid w:val="0"/>
          <w:lang w:val="uk-UA"/>
        </w:rPr>
        <w:t>и (талони</w:t>
      </w:r>
      <w:r w:rsidR="0040739C" w:rsidRPr="00485F75">
        <w:rPr>
          <w:rFonts w:ascii="Times New Roman" w:hAnsi="Times New Roman" w:cs="Times New Roman"/>
          <w:b/>
          <w:bCs/>
          <w:snapToGrid w:val="0"/>
          <w:lang w:val="uk-UA"/>
        </w:rPr>
        <w:t>) Бензин А-95</w:t>
      </w:r>
      <w:r w:rsidR="0040739C">
        <w:rPr>
          <w:rFonts w:ascii="Times New Roman" w:hAnsi="Times New Roman" w:cs="Times New Roman"/>
          <w:b/>
          <w:bCs/>
          <w:snapToGrid w:val="0"/>
          <w:lang w:val="uk-UA"/>
        </w:rPr>
        <w:t>)</w:t>
      </w:r>
      <w:r w:rsidR="00AC4907" w:rsidRPr="00AC4907">
        <w:rPr>
          <w:rFonts w:ascii="Times New Roman" w:hAnsi="Times New Roman" w:cs="Times New Roman"/>
          <w:b/>
          <w:bCs/>
          <w:snapToGrid w:val="0"/>
          <w:lang w:val="uk-UA"/>
        </w:rPr>
        <w:t>»</w:t>
      </w:r>
      <w:r w:rsidR="00C107D9" w:rsidRPr="00AC4907">
        <w:rPr>
          <w:rFonts w:ascii="Times New Roman" w:hAnsi="Times New Roman" w:cs="Times New Roman"/>
          <w:b/>
          <w:i/>
          <w:lang w:val="uk-UA"/>
        </w:rPr>
        <w:t>,</w:t>
      </w:r>
      <w:r w:rsidR="00C107D9" w:rsidRPr="00AC4907">
        <w:rPr>
          <w:rFonts w:ascii="Times New Roman" w:hAnsi="Times New Roman" w:cs="Times New Roman"/>
          <w:lang w:val="uk-UA"/>
        </w:rPr>
        <w:t xml:space="preserve"> </w:t>
      </w:r>
      <w:r w:rsidR="00B702BF" w:rsidRPr="00AC4907">
        <w:rPr>
          <w:rFonts w:ascii="Times New Roman" w:hAnsi="Times New Roman" w:cs="Times New Roman"/>
          <w:lang w:val="uk-UA"/>
        </w:rPr>
        <w:t xml:space="preserve">відповідно до вимог </w:t>
      </w:r>
      <w:r w:rsidR="00F437ED" w:rsidRPr="00C80D38">
        <w:rPr>
          <w:rFonts w:ascii="Times New Roman" w:hAnsi="Times New Roman" w:cs="Times New Roman"/>
          <w:bCs/>
          <w:lang w:val="uk-UA"/>
        </w:rPr>
        <w:t xml:space="preserve">Оголошення </w:t>
      </w:r>
      <w:r w:rsidR="00F437ED" w:rsidRPr="00C80D38">
        <w:rPr>
          <w:rFonts w:ascii="Times New Roman" w:hAnsi="Times New Roman" w:cs="Times New Roman"/>
          <w:lang w:val="uk-UA"/>
        </w:rPr>
        <w:t>про проведення спрощеної закупівлі</w:t>
      </w:r>
      <w:r w:rsidR="00B702BF" w:rsidRPr="00AC4907">
        <w:rPr>
          <w:rFonts w:ascii="Times New Roman" w:hAnsi="Times New Roman" w:cs="Times New Roman"/>
          <w:bCs/>
          <w:lang w:val="uk-UA" w:eastAsia="zh-CN"/>
        </w:rPr>
        <w:t>.</w:t>
      </w:r>
    </w:p>
    <w:p w:rsidR="00485F75" w:rsidRDefault="00485F75" w:rsidP="00C80D38">
      <w:pPr>
        <w:tabs>
          <w:tab w:val="left" w:pos="0"/>
          <w:tab w:val="center" w:pos="4153"/>
          <w:tab w:val="right" w:pos="8306"/>
        </w:tabs>
        <w:ind w:firstLine="426"/>
        <w:jc w:val="both"/>
        <w:rPr>
          <w:rFonts w:ascii="Times New Roman" w:hAnsi="Times New Roman" w:cs="Times New Roman"/>
        </w:rPr>
      </w:pP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7087"/>
      </w:tblGrid>
      <w:tr w:rsidR="00485F75" w:rsidRPr="005D03B3" w:rsidTr="00485F75">
        <w:trPr>
          <w:trHeight w:val="308"/>
        </w:trPr>
        <w:tc>
          <w:tcPr>
            <w:tcW w:w="3228" w:type="dxa"/>
            <w:vMerge w:val="restart"/>
            <w:vAlign w:val="center"/>
          </w:tcPr>
          <w:p w:rsidR="00485F75" w:rsidRPr="005D03B3" w:rsidRDefault="00485F75" w:rsidP="00485F75">
            <w:pPr>
              <w:rPr>
                <w:b/>
                <w:bCs/>
                <w:lang w:val="uk-UA"/>
              </w:rPr>
            </w:pPr>
            <w:r w:rsidRPr="013BCB7A">
              <w:rPr>
                <w:b/>
                <w:bCs/>
                <w:lang w:val="uk-UA"/>
              </w:rPr>
              <w:t>Відомості про учасника</w:t>
            </w:r>
          </w:p>
        </w:tc>
        <w:tc>
          <w:tcPr>
            <w:tcW w:w="7087" w:type="dxa"/>
            <w:vAlign w:val="center"/>
          </w:tcPr>
          <w:p w:rsidR="00485F75" w:rsidRPr="005D03B3" w:rsidRDefault="00485F75" w:rsidP="00485F75">
            <w:pPr>
              <w:rPr>
                <w:sz w:val="22"/>
                <w:szCs w:val="22"/>
                <w:lang w:val="uk-UA"/>
              </w:rPr>
            </w:pPr>
            <w:r w:rsidRPr="013BCB7A">
              <w:rPr>
                <w:sz w:val="22"/>
                <w:szCs w:val="22"/>
                <w:lang w:val="uk-UA"/>
              </w:rPr>
              <w:t>Повне найменування учасника – суб’єкта господарювання</w:t>
            </w:r>
          </w:p>
        </w:tc>
      </w:tr>
      <w:tr w:rsidR="00485F75" w:rsidRPr="000977BB" w:rsidTr="00485F75">
        <w:trPr>
          <w:trHeight w:val="669"/>
        </w:trPr>
        <w:tc>
          <w:tcPr>
            <w:tcW w:w="3228" w:type="dxa"/>
            <w:vMerge/>
            <w:vAlign w:val="center"/>
          </w:tcPr>
          <w:p w:rsidR="00485F75" w:rsidRPr="005D03B3" w:rsidRDefault="00485F75" w:rsidP="00485F75">
            <w:pPr>
              <w:rPr>
                <w:b/>
                <w:sz w:val="22"/>
                <w:szCs w:val="22"/>
                <w:lang w:val="uk-UA"/>
              </w:rPr>
            </w:pPr>
          </w:p>
        </w:tc>
        <w:tc>
          <w:tcPr>
            <w:tcW w:w="7087" w:type="dxa"/>
            <w:vAlign w:val="center"/>
          </w:tcPr>
          <w:p w:rsidR="00485F75" w:rsidRPr="005D03B3" w:rsidRDefault="00485F75" w:rsidP="00485F75">
            <w:pPr>
              <w:rPr>
                <w:sz w:val="22"/>
                <w:szCs w:val="22"/>
                <w:lang w:val="uk-UA"/>
              </w:rPr>
            </w:pPr>
            <w:r w:rsidRPr="013BCB7A">
              <w:rPr>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485F75" w:rsidRPr="005D03B3" w:rsidTr="00485F75">
        <w:trPr>
          <w:trHeight w:val="385"/>
        </w:trPr>
        <w:tc>
          <w:tcPr>
            <w:tcW w:w="3228" w:type="dxa"/>
            <w:vMerge/>
            <w:vAlign w:val="center"/>
          </w:tcPr>
          <w:p w:rsidR="00485F75" w:rsidRPr="005D03B3" w:rsidRDefault="00485F75" w:rsidP="00485F75">
            <w:pPr>
              <w:rPr>
                <w:b/>
                <w:sz w:val="22"/>
                <w:szCs w:val="22"/>
                <w:lang w:val="uk-UA"/>
              </w:rPr>
            </w:pPr>
          </w:p>
        </w:tc>
        <w:tc>
          <w:tcPr>
            <w:tcW w:w="7087" w:type="dxa"/>
            <w:vAlign w:val="center"/>
          </w:tcPr>
          <w:p w:rsidR="00485F75" w:rsidRPr="005D03B3" w:rsidRDefault="00485F75" w:rsidP="00485F75">
            <w:pPr>
              <w:rPr>
                <w:sz w:val="22"/>
                <w:szCs w:val="22"/>
                <w:lang w:val="uk-UA"/>
              </w:rPr>
            </w:pPr>
            <w:r w:rsidRPr="013BCB7A">
              <w:rPr>
                <w:sz w:val="22"/>
                <w:szCs w:val="22"/>
                <w:lang w:val="uk-UA"/>
              </w:rPr>
              <w:t>Реквізити (поштова адреса, факс, телефон для контактів)</w:t>
            </w:r>
          </w:p>
        </w:tc>
      </w:tr>
      <w:tr w:rsidR="00485F75" w:rsidRPr="00654D87" w:rsidTr="00485F75">
        <w:trPr>
          <w:trHeight w:val="321"/>
        </w:trPr>
        <w:tc>
          <w:tcPr>
            <w:tcW w:w="3228" w:type="dxa"/>
            <w:vMerge/>
            <w:vAlign w:val="center"/>
          </w:tcPr>
          <w:p w:rsidR="00485F75" w:rsidRPr="005D03B3" w:rsidRDefault="00485F75" w:rsidP="00485F75">
            <w:pPr>
              <w:rPr>
                <w:b/>
                <w:sz w:val="22"/>
                <w:szCs w:val="22"/>
                <w:lang w:val="uk-UA"/>
              </w:rPr>
            </w:pPr>
          </w:p>
        </w:tc>
        <w:tc>
          <w:tcPr>
            <w:tcW w:w="7087" w:type="dxa"/>
            <w:vAlign w:val="center"/>
          </w:tcPr>
          <w:p w:rsidR="00485F75" w:rsidRPr="00AC2AF9" w:rsidRDefault="00485F75" w:rsidP="00AC2AF9">
            <w:pPr>
              <w:rPr>
                <w:lang w:val="uk-UA"/>
              </w:rPr>
            </w:pPr>
            <w:r w:rsidRPr="00AC2AF9">
              <w:rPr>
                <w:lang w:val="uk-UA"/>
              </w:rPr>
              <w:t xml:space="preserve">Банківські реквізити: </w:t>
            </w:r>
          </w:p>
        </w:tc>
      </w:tr>
      <w:tr w:rsidR="00485F75" w:rsidRPr="005D03B3" w:rsidTr="00485F75">
        <w:trPr>
          <w:trHeight w:val="60"/>
        </w:trPr>
        <w:tc>
          <w:tcPr>
            <w:tcW w:w="3228" w:type="dxa"/>
            <w:vMerge/>
            <w:vAlign w:val="center"/>
          </w:tcPr>
          <w:p w:rsidR="00485F75" w:rsidRPr="005D03B3" w:rsidRDefault="00485F75" w:rsidP="00485F75">
            <w:pPr>
              <w:rPr>
                <w:b/>
                <w:sz w:val="22"/>
                <w:szCs w:val="22"/>
                <w:lang w:val="uk-UA"/>
              </w:rPr>
            </w:pPr>
          </w:p>
        </w:tc>
        <w:tc>
          <w:tcPr>
            <w:tcW w:w="7087" w:type="dxa"/>
            <w:vAlign w:val="center"/>
          </w:tcPr>
          <w:p w:rsidR="00485F75" w:rsidRPr="00AC2AF9" w:rsidRDefault="00485F75" w:rsidP="00485F75">
            <w:pPr>
              <w:rPr>
                <w:lang w:val="uk-UA"/>
              </w:rPr>
            </w:pPr>
            <w:r w:rsidRPr="00AC2AF9">
              <w:rPr>
                <w:b/>
                <w:bCs/>
                <w:lang w:val="uk-UA"/>
              </w:rPr>
              <w:t xml:space="preserve">Для платників ПДВ слід зазначити: </w:t>
            </w:r>
          </w:p>
          <w:p w:rsidR="00485F75" w:rsidRPr="00AC2AF9" w:rsidRDefault="00AC2AF9" w:rsidP="00AC2AF9">
            <w:pPr>
              <w:rPr>
                <w:lang w:val="uk-UA"/>
              </w:rPr>
            </w:pPr>
            <w:r>
              <w:rPr>
                <w:lang w:val="uk-UA"/>
              </w:rPr>
              <w:t xml:space="preserve">ІПН – </w:t>
            </w:r>
          </w:p>
        </w:tc>
      </w:tr>
      <w:tr w:rsidR="00485F75" w:rsidRPr="005D03B3" w:rsidTr="00485F75">
        <w:trPr>
          <w:trHeight w:val="834"/>
        </w:trPr>
        <w:tc>
          <w:tcPr>
            <w:tcW w:w="3228" w:type="dxa"/>
            <w:vAlign w:val="center"/>
          </w:tcPr>
          <w:p w:rsidR="00485F75" w:rsidRPr="005D03B3" w:rsidRDefault="00485F75" w:rsidP="00485F75">
            <w:pPr>
              <w:rPr>
                <w:b/>
                <w:bCs/>
                <w:sz w:val="22"/>
                <w:szCs w:val="22"/>
                <w:lang w:val="uk-UA"/>
              </w:rPr>
            </w:pPr>
            <w:r w:rsidRPr="013BCB7A">
              <w:rPr>
                <w:b/>
                <w:bCs/>
                <w:snapToGrid w:val="0"/>
                <w:lang w:val="uk-UA" w:eastAsia="uk-UA"/>
              </w:rPr>
              <w:t>Ціна пропозиції</w:t>
            </w:r>
          </w:p>
        </w:tc>
        <w:tc>
          <w:tcPr>
            <w:tcW w:w="7087" w:type="dxa"/>
            <w:vAlign w:val="center"/>
          </w:tcPr>
          <w:p w:rsidR="00485F75" w:rsidRPr="005D03B3" w:rsidRDefault="00485F75" w:rsidP="00485F75">
            <w:pPr>
              <w:rPr>
                <w:sz w:val="22"/>
                <w:szCs w:val="22"/>
                <w:lang w:val="uk-UA"/>
              </w:rPr>
            </w:pPr>
            <w:r w:rsidRPr="013BCB7A">
              <w:rPr>
                <w:b/>
                <w:bCs/>
                <w:lang w:val="uk-UA"/>
              </w:rPr>
              <w:t>з урахуванням ПДВ*</w:t>
            </w:r>
          </w:p>
        </w:tc>
      </w:tr>
      <w:tr w:rsidR="00485F75" w:rsidRPr="005D03B3" w:rsidTr="00485F75">
        <w:trPr>
          <w:trHeight w:val="559"/>
        </w:trPr>
        <w:tc>
          <w:tcPr>
            <w:tcW w:w="3228" w:type="dxa"/>
            <w:vAlign w:val="center"/>
          </w:tcPr>
          <w:p w:rsidR="00485F75" w:rsidRPr="005D03B3" w:rsidRDefault="00485F75" w:rsidP="00485F75">
            <w:pPr>
              <w:rPr>
                <w:b/>
                <w:bCs/>
                <w:lang w:val="uk-UA"/>
              </w:rPr>
            </w:pPr>
            <w:r w:rsidRPr="013BCB7A">
              <w:rPr>
                <w:b/>
                <w:bCs/>
                <w:lang w:val="uk-UA"/>
              </w:rPr>
              <w:t>Відомості про особу (осіб), яка буде здійснювати зв'язок з Замовником (у разі необхідності)</w:t>
            </w:r>
          </w:p>
        </w:tc>
        <w:tc>
          <w:tcPr>
            <w:tcW w:w="7087" w:type="dxa"/>
            <w:vAlign w:val="center"/>
          </w:tcPr>
          <w:p w:rsidR="00485F75" w:rsidRPr="005D03B3" w:rsidRDefault="00485F75" w:rsidP="00485F75">
            <w:pPr>
              <w:rPr>
                <w:sz w:val="22"/>
                <w:szCs w:val="22"/>
                <w:lang w:val="uk-UA"/>
              </w:rPr>
            </w:pPr>
            <w:r w:rsidRPr="013BCB7A">
              <w:rPr>
                <w:lang w:val="uk-UA"/>
              </w:rPr>
              <w:t>(Прізвище, ім’я, по батькові, посада, контактний телефон, e-mail:)</w:t>
            </w:r>
          </w:p>
        </w:tc>
      </w:tr>
    </w:tbl>
    <w:p w:rsidR="00485F75" w:rsidRDefault="00485F75" w:rsidP="00485F75">
      <w:pPr>
        <w:tabs>
          <w:tab w:val="left" w:pos="2160"/>
          <w:tab w:val="left" w:pos="3600"/>
        </w:tabs>
        <w:ind w:firstLine="851"/>
        <w:rPr>
          <w:b/>
          <w:bCs/>
          <w:sz w:val="22"/>
          <w:szCs w:val="22"/>
          <w:lang w:val="uk-UA"/>
        </w:rPr>
      </w:pPr>
    </w:p>
    <w:p w:rsidR="0036402F" w:rsidRPr="005D03B3" w:rsidRDefault="0036402F" w:rsidP="00485F75">
      <w:pPr>
        <w:tabs>
          <w:tab w:val="left" w:pos="2160"/>
          <w:tab w:val="left" w:pos="3600"/>
        </w:tabs>
        <w:ind w:firstLine="851"/>
        <w:rPr>
          <w:b/>
          <w:bCs/>
          <w:sz w:val="22"/>
          <w:szCs w:val="22"/>
          <w:lang w:val="uk-UA"/>
        </w:rPr>
      </w:pPr>
    </w:p>
    <w:p w:rsidR="00485F75" w:rsidRPr="005D03B3" w:rsidRDefault="0036402F" w:rsidP="00485F75">
      <w:pPr>
        <w:ind w:right="-2" w:firstLine="4"/>
        <w:contextualSpacing/>
        <w:jc w:val="center"/>
        <w:rPr>
          <w:b/>
          <w:bCs/>
          <w:caps/>
          <w:lang w:val="uk-UA" w:eastAsia="zh-CN"/>
        </w:rPr>
      </w:pPr>
      <w:r>
        <w:rPr>
          <w:b/>
          <w:bCs/>
          <w:caps/>
          <w:lang w:val="uk-UA" w:eastAsia="zh-CN"/>
        </w:rPr>
        <w:t xml:space="preserve">              </w:t>
      </w:r>
      <w:r w:rsidR="00485F75" w:rsidRPr="013BCB7A">
        <w:rPr>
          <w:b/>
          <w:bCs/>
          <w:caps/>
          <w:lang w:val="uk-UA" w:eastAsia="zh-CN"/>
        </w:rPr>
        <w:t>Специфікація</w:t>
      </w:r>
    </w:p>
    <w:tbl>
      <w:tblPr>
        <w:tblW w:w="10377" w:type="dxa"/>
        <w:tblInd w:w="108" w:type="dxa"/>
        <w:tblLayout w:type="fixed"/>
        <w:tblLook w:val="04A0" w:firstRow="1" w:lastRow="0" w:firstColumn="1" w:lastColumn="0" w:noHBand="0" w:noVBand="1"/>
      </w:tblPr>
      <w:tblGrid>
        <w:gridCol w:w="531"/>
        <w:gridCol w:w="2900"/>
        <w:gridCol w:w="1418"/>
        <w:gridCol w:w="1417"/>
        <w:gridCol w:w="1134"/>
        <w:gridCol w:w="1418"/>
        <w:gridCol w:w="1559"/>
      </w:tblGrid>
      <w:tr w:rsidR="0036402F" w:rsidRPr="005D03B3" w:rsidTr="00AC2AF9">
        <w:trPr>
          <w:trHeight w:val="133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F" w:rsidRPr="005D03B3" w:rsidRDefault="0036402F" w:rsidP="00485F75">
            <w:pPr>
              <w:jc w:val="center"/>
              <w:rPr>
                <w:b/>
                <w:bCs/>
                <w:sz w:val="22"/>
                <w:szCs w:val="22"/>
                <w:lang w:val="uk-UA" w:eastAsia="uk-UA"/>
              </w:rPr>
            </w:pPr>
            <w:r w:rsidRPr="013BCB7A">
              <w:rPr>
                <w:b/>
                <w:bCs/>
                <w:sz w:val="22"/>
                <w:szCs w:val="22"/>
                <w:lang w:val="uk-UA" w:eastAsia="uk-UA"/>
              </w:rPr>
              <w:t>№ п/п</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F" w:rsidRPr="005D03B3" w:rsidRDefault="0036402F" w:rsidP="00485F75">
            <w:pPr>
              <w:jc w:val="center"/>
              <w:rPr>
                <w:b/>
                <w:bCs/>
                <w:sz w:val="22"/>
                <w:szCs w:val="22"/>
                <w:lang w:val="uk-UA" w:eastAsia="uk-UA"/>
              </w:rPr>
            </w:pPr>
            <w:r w:rsidRPr="013BCB7A">
              <w:rPr>
                <w:rFonts w:eastAsia="Calibri"/>
                <w:b/>
                <w:bCs/>
                <w:sz w:val="22"/>
                <w:szCs w:val="22"/>
                <w:lang w:val="uk-UA"/>
              </w:rPr>
              <w:t>Найменування товару, запропонованого Учасником*</w:t>
            </w:r>
          </w:p>
        </w:tc>
        <w:tc>
          <w:tcPr>
            <w:tcW w:w="1418" w:type="dxa"/>
            <w:tcBorders>
              <w:top w:val="single" w:sz="4" w:space="0" w:color="auto"/>
              <w:left w:val="single" w:sz="4" w:space="0" w:color="auto"/>
              <w:bottom w:val="single" w:sz="4" w:space="0" w:color="auto"/>
              <w:right w:val="single" w:sz="4" w:space="0" w:color="auto"/>
            </w:tcBorders>
            <w:vAlign w:val="center"/>
          </w:tcPr>
          <w:p w:rsidR="0036402F" w:rsidRDefault="0036402F" w:rsidP="0036402F">
            <w:pPr>
              <w:ind w:right="-102"/>
              <w:jc w:val="center"/>
              <w:rPr>
                <w:b/>
                <w:bCs/>
                <w:sz w:val="22"/>
                <w:szCs w:val="22"/>
                <w:lang w:val="uk-UA" w:eastAsia="uk-UA"/>
              </w:rPr>
            </w:pPr>
            <w:r>
              <w:rPr>
                <w:b/>
                <w:bCs/>
                <w:sz w:val="22"/>
                <w:szCs w:val="22"/>
                <w:lang w:val="uk-UA" w:eastAsia="uk-UA"/>
              </w:rPr>
              <w:t>Країна походження товару</w:t>
            </w:r>
          </w:p>
        </w:tc>
        <w:tc>
          <w:tcPr>
            <w:tcW w:w="1417" w:type="dxa"/>
            <w:tcBorders>
              <w:top w:val="single" w:sz="4" w:space="0" w:color="auto"/>
              <w:left w:val="single" w:sz="4" w:space="0" w:color="auto"/>
              <w:bottom w:val="single" w:sz="4" w:space="0" w:color="auto"/>
              <w:right w:val="single" w:sz="4" w:space="0" w:color="auto"/>
            </w:tcBorders>
          </w:tcPr>
          <w:p w:rsidR="0036402F" w:rsidRDefault="0036402F" w:rsidP="00485F75">
            <w:pPr>
              <w:ind w:right="-102"/>
              <w:jc w:val="center"/>
              <w:rPr>
                <w:b/>
                <w:bCs/>
                <w:sz w:val="22"/>
                <w:szCs w:val="22"/>
                <w:lang w:val="uk-UA" w:eastAsia="uk-UA"/>
              </w:rPr>
            </w:pPr>
          </w:p>
          <w:p w:rsidR="0036402F" w:rsidRDefault="0036402F" w:rsidP="00485F75">
            <w:pPr>
              <w:ind w:right="-102"/>
              <w:jc w:val="center"/>
              <w:rPr>
                <w:b/>
                <w:bCs/>
                <w:sz w:val="22"/>
                <w:szCs w:val="22"/>
                <w:lang w:val="uk-UA" w:eastAsia="uk-UA"/>
              </w:rPr>
            </w:pPr>
          </w:p>
          <w:p w:rsidR="0036402F" w:rsidRPr="005D03B3" w:rsidRDefault="0036402F" w:rsidP="00485F75">
            <w:pPr>
              <w:ind w:right="-102"/>
              <w:jc w:val="center"/>
              <w:rPr>
                <w:b/>
                <w:bCs/>
                <w:sz w:val="22"/>
                <w:szCs w:val="22"/>
                <w:lang w:val="uk-UA" w:eastAsia="uk-UA"/>
              </w:rPr>
            </w:pPr>
            <w:r w:rsidRPr="013BCB7A">
              <w:rPr>
                <w:b/>
                <w:bCs/>
                <w:sz w:val="22"/>
                <w:szCs w:val="22"/>
                <w:lang w:val="uk-UA" w:eastAsia="uk-UA"/>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F" w:rsidRPr="005D03B3" w:rsidRDefault="0036402F" w:rsidP="00485F75">
            <w:pPr>
              <w:ind w:right="-102"/>
              <w:jc w:val="center"/>
              <w:rPr>
                <w:b/>
                <w:bCs/>
                <w:sz w:val="22"/>
                <w:szCs w:val="22"/>
                <w:lang w:val="uk-UA" w:eastAsia="uk-UA"/>
              </w:rPr>
            </w:pPr>
            <w:r w:rsidRPr="013BCB7A">
              <w:rPr>
                <w:b/>
                <w:bCs/>
                <w:sz w:val="22"/>
                <w:szCs w:val="22"/>
                <w:lang w:val="uk-UA" w:eastAsia="uk-UA"/>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F" w:rsidRPr="005D03B3" w:rsidRDefault="00AC2AF9" w:rsidP="0036402F">
            <w:pPr>
              <w:ind w:left="-122" w:right="-114"/>
              <w:jc w:val="center"/>
              <w:rPr>
                <w:b/>
                <w:bCs/>
                <w:sz w:val="22"/>
                <w:szCs w:val="22"/>
                <w:lang w:val="uk-UA" w:eastAsia="uk-UA"/>
              </w:rPr>
            </w:pPr>
            <w:r>
              <w:rPr>
                <w:b/>
                <w:bCs/>
                <w:sz w:val="22"/>
                <w:szCs w:val="22"/>
                <w:lang w:val="uk-UA" w:eastAsia="uk-UA"/>
              </w:rPr>
              <w:t xml:space="preserve"> </w:t>
            </w:r>
            <w:r w:rsidR="0036402F" w:rsidRPr="013BCB7A">
              <w:rPr>
                <w:b/>
                <w:bCs/>
                <w:sz w:val="22"/>
                <w:szCs w:val="22"/>
                <w:lang w:val="uk-UA" w:eastAsia="uk-UA"/>
              </w:rPr>
              <w:t xml:space="preserve">Ціна за од., грн. </w:t>
            </w:r>
            <w:r w:rsidR="0036402F">
              <w:rPr>
                <w:b/>
                <w:bCs/>
                <w:sz w:val="22"/>
                <w:szCs w:val="22"/>
                <w:lang w:val="uk-UA" w:eastAsia="uk-UA"/>
              </w:rPr>
              <w:t xml:space="preserve">з </w:t>
            </w:r>
            <w:r w:rsidR="0036402F" w:rsidRPr="013BCB7A">
              <w:rPr>
                <w:b/>
                <w:bCs/>
                <w:sz w:val="22"/>
                <w:szCs w:val="22"/>
                <w:lang w:val="uk-UA" w:eastAsia="uk-UA"/>
              </w:rPr>
              <w:t>ПДВ</w:t>
            </w:r>
            <w:r w:rsidR="0036402F">
              <w:rPr>
                <w:b/>
                <w:bCs/>
                <w:sz w:val="22"/>
                <w:szCs w:val="22"/>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F" w:rsidRPr="005D03B3" w:rsidRDefault="0036402F" w:rsidP="00485F75">
            <w:pPr>
              <w:jc w:val="center"/>
              <w:rPr>
                <w:b/>
                <w:bCs/>
                <w:sz w:val="22"/>
                <w:szCs w:val="22"/>
                <w:lang w:val="uk-UA" w:eastAsia="uk-UA"/>
              </w:rPr>
            </w:pPr>
            <w:r w:rsidRPr="013BCB7A">
              <w:rPr>
                <w:rFonts w:eastAsia="Calibri"/>
                <w:b/>
                <w:bCs/>
                <w:sz w:val="22"/>
                <w:szCs w:val="22"/>
                <w:lang w:val="uk-UA"/>
              </w:rPr>
              <w:t>Сума</w:t>
            </w:r>
            <w:r w:rsidRPr="013BCB7A">
              <w:rPr>
                <w:b/>
                <w:bCs/>
                <w:sz w:val="22"/>
                <w:szCs w:val="22"/>
                <w:lang w:val="uk-UA" w:eastAsia="uk-UA"/>
              </w:rPr>
              <w:t xml:space="preserve">, </w:t>
            </w:r>
          </w:p>
          <w:p w:rsidR="0036402F" w:rsidRPr="005D03B3" w:rsidRDefault="0036402F" w:rsidP="00AC2AF9">
            <w:pPr>
              <w:jc w:val="center"/>
              <w:rPr>
                <w:b/>
                <w:bCs/>
                <w:sz w:val="22"/>
                <w:szCs w:val="22"/>
                <w:lang w:val="uk-UA" w:eastAsia="uk-UA"/>
              </w:rPr>
            </w:pPr>
            <w:r w:rsidRPr="013BCB7A">
              <w:rPr>
                <w:b/>
                <w:bCs/>
                <w:sz w:val="22"/>
                <w:szCs w:val="22"/>
                <w:lang w:val="uk-UA" w:eastAsia="uk-UA"/>
              </w:rPr>
              <w:t>грн. з ПДВ</w:t>
            </w:r>
            <w:r w:rsidR="00AC2AF9">
              <w:rPr>
                <w:b/>
                <w:bCs/>
                <w:sz w:val="22"/>
                <w:szCs w:val="22"/>
                <w:lang w:val="uk-UA" w:eastAsia="uk-UA"/>
              </w:rPr>
              <w:t>*</w:t>
            </w:r>
          </w:p>
        </w:tc>
      </w:tr>
      <w:tr w:rsidR="0036402F" w:rsidRPr="005D03B3" w:rsidTr="00AC2AF9">
        <w:trPr>
          <w:trHeight w:val="70"/>
        </w:trPr>
        <w:tc>
          <w:tcPr>
            <w:tcW w:w="531" w:type="dxa"/>
            <w:tcBorders>
              <w:top w:val="nil"/>
              <w:left w:val="single" w:sz="4" w:space="0" w:color="auto"/>
              <w:bottom w:val="single" w:sz="4" w:space="0" w:color="auto"/>
              <w:right w:val="single" w:sz="4" w:space="0" w:color="auto"/>
            </w:tcBorders>
            <w:shd w:val="clear" w:color="auto" w:fill="auto"/>
            <w:vAlign w:val="center"/>
          </w:tcPr>
          <w:p w:rsidR="0036402F" w:rsidRPr="005D03B3" w:rsidRDefault="0036402F" w:rsidP="00485F75">
            <w:pPr>
              <w:jc w:val="center"/>
              <w:rPr>
                <w:lang w:val="uk-UA" w:eastAsia="uk-UA"/>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36402F" w:rsidRPr="005D03B3" w:rsidRDefault="0036402F" w:rsidP="00485F75">
            <w:pPr>
              <w:ind w:left="30"/>
              <w:jc w:val="center"/>
              <w:rPr>
                <w:lang w:val="uk-UA" w:eastAsia="uk-UA"/>
              </w:rPr>
            </w:pPr>
          </w:p>
        </w:tc>
        <w:tc>
          <w:tcPr>
            <w:tcW w:w="1418" w:type="dxa"/>
            <w:tcBorders>
              <w:top w:val="single" w:sz="4" w:space="0" w:color="auto"/>
              <w:left w:val="nil"/>
              <w:bottom w:val="single" w:sz="4" w:space="0" w:color="auto"/>
              <w:right w:val="single" w:sz="4" w:space="0" w:color="auto"/>
            </w:tcBorders>
          </w:tcPr>
          <w:p w:rsidR="0036402F" w:rsidRPr="005D03B3" w:rsidRDefault="0036402F" w:rsidP="00485F75">
            <w:pPr>
              <w:jc w:val="center"/>
              <w:rPr>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402F" w:rsidRPr="005D03B3" w:rsidRDefault="0036402F" w:rsidP="00485F75">
            <w:pPr>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402F" w:rsidRPr="005D03B3" w:rsidRDefault="0036402F" w:rsidP="00485F75">
            <w:pPr>
              <w:jc w:val="center"/>
              <w:rPr>
                <w:lang w:val="uk-UA" w:eastAsia="uk-UA"/>
              </w:rPr>
            </w:pPr>
          </w:p>
        </w:tc>
        <w:tc>
          <w:tcPr>
            <w:tcW w:w="1418" w:type="dxa"/>
            <w:tcBorders>
              <w:top w:val="nil"/>
              <w:left w:val="nil"/>
              <w:bottom w:val="single" w:sz="4" w:space="0" w:color="auto"/>
              <w:right w:val="single" w:sz="4" w:space="0" w:color="auto"/>
            </w:tcBorders>
            <w:shd w:val="clear" w:color="auto" w:fill="auto"/>
            <w:vAlign w:val="center"/>
          </w:tcPr>
          <w:p w:rsidR="0036402F" w:rsidRPr="005D03B3" w:rsidRDefault="0036402F" w:rsidP="00485F75">
            <w:pPr>
              <w:jc w:val="center"/>
              <w:rPr>
                <w:i/>
                <w:iCs/>
                <w:lang w:val="uk-UA"/>
              </w:rPr>
            </w:pPr>
          </w:p>
        </w:tc>
        <w:tc>
          <w:tcPr>
            <w:tcW w:w="1559" w:type="dxa"/>
            <w:tcBorders>
              <w:top w:val="nil"/>
              <w:left w:val="nil"/>
              <w:bottom w:val="single" w:sz="4" w:space="0" w:color="auto"/>
              <w:right w:val="single" w:sz="4" w:space="0" w:color="auto"/>
            </w:tcBorders>
            <w:shd w:val="clear" w:color="auto" w:fill="auto"/>
            <w:vAlign w:val="center"/>
          </w:tcPr>
          <w:p w:rsidR="0036402F" w:rsidRPr="005D03B3" w:rsidRDefault="0036402F" w:rsidP="00485F75">
            <w:pPr>
              <w:jc w:val="center"/>
              <w:rPr>
                <w:i/>
                <w:iCs/>
                <w:lang w:val="uk-UA"/>
              </w:rPr>
            </w:pPr>
          </w:p>
        </w:tc>
      </w:tr>
      <w:tr w:rsidR="00AC2AF9" w:rsidRPr="005D03B3" w:rsidTr="00AC2AF9">
        <w:trPr>
          <w:trHeight w:val="255"/>
        </w:trPr>
        <w:tc>
          <w:tcPr>
            <w:tcW w:w="8818" w:type="dxa"/>
            <w:gridSpan w:val="6"/>
            <w:tcBorders>
              <w:top w:val="nil"/>
              <w:left w:val="single" w:sz="4" w:space="0" w:color="auto"/>
              <w:bottom w:val="single" w:sz="4" w:space="0" w:color="auto"/>
              <w:right w:val="single" w:sz="4" w:space="0" w:color="auto"/>
            </w:tcBorders>
          </w:tcPr>
          <w:p w:rsidR="00AC2AF9" w:rsidRPr="005D03B3" w:rsidRDefault="00AC2AF9" w:rsidP="00485F75">
            <w:pPr>
              <w:tabs>
                <w:tab w:val="center" w:pos="4819"/>
                <w:tab w:val="right" w:pos="9639"/>
              </w:tabs>
              <w:jc w:val="right"/>
              <w:rPr>
                <w:rFonts w:eastAsia="Calibri"/>
                <w:b/>
                <w:bCs/>
                <w:sz w:val="22"/>
                <w:szCs w:val="22"/>
                <w:lang w:val="uk-UA"/>
              </w:rPr>
            </w:pPr>
            <w:r>
              <w:rPr>
                <w:rFonts w:eastAsia="Calibri"/>
                <w:b/>
                <w:bCs/>
                <w:sz w:val="22"/>
                <w:szCs w:val="22"/>
                <w:lang w:val="uk-UA"/>
              </w:rPr>
              <w:t>ПДВ*</w:t>
            </w:r>
          </w:p>
        </w:tc>
        <w:tc>
          <w:tcPr>
            <w:tcW w:w="1559" w:type="dxa"/>
            <w:tcBorders>
              <w:top w:val="nil"/>
              <w:left w:val="nil"/>
              <w:bottom w:val="single" w:sz="4" w:space="0" w:color="auto"/>
              <w:right w:val="single" w:sz="4" w:space="0" w:color="auto"/>
            </w:tcBorders>
            <w:shd w:val="clear" w:color="auto" w:fill="auto"/>
          </w:tcPr>
          <w:p w:rsidR="00AC2AF9" w:rsidRPr="005D03B3" w:rsidRDefault="00AC2AF9" w:rsidP="00485F75">
            <w:pPr>
              <w:jc w:val="center"/>
              <w:rPr>
                <w:b/>
                <w:bCs/>
                <w:lang w:val="uk-UA"/>
              </w:rPr>
            </w:pPr>
          </w:p>
        </w:tc>
      </w:tr>
      <w:tr w:rsidR="00AC2AF9" w:rsidRPr="005D03B3" w:rsidTr="00AC2AF9">
        <w:trPr>
          <w:trHeight w:val="255"/>
        </w:trPr>
        <w:tc>
          <w:tcPr>
            <w:tcW w:w="8818" w:type="dxa"/>
            <w:gridSpan w:val="6"/>
            <w:tcBorders>
              <w:top w:val="nil"/>
              <w:left w:val="single" w:sz="4" w:space="0" w:color="auto"/>
              <w:bottom w:val="single" w:sz="4" w:space="0" w:color="auto"/>
              <w:right w:val="single" w:sz="4" w:space="0" w:color="auto"/>
            </w:tcBorders>
          </w:tcPr>
          <w:p w:rsidR="00AC2AF9" w:rsidRPr="005D03B3" w:rsidRDefault="00AC2AF9" w:rsidP="00485F75">
            <w:pPr>
              <w:tabs>
                <w:tab w:val="center" w:pos="4819"/>
                <w:tab w:val="right" w:pos="9639"/>
              </w:tabs>
              <w:jc w:val="right"/>
              <w:rPr>
                <w:rFonts w:eastAsia="Calibri"/>
                <w:b/>
                <w:bCs/>
                <w:sz w:val="22"/>
                <w:szCs w:val="22"/>
                <w:lang w:val="uk-UA"/>
              </w:rPr>
            </w:pPr>
            <w:r w:rsidRPr="013BCB7A">
              <w:rPr>
                <w:rFonts w:eastAsia="Calibri"/>
                <w:b/>
                <w:bCs/>
                <w:sz w:val="22"/>
                <w:szCs w:val="22"/>
                <w:lang w:val="uk-UA"/>
              </w:rPr>
              <w:t>Всь</w:t>
            </w:r>
            <w:r>
              <w:rPr>
                <w:rFonts w:eastAsia="Calibri"/>
                <w:b/>
                <w:bCs/>
                <w:sz w:val="22"/>
                <w:szCs w:val="22"/>
                <w:lang w:val="uk-UA"/>
              </w:rPr>
              <w:t>ого з ПДВ*</w:t>
            </w:r>
          </w:p>
        </w:tc>
        <w:tc>
          <w:tcPr>
            <w:tcW w:w="1559" w:type="dxa"/>
            <w:tcBorders>
              <w:top w:val="nil"/>
              <w:left w:val="nil"/>
              <w:bottom w:val="single" w:sz="4" w:space="0" w:color="auto"/>
              <w:right w:val="single" w:sz="4" w:space="0" w:color="auto"/>
            </w:tcBorders>
            <w:shd w:val="clear" w:color="auto" w:fill="auto"/>
          </w:tcPr>
          <w:p w:rsidR="00AC2AF9" w:rsidRPr="005D03B3" w:rsidRDefault="00AC2AF9" w:rsidP="00485F75">
            <w:pPr>
              <w:jc w:val="center"/>
              <w:rPr>
                <w:b/>
                <w:bCs/>
                <w:lang w:val="uk-UA"/>
              </w:rPr>
            </w:pPr>
          </w:p>
        </w:tc>
      </w:tr>
    </w:tbl>
    <w:p w:rsidR="00485F75" w:rsidRPr="005D03B3" w:rsidRDefault="00485F75" w:rsidP="00485F75">
      <w:pPr>
        <w:ind w:right="-2" w:firstLine="4"/>
        <w:contextualSpacing/>
        <w:jc w:val="center"/>
        <w:rPr>
          <w:b/>
          <w:bCs/>
          <w:caps/>
          <w:lang w:val="uk-UA" w:eastAsia="zh-CN"/>
        </w:rPr>
      </w:pPr>
    </w:p>
    <w:p w:rsidR="00485F75" w:rsidRPr="005D03B3" w:rsidRDefault="00485F75" w:rsidP="00485F75">
      <w:pPr>
        <w:ind w:left="284"/>
        <w:rPr>
          <w:b/>
          <w:bCs/>
          <w:i/>
          <w:iCs/>
          <w:sz w:val="20"/>
          <w:lang w:val="uk-UA"/>
        </w:rPr>
      </w:pPr>
      <w:r w:rsidRPr="013BCB7A">
        <w:rPr>
          <w:b/>
          <w:bCs/>
          <w:i/>
          <w:iCs/>
          <w:sz w:val="20"/>
          <w:szCs w:val="20"/>
          <w:lang w:val="uk-UA"/>
        </w:rPr>
        <w:t>Примітки до таблиць:</w:t>
      </w:r>
    </w:p>
    <w:p w:rsidR="00485F75" w:rsidRPr="0036402F" w:rsidRDefault="0036402F" w:rsidP="00C80D38">
      <w:pPr>
        <w:tabs>
          <w:tab w:val="left" w:pos="0"/>
          <w:tab w:val="center" w:pos="4153"/>
          <w:tab w:val="right" w:pos="8306"/>
        </w:tabs>
        <w:ind w:firstLine="426"/>
        <w:jc w:val="both"/>
        <w:rPr>
          <w:rFonts w:ascii="Times New Roman" w:hAnsi="Times New Roman" w:cs="Times New Roman"/>
        </w:rPr>
      </w:pPr>
      <w:r w:rsidRPr="0036402F">
        <w:rPr>
          <w:i/>
          <w:iCs/>
          <w:sz w:val="20"/>
          <w:szCs w:val="20"/>
          <w:lang w:val="uk-UA"/>
        </w:rPr>
        <w:t>*у разі, якщо Учасник є платником ПДВ</w:t>
      </w:r>
    </w:p>
    <w:p w:rsidR="00485F75" w:rsidRDefault="00485F75" w:rsidP="00C80D38">
      <w:pPr>
        <w:tabs>
          <w:tab w:val="left" w:pos="0"/>
          <w:tab w:val="center" w:pos="4153"/>
          <w:tab w:val="right" w:pos="8306"/>
        </w:tabs>
        <w:ind w:firstLine="426"/>
        <w:jc w:val="both"/>
        <w:rPr>
          <w:rFonts w:ascii="Times New Roman" w:hAnsi="Times New Roman" w:cs="Times New Roman"/>
        </w:rPr>
      </w:pPr>
    </w:p>
    <w:p w:rsidR="00C4597F" w:rsidRDefault="00C4597F" w:rsidP="00C4597F">
      <w:pPr>
        <w:tabs>
          <w:tab w:val="left" w:pos="10076"/>
          <w:tab w:val="left" w:pos="10992"/>
          <w:tab w:val="left" w:pos="11908"/>
          <w:tab w:val="left" w:pos="12824"/>
          <w:tab w:val="left" w:pos="13740"/>
          <w:tab w:val="left" w:pos="14656"/>
        </w:tabs>
        <w:spacing w:before="60"/>
        <w:ind w:firstLine="426"/>
        <w:jc w:val="both"/>
        <w:rPr>
          <w:rFonts w:ascii="Times New Roman" w:hAnsi="Times New Roman" w:cs="Times New Roman"/>
          <w:lang w:val="uk-UA"/>
        </w:rPr>
      </w:pPr>
      <w:r w:rsidRPr="00C4597F">
        <w:rPr>
          <w:rFonts w:ascii="Times New Roman" w:hAnsi="Times New Roman" w:cs="Times New Roman"/>
        </w:rPr>
        <w:t xml:space="preserve">Ознайомившись з вимогами </w:t>
      </w:r>
      <w:r>
        <w:rPr>
          <w:rFonts w:ascii="Times New Roman" w:hAnsi="Times New Roman" w:cs="Times New Roman"/>
          <w:lang w:val="uk-UA"/>
        </w:rPr>
        <w:t>Оголошення</w:t>
      </w:r>
      <w:r w:rsidRPr="00C4597F">
        <w:rPr>
          <w:rFonts w:ascii="Times New Roman" w:hAnsi="Times New Roman" w:cs="Times New Roman"/>
        </w:rPr>
        <w:t xml:space="preserve">, ми маємо можливість і погоджуємось забезпечити </w:t>
      </w:r>
      <w:r>
        <w:rPr>
          <w:rFonts w:ascii="Times New Roman" w:hAnsi="Times New Roman" w:cs="Times New Roman"/>
          <w:lang w:val="uk-UA"/>
        </w:rPr>
        <w:t xml:space="preserve">Замовника </w:t>
      </w:r>
      <w:r w:rsidRPr="00C4597F">
        <w:rPr>
          <w:rFonts w:ascii="Times New Roman" w:hAnsi="Times New Roman" w:cs="Times New Roman"/>
        </w:rPr>
        <w:t>товарами, відповідної якості, в необхідній кількості та в установлені строки</w:t>
      </w:r>
      <w:r>
        <w:rPr>
          <w:rFonts w:ascii="Times New Roman" w:hAnsi="Times New Roman" w:cs="Times New Roman"/>
          <w:lang w:val="uk-UA"/>
        </w:rPr>
        <w:t>.</w:t>
      </w:r>
    </w:p>
    <w:p w:rsidR="00F437ED" w:rsidRPr="00F437ED" w:rsidRDefault="00F437ED" w:rsidP="00C4597F">
      <w:pPr>
        <w:tabs>
          <w:tab w:val="left" w:pos="10076"/>
          <w:tab w:val="left" w:pos="10992"/>
          <w:tab w:val="left" w:pos="11908"/>
          <w:tab w:val="left" w:pos="12824"/>
          <w:tab w:val="left" w:pos="13740"/>
          <w:tab w:val="left" w:pos="14656"/>
        </w:tabs>
        <w:spacing w:before="60"/>
        <w:ind w:firstLine="426"/>
        <w:jc w:val="both"/>
        <w:rPr>
          <w:rFonts w:ascii="Times New Roman" w:hAnsi="Times New Roman" w:cs="Times New Roman"/>
        </w:rPr>
      </w:pPr>
      <w:r w:rsidRPr="00F437ED">
        <w:rPr>
          <w:rFonts w:ascii="Times New Roman" w:hAnsi="Times New Roman" w:cs="Times New Roman"/>
        </w:rPr>
        <w:t xml:space="preserve">Ми погоджуємося дотримуватися умов цієї </w:t>
      </w:r>
      <w:r w:rsidR="00C42C75">
        <w:rPr>
          <w:rFonts w:ascii="Times New Roman" w:hAnsi="Times New Roman" w:cs="Times New Roman"/>
        </w:rPr>
        <w:t xml:space="preserve">пропозиції </w:t>
      </w:r>
      <w:r w:rsidR="00C4597F">
        <w:rPr>
          <w:rFonts w:ascii="Times New Roman" w:hAnsi="Times New Roman" w:cs="Times New Roman"/>
        </w:rPr>
        <w:t xml:space="preserve">протягом 90 </w:t>
      </w:r>
      <w:r w:rsidR="00C4597F" w:rsidRPr="00C4597F">
        <w:rPr>
          <w:rFonts w:ascii="Times New Roman" w:hAnsi="Times New Roman" w:cs="Times New Roman"/>
        </w:rPr>
        <w:t>календарних днів з дати кінцевого строку подання пропозицій. 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r w:rsidRPr="00F437ED">
        <w:rPr>
          <w:rFonts w:ascii="Times New Roman" w:hAnsi="Times New Roman" w:cs="Times New Roman"/>
        </w:rPr>
        <w:t xml:space="preserve">. </w:t>
      </w:r>
    </w:p>
    <w:p w:rsidR="00F437ED" w:rsidRDefault="00F437ED"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F437ED">
        <w:rPr>
          <w:rFonts w:ascii="Times New Roman" w:hAnsi="Times New Roman" w:cs="Times New Roman"/>
        </w:rPr>
        <w:t xml:space="preserve">Ми погоджуємося з умовами, що </w:t>
      </w:r>
      <w:r w:rsidR="00C4597F">
        <w:rPr>
          <w:rFonts w:ascii="Times New Roman" w:hAnsi="Times New Roman" w:cs="Times New Roman"/>
          <w:lang w:val="uk-UA"/>
        </w:rPr>
        <w:t>Замовник</w:t>
      </w:r>
      <w:r w:rsidRPr="00F437ED">
        <w:rPr>
          <w:rFonts w:ascii="Times New Roman" w:hAnsi="Times New Roman" w:cs="Times New Roman"/>
        </w:rPr>
        <w:t xml:space="preserve"> можете відхилити нашу чи всі пропозиції згідно з умовами </w:t>
      </w:r>
      <w:r w:rsidR="00C42C75">
        <w:rPr>
          <w:rFonts w:ascii="Times New Roman" w:hAnsi="Times New Roman" w:cs="Times New Roman"/>
          <w:lang w:val="uk-UA"/>
        </w:rPr>
        <w:t>Оголошення</w:t>
      </w:r>
      <w:r w:rsidRPr="00F437ED">
        <w:rPr>
          <w:rFonts w:ascii="Times New Roman" w:hAnsi="Times New Roman" w:cs="Times New Roman"/>
        </w:rPr>
        <w:t xml:space="preserve">, та розуміємо, що </w:t>
      </w:r>
      <w:r w:rsidR="00C4597F">
        <w:rPr>
          <w:rFonts w:ascii="Times New Roman" w:hAnsi="Times New Roman" w:cs="Times New Roman"/>
          <w:lang w:val="uk-UA"/>
        </w:rPr>
        <w:t>Замовник</w:t>
      </w:r>
      <w:r w:rsidRPr="00F437ED">
        <w:rPr>
          <w:rFonts w:ascii="Times New Roman" w:hAnsi="Times New Roman" w:cs="Times New Roman"/>
        </w:rPr>
        <w:t xml:space="preserve"> не обмежен</w:t>
      </w:r>
      <w:r w:rsidR="00C4597F">
        <w:rPr>
          <w:rFonts w:ascii="Times New Roman" w:hAnsi="Times New Roman" w:cs="Times New Roman"/>
          <w:lang w:val="uk-UA"/>
        </w:rPr>
        <w:t>ий</w:t>
      </w:r>
      <w:r w:rsidRPr="00F437ED">
        <w:rPr>
          <w:rFonts w:ascii="Times New Roman" w:hAnsi="Times New Roman" w:cs="Times New Roman"/>
        </w:rPr>
        <w:t xml:space="preserve"> у прийнятті будь-якої іншої пропозиції - більш економічно вигідної.</w:t>
      </w:r>
    </w:p>
    <w:p w:rsidR="00C4597F" w:rsidRDefault="00C4597F" w:rsidP="00F437ED">
      <w:pPr>
        <w:tabs>
          <w:tab w:val="left" w:pos="10076"/>
          <w:tab w:val="left" w:pos="10992"/>
          <w:tab w:val="left" w:pos="11908"/>
          <w:tab w:val="left" w:pos="12824"/>
          <w:tab w:val="left" w:pos="13740"/>
          <w:tab w:val="left" w:pos="14656"/>
        </w:tabs>
        <w:ind w:firstLine="426"/>
        <w:jc w:val="both"/>
        <w:rPr>
          <w:lang w:val="uk-UA"/>
        </w:rPr>
      </w:pPr>
      <w:r w:rsidRPr="013BCB7A">
        <w:rPr>
          <w:lang w:val="uk-UA"/>
        </w:rPr>
        <w:lastRenderedPageBreak/>
        <w:t xml:space="preserve">Ми погоджуємося з проектом договору про закупівлю, викладеним в Додатку 4 до цього </w:t>
      </w:r>
      <w:r>
        <w:rPr>
          <w:lang w:val="uk-UA"/>
        </w:rPr>
        <w:t>О</w:t>
      </w:r>
      <w:r w:rsidRPr="013BCB7A">
        <w:rPr>
          <w:lang w:val="uk-UA"/>
        </w:rPr>
        <w:t xml:space="preserve">голошення. У випадку, якщо ми надаємо свої пропозиції щодо внесення змін (додаткових умов, уточнень) до проекту договору, Замовник відхиляє нашу пропозицію, </w:t>
      </w:r>
      <w:r w:rsidRPr="013BCB7A">
        <w:rPr>
          <w:snapToGrid w:val="0"/>
          <w:lang w:val="uk-UA" w:eastAsia="uk-UA"/>
        </w:rPr>
        <w:t xml:space="preserve">як таку, що не відповідає умовам, визначеним в </w:t>
      </w:r>
      <w:r>
        <w:rPr>
          <w:snapToGrid w:val="0"/>
          <w:lang w:val="uk-UA" w:eastAsia="uk-UA"/>
        </w:rPr>
        <w:t>О</w:t>
      </w:r>
      <w:r w:rsidRPr="013BCB7A">
        <w:rPr>
          <w:snapToGrid w:val="0"/>
          <w:lang w:val="uk-UA" w:eastAsia="uk-UA"/>
        </w:rPr>
        <w:t>голошенні про проведення спрощеної закупівлі, та вимогам до предмета закупівлі</w:t>
      </w:r>
      <w:r w:rsidRPr="013BCB7A">
        <w:rPr>
          <w:lang w:val="uk-UA"/>
        </w:rPr>
        <w:t>.</w:t>
      </w:r>
    </w:p>
    <w:p w:rsidR="00C4597F" w:rsidRPr="00C4597F" w:rsidRDefault="00C4597F"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13BCB7A">
        <w:rPr>
          <w:lang w:val="uk-UA"/>
        </w:rPr>
        <w:t>У разі визначення нас переможцем та прийняття рішення про намір укласти договір про закупівлю, ми зобов'язуємося підписати Договір про закупівлю із замовником відповідно до вимог оголошення  та нашої пропозиції з наступного дня після оприлюднення повідомлення про намір укласти договір про закупівлю, але не пізніше ніж через 20 днів</w:t>
      </w:r>
    </w:p>
    <w:p w:rsidR="003923CB" w:rsidRDefault="00F437ED"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F437ED">
        <w:rPr>
          <w:rFonts w:ascii="Times New Roman" w:hAnsi="Times New Roman" w:cs="Times New Roman"/>
        </w:rPr>
        <w:t xml:space="preserve">Разом з цією </w:t>
      </w:r>
      <w:r w:rsidR="00C42C75">
        <w:rPr>
          <w:rFonts w:ascii="Times New Roman" w:hAnsi="Times New Roman" w:cs="Times New Roman"/>
          <w:lang w:val="uk-UA"/>
        </w:rPr>
        <w:t xml:space="preserve">ціновою </w:t>
      </w:r>
      <w:r w:rsidRPr="00F437ED">
        <w:rPr>
          <w:rFonts w:ascii="Times New Roman" w:hAnsi="Times New Roman" w:cs="Times New Roman"/>
        </w:rPr>
        <w:t xml:space="preserve">пропозицією ми надаємо документи, передбачені цим </w:t>
      </w:r>
      <w:r w:rsidR="00C42C75">
        <w:rPr>
          <w:rFonts w:ascii="Times New Roman" w:hAnsi="Times New Roman" w:cs="Times New Roman"/>
          <w:lang w:val="uk-UA"/>
        </w:rPr>
        <w:t>Оголошенням</w:t>
      </w:r>
      <w:r w:rsidRPr="00F437ED">
        <w:rPr>
          <w:rFonts w:ascii="Times New Roman" w:hAnsi="Times New Roman" w:cs="Times New Roman"/>
        </w:rPr>
        <w:t>, на підтвердження заявлених вимог.</w:t>
      </w:r>
    </w:p>
    <w:p w:rsidR="003923CB" w:rsidRDefault="003923CB"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p>
    <w:p w:rsidR="003923CB" w:rsidRDefault="003923CB"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p>
    <w:p w:rsidR="003923CB" w:rsidRDefault="003923CB"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p>
    <w:p w:rsidR="003923CB" w:rsidRPr="00F437ED" w:rsidRDefault="003923CB" w:rsidP="00F437ED">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p>
    <w:p w:rsidR="00F437ED" w:rsidRPr="00746A45" w:rsidRDefault="00F437ED" w:rsidP="00F437ED">
      <w:pPr>
        <w:pStyle w:val="af3"/>
        <w:tabs>
          <w:tab w:val="left" w:pos="10076"/>
          <w:tab w:val="left" w:pos="10992"/>
          <w:tab w:val="left" w:pos="11908"/>
          <w:tab w:val="left" w:pos="12824"/>
          <w:tab w:val="left" w:pos="13740"/>
          <w:tab w:val="left" w:pos="14656"/>
        </w:tabs>
        <w:ind w:left="360"/>
        <w:jc w:val="both"/>
        <w:rPr>
          <w:i/>
          <w:iCs/>
          <w:sz w:val="8"/>
          <w:szCs w:val="8"/>
        </w:rPr>
      </w:pPr>
    </w:p>
    <w:p w:rsidR="00F437ED" w:rsidRPr="00F437ED" w:rsidRDefault="00F437ED" w:rsidP="00F437ED">
      <w:pPr>
        <w:pStyle w:val="af3"/>
        <w:tabs>
          <w:tab w:val="left" w:pos="10076"/>
          <w:tab w:val="left" w:pos="10992"/>
          <w:tab w:val="left" w:pos="11908"/>
          <w:tab w:val="left" w:pos="12824"/>
          <w:tab w:val="left" w:pos="13740"/>
          <w:tab w:val="left" w:pos="14656"/>
        </w:tabs>
        <w:ind w:left="360"/>
        <w:jc w:val="both"/>
        <w:rPr>
          <w:sz w:val="24"/>
          <w:szCs w:val="24"/>
        </w:rPr>
      </w:pPr>
      <w:r w:rsidRPr="00F437ED">
        <w:rPr>
          <w:i/>
          <w:iCs/>
          <w:sz w:val="24"/>
          <w:szCs w:val="24"/>
        </w:rPr>
        <w:t>_________________________         ________________________           __________________</w:t>
      </w:r>
    </w:p>
    <w:p w:rsidR="00F437ED" w:rsidRPr="00C42C75" w:rsidRDefault="00F437ED" w:rsidP="00F437ED">
      <w:pPr>
        <w:pStyle w:val="af3"/>
        <w:tabs>
          <w:tab w:val="left" w:pos="10076"/>
          <w:tab w:val="left" w:pos="10992"/>
          <w:tab w:val="left" w:pos="11908"/>
          <w:tab w:val="left" w:pos="12824"/>
          <w:tab w:val="left" w:pos="13740"/>
          <w:tab w:val="left" w:pos="14656"/>
        </w:tabs>
        <w:ind w:left="360"/>
        <w:rPr>
          <w:i/>
          <w:sz w:val="18"/>
          <w:szCs w:val="18"/>
        </w:rPr>
      </w:pPr>
      <w:r w:rsidRPr="00C42C75">
        <w:rPr>
          <w:i/>
          <w:sz w:val="18"/>
          <w:szCs w:val="18"/>
        </w:rPr>
        <w:t xml:space="preserve">                      (Посада)                                                        (підпис, печатка)**                                       (прізвище, ініціали)</w:t>
      </w:r>
    </w:p>
    <w:p w:rsidR="00F437ED" w:rsidRPr="00C80D38" w:rsidRDefault="00F437ED" w:rsidP="0081648A">
      <w:pPr>
        <w:tabs>
          <w:tab w:val="left" w:pos="10076"/>
          <w:tab w:val="left" w:pos="10992"/>
          <w:tab w:val="left" w:pos="11908"/>
          <w:tab w:val="left" w:pos="12824"/>
          <w:tab w:val="left" w:pos="13740"/>
          <w:tab w:val="left" w:pos="14656"/>
        </w:tabs>
        <w:jc w:val="both"/>
        <w:rPr>
          <w:rFonts w:ascii="Times New Roman" w:hAnsi="Times New Roman" w:cs="Times New Roman"/>
          <w:i/>
          <w:color w:val="000000"/>
          <w:sz w:val="18"/>
          <w:szCs w:val="18"/>
        </w:rPr>
      </w:pPr>
      <w:r w:rsidRPr="00C80D38">
        <w:rPr>
          <w:rFonts w:ascii="Times New Roman" w:hAnsi="Times New Roman" w:cs="Times New Roman"/>
          <w:i/>
          <w:iCs/>
          <w:sz w:val="18"/>
          <w:szCs w:val="18"/>
        </w:rPr>
        <w:tab/>
      </w:r>
    </w:p>
    <w:p w:rsidR="00F437ED" w:rsidRPr="00C80D38" w:rsidRDefault="00F437ED" w:rsidP="00F437ED">
      <w:pPr>
        <w:tabs>
          <w:tab w:val="left" w:pos="10076"/>
          <w:tab w:val="left" w:pos="10992"/>
          <w:tab w:val="left" w:pos="11908"/>
          <w:tab w:val="left" w:pos="12824"/>
          <w:tab w:val="left" w:pos="13740"/>
          <w:tab w:val="left" w:pos="14656"/>
        </w:tabs>
        <w:rPr>
          <w:rFonts w:ascii="Times New Roman" w:hAnsi="Times New Roman" w:cs="Times New Roman"/>
          <w:i/>
          <w:sz w:val="18"/>
          <w:szCs w:val="18"/>
        </w:rPr>
      </w:pPr>
      <w:r w:rsidRPr="00C80D38">
        <w:rPr>
          <w:rFonts w:ascii="Times New Roman" w:hAnsi="Times New Roman" w:cs="Times New Roman"/>
          <w:sz w:val="18"/>
          <w:szCs w:val="18"/>
        </w:rPr>
        <w:t>**</w:t>
      </w:r>
      <w:r w:rsidRPr="00C80D38">
        <w:rPr>
          <w:rFonts w:ascii="Times New Roman" w:hAnsi="Times New Roman" w:cs="Times New Roman"/>
          <w:i/>
          <w:sz w:val="18"/>
          <w:szCs w:val="18"/>
        </w:rPr>
        <w:t>Вимога щодо скріплення печаткою не стосується учасників, які провадять діяльність без печатки згідно з законодавством.</w:t>
      </w:r>
    </w:p>
    <w:p w:rsidR="0030544A" w:rsidRDefault="0081648A" w:rsidP="0081648A">
      <w:pPr>
        <w:ind w:hanging="720"/>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  </w:t>
      </w:r>
    </w:p>
    <w:p w:rsidR="0030003C" w:rsidRDefault="0030544A" w:rsidP="0081648A">
      <w:pPr>
        <w:ind w:hanging="720"/>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        </w:t>
      </w:r>
      <w:r w:rsidR="0081648A">
        <w:rPr>
          <w:rFonts w:ascii="Times New Roman" w:hAnsi="Times New Roman" w:cs="Times New Roman"/>
          <w:b/>
          <w:bCs/>
          <w:sz w:val="23"/>
          <w:szCs w:val="23"/>
          <w:lang w:val="uk-UA"/>
        </w:rPr>
        <w:t xml:space="preserve">  </w:t>
      </w:r>
    </w:p>
    <w:p w:rsidR="00D44A30" w:rsidRDefault="00C80D38" w:rsidP="0081648A">
      <w:pPr>
        <w:ind w:hanging="720"/>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                  </w:t>
      </w: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D44A30" w:rsidRDefault="00D44A30" w:rsidP="0081648A">
      <w:pPr>
        <w:ind w:hanging="720"/>
        <w:jc w:val="center"/>
        <w:rPr>
          <w:rFonts w:ascii="Times New Roman" w:hAnsi="Times New Roman" w:cs="Times New Roman"/>
          <w:b/>
          <w:bCs/>
          <w:sz w:val="23"/>
          <w:szCs w:val="23"/>
          <w:lang w:val="uk-UA"/>
        </w:rPr>
      </w:pPr>
    </w:p>
    <w:p w:rsidR="00733C9D" w:rsidRPr="0081648A" w:rsidRDefault="00733C9D" w:rsidP="006B0C41">
      <w:pPr>
        <w:jc w:val="right"/>
        <w:rPr>
          <w:rFonts w:ascii="Times New Roman" w:hAnsi="Times New Roman" w:cs="Times New Roman"/>
          <w:b/>
          <w:bCs/>
        </w:rPr>
      </w:pPr>
    </w:p>
    <w:p w:rsidR="00733C9D" w:rsidRPr="00F437ED" w:rsidRDefault="00733C9D" w:rsidP="006B0C41">
      <w:pPr>
        <w:jc w:val="right"/>
        <w:rPr>
          <w:rFonts w:ascii="Times New Roman" w:hAnsi="Times New Roman" w:cs="Times New Roman"/>
          <w:b/>
          <w:bCs/>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D44A30" w:rsidRDefault="00D44A30" w:rsidP="0081648A">
      <w:pPr>
        <w:ind w:left="7920"/>
        <w:contextualSpacing/>
        <w:jc w:val="right"/>
        <w:rPr>
          <w:rFonts w:ascii="Times New Roman" w:hAnsi="Times New Roman" w:cs="Times New Roman"/>
          <w:b/>
          <w:bCs/>
          <w:color w:val="000000"/>
          <w:lang w:val="uk-UA"/>
        </w:rPr>
      </w:pPr>
    </w:p>
    <w:p w:rsidR="006E7A97" w:rsidRDefault="006E7A97" w:rsidP="0081648A">
      <w:pPr>
        <w:ind w:left="7920"/>
        <w:contextualSpacing/>
        <w:jc w:val="right"/>
        <w:rPr>
          <w:rFonts w:ascii="Times New Roman" w:hAnsi="Times New Roman" w:cs="Times New Roman"/>
          <w:b/>
          <w:bCs/>
          <w:color w:val="000000"/>
          <w:lang w:val="uk-UA"/>
        </w:rPr>
      </w:pPr>
    </w:p>
    <w:p w:rsidR="006E7A97" w:rsidRDefault="006E7A97" w:rsidP="0081648A">
      <w:pPr>
        <w:ind w:left="7920"/>
        <w:contextualSpacing/>
        <w:jc w:val="right"/>
        <w:rPr>
          <w:rFonts w:ascii="Times New Roman" w:hAnsi="Times New Roman" w:cs="Times New Roman"/>
          <w:b/>
          <w:bCs/>
          <w:color w:val="000000"/>
          <w:lang w:val="uk-UA"/>
        </w:rPr>
      </w:pPr>
    </w:p>
    <w:p w:rsidR="00D54EE6" w:rsidRDefault="00D54EE6" w:rsidP="0081648A">
      <w:pPr>
        <w:ind w:left="7920"/>
        <w:contextualSpacing/>
        <w:jc w:val="right"/>
        <w:rPr>
          <w:rFonts w:ascii="Times New Roman" w:hAnsi="Times New Roman" w:cs="Times New Roman"/>
          <w:b/>
          <w:bCs/>
          <w:color w:val="000000"/>
          <w:lang w:val="uk-UA"/>
        </w:rPr>
      </w:pPr>
    </w:p>
    <w:p w:rsidR="0081648A" w:rsidRPr="00F05935" w:rsidRDefault="0081648A" w:rsidP="0081648A">
      <w:pPr>
        <w:ind w:left="7920"/>
        <w:contextualSpacing/>
        <w:jc w:val="right"/>
        <w:rPr>
          <w:rFonts w:ascii="Times New Roman" w:hAnsi="Times New Roman" w:cs="Times New Roman"/>
          <w:lang w:val="uk-UA"/>
        </w:rPr>
      </w:pPr>
      <w:r w:rsidRPr="00F05935">
        <w:rPr>
          <w:rFonts w:ascii="Times New Roman" w:hAnsi="Times New Roman" w:cs="Times New Roman"/>
          <w:b/>
          <w:bCs/>
          <w:color w:val="000000"/>
          <w:lang w:val="uk-UA"/>
        </w:rPr>
        <w:t xml:space="preserve">Додаток </w:t>
      </w:r>
      <w:r>
        <w:rPr>
          <w:rFonts w:ascii="Times New Roman" w:hAnsi="Times New Roman" w:cs="Times New Roman"/>
          <w:b/>
          <w:bCs/>
          <w:color w:val="000000"/>
          <w:lang w:val="uk-UA"/>
        </w:rPr>
        <w:t>2</w:t>
      </w:r>
    </w:p>
    <w:p w:rsidR="0081648A" w:rsidRDefault="0081648A" w:rsidP="0081648A">
      <w:pPr>
        <w:ind w:left="2880"/>
        <w:contextualSpacing/>
        <w:jc w:val="right"/>
        <w:rPr>
          <w:rFonts w:ascii="Times New Roman" w:hAnsi="Times New Roman" w:cs="Times New Roman"/>
          <w:i/>
          <w:iCs/>
          <w:color w:val="000000"/>
          <w:shd w:val="clear" w:color="auto" w:fill="FFFFFF"/>
          <w:lang w:val="uk-UA"/>
        </w:rPr>
      </w:pPr>
      <w:r w:rsidRPr="00F05935">
        <w:rPr>
          <w:rFonts w:ascii="Times New Roman" w:hAnsi="Times New Roman" w:cs="Times New Roman"/>
          <w:i/>
          <w:iCs/>
          <w:color w:val="000000"/>
          <w:lang w:val="uk-UA"/>
        </w:rPr>
        <w:t xml:space="preserve">    до </w:t>
      </w:r>
      <w:r w:rsidRPr="00F05935">
        <w:rPr>
          <w:rFonts w:ascii="Times New Roman" w:hAnsi="Times New Roman" w:cs="Times New Roman"/>
          <w:i/>
          <w:iCs/>
          <w:color w:val="000000"/>
          <w:shd w:val="clear" w:color="auto" w:fill="FFFFFF"/>
          <w:lang w:val="uk-UA"/>
        </w:rPr>
        <w:t xml:space="preserve"> оголошення </w:t>
      </w:r>
    </w:p>
    <w:p w:rsidR="0081648A" w:rsidRPr="00F05935" w:rsidRDefault="0081648A" w:rsidP="0081648A">
      <w:pPr>
        <w:ind w:left="2880"/>
        <w:contextualSpacing/>
        <w:jc w:val="right"/>
        <w:rPr>
          <w:rFonts w:ascii="Times New Roman" w:hAnsi="Times New Roman" w:cs="Times New Roman"/>
          <w:lang w:val="uk-UA"/>
        </w:rPr>
      </w:pPr>
      <w:r w:rsidRPr="00F05935">
        <w:rPr>
          <w:rFonts w:ascii="Times New Roman" w:hAnsi="Times New Roman" w:cs="Times New Roman"/>
          <w:i/>
          <w:iCs/>
          <w:color w:val="000000"/>
          <w:shd w:val="clear" w:color="auto" w:fill="FFFFFF"/>
          <w:lang w:val="uk-UA"/>
        </w:rPr>
        <w:t>про проведення спрощеної закупівлі</w:t>
      </w:r>
    </w:p>
    <w:p w:rsidR="0081648A" w:rsidRPr="00F05935" w:rsidRDefault="0081648A" w:rsidP="00BE71E3">
      <w:pPr>
        <w:spacing w:after="240"/>
        <w:contextualSpacing/>
        <w:jc w:val="both"/>
        <w:rPr>
          <w:rFonts w:ascii="Times New Roman" w:hAnsi="Times New Roman" w:cs="Times New Roman"/>
          <w:lang w:val="uk-UA"/>
        </w:rPr>
      </w:pPr>
    </w:p>
    <w:p w:rsidR="00962B11" w:rsidRDefault="0081648A" w:rsidP="00BE71E3">
      <w:pPr>
        <w:jc w:val="center"/>
        <w:rPr>
          <w:b/>
          <w:snapToGrid w:val="0"/>
          <w:lang w:val="uk-UA" w:eastAsia="uk-UA"/>
        </w:rPr>
      </w:pPr>
      <w:r w:rsidRPr="003F2CDE">
        <w:rPr>
          <w:b/>
          <w:snapToGrid w:val="0"/>
          <w:lang w:val="uk-UA" w:eastAsia="uk-UA"/>
        </w:rPr>
        <w:t xml:space="preserve">Учасниками спрощеної закупівлі згідно </w:t>
      </w:r>
      <w:r w:rsidRPr="00D66741">
        <w:rPr>
          <w:b/>
          <w:snapToGrid w:val="0"/>
          <w:lang w:val="uk-UA" w:eastAsia="uk-UA"/>
        </w:rPr>
        <w:t xml:space="preserve">умов </w:t>
      </w:r>
      <w:r w:rsidR="00C86130" w:rsidRPr="00D66741">
        <w:rPr>
          <w:b/>
          <w:snapToGrid w:val="0"/>
          <w:lang w:val="uk-UA" w:eastAsia="uk-UA"/>
        </w:rPr>
        <w:t>пункту</w:t>
      </w:r>
      <w:r w:rsidRPr="00D66741">
        <w:rPr>
          <w:b/>
          <w:snapToGrid w:val="0"/>
          <w:lang w:val="uk-UA" w:eastAsia="uk-UA"/>
        </w:rPr>
        <w:t xml:space="preserve"> 1 </w:t>
      </w:r>
      <w:r w:rsidRPr="00D66741">
        <w:rPr>
          <w:b/>
          <w:bCs/>
          <w:snapToGrid w:val="0"/>
          <w:lang w:val="uk-UA"/>
        </w:rPr>
        <w:t>Розділу ІІІ</w:t>
      </w:r>
      <w:r w:rsidRPr="003F2CDE">
        <w:rPr>
          <w:b/>
          <w:bCs/>
          <w:snapToGrid w:val="0"/>
          <w:lang w:val="uk-UA"/>
        </w:rPr>
        <w:t xml:space="preserve"> </w:t>
      </w:r>
      <w:r w:rsidR="00C86130">
        <w:rPr>
          <w:b/>
          <w:bCs/>
          <w:snapToGrid w:val="0"/>
          <w:lang w:val="uk-UA"/>
        </w:rPr>
        <w:t xml:space="preserve">цього </w:t>
      </w:r>
      <w:r w:rsidR="00C86130">
        <w:rPr>
          <w:b/>
          <w:snapToGrid w:val="0"/>
          <w:lang w:val="uk-UA"/>
        </w:rPr>
        <w:t>Оголошення</w:t>
      </w:r>
      <w:r w:rsidR="00BE71E3">
        <w:rPr>
          <w:b/>
          <w:snapToGrid w:val="0"/>
          <w:lang w:val="uk-UA"/>
        </w:rPr>
        <w:t xml:space="preserve"> </w:t>
      </w:r>
      <w:r>
        <w:rPr>
          <w:b/>
          <w:snapToGrid w:val="0"/>
          <w:lang w:val="uk-UA" w:eastAsia="uk-UA"/>
        </w:rPr>
        <w:t xml:space="preserve">у складі пропозиції </w:t>
      </w:r>
      <w:r w:rsidRPr="003F2CDE">
        <w:rPr>
          <w:b/>
          <w:snapToGrid w:val="0"/>
          <w:lang w:val="uk-UA" w:eastAsia="uk-UA"/>
        </w:rPr>
        <w:t>надаються наступні документи:</w:t>
      </w:r>
    </w:p>
    <w:p w:rsidR="00F129BA" w:rsidRPr="003F2CDE" w:rsidRDefault="00F129BA" w:rsidP="00BE71E3">
      <w:pPr>
        <w:jc w:val="center"/>
        <w:rPr>
          <w:b/>
          <w:snapToGrid w:val="0"/>
          <w:lang w:val="uk-UA" w:eastAsia="uk-UA"/>
        </w:rPr>
      </w:pPr>
    </w:p>
    <w:tbl>
      <w:tblPr>
        <w:tblW w:w="10605" w:type="dxa"/>
        <w:tblCellMar>
          <w:top w:w="15" w:type="dxa"/>
          <w:left w:w="15" w:type="dxa"/>
          <w:bottom w:w="15" w:type="dxa"/>
          <w:right w:w="15" w:type="dxa"/>
        </w:tblCellMar>
        <w:tblLook w:val="04A0" w:firstRow="1" w:lastRow="0" w:firstColumn="1" w:lastColumn="0" w:noHBand="0" w:noVBand="1"/>
      </w:tblPr>
      <w:tblGrid>
        <w:gridCol w:w="470"/>
        <w:gridCol w:w="10135"/>
      </w:tblGrid>
      <w:tr w:rsidR="0081648A" w:rsidRPr="000977BB"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48A" w:rsidRPr="00F05935" w:rsidRDefault="0081648A" w:rsidP="00D77A4B">
            <w:pPr>
              <w:contextualSpacing/>
              <w:jc w:val="center"/>
              <w:rPr>
                <w:rFonts w:ascii="Times New Roman" w:hAnsi="Times New Roman" w:cs="Times New Roman"/>
                <w:lang w:val="uk-UA"/>
              </w:rPr>
            </w:pPr>
            <w:r>
              <w:rPr>
                <w:rFonts w:ascii="Times New Roman" w:hAnsi="Times New Roman" w:cs="Times New Roman"/>
                <w:lang w:val="uk-UA"/>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48A" w:rsidRPr="00F05935" w:rsidRDefault="0081648A" w:rsidP="00C07AA4">
            <w:pPr>
              <w:contextualSpacing/>
              <w:jc w:val="both"/>
              <w:rPr>
                <w:rFonts w:ascii="Times New Roman" w:hAnsi="Times New Roman" w:cs="Times New Roman"/>
                <w:lang w:val="uk-UA"/>
              </w:rPr>
            </w:pPr>
            <w:r w:rsidRPr="00F05935">
              <w:rPr>
                <w:rFonts w:ascii="Times New Roman" w:hAnsi="Times New Roman" w:cs="Times New Roman"/>
                <w:color w:val="000000"/>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1648A" w:rsidRPr="00F05935"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48A" w:rsidRPr="00F05935" w:rsidRDefault="0081648A" w:rsidP="00D77A4B">
            <w:pPr>
              <w:contextualSpacing/>
              <w:jc w:val="center"/>
              <w:rPr>
                <w:rFonts w:ascii="Times New Roman" w:hAnsi="Times New Roman" w:cs="Times New Roman"/>
                <w:lang w:val="uk-UA"/>
              </w:rPr>
            </w:pPr>
            <w:r>
              <w:rPr>
                <w:rFonts w:ascii="Times New Roman" w:hAnsi="Times New Roman" w:cs="Times New Roman"/>
                <w:lang w:val="uk-UA"/>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648A" w:rsidRPr="00F05935" w:rsidRDefault="0081648A" w:rsidP="00C07AA4">
            <w:pPr>
              <w:contextualSpacing/>
              <w:jc w:val="both"/>
              <w:rPr>
                <w:rFonts w:ascii="Times New Roman" w:hAnsi="Times New Roman" w:cs="Times New Roman"/>
                <w:lang w:val="uk-UA"/>
              </w:rPr>
            </w:pPr>
            <w:r w:rsidRPr="0081648A">
              <w:rPr>
                <w:rFonts w:ascii="Times New Roman" w:hAnsi="Times New Roman" w:cs="Times New Roman"/>
                <w:color w:val="000000"/>
                <w:lang w:val="uk-UA"/>
              </w:rPr>
              <w:t>Гарантійний  лист від Учасника  наступного змісту:</w:t>
            </w:r>
            <w:r w:rsidR="0030544A">
              <w:rPr>
                <w:rFonts w:ascii="Times New Roman" w:hAnsi="Times New Roman" w:cs="Times New Roman"/>
                <w:color w:val="000000"/>
                <w:lang w:val="uk-UA"/>
              </w:rPr>
              <w:t xml:space="preserve"> «</w:t>
            </w:r>
            <w:r w:rsidRPr="0081648A">
              <w:rPr>
                <w:rFonts w:ascii="Times New Roman" w:hAnsi="Times New Roman" w:cs="Times New Roman"/>
                <w:color w:val="000000"/>
                <w:lang w:val="uk-UA"/>
              </w:rPr>
              <w:t xml:space="preserve">Даним листом підтверджуємо, що </w:t>
            </w:r>
            <w:r w:rsidR="0030544A">
              <w:rPr>
                <w:rFonts w:ascii="Times New Roman" w:hAnsi="Times New Roman" w:cs="Times New Roman"/>
                <w:color w:val="000000"/>
                <w:lang w:val="uk-UA"/>
              </w:rPr>
              <w:t>(</w:t>
            </w:r>
            <w:r w:rsidRPr="0030544A">
              <w:rPr>
                <w:rFonts w:ascii="Times New Roman" w:hAnsi="Times New Roman" w:cs="Times New Roman"/>
                <w:i/>
                <w:color w:val="000000"/>
                <w:u w:val="single"/>
                <w:lang w:val="uk-UA"/>
              </w:rPr>
              <w:t>зазначити найменування Учасника</w:t>
            </w:r>
            <w:r w:rsidR="0030544A">
              <w:rPr>
                <w:rFonts w:ascii="Times New Roman" w:hAnsi="Times New Roman" w:cs="Times New Roman"/>
                <w:color w:val="000000"/>
                <w:lang w:val="uk-UA"/>
              </w:rPr>
              <w:t>)</w:t>
            </w:r>
            <w:r w:rsidRPr="0081648A">
              <w:rPr>
                <w:rFonts w:ascii="Times New Roman" w:hAnsi="Times New Roman" w:cs="Times New Roman"/>
                <w:color w:val="00000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4A74B2">
              <w:rPr>
                <w:rFonts w:ascii="Times New Roman" w:hAnsi="Times New Roman" w:cs="Times New Roman"/>
                <w:color w:val="000000"/>
                <w:lang w:val="uk-UA"/>
              </w:rPr>
              <w:t>»</w:t>
            </w:r>
            <w:r w:rsidRPr="0081648A">
              <w:rPr>
                <w:rFonts w:ascii="Times New Roman" w:hAnsi="Times New Roman" w:cs="Times New Roman"/>
                <w:color w:val="000000"/>
                <w:lang w:val="uk-UA"/>
              </w:rPr>
              <w:t>. </w:t>
            </w:r>
          </w:p>
        </w:tc>
      </w:tr>
      <w:tr w:rsidR="0081648A" w:rsidRPr="00F05935"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48A" w:rsidRPr="00F05935" w:rsidRDefault="0081648A" w:rsidP="00D77A4B">
            <w:pPr>
              <w:contextualSpacing/>
              <w:jc w:val="center"/>
              <w:rPr>
                <w:rFonts w:ascii="Times New Roman" w:hAnsi="Times New Roman" w:cs="Times New Roman"/>
                <w:lang w:val="uk-UA"/>
              </w:rPr>
            </w:pPr>
            <w:r>
              <w:rPr>
                <w:rFonts w:ascii="Times New Roman" w:hAnsi="Times New Roman" w:cs="Times New Roman"/>
                <w:lang w:val="uk-UA"/>
              </w:rPr>
              <w:t>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48A" w:rsidRPr="00090B9C" w:rsidRDefault="0081648A" w:rsidP="00C07AA4">
            <w:pPr>
              <w:contextualSpacing/>
              <w:jc w:val="both"/>
              <w:rPr>
                <w:rFonts w:ascii="Times New Roman" w:hAnsi="Times New Roman" w:cs="Times New Roman"/>
                <w:color w:val="000000"/>
              </w:rPr>
            </w:pPr>
            <w:r w:rsidRPr="00F05935">
              <w:rPr>
                <w:rFonts w:ascii="Times New Roman" w:hAnsi="Times New Roman"/>
                <w:lang w:val="uk-UA"/>
              </w:rPr>
              <w:t>Лист</w:t>
            </w:r>
            <w:r w:rsidR="00DB0324">
              <w:rPr>
                <w:rFonts w:ascii="Times New Roman" w:hAnsi="Times New Roman"/>
                <w:lang w:val="uk-UA"/>
              </w:rPr>
              <w:t xml:space="preserve"> </w:t>
            </w:r>
            <w:r w:rsidRPr="00F05935">
              <w:rPr>
                <w:rFonts w:ascii="Times New Roman" w:hAnsi="Times New Roman"/>
                <w:lang w:val="uk-UA"/>
              </w:rPr>
              <w:t>Учасника</w:t>
            </w:r>
            <w:r w:rsidR="00F129BA">
              <w:rPr>
                <w:rFonts w:ascii="Times New Roman" w:hAnsi="Times New Roman"/>
                <w:lang w:val="uk-UA"/>
              </w:rPr>
              <w:t>, складений в довільній формі,</w:t>
            </w:r>
            <w:r w:rsidR="00B80BC0">
              <w:rPr>
                <w:rFonts w:ascii="Times New Roman" w:hAnsi="Times New Roman"/>
                <w:lang w:val="uk-UA"/>
              </w:rPr>
              <w:t xml:space="preserve"> про </w:t>
            </w:r>
            <w:r w:rsidR="00B80BC0" w:rsidRPr="00F05935">
              <w:rPr>
                <w:rFonts w:ascii="Times New Roman" w:hAnsi="Times New Roman"/>
                <w:lang w:val="uk-UA"/>
              </w:rPr>
              <w:t>погодження</w:t>
            </w:r>
            <w:r w:rsidR="00F129BA" w:rsidRPr="00F05935">
              <w:rPr>
                <w:rFonts w:ascii="Times New Roman" w:hAnsi="Times New Roman"/>
                <w:lang w:val="uk-UA"/>
              </w:rPr>
              <w:t xml:space="preserve"> </w:t>
            </w:r>
            <w:r w:rsidR="00DB0324">
              <w:rPr>
                <w:rFonts w:ascii="Times New Roman" w:hAnsi="Times New Roman"/>
                <w:lang w:val="uk-UA"/>
              </w:rPr>
              <w:t xml:space="preserve"> </w:t>
            </w:r>
            <w:r w:rsidR="00F129BA" w:rsidRPr="00F129BA">
              <w:rPr>
                <w:rFonts w:ascii="Times New Roman" w:hAnsi="Times New Roman"/>
                <w:lang w:val="uk-UA"/>
              </w:rPr>
              <w:t xml:space="preserve">з умовами проекту Договору про закупівлю, що міститься </w:t>
            </w:r>
            <w:r w:rsidR="00B80BC0">
              <w:rPr>
                <w:rFonts w:ascii="Times New Roman" w:hAnsi="Times New Roman"/>
                <w:lang w:val="uk-UA"/>
              </w:rPr>
              <w:t>в Додатку 4 до цього Оголошення.</w:t>
            </w:r>
          </w:p>
        </w:tc>
      </w:tr>
      <w:tr w:rsidR="00BB11F3" w:rsidRPr="00321CFF"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B11F3" w:rsidRDefault="00B80BC0" w:rsidP="00F04923">
            <w:pPr>
              <w:contextualSpacing/>
              <w:jc w:val="center"/>
              <w:rPr>
                <w:rFonts w:ascii="Times New Roman" w:hAnsi="Times New Roman" w:cs="Times New Roman"/>
                <w:lang w:val="uk-UA"/>
              </w:rPr>
            </w:pPr>
            <w:r>
              <w:rPr>
                <w:rFonts w:ascii="Times New Roman" w:hAnsi="Times New Roman" w:cs="Times New Roman"/>
                <w:lang w:val="uk-UA"/>
              </w:rPr>
              <w:t>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0BC0" w:rsidRPr="00B80BC0" w:rsidRDefault="00B80BC0" w:rsidP="00C07AA4">
            <w:pPr>
              <w:jc w:val="both"/>
              <w:rPr>
                <w:rFonts w:ascii="Times New Roman" w:hAnsi="Times New Roman" w:cs="Times New Roman"/>
                <w:color w:val="000000"/>
                <w:lang w:val="uk-UA"/>
              </w:rPr>
            </w:pPr>
            <w:r w:rsidRPr="00B80BC0">
              <w:rPr>
                <w:rFonts w:ascii="Times New Roman" w:hAnsi="Times New Roman" w:cs="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B80BC0" w:rsidRPr="00B80BC0" w:rsidRDefault="00B80BC0" w:rsidP="00C07AA4">
            <w:pPr>
              <w:jc w:val="both"/>
              <w:rPr>
                <w:rFonts w:ascii="Times New Roman" w:hAnsi="Times New Roman" w:cs="Times New Roman"/>
                <w:color w:val="000000"/>
                <w:lang w:val="uk-UA"/>
              </w:rPr>
            </w:pPr>
            <w:r w:rsidRPr="00B80BC0">
              <w:rPr>
                <w:rFonts w:ascii="Times New Roman" w:hAnsi="Times New Roman" w:cs="Times New Roman"/>
                <w:color w:val="000000"/>
                <w:lang w:val="uk-UA"/>
              </w:rPr>
              <w:t>•</w:t>
            </w:r>
            <w:r w:rsidRPr="00B80BC0">
              <w:rPr>
                <w:rFonts w:ascii="Times New Roman" w:hAnsi="Times New Roman" w:cs="Times New Roman"/>
                <w:color w:val="000000"/>
                <w:lang w:val="uk-UA"/>
              </w:rPr>
              <w:tab/>
              <w:t>не менше 1 копії договору у повному обсязі (з усіма укладеними додатковими угодами, додатками та специфікаціями до договору);</w:t>
            </w:r>
          </w:p>
          <w:p w:rsidR="00B80BC0" w:rsidRPr="00B80BC0" w:rsidRDefault="00B80BC0" w:rsidP="00C07AA4">
            <w:pPr>
              <w:jc w:val="both"/>
              <w:rPr>
                <w:rFonts w:ascii="Times New Roman" w:hAnsi="Times New Roman" w:cs="Times New Roman"/>
                <w:color w:val="000000"/>
                <w:lang w:val="uk-UA"/>
              </w:rPr>
            </w:pPr>
            <w:r w:rsidRPr="00B80BC0">
              <w:rPr>
                <w:rFonts w:ascii="Times New Roman" w:hAnsi="Times New Roman" w:cs="Times New Roman"/>
                <w:color w:val="000000"/>
                <w:lang w:val="uk-UA"/>
              </w:rPr>
              <w:t>•</w:t>
            </w:r>
            <w:r w:rsidRPr="00B80BC0">
              <w:rPr>
                <w:rFonts w:ascii="Times New Roman" w:hAnsi="Times New Roman" w:cs="Times New Roman"/>
                <w:color w:val="000000"/>
                <w:lang w:val="uk-UA"/>
              </w:rPr>
              <w:tab/>
              <w:t xml:space="preserve"> копії/ю документів/у (лист-відгук*, або видаткова накладна, або інший фінансовий документ)</w:t>
            </w:r>
          </w:p>
          <w:p w:rsidR="00B80BC0" w:rsidRPr="00B80BC0" w:rsidRDefault="00B80BC0" w:rsidP="00C07AA4">
            <w:pPr>
              <w:jc w:val="both"/>
              <w:rPr>
                <w:rFonts w:ascii="Times New Roman" w:hAnsi="Times New Roman" w:cs="Times New Roman"/>
                <w:color w:val="000000"/>
                <w:lang w:val="uk-UA"/>
              </w:rPr>
            </w:pPr>
            <w:r w:rsidRPr="00B80BC0">
              <w:rPr>
                <w:rFonts w:ascii="Times New Roman" w:hAnsi="Times New Roman" w:cs="Times New Roman"/>
                <w:color w:val="000000"/>
                <w:lang w:val="uk-UA"/>
              </w:rPr>
              <w:t>Інформація та документи можуть надаватися про частково виконаний  договір, дія якого не закінчена.</w:t>
            </w:r>
          </w:p>
          <w:p w:rsidR="00BB11F3" w:rsidRPr="00D73785" w:rsidRDefault="00B80BC0" w:rsidP="00C07AA4">
            <w:pPr>
              <w:jc w:val="both"/>
              <w:rPr>
                <w:rFonts w:ascii="Times New Roman" w:hAnsi="Times New Roman" w:cs="Times New Roman"/>
                <w:color w:val="000000"/>
                <w:lang w:val="uk-UA"/>
              </w:rPr>
            </w:pPr>
            <w:r w:rsidRPr="00B80BC0">
              <w:rPr>
                <w:rFonts w:ascii="Times New Roman" w:hAnsi="Times New Roman" w:cs="Times New Roman"/>
                <w:color w:val="000000"/>
                <w:lang w:val="uk-UA"/>
              </w:rPr>
              <w:t>* Лист-відгук має бути оформлений на фірмовому бланку підприємства, організації за підписом керівника або уповноваженої особи, з зазначенням предмету договору, номеру та дати договору.</w:t>
            </w:r>
          </w:p>
        </w:tc>
      </w:tr>
      <w:tr w:rsidR="00F04923" w:rsidRPr="000977BB"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923" w:rsidRDefault="00B80BC0" w:rsidP="00B80BC0">
            <w:pPr>
              <w:contextualSpacing/>
              <w:jc w:val="center"/>
              <w:rPr>
                <w:rFonts w:ascii="Times New Roman" w:hAnsi="Times New Roman" w:cs="Times New Roman"/>
                <w:lang w:val="uk-UA"/>
              </w:rPr>
            </w:pPr>
            <w:r>
              <w:rPr>
                <w:rFonts w:ascii="Times New Roman" w:hAnsi="Times New Roman" w:cs="Times New Roman"/>
                <w:lang w:val="uk-UA"/>
              </w:rPr>
              <w:t>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923" w:rsidRPr="00017B9C" w:rsidRDefault="00B80BC0" w:rsidP="00C07AA4">
            <w:pPr>
              <w:jc w:val="both"/>
              <w:rPr>
                <w:lang w:val="uk-UA" w:eastAsia="zh-CN"/>
              </w:rPr>
            </w:pPr>
            <w:r w:rsidRPr="00B80BC0">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w:t>
            </w:r>
            <w:r>
              <w:rPr>
                <w:lang w:val="uk-UA"/>
              </w:rPr>
              <w:t xml:space="preserve">, а також </w:t>
            </w:r>
            <w:r w:rsidRPr="00B80BC0">
              <w:rPr>
                <w:lang w:val="uk-UA"/>
              </w:rPr>
              <w:t xml:space="preserve">посилання на реєстр, в якому відображена необхідна інформація, якщо отримання дозволу або ліцензії на провадження такого виду діяльності передбачено законом. </w:t>
            </w:r>
          </w:p>
        </w:tc>
      </w:tr>
      <w:tr w:rsidR="00B80BC0" w:rsidRPr="000977BB"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0BC0" w:rsidRDefault="00B80BC0" w:rsidP="00B80BC0">
            <w:pPr>
              <w:contextualSpacing/>
              <w:jc w:val="center"/>
              <w:rPr>
                <w:rFonts w:ascii="Times New Roman" w:hAnsi="Times New Roman" w:cs="Times New Roman"/>
                <w:lang w:val="uk-UA"/>
              </w:rPr>
            </w:pPr>
            <w:r>
              <w:rPr>
                <w:rFonts w:ascii="Times New Roman" w:hAnsi="Times New Roman" w:cs="Times New Roman"/>
                <w:lang w:val="uk-UA"/>
              </w:rPr>
              <w:t>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0BC0" w:rsidRDefault="005A5C42" w:rsidP="00C07AA4">
            <w:pPr>
              <w:jc w:val="both"/>
              <w:rPr>
                <w:bdr w:val="none" w:sz="0" w:space="0" w:color="auto" w:frame="1"/>
                <w:lang w:val="uk-UA"/>
              </w:rPr>
            </w:pPr>
            <w:r w:rsidRPr="005A5C42">
              <w:rPr>
                <w:bdr w:val="none" w:sz="0" w:space="0" w:color="auto" w:frame="1"/>
                <w:lang w:val="uk-UA"/>
              </w:rPr>
              <w:t xml:space="preserve">Копію </w:t>
            </w:r>
            <w:r w:rsidRPr="00D223A5">
              <w:rPr>
                <w:bdr w:val="none" w:sz="0" w:space="0" w:color="auto" w:frame="1"/>
                <w:lang w:val="uk-UA"/>
              </w:rPr>
              <w:t>с</w:t>
            </w:r>
            <w:r w:rsidRPr="005A5C42">
              <w:rPr>
                <w:bdr w:val="none" w:sz="0" w:space="0" w:color="auto" w:frame="1"/>
                <w:lang w:val="uk-UA"/>
              </w:rPr>
              <w:t>ертифікат</w:t>
            </w:r>
            <w:r w:rsidRPr="00D223A5">
              <w:rPr>
                <w:bdr w:val="none" w:sz="0" w:space="0" w:color="auto" w:frame="1"/>
                <w:lang w:val="uk-UA"/>
              </w:rPr>
              <w:t>у</w:t>
            </w:r>
            <w:r w:rsidRPr="005A5C42">
              <w:rPr>
                <w:bdr w:val="none" w:sz="0" w:space="0" w:color="auto" w:frame="1"/>
                <w:lang w:val="uk-UA"/>
              </w:rPr>
              <w:t xml:space="preserve"> відповідності</w:t>
            </w:r>
            <w:r>
              <w:rPr>
                <w:bdr w:val="none" w:sz="0" w:space="0" w:color="auto" w:frame="1"/>
                <w:lang w:val="uk-UA"/>
              </w:rPr>
              <w:t xml:space="preserve"> або декларації про відповідність</w:t>
            </w:r>
            <w:r w:rsidRPr="005A5C42">
              <w:rPr>
                <w:bdr w:val="none" w:sz="0" w:space="0" w:color="auto" w:frame="1"/>
                <w:lang w:val="uk-UA"/>
              </w:rPr>
              <w:t xml:space="preserve"> Технічному регламенту щодо вимог до автомобільних бензинів, дизельного, суднових та котельних палив та ДСТУ</w:t>
            </w:r>
            <w:r w:rsidRPr="00D223A5">
              <w:rPr>
                <w:bdr w:val="none" w:sz="0" w:space="0" w:color="auto" w:frame="1"/>
              </w:rPr>
              <w:t> </w:t>
            </w:r>
            <w:r w:rsidRPr="005A5C42">
              <w:rPr>
                <w:bdr w:val="none" w:sz="0" w:space="0" w:color="auto" w:frame="1"/>
                <w:lang w:val="uk-UA"/>
              </w:rPr>
              <w:t xml:space="preserve">7687:2015 «Бензин автомобільний Євро. </w:t>
            </w:r>
            <w:r w:rsidRPr="00D223A5">
              <w:rPr>
                <w:bdr w:val="none" w:sz="0" w:space="0" w:color="auto" w:frame="1"/>
              </w:rPr>
              <w:t>Технічні умови» на бензини автомобільні, виданий уповноваженим (акредитованим) органом з оцінки відповідності, строк дії якого є не менший ніж строк дії договору про закупівлю</w:t>
            </w:r>
            <w:r>
              <w:rPr>
                <w:bdr w:val="none" w:sz="0" w:space="0" w:color="auto" w:frame="1"/>
                <w:lang w:val="uk-UA"/>
              </w:rPr>
              <w:t>.</w:t>
            </w:r>
          </w:p>
          <w:p w:rsidR="005A5C42" w:rsidRPr="005A5C42" w:rsidRDefault="005A5C42" w:rsidP="00C07AA4">
            <w:pPr>
              <w:jc w:val="both"/>
              <w:rPr>
                <w:lang w:val="uk-UA"/>
              </w:rPr>
            </w:pPr>
            <w:r w:rsidRPr="00D223A5">
              <w:rPr>
                <w:bdr w:val="none" w:sz="0" w:space="0" w:color="auto" w:frame="1"/>
                <w:lang w:val="uk-UA"/>
              </w:rPr>
              <w:t xml:space="preserve">У разі надання чинних сертифікатів про відповідність </w:t>
            </w:r>
            <w:r>
              <w:rPr>
                <w:bdr w:val="none" w:sz="0" w:space="0" w:color="auto" w:frame="1"/>
                <w:lang w:val="uk-UA"/>
              </w:rPr>
              <w:t>або декларації про відповідність</w:t>
            </w:r>
            <w:r w:rsidRPr="005A5C42">
              <w:rPr>
                <w:bdr w:val="none" w:sz="0" w:space="0" w:color="auto" w:frame="1"/>
                <w:lang w:val="uk-UA"/>
              </w:rPr>
              <w:t xml:space="preserve"> </w:t>
            </w:r>
            <w:r w:rsidRPr="00D223A5">
              <w:rPr>
                <w:bdr w:val="none" w:sz="0" w:space="0" w:color="auto" w:frame="1"/>
                <w:lang w:val="uk-UA"/>
              </w:rPr>
              <w:t xml:space="preserve">строк дії яких є меншим ніж строк дії договору про закупівлю, </w:t>
            </w:r>
            <w:r w:rsidRPr="00D223A5">
              <w:rPr>
                <w:u w:val="single"/>
                <w:bdr w:val="none" w:sz="0" w:space="0" w:color="auto" w:frame="1"/>
                <w:lang w:val="uk-UA"/>
              </w:rPr>
              <w:t>обов’язково</w:t>
            </w:r>
            <w:r w:rsidRPr="00D223A5">
              <w:rPr>
                <w:bdr w:val="none" w:sz="0" w:space="0" w:color="auto" w:frame="1"/>
                <w:lang w:val="uk-UA"/>
              </w:rPr>
              <w:t xml:space="preserve"> надати учасником гарантійний лист про надання чинних сертифікатів не пізніше закінчення терміну дії попередніх</w:t>
            </w:r>
          </w:p>
        </w:tc>
      </w:tr>
      <w:tr w:rsidR="005A5C42" w:rsidRPr="000977BB"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A5C42" w:rsidRDefault="005A5C42" w:rsidP="00B80BC0">
            <w:pPr>
              <w:contextualSpacing/>
              <w:jc w:val="center"/>
              <w:rPr>
                <w:rFonts w:ascii="Times New Roman" w:hAnsi="Times New Roman" w:cs="Times New Roman"/>
                <w:lang w:val="uk-UA"/>
              </w:rPr>
            </w:pPr>
            <w:r>
              <w:rPr>
                <w:rFonts w:ascii="Times New Roman" w:hAnsi="Times New Roman" w:cs="Times New Roman"/>
                <w:lang w:val="uk-UA"/>
              </w:rPr>
              <w:t>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A5C42" w:rsidRPr="005A5C42" w:rsidRDefault="005A5C42" w:rsidP="00C07AA4">
            <w:pPr>
              <w:jc w:val="both"/>
              <w:rPr>
                <w:bdr w:val="none" w:sz="0" w:space="0" w:color="auto" w:frame="1"/>
                <w:lang w:val="uk-UA"/>
              </w:rPr>
            </w:pPr>
            <w:r w:rsidRPr="00166098">
              <w:rPr>
                <w:rFonts w:ascii="Times New Roman" w:hAnsi="Times New Roman" w:cs="Times New Roman"/>
                <w:lang w:val="uk-UA" w:eastAsia="uk-UA"/>
              </w:rPr>
              <w:t xml:space="preserve">У разі, якщо учасник закупівлі не є емітентом </w:t>
            </w:r>
            <w:r w:rsidRPr="00166098">
              <w:rPr>
                <w:rStyle w:val="apple-converted-space"/>
                <w:rFonts w:ascii="Times New Roman" w:hAnsi="Times New Roman" w:cs="Times New Roman"/>
                <w:lang w:val="uk-UA"/>
              </w:rPr>
              <w:t>бланк-дозволів</w:t>
            </w:r>
            <w:r w:rsidRPr="00166098">
              <w:rPr>
                <w:rFonts w:ascii="Times New Roman" w:hAnsi="Times New Roman" w:cs="Times New Roman"/>
                <w:lang w:val="uk-UA" w:eastAsia="uk-UA"/>
              </w:rPr>
              <w:t xml:space="preserve">, то такий учасник повинен в складі пропозиції надати лист від емітента </w:t>
            </w:r>
            <w:r w:rsidRPr="00166098">
              <w:rPr>
                <w:rStyle w:val="apple-converted-space"/>
                <w:rFonts w:ascii="Times New Roman" w:hAnsi="Times New Roman" w:cs="Times New Roman"/>
                <w:lang w:val="uk-UA"/>
              </w:rPr>
              <w:t>бланк-дозволів</w:t>
            </w:r>
            <w:r w:rsidRPr="00166098">
              <w:rPr>
                <w:rFonts w:ascii="Times New Roman" w:hAnsi="Times New Roman" w:cs="Times New Roman"/>
                <w:lang w:val="uk-UA" w:eastAsia="uk-UA"/>
              </w:rPr>
              <w:t xml:space="preserve">, про те, що учасник закупівлі має право здійснювати реалізацію </w:t>
            </w:r>
            <w:r w:rsidRPr="00166098">
              <w:rPr>
                <w:rStyle w:val="apple-converted-space"/>
                <w:rFonts w:ascii="Times New Roman" w:hAnsi="Times New Roman" w:cs="Times New Roman"/>
                <w:lang w:val="uk-UA"/>
              </w:rPr>
              <w:t>бланк-дозволів</w:t>
            </w:r>
          </w:p>
        </w:tc>
      </w:tr>
      <w:tr w:rsidR="00062E34" w:rsidRPr="000A5362"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2E34" w:rsidRDefault="005A5C42" w:rsidP="00F04923">
            <w:pPr>
              <w:contextualSpacing/>
              <w:jc w:val="center"/>
              <w:rPr>
                <w:rFonts w:ascii="Times New Roman" w:hAnsi="Times New Roman" w:cs="Times New Roman"/>
                <w:lang w:val="uk-UA"/>
              </w:rPr>
            </w:pPr>
            <w:r>
              <w:rPr>
                <w:rFonts w:ascii="Times New Roman" w:hAnsi="Times New Roman" w:cs="Times New Roman"/>
                <w:lang w:val="uk-UA"/>
              </w:rPr>
              <w:t>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2E34" w:rsidRPr="000A5362" w:rsidRDefault="005A5C42" w:rsidP="00C0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Pr>
                <w:rFonts w:ascii="Times New Roman" w:hAnsi="Times New Roman"/>
                <w:lang w:val="uk-UA"/>
              </w:rPr>
              <w:t>Гарантійний л</w:t>
            </w:r>
            <w:r w:rsidRPr="005A5C42">
              <w:rPr>
                <w:rFonts w:ascii="Times New Roman" w:hAnsi="Times New Roman"/>
                <w:lang w:val="uk-UA"/>
              </w:rPr>
              <w:t xml:space="preserve">ист Учасника, складений в довільній формі, про </w:t>
            </w:r>
            <w:r>
              <w:rPr>
                <w:rFonts w:ascii="Times New Roman" w:hAnsi="Times New Roman"/>
                <w:lang w:val="uk-UA"/>
              </w:rPr>
              <w:t>наявність</w:t>
            </w:r>
            <w:r w:rsidR="000A5362">
              <w:rPr>
                <w:rFonts w:ascii="Times New Roman" w:hAnsi="Times New Roman"/>
                <w:lang w:val="uk-UA"/>
              </w:rPr>
              <w:t xml:space="preserve"> в м. Київ не менше 10 </w:t>
            </w:r>
            <w:r>
              <w:rPr>
                <w:rFonts w:ascii="Times New Roman" w:hAnsi="Times New Roman"/>
                <w:lang w:val="uk-UA"/>
              </w:rPr>
              <w:t xml:space="preserve"> власних або АЗС партнерів, на яких буде здійснено відпуск товару</w:t>
            </w:r>
            <w:r w:rsidR="000A5362">
              <w:rPr>
                <w:rFonts w:ascii="Times New Roman" w:hAnsi="Times New Roman"/>
                <w:lang w:val="uk-UA"/>
              </w:rPr>
              <w:t xml:space="preserve">, із зазначенням </w:t>
            </w:r>
            <w:r>
              <w:rPr>
                <w:rFonts w:ascii="Times New Roman" w:hAnsi="Times New Roman"/>
                <w:lang w:val="uk-UA"/>
              </w:rPr>
              <w:t xml:space="preserve"> </w:t>
            </w:r>
            <w:r w:rsidR="000A5362">
              <w:rPr>
                <w:rFonts w:ascii="Times New Roman" w:hAnsi="Times New Roman"/>
                <w:lang w:val="uk-UA"/>
              </w:rPr>
              <w:t>місцезнаходження таких АЗС.</w:t>
            </w:r>
          </w:p>
        </w:tc>
      </w:tr>
      <w:tr w:rsidR="000A5362" w:rsidRPr="000A5362" w:rsidTr="00A2761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362" w:rsidRDefault="000A5362" w:rsidP="00F04923">
            <w:pPr>
              <w:contextualSpacing/>
              <w:jc w:val="center"/>
              <w:rPr>
                <w:rFonts w:ascii="Times New Roman" w:hAnsi="Times New Roman" w:cs="Times New Roman"/>
                <w:lang w:val="uk-UA"/>
              </w:rPr>
            </w:pPr>
            <w:r>
              <w:rPr>
                <w:rFonts w:ascii="Times New Roman" w:hAnsi="Times New Roman" w:cs="Times New Roman"/>
                <w:lang w:val="uk-UA"/>
              </w:rPr>
              <w:t>9</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5362" w:rsidRDefault="000A5362" w:rsidP="00C0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Pr>
                <w:rFonts w:ascii="Times New Roman" w:hAnsi="Times New Roman"/>
                <w:lang w:val="uk-UA"/>
              </w:rPr>
              <w:t>Лист-погодження з умовами, що викладені в Розділі І, ІІ Додатку 3 до цього Оголошення.</w:t>
            </w:r>
          </w:p>
        </w:tc>
      </w:tr>
    </w:tbl>
    <w:p w:rsidR="00C80D38" w:rsidRDefault="00C80D38" w:rsidP="00843745">
      <w:pPr>
        <w:shd w:val="clear" w:color="auto" w:fill="FFFFFF"/>
        <w:ind w:firstLine="8931"/>
        <w:contextualSpacing/>
        <w:rPr>
          <w:rFonts w:ascii="Times New Roman" w:hAnsi="Times New Roman" w:cs="Times New Roman"/>
          <w:lang w:val="uk-UA"/>
        </w:rPr>
      </w:pPr>
    </w:p>
    <w:p w:rsidR="005A5C42" w:rsidRPr="00D223A5" w:rsidRDefault="005A5C42" w:rsidP="005A5C42">
      <w:pPr>
        <w:pStyle w:val="ae"/>
        <w:shd w:val="clear" w:color="auto" w:fill="FFFFFF"/>
        <w:tabs>
          <w:tab w:val="left" w:pos="709"/>
        </w:tabs>
        <w:spacing w:before="0" w:beforeAutospacing="0" w:after="0" w:afterAutospacing="0"/>
        <w:ind w:firstLine="425"/>
        <w:jc w:val="both"/>
        <w:rPr>
          <w:bdr w:val="none" w:sz="0" w:space="0" w:color="auto" w:frame="1"/>
          <w:lang w:val="uk-UA"/>
        </w:rPr>
      </w:pPr>
    </w:p>
    <w:p w:rsidR="00C80D38" w:rsidRDefault="00C80D38" w:rsidP="00843745">
      <w:pPr>
        <w:shd w:val="clear" w:color="auto" w:fill="FFFFFF"/>
        <w:ind w:firstLine="8931"/>
        <w:contextualSpacing/>
        <w:rPr>
          <w:rFonts w:ascii="Times New Roman" w:hAnsi="Times New Roman" w:cs="Times New Roman"/>
          <w:lang w:val="uk-UA"/>
        </w:rPr>
      </w:pPr>
    </w:p>
    <w:p w:rsidR="0081648A" w:rsidRPr="00F05935" w:rsidRDefault="0081648A" w:rsidP="00843745">
      <w:pPr>
        <w:shd w:val="clear" w:color="auto" w:fill="FFFFFF"/>
        <w:ind w:firstLine="8931"/>
        <w:contextualSpacing/>
        <w:rPr>
          <w:rFonts w:ascii="Times New Roman" w:hAnsi="Times New Roman" w:cs="Times New Roman"/>
          <w:lang w:val="uk-UA"/>
        </w:rPr>
      </w:pPr>
      <w:r w:rsidRPr="00F05935">
        <w:rPr>
          <w:rFonts w:ascii="Times New Roman" w:hAnsi="Times New Roman" w:cs="Times New Roman"/>
          <w:b/>
          <w:bCs/>
          <w:color w:val="000000"/>
          <w:lang w:val="uk-UA"/>
        </w:rPr>
        <w:lastRenderedPageBreak/>
        <w:t xml:space="preserve">Додаток </w:t>
      </w:r>
      <w:r w:rsidR="00E82E70">
        <w:rPr>
          <w:rFonts w:ascii="Times New Roman" w:hAnsi="Times New Roman" w:cs="Times New Roman"/>
          <w:b/>
          <w:bCs/>
          <w:color w:val="000000"/>
          <w:lang w:val="uk-UA"/>
        </w:rPr>
        <w:t>3</w:t>
      </w:r>
    </w:p>
    <w:p w:rsidR="00E82E70" w:rsidRDefault="0081648A" w:rsidP="0081648A">
      <w:pPr>
        <w:ind w:left="2880"/>
        <w:contextualSpacing/>
        <w:jc w:val="right"/>
        <w:rPr>
          <w:rFonts w:ascii="Times New Roman" w:hAnsi="Times New Roman" w:cs="Times New Roman"/>
          <w:i/>
          <w:iCs/>
          <w:color w:val="000000"/>
          <w:shd w:val="clear" w:color="auto" w:fill="FFFFFF"/>
          <w:lang w:val="uk-UA"/>
        </w:rPr>
      </w:pPr>
      <w:r w:rsidRPr="00F05935">
        <w:rPr>
          <w:rFonts w:ascii="Times New Roman" w:hAnsi="Times New Roman" w:cs="Times New Roman"/>
          <w:i/>
          <w:iCs/>
          <w:color w:val="000000"/>
          <w:lang w:val="uk-UA"/>
        </w:rPr>
        <w:t xml:space="preserve">    до </w:t>
      </w:r>
      <w:r w:rsidRPr="00F05935">
        <w:rPr>
          <w:rFonts w:ascii="Times New Roman" w:hAnsi="Times New Roman" w:cs="Times New Roman"/>
          <w:i/>
          <w:iCs/>
          <w:color w:val="000000"/>
          <w:shd w:val="clear" w:color="auto" w:fill="FFFFFF"/>
          <w:lang w:val="uk-UA"/>
        </w:rPr>
        <w:t xml:space="preserve"> оголошення </w:t>
      </w:r>
    </w:p>
    <w:p w:rsidR="0081648A" w:rsidRPr="00F05935" w:rsidRDefault="0081648A" w:rsidP="0081648A">
      <w:pPr>
        <w:ind w:left="2880"/>
        <w:contextualSpacing/>
        <w:jc w:val="right"/>
        <w:rPr>
          <w:rFonts w:ascii="Times New Roman" w:hAnsi="Times New Roman" w:cs="Times New Roman"/>
          <w:i/>
          <w:iCs/>
          <w:color w:val="000000"/>
          <w:shd w:val="clear" w:color="auto" w:fill="FFFFFF"/>
          <w:lang w:val="uk-UA"/>
        </w:rPr>
      </w:pPr>
      <w:r w:rsidRPr="00F05935">
        <w:rPr>
          <w:rFonts w:ascii="Times New Roman" w:hAnsi="Times New Roman" w:cs="Times New Roman"/>
          <w:i/>
          <w:iCs/>
          <w:color w:val="000000"/>
          <w:shd w:val="clear" w:color="auto" w:fill="FFFFFF"/>
          <w:lang w:val="uk-UA"/>
        </w:rPr>
        <w:t>про проведення спрощеної закупівлі</w:t>
      </w:r>
    </w:p>
    <w:p w:rsidR="0081648A" w:rsidRPr="00F05935" w:rsidRDefault="0081648A" w:rsidP="0081648A">
      <w:pPr>
        <w:contextualSpacing/>
        <w:rPr>
          <w:rFonts w:ascii="Times New Roman" w:hAnsi="Times New Roman" w:cs="Times New Roman"/>
          <w:lang w:val="uk-UA"/>
        </w:rPr>
      </w:pPr>
    </w:p>
    <w:p w:rsidR="0081648A" w:rsidRPr="000755BE" w:rsidRDefault="0081648A" w:rsidP="0081648A">
      <w:pPr>
        <w:contextualSpacing/>
        <w:rPr>
          <w:rFonts w:ascii="Times New Roman" w:hAnsi="Times New Roman" w:cs="Times New Roman"/>
          <w:sz w:val="16"/>
          <w:szCs w:val="16"/>
          <w:lang w:val="uk-UA"/>
        </w:rPr>
      </w:pPr>
    </w:p>
    <w:p w:rsidR="00B80BC0" w:rsidRPr="00F05935" w:rsidRDefault="00B80BC0" w:rsidP="00B80BC0">
      <w:pPr>
        <w:contextualSpacing/>
        <w:rPr>
          <w:rFonts w:ascii="Times New Roman" w:hAnsi="Times New Roman" w:cs="Times New Roman"/>
          <w:lang w:val="uk-UA"/>
        </w:rPr>
      </w:pPr>
    </w:p>
    <w:p w:rsidR="00B80BC0" w:rsidRPr="00F05935" w:rsidRDefault="00B80BC0" w:rsidP="00B80BC0">
      <w:pPr>
        <w:contextualSpacing/>
        <w:jc w:val="center"/>
        <w:rPr>
          <w:rFonts w:ascii="Times New Roman" w:hAnsi="Times New Roman" w:cs="Times New Roman"/>
          <w:lang w:val="uk-UA"/>
        </w:rPr>
      </w:pPr>
      <w:r>
        <w:rPr>
          <w:rFonts w:ascii="Times New Roman" w:hAnsi="Times New Roman" w:cs="Times New Roman"/>
          <w:b/>
          <w:bCs/>
          <w:color w:val="000000"/>
          <w:lang w:val="uk-UA"/>
        </w:rPr>
        <w:t>ТЕХНІЧНА СПЕЦИФІКАЦІЯ</w:t>
      </w:r>
    </w:p>
    <w:p w:rsidR="00B80BC0" w:rsidRPr="00F05935" w:rsidRDefault="00B80BC0" w:rsidP="00B80BC0">
      <w:pPr>
        <w:spacing w:after="240"/>
        <w:contextualSpacing/>
        <w:rPr>
          <w:rFonts w:ascii="Times New Roman" w:hAnsi="Times New Roman" w:cs="Times New Roman"/>
          <w:lang w:val="uk-UA"/>
        </w:rPr>
      </w:pPr>
    </w:p>
    <w:p w:rsidR="00B80BC0" w:rsidRDefault="00B80BC0" w:rsidP="005A5C42">
      <w:pPr>
        <w:jc w:val="center"/>
        <w:rPr>
          <w:rFonts w:ascii="Times New Roman" w:hAnsi="Times New Roman" w:cs="Times New Roman"/>
          <w:b/>
          <w:bCs/>
          <w:color w:val="000000"/>
          <w:lang w:val="uk-UA" w:eastAsia="uk-UA"/>
        </w:rPr>
      </w:pPr>
      <w:r w:rsidRPr="00E82E70">
        <w:rPr>
          <w:b/>
          <w:bCs/>
          <w:color w:val="000000"/>
          <w:lang w:val="uk-UA"/>
        </w:rPr>
        <w:t xml:space="preserve">Розділ І. </w:t>
      </w:r>
      <w:r w:rsidR="005A5C42">
        <w:rPr>
          <w:b/>
          <w:bCs/>
          <w:color w:val="000000"/>
          <w:lang w:val="uk-UA"/>
        </w:rPr>
        <w:t>З</w:t>
      </w:r>
      <w:r w:rsidRPr="00E82E70">
        <w:rPr>
          <w:rFonts w:ascii="Times New Roman" w:hAnsi="Times New Roman" w:cs="Times New Roman"/>
          <w:b/>
        </w:rPr>
        <w:t>агальні вимоги</w:t>
      </w:r>
      <w:r w:rsidRPr="00E82E70">
        <w:rPr>
          <w:rFonts w:ascii="Times New Roman" w:hAnsi="Times New Roman" w:cs="Times New Roman"/>
          <w:b/>
          <w:bCs/>
          <w:color w:val="000000"/>
          <w:lang w:val="uk-UA" w:eastAsia="uk-UA"/>
        </w:rPr>
        <w:t>:</w:t>
      </w:r>
    </w:p>
    <w:p w:rsidR="005A5C42" w:rsidRDefault="005A5C42" w:rsidP="005A5C42">
      <w:pPr>
        <w:jc w:val="center"/>
        <w:rPr>
          <w:rFonts w:ascii="Times New Roman" w:eastAsia="Calibri" w:hAnsi="Times New Roman" w:cs="Times New Roman"/>
          <w:lang w:val="uk-UA" w:eastAsia="en-US"/>
        </w:rPr>
      </w:pPr>
    </w:p>
    <w:p w:rsidR="00B80BC0" w:rsidRPr="00B80BC0" w:rsidRDefault="00B80BC0" w:rsidP="00B80BC0">
      <w:pPr>
        <w:ind w:firstLine="284"/>
        <w:jc w:val="both"/>
        <w:rPr>
          <w:rFonts w:ascii="Times New Roman" w:hAnsi="Times New Roman" w:cs="Times New Roman"/>
          <w:color w:val="000000"/>
          <w:bdr w:val="none" w:sz="0" w:space="0" w:color="auto" w:frame="1"/>
        </w:rPr>
      </w:pPr>
      <w:r w:rsidRPr="00B80BC0">
        <w:rPr>
          <w:rFonts w:ascii="Times New Roman" w:hAnsi="Times New Roman" w:cs="Times New Roman"/>
        </w:rPr>
        <w:t xml:space="preserve">Якість товару повинна </w:t>
      </w:r>
      <w:r w:rsidRPr="00B80BC0">
        <w:rPr>
          <w:rFonts w:ascii="Times New Roman" w:hAnsi="Times New Roman" w:cs="Times New Roman"/>
          <w:lang w:val="uk-UA"/>
        </w:rPr>
        <w:t xml:space="preserve">відповідати </w:t>
      </w:r>
      <w:r w:rsidRPr="00B80BC0">
        <w:rPr>
          <w:rFonts w:ascii="Times New Roman" w:hAnsi="Times New Roman" w:cs="Times New Roman"/>
          <w:color w:val="000000"/>
          <w:bdr w:val="none" w:sz="0" w:space="0" w:color="auto" w:frame="1"/>
        </w:rPr>
        <w:t>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w:t>
      </w:r>
    </w:p>
    <w:p w:rsidR="00B80BC0" w:rsidRPr="00B80BC0" w:rsidRDefault="00B80BC0" w:rsidP="00B80BC0">
      <w:pPr>
        <w:ind w:firstLine="284"/>
        <w:jc w:val="both"/>
        <w:rPr>
          <w:rFonts w:ascii="Times New Roman" w:hAnsi="Times New Roman" w:cs="Times New Roman"/>
          <w:lang w:val="uk-UA"/>
        </w:rPr>
      </w:pPr>
      <w:r w:rsidRPr="00B80BC0">
        <w:rPr>
          <w:rFonts w:ascii="Times New Roman" w:hAnsi="Times New Roman" w:cs="Times New Roman"/>
          <w:lang w:val="uk-UA"/>
        </w:rPr>
        <w:t xml:space="preserve">Термін дії бланків-дозволів повинен бути не менше ніж 12 місяців з дати поставки та </w:t>
      </w:r>
      <w:r w:rsidRPr="00B80BC0">
        <w:rPr>
          <w:rFonts w:ascii="Times New Roman" w:hAnsi="Times New Roman" w:cs="Times New Roman"/>
          <w:lang w:val="uk-UA" w:eastAsia="en-US"/>
        </w:rPr>
        <w:t>з можливістю обміну їх на нові з новим строком дії при його закінченні</w:t>
      </w:r>
      <w:r w:rsidRPr="00B80BC0">
        <w:rPr>
          <w:rFonts w:ascii="Times New Roman" w:hAnsi="Times New Roman" w:cs="Times New Roman"/>
          <w:lang w:val="uk-UA"/>
        </w:rPr>
        <w:t>.</w:t>
      </w:r>
    </w:p>
    <w:p w:rsidR="00B80BC0" w:rsidRPr="00B80BC0" w:rsidRDefault="00B80BC0" w:rsidP="00B80BC0">
      <w:pPr>
        <w:ind w:firstLine="284"/>
        <w:jc w:val="both"/>
        <w:rPr>
          <w:rFonts w:ascii="Times New Roman" w:hAnsi="Times New Roman" w:cs="Times New Roman"/>
          <w:lang w:val="uk-UA"/>
        </w:rPr>
      </w:pPr>
      <w:r w:rsidRPr="00B80BC0">
        <w:rPr>
          <w:rFonts w:ascii="Times New Roman" w:hAnsi="Times New Roman" w:cs="Times New Roman"/>
          <w:lang w:val="uk-UA"/>
        </w:rPr>
        <w:t xml:space="preserve">У разі зміни зовнішньої форми бланки-дозволи </w:t>
      </w:r>
      <w:r w:rsidRPr="00B80BC0">
        <w:rPr>
          <w:rFonts w:ascii="Times New Roman" w:hAnsi="Times New Roman" w:cs="Times New Roman"/>
          <w:lang w:val="uk-UA" w:eastAsia="en-US"/>
        </w:rPr>
        <w:t>обмінюються на нові з новою з</w:t>
      </w:r>
      <w:r w:rsidRPr="00B80BC0">
        <w:rPr>
          <w:rFonts w:ascii="Times New Roman" w:hAnsi="Times New Roman" w:cs="Times New Roman"/>
          <w:lang w:val="uk-UA"/>
        </w:rPr>
        <w:t>овнішньою формою без додаткової оплати.</w:t>
      </w:r>
    </w:p>
    <w:p w:rsidR="00B80BC0" w:rsidRPr="00B80BC0" w:rsidRDefault="00B80BC0" w:rsidP="00B80BC0">
      <w:pPr>
        <w:shd w:val="clear" w:color="auto" w:fill="FFFFFF"/>
        <w:ind w:firstLine="284"/>
        <w:jc w:val="both"/>
        <w:rPr>
          <w:rFonts w:ascii="Times New Roman" w:hAnsi="Times New Roman" w:cs="Times New Roman"/>
        </w:rPr>
      </w:pPr>
      <w:r w:rsidRPr="00B80BC0">
        <w:rPr>
          <w:rFonts w:ascii="Times New Roman" w:hAnsi="Times New Roman" w:cs="Times New Roman"/>
        </w:rPr>
        <w:t xml:space="preserve">В разі пошкодження </w:t>
      </w:r>
      <w:r w:rsidRPr="00B80BC0">
        <w:rPr>
          <w:rFonts w:ascii="Times New Roman" w:hAnsi="Times New Roman" w:cs="Times New Roman"/>
          <w:lang w:val="uk-UA"/>
        </w:rPr>
        <w:t>бланків-дозволів, або</w:t>
      </w:r>
      <w:r w:rsidRPr="00B80BC0">
        <w:rPr>
          <w:rFonts w:ascii="Times New Roman" w:hAnsi="Times New Roman" w:cs="Times New Roman"/>
        </w:rPr>
        <w:t xml:space="preserve"> їх втрати</w:t>
      </w:r>
      <w:r w:rsidRPr="00B80BC0">
        <w:rPr>
          <w:rFonts w:ascii="Times New Roman" w:hAnsi="Times New Roman" w:cs="Times New Roman"/>
          <w:lang w:val="uk-UA"/>
        </w:rPr>
        <w:t>,</w:t>
      </w:r>
      <w:r w:rsidRPr="00B80BC0">
        <w:rPr>
          <w:rFonts w:ascii="Times New Roman" w:hAnsi="Times New Roman" w:cs="Times New Roman"/>
        </w:rPr>
        <w:t xml:space="preserve"> повинна бути можливість </w:t>
      </w:r>
      <w:r w:rsidRPr="00B80BC0">
        <w:rPr>
          <w:rFonts w:ascii="Times New Roman" w:hAnsi="Times New Roman" w:cs="Times New Roman"/>
          <w:lang w:val="uk-UA"/>
        </w:rPr>
        <w:t xml:space="preserve">їх </w:t>
      </w:r>
      <w:r w:rsidRPr="00B80BC0">
        <w:rPr>
          <w:rFonts w:ascii="Times New Roman" w:hAnsi="Times New Roman" w:cs="Times New Roman"/>
        </w:rPr>
        <w:t>відновлення.</w:t>
      </w:r>
    </w:p>
    <w:p w:rsidR="00B80BC0" w:rsidRPr="00B80BC0" w:rsidRDefault="00B80BC0" w:rsidP="00B80BC0">
      <w:pPr>
        <w:ind w:firstLine="284"/>
        <w:jc w:val="both"/>
        <w:rPr>
          <w:rFonts w:ascii="Times New Roman" w:hAnsi="Times New Roman" w:cs="Times New Roman"/>
          <w:bCs/>
        </w:rPr>
      </w:pPr>
      <w:r w:rsidRPr="00B80BC0">
        <w:rPr>
          <w:rFonts w:ascii="Times New Roman" w:hAnsi="Times New Roman" w:cs="Times New Roman"/>
          <w:color w:val="000000"/>
        </w:rPr>
        <w:t xml:space="preserve">Отримання бланків-дозволів має здійснюватися по цінах, чинних на АЗС на момент їх видачі. </w:t>
      </w:r>
      <w:r w:rsidRPr="00B80BC0">
        <w:rPr>
          <w:rFonts w:ascii="Times New Roman" w:hAnsi="Times New Roman" w:cs="Times New Roman"/>
          <w:color w:val="000000"/>
          <w:lang w:val="uk-UA"/>
        </w:rPr>
        <w:t>У</w:t>
      </w:r>
      <w:r w:rsidRPr="00B80BC0">
        <w:rPr>
          <w:rFonts w:ascii="Times New Roman" w:hAnsi="Times New Roman" w:cs="Times New Roman"/>
          <w:color w:val="000000"/>
        </w:rPr>
        <w:t xml:space="preserve"> будь-якому разі ціна палива не може бути вищою ціни, вказаної </w:t>
      </w:r>
      <w:r w:rsidRPr="00B80BC0">
        <w:rPr>
          <w:rFonts w:ascii="Times New Roman" w:hAnsi="Times New Roman" w:cs="Times New Roman"/>
          <w:color w:val="000000"/>
          <w:lang w:val="uk-UA"/>
        </w:rPr>
        <w:t>в</w:t>
      </w:r>
      <w:r w:rsidRPr="00B80BC0">
        <w:rPr>
          <w:rFonts w:ascii="Times New Roman" w:hAnsi="Times New Roman" w:cs="Times New Roman"/>
          <w:color w:val="000000"/>
        </w:rPr>
        <w:t xml:space="preserve"> пропозиції, за відсутності законних на те підстав.</w:t>
      </w:r>
    </w:p>
    <w:p w:rsidR="00B80BC0" w:rsidRDefault="00B80BC0" w:rsidP="00B80BC0">
      <w:pPr>
        <w:spacing w:before="240"/>
        <w:jc w:val="center"/>
        <w:rPr>
          <w:rFonts w:ascii="Times New Roman" w:hAnsi="Times New Roman"/>
          <w:b/>
        </w:rPr>
      </w:pPr>
      <w:r w:rsidRPr="001F32B0">
        <w:rPr>
          <w:rFonts w:ascii="Times New Roman" w:hAnsi="Times New Roman"/>
          <w:b/>
        </w:rPr>
        <w:t>Розділ ІІ. Технічні вимоги</w:t>
      </w:r>
    </w:p>
    <w:p w:rsidR="000A5362" w:rsidRDefault="000A5362" w:rsidP="00B80BC0">
      <w:pPr>
        <w:spacing w:before="240"/>
        <w:jc w:val="center"/>
        <w:rPr>
          <w:rFonts w:ascii="Times New Roman" w:hAnsi="Times New Roman"/>
          <w:b/>
        </w:rPr>
      </w:pPr>
    </w:p>
    <w:p w:rsidR="00B80BC0" w:rsidRPr="00BE71E3" w:rsidRDefault="00B80BC0" w:rsidP="00B80BC0">
      <w:pPr>
        <w:jc w:val="right"/>
        <w:rPr>
          <w:rFonts w:ascii="Times New Roman" w:hAnsi="Times New Roman"/>
          <w:i/>
          <w:sz w:val="22"/>
          <w:szCs w:val="22"/>
        </w:rPr>
      </w:pPr>
      <w:r>
        <w:rPr>
          <w:rFonts w:ascii="Times New Roman" w:hAnsi="Times New Roman"/>
          <w:b/>
          <w:i/>
          <w:sz w:val="22"/>
          <w:szCs w:val="22"/>
          <w:lang w:val="uk-UA"/>
        </w:rPr>
        <w:t xml:space="preserve">   </w:t>
      </w:r>
      <w:r w:rsidRPr="00BE71E3">
        <w:rPr>
          <w:rFonts w:ascii="Times New Roman" w:hAnsi="Times New Roman"/>
          <w:b/>
          <w:i/>
          <w:sz w:val="22"/>
          <w:szCs w:val="22"/>
        </w:rPr>
        <w:t>Таблиця №1</w:t>
      </w:r>
      <w:r w:rsidRPr="00BE71E3">
        <w:rPr>
          <w:rFonts w:ascii="Times New Roman" w:hAnsi="Times New Roman"/>
          <w:i/>
          <w:sz w:val="22"/>
          <w:szCs w:val="22"/>
        </w:rPr>
        <w:t xml:space="preserve"> </w:t>
      </w:r>
    </w:p>
    <w:tbl>
      <w:tblPr>
        <w:tblW w:w="111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415"/>
        <w:gridCol w:w="2410"/>
        <w:gridCol w:w="5953"/>
      </w:tblGrid>
      <w:tr w:rsidR="000A5362" w:rsidTr="000A5362">
        <w:tc>
          <w:tcPr>
            <w:tcW w:w="421" w:type="dxa"/>
            <w:shd w:val="clear" w:color="auto" w:fill="auto"/>
            <w:vAlign w:val="center"/>
          </w:tcPr>
          <w:p w:rsidR="000A5362" w:rsidRPr="007E78A0" w:rsidRDefault="000A5362" w:rsidP="00E117AE">
            <w:pPr>
              <w:ind w:left="-113" w:right="-101"/>
              <w:jc w:val="center"/>
              <w:rPr>
                <w:rFonts w:ascii="Times New Roman" w:hAnsi="Times New Roman"/>
                <w:b/>
                <w:bCs/>
                <w:iCs/>
                <w:sz w:val="22"/>
                <w:szCs w:val="22"/>
              </w:rPr>
            </w:pPr>
            <w:r w:rsidRPr="007E78A0">
              <w:rPr>
                <w:rFonts w:ascii="Times New Roman" w:hAnsi="Times New Roman"/>
                <w:b/>
                <w:bCs/>
                <w:iCs/>
                <w:sz w:val="22"/>
                <w:szCs w:val="22"/>
              </w:rPr>
              <w:t>№ з/п</w:t>
            </w:r>
          </w:p>
        </w:tc>
        <w:tc>
          <w:tcPr>
            <w:tcW w:w="2415" w:type="dxa"/>
            <w:shd w:val="clear" w:color="auto" w:fill="auto"/>
            <w:vAlign w:val="center"/>
          </w:tcPr>
          <w:p w:rsidR="000A5362" w:rsidRPr="000A5362" w:rsidRDefault="000A5362" w:rsidP="00E117AE">
            <w:pPr>
              <w:jc w:val="center"/>
              <w:rPr>
                <w:rFonts w:ascii="Times New Roman" w:hAnsi="Times New Roman"/>
                <w:b/>
                <w:bCs/>
                <w:iCs/>
                <w:sz w:val="22"/>
                <w:szCs w:val="22"/>
                <w:lang w:val="uk-UA"/>
              </w:rPr>
            </w:pPr>
            <w:r w:rsidRPr="007E78A0">
              <w:rPr>
                <w:rFonts w:ascii="Times New Roman" w:hAnsi="Times New Roman"/>
                <w:b/>
                <w:bCs/>
                <w:iCs/>
                <w:sz w:val="22"/>
                <w:szCs w:val="22"/>
              </w:rPr>
              <w:t>Найменування товару</w:t>
            </w:r>
          </w:p>
        </w:tc>
        <w:tc>
          <w:tcPr>
            <w:tcW w:w="2410" w:type="dxa"/>
            <w:shd w:val="clear" w:color="auto" w:fill="auto"/>
            <w:vAlign w:val="center"/>
          </w:tcPr>
          <w:p w:rsidR="000A5362" w:rsidRPr="007E78A0" w:rsidRDefault="000A5362" w:rsidP="00E117AE">
            <w:pPr>
              <w:ind w:left="-108" w:right="-108"/>
              <w:jc w:val="center"/>
              <w:rPr>
                <w:rFonts w:ascii="Times New Roman" w:hAnsi="Times New Roman"/>
                <w:b/>
                <w:bCs/>
                <w:iCs/>
                <w:sz w:val="22"/>
                <w:szCs w:val="22"/>
                <w:lang w:val="uk-UA"/>
              </w:rPr>
            </w:pPr>
            <w:r w:rsidRPr="007E78A0">
              <w:rPr>
                <w:rFonts w:ascii="Times New Roman" w:hAnsi="Times New Roman"/>
                <w:b/>
                <w:bCs/>
                <w:iCs/>
                <w:sz w:val="22"/>
                <w:szCs w:val="22"/>
              </w:rPr>
              <w:t>Одиниця виміру</w:t>
            </w:r>
            <w:r w:rsidRPr="007E78A0">
              <w:rPr>
                <w:rFonts w:ascii="Times New Roman" w:hAnsi="Times New Roman"/>
                <w:b/>
                <w:bCs/>
                <w:iCs/>
                <w:sz w:val="22"/>
                <w:szCs w:val="22"/>
                <w:lang w:val="uk-UA"/>
              </w:rPr>
              <w:t>,</w:t>
            </w:r>
          </w:p>
          <w:p w:rsidR="000A5362" w:rsidRPr="007E78A0" w:rsidRDefault="000A5362" w:rsidP="00E117AE">
            <w:pPr>
              <w:ind w:left="-108" w:right="-109"/>
              <w:jc w:val="center"/>
              <w:rPr>
                <w:rFonts w:ascii="Times New Roman" w:hAnsi="Times New Roman"/>
                <w:b/>
                <w:bCs/>
                <w:iCs/>
                <w:sz w:val="22"/>
                <w:szCs w:val="22"/>
              </w:rPr>
            </w:pPr>
            <w:r w:rsidRPr="007E78A0">
              <w:rPr>
                <w:rFonts w:ascii="Times New Roman" w:hAnsi="Times New Roman"/>
                <w:b/>
                <w:bCs/>
                <w:iCs/>
                <w:sz w:val="22"/>
                <w:szCs w:val="22"/>
              </w:rPr>
              <w:t>Кількість</w:t>
            </w:r>
          </w:p>
        </w:tc>
        <w:tc>
          <w:tcPr>
            <w:tcW w:w="5953" w:type="dxa"/>
            <w:shd w:val="clear" w:color="auto" w:fill="auto"/>
            <w:vAlign w:val="center"/>
          </w:tcPr>
          <w:p w:rsidR="000A5362" w:rsidRPr="007E78A0" w:rsidRDefault="000A5362" w:rsidP="00E117AE">
            <w:pPr>
              <w:ind w:left="-102" w:right="-108"/>
              <w:jc w:val="center"/>
              <w:rPr>
                <w:rFonts w:ascii="Times New Roman" w:hAnsi="Times New Roman"/>
                <w:b/>
                <w:bCs/>
                <w:iCs/>
                <w:sz w:val="22"/>
                <w:szCs w:val="22"/>
              </w:rPr>
            </w:pPr>
            <w:r w:rsidRPr="007E78A0">
              <w:rPr>
                <w:rFonts w:ascii="Times New Roman" w:hAnsi="Times New Roman"/>
                <w:b/>
                <w:bCs/>
                <w:iCs/>
                <w:sz w:val="22"/>
                <w:szCs w:val="22"/>
              </w:rPr>
              <w:t>Технічні характеристики</w:t>
            </w:r>
          </w:p>
        </w:tc>
      </w:tr>
      <w:tr w:rsidR="000A5362" w:rsidTr="000A5362">
        <w:trPr>
          <w:trHeight w:val="1309"/>
        </w:trPr>
        <w:tc>
          <w:tcPr>
            <w:tcW w:w="421" w:type="dxa"/>
            <w:shd w:val="clear" w:color="auto" w:fill="auto"/>
            <w:vAlign w:val="center"/>
          </w:tcPr>
          <w:p w:rsidR="000A5362" w:rsidRPr="004A74B2" w:rsidRDefault="000A5362" w:rsidP="00E117AE">
            <w:pPr>
              <w:ind w:left="-113" w:right="-101"/>
              <w:jc w:val="center"/>
              <w:rPr>
                <w:rFonts w:ascii="Times New Roman" w:hAnsi="Times New Roman"/>
                <w:bCs/>
                <w:iCs/>
                <w:lang w:val="uk-UA"/>
              </w:rPr>
            </w:pPr>
            <w:r>
              <w:rPr>
                <w:rFonts w:ascii="Times New Roman" w:hAnsi="Times New Roman"/>
                <w:bCs/>
                <w:iCs/>
                <w:lang w:val="uk-UA"/>
              </w:rPr>
              <w:t>1</w:t>
            </w:r>
          </w:p>
        </w:tc>
        <w:tc>
          <w:tcPr>
            <w:tcW w:w="2415" w:type="dxa"/>
            <w:shd w:val="clear" w:color="auto" w:fill="auto"/>
            <w:vAlign w:val="center"/>
          </w:tcPr>
          <w:p w:rsidR="000A5362" w:rsidRDefault="000A5362" w:rsidP="00E117AE">
            <w:pPr>
              <w:jc w:val="center"/>
              <w:rPr>
                <w:rFonts w:ascii="Times New Roman" w:hAnsi="Times New Roman" w:cs="Times New Roman"/>
                <w:color w:val="000000"/>
              </w:rPr>
            </w:pPr>
            <w:r w:rsidRPr="004A74B2">
              <w:rPr>
                <w:rFonts w:ascii="Times New Roman" w:hAnsi="Times New Roman" w:cs="Times New Roman"/>
                <w:color w:val="000000"/>
              </w:rPr>
              <w:t>Бензин А-95</w:t>
            </w:r>
          </w:p>
          <w:p w:rsidR="000A5362" w:rsidRPr="00A35CE6" w:rsidRDefault="000A5362" w:rsidP="00E117AE">
            <w:pPr>
              <w:jc w:val="center"/>
              <w:rPr>
                <w:rFonts w:ascii="Times New Roman" w:hAnsi="Times New Roman" w:cs="Times New Roman"/>
                <w:strike/>
                <w:color w:val="FF0000"/>
              </w:rPr>
            </w:pPr>
            <w:r w:rsidRPr="008D13EA">
              <w:rPr>
                <w:rFonts w:ascii="Times New Roman" w:hAnsi="Times New Roman" w:cs="Times New Roman"/>
                <w:color w:val="000000"/>
              </w:rPr>
              <w:t>(бланками-дозволами)</w:t>
            </w:r>
            <w:r w:rsidRPr="004A74B2">
              <w:rPr>
                <w:rFonts w:ascii="Times New Roman" w:hAnsi="Times New Roman" w:cs="Times New Roman"/>
                <w:color w:val="000000"/>
              </w:rPr>
              <w:t xml:space="preserve"> </w:t>
            </w:r>
          </w:p>
          <w:p w:rsidR="000A5362" w:rsidRPr="00A35CE6" w:rsidRDefault="000A5362" w:rsidP="00E117AE">
            <w:pPr>
              <w:pStyle w:val="15"/>
              <w:jc w:val="center"/>
              <w:rPr>
                <w:rFonts w:ascii="Times New Roman" w:hAnsi="Times New Roman"/>
                <w:bCs/>
                <w:iCs/>
                <w:lang w:val="uk-UA"/>
              </w:rPr>
            </w:pPr>
          </w:p>
        </w:tc>
        <w:tc>
          <w:tcPr>
            <w:tcW w:w="2410" w:type="dxa"/>
            <w:shd w:val="clear" w:color="auto" w:fill="auto"/>
            <w:vAlign w:val="center"/>
          </w:tcPr>
          <w:p w:rsidR="000A5362" w:rsidRPr="00127C92" w:rsidRDefault="00C07AA4" w:rsidP="00E117AE">
            <w:pPr>
              <w:ind w:left="-108" w:right="-109"/>
              <w:jc w:val="center"/>
              <w:rPr>
                <w:rFonts w:ascii="Times New Roman" w:hAnsi="Times New Roman"/>
                <w:bCs/>
                <w:iCs/>
                <w:lang w:val="uk-UA"/>
              </w:rPr>
            </w:pPr>
            <w:r>
              <w:rPr>
                <w:rFonts w:ascii="Times New Roman" w:hAnsi="Times New Roman"/>
                <w:bCs/>
                <w:iCs/>
                <w:lang w:val="uk-UA"/>
              </w:rPr>
              <w:t>1 000</w:t>
            </w:r>
            <w:r w:rsidR="000A5362" w:rsidRPr="004A74B2">
              <w:rPr>
                <w:rFonts w:ascii="Times New Roman" w:hAnsi="Times New Roman"/>
                <w:bCs/>
                <w:iCs/>
                <w:lang w:val="uk-UA"/>
              </w:rPr>
              <w:t xml:space="preserve"> літр</w:t>
            </w:r>
            <w:r w:rsidR="000A5362">
              <w:rPr>
                <w:rFonts w:ascii="Times New Roman" w:hAnsi="Times New Roman"/>
                <w:bCs/>
                <w:iCs/>
                <w:lang w:val="uk-UA"/>
              </w:rPr>
              <w:t>ів</w:t>
            </w:r>
          </w:p>
        </w:tc>
        <w:tc>
          <w:tcPr>
            <w:tcW w:w="5953" w:type="dxa"/>
            <w:shd w:val="clear" w:color="auto" w:fill="auto"/>
            <w:vAlign w:val="center"/>
          </w:tcPr>
          <w:p w:rsidR="000A5362" w:rsidRPr="00821FC4" w:rsidRDefault="000A5362" w:rsidP="000A5362">
            <w:pPr>
              <w:pStyle w:val="15"/>
              <w:jc w:val="center"/>
              <w:rPr>
                <w:rFonts w:ascii="Times New Roman" w:hAnsi="Times New Roman"/>
                <w:lang w:val="uk-UA"/>
              </w:rPr>
            </w:pPr>
            <w:r>
              <w:rPr>
                <w:rFonts w:ascii="Times New Roman" w:hAnsi="Times New Roman"/>
                <w:lang w:val="uk-UA"/>
              </w:rPr>
              <w:t>Т</w:t>
            </w:r>
            <w:r w:rsidRPr="001C52DA">
              <w:rPr>
                <w:rFonts w:ascii="Times New Roman" w:hAnsi="Times New Roman"/>
                <w:lang w:val="uk-UA"/>
              </w:rPr>
              <w:t>алони</w:t>
            </w:r>
            <w:r w:rsidRPr="001C52DA">
              <w:rPr>
                <w:rFonts w:ascii="Times New Roman" w:hAnsi="Times New Roman"/>
              </w:rPr>
              <w:t xml:space="preserve"> </w:t>
            </w:r>
            <w:r>
              <w:rPr>
                <w:rFonts w:ascii="Times New Roman" w:hAnsi="Times New Roman"/>
                <w:lang w:val="uk-UA"/>
              </w:rPr>
              <w:t>номіналом по 1</w:t>
            </w:r>
            <w:r w:rsidRPr="001C52DA">
              <w:rPr>
                <w:rFonts w:ascii="Times New Roman" w:hAnsi="Times New Roman"/>
                <w:lang w:val="uk-UA"/>
              </w:rPr>
              <w:t>0 л.</w:t>
            </w:r>
          </w:p>
          <w:p w:rsidR="000A5362" w:rsidRPr="004A74B2" w:rsidRDefault="000A5362" w:rsidP="000A5362">
            <w:pPr>
              <w:ind w:left="30" w:hanging="30"/>
              <w:jc w:val="center"/>
              <w:rPr>
                <w:rFonts w:ascii="Times New Roman" w:hAnsi="Times New Roman" w:cs="Times New Roman"/>
                <w:color w:val="000000"/>
              </w:rPr>
            </w:pPr>
            <w:r w:rsidRPr="004A74B2">
              <w:rPr>
                <w:rFonts w:ascii="Times New Roman" w:hAnsi="Times New Roman" w:cs="Times New Roman"/>
                <w:color w:val="000000"/>
              </w:rPr>
              <w:t>Стандарт Євро-5.</w:t>
            </w:r>
          </w:p>
          <w:p w:rsidR="000A5362" w:rsidRDefault="000A5362" w:rsidP="000A5362">
            <w:pPr>
              <w:ind w:left="30" w:hanging="30"/>
              <w:jc w:val="center"/>
              <w:rPr>
                <w:rFonts w:ascii="Times New Roman" w:hAnsi="Times New Roman" w:cs="Times New Roman"/>
                <w:color w:val="000000"/>
              </w:rPr>
            </w:pPr>
            <w:r w:rsidRPr="004A74B2">
              <w:rPr>
                <w:rFonts w:ascii="Times New Roman" w:hAnsi="Times New Roman" w:cs="Times New Roman"/>
                <w:color w:val="000000"/>
              </w:rPr>
              <w:t>Відповідність ДСТУ 7687-2015</w:t>
            </w:r>
          </w:p>
          <w:p w:rsidR="000A5362" w:rsidRPr="000161CD" w:rsidRDefault="000A5362" w:rsidP="000A5362">
            <w:pPr>
              <w:ind w:left="30" w:hanging="30"/>
              <w:jc w:val="center"/>
              <w:rPr>
                <w:rFonts w:ascii="Times New Roman" w:hAnsi="Times New Roman" w:cs="Times New Roman"/>
                <w:color w:val="000000"/>
                <w:u w:val="single"/>
                <w:lang w:val="uk-UA"/>
              </w:rPr>
            </w:pPr>
            <w:r>
              <w:rPr>
                <w:rFonts w:ascii="Times New Roman" w:hAnsi="Times New Roman" w:cs="Times New Roman"/>
                <w:b/>
                <w:color w:val="000000"/>
                <w:u w:val="single"/>
                <w:lang w:val="uk-UA"/>
              </w:rPr>
              <w:t>Н</w:t>
            </w:r>
            <w:r w:rsidRPr="000161CD">
              <w:rPr>
                <w:rFonts w:ascii="Times New Roman" w:hAnsi="Times New Roman" w:cs="Times New Roman"/>
                <w:b/>
                <w:color w:val="000000"/>
                <w:u w:val="single"/>
              </w:rPr>
              <w:t>аявність</w:t>
            </w:r>
            <w:r>
              <w:rPr>
                <w:rFonts w:ascii="Times New Roman" w:hAnsi="Times New Roman" w:cs="Times New Roman"/>
                <w:b/>
                <w:color w:val="000000"/>
                <w:u w:val="single"/>
                <w:lang w:val="uk-UA"/>
              </w:rPr>
              <w:t>:</w:t>
            </w:r>
            <w:r w:rsidRPr="000161CD">
              <w:rPr>
                <w:rFonts w:ascii="Times New Roman" w:hAnsi="Times New Roman" w:cs="Times New Roman"/>
                <w:b/>
                <w:color w:val="000000"/>
                <w:u w:val="single"/>
              </w:rPr>
              <w:t xml:space="preserve"> </w:t>
            </w:r>
            <w:r>
              <w:rPr>
                <w:rFonts w:ascii="Times New Roman" w:hAnsi="Times New Roman" w:cs="Times New Roman"/>
                <w:b/>
                <w:color w:val="000000"/>
                <w:u w:val="single"/>
                <w:lang w:val="uk-UA"/>
              </w:rPr>
              <w:t xml:space="preserve">не менше 10 </w:t>
            </w:r>
            <w:r w:rsidRPr="000161CD">
              <w:rPr>
                <w:rFonts w:ascii="Times New Roman" w:hAnsi="Times New Roman" w:cs="Times New Roman"/>
                <w:b/>
                <w:color w:val="000000"/>
                <w:u w:val="single"/>
              </w:rPr>
              <w:t>АЗС в м</w:t>
            </w:r>
            <w:r w:rsidRPr="000161CD">
              <w:rPr>
                <w:rFonts w:ascii="Times New Roman" w:hAnsi="Times New Roman" w:cs="Times New Roman"/>
                <w:b/>
                <w:color w:val="000000"/>
                <w:u w:val="single"/>
                <w:lang w:val="uk-UA"/>
              </w:rPr>
              <w:t>істі Києві</w:t>
            </w:r>
            <w:r>
              <w:rPr>
                <w:rFonts w:ascii="Times New Roman" w:hAnsi="Times New Roman" w:cs="Times New Roman"/>
                <w:b/>
                <w:color w:val="000000"/>
                <w:u w:val="single"/>
                <w:lang w:val="uk-UA"/>
              </w:rPr>
              <w:t>.</w:t>
            </w:r>
          </w:p>
        </w:tc>
      </w:tr>
    </w:tbl>
    <w:p w:rsidR="00B80BC0" w:rsidRPr="00D223A5" w:rsidRDefault="00B80BC0" w:rsidP="00B80BC0">
      <w:pPr>
        <w:ind w:firstLine="708"/>
        <w:jc w:val="both"/>
        <w:rPr>
          <w:i/>
          <w:sz w:val="6"/>
          <w:szCs w:val="6"/>
        </w:rPr>
      </w:pPr>
      <w:r w:rsidRPr="00BE71E3">
        <w:rPr>
          <w:i/>
        </w:rPr>
        <w:tab/>
      </w:r>
    </w:p>
    <w:p w:rsidR="00B80BC0" w:rsidRDefault="00B80BC0" w:rsidP="00B80BC0">
      <w:pPr>
        <w:ind w:firstLine="708"/>
        <w:jc w:val="both"/>
        <w:rPr>
          <w:rFonts w:ascii="Times New Roman" w:hAnsi="Times New Roman"/>
        </w:rPr>
      </w:pPr>
      <w:r>
        <w:rPr>
          <w:rFonts w:ascii="Times New Roman" w:hAnsi="Times New Roman"/>
        </w:rPr>
        <w:t xml:space="preserve"> </w:t>
      </w:r>
    </w:p>
    <w:p w:rsidR="005A5C42" w:rsidRPr="00BE4E64" w:rsidRDefault="005A5C42" w:rsidP="005A5C42">
      <w:pPr>
        <w:ind w:firstLine="708"/>
        <w:jc w:val="center"/>
        <w:rPr>
          <w:b/>
          <w:bCs/>
          <w:color w:val="000000"/>
          <w:lang w:val="uk-UA" w:eastAsia="uk-UA"/>
        </w:rPr>
      </w:pPr>
    </w:p>
    <w:p w:rsidR="00817CCA" w:rsidRDefault="00817CCA" w:rsidP="006B0C41">
      <w:pPr>
        <w:jc w:val="right"/>
        <w:rPr>
          <w:rFonts w:ascii="Times New Roman" w:hAnsi="Times New Roman" w:cs="Times New Roman"/>
          <w:b/>
          <w:bCs/>
          <w:sz w:val="23"/>
          <w:szCs w:val="23"/>
          <w:lang w:val="uk-UA"/>
        </w:rPr>
      </w:pPr>
    </w:p>
    <w:p w:rsidR="004A54BD" w:rsidRDefault="004A54BD" w:rsidP="006B0C41">
      <w:pPr>
        <w:jc w:val="right"/>
        <w:rPr>
          <w:rFonts w:ascii="Times New Roman" w:hAnsi="Times New Roman" w:cs="Times New Roman"/>
          <w:b/>
          <w:bCs/>
          <w:sz w:val="23"/>
          <w:szCs w:val="23"/>
          <w:lang w:val="uk-UA"/>
        </w:rPr>
      </w:pPr>
    </w:p>
    <w:p w:rsidR="004A54BD" w:rsidRDefault="004A54BD"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C07AA4" w:rsidRDefault="00C07AA4" w:rsidP="006B0C41">
      <w:pPr>
        <w:jc w:val="right"/>
        <w:rPr>
          <w:rFonts w:ascii="Times New Roman" w:hAnsi="Times New Roman" w:cs="Times New Roman"/>
          <w:b/>
          <w:bCs/>
          <w:sz w:val="23"/>
          <w:szCs w:val="23"/>
          <w:lang w:val="uk-UA"/>
        </w:rPr>
      </w:pPr>
    </w:p>
    <w:p w:rsidR="004A54BD" w:rsidRDefault="004A54BD" w:rsidP="006B0C41">
      <w:pPr>
        <w:jc w:val="right"/>
        <w:rPr>
          <w:rFonts w:ascii="Times New Roman" w:hAnsi="Times New Roman" w:cs="Times New Roman"/>
          <w:b/>
          <w:bCs/>
          <w:sz w:val="23"/>
          <w:szCs w:val="23"/>
          <w:lang w:val="uk-UA"/>
        </w:rPr>
      </w:pPr>
    </w:p>
    <w:p w:rsidR="000A5362" w:rsidRDefault="000A5362" w:rsidP="006B0C41">
      <w:pPr>
        <w:jc w:val="right"/>
        <w:rPr>
          <w:rFonts w:ascii="Times New Roman" w:hAnsi="Times New Roman" w:cs="Times New Roman"/>
          <w:b/>
          <w:bCs/>
          <w:sz w:val="23"/>
          <w:szCs w:val="23"/>
          <w:lang w:val="uk-UA"/>
        </w:rPr>
      </w:pPr>
    </w:p>
    <w:p w:rsidR="000A5362" w:rsidRPr="00FA23F9" w:rsidRDefault="000A5362" w:rsidP="000A5362">
      <w:pPr>
        <w:pStyle w:val="HTML"/>
        <w:ind w:firstLine="8931"/>
        <w:rPr>
          <w:rFonts w:ascii="Times New Roman" w:hAnsi="Times New Roman"/>
          <w:b/>
          <w:sz w:val="24"/>
          <w:szCs w:val="24"/>
        </w:rPr>
      </w:pPr>
      <w:r w:rsidRPr="00FA23F9">
        <w:rPr>
          <w:rFonts w:ascii="Times New Roman" w:hAnsi="Times New Roman"/>
          <w:b/>
          <w:sz w:val="24"/>
          <w:szCs w:val="24"/>
        </w:rPr>
        <w:lastRenderedPageBreak/>
        <w:t>Додаток 4</w:t>
      </w:r>
    </w:p>
    <w:p w:rsidR="000A5362" w:rsidRPr="00D223A5" w:rsidRDefault="000A5362" w:rsidP="000A5362">
      <w:pPr>
        <w:pStyle w:val="HTML"/>
        <w:ind w:left="6237"/>
        <w:jc w:val="right"/>
        <w:rPr>
          <w:rFonts w:ascii="Times New Roman" w:hAnsi="Times New Roman" w:cs="Times New Roman CYR"/>
          <w:i/>
          <w:color w:val="000000"/>
          <w:sz w:val="24"/>
          <w:szCs w:val="24"/>
          <w:lang w:val="ru-RU" w:eastAsia="ru-RU"/>
        </w:rPr>
      </w:pPr>
      <w:r>
        <w:rPr>
          <w:rFonts w:ascii="Times New Roman" w:hAnsi="Times New Roman" w:cs="Times New Roman CYR"/>
          <w:i/>
          <w:color w:val="000000"/>
          <w:sz w:val="24"/>
          <w:szCs w:val="24"/>
          <w:lang w:val="ru-RU" w:eastAsia="ru-RU"/>
        </w:rPr>
        <w:t xml:space="preserve">    до </w:t>
      </w:r>
      <w:r w:rsidRPr="00D223A5">
        <w:rPr>
          <w:rFonts w:ascii="Times New Roman" w:hAnsi="Times New Roman" w:cs="Times New Roman CYR"/>
          <w:i/>
          <w:color w:val="000000"/>
          <w:sz w:val="24"/>
          <w:szCs w:val="24"/>
          <w:lang w:val="ru-RU" w:eastAsia="ru-RU"/>
        </w:rPr>
        <w:t xml:space="preserve">оголошення </w:t>
      </w:r>
    </w:p>
    <w:p w:rsidR="000A5362" w:rsidRPr="00D223A5" w:rsidRDefault="000A5362" w:rsidP="000A5362">
      <w:pPr>
        <w:pStyle w:val="HTML"/>
        <w:ind w:left="6237"/>
        <w:jc w:val="right"/>
        <w:rPr>
          <w:rFonts w:ascii="Times New Roman" w:hAnsi="Times New Roman"/>
          <w:b/>
          <w:i/>
          <w:sz w:val="24"/>
          <w:szCs w:val="24"/>
          <w:lang w:eastAsia="uk-UA"/>
        </w:rPr>
      </w:pPr>
      <w:r w:rsidRPr="00D223A5">
        <w:rPr>
          <w:rFonts w:ascii="Times New Roman" w:hAnsi="Times New Roman" w:cs="Times New Roman CYR"/>
          <w:i/>
          <w:color w:val="000000"/>
          <w:sz w:val="24"/>
          <w:szCs w:val="24"/>
          <w:lang w:val="ru-RU" w:eastAsia="ru-RU"/>
        </w:rPr>
        <w:t>про проведення спрощеної закупівлі</w:t>
      </w:r>
    </w:p>
    <w:p w:rsidR="000A5362" w:rsidRPr="004173C8" w:rsidRDefault="000A5362" w:rsidP="000A5362">
      <w:pPr>
        <w:jc w:val="right"/>
        <w:rPr>
          <w:rFonts w:ascii="Times New Roman" w:hAnsi="Times New Roman" w:cs="Times New Roman"/>
          <w:bCs/>
          <w:i/>
          <w:sz w:val="23"/>
          <w:szCs w:val="23"/>
        </w:rPr>
      </w:pPr>
      <w:r w:rsidRPr="004173C8">
        <w:rPr>
          <w:rFonts w:ascii="Times New Roman" w:hAnsi="Times New Roman" w:cs="Times New Roman"/>
          <w:bCs/>
          <w:i/>
          <w:sz w:val="23"/>
          <w:szCs w:val="23"/>
        </w:rPr>
        <w:t>ПРОЄКТ ДОГОВОРУ</w:t>
      </w:r>
    </w:p>
    <w:p w:rsidR="000A5362" w:rsidRDefault="000A5362" w:rsidP="000A5362">
      <w:pPr>
        <w:jc w:val="right"/>
        <w:rPr>
          <w:rFonts w:ascii="Times New Roman" w:hAnsi="Times New Roman" w:cs="Times New Roman"/>
          <w:b/>
          <w:bCs/>
          <w:sz w:val="23"/>
          <w:szCs w:val="23"/>
          <w:lang w:val="uk-UA"/>
        </w:rPr>
      </w:pPr>
    </w:p>
    <w:p w:rsidR="000A5362" w:rsidRDefault="000A5362" w:rsidP="000A5362">
      <w:pPr>
        <w:jc w:val="center"/>
        <w:rPr>
          <w:rFonts w:ascii="Times New Roman" w:hAnsi="Times New Roman" w:cs="Times New Roman"/>
          <w:b/>
          <w:bCs/>
          <w:sz w:val="23"/>
          <w:szCs w:val="23"/>
          <w:lang w:val="uk-UA"/>
        </w:rPr>
      </w:pPr>
    </w:p>
    <w:p w:rsidR="000A5362" w:rsidRDefault="000A5362" w:rsidP="000A5362">
      <w:pPr>
        <w:jc w:val="right"/>
        <w:rPr>
          <w:rFonts w:ascii="Times New Roman" w:hAnsi="Times New Roman" w:cs="Times New Roman"/>
          <w:b/>
          <w:bCs/>
          <w:sz w:val="23"/>
          <w:szCs w:val="23"/>
          <w:lang w:val="uk-UA"/>
        </w:rPr>
      </w:pPr>
    </w:p>
    <w:p w:rsidR="000A5362" w:rsidRDefault="000A5362" w:rsidP="000A5362">
      <w:pPr>
        <w:jc w:val="center"/>
        <w:rPr>
          <w:lang w:val="uk-UA"/>
        </w:rPr>
      </w:pPr>
      <w:r w:rsidRPr="00877675">
        <w:rPr>
          <w:b/>
          <w:lang w:val="uk-UA"/>
        </w:rPr>
        <w:t>ДОГОВІР ПОСТАВКИ №_______</w:t>
      </w:r>
      <w:r w:rsidRPr="00877675">
        <w:rPr>
          <w:lang w:val="uk-UA"/>
        </w:rPr>
        <w:t xml:space="preserve">     </w:t>
      </w:r>
    </w:p>
    <w:p w:rsidR="000A5362" w:rsidRPr="00877675" w:rsidRDefault="000A5362" w:rsidP="000A5362">
      <w:pPr>
        <w:jc w:val="center"/>
        <w:rPr>
          <w:b/>
          <w:lang w:val="uk-UA"/>
        </w:rPr>
      </w:pPr>
      <w:r w:rsidRPr="00877675">
        <w:rPr>
          <w:lang w:val="uk-UA"/>
        </w:rPr>
        <w:t xml:space="preserve">                                                                         </w:t>
      </w:r>
    </w:p>
    <w:p w:rsidR="000A5362" w:rsidRDefault="000A5362" w:rsidP="000A5362">
      <w:pPr>
        <w:jc w:val="center"/>
        <w:rPr>
          <w:b/>
          <w:lang w:val="uk-UA"/>
        </w:rPr>
      </w:pPr>
      <w:r>
        <w:rPr>
          <w:b/>
          <w:lang w:val="uk-UA"/>
        </w:rPr>
        <w:t xml:space="preserve">       </w:t>
      </w:r>
      <w:r w:rsidRPr="00877675">
        <w:rPr>
          <w:b/>
          <w:lang w:val="uk-UA"/>
        </w:rPr>
        <w:t>м. Київ                                                                                           «___»  __________2022 року</w:t>
      </w:r>
    </w:p>
    <w:p w:rsidR="000A5362" w:rsidRPr="00877675" w:rsidRDefault="000A5362" w:rsidP="000A5362">
      <w:pPr>
        <w:jc w:val="center"/>
        <w:rPr>
          <w:b/>
          <w:lang w:val="uk-UA"/>
        </w:rPr>
      </w:pPr>
    </w:p>
    <w:p w:rsidR="000A5362" w:rsidRPr="00877675" w:rsidRDefault="000A5362" w:rsidP="000A5362">
      <w:pPr>
        <w:spacing w:after="120"/>
        <w:jc w:val="both"/>
        <w:rPr>
          <w:lang w:val="uk-UA"/>
        </w:rPr>
      </w:pPr>
      <w:r w:rsidRPr="00877675">
        <w:rPr>
          <w:lang w:val="uk-UA"/>
        </w:rPr>
        <w:t xml:space="preserve">          </w:t>
      </w:r>
      <w:r w:rsidRPr="00877675">
        <w:rPr>
          <w:b/>
          <w:lang w:val="uk-UA"/>
        </w:rPr>
        <w:t xml:space="preserve">Управління адміністративними будинками Управління справами Апарату Верховної Ради України </w:t>
      </w:r>
      <w:r w:rsidRPr="00877675">
        <w:rPr>
          <w:lang w:val="uk-UA"/>
        </w:rPr>
        <w:t xml:space="preserve">(далі - </w:t>
      </w:r>
      <w:r w:rsidR="00EC36FE">
        <w:rPr>
          <w:lang w:val="uk-UA"/>
        </w:rPr>
        <w:t>Покупець</w:t>
      </w:r>
      <w:r w:rsidRPr="00877675">
        <w:rPr>
          <w:lang w:val="uk-UA"/>
        </w:rPr>
        <w:t xml:space="preserve">), в особі начальника Управління Колєсніка Ігоря Анатолійовича, який діє на підставі Положення про Управління, затвердженого Розпорядженням по Управлінню справами Апарату Верховної Ради України від 21.12.2021 №218, та </w:t>
      </w:r>
    </w:p>
    <w:p w:rsidR="000A5362" w:rsidRPr="00877675" w:rsidRDefault="000A5362" w:rsidP="000A5362">
      <w:pPr>
        <w:ind w:firstLine="425"/>
        <w:jc w:val="both"/>
        <w:rPr>
          <w:lang w:val="uk-UA"/>
        </w:rPr>
      </w:pPr>
      <w:r>
        <w:rPr>
          <w:b/>
          <w:lang w:val="uk-UA"/>
        </w:rPr>
        <w:t>________________________________________</w:t>
      </w:r>
      <w:r w:rsidRPr="00877675">
        <w:rPr>
          <w:lang w:val="uk-UA"/>
        </w:rPr>
        <w:t xml:space="preserve"> (далі - Постачальник), в особі </w:t>
      </w:r>
      <w:r>
        <w:rPr>
          <w:lang w:val="uk-UA"/>
        </w:rPr>
        <w:t>_______________________________________</w:t>
      </w:r>
      <w:r w:rsidRPr="00877675">
        <w:rPr>
          <w:lang w:val="uk-UA"/>
        </w:rPr>
        <w:t xml:space="preserve">, що діє на підставі </w:t>
      </w:r>
      <w:r>
        <w:rPr>
          <w:lang w:val="uk-UA"/>
        </w:rPr>
        <w:t>_______________________________</w:t>
      </w:r>
      <w:r w:rsidRPr="00877675">
        <w:rPr>
          <w:lang w:val="uk-UA"/>
        </w:rPr>
        <w:t xml:space="preserve">, з </w:t>
      </w:r>
      <w:r w:rsidRPr="00566151">
        <w:t>i</w:t>
      </w:r>
      <w:r w:rsidRPr="00877675">
        <w:rPr>
          <w:lang w:val="uk-UA"/>
        </w:rPr>
        <w:t>нш</w:t>
      </w:r>
      <w:r w:rsidRPr="00566151">
        <w:t>o</w:t>
      </w:r>
      <w:r w:rsidRPr="00877675">
        <w:rPr>
          <w:lang w:val="uk-UA"/>
        </w:rPr>
        <w:t xml:space="preserve">ï </w:t>
      </w:r>
      <w:r>
        <w:rPr>
          <w:lang w:val="uk-UA"/>
        </w:rPr>
        <w:t>сторони (далі разом - Сторони)</w:t>
      </w:r>
      <w:r w:rsidRPr="00877675">
        <w:rPr>
          <w:lang w:val="uk-UA"/>
        </w:rPr>
        <w:t>, уклали цей договір про наступне (далі - Договір):</w:t>
      </w:r>
    </w:p>
    <w:p w:rsidR="000A5362" w:rsidRPr="00877675" w:rsidRDefault="000A5362" w:rsidP="000A5362">
      <w:pPr>
        <w:ind w:firstLine="425"/>
        <w:jc w:val="both"/>
        <w:rPr>
          <w:lang w:val="uk-UA"/>
        </w:rPr>
      </w:pPr>
    </w:p>
    <w:p w:rsidR="000A5362" w:rsidRPr="00566151" w:rsidRDefault="000A5362" w:rsidP="000A5362">
      <w:pPr>
        <w:jc w:val="center"/>
        <w:rPr>
          <w:b/>
        </w:rPr>
      </w:pPr>
      <w:r w:rsidRPr="00566151">
        <w:rPr>
          <w:b/>
        </w:rPr>
        <w:t>1. Предмет Договору</w:t>
      </w:r>
    </w:p>
    <w:p w:rsidR="000A5362" w:rsidRPr="00566151" w:rsidRDefault="000A5362" w:rsidP="000A5362">
      <w:pPr>
        <w:ind w:firstLine="426"/>
        <w:jc w:val="both"/>
      </w:pPr>
      <w:r w:rsidRPr="00566151">
        <w:t xml:space="preserve">1.1. Постачальник зобов'язується поставити та передати у власність </w:t>
      </w:r>
      <w:r w:rsidR="007F5B0F">
        <w:rPr>
          <w:lang w:val="uk-UA"/>
        </w:rPr>
        <w:t>Покупцю</w:t>
      </w:r>
      <w:r w:rsidRPr="00566151">
        <w:t xml:space="preserve"> Товар вказаний в пункті 1.2. Договору, а </w:t>
      </w:r>
      <w:r w:rsidR="00EC36FE">
        <w:rPr>
          <w:lang w:val="uk-UA"/>
        </w:rPr>
        <w:t>Покупець</w:t>
      </w:r>
      <w:r w:rsidRPr="00566151">
        <w:t xml:space="preserve"> - прийняти i оплатити такий Товар.</w:t>
      </w:r>
    </w:p>
    <w:p w:rsidR="000A5362" w:rsidRPr="006C2EE9" w:rsidRDefault="000A5362" w:rsidP="000A5362">
      <w:pPr>
        <w:ind w:firstLine="426"/>
        <w:jc w:val="both"/>
        <w:rPr>
          <w:lang w:val="uk-UA"/>
        </w:rPr>
      </w:pPr>
      <w:r w:rsidRPr="000E23F3">
        <w:t xml:space="preserve">1.2. </w:t>
      </w:r>
      <w:r>
        <w:t>Предмет</w:t>
      </w:r>
      <w:r w:rsidRPr="000E23F3">
        <w:t xml:space="preserve"> </w:t>
      </w:r>
      <w:r>
        <w:rPr>
          <w:lang w:val="uk-UA"/>
        </w:rPr>
        <w:t>закупівлі</w:t>
      </w:r>
      <w:r w:rsidRPr="000E23F3">
        <w:rPr>
          <w:lang w:val="uk-UA"/>
        </w:rPr>
        <w:t>:</w:t>
      </w:r>
      <w:r w:rsidRPr="000E23F3">
        <w:t xml:space="preserve"> </w:t>
      </w:r>
      <w:r w:rsidR="0040739C" w:rsidRPr="00485F75">
        <w:rPr>
          <w:rFonts w:ascii="Times New Roman" w:hAnsi="Times New Roman" w:cs="Times New Roman"/>
          <w:b/>
          <w:bCs/>
          <w:snapToGrid w:val="0"/>
          <w:lang w:val="uk-UA"/>
        </w:rPr>
        <w:t>09130000-9 Нафта і дистиляти</w:t>
      </w:r>
      <w:r w:rsidR="0040739C" w:rsidRPr="0040739C">
        <w:rPr>
          <w:rFonts w:ascii="Times New Roman" w:hAnsi="Times New Roman" w:cs="Times New Roman"/>
          <w:b/>
          <w:bCs/>
          <w:snapToGrid w:val="0"/>
          <w:lang w:val="uk-UA"/>
        </w:rPr>
        <w:t xml:space="preserve"> </w:t>
      </w:r>
      <w:r w:rsidR="0040739C">
        <w:rPr>
          <w:rFonts w:ascii="Times New Roman" w:hAnsi="Times New Roman" w:cs="Times New Roman"/>
          <w:b/>
          <w:bCs/>
          <w:snapToGrid w:val="0"/>
          <w:lang w:val="uk-UA"/>
        </w:rPr>
        <w:t>(п</w:t>
      </w:r>
      <w:r w:rsidR="0040739C" w:rsidRPr="00485F75">
        <w:rPr>
          <w:rFonts w:ascii="Times New Roman" w:hAnsi="Times New Roman" w:cs="Times New Roman"/>
          <w:b/>
          <w:bCs/>
          <w:snapToGrid w:val="0"/>
          <w:lang w:val="uk-UA"/>
        </w:rPr>
        <w:t>ально-мастильн</w:t>
      </w:r>
      <w:r w:rsidR="0040739C">
        <w:rPr>
          <w:rFonts w:ascii="Times New Roman" w:hAnsi="Times New Roman" w:cs="Times New Roman"/>
          <w:b/>
          <w:bCs/>
          <w:snapToGrid w:val="0"/>
          <w:lang w:val="uk-UA"/>
        </w:rPr>
        <w:t>і</w:t>
      </w:r>
      <w:r w:rsidR="0040739C" w:rsidRPr="00485F75">
        <w:rPr>
          <w:rFonts w:ascii="Times New Roman" w:hAnsi="Times New Roman" w:cs="Times New Roman"/>
          <w:b/>
          <w:bCs/>
          <w:snapToGrid w:val="0"/>
          <w:lang w:val="uk-UA"/>
        </w:rPr>
        <w:t xml:space="preserve"> матеріал</w:t>
      </w:r>
      <w:r w:rsidR="0040739C">
        <w:rPr>
          <w:rFonts w:ascii="Times New Roman" w:hAnsi="Times New Roman" w:cs="Times New Roman"/>
          <w:b/>
          <w:bCs/>
          <w:snapToGrid w:val="0"/>
          <w:lang w:val="uk-UA"/>
        </w:rPr>
        <w:t>и (талони</w:t>
      </w:r>
      <w:r w:rsidR="0040739C" w:rsidRPr="00485F75">
        <w:rPr>
          <w:rFonts w:ascii="Times New Roman" w:hAnsi="Times New Roman" w:cs="Times New Roman"/>
          <w:b/>
          <w:bCs/>
          <w:snapToGrid w:val="0"/>
          <w:lang w:val="uk-UA"/>
        </w:rPr>
        <w:t>) Бензин А-95</w:t>
      </w:r>
      <w:r w:rsidR="0040739C">
        <w:rPr>
          <w:rFonts w:ascii="Times New Roman" w:hAnsi="Times New Roman" w:cs="Times New Roman"/>
          <w:b/>
          <w:bCs/>
          <w:snapToGrid w:val="0"/>
          <w:lang w:val="uk-UA"/>
        </w:rPr>
        <w:t>)</w:t>
      </w:r>
      <w:r>
        <w:t xml:space="preserve"> </w:t>
      </w:r>
      <w:r>
        <w:rPr>
          <w:lang w:val="uk-UA"/>
        </w:rPr>
        <w:t>(далі –Товар).</w:t>
      </w:r>
    </w:p>
    <w:p w:rsidR="000A5362" w:rsidRPr="000078E5" w:rsidRDefault="000A5362" w:rsidP="000A5362">
      <w:pPr>
        <w:tabs>
          <w:tab w:val="left" w:pos="426"/>
          <w:tab w:val="left" w:pos="851"/>
        </w:tabs>
        <w:ind w:firstLine="426"/>
        <w:jc w:val="both"/>
        <w:rPr>
          <w:lang w:val="uk-UA"/>
        </w:rPr>
      </w:pPr>
      <w:r w:rsidRPr="000078E5">
        <w:rPr>
          <w:lang w:val="uk-UA"/>
        </w:rPr>
        <w:t xml:space="preserve">1.3. Товар, вказаний в пункті 1.2. цього Договору, поставляється </w:t>
      </w:r>
      <w:r w:rsidR="00EC36FE">
        <w:rPr>
          <w:lang w:val="uk-UA"/>
        </w:rPr>
        <w:t>Покупцю</w:t>
      </w:r>
      <w:r w:rsidRPr="000078E5">
        <w:rPr>
          <w:lang w:val="uk-UA"/>
        </w:rPr>
        <w:t xml:space="preserve"> відповідно до Специфікації (Додаток №1), в якій, зокрема зазначається найменування Товару, одиниця виміру, кількість, його вартість та термін дії Товару.</w:t>
      </w:r>
    </w:p>
    <w:p w:rsidR="000A5362" w:rsidRPr="000A5362" w:rsidRDefault="000A5362" w:rsidP="000A5362">
      <w:pPr>
        <w:ind w:firstLine="426"/>
        <w:jc w:val="both"/>
        <w:rPr>
          <w:lang w:val="uk-UA"/>
        </w:rPr>
      </w:pPr>
      <w:r w:rsidRPr="000A5362">
        <w:rPr>
          <w:lang w:val="uk-UA"/>
        </w:rPr>
        <w:t xml:space="preserve">1.4. Якість Товару, що поставляється, повинна відповідати вимогам державних стандартів України </w:t>
      </w:r>
      <w:r w:rsidRPr="00566151">
        <w:t>a</w:t>
      </w:r>
      <w:r w:rsidRPr="000A5362">
        <w:rPr>
          <w:lang w:val="uk-UA"/>
        </w:rPr>
        <w:t>6</w:t>
      </w:r>
      <w:r w:rsidRPr="00566151">
        <w:t>o</w:t>
      </w:r>
      <w:r w:rsidRPr="000A5362">
        <w:rPr>
          <w:lang w:val="uk-UA"/>
        </w:rPr>
        <w:t xml:space="preserve"> технічним умовам, що діють на території України та підтверджуватись сертифікатом відповідності (якості).</w:t>
      </w:r>
    </w:p>
    <w:p w:rsidR="000A5362" w:rsidRPr="000A5362" w:rsidRDefault="000A5362" w:rsidP="000A5362">
      <w:pPr>
        <w:ind w:firstLine="426"/>
        <w:jc w:val="both"/>
        <w:rPr>
          <w:lang w:val="uk-UA"/>
        </w:rPr>
      </w:pPr>
      <w:r w:rsidRPr="000A5362">
        <w:rPr>
          <w:lang w:val="uk-UA"/>
        </w:rPr>
        <w:t xml:space="preserve">1.5. Разом з Товаром Постачальник зобов’язується на вимогу </w:t>
      </w:r>
      <w:r w:rsidR="00EC36FE">
        <w:rPr>
          <w:lang w:val="uk-UA"/>
        </w:rPr>
        <w:t>Покупця</w:t>
      </w:r>
      <w:r w:rsidRPr="000A5362">
        <w:rPr>
          <w:lang w:val="uk-UA"/>
        </w:rPr>
        <w:t>, пред’явити документи, які підтверджують якість Товару (</w:t>
      </w:r>
      <w:r w:rsidRPr="00566151">
        <w:t>a</w:t>
      </w:r>
      <w:r w:rsidRPr="000A5362">
        <w:rPr>
          <w:lang w:val="uk-UA"/>
        </w:rPr>
        <w:t>6</w:t>
      </w:r>
      <w:r w:rsidRPr="00566151">
        <w:t>o</w:t>
      </w:r>
      <w:r w:rsidRPr="000A5362">
        <w:rPr>
          <w:lang w:val="uk-UA"/>
        </w:rPr>
        <w:t xml:space="preserve"> належним чином завірену копію) на Товар </w:t>
      </w:r>
      <w:r w:rsidRPr="00566151">
        <w:t>a</w:t>
      </w:r>
      <w:r w:rsidRPr="000A5362">
        <w:rPr>
          <w:lang w:val="uk-UA"/>
        </w:rPr>
        <w:t>6</w:t>
      </w:r>
      <w:r w:rsidRPr="00566151">
        <w:t>o</w:t>
      </w:r>
      <w:r w:rsidRPr="000A5362">
        <w:rPr>
          <w:lang w:val="uk-UA"/>
        </w:rPr>
        <w:t xml:space="preserve"> Сертифікат відповідності (сертифікат визнання).</w:t>
      </w:r>
    </w:p>
    <w:p w:rsidR="000A5362" w:rsidRPr="00566151" w:rsidRDefault="000A5362" w:rsidP="000A5362">
      <w:pPr>
        <w:ind w:firstLine="426"/>
        <w:jc w:val="both"/>
      </w:pPr>
      <w:r w:rsidRPr="000A5362">
        <w:rPr>
          <w:lang w:val="uk-UA"/>
        </w:rPr>
        <w:t xml:space="preserve">1.6. Якщо протягом дії договору Товар виявиться не належної якості </w:t>
      </w:r>
      <w:r w:rsidRPr="00566151">
        <w:t>a</w:t>
      </w:r>
      <w:r w:rsidRPr="000A5362">
        <w:rPr>
          <w:lang w:val="uk-UA"/>
        </w:rPr>
        <w:t>6</w:t>
      </w:r>
      <w:r w:rsidRPr="00566151">
        <w:t>o</w:t>
      </w:r>
      <w:r w:rsidRPr="000A5362">
        <w:rPr>
          <w:lang w:val="uk-UA"/>
        </w:rPr>
        <w:t xml:space="preserve"> таким, що не відповідає умовам цього договору, Постачальник зобов’язаний виконати відповідні дії щодо покращення якості предмета закупівлі протягом 5 (п’яти) робочих днів, за умови, що таке покращення не призведе до збільшення суми, визначеної в Договорі. </w:t>
      </w:r>
      <w:r w:rsidRPr="00566151">
        <w:t>Bci витрати, пов’язані із заміною a6o неналежної якості несе Постачальник.</w:t>
      </w:r>
    </w:p>
    <w:p w:rsidR="000A5362" w:rsidRPr="00566151" w:rsidRDefault="000A5362" w:rsidP="000A5362">
      <w:pPr>
        <w:ind w:firstLine="426"/>
        <w:jc w:val="both"/>
      </w:pPr>
      <w:r w:rsidRPr="00566151">
        <w:t xml:space="preserve">1.7. 3 моменту переходу до </w:t>
      </w:r>
      <w:r w:rsidR="00EC36FE">
        <w:rPr>
          <w:lang w:val="uk-UA"/>
        </w:rPr>
        <w:t>Покупця</w:t>
      </w:r>
      <w:r>
        <w:t xml:space="preserve"> права власності на Товар та </w:t>
      </w:r>
      <w:r w:rsidR="005A77AF">
        <w:t xml:space="preserve">до </w:t>
      </w:r>
      <w:r w:rsidR="005A77AF" w:rsidRPr="00566151">
        <w:t>момента</w:t>
      </w:r>
      <w:r w:rsidRPr="00566151">
        <w:t xml:space="preserve"> його фактичного отримання на A3C, Товар перебуває на відповідальному безкоштовному зберіганні Постачальника.</w:t>
      </w:r>
    </w:p>
    <w:p w:rsidR="000A5362" w:rsidRPr="00566151" w:rsidRDefault="000A5362" w:rsidP="000A5362">
      <w:pPr>
        <w:ind w:firstLine="426"/>
        <w:jc w:val="both"/>
      </w:pPr>
      <w:r w:rsidRPr="00566151">
        <w:t xml:space="preserve">1.8. Вид закупівлі – </w:t>
      </w:r>
      <w:r>
        <w:rPr>
          <w:lang w:val="uk-UA"/>
        </w:rPr>
        <w:t>спрощена закупівля</w:t>
      </w:r>
      <w:r w:rsidRPr="00566151">
        <w:t>.</w:t>
      </w:r>
    </w:p>
    <w:p w:rsidR="000A5362" w:rsidRPr="00566151" w:rsidRDefault="000A5362" w:rsidP="000A5362">
      <w:pPr>
        <w:ind w:firstLine="426"/>
        <w:jc w:val="both"/>
      </w:pPr>
    </w:p>
    <w:p w:rsidR="000A5362" w:rsidRPr="00566151" w:rsidRDefault="000A5362" w:rsidP="000A5362">
      <w:pPr>
        <w:jc w:val="center"/>
        <w:rPr>
          <w:b/>
        </w:rPr>
      </w:pPr>
      <w:r w:rsidRPr="00566151">
        <w:rPr>
          <w:b/>
        </w:rPr>
        <w:t>2.Ціна договору</w:t>
      </w:r>
    </w:p>
    <w:p w:rsidR="000A5362" w:rsidRPr="00566151" w:rsidRDefault="000A5362" w:rsidP="000A5362">
      <w:pPr>
        <w:ind w:firstLine="426"/>
        <w:jc w:val="both"/>
      </w:pPr>
      <w:r w:rsidRPr="00566151">
        <w:t xml:space="preserve">2.1. Ціна Договору згідно Специфікації (Додаток 1) становить </w:t>
      </w:r>
      <w:r>
        <w:rPr>
          <w:lang w:val="uk-UA"/>
        </w:rPr>
        <w:t>__________</w:t>
      </w:r>
      <w:r w:rsidRPr="00566151">
        <w:t>грн.</w:t>
      </w:r>
      <w:r>
        <w:rPr>
          <w:lang w:val="uk-UA"/>
        </w:rPr>
        <w:t>____коп.</w:t>
      </w:r>
      <w:r w:rsidRPr="00566151">
        <w:t xml:space="preserve"> (</w:t>
      </w:r>
      <w:r>
        <w:rPr>
          <w:lang w:val="uk-UA"/>
        </w:rPr>
        <w:t>__________________</w:t>
      </w:r>
      <w:r w:rsidRPr="00566151">
        <w:t xml:space="preserve"> грн. </w:t>
      </w:r>
      <w:r>
        <w:rPr>
          <w:lang w:val="uk-UA"/>
        </w:rPr>
        <w:t>___</w:t>
      </w:r>
      <w:r w:rsidRPr="00566151">
        <w:t xml:space="preserve">коп.), в т. ч. ПДВ </w:t>
      </w:r>
      <w:r>
        <w:rPr>
          <w:lang w:val="uk-UA"/>
        </w:rPr>
        <w:t>____________</w:t>
      </w:r>
      <w:r w:rsidRPr="00566151">
        <w:t>грн.</w:t>
      </w:r>
      <w:r>
        <w:rPr>
          <w:lang w:val="uk-UA"/>
        </w:rPr>
        <w:t>___коп.</w:t>
      </w:r>
      <w:r w:rsidRPr="00566151">
        <w:t xml:space="preserve"> (</w:t>
      </w:r>
      <w:r>
        <w:rPr>
          <w:lang w:val="uk-UA"/>
        </w:rPr>
        <w:t>_________________</w:t>
      </w:r>
      <w:r w:rsidRPr="00566151">
        <w:t xml:space="preserve">грн. </w:t>
      </w:r>
      <w:r>
        <w:rPr>
          <w:lang w:val="uk-UA"/>
        </w:rPr>
        <w:t>____</w:t>
      </w:r>
      <w:r w:rsidRPr="00566151">
        <w:t xml:space="preserve"> коп.).</w:t>
      </w:r>
    </w:p>
    <w:p w:rsidR="000A5362" w:rsidRPr="00566151" w:rsidRDefault="000A5362" w:rsidP="000A5362">
      <w:pPr>
        <w:ind w:firstLine="426"/>
        <w:jc w:val="both"/>
      </w:pPr>
      <w:r w:rsidRPr="00566151">
        <w:t>2.2. Ціна цього Договору може бути зменшена за взаємною згодою Сторін.</w:t>
      </w:r>
    </w:p>
    <w:p w:rsidR="000A5362" w:rsidRPr="00566151" w:rsidRDefault="000A5362" w:rsidP="000A5362">
      <w:pPr>
        <w:ind w:firstLine="426"/>
        <w:jc w:val="both"/>
      </w:pPr>
      <w:r w:rsidRPr="00566151">
        <w:t xml:space="preserve">2.3. Товар поставляється </w:t>
      </w:r>
      <w:r w:rsidR="00EC36FE">
        <w:rPr>
          <w:lang w:val="uk-UA"/>
        </w:rPr>
        <w:t>Покупцю</w:t>
      </w:r>
      <w:r w:rsidRPr="00566151">
        <w:t xml:space="preserve"> за цінами, що діють в Постачальника на дату ïx передачі, але не можуть бути вищими за ціни визначені в п. 2.1. Договору, з врахуванням змін цін, передбачених в п. 2.2. цього Договору.</w:t>
      </w:r>
    </w:p>
    <w:p w:rsidR="000A5362" w:rsidRPr="00566151" w:rsidRDefault="000A5362" w:rsidP="000A5362">
      <w:pPr>
        <w:ind w:firstLine="426"/>
        <w:jc w:val="both"/>
      </w:pPr>
    </w:p>
    <w:p w:rsidR="000A5362" w:rsidRPr="00566151" w:rsidRDefault="000A5362" w:rsidP="000A5362">
      <w:pPr>
        <w:jc w:val="center"/>
        <w:rPr>
          <w:b/>
        </w:rPr>
      </w:pPr>
      <w:r w:rsidRPr="00566151">
        <w:rPr>
          <w:b/>
        </w:rPr>
        <w:t>3.</w:t>
      </w:r>
      <w:r>
        <w:rPr>
          <w:b/>
          <w:lang w:val="uk-UA"/>
        </w:rPr>
        <w:t xml:space="preserve"> </w:t>
      </w:r>
      <w:r w:rsidRPr="00566151">
        <w:rPr>
          <w:b/>
        </w:rPr>
        <w:t>Порядок здійснення оплати</w:t>
      </w:r>
    </w:p>
    <w:p w:rsidR="000A5362" w:rsidRPr="00566151" w:rsidRDefault="000A5362" w:rsidP="000A5362">
      <w:pPr>
        <w:ind w:firstLine="426"/>
        <w:jc w:val="both"/>
      </w:pPr>
      <w:r w:rsidRPr="00566151">
        <w:t xml:space="preserve">3.1. </w:t>
      </w:r>
      <w:r w:rsidR="007F5B0F">
        <w:rPr>
          <w:lang w:val="uk-UA"/>
        </w:rPr>
        <w:t>Покупець</w:t>
      </w:r>
      <w:r w:rsidRPr="00566151">
        <w:t xml:space="preserve"> сплачує вартість Товару за ціною, зазначеною в Специфікації, шляхом банківського переказу на розрахунковий рахунок Постачальника. </w:t>
      </w:r>
    </w:p>
    <w:p w:rsidR="000A5362" w:rsidRPr="00566151" w:rsidRDefault="000A5362" w:rsidP="000A5362">
      <w:pPr>
        <w:ind w:firstLine="426"/>
        <w:jc w:val="both"/>
      </w:pPr>
      <w:r w:rsidRPr="00566151">
        <w:t xml:space="preserve">3.2. Оплата здійснюється </w:t>
      </w:r>
      <w:r w:rsidR="007F5B0F">
        <w:rPr>
          <w:lang w:val="uk-UA"/>
        </w:rPr>
        <w:t>Покупцем</w:t>
      </w:r>
      <w:r w:rsidRPr="00566151">
        <w:t xml:space="preserve"> протягом </w:t>
      </w:r>
      <w:r>
        <w:rPr>
          <w:lang w:val="uk-UA"/>
        </w:rPr>
        <w:t>10</w:t>
      </w:r>
      <w:r>
        <w:t xml:space="preserve"> (д</w:t>
      </w:r>
      <w:r>
        <w:rPr>
          <w:lang w:val="uk-UA"/>
        </w:rPr>
        <w:t>есяти</w:t>
      </w:r>
      <w:r w:rsidRPr="00566151">
        <w:t xml:space="preserve">) банківських днів з дати підписання ним видаткової накладної на Товар. </w:t>
      </w:r>
    </w:p>
    <w:p w:rsidR="000A5362" w:rsidRPr="00566151" w:rsidRDefault="000A5362" w:rsidP="000A5362">
      <w:pPr>
        <w:ind w:firstLine="426"/>
        <w:jc w:val="both"/>
      </w:pPr>
      <w:r w:rsidRPr="00566151">
        <w:t xml:space="preserve">3.3. У разі затримки бюджетного фінансування розрахунки здійснюються протягом 5 (п’яти) днів з дати отримання </w:t>
      </w:r>
      <w:r w:rsidR="007F5B0F">
        <w:rPr>
          <w:lang w:val="uk-UA"/>
        </w:rPr>
        <w:t>Покупцем</w:t>
      </w:r>
      <w:r w:rsidRPr="00566151">
        <w:t xml:space="preserve"> бюджетного фінансування на свій реєстраційний рахунок.</w:t>
      </w:r>
    </w:p>
    <w:p w:rsidR="000A5362" w:rsidRPr="00566151" w:rsidRDefault="000A5362" w:rsidP="000A5362">
      <w:pPr>
        <w:ind w:firstLine="426"/>
        <w:jc w:val="both"/>
      </w:pPr>
      <w:r w:rsidRPr="00566151">
        <w:t>3.4. Оплата за поставлений Товар здійснюється в безготівковій формі в національній валюті за рахунок коштів Державного бюджету України.</w:t>
      </w:r>
    </w:p>
    <w:p w:rsidR="000A5362" w:rsidRPr="00566151" w:rsidRDefault="000A5362" w:rsidP="000A5362"/>
    <w:p w:rsidR="000A5362" w:rsidRPr="00566151" w:rsidRDefault="000A5362" w:rsidP="000A5362">
      <w:pPr>
        <w:jc w:val="center"/>
        <w:rPr>
          <w:b/>
        </w:rPr>
      </w:pPr>
      <w:r w:rsidRPr="00566151">
        <w:rPr>
          <w:b/>
        </w:rPr>
        <w:t>4.Строк, місце поставки Товару та набуття права власності на нього</w:t>
      </w:r>
    </w:p>
    <w:p w:rsidR="000A5362" w:rsidRPr="00566151" w:rsidRDefault="000A5362" w:rsidP="000A5362">
      <w:pPr>
        <w:ind w:firstLine="426"/>
        <w:jc w:val="both"/>
      </w:pPr>
      <w:r w:rsidRPr="00566151">
        <w:t xml:space="preserve">4.1. Товар поставляється </w:t>
      </w:r>
      <w:r w:rsidR="00EC36FE">
        <w:rPr>
          <w:lang w:val="uk-UA"/>
        </w:rPr>
        <w:t>Покупць</w:t>
      </w:r>
      <w:r w:rsidRPr="00566151">
        <w:t xml:space="preserve"> відповідно до п. 4.2. цього Договору.</w:t>
      </w:r>
    </w:p>
    <w:p w:rsidR="000A5362" w:rsidRDefault="000A5362" w:rsidP="000A5362">
      <w:pPr>
        <w:ind w:firstLine="426"/>
        <w:jc w:val="both"/>
      </w:pPr>
      <w:r w:rsidRPr="00566151">
        <w:t xml:space="preserve">4.2. Постачальник надає за видатковою накладною </w:t>
      </w:r>
      <w:r w:rsidR="00E117AE">
        <w:rPr>
          <w:lang w:val="uk-UA"/>
        </w:rPr>
        <w:t>Покупцю</w:t>
      </w:r>
      <w:r w:rsidRPr="00566151">
        <w:t xml:space="preserve"> </w:t>
      </w:r>
      <w:r>
        <w:rPr>
          <w:lang w:val="uk-UA"/>
        </w:rPr>
        <w:t xml:space="preserve">бланки-дозволи у формі </w:t>
      </w:r>
      <w:r w:rsidRPr="00566151">
        <w:t>талон</w:t>
      </w:r>
      <w:r>
        <w:rPr>
          <w:lang w:val="uk-UA"/>
        </w:rPr>
        <w:t>ів</w:t>
      </w:r>
      <w:r w:rsidRPr="00566151">
        <w:t xml:space="preserve"> на пальне встановленої форми номіналом </w:t>
      </w:r>
      <w:r>
        <w:rPr>
          <w:lang w:val="uk-UA"/>
        </w:rPr>
        <w:t xml:space="preserve">- </w:t>
      </w:r>
      <w:r w:rsidRPr="00566151">
        <w:t>10л</w:t>
      </w:r>
      <w:r w:rsidR="00C07AA4">
        <w:rPr>
          <w:lang w:val="uk-UA"/>
        </w:rPr>
        <w:t xml:space="preserve">. Строк поставки Товару </w:t>
      </w:r>
      <w:r w:rsidR="00D1102A">
        <w:rPr>
          <w:lang w:val="uk-UA"/>
        </w:rPr>
        <w:t>до 31</w:t>
      </w:r>
      <w:r w:rsidR="00C07AA4" w:rsidRPr="00EC456C">
        <w:rPr>
          <w:lang w:val="uk-UA"/>
        </w:rPr>
        <w:t xml:space="preserve"> жовтня</w:t>
      </w:r>
      <w:r w:rsidR="00EC36FE" w:rsidRPr="00EC456C">
        <w:rPr>
          <w:lang w:val="uk-UA"/>
        </w:rPr>
        <w:t xml:space="preserve"> 2022 року</w:t>
      </w:r>
      <w:r w:rsidRPr="00EC456C">
        <w:t>.</w:t>
      </w:r>
    </w:p>
    <w:p w:rsidR="000A5362" w:rsidRPr="00566151" w:rsidRDefault="000A5362" w:rsidP="000A5362">
      <w:pPr>
        <w:ind w:firstLine="426"/>
        <w:jc w:val="both"/>
      </w:pPr>
      <w:r>
        <w:t>4.3. Термін дії талонів на пальне є безстроковим.</w:t>
      </w:r>
    </w:p>
    <w:p w:rsidR="000A5362" w:rsidRDefault="000A5362" w:rsidP="000A5362">
      <w:pPr>
        <w:ind w:firstLine="426"/>
        <w:jc w:val="both"/>
      </w:pPr>
      <w:r w:rsidRPr="00566151">
        <w:t xml:space="preserve">Право власності на Товар переходить до </w:t>
      </w:r>
      <w:r w:rsidR="00E117AE">
        <w:rPr>
          <w:lang w:val="uk-UA"/>
        </w:rPr>
        <w:t>Покупця</w:t>
      </w:r>
      <w:r w:rsidRPr="00566151">
        <w:t xml:space="preserve"> з моменту підписання Сторонами видаткової накладної на Товар.</w:t>
      </w:r>
    </w:p>
    <w:p w:rsidR="000A5362" w:rsidRPr="00566151" w:rsidRDefault="000A5362" w:rsidP="000A5362">
      <w:pPr>
        <w:ind w:firstLine="426"/>
        <w:jc w:val="both"/>
      </w:pPr>
      <w:r>
        <w:t>4.4</w:t>
      </w:r>
      <w:r w:rsidRPr="00566151">
        <w:t xml:space="preserve">. Товар передається Постачальником шляхом заправки автомобілів </w:t>
      </w:r>
      <w:r w:rsidR="003027A0">
        <w:rPr>
          <w:lang w:val="uk-UA"/>
        </w:rPr>
        <w:t>Покупця</w:t>
      </w:r>
      <w:r w:rsidRPr="00566151">
        <w:t xml:space="preserve"> на A3C Постачальника після пред’явлення талонів на пальне. Оператор A3C здійснює відповідну ідентифікацію талонів на пальне, i, на підставі цього, здійснює відпуск Товару відповідної марки та кількості. При відпуску Товару, талон на пальне залишається у оператора, що є підтвердженням факту отримання </w:t>
      </w:r>
      <w:r w:rsidR="003027A0">
        <w:rPr>
          <w:lang w:val="uk-UA"/>
        </w:rPr>
        <w:t>Покупцем</w:t>
      </w:r>
      <w:r w:rsidRPr="00566151">
        <w:t xml:space="preserve"> Товару відповідного асортименту та кількості.</w:t>
      </w:r>
    </w:p>
    <w:p w:rsidR="000A5362" w:rsidRPr="00566151" w:rsidRDefault="000A5362" w:rsidP="000A5362">
      <w:pPr>
        <w:ind w:firstLine="426"/>
        <w:jc w:val="both"/>
      </w:pPr>
      <w:r>
        <w:t>4.5</w:t>
      </w:r>
      <w:r w:rsidRPr="00566151">
        <w:t xml:space="preserve">. Перелік A3C встановлено на офіційному сайті Постачальника за інтернет-адресою: </w:t>
      </w:r>
      <w:r>
        <w:rPr>
          <w:lang w:val="uk-UA"/>
        </w:rPr>
        <w:t>______________</w:t>
      </w:r>
      <w:r w:rsidR="005A77AF">
        <w:t>.</w:t>
      </w:r>
    </w:p>
    <w:p w:rsidR="000A5362" w:rsidRPr="00566151" w:rsidRDefault="000A5362" w:rsidP="000A5362">
      <w:pPr>
        <w:ind w:firstLine="426"/>
        <w:jc w:val="both"/>
      </w:pPr>
      <w:r w:rsidRPr="00566151">
        <w:t>4.6. Датою відпуску Товару є дата отримання оператором A3C талонів на пальне від клієнта.</w:t>
      </w:r>
    </w:p>
    <w:p w:rsidR="000A5362" w:rsidRPr="00566151" w:rsidRDefault="000A5362" w:rsidP="000A5362">
      <w:pPr>
        <w:ind w:firstLine="426"/>
        <w:jc w:val="both"/>
      </w:pPr>
    </w:p>
    <w:p w:rsidR="000A5362" w:rsidRPr="00566151" w:rsidRDefault="000A5362" w:rsidP="000A5362">
      <w:pPr>
        <w:jc w:val="center"/>
        <w:rPr>
          <w:b/>
        </w:rPr>
      </w:pPr>
      <w:r w:rsidRPr="00566151">
        <w:rPr>
          <w:b/>
        </w:rPr>
        <w:t>5.Права та обов'язки сторін</w:t>
      </w:r>
    </w:p>
    <w:p w:rsidR="000A5362" w:rsidRPr="00566151" w:rsidRDefault="000A5362" w:rsidP="000A5362">
      <w:pPr>
        <w:ind w:firstLine="426"/>
        <w:jc w:val="both"/>
      </w:pPr>
      <w:r w:rsidRPr="00566151">
        <w:t xml:space="preserve">5.1. </w:t>
      </w:r>
      <w:r w:rsidR="00EC36FE">
        <w:rPr>
          <w:lang w:val="uk-UA"/>
        </w:rPr>
        <w:t>Покупець</w:t>
      </w:r>
      <w:r w:rsidRPr="00566151">
        <w:t xml:space="preserve"> зобов'язаний:</w:t>
      </w:r>
    </w:p>
    <w:p w:rsidR="000A5362" w:rsidRPr="00566151" w:rsidRDefault="000A5362" w:rsidP="000A5362">
      <w:pPr>
        <w:ind w:firstLine="426"/>
        <w:jc w:val="both"/>
      </w:pPr>
      <w:r w:rsidRPr="00566151">
        <w:t>5.1.1. Своєчасно та в повному обсязі сплачувати за поставлений Товар.</w:t>
      </w:r>
    </w:p>
    <w:p w:rsidR="000A5362" w:rsidRPr="00566151" w:rsidRDefault="000A5362" w:rsidP="000A5362">
      <w:pPr>
        <w:ind w:firstLine="426"/>
        <w:jc w:val="both"/>
      </w:pPr>
      <w:r w:rsidRPr="00566151">
        <w:t>5.1.2. Приймати поставлений Товар згідно з видаткової накладної.</w:t>
      </w:r>
    </w:p>
    <w:p w:rsidR="000A5362" w:rsidRPr="00566151" w:rsidRDefault="000A5362" w:rsidP="000A5362">
      <w:pPr>
        <w:ind w:firstLine="426"/>
        <w:jc w:val="both"/>
      </w:pPr>
      <w:r w:rsidRPr="00566151">
        <w:t xml:space="preserve">5.2. </w:t>
      </w:r>
      <w:r w:rsidR="00EC36FE">
        <w:rPr>
          <w:lang w:val="uk-UA"/>
        </w:rPr>
        <w:t>Покупець</w:t>
      </w:r>
      <w:r w:rsidRPr="00566151">
        <w:t xml:space="preserve"> має право:</w:t>
      </w:r>
    </w:p>
    <w:p w:rsidR="000A5362" w:rsidRPr="00566151" w:rsidRDefault="000A5362" w:rsidP="000A5362">
      <w:pPr>
        <w:tabs>
          <w:tab w:val="left" w:pos="993"/>
        </w:tabs>
        <w:ind w:firstLine="426"/>
        <w:jc w:val="both"/>
      </w:pPr>
      <w:r w:rsidRPr="00566151">
        <w:t>5.2.1.</w:t>
      </w:r>
      <w:r w:rsidRPr="00566151">
        <w:tab/>
        <w:t>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0A5362" w:rsidRPr="00566151" w:rsidRDefault="000A5362" w:rsidP="000A5362">
      <w:pPr>
        <w:ind w:firstLine="426"/>
        <w:jc w:val="both"/>
      </w:pPr>
      <w:r w:rsidRPr="00566151">
        <w:t>5.2.2. Повернути видаткову накладну</w:t>
      </w:r>
      <w:r>
        <w:t xml:space="preserve"> Постачальнику без здійснення </w:t>
      </w:r>
      <w:r w:rsidRPr="00566151">
        <w:t>оплати в разі неналежного оформлення документів (відсутність печатки, підписів тощо).</w:t>
      </w:r>
    </w:p>
    <w:p w:rsidR="000A5362" w:rsidRPr="00566151" w:rsidRDefault="000A5362" w:rsidP="000A5362">
      <w:pPr>
        <w:ind w:firstLine="426"/>
        <w:jc w:val="both"/>
      </w:pPr>
      <w:r w:rsidRPr="00566151">
        <w:t>5.3. Постачальник зобов'язаний:</w:t>
      </w:r>
    </w:p>
    <w:p w:rsidR="000A5362" w:rsidRPr="00566151" w:rsidRDefault="000A5362" w:rsidP="000A5362">
      <w:pPr>
        <w:ind w:firstLine="426"/>
        <w:jc w:val="both"/>
      </w:pPr>
      <w:r w:rsidRPr="00566151">
        <w:t>5.3.1. Забезпечити поставку Товару у строки, встановлені цим Договором.</w:t>
      </w:r>
    </w:p>
    <w:p w:rsidR="000A5362" w:rsidRPr="00566151" w:rsidRDefault="000A5362" w:rsidP="000A5362">
      <w:pPr>
        <w:tabs>
          <w:tab w:val="left" w:pos="142"/>
          <w:tab w:val="left" w:pos="426"/>
          <w:tab w:val="left" w:pos="567"/>
          <w:tab w:val="left" w:pos="1560"/>
        </w:tabs>
        <w:ind w:firstLine="426"/>
        <w:jc w:val="both"/>
      </w:pPr>
      <w:r w:rsidRPr="00566151">
        <w:t>5.3.2. Забезпечити поставку Товару, якість яких відповідає умовам, встановленим п.1.4. цього Договору.</w:t>
      </w:r>
    </w:p>
    <w:p w:rsidR="000A5362" w:rsidRPr="00566151" w:rsidRDefault="000A5362" w:rsidP="000A5362">
      <w:pPr>
        <w:ind w:firstLine="426"/>
        <w:jc w:val="both"/>
      </w:pPr>
      <w:r w:rsidRPr="00566151">
        <w:t>5.4. Постачальник має право:</w:t>
      </w:r>
    </w:p>
    <w:p w:rsidR="000A5362" w:rsidRPr="00566151" w:rsidRDefault="000A5362" w:rsidP="000A5362">
      <w:pPr>
        <w:ind w:firstLine="426"/>
        <w:jc w:val="both"/>
      </w:pPr>
      <w:r w:rsidRPr="00566151">
        <w:t>5.4.1. Своєчасно та в повному обсязі отримувати плату за поставлений Товар.</w:t>
      </w:r>
    </w:p>
    <w:p w:rsidR="000A5362" w:rsidRPr="00566151" w:rsidRDefault="000A5362" w:rsidP="000A5362">
      <w:pPr>
        <w:ind w:firstLine="426"/>
        <w:jc w:val="both"/>
      </w:pPr>
      <w:r w:rsidRPr="00566151">
        <w:t>5.4.2</w:t>
      </w:r>
      <w:r>
        <w:rPr>
          <w:lang w:val="uk-UA"/>
        </w:rPr>
        <w:t>.</w:t>
      </w:r>
      <w:r w:rsidRPr="00566151">
        <w:t xml:space="preserve"> На дострокову поставку Товару за письмовим погодженням </w:t>
      </w:r>
      <w:r w:rsidR="003027A0">
        <w:rPr>
          <w:lang w:val="uk-UA"/>
        </w:rPr>
        <w:t>Покупця</w:t>
      </w:r>
      <w:r w:rsidRPr="00566151">
        <w:t>.</w:t>
      </w:r>
    </w:p>
    <w:p w:rsidR="000A5362" w:rsidRPr="00566151" w:rsidRDefault="000A5362" w:rsidP="000A5362">
      <w:pPr>
        <w:ind w:firstLine="426"/>
        <w:jc w:val="both"/>
      </w:pPr>
    </w:p>
    <w:p w:rsidR="000A5362" w:rsidRPr="005A77AF" w:rsidRDefault="000A5362" w:rsidP="000A5362">
      <w:pPr>
        <w:jc w:val="center"/>
        <w:rPr>
          <w:b/>
          <w:lang w:val="uk-UA"/>
        </w:rPr>
      </w:pPr>
      <w:r w:rsidRPr="00566151">
        <w:rPr>
          <w:b/>
        </w:rPr>
        <w:t xml:space="preserve">6. </w:t>
      </w:r>
      <w:r w:rsidR="005A77AF">
        <w:rPr>
          <w:b/>
          <w:lang w:val="uk-UA"/>
        </w:rPr>
        <w:t>Умови передачі товару</w:t>
      </w:r>
    </w:p>
    <w:p w:rsidR="000A5362" w:rsidRPr="00566151" w:rsidRDefault="000A5362" w:rsidP="000A5362">
      <w:pPr>
        <w:ind w:firstLine="426"/>
        <w:jc w:val="both"/>
      </w:pPr>
      <w:r w:rsidRPr="00566151">
        <w:t xml:space="preserve">6.1. Передача Товару здійснюється в момент завантаження його у наданий </w:t>
      </w:r>
      <w:r w:rsidR="00EC36FE">
        <w:rPr>
          <w:lang w:val="uk-UA"/>
        </w:rPr>
        <w:t xml:space="preserve">Покупцем </w:t>
      </w:r>
      <w:r w:rsidRPr="00566151">
        <w:t>транспорт.</w:t>
      </w:r>
    </w:p>
    <w:p w:rsidR="000A5362" w:rsidRPr="00566151" w:rsidRDefault="000A5362" w:rsidP="000A5362">
      <w:pPr>
        <w:ind w:right="-142" w:firstLine="426"/>
      </w:pPr>
      <w:r w:rsidRPr="00566151">
        <w:t>6.2. У випадку невідповідності Товару за кількістю та якістю, приймання—передача Товару, у місці його завантаження, здійснюється відповідно до вимог:</w:t>
      </w:r>
    </w:p>
    <w:p w:rsidR="000A5362" w:rsidRPr="00566151" w:rsidRDefault="000A5362" w:rsidP="000A5362">
      <w:pPr>
        <w:ind w:firstLine="426"/>
        <w:jc w:val="both"/>
      </w:pPr>
      <w:r w:rsidRPr="00566151">
        <w:t xml:space="preserve">— Інструкції “Про порядок приймання, транспортування, зберігання, відпуску та обліку нафти i нафтопродуктів на підприємствах i організаціях України” (затвердженої Наказом N. </w:t>
      </w:r>
      <w:r w:rsidRPr="00566151">
        <w:lastRenderedPageBreak/>
        <w:t>281/171/578/155 від 20 травня 2008 року).</w:t>
      </w:r>
    </w:p>
    <w:p w:rsidR="000A5362" w:rsidRPr="00566151" w:rsidRDefault="000A5362" w:rsidP="000A5362">
      <w:pPr>
        <w:ind w:firstLine="426"/>
        <w:jc w:val="both"/>
      </w:pPr>
      <w:r w:rsidRPr="00566151">
        <w:t>Інструкції “3 контролювання якості нафти i нафтопродуктів на підприємствах i організаціях України” (затвердженої Наказом № 271/121 від 4 червня 2007 року).</w:t>
      </w:r>
    </w:p>
    <w:p w:rsidR="000A5362" w:rsidRPr="00806496" w:rsidRDefault="000A5362" w:rsidP="000A5362">
      <w:pPr>
        <w:tabs>
          <w:tab w:val="left" w:pos="142"/>
          <w:tab w:val="left" w:pos="284"/>
          <w:tab w:val="left" w:pos="993"/>
        </w:tabs>
        <w:ind w:firstLine="426"/>
        <w:jc w:val="both"/>
        <w:rPr>
          <w:lang w:val="uk-UA"/>
        </w:rPr>
      </w:pPr>
      <w:r w:rsidRPr="00566151">
        <w:t>6.3.</w:t>
      </w:r>
      <w:r>
        <w:t xml:space="preserve"> </w:t>
      </w:r>
      <w:r w:rsidRPr="00566151">
        <w:t xml:space="preserve">A3C Постачальника здійснює відпуск Товару щоденно. Автотранспортні засоби заправляються Товаром на A3C через паливороздавальні </w:t>
      </w:r>
      <w:r w:rsidRPr="00806496">
        <w:rPr>
          <w:lang w:val="uk-UA"/>
        </w:rPr>
        <w:t>колонки у порядку черги.</w:t>
      </w:r>
    </w:p>
    <w:p w:rsidR="000A5362" w:rsidRPr="00806496" w:rsidRDefault="000A5362" w:rsidP="000A5362">
      <w:pPr>
        <w:ind w:firstLine="426"/>
        <w:jc w:val="both"/>
        <w:rPr>
          <w:lang w:val="uk-UA"/>
        </w:rPr>
      </w:pPr>
      <w:r w:rsidRPr="00806496">
        <w:rPr>
          <w:lang w:val="uk-UA"/>
        </w:rPr>
        <w:t>6.4. Водії транспортних засобів, які заправляються на A3C зобов’язані дотримуватись  правил техніки безпеки, правил пожежної безпеки та правил технічної експлуатації A3C.</w:t>
      </w:r>
    </w:p>
    <w:p w:rsidR="000A5362" w:rsidRDefault="000A5362" w:rsidP="000A5362">
      <w:pPr>
        <w:ind w:firstLine="426"/>
        <w:jc w:val="both"/>
      </w:pPr>
      <w:r w:rsidRPr="00566151">
        <w:t xml:space="preserve">6.5. Товар (партія Товару) передається уповноваженим особам </w:t>
      </w:r>
      <w:r w:rsidR="00EC36FE">
        <w:rPr>
          <w:lang w:val="uk-UA"/>
        </w:rPr>
        <w:t>Покупця</w:t>
      </w:r>
      <w:r w:rsidRPr="00566151">
        <w:t xml:space="preserve"> на A3C лише на підставі пред’явленої оператору A3C картки на Товар.</w:t>
      </w:r>
    </w:p>
    <w:p w:rsidR="000A5362" w:rsidRDefault="000A5362" w:rsidP="000A5362">
      <w:pPr>
        <w:ind w:firstLine="426"/>
        <w:jc w:val="both"/>
      </w:pPr>
    </w:p>
    <w:p w:rsidR="000A5362" w:rsidRPr="00566151" w:rsidRDefault="000A5362" w:rsidP="000A5362">
      <w:pPr>
        <w:jc w:val="center"/>
        <w:rPr>
          <w:b/>
        </w:rPr>
      </w:pPr>
      <w:r w:rsidRPr="00566151">
        <w:rPr>
          <w:b/>
        </w:rPr>
        <w:t>7.Відповідальність сторін</w:t>
      </w:r>
    </w:p>
    <w:p w:rsidR="000A5362" w:rsidRPr="00566151" w:rsidRDefault="000A5362" w:rsidP="000A5362">
      <w:pPr>
        <w:ind w:firstLine="426"/>
        <w:jc w:val="both"/>
      </w:pPr>
      <w:r w:rsidRPr="00566151">
        <w:t>7.1</w:t>
      </w:r>
      <w:r>
        <w:rPr>
          <w:lang w:val="uk-UA"/>
        </w:rPr>
        <w:t>.</w:t>
      </w:r>
      <w:r w:rsidRPr="00566151">
        <w:t xml:space="preserve"> У випадку порушення умов даного Договору Сторони несуть відповідальність визначену цим Договором та відповідно до чинного законодавства Ук</w:t>
      </w:r>
      <w:r>
        <w:t>раїни. Порушенням зобов’язання з</w:t>
      </w:r>
      <w:r w:rsidRPr="00566151">
        <w:t xml:space="preserve"> його невиконання a6o не належне виконання, тобто виконання з порушенням умов, визначених змістом зобов’язання.</w:t>
      </w:r>
    </w:p>
    <w:p w:rsidR="000A5362" w:rsidRPr="00566151" w:rsidRDefault="000A5362" w:rsidP="000A5362">
      <w:pPr>
        <w:ind w:firstLine="426"/>
        <w:jc w:val="both"/>
      </w:pPr>
      <w:r w:rsidRPr="00566151">
        <w:t>7.2</w:t>
      </w:r>
      <w:r>
        <w:rPr>
          <w:lang w:val="uk-UA"/>
        </w:rPr>
        <w:t>.</w:t>
      </w:r>
      <w:r w:rsidRPr="00566151">
        <w:t xml:space="preserve"> Сторони не несуть відповідальність за порушення своїх зобов’язань за цим Договором, якщо воно сталося не з ïx вини. Сторона вважається невинуватою, якщо вона доведе, що вжила всіх залежних від неї заходів для належного виконання зобов’язання.</w:t>
      </w:r>
    </w:p>
    <w:p w:rsidR="000A5362" w:rsidRPr="00566151" w:rsidRDefault="000A5362" w:rsidP="000A5362">
      <w:pPr>
        <w:ind w:firstLine="426"/>
        <w:jc w:val="both"/>
        <w:rPr>
          <w:color w:val="FF0000"/>
        </w:rPr>
      </w:pPr>
      <w:r>
        <w:t xml:space="preserve">7.3. </w:t>
      </w:r>
      <w:r w:rsidRPr="00566151">
        <w:t xml:space="preserve">У разі порушення строків оплати за Товар, указаних в п.3.2. цього Договору </w:t>
      </w:r>
      <w:r w:rsidR="003027A0">
        <w:rPr>
          <w:lang w:val="uk-UA"/>
        </w:rPr>
        <w:t>Покупець</w:t>
      </w:r>
      <w:r w:rsidRPr="00566151">
        <w:t xml:space="preserve"> сплачує Постачальнику пеню в розмірі подвійної облікової ставки НБУ за кожний прострочений день, що діяла у період прострочення виконання зобов’язань, від несвоєчасно сплаченої суми.</w:t>
      </w:r>
    </w:p>
    <w:p w:rsidR="000A5362" w:rsidRPr="00566151" w:rsidRDefault="00EC36FE" w:rsidP="000A5362">
      <w:pPr>
        <w:ind w:firstLine="426"/>
        <w:jc w:val="both"/>
      </w:pPr>
      <w:r>
        <w:t>7.4</w:t>
      </w:r>
      <w:r w:rsidR="000A5362">
        <w:rPr>
          <w:lang w:val="uk-UA"/>
        </w:rPr>
        <w:t>.</w:t>
      </w:r>
      <w:r w:rsidR="000A5362" w:rsidRPr="00566151">
        <w:t xml:space="preserve"> Сплата штрафних санкцій не звільняє Сторони від виконання прийнятих на себе зобов’язань по Договору.</w:t>
      </w:r>
    </w:p>
    <w:p w:rsidR="000A5362" w:rsidRPr="00566151" w:rsidRDefault="00EC36FE" w:rsidP="000A5362">
      <w:pPr>
        <w:ind w:firstLine="426"/>
        <w:jc w:val="both"/>
      </w:pPr>
      <w:r>
        <w:t>7.5</w:t>
      </w:r>
      <w:r w:rsidR="000A5362" w:rsidRPr="00566151">
        <w:t xml:space="preserve">. Відповідальний за виконання договору від </w:t>
      </w:r>
      <w:r>
        <w:rPr>
          <w:lang w:val="uk-UA"/>
        </w:rPr>
        <w:t>Покупця</w:t>
      </w:r>
      <w:r w:rsidR="000A5362" w:rsidRPr="00566151">
        <w:t xml:space="preserve"> — </w:t>
      </w:r>
      <w:r w:rsidR="000A5362">
        <w:rPr>
          <w:lang w:val="uk-UA"/>
        </w:rPr>
        <w:t>________________</w:t>
      </w:r>
      <w:r w:rsidR="000A5362" w:rsidRPr="00566151">
        <w:t xml:space="preserve">., тел.: </w:t>
      </w:r>
      <w:r w:rsidR="000A5362">
        <w:rPr>
          <w:lang w:val="uk-UA"/>
        </w:rPr>
        <w:t>___________</w:t>
      </w:r>
      <w:r w:rsidR="000A5362" w:rsidRPr="00566151">
        <w:t>.</w:t>
      </w:r>
    </w:p>
    <w:p w:rsidR="000A5362" w:rsidRPr="00566151" w:rsidRDefault="000A5362" w:rsidP="000A5362">
      <w:pPr>
        <w:ind w:firstLine="426"/>
        <w:jc w:val="both"/>
      </w:pPr>
      <w:r w:rsidRPr="00566151">
        <w:t xml:space="preserve">Відповідальний за виконання договору від Постачальника — </w:t>
      </w:r>
      <w:r>
        <w:t xml:space="preserve"> </w:t>
      </w:r>
      <w:r>
        <w:rPr>
          <w:lang w:val="uk-UA"/>
        </w:rPr>
        <w:t>_______________</w:t>
      </w:r>
      <w:r>
        <w:t xml:space="preserve">., </w:t>
      </w:r>
      <w:r w:rsidRPr="00566151">
        <w:t xml:space="preserve">тел.: </w:t>
      </w:r>
      <w:r>
        <w:rPr>
          <w:lang w:val="uk-UA"/>
        </w:rPr>
        <w:t>___________</w:t>
      </w:r>
      <w:r w:rsidRPr="00566151">
        <w:t>.</w:t>
      </w:r>
    </w:p>
    <w:p w:rsidR="000A5362" w:rsidRPr="00566151" w:rsidRDefault="000A5362" w:rsidP="000A5362"/>
    <w:p w:rsidR="000A5362" w:rsidRPr="00566151" w:rsidRDefault="000A5362" w:rsidP="000A5362">
      <w:pPr>
        <w:tabs>
          <w:tab w:val="left" w:pos="284"/>
          <w:tab w:val="left" w:pos="426"/>
        </w:tabs>
        <w:ind w:firstLine="426"/>
        <w:jc w:val="center"/>
        <w:rPr>
          <w:b/>
        </w:rPr>
      </w:pPr>
      <w:r w:rsidRPr="00566151">
        <w:rPr>
          <w:b/>
        </w:rPr>
        <w:t>8.Обставини непереборної сили</w:t>
      </w:r>
    </w:p>
    <w:p w:rsidR="000B4975" w:rsidRPr="00213492" w:rsidRDefault="000A5362"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566151">
        <w:t xml:space="preserve">8.1. </w:t>
      </w:r>
      <w:r w:rsidR="000B4975" w:rsidRPr="00213492">
        <w:rPr>
          <w:rFonts w:ascii="Times New Roman" w:hAnsi="Times New Roman" w:cs="Times New Roman"/>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таких як аварія, катастрофа, стихійне лихо, епідемія, епізоотія, війна тощо (далі- форс-мажорні обставини). </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213492">
        <w:rPr>
          <w:rFonts w:ascii="Times New Roman" w:hAnsi="Times New Roman" w:cs="Times New Roman"/>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213492">
        <w:rPr>
          <w:rFonts w:ascii="Times New Roman" w:hAnsi="Times New Roman" w:cs="Times New Roman"/>
          <w:lang w:val="uk-UA"/>
        </w:rPr>
        <w:t xml:space="preserve">8.3. </w:t>
      </w:r>
      <w:r w:rsidRPr="00213492">
        <w:rPr>
          <w:rFonts w:ascii="Times New Roman" w:hAnsi="Times New Roman" w:cs="Times New Roman"/>
          <w:color w:val="000000" w:themeColor="text1"/>
          <w:lang w:val="uk-UA"/>
        </w:rPr>
        <w:t>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213492">
        <w:rPr>
          <w:rFonts w:ascii="Times New Roman" w:hAnsi="Times New Roman" w:cs="Times New Roman"/>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213492">
        <w:rPr>
          <w:rFonts w:ascii="Times New Roman" w:hAnsi="Times New Roman" w:cs="Times New Roman"/>
          <w:lang w:val="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213492">
        <w:rPr>
          <w:rFonts w:ascii="Times New Roman" w:hAnsi="Times New Roman" w:cs="Times New Roman"/>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lang w:val="uk-UA"/>
        </w:rPr>
      </w:pPr>
      <w:r w:rsidRPr="00213492">
        <w:rPr>
          <w:rFonts w:ascii="Times New Roman" w:eastAsia="Calibri" w:hAnsi="Times New Roman" w:cs="Times New Roman"/>
          <w:b/>
          <w:lang w:val="uk-UA"/>
        </w:rPr>
        <w:t xml:space="preserve"> </w:t>
      </w:r>
      <w:r w:rsidRPr="00213492">
        <w:rPr>
          <w:rFonts w:ascii="Times New Roman" w:eastAsia="Calibri" w:hAnsi="Times New Roman" w:cs="Times New Roman"/>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B4975" w:rsidRPr="00213492" w:rsidRDefault="000B4975" w:rsidP="0019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lang w:val="uk-UA"/>
        </w:rPr>
      </w:pPr>
      <w:r w:rsidRPr="00213492">
        <w:rPr>
          <w:rFonts w:ascii="Times New Roman" w:eastAsia="Calibri" w:hAnsi="Times New Roman" w:cs="Times New Roman"/>
          <w:lang w:val="uk-UA"/>
        </w:rPr>
        <w:t>8.8. У разі неможливості виконання або неможливості належного виконання Сторонами будь-</w:t>
      </w:r>
      <w:r w:rsidRPr="00213492">
        <w:rPr>
          <w:rFonts w:ascii="Times New Roman" w:eastAsia="Calibri" w:hAnsi="Times New Roman" w:cs="Times New Roman"/>
          <w:lang w:val="uk-UA"/>
        </w:rPr>
        <w:lastRenderedPageBreak/>
        <w:t>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0A5362" w:rsidRPr="00566151" w:rsidRDefault="000A5362" w:rsidP="000B4975">
      <w:pPr>
        <w:rPr>
          <w:color w:val="FF0000"/>
        </w:rPr>
      </w:pPr>
    </w:p>
    <w:p w:rsidR="000A5362" w:rsidRPr="00566151" w:rsidRDefault="000A5362" w:rsidP="000A5362">
      <w:pPr>
        <w:jc w:val="center"/>
        <w:rPr>
          <w:b/>
        </w:rPr>
      </w:pPr>
      <w:r w:rsidRPr="00566151">
        <w:rPr>
          <w:b/>
        </w:rPr>
        <w:t>9. Інші умови</w:t>
      </w:r>
    </w:p>
    <w:p w:rsidR="000A5362" w:rsidRDefault="000A5362" w:rsidP="000A5362">
      <w:pPr>
        <w:ind w:firstLine="426"/>
        <w:jc w:val="both"/>
      </w:pPr>
      <w:r w:rsidRPr="00566151">
        <w:t xml:space="preserve">9.1. </w:t>
      </w:r>
      <w:r w:rsidR="000B4975">
        <w:rPr>
          <w:rFonts w:ascii="Times New Roman" w:eastAsia="Calibri" w:hAnsi="Times New Roman" w:cs="Times New Roman"/>
          <w:lang w:val="uk-UA"/>
        </w:rPr>
        <w:t xml:space="preserve">Цей договір набирає чинності з дати його підписання і діє до припинення чи скасування на всій території України та/або території м. Києва правового режиму воєнного стану, введеного Указом Президента України від 24.02.2022 №64/2022 «Про введення воєнного стану в Україні» (зі змінами), затвердженим Законом України від 24.02.2022 № 2102-ІХ, але не довше ніж до </w:t>
      </w:r>
      <w:r w:rsidR="000B4975">
        <w:rPr>
          <w:rFonts w:ascii="Times New Roman" w:eastAsia="Calibri" w:hAnsi="Times New Roman" w:cs="Times New Roman"/>
          <w:b/>
          <w:lang w:val="uk-UA"/>
        </w:rPr>
        <w:t>31.12.2022</w:t>
      </w:r>
      <w:r w:rsidR="000B4975">
        <w:rPr>
          <w:rFonts w:ascii="Times New Roman" w:eastAsia="Calibri" w:hAnsi="Times New Roman" w:cs="Times New Roman"/>
          <w:lang w:val="uk-UA"/>
        </w:rPr>
        <w:t>, а в частині розрахунків – до повного виконання взятих сторонами зобов’язань.</w:t>
      </w:r>
      <w:r w:rsidRPr="00566151">
        <w:t xml:space="preserve"> </w:t>
      </w:r>
    </w:p>
    <w:p w:rsidR="005A77AF" w:rsidRDefault="005A77AF" w:rsidP="005A77AF">
      <w:pPr>
        <w:ind w:firstLine="426"/>
        <w:jc w:val="both"/>
      </w:pPr>
      <w:r w:rsidRPr="00566151">
        <w:t xml:space="preserve">9.2. </w:t>
      </w:r>
      <w:r>
        <w:rPr>
          <w:lang w:val="uk-UA"/>
        </w:rPr>
        <w:t xml:space="preserve"> </w:t>
      </w:r>
      <w:r>
        <w:t xml:space="preserve">Істотними умовами цього Договору є предмет (найменування, кількість, якість), ціна та строк дії договору. </w:t>
      </w:r>
    </w:p>
    <w:p w:rsidR="005A77AF" w:rsidRDefault="005A77AF" w:rsidP="005A77AF">
      <w:pPr>
        <w:ind w:firstLine="426"/>
        <w:jc w:val="both"/>
      </w:pPr>
      <w:r>
        <w:t xml:space="preserve">   Істотні умови Договору не можуть змінюватись до виконання зобов'язань Сторонами в повному обсязі</w:t>
      </w:r>
      <w:r>
        <w:rPr>
          <w:lang w:val="uk-UA"/>
        </w:rPr>
        <w:t>,</w:t>
      </w:r>
      <w:r>
        <w:t xml:space="preserve"> </w:t>
      </w:r>
      <w:r w:rsidR="0017458B">
        <w:rPr>
          <w:lang w:val="uk-UA"/>
        </w:rPr>
        <w:t>окрім випадків</w:t>
      </w:r>
      <w:r>
        <w:t xml:space="preserve">: </w:t>
      </w:r>
    </w:p>
    <w:p w:rsidR="005A77AF" w:rsidRDefault="005A77AF" w:rsidP="005A77AF">
      <w:pPr>
        <w:ind w:firstLine="426"/>
        <w:jc w:val="both"/>
      </w:pPr>
      <w:r>
        <w:rPr>
          <w:lang w:val="uk-UA"/>
        </w:rPr>
        <w:t>-</w:t>
      </w:r>
      <w:r>
        <w:t xml:space="preserve"> зменшення обсягів закупівлі, зокрема з урахуванням фактичного обсягу видатків Покупця;</w:t>
      </w:r>
    </w:p>
    <w:p w:rsidR="005A77AF" w:rsidRDefault="005A77AF" w:rsidP="005A77AF">
      <w:pPr>
        <w:ind w:firstLine="426"/>
        <w:jc w:val="both"/>
      </w:pPr>
      <w:r>
        <w:rPr>
          <w:lang w:val="uk-UA"/>
        </w:rPr>
        <w:t xml:space="preserve">- </w:t>
      </w:r>
      <w: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w:t>
      </w:r>
      <w:r w:rsidR="0017458B">
        <w:t>аченої в договорі про закупівлю</w:t>
      </w:r>
      <w:r>
        <w:t>;</w:t>
      </w:r>
    </w:p>
    <w:p w:rsidR="005A77AF" w:rsidRDefault="005A77AF" w:rsidP="005A77AF">
      <w:pPr>
        <w:ind w:firstLine="426"/>
        <w:jc w:val="both"/>
      </w:pPr>
      <w:r>
        <w:rPr>
          <w:lang w:val="uk-UA"/>
        </w:rPr>
        <w:t xml:space="preserve">- </w:t>
      </w:r>
      <w:r>
        <w:t>покращення якості предмета закупівлі, за умови що таке покращення не призведе до збільшення суми, визначеної в договорі про закупівлю;</w:t>
      </w:r>
    </w:p>
    <w:p w:rsidR="005A77AF" w:rsidRDefault="005A77AF" w:rsidP="0017458B">
      <w:pPr>
        <w:ind w:firstLine="426"/>
        <w:jc w:val="both"/>
      </w:pPr>
      <w:r>
        <w:rPr>
          <w:lang w:val="uk-UA"/>
        </w:rPr>
        <w:t xml:space="preserve">- </w:t>
      </w:r>
      <w: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5A77AF" w:rsidRDefault="0017458B" w:rsidP="005A77AF">
      <w:pPr>
        <w:ind w:firstLine="426"/>
        <w:jc w:val="both"/>
      </w:pPr>
      <w:r>
        <w:rPr>
          <w:lang w:val="uk-UA"/>
        </w:rPr>
        <w:t xml:space="preserve">- </w:t>
      </w:r>
      <w:r w:rsidR="005A77AF">
        <w:t>узгодженого зменшення ціни в договорі про закупівлю в бік зменшення (без зміни кількості (обсягу) та якості товару), у тому числі у разі коливання ціни товару на ринку;</w:t>
      </w:r>
    </w:p>
    <w:p w:rsidR="005A77AF" w:rsidRDefault="0017458B" w:rsidP="005A77AF">
      <w:pPr>
        <w:ind w:firstLine="426"/>
        <w:jc w:val="both"/>
      </w:pPr>
      <w:r>
        <w:rPr>
          <w:lang w:val="uk-UA"/>
        </w:rPr>
        <w:t xml:space="preserve">- </w:t>
      </w:r>
      <w:r w:rsidR="005A77AF">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77AF" w:rsidRPr="00566151" w:rsidRDefault="005A77AF" w:rsidP="005A77AF">
      <w:pPr>
        <w:ind w:firstLine="426"/>
        <w:jc w:val="both"/>
      </w:pPr>
      <w:r>
        <w:t>Інші умови договору про закупівлю істотними не є та можуть змінюватися відповідно до норм Господарського та Цивільного кодексів</w:t>
      </w:r>
    </w:p>
    <w:p w:rsidR="000A5362" w:rsidRPr="00566151" w:rsidRDefault="000A5362" w:rsidP="000A5362">
      <w:pPr>
        <w:ind w:firstLine="426"/>
        <w:jc w:val="both"/>
      </w:pPr>
      <w:r w:rsidRPr="00566151">
        <w:t>Уcі зміни i доповнення до даного договор</w:t>
      </w:r>
      <w:r>
        <w:t>у є</w:t>
      </w:r>
      <w:r w:rsidRPr="00566151">
        <w:t xml:space="preserve"> невід’ємною його частиною i вважаються дійсними, якщо вони зроблені в письмовій формі, підписані уповноваженими представниками обох сторін i завірені печатками сторін.</w:t>
      </w:r>
    </w:p>
    <w:p w:rsidR="000A5362" w:rsidRPr="00566151" w:rsidRDefault="000A5362" w:rsidP="000A5362">
      <w:pPr>
        <w:ind w:firstLine="426"/>
        <w:jc w:val="both"/>
      </w:pPr>
      <w:r w:rsidRPr="00566151">
        <w:t>9.3. Договір вважається розірваним із моменту підписання Сторонами відповідної додаткової угоди до нього, якщо інше не встановлено в додатковій угоді, Договорі a6o в чинному законодавстві України.</w:t>
      </w:r>
    </w:p>
    <w:p w:rsidR="000A5362" w:rsidRPr="00566151" w:rsidRDefault="000A5362" w:rsidP="000A5362">
      <w:pPr>
        <w:ind w:firstLine="426"/>
        <w:jc w:val="both"/>
      </w:pPr>
      <w:r w:rsidRPr="00566151">
        <w:t>9.4. При невиконанні a6o порушені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rsidR="000A5362" w:rsidRPr="00566151" w:rsidRDefault="000A5362" w:rsidP="000A5362">
      <w:pPr>
        <w:ind w:firstLine="426"/>
        <w:jc w:val="both"/>
      </w:pPr>
      <w:r w:rsidRPr="00566151">
        <w:t>9.5. У випадках, не передбачених цим Договором, Сторони керуються законодавством.</w:t>
      </w:r>
    </w:p>
    <w:p w:rsidR="000A5362" w:rsidRPr="00566151" w:rsidRDefault="000A5362" w:rsidP="000A5362">
      <w:pPr>
        <w:ind w:firstLine="426"/>
        <w:jc w:val="both"/>
      </w:pPr>
      <w:r w:rsidRPr="00566151">
        <w:t>9.6. Сторона несе повну відповідальність за правильність указаних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10 (десяти)- денний строк, а в разі неповідомлення несе ризик настання пов’язаних із цим несприятливих наслідків.</w:t>
      </w:r>
    </w:p>
    <w:p w:rsidR="000A5362" w:rsidRPr="00566151" w:rsidRDefault="000A5362" w:rsidP="000A5362">
      <w:pPr>
        <w:tabs>
          <w:tab w:val="left" w:pos="567"/>
        </w:tabs>
        <w:ind w:firstLine="426"/>
        <w:jc w:val="both"/>
      </w:pPr>
      <w:r w:rsidRPr="00566151">
        <w:t xml:space="preserve">9.7. Постачальник мас статус </w:t>
      </w:r>
      <w:r>
        <w:rPr>
          <w:lang w:val="uk-UA"/>
        </w:rPr>
        <w:t>______________________________________</w:t>
      </w:r>
      <w:r w:rsidRPr="00566151">
        <w:t>.</w:t>
      </w:r>
    </w:p>
    <w:p w:rsidR="000A5362" w:rsidRPr="006C0C03" w:rsidRDefault="00EC36FE" w:rsidP="000A5362">
      <w:pPr>
        <w:jc w:val="both"/>
      </w:pPr>
      <w:r>
        <w:rPr>
          <w:lang w:val="uk-UA"/>
        </w:rPr>
        <w:t>Покупець</w:t>
      </w:r>
      <w:r w:rsidR="000A5362" w:rsidRPr="00566151">
        <w:t xml:space="preserve"> мас статус платника податку на прибуток — звільнений від оподаткування податком на </w:t>
      </w:r>
      <w:r w:rsidR="000A5362" w:rsidRPr="00566151">
        <w:lastRenderedPageBreak/>
        <w:t>прибуток.</w:t>
      </w:r>
    </w:p>
    <w:p w:rsidR="000A5362" w:rsidRPr="00566151" w:rsidRDefault="000A5362" w:rsidP="000A5362">
      <w:pPr>
        <w:jc w:val="center"/>
        <w:rPr>
          <w:b/>
        </w:rPr>
      </w:pPr>
      <w:r w:rsidRPr="00566151">
        <w:rPr>
          <w:b/>
        </w:rPr>
        <w:t>10. Додатки до Договору</w:t>
      </w:r>
    </w:p>
    <w:p w:rsidR="000A5362" w:rsidRPr="00566151" w:rsidRDefault="000A5362" w:rsidP="000A5362">
      <w:pPr>
        <w:tabs>
          <w:tab w:val="left" w:pos="993"/>
        </w:tabs>
        <w:ind w:left="709" w:hanging="284"/>
      </w:pPr>
      <w:r w:rsidRPr="00566151">
        <w:t>10.1.</w:t>
      </w:r>
      <w:r w:rsidRPr="00566151">
        <w:tab/>
        <w:t>До Договору додаються такі матеріали, які є його невід'ємною частиною:</w:t>
      </w:r>
    </w:p>
    <w:p w:rsidR="000A5362" w:rsidRPr="00566151" w:rsidRDefault="000A5362" w:rsidP="000A5362">
      <w:pPr>
        <w:tabs>
          <w:tab w:val="left" w:pos="1134"/>
        </w:tabs>
        <w:ind w:left="709" w:hanging="284"/>
      </w:pPr>
      <w:r w:rsidRPr="00566151">
        <w:t>10.1.1.</w:t>
      </w:r>
      <w:r w:rsidRPr="00566151">
        <w:tab/>
        <w:t>Специфікація (додаток 1).</w:t>
      </w:r>
    </w:p>
    <w:p w:rsidR="000A5362" w:rsidRPr="00566151" w:rsidRDefault="000A5362" w:rsidP="000A5362">
      <w:pPr>
        <w:jc w:val="center"/>
        <w:rPr>
          <w:b/>
        </w:rPr>
      </w:pPr>
      <w:r w:rsidRPr="00566151">
        <w:rPr>
          <w:b/>
        </w:rPr>
        <w:t>11. МІСЦЕЗНАХОДЖЕННЯ ТА БАНКІВСЬКІ РЕКВІЗИТИ СТОРІН</w:t>
      </w:r>
      <w:bookmarkStart w:id="1" w:name="112"/>
      <w:bookmarkEnd w:id="1"/>
    </w:p>
    <w:p w:rsidR="000A5362" w:rsidRPr="00566151" w:rsidRDefault="00EC36FE" w:rsidP="000A5362">
      <w:pPr>
        <w:jc w:val="center"/>
        <w:rPr>
          <w:b/>
        </w:rPr>
      </w:pPr>
      <w:r>
        <w:rPr>
          <w:b/>
          <w:lang w:val="uk-UA"/>
        </w:rPr>
        <w:t>Покупець</w:t>
      </w:r>
      <w:r w:rsidR="000A5362">
        <w:rPr>
          <w:b/>
        </w:rPr>
        <w:t xml:space="preserve">:  </w:t>
      </w:r>
      <w:r w:rsidR="000A5362" w:rsidRPr="00566151">
        <w:rPr>
          <w:b/>
        </w:rPr>
        <w:t xml:space="preserve">                                                                                                   Постачальник:</w:t>
      </w:r>
    </w:p>
    <w:tbl>
      <w:tblPr>
        <w:tblW w:w="9699" w:type="dxa"/>
        <w:tblInd w:w="-34" w:type="dxa"/>
        <w:tblLook w:val="04A0" w:firstRow="1" w:lastRow="0" w:firstColumn="1" w:lastColumn="0" w:noHBand="0" w:noVBand="1"/>
      </w:tblPr>
      <w:tblGrid>
        <w:gridCol w:w="5245"/>
        <w:gridCol w:w="4454"/>
      </w:tblGrid>
      <w:tr w:rsidR="000A5362" w:rsidRPr="00566151" w:rsidTr="00E117AE">
        <w:trPr>
          <w:trHeight w:val="80"/>
        </w:trPr>
        <w:tc>
          <w:tcPr>
            <w:tcW w:w="5245" w:type="dxa"/>
            <w:shd w:val="clear" w:color="auto" w:fill="auto"/>
          </w:tcPr>
          <w:p w:rsidR="000A5362" w:rsidRPr="00566151" w:rsidRDefault="000A5362" w:rsidP="00E117AE">
            <w:pPr>
              <w:rPr>
                <w:b/>
              </w:rPr>
            </w:pPr>
            <w:r w:rsidRPr="00566151">
              <w:rPr>
                <w:b/>
              </w:rPr>
              <w:t xml:space="preserve">Управління адміністративними будинками Управління справами Апарату </w:t>
            </w:r>
          </w:p>
          <w:p w:rsidR="000A5362" w:rsidRPr="00566151" w:rsidRDefault="000A5362" w:rsidP="00E117AE">
            <w:pPr>
              <w:rPr>
                <w:b/>
              </w:rPr>
            </w:pPr>
            <w:r w:rsidRPr="00566151">
              <w:rPr>
                <w:b/>
              </w:rPr>
              <w:t xml:space="preserve">Верховної Ради України  </w:t>
            </w:r>
          </w:p>
          <w:p w:rsidR="000A5362" w:rsidRPr="00566151" w:rsidRDefault="000A5362" w:rsidP="00E117AE">
            <w:r w:rsidRPr="00566151">
              <w:t xml:space="preserve">01009, м. Київ, вул. Банкова, 6-8 </w:t>
            </w:r>
          </w:p>
          <w:p w:rsidR="000A5362" w:rsidRPr="00566151" w:rsidRDefault="000A5362" w:rsidP="00E117AE">
            <w:r w:rsidRPr="00566151">
              <w:t xml:space="preserve">Код ЄДРПОУ - 26252302                                                         IBAN </w:t>
            </w:r>
            <w:r w:rsidRPr="00566151">
              <w:rPr>
                <w:lang w:bidi="uk-UA"/>
              </w:rPr>
              <w:t>UА</w:t>
            </w:r>
            <w:r w:rsidRPr="00566151">
              <w:t>388201720343140001000002264</w:t>
            </w:r>
            <w:r w:rsidRPr="00566151">
              <w:rPr>
                <w:lang w:bidi="uk-UA"/>
              </w:rPr>
              <w:t>,</w:t>
            </w:r>
            <w:r w:rsidRPr="00566151">
              <w:t xml:space="preserve">                 </w:t>
            </w:r>
          </w:p>
          <w:p w:rsidR="000A5362" w:rsidRPr="00566151" w:rsidRDefault="000A5362" w:rsidP="00E117AE">
            <w:r w:rsidRPr="00566151">
              <w:t>Держказначейська служба України м. Києва                                                                                                                                                              тел.: 255-42-82</w:t>
            </w:r>
          </w:p>
          <w:p w:rsidR="000A5362" w:rsidRPr="00566151" w:rsidRDefault="000A5362" w:rsidP="00E117AE">
            <w:pPr>
              <w:rPr>
                <w:b/>
                <w:sz w:val="6"/>
                <w:szCs w:val="6"/>
              </w:rPr>
            </w:pPr>
          </w:p>
          <w:p w:rsidR="000A5362" w:rsidRPr="00566151" w:rsidRDefault="000A5362" w:rsidP="00E117AE">
            <w:pPr>
              <w:rPr>
                <w:b/>
              </w:rPr>
            </w:pPr>
            <w:r w:rsidRPr="00566151">
              <w:rPr>
                <w:b/>
              </w:rPr>
              <w:t>Начальник Управління</w:t>
            </w:r>
          </w:p>
          <w:p w:rsidR="000A5362" w:rsidRPr="00566151" w:rsidRDefault="000A5362" w:rsidP="00E117AE"/>
          <w:p w:rsidR="000A5362" w:rsidRPr="00566151" w:rsidRDefault="000A5362" w:rsidP="0017458B">
            <w:r w:rsidRPr="00566151">
              <w:t xml:space="preserve">___________________  </w:t>
            </w:r>
            <w:r w:rsidRPr="00566151">
              <w:tab/>
            </w:r>
          </w:p>
        </w:tc>
        <w:tc>
          <w:tcPr>
            <w:tcW w:w="4454" w:type="dxa"/>
            <w:shd w:val="clear" w:color="auto" w:fill="auto"/>
          </w:tcPr>
          <w:p w:rsidR="000A5362" w:rsidRPr="00566151" w:rsidRDefault="000A5362" w:rsidP="00E117AE"/>
        </w:tc>
      </w:tr>
    </w:tbl>
    <w:p w:rsidR="000A5362" w:rsidRDefault="000A5362" w:rsidP="000A5362"/>
    <w:p w:rsidR="003027A0" w:rsidRDefault="003027A0" w:rsidP="000A5362">
      <w:pPr>
        <w:jc w:val="right"/>
      </w:pPr>
    </w:p>
    <w:p w:rsidR="000A5362" w:rsidRPr="00566151" w:rsidRDefault="000A5362" w:rsidP="000A5362">
      <w:pPr>
        <w:jc w:val="right"/>
      </w:pPr>
      <w:r w:rsidRPr="00566151">
        <w:t>Додаток № 1</w:t>
      </w:r>
    </w:p>
    <w:p w:rsidR="000A5362" w:rsidRPr="00566151" w:rsidRDefault="000A5362" w:rsidP="000A5362">
      <w:pPr>
        <w:jc w:val="right"/>
      </w:pPr>
      <w:r>
        <w:t xml:space="preserve">до Договору № </w:t>
      </w:r>
      <w:r w:rsidRPr="00566151">
        <w:t xml:space="preserve">________  </w:t>
      </w:r>
    </w:p>
    <w:p w:rsidR="000A5362" w:rsidRPr="00566151" w:rsidRDefault="000A5362" w:rsidP="000A5362">
      <w:pPr>
        <w:jc w:val="right"/>
      </w:pPr>
      <w:r w:rsidRPr="00566151">
        <w:t xml:space="preserve"> від «___» __________ 2022 р. </w:t>
      </w:r>
    </w:p>
    <w:p w:rsidR="000A5362" w:rsidRPr="00566151" w:rsidRDefault="000A5362" w:rsidP="000A5362">
      <w:pPr>
        <w:rPr>
          <w:bCs/>
          <w:i/>
          <w:iCs/>
        </w:rPr>
      </w:pPr>
    </w:p>
    <w:p w:rsidR="000A5362" w:rsidRPr="00566151" w:rsidRDefault="000A5362" w:rsidP="000A5362">
      <w:pPr>
        <w:jc w:val="center"/>
        <w:rPr>
          <w:b/>
          <w:bCs/>
          <w:i/>
          <w:iCs/>
        </w:rPr>
      </w:pPr>
      <w:r w:rsidRPr="00566151">
        <w:rPr>
          <w:b/>
        </w:rPr>
        <w:t>Специфікація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2991"/>
        <w:gridCol w:w="2381"/>
        <w:gridCol w:w="1134"/>
        <w:gridCol w:w="992"/>
        <w:gridCol w:w="1021"/>
        <w:gridCol w:w="1814"/>
      </w:tblGrid>
      <w:tr w:rsidR="0017458B" w:rsidRPr="00566151" w:rsidTr="0017458B">
        <w:trPr>
          <w:trHeight w:val="768"/>
        </w:trPr>
        <w:tc>
          <w:tcPr>
            <w:tcW w:w="582" w:type="dxa"/>
          </w:tcPr>
          <w:p w:rsidR="0017458B" w:rsidRPr="00566151" w:rsidRDefault="0017458B" w:rsidP="00E117AE">
            <w:r w:rsidRPr="00566151">
              <w:t>№ з/п</w:t>
            </w:r>
          </w:p>
        </w:tc>
        <w:tc>
          <w:tcPr>
            <w:tcW w:w="2991" w:type="dxa"/>
            <w:vAlign w:val="center"/>
          </w:tcPr>
          <w:p w:rsidR="0017458B" w:rsidRPr="00566151" w:rsidRDefault="0017458B" w:rsidP="00E117AE">
            <w:r w:rsidRPr="00566151">
              <w:t>Найменування Товару</w:t>
            </w:r>
          </w:p>
        </w:tc>
        <w:tc>
          <w:tcPr>
            <w:tcW w:w="2381" w:type="dxa"/>
          </w:tcPr>
          <w:p w:rsidR="0017458B" w:rsidRPr="0017458B" w:rsidRDefault="0017458B" w:rsidP="0017458B">
            <w:pPr>
              <w:jc w:val="center"/>
              <w:rPr>
                <w:lang w:val="uk-UA"/>
              </w:rPr>
            </w:pPr>
            <w:r>
              <w:rPr>
                <w:lang w:val="uk-UA"/>
              </w:rPr>
              <w:t>Країна походження товару</w:t>
            </w:r>
          </w:p>
        </w:tc>
        <w:tc>
          <w:tcPr>
            <w:tcW w:w="1134" w:type="dxa"/>
            <w:vAlign w:val="center"/>
          </w:tcPr>
          <w:p w:rsidR="0017458B" w:rsidRPr="00566151" w:rsidRDefault="0017458B" w:rsidP="00E117AE">
            <w:r w:rsidRPr="00566151">
              <w:t>Од.</w:t>
            </w:r>
          </w:p>
          <w:p w:rsidR="0017458B" w:rsidRPr="00566151" w:rsidRDefault="0017458B" w:rsidP="00E117AE">
            <w:r w:rsidRPr="00566151">
              <w:t>виміру</w:t>
            </w:r>
          </w:p>
        </w:tc>
        <w:tc>
          <w:tcPr>
            <w:tcW w:w="992" w:type="dxa"/>
            <w:vAlign w:val="center"/>
          </w:tcPr>
          <w:p w:rsidR="0017458B" w:rsidRPr="00566151" w:rsidRDefault="0017458B" w:rsidP="00E117AE">
            <w:r w:rsidRPr="00566151">
              <w:t>Кіль-кість</w:t>
            </w:r>
          </w:p>
        </w:tc>
        <w:tc>
          <w:tcPr>
            <w:tcW w:w="1021" w:type="dxa"/>
          </w:tcPr>
          <w:p w:rsidR="0017458B" w:rsidRPr="00566151" w:rsidRDefault="0017458B" w:rsidP="00E117AE">
            <w:r w:rsidRPr="00566151">
              <w:t>Ціна грн. з ПДВ</w:t>
            </w:r>
          </w:p>
        </w:tc>
        <w:tc>
          <w:tcPr>
            <w:tcW w:w="1814" w:type="dxa"/>
          </w:tcPr>
          <w:p w:rsidR="0017458B" w:rsidRPr="00566151" w:rsidRDefault="0017458B" w:rsidP="00E117AE">
            <w:r w:rsidRPr="00566151">
              <w:t>Загальна вартість, грн. з ПДВ</w:t>
            </w:r>
          </w:p>
        </w:tc>
      </w:tr>
      <w:tr w:rsidR="0017458B" w:rsidRPr="00566151" w:rsidTr="0017458B">
        <w:trPr>
          <w:trHeight w:val="245"/>
        </w:trPr>
        <w:tc>
          <w:tcPr>
            <w:tcW w:w="582" w:type="dxa"/>
            <w:vAlign w:val="center"/>
          </w:tcPr>
          <w:p w:rsidR="0017458B" w:rsidRPr="00566151" w:rsidRDefault="0017458B" w:rsidP="000A5362">
            <w:pPr>
              <w:widowControl/>
              <w:numPr>
                <w:ilvl w:val="0"/>
                <w:numId w:val="45"/>
              </w:numPr>
              <w:autoSpaceDE/>
              <w:autoSpaceDN/>
              <w:adjustRightInd/>
              <w:spacing w:after="160" w:line="259" w:lineRule="auto"/>
            </w:pPr>
          </w:p>
        </w:tc>
        <w:tc>
          <w:tcPr>
            <w:tcW w:w="2991" w:type="dxa"/>
            <w:vAlign w:val="center"/>
          </w:tcPr>
          <w:p w:rsidR="0017458B" w:rsidRPr="0017458B" w:rsidRDefault="0017458B" w:rsidP="00E117AE">
            <w:pPr>
              <w:rPr>
                <w:lang w:val="uk-UA"/>
              </w:rPr>
            </w:pPr>
            <w:r w:rsidRPr="00566151">
              <w:t>Бензин А-95</w:t>
            </w:r>
            <w:r>
              <w:t xml:space="preserve"> </w:t>
            </w:r>
            <w:r w:rsidRPr="000078E5">
              <w:t>(бланками-дозволами)</w:t>
            </w:r>
          </w:p>
        </w:tc>
        <w:tc>
          <w:tcPr>
            <w:tcW w:w="2381" w:type="dxa"/>
          </w:tcPr>
          <w:p w:rsidR="0017458B" w:rsidRPr="00566151" w:rsidRDefault="0017458B" w:rsidP="00E117AE"/>
        </w:tc>
        <w:tc>
          <w:tcPr>
            <w:tcW w:w="1134" w:type="dxa"/>
            <w:vAlign w:val="center"/>
          </w:tcPr>
          <w:p w:rsidR="0017458B" w:rsidRPr="00566151" w:rsidRDefault="0017458B" w:rsidP="00E117AE">
            <w:r w:rsidRPr="00566151">
              <w:t>л</w:t>
            </w:r>
          </w:p>
        </w:tc>
        <w:tc>
          <w:tcPr>
            <w:tcW w:w="992" w:type="dxa"/>
            <w:vAlign w:val="center"/>
          </w:tcPr>
          <w:p w:rsidR="0017458B" w:rsidRPr="00877675" w:rsidRDefault="00C07AA4" w:rsidP="00E117AE">
            <w:pPr>
              <w:rPr>
                <w:lang w:val="uk-UA"/>
              </w:rPr>
            </w:pPr>
            <w:r>
              <w:rPr>
                <w:lang w:val="uk-UA"/>
              </w:rPr>
              <w:t>1 0</w:t>
            </w:r>
            <w:r w:rsidR="0017458B">
              <w:rPr>
                <w:lang w:val="uk-UA"/>
              </w:rPr>
              <w:t>00</w:t>
            </w:r>
          </w:p>
        </w:tc>
        <w:tc>
          <w:tcPr>
            <w:tcW w:w="1021" w:type="dxa"/>
            <w:vAlign w:val="center"/>
          </w:tcPr>
          <w:p w:rsidR="0017458B" w:rsidRPr="00566151" w:rsidRDefault="0017458B" w:rsidP="00E117AE"/>
        </w:tc>
        <w:tc>
          <w:tcPr>
            <w:tcW w:w="1814" w:type="dxa"/>
            <w:vAlign w:val="center"/>
          </w:tcPr>
          <w:p w:rsidR="0017458B" w:rsidRPr="00566151" w:rsidRDefault="0017458B" w:rsidP="00E117AE">
            <w:pPr>
              <w:jc w:val="center"/>
            </w:pPr>
          </w:p>
        </w:tc>
      </w:tr>
      <w:tr w:rsidR="0017458B" w:rsidRPr="00566151" w:rsidTr="00E117AE">
        <w:trPr>
          <w:trHeight w:val="245"/>
        </w:trPr>
        <w:tc>
          <w:tcPr>
            <w:tcW w:w="9101" w:type="dxa"/>
            <w:gridSpan w:val="6"/>
          </w:tcPr>
          <w:p w:rsidR="0017458B" w:rsidRPr="00566151" w:rsidRDefault="0017458B" w:rsidP="0017458B">
            <w:pPr>
              <w:jc w:val="right"/>
              <w:rPr>
                <w:b/>
              </w:rPr>
            </w:pPr>
            <w:r w:rsidRPr="00566151">
              <w:rPr>
                <w:b/>
              </w:rPr>
              <w:t>ВСЬОГО</w:t>
            </w:r>
            <w:r>
              <w:rPr>
                <w:b/>
              </w:rPr>
              <w:t xml:space="preserve"> з ПДВ</w:t>
            </w:r>
            <w:r w:rsidRPr="00566151">
              <w:rPr>
                <w:b/>
              </w:rPr>
              <w:t>:</w:t>
            </w:r>
          </w:p>
        </w:tc>
        <w:tc>
          <w:tcPr>
            <w:tcW w:w="1814" w:type="dxa"/>
          </w:tcPr>
          <w:p w:rsidR="0017458B" w:rsidRPr="00566151" w:rsidRDefault="0017458B" w:rsidP="00E117AE">
            <w:pPr>
              <w:jc w:val="center"/>
            </w:pPr>
          </w:p>
        </w:tc>
      </w:tr>
      <w:tr w:rsidR="0017458B" w:rsidRPr="00566151" w:rsidTr="00E117AE">
        <w:trPr>
          <w:trHeight w:val="245"/>
        </w:trPr>
        <w:tc>
          <w:tcPr>
            <w:tcW w:w="9101" w:type="dxa"/>
            <w:gridSpan w:val="6"/>
          </w:tcPr>
          <w:p w:rsidR="0017458B" w:rsidRPr="00566151" w:rsidRDefault="0017458B" w:rsidP="0017458B">
            <w:pPr>
              <w:jc w:val="right"/>
              <w:rPr>
                <w:b/>
              </w:rPr>
            </w:pPr>
            <w:r w:rsidRPr="00566151">
              <w:rPr>
                <w:b/>
              </w:rPr>
              <w:t>В тому числі ПДВ:</w:t>
            </w:r>
          </w:p>
        </w:tc>
        <w:tc>
          <w:tcPr>
            <w:tcW w:w="1814" w:type="dxa"/>
          </w:tcPr>
          <w:p w:rsidR="0017458B" w:rsidRPr="006C4E97" w:rsidRDefault="0017458B" w:rsidP="00E117AE">
            <w:pPr>
              <w:jc w:val="center"/>
              <w:rPr>
                <w:bCs/>
              </w:rPr>
            </w:pPr>
          </w:p>
        </w:tc>
      </w:tr>
    </w:tbl>
    <w:p w:rsidR="000A5362" w:rsidRDefault="000A5362" w:rsidP="000A5362">
      <w:pPr>
        <w:rPr>
          <w:b/>
        </w:rPr>
      </w:pPr>
    </w:p>
    <w:p w:rsidR="000A5362" w:rsidRDefault="000A5362" w:rsidP="000A5362">
      <w:pPr>
        <w:rPr>
          <w:bCs/>
          <w:i/>
          <w:iCs/>
        </w:rPr>
      </w:pPr>
    </w:p>
    <w:p w:rsidR="000A5362" w:rsidRPr="0017458B" w:rsidRDefault="000A5362" w:rsidP="0017458B">
      <w:pPr>
        <w:ind w:firstLine="567"/>
        <w:jc w:val="both"/>
        <w:rPr>
          <w:rFonts w:ascii="Times New Roman" w:hAnsi="Times New Roman" w:cs="Times New Roman"/>
          <w:color w:val="000000"/>
          <w:bdr w:val="none" w:sz="0" w:space="0" w:color="auto" w:frame="1"/>
        </w:rPr>
      </w:pPr>
      <w:r w:rsidRPr="0017458B">
        <w:rPr>
          <w:rFonts w:ascii="Times New Roman" w:hAnsi="Times New Roman" w:cs="Times New Roman"/>
        </w:rPr>
        <w:t xml:space="preserve">Якість товару повинна </w:t>
      </w:r>
      <w:r w:rsidR="0017458B" w:rsidRPr="0017458B">
        <w:rPr>
          <w:rFonts w:ascii="Times New Roman" w:hAnsi="Times New Roman" w:cs="Times New Roman"/>
          <w:lang w:val="uk-UA"/>
        </w:rPr>
        <w:t>відповідє</w:t>
      </w:r>
      <w:r w:rsidRPr="0017458B">
        <w:rPr>
          <w:rFonts w:ascii="Times New Roman" w:hAnsi="Times New Roman" w:cs="Times New Roman"/>
          <w:lang w:val="uk-UA"/>
        </w:rPr>
        <w:t xml:space="preserve"> </w:t>
      </w:r>
      <w:r w:rsidRPr="0017458B">
        <w:rPr>
          <w:rFonts w:ascii="Times New Roman" w:hAnsi="Times New Roman" w:cs="Times New Roman"/>
          <w:color w:val="000000"/>
          <w:bdr w:val="none" w:sz="0" w:space="0" w:color="auto" w:frame="1"/>
        </w:rPr>
        <w:t>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w:t>
      </w:r>
    </w:p>
    <w:p w:rsidR="000A5362" w:rsidRPr="0017458B" w:rsidRDefault="000A5362" w:rsidP="0017458B">
      <w:pPr>
        <w:ind w:firstLine="567"/>
        <w:jc w:val="both"/>
        <w:rPr>
          <w:rFonts w:ascii="Times New Roman" w:hAnsi="Times New Roman" w:cs="Times New Roman"/>
          <w:lang w:val="uk-UA"/>
        </w:rPr>
      </w:pPr>
      <w:r w:rsidRPr="0017458B">
        <w:rPr>
          <w:rFonts w:ascii="Times New Roman" w:hAnsi="Times New Roman" w:cs="Times New Roman"/>
          <w:lang w:val="uk-UA"/>
        </w:rPr>
        <w:t xml:space="preserve">Термін дії бланків-дозволів повинен бути не менше ніж 12 місяців з дати поставки та </w:t>
      </w:r>
      <w:r w:rsidRPr="0017458B">
        <w:rPr>
          <w:rFonts w:ascii="Times New Roman" w:hAnsi="Times New Roman" w:cs="Times New Roman"/>
          <w:lang w:val="uk-UA" w:eastAsia="en-US"/>
        </w:rPr>
        <w:t>з можливістю обміну їх на нові з новим строком дії при його закінченні</w:t>
      </w:r>
      <w:r w:rsidRPr="0017458B">
        <w:rPr>
          <w:rFonts w:ascii="Times New Roman" w:hAnsi="Times New Roman" w:cs="Times New Roman"/>
          <w:lang w:val="uk-UA"/>
        </w:rPr>
        <w:t>.</w:t>
      </w:r>
    </w:p>
    <w:p w:rsidR="0017458B" w:rsidRPr="0017458B" w:rsidRDefault="0017458B" w:rsidP="0017458B">
      <w:pPr>
        <w:ind w:firstLine="567"/>
        <w:jc w:val="both"/>
        <w:rPr>
          <w:rFonts w:ascii="Times New Roman" w:hAnsi="Times New Roman" w:cs="Times New Roman"/>
          <w:lang w:val="uk-UA"/>
        </w:rPr>
      </w:pPr>
      <w:r w:rsidRPr="0017458B">
        <w:rPr>
          <w:rFonts w:ascii="Times New Roman" w:hAnsi="Times New Roman" w:cs="Times New Roman"/>
          <w:lang w:val="uk-UA"/>
        </w:rPr>
        <w:t xml:space="preserve">Бланки-дозволи у формі </w:t>
      </w:r>
      <w:r w:rsidRPr="0017458B">
        <w:rPr>
          <w:rFonts w:ascii="Times New Roman" w:hAnsi="Times New Roman" w:cs="Times New Roman"/>
        </w:rPr>
        <w:t>талон</w:t>
      </w:r>
      <w:r w:rsidRPr="0017458B">
        <w:rPr>
          <w:rFonts w:ascii="Times New Roman" w:hAnsi="Times New Roman" w:cs="Times New Roman"/>
          <w:lang w:val="uk-UA"/>
        </w:rPr>
        <w:t>ів</w:t>
      </w:r>
      <w:r w:rsidRPr="0017458B">
        <w:rPr>
          <w:rFonts w:ascii="Times New Roman" w:hAnsi="Times New Roman" w:cs="Times New Roman"/>
        </w:rPr>
        <w:t xml:space="preserve"> на пальне встановленої форми номіналом </w:t>
      </w:r>
      <w:r w:rsidRPr="0017458B">
        <w:rPr>
          <w:rFonts w:ascii="Times New Roman" w:hAnsi="Times New Roman" w:cs="Times New Roman"/>
          <w:lang w:val="uk-UA"/>
        </w:rPr>
        <w:t xml:space="preserve">- </w:t>
      </w:r>
      <w:r w:rsidRPr="0017458B">
        <w:rPr>
          <w:rFonts w:ascii="Times New Roman" w:hAnsi="Times New Roman" w:cs="Times New Roman"/>
        </w:rPr>
        <w:t>10л</w:t>
      </w:r>
    </w:p>
    <w:p w:rsidR="000A5362" w:rsidRPr="0017458B" w:rsidRDefault="000A5362" w:rsidP="0017458B">
      <w:pPr>
        <w:ind w:firstLine="567"/>
        <w:jc w:val="both"/>
        <w:rPr>
          <w:rFonts w:ascii="Times New Roman" w:hAnsi="Times New Roman" w:cs="Times New Roman"/>
          <w:lang w:val="uk-UA"/>
        </w:rPr>
      </w:pPr>
      <w:r w:rsidRPr="0017458B">
        <w:rPr>
          <w:rFonts w:ascii="Times New Roman" w:hAnsi="Times New Roman" w:cs="Times New Roman"/>
          <w:lang w:val="uk-UA"/>
        </w:rPr>
        <w:t xml:space="preserve">У разі зміни зовнішньої форми бланки-дозволи </w:t>
      </w:r>
      <w:r w:rsidRPr="0017458B">
        <w:rPr>
          <w:rFonts w:ascii="Times New Roman" w:hAnsi="Times New Roman" w:cs="Times New Roman"/>
          <w:lang w:val="uk-UA" w:eastAsia="en-US"/>
        </w:rPr>
        <w:t>обмінюються на нові з новою з</w:t>
      </w:r>
      <w:r w:rsidRPr="0017458B">
        <w:rPr>
          <w:rFonts w:ascii="Times New Roman" w:hAnsi="Times New Roman" w:cs="Times New Roman"/>
          <w:lang w:val="uk-UA"/>
        </w:rPr>
        <w:t>овнішньою формою без додаткової оплати.</w:t>
      </w:r>
    </w:p>
    <w:p w:rsidR="000A5362" w:rsidRPr="0017458B" w:rsidRDefault="000A5362" w:rsidP="0017458B">
      <w:pPr>
        <w:shd w:val="clear" w:color="auto" w:fill="FFFFFF"/>
        <w:ind w:firstLine="567"/>
        <w:jc w:val="both"/>
        <w:rPr>
          <w:rFonts w:ascii="Times New Roman" w:hAnsi="Times New Roman" w:cs="Times New Roman"/>
          <w:lang w:val="uk-UA"/>
        </w:rPr>
      </w:pPr>
      <w:r w:rsidRPr="0017458B">
        <w:rPr>
          <w:rFonts w:ascii="Times New Roman" w:hAnsi="Times New Roman" w:cs="Times New Roman"/>
          <w:lang w:val="uk-UA"/>
        </w:rPr>
        <w:t xml:space="preserve">В разі пошкодження бланків-дозволів, або їх втрати, </w:t>
      </w:r>
      <w:r w:rsidR="0017458B" w:rsidRPr="0017458B">
        <w:rPr>
          <w:rFonts w:ascii="Times New Roman" w:hAnsi="Times New Roman" w:cs="Times New Roman"/>
          <w:lang w:val="uk-UA"/>
        </w:rPr>
        <w:t>є</w:t>
      </w:r>
      <w:r w:rsidRPr="0017458B">
        <w:rPr>
          <w:rFonts w:ascii="Times New Roman" w:hAnsi="Times New Roman" w:cs="Times New Roman"/>
          <w:lang w:val="uk-UA"/>
        </w:rPr>
        <w:t xml:space="preserve"> можливість їх відновлення.</w:t>
      </w:r>
    </w:p>
    <w:p w:rsidR="000A5362" w:rsidRPr="0017458B" w:rsidRDefault="000A5362" w:rsidP="0017458B">
      <w:pPr>
        <w:ind w:firstLine="567"/>
        <w:jc w:val="both"/>
        <w:rPr>
          <w:rFonts w:ascii="Times New Roman" w:hAnsi="Times New Roman" w:cs="Times New Roman"/>
          <w:bCs/>
          <w:lang w:val="uk-UA"/>
        </w:rPr>
      </w:pPr>
      <w:r w:rsidRPr="0017458B">
        <w:rPr>
          <w:rFonts w:ascii="Times New Roman" w:hAnsi="Times New Roman" w:cs="Times New Roman"/>
          <w:color w:val="000000"/>
        </w:rPr>
        <w:t>Отримання бланків-дозволів здійсню</w:t>
      </w:r>
      <w:r w:rsidR="0017458B" w:rsidRPr="0017458B">
        <w:rPr>
          <w:rFonts w:ascii="Times New Roman" w:hAnsi="Times New Roman" w:cs="Times New Roman"/>
          <w:color w:val="000000"/>
          <w:lang w:val="uk-UA"/>
        </w:rPr>
        <w:t>єтьсґ</w:t>
      </w:r>
      <w:r w:rsidRPr="0017458B">
        <w:rPr>
          <w:rFonts w:ascii="Times New Roman" w:hAnsi="Times New Roman" w:cs="Times New Roman"/>
          <w:color w:val="000000"/>
        </w:rPr>
        <w:t xml:space="preserve"> по цінах, чинних на АЗС на момент їх видачі. </w:t>
      </w:r>
      <w:r w:rsidRPr="0017458B">
        <w:rPr>
          <w:rFonts w:ascii="Times New Roman" w:hAnsi="Times New Roman" w:cs="Times New Roman"/>
          <w:color w:val="000000"/>
          <w:lang w:val="uk-UA"/>
        </w:rPr>
        <w:t>У</w:t>
      </w:r>
      <w:r w:rsidRPr="0017458B">
        <w:rPr>
          <w:rFonts w:ascii="Times New Roman" w:hAnsi="Times New Roman" w:cs="Times New Roman"/>
          <w:color w:val="000000"/>
        </w:rPr>
        <w:t xml:space="preserve"> будь-якому разі ціна палива не може </w:t>
      </w:r>
      <w:r w:rsidR="0017458B" w:rsidRPr="0017458B">
        <w:rPr>
          <w:rFonts w:ascii="Times New Roman" w:hAnsi="Times New Roman" w:cs="Times New Roman"/>
          <w:color w:val="000000"/>
          <w:lang w:val="uk-UA"/>
        </w:rPr>
        <w:t>перевищувати</w:t>
      </w:r>
      <w:r w:rsidRPr="0017458B">
        <w:rPr>
          <w:rFonts w:ascii="Times New Roman" w:hAnsi="Times New Roman" w:cs="Times New Roman"/>
          <w:color w:val="000000"/>
        </w:rPr>
        <w:t xml:space="preserve"> цін</w:t>
      </w:r>
      <w:r w:rsidR="0017458B" w:rsidRPr="0017458B">
        <w:rPr>
          <w:rFonts w:ascii="Times New Roman" w:hAnsi="Times New Roman" w:cs="Times New Roman"/>
          <w:color w:val="000000"/>
          <w:lang w:val="uk-UA"/>
        </w:rPr>
        <w:t>у</w:t>
      </w:r>
      <w:r w:rsidRPr="0017458B">
        <w:rPr>
          <w:rFonts w:ascii="Times New Roman" w:hAnsi="Times New Roman" w:cs="Times New Roman"/>
          <w:color w:val="000000"/>
        </w:rPr>
        <w:t xml:space="preserve">, </w:t>
      </w:r>
      <w:r w:rsidR="0017458B" w:rsidRPr="0017458B">
        <w:rPr>
          <w:rFonts w:ascii="Times New Roman" w:hAnsi="Times New Roman" w:cs="Times New Roman"/>
          <w:color w:val="000000"/>
          <w:lang w:val="uk-UA"/>
        </w:rPr>
        <w:t>що зазначена в цьому Додатку.</w:t>
      </w:r>
    </w:p>
    <w:p w:rsidR="000A5362" w:rsidRDefault="000A5362" w:rsidP="000A5362">
      <w:pPr>
        <w:rPr>
          <w:bCs/>
          <w:i/>
          <w:iCs/>
        </w:rPr>
      </w:pPr>
    </w:p>
    <w:p w:rsidR="000A5362" w:rsidRPr="00566151" w:rsidRDefault="000A5362" w:rsidP="000A5362">
      <w:pPr>
        <w:ind w:firstLine="567"/>
        <w:rPr>
          <w:bCs/>
          <w:i/>
          <w:iCs/>
        </w:rPr>
      </w:pPr>
    </w:p>
    <w:p w:rsidR="000A5362" w:rsidRPr="00566151" w:rsidRDefault="000A5362" w:rsidP="000A5362">
      <w:pPr>
        <w:ind w:firstLine="567"/>
        <w:jc w:val="center"/>
        <w:rPr>
          <w:b/>
        </w:rPr>
      </w:pPr>
      <w:r w:rsidRPr="00566151">
        <w:rPr>
          <w:b/>
        </w:rPr>
        <w:t xml:space="preserve">Від </w:t>
      </w:r>
      <w:r w:rsidR="00EC36FE">
        <w:rPr>
          <w:b/>
          <w:lang w:val="uk-UA"/>
        </w:rPr>
        <w:t>Покупця</w:t>
      </w:r>
      <w:r w:rsidRPr="00566151">
        <w:rPr>
          <w:b/>
        </w:rPr>
        <w:t xml:space="preserve">                                                                          Від Постачальника</w:t>
      </w:r>
    </w:p>
    <w:tbl>
      <w:tblPr>
        <w:tblW w:w="10348" w:type="dxa"/>
        <w:tblInd w:w="108" w:type="dxa"/>
        <w:tblLook w:val="04A0" w:firstRow="1" w:lastRow="0" w:firstColumn="1" w:lastColumn="0" w:noHBand="0" w:noVBand="1"/>
      </w:tblPr>
      <w:tblGrid>
        <w:gridCol w:w="4820"/>
        <w:gridCol w:w="5528"/>
      </w:tblGrid>
      <w:tr w:rsidR="000A5362" w:rsidRPr="00566151" w:rsidTr="00E117AE">
        <w:trPr>
          <w:trHeight w:val="2911"/>
        </w:trPr>
        <w:tc>
          <w:tcPr>
            <w:tcW w:w="4820" w:type="dxa"/>
            <w:shd w:val="clear" w:color="auto" w:fill="auto"/>
          </w:tcPr>
          <w:p w:rsidR="000A5362" w:rsidRPr="00566151" w:rsidRDefault="000A5362" w:rsidP="00E117AE">
            <w:pPr>
              <w:ind w:firstLine="567"/>
            </w:pPr>
            <w:r w:rsidRPr="00566151">
              <w:lastRenderedPageBreak/>
              <w:t>Начальник Управління</w:t>
            </w:r>
          </w:p>
          <w:p w:rsidR="000A5362" w:rsidRDefault="000A5362" w:rsidP="00E117AE">
            <w:pPr>
              <w:ind w:firstLine="567"/>
            </w:pPr>
          </w:p>
          <w:p w:rsidR="000A5362" w:rsidRPr="00566151" w:rsidRDefault="000A5362" w:rsidP="00E117AE">
            <w:pPr>
              <w:ind w:firstLine="567"/>
            </w:pPr>
          </w:p>
          <w:p w:rsidR="000A5362" w:rsidRPr="00566151" w:rsidRDefault="000A5362" w:rsidP="0017458B">
            <w:pPr>
              <w:ind w:firstLine="567"/>
            </w:pPr>
            <w:r w:rsidRPr="00566151">
              <w:t xml:space="preserve">_________________   </w:t>
            </w:r>
          </w:p>
        </w:tc>
        <w:tc>
          <w:tcPr>
            <w:tcW w:w="5528" w:type="dxa"/>
            <w:shd w:val="clear" w:color="auto" w:fill="auto"/>
          </w:tcPr>
          <w:p w:rsidR="000A5362" w:rsidRDefault="000A5362" w:rsidP="00E117AE">
            <w:pPr>
              <w:ind w:firstLine="567"/>
            </w:pPr>
          </w:p>
          <w:p w:rsidR="000A5362" w:rsidRDefault="000A5362" w:rsidP="00E117AE">
            <w:pPr>
              <w:ind w:firstLine="567"/>
            </w:pPr>
          </w:p>
          <w:p w:rsidR="000A5362" w:rsidRPr="00566151" w:rsidRDefault="000A5362" w:rsidP="00E117AE">
            <w:pPr>
              <w:ind w:firstLine="567"/>
            </w:pPr>
          </w:p>
          <w:p w:rsidR="000A5362" w:rsidRPr="00566151" w:rsidRDefault="000A5362" w:rsidP="00E117AE">
            <w:pPr>
              <w:ind w:firstLine="1728"/>
            </w:pPr>
            <w:r w:rsidRPr="00566151">
              <w:t xml:space="preserve">___________________  </w:t>
            </w:r>
          </w:p>
        </w:tc>
      </w:tr>
    </w:tbl>
    <w:p w:rsidR="000A5362" w:rsidRPr="00566151" w:rsidRDefault="000A5362" w:rsidP="000A5362"/>
    <w:p w:rsidR="000A5362" w:rsidRDefault="000A5362" w:rsidP="006B0C41">
      <w:pPr>
        <w:jc w:val="right"/>
        <w:rPr>
          <w:rFonts w:ascii="Times New Roman" w:hAnsi="Times New Roman" w:cs="Times New Roman"/>
          <w:b/>
          <w:bCs/>
          <w:sz w:val="23"/>
          <w:szCs w:val="23"/>
          <w:lang w:val="uk-UA"/>
        </w:rPr>
      </w:pPr>
    </w:p>
    <w:sectPr w:rsidR="000A5362" w:rsidSect="00D44A30">
      <w:pgSz w:w="12240" w:h="15840"/>
      <w:pgMar w:top="709" w:right="1043" w:bottom="851" w:left="1077" w:header="567" w:footer="106"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7C" w:rsidRDefault="0050467C">
      <w:r>
        <w:separator/>
      </w:r>
    </w:p>
  </w:endnote>
  <w:endnote w:type="continuationSeparator" w:id="0">
    <w:p w:rsidR="0050467C" w:rsidRDefault="005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7C" w:rsidRDefault="0050467C">
      <w:r>
        <w:separator/>
      </w:r>
    </w:p>
  </w:footnote>
  <w:footnote w:type="continuationSeparator" w:id="0">
    <w:p w:rsidR="0050467C" w:rsidRDefault="00504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67F"/>
    <w:multiLevelType w:val="hybridMultilevel"/>
    <w:tmpl w:val="A12228C0"/>
    <w:lvl w:ilvl="0" w:tplc="978C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787CBF"/>
    <w:multiLevelType w:val="hybridMultilevel"/>
    <w:tmpl w:val="0EC4F534"/>
    <w:lvl w:ilvl="0" w:tplc="F800C3CA">
      <w:start w:val="1"/>
      <w:numFmt w:val="bullet"/>
      <w:lvlText w:val=""/>
      <w:lvlJc w:val="left"/>
      <w:pPr>
        <w:ind w:left="78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9E1FBB"/>
    <w:multiLevelType w:val="hybridMultilevel"/>
    <w:tmpl w:val="E5581360"/>
    <w:lvl w:ilvl="0" w:tplc="F800C3CA">
      <w:start w:val="1"/>
      <w:numFmt w:val="bullet"/>
      <w:lvlText w:val=""/>
      <w:lvlJc w:val="left"/>
      <w:pPr>
        <w:ind w:left="780" w:hanging="360"/>
      </w:pPr>
      <w:rPr>
        <w:rFonts w:ascii="Symbol" w:hAnsi="Symbol" w:hint="default"/>
        <w:b w:val="0"/>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0E8B0C43"/>
    <w:multiLevelType w:val="hybridMultilevel"/>
    <w:tmpl w:val="494EBA54"/>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2C011D"/>
    <w:multiLevelType w:val="hybridMultilevel"/>
    <w:tmpl w:val="BCEAD20C"/>
    <w:lvl w:ilvl="0" w:tplc="5EFA0FF0">
      <w:start w:val="1"/>
      <w:numFmt w:val="decimal"/>
      <w:lvlText w:val="%1)"/>
      <w:lvlJc w:val="left"/>
      <w:pPr>
        <w:ind w:left="550" w:hanging="360"/>
      </w:pPr>
      <w:rPr>
        <w:rFonts w:hint="default"/>
      </w:rPr>
    </w:lvl>
    <w:lvl w:ilvl="1" w:tplc="04220019" w:tentative="1">
      <w:start w:val="1"/>
      <w:numFmt w:val="lowerLetter"/>
      <w:lvlText w:val="%2."/>
      <w:lvlJc w:val="left"/>
      <w:pPr>
        <w:ind w:left="1270" w:hanging="360"/>
      </w:pPr>
    </w:lvl>
    <w:lvl w:ilvl="2" w:tplc="0422001B" w:tentative="1">
      <w:start w:val="1"/>
      <w:numFmt w:val="lowerRoman"/>
      <w:lvlText w:val="%3."/>
      <w:lvlJc w:val="right"/>
      <w:pPr>
        <w:ind w:left="1990" w:hanging="180"/>
      </w:pPr>
    </w:lvl>
    <w:lvl w:ilvl="3" w:tplc="0422000F" w:tentative="1">
      <w:start w:val="1"/>
      <w:numFmt w:val="decimal"/>
      <w:lvlText w:val="%4."/>
      <w:lvlJc w:val="left"/>
      <w:pPr>
        <w:ind w:left="2710" w:hanging="360"/>
      </w:pPr>
    </w:lvl>
    <w:lvl w:ilvl="4" w:tplc="04220019" w:tentative="1">
      <w:start w:val="1"/>
      <w:numFmt w:val="lowerLetter"/>
      <w:lvlText w:val="%5."/>
      <w:lvlJc w:val="left"/>
      <w:pPr>
        <w:ind w:left="3430" w:hanging="360"/>
      </w:pPr>
    </w:lvl>
    <w:lvl w:ilvl="5" w:tplc="0422001B" w:tentative="1">
      <w:start w:val="1"/>
      <w:numFmt w:val="lowerRoman"/>
      <w:lvlText w:val="%6."/>
      <w:lvlJc w:val="right"/>
      <w:pPr>
        <w:ind w:left="4150" w:hanging="180"/>
      </w:pPr>
    </w:lvl>
    <w:lvl w:ilvl="6" w:tplc="0422000F" w:tentative="1">
      <w:start w:val="1"/>
      <w:numFmt w:val="decimal"/>
      <w:lvlText w:val="%7."/>
      <w:lvlJc w:val="left"/>
      <w:pPr>
        <w:ind w:left="4870" w:hanging="360"/>
      </w:pPr>
    </w:lvl>
    <w:lvl w:ilvl="7" w:tplc="04220019" w:tentative="1">
      <w:start w:val="1"/>
      <w:numFmt w:val="lowerLetter"/>
      <w:lvlText w:val="%8."/>
      <w:lvlJc w:val="left"/>
      <w:pPr>
        <w:ind w:left="5590" w:hanging="360"/>
      </w:pPr>
    </w:lvl>
    <w:lvl w:ilvl="8" w:tplc="0422001B" w:tentative="1">
      <w:start w:val="1"/>
      <w:numFmt w:val="lowerRoman"/>
      <w:lvlText w:val="%9."/>
      <w:lvlJc w:val="right"/>
      <w:pPr>
        <w:ind w:left="6310" w:hanging="180"/>
      </w:p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8F07CD"/>
    <w:multiLevelType w:val="hybridMultilevel"/>
    <w:tmpl w:val="CC18439C"/>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7" w15:restartNumberingAfterBreak="0">
    <w:nsid w:val="144A14CE"/>
    <w:multiLevelType w:val="hybridMultilevel"/>
    <w:tmpl w:val="6AC2F08C"/>
    <w:lvl w:ilvl="0" w:tplc="A8D69F14">
      <w:start w:val="1"/>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44A23"/>
    <w:multiLevelType w:val="hybridMultilevel"/>
    <w:tmpl w:val="D446080E"/>
    <w:lvl w:ilvl="0" w:tplc="DE20247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8E1825"/>
    <w:multiLevelType w:val="hybridMultilevel"/>
    <w:tmpl w:val="96EC61C6"/>
    <w:lvl w:ilvl="0" w:tplc="7E06160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581AD4"/>
    <w:multiLevelType w:val="hybridMultilevel"/>
    <w:tmpl w:val="72B29A76"/>
    <w:lvl w:ilvl="0" w:tplc="1C8A4BA4">
      <w:start w:val="1"/>
      <w:numFmt w:val="decimal"/>
      <w:lvlText w:val="%1."/>
      <w:lvlJc w:val="left"/>
      <w:pPr>
        <w:ind w:left="862" w:hanging="360"/>
      </w:pPr>
      <w:rPr>
        <w:rFonts w:hint="default"/>
        <w:b/>
        <w:sz w:val="24"/>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1" w15:restartNumberingAfterBreak="0">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08A07CF"/>
    <w:multiLevelType w:val="multilevel"/>
    <w:tmpl w:val="693A4E1A"/>
    <w:lvl w:ilvl="0">
      <w:start w:val="1"/>
      <w:numFmt w:val="decimal"/>
      <w:lvlText w:val="%1."/>
      <w:lvlJc w:val="left"/>
      <w:pPr>
        <w:ind w:left="502" w:hanging="360"/>
      </w:pPr>
      <w:rPr>
        <w:rFonts w:hint="default"/>
        <w:sz w:val="22"/>
      </w:rPr>
    </w:lvl>
    <w:lvl w:ilvl="1">
      <w:start w:val="1"/>
      <w:numFmt w:val="decimal"/>
      <w:isLgl/>
      <w:lvlText w:val="%1.%2."/>
      <w:lvlJc w:val="left"/>
      <w:pPr>
        <w:ind w:left="562" w:hanging="420"/>
      </w:pPr>
      <w:rPr>
        <w:rFonts w:hint="default"/>
        <w:color w:val="000000"/>
        <w:sz w:val="24"/>
      </w:rPr>
    </w:lvl>
    <w:lvl w:ilvl="2">
      <w:start w:val="1"/>
      <w:numFmt w:val="decimal"/>
      <w:isLgl/>
      <w:lvlText w:val="%1.%2.%3."/>
      <w:lvlJc w:val="left"/>
      <w:pPr>
        <w:ind w:left="862" w:hanging="720"/>
      </w:pPr>
      <w:rPr>
        <w:rFonts w:hint="default"/>
        <w:color w:val="000000"/>
        <w:sz w:val="24"/>
      </w:rPr>
    </w:lvl>
    <w:lvl w:ilvl="3">
      <w:start w:val="1"/>
      <w:numFmt w:val="decimal"/>
      <w:isLgl/>
      <w:lvlText w:val="%1.%2.%3.%4."/>
      <w:lvlJc w:val="left"/>
      <w:pPr>
        <w:ind w:left="862" w:hanging="720"/>
      </w:pPr>
      <w:rPr>
        <w:rFonts w:hint="default"/>
        <w:color w:val="000000"/>
        <w:sz w:val="24"/>
      </w:rPr>
    </w:lvl>
    <w:lvl w:ilvl="4">
      <w:start w:val="1"/>
      <w:numFmt w:val="decimal"/>
      <w:isLgl/>
      <w:lvlText w:val="%1.%2.%3.%4.%5."/>
      <w:lvlJc w:val="left"/>
      <w:pPr>
        <w:ind w:left="1222" w:hanging="1080"/>
      </w:pPr>
      <w:rPr>
        <w:rFonts w:hint="default"/>
        <w:color w:val="000000"/>
        <w:sz w:val="24"/>
      </w:rPr>
    </w:lvl>
    <w:lvl w:ilvl="5">
      <w:start w:val="1"/>
      <w:numFmt w:val="decimal"/>
      <w:isLgl/>
      <w:lvlText w:val="%1.%2.%3.%4.%5.%6."/>
      <w:lvlJc w:val="left"/>
      <w:pPr>
        <w:ind w:left="1222" w:hanging="1080"/>
      </w:pPr>
      <w:rPr>
        <w:rFonts w:hint="default"/>
        <w:color w:val="000000"/>
        <w:sz w:val="24"/>
      </w:rPr>
    </w:lvl>
    <w:lvl w:ilvl="6">
      <w:start w:val="1"/>
      <w:numFmt w:val="decimal"/>
      <w:isLgl/>
      <w:lvlText w:val="%1.%2.%3.%4.%5.%6.%7."/>
      <w:lvlJc w:val="left"/>
      <w:pPr>
        <w:ind w:left="1582" w:hanging="1440"/>
      </w:pPr>
      <w:rPr>
        <w:rFonts w:hint="default"/>
        <w:color w:val="000000"/>
        <w:sz w:val="24"/>
      </w:rPr>
    </w:lvl>
    <w:lvl w:ilvl="7">
      <w:start w:val="1"/>
      <w:numFmt w:val="decimal"/>
      <w:isLgl/>
      <w:lvlText w:val="%1.%2.%3.%4.%5.%6.%7.%8."/>
      <w:lvlJc w:val="left"/>
      <w:pPr>
        <w:ind w:left="1582" w:hanging="1440"/>
      </w:pPr>
      <w:rPr>
        <w:rFonts w:hint="default"/>
        <w:color w:val="000000"/>
        <w:sz w:val="24"/>
      </w:rPr>
    </w:lvl>
    <w:lvl w:ilvl="8">
      <w:start w:val="1"/>
      <w:numFmt w:val="decimal"/>
      <w:isLgl/>
      <w:lvlText w:val="%1.%2.%3.%4.%5.%6.%7.%8.%9."/>
      <w:lvlJc w:val="left"/>
      <w:pPr>
        <w:ind w:left="1942" w:hanging="1800"/>
      </w:pPr>
      <w:rPr>
        <w:rFonts w:hint="default"/>
        <w:color w:val="000000"/>
        <w:sz w:val="24"/>
      </w:rPr>
    </w:lvl>
  </w:abstractNum>
  <w:abstractNum w:abstractNumId="13" w15:restartNumberingAfterBreak="0">
    <w:nsid w:val="241C7231"/>
    <w:multiLevelType w:val="hybridMultilevel"/>
    <w:tmpl w:val="641033A2"/>
    <w:lvl w:ilvl="0" w:tplc="1CE6E330">
      <w:start w:val="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B4923"/>
    <w:multiLevelType w:val="hybridMultilevel"/>
    <w:tmpl w:val="CF06A9D2"/>
    <w:lvl w:ilvl="0" w:tplc="8C3A2992">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960629B"/>
    <w:multiLevelType w:val="multilevel"/>
    <w:tmpl w:val="DB24AF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500A61"/>
    <w:multiLevelType w:val="multilevel"/>
    <w:tmpl w:val="A0FA142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F7765"/>
    <w:multiLevelType w:val="hybridMultilevel"/>
    <w:tmpl w:val="B5FC001C"/>
    <w:lvl w:ilvl="0" w:tplc="FAA42BC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D966A5"/>
    <w:multiLevelType w:val="hybridMultilevel"/>
    <w:tmpl w:val="53EAD222"/>
    <w:lvl w:ilvl="0" w:tplc="322AE546">
      <w:start w:val="1"/>
      <w:numFmt w:val="decimal"/>
      <w:lvlText w:val="%1."/>
      <w:lvlJc w:val="left"/>
      <w:pPr>
        <w:tabs>
          <w:tab w:val="num" w:pos="1395"/>
        </w:tabs>
        <w:ind w:left="1395" w:hanging="67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33338A"/>
    <w:multiLevelType w:val="hybridMultilevel"/>
    <w:tmpl w:val="0C64CC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E63B24"/>
    <w:multiLevelType w:val="hybridMultilevel"/>
    <w:tmpl w:val="699AA5CE"/>
    <w:lvl w:ilvl="0" w:tplc="7840A60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50EC3043"/>
    <w:multiLevelType w:val="hybridMultilevel"/>
    <w:tmpl w:val="D6DC401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15:restartNumberingAfterBreak="0">
    <w:nsid w:val="51F902B8"/>
    <w:multiLevelType w:val="hybridMultilevel"/>
    <w:tmpl w:val="D95417F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EE2A0B"/>
    <w:multiLevelType w:val="hybridMultilevel"/>
    <w:tmpl w:val="F06CFAB2"/>
    <w:lvl w:ilvl="0" w:tplc="44140FF0">
      <w:start w:val="1"/>
      <w:numFmt w:val="decimal"/>
      <w:lvlText w:val="%1."/>
      <w:lvlJc w:val="left"/>
      <w:pPr>
        <w:ind w:left="1069" w:hanging="360"/>
      </w:pPr>
      <w:rPr>
        <w:rFonts w:eastAsia="Times New Roman" w:cs="Times New Roman CYR"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969537A"/>
    <w:multiLevelType w:val="multilevel"/>
    <w:tmpl w:val="D9E8577E"/>
    <w:lvl w:ilvl="0">
      <w:start w:val="1"/>
      <w:numFmt w:val="decimal"/>
      <w:lvlText w:val="%1."/>
      <w:lvlJc w:val="left"/>
      <w:pPr>
        <w:ind w:left="502" w:hanging="360"/>
      </w:pPr>
      <w:rPr>
        <w:rFonts w:hint="default"/>
        <w:b/>
        <w:sz w:val="22"/>
      </w:rPr>
    </w:lvl>
    <w:lvl w:ilvl="1">
      <w:start w:val="1"/>
      <w:numFmt w:val="decimal"/>
      <w:isLgl/>
      <w:lvlText w:val="%1.%2."/>
      <w:lvlJc w:val="left"/>
      <w:pPr>
        <w:ind w:left="562" w:hanging="420"/>
      </w:pPr>
      <w:rPr>
        <w:rFonts w:hint="default"/>
        <w:color w:val="000000"/>
        <w:sz w:val="24"/>
      </w:rPr>
    </w:lvl>
    <w:lvl w:ilvl="2">
      <w:start w:val="1"/>
      <w:numFmt w:val="decimal"/>
      <w:isLgl/>
      <w:lvlText w:val="%1.%2.%3."/>
      <w:lvlJc w:val="left"/>
      <w:pPr>
        <w:ind w:left="862" w:hanging="720"/>
      </w:pPr>
      <w:rPr>
        <w:rFonts w:hint="default"/>
        <w:color w:val="000000"/>
        <w:sz w:val="24"/>
      </w:rPr>
    </w:lvl>
    <w:lvl w:ilvl="3">
      <w:start w:val="1"/>
      <w:numFmt w:val="decimal"/>
      <w:isLgl/>
      <w:lvlText w:val="%1.%2.%3.%4."/>
      <w:lvlJc w:val="left"/>
      <w:pPr>
        <w:ind w:left="862" w:hanging="720"/>
      </w:pPr>
      <w:rPr>
        <w:rFonts w:hint="default"/>
        <w:color w:val="000000"/>
        <w:sz w:val="24"/>
      </w:rPr>
    </w:lvl>
    <w:lvl w:ilvl="4">
      <w:start w:val="1"/>
      <w:numFmt w:val="decimal"/>
      <w:isLgl/>
      <w:lvlText w:val="%1.%2.%3.%4.%5."/>
      <w:lvlJc w:val="left"/>
      <w:pPr>
        <w:ind w:left="1222" w:hanging="1080"/>
      </w:pPr>
      <w:rPr>
        <w:rFonts w:hint="default"/>
        <w:color w:val="000000"/>
        <w:sz w:val="24"/>
      </w:rPr>
    </w:lvl>
    <w:lvl w:ilvl="5">
      <w:start w:val="1"/>
      <w:numFmt w:val="decimal"/>
      <w:isLgl/>
      <w:lvlText w:val="%1.%2.%3.%4.%5.%6."/>
      <w:lvlJc w:val="left"/>
      <w:pPr>
        <w:ind w:left="1222" w:hanging="1080"/>
      </w:pPr>
      <w:rPr>
        <w:rFonts w:hint="default"/>
        <w:color w:val="000000"/>
        <w:sz w:val="24"/>
      </w:rPr>
    </w:lvl>
    <w:lvl w:ilvl="6">
      <w:start w:val="1"/>
      <w:numFmt w:val="decimal"/>
      <w:isLgl/>
      <w:lvlText w:val="%1.%2.%3.%4.%5.%6.%7."/>
      <w:lvlJc w:val="left"/>
      <w:pPr>
        <w:ind w:left="1582" w:hanging="1440"/>
      </w:pPr>
      <w:rPr>
        <w:rFonts w:hint="default"/>
        <w:color w:val="000000"/>
        <w:sz w:val="24"/>
      </w:rPr>
    </w:lvl>
    <w:lvl w:ilvl="7">
      <w:start w:val="1"/>
      <w:numFmt w:val="decimal"/>
      <w:isLgl/>
      <w:lvlText w:val="%1.%2.%3.%4.%5.%6.%7.%8."/>
      <w:lvlJc w:val="left"/>
      <w:pPr>
        <w:ind w:left="1582" w:hanging="1440"/>
      </w:pPr>
      <w:rPr>
        <w:rFonts w:hint="default"/>
        <w:color w:val="000000"/>
        <w:sz w:val="24"/>
      </w:rPr>
    </w:lvl>
    <w:lvl w:ilvl="8">
      <w:start w:val="1"/>
      <w:numFmt w:val="decimal"/>
      <w:isLgl/>
      <w:lvlText w:val="%1.%2.%3.%4.%5.%6.%7.%8.%9."/>
      <w:lvlJc w:val="left"/>
      <w:pPr>
        <w:ind w:left="1942" w:hanging="1800"/>
      </w:pPr>
      <w:rPr>
        <w:rFonts w:hint="default"/>
        <w:color w:val="000000"/>
        <w:sz w:val="24"/>
      </w:rPr>
    </w:lvl>
  </w:abstractNum>
  <w:abstractNum w:abstractNumId="30" w15:restartNumberingAfterBreak="0">
    <w:nsid w:val="5A134498"/>
    <w:multiLevelType w:val="hybridMultilevel"/>
    <w:tmpl w:val="B590D0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841DB2"/>
    <w:multiLevelType w:val="hybridMultilevel"/>
    <w:tmpl w:val="573284A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2" w15:restartNumberingAfterBreak="0">
    <w:nsid w:val="6B7534FF"/>
    <w:multiLevelType w:val="hybridMultilevel"/>
    <w:tmpl w:val="926EFBD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C5C11"/>
    <w:multiLevelType w:val="hybridMultilevel"/>
    <w:tmpl w:val="B8E01A6E"/>
    <w:lvl w:ilvl="0" w:tplc="AC445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D4280"/>
    <w:multiLevelType w:val="hybridMultilevel"/>
    <w:tmpl w:val="0CF676AA"/>
    <w:lvl w:ilvl="0" w:tplc="8212606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15:restartNumberingAfterBreak="0">
    <w:nsid w:val="77F828A7"/>
    <w:multiLevelType w:val="hybridMultilevel"/>
    <w:tmpl w:val="92DA24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9935CAA"/>
    <w:multiLevelType w:val="hybridMultilevel"/>
    <w:tmpl w:val="980803E4"/>
    <w:lvl w:ilvl="0" w:tplc="C6F411AE">
      <w:start w:val="1"/>
      <w:numFmt w:val="decimal"/>
      <w:lvlText w:val="%1)"/>
      <w:lvlJc w:val="left"/>
      <w:pPr>
        <w:ind w:left="624" w:hanging="360"/>
      </w:pPr>
      <w:rPr>
        <w:rFonts w:hint="default"/>
      </w:rPr>
    </w:lvl>
    <w:lvl w:ilvl="1" w:tplc="04220019" w:tentative="1">
      <w:start w:val="1"/>
      <w:numFmt w:val="lowerLetter"/>
      <w:lvlText w:val="%2."/>
      <w:lvlJc w:val="left"/>
      <w:pPr>
        <w:ind w:left="1344" w:hanging="360"/>
      </w:pPr>
    </w:lvl>
    <w:lvl w:ilvl="2" w:tplc="0422001B" w:tentative="1">
      <w:start w:val="1"/>
      <w:numFmt w:val="lowerRoman"/>
      <w:lvlText w:val="%3."/>
      <w:lvlJc w:val="right"/>
      <w:pPr>
        <w:ind w:left="2064" w:hanging="180"/>
      </w:pPr>
    </w:lvl>
    <w:lvl w:ilvl="3" w:tplc="0422000F" w:tentative="1">
      <w:start w:val="1"/>
      <w:numFmt w:val="decimal"/>
      <w:lvlText w:val="%4."/>
      <w:lvlJc w:val="left"/>
      <w:pPr>
        <w:ind w:left="2784" w:hanging="360"/>
      </w:pPr>
    </w:lvl>
    <w:lvl w:ilvl="4" w:tplc="04220019" w:tentative="1">
      <w:start w:val="1"/>
      <w:numFmt w:val="lowerLetter"/>
      <w:lvlText w:val="%5."/>
      <w:lvlJc w:val="left"/>
      <w:pPr>
        <w:ind w:left="3504" w:hanging="360"/>
      </w:pPr>
    </w:lvl>
    <w:lvl w:ilvl="5" w:tplc="0422001B" w:tentative="1">
      <w:start w:val="1"/>
      <w:numFmt w:val="lowerRoman"/>
      <w:lvlText w:val="%6."/>
      <w:lvlJc w:val="right"/>
      <w:pPr>
        <w:ind w:left="4224" w:hanging="180"/>
      </w:pPr>
    </w:lvl>
    <w:lvl w:ilvl="6" w:tplc="0422000F" w:tentative="1">
      <w:start w:val="1"/>
      <w:numFmt w:val="decimal"/>
      <w:lvlText w:val="%7."/>
      <w:lvlJc w:val="left"/>
      <w:pPr>
        <w:ind w:left="4944" w:hanging="360"/>
      </w:pPr>
    </w:lvl>
    <w:lvl w:ilvl="7" w:tplc="04220019" w:tentative="1">
      <w:start w:val="1"/>
      <w:numFmt w:val="lowerLetter"/>
      <w:lvlText w:val="%8."/>
      <w:lvlJc w:val="left"/>
      <w:pPr>
        <w:ind w:left="5664" w:hanging="360"/>
      </w:pPr>
    </w:lvl>
    <w:lvl w:ilvl="8" w:tplc="0422001B" w:tentative="1">
      <w:start w:val="1"/>
      <w:numFmt w:val="lowerRoman"/>
      <w:lvlText w:val="%9."/>
      <w:lvlJc w:val="right"/>
      <w:pPr>
        <w:ind w:left="6384" w:hanging="180"/>
      </w:pPr>
    </w:lvl>
  </w:abstractNum>
  <w:abstractNum w:abstractNumId="40" w15:restartNumberingAfterBreak="0">
    <w:nsid w:val="7B5963A6"/>
    <w:multiLevelType w:val="multilevel"/>
    <w:tmpl w:val="24FC22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897903"/>
    <w:multiLevelType w:val="hybridMultilevel"/>
    <w:tmpl w:val="40207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1A08BC"/>
    <w:multiLevelType w:val="multilevel"/>
    <w:tmpl w:val="0A8A93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DF5B4E"/>
    <w:multiLevelType w:val="hybridMultilevel"/>
    <w:tmpl w:val="9D66C52C"/>
    <w:lvl w:ilvl="0" w:tplc="AA109994">
      <w:start w:val="1"/>
      <w:numFmt w:val="decimal"/>
      <w:lvlText w:val="%1)"/>
      <w:lvlJc w:val="left"/>
      <w:pPr>
        <w:ind w:left="720" w:hanging="360"/>
      </w:pPr>
      <w:rPr>
        <w:rFonts w:cs="Times New Roman CYR"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34"/>
  </w:num>
  <w:num w:numId="3">
    <w:abstractNumId w:val="2"/>
  </w:num>
  <w:num w:numId="4">
    <w:abstractNumId w:val="16"/>
  </w:num>
  <w:num w:numId="5">
    <w:abstractNumId w:val="17"/>
  </w:num>
  <w:num w:numId="6">
    <w:abstractNumId w:val="0"/>
  </w:num>
  <w:num w:numId="7">
    <w:abstractNumId w:val="24"/>
  </w:num>
  <w:num w:numId="8">
    <w:abstractNumId w:val="8"/>
  </w:num>
  <w:num w:numId="9">
    <w:abstractNumId w:val="26"/>
  </w:num>
  <w:num w:numId="10">
    <w:abstractNumId w:val="9"/>
  </w:num>
  <w:num w:numId="11">
    <w:abstractNumId w:val="4"/>
  </w:num>
  <w:num w:numId="12">
    <w:abstractNumId w:val="3"/>
  </w:num>
  <w:num w:numId="13">
    <w:abstractNumId w:val="23"/>
  </w:num>
  <w:num w:numId="14">
    <w:abstractNumId w:val="27"/>
  </w:num>
  <w:num w:numId="15">
    <w:abstractNumId w:val="33"/>
  </w:num>
  <w:num w:numId="16">
    <w:abstractNumId w:val="21"/>
  </w:num>
  <w:num w:numId="17">
    <w:abstractNumId w:val="29"/>
  </w:num>
  <w:num w:numId="18">
    <w:abstractNumId w:val="12"/>
  </w:num>
  <w:num w:numId="19">
    <w:abstractNumId w:val="25"/>
  </w:num>
  <w:num w:numId="20">
    <w:abstractNumId w:val="13"/>
  </w:num>
  <w:num w:numId="21">
    <w:abstractNumId w:val="10"/>
  </w:num>
  <w:num w:numId="22">
    <w:abstractNumId w:val="1"/>
  </w:num>
  <w:num w:numId="23">
    <w:abstractNumId w:val="35"/>
  </w:num>
  <w:num w:numId="24">
    <w:abstractNumId w:val="19"/>
  </w:num>
  <w:num w:numId="25">
    <w:abstractNumId w:val="6"/>
  </w:num>
  <w:num w:numId="26">
    <w:abstractNumId w:val="31"/>
  </w:num>
  <w:num w:numId="27">
    <w:abstractNumId w:val="30"/>
  </w:num>
  <w:num w:numId="28">
    <w:abstractNumId w:val="39"/>
  </w:num>
  <w:num w:numId="29">
    <w:abstractNumId w:val="43"/>
  </w:num>
  <w:num w:numId="30">
    <w:abstractNumId w:val="18"/>
  </w:num>
  <w:num w:numId="31">
    <w:abstractNumId w:val="14"/>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8"/>
  </w:num>
  <w:num w:numId="36">
    <w:abstractNumId w:val="22"/>
  </w:num>
  <w:num w:numId="37">
    <w:abstractNumId w:val="37"/>
  </w:num>
  <w:num w:numId="38">
    <w:abstractNumId w:val="41"/>
  </w:num>
  <w:num w:numId="39">
    <w:abstractNumId w:val="11"/>
  </w:num>
  <w:num w:numId="40">
    <w:abstractNumId w:val="28"/>
  </w:num>
  <w:num w:numId="41">
    <w:abstractNumId w:val="40"/>
  </w:num>
  <w:num w:numId="42">
    <w:abstractNumId w:val="42"/>
  </w:num>
  <w:num w:numId="43">
    <w:abstractNumId w:val="20"/>
  </w:num>
  <w:num w:numId="44">
    <w:abstractNumId w:val="7"/>
  </w:num>
  <w:num w:numId="4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DC"/>
    <w:rsid w:val="00001900"/>
    <w:rsid w:val="00002406"/>
    <w:rsid w:val="0000409E"/>
    <w:rsid w:val="0000625D"/>
    <w:rsid w:val="000149C2"/>
    <w:rsid w:val="00014A20"/>
    <w:rsid w:val="0001590A"/>
    <w:rsid w:val="00016048"/>
    <w:rsid w:val="000202D4"/>
    <w:rsid w:val="00022162"/>
    <w:rsid w:val="0002271C"/>
    <w:rsid w:val="00023979"/>
    <w:rsid w:val="00025F66"/>
    <w:rsid w:val="00026380"/>
    <w:rsid w:val="00031FDF"/>
    <w:rsid w:val="00034058"/>
    <w:rsid w:val="00035D53"/>
    <w:rsid w:val="000361FB"/>
    <w:rsid w:val="00041317"/>
    <w:rsid w:val="00043B78"/>
    <w:rsid w:val="00043E1B"/>
    <w:rsid w:val="0004424D"/>
    <w:rsid w:val="00045D93"/>
    <w:rsid w:val="00046102"/>
    <w:rsid w:val="0004665C"/>
    <w:rsid w:val="000507F9"/>
    <w:rsid w:val="000526A2"/>
    <w:rsid w:val="00053607"/>
    <w:rsid w:val="0005519E"/>
    <w:rsid w:val="00057704"/>
    <w:rsid w:val="00061B56"/>
    <w:rsid w:val="00062087"/>
    <w:rsid w:val="000629EC"/>
    <w:rsid w:val="00062E34"/>
    <w:rsid w:val="000630DC"/>
    <w:rsid w:val="00063666"/>
    <w:rsid w:val="00063E86"/>
    <w:rsid w:val="00071C42"/>
    <w:rsid w:val="000729EC"/>
    <w:rsid w:val="00072F32"/>
    <w:rsid w:val="00073683"/>
    <w:rsid w:val="00073FB5"/>
    <w:rsid w:val="000755BE"/>
    <w:rsid w:val="00081760"/>
    <w:rsid w:val="0008195E"/>
    <w:rsid w:val="000820A3"/>
    <w:rsid w:val="00082D5D"/>
    <w:rsid w:val="000835EB"/>
    <w:rsid w:val="00083DAD"/>
    <w:rsid w:val="00083FCE"/>
    <w:rsid w:val="0008419F"/>
    <w:rsid w:val="000851BF"/>
    <w:rsid w:val="00085BCE"/>
    <w:rsid w:val="00090B9C"/>
    <w:rsid w:val="000930B7"/>
    <w:rsid w:val="00095699"/>
    <w:rsid w:val="00096BA0"/>
    <w:rsid w:val="00096DA8"/>
    <w:rsid w:val="000977BB"/>
    <w:rsid w:val="0009784A"/>
    <w:rsid w:val="000A1053"/>
    <w:rsid w:val="000A5362"/>
    <w:rsid w:val="000A5CC6"/>
    <w:rsid w:val="000A7FE2"/>
    <w:rsid w:val="000B0786"/>
    <w:rsid w:val="000B0943"/>
    <w:rsid w:val="000B3828"/>
    <w:rsid w:val="000B4975"/>
    <w:rsid w:val="000B631B"/>
    <w:rsid w:val="000C6C76"/>
    <w:rsid w:val="000D18BB"/>
    <w:rsid w:val="000D26A8"/>
    <w:rsid w:val="000D35D1"/>
    <w:rsid w:val="000D3C50"/>
    <w:rsid w:val="000D600A"/>
    <w:rsid w:val="000E03D0"/>
    <w:rsid w:val="000E0AD5"/>
    <w:rsid w:val="000E1F41"/>
    <w:rsid w:val="000E2E8D"/>
    <w:rsid w:val="000E5CDB"/>
    <w:rsid w:val="000E5F5F"/>
    <w:rsid w:val="000E787C"/>
    <w:rsid w:val="000E7E82"/>
    <w:rsid w:val="000F02FF"/>
    <w:rsid w:val="000F0C67"/>
    <w:rsid w:val="000F1DE2"/>
    <w:rsid w:val="000F23AE"/>
    <w:rsid w:val="000F29CC"/>
    <w:rsid w:val="000F3FBE"/>
    <w:rsid w:val="000F3FF2"/>
    <w:rsid w:val="00100CEA"/>
    <w:rsid w:val="00104C15"/>
    <w:rsid w:val="0010527F"/>
    <w:rsid w:val="001067A5"/>
    <w:rsid w:val="00106C83"/>
    <w:rsid w:val="00110836"/>
    <w:rsid w:val="00111854"/>
    <w:rsid w:val="00116359"/>
    <w:rsid w:val="00117748"/>
    <w:rsid w:val="00120AD1"/>
    <w:rsid w:val="00120B0E"/>
    <w:rsid w:val="00122846"/>
    <w:rsid w:val="00122C5C"/>
    <w:rsid w:val="00124696"/>
    <w:rsid w:val="001321D7"/>
    <w:rsid w:val="00132CB0"/>
    <w:rsid w:val="001367E5"/>
    <w:rsid w:val="00140D77"/>
    <w:rsid w:val="001450E1"/>
    <w:rsid w:val="001461E2"/>
    <w:rsid w:val="00152A87"/>
    <w:rsid w:val="00155304"/>
    <w:rsid w:val="00156748"/>
    <w:rsid w:val="00157AED"/>
    <w:rsid w:val="00163266"/>
    <w:rsid w:val="00166377"/>
    <w:rsid w:val="001706D8"/>
    <w:rsid w:val="001739E9"/>
    <w:rsid w:val="0017458B"/>
    <w:rsid w:val="001748F6"/>
    <w:rsid w:val="00177E75"/>
    <w:rsid w:val="00180295"/>
    <w:rsid w:val="00180892"/>
    <w:rsid w:val="00187077"/>
    <w:rsid w:val="00187E29"/>
    <w:rsid w:val="001905E4"/>
    <w:rsid w:val="0019150A"/>
    <w:rsid w:val="00191C97"/>
    <w:rsid w:val="00195CB6"/>
    <w:rsid w:val="00196084"/>
    <w:rsid w:val="001A5D8D"/>
    <w:rsid w:val="001A713D"/>
    <w:rsid w:val="001B0004"/>
    <w:rsid w:val="001B083E"/>
    <w:rsid w:val="001B4976"/>
    <w:rsid w:val="001B7864"/>
    <w:rsid w:val="001C0540"/>
    <w:rsid w:val="001C1674"/>
    <w:rsid w:val="001C1E17"/>
    <w:rsid w:val="001C25BF"/>
    <w:rsid w:val="001C6088"/>
    <w:rsid w:val="001C60F6"/>
    <w:rsid w:val="001D2250"/>
    <w:rsid w:val="001D4BEA"/>
    <w:rsid w:val="001D7BF4"/>
    <w:rsid w:val="001E07D2"/>
    <w:rsid w:val="001E09E6"/>
    <w:rsid w:val="001E2A6B"/>
    <w:rsid w:val="001E3604"/>
    <w:rsid w:val="001E3E4C"/>
    <w:rsid w:val="001E4008"/>
    <w:rsid w:val="001E4029"/>
    <w:rsid w:val="001E45FC"/>
    <w:rsid w:val="001E4DE5"/>
    <w:rsid w:val="001E6FB4"/>
    <w:rsid w:val="001F1B76"/>
    <w:rsid w:val="001F2752"/>
    <w:rsid w:val="001F466F"/>
    <w:rsid w:val="001F47F3"/>
    <w:rsid w:val="001F4AC5"/>
    <w:rsid w:val="001F5D59"/>
    <w:rsid w:val="001F6661"/>
    <w:rsid w:val="001F786B"/>
    <w:rsid w:val="002002C7"/>
    <w:rsid w:val="002011B0"/>
    <w:rsid w:val="002065F0"/>
    <w:rsid w:val="00207079"/>
    <w:rsid w:val="0020729A"/>
    <w:rsid w:val="00211D1C"/>
    <w:rsid w:val="002123FC"/>
    <w:rsid w:val="002142EF"/>
    <w:rsid w:val="002147D8"/>
    <w:rsid w:val="00215777"/>
    <w:rsid w:val="00216244"/>
    <w:rsid w:val="00220EF2"/>
    <w:rsid w:val="002226AF"/>
    <w:rsid w:val="00225EB5"/>
    <w:rsid w:val="00227C9B"/>
    <w:rsid w:val="00230907"/>
    <w:rsid w:val="00231365"/>
    <w:rsid w:val="0023136F"/>
    <w:rsid w:val="002338AF"/>
    <w:rsid w:val="00234492"/>
    <w:rsid w:val="00237584"/>
    <w:rsid w:val="00237BE3"/>
    <w:rsid w:val="00241689"/>
    <w:rsid w:val="002421A5"/>
    <w:rsid w:val="00243733"/>
    <w:rsid w:val="0024448C"/>
    <w:rsid w:val="00245363"/>
    <w:rsid w:val="00246E06"/>
    <w:rsid w:val="00246E27"/>
    <w:rsid w:val="00250433"/>
    <w:rsid w:val="00252653"/>
    <w:rsid w:val="00261C4B"/>
    <w:rsid w:val="00262AED"/>
    <w:rsid w:val="00263423"/>
    <w:rsid w:val="00266226"/>
    <w:rsid w:val="00266501"/>
    <w:rsid w:val="00266EEB"/>
    <w:rsid w:val="00267660"/>
    <w:rsid w:val="002701EB"/>
    <w:rsid w:val="002740CE"/>
    <w:rsid w:val="0027699F"/>
    <w:rsid w:val="002773AB"/>
    <w:rsid w:val="00281C07"/>
    <w:rsid w:val="002836FF"/>
    <w:rsid w:val="002849F6"/>
    <w:rsid w:val="002861F8"/>
    <w:rsid w:val="0028657C"/>
    <w:rsid w:val="0029024C"/>
    <w:rsid w:val="0029052B"/>
    <w:rsid w:val="00291E69"/>
    <w:rsid w:val="002921A9"/>
    <w:rsid w:val="00292297"/>
    <w:rsid w:val="002929F5"/>
    <w:rsid w:val="00293012"/>
    <w:rsid w:val="00293638"/>
    <w:rsid w:val="0029422B"/>
    <w:rsid w:val="00295CDF"/>
    <w:rsid w:val="00295CFF"/>
    <w:rsid w:val="002966DD"/>
    <w:rsid w:val="002A20A9"/>
    <w:rsid w:val="002A2431"/>
    <w:rsid w:val="002A2E64"/>
    <w:rsid w:val="002A56C0"/>
    <w:rsid w:val="002A6E9F"/>
    <w:rsid w:val="002B26ED"/>
    <w:rsid w:val="002B3C3A"/>
    <w:rsid w:val="002B7A4D"/>
    <w:rsid w:val="002C10F2"/>
    <w:rsid w:val="002C128D"/>
    <w:rsid w:val="002C208B"/>
    <w:rsid w:val="002C20D4"/>
    <w:rsid w:val="002C4A83"/>
    <w:rsid w:val="002C72A5"/>
    <w:rsid w:val="002D0E71"/>
    <w:rsid w:val="002D1968"/>
    <w:rsid w:val="002D4F8B"/>
    <w:rsid w:val="002D5153"/>
    <w:rsid w:val="002D67D2"/>
    <w:rsid w:val="002D6FDA"/>
    <w:rsid w:val="002D760D"/>
    <w:rsid w:val="002D7D90"/>
    <w:rsid w:val="002D7DA3"/>
    <w:rsid w:val="002E0807"/>
    <w:rsid w:val="002E0B5B"/>
    <w:rsid w:val="002E0F0F"/>
    <w:rsid w:val="002E2117"/>
    <w:rsid w:val="002E3472"/>
    <w:rsid w:val="002E4A03"/>
    <w:rsid w:val="002E592F"/>
    <w:rsid w:val="002F1A8D"/>
    <w:rsid w:val="002F1AB6"/>
    <w:rsid w:val="002F23C4"/>
    <w:rsid w:val="002F5613"/>
    <w:rsid w:val="002F5D86"/>
    <w:rsid w:val="002F6F17"/>
    <w:rsid w:val="0030003C"/>
    <w:rsid w:val="003023B6"/>
    <w:rsid w:val="003027A0"/>
    <w:rsid w:val="003033CC"/>
    <w:rsid w:val="00304217"/>
    <w:rsid w:val="0030515C"/>
    <w:rsid w:val="003053CD"/>
    <w:rsid w:val="0030544A"/>
    <w:rsid w:val="0030615C"/>
    <w:rsid w:val="00306357"/>
    <w:rsid w:val="0031008D"/>
    <w:rsid w:val="003108B6"/>
    <w:rsid w:val="00310AA0"/>
    <w:rsid w:val="00311D27"/>
    <w:rsid w:val="00312AD8"/>
    <w:rsid w:val="00312BAB"/>
    <w:rsid w:val="0031338E"/>
    <w:rsid w:val="003138A3"/>
    <w:rsid w:val="00320FAD"/>
    <w:rsid w:val="0032122C"/>
    <w:rsid w:val="0032271D"/>
    <w:rsid w:val="00324EF8"/>
    <w:rsid w:val="00326633"/>
    <w:rsid w:val="00330E77"/>
    <w:rsid w:val="00333D31"/>
    <w:rsid w:val="003355F8"/>
    <w:rsid w:val="003419A4"/>
    <w:rsid w:val="003424EA"/>
    <w:rsid w:val="00342EFC"/>
    <w:rsid w:val="00343874"/>
    <w:rsid w:val="003458FB"/>
    <w:rsid w:val="0034695B"/>
    <w:rsid w:val="003524DD"/>
    <w:rsid w:val="0035572B"/>
    <w:rsid w:val="00356F4C"/>
    <w:rsid w:val="00360745"/>
    <w:rsid w:val="0036402F"/>
    <w:rsid w:val="003648B5"/>
    <w:rsid w:val="0036560C"/>
    <w:rsid w:val="00365E36"/>
    <w:rsid w:val="00365F7D"/>
    <w:rsid w:val="00366B8E"/>
    <w:rsid w:val="00372652"/>
    <w:rsid w:val="00375061"/>
    <w:rsid w:val="00380F6F"/>
    <w:rsid w:val="003817C8"/>
    <w:rsid w:val="00382528"/>
    <w:rsid w:val="00382E2B"/>
    <w:rsid w:val="00384A84"/>
    <w:rsid w:val="0038509F"/>
    <w:rsid w:val="003855E1"/>
    <w:rsid w:val="00386482"/>
    <w:rsid w:val="0039046B"/>
    <w:rsid w:val="003921B3"/>
    <w:rsid w:val="003923CB"/>
    <w:rsid w:val="00392DBC"/>
    <w:rsid w:val="00395773"/>
    <w:rsid w:val="00396810"/>
    <w:rsid w:val="003A012A"/>
    <w:rsid w:val="003A0921"/>
    <w:rsid w:val="003A2BAD"/>
    <w:rsid w:val="003A433A"/>
    <w:rsid w:val="003A4E7F"/>
    <w:rsid w:val="003A51A8"/>
    <w:rsid w:val="003A5882"/>
    <w:rsid w:val="003A6335"/>
    <w:rsid w:val="003A6BAA"/>
    <w:rsid w:val="003A7A7A"/>
    <w:rsid w:val="003B048F"/>
    <w:rsid w:val="003B378E"/>
    <w:rsid w:val="003B4CF1"/>
    <w:rsid w:val="003B4E00"/>
    <w:rsid w:val="003B54CE"/>
    <w:rsid w:val="003B5777"/>
    <w:rsid w:val="003B6570"/>
    <w:rsid w:val="003B693C"/>
    <w:rsid w:val="003B6DF5"/>
    <w:rsid w:val="003C12D4"/>
    <w:rsid w:val="003C2192"/>
    <w:rsid w:val="003C31FF"/>
    <w:rsid w:val="003C4EB4"/>
    <w:rsid w:val="003C6B8A"/>
    <w:rsid w:val="003D38DA"/>
    <w:rsid w:val="003D3D13"/>
    <w:rsid w:val="003D54FE"/>
    <w:rsid w:val="003D7081"/>
    <w:rsid w:val="003E08DD"/>
    <w:rsid w:val="003E0AEC"/>
    <w:rsid w:val="003E1A91"/>
    <w:rsid w:val="003E39CD"/>
    <w:rsid w:val="003E3D60"/>
    <w:rsid w:val="003E4E16"/>
    <w:rsid w:val="003F423E"/>
    <w:rsid w:val="003F552B"/>
    <w:rsid w:val="003F5996"/>
    <w:rsid w:val="00400A5F"/>
    <w:rsid w:val="00401A55"/>
    <w:rsid w:val="00405E72"/>
    <w:rsid w:val="0040675D"/>
    <w:rsid w:val="0040739C"/>
    <w:rsid w:val="00410CA6"/>
    <w:rsid w:val="00415088"/>
    <w:rsid w:val="0041611D"/>
    <w:rsid w:val="00420229"/>
    <w:rsid w:val="004203EB"/>
    <w:rsid w:val="004217CB"/>
    <w:rsid w:val="0042184A"/>
    <w:rsid w:val="004236B2"/>
    <w:rsid w:val="00424E74"/>
    <w:rsid w:val="004255AA"/>
    <w:rsid w:val="00427C98"/>
    <w:rsid w:val="00430107"/>
    <w:rsid w:val="004323C3"/>
    <w:rsid w:val="00433B8C"/>
    <w:rsid w:val="00435764"/>
    <w:rsid w:val="00435FBF"/>
    <w:rsid w:val="00445F58"/>
    <w:rsid w:val="00453972"/>
    <w:rsid w:val="00453F83"/>
    <w:rsid w:val="00454139"/>
    <w:rsid w:val="004546A8"/>
    <w:rsid w:val="00455487"/>
    <w:rsid w:val="00455D85"/>
    <w:rsid w:val="004565CE"/>
    <w:rsid w:val="0046139E"/>
    <w:rsid w:val="00462783"/>
    <w:rsid w:val="0046279D"/>
    <w:rsid w:val="00467A66"/>
    <w:rsid w:val="00470AF4"/>
    <w:rsid w:val="00472033"/>
    <w:rsid w:val="004723DC"/>
    <w:rsid w:val="004733A3"/>
    <w:rsid w:val="00474FA2"/>
    <w:rsid w:val="00475839"/>
    <w:rsid w:val="00480404"/>
    <w:rsid w:val="00481306"/>
    <w:rsid w:val="00484C21"/>
    <w:rsid w:val="00485F75"/>
    <w:rsid w:val="00486037"/>
    <w:rsid w:val="0049014A"/>
    <w:rsid w:val="004929E7"/>
    <w:rsid w:val="004933D1"/>
    <w:rsid w:val="00493E0B"/>
    <w:rsid w:val="00495684"/>
    <w:rsid w:val="00495FCD"/>
    <w:rsid w:val="004A0ECC"/>
    <w:rsid w:val="004A413E"/>
    <w:rsid w:val="004A443E"/>
    <w:rsid w:val="004A4685"/>
    <w:rsid w:val="004A54BD"/>
    <w:rsid w:val="004A66E5"/>
    <w:rsid w:val="004A74B2"/>
    <w:rsid w:val="004B10EA"/>
    <w:rsid w:val="004B13DA"/>
    <w:rsid w:val="004B14F8"/>
    <w:rsid w:val="004B2C04"/>
    <w:rsid w:val="004B2D48"/>
    <w:rsid w:val="004B54AB"/>
    <w:rsid w:val="004B7639"/>
    <w:rsid w:val="004C2F14"/>
    <w:rsid w:val="004C303D"/>
    <w:rsid w:val="004C32DB"/>
    <w:rsid w:val="004C4C7E"/>
    <w:rsid w:val="004C7555"/>
    <w:rsid w:val="004D0385"/>
    <w:rsid w:val="004D28E7"/>
    <w:rsid w:val="004D3827"/>
    <w:rsid w:val="004D57D4"/>
    <w:rsid w:val="004E2F3B"/>
    <w:rsid w:val="004E3C93"/>
    <w:rsid w:val="004E4146"/>
    <w:rsid w:val="004E52CB"/>
    <w:rsid w:val="004E5369"/>
    <w:rsid w:val="004E5485"/>
    <w:rsid w:val="004E5FBB"/>
    <w:rsid w:val="004E758D"/>
    <w:rsid w:val="004F2566"/>
    <w:rsid w:val="00501B22"/>
    <w:rsid w:val="00502868"/>
    <w:rsid w:val="0050467C"/>
    <w:rsid w:val="005063F9"/>
    <w:rsid w:val="00507051"/>
    <w:rsid w:val="00510174"/>
    <w:rsid w:val="005101E9"/>
    <w:rsid w:val="00510B49"/>
    <w:rsid w:val="00511F33"/>
    <w:rsid w:val="00520026"/>
    <w:rsid w:val="00520599"/>
    <w:rsid w:val="0052302E"/>
    <w:rsid w:val="0052423F"/>
    <w:rsid w:val="00525914"/>
    <w:rsid w:val="005265E2"/>
    <w:rsid w:val="005323F1"/>
    <w:rsid w:val="0053275F"/>
    <w:rsid w:val="005341C7"/>
    <w:rsid w:val="00534801"/>
    <w:rsid w:val="0053593E"/>
    <w:rsid w:val="005366E7"/>
    <w:rsid w:val="00536A61"/>
    <w:rsid w:val="00536EF5"/>
    <w:rsid w:val="00540189"/>
    <w:rsid w:val="00545D11"/>
    <w:rsid w:val="00546D27"/>
    <w:rsid w:val="00551336"/>
    <w:rsid w:val="00554020"/>
    <w:rsid w:val="005555D5"/>
    <w:rsid w:val="00555E7C"/>
    <w:rsid w:val="00555F38"/>
    <w:rsid w:val="005567B7"/>
    <w:rsid w:val="00562940"/>
    <w:rsid w:val="00563C30"/>
    <w:rsid w:val="005645D1"/>
    <w:rsid w:val="00565C3A"/>
    <w:rsid w:val="00567D58"/>
    <w:rsid w:val="00570145"/>
    <w:rsid w:val="00573106"/>
    <w:rsid w:val="00573391"/>
    <w:rsid w:val="005745FA"/>
    <w:rsid w:val="005754F1"/>
    <w:rsid w:val="005801FE"/>
    <w:rsid w:val="00580B9B"/>
    <w:rsid w:val="00580E26"/>
    <w:rsid w:val="00580EB6"/>
    <w:rsid w:val="00581383"/>
    <w:rsid w:val="00582036"/>
    <w:rsid w:val="005844CF"/>
    <w:rsid w:val="00584D99"/>
    <w:rsid w:val="00587D19"/>
    <w:rsid w:val="00590873"/>
    <w:rsid w:val="00592D0F"/>
    <w:rsid w:val="0059559F"/>
    <w:rsid w:val="00595C0A"/>
    <w:rsid w:val="00595F86"/>
    <w:rsid w:val="005964ED"/>
    <w:rsid w:val="005970E9"/>
    <w:rsid w:val="005A00B5"/>
    <w:rsid w:val="005A3F37"/>
    <w:rsid w:val="005A5816"/>
    <w:rsid w:val="005A5C42"/>
    <w:rsid w:val="005A71D7"/>
    <w:rsid w:val="005A77AF"/>
    <w:rsid w:val="005B33D0"/>
    <w:rsid w:val="005B7AFC"/>
    <w:rsid w:val="005C39F9"/>
    <w:rsid w:val="005C5CA5"/>
    <w:rsid w:val="005C6550"/>
    <w:rsid w:val="005C7D6F"/>
    <w:rsid w:val="005D01DF"/>
    <w:rsid w:val="005D156D"/>
    <w:rsid w:val="005E09BD"/>
    <w:rsid w:val="005E1669"/>
    <w:rsid w:val="005E2C36"/>
    <w:rsid w:val="005E772B"/>
    <w:rsid w:val="005E7A81"/>
    <w:rsid w:val="005F6B36"/>
    <w:rsid w:val="005F7E3B"/>
    <w:rsid w:val="0060008C"/>
    <w:rsid w:val="00603E35"/>
    <w:rsid w:val="006051E2"/>
    <w:rsid w:val="006055EA"/>
    <w:rsid w:val="006065E1"/>
    <w:rsid w:val="006115CD"/>
    <w:rsid w:val="00611706"/>
    <w:rsid w:val="0061265E"/>
    <w:rsid w:val="00613E85"/>
    <w:rsid w:val="00614F1A"/>
    <w:rsid w:val="006152EB"/>
    <w:rsid w:val="00620AE0"/>
    <w:rsid w:val="0062383A"/>
    <w:rsid w:val="006243D7"/>
    <w:rsid w:val="006248B3"/>
    <w:rsid w:val="0062573B"/>
    <w:rsid w:val="0062730B"/>
    <w:rsid w:val="00632CC3"/>
    <w:rsid w:val="00634C6E"/>
    <w:rsid w:val="00634CA0"/>
    <w:rsid w:val="00634EC4"/>
    <w:rsid w:val="006358AF"/>
    <w:rsid w:val="006447F0"/>
    <w:rsid w:val="0064541F"/>
    <w:rsid w:val="00645C7D"/>
    <w:rsid w:val="00647608"/>
    <w:rsid w:val="006509FF"/>
    <w:rsid w:val="006522C2"/>
    <w:rsid w:val="006525B5"/>
    <w:rsid w:val="006549C0"/>
    <w:rsid w:val="00654E70"/>
    <w:rsid w:val="006558A7"/>
    <w:rsid w:val="0066778C"/>
    <w:rsid w:val="00670836"/>
    <w:rsid w:val="00671FF6"/>
    <w:rsid w:val="00673146"/>
    <w:rsid w:val="006762FA"/>
    <w:rsid w:val="00676C8B"/>
    <w:rsid w:val="0067722B"/>
    <w:rsid w:val="0068034C"/>
    <w:rsid w:val="00681E45"/>
    <w:rsid w:val="00681FD3"/>
    <w:rsid w:val="006851B5"/>
    <w:rsid w:val="006875EC"/>
    <w:rsid w:val="00690D97"/>
    <w:rsid w:val="00693108"/>
    <w:rsid w:val="00697381"/>
    <w:rsid w:val="0069774D"/>
    <w:rsid w:val="006A2F6E"/>
    <w:rsid w:val="006A4F31"/>
    <w:rsid w:val="006A559E"/>
    <w:rsid w:val="006B0C41"/>
    <w:rsid w:val="006B54AE"/>
    <w:rsid w:val="006B7CF4"/>
    <w:rsid w:val="006C068E"/>
    <w:rsid w:val="006C24AF"/>
    <w:rsid w:val="006C3055"/>
    <w:rsid w:val="006C3EE7"/>
    <w:rsid w:val="006C7060"/>
    <w:rsid w:val="006D087D"/>
    <w:rsid w:val="006D5182"/>
    <w:rsid w:val="006D5DFB"/>
    <w:rsid w:val="006D6DFC"/>
    <w:rsid w:val="006E0B3E"/>
    <w:rsid w:val="006E7A97"/>
    <w:rsid w:val="006F0A58"/>
    <w:rsid w:val="006F0B0C"/>
    <w:rsid w:val="006F1BF0"/>
    <w:rsid w:val="006F1C71"/>
    <w:rsid w:val="006F2900"/>
    <w:rsid w:val="006F34E6"/>
    <w:rsid w:val="006F5AE3"/>
    <w:rsid w:val="006F6920"/>
    <w:rsid w:val="00704332"/>
    <w:rsid w:val="00704926"/>
    <w:rsid w:val="00704E91"/>
    <w:rsid w:val="00705CBE"/>
    <w:rsid w:val="007069D3"/>
    <w:rsid w:val="0070722F"/>
    <w:rsid w:val="00707D14"/>
    <w:rsid w:val="0071034E"/>
    <w:rsid w:val="00710612"/>
    <w:rsid w:val="00710C52"/>
    <w:rsid w:val="0071137C"/>
    <w:rsid w:val="007114CD"/>
    <w:rsid w:val="00713D09"/>
    <w:rsid w:val="0071419C"/>
    <w:rsid w:val="007147B4"/>
    <w:rsid w:val="00715279"/>
    <w:rsid w:val="007166E5"/>
    <w:rsid w:val="00717FEF"/>
    <w:rsid w:val="00720CC0"/>
    <w:rsid w:val="007221EF"/>
    <w:rsid w:val="0072345A"/>
    <w:rsid w:val="00724950"/>
    <w:rsid w:val="00725024"/>
    <w:rsid w:val="007321C2"/>
    <w:rsid w:val="00733C9D"/>
    <w:rsid w:val="007377C6"/>
    <w:rsid w:val="00737FCE"/>
    <w:rsid w:val="00740388"/>
    <w:rsid w:val="00741BE0"/>
    <w:rsid w:val="00741D2C"/>
    <w:rsid w:val="00742FE6"/>
    <w:rsid w:val="00742FF5"/>
    <w:rsid w:val="007434D7"/>
    <w:rsid w:val="00743F2A"/>
    <w:rsid w:val="007444D2"/>
    <w:rsid w:val="0074486C"/>
    <w:rsid w:val="00744D7E"/>
    <w:rsid w:val="00744FAB"/>
    <w:rsid w:val="0074572A"/>
    <w:rsid w:val="00746022"/>
    <w:rsid w:val="0074615A"/>
    <w:rsid w:val="00746A45"/>
    <w:rsid w:val="00752901"/>
    <w:rsid w:val="00752DA4"/>
    <w:rsid w:val="00752F4D"/>
    <w:rsid w:val="007542EA"/>
    <w:rsid w:val="00756B5E"/>
    <w:rsid w:val="0076052A"/>
    <w:rsid w:val="0076177A"/>
    <w:rsid w:val="00762878"/>
    <w:rsid w:val="007650A2"/>
    <w:rsid w:val="00765647"/>
    <w:rsid w:val="00765E6F"/>
    <w:rsid w:val="00770147"/>
    <w:rsid w:val="00771BBE"/>
    <w:rsid w:val="0077556F"/>
    <w:rsid w:val="007821BF"/>
    <w:rsid w:val="00786277"/>
    <w:rsid w:val="00786F55"/>
    <w:rsid w:val="00787099"/>
    <w:rsid w:val="00793109"/>
    <w:rsid w:val="007933D0"/>
    <w:rsid w:val="007945F4"/>
    <w:rsid w:val="007949FF"/>
    <w:rsid w:val="00796BED"/>
    <w:rsid w:val="00797C43"/>
    <w:rsid w:val="007A6222"/>
    <w:rsid w:val="007A708B"/>
    <w:rsid w:val="007B0630"/>
    <w:rsid w:val="007B07C6"/>
    <w:rsid w:val="007B0B29"/>
    <w:rsid w:val="007B11EC"/>
    <w:rsid w:val="007B4225"/>
    <w:rsid w:val="007B668F"/>
    <w:rsid w:val="007B74D7"/>
    <w:rsid w:val="007C45FC"/>
    <w:rsid w:val="007C46D4"/>
    <w:rsid w:val="007C594D"/>
    <w:rsid w:val="007C6B18"/>
    <w:rsid w:val="007D0224"/>
    <w:rsid w:val="007D0C47"/>
    <w:rsid w:val="007D1264"/>
    <w:rsid w:val="007D1C09"/>
    <w:rsid w:val="007D3834"/>
    <w:rsid w:val="007D6BDE"/>
    <w:rsid w:val="007E0519"/>
    <w:rsid w:val="007E19A0"/>
    <w:rsid w:val="007E29B5"/>
    <w:rsid w:val="007E4546"/>
    <w:rsid w:val="007E4EBA"/>
    <w:rsid w:val="007E76A0"/>
    <w:rsid w:val="007E78A0"/>
    <w:rsid w:val="007E78F2"/>
    <w:rsid w:val="007E7F3A"/>
    <w:rsid w:val="007F1F9D"/>
    <w:rsid w:val="007F342C"/>
    <w:rsid w:val="007F3AA6"/>
    <w:rsid w:val="007F3EC9"/>
    <w:rsid w:val="007F414E"/>
    <w:rsid w:val="007F5257"/>
    <w:rsid w:val="007F5983"/>
    <w:rsid w:val="007F5B0F"/>
    <w:rsid w:val="00803493"/>
    <w:rsid w:val="00804540"/>
    <w:rsid w:val="008056DB"/>
    <w:rsid w:val="00805CFA"/>
    <w:rsid w:val="00810241"/>
    <w:rsid w:val="0081086B"/>
    <w:rsid w:val="008124D6"/>
    <w:rsid w:val="00814046"/>
    <w:rsid w:val="00814CF7"/>
    <w:rsid w:val="00815D27"/>
    <w:rsid w:val="0081648A"/>
    <w:rsid w:val="00817CCA"/>
    <w:rsid w:val="00820ADD"/>
    <w:rsid w:val="00826EEC"/>
    <w:rsid w:val="00827BA8"/>
    <w:rsid w:val="00831B41"/>
    <w:rsid w:val="00832B1F"/>
    <w:rsid w:val="00833A07"/>
    <w:rsid w:val="00833AE2"/>
    <w:rsid w:val="00835746"/>
    <w:rsid w:val="00835BDC"/>
    <w:rsid w:val="008364AC"/>
    <w:rsid w:val="00836E7C"/>
    <w:rsid w:val="00837439"/>
    <w:rsid w:val="008377AE"/>
    <w:rsid w:val="0084023A"/>
    <w:rsid w:val="00842B43"/>
    <w:rsid w:val="00843745"/>
    <w:rsid w:val="008446F1"/>
    <w:rsid w:val="008447FC"/>
    <w:rsid w:val="00845C70"/>
    <w:rsid w:val="00847829"/>
    <w:rsid w:val="00850906"/>
    <w:rsid w:val="00851E04"/>
    <w:rsid w:val="00851E2C"/>
    <w:rsid w:val="00853ADA"/>
    <w:rsid w:val="00855C71"/>
    <w:rsid w:val="00856628"/>
    <w:rsid w:val="00857447"/>
    <w:rsid w:val="0086126C"/>
    <w:rsid w:val="008635B0"/>
    <w:rsid w:val="00864D99"/>
    <w:rsid w:val="00866B79"/>
    <w:rsid w:val="00871556"/>
    <w:rsid w:val="00872EFC"/>
    <w:rsid w:val="00874A47"/>
    <w:rsid w:val="00874E34"/>
    <w:rsid w:val="0087611D"/>
    <w:rsid w:val="008769B8"/>
    <w:rsid w:val="0088198B"/>
    <w:rsid w:val="00882AC8"/>
    <w:rsid w:val="00882ACB"/>
    <w:rsid w:val="00883B31"/>
    <w:rsid w:val="00890939"/>
    <w:rsid w:val="00890E34"/>
    <w:rsid w:val="00894547"/>
    <w:rsid w:val="00896BCD"/>
    <w:rsid w:val="00897353"/>
    <w:rsid w:val="008A6EA5"/>
    <w:rsid w:val="008B1677"/>
    <w:rsid w:val="008B1D46"/>
    <w:rsid w:val="008B457D"/>
    <w:rsid w:val="008B6CF4"/>
    <w:rsid w:val="008B6F5B"/>
    <w:rsid w:val="008B72A5"/>
    <w:rsid w:val="008C0C48"/>
    <w:rsid w:val="008C2272"/>
    <w:rsid w:val="008C5E6E"/>
    <w:rsid w:val="008C7DF4"/>
    <w:rsid w:val="008D29EF"/>
    <w:rsid w:val="008D610D"/>
    <w:rsid w:val="008E0EF8"/>
    <w:rsid w:val="008E1307"/>
    <w:rsid w:val="008E3372"/>
    <w:rsid w:val="008E4E43"/>
    <w:rsid w:val="008E681B"/>
    <w:rsid w:val="008E7FD1"/>
    <w:rsid w:val="008F2870"/>
    <w:rsid w:val="008F429D"/>
    <w:rsid w:val="008F4977"/>
    <w:rsid w:val="0090223C"/>
    <w:rsid w:val="00903CD8"/>
    <w:rsid w:val="00905110"/>
    <w:rsid w:val="00906870"/>
    <w:rsid w:val="009101CD"/>
    <w:rsid w:val="00912131"/>
    <w:rsid w:val="00914395"/>
    <w:rsid w:val="00916F48"/>
    <w:rsid w:val="00917CF2"/>
    <w:rsid w:val="00921F5C"/>
    <w:rsid w:val="009222D3"/>
    <w:rsid w:val="0092493D"/>
    <w:rsid w:val="00924DDE"/>
    <w:rsid w:val="009252EC"/>
    <w:rsid w:val="009256C1"/>
    <w:rsid w:val="0093055B"/>
    <w:rsid w:val="00930FE9"/>
    <w:rsid w:val="009311CD"/>
    <w:rsid w:val="0093164A"/>
    <w:rsid w:val="00933A15"/>
    <w:rsid w:val="00936FA6"/>
    <w:rsid w:val="00937415"/>
    <w:rsid w:val="009377E3"/>
    <w:rsid w:val="00941866"/>
    <w:rsid w:val="009424DE"/>
    <w:rsid w:val="00945441"/>
    <w:rsid w:val="009457F1"/>
    <w:rsid w:val="00945DF7"/>
    <w:rsid w:val="009516E8"/>
    <w:rsid w:val="00957A62"/>
    <w:rsid w:val="00960BFF"/>
    <w:rsid w:val="00960FB9"/>
    <w:rsid w:val="00962416"/>
    <w:rsid w:val="0096260E"/>
    <w:rsid w:val="00962B11"/>
    <w:rsid w:val="00964145"/>
    <w:rsid w:val="0096697D"/>
    <w:rsid w:val="0096721E"/>
    <w:rsid w:val="00970626"/>
    <w:rsid w:val="0097144A"/>
    <w:rsid w:val="00971E4B"/>
    <w:rsid w:val="00976D61"/>
    <w:rsid w:val="009775D2"/>
    <w:rsid w:val="00980395"/>
    <w:rsid w:val="0098124E"/>
    <w:rsid w:val="009868E5"/>
    <w:rsid w:val="009873A5"/>
    <w:rsid w:val="00987E87"/>
    <w:rsid w:val="009903BE"/>
    <w:rsid w:val="0099302C"/>
    <w:rsid w:val="009957E1"/>
    <w:rsid w:val="009962B0"/>
    <w:rsid w:val="009963D6"/>
    <w:rsid w:val="00996531"/>
    <w:rsid w:val="00997857"/>
    <w:rsid w:val="00997A94"/>
    <w:rsid w:val="009A1948"/>
    <w:rsid w:val="009A5484"/>
    <w:rsid w:val="009A5C50"/>
    <w:rsid w:val="009A6833"/>
    <w:rsid w:val="009B03EC"/>
    <w:rsid w:val="009B090C"/>
    <w:rsid w:val="009B30C0"/>
    <w:rsid w:val="009B4183"/>
    <w:rsid w:val="009B5553"/>
    <w:rsid w:val="009B5C69"/>
    <w:rsid w:val="009B65CE"/>
    <w:rsid w:val="009B678E"/>
    <w:rsid w:val="009B7782"/>
    <w:rsid w:val="009C001E"/>
    <w:rsid w:val="009C1CEC"/>
    <w:rsid w:val="009C2C9E"/>
    <w:rsid w:val="009C319F"/>
    <w:rsid w:val="009C63FE"/>
    <w:rsid w:val="009C72BA"/>
    <w:rsid w:val="009C738F"/>
    <w:rsid w:val="009D13D4"/>
    <w:rsid w:val="009D2078"/>
    <w:rsid w:val="009D33B8"/>
    <w:rsid w:val="009D4AFF"/>
    <w:rsid w:val="009D5087"/>
    <w:rsid w:val="009D53EC"/>
    <w:rsid w:val="009E1306"/>
    <w:rsid w:val="009E32D8"/>
    <w:rsid w:val="009E3948"/>
    <w:rsid w:val="009E505B"/>
    <w:rsid w:val="009E5714"/>
    <w:rsid w:val="009F4045"/>
    <w:rsid w:val="009F6171"/>
    <w:rsid w:val="009F6F71"/>
    <w:rsid w:val="00A005B0"/>
    <w:rsid w:val="00A009F4"/>
    <w:rsid w:val="00A05310"/>
    <w:rsid w:val="00A06F05"/>
    <w:rsid w:val="00A0733D"/>
    <w:rsid w:val="00A076E6"/>
    <w:rsid w:val="00A1080F"/>
    <w:rsid w:val="00A108A5"/>
    <w:rsid w:val="00A12908"/>
    <w:rsid w:val="00A15004"/>
    <w:rsid w:val="00A16132"/>
    <w:rsid w:val="00A16E5D"/>
    <w:rsid w:val="00A17FF0"/>
    <w:rsid w:val="00A204B8"/>
    <w:rsid w:val="00A24AF6"/>
    <w:rsid w:val="00A25446"/>
    <w:rsid w:val="00A25673"/>
    <w:rsid w:val="00A26D9F"/>
    <w:rsid w:val="00A26EEF"/>
    <w:rsid w:val="00A2761B"/>
    <w:rsid w:val="00A27DC5"/>
    <w:rsid w:val="00A32076"/>
    <w:rsid w:val="00A35CE6"/>
    <w:rsid w:val="00A3641C"/>
    <w:rsid w:val="00A37019"/>
    <w:rsid w:val="00A40EF0"/>
    <w:rsid w:val="00A435F9"/>
    <w:rsid w:val="00A46B93"/>
    <w:rsid w:val="00A47D03"/>
    <w:rsid w:val="00A50243"/>
    <w:rsid w:val="00A511B0"/>
    <w:rsid w:val="00A51C59"/>
    <w:rsid w:val="00A5367D"/>
    <w:rsid w:val="00A55C81"/>
    <w:rsid w:val="00A6040A"/>
    <w:rsid w:val="00A621BB"/>
    <w:rsid w:val="00A62BE2"/>
    <w:rsid w:val="00A64E88"/>
    <w:rsid w:val="00A651BE"/>
    <w:rsid w:val="00A65908"/>
    <w:rsid w:val="00A675BC"/>
    <w:rsid w:val="00A7226E"/>
    <w:rsid w:val="00A7274A"/>
    <w:rsid w:val="00A74315"/>
    <w:rsid w:val="00A7513A"/>
    <w:rsid w:val="00A75466"/>
    <w:rsid w:val="00A757FE"/>
    <w:rsid w:val="00A7735F"/>
    <w:rsid w:val="00A8147F"/>
    <w:rsid w:val="00A82C26"/>
    <w:rsid w:val="00A843C1"/>
    <w:rsid w:val="00A84D89"/>
    <w:rsid w:val="00A86A2D"/>
    <w:rsid w:val="00A9070E"/>
    <w:rsid w:val="00A912DF"/>
    <w:rsid w:val="00A948F7"/>
    <w:rsid w:val="00A97DAF"/>
    <w:rsid w:val="00AA10A1"/>
    <w:rsid w:val="00AA36B2"/>
    <w:rsid w:val="00AA3C4A"/>
    <w:rsid w:val="00AA3FBF"/>
    <w:rsid w:val="00AA687E"/>
    <w:rsid w:val="00AA7AB7"/>
    <w:rsid w:val="00AA7E39"/>
    <w:rsid w:val="00AB0D38"/>
    <w:rsid w:val="00AB17A6"/>
    <w:rsid w:val="00AB2F13"/>
    <w:rsid w:val="00AB3660"/>
    <w:rsid w:val="00AB3799"/>
    <w:rsid w:val="00AB462E"/>
    <w:rsid w:val="00AB5B4B"/>
    <w:rsid w:val="00AB77E8"/>
    <w:rsid w:val="00AC0CC6"/>
    <w:rsid w:val="00AC110E"/>
    <w:rsid w:val="00AC2AF9"/>
    <w:rsid w:val="00AC3B3F"/>
    <w:rsid w:val="00AC4907"/>
    <w:rsid w:val="00AC7C67"/>
    <w:rsid w:val="00AC7DFE"/>
    <w:rsid w:val="00AC7E8E"/>
    <w:rsid w:val="00AD113B"/>
    <w:rsid w:val="00AD2016"/>
    <w:rsid w:val="00AD3150"/>
    <w:rsid w:val="00AD4EEE"/>
    <w:rsid w:val="00AD55CC"/>
    <w:rsid w:val="00AD72DE"/>
    <w:rsid w:val="00AD7960"/>
    <w:rsid w:val="00AE1925"/>
    <w:rsid w:val="00AE482A"/>
    <w:rsid w:val="00AE4CA6"/>
    <w:rsid w:val="00AE530F"/>
    <w:rsid w:val="00AE6FF9"/>
    <w:rsid w:val="00AE7F9C"/>
    <w:rsid w:val="00AF0A6F"/>
    <w:rsid w:val="00AF1550"/>
    <w:rsid w:val="00AF1F9F"/>
    <w:rsid w:val="00AF3715"/>
    <w:rsid w:val="00AF4482"/>
    <w:rsid w:val="00AF62BA"/>
    <w:rsid w:val="00B021DF"/>
    <w:rsid w:val="00B067AE"/>
    <w:rsid w:val="00B06D22"/>
    <w:rsid w:val="00B073AE"/>
    <w:rsid w:val="00B0743B"/>
    <w:rsid w:val="00B1239F"/>
    <w:rsid w:val="00B1344D"/>
    <w:rsid w:val="00B13DAB"/>
    <w:rsid w:val="00B145B8"/>
    <w:rsid w:val="00B1568F"/>
    <w:rsid w:val="00B16014"/>
    <w:rsid w:val="00B17AFE"/>
    <w:rsid w:val="00B22585"/>
    <w:rsid w:val="00B23CF9"/>
    <w:rsid w:val="00B23EF9"/>
    <w:rsid w:val="00B244EA"/>
    <w:rsid w:val="00B258D2"/>
    <w:rsid w:val="00B272D0"/>
    <w:rsid w:val="00B27E15"/>
    <w:rsid w:val="00B308ED"/>
    <w:rsid w:val="00B32427"/>
    <w:rsid w:val="00B33F62"/>
    <w:rsid w:val="00B34122"/>
    <w:rsid w:val="00B35475"/>
    <w:rsid w:val="00B35816"/>
    <w:rsid w:val="00B3651A"/>
    <w:rsid w:val="00B36DC6"/>
    <w:rsid w:val="00B37CCD"/>
    <w:rsid w:val="00B4106C"/>
    <w:rsid w:val="00B42DC2"/>
    <w:rsid w:val="00B43E91"/>
    <w:rsid w:val="00B46516"/>
    <w:rsid w:val="00B467DB"/>
    <w:rsid w:val="00B47447"/>
    <w:rsid w:val="00B4785F"/>
    <w:rsid w:val="00B514DE"/>
    <w:rsid w:val="00B52481"/>
    <w:rsid w:val="00B5703D"/>
    <w:rsid w:val="00B60029"/>
    <w:rsid w:val="00B62D4A"/>
    <w:rsid w:val="00B64534"/>
    <w:rsid w:val="00B659C1"/>
    <w:rsid w:val="00B702BF"/>
    <w:rsid w:val="00B702CB"/>
    <w:rsid w:val="00B70FCB"/>
    <w:rsid w:val="00B717A0"/>
    <w:rsid w:val="00B723F6"/>
    <w:rsid w:val="00B73793"/>
    <w:rsid w:val="00B74396"/>
    <w:rsid w:val="00B743FE"/>
    <w:rsid w:val="00B77088"/>
    <w:rsid w:val="00B77E3A"/>
    <w:rsid w:val="00B80BC0"/>
    <w:rsid w:val="00B861BE"/>
    <w:rsid w:val="00B90027"/>
    <w:rsid w:val="00B90E49"/>
    <w:rsid w:val="00B931E1"/>
    <w:rsid w:val="00B9450D"/>
    <w:rsid w:val="00B95360"/>
    <w:rsid w:val="00B96340"/>
    <w:rsid w:val="00B96DCF"/>
    <w:rsid w:val="00B9797F"/>
    <w:rsid w:val="00BA0ED9"/>
    <w:rsid w:val="00BA1BCB"/>
    <w:rsid w:val="00BA3BD2"/>
    <w:rsid w:val="00BA4B26"/>
    <w:rsid w:val="00BA56B0"/>
    <w:rsid w:val="00BA7C9F"/>
    <w:rsid w:val="00BB0618"/>
    <w:rsid w:val="00BB11F3"/>
    <w:rsid w:val="00BB291C"/>
    <w:rsid w:val="00BB479E"/>
    <w:rsid w:val="00BB5437"/>
    <w:rsid w:val="00BB652F"/>
    <w:rsid w:val="00BB6976"/>
    <w:rsid w:val="00BB79EB"/>
    <w:rsid w:val="00BC1151"/>
    <w:rsid w:val="00BC1B49"/>
    <w:rsid w:val="00BC1C45"/>
    <w:rsid w:val="00BC27F0"/>
    <w:rsid w:val="00BC29B9"/>
    <w:rsid w:val="00BC3A31"/>
    <w:rsid w:val="00BC5141"/>
    <w:rsid w:val="00BC5DDC"/>
    <w:rsid w:val="00BD24B1"/>
    <w:rsid w:val="00BD27A3"/>
    <w:rsid w:val="00BD2966"/>
    <w:rsid w:val="00BD2C5C"/>
    <w:rsid w:val="00BD3FEC"/>
    <w:rsid w:val="00BD56F1"/>
    <w:rsid w:val="00BD670A"/>
    <w:rsid w:val="00BD7D6F"/>
    <w:rsid w:val="00BD7FE8"/>
    <w:rsid w:val="00BE118B"/>
    <w:rsid w:val="00BE1773"/>
    <w:rsid w:val="00BE2B2A"/>
    <w:rsid w:val="00BE3FF4"/>
    <w:rsid w:val="00BE4416"/>
    <w:rsid w:val="00BE4505"/>
    <w:rsid w:val="00BE71E3"/>
    <w:rsid w:val="00BF019D"/>
    <w:rsid w:val="00BF12BD"/>
    <w:rsid w:val="00BF17F4"/>
    <w:rsid w:val="00BF375D"/>
    <w:rsid w:val="00BF5B74"/>
    <w:rsid w:val="00C016DE"/>
    <w:rsid w:val="00C01F5F"/>
    <w:rsid w:val="00C022B2"/>
    <w:rsid w:val="00C03915"/>
    <w:rsid w:val="00C03FDC"/>
    <w:rsid w:val="00C04FD6"/>
    <w:rsid w:val="00C05D00"/>
    <w:rsid w:val="00C072C9"/>
    <w:rsid w:val="00C07AA4"/>
    <w:rsid w:val="00C107D9"/>
    <w:rsid w:val="00C11013"/>
    <w:rsid w:val="00C13937"/>
    <w:rsid w:val="00C13D55"/>
    <w:rsid w:val="00C148E8"/>
    <w:rsid w:val="00C1547D"/>
    <w:rsid w:val="00C227D7"/>
    <w:rsid w:val="00C22850"/>
    <w:rsid w:val="00C23548"/>
    <w:rsid w:val="00C24FDE"/>
    <w:rsid w:val="00C2785A"/>
    <w:rsid w:val="00C32A34"/>
    <w:rsid w:val="00C332EB"/>
    <w:rsid w:val="00C34141"/>
    <w:rsid w:val="00C341E1"/>
    <w:rsid w:val="00C35250"/>
    <w:rsid w:val="00C35709"/>
    <w:rsid w:val="00C360E7"/>
    <w:rsid w:val="00C37287"/>
    <w:rsid w:val="00C4080F"/>
    <w:rsid w:val="00C42C75"/>
    <w:rsid w:val="00C441C8"/>
    <w:rsid w:val="00C44548"/>
    <w:rsid w:val="00C44BBD"/>
    <w:rsid w:val="00C4597F"/>
    <w:rsid w:val="00C464D9"/>
    <w:rsid w:val="00C50C9B"/>
    <w:rsid w:val="00C50F3A"/>
    <w:rsid w:val="00C54B21"/>
    <w:rsid w:val="00C56A86"/>
    <w:rsid w:val="00C60C73"/>
    <w:rsid w:val="00C625DF"/>
    <w:rsid w:val="00C62F9E"/>
    <w:rsid w:val="00C63617"/>
    <w:rsid w:val="00C63E0E"/>
    <w:rsid w:val="00C64B6A"/>
    <w:rsid w:val="00C65958"/>
    <w:rsid w:val="00C66FD2"/>
    <w:rsid w:val="00C70088"/>
    <w:rsid w:val="00C737DF"/>
    <w:rsid w:val="00C73B53"/>
    <w:rsid w:val="00C76ABA"/>
    <w:rsid w:val="00C77187"/>
    <w:rsid w:val="00C80D38"/>
    <w:rsid w:val="00C82F38"/>
    <w:rsid w:val="00C86009"/>
    <w:rsid w:val="00C86130"/>
    <w:rsid w:val="00C909F2"/>
    <w:rsid w:val="00C92E29"/>
    <w:rsid w:val="00C953BC"/>
    <w:rsid w:val="00C95FCD"/>
    <w:rsid w:val="00C96110"/>
    <w:rsid w:val="00C97FF0"/>
    <w:rsid w:val="00CA0092"/>
    <w:rsid w:val="00CA0CF6"/>
    <w:rsid w:val="00CA0F09"/>
    <w:rsid w:val="00CA2175"/>
    <w:rsid w:val="00CA23D2"/>
    <w:rsid w:val="00CA2DDF"/>
    <w:rsid w:val="00CA4E10"/>
    <w:rsid w:val="00CA6747"/>
    <w:rsid w:val="00CB1C84"/>
    <w:rsid w:val="00CB2459"/>
    <w:rsid w:val="00CB2974"/>
    <w:rsid w:val="00CB329B"/>
    <w:rsid w:val="00CB532F"/>
    <w:rsid w:val="00CB5F1F"/>
    <w:rsid w:val="00CC04BE"/>
    <w:rsid w:val="00CC12AC"/>
    <w:rsid w:val="00CC1349"/>
    <w:rsid w:val="00CC31CD"/>
    <w:rsid w:val="00CC5543"/>
    <w:rsid w:val="00CC697F"/>
    <w:rsid w:val="00CC75C4"/>
    <w:rsid w:val="00CC79BD"/>
    <w:rsid w:val="00CD01A3"/>
    <w:rsid w:val="00CD0E79"/>
    <w:rsid w:val="00CD1240"/>
    <w:rsid w:val="00CD3825"/>
    <w:rsid w:val="00CD4DAA"/>
    <w:rsid w:val="00CD7652"/>
    <w:rsid w:val="00CE3FAC"/>
    <w:rsid w:val="00CE439A"/>
    <w:rsid w:val="00CE6A4F"/>
    <w:rsid w:val="00CE7867"/>
    <w:rsid w:val="00CF00EE"/>
    <w:rsid w:val="00CF0482"/>
    <w:rsid w:val="00CF181A"/>
    <w:rsid w:val="00CF20D3"/>
    <w:rsid w:val="00CF2707"/>
    <w:rsid w:val="00CF69DC"/>
    <w:rsid w:val="00D03811"/>
    <w:rsid w:val="00D042AF"/>
    <w:rsid w:val="00D05EB6"/>
    <w:rsid w:val="00D06DA6"/>
    <w:rsid w:val="00D1102A"/>
    <w:rsid w:val="00D12779"/>
    <w:rsid w:val="00D14C8A"/>
    <w:rsid w:val="00D157B1"/>
    <w:rsid w:val="00D219C0"/>
    <w:rsid w:val="00D23207"/>
    <w:rsid w:val="00D26B11"/>
    <w:rsid w:val="00D27645"/>
    <w:rsid w:val="00D31699"/>
    <w:rsid w:val="00D35295"/>
    <w:rsid w:val="00D35D3D"/>
    <w:rsid w:val="00D37CEF"/>
    <w:rsid w:val="00D40695"/>
    <w:rsid w:val="00D421CE"/>
    <w:rsid w:val="00D423C9"/>
    <w:rsid w:val="00D447F9"/>
    <w:rsid w:val="00D44A30"/>
    <w:rsid w:val="00D45ED1"/>
    <w:rsid w:val="00D4710C"/>
    <w:rsid w:val="00D47C56"/>
    <w:rsid w:val="00D51652"/>
    <w:rsid w:val="00D52160"/>
    <w:rsid w:val="00D54EE6"/>
    <w:rsid w:val="00D552FF"/>
    <w:rsid w:val="00D566EF"/>
    <w:rsid w:val="00D572EF"/>
    <w:rsid w:val="00D57785"/>
    <w:rsid w:val="00D621D8"/>
    <w:rsid w:val="00D62ED3"/>
    <w:rsid w:val="00D66412"/>
    <w:rsid w:val="00D66741"/>
    <w:rsid w:val="00D67CCD"/>
    <w:rsid w:val="00D705A3"/>
    <w:rsid w:val="00D71EA4"/>
    <w:rsid w:val="00D73785"/>
    <w:rsid w:val="00D77A4B"/>
    <w:rsid w:val="00D821D6"/>
    <w:rsid w:val="00D82461"/>
    <w:rsid w:val="00D830EF"/>
    <w:rsid w:val="00D85C39"/>
    <w:rsid w:val="00D90159"/>
    <w:rsid w:val="00D904B5"/>
    <w:rsid w:val="00D9293C"/>
    <w:rsid w:val="00D92A80"/>
    <w:rsid w:val="00D94E48"/>
    <w:rsid w:val="00D975A2"/>
    <w:rsid w:val="00DA08B8"/>
    <w:rsid w:val="00DA2B82"/>
    <w:rsid w:val="00DA3D1A"/>
    <w:rsid w:val="00DA5416"/>
    <w:rsid w:val="00DA5CCB"/>
    <w:rsid w:val="00DA6B4C"/>
    <w:rsid w:val="00DB01B8"/>
    <w:rsid w:val="00DB0324"/>
    <w:rsid w:val="00DB06D0"/>
    <w:rsid w:val="00DB1E83"/>
    <w:rsid w:val="00DB39C0"/>
    <w:rsid w:val="00DB3E2E"/>
    <w:rsid w:val="00DB4E00"/>
    <w:rsid w:val="00DB57C3"/>
    <w:rsid w:val="00DB79FF"/>
    <w:rsid w:val="00DC156C"/>
    <w:rsid w:val="00DC16A9"/>
    <w:rsid w:val="00DC1F12"/>
    <w:rsid w:val="00DC2D59"/>
    <w:rsid w:val="00DC38DB"/>
    <w:rsid w:val="00DC4251"/>
    <w:rsid w:val="00DD005D"/>
    <w:rsid w:val="00DD0635"/>
    <w:rsid w:val="00DD1322"/>
    <w:rsid w:val="00DD3DD8"/>
    <w:rsid w:val="00DD49DE"/>
    <w:rsid w:val="00DD4FC9"/>
    <w:rsid w:val="00DE1134"/>
    <w:rsid w:val="00DE16D7"/>
    <w:rsid w:val="00DE518B"/>
    <w:rsid w:val="00DE7DAC"/>
    <w:rsid w:val="00DF013E"/>
    <w:rsid w:val="00DF0628"/>
    <w:rsid w:val="00DF1999"/>
    <w:rsid w:val="00DF24FC"/>
    <w:rsid w:val="00DF292F"/>
    <w:rsid w:val="00DF710B"/>
    <w:rsid w:val="00E010EC"/>
    <w:rsid w:val="00E02115"/>
    <w:rsid w:val="00E023D8"/>
    <w:rsid w:val="00E04E24"/>
    <w:rsid w:val="00E0792C"/>
    <w:rsid w:val="00E109B1"/>
    <w:rsid w:val="00E1147F"/>
    <w:rsid w:val="00E117AE"/>
    <w:rsid w:val="00E129FE"/>
    <w:rsid w:val="00E13861"/>
    <w:rsid w:val="00E17915"/>
    <w:rsid w:val="00E17A6A"/>
    <w:rsid w:val="00E20410"/>
    <w:rsid w:val="00E20DC9"/>
    <w:rsid w:val="00E25DAA"/>
    <w:rsid w:val="00E325AA"/>
    <w:rsid w:val="00E35D19"/>
    <w:rsid w:val="00E37F14"/>
    <w:rsid w:val="00E37FF3"/>
    <w:rsid w:val="00E4143F"/>
    <w:rsid w:val="00E42FFD"/>
    <w:rsid w:val="00E43361"/>
    <w:rsid w:val="00E435F9"/>
    <w:rsid w:val="00E44BAC"/>
    <w:rsid w:val="00E44D84"/>
    <w:rsid w:val="00E45A36"/>
    <w:rsid w:val="00E46CD8"/>
    <w:rsid w:val="00E51536"/>
    <w:rsid w:val="00E53533"/>
    <w:rsid w:val="00E53B47"/>
    <w:rsid w:val="00E54172"/>
    <w:rsid w:val="00E554A6"/>
    <w:rsid w:val="00E57C97"/>
    <w:rsid w:val="00E605F6"/>
    <w:rsid w:val="00E62A78"/>
    <w:rsid w:val="00E62CE6"/>
    <w:rsid w:val="00E706B6"/>
    <w:rsid w:val="00E72588"/>
    <w:rsid w:val="00E75E72"/>
    <w:rsid w:val="00E76A03"/>
    <w:rsid w:val="00E81CC3"/>
    <w:rsid w:val="00E82E70"/>
    <w:rsid w:val="00E83BF8"/>
    <w:rsid w:val="00E8725C"/>
    <w:rsid w:val="00E90BB8"/>
    <w:rsid w:val="00E96F46"/>
    <w:rsid w:val="00E9787E"/>
    <w:rsid w:val="00E97EC5"/>
    <w:rsid w:val="00EA0BE4"/>
    <w:rsid w:val="00EA231D"/>
    <w:rsid w:val="00EA28DD"/>
    <w:rsid w:val="00EA311F"/>
    <w:rsid w:val="00EA3E14"/>
    <w:rsid w:val="00EA3E5C"/>
    <w:rsid w:val="00EB09C2"/>
    <w:rsid w:val="00EB0A0E"/>
    <w:rsid w:val="00EB1EE7"/>
    <w:rsid w:val="00EB318B"/>
    <w:rsid w:val="00EB49BA"/>
    <w:rsid w:val="00EC0B29"/>
    <w:rsid w:val="00EC36FE"/>
    <w:rsid w:val="00EC456C"/>
    <w:rsid w:val="00EC4709"/>
    <w:rsid w:val="00EC4BFD"/>
    <w:rsid w:val="00ED2F7D"/>
    <w:rsid w:val="00ED3804"/>
    <w:rsid w:val="00ED3A07"/>
    <w:rsid w:val="00ED4737"/>
    <w:rsid w:val="00ED6256"/>
    <w:rsid w:val="00EE004A"/>
    <w:rsid w:val="00EE0D65"/>
    <w:rsid w:val="00EE62DE"/>
    <w:rsid w:val="00EF2B82"/>
    <w:rsid w:val="00EF465E"/>
    <w:rsid w:val="00EF5266"/>
    <w:rsid w:val="00EF53A0"/>
    <w:rsid w:val="00EF7286"/>
    <w:rsid w:val="00EF72EF"/>
    <w:rsid w:val="00F00B50"/>
    <w:rsid w:val="00F03A9F"/>
    <w:rsid w:val="00F04923"/>
    <w:rsid w:val="00F06C01"/>
    <w:rsid w:val="00F1094E"/>
    <w:rsid w:val="00F11DA3"/>
    <w:rsid w:val="00F12515"/>
    <w:rsid w:val="00F129BA"/>
    <w:rsid w:val="00F136EE"/>
    <w:rsid w:val="00F17BCD"/>
    <w:rsid w:val="00F2006C"/>
    <w:rsid w:val="00F206D3"/>
    <w:rsid w:val="00F22947"/>
    <w:rsid w:val="00F302D5"/>
    <w:rsid w:val="00F3183A"/>
    <w:rsid w:val="00F31F5B"/>
    <w:rsid w:val="00F3409B"/>
    <w:rsid w:val="00F36E3F"/>
    <w:rsid w:val="00F41264"/>
    <w:rsid w:val="00F437ED"/>
    <w:rsid w:val="00F43996"/>
    <w:rsid w:val="00F439C1"/>
    <w:rsid w:val="00F46762"/>
    <w:rsid w:val="00F46BEB"/>
    <w:rsid w:val="00F4763B"/>
    <w:rsid w:val="00F52079"/>
    <w:rsid w:val="00F52C62"/>
    <w:rsid w:val="00F5430B"/>
    <w:rsid w:val="00F547F8"/>
    <w:rsid w:val="00F55401"/>
    <w:rsid w:val="00F55760"/>
    <w:rsid w:val="00F566D1"/>
    <w:rsid w:val="00F60C46"/>
    <w:rsid w:val="00F6302D"/>
    <w:rsid w:val="00F65401"/>
    <w:rsid w:val="00F664D8"/>
    <w:rsid w:val="00F668D4"/>
    <w:rsid w:val="00F71EB0"/>
    <w:rsid w:val="00F72AFE"/>
    <w:rsid w:val="00F76CCE"/>
    <w:rsid w:val="00F77E2C"/>
    <w:rsid w:val="00F807B7"/>
    <w:rsid w:val="00F80FDF"/>
    <w:rsid w:val="00F82AE0"/>
    <w:rsid w:val="00F82BF6"/>
    <w:rsid w:val="00F83C3F"/>
    <w:rsid w:val="00F852B2"/>
    <w:rsid w:val="00F85383"/>
    <w:rsid w:val="00F87AD2"/>
    <w:rsid w:val="00F90B4C"/>
    <w:rsid w:val="00F91E50"/>
    <w:rsid w:val="00F936E9"/>
    <w:rsid w:val="00F94A5A"/>
    <w:rsid w:val="00F950EC"/>
    <w:rsid w:val="00F96A03"/>
    <w:rsid w:val="00F97DF4"/>
    <w:rsid w:val="00FA1590"/>
    <w:rsid w:val="00FA1E10"/>
    <w:rsid w:val="00FA6524"/>
    <w:rsid w:val="00FA6B9D"/>
    <w:rsid w:val="00FA7622"/>
    <w:rsid w:val="00FA76C4"/>
    <w:rsid w:val="00FA780E"/>
    <w:rsid w:val="00FB2082"/>
    <w:rsid w:val="00FB23D0"/>
    <w:rsid w:val="00FB2CC7"/>
    <w:rsid w:val="00FB2DFA"/>
    <w:rsid w:val="00FC0EEE"/>
    <w:rsid w:val="00FC1016"/>
    <w:rsid w:val="00FC1B14"/>
    <w:rsid w:val="00FC2DEB"/>
    <w:rsid w:val="00FC46F7"/>
    <w:rsid w:val="00FC5A9B"/>
    <w:rsid w:val="00FC5CBF"/>
    <w:rsid w:val="00FC6EE8"/>
    <w:rsid w:val="00FD30DC"/>
    <w:rsid w:val="00FD38E7"/>
    <w:rsid w:val="00FD3AE3"/>
    <w:rsid w:val="00FE0728"/>
    <w:rsid w:val="00FE13F7"/>
    <w:rsid w:val="00FE3CA0"/>
    <w:rsid w:val="00FE4558"/>
    <w:rsid w:val="00FF23C6"/>
    <w:rsid w:val="00FF3E3D"/>
    <w:rsid w:val="00FF53C9"/>
    <w:rsid w:val="00FF66A5"/>
    <w:rsid w:val="00FF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FDD476E-E027-4E2C-B927-9D88290C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F5"/>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267660"/>
    <w:pPr>
      <w:outlineLvl w:val="0"/>
    </w:pPr>
    <w:rPr>
      <w:rFonts w:ascii="Cambria" w:hAnsi="Cambria" w:cs="Times New Roman"/>
      <w:b/>
      <w:bCs/>
      <w:kern w:val="32"/>
      <w:sz w:val="32"/>
      <w:szCs w:val="32"/>
      <w:lang w:val="x-none" w:eastAsia="x-none"/>
    </w:rPr>
  </w:style>
  <w:style w:type="paragraph" w:styleId="2">
    <w:name w:val="heading 2"/>
    <w:basedOn w:val="a"/>
    <w:next w:val="a"/>
    <w:link w:val="20"/>
    <w:uiPriority w:val="9"/>
    <w:qFormat/>
    <w:rsid w:val="00267660"/>
    <w:pPr>
      <w:outlineLvl w:val="1"/>
    </w:pPr>
    <w:rPr>
      <w:rFonts w:ascii="Cambria" w:hAnsi="Cambria" w:cs="Times New Roman"/>
      <w:b/>
      <w:bCs/>
      <w:i/>
      <w:iCs/>
      <w:sz w:val="28"/>
      <w:szCs w:val="28"/>
      <w:lang w:val="x-none" w:eastAsia="x-none"/>
    </w:rPr>
  </w:style>
  <w:style w:type="paragraph" w:styleId="3">
    <w:name w:val="heading 3"/>
    <w:basedOn w:val="a"/>
    <w:next w:val="a"/>
    <w:link w:val="30"/>
    <w:uiPriority w:val="99"/>
    <w:qFormat/>
    <w:rsid w:val="00267660"/>
    <w:pPr>
      <w:outlineLvl w:val="2"/>
    </w:pPr>
    <w:rPr>
      <w:rFonts w:ascii="Cambria" w:hAnsi="Cambria" w:cs="Times New Roman"/>
      <w:b/>
      <w:bCs/>
      <w:sz w:val="26"/>
      <w:szCs w:val="26"/>
      <w:lang w:val="x-none" w:eastAsia="x-none"/>
    </w:rPr>
  </w:style>
  <w:style w:type="paragraph" w:styleId="4">
    <w:name w:val="heading 4"/>
    <w:basedOn w:val="a"/>
    <w:next w:val="a"/>
    <w:link w:val="40"/>
    <w:uiPriority w:val="9"/>
    <w:qFormat/>
    <w:rsid w:val="00267660"/>
    <w:pPr>
      <w:outlineLvl w:val="3"/>
    </w:pPr>
    <w:rPr>
      <w:rFonts w:ascii="Calibri" w:hAnsi="Calibri" w:cs="Times New Roman"/>
      <w:b/>
      <w:bCs/>
      <w:sz w:val="28"/>
      <w:szCs w:val="28"/>
      <w:lang w:val="x-none" w:eastAsia="x-none"/>
    </w:rPr>
  </w:style>
  <w:style w:type="paragraph" w:styleId="7">
    <w:name w:val="heading 7"/>
    <w:basedOn w:val="a"/>
    <w:next w:val="a"/>
    <w:link w:val="70"/>
    <w:uiPriority w:val="9"/>
    <w:semiHidden/>
    <w:unhideWhenUsed/>
    <w:qFormat/>
    <w:rsid w:val="00BE2B2A"/>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67660"/>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267660"/>
    <w:rPr>
      <w:rFonts w:ascii="Cambria" w:eastAsia="Times New Roman" w:hAnsi="Cambria" w:cs="Times New Roman"/>
      <w:b/>
      <w:bCs/>
      <w:i/>
      <w:iCs/>
      <w:sz w:val="28"/>
      <w:szCs w:val="28"/>
    </w:rPr>
  </w:style>
  <w:style w:type="character" w:customStyle="1" w:styleId="30">
    <w:name w:val="Заголовок 3 Знак"/>
    <w:link w:val="3"/>
    <w:uiPriority w:val="99"/>
    <w:locked/>
    <w:rsid w:val="00267660"/>
    <w:rPr>
      <w:rFonts w:ascii="Cambria" w:eastAsia="Times New Roman" w:hAnsi="Cambria" w:cs="Times New Roman"/>
      <w:b/>
      <w:bCs/>
      <w:sz w:val="26"/>
      <w:szCs w:val="26"/>
    </w:rPr>
  </w:style>
  <w:style w:type="character" w:customStyle="1" w:styleId="40">
    <w:name w:val="Заголовок 4 Знак"/>
    <w:link w:val="4"/>
    <w:uiPriority w:val="9"/>
    <w:semiHidden/>
    <w:locked/>
    <w:rsid w:val="00267660"/>
    <w:rPr>
      <w:rFonts w:ascii="Calibri" w:eastAsia="Times New Roman" w:hAnsi="Calibri" w:cs="Times New Roman"/>
      <w:b/>
      <w:bCs/>
      <w:sz w:val="28"/>
      <w:szCs w:val="28"/>
    </w:rPr>
  </w:style>
  <w:style w:type="paragraph" w:styleId="a3">
    <w:name w:val="footer"/>
    <w:basedOn w:val="a"/>
    <w:link w:val="a4"/>
    <w:uiPriority w:val="99"/>
    <w:rsid w:val="00C03FDC"/>
    <w:pPr>
      <w:tabs>
        <w:tab w:val="center" w:pos="4677"/>
        <w:tab w:val="right" w:pos="9355"/>
      </w:tabs>
    </w:pPr>
    <w:rPr>
      <w:rFonts w:cs="Times New Roman"/>
      <w:lang w:val="x-none" w:eastAsia="x-none"/>
    </w:rPr>
  </w:style>
  <w:style w:type="character" w:styleId="a5">
    <w:name w:val="page number"/>
    <w:uiPriority w:val="99"/>
    <w:rsid w:val="00C03FDC"/>
    <w:rPr>
      <w:rFonts w:cs="Times New Roman"/>
    </w:rPr>
  </w:style>
  <w:style w:type="character" w:customStyle="1" w:styleId="a4">
    <w:name w:val="Нижній колонтитул Знак"/>
    <w:link w:val="a3"/>
    <w:uiPriority w:val="99"/>
    <w:locked/>
    <w:rsid w:val="00267660"/>
    <w:rPr>
      <w:rFonts w:ascii="Times New Roman CYR" w:hAnsi="Times New Roman CYR" w:cs="Times New Roman CYR"/>
      <w:sz w:val="24"/>
      <w:szCs w:val="24"/>
    </w:rPr>
  </w:style>
  <w:style w:type="paragraph" w:customStyle="1" w:styleId="a6">
    <w:name w:val="Знак Знак"/>
    <w:basedOn w:val="a"/>
    <w:uiPriority w:val="99"/>
    <w:rsid w:val="0041611D"/>
    <w:pPr>
      <w:widowControl/>
      <w:autoSpaceDE/>
      <w:autoSpaceDN/>
      <w:adjustRightInd/>
    </w:pPr>
    <w:rPr>
      <w:rFonts w:ascii="Verdana" w:hAnsi="Verdana" w:cs="Verdana"/>
      <w:sz w:val="20"/>
      <w:szCs w:val="20"/>
      <w:lang w:val="en-US" w:eastAsia="en-US"/>
    </w:rPr>
  </w:style>
  <w:style w:type="paragraph" w:styleId="a7">
    <w:name w:val="header"/>
    <w:basedOn w:val="a"/>
    <w:link w:val="a8"/>
    <w:uiPriority w:val="99"/>
    <w:unhideWhenUsed/>
    <w:rsid w:val="004B7639"/>
    <w:pPr>
      <w:tabs>
        <w:tab w:val="center" w:pos="4677"/>
        <w:tab w:val="right" w:pos="9355"/>
      </w:tabs>
    </w:pPr>
    <w:rPr>
      <w:rFonts w:cs="Times New Roman"/>
      <w:lang w:val="x-none" w:eastAsia="x-none"/>
    </w:rPr>
  </w:style>
  <w:style w:type="character" w:styleId="a9">
    <w:name w:val="Hyperlink"/>
    <w:uiPriority w:val="99"/>
    <w:unhideWhenUsed/>
    <w:rsid w:val="00C03915"/>
    <w:rPr>
      <w:rFonts w:cs="Times New Roman"/>
      <w:color w:val="355078"/>
      <w:u w:val="single"/>
    </w:rPr>
  </w:style>
  <w:style w:type="character" w:customStyle="1" w:styleId="a8">
    <w:name w:val="Верхній колонтитул Знак"/>
    <w:link w:val="a7"/>
    <w:uiPriority w:val="99"/>
    <w:locked/>
    <w:rsid w:val="004B7639"/>
    <w:rPr>
      <w:rFonts w:ascii="Times New Roman CYR" w:hAnsi="Times New Roman CYR" w:cs="Times New Roman CYR"/>
      <w:sz w:val="24"/>
      <w:szCs w:val="24"/>
    </w:rPr>
  </w:style>
  <w:style w:type="paragraph" w:styleId="HTML">
    <w:name w:val="HTML Preformatted"/>
    <w:aliases w:val="Знак9"/>
    <w:basedOn w:val="a"/>
    <w:link w:val="HTML0"/>
    <w:unhideWhenUsed/>
    <w:rsid w:val="00C0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x-none" w:eastAsia="x-none"/>
    </w:rPr>
  </w:style>
  <w:style w:type="paragraph" w:styleId="aa">
    <w:name w:val="Body Text"/>
    <w:basedOn w:val="a"/>
    <w:link w:val="ab"/>
    <w:uiPriority w:val="99"/>
    <w:unhideWhenUsed/>
    <w:rsid w:val="00C03915"/>
    <w:pPr>
      <w:widowControl/>
      <w:autoSpaceDE/>
      <w:autoSpaceDN/>
      <w:adjustRightInd/>
      <w:spacing w:before="100" w:beforeAutospacing="1" w:after="100" w:afterAutospacing="1"/>
    </w:pPr>
    <w:rPr>
      <w:rFonts w:ascii="Times New Roman" w:hAnsi="Times New Roman" w:cs="Times New Roman"/>
      <w:lang w:val="x-none" w:eastAsia="x-none"/>
    </w:rPr>
  </w:style>
  <w:style w:type="character" w:customStyle="1" w:styleId="HTML0">
    <w:name w:val="Стандартний HTML Знак"/>
    <w:aliases w:val="Знак9 Знак"/>
    <w:link w:val="HTML"/>
    <w:locked/>
    <w:rsid w:val="00C03915"/>
    <w:rPr>
      <w:rFonts w:ascii="Courier New" w:hAnsi="Courier New" w:cs="Courier New"/>
      <w:sz w:val="20"/>
      <w:szCs w:val="20"/>
    </w:rPr>
  </w:style>
  <w:style w:type="character" w:styleId="ac">
    <w:name w:val="Strong"/>
    <w:uiPriority w:val="22"/>
    <w:qFormat/>
    <w:rsid w:val="00C03915"/>
    <w:rPr>
      <w:rFonts w:cs="Times New Roman"/>
      <w:b/>
      <w:bCs/>
    </w:rPr>
  </w:style>
  <w:style w:type="character" w:customStyle="1" w:styleId="ab">
    <w:name w:val="Основний текст Знак"/>
    <w:link w:val="aa"/>
    <w:uiPriority w:val="99"/>
    <w:locked/>
    <w:rsid w:val="00C03915"/>
    <w:rPr>
      <w:rFonts w:cs="Times New Roman"/>
      <w:sz w:val="24"/>
      <w:szCs w:val="24"/>
    </w:rPr>
  </w:style>
  <w:style w:type="character" w:styleId="ad">
    <w:name w:val="Emphasis"/>
    <w:uiPriority w:val="20"/>
    <w:qFormat/>
    <w:rsid w:val="00C03915"/>
    <w:rPr>
      <w:rFonts w:cs="Times New Roman"/>
      <w:i/>
      <w:iCs/>
    </w:rPr>
  </w:style>
  <w:style w:type="paragraph" w:customStyle="1" w:styleId="a20">
    <w:name w:val="a2"/>
    <w:basedOn w:val="a"/>
    <w:rsid w:val="00C03915"/>
    <w:pPr>
      <w:widowControl/>
      <w:autoSpaceDE/>
      <w:autoSpaceDN/>
      <w:adjustRightInd/>
      <w:spacing w:before="100" w:beforeAutospacing="1" w:after="100" w:afterAutospacing="1"/>
    </w:pPr>
    <w:rPr>
      <w:rFonts w:ascii="Times New Roman" w:hAnsi="Times New Roman" w:cs="Times New Roman"/>
    </w:rPr>
  </w:style>
  <w:style w:type="paragraph" w:styleId="ae">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
    <w:uiPriority w:val="99"/>
    <w:unhideWhenUsed/>
    <w:qFormat/>
    <w:rsid w:val="00C03915"/>
    <w:pPr>
      <w:widowControl/>
      <w:autoSpaceDE/>
      <w:autoSpaceDN/>
      <w:adjustRightInd/>
      <w:spacing w:before="100" w:beforeAutospacing="1" w:after="100" w:afterAutospacing="1"/>
    </w:pPr>
    <w:rPr>
      <w:rFonts w:ascii="Times New Roman" w:hAnsi="Times New Roman" w:cs="Times New Roman"/>
    </w:rPr>
  </w:style>
  <w:style w:type="table" w:styleId="af0">
    <w:name w:val="Table Grid"/>
    <w:basedOn w:val="a1"/>
    <w:uiPriority w:val="39"/>
    <w:rsid w:val="00286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6F0B0C"/>
    <w:pPr>
      <w:spacing w:after="120" w:line="480" w:lineRule="auto"/>
    </w:pPr>
    <w:rPr>
      <w:rFonts w:cs="Times New Roman"/>
    </w:rPr>
  </w:style>
  <w:style w:type="paragraph" w:styleId="af1">
    <w:name w:val="No Spacing"/>
    <w:link w:val="af2"/>
    <w:uiPriority w:val="99"/>
    <w:qFormat/>
    <w:rsid w:val="006F0B0C"/>
    <w:pPr>
      <w:widowControl w:val="0"/>
      <w:autoSpaceDE w:val="0"/>
      <w:autoSpaceDN w:val="0"/>
      <w:adjustRightInd w:val="0"/>
    </w:pPr>
    <w:rPr>
      <w:rFonts w:ascii="Times New Roman CYR" w:hAnsi="Times New Roman CYR"/>
      <w:sz w:val="24"/>
      <w:szCs w:val="24"/>
    </w:rPr>
  </w:style>
  <w:style w:type="character" w:customStyle="1" w:styleId="22">
    <w:name w:val="Основний текст 2 Знак"/>
    <w:link w:val="21"/>
    <w:uiPriority w:val="99"/>
    <w:locked/>
    <w:rsid w:val="006F0B0C"/>
    <w:rPr>
      <w:rFonts w:ascii="Times New Roman CYR" w:hAnsi="Times New Roman CYR" w:cs="Times New Roman CYR"/>
      <w:sz w:val="24"/>
      <w:szCs w:val="24"/>
      <w:lang w:val="ru-RU" w:eastAsia="ru-RU"/>
    </w:rPr>
  </w:style>
  <w:style w:type="paragraph" w:styleId="af3">
    <w:name w:val="List Paragraph"/>
    <w:aliases w:val="название табл/рис,заголовок 1.1,Number Bullets,List Paragraph (numbered (a)),List Paragraph_Num123"/>
    <w:basedOn w:val="a"/>
    <w:link w:val="af4"/>
    <w:uiPriority w:val="34"/>
    <w:qFormat/>
    <w:rsid w:val="00D14C8A"/>
    <w:pPr>
      <w:widowControl/>
      <w:autoSpaceDE/>
      <w:autoSpaceDN/>
      <w:adjustRightInd/>
      <w:spacing w:after="200" w:line="276" w:lineRule="auto"/>
      <w:ind w:left="720"/>
      <w:contextualSpacing/>
    </w:pPr>
    <w:rPr>
      <w:rFonts w:ascii="Times New Roman" w:hAnsi="Times New Roman" w:cs="Times New Roman"/>
      <w:sz w:val="28"/>
      <w:szCs w:val="22"/>
      <w:lang w:val="x-none" w:eastAsia="en-US"/>
    </w:rPr>
  </w:style>
  <w:style w:type="paragraph" w:styleId="af5">
    <w:name w:val="Balloon Text"/>
    <w:basedOn w:val="a"/>
    <w:link w:val="af6"/>
    <w:uiPriority w:val="99"/>
    <w:semiHidden/>
    <w:unhideWhenUsed/>
    <w:rsid w:val="003A51A8"/>
    <w:rPr>
      <w:rFonts w:ascii="Tahoma" w:hAnsi="Tahoma" w:cs="Times New Roman"/>
      <w:sz w:val="16"/>
      <w:szCs w:val="16"/>
      <w:lang w:val="x-none" w:eastAsia="x-none"/>
    </w:rPr>
  </w:style>
  <w:style w:type="character" w:customStyle="1" w:styleId="af6">
    <w:name w:val="Текст у виносці Знак"/>
    <w:link w:val="af5"/>
    <w:uiPriority w:val="99"/>
    <w:semiHidden/>
    <w:rsid w:val="003A51A8"/>
    <w:rPr>
      <w:rFonts w:ascii="Tahoma" w:hAnsi="Tahoma" w:cs="Tahoma"/>
      <w:sz w:val="16"/>
      <w:szCs w:val="16"/>
    </w:rPr>
  </w:style>
  <w:style w:type="character" w:styleId="af7">
    <w:name w:val="annotation reference"/>
    <w:uiPriority w:val="99"/>
    <w:semiHidden/>
    <w:unhideWhenUsed/>
    <w:rsid w:val="00433B8C"/>
    <w:rPr>
      <w:sz w:val="16"/>
      <w:szCs w:val="16"/>
    </w:rPr>
  </w:style>
  <w:style w:type="paragraph" w:styleId="af8">
    <w:name w:val="annotation text"/>
    <w:basedOn w:val="a"/>
    <w:link w:val="af9"/>
    <w:uiPriority w:val="99"/>
    <w:unhideWhenUsed/>
    <w:rsid w:val="00433B8C"/>
    <w:rPr>
      <w:rFonts w:cs="Times New Roman"/>
      <w:sz w:val="20"/>
      <w:szCs w:val="20"/>
    </w:rPr>
  </w:style>
  <w:style w:type="character" w:customStyle="1" w:styleId="af9">
    <w:name w:val="Текст примітки Знак"/>
    <w:link w:val="af8"/>
    <w:uiPriority w:val="99"/>
    <w:rsid w:val="00433B8C"/>
    <w:rPr>
      <w:rFonts w:ascii="Times New Roman CYR" w:hAnsi="Times New Roman CYR" w:cs="Times New Roman CYR"/>
      <w:lang w:val="ru-RU" w:eastAsia="ru-RU"/>
    </w:rPr>
  </w:style>
  <w:style w:type="paragraph" w:styleId="afa">
    <w:name w:val="annotation subject"/>
    <w:basedOn w:val="af8"/>
    <w:next w:val="af8"/>
    <w:link w:val="afb"/>
    <w:uiPriority w:val="99"/>
    <w:semiHidden/>
    <w:unhideWhenUsed/>
    <w:rsid w:val="00433B8C"/>
    <w:rPr>
      <w:b/>
      <w:bCs/>
    </w:rPr>
  </w:style>
  <w:style w:type="character" w:customStyle="1" w:styleId="afb">
    <w:name w:val="Тема примітки Знак"/>
    <w:link w:val="afa"/>
    <w:uiPriority w:val="99"/>
    <w:semiHidden/>
    <w:rsid w:val="00433B8C"/>
    <w:rPr>
      <w:rFonts w:ascii="Times New Roman CYR" w:hAnsi="Times New Roman CYR" w:cs="Times New Roman CYR"/>
      <w:b/>
      <w:bCs/>
      <w:lang w:val="ru-RU" w:eastAsia="ru-RU"/>
    </w:rPr>
  </w:style>
  <w:style w:type="character" w:customStyle="1" w:styleId="70">
    <w:name w:val="Заголовок 7 Знак"/>
    <w:link w:val="7"/>
    <w:uiPriority w:val="9"/>
    <w:semiHidden/>
    <w:rsid w:val="00BE2B2A"/>
    <w:rPr>
      <w:rFonts w:ascii="Calibri" w:eastAsia="Times New Roman" w:hAnsi="Calibri" w:cs="Times New Roman"/>
      <w:sz w:val="24"/>
      <w:szCs w:val="24"/>
      <w:lang w:val="ru-RU" w:eastAsia="ru-RU"/>
    </w:rPr>
  </w:style>
  <w:style w:type="paragraph" w:customStyle="1" w:styleId="rvps2">
    <w:name w:val="rvps2"/>
    <w:basedOn w:val="a"/>
    <w:rsid w:val="007D6BDE"/>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character" w:customStyle="1" w:styleId="af">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e"/>
    <w:uiPriority w:val="99"/>
    <w:locked/>
    <w:rsid w:val="00BB6976"/>
    <w:rPr>
      <w:sz w:val="24"/>
      <w:szCs w:val="24"/>
      <w:lang w:val="ru-RU" w:eastAsia="ru-RU"/>
    </w:rPr>
  </w:style>
  <w:style w:type="character" w:customStyle="1" w:styleId="11">
    <w:name w:val="Основной шрифт абзаца1"/>
    <w:rsid w:val="002966DD"/>
  </w:style>
  <w:style w:type="paragraph" w:customStyle="1" w:styleId="12">
    <w:name w:val="Обычный1"/>
    <w:uiPriority w:val="99"/>
    <w:qFormat/>
    <w:rsid w:val="002966DD"/>
    <w:rPr>
      <w:rFonts w:ascii="FreeSet" w:hAnsi="FreeSet"/>
      <w:sz w:val="24"/>
      <w:lang w:val="en-US"/>
    </w:rPr>
  </w:style>
  <w:style w:type="character" w:customStyle="1" w:styleId="23">
    <w:name w:val="Основний текст (2)_"/>
    <w:link w:val="24"/>
    <w:rsid w:val="007B07C6"/>
    <w:rPr>
      <w:sz w:val="27"/>
      <w:szCs w:val="27"/>
      <w:shd w:val="clear" w:color="auto" w:fill="FFFFFF"/>
    </w:rPr>
  </w:style>
  <w:style w:type="paragraph" w:customStyle="1" w:styleId="24">
    <w:name w:val="Основний текст (2)"/>
    <w:basedOn w:val="a"/>
    <w:link w:val="23"/>
    <w:rsid w:val="007B07C6"/>
    <w:pPr>
      <w:widowControl/>
      <w:shd w:val="clear" w:color="auto" w:fill="FFFFFF"/>
      <w:autoSpaceDE/>
      <w:autoSpaceDN/>
      <w:adjustRightInd/>
      <w:spacing w:before="720" w:after="360" w:line="240" w:lineRule="atLeast"/>
      <w:jc w:val="center"/>
    </w:pPr>
    <w:rPr>
      <w:rFonts w:ascii="Times New Roman" w:hAnsi="Times New Roman" w:cs="Times New Roman"/>
      <w:sz w:val="27"/>
      <w:szCs w:val="27"/>
      <w:lang w:val="x-none" w:eastAsia="x-none"/>
    </w:rPr>
  </w:style>
  <w:style w:type="character" w:customStyle="1" w:styleId="af4">
    <w:name w:val="Абзац списку Знак"/>
    <w:aliases w:val="название табл/рис Знак,заголовок 1.1 Знак,Number Bullets Знак,List Paragraph (numbered (a)) Знак,List Paragraph_Num123 Знак"/>
    <w:link w:val="af3"/>
    <w:uiPriority w:val="34"/>
    <w:locked/>
    <w:rsid w:val="00595F86"/>
    <w:rPr>
      <w:sz w:val="28"/>
      <w:szCs w:val="22"/>
      <w:lang w:eastAsia="en-US"/>
    </w:rPr>
  </w:style>
  <w:style w:type="paragraph" w:customStyle="1" w:styleId="13">
    <w:name w:val="Основний текст1"/>
    <w:basedOn w:val="a"/>
    <w:rsid w:val="001D4BEA"/>
    <w:pPr>
      <w:widowControl/>
      <w:shd w:val="clear" w:color="auto" w:fill="FFFFFF"/>
      <w:autoSpaceDE/>
      <w:autoSpaceDN/>
      <w:adjustRightInd/>
      <w:spacing w:before="720" w:after="300" w:line="274" w:lineRule="exact"/>
      <w:jc w:val="center"/>
    </w:pPr>
    <w:rPr>
      <w:rFonts w:ascii="Times New Roman" w:hAnsi="Times New Roman" w:cs="Times New Roman"/>
      <w:sz w:val="21"/>
      <w:szCs w:val="21"/>
      <w:lang w:val="uk-UA" w:eastAsia="uk-UA"/>
    </w:rPr>
  </w:style>
  <w:style w:type="character" w:customStyle="1" w:styleId="31">
    <w:name w:val="Основний текст3"/>
    <w:rsid w:val="001D4BEA"/>
    <w:rPr>
      <w:rFonts w:ascii="Times New Roman" w:hAnsi="Times New Roman" w:cs="Times New Roman"/>
      <w:spacing w:val="0"/>
      <w:sz w:val="21"/>
      <w:szCs w:val="21"/>
      <w:u w:val="single"/>
      <w:lang w:bidi="ar-SA"/>
    </w:rPr>
  </w:style>
  <w:style w:type="character" w:customStyle="1" w:styleId="qowt-font2-timesnewroman">
    <w:name w:val="qowt-font2-timesnewroman"/>
    <w:uiPriority w:val="99"/>
    <w:qFormat/>
    <w:rsid w:val="00396810"/>
    <w:rPr>
      <w:rFonts w:cs="Times New Roman"/>
    </w:rPr>
  </w:style>
  <w:style w:type="paragraph" w:styleId="afc">
    <w:name w:val="Body Text Indent"/>
    <w:basedOn w:val="a"/>
    <w:link w:val="afd"/>
    <w:unhideWhenUsed/>
    <w:rsid w:val="00B702BF"/>
    <w:pPr>
      <w:spacing w:after="120"/>
      <w:ind w:left="283"/>
    </w:pPr>
    <w:rPr>
      <w:rFonts w:cs="Times New Roman"/>
    </w:rPr>
  </w:style>
  <w:style w:type="character" w:customStyle="1" w:styleId="afd">
    <w:name w:val="Основний текст з відступом Знак"/>
    <w:link w:val="afc"/>
    <w:rsid w:val="00B702BF"/>
    <w:rPr>
      <w:rFonts w:ascii="Times New Roman CYR" w:hAnsi="Times New Roman CYR" w:cs="Times New Roman CYR"/>
      <w:sz w:val="24"/>
      <w:szCs w:val="24"/>
      <w:lang w:val="ru-RU" w:eastAsia="ru-RU"/>
    </w:rPr>
  </w:style>
  <w:style w:type="character" w:customStyle="1" w:styleId="rvts0">
    <w:name w:val="rvts0"/>
    <w:rsid w:val="001367E5"/>
    <w:rPr>
      <w:rFonts w:cs="Times New Roman"/>
    </w:rPr>
  </w:style>
  <w:style w:type="character" w:customStyle="1" w:styleId="5">
    <w:name w:val="Заголовок №5_"/>
    <w:link w:val="50"/>
    <w:rsid w:val="004A54BD"/>
    <w:rPr>
      <w:shd w:val="clear" w:color="auto" w:fill="FFFFFF"/>
    </w:rPr>
  </w:style>
  <w:style w:type="paragraph" w:customStyle="1" w:styleId="50">
    <w:name w:val="Заголовок №5"/>
    <w:basedOn w:val="a"/>
    <w:link w:val="5"/>
    <w:rsid w:val="004A54BD"/>
    <w:pPr>
      <w:widowControl/>
      <w:shd w:val="clear" w:color="auto" w:fill="FFFFFF"/>
      <w:autoSpaceDE/>
      <w:autoSpaceDN/>
      <w:adjustRightInd/>
      <w:spacing w:before="780" w:after="360" w:line="0" w:lineRule="atLeast"/>
      <w:outlineLvl w:val="4"/>
    </w:pPr>
    <w:rPr>
      <w:rFonts w:ascii="Times New Roman" w:hAnsi="Times New Roman" w:cs="Times New Roman"/>
      <w:sz w:val="20"/>
      <w:szCs w:val="20"/>
      <w:lang w:val="x-none" w:eastAsia="x-none"/>
    </w:rPr>
  </w:style>
  <w:style w:type="paragraph" w:customStyle="1" w:styleId="14">
    <w:name w:val="Абзац списка1"/>
    <w:basedOn w:val="a"/>
    <w:uiPriority w:val="99"/>
    <w:rsid w:val="004A74B2"/>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15">
    <w:name w:val="Основной текст1"/>
    <w:basedOn w:val="a"/>
    <w:rsid w:val="00A35CE6"/>
    <w:pPr>
      <w:autoSpaceDE/>
      <w:autoSpaceDN/>
      <w:adjustRightInd/>
    </w:pPr>
    <w:rPr>
      <w:rFonts w:ascii="Arial" w:hAnsi="Arial" w:cs="Times New Roman"/>
      <w:szCs w:val="20"/>
    </w:rPr>
  </w:style>
  <w:style w:type="character" w:customStyle="1" w:styleId="apple-converted-space">
    <w:name w:val="apple-converted-space"/>
    <w:rsid w:val="001321D7"/>
  </w:style>
  <w:style w:type="paragraph" w:styleId="25">
    <w:name w:val="Body Text Indent 2"/>
    <w:basedOn w:val="a"/>
    <w:link w:val="26"/>
    <w:uiPriority w:val="99"/>
    <w:semiHidden/>
    <w:unhideWhenUsed/>
    <w:rsid w:val="005C5CA5"/>
    <w:pPr>
      <w:spacing w:after="120" w:line="480" w:lineRule="auto"/>
      <w:ind w:left="283"/>
    </w:pPr>
    <w:rPr>
      <w:rFonts w:cs="Times New Roman"/>
    </w:rPr>
  </w:style>
  <w:style w:type="character" w:customStyle="1" w:styleId="26">
    <w:name w:val="Основний текст з відступом 2 Знак"/>
    <w:link w:val="25"/>
    <w:uiPriority w:val="99"/>
    <w:semiHidden/>
    <w:rsid w:val="005C5CA5"/>
    <w:rPr>
      <w:rFonts w:ascii="Times New Roman CYR" w:hAnsi="Times New Roman CYR" w:cs="Times New Roman CYR"/>
      <w:sz w:val="24"/>
      <w:szCs w:val="24"/>
      <w:lang w:val="ru-RU" w:eastAsia="ru-RU"/>
    </w:rPr>
  </w:style>
  <w:style w:type="character" w:customStyle="1" w:styleId="st42">
    <w:name w:val="st42"/>
    <w:rsid w:val="005C5CA5"/>
    <w:rPr>
      <w:rFonts w:ascii="Times New Roman" w:hAnsi="Times New Roman"/>
      <w:color w:val="000000"/>
    </w:rPr>
  </w:style>
  <w:style w:type="character" w:customStyle="1" w:styleId="af2">
    <w:name w:val="Без інтервалів Знак"/>
    <w:link w:val="af1"/>
    <w:uiPriority w:val="99"/>
    <w:locked/>
    <w:rsid w:val="00AC0CC6"/>
    <w:rPr>
      <w:rFonts w:ascii="Times New Roman CYR" w:hAnsi="Times New Roman CYR"/>
      <w:sz w:val="24"/>
      <w:szCs w:val="24"/>
      <w:lang w:val="ru-RU" w:eastAsia="ru-RU" w:bidi="ar-SA"/>
    </w:rPr>
  </w:style>
  <w:style w:type="paragraph" w:styleId="32">
    <w:name w:val="Body Text Indent 3"/>
    <w:basedOn w:val="a"/>
    <w:link w:val="33"/>
    <w:uiPriority w:val="99"/>
    <w:rsid w:val="00BB11F3"/>
    <w:pPr>
      <w:widowControl/>
      <w:autoSpaceDE/>
      <w:autoSpaceDN/>
      <w:adjustRightInd/>
      <w:spacing w:after="120"/>
      <w:ind w:left="283"/>
    </w:pPr>
    <w:rPr>
      <w:rFonts w:ascii="Times New Roman" w:hAnsi="Times New Roman" w:cs="Times New Roman"/>
      <w:sz w:val="16"/>
      <w:szCs w:val="16"/>
      <w:lang w:val="x-none"/>
    </w:rPr>
  </w:style>
  <w:style w:type="character" w:customStyle="1" w:styleId="33">
    <w:name w:val="Основний текст з відступом 3 Знак"/>
    <w:link w:val="32"/>
    <w:uiPriority w:val="99"/>
    <w:rsid w:val="00BB11F3"/>
    <w:rPr>
      <w:sz w:val="16"/>
      <w:szCs w:val="16"/>
      <w:lang w:eastAsia="ru-RU"/>
    </w:rPr>
  </w:style>
  <w:style w:type="character" w:customStyle="1" w:styleId="Bodytext2Arial105pt">
    <w:name w:val="Body text (2) + Arial;10;5 pt"/>
    <w:rsid w:val="00493E0B"/>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30pt">
    <w:name w:val="Основний текст (3) + Не напівжирний;Інтервал 0 pt"/>
    <w:rsid w:val="00C80D38"/>
    <w:rPr>
      <w:rFonts w:ascii="Times New Roman" w:eastAsia="Times New Roman" w:hAnsi="Times New Roman" w:cs="Times New Roman"/>
      <w:b/>
      <w:bCs/>
      <w:i w:val="0"/>
      <w:iCs w:val="0"/>
      <w:smallCaps w:val="0"/>
      <w:strike w:val="0"/>
      <w:spacing w:val="0"/>
      <w:sz w:val="21"/>
      <w:szCs w:val="21"/>
    </w:rPr>
  </w:style>
  <w:style w:type="character" w:customStyle="1" w:styleId="0pt">
    <w:name w:val="Основний текст + Напівжирний;Інтервал 0 pt"/>
    <w:rsid w:val="00C80D38"/>
    <w:rPr>
      <w:rFonts w:ascii="Times New Roman" w:eastAsia="Times New Roman" w:hAnsi="Times New Roman" w:cs="Times New Roman"/>
      <w:b/>
      <w:bCs/>
      <w:i w:val="0"/>
      <w:iCs w:val="0"/>
      <w:smallCaps w:val="0"/>
      <w:strike w:val="0"/>
      <w:spacing w:val="10"/>
      <w:sz w:val="21"/>
      <w:szCs w:val="21"/>
    </w:rPr>
  </w:style>
  <w:style w:type="character" w:customStyle="1" w:styleId="xfm15020178">
    <w:name w:val="xfm_15020178"/>
    <w:basedOn w:val="a0"/>
    <w:rsid w:val="00817CCA"/>
  </w:style>
  <w:style w:type="paragraph" w:customStyle="1" w:styleId="16">
    <w:name w:val="Текст1"/>
    <w:basedOn w:val="a"/>
    <w:rsid w:val="007821BF"/>
    <w:pPr>
      <w:widowControl/>
      <w:suppressAutoHyphens/>
      <w:autoSpaceDE/>
      <w:autoSpaceDN/>
      <w:adjustRightInd/>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6844">
      <w:bodyDiv w:val="1"/>
      <w:marLeft w:val="0"/>
      <w:marRight w:val="0"/>
      <w:marTop w:val="0"/>
      <w:marBottom w:val="0"/>
      <w:divBdr>
        <w:top w:val="none" w:sz="0" w:space="0" w:color="auto"/>
        <w:left w:val="none" w:sz="0" w:space="0" w:color="auto"/>
        <w:bottom w:val="none" w:sz="0" w:space="0" w:color="auto"/>
        <w:right w:val="none" w:sz="0" w:space="0" w:color="auto"/>
      </w:divBdr>
    </w:div>
    <w:div w:id="835732395">
      <w:marLeft w:val="0"/>
      <w:marRight w:val="0"/>
      <w:marTop w:val="0"/>
      <w:marBottom w:val="0"/>
      <w:divBdr>
        <w:top w:val="none" w:sz="0" w:space="0" w:color="auto"/>
        <w:left w:val="none" w:sz="0" w:space="0" w:color="auto"/>
        <w:bottom w:val="none" w:sz="0" w:space="0" w:color="auto"/>
        <w:right w:val="none" w:sz="0" w:space="0" w:color="auto"/>
      </w:divBdr>
    </w:div>
    <w:div w:id="835732396">
      <w:marLeft w:val="0"/>
      <w:marRight w:val="0"/>
      <w:marTop w:val="0"/>
      <w:marBottom w:val="0"/>
      <w:divBdr>
        <w:top w:val="none" w:sz="0" w:space="0" w:color="auto"/>
        <w:left w:val="none" w:sz="0" w:space="0" w:color="auto"/>
        <w:bottom w:val="none" w:sz="0" w:space="0" w:color="auto"/>
        <w:right w:val="none" w:sz="0" w:space="0" w:color="auto"/>
      </w:divBdr>
      <w:divsChild>
        <w:div w:id="835732397">
          <w:marLeft w:val="0"/>
          <w:marRight w:val="0"/>
          <w:marTop w:val="0"/>
          <w:marBottom w:val="0"/>
          <w:divBdr>
            <w:top w:val="none" w:sz="0" w:space="0" w:color="auto"/>
            <w:left w:val="none" w:sz="0" w:space="0" w:color="auto"/>
            <w:bottom w:val="none" w:sz="0" w:space="0" w:color="auto"/>
            <w:right w:val="none" w:sz="0" w:space="0" w:color="auto"/>
          </w:divBdr>
        </w:div>
        <w:div w:id="835732398">
          <w:marLeft w:val="0"/>
          <w:marRight w:val="0"/>
          <w:marTop w:val="0"/>
          <w:marBottom w:val="0"/>
          <w:divBdr>
            <w:top w:val="none" w:sz="0" w:space="0" w:color="auto"/>
            <w:left w:val="none" w:sz="0" w:space="0" w:color="auto"/>
            <w:bottom w:val="none" w:sz="0" w:space="0" w:color="auto"/>
            <w:right w:val="none" w:sz="0" w:space="0" w:color="auto"/>
          </w:divBdr>
        </w:div>
        <w:div w:id="835732399">
          <w:marLeft w:val="0"/>
          <w:marRight w:val="0"/>
          <w:marTop w:val="0"/>
          <w:marBottom w:val="0"/>
          <w:divBdr>
            <w:top w:val="none" w:sz="0" w:space="0" w:color="auto"/>
            <w:left w:val="none" w:sz="0" w:space="0" w:color="auto"/>
            <w:bottom w:val="none" w:sz="0" w:space="0" w:color="auto"/>
            <w:right w:val="none" w:sz="0" w:space="0" w:color="auto"/>
          </w:divBdr>
        </w:div>
        <w:div w:id="835732400">
          <w:marLeft w:val="0"/>
          <w:marRight w:val="0"/>
          <w:marTop w:val="0"/>
          <w:marBottom w:val="0"/>
          <w:divBdr>
            <w:top w:val="none" w:sz="0" w:space="0" w:color="auto"/>
            <w:left w:val="none" w:sz="0" w:space="0" w:color="auto"/>
            <w:bottom w:val="none" w:sz="0" w:space="0" w:color="auto"/>
            <w:right w:val="none" w:sz="0" w:space="0" w:color="auto"/>
          </w:divBdr>
        </w:div>
        <w:div w:id="835732401">
          <w:marLeft w:val="0"/>
          <w:marRight w:val="0"/>
          <w:marTop w:val="0"/>
          <w:marBottom w:val="0"/>
          <w:divBdr>
            <w:top w:val="none" w:sz="0" w:space="0" w:color="auto"/>
            <w:left w:val="none" w:sz="0" w:space="0" w:color="auto"/>
            <w:bottom w:val="none" w:sz="0" w:space="0" w:color="auto"/>
            <w:right w:val="none" w:sz="0" w:space="0" w:color="auto"/>
          </w:divBdr>
        </w:div>
        <w:div w:id="835732402">
          <w:marLeft w:val="0"/>
          <w:marRight w:val="0"/>
          <w:marTop w:val="0"/>
          <w:marBottom w:val="0"/>
          <w:divBdr>
            <w:top w:val="none" w:sz="0" w:space="0" w:color="auto"/>
            <w:left w:val="none" w:sz="0" w:space="0" w:color="auto"/>
            <w:bottom w:val="none" w:sz="0" w:space="0" w:color="auto"/>
            <w:right w:val="none" w:sz="0" w:space="0" w:color="auto"/>
          </w:divBdr>
        </w:div>
      </w:divsChild>
    </w:div>
    <w:div w:id="835732403">
      <w:marLeft w:val="0"/>
      <w:marRight w:val="0"/>
      <w:marTop w:val="0"/>
      <w:marBottom w:val="0"/>
      <w:divBdr>
        <w:top w:val="none" w:sz="0" w:space="0" w:color="auto"/>
        <w:left w:val="none" w:sz="0" w:space="0" w:color="auto"/>
        <w:bottom w:val="none" w:sz="0" w:space="0" w:color="auto"/>
        <w:right w:val="none" w:sz="0" w:space="0" w:color="auto"/>
      </w:divBdr>
    </w:div>
    <w:div w:id="835732404">
      <w:marLeft w:val="0"/>
      <w:marRight w:val="0"/>
      <w:marTop w:val="0"/>
      <w:marBottom w:val="0"/>
      <w:divBdr>
        <w:top w:val="none" w:sz="0" w:space="0" w:color="auto"/>
        <w:left w:val="none" w:sz="0" w:space="0" w:color="auto"/>
        <w:bottom w:val="none" w:sz="0" w:space="0" w:color="auto"/>
        <w:right w:val="none" w:sz="0" w:space="0" w:color="auto"/>
      </w:divBdr>
    </w:div>
    <w:div w:id="1011104498">
      <w:bodyDiv w:val="1"/>
      <w:marLeft w:val="0"/>
      <w:marRight w:val="0"/>
      <w:marTop w:val="0"/>
      <w:marBottom w:val="0"/>
      <w:divBdr>
        <w:top w:val="none" w:sz="0" w:space="0" w:color="auto"/>
        <w:left w:val="none" w:sz="0" w:space="0" w:color="auto"/>
        <w:bottom w:val="none" w:sz="0" w:space="0" w:color="auto"/>
        <w:right w:val="none" w:sz="0" w:space="0" w:color="auto"/>
      </w:divBdr>
    </w:div>
    <w:div w:id="18033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ol@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9E74-7BA5-4841-8D34-FD5BAECC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30944</Words>
  <Characters>17639</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капітального будівництва                             Вінницької міської ради</vt:lpstr>
      <vt:lpstr>Управління капітального будівництва                             Вінницької міської ради</vt:lpstr>
    </vt:vector>
  </TitlesOfParts>
  <Company>ГорИсполком</Company>
  <LinksUpToDate>false</LinksUpToDate>
  <CharactersWithSpaces>48487</CharactersWithSpaces>
  <SharedDoc>false</SharedDoc>
  <HLinks>
    <vt:vector size="30" baseType="variant">
      <vt:variant>
        <vt:i4>1835111</vt:i4>
      </vt:variant>
      <vt:variant>
        <vt:i4>12</vt:i4>
      </vt:variant>
      <vt:variant>
        <vt:i4>0</vt:i4>
      </vt:variant>
      <vt:variant>
        <vt:i4>5</vt:i4>
      </vt:variant>
      <vt:variant>
        <vt:lpwstr>mailto:polezhaka@rada.gov.ua</vt:lpwstr>
      </vt:variant>
      <vt:variant>
        <vt:lpwstr/>
      </vt:variant>
      <vt:variant>
        <vt:i4>1835111</vt:i4>
      </vt:variant>
      <vt:variant>
        <vt:i4>9</vt:i4>
      </vt:variant>
      <vt:variant>
        <vt:i4>0</vt:i4>
      </vt:variant>
      <vt:variant>
        <vt:i4>5</vt:i4>
      </vt:variant>
      <vt:variant>
        <vt:lpwstr>mailto:polezhaka@rada.gov.ua</vt:lpwstr>
      </vt:variant>
      <vt:variant>
        <vt:lpwstr/>
      </vt: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1835111</vt:i4>
      </vt:variant>
      <vt:variant>
        <vt:i4>0</vt:i4>
      </vt:variant>
      <vt:variant>
        <vt:i4>0</vt:i4>
      </vt:variant>
      <vt:variant>
        <vt:i4>5</vt:i4>
      </vt:variant>
      <vt:variant>
        <vt:lpwstr>mailto:polezhaka@rada.gov.ua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капітального будівництва                             Вінницької міської ради</dc:title>
  <dc:subject/>
  <dc:creator>Зам</dc:creator>
  <cp:keywords/>
  <cp:lastModifiedBy>User</cp:lastModifiedBy>
  <cp:revision>16</cp:revision>
  <cp:lastPrinted>2020-10-08T08:09:00Z</cp:lastPrinted>
  <dcterms:created xsi:type="dcterms:W3CDTF">2022-07-07T14:11:00Z</dcterms:created>
  <dcterms:modified xsi:type="dcterms:W3CDTF">2022-09-28T11:57:00Z</dcterms:modified>
</cp:coreProperties>
</file>