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8C" w:rsidRPr="00A83704" w:rsidRDefault="003F1A8C" w:rsidP="003F1A8C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A83704">
        <w:rPr>
          <w:rFonts w:ascii="Times New Roman" w:hAnsi="Times New Roman"/>
          <w:b/>
          <w:bCs/>
          <w:color w:val="000000"/>
          <w:sz w:val="24"/>
          <w:szCs w:val="24"/>
        </w:rPr>
        <w:t>Проєкт</w:t>
      </w:r>
      <w:proofErr w:type="spellEnd"/>
      <w:r w:rsidRPr="00A837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F1A8C" w:rsidRPr="00A83704" w:rsidRDefault="003F1A8C" w:rsidP="003F1A8C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A83704">
        <w:rPr>
          <w:rFonts w:ascii="Times New Roman" w:hAnsi="Times New Roman"/>
          <w:sz w:val="24"/>
          <w:szCs w:val="24"/>
          <w:u w:val="single"/>
        </w:rPr>
        <w:t>ДОГОВІР____</w:t>
      </w:r>
      <w:r w:rsidRPr="00A83704">
        <w:rPr>
          <w:rFonts w:ascii="Times New Roman" w:hAnsi="Times New Roman"/>
          <w:sz w:val="24"/>
          <w:szCs w:val="24"/>
          <w:u w:val="single"/>
        </w:rPr>
        <w:br/>
        <w:t>про постачання (</w:t>
      </w:r>
      <w:proofErr w:type="spellStart"/>
      <w:r w:rsidRPr="00A83704">
        <w:rPr>
          <w:rFonts w:ascii="Times New Roman" w:hAnsi="Times New Roman"/>
          <w:sz w:val="24"/>
          <w:szCs w:val="24"/>
          <w:u w:val="single"/>
        </w:rPr>
        <w:t>купівлі-</w:t>
      </w:r>
      <w:proofErr w:type="spellEnd"/>
      <w:r w:rsidRPr="00A83704">
        <w:rPr>
          <w:rFonts w:ascii="Times New Roman" w:hAnsi="Times New Roman"/>
          <w:sz w:val="24"/>
          <w:szCs w:val="24"/>
          <w:u w:val="single"/>
        </w:rPr>
        <w:t xml:space="preserve"> продажу) теплової енергії</w:t>
      </w:r>
    </w:p>
    <w:p w:rsidR="003F1A8C" w:rsidRPr="00A83704" w:rsidRDefault="003F1A8C" w:rsidP="003F1A8C">
      <w:pPr>
        <w:pStyle w:val="a5"/>
        <w:ind w:firstLine="0"/>
        <w:jc w:val="center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м. Козятин                                    </w:t>
      </w:r>
      <w:r w:rsidRPr="00A83704">
        <w:rPr>
          <w:rFonts w:ascii="Times New Roman" w:hAnsi="Times New Roman"/>
          <w:sz w:val="24"/>
          <w:szCs w:val="24"/>
        </w:rPr>
        <w:tab/>
      </w:r>
      <w:r w:rsidRPr="00A83704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A83704">
        <w:rPr>
          <w:rFonts w:ascii="Times New Roman" w:hAnsi="Times New Roman"/>
          <w:sz w:val="24"/>
          <w:szCs w:val="24"/>
        </w:rPr>
        <w:tab/>
        <w:t xml:space="preserve">                   «__» ________</w:t>
      </w:r>
      <w:r w:rsidRPr="00A8370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A83704">
        <w:rPr>
          <w:rFonts w:ascii="Times New Roman" w:hAnsi="Times New Roman"/>
          <w:sz w:val="24"/>
          <w:szCs w:val="24"/>
        </w:rPr>
        <w:t>2022 р.</w:t>
      </w:r>
    </w:p>
    <w:p w:rsidR="003F1A8C" w:rsidRPr="00A83704" w:rsidRDefault="003F1A8C" w:rsidP="003F1A8C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F1A8C" w:rsidRPr="00A83704" w:rsidRDefault="003F1A8C" w:rsidP="003F1A8C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____________________________________________________________________________________________, _______________________________________________ (далі </w:t>
      </w:r>
      <w:proofErr w:type="spellStart"/>
      <w:r w:rsidRPr="00A83704">
        <w:rPr>
          <w:rFonts w:ascii="Times New Roman" w:hAnsi="Times New Roman"/>
          <w:sz w:val="24"/>
          <w:szCs w:val="24"/>
        </w:rPr>
        <w:t>-Постачальник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) з однієї сторони, та </w:t>
      </w:r>
    </w:p>
    <w:p w:rsidR="003F1A8C" w:rsidRPr="00A83704" w:rsidRDefault="003F1A8C" w:rsidP="003F1A8C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b/>
          <w:sz w:val="24"/>
          <w:szCs w:val="24"/>
        </w:rPr>
        <w:t>Комунальне підприємство «Козятинська центральна районна лікарня» Козятинської міської ради»</w:t>
      </w:r>
      <w:r w:rsidRPr="00A83704">
        <w:rPr>
          <w:rFonts w:ascii="Times New Roman" w:hAnsi="Times New Roman"/>
          <w:sz w:val="24"/>
          <w:szCs w:val="24"/>
        </w:rPr>
        <w:t xml:space="preserve"> в особі </w:t>
      </w:r>
      <w:proofErr w:type="spellStart"/>
      <w:r w:rsidRPr="00A83704">
        <w:rPr>
          <w:rFonts w:ascii="Times New Roman" w:hAnsi="Times New Roman"/>
          <w:sz w:val="24"/>
          <w:szCs w:val="24"/>
        </w:rPr>
        <w:t>т.в.о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. директора </w:t>
      </w:r>
      <w:proofErr w:type="spellStart"/>
      <w:r w:rsidRPr="00A83704">
        <w:rPr>
          <w:rFonts w:ascii="Times New Roman" w:hAnsi="Times New Roman"/>
          <w:sz w:val="24"/>
          <w:szCs w:val="24"/>
        </w:rPr>
        <w:t>Забазнової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 Оксани Анатоліївни, який діє на підставі Статуту (далі - Споживач) з іншої сторони (далі - сторони), уклали договір про таке:</w:t>
      </w:r>
    </w:p>
    <w:p w:rsidR="003F1A8C" w:rsidRPr="00A83704" w:rsidRDefault="003F1A8C" w:rsidP="003F1A8C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Предмет договору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1. Постачальник зобов’язується постачати споживачеві теплову енергію для потреб опалення приміщень лікарні, які знаходяться за адресою: 22100, Вінницька область , м. Козятин, вул.. Винниченка, будинок 9, (далі - товар) відповідної якості та в обсягах,обумовлених цим договором, а споживач зобов’язується своєчасно та в повному обсязі оплачувати поставлену теплову енергію в строки і на умовах, що визначені цим договором.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704">
        <w:rPr>
          <w:rFonts w:ascii="Times New Roman" w:hAnsi="Times New Roman"/>
          <w:color w:val="000000" w:themeColor="text1"/>
          <w:sz w:val="24"/>
          <w:szCs w:val="24"/>
        </w:rPr>
        <w:t xml:space="preserve">2. Теплова енергія, що є предметом цього договору належать до  позиції :  </w:t>
      </w:r>
      <w:proofErr w:type="spellStart"/>
      <w:r w:rsidRPr="00A83704">
        <w:rPr>
          <w:rFonts w:ascii="Times New Roman" w:hAnsi="Times New Roman"/>
          <w:color w:val="000000" w:themeColor="text1"/>
          <w:sz w:val="24"/>
          <w:szCs w:val="24"/>
        </w:rPr>
        <w:t>ДК</w:t>
      </w:r>
      <w:proofErr w:type="spellEnd"/>
      <w:r w:rsidRPr="00A83704">
        <w:rPr>
          <w:rFonts w:ascii="Times New Roman" w:hAnsi="Times New Roman"/>
          <w:color w:val="000000" w:themeColor="text1"/>
          <w:sz w:val="24"/>
          <w:szCs w:val="24"/>
        </w:rPr>
        <w:t xml:space="preserve"> 021:2015 – 09320000-8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3.  Обсяг постачання теплової енергії на період з моменту укладення договору та по 31 грудня 2022 року  -  _________ </w:t>
      </w:r>
      <w:proofErr w:type="spellStart"/>
      <w:r w:rsidRPr="00A83704">
        <w:rPr>
          <w:rFonts w:ascii="Times New Roman" w:hAnsi="Times New Roman"/>
          <w:sz w:val="24"/>
          <w:szCs w:val="24"/>
        </w:rPr>
        <w:t>Гкал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 . Споживач може зменшити обсяг закупівлі , зокрема з урахуванням фактичного обсягів видатків та власної потреби.       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4. Тиск і температура теплоносія не повинні перевищувати допустимих значень для всіх елементів системи, визначених нормами чинного законодавства.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Температура теплоносія в залежності від погодних умов повинна відповідати температурному графіку теплової мережі в частині температури подавальної мережі; 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5. Будівлі (приміщення) лікарні обладнані вузлами комерційного обліку теплової енергії</w:t>
      </w:r>
    </w:p>
    <w:p w:rsidR="003F1A8C" w:rsidRPr="00A83704" w:rsidRDefault="003F1A8C" w:rsidP="003F1A8C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Порядок надання та вимоги до якості теплової енергії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6. Постачальник забезпечує постачання теплоносія безперервно з гарантованим рівнем безпеки, обсягу, температури та величини тиску.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7. Постачання теплової енергії здійснюється безперервно, крім перерв, визначених законодавством.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8. Постачальник забезпечує відповідність кількісних та якісних характеристик теплової енергії вимогам цього договору на межі інженерно-технічних систем постачання теплової енергії виконавця та внутрішньо будинкових систем будівлі лікарні.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9. Визначення якісних та кількісних показників послуги здійснюється за показаннями вузла (вузлів) комерційного обліку.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10. У випадку виникнення аварії на інженерно-технічних системах постачання Постачальника, Постачальник  проводить аварійно-відновні роботи на протязі доби, але не більше ніж протягом трьох діб з моменту виявлення факту аварії Постачальником або повідомлення споживачем Постачальника про аварію.</w:t>
      </w:r>
    </w:p>
    <w:p w:rsidR="003F1A8C" w:rsidRPr="00A83704" w:rsidRDefault="003F1A8C" w:rsidP="003F1A8C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Облік теплової енергії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11. Обсяг спожитої теплової енергії визначається в будівлях лікарні за показаннями вузла (вузлів) комерційного обліку.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lastRenderedPageBreak/>
        <w:t>Якщо будівлю оснащено двома та більше вузлами комерційного обліку теплової енергії, обсяг (кількість) спожитої теплової енергії  визначається як сума показників таких вузлів обліку.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Одиницею виміру обсягу спожитої теплової енергії є гігакалорія (</w:t>
      </w:r>
      <w:proofErr w:type="spellStart"/>
      <w:r w:rsidRPr="00A83704">
        <w:rPr>
          <w:rFonts w:ascii="Times New Roman" w:hAnsi="Times New Roman"/>
          <w:sz w:val="24"/>
          <w:szCs w:val="24"/>
        </w:rPr>
        <w:t>Гкал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) 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12. Всі будівлі споживача на дату укладення цього договору обладнані вузлами комерційного обліку теплової енергії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13. У разі виходу з ладу приладів обліку,  прострочені терміну їх повірки до відновлення їх роботи або заміни - кількість теплової енергії, що відпущена Споживачу, визначається Постачальником, як виняток, розрахунковим шляхом з урахуванням фактичної температури зовнішнього повітря та кількості годин (діб) роботи теплового пункту Постачальника у розрахунковому періоді.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14. Початок періоду виходу з ладу вузла комерційного обліку визначається: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за даними електронного архіву - в разі отримання з нього інформації щодо дати початку періоду виходу з ладу вузла комерційного обліку;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з дати, наступної за днем останнього періодичного огляду вузла комерційного обліку, - в разі відсутності електронного архіву.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15. Початок періоду відсутності вузла комерційного обліку у зв’язку з його втратою, повіркою визначається з дня, наступного за днем останнього зняття його показань.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втратою, повіркою є дата прийняття на абонентський облік вузла комерційного обліку, встановленого на заміну втраченого.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16. Зняття показань  вузла (вузлів) комерційного обліку теплової енергії здійснюється щомісяця представником  Постачальника у присутності споживача або його представника.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17. Постачальник  має право доступу до будівель, приміщень і споруд, у яких встановлено вузли комерційного обліку, для перевірки схоронності таких вузлів обліку, зняття їх показань. 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Періодичний огляд вузла (вузлів) комерційного обліку здійснюється Постачальником під час зняття показань. 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Споживач повідомляє Постачальник про недоліки в роботі вузла комерційного обліку протягом п’яти робочих днів з дня виявлення засобами зв’язку, зазначеними в розділі </w:t>
      </w:r>
      <w:proofErr w:type="spellStart"/>
      <w:r w:rsidRPr="00A83704">
        <w:rPr>
          <w:rFonts w:ascii="Times New Roman" w:hAnsi="Times New Roman"/>
          <w:sz w:val="24"/>
          <w:szCs w:val="24"/>
        </w:rPr>
        <w:t>“Реквізити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 і підписи </w:t>
      </w:r>
      <w:proofErr w:type="spellStart"/>
      <w:r w:rsidRPr="00A83704">
        <w:rPr>
          <w:rFonts w:ascii="Times New Roman" w:hAnsi="Times New Roman"/>
          <w:sz w:val="24"/>
          <w:szCs w:val="24"/>
        </w:rPr>
        <w:t>сторін”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 цього договору. </w:t>
      </w:r>
    </w:p>
    <w:p w:rsidR="003F1A8C" w:rsidRPr="00A83704" w:rsidRDefault="003F1A8C" w:rsidP="003F1A8C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Ціна та порядок оплати 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18. Ціною (вартістю) теплової енергії є встановлений відповідно до законодавства тариф на теплову енергію 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19. Станом на дату укладення цього договору тариф на теплову енергію становить _____________  за 1 </w:t>
      </w:r>
      <w:proofErr w:type="spellStart"/>
      <w:r w:rsidRPr="00A83704">
        <w:rPr>
          <w:rFonts w:ascii="Times New Roman" w:hAnsi="Times New Roman"/>
          <w:sz w:val="24"/>
          <w:szCs w:val="24"/>
        </w:rPr>
        <w:t>Гкал</w:t>
      </w:r>
      <w:proofErr w:type="spellEnd"/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Сума цього договору становить ____________________________________________________________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У разі прийняття уповноваженим органом рішення про зміну ціни/тарифу на теплову енергію Постачальник у строк, що не перевищує  5 днів з дати введення їх у дію, письмово повідомляє про це споживачу з посиланням на рішення відповідних органів та укладає зі споживачем відповідну додаткову угоду. 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21.  Постачальник  формує відповідно до стандартів бухгалтерського обліку документи на оплату. Документи надаються на паперових носіях.</w:t>
      </w:r>
      <w:r w:rsidRPr="00A83704">
        <w:rPr>
          <w:rFonts w:ascii="Times New Roman" w:hAnsi="Times New Roman"/>
          <w:sz w:val="24"/>
          <w:szCs w:val="24"/>
        </w:rPr>
        <w:tab/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22. Споживач здійснює оплату за цим договором , на протязі </w:t>
      </w:r>
      <w:r w:rsidRPr="00E925AD">
        <w:rPr>
          <w:rFonts w:ascii="Times New Roman" w:hAnsi="Times New Roman"/>
          <w:sz w:val="24"/>
          <w:szCs w:val="24"/>
          <w:lang w:val="ru-RU"/>
        </w:rPr>
        <w:t>7</w:t>
      </w:r>
      <w:r w:rsidRPr="00A83704">
        <w:rPr>
          <w:rFonts w:ascii="Times New Roman" w:hAnsi="Times New Roman"/>
          <w:sz w:val="24"/>
          <w:szCs w:val="24"/>
        </w:rPr>
        <w:t xml:space="preserve"> робочих днів в моменту отримання належно оформлених документів на оплату (акт приймання передачі спожитої теплової енергії в цілому або частинами за певний період).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lastRenderedPageBreak/>
        <w:t>23.  Під час здійснення оплати споживач зобов’язаний зазначити розрахунковий період, за який вона здійснюється, та призначення платежу .</w:t>
      </w:r>
    </w:p>
    <w:p w:rsidR="003F1A8C" w:rsidRPr="00A83704" w:rsidRDefault="003F1A8C" w:rsidP="003F1A8C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Права і обов’язки сторін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3704">
        <w:rPr>
          <w:rFonts w:ascii="Times New Roman" w:hAnsi="Times New Roman"/>
          <w:sz w:val="24"/>
          <w:szCs w:val="24"/>
        </w:rPr>
        <w:t>24</w:t>
      </w:r>
      <w:r w:rsidRPr="00A83704">
        <w:rPr>
          <w:rFonts w:ascii="Times New Roman" w:hAnsi="Times New Roman"/>
          <w:b/>
          <w:sz w:val="24"/>
          <w:szCs w:val="24"/>
          <w:u w:val="single"/>
        </w:rPr>
        <w:t>. Споживач має право: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1) одержувати своєчасно та належної якості теплову енергію згідно із законодавством та умовами цього договору;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2) без додаткової оплати одержувати від Постачальника інформацію про ціну/тарифи на теплову енергію, загальну вартість місячного платежу, структуру ціни/тарифу, норми споживання тощо. 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Така інформація надається засобами зв’язку, зазначеними в розділі </w:t>
      </w:r>
      <w:proofErr w:type="spellStart"/>
      <w:r w:rsidRPr="00A83704">
        <w:rPr>
          <w:rFonts w:ascii="Times New Roman" w:hAnsi="Times New Roman"/>
          <w:sz w:val="24"/>
          <w:szCs w:val="24"/>
        </w:rPr>
        <w:t>“Реквізити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 і підписи </w:t>
      </w:r>
      <w:proofErr w:type="spellStart"/>
      <w:r w:rsidRPr="00A83704">
        <w:rPr>
          <w:rFonts w:ascii="Times New Roman" w:hAnsi="Times New Roman"/>
          <w:sz w:val="24"/>
          <w:szCs w:val="24"/>
        </w:rPr>
        <w:t>сторін”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 цього договору, у строк, визначений Законом України </w:t>
      </w:r>
      <w:proofErr w:type="spellStart"/>
      <w:r w:rsidRPr="00A83704">
        <w:rPr>
          <w:rFonts w:ascii="Times New Roman" w:hAnsi="Times New Roman"/>
          <w:sz w:val="24"/>
          <w:szCs w:val="24"/>
        </w:rPr>
        <w:t>“Про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 доступ до публічної </w:t>
      </w:r>
      <w:proofErr w:type="spellStart"/>
      <w:r w:rsidRPr="00A83704">
        <w:rPr>
          <w:rFonts w:ascii="Times New Roman" w:hAnsi="Times New Roman"/>
          <w:sz w:val="24"/>
          <w:szCs w:val="24"/>
        </w:rPr>
        <w:t>інформації”</w:t>
      </w:r>
      <w:proofErr w:type="spellEnd"/>
      <w:r w:rsidRPr="00A83704">
        <w:rPr>
          <w:rFonts w:ascii="Times New Roman" w:hAnsi="Times New Roman"/>
          <w:sz w:val="24"/>
          <w:szCs w:val="24"/>
        </w:rPr>
        <w:t>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3) на відшкодування збитків, завданих його майну, шкоди, заподіяної життю або здоров’ю пацієнтів внаслідок неналежного постачання теплової енергії для потреб опалення приміщень лікарні 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4) на негайне усунення, якщо інше не визначене законодавством, виявлених недоліків у постачанні теплової енергії;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5) на зменшення в установленому законодавством порядку розміру плати за теплову енергію для потреб опалення приміщень лікарні в разі її ненадання, надання не в повному обсязі або зниження її якості;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6)  на перевірку кількості та якості  у встановленому законодавством порядку;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7) складати та підписувати акти-претензії у зв’язку з порушенням порядку </w:t>
      </w:r>
      <w:proofErr w:type="spellStart"/>
      <w:r w:rsidRPr="00A83704">
        <w:rPr>
          <w:rFonts w:ascii="Times New Roman" w:hAnsi="Times New Roman"/>
          <w:sz w:val="24"/>
          <w:szCs w:val="24"/>
        </w:rPr>
        <w:t>постачаня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 теплової енергії, зміною її споживчих властивостей та перевищенням строків проведення аварійно-відновних робіт;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8) без додаткової оплати отримувати інформацію від Постачальника  засобами зв’язку, зазначеними в розділі </w:t>
      </w:r>
      <w:proofErr w:type="spellStart"/>
      <w:r w:rsidRPr="00A83704">
        <w:rPr>
          <w:rFonts w:ascii="Times New Roman" w:hAnsi="Times New Roman"/>
          <w:sz w:val="24"/>
          <w:szCs w:val="24"/>
        </w:rPr>
        <w:t>“Реквізити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 і підписи </w:t>
      </w:r>
      <w:proofErr w:type="spellStart"/>
      <w:r w:rsidRPr="00A83704">
        <w:rPr>
          <w:rFonts w:ascii="Times New Roman" w:hAnsi="Times New Roman"/>
          <w:sz w:val="24"/>
          <w:szCs w:val="24"/>
        </w:rPr>
        <w:t>сторін”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 цього договору, про проведені </w:t>
      </w:r>
      <w:proofErr w:type="spellStart"/>
      <w:r w:rsidRPr="00A83704">
        <w:rPr>
          <w:rFonts w:ascii="Times New Roman" w:hAnsi="Times New Roman"/>
          <w:sz w:val="24"/>
          <w:szCs w:val="24"/>
        </w:rPr>
        <w:t>Постачальниома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  нарахування плати за теплову енергію (з розподілом за періодами та видами нарахувань) та отримані від споживача платежі у строк, визначений Законом України </w:t>
      </w:r>
      <w:proofErr w:type="spellStart"/>
      <w:r w:rsidRPr="00A83704">
        <w:rPr>
          <w:rFonts w:ascii="Times New Roman" w:hAnsi="Times New Roman"/>
          <w:sz w:val="24"/>
          <w:szCs w:val="24"/>
        </w:rPr>
        <w:t>“Про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 доступ до публічної </w:t>
      </w:r>
      <w:proofErr w:type="spellStart"/>
      <w:r w:rsidRPr="00A83704">
        <w:rPr>
          <w:rFonts w:ascii="Times New Roman" w:hAnsi="Times New Roman"/>
          <w:sz w:val="24"/>
          <w:szCs w:val="24"/>
        </w:rPr>
        <w:t>інформації”</w:t>
      </w:r>
      <w:proofErr w:type="spellEnd"/>
      <w:r w:rsidRPr="00A83704">
        <w:rPr>
          <w:rFonts w:ascii="Times New Roman" w:hAnsi="Times New Roman"/>
          <w:sz w:val="24"/>
          <w:szCs w:val="24"/>
        </w:rPr>
        <w:t>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9) у встановленому законодавством порядку відключитися від систем (мереж)  теплопостачання;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10) звертатися до суду в разі порушення Постачальником умов цього договору. 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3704">
        <w:rPr>
          <w:rFonts w:ascii="Times New Roman" w:hAnsi="Times New Roman"/>
          <w:b/>
          <w:sz w:val="24"/>
          <w:szCs w:val="24"/>
          <w:u w:val="single"/>
        </w:rPr>
        <w:t>25. Споживач зобов’язаний: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1) своєчасно вживати заходів до усунення виявлених неполадок, пов’язаних з отриманням теплової енергії , що виникли з його вини;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2) забезпечувати цілісність обладнання приладів (вузлів) обліку теплової енергії відповідно до умов цього договору та не втручатися в їх роботу;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3) оплачувати спожиту теплову енергію за ціною/тарифом, що встановлені відповідно до законодавства у строки, визначені цим договором;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4) дотримуватися правил безпеки, зокрема пожежної , санітарних норм;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5) у разі несвоєчасного здійснення платежів за спожиту теплову енергію сплачувати пеню в розмірах, установлених цим договором, крім випадків затримки/відсутності фінансування, підтверджених документально;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6) інформувати протягом місяця  Постачальника  про зміну власника будівлі споживача у разі відчуження будівлі;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3704">
        <w:rPr>
          <w:rFonts w:ascii="Times New Roman" w:hAnsi="Times New Roman"/>
          <w:b/>
          <w:sz w:val="24"/>
          <w:szCs w:val="24"/>
          <w:u w:val="single"/>
        </w:rPr>
        <w:t>26. Постачальник  має право: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1) доступу до будівлі споживача для ліквідації аварій, проведення технічних та профілактичних оглядів і перевірки показань вузлів обліку, що забезпечують облік споживання теплової енергії в будівлях, в порядку, визначеному законом і цим договором;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2)  звертатися до суду в разі порушення споживачем умов цього договору.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3) своєчасно та в повному обсязі отримувати плату за поставлену теплову енергію;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3704">
        <w:rPr>
          <w:rFonts w:ascii="Times New Roman" w:hAnsi="Times New Roman"/>
          <w:b/>
          <w:sz w:val="24"/>
          <w:szCs w:val="24"/>
          <w:u w:val="single"/>
        </w:rPr>
        <w:lastRenderedPageBreak/>
        <w:t>27. Постачальник</w:t>
      </w:r>
      <w:r w:rsidRPr="00A83704">
        <w:rPr>
          <w:rFonts w:ascii="Times New Roman" w:hAnsi="Times New Roman"/>
          <w:sz w:val="24"/>
          <w:szCs w:val="24"/>
        </w:rPr>
        <w:t xml:space="preserve"> </w:t>
      </w:r>
      <w:r w:rsidRPr="00A83704">
        <w:rPr>
          <w:rFonts w:ascii="Times New Roman" w:hAnsi="Times New Roman"/>
          <w:b/>
          <w:sz w:val="24"/>
          <w:szCs w:val="24"/>
          <w:u w:val="single"/>
        </w:rPr>
        <w:t>зобов’язаний: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1) забезпечувати своєчасність надання, безперервність і відповідну якість теплової енергії згідно із законодавством та умовами цього договору;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2) забезпечити надійне постачання обсягів теплової енергії відповідно до умов договору та стандартів;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теплової енергії, її споживчі властивості, а також іншу інформацію, передбачену законодавством;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4) розглядати у визначений законодавством строк претензії та скарги споживача і проводити відповідні перерахунки розміру плати за теплову енергію в разі її ненадання, надання не в повному обсязі, несвоєчасно або неналежної якості, а також в інших випадках, визначених цим договором;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5) вживати заходів до ліквідації аварій, усунення порушень якості теплової енергії, що сталися з вини виконавця або на об’єктах, що перебувають у його власності (користуванні), в установлені законодавством строки;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6) своєчасно реагувати на виклики споживача, підписувати акти-претензії, вести облік вимог (претензій) споживача у зв’язку з порушенням порядку постачання теплової енергії;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7) своєчасно та власним коштом проводити роботи з усунення виявлених неполадок, пов’язаних з постачанням теплової енергії, що виникли з його вини;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8) інформувати споживача про намір зміни ціни/тарифу на теплову енергію;</w:t>
      </w:r>
    </w:p>
    <w:p w:rsidR="003F1A8C" w:rsidRPr="00A83704" w:rsidRDefault="003F1A8C" w:rsidP="003F1A8C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Відповідальність сторін за порушення вимог договору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28. Сторони несуть відповідальність за невиконання умов цього договору відповідно до законодавства та цього договору.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29. У разі несвоєчасного здійснення платежів споживач зобов’язаний сплатити пеню в розмірі облікової ставки НБУ від суми боргу за кожен день прострочення.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Пеня не нараховується за умови: виникнення заборгованості  через затримку / відсутність фінансування на зазначені цілі, наявність  у споживача заборгованості з оплати праці, підтвердженої належним чином тощо. 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30. У разі ненадання теплової енергії, надання її не в повному обсязі або невідповідної якості виконавець зобов’язаний самостійно протягом місяця, що настає за розрахунковим, здійснити перерахунок вартості теплової енергії за весь період її ненадання, надання не в повному обсязі або невідповідної якості, а також сплатити споживачу штраф у розмірі 0,01 відсотка від суми нарахування за поточний місяць за кожну добу її ненадання або за кожну добу надання її не в повному обсязі або невідповідної якості. 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31. Оформлення претензій споживача щодо ненадання теплової енергії, надання її не в повному обсязі або неналежної якості здійснюється в письмовому порядку. Виконавець зобов’язаний прибути на виклик споживача для перевірки якості теплової енергії, що ним постачається протягом трьох годин, але не пізніше ніж протягом однієї доби з моменту отримання відповідного повідомлення споживача.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32. Виконавець має право обмежити (припинити) постачання теплової енергії споживачеві у разі непогашення в повному обсязі заборгованості з оплати  спожитої теплової енергії, крім випадків, коли заборгованість виникла через недостатнє фінансування споживача.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F1A8C" w:rsidRPr="00A83704" w:rsidRDefault="003F1A8C" w:rsidP="003F1A8C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Строк дії договору, порядок і умови внесення до нього змін, продовження його дії та розірвання</w:t>
      </w:r>
    </w:p>
    <w:p w:rsidR="003F1A8C" w:rsidRPr="00A83704" w:rsidRDefault="003F1A8C" w:rsidP="003F1A8C">
      <w:pPr>
        <w:pStyle w:val="a5"/>
        <w:rPr>
          <w:rFonts w:ascii="Times New Roman" w:hAnsi="Times New Roman"/>
          <w:sz w:val="24"/>
          <w:szCs w:val="24"/>
        </w:rPr>
      </w:pPr>
    </w:p>
    <w:p w:rsidR="003F1A8C" w:rsidRPr="00A83704" w:rsidRDefault="003F1A8C" w:rsidP="003F1A8C">
      <w:pPr>
        <w:pStyle w:val="a5"/>
        <w:spacing w:before="0" w:after="24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lastRenderedPageBreak/>
        <w:t>33. Даний договір  діє з дати його підписання та по 31 грудня 2022 р. включно.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34. 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35. Умови цього договору можуть бути змінені виключно за згодою сторін, шляхом укладення відповідної додаткової угоди.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36. У разі зміни даних, зазначених у розділі </w:t>
      </w:r>
      <w:proofErr w:type="spellStart"/>
      <w:r w:rsidRPr="00A83704">
        <w:rPr>
          <w:rFonts w:ascii="Times New Roman" w:hAnsi="Times New Roman"/>
          <w:sz w:val="24"/>
          <w:szCs w:val="24"/>
        </w:rPr>
        <w:t>“Реквізити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 і підписи </w:t>
      </w:r>
      <w:proofErr w:type="spellStart"/>
      <w:r w:rsidRPr="00A83704">
        <w:rPr>
          <w:rFonts w:ascii="Times New Roman" w:hAnsi="Times New Roman"/>
          <w:sz w:val="24"/>
          <w:szCs w:val="24"/>
        </w:rPr>
        <w:t>сторін”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 цього договору, сторона письмово повідомляє про це іншій стороні у семиденний строк з дати настання змін. </w:t>
      </w:r>
    </w:p>
    <w:p w:rsidR="003F1A8C" w:rsidRPr="00A83704" w:rsidRDefault="003F1A8C" w:rsidP="003F1A8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37. Цей договір достроково може бути розірвано за згодою сторін, у разі систематичного невиконання однією із сторін цього договору взятих на себе зобов’язань. </w:t>
      </w:r>
    </w:p>
    <w:p w:rsidR="003F1A8C" w:rsidRPr="00A83704" w:rsidRDefault="003F1A8C" w:rsidP="003F1A8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83704">
        <w:rPr>
          <w:rFonts w:ascii="Times New Roman" w:hAnsi="Times New Roman"/>
          <w:bCs/>
          <w:sz w:val="24"/>
          <w:szCs w:val="24"/>
        </w:rPr>
        <w:t>38. Істотні умови цього договору не можуть змінюватися після його підписання  і до виконання зобов'язань сторонами в повному обсязі, крім випадків , передбачених ч.5.ст41 ЗУ «Про публічні закупівлі»</w:t>
      </w:r>
    </w:p>
    <w:p w:rsidR="003F1A8C" w:rsidRPr="00A83704" w:rsidRDefault="003F1A8C" w:rsidP="003F1A8C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right="-2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F1A8C" w:rsidRPr="00A83704" w:rsidRDefault="003F1A8C" w:rsidP="003F1A8C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right="-2"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83704">
        <w:rPr>
          <w:rFonts w:ascii="Times New Roman" w:hAnsi="Times New Roman"/>
          <w:bCs/>
          <w:sz w:val="24"/>
          <w:szCs w:val="24"/>
        </w:rPr>
        <w:t>39. Дія цього договору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році.</w:t>
      </w:r>
    </w:p>
    <w:p w:rsidR="003F1A8C" w:rsidRPr="00A83704" w:rsidRDefault="003F1A8C" w:rsidP="003F1A8C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right="-2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F1A8C" w:rsidRPr="00A83704" w:rsidRDefault="003F1A8C" w:rsidP="003F1A8C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Прикінцеві положення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40. Цей договір складено у двох примірниках, які мають однакову юридичну силу, по одному для кожної із сторін.</w:t>
      </w:r>
    </w:p>
    <w:p w:rsidR="003F1A8C" w:rsidRPr="00A83704" w:rsidRDefault="003F1A8C" w:rsidP="003F1A8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 xml:space="preserve">41. Якщо цим договором або письмовою домовленістю сторін не передбачено інше, повідомлення, передбачені цим договором, сторони надсилають одна одній засобами зв’язку, зазначеними в розділі </w:t>
      </w:r>
      <w:proofErr w:type="spellStart"/>
      <w:r w:rsidRPr="00A83704">
        <w:rPr>
          <w:rFonts w:ascii="Times New Roman" w:hAnsi="Times New Roman"/>
          <w:sz w:val="24"/>
          <w:szCs w:val="24"/>
        </w:rPr>
        <w:t>“Реквізити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 і підписи </w:t>
      </w:r>
      <w:proofErr w:type="spellStart"/>
      <w:r w:rsidRPr="00A83704">
        <w:rPr>
          <w:rFonts w:ascii="Times New Roman" w:hAnsi="Times New Roman"/>
          <w:sz w:val="24"/>
          <w:szCs w:val="24"/>
        </w:rPr>
        <w:t>сторін”</w:t>
      </w:r>
      <w:proofErr w:type="spellEnd"/>
      <w:r w:rsidRPr="00A83704">
        <w:rPr>
          <w:rFonts w:ascii="Times New Roman" w:hAnsi="Times New Roman"/>
          <w:sz w:val="24"/>
          <w:szCs w:val="24"/>
        </w:rPr>
        <w:t xml:space="preserve"> цього договору.</w:t>
      </w:r>
    </w:p>
    <w:p w:rsidR="003F1A8C" w:rsidRPr="00A83704" w:rsidRDefault="003F1A8C" w:rsidP="003F1A8C">
      <w:pPr>
        <w:pStyle w:val="a6"/>
        <w:rPr>
          <w:rFonts w:ascii="Times New Roman" w:hAnsi="Times New Roman"/>
          <w:sz w:val="24"/>
          <w:szCs w:val="24"/>
        </w:rPr>
      </w:pPr>
      <w:r w:rsidRPr="00A83704">
        <w:rPr>
          <w:rFonts w:ascii="Times New Roman" w:hAnsi="Times New Roman"/>
          <w:sz w:val="24"/>
          <w:szCs w:val="24"/>
        </w:rPr>
        <w:t>Реквізити і підписи сторін</w:t>
      </w:r>
    </w:p>
    <w:tbl>
      <w:tblPr>
        <w:tblW w:w="5000" w:type="pct"/>
        <w:tblLayout w:type="fixed"/>
        <w:tblLook w:val="04A0"/>
      </w:tblPr>
      <w:tblGrid>
        <w:gridCol w:w="4902"/>
        <w:gridCol w:w="4669"/>
      </w:tblGrid>
      <w:tr w:rsidR="003F1A8C" w:rsidRPr="00A83704" w:rsidTr="00C163F7">
        <w:tc>
          <w:tcPr>
            <w:tcW w:w="2561" w:type="pct"/>
            <w:hideMark/>
          </w:tcPr>
          <w:p w:rsidR="003F1A8C" w:rsidRPr="00A83704" w:rsidRDefault="003F1A8C" w:rsidP="00C163F7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704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</w:tc>
        <w:tc>
          <w:tcPr>
            <w:tcW w:w="2439" w:type="pct"/>
            <w:hideMark/>
          </w:tcPr>
          <w:p w:rsidR="003F1A8C" w:rsidRPr="00A83704" w:rsidRDefault="003F1A8C" w:rsidP="00C163F7">
            <w:pPr>
              <w:pStyle w:val="a5"/>
              <w:spacing w:line="228" w:lineRule="auto"/>
              <w:ind w:left="-737" w:right="-816" w:firstLine="737"/>
              <w:rPr>
                <w:rFonts w:ascii="Times New Roman" w:hAnsi="Times New Roman"/>
                <w:b/>
                <w:sz w:val="24"/>
                <w:szCs w:val="24"/>
              </w:rPr>
            </w:pPr>
            <w:r w:rsidRPr="00A837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83704">
              <w:rPr>
                <w:rFonts w:ascii="Times New Roman" w:hAnsi="Times New Roman"/>
                <w:b/>
                <w:sz w:val="24"/>
                <w:szCs w:val="24"/>
              </w:rPr>
              <w:t>Споживач:</w:t>
            </w:r>
          </w:p>
        </w:tc>
      </w:tr>
      <w:tr w:rsidR="003F1A8C" w:rsidRPr="00A83704" w:rsidTr="00C163F7">
        <w:tc>
          <w:tcPr>
            <w:tcW w:w="2561" w:type="pct"/>
            <w:hideMark/>
          </w:tcPr>
          <w:p w:rsidR="003F1A8C" w:rsidRPr="00A83704" w:rsidRDefault="003F1A8C" w:rsidP="00C163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70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3F1A8C" w:rsidRPr="00A83704" w:rsidRDefault="003F1A8C" w:rsidP="00C163F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A8C" w:rsidRPr="00A83704" w:rsidRDefault="003F1A8C" w:rsidP="00C163F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A8C" w:rsidRPr="00A83704" w:rsidRDefault="003F1A8C" w:rsidP="00C163F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A8C" w:rsidRPr="00A83704" w:rsidRDefault="003F1A8C" w:rsidP="00C163F7">
            <w:pPr>
              <w:pStyle w:val="a5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1A8C" w:rsidRPr="00A83704" w:rsidRDefault="003F1A8C" w:rsidP="00C163F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1A8C" w:rsidRPr="00A83704" w:rsidRDefault="003F1A8C" w:rsidP="00C163F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1A8C" w:rsidRPr="00A83704" w:rsidRDefault="003F1A8C" w:rsidP="00C163F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1A8C" w:rsidRPr="00A83704" w:rsidRDefault="003F1A8C" w:rsidP="00C163F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1A8C" w:rsidRPr="00A83704" w:rsidRDefault="003F1A8C" w:rsidP="00C163F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1A8C" w:rsidRPr="00A83704" w:rsidRDefault="003F1A8C" w:rsidP="00C163F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1A8C" w:rsidRPr="00A83704" w:rsidRDefault="003F1A8C" w:rsidP="00C163F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1A8C" w:rsidRPr="00A83704" w:rsidRDefault="003F1A8C" w:rsidP="00C163F7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pct"/>
          </w:tcPr>
          <w:tbl>
            <w:tblPr>
              <w:tblW w:w="4282" w:type="dxa"/>
              <w:tblLayout w:type="fixed"/>
              <w:tblLook w:val="01E0"/>
            </w:tblPr>
            <w:tblGrid>
              <w:gridCol w:w="4282"/>
            </w:tblGrid>
            <w:tr w:rsidR="003F1A8C" w:rsidRPr="00A83704" w:rsidTr="00C163F7">
              <w:trPr>
                <w:trHeight w:val="5028"/>
              </w:trPr>
              <w:tc>
                <w:tcPr>
                  <w:tcW w:w="4282" w:type="dxa"/>
                </w:tcPr>
                <w:p w:rsidR="003F1A8C" w:rsidRPr="00A83704" w:rsidRDefault="003F1A8C" w:rsidP="00C163F7">
                  <w:pPr>
                    <w:spacing w:after="0" w:line="240" w:lineRule="atLeas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8370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Комунальне підприємство </w:t>
                  </w:r>
                </w:p>
                <w:p w:rsidR="003F1A8C" w:rsidRPr="00A83704" w:rsidRDefault="003F1A8C" w:rsidP="00C163F7">
                  <w:pPr>
                    <w:spacing w:after="0" w:line="240" w:lineRule="atLeas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8370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«Козятинська центральна районна лікарня» Козятинської міської ради»</w:t>
                  </w:r>
                </w:p>
                <w:p w:rsidR="003F1A8C" w:rsidRPr="00A83704" w:rsidRDefault="003F1A8C" w:rsidP="00C163F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t xml:space="preserve">22100, Вінницька обл., м. Козятин, </w:t>
                  </w:r>
                </w:p>
                <w:p w:rsidR="003F1A8C" w:rsidRPr="00A83704" w:rsidRDefault="003F1A8C" w:rsidP="00C163F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t>вул. Винниченка, буд. 9</w:t>
                  </w:r>
                </w:p>
                <w:p w:rsidR="003F1A8C" w:rsidRPr="00A83704" w:rsidRDefault="003F1A8C" w:rsidP="00C163F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t>Код ЄДРПОУ 35814729</w:t>
                  </w:r>
                </w:p>
                <w:p w:rsidR="003F1A8C" w:rsidRPr="00A83704" w:rsidRDefault="003F1A8C" w:rsidP="00C163F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A8370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________________________________________</w:t>
                  </w:r>
                </w:p>
                <w:p w:rsidR="003F1A8C" w:rsidRPr="00A83704" w:rsidRDefault="003F1A8C" w:rsidP="00C163F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1A8C" w:rsidRPr="00A83704" w:rsidRDefault="003F1A8C" w:rsidP="00C163F7">
                  <w:pPr>
                    <w:pStyle w:val="a3"/>
                    <w:spacing w:before="0" w:beforeAutospacing="0" w:after="0" w:afterAutospacing="0" w:line="240" w:lineRule="atLeast"/>
                    <w:jc w:val="both"/>
                  </w:pPr>
                  <w:r w:rsidRPr="00A83704">
                    <w:t>тел.: 04342 2-25-02</w:t>
                  </w:r>
                </w:p>
                <w:p w:rsidR="003F1A8C" w:rsidRPr="00A83704" w:rsidRDefault="003F1A8C" w:rsidP="00C163F7">
                  <w:pPr>
                    <w:pStyle w:val="a3"/>
                    <w:spacing w:before="0" w:beforeAutospacing="0" w:after="0" w:afterAutospacing="0" w:line="240" w:lineRule="atLeast"/>
                    <w:jc w:val="both"/>
                  </w:pPr>
                  <w:proofErr w:type="spellStart"/>
                  <w:r w:rsidRPr="00A83704">
                    <w:t>Е-</w:t>
                  </w:r>
                  <w:proofErr w:type="spellEnd"/>
                  <w:r w:rsidRPr="00A83704">
                    <w:rPr>
                      <w:lang w:val="en-US"/>
                    </w:rPr>
                    <w:t>mail</w:t>
                  </w:r>
                  <w:r w:rsidRPr="00A83704">
                    <w:t xml:space="preserve"> : </w:t>
                  </w:r>
                  <w:proofErr w:type="spellStart"/>
                  <w:r w:rsidRPr="00A83704">
                    <w:rPr>
                      <w:u w:val="single"/>
                      <w:lang w:val="en-US"/>
                    </w:rPr>
                    <w:t>koztermed</w:t>
                  </w:r>
                  <w:proofErr w:type="spellEnd"/>
                  <w:r w:rsidRPr="00A83704">
                    <w:rPr>
                      <w:u w:val="single"/>
                    </w:rPr>
                    <w:t>1@</w:t>
                  </w:r>
                  <w:proofErr w:type="spellStart"/>
                  <w:r w:rsidRPr="00A83704">
                    <w:rPr>
                      <w:u w:val="single"/>
                      <w:lang w:val="en-US"/>
                    </w:rPr>
                    <w:t>ukr</w:t>
                  </w:r>
                  <w:proofErr w:type="spellEnd"/>
                  <w:r w:rsidRPr="00A83704">
                    <w:rPr>
                      <w:u w:val="single"/>
                    </w:rPr>
                    <w:t>.</w:t>
                  </w:r>
                  <w:r w:rsidRPr="00A83704">
                    <w:rPr>
                      <w:u w:val="single"/>
                      <w:lang w:val="en-US"/>
                    </w:rPr>
                    <w:t>net</w:t>
                  </w:r>
                </w:p>
                <w:p w:rsidR="003F1A8C" w:rsidRPr="00A83704" w:rsidRDefault="003F1A8C" w:rsidP="00C163F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1A8C" w:rsidRPr="00A83704" w:rsidRDefault="003F1A8C" w:rsidP="00C163F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1A8C" w:rsidRPr="00A83704" w:rsidRDefault="003F1A8C" w:rsidP="00C163F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1A8C" w:rsidRPr="00A83704" w:rsidRDefault="003F1A8C" w:rsidP="00C163F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1A8C" w:rsidRPr="00A83704" w:rsidRDefault="003F1A8C" w:rsidP="00C163F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1A8C" w:rsidRPr="00A83704" w:rsidRDefault="003F1A8C" w:rsidP="00C163F7">
                  <w:pPr>
                    <w:spacing w:after="0" w:line="240" w:lineRule="atLeast"/>
                    <w:ind w:right="253"/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837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________________ </w:t>
                  </w:r>
                </w:p>
              </w:tc>
            </w:tr>
          </w:tbl>
          <w:p w:rsidR="003F1A8C" w:rsidRPr="00A83704" w:rsidRDefault="003F1A8C" w:rsidP="00C163F7">
            <w:pPr>
              <w:pStyle w:val="a5"/>
              <w:spacing w:line="228" w:lineRule="auto"/>
              <w:ind w:left="32" w:hanging="3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A8C" w:rsidRPr="00A83704" w:rsidRDefault="003F1A8C" w:rsidP="003F1A8C">
      <w:pPr>
        <w:rPr>
          <w:rFonts w:ascii="Times New Roman" w:hAnsi="Times New Roman"/>
          <w:sz w:val="24"/>
          <w:szCs w:val="24"/>
        </w:rPr>
      </w:pPr>
    </w:p>
    <w:p w:rsidR="003F1A8C" w:rsidRPr="00A83704" w:rsidRDefault="003F1A8C" w:rsidP="003F1A8C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A8C" w:rsidRPr="00A83704" w:rsidRDefault="003F1A8C" w:rsidP="003F1A8C">
      <w:pPr>
        <w:rPr>
          <w:rFonts w:ascii="Times New Roman" w:hAnsi="Times New Roman"/>
          <w:b/>
          <w:bCs/>
          <w:sz w:val="24"/>
          <w:szCs w:val="24"/>
        </w:rPr>
      </w:pPr>
    </w:p>
    <w:p w:rsidR="003F1A8C" w:rsidRPr="00A83704" w:rsidRDefault="003F1A8C" w:rsidP="003F1A8C">
      <w:pPr>
        <w:rPr>
          <w:rFonts w:ascii="Times New Roman" w:hAnsi="Times New Roman"/>
          <w:sz w:val="24"/>
          <w:szCs w:val="24"/>
        </w:rPr>
      </w:pPr>
    </w:p>
    <w:p w:rsidR="00AF5502" w:rsidRDefault="00AF5502"/>
    <w:sectPr w:rsidR="00AF5502" w:rsidSect="00AF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ook Antiqu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1A8C"/>
    <w:rsid w:val="003F1A8C"/>
    <w:rsid w:val="005038BC"/>
    <w:rsid w:val="007E40B7"/>
    <w:rsid w:val="00A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8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5 Знак,Знак5"/>
    <w:basedOn w:val="a"/>
    <w:link w:val="a4"/>
    <w:uiPriority w:val="99"/>
    <w:qFormat/>
    <w:rsid w:val="003F1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aliases w:val="Знак5 Знак Знак,Знак5 Знак1"/>
    <w:link w:val="a3"/>
    <w:uiPriority w:val="99"/>
    <w:qFormat/>
    <w:locked/>
    <w:rsid w:val="003F1A8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3F1A8C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rsid w:val="003F1A8C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2170</Words>
  <Characters>12375</Characters>
  <Application>Microsoft Office Word</Application>
  <DocSecurity>0</DocSecurity>
  <Lines>103</Lines>
  <Paragraphs>29</Paragraphs>
  <ScaleCrop>false</ScaleCrop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2022-09-23T18:39:00Z</dcterms:created>
  <dcterms:modified xsi:type="dcterms:W3CDTF">2022-09-23T18:39:00Z</dcterms:modified>
</cp:coreProperties>
</file>