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82" w:rsidRPr="004F4795" w:rsidRDefault="00A10482">
      <w:pPr>
        <w:rPr>
          <w:rFonts w:ascii="Times New Roman" w:hAnsi="Times New Roman" w:cs="Times New Roman"/>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EF1B90" w:rsidRPr="004F4795" w:rsidTr="000A2E6E">
        <w:trPr>
          <w:trHeight w:val="14713"/>
        </w:trPr>
        <w:tc>
          <w:tcPr>
            <w:tcW w:w="10365" w:type="dxa"/>
          </w:tcPr>
          <w:p w:rsidR="00A10482" w:rsidRPr="004F4795" w:rsidRDefault="00A10482" w:rsidP="00A10482">
            <w:pPr>
              <w:spacing w:after="0" w:line="240" w:lineRule="auto"/>
              <w:ind w:left="-284"/>
              <w:jc w:val="center"/>
              <w:rPr>
                <w:rFonts w:ascii="Times New Roman" w:hAnsi="Times New Roman" w:cs="Times New Roman"/>
                <w:b/>
                <w:bCs/>
                <w:color w:val="FF0000"/>
                <w:sz w:val="28"/>
                <w:szCs w:val="28"/>
              </w:rPr>
            </w:pPr>
          </w:p>
          <w:p w:rsidR="00CE319C" w:rsidRPr="004F4795" w:rsidRDefault="005B520A" w:rsidP="00246B19">
            <w:pPr>
              <w:spacing w:after="0" w:line="240" w:lineRule="auto"/>
              <w:ind w:left="-284"/>
              <w:jc w:val="center"/>
              <w:rPr>
                <w:rFonts w:ascii="Times New Roman" w:hAnsi="Times New Roman" w:cs="Times New Roman"/>
                <w:b/>
                <w:bCs/>
                <w:color w:val="000000" w:themeColor="text1"/>
                <w:sz w:val="28"/>
                <w:szCs w:val="28"/>
              </w:rPr>
            </w:pPr>
            <w:r w:rsidRPr="004F4795">
              <w:rPr>
                <w:rFonts w:ascii="Times New Roman" w:hAnsi="Times New Roman" w:cs="Times New Roman"/>
                <w:b/>
                <w:bCs/>
                <w:color w:val="000000" w:themeColor="text1"/>
                <w:sz w:val="28"/>
                <w:szCs w:val="28"/>
              </w:rPr>
              <w:t>ХУСТСЬКИЙ БАГАТОПРОФІЛЬНИЙ ЛІЦЕЙ №1 ІМЕНІ ІВАНА МАГУЛИ ХУСТСЬКОЇ МІСЬКОЇ РАДИ</w:t>
            </w:r>
          </w:p>
          <w:p w:rsidR="00246B19" w:rsidRPr="004F4795" w:rsidRDefault="00246B19" w:rsidP="00246B19">
            <w:pPr>
              <w:spacing w:after="0" w:line="240" w:lineRule="auto"/>
              <w:ind w:left="-284"/>
              <w:jc w:val="center"/>
              <w:rPr>
                <w:rFonts w:ascii="Times New Roman" w:hAnsi="Times New Roman" w:cs="Times New Roman"/>
                <w:b/>
                <w:bCs/>
                <w:color w:val="000000" w:themeColor="text1"/>
                <w:sz w:val="28"/>
                <w:szCs w:val="28"/>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EF1B90" w:rsidRPr="004F4795" w:rsidTr="00246B19">
              <w:trPr>
                <w:cantSplit/>
                <w:trHeight w:val="431"/>
              </w:trPr>
              <w:tc>
                <w:tcPr>
                  <w:tcW w:w="5387" w:type="dxa"/>
                </w:tcPr>
                <w:p w:rsidR="00246B19" w:rsidRPr="004F4795" w:rsidRDefault="00246B19" w:rsidP="00246B19">
                  <w:pPr>
                    <w:snapToGrid w:val="0"/>
                    <w:spacing w:after="0" w:line="240" w:lineRule="auto"/>
                    <w:jc w:val="center"/>
                    <w:rPr>
                      <w:rFonts w:ascii="Times New Roman" w:hAnsi="Times New Roman" w:cs="Times New Roman"/>
                      <w:b/>
                      <w:bCs/>
                      <w:color w:val="000000" w:themeColor="text1"/>
                      <w:sz w:val="26"/>
                      <w:szCs w:val="26"/>
                    </w:rPr>
                  </w:pPr>
                  <w:r w:rsidRPr="004F4795">
                    <w:rPr>
                      <w:rFonts w:ascii="Times New Roman" w:hAnsi="Times New Roman" w:cs="Times New Roman"/>
                      <w:b/>
                      <w:bCs/>
                      <w:color w:val="000000" w:themeColor="text1"/>
                      <w:sz w:val="26"/>
                      <w:szCs w:val="26"/>
                    </w:rPr>
                    <w:t>«ЗАТВЕРДЖЕНО»</w:t>
                  </w:r>
                </w:p>
                <w:p w:rsidR="00246B19" w:rsidRPr="004F4795" w:rsidRDefault="00246B19" w:rsidP="00246B19">
                  <w:pPr>
                    <w:spacing w:after="0" w:line="240" w:lineRule="auto"/>
                    <w:rPr>
                      <w:rFonts w:ascii="Times New Roman" w:hAnsi="Times New Roman" w:cs="Times New Roman"/>
                      <w:b/>
                      <w:bCs/>
                      <w:color w:val="000000" w:themeColor="text1"/>
                      <w:sz w:val="26"/>
                      <w:szCs w:val="26"/>
                    </w:rPr>
                  </w:pPr>
                </w:p>
              </w:tc>
            </w:tr>
            <w:tr w:rsidR="00EF1B90" w:rsidRPr="004F4795" w:rsidTr="00246B19">
              <w:trPr>
                <w:cantSplit/>
                <w:trHeight w:val="1655"/>
              </w:trPr>
              <w:tc>
                <w:tcPr>
                  <w:tcW w:w="5387" w:type="dxa"/>
                </w:tcPr>
                <w:p w:rsidR="00246B19" w:rsidRPr="004F4795" w:rsidRDefault="00246B19" w:rsidP="00246B19">
                  <w:pPr>
                    <w:snapToGrid w:val="0"/>
                    <w:spacing w:after="0" w:line="240" w:lineRule="auto"/>
                    <w:jc w:val="center"/>
                    <w:rPr>
                      <w:rFonts w:ascii="Times New Roman" w:hAnsi="Times New Roman" w:cs="Times New Roman"/>
                      <w:b/>
                      <w:bCs/>
                      <w:color w:val="000000" w:themeColor="text1"/>
                      <w:sz w:val="26"/>
                      <w:szCs w:val="26"/>
                    </w:rPr>
                  </w:pPr>
                  <w:r w:rsidRPr="004F4795">
                    <w:rPr>
                      <w:rFonts w:ascii="Times New Roman" w:hAnsi="Times New Roman" w:cs="Times New Roman"/>
                      <w:b/>
                      <w:bCs/>
                      <w:color w:val="000000" w:themeColor="text1"/>
                      <w:sz w:val="26"/>
                      <w:szCs w:val="26"/>
                    </w:rPr>
                    <w:t>Протокол уповноваженої особи з питань організації та проведення публічних закупівель</w:t>
                  </w:r>
                  <w:r w:rsidR="00043B4E" w:rsidRPr="004F4795">
                    <w:rPr>
                      <w:rFonts w:ascii="Times New Roman" w:hAnsi="Times New Roman" w:cs="Times New Roman"/>
                      <w:b/>
                      <w:bCs/>
                      <w:color w:val="000000" w:themeColor="text1"/>
                      <w:sz w:val="26"/>
                      <w:szCs w:val="26"/>
                    </w:rPr>
                    <w:t xml:space="preserve"> </w:t>
                  </w:r>
                </w:p>
                <w:p w:rsidR="00246B19" w:rsidRPr="004F4795" w:rsidRDefault="00792032" w:rsidP="00246B19">
                  <w:pPr>
                    <w:spacing w:after="0" w:line="240" w:lineRule="auto"/>
                    <w:jc w:val="center"/>
                    <w:rPr>
                      <w:rFonts w:ascii="Times New Roman" w:hAnsi="Times New Roman" w:cs="Times New Roman"/>
                      <w:b/>
                      <w:bCs/>
                      <w:color w:val="000000" w:themeColor="text1"/>
                      <w:sz w:val="26"/>
                      <w:szCs w:val="26"/>
                    </w:rPr>
                  </w:pPr>
                  <w:r w:rsidRPr="004F4795">
                    <w:rPr>
                      <w:rFonts w:ascii="Times New Roman" w:hAnsi="Times New Roman" w:cs="Times New Roman"/>
                      <w:b/>
                      <w:bCs/>
                      <w:color w:val="000000" w:themeColor="text1"/>
                      <w:sz w:val="26"/>
                      <w:szCs w:val="26"/>
                    </w:rPr>
                    <w:t xml:space="preserve">від  </w:t>
                  </w:r>
                  <w:r w:rsidR="00585A55" w:rsidRPr="004F4795">
                    <w:rPr>
                      <w:rFonts w:ascii="Times New Roman" w:hAnsi="Times New Roman" w:cs="Times New Roman"/>
                      <w:b/>
                      <w:bCs/>
                      <w:color w:val="000000" w:themeColor="text1"/>
                      <w:sz w:val="26"/>
                      <w:szCs w:val="26"/>
                    </w:rPr>
                    <w:t>2</w:t>
                  </w:r>
                  <w:r w:rsidR="001950CD">
                    <w:rPr>
                      <w:rFonts w:ascii="Times New Roman" w:hAnsi="Times New Roman" w:cs="Times New Roman"/>
                      <w:b/>
                      <w:bCs/>
                      <w:color w:val="000000" w:themeColor="text1"/>
                      <w:sz w:val="26"/>
                      <w:szCs w:val="26"/>
                    </w:rPr>
                    <w:t>7</w:t>
                  </w:r>
                  <w:r w:rsidRPr="004F4795">
                    <w:rPr>
                      <w:rFonts w:ascii="Times New Roman" w:hAnsi="Times New Roman" w:cs="Times New Roman"/>
                      <w:b/>
                      <w:bCs/>
                      <w:color w:val="000000" w:themeColor="text1"/>
                      <w:sz w:val="26"/>
                      <w:szCs w:val="26"/>
                    </w:rPr>
                    <w:t>.</w:t>
                  </w:r>
                  <w:r w:rsidR="005B520A" w:rsidRPr="004F4795">
                    <w:rPr>
                      <w:rFonts w:ascii="Times New Roman" w:hAnsi="Times New Roman" w:cs="Times New Roman"/>
                      <w:b/>
                      <w:bCs/>
                      <w:color w:val="000000" w:themeColor="text1"/>
                      <w:sz w:val="26"/>
                      <w:szCs w:val="26"/>
                    </w:rPr>
                    <w:t>0</w:t>
                  </w:r>
                  <w:r w:rsidR="00EF1B90" w:rsidRPr="004F4795">
                    <w:rPr>
                      <w:rFonts w:ascii="Times New Roman" w:hAnsi="Times New Roman" w:cs="Times New Roman"/>
                      <w:b/>
                      <w:bCs/>
                      <w:color w:val="000000" w:themeColor="text1"/>
                      <w:sz w:val="26"/>
                      <w:szCs w:val="26"/>
                    </w:rPr>
                    <w:t>3.</w:t>
                  </w:r>
                  <w:r w:rsidRPr="004F4795">
                    <w:rPr>
                      <w:rFonts w:ascii="Times New Roman" w:hAnsi="Times New Roman" w:cs="Times New Roman"/>
                      <w:b/>
                      <w:bCs/>
                      <w:color w:val="000000" w:themeColor="text1"/>
                      <w:sz w:val="26"/>
                      <w:szCs w:val="26"/>
                    </w:rPr>
                    <w:t>202</w:t>
                  </w:r>
                  <w:r w:rsidR="00EF1B90" w:rsidRPr="004F4795">
                    <w:rPr>
                      <w:rFonts w:ascii="Times New Roman" w:hAnsi="Times New Roman" w:cs="Times New Roman"/>
                      <w:b/>
                      <w:bCs/>
                      <w:color w:val="000000" w:themeColor="text1"/>
                      <w:sz w:val="26"/>
                      <w:szCs w:val="26"/>
                    </w:rPr>
                    <w:t>4</w:t>
                  </w:r>
                  <w:r w:rsidRPr="004F4795">
                    <w:rPr>
                      <w:rFonts w:ascii="Times New Roman" w:hAnsi="Times New Roman" w:cs="Times New Roman"/>
                      <w:b/>
                      <w:bCs/>
                      <w:color w:val="000000" w:themeColor="text1"/>
                      <w:sz w:val="26"/>
                      <w:szCs w:val="26"/>
                    </w:rPr>
                    <w:t xml:space="preserve"> року № </w:t>
                  </w:r>
                  <w:r w:rsidR="001950CD">
                    <w:rPr>
                      <w:rFonts w:ascii="Times New Roman" w:hAnsi="Times New Roman" w:cs="Times New Roman"/>
                      <w:b/>
                      <w:bCs/>
                      <w:color w:val="000000" w:themeColor="text1"/>
                      <w:sz w:val="26"/>
                      <w:szCs w:val="26"/>
                    </w:rPr>
                    <w:t>8</w:t>
                  </w:r>
                </w:p>
                <w:p w:rsidR="00246B19" w:rsidRPr="004F4795" w:rsidRDefault="00246B19" w:rsidP="00246B19">
                  <w:pPr>
                    <w:spacing w:after="0" w:line="240" w:lineRule="auto"/>
                    <w:jc w:val="center"/>
                    <w:rPr>
                      <w:rFonts w:ascii="Times New Roman" w:hAnsi="Times New Roman" w:cs="Times New Roman"/>
                      <w:b/>
                      <w:bCs/>
                      <w:color w:val="000000" w:themeColor="text1"/>
                      <w:sz w:val="26"/>
                      <w:szCs w:val="26"/>
                    </w:rPr>
                  </w:pPr>
                </w:p>
                <w:p w:rsidR="00246B19" w:rsidRPr="004F4795" w:rsidRDefault="00246B19" w:rsidP="00246B19">
                  <w:pPr>
                    <w:spacing w:after="0" w:line="240" w:lineRule="auto"/>
                    <w:jc w:val="center"/>
                    <w:rPr>
                      <w:rFonts w:ascii="Times New Roman" w:hAnsi="Times New Roman" w:cs="Times New Roman"/>
                      <w:color w:val="000000" w:themeColor="text1"/>
                      <w:sz w:val="26"/>
                      <w:szCs w:val="26"/>
                    </w:rPr>
                  </w:pPr>
                  <w:r w:rsidRPr="004F4795">
                    <w:rPr>
                      <w:rFonts w:ascii="Times New Roman" w:hAnsi="Times New Roman" w:cs="Times New Roman"/>
                      <w:b/>
                      <w:bCs/>
                      <w:color w:val="000000" w:themeColor="text1"/>
                      <w:sz w:val="26"/>
                      <w:szCs w:val="26"/>
                    </w:rPr>
                    <w:t>_______________</w:t>
                  </w:r>
                  <w:r w:rsidR="005B520A" w:rsidRPr="004F4795">
                    <w:rPr>
                      <w:rFonts w:ascii="Times New Roman" w:hAnsi="Times New Roman" w:cs="Times New Roman"/>
                      <w:b/>
                      <w:bCs/>
                      <w:color w:val="000000" w:themeColor="text1"/>
                      <w:sz w:val="26"/>
                      <w:szCs w:val="26"/>
                    </w:rPr>
                    <w:t xml:space="preserve">__ </w:t>
                  </w:r>
                  <w:proofErr w:type="spellStart"/>
                  <w:r w:rsidR="00EF1B90" w:rsidRPr="004F4795">
                    <w:rPr>
                      <w:rFonts w:ascii="Times New Roman" w:hAnsi="Times New Roman" w:cs="Times New Roman"/>
                      <w:b/>
                      <w:bCs/>
                      <w:color w:val="000000" w:themeColor="text1"/>
                      <w:sz w:val="26"/>
                      <w:szCs w:val="26"/>
                    </w:rPr>
                    <w:t>Софіко</w:t>
                  </w:r>
                  <w:proofErr w:type="spellEnd"/>
                  <w:r w:rsidR="00EF1B90" w:rsidRPr="004F4795">
                    <w:rPr>
                      <w:rFonts w:ascii="Times New Roman" w:hAnsi="Times New Roman" w:cs="Times New Roman"/>
                      <w:b/>
                      <w:bCs/>
                      <w:color w:val="000000" w:themeColor="text1"/>
                      <w:sz w:val="26"/>
                      <w:szCs w:val="26"/>
                    </w:rPr>
                    <w:t xml:space="preserve"> ГІОРГОБІАНІ</w:t>
                  </w:r>
                </w:p>
              </w:tc>
            </w:tr>
          </w:tbl>
          <w:p w:rsidR="00A10482" w:rsidRPr="004F4795" w:rsidRDefault="00A10482" w:rsidP="00246B19">
            <w:pPr>
              <w:rPr>
                <w:rFonts w:ascii="Times New Roman" w:hAnsi="Times New Roman" w:cs="Times New Roman"/>
                <w:color w:val="FF0000"/>
              </w:rPr>
            </w:pPr>
          </w:p>
          <w:p w:rsidR="00A10482" w:rsidRPr="004F4795" w:rsidRDefault="00A10482" w:rsidP="005146F0">
            <w:pPr>
              <w:jc w:val="center"/>
              <w:rPr>
                <w:rFonts w:ascii="Times New Roman" w:hAnsi="Times New Roman" w:cs="Times New Roman"/>
                <w:color w:val="FF0000"/>
              </w:rPr>
            </w:pPr>
          </w:p>
          <w:p w:rsidR="00A10482" w:rsidRPr="004F4795" w:rsidRDefault="00A10482" w:rsidP="005146F0">
            <w:pPr>
              <w:jc w:val="center"/>
              <w:rPr>
                <w:rFonts w:ascii="Times New Roman" w:hAnsi="Times New Roman" w:cs="Times New Roman"/>
                <w:color w:val="FF000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043B4E" w:rsidRPr="004F4795" w:rsidRDefault="00043B4E" w:rsidP="0030612B">
            <w:pPr>
              <w:autoSpaceDE w:val="0"/>
              <w:autoSpaceDN w:val="0"/>
              <w:adjustRightInd w:val="0"/>
              <w:spacing w:after="0" w:line="240" w:lineRule="auto"/>
              <w:jc w:val="center"/>
              <w:rPr>
                <w:rFonts w:ascii="Times New Roman" w:hAnsi="Times New Roman" w:cs="Times New Roman"/>
                <w:b/>
                <w:bCs/>
                <w:caps/>
                <w:color w:val="000000" w:themeColor="text1"/>
                <w:sz w:val="40"/>
                <w:szCs w:val="40"/>
              </w:rPr>
            </w:pPr>
          </w:p>
          <w:p w:rsidR="0030612B" w:rsidRPr="004F4795" w:rsidRDefault="0030612B" w:rsidP="0030612B">
            <w:pPr>
              <w:autoSpaceDE w:val="0"/>
              <w:autoSpaceDN w:val="0"/>
              <w:adjustRightInd w:val="0"/>
              <w:spacing w:after="0" w:line="240" w:lineRule="auto"/>
              <w:jc w:val="center"/>
              <w:rPr>
                <w:rFonts w:ascii="Times New Roman" w:hAnsi="Times New Roman" w:cs="Times New Roman"/>
                <w:b/>
                <w:bCs/>
                <w:caps/>
                <w:color w:val="000000" w:themeColor="text1"/>
                <w:sz w:val="40"/>
                <w:szCs w:val="40"/>
              </w:rPr>
            </w:pPr>
            <w:r w:rsidRPr="004F4795">
              <w:rPr>
                <w:rFonts w:ascii="Times New Roman" w:hAnsi="Times New Roman" w:cs="Times New Roman"/>
                <w:b/>
                <w:bCs/>
                <w:caps/>
                <w:color w:val="000000" w:themeColor="text1"/>
                <w:sz w:val="40"/>
                <w:szCs w:val="40"/>
              </w:rPr>
              <w:t>Тендерна документація</w:t>
            </w:r>
          </w:p>
          <w:p w:rsidR="0030612B" w:rsidRPr="004F4795" w:rsidRDefault="0030612B" w:rsidP="0030612B">
            <w:pPr>
              <w:spacing w:line="264" w:lineRule="auto"/>
              <w:jc w:val="center"/>
              <w:rPr>
                <w:rFonts w:ascii="Times New Roman" w:hAnsi="Times New Roman" w:cs="Times New Roman"/>
                <w:b/>
                <w:bCs/>
                <w:color w:val="000000" w:themeColor="text1"/>
                <w:sz w:val="40"/>
                <w:szCs w:val="40"/>
              </w:rPr>
            </w:pPr>
            <w:r w:rsidRPr="004F4795">
              <w:rPr>
                <w:rFonts w:ascii="Times New Roman" w:hAnsi="Times New Roman" w:cs="Times New Roman"/>
                <w:b/>
                <w:bCs/>
                <w:color w:val="000000" w:themeColor="text1"/>
                <w:sz w:val="40"/>
                <w:szCs w:val="40"/>
              </w:rPr>
              <w:t xml:space="preserve">для  процедури закупівлі </w:t>
            </w:r>
          </w:p>
          <w:p w:rsidR="0030612B" w:rsidRPr="004F4795" w:rsidRDefault="0030612B" w:rsidP="0030612B">
            <w:pPr>
              <w:autoSpaceDE w:val="0"/>
              <w:autoSpaceDN w:val="0"/>
              <w:adjustRightInd w:val="0"/>
              <w:spacing w:after="0" w:line="240" w:lineRule="auto"/>
              <w:jc w:val="center"/>
              <w:rPr>
                <w:rFonts w:ascii="Times New Roman" w:hAnsi="Times New Roman" w:cs="Times New Roman"/>
                <w:b/>
                <w:bCs/>
                <w:color w:val="000000" w:themeColor="text1"/>
                <w:sz w:val="36"/>
                <w:szCs w:val="36"/>
              </w:rPr>
            </w:pPr>
            <w:r w:rsidRPr="004F4795">
              <w:rPr>
                <w:rFonts w:ascii="Times New Roman" w:hAnsi="Times New Roman" w:cs="Times New Roman"/>
                <w:b/>
                <w:bCs/>
                <w:color w:val="000000" w:themeColor="text1"/>
                <w:sz w:val="40"/>
                <w:szCs w:val="40"/>
              </w:rPr>
              <w:t>ВІДКРИТІ  ТОРГИ</w:t>
            </w:r>
            <w:r w:rsidR="005B520A" w:rsidRPr="004F4795">
              <w:rPr>
                <w:rFonts w:ascii="Times New Roman" w:hAnsi="Times New Roman" w:cs="Times New Roman"/>
                <w:b/>
                <w:bCs/>
                <w:color w:val="000000" w:themeColor="text1"/>
                <w:sz w:val="40"/>
                <w:szCs w:val="40"/>
              </w:rPr>
              <w:t xml:space="preserve"> </w:t>
            </w:r>
            <w:r w:rsidR="00B45272" w:rsidRPr="004F4795">
              <w:rPr>
                <w:rFonts w:ascii="Times New Roman" w:hAnsi="Times New Roman" w:cs="Times New Roman"/>
                <w:b/>
                <w:bCs/>
                <w:color w:val="000000" w:themeColor="text1"/>
                <w:sz w:val="32"/>
                <w:szCs w:val="32"/>
              </w:rPr>
              <w:t>(з особливостями)</w:t>
            </w:r>
          </w:p>
          <w:p w:rsidR="0030612B" w:rsidRPr="004F4795" w:rsidRDefault="0030612B" w:rsidP="0030612B">
            <w:pPr>
              <w:spacing w:after="0" w:line="240" w:lineRule="auto"/>
              <w:jc w:val="center"/>
              <w:rPr>
                <w:rFonts w:ascii="Times New Roman" w:hAnsi="Times New Roman" w:cs="Times New Roman"/>
                <w:color w:val="000000" w:themeColor="text1"/>
                <w:sz w:val="28"/>
                <w:szCs w:val="28"/>
              </w:rPr>
            </w:pPr>
          </w:p>
          <w:p w:rsidR="00792032" w:rsidRPr="004F4795" w:rsidRDefault="0030612B" w:rsidP="008E07B0">
            <w:pPr>
              <w:keepNext/>
              <w:jc w:val="center"/>
              <w:rPr>
                <w:rFonts w:ascii="Times New Roman" w:hAnsi="Times New Roman" w:cs="Times New Roman"/>
                <w:color w:val="000000" w:themeColor="text1"/>
                <w:sz w:val="28"/>
                <w:szCs w:val="28"/>
              </w:rPr>
            </w:pPr>
            <w:r w:rsidRPr="004F4795">
              <w:rPr>
                <w:rFonts w:ascii="Times New Roman" w:hAnsi="Times New Roman" w:cs="Times New Roman"/>
                <w:color w:val="000000" w:themeColor="text1"/>
                <w:sz w:val="28"/>
                <w:szCs w:val="28"/>
              </w:rPr>
              <w:t>на закупівлю товару</w:t>
            </w:r>
          </w:p>
          <w:p w:rsidR="007C3A3C" w:rsidRPr="004F4795" w:rsidRDefault="007C3A3C" w:rsidP="007C3A3C">
            <w:pPr>
              <w:autoSpaceDE w:val="0"/>
              <w:autoSpaceDN w:val="0"/>
              <w:adjustRightInd w:val="0"/>
              <w:spacing w:after="0" w:line="240" w:lineRule="auto"/>
              <w:rPr>
                <w:rFonts w:ascii="Times New Roman" w:eastAsia="Times New Roman" w:hAnsi="Times New Roman" w:cs="Times New Roman"/>
                <w:b/>
                <w:color w:val="000000" w:themeColor="text1"/>
                <w:sz w:val="44"/>
                <w:szCs w:val="44"/>
                <w:u w:val="single"/>
              </w:rPr>
            </w:pPr>
          </w:p>
          <w:p w:rsidR="004F4795" w:rsidRPr="004F4795" w:rsidRDefault="004F4795" w:rsidP="004F4795">
            <w:pPr>
              <w:autoSpaceDE w:val="0"/>
              <w:autoSpaceDN w:val="0"/>
              <w:adjustRightInd w:val="0"/>
              <w:spacing w:after="0" w:line="240" w:lineRule="auto"/>
              <w:jc w:val="center"/>
              <w:rPr>
                <w:rFonts w:ascii="Times New Roman" w:hAnsi="Times New Roman" w:cs="Times New Roman"/>
                <w:b/>
                <w:bCs/>
                <w:sz w:val="40"/>
                <w:szCs w:val="40"/>
              </w:rPr>
            </w:pPr>
            <w:r w:rsidRPr="004F4795">
              <w:rPr>
                <w:rFonts w:ascii="Times New Roman" w:hAnsi="Times New Roman" w:cs="Times New Roman"/>
                <w:b/>
                <w:bCs/>
                <w:sz w:val="40"/>
                <w:szCs w:val="40"/>
              </w:rPr>
              <w:t>ДК 021:2015: 15810000-9 – Хлібопродукти, свіжовипечені хлібобулочні та кондитерські вироби</w:t>
            </w:r>
          </w:p>
          <w:p w:rsidR="004F4795" w:rsidRPr="004F4795" w:rsidRDefault="004F4795" w:rsidP="004F4795">
            <w:pPr>
              <w:keepNext/>
              <w:jc w:val="center"/>
              <w:rPr>
                <w:rFonts w:ascii="Times New Roman" w:hAnsi="Times New Roman" w:cs="Times New Roman"/>
                <w:b/>
                <w:bCs/>
                <w:sz w:val="40"/>
                <w:szCs w:val="40"/>
                <w:u w:val="single"/>
              </w:rPr>
            </w:pPr>
          </w:p>
          <w:p w:rsidR="00244D92" w:rsidRPr="004F4795" w:rsidRDefault="004F4795" w:rsidP="004F4795">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4F4795">
              <w:rPr>
                <w:rFonts w:ascii="Times New Roman" w:hAnsi="Times New Roman" w:cs="Times New Roman"/>
                <w:b/>
                <w:bCs/>
                <w:sz w:val="40"/>
                <w:szCs w:val="40"/>
                <w:u w:val="single"/>
              </w:rPr>
              <w:t xml:space="preserve">Хліб </w:t>
            </w:r>
            <w:proofErr w:type="spellStart"/>
            <w:r w:rsidRPr="004F4795">
              <w:rPr>
                <w:rFonts w:ascii="Times New Roman" w:hAnsi="Times New Roman" w:cs="Times New Roman"/>
                <w:b/>
                <w:bCs/>
                <w:sz w:val="40"/>
                <w:szCs w:val="40"/>
                <w:u w:val="single"/>
              </w:rPr>
              <w:t>цільнозерновий</w:t>
            </w:r>
            <w:proofErr w:type="spellEnd"/>
            <w:r w:rsidR="001950CD" w:rsidRPr="008843EE">
              <w:rPr>
                <w:rFonts w:ascii="Times New Roman" w:hAnsi="Times New Roman" w:cs="Times New Roman"/>
                <w:b/>
                <w:bCs/>
                <w:sz w:val="40"/>
                <w:szCs w:val="40"/>
                <w:u w:val="single"/>
              </w:rPr>
              <w:t xml:space="preserve"> </w:t>
            </w:r>
            <w:r w:rsidR="001950CD" w:rsidRPr="008843EE">
              <w:rPr>
                <w:rFonts w:ascii="Times New Roman" w:hAnsi="Times New Roman" w:cs="Times New Roman"/>
                <w:b/>
                <w:bCs/>
                <w:sz w:val="40"/>
                <w:szCs w:val="40"/>
                <w:u w:val="single"/>
              </w:rPr>
              <w:t>пшеничний</w:t>
            </w:r>
            <w:r w:rsidRPr="004F4795">
              <w:rPr>
                <w:rFonts w:ascii="Times New Roman" w:hAnsi="Times New Roman" w:cs="Times New Roman"/>
                <w:b/>
                <w:bCs/>
                <w:sz w:val="40"/>
                <w:szCs w:val="40"/>
                <w:u w:val="single"/>
              </w:rPr>
              <w:t>, булочка</w:t>
            </w:r>
          </w:p>
          <w:p w:rsidR="00244D92" w:rsidRPr="004F4795" w:rsidRDefault="00244D92" w:rsidP="00244D92">
            <w:pPr>
              <w:autoSpaceDE w:val="0"/>
              <w:autoSpaceDN w:val="0"/>
              <w:adjustRightInd w:val="0"/>
              <w:spacing w:after="0" w:line="240" w:lineRule="auto"/>
              <w:jc w:val="center"/>
              <w:rPr>
                <w:rFonts w:ascii="Times New Roman" w:hAnsi="Times New Roman" w:cs="Times New Roman"/>
                <w:b/>
                <w:bCs/>
                <w:color w:val="FF0000"/>
                <w:sz w:val="40"/>
                <w:szCs w:val="40"/>
              </w:rPr>
            </w:pPr>
          </w:p>
          <w:p w:rsidR="0024153B" w:rsidRPr="004F4795" w:rsidRDefault="0024153B" w:rsidP="005146F0">
            <w:pPr>
              <w:keepNext/>
              <w:rPr>
                <w:rFonts w:ascii="Times New Roman" w:eastAsia="Times New Roman" w:hAnsi="Times New Roman" w:cs="Times New Roman"/>
                <w:b/>
                <w:bCs/>
                <w:color w:val="FF0000"/>
                <w:sz w:val="32"/>
                <w:szCs w:val="32"/>
                <w:lang w:eastAsia="ru-RU"/>
              </w:rPr>
            </w:pPr>
          </w:p>
          <w:p w:rsidR="00043B4E" w:rsidRPr="004F4795" w:rsidRDefault="00043B4E" w:rsidP="005146F0">
            <w:pPr>
              <w:keepNext/>
              <w:rPr>
                <w:rFonts w:ascii="Times New Roman" w:eastAsia="Times New Roman" w:hAnsi="Times New Roman" w:cs="Times New Roman"/>
                <w:b/>
                <w:bCs/>
                <w:color w:val="FF0000"/>
                <w:sz w:val="32"/>
                <w:szCs w:val="32"/>
                <w:lang w:eastAsia="ru-RU"/>
              </w:rPr>
            </w:pPr>
          </w:p>
          <w:p w:rsidR="00792032" w:rsidRPr="004F4795"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4F479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4F479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4F4795">
              <w:rPr>
                <w:rFonts w:ascii="Times New Roman" w:eastAsia="Times New Roman" w:hAnsi="Times New Roman" w:cs="Times New Roman"/>
                <w:b/>
                <w:color w:val="000000" w:themeColor="text1"/>
                <w:sz w:val="32"/>
                <w:szCs w:val="32"/>
              </w:rPr>
              <w:t>м. Хуст -</w:t>
            </w:r>
            <w:r w:rsidR="009C6E20" w:rsidRPr="004F4795">
              <w:rPr>
                <w:rFonts w:ascii="Times New Roman" w:eastAsia="Times New Roman" w:hAnsi="Times New Roman" w:cs="Times New Roman"/>
                <w:b/>
                <w:color w:val="000000" w:themeColor="text1"/>
                <w:sz w:val="32"/>
                <w:szCs w:val="32"/>
              </w:rPr>
              <w:t>20</w:t>
            </w:r>
            <w:r w:rsidR="00113637" w:rsidRPr="004F4795">
              <w:rPr>
                <w:rFonts w:ascii="Times New Roman" w:eastAsia="Times New Roman" w:hAnsi="Times New Roman" w:cs="Times New Roman"/>
                <w:b/>
                <w:color w:val="000000" w:themeColor="text1"/>
                <w:sz w:val="32"/>
                <w:szCs w:val="32"/>
              </w:rPr>
              <w:t>2</w:t>
            </w:r>
            <w:r w:rsidR="00EF1B90" w:rsidRPr="004F4795">
              <w:rPr>
                <w:rFonts w:ascii="Times New Roman" w:eastAsia="Times New Roman" w:hAnsi="Times New Roman" w:cs="Times New Roman"/>
                <w:b/>
                <w:color w:val="000000" w:themeColor="text1"/>
                <w:sz w:val="32"/>
                <w:szCs w:val="32"/>
              </w:rPr>
              <w:t>4</w:t>
            </w:r>
          </w:p>
          <w:p w:rsidR="001A12B6" w:rsidRPr="004F479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4F4795" w:rsidRDefault="00206179" w:rsidP="00147E00">
      <w:pPr>
        <w:widowControl w:val="0"/>
        <w:autoSpaceDE w:val="0"/>
        <w:autoSpaceDN w:val="0"/>
        <w:adjustRightInd w:val="0"/>
        <w:spacing w:after="120"/>
        <w:rPr>
          <w:rFonts w:ascii="Times New Roman" w:hAnsi="Times New Roman" w:cs="Times New Roman"/>
          <w:b/>
          <w:caps/>
          <w:color w:val="FF0000"/>
        </w:rPr>
      </w:pPr>
    </w:p>
    <w:p w:rsidR="009E218A" w:rsidRPr="004F4795" w:rsidRDefault="009E218A" w:rsidP="003E45FA">
      <w:pPr>
        <w:widowControl w:val="0"/>
        <w:autoSpaceDE w:val="0"/>
        <w:autoSpaceDN w:val="0"/>
        <w:adjustRightInd w:val="0"/>
        <w:spacing w:after="120"/>
        <w:jc w:val="center"/>
        <w:rPr>
          <w:rFonts w:ascii="Times New Roman" w:hAnsi="Times New Roman" w:cs="Times New Roman"/>
          <w:b/>
          <w:caps/>
          <w:color w:val="FF0000"/>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76"/>
        <w:gridCol w:w="3398"/>
        <w:gridCol w:w="6273"/>
        <w:gridCol w:w="6"/>
      </w:tblGrid>
      <w:tr w:rsidR="00EF1B90" w:rsidRPr="004F4795" w:rsidTr="00DC65BA">
        <w:trPr>
          <w:trHeight w:val="520"/>
          <w:jc w:val="center"/>
        </w:trPr>
        <w:tc>
          <w:tcPr>
            <w:tcW w:w="576" w:type="dxa"/>
            <w:shd w:val="clear" w:color="auto" w:fill="A6A6A6" w:themeFill="background1" w:themeFillShade="A6"/>
            <w:vAlign w:val="center"/>
          </w:tcPr>
          <w:p w:rsidR="00B54CC9" w:rsidRPr="004F4795" w:rsidRDefault="00B54CC9" w:rsidP="005146F0">
            <w:pPr>
              <w:spacing w:after="0" w:line="240" w:lineRule="auto"/>
              <w:jc w:val="center"/>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color w:val="000000" w:themeColor="text1"/>
                <w:sz w:val="24"/>
                <w:szCs w:val="24"/>
                <w:lang w:eastAsia="ru-RU"/>
              </w:rPr>
              <w:lastRenderedPageBreak/>
              <w:t>№</w:t>
            </w:r>
          </w:p>
        </w:tc>
        <w:tc>
          <w:tcPr>
            <w:tcW w:w="9677" w:type="dxa"/>
            <w:gridSpan w:val="3"/>
            <w:shd w:val="clear" w:color="auto" w:fill="A6A6A6" w:themeFill="background1" w:themeFillShade="A6"/>
            <w:vAlign w:val="center"/>
          </w:tcPr>
          <w:p w:rsidR="00B54CC9" w:rsidRPr="004F4795" w:rsidRDefault="00B54CC9" w:rsidP="005146F0">
            <w:pPr>
              <w:spacing w:after="0" w:line="240" w:lineRule="auto"/>
              <w:jc w:val="center"/>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color w:val="000000" w:themeColor="text1"/>
                <w:sz w:val="24"/>
                <w:szCs w:val="24"/>
                <w:lang w:eastAsia="ru-RU"/>
              </w:rPr>
              <w:t>Розділ 1. Загальні положення</w:t>
            </w:r>
          </w:p>
        </w:tc>
      </w:tr>
      <w:tr w:rsidR="00EF1B90" w:rsidRPr="004F4795" w:rsidTr="00DC65BA">
        <w:trPr>
          <w:trHeight w:val="520"/>
          <w:jc w:val="center"/>
        </w:trPr>
        <w:tc>
          <w:tcPr>
            <w:tcW w:w="576" w:type="dxa"/>
            <w:vAlign w:val="center"/>
          </w:tcPr>
          <w:p w:rsidR="00B54CC9" w:rsidRPr="004F4795" w:rsidRDefault="00B54CC9" w:rsidP="005146F0">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vAlign w:val="center"/>
          </w:tcPr>
          <w:p w:rsidR="00B54CC9" w:rsidRPr="004F4795" w:rsidRDefault="00B54CC9" w:rsidP="005146F0">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6279" w:type="dxa"/>
            <w:gridSpan w:val="2"/>
            <w:vAlign w:val="center"/>
          </w:tcPr>
          <w:p w:rsidR="00B54CC9" w:rsidRPr="004F4795" w:rsidRDefault="00B54CC9" w:rsidP="005146F0">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3</w:t>
            </w:r>
          </w:p>
        </w:tc>
      </w:tr>
      <w:tr w:rsidR="00EF1B90" w:rsidRPr="004F4795" w:rsidTr="00DC65BA">
        <w:trPr>
          <w:trHeight w:val="520"/>
          <w:jc w:val="center"/>
        </w:trPr>
        <w:tc>
          <w:tcPr>
            <w:tcW w:w="576" w:type="dxa"/>
          </w:tcPr>
          <w:p w:rsidR="00B54CC9" w:rsidRPr="004F4795" w:rsidRDefault="00B54CC9"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B54CC9" w:rsidRPr="004F4795" w:rsidRDefault="00B54CC9" w:rsidP="005146F0">
            <w:pPr>
              <w:pStyle w:val="11"/>
              <w:widowControl w:val="0"/>
              <w:spacing w:line="240" w:lineRule="auto"/>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79" w:type="dxa"/>
            <w:gridSpan w:val="2"/>
            <w:vAlign w:val="center"/>
          </w:tcPr>
          <w:p w:rsidR="00EF1B90" w:rsidRPr="004F4795" w:rsidRDefault="00EF1B90" w:rsidP="00EF1B90">
            <w:pPr>
              <w:spacing w:after="0" w:line="240" w:lineRule="auto"/>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4F4795">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01263" w:rsidRPr="004F4795" w:rsidRDefault="00EF1B90" w:rsidP="00EF1B90">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EF1B90" w:rsidRPr="004F4795" w:rsidTr="00DC65BA">
        <w:trPr>
          <w:trHeight w:val="520"/>
          <w:jc w:val="center"/>
        </w:trPr>
        <w:tc>
          <w:tcPr>
            <w:tcW w:w="576" w:type="dxa"/>
          </w:tcPr>
          <w:p w:rsidR="00B54CC9" w:rsidRPr="004F4795" w:rsidRDefault="00B54CC9"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3398" w:type="dxa"/>
          </w:tcPr>
          <w:p w:rsidR="00B54CC9" w:rsidRPr="004F4795" w:rsidRDefault="00B54CC9" w:rsidP="005146F0">
            <w:pPr>
              <w:pStyle w:val="11"/>
              <w:widowControl w:val="0"/>
              <w:spacing w:line="240" w:lineRule="auto"/>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замовника торгів</w:t>
            </w:r>
          </w:p>
        </w:tc>
        <w:tc>
          <w:tcPr>
            <w:tcW w:w="6279" w:type="dxa"/>
            <w:gridSpan w:val="2"/>
          </w:tcPr>
          <w:p w:rsidR="00B54CC9" w:rsidRPr="004F4795" w:rsidRDefault="00B54CC9" w:rsidP="005146F0">
            <w:pPr>
              <w:pStyle w:val="11"/>
              <w:widowControl w:val="0"/>
              <w:spacing w:line="240" w:lineRule="auto"/>
              <w:jc w:val="both"/>
              <w:rPr>
                <w:rFonts w:ascii="Times New Roman" w:hAnsi="Times New Roman" w:cs="Times New Roman"/>
                <w:color w:val="000000" w:themeColor="text1"/>
                <w:lang w:val="uk-UA"/>
              </w:rPr>
            </w:pPr>
          </w:p>
        </w:tc>
      </w:tr>
      <w:tr w:rsidR="00EF1B90" w:rsidRPr="004F4795" w:rsidTr="00DC65BA">
        <w:trPr>
          <w:trHeight w:val="520"/>
          <w:jc w:val="center"/>
        </w:trPr>
        <w:tc>
          <w:tcPr>
            <w:tcW w:w="576" w:type="dxa"/>
          </w:tcPr>
          <w:p w:rsidR="005B520A" w:rsidRPr="004F4795" w:rsidRDefault="005B520A"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2.1</w:t>
            </w:r>
          </w:p>
        </w:tc>
        <w:tc>
          <w:tcPr>
            <w:tcW w:w="3398" w:type="dxa"/>
          </w:tcPr>
          <w:p w:rsidR="005B520A" w:rsidRPr="004F4795" w:rsidRDefault="005B520A" w:rsidP="005146F0">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повне найменування</w:t>
            </w:r>
          </w:p>
        </w:tc>
        <w:tc>
          <w:tcPr>
            <w:tcW w:w="6279" w:type="dxa"/>
            <w:gridSpan w:val="2"/>
          </w:tcPr>
          <w:p w:rsidR="005B520A" w:rsidRPr="004F4795" w:rsidRDefault="005B520A" w:rsidP="00685DAC">
            <w:pPr>
              <w:autoSpaceDE w:val="0"/>
              <w:autoSpaceDN w:val="0"/>
              <w:adjustRightInd w:val="0"/>
              <w:spacing w:after="0" w:line="240" w:lineRule="auto"/>
              <w:jc w:val="both"/>
              <w:rPr>
                <w:rFonts w:ascii="Times New Roman" w:hAnsi="Times New Roman" w:cs="Times New Roman"/>
                <w:b/>
                <w:color w:val="000000" w:themeColor="text1"/>
                <w:sz w:val="24"/>
                <w:szCs w:val="24"/>
              </w:rPr>
            </w:pPr>
            <w:bookmarkStart w:id="0" w:name="n44"/>
            <w:bookmarkEnd w:id="0"/>
            <w:r w:rsidRPr="004F4795">
              <w:rPr>
                <w:rFonts w:ascii="Times New Roman" w:hAnsi="Times New Roman" w:cs="Times New Roman"/>
                <w:b/>
                <w:color w:val="000000" w:themeColor="text1"/>
                <w:sz w:val="24"/>
                <w:szCs w:val="24"/>
              </w:rPr>
              <w:t xml:space="preserve">Хустський багатопрофільний ліцей №1 імені Івана </w:t>
            </w:r>
            <w:proofErr w:type="spellStart"/>
            <w:r w:rsidRPr="004F4795">
              <w:rPr>
                <w:rFonts w:ascii="Times New Roman" w:hAnsi="Times New Roman" w:cs="Times New Roman"/>
                <w:b/>
                <w:color w:val="000000" w:themeColor="text1"/>
                <w:sz w:val="24"/>
                <w:szCs w:val="24"/>
              </w:rPr>
              <w:t>Магули</w:t>
            </w:r>
            <w:proofErr w:type="spellEnd"/>
            <w:r w:rsidRPr="004F4795">
              <w:rPr>
                <w:rFonts w:ascii="Times New Roman" w:hAnsi="Times New Roman" w:cs="Times New Roman"/>
                <w:b/>
                <w:color w:val="000000" w:themeColor="text1"/>
                <w:sz w:val="24"/>
                <w:szCs w:val="24"/>
              </w:rPr>
              <w:t xml:space="preserve"> Хустської міської ради</w:t>
            </w:r>
          </w:p>
        </w:tc>
      </w:tr>
      <w:tr w:rsidR="00EF1B90" w:rsidRPr="004F4795" w:rsidTr="00DC65BA">
        <w:trPr>
          <w:trHeight w:val="520"/>
          <w:jc w:val="center"/>
        </w:trPr>
        <w:tc>
          <w:tcPr>
            <w:tcW w:w="576" w:type="dxa"/>
          </w:tcPr>
          <w:p w:rsidR="005B520A" w:rsidRPr="004F4795" w:rsidRDefault="005B520A"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2.2</w:t>
            </w:r>
          </w:p>
        </w:tc>
        <w:tc>
          <w:tcPr>
            <w:tcW w:w="3398" w:type="dxa"/>
          </w:tcPr>
          <w:p w:rsidR="005B520A" w:rsidRPr="004F4795" w:rsidRDefault="005B520A" w:rsidP="005146F0">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місцезнаходження</w:t>
            </w:r>
          </w:p>
        </w:tc>
        <w:tc>
          <w:tcPr>
            <w:tcW w:w="6279" w:type="dxa"/>
            <w:gridSpan w:val="2"/>
          </w:tcPr>
          <w:p w:rsidR="005B520A" w:rsidRPr="004F4795" w:rsidRDefault="005B520A" w:rsidP="00685DAC">
            <w:pPr>
              <w:spacing w:after="0" w:line="240" w:lineRule="auto"/>
              <w:jc w:val="both"/>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90400, Україна, Закарпатська обл., місто Хуст, вул. </w:t>
            </w:r>
            <w:proofErr w:type="spellStart"/>
            <w:r w:rsidRPr="004F4795">
              <w:rPr>
                <w:rFonts w:ascii="Times New Roman" w:hAnsi="Times New Roman" w:cs="Times New Roman"/>
                <w:b/>
                <w:color w:val="000000" w:themeColor="text1"/>
                <w:sz w:val="24"/>
                <w:szCs w:val="24"/>
              </w:rPr>
              <w:t>Корятовича</w:t>
            </w:r>
            <w:proofErr w:type="spellEnd"/>
            <w:r w:rsidRPr="004F4795">
              <w:rPr>
                <w:rFonts w:ascii="Times New Roman" w:hAnsi="Times New Roman" w:cs="Times New Roman"/>
                <w:b/>
                <w:color w:val="000000" w:themeColor="text1"/>
                <w:sz w:val="24"/>
                <w:szCs w:val="24"/>
              </w:rPr>
              <w:t>, 2</w:t>
            </w:r>
          </w:p>
        </w:tc>
      </w:tr>
      <w:tr w:rsidR="00EF1B90" w:rsidRPr="004F4795" w:rsidTr="00DC65BA">
        <w:trPr>
          <w:trHeight w:val="520"/>
          <w:jc w:val="center"/>
        </w:trPr>
        <w:tc>
          <w:tcPr>
            <w:tcW w:w="576" w:type="dxa"/>
          </w:tcPr>
          <w:p w:rsidR="005B520A" w:rsidRPr="004F4795" w:rsidRDefault="005B520A"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2.3</w:t>
            </w:r>
          </w:p>
        </w:tc>
        <w:tc>
          <w:tcPr>
            <w:tcW w:w="3398" w:type="dxa"/>
          </w:tcPr>
          <w:p w:rsidR="005B520A" w:rsidRPr="004F4795" w:rsidRDefault="005B520A" w:rsidP="005146F0">
            <w:pPr>
              <w:pStyle w:val="11"/>
              <w:widowControl w:val="0"/>
              <w:spacing w:line="240" w:lineRule="auto"/>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5B520A" w:rsidRPr="004F4795" w:rsidRDefault="00EF1B90" w:rsidP="00685DAC">
            <w:pPr>
              <w:autoSpaceDE w:val="0"/>
              <w:autoSpaceDN w:val="0"/>
              <w:adjustRightInd w:val="0"/>
              <w:spacing w:after="0" w:line="240" w:lineRule="auto"/>
              <w:jc w:val="both"/>
              <w:rPr>
                <w:rFonts w:ascii="Times New Roman" w:hAnsi="Times New Roman" w:cs="Times New Roman"/>
                <w:b/>
                <w:color w:val="000000" w:themeColor="text1"/>
                <w:sz w:val="24"/>
                <w:szCs w:val="24"/>
              </w:rPr>
            </w:pPr>
            <w:proofErr w:type="spellStart"/>
            <w:r w:rsidRPr="004F4795">
              <w:rPr>
                <w:rFonts w:ascii="Times New Roman" w:hAnsi="Times New Roman" w:cs="Times New Roman"/>
                <w:b/>
                <w:color w:val="000000" w:themeColor="text1"/>
                <w:sz w:val="24"/>
                <w:szCs w:val="24"/>
              </w:rPr>
              <w:t>Софіко</w:t>
            </w:r>
            <w:proofErr w:type="spellEnd"/>
            <w:r w:rsidRPr="004F4795">
              <w:rPr>
                <w:rFonts w:ascii="Times New Roman" w:hAnsi="Times New Roman" w:cs="Times New Roman"/>
                <w:b/>
                <w:color w:val="000000" w:themeColor="text1"/>
                <w:sz w:val="24"/>
                <w:szCs w:val="24"/>
              </w:rPr>
              <w:t xml:space="preserve"> </w:t>
            </w:r>
            <w:proofErr w:type="spellStart"/>
            <w:r w:rsidRPr="004F4795">
              <w:rPr>
                <w:rFonts w:ascii="Times New Roman" w:hAnsi="Times New Roman" w:cs="Times New Roman"/>
                <w:b/>
                <w:color w:val="000000" w:themeColor="text1"/>
                <w:sz w:val="24"/>
                <w:szCs w:val="24"/>
              </w:rPr>
              <w:t>Гіоргобіані</w:t>
            </w:r>
            <w:proofErr w:type="spellEnd"/>
            <w:r w:rsidR="005B520A" w:rsidRPr="004F4795">
              <w:rPr>
                <w:rFonts w:ascii="Times New Roman" w:hAnsi="Times New Roman" w:cs="Times New Roman"/>
                <w:b/>
                <w:color w:val="000000" w:themeColor="text1"/>
                <w:sz w:val="24"/>
                <w:szCs w:val="24"/>
              </w:rPr>
              <w:t xml:space="preserve">, фахівець з публічних закупівель -  уповноважена особа з питань організації та проведення публічних закупівель, </w:t>
            </w:r>
          </w:p>
          <w:p w:rsidR="005B520A" w:rsidRPr="004F4795" w:rsidRDefault="005B520A" w:rsidP="00685DA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90400, Україна, Закарпатська обл., місто Хуст, вул. </w:t>
            </w:r>
            <w:proofErr w:type="spellStart"/>
            <w:r w:rsidRPr="004F4795">
              <w:rPr>
                <w:rFonts w:ascii="Times New Roman" w:hAnsi="Times New Roman" w:cs="Times New Roman"/>
                <w:b/>
                <w:color w:val="000000" w:themeColor="text1"/>
                <w:sz w:val="24"/>
                <w:szCs w:val="24"/>
              </w:rPr>
              <w:t>Корятовича</w:t>
            </w:r>
            <w:proofErr w:type="spellEnd"/>
            <w:r w:rsidRPr="004F4795">
              <w:rPr>
                <w:rFonts w:ascii="Times New Roman" w:hAnsi="Times New Roman" w:cs="Times New Roman"/>
                <w:b/>
                <w:color w:val="000000" w:themeColor="text1"/>
                <w:sz w:val="24"/>
                <w:szCs w:val="24"/>
              </w:rPr>
              <w:t xml:space="preserve">, 2, </w:t>
            </w:r>
            <w:proofErr w:type="spellStart"/>
            <w:r w:rsidRPr="004F4795">
              <w:rPr>
                <w:rFonts w:ascii="Times New Roman" w:hAnsi="Times New Roman" w:cs="Times New Roman"/>
                <w:b/>
                <w:color w:val="000000" w:themeColor="text1"/>
                <w:sz w:val="24"/>
                <w:szCs w:val="24"/>
              </w:rPr>
              <w:t>тел</w:t>
            </w:r>
            <w:proofErr w:type="spellEnd"/>
            <w:r w:rsidRPr="004F4795">
              <w:rPr>
                <w:rFonts w:ascii="Times New Roman" w:hAnsi="Times New Roman" w:cs="Times New Roman"/>
                <w:b/>
                <w:color w:val="000000" w:themeColor="text1"/>
                <w:sz w:val="24"/>
                <w:szCs w:val="24"/>
              </w:rPr>
              <w:t>./факс +380314245023</w:t>
            </w:r>
          </w:p>
          <w:p w:rsidR="005B520A" w:rsidRPr="004F4795" w:rsidRDefault="005B520A" w:rsidP="005B520A">
            <w:pPr>
              <w:autoSpaceDE w:val="0"/>
              <w:autoSpaceDN w:val="0"/>
              <w:adjustRightInd w:val="0"/>
              <w:spacing w:after="0" w:line="240" w:lineRule="auto"/>
              <w:jc w:val="both"/>
              <w:rPr>
                <w:rFonts w:ascii="Times New Roman" w:hAnsi="Times New Roman" w:cs="Times New Roman"/>
                <w:color w:val="000000" w:themeColor="text1"/>
                <w:sz w:val="24"/>
                <w:szCs w:val="24"/>
                <w:lang w:val="ru-RU"/>
              </w:rPr>
            </w:pPr>
            <w:r w:rsidRPr="004F4795">
              <w:rPr>
                <w:rFonts w:ascii="Times New Roman" w:hAnsi="Times New Roman" w:cs="Times New Roman"/>
                <w:b/>
                <w:color w:val="000000" w:themeColor="text1"/>
                <w:sz w:val="24"/>
                <w:szCs w:val="24"/>
              </w:rPr>
              <w:t xml:space="preserve">е-mail: </w:t>
            </w:r>
            <w:hyperlink r:id="rId6" w:tgtFrame="_blank" w:history="1">
              <w:r w:rsidRPr="004F4795">
                <w:rPr>
                  <w:rFonts w:ascii="Times New Roman" w:hAnsi="Times New Roman" w:cs="Times New Roman"/>
                  <w:b/>
                  <w:bCs/>
                  <w:color w:val="000000" w:themeColor="text1"/>
                  <w:sz w:val="24"/>
                  <w:szCs w:val="24"/>
                  <w:u w:val="single"/>
                </w:rPr>
                <w:t>gimnaziya.khust@gmail.com</w:t>
              </w:r>
            </w:hyperlink>
          </w:p>
        </w:tc>
      </w:tr>
      <w:tr w:rsidR="00EF1B90" w:rsidRPr="004F4795" w:rsidTr="00DC65BA">
        <w:trPr>
          <w:trHeight w:val="520"/>
          <w:jc w:val="center"/>
        </w:trPr>
        <w:tc>
          <w:tcPr>
            <w:tcW w:w="576" w:type="dxa"/>
          </w:tcPr>
          <w:p w:rsidR="00CC57AE" w:rsidRPr="004F4795" w:rsidRDefault="00CC57AE"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3</w:t>
            </w:r>
          </w:p>
        </w:tc>
        <w:tc>
          <w:tcPr>
            <w:tcW w:w="3398" w:type="dxa"/>
          </w:tcPr>
          <w:p w:rsidR="00CC57AE" w:rsidRPr="004F4795" w:rsidRDefault="00CC57AE" w:rsidP="005146F0">
            <w:pPr>
              <w:pStyle w:val="11"/>
              <w:widowControl w:val="0"/>
              <w:spacing w:line="240" w:lineRule="auto"/>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Процедура закупівлі</w:t>
            </w:r>
          </w:p>
        </w:tc>
        <w:tc>
          <w:tcPr>
            <w:tcW w:w="6279" w:type="dxa"/>
            <w:gridSpan w:val="2"/>
            <w:vAlign w:val="center"/>
          </w:tcPr>
          <w:p w:rsidR="00CC57AE" w:rsidRPr="004F4795" w:rsidRDefault="00CC57AE" w:rsidP="009C6E20">
            <w:pPr>
              <w:autoSpaceDE w:val="0"/>
              <w:autoSpaceDN w:val="0"/>
              <w:adjustRightInd w:val="0"/>
              <w:spacing w:after="0" w:line="240" w:lineRule="auto"/>
              <w:rPr>
                <w:rFonts w:ascii="Times New Roman" w:hAnsi="Times New Roman" w:cs="Times New Roman"/>
                <w:color w:val="000000" w:themeColor="text1"/>
                <w:sz w:val="24"/>
                <w:szCs w:val="24"/>
              </w:rPr>
            </w:pPr>
            <w:r w:rsidRPr="004F4795">
              <w:rPr>
                <w:rFonts w:ascii="Times New Roman" w:hAnsi="Times New Roman" w:cs="Times New Roman"/>
                <w:b/>
                <w:bCs/>
                <w:color w:val="000000" w:themeColor="text1"/>
                <w:sz w:val="24"/>
                <w:szCs w:val="24"/>
              </w:rPr>
              <w:t xml:space="preserve">Відкриті </w:t>
            </w:r>
            <w:r w:rsidR="00576F3B" w:rsidRPr="004F4795">
              <w:rPr>
                <w:rFonts w:ascii="Times New Roman" w:hAnsi="Times New Roman" w:cs="Times New Roman"/>
                <w:b/>
                <w:bCs/>
                <w:color w:val="000000" w:themeColor="text1"/>
                <w:sz w:val="24"/>
                <w:szCs w:val="24"/>
              </w:rPr>
              <w:t>торги з особливостями</w:t>
            </w:r>
          </w:p>
        </w:tc>
      </w:tr>
      <w:tr w:rsidR="00EF1B90" w:rsidRPr="004F4795" w:rsidTr="00DC65BA">
        <w:trPr>
          <w:trHeight w:val="520"/>
          <w:jc w:val="center"/>
        </w:trPr>
        <w:tc>
          <w:tcPr>
            <w:tcW w:w="576" w:type="dxa"/>
          </w:tcPr>
          <w:p w:rsidR="00244D92" w:rsidRPr="004F4795" w:rsidRDefault="00244D92" w:rsidP="005F7AA9">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w:t>
            </w:r>
          </w:p>
        </w:tc>
        <w:tc>
          <w:tcPr>
            <w:tcW w:w="3398" w:type="dxa"/>
          </w:tcPr>
          <w:p w:rsidR="00244D92" w:rsidRPr="004F4795" w:rsidRDefault="00244D92" w:rsidP="005F7AA9">
            <w:pPr>
              <w:pStyle w:val="11"/>
              <w:widowControl w:val="0"/>
              <w:spacing w:line="240" w:lineRule="auto"/>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предмет закупівлі</w:t>
            </w:r>
          </w:p>
        </w:tc>
        <w:tc>
          <w:tcPr>
            <w:tcW w:w="6279" w:type="dxa"/>
            <w:gridSpan w:val="2"/>
            <w:vAlign w:val="center"/>
          </w:tcPr>
          <w:p w:rsidR="00244D92" w:rsidRPr="004F4795" w:rsidRDefault="004F4795" w:rsidP="00244D92">
            <w:pPr>
              <w:pStyle w:val="a5"/>
              <w:spacing w:after="0"/>
              <w:ind w:left="-108" w:right="264"/>
              <w:jc w:val="center"/>
              <w:rPr>
                <w:color w:val="000000" w:themeColor="text1"/>
                <w:bdr w:val="none" w:sz="0" w:space="0" w:color="auto" w:frame="1"/>
              </w:rPr>
            </w:pPr>
            <w:r w:rsidRPr="004F4795">
              <w:rPr>
                <w:b/>
                <w:u w:val="single"/>
              </w:rPr>
              <w:t xml:space="preserve">Хліб </w:t>
            </w:r>
            <w:proofErr w:type="spellStart"/>
            <w:r w:rsidRPr="004F4795">
              <w:rPr>
                <w:b/>
                <w:u w:val="single"/>
              </w:rPr>
              <w:t>цільнозерновий</w:t>
            </w:r>
            <w:proofErr w:type="spellEnd"/>
            <w:r w:rsidRPr="004F4795">
              <w:rPr>
                <w:b/>
                <w:u w:val="single"/>
              </w:rPr>
              <w:t xml:space="preserve"> </w:t>
            </w:r>
            <w:r w:rsidR="001950CD" w:rsidRPr="001950CD">
              <w:rPr>
                <w:b/>
                <w:u w:val="single"/>
              </w:rPr>
              <w:t>пшеничний</w:t>
            </w:r>
            <w:r w:rsidRPr="004F4795">
              <w:rPr>
                <w:b/>
                <w:u w:val="single"/>
              </w:rPr>
              <w:t>, булочка</w:t>
            </w:r>
          </w:p>
        </w:tc>
      </w:tr>
      <w:tr w:rsidR="00EF1B90" w:rsidRPr="004F4795" w:rsidTr="00DC65BA">
        <w:trPr>
          <w:trHeight w:val="520"/>
          <w:jc w:val="center"/>
        </w:trPr>
        <w:tc>
          <w:tcPr>
            <w:tcW w:w="576" w:type="dxa"/>
          </w:tcPr>
          <w:p w:rsidR="00244D92" w:rsidRPr="004F4795" w:rsidRDefault="00244D92" w:rsidP="005F7AA9">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4.1</w:t>
            </w:r>
          </w:p>
        </w:tc>
        <w:tc>
          <w:tcPr>
            <w:tcW w:w="3398" w:type="dxa"/>
          </w:tcPr>
          <w:p w:rsidR="00244D92" w:rsidRPr="004F4795" w:rsidRDefault="00244D92" w:rsidP="005F7AA9">
            <w:pPr>
              <w:pStyle w:val="11"/>
              <w:widowControl w:val="0"/>
              <w:spacing w:line="240" w:lineRule="auto"/>
              <w:ind w:left="-9"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назва предмета закупівлі</w:t>
            </w:r>
          </w:p>
        </w:tc>
        <w:tc>
          <w:tcPr>
            <w:tcW w:w="6279" w:type="dxa"/>
            <w:gridSpan w:val="2"/>
          </w:tcPr>
          <w:p w:rsidR="00244D92" w:rsidRPr="004F4795" w:rsidRDefault="004F4795" w:rsidP="00B2416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sz w:val="24"/>
                <w:szCs w:val="24"/>
                <w:u w:val="single"/>
              </w:rPr>
              <w:t>код ДК 021:2015 “Єдиний закупівельний словник” - 15810000-9 - Хлібопродукти, свіжовипечені хлібобулочні та кондитерські вироби</w:t>
            </w:r>
          </w:p>
        </w:tc>
      </w:tr>
      <w:tr w:rsidR="00EF1B90" w:rsidRPr="004F4795" w:rsidTr="00EF1B90">
        <w:trPr>
          <w:trHeight w:val="1543"/>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4.2</w:t>
            </w:r>
          </w:p>
        </w:tc>
        <w:tc>
          <w:tcPr>
            <w:tcW w:w="3398" w:type="dxa"/>
          </w:tcPr>
          <w:p w:rsidR="00792032" w:rsidRPr="004F4795" w:rsidRDefault="00EF1B90" w:rsidP="00C73B1C">
            <w:pPr>
              <w:pStyle w:val="11"/>
              <w:widowControl w:val="0"/>
              <w:spacing w:line="240" w:lineRule="auto"/>
              <w:ind w:left="-9" w:right="113"/>
              <w:rPr>
                <w:rFonts w:ascii="Times New Roman" w:hAnsi="Times New Roman" w:cs="Times New Roman"/>
                <w:color w:val="000000" w:themeColor="text1"/>
                <w:lang w:val="uk-UA"/>
              </w:rPr>
            </w:pPr>
            <w:proofErr w:type="spellStart"/>
            <w:r w:rsidRPr="004F4795">
              <w:rPr>
                <w:rFonts w:ascii="Times New Roman" w:eastAsia="Times New Roman" w:hAnsi="Times New Roman" w:cs="Times New Roman"/>
                <w:color w:val="000000" w:themeColor="text1"/>
                <w:sz w:val="24"/>
                <w:szCs w:val="24"/>
              </w:rPr>
              <w:t>опис</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окремої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частини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або</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частин</w:t>
            </w:r>
            <w:proofErr w:type="spellEnd"/>
            <w:r w:rsidRPr="004F4795">
              <w:rPr>
                <w:rFonts w:ascii="Times New Roman" w:eastAsia="Times New Roman" w:hAnsi="Times New Roman" w:cs="Times New Roman"/>
                <w:color w:val="000000" w:themeColor="text1"/>
                <w:sz w:val="24"/>
                <w:szCs w:val="24"/>
              </w:rPr>
              <w:t xml:space="preserve"> предмета </w:t>
            </w:r>
            <w:proofErr w:type="spellStart"/>
            <w:r w:rsidRPr="004F4795">
              <w:rPr>
                <w:rFonts w:ascii="Times New Roman" w:eastAsia="Times New Roman" w:hAnsi="Times New Roman" w:cs="Times New Roman"/>
                <w:color w:val="000000" w:themeColor="text1"/>
                <w:sz w:val="24"/>
                <w:szCs w:val="24"/>
              </w:rPr>
              <w:t>закупівлі</w:t>
            </w:r>
            <w:proofErr w:type="spellEnd"/>
            <w:r w:rsidRPr="004F4795">
              <w:rPr>
                <w:rFonts w:ascii="Times New Roman" w:eastAsia="Times New Roman" w:hAnsi="Times New Roman" w:cs="Times New Roman"/>
                <w:color w:val="000000" w:themeColor="text1"/>
                <w:sz w:val="24"/>
                <w:szCs w:val="24"/>
              </w:rPr>
              <w:t xml:space="preserve"> (лота), </w:t>
            </w:r>
            <w:proofErr w:type="spellStart"/>
            <w:r w:rsidRPr="004F4795">
              <w:rPr>
                <w:rFonts w:ascii="Times New Roman" w:eastAsia="Times New Roman" w:hAnsi="Times New Roman" w:cs="Times New Roman"/>
                <w:color w:val="000000" w:themeColor="text1"/>
                <w:sz w:val="24"/>
                <w:szCs w:val="24"/>
              </w:rPr>
              <w:t>щодо</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яких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можуть</w:t>
            </w:r>
            <w:proofErr w:type="spellEnd"/>
            <w:r w:rsidRPr="004F4795">
              <w:rPr>
                <w:rFonts w:ascii="Times New Roman" w:eastAsia="Times New Roman" w:hAnsi="Times New Roman" w:cs="Times New Roman"/>
                <w:color w:val="000000" w:themeColor="text1"/>
                <w:sz w:val="24"/>
                <w:szCs w:val="24"/>
              </w:rPr>
              <w:t xml:space="preserve"> бути </w:t>
            </w:r>
            <w:proofErr w:type="spellStart"/>
            <w:r w:rsidRPr="004F4795">
              <w:rPr>
                <w:rFonts w:ascii="Times New Roman" w:eastAsia="Times New Roman" w:hAnsi="Times New Roman" w:cs="Times New Roman"/>
                <w:color w:val="000000" w:themeColor="text1"/>
                <w:sz w:val="24"/>
                <w:szCs w:val="24"/>
              </w:rPr>
              <w:t>подані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p>
        </w:tc>
        <w:tc>
          <w:tcPr>
            <w:tcW w:w="6279" w:type="dxa"/>
            <w:gridSpan w:val="2"/>
          </w:tcPr>
          <w:p w:rsidR="00792032" w:rsidRPr="004F4795" w:rsidRDefault="00792032" w:rsidP="0076064E">
            <w:pPr>
              <w:pStyle w:val="11"/>
              <w:widowControl w:val="0"/>
              <w:spacing w:line="240" w:lineRule="auto"/>
              <w:ind w:right="113"/>
              <w:jc w:val="both"/>
              <w:rPr>
                <w:rFonts w:ascii="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закупівля здійснюється щодо предмету закупівлі вцілому</w:t>
            </w:r>
          </w:p>
        </w:tc>
      </w:tr>
      <w:tr w:rsidR="00EF1B90" w:rsidRPr="004F4795" w:rsidTr="005B520A">
        <w:trPr>
          <w:trHeight w:val="537"/>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4.3</w:t>
            </w:r>
          </w:p>
        </w:tc>
        <w:tc>
          <w:tcPr>
            <w:tcW w:w="3398" w:type="dxa"/>
          </w:tcPr>
          <w:p w:rsidR="00792032" w:rsidRPr="004F4795" w:rsidRDefault="00792032" w:rsidP="00C73B1C">
            <w:pPr>
              <w:pStyle w:val="11"/>
              <w:widowControl w:val="0"/>
              <w:spacing w:line="240" w:lineRule="auto"/>
              <w:ind w:left="-9"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місце, кількість, обсяг поставки товарів </w:t>
            </w:r>
          </w:p>
        </w:tc>
        <w:tc>
          <w:tcPr>
            <w:tcW w:w="6279" w:type="dxa"/>
            <w:gridSpan w:val="2"/>
          </w:tcPr>
          <w:p w:rsidR="00792032" w:rsidRPr="004F4795" w:rsidRDefault="00792032" w:rsidP="00EE5E00">
            <w:pPr>
              <w:widowControl w:val="0"/>
              <w:tabs>
                <w:tab w:val="left" w:pos="284"/>
              </w:tabs>
              <w:autoSpaceDE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b/>
                <w:bCs/>
                <w:color w:val="000000" w:themeColor="text1"/>
                <w:sz w:val="24"/>
                <w:szCs w:val="24"/>
                <w:u w:val="single"/>
                <w:shd w:val="clear" w:color="auto" w:fill="FAFAFA"/>
              </w:rPr>
              <w:t>місце поставки товару</w:t>
            </w:r>
            <w:r w:rsidRPr="004F4795">
              <w:rPr>
                <w:rFonts w:ascii="Times New Roman" w:hAnsi="Times New Roman" w:cs="Times New Roman"/>
                <w:bCs/>
                <w:color w:val="000000" w:themeColor="text1"/>
                <w:sz w:val="24"/>
                <w:szCs w:val="24"/>
                <w:shd w:val="clear" w:color="auto" w:fill="FAFAFA"/>
              </w:rPr>
              <w:t>:</w:t>
            </w:r>
            <w:r w:rsidR="00DE474B" w:rsidRPr="004F4795">
              <w:rPr>
                <w:rFonts w:ascii="Times New Roman" w:hAnsi="Times New Roman" w:cs="Times New Roman"/>
                <w:bCs/>
                <w:color w:val="000000" w:themeColor="text1"/>
                <w:sz w:val="24"/>
                <w:szCs w:val="24"/>
              </w:rPr>
              <w:t xml:space="preserve"> вул. </w:t>
            </w:r>
            <w:proofErr w:type="spellStart"/>
            <w:r w:rsidR="00DE474B" w:rsidRPr="004F4795">
              <w:rPr>
                <w:rFonts w:ascii="Times New Roman" w:hAnsi="Times New Roman" w:cs="Times New Roman"/>
                <w:bCs/>
                <w:color w:val="000000" w:themeColor="text1"/>
                <w:sz w:val="24"/>
                <w:szCs w:val="24"/>
              </w:rPr>
              <w:t>Корятовича</w:t>
            </w:r>
            <w:proofErr w:type="spellEnd"/>
            <w:r w:rsidR="00DE474B" w:rsidRPr="004F4795">
              <w:rPr>
                <w:rFonts w:ascii="Times New Roman" w:hAnsi="Times New Roman" w:cs="Times New Roman"/>
                <w:bCs/>
                <w:color w:val="000000" w:themeColor="text1"/>
                <w:sz w:val="24"/>
                <w:szCs w:val="24"/>
              </w:rPr>
              <w:t>, 2</w:t>
            </w:r>
            <w:r w:rsidR="00DE474B" w:rsidRPr="004F4795">
              <w:rPr>
                <w:rFonts w:ascii="Times New Roman" w:hAnsi="Times New Roman" w:cs="Times New Roman"/>
                <w:bCs/>
                <w:color w:val="000000" w:themeColor="text1"/>
                <w:sz w:val="24"/>
                <w:szCs w:val="24"/>
              </w:rPr>
              <w:br/>
              <w:t>м. Хуст, Закарпатська область, 90400</w:t>
            </w:r>
            <w:r w:rsidR="00DE474B" w:rsidRPr="004F4795">
              <w:rPr>
                <w:rFonts w:ascii="Times New Roman" w:hAnsi="Times New Roman" w:cs="Times New Roman"/>
                <w:color w:val="000000" w:themeColor="text1"/>
                <w:sz w:val="24"/>
                <w:szCs w:val="24"/>
              </w:rPr>
              <w:t>.</w:t>
            </w:r>
          </w:p>
          <w:p w:rsidR="00792032" w:rsidRPr="004F4795" w:rsidRDefault="00792032" w:rsidP="007177BB">
            <w:pPr>
              <w:pStyle w:val="a7"/>
              <w:rPr>
                <w:rFonts w:ascii="Times New Roman" w:hAnsi="Times New Roman" w:cs="Times New Roman"/>
                <w:b/>
                <w:bCs/>
                <w:color w:val="000000" w:themeColor="text1"/>
                <w:sz w:val="24"/>
                <w:szCs w:val="24"/>
                <w:shd w:val="clear" w:color="auto" w:fill="FAFAFA"/>
              </w:rPr>
            </w:pPr>
            <w:r w:rsidRPr="004F4795">
              <w:rPr>
                <w:rFonts w:ascii="Times New Roman" w:hAnsi="Times New Roman" w:cs="Times New Roman"/>
                <w:b/>
                <w:bCs/>
                <w:color w:val="000000" w:themeColor="text1"/>
                <w:sz w:val="24"/>
                <w:szCs w:val="24"/>
                <w:u w:val="single"/>
                <w:shd w:val="clear" w:color="auto" w:fill="FAFAFA"/>
              </w:rPr>
              <w:t>Обсяг поставки:</w:t>
            </w:r>
          </w:p>
          <w:p w:rsidR="005F7AA9" w:rsidRPr="004F4795" w:rsidRDefault="004F4795" w:rsidP="005F7AA9">
            <w:pPr>
              <w:pStyle w:val="a7"/>
              <w:spacing w:before="120" w:after="120"/>
              <w:rPr>
                <w:rFonts w:ascii="Times New Roman" w:hAnsi="Times New Roman" w:cs="Times New Roman"/>
                <w:color w:val="000000" w:themeColor="text1"/>
              </w:rPr>
            </w:pPr>
            <w:r w:rsidRPr="004F4795">
              <w:rPr>
                <w:rFonts w:ascii="Times New Roman" w:hAnsi="Times New Roman" w:cs="Times New Roman"/>
                <w:bCs/>
                <w:color w:val="000000" w:themeColor="text1"/>
                <w:sz w:val="24"/>
                <w:szCs w:val="24"/>
                <w:shd w:val="clear" w:color="auto" w:fill="FAFAFA"/>
              </w:rPr>
              <w:t>Хлібопродукти</w:t>
            </w:r>
            <w:r w:rsidR="005F7AA9" w:rsidRPr="004F4795">
              <w:rPr>
                <w:rFonts w:ascii="Times New Roman" w:hAnsi="Times New Roman" w:cs="Times New Roman"/>
                <w:bCs/>
                <w:color w:val="000000" w:themeColor="text1"/>
                <w:sz w:val="24"/>
                <w:szCs w:val="24"/>
                <w:shd w:val="clear" w:color="auto" w:fill="FAFAFA"/>
              </w:rPr>
              <w:t>:</w:t>
            </w:r>
          </w:p>
          <w:tbl>
            <w:tblPr>
              <w:tblStyle w:val="af5"/>
              <w:tblW w:w="0" w:type="auto"/>
              <w:tblLayout w:type="fixed"/>
              <w:tblLook w:val="04A0" w:firstRow="1" w:lastRow="0" w:firstColumn="1" w:lastColumn="0" w:noHBand="0" w:noVBand="1"/>
            </w:tblPr>
            <w:tblGrid>
              <w:gridCol w:w="402"/>
              <w:gridCol w:w="3119"/>
              <w:gridCol w:w="1304"/>
            </w:tblGrid>
            <w:tr w:rsidR="00EF1B90" w:rsidRPr="004F4795" w:rsidTr="00244D92">
              <w:tc>
                <w:tcPr>
                  <w:tcW w:w="402" w:type="dxa"/>
                </w:tcPr>
                <w:p w:rsidR="00244D92" w:rsidRPr="004F4795" w:rsidRDefault="00244D92" w:rsidP="00244D92">
                  <w:pPr>
                    <w:pStyle w:val="a5"/>
                    <w:tabs>
                      <w:tab w:val="left" w:pos="296"/>
                    </w:tabs>
                    <w:spacing w:before="0" w:beforeAutospacing="0" w:after="0" w:afterAutospacing="0"/>
                    <w:ind w:left="11" w:hanging="11"/>
                    <w:rPr>
                      <w:b/>
                      <w:color w:val="000000" w:themeColor="text1"/>
                    </w:rPr>
                  </w:pPr>
                  <w:r w:rsidRPr="004F4795">
                    <w:rPr>
                      <w:b/>
                      <w:color w:val="000000" w:themeColor="text1"/>
                    </w:rPr>
                    <w:t>1</w:t>
                  </w:r>
                </w:p>
              </w:tc>
              <w:tc>
                <w:tcPr>
                  <w:tcW w:w="3119" w:type="dxa"/>
                  <w:vAlign w:val="center"/>
                </w:tcPr>
                <w:p w:rsidR="00244D92" w:rsidRPr="004F4795" w:rsidRDefault="004F4795" w:rsidP="00244D92">
                  <w:pPr>
                    <w:pStyle w:val="a5"/>
                    <w:spacing w:before="0" w:beforeAutospacing="0" w:after="0" w:afterAutospacing="0"/>
                    <w:ind w:left="-108" w:right="264"/>
                    <w:jc w:val="center"/>
                    <w:rPr>
                      <w:b/>
                      <w:color w:val="000000" w:themeColor="text1"/>
                      <w:lang w:val="ru-RU"/>
                    </w:rPr>
                  </w:pPr>
                  <w:r w:rsidRPr="004F4795">
                    <w:rPr>
                      <w:b/>
                      <w:u w:val="single"/>
                    </w:rPr>
                    <w:t xml:space="preserve">Хліб </w:t>
                  </w:r>
                  <w:proofErr w:type="spellStart"/>
                  <w:r w:rsidRPr="004F4795">
                    <w:rPr>
                      <w:b/>
                      <w:u w:val="single"/>
                    </w:rPr>
                    <w:t>цільнозерновий</w:t>
                  </w:r>
                  <w:proofErr w:type="spellEnd"/>
                  <w:r w:rsidRPr="004F4795">
                    <w:rPr>
                      <w:b/>
                      <w:u w:val="single"/>
                    </w:rPr>
                    <w:t xml:space="preserve"> </w:t>
                  </w:r>
                  <w:r w:rsidR="001950CD" w:rsidRPr="001950CD">
                    <w:rPr>
                      <w:b/>
                      <w:u w:val="single"/>
                    </w:rPr>
                    <w:t>пшеничний</w:t>
                  </w:r>
                </w:p>
              </w:tc>
              <w:tc>
                <w:tcPr>
                  <w:tcW w:w="1304" w:type="dxa"/>
                  <w:vAlign w:val="center"/>
                </w:tcPr>
                <w:p w:rsidR="00244D92" w:rsidRPr="004F4795" w:rsidRDefault="004F4795" w:rsidP="00244D92">
                  <w:pPr>
                    <w:pStyle w:val="a5"/>
                    <w:spacing w:before="0" w:beforeAutospacing="0" w:after="0" w:afterAutospacing="0"/>
                    <w:ind w:left="34"/>
                    <w:jc w:val="center"/>
                    <w:rPr>
                      <w:b/>
                      <w:color w:val="000000" w:themeColor="text1"/>
                      <w:bdr w:val="none" w:sz="0" w:space="0" w:color="auto" w:frame="1"/>
                    </w:rPr>
                  </w:pPr>
                  <w:r w:rsidRPr="004F4795">
                    <w:rPr>
                      <w:b/>
                      <w:color w:val="000000" w:themeColor="text1"/>
                      <w:bdr w:val="none" w:sz="0" w:space="0" w:color="auto" w:frame="1"/>
                    </w:rPr>
                    <w:t xml:space="preserve">3600 </w:t>
                  </w:r>
                  <w:proofErr w:type="spellStart"/>
                  <w:r w:rsidRPr="004F4795">
                    <w:rPr>
                      <w:b/>
                      <w:color w:val="000000" w:themeColor="text1"/>
                      <w:bdr w:val="none" w:sz="0" w:space="0" w:color="auto" w:frame="1"/>
                    </w:rPr>
                    <w:t>шт</w:t>
                  </w:r>
                  <w:proofErr w:type="spellEnd"/>
                </w:p>
              </w:tc>
            </w:tr>
            <w:tr w:rsidR="00EF1B90" w:rsidRPr="004F4795" w:rsidTr="00244D92">
              <w:trPr>
                <w:trHeight w:val="70"/>
              </w:trPr>
              <w:tc>
                <w:tcPr>
                  <w:tcW w:w="402" w:type="dxa"/>
                </w:tcPr>
                <w:p w:rsidR="00244D92" w:rsidRPr="004F4795" w:rsidRDefault="00244D92" w:rsidP="00244D92">
                  <w:pPr>
                    <w:pStyle w:val="a5"/>
                    <w:tabs>
                      <w:tab w:val="left" w:pos="296"/>
                    </w:tabs>
                    <w:spacing w:before="0" w:beforeAutospacing="0" w:after="0" w:afterAutospacing="0"/>
                    <w:ind w:left="11" w:hanging="11"/>
                    <w:rPr>
                      <w:b/>
                      <w:color w:val="000000" w:themeColor="text1"/>
                    </w:rPr>
                  </w:pPr>
                  <w:r w:rsidRPr="004F4795">
                    <w:rPr>
                      <w:b/>
                      <w:color w:val="000000" w:themeColor="text1"/>
                    </w:rPr>
                    <w:t>2</w:t>
                  </w:r>
                </w:p>
              </w:tc>
              <w:tc>
                <w:tcPr>
                  <w:tcW w:w="3119" w:type="dxa"/>
                  <w:vAlign w:val="center"/>
                </w:tcPr>
                <w:p w:rsidR="00244D92" w:rsidRPr="004F4795" w:rsidRDefault="004F4795" w:rsidP="00244D92">
                  <w:pPr>
                    <w:pStyle w:val="a5"/>
                    <w:spacing w:before="0" w:beforeAutospacing="0" w:after="0" w:afterAutospacing="0"/>
                    <w:ind w:left="-108" w:right="264"/>
                    <w:jc w:val="center"/>
                    <w:rPr>
                      <w:b/>
                      <w:color w:val="000000" w:themeColor="text1"/>
                      <w:sz w:val="16"/>
                      <w:szCs w:val="16"/>
                      <w:bdr w:val="none" w:sz="0" w:space="0" w:color="auto" w:frame="1"/>
                    </w:rPr>
                  </w:pPr>
                  <w:r w:rsidRPr="004F4795">
                    <w:rPr>
                      <w:b/>
                      <w:u w:val="single"/>
                    </w:rPr>
                    <w:t>Булочка</w:t>
                  </w:r>
                  <w:r w:rsidRPr="004F4795">
                    <w:rPr>
                      <w:b/>
                      <w:color w:val="000000" w:themeColor="text1"/>
                      <w:sz w:val="16"/>
                      <w:szCs w:val="16"/>
                      <w:bdr w:val="none" w:sz="0" w:space="0" w:color="auto" w:frame="1"/>
                    </w:rPr>
                    <w:t xml:space="preserve"> </w:t>
                  </w:r>
                </w:p>
              </w:tc>
              <w:tc>
                <w:tcPr>
                  <w:tcW w:w="1304" w:type="dxa"/>
                  <w:vAlign w:val="center"/>
                </w:tcPr>
                <w:p w:rsidR="00244D92" w:rsidRPr="004F4795" w:rsidRDefault="004F4795" w:rsidP="00244D92">
                  <w:pPr>
                    <w:pStyle w:val="a5"/>
                    <w:spacing w:before="0" w:beforeAutospacing="0" w:after="0" w:afterAutospacing="0"/>
                    <w:ind w:left="34"/>
                    <w:jc w:val="center"/>
                    <w:rPr>
                      <w:b/>
                      <w:color w:val="000000" w:themeColor="text1"/>
                      <w:bdr w:val="none" w:sz="0" w:space="0" w:color="auto" w:frame="1"/>
                    </w:rPr>
                  </w:pPr>
                  <w:r w:rsidRPr="004F4795">
                    <w:rPr>
                      <w:b/>
                      <w:color w:val="000000" w:themeColor="text1"/>
                      <w:bdr w:val="none" w:sz="0" w:space="0" w:color="auto" w:frame="1"/>
                    </w:rPr>
                    <w:t xml:space="preserve">25000 </w:t>
                  </w:r>
                  <w:proofErr w:type="spellStart"/>
                  <w:r w:rsidRPr="004F4795">
                    <w:rPr>
                      <w:b/>
                      <w:color w:val="000000" w:themeColor="text1"/>
                      <w:bdr w:val="none" w:sz="0" w:space="0" w:color="auto" w:frame="1"/>
                    </w:rPr>
                    <w:t>шт</w:t>
                  </w:r>
                  <w:proofErr w:type="spellEnd"/>
                </w:p>
              </w:tc>
            </w:tr>
          </w:tbl>
          <w:p w:rsidR="00792032" w:rsidRPr="004F4795" w:rsidRDefault="00792032" w:rsidP="00EE5E00">
            <w:pPr>
              <w:pStyle w:val="a5"/>
              <w:spacing w:before="0" w:beforeAutospacing="0" w:after="0" w:afterAutospacing="0"/>
              <w:jc w:val="both"/>
              <w:rPr>
                <w:color w:val="000000" w:themeColor="text1"/>
              </w:rPr>
            </w:pPr>
          </w:p>
        </w:tc>
      </w:tr>
      <w:tr w:rsidR="00EF1B90" w:rsidRPr="004F4795" w:rsidTr="00DC65BA">
        <w:trPr>
          <w:trHeight w:val="520"/>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4.4</w:t>
            </w:r>
          </w:p>
        </w:tc>
        <w:tc>
          <w:tcPr>
            <w:tcW w:w="3398" w:type="dxa"/>
          </w:tcPr>
          <w:p w:rsidR="00792032" w:rsidRPr="004F4795" w:rsidRDefault="00792032" w:rsidP="00C73B1C">
            <w:pPr>
              <w:pStyle w:val="11"/>
              <w:widowControl w:val="0"/>
              <w:spacing w:line="240" w:lineRule="auto"/>
              <w:ind w:left="-9" w:right="113"/>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строк поставки товарів</w:t>
            </w:r>
          </w:p>
        </w:tc>
        <w:tc>
          <w:tcPr>
            <w:tcW w:w="6279" w:type="dxa"/>
            <w:gridSpan w:val="2"/>
          </w:tcPr>
          <w:p w:rsidR="00A40D9A" w:rsidRPr="004F4795" w:rsidRDefault="00065835" w:rsidP="00065835">
            <w:pPr>
              <w:pStyle w:val="a5"/>
              <w:spacing w:before="0" w:beforeAutospacing="0" w:after="0" w:afterAutospacing="0"/>
              <w:jc w:val="both"/>
              <w:rPr>
                <w:color w:val="000000" w:themeColor="text1"/>
                <w:lang w:eastAsia="ru-RU"/>
              </w:rPr>
            </w:pPr>
            <w:r w:rsidRPr="004F4795">
              <w:rPr>
                <w:color w:val="000000" w:themeColor="text1"/>
                <w:lang w:eastAsia="ru-RU"/>
              </w:rPr>
              <w:t xml:space="preserve">Строк поставки: </w:t>
            </w:r>
            <w:r w:rsidR="00A40D9A" w:rsidRPr="004F4795">
              <w:rPr>
                <w:color w:val="000000" w:themeColor="text1"/>
              </w:rPr>
              <w:t>з моменту укладення договору про закупівлю до 31 грудня 202</w:t>
            </w:r>
            <w:r w:rsidR="00F856B9" w:rsidRPr="004F4795">
              <w:rPr>
                <w:color w:val="000000" w:themeColor="text1"/>
              </w:rPr>
              <w:t>4</w:t>
            </w:r>
            <w:r w:rsidR="00A40D9A" w:rsidRPr="004F4795">
              <w:rPr>
                <w:color w:val="000000" w:themeColor="text1"/>
              </w:rPr>
              <w:t xml:space="preserve"> року включно.</w:t>
            </w:r>
          </w:p>
          <w:p w:rsidR="00792032" w:rsidRPr="004F4795" w:rsidRDefault="004F4795" w:rsidP="00065835">
            <w:pPr>
              <w:pStyle w:val="a5"/>
              <w:spacing w:before="0" w:beforeAutospacing="0" w:after="0" w:afterAutospacing="0"/>
              <w:jc w:val="both"/>
              <w:rPr>
                <w:color w:val="000000" w:themeColor="text1"/>
                <w:lang w:eastAsia="ru-RU"/>
              </w:rPr>
            </w:pPr>
            <w:r w:rsidRPr="004F4795">
              <w:rPr>
                <w:lang w:eastAsia="ru-RU"/>
              </w:rPr>
              <w:t>Умови та терміни поставки: дрібними партіями на адресу Замовника щодня</w:t>
            </w:r>
            <w:r w:rsidRPr="004F4795">
              <w:t xml:space="preserve"> з понеділка по п`ятницю з 07:00 по 08:00</w:t>
            </w:r>
            <w:r w:rsidRPr="004F4795">
              <w:rPr>
                <w:lang w:eastAsia="ru-RU"/>
              </w:rPr>
              <w:t xml:space="preserve"> згідно замовлень Замовника</w:t>
            </w:r>
            <w:r w:rsidR="00065835" w:rsidRPr="004F4795">
              <w:rPr>
                <w:color w:val="000000" w:themeColor="text1"/>
                <w:lang w:eastAsia="ru-RU"/>
              </w:rPr>
              <w:t>.</w:t>
            </w:r>
          </w:p>
          <w:p w:rsidR="00065835" w:rsidRPr="004F4795" w:rsidRDefault="00065835" w:rsidP="00685DAC">
            <w:pPr>
              <w:pStyle w:val="a5"/>
              <w:spacing w:before="0" w:beforeAutospacing="0" w:after="0" w:afterAutospacing="0"/>
              <w:jc w:val="both"/>
              <w:rPr>
                <w:color w:val="000000" w:themeColor="text1"/>
                <w:sz w:val="27"/>
                <w:szCs w:val="27"/>
              </w:rPr>
            </w:pPr>
            <w:r w:rsidRPr="004F4795">
              <w:rPr>
                <w:i/>
                <w:color w:val="000000" w:themeColor="text1"/>
                <w:sz w:val="20"/>
                <w:szCs w:val="20"/>
              </w:rPr>
              <w:t>Примітка. Вказан</w:t>
            </w:r>
            <w:r w:rsidR="00A40D9A" w:rsidRPr="004F4795">
              <w:rPr>
                <w:i/>
                <w:color w:val="000000" w:themeColor="text1"/>
                <w:sz w:val="20"/>
                <w:szCs w:val="20"/>
              </w:rPr>
              <w:t>і</w:t>
            </w:r>
            <w:r w:rsidR="00685DAC" w:rsidRPr="004F4795">
              <w:rPr>
                <w:i/>
                <w:color w:val="000000" w:themeColor="text1"/>
                <w:sz w:val="20"/>
                <w:szCs w:val="20"/>
              </w:rPr>
              <w:t xml:space="preserve"> </w:t>
            </w:r>
            <w:r w:rsidR="00A40D9A" w:rsidRPr="004F4795">
              <w:rPr>
                <w:i/>
                <w:color w:val="000000" w:themeColor="text1"/>
                <w:sz w:val="20"/>
                <w:szCs w:val="20"/>
              </w:rPr>
              <w:t>терміни</w:t>
            </w:r>
            <w:r w:rsidRPr="004F4795">
              <w:rPr>
                <w:i/>
                <w:color w:val="000000" w:themeColor="text1"/>
                <w:sz w:val="20"/>
                <w:szCs w:val="20"/>
              </w:rPr>
              <w:t xml:space="preserve"> є орієнтовним</w:t>
            </w:r>
            <w:r w:rsidR="00A40D9A" w:rsidRPr="004F4795">
              <w:rPr>
                <w:i/>
                <w:color w:val="000000" w:themeColor="text1"/>
                <w:sz w:val="20"/>
                <w:szCs w:val="20"/>
              </w:rPr>
              <w:t>и</w:t>
            </w:r>
            <w:r w:rsidRPr="004F4795">
              <w:rPr>
                <w:i/>
                <w:color w:val="000000" w:themeColor="text1"/>
                <w:sz w:val="20"/>
                <w:szCs w:val="20"/>
              </w:rPr>
              <w:t>, так як на етапі оголошення торгів Замовник не може визначити</w:t>
            </w:r>
            <w:r w:rsidR="00685DAC" w:rsidRPr="004F4795">
              <w:rPr>
                <w:i/>
                <w:color w:val="000000" w:themeColor="text1"/>
                <w:sz w:val="20"/>
                <w:szCs w:val="20"/>
              </w:rPr>
              <w:t xml:space="preserve"> </w:t>
            </w:r>
            <w:r w:rsidR="00B67839" w:rsidRPr="004F4795">
              <w:rPr>
                <w:i/>
                <w:color w:val="000000" w:themeColor="text1"/>
                <w:sz w:val="20"/>
                <w:szCs w:val="20"/>
              </w:rPr>
              <w:t>«</w:t>
            </w:r>
            <w:r w:rsidR="00A40D9A" w:rsidRPr="004F4795">
              <w:rPr>
                <w:i/>
                <w:color w:val="000000" w:themeColor="text1"/>
                <w:sz w:val="20"/>
                <w:szCs w:val="20"/>
              </w:rPr>
              <w:t>зручний</w:t>
            </w:r>
            <w:r w:rsidR="00B67839" w:rsidRPr="004F4795">
              <w:rPr>
                <w:i/>
                <w:color w:val="000000" w:themeColor="text1"/>
                <w:sz w:val="20"/>
                <w:szCs w:val="20"/>
              </w:rPr>
              <w:t>»</w:t>
            </w:r>
            <w:r w:rsidR="00A40D9A" w:rsidRPr="004F4795">
              <w:rPr>
                <w:i/>
                <w:color w:val="000000" w:themeColor="text1"/>
                <w:sz w:val="20"/>
                <w:szCs w:val="20"/>
              </w:rPr>
              <w:t xml:space="preserve"> для закладу</w:t>
            </w:r>
            <w:r w:rsidR="00B67839" w:rsidRPr="004F4795">
              <w:rPr>
                <w:i/>
                <w:color w:val="000000" w:themeColor="text1"/>
                <w:sz w:val="20"/>
                <w:szCs w:val="20"/>
              </w:rPr>
              <w:t xml:space="preserve"> освіти</w:t>
            </w:r>
            <w:r w:rsidR="00A40D9A" w:rsidRPr="004F4795">
              <w:rPr>
                <w:i/>
                <w:color w:val="000000" w:themeColor="text1"/>
                <w:sz w:val="20"/>
                <w:szCs w:val="20"/>
              </w:rPr>
              <w:t xml:space="preserve"> період поставки. </w:t>
            </w:r>
            <w:r w:rsidRPr="004F4795">
              <w:rPr>
                <w:i/>
                <w:color w:val="000000" w:themeColor="text1"/>
                <w:sz w:val="20"/>
                <w:szCs w:val="20"/>
              </w:rPr>
              <w:t>Конкретн</w:t>
            </w:r>
            <w:r w:rsidR="00B67839" w:rsidRPr="004F4795">
              <w:rPr>
                <w:i/>
                <w:color w:val="000000" w:themeColor="text1"/>
                <w:sz w:val="20"/>
                <w:szCs w:val="20"/>
              </w:rPr>
              <w:t>і</w:t>
            </w:r>
            <w:r w:rsidR="00685DAC" w:rsidRPr="004F4795">
              <w:rPr>
                <w:i/>
                <w:color w:val="000000" w:themeColor="text1"/>
                <w:sz w:val="20"/>
                <w:szCs w:val="20"/>
              </w:rPr>
              <w:t xml:space="preserve"> </w:t>
            </w:r>
            <w:r w:rsidR="00B67839" w:rsidRPr="004F4795">
              <w:rPr>
                <w:i/>
                <w:color w:val="000000" w:themeColor="text1"/>
                <w:sz w:val="20"/>
                <w:szCs w:val="20"/>
              </w:rPr>
              <w:t xml:space="preserve">терміни поставок </w:t>
            </w:r>
            <w:r w:rsidRPr="004F4795">
              <w:rPr>
                <w:i/>
                <w:color w:val="000000" w:themeColor="text1"/>
                <w:sz w:val="20"/>
                <w:szCs w:val="20"/>
              </w:rPr>
              <w:t>визнача</w:t>
            </w:r>
            <w:r w:rsidR="00B67839" w:rsidRPr="004F4795">
              <w:rPr>
                <w:i/>
                <w:color w:val="000000" w:themeColor="text1"/>
                <w:sz w:val="20"/>
                <w:szCs w:val="20"/>
              </w:rPr>
              <w:t xml:space="preserve">тимуться </w:t>
            </w:r>
            <w:r w:rsidRPr="004F4795">
              <w:rPr>
                <w:i/>
                <w:color w:val="000000" w:themeColor="text1"/>
                <w:sz w:val="20"/>
                <w:szCs w:val="20"/>
              </w:rPr>
              <w:t>при укладенні договору з Перем</w:t>
            </w:r>
            <w:r w:rsidR="00685DAC" w:rsidRPr="004F4795">
              <w:rPr>
                <w:i/>
                <w:color w:val="000000" w:themeColor="text1"/>
                <w:sz w:val="20"/>
                <w:szCs w:val="20"/>
              </w:rPr>
              <w:t>ожцем торгів.</w:t>
            </w:r>
            <w:r w:rsidRPr="004F4795">
              <w:rPr>
                <w:i/>
                <w:color w:val="000000" w:themeColor="text1"/>
                <w:sz w:val="20"/>
                <w:szCs w:val="20"/>
              </w:rPr>
              <w:t xml:space="preserve"> </w:t>
            </w:r>
          </w:p>
        </w:tc>
      </w:tr>
      <w:tr w:rsidR="00EF1B90" w:rsidRPr="004F4795" w:rsidTr="00DC65BA">
        <w:trPr>
          <w:trHeight w:val="520"/>
          <w:jc w:val="center"/>
        </w:trPr>
        <w:tc>
          <w:tcPr>
            <w:tcW w:w="576" w:type="dxa"/>
          </w:tcPr>
          <w:p w:rsidR="00792032" w:rsidRPr="004F4795" w:rsidRDefault="00792032" w:rsidP="00453BA3">
            <w:pPr>
              <w:pStyle w:val="11"/>
              <w:widowControl w:val="0"/>
              <w:spacing w:line="240" w:lineRule="auto"/>
              <w:ind w:left="-17" w:right="-52"/>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lastRenderedPageBreak/>
              <w:t>4.5</w:t>
            </w:r>
          </w:p>
        </w:tc>
        <w:tc>
          <w:tcPr>
            <w:tcW w:w="3398" w:type="dxa"/>
          </w:tcPr>
          <w:p w:rsidR="00792032" w:rsidRPr="004F4795" w:rsidRDefault="00792032" w:rsidP="00453BA3">
            <w:pPr>
              <w:pStyle w:val="11"/>
              <w:widowControl w:val="0"/>
              <w:spacing w:line="240" w:lineRule="auto"/>
              <w:ind w:left="-9" w:right="113"/>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джерело фінансування </w:t>
            </w:r>
          </w:p>
        </w:tc>
        <w:tc>
          <w:tcPr>
            <w:tcW w:w="6279" w:type="dxa"/>
            <w:gridSpan w:val="2"/>
          </w:tcPr>
          <w:p w:rsidR="00792032" w:rsidRPr="004F4795" w:rsidRDefault="00792032" w:rsidP="00512BE6">
            <w:pPr>
              <w:pStyle w:val="11"/>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Кошти місцевого бюджету</w:t>
            </w:r>
          </w:p>
        </w:tc>
      </w:tr>
      <w:tr w:rsidR="00EF1B90" w:rsidRPr="004F4795" w:rsidTr="00DC65BA">
        <w:trPr>
          <w:trHeight w:val="520"/>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5</w:t>
            </w:r>
          </w:p>
        </w:tc>
        <w:tc>
          <w:tcPr>
            <w:tcW w:w="3398" w:type="dxa"/>
          </w:tcPr>
          <w:p w:rsidR="00792032" w:rsidRPr="004F4795" w:rsidRDefault="00792032" w:rsidP="00C73B1C">
            <w:pPr>
              <w:pStyle w:val="11"/>
              <w:widowControl w:val="0"/>
              <w:spacing w:line="240" w:lineRule="auto"/>
              <w:ind w:right="113"/>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Недискримінація учасників</w:t>
            </w:r>
          </w:p>
        </w:tc>
        <w:tc>
          <w:tcPr>
            <w:tcW w:w="6279" w:type="dxa"/>
            <w:gridSpan w:val="2"/>
            <w:shd w:val="clear" w:color="auto" w:fill="auto"/>
          </w:tcPr>
          <w:p w:rsidR="00792032" w:rsidRPr="004F4795" w:rsidRDefault="003B2B72" w:rsidP="00C73B1C">
            <w:pPr>
              <w:pStyle w:val="11"/>
              <w:widowControl w:val="0"/>
              <w:spacing w:line="240" w:lineRule="auto"/>
              <w:ind w:left="34" w:right="113" w:hanging="21"/>
              <w:jc w:val="both"/>
              <w:rPr>
                <w:rFonts w:ascii="Times New Roman" w:eastAsia="Times New Roman" w:hAnsi="Times New Roman" w:cs="Times New Roman"/>
                <w:b/>
                <w:color w:val="000000" w:themeColor="text1"/>
                <w:sz w:val="24"/>
                <w:szCs w:val="24"/>
                <w:lang w:val="uk-UA" w:eastAsia="uk-UA"/>
              </w:rPr>
            </w:pPr>
            <w:proofErr w:type="spellStart"/>
            <w:r w:rsidRPr="004F4795">
              <w:rPr>
                <w:rFonts w:ascii="Times New Roman" w:eastAsia="Times New Roman" w:hAnsi="Times New Roman" w:cs="Times New Roman"/>
                <w:color w:val="000000" w:themeColor="text1"/>
                <w:sz w:val="24"/>
                <w:szCs w:val="24"/>
              </w:rPr>
              <w:t>Учасники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резиденти</w:t>
            </w:r>
            <w:proofErr w:type="spellEnd"/>
            <w:r w:rsidRPr="004F4795">
              <w:rPr>
                <w:rFonts w:ascii="Times New Roman" w:eastAsia="Times New Roman" w:hAnsi="Times New Roman" w:cs="Times New Roman"/>
                <w:color w:val="000000" w:themeColor="text1"/>
                <w:sz w:val="24"/>
                <w:szCs w:val="24"/>
              </w:rPr>
              <w:t xml:space="preserve"> та </w:t>
            </w:r>
            <w:proofErr w:type="spellStart"/>
            <w:r w:rsidRPr="004F4795">
              <w:rPr>
                <w:rFonts w:ascii="Times New Roman" w:eastAsia="Times New Roman" w:hAnsi="Times New Roman" w:cs="Times New Roman"/>
                <w:color w:val="000000" w:themeColor="text1"/>
                <w:sz w:val="24"/>
                <w:szCs w:val="24"/>
              </w:rPr>
              <w:t>нерезиденти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всіх</w:t>
            </w:r>
            <w:proofErr w:type="spellEnd"/>
            <w:r w:rsidRPr="004F4795">
              <w:rPr>
                <w:rFonts w:ascii="Times New Roman" w:eastAsia="Times New Roman" w:hAnsi="Times New Roman" w:cs="Times New Roman"/>
                <w:color w:val="000000" w:themeColor="text1"/>
                <w:sz w:val="24"/>
                <w:szCs w:val="24"/>
              </w:rPr>
              <w:t xml:space="preserve"> форм </w:t>
            </w:r>
            <w:proofErr w:type="spellStart"/>
            <w:r w:rsidRPr="004F4795">
              <w:rPr>
                <w:rFonts w:ascii="Times New Roman" w:eastAsia="Times New Roman" w:hAnsi="Times New Roman" w:cs="Times New Roman"/>
                <w:color w:val="000000" w:themeColor="text1"/>
                <w:sz w:val="24"/>
                <w:szCs w:val="24"/>
              </w:rPr>
              <w:t>власності</w:t>
            </w:r>
            <w:proofErr w:type="spellEnd"/>
            <w:r w:rsidRPr="004F4795">
              <w:rPr>
                <w:rFonts w:ascii="Times New Roman" w:eastAsia="Times New Roman" w:hAnsi="Times New Roman" w:cs="Times New Roman"/>
                <w:color w:val="000000" w:themeColor="text1"/>
                <w:sz w:val="24"/>
                <w:szCs w:val="24"/>
              </w:rPr>
              <w:t xml:space="preserve"> та </w:t>
            </w:r>
            <w:proofErr w:type="spellStart"/>
            <w:r w:rsidRPr="004F4795">
              <w:rPr>
                <w:rFonts w:ascii="Times New Roman" w:eastAsia="Times New Roman" w:hAnsi="Times New Roman" w:cs="Times New Roman"/>
                <w:color w:val="000000" w:themeColor="text1"/>
                <w:sz w:val="24"/>
                <w:szCs w:val="24"/>
              </w:rPr>
              <w:t>організаційно-правових</w:t>
            </w:r>
            <w:proofErr w:type="spellEnd"/>
            <w:r w:rsidRPr="004F4795">
              <w:rPr>
                <w:rFonts w:ascii="Times New Roman" w:eastAsia="Times New Roman" w:hAnsi="Times New Roman" w:cs="Times New Roman"/>
                <w:color w:val="000000" w:themeColor="text1"/>
                <w:sz w:val="24"/>
                <w:szCs w:val="24"/>
              </w:rPr>
              <w:t xml:space="preserve"> форм </w:t>
            </w:r>
            <w:proofErr w:type="spellStart"/>
            <w:r w:rsidRPr="004F4795">
              <w:rPr>
                <w:rFonts w:ascii="Times New Roman" w:eastAsia="Times New Roman" w:hAnsi="Times New Roman" w:cs="Times New Roman"/>
                <w:color w:val="000000" w:themeColor="text1"/>
                <w:sz w:val="24"/>
                <w:szCs w:val="24"/>
              </w:rPr>
              <w:t>беруть</w:t>
            </w:r>
            <w:proofErr w:type="spellEnd"/>
            <w:r w:rsidRPr="004F4795">
              <w:rPr>
                <w:rFonts w:ascii="Times New Roman" w:eastAsia="Times New Roman" w:hAnsi="Times New Roman" w:cs="Times New Roman"/>
                <w:color w:val="000000" w:themeColor="text1"/>
                <w:sz w:val="24"/>
                <w:szCs w:val="24"/>
              </w:rPr>
              <w:t xml:space="preserve"> участь </w:t>
            </w:r>
            <w:proofErr w:type="gramStart"/>
            <w:r w:rsidRPr="004F4795">
              <w:rPr>
                <w:rFonts w:ascii="Times New Roman" w:eastAsia="Times New Roman" w:hAnsi="Times New Roman" w:cs="Times New Roman"/>
                <w:color w:val="000000" w:themeColor="text1"/>
                <w:sz w:val="24"/>
                <w:szCs w:val="24"/>
              </w:rPr>
              <w:t>у процедурах</w:t>
            </w:r>
            <w:proofErr w:type="gram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на </w:t>
            </w:r>
            <w:proofErr w:type="spellStart"/>
            <w:r w:rsidRPr="004F4795">
              <w:rPr>
                <w:rFonts w:ascii="Times New Roman" w:eastAsia="Times New Roman" w:hAnsi="Times New Roman" w:cs="Times New Roman"/>
                <w:color w:val="000000" w:themeColor="text1"/>
                <w:sz w:val="24"/>
                <w:szCs w:val="24"/>
              </w:rPr>
              <w:t>рівних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умовах</w:t>
            </w:r>
            <w:proofErr w:type="spellEnd"/>
            <w:r w:rsidRPr="004F4795">
              <w:rPr>
                <w:rFonts w:ascii="Times New Roman" w:eastAsia="Times New Roman" w:hAnsi="Times New Roman" w:cs="Times New Roman"/>
                <w:color w:val="000000" w:themeColor="text1"/>
                <w:sz w:val="24"/>
                <w:szCs w:val="24"/>
              </w:rPr>
              <w:t>.</w:t>
            </w:r>
          </w:p>
        </w:tc>
      </w:tr>
      <w:tr w:rsidR="00EF1B90" w:rsidRPr="004F4795" w:rsidTr="00DC65BA">
        <w:trPr>
          <w:trHeight w:val="367"/>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6</w:t>
            </w:r>
          </w:p>
        </w:tc>
        <w:tc>
          <w:tcPr>
            <w:tcW w:w="3398" w:type="dxa"/>
          </w:tcPr>
          <w:p w:rsidR="00792032" w:rsidRPr="004F4795" w:rsidRDefault="00792032" w:rsidP="00C73B1C">
            <w:pPr>
              <w:pStyle w:val="11"/>
              <w:widowControl w:val="0"/>
              <w:spacing w:line="240" w:lineRule="auto"/>
              <w:ind w:right="113"/>
              <w:rPr>
                <w:rFonts w:ascii="Times New Roman" w:eastAsia="Times New Roman" w:hAnsi="Times New Roman" w:cs="Times New Roman"/>
                <w:b/>
                <w:color w:val="000000" w:themeColor="text1"/>
                <w:sz w:val="24"/>
                <w:szCs w:val="24"/>
                <w:lang w:val="uk-UA"/>
              </w:rPr>
            </w:pPr>
          </w:p>
          <w:p w:rsidR="00792032" w:rsidRPr="004F4795" w:rsidRDefault="00792032" w:rsidP="00C73B1C">
            <w:pPr>
              <w:pStyle w:val="11"/>
              <w:widowControl w:val="0"/>
              <w:spacing w:line="240" w:lineRule="auto"/>
              <w:ind w:right="113"/>
              <w:rPr>
                <w:rFonts w:ascii="Times New Roman" w:eastAsia="Times New Roman" w:hAnsi="Times New Roman" w:cs="Times New Roman"/>
                <w:b/>
                <w:color w:val="000000" w:themeColor="text1"/>
                <w:sz w:val="24"/>
                <w:szCs w:val="24"/>
                <w:lang w:val="uk-UA"/>
              </w:rPr>
            </w:pPr>
          </w:p>
          <w:p w:rsidR="00792032" w:rsidRPr="004F4795" w:rsidRDefault="00792032" w:rsidP="00C73B1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4F4795" w:rsidRDefault="00792032" w:rsidP="00C73B1C">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Валютою тендерної пропозиції є національна валюта України - </w:t>
            </w:r>
            <w:r w:rsidRPr="004F4795">
              <w:rPr>
                <w:rFonts w:ascii="Times New Roman" w:eastAsia="Times New Roman" w:hAnsi="Times New Roman" w:cs="Times New Roman"/>
                <w:b/>
                <w:color w:val="000000" w:themeColor="text1"/>
                <w:sz w:val="24"/>
                <w:szCs w:val="24"/>
                <w:u w:val="single"/>
              </w:rPr>
              <w:t>гривня</w:t>
            </w:r>
            <w:r w:rsidRPr="004F4795">
              <w:rPr>
                <w:rFonts w:ascii="Times New Roman" w:eastAsia="Times New Roman" w:hAnsi="Times New Roman" w:cs="Times New Roman"/>
                <w:color w:val="000000" w:themeColor="text1"/>
                <w:sz w:val="24"/>
                <w:szCs w:val="24"/>
              </w:rPr>
              <w:t xml:space="preserve">. </w:t>
            </w:r>
            <w:r w:rsidR="00C04EEC" w:rsidRPr="004F4795">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4F4795" w:rsidRDefault="00792032" w:rsidP="00865278">
            <w:pPr>
              <w:pStyle w:val="rvps14"/>
              <w:spacing w:before="0" w:beforeAutospacing="0" w:after="0" w:afterAutospacing="0"/>
              <w:jc w:val="both"/>
              <w:textAlignment w:val="baseline"/>
              <w:rPr>
                <w:color w:val="000000" w:themeColor="text1"/>
                <w:lang w:val="uk-UA"/>
              </w:rPr>
            </w:pPr>
            <w:r w:rsidRPr="004F4795">
              <w:rPr>
                <w:color w:val="000000" w:themeColor="text1"/>
                <w:lang w:val="uk-UA" w:eastAsia="uk-UA"/>
              </w:rPr>
              <w:t>Розрахунки</w:t>
            </w:r>
            <w:r w:rsidRPr="004F4795">
              <w:rPr>
                <w:color w:val="000000" w:themeColor="text1"/>
                <w:lang w:val="uk-UA"/>
              </w:rPr>
              <w:t xml:space="preserve"> за поставлений товар здійснюватимуться у національній валюті України згідно з договором про закупівлю.</w:t>
            </w:r>
          </w:p>
          <w:p w:rsidR="00792032" w:rsidRPr="004F4795" w:rsidRDefault="00792032" w:rsidP="003B5AA9">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4F4795" w:rsidRDefault="00792032" w:rsidP="00685DAC">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hAnsi="Times New Roman" w:cs="Times New Roman"/>
                <w:b/>
                <w:color w:val="000000" w:themeColor="text1"/>
                <w:sz w:val="24"/>
                <w:szCs w:val="24"/>
              </w:rPr>
              <w:t xml:space="preserve">Умови здійснення розрахунків </w:t>
            </w:r>
            <w:r w:rsidRPr="004F4795">
              <w:rPr>
                <w:rFonts w:ascii="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4F4795">
              <w:rPr>
                <w:rFonts w:ascii="Times New Roman" w:eastAsia="Times New Roman" w:hAnsi="Times New Roman" w:cs="Times New Roman"/>
                <w:color w:val="000000" w:themeColor="text1"/>
                <w:sz w:val="24"/>
                <w:szCs w:val="24"/>
                <w:lang w:eastAsia="ru-RU"/>
              </w:rPr>
              <w:t xml:space="preserve"> За товар, доставлений з недоліками та/або дефектами, простроченим терміном придатності </w:t>
            </w:r>
            <w:r w:rsidR="00295E52" w:rsidRPr="004F4795">
              <w:rPr>
                <w:rFonts w:ascii="Times New Roman" w:eastAsia="Times New Roman" w:hAnsi="Times New Roman" w:cs="Times New Roman"/>
                <w:color w:val="000000" w:themeColor="text1"/>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p>
        </w:tc>
      </w:tr>
      <w:tr w:rsidR="00EF1B90" w:rsidRPr="004F4795" w:rsidTr="00DC65BA">
        <w:trPr>
          <w:trHeight w:val="520"/>
          <w:jc w:val="center"/>
        </w:trPr>
        <w:tc>
          <w:tcPr>
            <w:tcW w:w="576" w:type="dxa"/>
          </w:tcPr>
          <w:p w:rsidR="00C04EEC" w:rsidRPr="004F4795" w:rsidRDefault="00C04EEC" w:rsidP="00C04EE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7</w:t>
            </w:r>
          </w:p>
        </w:tc>
        <w:tc>
          <w:tcPr>
            <w:tcW w:w="3398" w:type="dxa"/>
            <w:vAlign w:val="center"/>
          </w:tcPr>
          <w:p w:rsidR="00C04EEC" w:rsidRPr="004F4795" w:rsidRDefault="00C04EEC" w:rsidP="00C04EE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Мова тендерної пропозиції – українська.</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 xml:space="preserve">Під час проведення процедур </w:t>
            </w:r>
            <w:proofErr w:type="spellStart"/>
            <w:r w:rsidRPr="004F4795">
              <w:rPr>
                <w:rFonts w:ascii="Times New Roman" w:eastAsia="Times New Roman" w:hAnsi="Times New Roman" w:cs="Times New Roman"/>
                <w:color w:val="000000"/>
                <w:sz w:val="24"/>
                <w:szCs w:val="24"/>
              </w:rPr>
              <w:t>закупівель</w:t>
            </w:r>
            <w:proofErr w:type="spellEnd"/>
            <w:r w:rsidRPr="004F479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F4795">
              <w:rPr>
                <w:rFonts w:ascii="Times New Roman" w:eastAsia="Times New Roman" w:hAnsi="Times New Roman" w:cs="Times New Roman"/>
                <w:sz w:val="24"/>
                <w:szCs w:val="24"/>
              </w:rPr>
              <w:t>іншою мовою</w:t>
            </w:r>
            <w:r w:rsidRPr="004F4795">
              <w:rPr>
                <w:rFonts w:ascii="Times New Roman" w:eastAsia="Times New Roman" w:hAnsi="Times New Roman" w:cs="Times New Roman"/>
                <w:color w:val="000000"/>
                <w:sz w:val="24"/>
                <w:szCs w:val="24"/>
              </w:rPr>
              <w:t>. Визначальним є текст, викладений українською мовою.</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F4795">
              <w:rPr>
                <w:rFonts w:ascii="Times New Roman" w:eastAsia="Times New Roman" w:hAnsi="Times New Roman" w:cs="Times New Roman"/>
                <w:color w:val="000000"/>
                <w:sz w:val="24"/>
                <w:szCs w:val="24"/>
              </w:rPr>
              <w:t>закупівель</w:t>
            </w:r>
            <w:proofErr w:type="spellEnd"/>
            <w:r w:rsidRPr="004F4795">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F4795">
              <w:rPr>
                <w:rFonts w:ascii="Times New Roman" w:eastAsia="Times New Roman" w:hAnsi="Times New Roman" w:cs="Times New Roman"/>
                <w:sz w:val="24"/>
                <w:szCs w:val="24"/>
              </w:rPr>
              <w:t>І</w:t>
            </w:r>
            <w:r w:rsidRPr="004F479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F4795">
              <w:rPr>
                <w:rFonts w:ascii="Times New Roman" w:eastAsia="Times New Roman" w:hAnsi="Times New Roman" w:cs="Times New Roman"/>
                <w:color w:val="000000"/>
                <w:sz w:val="24"/>
                <w:szCs w:val="24"/>
              </w:rPr>
              <w:t>знак</w:t>
            </w:r>
            <w:r w:rsidRPr="004F4795">
              <w:rPr>
                <w:rFonts w:ascii="Times New Roman" w:eastAsia="Times New Roman" w:hAnsi="Times New Roman" w:cs="Times New Roman"/>
                <w:sz w:val="24"/>
                <w:szCs w:val="24"/>
              </w:rPr>
              <w:t>а</w:t>
            </w:r>
            <w:proofErr w:type="spellEnd"/>
            <w:r w:rsidRPr="004F479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F4795">
              <w:rPr>
                <w:rFonts w:ascii="Times New Roman" w:eastAsia="Times New Roman" w:hAnsi="Times New Roman" w:cs="Times New Roman"/>
                <w:sz w:val="24"/>
                <w:szCs w:val="24"/>
              </w:rPr>
              <w:t>в</w:t>
            </w:r>
            <w:r w:rsidRPr="004F479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F4795">
              <w:rPr>
                <w:rFonts w:ascii="Times New Roman" w:eastAsia="Times New Roman" w:hAnsi="Times New Roman" w:cs="Times New Roman"/>
                <w:sz w:val="24"/>
                <w:szCs w:val="24"/>
              </w:rPr>
              <w:t>українською мовою</w:t>
            </w:r>
            <w:r w:rsidRPr="004F4795">
              <w:rPr>
                <w:rFonts w:ascii="Times New Roman" w:eastAsia="Times New Roman" w:hAnsi="Times New Roman" w:cs="Times New Roman"/>
                <w:color w:val="000000"/>
                <w:sz w:val="24"/>
                <w:szCs w:val="24"/>
              </w:rPr>
              <w:t xml:space="preserve">. </w:t>
            </w:r>
          </w:p>
          <w:p w:rsidR="003B2B72" w:rsidRPr="004F4795" w:rsidRDefault="003B2B72" w:rsidP="003B2B72">
            <w:pPr>
              <w:widowControl w:val="0"/>
              <w:spacing w:after="0" w:line="240" w:lineRule="auto"/>
              <w:jc w:val="both"/>
              <w:rPr>
                <w:rFonts w:ascii="Times New Roman" w:eastAsia="Times New Roman" w:hAnsi="Times New Roman" w:cs="Times New Roman"/>
                <w:b/>
                <w:color w:val="000000"/>
                <w:sz w:val="24"/>
                <w:szCs w:val="24"/>
              </w:rPr>
            </w:pPr>
            <w:r w:rsidRPr="004F4795">
              <w:rPr>
                <w:rFonts w:ascii="Times New Roman" w:eastAsia="Times New Roman" w:hAnsi="Times New Roman" w:cs="Times New Roman"/>
                <w:b/>
                <w:color w:val="000000"/>
                <w:sz w:val="24"/>
                <w:szCs w:val="24"/>
              </w:rPr>
              <w:t>Виключення:</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w:t>
            </w:r>
            <w:r w:rsidRPr="004F4795">
              <w:rPr>
                <w:rFonts w:ascii="Times New Roman" w:eastAsia="Times New Roman" w:hAnsi="Times New Roman" w:cs="Times New Roman"/>
                <w:color w:val="000000"/>
                <w:sz w:val="24"/>
                <w:szCs w:val="24"/>
              </w:rPr>
              <w:lastRenderedPageBreak/>
              <w:t xml:space="preserve">розсуд, </w:t>
            </w:r>
            <w:r w:rsidRPr="004F4795">
              <w:rPr>
                <w:rFonts w:ascii="Times New Roman" w:eastAsia="Times New Roman" w:hAnsi="Times New Roman" w:cs="Times New Roman"/>
                <w:sz w:val="24"/>
                <w:szCs w:val="24"/>
              </w:rPr>
              <w:t>у</w:t>
            </w:r>
            <w:r w:rsidRPr="004F479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EEC" w:rsidRPr="004F4795" w:rsidRDefault="003B2B72" w:rsidP="003B2B72">
            <w:pPr>
              <w:pStyle w:val="a5"/>
              <w:spacing w:before="0" w:beforeAutospacing="0" w:after="0" w:afterAutospacing="0"/>
              <w:jc w:val="both"/>
              <w:rPr>
                <w:color w:val="FF0000"/>
                <w:lang w:eastAsia="ru-RU"/>
              </w:rPr>
            </w:pPr>
            <w:r w:rsidRPr="004F4795">
              <w:rPr>
                <w:color w:val="000000"/>
              </w:rPr>
              <w:t xml:space="preserve">2.  </w:t>
            </w:r>
            <w:r w:rsidRPr="004F4795">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F4795">
              <w:t>вимозі</w:t>
            </w:r>
            <w:proofErr w:type="spellEnd"/>
            <w:r w:rsidRPr="004F4795">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C04EEC" w:rsidRPr="004F4795">
              <w:rPr>
                <w:color w:val="FF0000"/>
                <w:lang w:eastAsia="ru-RU"/>
              </w:rPr>
              <w:t>.</w:t>
            </w:r>
          </w:p>
        </w:tc>
      </w:tr>
      <w:tr w:rsidR="00EF1B90" w:rsidRPr="004F4795" w:rsidTr="00DC65BA">
        <w:trPr>
          <w:trHeight w:val="520"/>
          <w:jc w:val="center"/>
        </w:trPr>
        <w:tc>
          <w:tcPr>
            <w:tcW w:w="10253" w:type="dxa"/>
            <w:gridSpan w:val="4"/>
            <w:shd w:val="clear" w:color="auto" w:fill="A6A6A6" w:themeFill="background1" w:themeFillShade="A6"/>
            <w:vAlign w:val="center"/>
          </w:tcPr>
          <w:p w:rsidR="00792032" w:rsidRPr="004F4795" w:rsidRDefault="00792032" w:rsidP="00C73B1C">
            <w:pPr>
              <w:pStyle w:val="11"/>
              <w:widowControl w:val="0"/>
              <w:spacing w:line="240" w:lineRule="auto"/>
              <w:jc w:val="center"/>
              <w:rPr>
                <w:rFonts w:ascii="Times New Roman" w:hAnsi="Times New Roman" w:cs="Times New Roman"/>
                <w:b/>
                <w:color w:val="FF0000"/>
                <w:lang w:val="uk-UA"/>
              </w:rPr>
            </w:pPr>
            <w:r w:rsidRPr="004F4795">
              <w:rPr>
                <w:rFonts w:ascii="Times New Roman" w:eastAsia="Times New Roman" w:hAnsi="Times New Roman" w:cs="Times New Roman"/>
                <w:b/>
                <w:color w:val="000000" w:themeColor="text1"/>
                <w:sz w:val="24"/>
                <w:szCs w:val="24"/>
                <w:lang w:val="uk-UA"/>
              </w:rPr>
              <w:lastRenderedPageBreak/>
              <w:t xml:space="preserve">Розділ 2. Порядок </w:t>
            </w:r>
            <w:r w:rsidR="00844114" w:rsidRPr="004F4795">
              <w:rPr>
                <w:rFonts w:ascii="Times New Roman" w:eastAsia="Times New Roman" w:hAnsi="Times New Roman" w:cs="Times New Roman"/>
                <w:b/>
                <w:color w:val="000000" w:themeColor="text1"/>
                <w:sz w:val="24"/>
                <w:szCs w:val="24"/>
                <w:lang w:val="uk-UA"/>
              </w:rPr>
              <w:t>в</w:t>
            </w:r>
            <w:r w:rsidRPr="004F4795">
              <w:rPr>
                <w:rFonts w:ascii="Times New Roman" w:eastAsia="Times New Roman" w:hAnsi="Times New Roman" w:cs="Times New Roman"/>
                <w:b/>
                <w:color w:val="000000" w:themeColor="text1"/>
                <w:sz w:val="24"/>
                <w:szCs w:val="24"/>
                <w:lang w:val="uk-UA"/>
              </w:rPr>
              <w:t>несення змін та надання роз’яснень до тендерної документації</w:t>
            </w:r>
          </w:p>
        </w:tc>
      </w:tr>
      <w:tr w:rsidR="00EF1B90" w:rsidRPr="004F4795" w:rsidTr="003B2B72">
        <w:trPr>
          <w:trHeight w:val="5903"/>
          <w:jc w:val="center"/>
        </w:trPr>
        <w:tc>
          <w:tcPr>
            <w:tcW w:w="576" w:type="dxa"/>
          </w:tcPr>
          <w:p w:rsidR="00C3550E" w:rsidRPr="004F4795" w:rsidRDefault="00C3550E" w:rsidP="00C3550E">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C3550E" w:rsidRPr="004F4795" w:rsidRDefault="00C3550E" w:rsidP="00C3550E">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 xml:space="preserve">Процедура надання роз’яснень щодо тендерної документації </w:t>
            </w:r>
          </w:p>
        </w:tc>
        <w:tc>
          <w:tcPr>
            <w:tcW w:w="6279" w:type="dxa"/>
            <w:gridSpan w:val="2"/>
          </w:tcPr>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Замовник повинен </w:t>
            </w:r>
            <w:r w:rsidRPr="004F4795">
              <w:rPr>
                <w:rFonts w:ascii="Times New Roman" w:eastAsia="Times New Roman" w:hAnsi="Times New Roman" w:cs="Times New Roman"/>
                <w:b/>
                <w:i/>
                <w:sz w:val="24"/>
                <w:szCs w:val="24"/>
                <w:highlight w:val="white"/>
              </w:rPr>
              <w:t>протягом трьох днів</w:t>
            </w:r>
            <w:r w:rsidRPr="004F479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w:t>
            </w:r>
          </w:p>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автоматично зупиняє перебіг відкритих торгів.</w:t>
            </w:r>
          </w:p>
          <w:p w:rsidR="00C3550E" w:rsidRPr="004F4795" w:rsidRDefault="003B2B72" w:rsidP="003B2B72">
            <w:pPr>
              <w:pStyle w:val="rvps2"/>
              <w:shd w:val="clear" w:color="auto" w:fill="FFFFFF"/>
              <w:spacing w:before="0" w:beforeAutospacing="0" w:after="0" w:afterAutospacing="0"/>
              <w:jc w:val="both"/>
              <w:rPr>
                <w:b/>
                <w:color w:val="FF0000"/>
                <w:u w:val="single"/>
                <w:lang w:val="uk-UA"/>
              </w:rPr>
            </w:pPr>
            <w:r w:rsidRPr="004F4795">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4795">
              <w:rPr>
                <w:highlight w:val="white"/>
                <w:lang w:val="uk-UA"/>
              </w:rPr>
              <w:t>закупівель</w:t>
            </w:r>
            <w:proofErr w:type="spellEnd"/>
            <w:r w:rsidRPr="004F4795">
              <w:rPr>
                <w:highlight w:val="white"/>
                <w:lang w:val="uk-UA"/>
              </w:rPr>
              <w:t xml:space="preserve"> з одночасним продовженням строку подання тендерних пропозицій </w:t>
            </w:r>
            <w:r w:rsidRPr="004F4795">
              <w:rPr>
                <w:b/>
                <w:i/>
                <w:highlight w:val="white"/>
                <w:lang w:val="uk-UA"/>
              </w:rPr>
              <w:t>не менш як на чотири дні.</w:t>
            </w:r>
            <w:r w:rsidR="00C3550E" w:rsidRPr="004F4795">
              <w:rPr>
                <w:b/>
                <w:i/>
                <w:color w:val="FF0000"/>
                <w:lang w:val="uk-UA"/>
              </w:rPr>
              <w:t>.</w:t>
            </w:r>
          </w:p>
        </w:tc>
      </w:tr>
      <w:tr w:rsidR="00EF1B90" w:rsidRPr="004F4795" w:rsidTr="00DC65BA">
        <w:trPr>
          <w:trHeight w:val="520"/>
          <w:jc w:val="center"/>
        </w:trPr>
        <w:tc>
          <w:tcPr>
            <w:tcW w:w="576" w:type="dxa"/>
          </w:tcPr>
          <w:p w:rsidR="003E1B5B" w:rsidRPr="004F4795" w:rsidRDefault="003E1B5B" w:rsidP="003E1B5B">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3398" w:type="dxa"/>
          </w:tcPr>
          <w:p w:rsidR="003E1B5B" w:rsidRPr="004F4795" w:rsidRDefault="003E1B5B" w:rsidP="003E1B5B">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Внесення змін до тендерної документації</w:t>
            </w:r>
          </w:p>
        </w:tc>
        <w:tc>
          <w:tcPr>
            <w:tcW w:w="6279" w:type="dxa"/>
            <w:gridSpan w:val="2"/>
          </w:tcPr>
          <w:p w:rsidR="003B2B72" w:rsidRPr="004F4795" w:rsidRDefault="003B2B72" w:rsidP="004F4795">
            <w:pPr>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sidRPr="004F4795">
                <w:rPr>
                  <w:rFonts w:ascii="Times New Roman" w:eastAsia="Times New Roman" w:hAnsi="Times New Roman" w:cs="Times New Roman"/>
                  <w:sz w:val="24"/>
                  <w:szCs w:val="24"/>
                  <w:highlight w:val="white"/>
                </w:rPr>
                <w:t>статті 8</w:t>
              </w:r>
            </w:hyperlink>
            <w:r w:rsidRPr="004F479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F4795">
              <w:rPr>
                <w:rFonts w:ascii="Times New Roman" w:eastAsia="Times New Roman" w:hAnsi="Times New Roman" w:cs="Times New Roman"/>
                <w:sz w:val="24"/>
                <w:szCs w:val="24"/>
                <w:highlight w:val="white"/>
              </w:rPr>
              <w:t>внести</w:t>
            </w:r>
            <w:proofErr w:type="spellEnd"/>
            <w:r w:rsidRPr="004F479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5B" w:rsidRPr="004F4795" w:rsidRDefault="003B2B72" w:rsidP="004F4795">
            <w:pPr>
              <w:pStyle w:val="a5"/>
              <w:spacing w:before="0" w:beforeAutospacing="0" w:after="0" w:afterAutospacing="0"/>
              <w:jc w:val="both"/>
              <w:rPr>
                <w:color w:val="FF0000"/>
              </w:rPr>
            </w:pPr>
            <w:r w:rsidRPr="004F4795">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F4795">
              <w:rPr>
                <w:highlight w:val="white"/>
              </w:rPr>
              <w:t>закупівель</w:t>
            </w:r>
            <w:proofErr w:type="spellEnd"/>
            <w:r w:rsidRPr="004F4795">
              <w:rPr>
                <w:highlight w:val="white"/>
              </w:rPr>
              <w:t xml:space="preserve"> </w:t>
            </w:r>
            <w:r w:rsidRPr="004F4795">
              <w:rPr>
                <w:b/>
                <w:i/>
                <w:highlight w:val="white"/>
              </w:rPr>
              <w:t>у вигляді нової редакції тендерної документації додатково до початкової редакції тендерної документації.</w:t>
            </w:r>
            <w:r w:rsidRPr="004F4795">
              <w:rPr>
                <w:i/>
                <w:highlight w:val="white"/>
              </w:rPr>
              <w:t xml:space="preserve"> </w:t>
            </w:r>
            <w:r w:rsidRPr="004F4795">
              <w:rPr>
                <w:b/>
                <w:i/>
                <w:highlight w:val="white"/>
              </w:rPr>
              <w:t>Замовник разом із змінами до тендерної документації в окремому документі оприлюднює перелік змін</w:t>
            </w:r>
            <w:r w:rsidRPr="004F4795">
              <w:rPr>
                <w:highlight w:val="white"/>
              </w:rPr>
              <w:t xml:space="preserve">, що вносяться. Зміни до тендерної документації у </w:t>
            </w:r>
            <w:proofErr w:type="spellStart"/>
            <w:r w:rsidRPr="004F4795">
              <w:rPr>
                <w:highlight w:val="white"/>
              </w:rPr>
              <w:t>машинозчитувальному</w:t>
            </w:r>
            <w:proofErr w:type="spellEnd"/>
            <w:r w:rsidRPr="004F4795">
              <w:rPr>
                <w:highlight w:val="white"/>
              </w:rPr>
              <w:t xml:space="preserve"> форматі розміщуються в електронній системі </w:t>
            </w:r>
            <w:proofErr w:type="spellStart"/>
            <w:r w:rsidRPr="004F4795">
              <w:rPr>
                <w:highlight w:val="white"/>
              </w:rPr>
              <w:t>закупівель</w:t>
            </w:r>
            <w:proofErr w:type="spellEnd"/>
            <w:r w:rsidRPr="004F4795">
              <w:rPr>
                <w:highlight w:val="white"/>
              </w:rPr>
              <w:t xml:space="preserve"> протягом одного дня з дати прийняття рішення про їх внесення</w:t>
            </w:r>
            <w:r w:rsidR="003E1B5B" w:rsidRPr="004F4795">
              <w:rPr>
                <w:color w:val="FF0000"/>
              </w:rPr>
              <w:t>.</w:t>
            </w:r>
          </w:p>
        </w:tc>
      </w:tr>
      <w:tr w:rsidR="00EF1B90" w:rsidRPr="004F4795" w:rsidTr="00DC65BA">
        <w:trPr>
          <w:trHeight w:val="520"/>
          <w:jc w:val="center"/>
        </w:trPr>
        <w:tc>
          <w:tcPr>
            <w:tcW w:w="10253" w:type="dxa"/>
            <w:gridSpan w:val="4"/>
            <w:shd w:val="clear" w:color="auto" w:fill="A6A6A6" w:themeFill="background1" w:themeFillShade="A6"/>
            <w:vAlign w:val="center"/>
          </w:tcPr>
          <w:p w:rsidR="00792032" w:rsidRPr="004F4795" w:rsidRDefault="00792032" w:rsidP="00A05FBA">
            <w:pPr>
              <w:pStyle w:val="11"/>
              <w:widowControl w:val="0"/>
              <w:spacing w:line="240" w:lineRule="auto"/>
              <w:jc w:val="center"/>
              <w:rPr>
                <w:rFonts w:ascii="Times New Roman" w:hAnsi="Times New Roman" w:cs="Times New Roman"/>
                <w:b/>
                <w:color w:val="FF0000"/>
                <w:lang w:val="uk-UA"/>
              </w:rPr>
            </w:pPr>
            <w:r w:rsidRPr="004F4795">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F1B90" w:rsidRPr="004F4795" w:rsidTr="008629DF">
        <w:trPr>
          <w:trHeight w:val="392"/>
          <w:jc w:val="center"/>
        </w:trPr>
        <w:tc>
          <w:tcPr>
            <w:tcW w:w="576" w:type="dxa"/>
          </w:tcPr>
          <w:p w:rsidR="00792032" w:rsidRPr="004F4795" w:rsidRDefault="00792032" w:rsidP="00A05FBA">
            <w:pPr>
              <w:pStyle w:val="11"/>
              <w:widowControl w:val="0"/>
              <w:spacing w:line="240" w:lineRule="auto"/>
              <w:jc w:val="center"/>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lastRenderedPageBreak/>
              <w:t>1</w:t>
            </w:r>
          </w:p>
        </w:tc>
        <w:tc>
          <w:tcPr>
            <w:tcW w:w="3398" w:type="dxa"/>
          </w:tcPr>
          <w:p w:rsidR="00792032" w:rsidRPr="004F4795" w:rsidRDefault="00792032" w:rsidP="00A05FBA">
            <w:pPr>
              <w:pStyle w:val="11"/>
              <w:widowControl w:val="0"/>
              <w:spacing w:line="240" w:lineRule="auto"/>
              <w:ind w:right="113"/>
              <w:jc w:val="both"/>
              <w:rPr>
                <w:rFonts w:ascii="Times New Roman" w:hAnsi="Times New Roman" w:cs="Times New Roman"/>
                <w:b/>
                <w:color w:val="000000" w:themeColor="text1"/>
                <w:sz w:val="24"/>
                <w:szCs w:val="24"/>
                <w:lang w:val="uk-UA"/>
              </w:rPr>
            </w:pPr>
            <w:r w:rsidRPr="004F4795">
              <w:rPr>
                <w:rFonts w:ascii="Times New Roman" w:hAnsi="Times New Roman" w:cs="Times New Roman"/>
                <w:b/>
                <w:color w:val="000000" w:themeColor="text1"/>
                <w:sz w:val="24"/>
                <w:szCs w:val="24"/>
                <w:lang w:val="uk-UA"/>
              </w:rPr>
              <w:t>Оформлення тендерної пропозиції</w:t>
            </w:r>
          </w:p>
        </w:tc>
        <w:tc>
          <w:tcPr>
            <w:tcW w:w="6279" w:type="dxa"/>
            <w:gridSpan w:val="2"/>
          </w:tcPr>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 xml:space="preserve">Тендерна пропозиція подається в електронному вигляді, через електронну систему закупівель. </w:t>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Учасник повинен розмістити всі документи передбачені тендерною документацією до кінцевого строку подання тендерних пропозицій. Тендерні пропозиції, отримані електронною системою закупівель після закінчення строку їх подання, не розглядаються.</w:t>
            </w:r>
            <w:r w:rsidRPr="004F4795">
              <w:rPr>
                <w:rStyle w:val="14"/>
                <w:rFonts w:ascii="Times New Roman" w:eastAsia="Times New Roman" w:hAnsi="Times New Roman" w:cs="Times New Roman"/>
                <w:kern w:val="3"/>
                <w:sz w:val="24"/>
                <w:szCs w:val="24"/>
                <w:lang w:eastAsia="en-US"/>
              </w:rPr>
              <w:tab/>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Зміст документів поданих учасником повинен бути чітким та відображати підписи і печатки (у разі наявності).</w:t>
            </w:r>
          </w:p>
          <w:p w:rsidR="009056A8" w:rsidRPr="004F4795" w:rsidRDefault="009056A8"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 xml:space="preserve">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w:t>
            </w:r>
            <w:proofErr w:type="spellStart"/>
            <w:r w:rsidRPr="004F4795">
              <w:rPr>
                <w:rStyle w:val="14"/>
                <w:rFonts w:ascii="Times New Roman" w:eastAsia="Times New Roman" w:hAnsi="Times New Roman" w:cs="Times New Roman"/>
                <w:kern w:val="3"/>
                <w:sz w:val="24"/>
                <w:szCs w:val="24"/>
                <w:lang w:eastAsia="en-US"/>
              </w:rPr>
              <w:t>зчитування</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файли</w:t>
            </w:r>
            <w:proofErr w:type="spellEnd"/>
            <w:r w:rsidRPr="004F4795">
              <w:rPr>
                <w:rStyle w:val="14"/>
                <w:rFonts w:ascii="Times New Roman" w:eastAsia="Times New Roman" w:hAnsi="Times New Roman" w:cs="Times New Roman"/>
                <w:kern w:val="3"/>
                <w:sz w:val="24"/>
                <w:szCs w:val="24"/>
                <w:lang w:eastAsia="en-US"/>
              </w:rPr>
              <w:t xml:space="preserve"> з </w:t>
            </w:r>
            <w:proofErr w:type="spellStart"/>
            <w:r w:rsidRPr="004F4795">
              <w:rPr>
                <w:rStyle w:val="14"/>
                <w:rFonts w:ascii="Times New Roman" w:eastAsia="Times New Roman" w:hAnsi="Times New Roman" w:cs="Times New Roman"/>
                <w:kern w:val="3"/>
                <w:sz w:val="24"/>
                <w:szCs w:val="24"/>
                <w:lang w:eastAsia="en-US"/>
              </w:rPr>
              <w:t>розширенням</w:t>
            </w:r>
            <w:proofErr w:type="spellEnd"/>
            <w:r w:rsidRPr="004F4795">
              <w:rPr>
                <w:rStyle w:val="14"/>
                <w:rFonts w:ascii="Times New Roman" w:eastAsia="Times New Roman" w:hAnsi="Times New Roman" w:cs="Times New Roman"/>
                <w:kern w:val="3"/>
                <w:sz w:val="24"/>
                <w:szCs w:val="24"/>
                <w:lang w:eastAsia="en-US"/>
              </w:rPr>
              <w:t xml:space="preserve"> </w:t>
            </w:r>
            <w:proofErr w:type="gramStart"/>
            <w:r w:rsidRPr="004F4795">
              <w:rPr>
                <w:rStyle w:val="14"/>
                <w:rFonts w:ascii="Times New Roman" w:eastAsia="Times New Roman" w:hAnsi="Times New Roman" w:cs="Times New Roman"/>
                <w:kern w:val="3"/>
                <w:sz w:val="24"/>
                <w:szCs w:val="24"/>
                <w:lang w:eastAsia="en-US"/>
              </w:rPr>
              <w:t>«..</w:t>
            </w:r>
            <w:proofErr w:type="spellStart"/>
            <w:proofErr w:type="gramEnd"/>
            <w:r w:rsidRPr="004F4795">
              <w:rPr>
                <w:rStyle w:val="14"/>
                <w:rFonts w:ascii="Times New Roman" w:eastAsia="Times New Roman" w:hAnsi="Times New Roman" w:cs="Times New Roman"/>
                <w:kern w:val="3"/>
                <w:sz w:val="24"/>
                <w:szCs w:val="24"/>
                <w:lang w:eastAsia="en-US"/>
              </w:rPr>
              <w:t>pdf</w:t>
            </w:r>
            <w:proofErr w:type="spellEnd"/>
            <w:r w:rsidRPr="004F4795">
              <w:rPr>
                <w:rStyle w:val="14"/>
                <w:rFonts w:ascii="Times New Roman" w:eastAsia="Times New Roman" w:hAnsi="Times New Roman" w:cs="Times New Roman"/>
                <w:kern w:val="3"/>
                <w:sz w:val="24"/>
                <w:szCs w:val="24"/>
                <w:lang w:eastAsia="en-US"/>
              </w:rPr>
              <w:t>.», «..</w:t>
            </w:r>
            <w:proofErr w:type="spellStart"/>
            <w:r w:rsidRPr="004F4795">
              <w:rPr>
                <w:rStyle w:val="14"/>
                <w:rFonts w:ascii="Times New Roman" w:eastAsia="Times New Roman" w:hAnsi="Times New Roman" w:cs="Times New Roman"/>
                <w:kern w:val="3"/>
                <w:sz w:val="24"/>
                <w:szCs w:val="24"/>
                <w:lang w:eastAsia="en-US"/>
              </w:rPr>
              <w:t>jpeg</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тощо</w:t>
            </w:r>
            <w:proofErr w:type="spellEnd"/>
            <w:r w:rsidRPr="004F4795">
              <w:rPr>
                <w:rStyle w:val="14"/>
                <w:rFonts w:ascii="Times New Roman" w:eastAsia="Times New Roman" w:hAnsi="Times New Roman" w:cs="Times New Roman"/>
                <w:kern w:val="3"/>
                <w:sz w:val="24"/>
                <w:szCs w:val="24"/>
                <w:lang w:eastAsia="en-US"/>
              </w:rPr>
              <w:t xml:space="preserve"> у </w:t>
            </w:r>
            <w:proofErr w:type="spellStart"/>
            <w:r w:rsidRPr="004F4795">
              <w:rPr>
                <w:rStyle w:val="14"/>
                <w:rFonts w:ascii="Times New Roman" w:eastAsia="Times New Roman" w:hAnsi="Times New Roman" w:cs="Times New Roman"/>
                <w:kern w:val="3"/>
                <w:sz w:val="24"/>
                <w:szCs w:val="24"/>
                <w:lang w:eastAsia="en-US"/>
              </w:rPr>
              <w:t>кольоровому</w:t>
            </w:r>
            <w:proofErr w:type="spellEnd"/>
            <w:r w:rsidRPr="004F4795">
              <w:rPr>
                <w:rStyle w:val="14"/>
                <w:rFonts w:ascii="Times New Roman" w:eastAsia="Times New Roman" w:hAnsi="Times New Roman" w:cs="Times New Roman"/>
                <w:kern w:val="3"/>
                <w:sz w:val="24"/>
                <w:szCs w:val="24"/>
                <w:lang w:eastAsia="en-US"/>
              </w:rPr>
              <w:t xml:space="preserve">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w:t>
            </w:r>
            <w:proofErr w:type="spellStart"/>
            <w:r w:rsidRPr="004F4795">
              <w:rPr>
                <w:rStyle w:val="14"/>
                <w:rFonts w:ascii="Times New Roman" w:eastAsia="Times New Roman" w:hAnsi="Times New Roman" w:cs="Times New Roman"/>
                <w:kern w:val="3"/>
                <w:sz w:val="24"/>
                <w:szCs w:val="24"/>
                <w:lang w:eastAsia="en-US"/>
              </w:rPr>
              <w:t>неякісне</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неповне</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нечітке</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зображення</w:t>
            </w:r>
            <w:proofErr w:type="spellEnd"/>
            <w:r w:rsidRPr="004F4795">
              <w:rPr>
                <w:rStyle w:val="14"/>
                <w:rFonts w:ascii="Times New Roman" w:eastAsia="Times New Roman" w:hAnsi="Times New Roman" w:cs="Times New Roman"/>
                <w:kern w:val="3"/>
                <w:sz w:val="24"/>
                <w:szCs w:val="24"/>
                <w:lang w:eastAsia="en-US"/>
              </w:rPr>
              <w:t xml:space="preserve">, не </w:t>
            </w:r>
            <w:proofErr w:type="spellStart"/>
            <w:r w:rsidRPr="004F4795">
              <w:rPr>
                <w:rStyle w:val="14"/>
                <w:rFonts w:ascii="Times New Roman" w:eastAsia="Times New Roman" w:hAnsi="Times New Roman" w:cs="Times New Roman"/>
                <w:kern w:val="3"/>
                <w:sz w:val="24"/>
                <w:szCs w:val="24"/>
                <w:lang w:eastAsia="en-US"/>
              </w:rPr>
              <w:t>кольорову</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cканкопію</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фотозображення</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мають</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частково</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відсканований</w:t>
            </w:r>
            <w:proofErr w:type="spellEnd"/>
            <w:r w:rsidRPr="004F4795">
              <w:rPr>
                <w:rStyle w:val="14"/>
                <w:rFonts w:ascii="Times New Roman" w:eastAsia="Times New Roman" w:hAnsi="Times New Roman" w:cs="Times New Roman"/>
                <w:kern w:val="3"/>
                <w:sz w:val="24"/>
                <w:szCs w:val="24"/>
                <w:lang w:eastAsia="en-US"/>
              </w:rPr>
              <w:t xml:space="preserve"> документ, та </w:t>
            </w:r>
            <w:proofErr w:type="spellStart"/>
            <w:r w:rsidRPr="004F4795">
              <w:rPr>
                <w:rStyle w:val="14"/>
                <w:rFonts w:ascii="Times New Roman" w:eastAsia="Times New Roman" w:hAnsi="Times New Roman" w:cs="Times New Roman"/>
                <w:kern w:val="3"/>
                <w:sz w:val="24"/>
                <w:szCs w:val="24"/>
                <w:lang w:eastAsia="en-US"/>
              </w:rPr>
              <w:t>ін</w:t>
            </w:r>
            <w:proofErr w:type="spellEnd"/>
            <w:r w:rsidRPr="004F4795">
              <w:rPr>
                <w:rStyle w:val="14"/>
                <w:rFonts w:ascii="Times New Roman" w:eastAsia="Times New Roman" w:hAnsi="Times New Roman" w:cs="Times New Roman"/>
                <w:kern w:val="3"/>
                <w:sz w:val="24"/>
                <w:szCs w:val="24"/>
                <w:lang w:eastAsia="en-US"/>
              </w:rPr>
              <w:t>. Замовник може прийняти рішення про відхилення тендерної пропозиції такого учасника.</w:t>
            </w:r>
          </w:p>
          <w:p w:rsidR="009056A8" w:rsidRPr="004F4795" w:rsidRDefault="009056A8" w:rsidP="001D3A54">
            <w:pPr>
              <w:pStyle w:val="15"/>
              <w:spacing w:before="0" w:after="0"/>
              <w:ind w:left="-21" w:hanging="21"/>
              <w:jc w:val="both"/>
              <w:rPr>
                <w:rStyle w:val="14"/>
                <w:lang w:val="uk-UA" w:eastAsia="en-US"/>
              </w:rPr>
            </w:pPr>
            <w:r w:rsidRPr="004F4795">
              <w:rPr>
                <w:rStyle w:val="14"/>
                <w:color w:val="000000" w:themeColor="text1"/>
                <w:lang w:val="uk-UA" w:eastAsia="en-US"/>
              </w:rPr>
              <w:t>Документи, що</w:t>
            </w:r>
            <w:r w:rsidR="00685DAC" w:rsidRPr="004F4795">
              <w:rPr>
                <w:rStyle w:val="14"/>
                <w:color w:val="000000" w:themeColor="text1"/>
                <w:lang w:val="uk-UA" w:eastAsia="en-US"/>
              </w:rPr>
              <w:t xml:space="preserve"> </w:t>
            </w:r>
            <w:r w:rsidRPr="004F4795">
              <w:rPr>
                <w:rStyle w:val="14"/>
                <w:color w:val="000000" w:themeColor="text1"/>
                <w:lang w:val="uk-UA" w:eastAsia="en-US"/>
              </w:rPr>
              <w:t>складаються Учасником, повинні бути оформлені</w:t>
            </w:r>
            <w:r w:rsidR="00685DAC" w:rsidRPr="004F4795">
              <w:rPr>
                <w:rStyle w:val="14"/>
                <w:color w:val="000000" w:themeColor="text1"/>
                <w:lang w:val="uk-UA" w:eastAsia="en-US"/>
              </w:rPr>
              <w:t xml:space="preserve"> </w:t>
            </w:r>
            <w:r w:rsidRPr="004F4795">
              <w:rPr>
                <w:rStyle w:val="14"/>
                <w:color w:val="000000" w:themeColor="text1"/>
                <w:lang w:val="uk-UA" w:eastAsia="en-US"/>
              </w:rPr>
              <w:t>належним чином у відповідності до вимог чинного законодавства в частині</w:t>
            </w:r>
            <w:r w:rsidR="00685DAC" w:rsidRPr="004F4795">
              <w:rPr>
                <w:rStyle w:val="14"/>
                <w:color w:val="000000" w:themeColor="text1"/>
                <w:lang w:val="uk-UA" w:eastAsia="en-US"/>
              </w:rPr>
              <w:t xml:space="preserve"> </w:t>
            </w:r>
            <w:r w:rsidRPr="004F4795">
              <w:rPr>
                <w:rStyle w:val="14"/>
                <w:color w:val="000000" w:themeColor="text1"/>
                <w:lang w:val="uk-UA" w:eastAsia="en-US"/>
              </w:rPr>
              <w:t>дотримання</w:t>
            </w:r>
            <w:r w:rsidR="00685DAC" w:rsidRPr="004F4795">
              <w:rPr>
                <w:rStyle w:val="14"/>
                <w:color w:val="000000" w:themeColor="text1"/>
                <w:lang w:val="uk-UA" w:eastAsia="en-US"/>
              </w:rPr>
              <w:t xml:space="preserve"> </w:t>
            </w:r>
            <w:r w:rsidRPr="004F4795">
              <w:rPr>
                <w:rStyle w:val="14"/>
                <w:color w:val="000000" w:themeColor="text1"/>
                <w:lang w:val="uk-UA" w:eastAsia="en-US"/>
              </w:rPr>
              <w:t>письмової</w:t>
            </w:r>
            <w:r w:rsidR="00685DAC" w:rsidRPr="004F4795">
              <w:rPr>
                <w:rStyle w:val="14"/>
                <w:color w:val="000000" w:themeColor="text1"/>
                <w:lang w:val="uk-UA" w:eastAsia="en-US"/>
              </w:rPr>
              <w:t xml:space="preserve"> </w:t>
            </w:r>
            <w:r w:rsidRPr="004F4795">
              <w:rPr>
                <w:rStyle w:val="14"/>
                <w:color w:val="000000" w:themeColor="text1"/>
                <w:lang w:val="uk-UA" w:eastAsia="en-US"/>
              </w:rPr>
              <w:t>форми документу (бути викладені в повному</w:t>
            </w:r>
            <w:r w:rsidR="00685DAC" w:rsidRPr="004F4795">
              <w:rPr>
                <w:rStyle w:val="14"/>
                <w:color w:val="000000" w:themeColor="text1"/>
                <w:lang w:val="uk-UA" w:eastAsia="en-US"/>
              </w:rPr>
              <w:t xml:space="preserve"> </w:t>
            </w:r>
            <w:r w:rsidRPr="004F4795">
              <w:rPr>
                <w:rStyle w:val="14"/>
                <w:color w:val="000000" w:themeColor="text1"/>
                <w:lang w:val="uk-UA" w:eastAsia="en-US"/>
              </w:rPr>
              <w:t>обсязі, а саме: мати</w:t>
            </w:r>
            <w:r w:rsidR="00685DAC" w:rsidRPr="004F4795">
              <w:rPr>
                <w:rStyle w:val="14"/>
                <w:color w:val="000000" w:themeColor="text1"/>
                <w:lang w:val="uk-UA" w:eastAsia="en-US"/>
              </w:rPr>
              <w:t xml:space="preserve"> </w:t>
            </w:r>
            <w:r w:rsidRPr="004F4795">
              <w:rPr>
                <w:rStyle w:val="14"/>
                <w:color w:val="000000" w:themeColor="text1"/>
                <w:lang w:val="uk-UA" w:eastAsia="en-US"/>
              </w:rPr>
              <w:t>чіткий</w:t>
            </w:r>
            <w:r w:rsidR="00685DAC" w:rsidRPr="004F4795">
              <w:rPr>
                <w:rStyle w:val="14"/>
                <w:color w:val="000000" w:themeColor="text1"/>
                <w:lang w:val="uk-UA" w:eastAsia="en-US"/>
              </w:rPr>
              <w:t xml:space="preserve"> </w:t>
            </w:r>
            <w:r w:rsidRPr="004F4795">
              <w:rPr>
                <w:rStyle w:val="14"/>
                <w:color w:val="000000" w:themeColor="text1"/>
                <w:lang w:val="uk-UA" w:eastAsia="en-US"/>
              </w:rPr>
              <w:t>вигляд</w:t>
            </w:r>
            <w:r w:rsidR="00685DAC" w:rsidRPr="004F4795">
              <w:rPr>
                <w:rStyle w:val="14"/>
                <w:color w:val="000000" w:themeColor="text1"/>
                <w:lang w:val="uk-UA" w:eastAsia="en-US"/>
              </w:rPr>
              <w:t xml:space="preserve"> </w:t>
            </w:r>
            <w:r w:rsidRPr="004F4795">
              <w:rPr>
                <w:rStyle w:val="14"/>
                <w:color w:val="000000" w:themeColor="text1"/>
                <w:lang w:val="uk-UA" w:eastAsia="en-US"/>
              </w:rPr>
              <w:t>повного (завершеного) документу), складеного</w:t>
            </w:r>
            <w:r w:rsidR="00685DAC" w:rsidRPr="004F4795">
              <w:rPr>
                <w:rStyle w:val="14"/>
                <w:color w:val="000000" w:themeColor="text1"/>
                <w:lang w:val="uk-UA" w:eastAsia="en-US"/>
              </w:rPr>
              <w:t xml:space="preserve"> </w:t>
            </w:r>
            <w:r w:rsidRPr="004F4795">
              <w:rPr>
                <w:rStyle w:val="14"/>
                <w:color w:val="000000" w:themeColor="text1"/>
                <w:lang w:val="uk-UA" w:eastAsia="en-US"/>
              </w:rPr>
              <w:t>суб’єктом</w:t>
            </w:r>
            <w:r w:rsidR="00685DAC" w:rsidRPr="004F4795">
              <w:rPr>
                <w:rStyle w:val="14"/>
                <w:color w:val="000000" w:themeColor="text1"/>
                <w:lang w:val="uk-UA" w:eastAsia="en-US"/>
              </w:rPr>
              <w:t xml:space="preserve"> </w:t>
            </w:r>
            <w:r w:rsidRPr="004F4795">
              <w:rPr>
                <w:rStyle w:val="14"/>
                <w:color w:val="000000" w:themeColor="text1"/>
                <w:lang w:val="uk-UA" w:eastAsia="en-US"/>
              </w:rPr>
              <w:t>господарювання, в тому числі за власноручним</w:t>
            </w:r>
            <w:r w:rsidR="00685DAC" w:rsidRPr="004F4795">
              <w:rPr>
                <w:rStyle w:val="14"/>
                <w:color w:val="000000" w:themeColor="text1"/>
                <w:lang w:val="uk-UA" w:eastAsia="en-US"/>
              </w:rPr>
              <w:t xml:space="preserve"> </w:t>
            </w:r>
            <w:r w:rsidRPr="004F4795">
              <w:rPr>
                <w:rStyle w:val="14"/>
                <w:color w:val="000000" w:themeColor="text1"/>
                <w:lang w:val="uk-UA" w:eastAsia="en-US"/>
              </w:rPr>
              <w:t>підписом</w:t>
            </w:r>
            <w:r w:rsidR="00685DAC" w:rsidRPr="004F4795">
              <w:rPr>
                <w:rStyle w:val="14"/>
                <w:color w:val="000000" w:themeColor="text1"/>
                <w:lang w:val="uk-UA" w:eastAsia="en-US"/>
              </w:rPr>
              <w:t xml:space="preserve"> </w:t>
            </w:r>
            <w:r w:rsidRPr="004F4795">
              <w:rPr>
                <w:rStyle w:val="14"/>
                <w:color w:val="000000" w:themeColor="text1"/>
                <w:lang w:val="uk-UA" w:eastAsia="en-US"/>
              </w:rPr>
              <w:t>учасника/уповноваженої особи Учасника, якщо</w:t>
            </w:r>
            <w:r w:rsidR="00685DAC" w:rsidRPr="004F4795">
              <w:rPr>
                <w:rStyle w:val="14"/>
                <w:color w:val="000000" w:themeColor="text1"/>
                <w:lang w:val="uk-UA" w:eastAsia="en-US"/>
              </w:rPr>
              <w:t xml:space="preserve"> </w:t>
            </w:r>
            <w:r w:rsidRPr="004F4795">
              <w:rPr>
                <w:rStyle w:val="14"/>
                <w:color w:val="000000" w:themeColor="text1"/>
                <w:lang w:val="uk-UA" w:eastAsia="en-US"/>
              </w:rPr>
              <w:t>такі</w:t>
            </w:r>
            <w:r w:rsidR="00685DAC" w:rsidRPr="004F4795">
              <w:rPr>
                <w:rStyle w:val="14"/>
                <w:color w:val="000000" w:themeColor="text1"/>
                <w:lang w:val="uk-UA" w:eastAsia="en-US"/>
              </w:rPr>
              <w:t xml:space="preserve"> </w:t>
            </w:r>
            <w:r w:rsidRPr="004F4795">
              <w:rPr>
                <w:rStyle w:val="14"/>
                <w:color w:val="000000" w:themeColor="text1"/>
                <w:lang w:val="uk-UA" w:eastAsia="en-US"/>
              </w:rPr>
              <w:t>документи (матеріали та інформація) надані не у формі</w:t>
            </w:r>
            <w:r w:rsidR="00685DAC" w:rsidRPr="004F4795">
              <w:rPr>
                <w:rStyle w:val="14"/>
                <w:color w:val="000000" w:themeColor="text1"/>
                <w:lang w:val="uk-UA" w:eastAsia="en-US"/>
              </w:rPr>
              <w:t xml:space="preserve"> </w:t>
            </w:r>
            <w:r w:rsidRPr="004F4795">
              <w:rPr>
                <w:rStyle w:val="14"/>
                <w:color w:val="000000" w:themeColor="text1"/>
                <w:lang w:val="uk-UA" w:eastAsia="en-US"/>
              </w:rPr>
              <w:t xml:space="preserve">електронного документа через електронну систему </w:t>
            </w:r>
            <w:proofErr w:type="spellStart"/>
            <w:r w:rsidRPr="004F4795">
              <w:rPr>
                <w:rStyle w:val="14"/>
                <w:color w:val="000000" w:themeColor="text1"/>
                <w:lang w:val="uk-UA" w:eastAsia="en-US"/>
              </w:rPr>
              <w:t>закупівель</w:t>
            </w:r>
            <w:proofErr w:type="spellEnd"/>
            <w:r w:rsidRPr="004F4795">
              <w:rPr>
                <w:rStyle w:val="14"/>
                <w:color w:val="000000" w:themeColor="text1"/>
                <w:lang w:val="uk-UA" w:eastAsia="en-US"/>
              </w:rPr>
              <w:t xml:space="preserve"> та розміщенні без накладання</w:t>
            </w:r>
            <w:r w:rsidR="00685DAC" w:rsidRPr="004F4795">
              <w:rPr>
                <w:rStyle w:val="14"/>
                <w:color w:val="000000" w:themeColor="text1"/>
                <w:lang w:val="uk-UA" w:eastAsia="en-US"/>
              </w:rPr>
              <w:t xml:space="preserve"> </w:t>
            </w:r>
            <w:r w:rsidRPr="004F4795">
              <w:rPr>
                <w:rStyle w:val="14"/>
                <w:color w:val="000000" w:themeColor="text1"/>
                <w:lang w:val="uk-UA" w:eastAsia="en-US"/>
              </w:rPr>
              <w:t>кваліфікованого</w:t>
            </w:r>
            <w:r w:rsidR="00685DAC" w:rsidRPr="004F4795">
              <w:rPr>
                <w:rStyle w:val="14"/>
                <w:color w:val="000000" w:themeColor="text1"/>
                <w:lang w:val="uk-UA" w:eastAsia="en-US"/>
              </w:rPr>
              <w:t xml:space="preserve"> </w:t>
            </w:r>
            <w:r w:rsidRPr="004F4795">
              <w:rPr>
                <w:rStyle w:val="14"/>
                <w:color w:val="000000" w:themeColor="text1"/>
                <w:lang w:val="uk-UA" w:eastAsia="en-US"/>
              </w:rPr>
              <w:t>електронного</w:t>
            </w:r>
            <w:r w:rsidR="00685DAC" w:rsidRPr="004F4795">
              <w:rPr>
                <w:rStyle w:val="14"/>
                <w:color w:val="000000" w:themeColor="text1"/>
                <w:lang w:val="uk-UA" w:eastAsia="en-US"/>
              </w:rPr>
              <w:t xml:space="preserve"> </w:t>
            </w:r>
            <w:r w:rsidRPr="004F4795">
              <w:rPr>
                <w:rStyle w:val="14"/>
                <w:color w:val="000000" w:themeColor="text1"/>
                <w:lang w:val="uk-UA" w:eastAsia="en-US"/>
              </w:rPr>
              <w:t>підпису</w:t>
            </w:r>
            <w:r w:rsidR="00685DAC" w:rsidRPr="004F4795">
              <w:rPr>
                <w:rStyle w:val="14"/>
                <w:color w:val="000000" w:themeColor="text1"/>
                <w:lang w:val="uk-UA" w:eastAsia="en-US"/>
              </w:rPr>
              <w:t xml:space="preserve"> </w:t>
            </w:r>
            <w:r w:rsidRPr="004F4795">
              <w:rPr>
                <w:rStyle w:val="14"/>
                <w:color w:val="000000" w:themeColor="text1"/>
                <w:lang w:val="uk-UA" w:eastAsia="en-US"/>
              </w:rPr>
              <w:t>учасника.</w:t>
            </w:r>
            <w:r w:rsidR="00685DAC" w:rsidRPr="004F4795">
              <w:rPr>
                <w:rStyle w:val="14"/>
                <w:color w:val="000000" w:themeColor="text1"/>
                <w:lang w:val="uk-UA" w:eastAsia="en-US"/>
              </w:rPr>
              <w:t xml:space="preserve"> </w:t>
            </w:r>
            <w:r w:rsidRPr="004F4795">
              <w:rPr>
                <w:rStyle w:val="14"/>
                <w:lang w:val="uk-UA" w:eastAsia="en-US"/>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4F4795">
              <w:rPr>
                <w:rStyle w:val="14"/>
                <w:lang w:val="uk-UA" w:eastAsia="en-US"/>
              </w:rPr>
              <w:t xml:space="preserve"> з включенням повної назви предмету закупівлі</w:t>
            </w:r>
            <w:r w:rsidRPr="004F4795">
              <w:rPr>
                <w:rStyle w:val="14"/>
                <w:lang w:val="uk-UA" w:eastAsia="en-US"/>
              </w:rPr>
              <w:t xml:space="preserve">). </w:t>
            </w:r>
            <w:r w:rsidRPr="004F4795">
              <w:rPr>
                <w:rStyle w:val="14"/>
                <w:color w:val="000000" w:themeColor="text1"/>
                <w:lang w:val="uk-UA" w:eastAsia="en-US"/>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3B2B72" w:rsidRPr="004F4795">
              <w:rPr>
                <w:rStyle w:val="14"/>
                <w:color w:val="000000" w:themeColor="text1"/>
                <w:lang w:val="uk-UA" w:eastAsia="en-US"/>
              </w:rPr>
              <w:t xml:space="preserve"> -</w:t>
            </w:r>
            <w:r w:rsidR="004B6E72" w:rsidRPr="004F4795">
              <w:rPr>
                <w:rStyle w:val="14"/>
                <w:color w:val="000000" w:themeColor="text1"/>
                <w:lang w:val="uk-UA" w:eastAsia="en-US"/>
              </w:rPr>
              <w:t xml:space="preserve"> в протилежному випадку надається лист-пояснення</w:t>
            </w:r>
            <w:r w:rsidRPr="004F4795">
              <w:rPr>
                <w:rStyle w:val="14"/>
                <w:color w:val="000000" w:themeColor="text1"/>
                <w:lang w:val="uk-UA" w:eastAsia="en-US"/>
              </w:rPr>
              <w:t>), за винятком оригіналів чи нотаріально завірених документів, виданих учаснику іншими організаціями (підприємствами, установами).</w:t>
            </w:r>
          </w:p>
          <w:p w:rsidR="001D3A54" w:rsidRPr="004F4795" w:rsidRDefault="001D3A54" w:rsidP="001D3A54">
            <w:pPr>
              <w:widowControl w:val="0"/>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 xml:space="preserve">Відповідно до частини третьої статті 12 Закону під час використання електронної системи </w:t>
            </w:r>
            <w:proofErr w:type="spellStart"/>
            <w:r w:rsidRPr="004F4795">
              <w:rPr>
                <w:rStyle w:val="14"/>
                <w:rFonts w:ascii="Times New Roman" w:hAnsi="Times New Roman" w:cs="Times New Roman"/>
                <w:color w:val="000000" w:themeColor="text1"/>
                <w:kern w:val="3"/>
                <w:sz w:val="24"/>
                <w:szCs w:val="24"/>
                <w:lang w:eastAsia="en-US"/>
              </w:rPr>
              <w:t>закупівель</w:t>
            </w:r>
            <w:proofErr w:type="spellEnd"/>
            <w:r w:rsidRPr="004F4795">
              <w:rPr>
                <w:rStyle w:val="14"/>
                <w:rFonts w:ascii="Times New Roman" w:hAnsi="Times New Roman" w:cs="Times New Roman"/>
                <w:color w:val="000000" w:themeColor="text1"/>
                <w:kern w:val="3"/>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4795">
              <w:rPr>
                <w:rStyle w:val="14"/>
                <w:rFonts w:ascii="Times New Roman" w:hAnsi="Times New Roman" w:cs="Times New Roman"/>
                <w:color w:val="000000" w:themeColor="text1"/>
                <w:kern w:val="3"/>
                <w:sz w:val="24"/>
                <w:szCs w:val="24"/>
                <w:lang w:eastAsia="en-US"/>
              </w:rPr>
              <w:t>скан</w:t>
            </w:r>
            <w:proofErr w:type="spellEnd"/>
            <w:r w:rsidRPr="004F4795">
              <w:rPr>
                <w:rStyle w:val="14"/>
                <w:rFonts w:ascii="Times New Roman" w:hAnsi="Times New Roman" w:cs="Times New Roman"/>
                <w:color w:val="000000" w:themeColor="text1"/>
                <w:kern w:val="3"/>
                <w:sz w:val="24"/>
                <w:szCs w:val="24"/>
                <w:lang w:eastAsia="en-US"/>
              </w:rPr>
              <w:t xml:space="preserve">-копій через електронну систему </w:t>
            </w:r>
            <w:proofErr w:type="spellStart"/>
            <w:r w:rsidRPr="004F4795">
              <w:rPr>
                <w:rStyle w:val="14"/>
                <w:rFonts w:ascii="Times New Roman" w:hAnsi="Times New Roman" w:cs="Times New Roman"/>
                <w:color w:val="000000" w:themeColor="text1"/>
                <w:kern w:val="3"/>
                <w:sz w:val="24"/>
                <w:szCs w:val="24"/>
                <w:lang w:eastAsia="en-US"/>
              </w:rPr>
              <w:t>закупівель</w:t>
            </w:r>
            <w:proofErr w:type="spellEnd"/>
            <w:r w:rsidRPr="004F4795">
              <w:rPr>
                <w:rStyle w:val="14"/>
                <w:rFonts w:ascii="Times New Roman" w:hAnsi="Times New Roman" w:cs="Times New Roman"/>
                <w:color w:val="000000" w:themeColor="text1"/>
                <w:kern w:val="3"/>
                <w:sz w:val="24"/>
                <w:szCs w:val="24"/>
                <w:lang w:eastAsia="en-US"/>
              </w:rPr>
              <w:t xml:space="preserve">. Тендерна пропозиція учасника має відповідати ряду вимог: </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1) документи мають бути чіткими та розбірливими для читання;</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Винятки:</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3A54" w:rsidRPr="004F4795" w:rsidRDefault="001D3A54" w:rsidP="001D3A54">
            <w:pPr>
              <w:widowControl w:val="0"/>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3A54" w:rsidRPr="004F4795" w:rsidRDefault="001D3A54" w:rsidP="001D3A54">
            <w:pPr>
              <w:widowControl w:val="0"/>
              <w:spacing w:after="0" w:line="240" w:lineRule="auto"/>
              <w:ind w:left="40" w:hanging="20"/>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4795">
              <w:rPr>
                <w:rStyle w:val="14"/>
                <w:rFonts w:ascii="Times New Roman" w:hAnsi="Times New Roman" w:cs="Times New Roman"/>
                <w:color w:val="000000" w:themeColor="text1"/>
                <w:kern w:val="3"/>
                <w:sz w:val="24"/>
                <w:szCs w:val="24"/>
                <w:lang w:eastAsia="en-US"/>
              </w:rPr>
              <w:t>закупівель</w:t>
            </w:r>
            <w:proofErr w:type="spellEnd"/>
            <w:r w:rsidRPr="004F4795">
              <w:rPr>
                <w:rStyle w:val="14"/>
                <w:rFonts w:ascii="Times New Roman" w:hAnsi="Times New Roman" w:cs="Times New Roman"/>
                <w:color w:val="000000" w:themeColor="text1"/>
                <w:kern w:val="3"/>
                <w:sz w:val="24"/>
                <w:szCs w:val="24"/>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56A8" w:rsidRPr="004F4795" w:rsidRDefault="001D3A54" w:rsidP="001D3A54">
            <w:pPr>
              <w:pStyle w:val="Standard"/>
              <w:spacing w:after="0" w:line="240" w:lineRule="auto"/>
              <w:jc w:val="both"/>
              <w:rPr>
                <w:rStyle w:val="14"/>
                <w:rFonts w:ascii="Times New Roman" w:eastAsia="Times New Roman" w:hAnsi="Times New Roman"/>
                <w:sz w:val="24"/>
                <w:szCs w:val="24"/>
              </w:rPr>
            </w:pPr>
            <w:r w:rsidRPr="004F4795">
              <w:rPr>
                <w:rStyle w:val="14"/>
                <w:rFonts w:ascii="Times New Roman" w:hAnsi="Times New Roman"/>
                <w:color w:val="000000" w:themeColor="text1"/>
                <w:sz w:val="24"/>
                <w:szCs w:val="24"/>
              </w:rPr>
              <w:t xml:space="preserve">Замовник перевіряє КЕП/УЕП учасника на сайті центрального </w:t>
            </w:r>
            <w:proofErr w:type="spellStart"/>
            <w:r w:rsidRPr="004F4795">
              <w:rPr>
                <w:rStyle w:val="14"/>
                <w:rFonts w:ascii="Times New Roman" w:hAnsi="Times New Roman"/>
                <w:color w:val="000000" w:themeColor="text1"/>
                <w:sz w:val="24"/>
                <w:szCs w:val="24"/>
              </w:rPr>
              <w:t>засвідчувального</w:t>
            </w:r>
            <w:proofErr w:type="spellEnd"/>
            <w:r w:rsidRPr="004F4795">
              <w:rPr>
                <w:rStyle w:val="14"/>
                <w:rFonts w:ascii="Times New Roman" w:hAnsi="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9056A8" w:rsidRPr="004F4795">
              <w:rPr>
                <w:rStyle w:val="14"/>
                <w:rFonts w:ascii="Times New Roman" w:eastAsia="Times New Roman" w:hAnsi="Times New Roman"/>
                <w:color w:val="000000" w:themeColor="text1"/>
                <w:sz w:val="24"/>
                <w:szCs w:val="24"/>
              </w:rPr>
              <w:t xml:space="preserve">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8629DF" w:rsidRPr="004F4795">
              <w:rPr>
                <w:rStyle w:val="14"/>
                <w:rFonts w:ascii="Times New Roman" w:eastAsia="Times New Roman" w:hAnsi="Times New Roman"/>
                <w:color w:val="000000" w:themeColor="text1"/>
                <w:sz w:val="24"/>
                <w:szCs w:val="24"/>
              </w:rPr>
              <w:t>абзацу 3</w:t>
            </w:r>
            <w:r w:rsidR="009056A8" w:rsidRPr="004F4795">
              <w:rPr>
                <w:rStyle w:val="14"/>
                <w:rFonts w:ascii="Times New Roman" w:eastAsia="Times New Roman" w:hAnsi="Times New Roman"/>
                <w:color w:val="000000" w:themeColor="text1"/>
                <w:sz w:val="24"/>
                <w:szCs w:val="24"/>
              </w:rPr>
              <w:t xml:space="preserve"> пункту 1 частини 1 статті 31 Закону</w:t>
            </w:r>
            <w:r w:rsidR="000F5B4C" w:rsidRPr="004F4795">
              <w:rPr>
                <w:rStyle w:val="14"/>
                <w:rFonts w:ascii="Times New Roman" w:eastAsia="Times New Roman" w:hAnsi="Times New Roman"/>
                <w:color w:val="000000" w:themeColor="text1"/>
                <w:sz w:val="24"/>
                <w:szCs w:val="24"/>
              </w:rPr>
              <w:t xml:space="preserve"> та </w:t>
            </w:r>
            <w:r w:rsidR="008629DF" w:rsidRPr="004F4795">
              <w:rPr>
                <w:rStyle w:val="14"/>
                <w:rFonts w:ascii="Times New Roman" w:eastAsia="Times New Roman" w:hAnsi="Times New Roman"/>
                <w:color w:val="000000" w:themeColor="text1"/>
                <w:sz w:val="24"/>
                <w:szCs w:val="24"/>
              </w:rPr>
              <w:t>абзацу 5 підпункту</w:t>
            </w:r>
            <w:r w:rsidR="0010672C" w:rsidRPr="004F4795">
              <w:rPr>
                <w:rStyle w:val="14"/>
                <w:rFonts w:ascii="Times New Roman" w:eastAsia="Times New Roman" w:hAnsi="Times New Roman"/>
                <w:color w:val="000000" w:themeColor="text1"/>
                <w:sz w:val="24"/>
                <w:szCs w:val="24"/>
              </w:rPr>
              <w:t xml:space="preserve"> 2 пункту 4</w:t>
            </w:r>
            <w:r w:rsidR="008629DF" w:rsidRPr="004F4795">
              <w:rPr>
                <w:rStyle w:val="14"/>
                <w:rFonts w:ascii="Times New Roman" w:eastAsia="Times New Roman" w:hAnsi="Times New Roman"/>
                <w:color w:val="000000" w:themeColor="text1"/>
                <w:sz w:val="24"/>
                <w:szCs w:val="24"/>
              </w:rPr>
              <w:t>4</w:t>
            </w:r>
            <w:r w:rsidR="0010672C" w:rsidRPr="004F4795">
              <w:rPr>
                <w:rStyle w:val="14"/>
                <w:rFonts w:ascii="Times New Roman" w:eastAsia="Times New Roman" w:hAnsi="Times New Roman"/>
                <w:color w:val="000000" w:themeColor="text1"/>
                <w:sz w:val="24"/>
                <w:szCs w:val="24"/>
              </w:rPr>
              <w:t xml:space="preserve"> Особливостей</w:t>
            </w:r>
            <w:r w:rsidR="009056A8" w:rsidRPr="004F4795">
              <w:rPr>
                <w:rStyle w:val="14"/>
                <w:rFonts w:ascii="Times New Roman" w:eastAsia="Times New Roman" w:hAnsi="Times New Roman"/>
                <w:color w:val="000000" w:themeColor="text1"/>
                <w:sz w:val="24"/>
                <w:szCs w:val="24"/>
              </w:rPr>
              <w:t>.</w:t>
            </w:r>
          </w:p>
          <w:p w:rsidR="009056A8" w:rsidRPr="004F4795" w:rsidRDefault="009056A8" w:rsidP="001D3A54">
            <w:pPr>
              <w:pStyle w:val="Standard"/>
              <w:spacing w:after="0" w:line="240" w:lineRule="auto"/>
              <w:jc w:val="both"/>
              <w:rPr>
                <w:rStyle w:val="14"/>
                <w:rFonts w:ascii="Times New Roman" w:eastAsia="Times New Roman" w:hAnsi="Times New Roman"/>
                <w:sz w:val="24"/>
                <w:szCs w:val="24"/>
              </w:rPr>
            </w:pPr>
            <w:r w:rsidRPr="004F4795">
              <w:rPr>
                <w:rStyle w:val="14"/>
                <w:rFonts w:ascii="Times New Roman" w:eastAsia="Times New Roman" w:hAnsi="Times New Roman"/>
                <w:color w:val="000000" w:themeColor="text1"/>
                <w:sz w:val="24"/>
                <w:szCs w:val="24"/>
              </w:rPr>
              <w:t>Кожен Учасник має право подати тільки одну тендерну пропозицію.</w:t>
            </w:r>
          </w:p>
          <w:p w:rsidR="00792032" w:rsidRPr="004F4795" w:rsidRDefault="00792032" w:rsidP="001D3A54">
            <w:pPr>
              <w:pStyle w:val="Standard"/>
              <w:spacing w:after="0" w:line="240" w:lineRule="auto"/>
              <w:jc w:val="both"/>
              <w:rPr>
                <w:rStyle w:val="14"/>
                <w:rFonts w:ascii="Times New Roman" w:eastAsia="Times New Roman" w:hAnsi="Times New Roman"/>
                <w:sz w:val="24"/>
                <w:szCs w:val="24"/>
              </w:rPr>
            </w:pPr>
            <w:r w:rsidRPr="004F4795">
              <w:rPr>
                <w:rStyle w:val="14"/>
                <w:rFonts w:ascii="Times New Roman" w:eastAsia="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4F4795">
              <w:rPr>
                <w:rStyle w:val="14"/>
                <w:rFonts w:ascii="Times New Roman" w:eastAsia="Times New Roman" w:hAnsi="Times New Roman"/>
                <w:color w:val="000000" w:themeColor="text1"/>
                <w:sz w:val="24"/>
                <w:szCs w:val="24"/>
              </w:rPr>
              <w:t>документи</w:t>
            </w:r>
            <w:r w:rsidRPr="004F4795">
              <w:rPr>
                <w:rStyle w:val="14"/>
                <w:rFonts w:ascii="Times New Roman" w:eastAsia="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4F4795">
              <w:rPr>
                <w:rStyle w:val="14"/>
                <w:rFonts w:ascii="Times New Roman" w:eastAsia="Times New Roman" w:hAnsi="Times New Roman"/>
                <w:color w:val="000000" w:themeColor="text1"/>
                <w:sz w:val="24"/>
                <w:szCs w:val="24"/>
              </w:rPr>
              <w:t xml:space="preserve"> Учасник письмово пі</w:t>
            </w:r>
            <w:r w:rsidR="00685DAC" w:rsidRPr="004F4795">
              <w:rPr>
                <w:rStyle w:val="14"/>
                <w:rFonts w:ascii="Times New Roman" w:eastAsia="Times New Roman" w:hAnsi="Times New Roman"/>
                <w:color w:val="000000" w:themeColor="text1"/>
                <w:sz w:val="24"/>
                <w:szCs w:val="24"/>
              </w:rPr>
              <w:t>д</w:t>
            </w:r>
            <w:r w:rsidR="009056A8" w:rsidRPr="004F4795">
              <w:rPr>
                <w:rStyle w:val="14"/>
                <w:rFonts w:ascii="Times New Roman" w:eastAsia="Times New Roman" w:hAnsi="Times New Roman"/>
                <w:color w:val="000000" w:themeColor="text1"/>
                <w:sz w:val="24"/>
                <w:szCs w:val="24"/>
              </w:rPr>
              <w:t>тверджує, що за достовірність наданої інформації та документів відповідальність несе безпосередньо Учасник.</w:t>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Тендерна пропозиція подана в електронному вигляді через</w:t>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color w:val="000000" w:themeColor="text1"/>
                <w:kern w:val="3"/>
                <w:sz w:val="24"/>
                <w:szCs w:val="24"/>
                <w:lang w:eastAsia="en-US"/>
              </w:rPr>
            </w:pPr>
            <w:r w:rsidRPr="004F4795">
              <w:rPr>
                <w:rStyle w:val="14"/>
                <w:rFonts w:ascii="Times New Roman" w:eastAsia="Times New Roman" w:hAnsi="Times New Roman" w:cs="Times New Roman"/>
                <w:kern w:val="3"/>
                <w:sz w:val="24"/>
                <w:szCs w:val="24"/>
                <w:lang w:eastAsia="en-US"/>
              </w:rPr>
              <w:t xml:space="preserve">електронну систему закупівель, повинна повністю відповідати вимогам викладеним у даній документації.  </w:t>
            </w:r>
          </w:p>
        </w:tc>
      </w:tr>
      <w:tr w:rsidR="00EF1B90" w:rsidRPr="004F4795" w:rsidTr="006E0E41">
        <w:trPr>
          <w:trHeight w:val="406"/>
          <w:jc w:val="center"/>
        </w:trPr>
        <w:tc>
          <w:tcPr>
            <w:tcW w:w="576" w:type="dxa"/>
          </w:tcPr>
          <w:p w:rsidR="00792032" w:rsidRPr="004F4795" w:rsidRDefault="00792032" w:rsidP="000C7D65">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2</w:t>
            </w:r>
          </w:p>
        </w:tc>
        <w:tc>
          <w:tcPr>
            <w:tcW w:w="3398" w:type="dxa"/>
          </w:tcPr>
          <w:p w:rsidR="00792032" w:rsidRPr="004F4795" w:rsidRDefault="00792032" w:rsidP="000C7D65">
            <w:pPr>
              <w:pStyle w:val="11"/>
              <w:widowControl w:val="0"/>
              <w:spacing w:line="240" w:lineRule="auto"/>
              <w:ind w:right="113"/>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Зміст і спосіб подання тендерної пропозиції</w:t>
            </w:r>
          </w:p>
        </w:tc>
        <w:tc>
          <w:tcPr>
            <w:tcW w:w="6279" w:type="dxa"/>
            <w:gridSpan w:val="2"/>
          </w:tcPr>
          <w:p w:rsidR="00C90651" w:rsidRPr="004F4795" w:rsidRDefault="004E163B" w:rsidP="004E163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4F4795">
              <w:rPr>
                <w:rFonts w:ascii="Times New Roman" w:eastAsia="Times New Roman" w:hAnsi="Times New Roman" w:cs="Times New Roman"/>
                <w:color w:val="000000" w:themeColor="text1"/>
                <w:sz w:val="24"/>
                <w:szCs w:val="24"/>
              </w:rPr>
              <w:t xml:space="preserve">статтею 26 Закону, крім положень частин </w:t>
            </w:r>
            <w:r w:rsidRPr="004F4795">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w:t>
            </w:r>
            <w:r w:rsidR="00C90651" w:rsidRPr="004F4795">
              <w:rPr>
                <w:rFonts w:ascii="Times New Roman" w:eastAsia="Times New Roman" w:hAnsi="Times New Roman" w:cs="Times New Roman"/>
                <w:color w:val="000000" w:themeColor="text1"/>
                <w:sz w:val="24"/>
                <w:szCs w:val="24"/>
                <w:lang w:eastAsia="ru-RU"/>
              </w:rPr>
              <w:t>.</w:t>
            </w:r>
          </w:p>
          <w:p w:rsidR="00792032" w:rsidRPr="004F4795" w:rsidRDefault="00792032" w:rsidP="004E163B">
            <w:pPr>
              <w:pStyle w:val="11"/>
              <w:widowControl w:val="0"/>
              <w:spacing w:line="240" w:lineRule="auto"/>
              <w:ind w:left="23" w:hanging="23"/>
              <w:jc w:val="both"/>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b/>
                <w:color w:val="000000" w:themeColor="text1"/>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r w:rsidRPr="004F4795">
              <w:rPr>
                <w:rFonts w:ascii="Times New Roman" w:eastAsia="Times New Roman" w:hAnsi="Times New Roman" w:cs="Times New Roman"/>
                <w:color w:val="000000" w:themeColor="text1"/>
                <w:sz w:val="24"/>
                <w:szCs w:val="24"/>
                <w:lang w:val="uk-UA"/>
              </w:rPr>
              <w:t>.</w:t>
            </w:r>
          </w:p>
          <w:p w:rsidR="00792032" w:rsidRPr="004F4795" w:rsidRDefault="00792032" w:rsidP="0008055D">
            <w:pPr>
              <w:pStyle w:val="a5"/>
              <w:spacing w:before="0" w:beforeAutospacing="0" w:after="0" w:afterAutospacing="0"/>
              <w:jc w:val="both"/>
              <w:rPr>
                <w:color w:val="000000" w:themeColor="text1"/>
                <w:shd w:val="clear" w:color="auto" w:fill="FFFFFF"/>
              </w:rPr>
            </w:pPr>
            <w:r w:rsidRPr="004F4795">
              <w:rPr>
                <w:color w:val="000000" w:themeColor="text1"/>
                <w:shd w:val="clear" w:color="auto" w:fill="FFFFFF"/>
              </w:rPr>
              <w:t xml:space="preserve">Тендерна пропозиція подається </w:t>
            </w:r>
            <w:r w:rsidRPr="004F4795">
              <w:rPr>
                <w:b/>
                <w:color w:val="000000" w:themeColor="text1"/>
                <w:u w:val="single"/>
                <w:shd w:val="clear" w:color="auto" w:fill="FFFFFF"/>
              </w:rPr>
              <w:t>в електронному вигляді</w:t>
            </w:r>
            <w:r w:rsidRPr="004F4795">
              <w:rPr>
                <w:color w:val="000000" w:themeColor="text1"/>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4F4795">
              <w:rPr>
                <w:color w:val="000000" w:themeColor="text1"/>
              </w:rPr>
              <w:t xml:space="preserve">про загальну вартість пропозиції, інші критерії оцінки (у разі їх встановлення замовником), </w:t>
            </w:r>
            <w:r w:rsidR="004E163B" w:rsidRPr="004F4795">
              <w:rPr>
                <w:color w:val="000000" w:themeColor="text1"/>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4E163B" w:rsidRPr="004F4795">
                <w:rPr>
                  <w:color w:val="000000" w:themeColor="text1"/>
                  <w:highlight w:val="white"/>
                </w:rPr>
                <w:t>пункті 47</w:t>
              </w:r>
            </w:hyperlink>
            <w:r w:rsidR="004E163B" w:rsidRPr="004F4795">
              <w:rPr>
                <w:color w:val="000000" w:themeColor="text1"/>
                <w:highlight w:val="white"/>
              </w:rPr>
              <w:t xml:space="preserve"> Особливостей і в тендерній документації, та шляхом завантаження необхідних документів</w:t>
            </w:r>
            <w:r w:rsidR="004E163B" w:rsidRPr="004F4795">
              <w:rPr>
                <w:color w:val="000000" w:themeColor="text1"/>
              </w:rPr>
              <w:t xml:space="preserve"> </w:t>
            </w:r>
            <w:r w:rsidR="00C90651" w:rsidRPr="004F4795">
              <w:rPr>
                <w:color w:val="000000" w:themeColor="text1"/>
              </w:rPr>
              <w:t xml:space="preserve">у </w:t>
            </w:r>
            <w:r w:rsidR="00C90651" w:rsidRPr="004F4795">
              <w:rPr>
                <w:rStyle w:val="rvts0"/>
                <w:color w:val="000000" w:themeColor="text1"/>
              </w:rPr>
              <w:t>форматі «..</w:t>
            </w:r>
            <w:proofErr w:type="spellStart"/>
            <w:r w:rsidR="00C90651" w:rsidRPr="004F4795">
              <w:rPr>
                <w:rStyle w:val="rvts0"/>
                <w:color w:val="000000" w:themeColor="text1"/>
              </w:rPr>
              <w:t>pdf</w:t>
            </w:r>
            <w:proofErr w:type="spellEnd"/>
            <w:r w:rsidR="00C90651" w:rsidRPr="004F4795">
              <w:rPr>
                <w:rStyle w:val="rvts0"/>
                <w:color w:val="000000" w:themeColor="text1"/>
              </w:rPr>
              <w:t xml:space="preserve">.» </w:t>
            </w:r>
            <w:r w:rsidR="00C90651" w:rsidRPr="004F4795">
              <w:rPr>
                <w:color w:val="000000" w:themeColor="text1"/>
              </w:rPr>
              <w:t>або «..</w:t>
            </w:r>
            <w:proofErr w:type="spellStart"/>
            <w:r w:rsidR="00C90651" w:rsidRPr="004F4795">
              <w:rPr>
                <w:color w:val="000000" w:themeColor="text1"/>
              </w:rPr>
              <w:t>jpeg</w:t>
            </w:r>
            <w:proofErr w:type="spellEnd"/>
            <w:r w:rsidR="00C90651" w:rsidRPr="004F4795">
              <w:rPr>
                <w:color w:val="000000" w:themeColor="text1"/>
              </w:rPr>
              <w:t xml:space="preserve">.» з  найменуванням файлу, відповідно до </w:t>
            </w:r>
            <w:r w:rsidR="004E163B" w:rsidRPr="004F4795">
              <w:rPr>
                <w:color w:val="000000" w:themeColor="text1"/>
              </w:rPr>
              <w:t xml:space="preserve">змісту </w:t>
            </w:r>
            <w:r w:rsidR="00C90651" w:rsidRPr="004F4795">
              <w:rPr>
                <w:color w:val="000000" w:themeColor="text1"/>
              </w:rPr>
              <w:t>поданого</w:t>
            </w:r>
            <w:r w:rsidR="004E163B" w:rsidRPr="004F4795">
              <w:rPr>
                <w:color w:val="000000" w:themeColor="text1"/>
              </w:rPr>
              <w:t xml:space="preserve"> документу</w:t>
            </w:r>
            <w:r w:rsidRPr="004F4795">
              <w:rPr>
                <w:color w:val="000000" w:themeColor="text1"/>
              </w:rPr>
              <w:t>:</w:t>
            </w:r>
          </w:p>
          <w:p w:rsidR="00792032" w:rsidRPr="004F4795"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 </w:t>
            </w:r>
            <w:r w:rsidRPr="004F4795">
              <w:rPr>
                <w:rFonts w:ascii="Times New Roman" w:eastAsia="Times New Roman" w:hAnsi="Times New Roman" w:cs="Times New Roman"/>
                <w:b/>
                <w:i/>
                <w:color w:val="000000" w:themeColor="text1"/>
                <w:sz w:val="24"/>
                <w:szCs w:val="24"/>
                <w:lang w:val="uk-UA"/>
              </w:rPr>
              <w:t>згідно</w:t>
            </w:r>
            <w:r w:rsidRPr="004F4795">
              <w:rPr>
                <w:rFonts w:ascii="Times New Roman" w:eastAsia="Times New Roman" w:hAnsi="Times New Roman" w:cs="Times New Roman"/>
                <w:color w:val="000000" w:themeColor="text1"/>
                <w:sz w:val="24"/>
                <w:szCs w:val="24"/>
                <w:lang w:val="uk-UA"/>
              </w:rPr>
              <w:t xml:space="preserve"> з </w:t>
            </w:r>
            <w:r w:rsidRPr="004F4795">
              <w:rPr>
                <w:rFonts w:ascii="Times New Roman" w:eastAsia="Times New Roman" w:hAnsi="Times New Roman" w:cs="Times New Roman"/>
                <w:b/>
                <w:i/>
                <w:color w:val="000000" w:themeColor="text1"/>
                <w:sz w:val="24"/>
                <w:szCs w:val="24"/>
                <w:lang w:val="uk-UA"/>
              </w:rPr>
              <w:t>Додатком 1</w:t>
            </w:r>
            <w:r w:rsidRPr="004F4795">
              <w:rPr>
                <w:rFonts w:ascii="Times New Roman" w:eastAsia="Times New Roman" w:hAnsi="Times New Roman" w:cs="Times New Roman"/>
                <w:color w:val="000000" w:themeColor="text1"/>
                <w:sz w:val="24"/>
                <w:szCs w:val="24"/>
                <w:lang w:val="uk-UA"/>
              </w:rPr>
              <w:t xml:space="preserve"> до цієї тендерної документації</w:t>
            </w:r>
            <w:r w:rsidR="00792032" w:rsidRPr="004F4795">
              <w:rPr>
                <w:rFonts w:ascii="Times New Roman" w:eastAsia="Times New Roman" w:hAnsi="Times New Roman" w:cs="Times New Roman"/>
                <w:color w:val="000000" w:themeColor="text1"/>
                <w:sz w:val="24"/>
                <w:szCs w:val="24"/>
                <w:lang w:val="uk-UA"/>
              </w:rPr>
              <w:t>;</w:t>
            </w:r>
          </w:p>
          <w:p w:rsidR="00792032" w:rsidRPr="004F4795"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FF0000"/>
                <w:lang w:val="uk-UA"/>
              </w:rPr>
            </w:pPr>
            <w:proofErr w:type="spellStart"/>
            <w:r w:rsidRPr="004F4795">
              <w:rPr>
                <w:rFonts w:ascii="Times New Roman" w:eastAsia="Times New Roman" w:hAnsi="Times New Roman" w:cs="Times New Roman"/>
                <w:color w:val="000000" w:themeColor="text1"/>
                <w:sz w:val="24"/>
                <w:szCs w:val="24"/>
              </w:rPr>
              <w:t>інформацією</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щодо</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відсутності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підстав</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установлених</w:t>
            </w:r>
            <w:proofErr w:type="spellEnd"/>
            <w:r w:rsidRPr="004F4795">
              <w:rPr>
                <w:rFonts w:ascii="Times New Roman" w:eastAsia="Times New Roman" w:hAnsi="Times New Roman" w:cs="Times New Roman"/>
                <w:color w:val="000000" w:themeColor="text1"/>
                <w:sz w:val="24"/>
                <w:szCs w:val="24"/>
              </w:rPr>
              <w:t xml:space="preserve"> в </w:t>
            </w:r>
            <w:proofErr w:type="spellStart"/>
            <w:r w:rsidRPr="004F4795">
              <w:rPr>
                <w:rFonts w:ascii="Times New Roman" w:eastAsia="Times New Roman" w:hAnsi="Times New Roman" w:cs="Times New Roman"/>
                <w:color w:val="000000" w:themeColor="text1"/>
                <w:sz w:val="24"/>
                <w:szCs w:val="24"/>
              </w:rPr>
              <w:t>пункт</w:t>
            </w:r>
            <w:r w:rsidRPr="004F4795">
              <w:rPr>
                <w:rFonts w:ascii="Times New Roman" w:eastAsia="Times New Roman" w:hAnsi="Times New Roman" w:cs="Times New Roman"/>
                <w:color w:val="000000" w:themeColor="text1"/>
                <w:sz w:val="24"/>
                <w:szCs w:val="24"/>
                <w:highlight w:val="white"/>
              </w:rPr>
              <w:t>і</w:t>
            </w:r>
            <w:proofErr w:type="spellEnd"/>
            <w:r w:rsidRPr="004F4795">
              <w:rPr>
                <w:rFonts w:ascii="Times New Roman" w:eastAsia="Times New Roman" w:hAnsi="Times New Roman" w:cs="Times New Roman"/>
                <w:color w:val="000000" w:themeColor="text1"/>
                <w:sz w:val="24"/>
                <w:szCs w:val="24"/>
                <w:highlight w:val="white"/>
              </w:rPr>
              <w:t xml:space="preserve"> 47 </w:t>
            </w:r>
            <w:proofErr w:type="spellStart"/>
            <w:r w:rsidRPr="004F4795">
              <w:rPr>
                <w:rFonts w:ascii="Times New Roman" w:eastAsia="Times New Roman" w:hAnsi="Times New Roman" w:cs="Times New Roman"/>
                <w:color w:val="000000" w:themeColor="text1"/>
                <w:sz w:val="24"/>
                <w:szCs w:val="24"/>
                <w:highlight w:val="white"/>
              </w:rPr>
              <w:t>Особливостей</w:t>
            </w:r>
            <w:proofErr w:type="spellEnd"/>
            <w:r w:rsidRPr="004F4795">
              <w:rPr>
                <w:rFonts w:ascii="Times New Roman" w:eastAsia="Times New Roman" w:hAnsi="Times New Roman" w:cs="Times New Roman"/>
                <w:color w:val="000000" w:themeColor="text1"/>
                <w:sz w:val="24"/>
                <w:szCs w:val="24"/>
                <w:highlight w:val="white"/>
              </w:rPr>
              <w:t xml:space="preserve">, – </w:t>
            </w:r>
            <w:proofErr w:type="spellStart"/>
            <w:r w:rsidRPr="004F4795">
              <w:rPr>
                <w:rFonts w:ascii="Times New Roman" w:eastAsia="Times New Roman" w:hAnsi="Times New Roman" w:cs="Times New Roman"/>
                <w:b/>
                <w:i/>
                <w:color w:val="000000" w:themeColor="text1"/>
                <w:sz w:val="24"/>
                <w:szCs w:val="24"/>
                <w:highlight w:val="white"/>
              </w:rPr>
              <w:t>згідно</w:t>
            </w:r>
            <w:proofErr w:type="spellEnd"/>
            <w:r w:rsidRPr="004F4795">
              <w:rPr>
                <w:rFonts w:ascii="Times New Roman" w:eastAsia="Times New Roman" w:hAnsi="Times New Roman" w:cs="Times New Roman"/>
                <w:b/>
                <w:i/>
                <w:color w:val="000000" w:themeColor="text1"/>
                <w:sz w:val="24"/>
                <w:szCs w:val="24"/>
                <w:highlight w:val="white"/>
              </w:rPr>
              <w:t xml:space="preserve"> з </w:t>
            </w:r>
            <w:proofErr w:type="spellStart"/>
            <w:r w:rsidRPr="004F4795">
              <w:rPr>
                <w:rFonts w:ascii="Times New Roman" w:eastAsia="Times New Roman" w:hAnsi="Times New Roman" w:cs="Times New Roman"/>
                <w:b/>
                <w:i/>
                <w:color w:val="000000" w:themeColor="text1"/>
                <w:sz w:val="24"/>
                <w:szCs w:val="24"/>
                <w:highlight w:val="white"/>
              </w:rPr>
              <w:t>Додатком</w:t>
            </w:r>
            <w:proofErr w:type="spellEnd"/>
            <w:r w:rsidRPr="004F4795">
              <w:rPr>
                <w:rFonts w:ascii="Times New Roman" w:eastAsia="Times New Roman" w:hAnsi="Times New Roman" w:cs="Times New Roman"/>
                <w:b/>
                <w:i/>
                <w:color w:val="000000" w:themeColor="text1"/>
                <w:sz w:val="24"/>
                <w:szCs w:val="24"/>
                <w:highlight w:val="white"/>
              </w:rPr>
              <w:t xml:space="preserve"> 1</w:t>
            </w:r>
            <w:r w:rsidRPr="004F4795">
              <w:rPr>
                <w:rFonts w:ascii="Times New Roman" w:eastAsia="Times New Roman" w:hAnsi="Times New Roman" w:cs="Times New Roman"/>
                <w:color w:val="000000" w:themeColor="text1"/>
                <w:sz w:val="24"/>
                <w:szCs w:val="24"/>
                <w:highlight w:val="white"/>
              </w:rPr>
              <w:t xml:space="preserve"> до </w:t>
            </w:r>
            <w:proofErr w:type="spellStart"/>
            <w:r w:rsidRPr="004F4795">
              <w:rPr>
                <w:rFonts w:ascii="Times New Roman" w:eastAsia="Times New Roman" w:hAnsi="Times New Roman" w:cs="Times New Roman"/>
                <w:sz w:val="24"/>
                <w:szCs w:val="24"/>
                <w:highlight w:val="white"/>
              </w:rPr>
              <w:t>цієї</w:t>
            </w:r>
            <w:proofErr w:type="spellEnd"/>
            <w:r w:rsidRPr="004F4795">
              <w:rPr>
                <w:rFonts w:ascii="Times New Roman" w:eastAsia="Times New Roman" w:hAnsi="Times New Roman" w:cs="Times New Roman"/>
                <w:sz w:val="24"/>
                <w:szCs w:val="24"/>
                <w:highlight w:val="white"/>
              </w:rPr>
              <w:t xml:space="preserve"> </w:t>
            </w:r>
            <w:proofErr w:type="spellStart"/>
            <w:r w:rsidRPr="004F4795">
              <w:rPr>
                <w:rFonts w:ascii="Times New Roman" w:eastAsia="Times New Roman" w:hAnsi="Times New Roman" w:cs="Times New Roman"/>
                <w:sz w:val="24"/>
                <w:szCs w:val="24"/>
                <w:highlight w:val="white"/>
              </w:rPr>
              <w:t>тендерної</w:t>
            </w:r>
            <w:proofErr w:type="spellEnd"/>
            <w:r w:rsidRPr="004F4795">
              <w:rPr>
                <w:rFonts w:ascii="Times New Roman" w:eastAsia="Times New Roman" w:hAnsi="Times New Roman" w:cs="Times New Roman"/>
                <w:sz w:val="24"/>
                <w:szCs w:val="24"/>
                <w:highlight w:val="white"/>
              </w:rPr>
              <w:t xml:space="preserve"> </w:t>
            </w:r>
            <w:proofErr w:type="spellStart"/>
            <w:r w:rsidRPr="004F4795">
              <w:rPr>
                <w:rFonts w:ascii="Times New Roman" w:eastAsia="Times New Roman" w:hAnsi="Times New Roman" w:cs="Times New Roman"/>
                <w:sz w:val="24"/>
                <w:szCs w:val="24"/>
                <w:highlight w:val="white"/>
              </w:rPr>
              <w:t>документації</w:t>
            </w:r>
            <w:proofErr w:type="spellEnd"/>
            <w:r w:rsidR="00792032" w:rsidRPr="004F4795">
              <w:rPr>
                <w:rFonts w:ascii="Times New Roman" w:eastAsia="Times New Roman" w:hAnsi="Times New Roman" w:cs="Times New Roman"/>
                <w:color w:val="FF0000"/>
                <w:sz w:val="24"/>
                <w:szCs w:val="24"/>
                <w:lang w:val="uk-UA"/>
              </w:rPr>
              <w:t>;</w:t>
            </w:r>
          </w:p>
          <w:p w:rsidR="004E163B" w:rsidRPr="004F4795"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4F4795">
              <w:rPr>
                <w:rFonts w:ascii="Times New Roman" w:eastAsia="Times New Roman" w:hAnsi="Times New Roman" w:cs="Times New Roman"/>
                <w:color w:val="000000" w:themeColor="text1"/>
                <w:sz w:val="24"/>
                <w:szCs w:val="24"/>
                <w:highlight w:val="white"/>
                <w:lang w:val="uk-UA"/>
              </w:rPr>
              <w:t xml:space="preserve">підставам, визначеним </w:t>
            </w:r>
            <w:hyperlink r:id="rId9" w:anchor="n159">
              <w:r w:rsidRPr="004F4795">
                <w:rPr>
                  <w:rFonts w:ascii="Times New Roman" w:eastAsia="Times New Roman" w:hAnsi="Times New Roman" w:cs="Times New Roman"/>
                  <w:color w:val="000000" w:themeColor="text1"/>
                  <w:sz w:val="24"/>
                  <w:szCs w:val="24"/>
                  <w:highlight w:val="white"/>
                  <w:lang w:val="uk-UA"/>
                </w:rPr>
                <w:t>47</w:t>
              </w:r>
            </w:hyperlink>
            <w:r w:rsidRPr="004F4795">
              <w:rPr>
                <w:rFonts w:ascii="Times New Roman" w:eastAsia="Times New Roman" w:hAnsi="Times New Roman" w:cs="Times New Roman"/>
                <w:color w:val="000000" w:themeColor="text1"/>
                <w:sz w:val="24"/>
                <w:szCs w:val="24"/>
                <w:highlight w:val="white"/>
                <w:lang w:val="uk-UA"/>
              </w:rPr>
              <w:t xml:space="preserve">  </w:t>
            </w:r>
            <w:r w:rsidRPr="004F4795">
              <w:rPr>
                <w:rFonts w:ascii="Times New Roman" w:eastAsia="Times New Roman" w:hAnsi="Times New Roman" w:cs="Times New Roman"/>
                <w:color w:val="000000" w:themeColor="text1"/>
                <w:sz w:val="24"/>
                <w:szCs w:val="24"/>
                <w:lang w:val="uk-UA"/>
              </w:rPr>
              <w:t xml:space="preserve">Особливостей, - згідно з </w:t>
            </w:r>
            <w:r w:rsidRPr="004F4795">
              <w:rPr>
                <w:rFonts w:ascii="Times New Roman" w:eastAsia="Times New Roman" w:hAnsi="Times New Roman" w:cs="Times New Roman"/>
                <w:b/>
                <w:i/>
                <w:color w:val="000000" w:themeColor="text1"/>
                <w:sz w:val="24"/>
                <w:szCs w:val="24"/>
                <w:lang w:val="uk-UA"/>
              </w:rPr>
              <w:t xml:space="preserve">Додатком 1 </w:t>
            </w:r>
            <w:r w:rsidRPr="004F4795">
              <w:rPr>
                <w:rFonts w:ascii="Times New Roman" w:eastAsia="Times New Roman" w:hAnsi="Times New Roman" w:cs="Times New Roman"/>
                <w:color w:val="000000" w:themeColor="text1"/>
                <w:sz w:val="24"/>
                <w:szCs w:val="24"/>
                <w:lang w:val="uk-UA"/>
              </w:rPr>
              <w:t>до цієї тендерної документації;</w:t>
            </w:r>
          </w:p>
          <w:p w:rsidR="00792032" w:rsidRPr="004F479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4F4795" w:rsidRDefault="00792032" w:rsidP="00C7570F">
            <w:pPr>
              <w:pStyle w:val="11"/>
              <w:widowControl w:val="0"/>
              <w:numPr>
                <w:ilvl w:val="0"/>
                <w:numId w:val="1"/>
              </w:numPr>
              <w:spacing w:line="240" w:lineRule="auto"/>
              <w:ind w:left="459" w:right="113" w:hanging="283"/>
              <w:jc w:val="both"/>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u w:val="single"/>
                <w:lang w:val="uk-UA"/>
              </w:rPr>
              <w:t>форма «Тендерна пропозиція»</w:t>
            </w:r>
            <w:r w:rsidRPr="004F4795">
              <w:rPr>
                <w:rFonts w:ascii="Times New Roman" w:eastAsia="Times New Roman" w:hAnsi="Times New Roman" w:cs="Times New Roman"/>
                <w:color w:val="000000" w:themeColor="text1"/>
                <w:sz w:val="24"/>
                <w:szCs w:val="24"/>
                <w:lang w:val="uk-UA"/>
              </w:rPr>
              <w:t>, Додаток 5;</w:t>
            </w:r>
          </w:p>
          <w:p w:rsidR="00792032" w:rsidRPr="004F479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u w:val="single"/>
                <w:lang w:val="uk-UA"/>
              </w:rPr>
              <w:t>інформація,</w:t>
            </w:r>
            <w:r w:rsidRPr="004F4795">
              <w:rPr>
                <w:rFonts w:ascii="Times New Roman" w:hAnsi="Times New Roman" w:cs="Times New Roman"/>
                <w:color w:val="000000" w:themeColor="text1"/>
                <w:sz w:val="24"/>
                <w:szCs w:val="24"/>
                <w:lang w:val="uk-UA"/>
              </w:rPr>
              <w:t xml:space="preserve"> яка містить відомості про учасника Додаток 6;</w:t>
            </w:r>
          </w:p>
          <w:p w:rsidR="00792032" w:rsidRPr="004F479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u w:val="single"/>
                <w:lang w:val="uk-UA"/>
              </w:rPr>
              <w:t>установчі та реєстраційні документи</w:t>
            </w:r>
            <w:r w:rsidRPr="004F4795">
              <w:rPr>
                <w:rFonts w:ascii="Times New Roman" w:eastAsia="Times New Roman" w:hAnsi="Times New Roman" w:cs="Times New Roman"/>
                <w:color w:val="000000" w:themeColor="text1"/>
                <w:sz w:val="24"/>
                <w:szCs w:val="24"/>
                <w:lang w:val="uk-UA"/>
              </w:rPr>
              <w:t xml:space="preserve">: </w:t>
            </w:r>
          </w:p>
          <w:p w:rsidR="00792032" w:rsidRPr="004F4795" w:rsidRDefault="00792032" w:rsidP="00E12203">
            <w:pPr>
              <w:spacing w:after="0" w:line="240" w:lineRule="auto"/>
              <w:ind w:left="582" w:firstLine="284"/>
              <w:jc w:val="both"/>
              <w:rPr>
                <w:rFonts w:ascii="Times New Roman" w:eastAsia="Times New Roman" w:hAnsi="Times New Roman" w:cs="Times New Roman"/>
                <w:color w:val="000000" w:themeColor="text1"/>
                <w:sz w:val="24"/>
                <w:szCs w:val="24"/>
                <w:u w:val="single"/>
                <w:lang w:eastAsia="ru-RU"/>
              </w:rPr>
            </w:pPr>
            <w:r w:rsidRPr="004F4795">
              <w:rPr>
                <w:rFonts w:ascii="Times New Roman" w:eastAsia="Times New Roman" w:hAnsi="Times New Roman" w:cs="Times New Roman"/>
                <w:color w:val="000000" w:themeColor="text1"/>
                <w:sz w:val="24"/>
                <w:szCs w:val="24"/>
                <w:u w:val="single"/>
                <w:lang w:eastAsia="ru-RU"/>
              </w:rPr>
              <w:t>Для юридичних осіб</w:t>
            </w:r>
          </w:p>
          <w:p w:rsidR="00792032" w:rsidRPr="004F4795" w:rsidRDefault="00792032" w:rsidP="00C7570F">
            <w:pPr>
              <w:pStyle w:val="11"/>
              <w:widowControl w:val="0"/>
              <w:numPr>
                <w:ilvl w:val="3"/>
                <w:numId w:val="2"/>
              </w:numPr>
              <w:spacing w:line="240" w:lineRule="auto"/>
              <w:ind w:left="536" w:right="113" w:hanging="28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4F4795" w:rsidRDefault="00792032" w:rsidP="00C7570F">
            <w:pPr>
              <w:pStyle w:val="rvps14"/>
              <w:numPr>
                <w:ilvl w:val="0"/>
                <w:numId w:val="2"/>
              </w:numPr>
              <w:spacing w:before="0" w:beforeAutospacing="0" w:after="0" w:afterAutospacing="0"/>
              <w:ind w:left="582" w:right="113" w:hanging="249"/>
              <w:jc w:val="both"/>
              <w:textAlignment w:val="baseline"/>
              <w:rPr>
                <w:color w:val="000000" w:themeColor="text1"/>
                <w:lang w:val="uk-UA"/>
              </w:rPr>
            </w:pPr>
            <w:r w:rsidRPr="004F4795">
              <w:rPr>
                <w:color w:val="000000" w:themeColor="text1"/>
                <w:lang w:val="uk-UA"/>
              </w:rPr>
              <w:t xml:space="preserve">копію свідоцтва та витягу або виписки та витягу з Єдиного державного реєстру юридичних осіб, фізичних </w:t>
            </w:r>
            <w:r w:rsidR="00157275" w:rsidRPr="004F4795">
              <w:rPr>
                <w:color w:val="000000" w:themeColor="text1"/>
                <w:lang w:val="uk-UA"/>
              </w:rPr>
              <w:t xml:space="preserve">- </w:t>
            </w:r>
            <w:r w:rsidRPr="004F4795">
              <w:rPr>
                <w:color w:val="000000" w:themeColor="text1"/>
                <w:lang w:val="uk-UA"/>
              </w:rPr>
              <w:t xml:space="preserve">осіб підприємців та громадських формувань (останній повинен бути не більше </w:t>
            </w:r>
            <w:proofErr w:type="spellStart"/>
            <w:r w:rsidRPr="004F4795">
              <w:rPr>
                <w:color w:val="000000" w:themeColor="text1"/>
                <w:lang w:val="uk-UA"/>
              </w:rPr>
              <w:t>тридцятиденної</w:t>
            </w:r>
            <w:proofErr w:type="spellEnd"/>
            <w:r w:rsidRPr="004F4795">
              <w:rPr>
                <w:color w:val="000000" w:themeColor="text1"/>
                <w:lang w:val="uk-UA"/>
              </w:rPr>
              <w:t xml:space="preserve"> давнини відносно дати розкриття тендерних пропозицій)</w:t>
            </w:r>
            <w:r w:rsidRPr="004F4795">
              <w:rPr>
                <w:i/>
                <w:color w:val="000000" w:themeColor="text1"/>
                <w:lang w:val="uk-UA"/>
              </w:rPr>
              <w:t>;</w:t>
            </w:r>
          </w:p>
          <w:p w:rsidR="00792032" w:rsidRPr="004F4795" w:rsidRDefault="00792032" w:rsidP="00E27B70">
            <w:pPr>
              <w:pStyle w:val="rvps14"/>
              <w:spacing w:before="0" w:beforeAutospacing="0" w:after="0" w:afterAutospacing="0"/>
              <w:ind w:left="582" w:right="113"/>
              <w:jc w:val="both"/>
              <w:textAlignment w:val="baseline"/>
              <w:rPr>
                <w:color w:val="000000" w:themeColor="text1"/>
                <w:u w:val="single"/>
                <w:lang w:val="uk-UA"/>
              </w:rPr>
            </w:pPr>
            <w:r w:rsidRPr="004F4795">
              <w:rPr>
                <w:color w:val="000000" w:themeColor="text1"/>
                <w:u w:val="single"/>
                <w:lang w:val="uk-UA"/>
              </w:rPr>
              <w:t>Для фізичних осіб-підприємців:</w:t>
            </w:r>
          </w:p>
          <w:p w:rsidR="00792032" w:rsidRPr="004F4795" w:rsidRDefault="00792032" w:rsidP="00C7570F">
            <w:pPr>
              <w:pStyle w:val="rvps14"/>
              <w:numPr>
                <w:ilvl w:val="0"/>
                <w:numId w:val="2"/>
              </w:numPr>
              <w:spacing w:before="0" w:beforeAutospacing="0" w:after="0" w:afterAutospacing="0"/>
              <w:ind w:left="582" w:right="113" w:hanging="249"/>
              <w:jc w:val="both"/>
              <w:textAlignment w:val="baseline"/>
              <w:rPr>
                <w:color w:val="000000" w:themeColor="text1"/>
                <w:lang w:val="uk-UA"/>
              </w:rPr>
            </w:pPr>
            <w:r w:rsidRPr="004F4795">
              <w:rPr>
                <w:color w:val="000000" w:themeColor="text1"/>
                <w:lang w:val="uk-UA"/>
              </w:rPr>
              <w:t>копію свідоцтва та витягу або виписки та витягу з Єдиного державного реєстру юридичних осіб, фізичних осіб</w:t>
            </w:r>
            <w:r w:rsidR="00157275" w:rsidRPr="004F4795">
              <w:rPr>
                <w:color w:val="000000" w:themeColor="text1"/>
                <w:lang w:val="uk-UA"/>
              </w:rPr>
              <w:t xml:space="preserve"> - </w:t>
            </w:r>
            <w:r w:rsidRPr="004F4795">
              <w:rPr>
                <w:color w:val="000000" w:themeColor="text1"/>
                <w:lang w:val="uk-UA"/>
              </w:rPr>
              <w:t xml:space="preserve">підприємців та громадських </w:t>
            </w:r>
            <w:r w:rsidRPr="004F4795">
              <w:rPr>
                <w:color w:val="000000" w:themeColor="text1"/>
                <w:lang w:val="uk-UA"/>
              </w:rPr>
              <w:lastRenderedPageBreak/>
              <w:t xml:space="preserve">формувань (останній повинен бути не більше </w:t>
            </w:r>
            <w:proofErr w:type="spellStart"/>
            <w:r w:rsidRPr="004F4795">
              <w:rPr>
                <w:color w:val="000000" w:themeColor="text1"/>
                <w:lang w:val="uk-UA"/>
              </w:rPr>
              <w:t>тридцятиденної</w:t>
            </w:r>
            <w:proofErr w:type="spellEnd"/>
            <w:r w:rsidRPr="004F4795">
              <w:rPr>
                <w:color w:val="000000" w:themeColor="text1"/>
                <w:lang w:val="uk-UA"/>
              </w:rPr>
              <w:t xml:space="preserve"> давнини відносно дати розкриття тендерних пропозицій).</w:t>
            </w:r>
          </w:p>
          <w:p w:rsidR="00792032" w:rsidRPr="004F479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cs="Times New Roman"/>
                <w:color w:val="000000" w:themeColor="text1"/>
                <w:sz w:val="24"/>
                <w:szCs w:val="24"/>
                <w:lang w:eastAsia="ru-RU"/>
              </w:rPr>
            </w:pPr>
            <w:r w:rsidRPr="004F4795">
              <w:rPr>
                <w:rFonts w:ascii="Times New Roman" w:hAnsi="Times New Roman" w:cs="Times New Roman"/>
                <w:color w:val="000000" w:themeColor="text1"/>
              </w:rPr>
              <w:t>8</w:t>
            </w:r>
            <w:r w:rsidR="00F2592D" w:rsidRPr="004F4795">
              <w:rPr>
                <w:rFonts w:ascii="Times New Roman" w:hAnsi="Times New Roman" w:cs="Times New Roman"/>
                <w:color w:val="000000" w:themeColor="text1"/>
              </w:rPr>
              <w:t>*</w:t>
            </w:r>
            <w:r w:rsidRPr="004F4795">
              <w:rPr>
                <w:rFonts w:ascii="Times New Roman" w:hAnsi="Times New Roman" w:cs="Times New Roman"/>
                <w:color w:val="000000" w:themeColor="text1"/>
              </w:rPr>
              <w:t>.</w:t>
            </w:r>
            <w:r w:rsidRPr="004F4795">
              <w:rPr>
                <w:rFonts w:ascii="Times New Roman" w:hAnsi="Times New Roman" w:cs="Times New Roman"/>
                <w:b/>
                <w:color w:val="000000" w:themeColor="text1"/>
                <w:sz w:val="24"/>
                <w:szCs w:val="24"/>
                <w:u w:val="single"/>
                <w:lang w:eastAsia="ru-RU"/>
              </w:rPr>
              <w:t>повноваження щодо підпису документів</w:t>
            </w:r>
            <w:r w:rsidRPr="004F4795">
              <w:rPr>
                <w:rFonts w:ascii="Times New Roman" w:hAnsi="Times New Roman" w:cs="Times New Roman"/>
                <w:color w:val="000000" w:themeColor="text1"/>
                <w:sz w:val="24"/>
                <w:szCs w:val="24"/>
                <w:lang w:eastAsia="ru-RU"/>
              </w:rPr>
              <w:t xml:space="preserve"> пропозиції учасника процедури закупівлі</w:t>
            </w:r>
            <w:r w:rsidR="00157275" w:rsidRPr="004F4795">
              <w:rPr>
                <w:rFonts w:ascii="Times New Roman" w:hAnsi="Times New Roman" w:cs="Times New Roman"/>
                <w:color w:val="000000" w:themeColor="text1"/>
                <w:sz w:val="24"/>
                <w:szCs w:val="24"/>
                <w:lang w:eastAsia="ru-RU"/>
              </w:rPr>
              <w:t xml:space="preserve"> та договору укладеного за результатами </w:t>
            </w:r>
            <w:r w:rsidR="009B0919" w:rsidRPr="004F4795">
              <w:rPr>
                <w:rFonts w:ascii="Times New Roman" w:hAnsi="Times New Roman" w:cs="Times New Roman"/>
                <w:color w:val="000000" w:themeColor="text1"/>
                <w:sz w:val="24"/>
                <w:szCs w:val="24"/>
                <w:lang w:eastAsia="ru-RU"/>
              </w:rPr>
              <w:t>закупівлі</w:t>
            </w:r>
            <w:r w:rsidRPr="004F4795">
              <w:rPr>
                <w:rFonts w:ascii="Times New Roman" w:hAnsi="Times New Roman" w:cs="Times New Roman"/>
                <w:color w:val="000000" w:themeColor="text1"/>
                <w:sz w:val="24"/>
                <w:szCs w:val="24"/>
                <w:lang w:eastAsia="ru-RU"/>
              </w:rPr>
              <w:t xml:space="preserve"> підтверджуються</w:t>
            </w:r>
            <w:r w:rsidR="00FB4249" w:rsidRPr="004F4795">
              <w:rPr>
                <w:rFonts w:ascii="Times New Roman" w:hAnsi="Times New Roman" w:cs="Times New Roman"/>
                <w:color w:val="000000" w:themeColor="text1"/>
                <w:sz w:val="24"/>
                <w:szCs w:val="24"/>
                <w:lang w:eastAsia="ru-RU"/>
              </w:rPr>
              <w:t xml:space="preserve"> довідкою довільної форми з інформацією про особу-підписанта з додаванням</w:t>
            </w:r>
            <w:r w:rsidRPr="004F4795">
              <w:rPr>
                <w:rFonts w:ascii="Times New Roman" w:hAnsi="Times New Roman" w:cs="Times New Roman"/>
                <w:color w:val="000000" w:themeColor="text1"/>
                <w:sz w:val="24"/>
                <w:szCs w:val="24"/>
                <w:lang w:eastAsia="ru-RU"/>
              </w:rPr>
              <w:t xml:space="preserve"> наступни</w:t>
            </w:r>
            <w:r w:rsidR="00FB4249" w:rsidRPr="004F4795">
              <w:rPr>
                <w:rFonts w:ascii="Times New Roman" w:hAnsi="Times New Roman" w:cs="Times New Roman"/>
                <w:color w:val="000000" w:themeColor="text1"/>
                <w:sz w:val="24"/>
                <w:szCs w:val="24"/>
                <w:lang w:eastAsia="ru-RU"/>
              </w:rPr>
              <w:t>х</w:t>
            </w:r>
            <w:r w:rsidRPr="004F4795">
              <w:rPr>
                <w:rFonts w:ascii="Times New Roman" w:hAnsi="Times New Roman" w:cs="Times New Roman"/>
                <w:color w:val="000000" w:themeColor="text1"/>
                <w:sz w:val="24"/>
                <w:szCs w:val="24"/>
                <w:lang w:eastAsia="ru-RU"/>
              </w:rPr>
              <w:t xml:space="preserve"> документ</w:t>
            </w:r>
            <w:r w:rsidR="00FB4249" w:rsidRPr="004F4795">
              <w:rPr>
                <w:rFonts w:ascii="Times New Roman" w:hAnsi="Times New Roman" w:cs="Times New Roman"/>
                <w:color w:val="000000" w:themeColor="text1"/>
                <w:sz w:val="24"/>
                <w:szCs w:val="24"/>
                <w:lang w:eastAsia="ru-RU"/>
              </w:rPr>
              <w:t>ів</w:t>
            </w:r>
            <w:r w:rsidRPr="004F4795">
              <w:rPr>
                <w:rFonts w:ascii="Times New Roman" w:hAnsi="Times New Roman" w:cs="Times New Roman"/>
                <w:color w:val="000000" w:themeColor="text1"/>
                <w:sz w:val="24"/>
                <w:szCs w:val="24"/>
                <w:lang w:eastAsia="ru-RU"/>
              </w:rPr>
              <w:t>:</w:t>
            </w:r>
          </w:p>
          <w:p w:rsidR="00792032" w:rsidRPr="004F4795" w:rsidRDefault="00792032" w:rsidP="00DE1568">
            <w:pPr>
              <w:spacing w:after="0" w:line="240" w:lineRule="auto"/>
              <w:ind w:firstLine="284"/>
              <w:jc w:val="both"/>
              <w:rPr>
                <w:rFonts w:ascii="Times New Roman" w:hAnsi="Times New Roman" w:cs="Times New Roman"/>
                <w:i/>
                <w:color w:val="000000" w:themeColor="text1"/>
                <w:sz w:val="24"/>
                <w:szCs w:val="24"/>
                <w:u w:val="single"/>
                <w:lang w:eastAsia="ru-RU"/>
              </w:rPr>
            </w:pPr>
            <w:r w:rsidRPr="004F4795">
              <w:rPr>
                <w:rFonts w:ascii="Times New Roman" w:hAnsi="Times New Roman" w:cs="Times New Roman"/>
                <w:i/>
                <w:color w:val="000000" w:themeColor="text1"/>
                <w:sz w:val="24"/>
                <w:szCs w:val="24"/>
                <w:u w:val="single"/>
                <w:lang w:eastAsia="ru-RU"/>
              </w:rPr>
              <w:t>Для юридичних осіб:</w:t>
            </w:r>
          </w:p>
          <w:p w:rsidR="00792032" w:rsidRPr="004F479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 xml:space="preserve">виписка з протоколу засновників або копія протоколу засновників, наказ про призначення керівника або інший документ, що підтверджує </w:t>
            </w:r>
            <w:r w:rsidR="00157275" w:rsidRPr="004F4795">
              <w:rPr>
                <w:rFonts w:ascii="Times New Roman" w:hAnsi="Times New Roman" w:cs="Times New Roman"/>
                <w:color w:val="000000" w:themeColor="text1"/>
                <w:sz w:val="24"/>
                <w:szCs w:val="24"/>
                <w:lang w:val="uk-UA"/>
              </w:rPr>
              <w:t xml:space="preserve">вступ на посаду та </w:t>
            </w:r>
            <w:r w:rsidRPr="004F4795">
              <w:rPr>
                <w:rFonts w:ascii="Times New Roman" w:hAnsi="Times New Roman" w:cs="Times New Roman"/>
                <w:color w:val="000000" w:themeColor="text1"/>
                <w:sz w:val="24"/>
                <w:szCs w:val="24"/>
                <w:lang w:val="uk-UA"/>
              </w:rPr>
              <w:t>повноваження керівника</w:t>
            </w:r>
            <w:r w:rsidR="009B0919" w:rsidRPr="004F4795">
              <w:rPr>
                <w:rFonts w:ascii="Times New Roman" w:hAnsi="Times New Roman" w:cs="Times New Roman"/>
                <w:color w:val="000000" w:themeColor="text1"/>
                <w:sz w:val="24"/>
                <w:szCs w:val="24"/>
                <w:lang w:val="uk-UA"/>
              </w:rPr>
              <w:t>, завірені копії сторінок паспорту</w:t>
            </w:r>
            <w:r w:rsidR="003609F5" w:rsidRPr="004F4795">
              <w:rPr>
                <w:rFonts w:ascii="Times New Roman" w:hAnsi="Times New Roman" w:cs="Times New Roman"/>
                <w:color w:val="000000" w:themeColor="text1"/>
                <w:sz w:val="24"/>
                <w:szCs w:val="24"/>
                <w:lang w:val="uk-UA"/>
              </w:rPr>
              <w:t xml:space="preserve"> (або іншого документу)</w:t>
            </w:r>
            <w:r w:rsidR="009B0919" w:rsidRPr="004F4795">
              <w:rPr>
                <w:rFonts w:ascii="Times New Roman" w:hAnsi="Times New Roman" w:cs="Times New Roman"/>
                <w:color w:val="000000" w:themeColor="text1"/>
                <w:sz w:val="24"/>
                <w:szCs w:val="24"/>
                <w:lang w:val="uk-UA"/>
              </w:rPr>
              <w:t xml:space="preserve"> та картки про присвоєння ідентифікаційного коду керівника</w:t>
            </w:r>
            <w:r w:rsidRPr="004F4795">
              <w:rPr>
                <w:rFonts w:ascii="Times New Roman" w:hAnsi="Times New Roman" w:cs="Times New Roman"/>
                <w:color w:val="000000" w:themeColor="text1"/>
                <w:sz w:val="24"/>
                <w:szCs w:val="24"/>
                <w:lang w:val="uk-UA"/>
              </w:rPr>
              <w:t>;</w:t>
            </w:r>
          </w:p>
          <w:p w:rsidR="00792032" w:rsidRPr="004F479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792032" w:rsidRPr="004F4795" w:rsidRDefault="00792032" w:rsidP="00DE1568">
            <w:pPr>
              <w:pStyle w:val="11"/>
              <w:widowControl w:val="0"/>
              <w:spacing w:line="240" w:lineRule="auto"/>
              <w:ind w:left="266" w:right="113"/>
              <w:jc w:val="both"/>
              <w:rPr>
                <w:rFonts w:ascii="Times New Roman" w:hAnsi="Times New Roman" w:cs="Times New Roman"/>
                <w:color w:val="000000" w:themeColor="text1"/>
                <w:sz w:val="24"/>
                <w:szCs w:val="24"/>
                <w:lang w:val="uk-UA"/>
              </w:rPr>
            </w:pPr>
            <w:r w:rsidRPr="004F4795">
              <w:rPr>
                <w:rFonts w:ascii="Times New Roman" w:eastAsiaTheme="minorEastAsia" w:hAnsi="Times New Roman" w:cs="Times New Roman"/>
                <w:i/>
                <w:color w:val="000000" w:themeColor="text1"/>
                <w:sz w:val="24"/>
                <w:szCs w:val="24"/>
                <w:u w:val="single"/>
                <w:lang w:val="uk-UA"/>
              </w:rPr>
              <w:t>для фізичних осіб-підприємців:</w:t>
            </w:r>
          </w:p>
          <w:p w:rsidR="00792032" w:rsidRPr="004F4795" w:rsidRDefault="00792032" w:rsidP="00C7570F">
            <w:pPr>
              <w:pStyle w:val="11"/>
              <w:widowControl w:val="0"/>
              <w:numPr>
                <w:ilvl w:val="0"/>
                <w:numId w:val="8"/>
              </w:numPr>
              <w:spacing w:line="240" w:lineRule="auto"/>
              <w:ind w:left="266" w:right="113" w:hanging="266"/>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завірені копії сторінок паспорту уповноваженої (уповноважених) особи (осіб), на підписання документів тендерної пропозиції та договору (усіх сторінок)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картки про присвоєння ідентифікаційного коду;</w:t>
            </w:r>
          </w:p>
          <w:p w:rsidR="00792032" w:rsidRPr="004F4795" w:rsidRDefault="00792032" w:rsidP="00587B9D">
            <w:pPr>
              <w:spacing w:after="0" w:line="240" w:lineRule="auto"/>
              <w:ind w:left="-18"/>
              <w:jc w:val="both"/>
              <w:rPr>
                <w:rFonts w:ascii="Times New Roman" w:hAnsi="Times New Roman" w:cs="Times New Roman"/>
                <w:color w:val="000000" w:themeColor="text1"/>
                <w:sz w:val="24"/>
                <w:szCs w:val="24"/>
                <w:lang w:eastAsia="ru-RU"/>
              </w:rPr>
            </w:pPr>
            <w:r w:rsidRPr="004F4795">
              <w:rPr>
                <w:rFonts w:ascii="Times New Roman" w:hAnsi="Times New Roman" w:cs="Times New Roman"/>
                <w:i/>
                <w:color w:val="000000" w:themeColor="text1"/>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4F4795">
              <w:rPr>
                <w:rFonts w:ascii="Times New Roman" w:hAnsi="Times New Roman" w:cs="Times New Roman"/>
                <w:color w:val="000000" w:themeColor="text1"/>
                <w:sz w:val="24"/>
                <w:szCs w:val="24"/>
                <w:lang w:eastAsia="ru-RU"/>
              </w:rPr>
              <w:t xml:space="preserve">, </w:t>
            </w:r>
            <w:r w:rsidRPr="004F4795">
              <w:rPr>
                <w:rFonts w:ascii="Times New Roman" w:hAnsi="Times New Roman" w:cs="Times New Roman"/>
                <w:i/>
                <w:color w:val="000000" w:themeColor="text1"/>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4F4795" w:rsidRDefault="00792032" w:rsidP="00D22B12">
            <w:pPr>
              <w:pStyle w:val="11"/>
              <w:widowControl w:val="0"/>
              <w:spacing w:line="240" w:lineRule="auto"/>
              <w:ind w:left="266"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9. </w:t>
            </w:r>
            <w:r w:rsidRPr="004F4795">
              <w:rPr>
                <w:rFonts w:ascii="Times New Roman"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4F4795" w:rsidRDefault="00792032" w:rsidP="00F2592D">
            <w:pPr>
              <w:pStyle w:val="11"/>
              <w:widowControl w:val="0"/>
              <w:spacing w:line="240" w:lineRule="auto"/>
              <w:ind w:left="266"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10. </w:t>
            </w:r>
            <w:r w:rsidRPr="004F4795">
              <w:rPr>
                <w:rFonts w:ascii="Times New Roman" w:eastAsia="Times New Roman" w:hAnsi="Times New Roman" w:cs="Times New Roman"/>
                <w:color w:val="000000" w:themeColor="text1"/>
                <w:sz w:val="24"/>
                <w:szCs w:val="24"/>
                <w:u w:val="single"/>
                <w:lang w:val="uk-UA"/>
              </w:rPr>
              <w:t>інш</w:t>
            </w:r>
            <w:r w:rsidR="00F2592D" w:rsidRPr="004F4795">
              <w:rPr>
                <w:rFonts w:ascii="Times New Roman" w:eastAsia="Times New Roman" w:hAnsi="Times New Roman" w:cs="Times New Roman"/>
                <w:color w:val="000000" w:themeColor="text1"/>
                <w:sz w:val="24"/>
                <w:szCs w:val="24"/>
                <w:u w:val="single"/>
                <w:lang w:val="uk-UA"/>
              </w:rPr>
              <w:t>а</w:t>
            </w:r>
            <w:r w:rsidR="00685DAC" w:rsidRPr="004F4795">
              <w:rPr>
                <w:rFonts w:ascii="Times New Roman" w:eastAsia="Times New Roman" w:hAnsi="Times New Roman" w:cs="Times New Roman"/>
                <w:color w:val="000000" w:themeColor="text1"/>
                <w:sz w:val="24"/>
                <w:szCs w:val="24"/>
                <w:u w:val="single"/>
                <w:lang w:val="uk-UA"/>
              </w:rPr>
              <w:t xml:space="preserve"> </w:t>
            </w:r>
            <w:r w:rsidR="00F2592D" w:rsidRPr="004F4795">
              <w:rPr>
                <w:rFonts w:ascii="Times New Roman" w:eastAsia="Times New Roman" w:hAnsi="Times New Roman" w:cs="Times New Roman"/>
                <w:color w:val="000000" w:themeColor="text1"/>
                <w:sz w:val="24"/>
                <w:szCs w:val="24"/>
                <w:u w:val="single"/>
                <w:lang w:val="uk-UA"/>
              </w:rPr>
              <w:t xml:space="preserve">інформація та </w:t>
            </w:r>
            <w:r w:rsidRPr="004F4795">
              <w:rPr>
                <w:rFonts w:ascii="Times New Roman" w:eastAsia="Times New Roman" w:hAnsi="Times New Roman" w:cs="Times New Roman"/>
                <w:color w:val="000000" w:themeColor="text1"/>
                <w:sz w:val="24"/>
                <w:szCs w:val="24"/>
                <w:u w:val="single"/>
                <w:lang w:val="uk-UA"/>
              </w:rPr>
              <w:t>документи</w:t>
            </w:r>
            <w:r w:rsidRPr="004F4795">
              <w:rPr>
                <w:rFonts w:ascii="Times New Roman" w:eastAsia="Times New Roman" w:hAnsi="Times New Roman" w:cs="Times New Roman"/>
                <w:color w:val="000000" w:themeColor="text1"/>
                <w:sz w:val="24"/>
                <w:szCs w:val="24"/>
                <w:lang w:val="uk-UA"/>
              </w:rPr>
              <w:t>, передбачені вимогами цієї тендерної документації</w:t>
            </w:r>
            <w:r w:rsidR="00F2592D" w:rsidRPr="004F4795">
              <w:rPr>
                <w:rFonts w:ascii="Times New Roman" w:eastAsia="Times New Roman" w:hAnsi="Times New Roman" w:cs="Times New Roman"/>
                <w:color w:val="000000" w:themeColor="text1"/>
                <w:sz w:val="24"/>
                <w:szCs w:val="24"/>
                <w:lang w:val="uk-UA"/>
              </w:rPr>
              <w:t xml:space="preserve"> та додатками до неї</w:t>
            </w:r>
            <w:r w:rsidRPr="004F4795">
              <w:rPr>
                <w:rFonts w:ascii="Times New Roman" w:eastAsia="Times New Roman" w:hAnsi="Times New Roman" w:cs="Times New Roman"/>
                <w:color w:val="000000" w:themeColor="text1"/>
                <w:sz w:val="24"/>
                <w:szCs w:val="24"/>
                <w:lang w:val="uk-UA"/>
              </w:rPr>
              <w:t>.</w:t>
            </w:r>
          </w:p>
          <w:p w:rsidR="00792032" w:rsidRPr="004F4795" w:rsidRDefault="00792032" w:rsidP="000C7D65">
            <w:pPr>
              <w:pStyle w:val="11"/>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4F4795" w:rsidRDefault="00792032" w:rsidP="00B1137F">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4F4795" w:rsidRDefault="00792032" w:rsidP="00B1137F">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4F4795" w:rsidRDefault="00792032" w:rsidP="00B1137F">
            <w:pPr>
              <w:pStyle w:val="11"/>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rPr>
              <w:lastRenderedPageBreak/>
              <w:t xml:space="preserve">У </w:t>
            </w:r>
            <w:proofErr w:type="spellStart"/>
            <w:r w:rsidRPr="004F4795">
              <w:rPr>
                <w:rFonts w:ascii="Times New Roman" w:eastAsia="Times New Roman" w:hAnsi="Times New Roman" w:cs="Times New Roman"/>
                <w:color w:val="000000" w:themeColor="text1"/>
                <w:sz w:val="24"/>
                <w:szCs w:val="24"/>
              </w:rPr>
              <w:t>разі</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якщо</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згідно</w:t>
            </w:r>
            <w:proofErr w:type="spellEnd"/>
            <w:r w:rsidRPr="004F4795">
              <w:rPr>
                <w:rFonts w:ascii="Times New Roman" w:eastAsia="Times New Roman" w:hAnsi="Times New Roman" w:cs="Times New Roman"/>
                <w:color w:val="000000" w:themeColor="text1"/>
                <w:sz w:val="24"/>
                <w:szCs w:val="24"/>
              </w:rPr>
              <w:t xml:space="preserve"> з </w:t>
            </w:r>
            <w:proofErr w:type="spellStart"/>
            <w:r w:rsidRPr="004F4795">
              <w:rPr>
                <w:rFonts w:ascii="Times New Roman" w:eastAsia="Times New Roman" w:hAnsi="Times New Roman" w:cs="Times New Roman"/>
                <w:color w:val="000000" w:themeColor="text1"/>
                <w:sz w:val="24"/>
                <w:szCs w:val="24"/>
              </w:rPr>
              <w:t>вимогами</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різних</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пунктів</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цієї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документації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учасник</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включає</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gramStart"/>
            <w:r w:rsidRPr="004F4795">
              <w:rPr>
                <w:rFonts w:ascii="Times New Roman" w:eastAsia="Times New Roman" w:hAnsi="Times New Roman" w:cs="Times New Roman"/>
                <w:color w:val="000000" w:themeColor="text1"/>
                <w:sz w:val="24"/>
                <w:szCs w:val="24"/>
              </w:rPr>
              <w:t>до складу</w:t>
            </w:r>
            <w:proofErr w:type="gram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Pr="004F4795">
              <w:rPr>
                <w:rFonts w:ascii="Times New Roman" w:eastAsia="Times New Roman" w:hAnsi="Times New Roman" w:cs="Times New Roman"/>
                <w:color w:val="000000" w:themeColor="text1"/>
                <w:sz w:val="24"/>
                <w:szCs w:val="24"/>
              </w:rPr>
              <w:t xml:space="preserve"> один і той </w:t>
            </w:r>
            <w:proofErr w:type="spellStart"/>
            <w:r w:rsidRPr="004F4795">
              <w:rPr>
                <w:rFonts w:ascii="Times New Roman" w:eastAsia="Times New Roman" w:hAnsi="Times New Roman" w:cs="Times New Roman"/>
                <w:color w:val="000000" w:themeColor="text1"/>
                <w:sz w:val="24"/>
                <w:szCs w:val="24"/>
              </w:rPr>
              <w:t>самий</w:t>
            </w:r>
            <w:proofErr w:type="spellEnd"/>
            <w:r w:rsidRPr="004F4795">
              <w:rPr>
                <w:rFonts w:ascii="Times New Roman" w:eastAsia="Times New Roman" w:hAnsi="Times New Roman" w:cs="Times New Roman"/>
                <w:color w:val="000000" w:themeColor="text1"/>
                <w:sz w:val="24"/>
                <w:szCs w:val="24"/>
              </w:rPr>
              <w:t xml:space="preserve"> документ, </w:t>
            </w:r>
            <w:proofErr w:type="spellStart"/>
            <w:r w:rsidRPr="004F4795">
              <w:rPr>
                <w:rFonts w:ascii="Times New Roman" w:eastAsia="Times New Roman" w:hAnsi="Times New Roman" w:cs="Times New Roman"/>
                <w:color w:val="000000" w:themeColor="text1"/>
                <w:sz w:val="24"/>
                <w:szCs w:val="24"/>
              </w:rPr>
              <w:t>такий</w:t>
            </w:r>
            <w:proofErr w:type="spellEnd"/>
            <w:r w:rsidRPr="004F4795">
              <w:rPr>
                <w:rFonts w:ascii="Times New Roman" w:eastAsia="Times New Roman" w:hAnsi="Times New Roman" w:cs="Times New Roman"/>
                <w:color w:val="000000" w:themeColor="text1"/>
                <w:sz w:val="24"/>
                <w:szCs w:val="24"/>
              </w:rPr>
              <w:t xml:space="preserve"> до</w:t>
            </w:r>
            <w:r w:rsidRPr="004F4795">
              <w:rPr>
                <w:rFonts w:ascii="Times New Roman" w:eastAsia="Times New Roman" w:hAnsi="Times New Roman" w:cs="Times New Roman"/>
                <w:color w:val="000000" w:themeColor="text1"/>
                <w:sz w:val="24"/>
                <w:szCs w:val="24"/>
                <w:lang w:val="uk-UA"/>
              </w:rPr>
              <w:t>к</w:t>
            </w:r>
            <w:proofErr w:type="spellStart"/>
            <w:r w:rsidRPr="004F4795">
              <w:rPr>
                <w:rFonts w:ascii="Times New Roman" w:eastAsia="Times New Roman" w:hAnsi="Times New Roman" w:cs="Times New Roman"/>
                <w:color w:val="000000" w:themeColor="text1"/>
                <w:sz w:val="24"/>
                <w:szCs w:val="24"/>
              </w:rPr>
              <w:t>умент</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може</w:t>
            </w:r>
            <w:proofErr w:type="spellEnd"/>
            <w:r w:rsidRPr="004F4795">
              <w:rPr>
                <w:rFonts w:ascii="Times New Roman" w:eastAsia="Times New Roman" w:hAnsi="Times New Roman" w:cs="Times New Roman"/>
                <w:color w:val="000000" w:themeColor="text1"/>
                <w:sz w:val="24"/>
                <w:szCs w:val="24"/>
              </w:rPr>
              <w:t xml:space="preserve"> бути </w:t>
            </w:r>
            <w:proofErr w:type="spellStart"/>
            <w:r w:rsidRPr="004F4795">
              <w:rPr>
                <w:rFonts w:ascii="Times New Roman" w:eastAsia="Times New Roman" w:hAnsi="Times New Roman" w:cs="Times New Roman"/>
                <w:color w:val="000000" w:themeColor="text1"/>
                <w:sz w:val="24"/>
                <w:szCs w:val="24"/>
              </w:rPr>
              <w:t>наданий</w:t>
            </w:r>
            <w:proofErr w:type="spellEnd"/>
            <w:r w:rsidRPr="004F4795">
              <w:rPr>
                <w:rFonts w:ascii="Times New Roman" w:eastAsia="Times New Roman" w:hAnsi="Times New Roman" w:cs="Times New Roman"/>
                <w:color w:val="000000" w:themeColor="text1"/>
                <w:sz w:val="24"/>
                <w:szCs w:val="24"/>
              </w:rPr>
              <w:t xml:space="preserve"> в одному </w:t>
            </w:r>
            <w:proofErr w:type="spellStart"/>
            <w:r w:rsidRPr="004F4795">
              <w:rPr>
                <w:rFonts w:ascii="Times New Roman" w:eastAsia="Times New Roman" w:hAnsi="Times New Roman" w:cs="Times New Roman"/>
                <w:color w:val="000000" w:themeColor="text1"/>
                <w:sz w:val="24"/>
                <w:szCs w:val="24"/>
              </w:rPr>
              <w:t>примірнику</w:t>
            </w:r>
            <w:proofErr w:type="spellEnd"/>
            <w:r w:rsidRPr="004F4795">
              <w:rPr>
                <w:rFonts w:ascii="Times New Roman" w:eastAsia="Times New Roman" w:hAnsi="Times New Roman" w:cs="Times New Roman"/>
                <w:color w:val="000000" w:themeColor="text1"/>
                <w:sz w:val="24"/>
                <w:szCs w:val="24"/>
              </w:rPr>
              <w:t>.</w:t>
            </w:r>
          </w:p>
          <w:p w:rsidR="00792032" w:rsidRPr="004F4795" w:rsidRDefault="00792032" w:rsidP="000C7D65">
            <w:pPr>
              <w:pStyle w:val="11"/>
              <w:widowControl w:val="0"/>
              <w:spacing w:line="240" w:lineRule="auto"/>
              <w:ind w:left="34" w:hanging="21"/>
              <w:jc w:val="both"/>
              <w:rPr>
                <w:rFonts w:ascii="Times New Roman" w:eastAsia="Times New Roman" w:hAnsi="Times New Roman" w:cs="Times New Roman"/>
                <w:b/>
                <w:i/>
                <w:color w:val="000000" w:themeColor="text1"/>
                <w:sz w:val="24"/>
                <w:szCs w:val="24"/>
                <w:lang w:val="uk-UA"/>
              </w:rPr>
            </w:pPr>
            <w:r w:rsidRPr="004F4795">
              <w:rPr>
                <w:rFonts w:ascii="Times New Roman" w:eastAsia="Times New Roman" w:hAnsi="Times New Roman" w:cs="Times New Roman"/>
                <w:b/>
                <w:i/>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1D3A54" w:rsidRPr="004F4795" w:rsidRDefault="001D3A54" w:rsidP="000C7D65">
            <w:pPr>
              <w:pStyle w:val="11"/>
              <w:widowControl w:val="0"/>
              <w:spacing w:line="240" w:lineRule="auto"/>
              <w:ind w:left="34" w:hanging="21"/>
              <w:jc w:val="both"/>
              <w:rPr>
                <w:rFonts w:ascii="Times New Roman" w:eastAsia="Times New Roman" w:hAnsi="Times New Roman" w:cs="Times New Roman"/>
                <w:b/>
                <w:i/>
                <w:color w:val="000000" w:themeColor="text1"/>
                <w:sz w:val="24"/>
                <w:szCs w:val="24"/>
                <w:lang w:val="uk-UA"/>
              </w:rPr>
            </w:pPr>
            <w:proofErr w:type="spellStart"/>
            <w:r w:rsidRPr="004F4795">
              <w:rPr>
                <w:rFonts w:ascii="Times New Roman" w:eastAsia="Times New Roman" w:hAnsi="Times New Roman" w:cs="Times New Roman"/>
                <w:sz w:val="24"/>
                <w:szCs w:val="24"/>
              </w:rPr>
              <w:t>Документи</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що</w:t>
            </w:r>
            <w:proofErr w:type="spellEnd"/>
            <w:r w:rsidRPr="004F4795">
              <w:rPr>
                <w:rFonts w:ascii="Times New Roman" w:eastAsia="Times New Roman" w:hAnsi="Times New Roman" w:cs="Times New Roman"/>
                <w:sz w:val="24"/>
                <w:szCs w:val="24"/>
              </w:rPr>
              <w:t xml:space="preserve"> не </w:t>
            </w:r>
            <w:proofErr w:type="spellStart"/>
            <w:r w:rsidRPr="004F4795">
              <w:rPr>
                <w:rFonts w:ascii="Times New Roman" w:eastAsia="Times New Roman" w:hAnsi="Times New Roman" w:cs="Times New Roman"/>
                <w:sz w:val="24"/>
                <w:szCs w:val="24"/>
              </w:rPr>
              <w:t>передбачені</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законодавством</w:t>
            </w:r>
            <w:proofErr w:type="spellEnd"/>
            <w:r w:rsidRPr="004F4795">
              <w:rPr>
                <w:rFonts w:ascii="Times New Roman" w:eastAsia="Times New Roman" w:hAnsi="Times New Roman" w:cs="Times New Roman"/>
                <w:sz w:val="24"/>
                <w:szCs w:val="24"/>
              </w:rPr>
              <w:t xml:space="preserve"> для </w:t>
            </w:r>
            <w:proofErr w:type="spellStart"/>
            <w:r w:rsidRPr="004F4795">
              <w:rPr>
                <w:rFonts w:ascii="Times New Roman" w:eastAsia="Times New Roman" w:hAnsi="Times New Roman" w:cs="Times New Roman"/>
                <w:sz w:val="24"/>
                <w:szCs w:val="24"/>
              </w:rPr>
              <w:t>учасників</w:t>
            </w:r>
            <w:proofErr w:type="spellEnd"/>
            <w:r w:rsidRPr="004F4795">
              <w:rPr>
                <w:rFonts w:ascii="Times New Roman" w:eastAsia="Times New Roman" w:hAnsi="Times New Roman" w:cs="Times New Roman"/>
                <w:sz w:val="24"/>
                <w:szCs w:val="24"/>
              </w:rPr>
              <w:t xml:space="preserve"> — </w:t>
            </w:r>
            <w:proofErr w:type="spellStart"/>
            <w:r w:rsidRPr="004F4795">
              <w:rPr>
                <w:rFonts w:ascii="Times New Roman" w:eastAsia="Times New Roman" w:hAnsi="Times New Roman" w:cs="Times New Roman"/>
                <w:sz w:val="24"/>
                <w:szCs w:val="24"/>
              </w:rPr>
              <w:t>юридичних</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фізичних</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осіб</w:t>
            </w:r>
            <w:proofErr w:type="spellEnd"/>
            <w:r w:rsidRPr="004F4795">
              <w:rPr>
                <w:rFonts w:ascii="Times New Roman" w:eastAsia="Times New Roman" w:hAnsi="Times New Roman" w:cs="Times New Roman"/>
                <w:color w:val="000000" w:themeColor="text1"/>
                <w:sz w:val="24"/>
                <w:szCs w:val="24"/>
              </w:rPr>
              <w:t xml:space="preserve">, у тому </w:t>
            </w:r>
            <w:proofErr w:type="spellStart"/>
            <w:r w:rsidRPr="004F4795">
              <w:rPr>
                <w:rFonts w:ascii="Times New Roman" w:eastAsia="Times New Roman" w:hAnsi="Times New Roman" w:cs="Times New Roman"/>
                <w:color w:val="000000" w:themeColor="text1"/>
                <w:sz w:val="24"/>
                <w:szCs w:val="24"/>
              </w:rPr>
              <w:t>числі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фізичних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осіб</w:t>
            </w:r>
            <w:proofErr w:type="spellEnd"/>
            <w:r w:rsidRPr="004F4795">
              <w:rPr>
                <w:rFonts w:ascii="Times New Roman" w:eastAsia="Times New Roman" w:hAnsi="Times New Roman" w:cs="Times New Roman"/>
                <w:color w:val="000000" w:themeColor="text1"/>
                <w:sz w:val="24"/>
                <w:szCs w:val="24"/>
              </w:rPr>
              <w:t xml:space="preserve"> — </w:t>
            </w:r>
            <w:proofErr w:type="spellStart"/>
            <w:r w:rsidRPr="004F4795">
              <w:rPr>
                <w:rFonts w:ascii="Times New Roman" w:eastAsia="Times New Roman" w:hAnsi="Times New Roman" w:cs="Times New Roman"/>
                <w:color w:val="000000" w:themeColor="text1"/>
                <w:sz w:val="24"/>
                <w:szCs w:val="24"/>
              </w:rPr>
              <w:t>підприємців</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подаються</w:t>
            </w:r>
            <w:proofErr w:type="spellEnd"/>
            <w:r w:rsidRPr="004F4795">
              <w:rPr>
                <w:rFonts w:ascii="Times New Roman" w:eastAsia="Times New Roman" w:hAnsi="Times New Roman" w:cs="Times New Roman"/>
                <w:color w:val="000000" w:themeColor="text1"/>
                <w:sz w:val="24"/>
                <w:szCs w:val="24"/>
              </w:rPr>
              <w:t xml:space="preserve"> ними у </w:t>
            </w:r>
            <w:proofErr w:type="spellStart"/>
            <w:r w:rsidRPr="004F4795">
              <w:rPr>
                <w:rFonts w:ascii="Times New Roman" w:eastAsia="Times New Roman" w:hAnsi="Times New Roman" w:cs="Times New Roman"/>
                <w:color w:val="000000" w:themeColor="text1"/>
                <w:sz w:val="24"/>
                <w:szCs w:val="24"/>
              </w:rPr>
              <w:t>складі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Відсутність</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документів</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що</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передбачені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законодавством</w:t>
            </w:r>
            <w:proofErr w:type="spellEnd"/>
            <w:r w:rsidRPr="004F4795">
              <w:rPr>
                <w:rFonts w:ascii="Times New Roman" w:eastAsia="Times New Roman" w:hAnsi="Times New Roman" w:cs="Times New Roman"/>
                <w:color w:val="000000" w:themeColor="text1"/>
                <w:sz w:val="24"/>
                <w:szCs w:val="24"/>
              </w:rPr>
              <w:t xml:space="preserve"> для </w:t>
            </w:r>
            <w:proofErr w:type="spellStart"/>
            <w:r w:rsidRPr="004F4795">
              <w:rPr>
                <w:rFonts w:ascii="Times New Roman" w:eastAsia="Times New Roman" w:hAnsi="Times New Roman" w:cs="Times New Roman"/>
                <w:color w:val="000000" w:themeColor="text1"/>
                <w:sz w:val="24"/>
                <w:szCs w:val="24"/>
              </w:rPr>
              <w:t>учасників</w:t>
            </w:r>
            <w:proofErr w:type="spellEnd"/>
            <w:r w:rsidRPr="004F4795">
              <w:rPr>
                <w:rFonts w:ascii="Times New Roman" w:eastAsia="Times New Roman" w:hAnsi="Times New Roman" w:cs="Times New Roman"/>
                <w:color w:val="000000" w:themeColor="text1"/>
                <w:sz w:val="24"/>
                <w:szCs w:val="24"/>
              </w:rPr>
              <w:t xml:space="preserve"> — </w:t>
            </w:r>
            <w:proofErr w:type="spellStart"/>
            <w:r w:rsidRPr="004F4795">
              <w:rPr>
                <w:rFonts w:ascii="Times New Roman" w:eastAsia="Times New Roman" w:hAnsi="Times New Roman" w:cs="Times New Roman"/>
                <w:color w:val="000000" w:themeColor="text1"/>
                <w:sz w:val="24"/>
                <w:szCs w:val="24"/>
              </w:rPr>
              <w:t>юридичних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фізичних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осіб</w:t>
            </w:r>
            <w:proofErr w:type="spellEnd"/>
            <w:r w:rsidRPr="004F4795">
              <w:rPr>
                <w:rFonts w:ascii="Times New Roman" w:eastAsia="Times New Roman" w:hAnsi="Times New Roman" w:cs="Times New Roman"/>
                <w:color w:val="000000" w:themeColor="text1"/>
                <w:sz w:val="24"/>
                <w:szCs w:val="24"/>
              </w:rPr>
              <w:t xml:space="preserve">, у тому </w:t>
            </w:r>
            <w:proofErr w:type="spellStart"/>
            <w:r w:rsidRPr="004F4795">
              <w:rPr>
                <w:rFonts w:ascii="Times New Roman" w:eastAsia="Times New Roman" w:hAnsi="Times New Roman" w:cs="Times New Roman"/>
                <w:color w:val="000000" w:themeColor="text1"/>
                <w:sz w:val="24"/>
                <w:szCs w:val="24"/>
              </w:rPr>
              <w:t>числі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фізичних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осіб</w:t>
            </w:r>
            <w:proofErr w:type="spellEnd"/>
            <w:r w:rsidRPr="004F4795">
              <w:rPr>
                <w:rFonts w:ascii="Times New Roman" w:eastAsia="Times New Roman" w:hAnsi="Times New Roman" w:cs="Times New Roman"/>
                <w:color w:val="000000" w:themeColor="text1"/>
                <w:sz w:val="24"/>
                <w:szCs w:val="24"/>
              </w:rPr>
              <w:t xml:space="preserve"> — </w:t>
            </w:r>
            <w:proofErr w:type="spellStart"/>
            <w:r w:rsidRPr="004F4795">
              <w:rPr>
                <w:rFonts w:ascii="Times New Roman" w:eastAsia="Times New Roman" w:hAnsi="Times New Roman" w:cs="Times New Roman"/>
                <w:color w:val="000000" w:themeColor="text1"/>
                <w:sz w:val="24"/>
                <w:szCs w:val="24"/>
              </w:rPr>
              <w:t>підприємців</w:t>
            </w:r>
            <w:proofErr w:type="spellEnd"/>
            <w:r w:rsidRPr="004F4795">
              <w:rPr>
                <w:rFonts w:ascii="Times New Roman" w:eastAsia="Times New Roman" w:hAnsi="Times New Roman" w:cs="Times New Roman"/>
                <w:color w:val="000000" w:themeColor="text1"/>
                <w:sz w:val="24"/>
                <w:szCs w:val="24"/>
              </w:rPr>
              <w:t xml:space="preserve">, у </w:t>
            </w:r>
            <w:proofErr w:type="spellStart"/>
            <w:r w:rsidRPr="004F4795">
              <w:rPr>
                <w:rFonts w:ascii="Times New Roman" w:eastAsia="Times New Roman" w:hAnsi="Times New Roman" w:cs="Times New Roman"/>
                <w:color w:val="000000" w:themeColor="text1"/>
                <w:sz w:val="24"/>
                <w:szCs w:val="24"/>
              </w:rPr>
              <w:t>складі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може</w:t>
            </w:r>
            <w:proofErr w:type="spellEnd"/>
            <w:r w:rsidRPr="004F4795">
              <w:rPr>
                <w:rFonts w:ascii="Times New Roman" w:eastAsia="Times New Roman" w:hAnsi="Times New Roman" w:cs="Times New Roman"/>
                <w:color w:val="000000" w:themeColor="text1"/>
                <w:sz w:val="24"/>
                <w:szCs w:val="24"/>
              </w:rPr>
              <w:t xml:space="preserve"> бути </w:t>
            </w:r>
            <w:proofErr w:type="spellStart"/>
            <w:r w:rsidRPr="004F4795">
              <w:rPr>
                <w:rFonts w:ascii="Times New Roman" w:eastAsia="Times New Roman" w:hAnsi="Times New Roman" w:cs="Times New Roman"/>
                <w:color w:val="000000" w:themeColor="text1"/>
                <w:sz w:val="24"/>
                <w:szCs w:val="24"/>
              </w:rPr>
              <w:t>підставою</w:t>
            </w:r>
            <w:proofErr w:type="spellEnd"/>
            <w:r w:rsidRPr="004F4795">
              <w:rPr>
                <w:rFonts w:ascii="Times New Roman" w:eastAsia="Times New Roman" w:hAnsi="Times New Roman" w:cs="Times New Roman"/>
                <w:color w:val="000000" w:themeColor="text1"/>
                <w:sz w:val="24"/>
                <w:szCs w:val="24"/>
              </w:rPr>
              <w:t xml:space="preserve"> для </w:t>
            </w:r>
            <w:proofErr w:type="spellStart"/>
            <w:r w:rsidRPr="004F4795">
              <w:rPr>
                <w:rFonts w:ascii="Times New Roman" w:eastAsia="Times New Roman" w:hAnsi="Times New Roman" w:cs="Times New Roman"/>
                <w:color w:val="000000" w:themeColor="text1"/>
                <w:sz w:val="24"/>
                <w:szCs w:val="24"/>
              </w:rPr>
              <w:t>її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відхилення</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замовником</w:t>
            </w:r>
            <w:proofErr w:type="spellEnd"/>
            <w:r w:rsidRPr="004F4795">
              <w:rPr>
                <w:rFonts w:ascii="Times New Roman" w:eastAsia="Times New Roman" w:hAnsi="Times New Roman" w:cs="Times New Roman"/>
                <w:color w:val="000000" w:themeColor="text1"/>
                <w:sz w:val="24"/>
                <w:szCs w:val="24"/>
                <w:lang w:val="uk-UA"/>
              </w:rPr>
              <w:t>.</w:t>
            </w:r>
          </w:p>
          <w:p w:rsidR="00F2592D" w:rsidRPr="004F4795" w:rsidRDefault="00F2592D" w:rsidP="000C7D65">
            <w:pPr>
              <w:pStyle w:val="11"/>
              <w:widowControl w:val="0"/>
              <w:spacing w:line="240" w:lineRule="auto"/>
              <w:ind w:left="34" w:hanging="21"/>
              <w:jc w:val="both"/>
              <w:rPr>
                <w:rFonts w:ascii="Times New Roman" w:hAnsi="Times New Roman" w:cs="Times New Roman"/>
                <w:b/>
                <w:i/>
                <w:color w:val="FF0000"/>
                <w:u w:val="single"/>
                <w:lang w:val="uk-UA"/>
              </w:rPr>
            </w:pPr>
            <w:r w:rsidRPr="004F4795">
              <w:rPr>
                <w:rFonts w:ascii="Times New Roman" w:hAnsi="Times New Roman" w:cs="Times New Roman"/>
                <w:i/>
                <w:color w:val="000000" w:themeColor="text1"/>
                <w:lang w:val="uk-UA"/>
              </w:rPr>
              <w:t>*</w:t>
            </w:r>
            <w:r w:rsidRPr="004F4795">
              <w:rPr>
                <w:rFonts w:ascii="Times New Roman" w:hAnsi="Times New Roman" w:cs="Times New Roman"/>
                <w:i/>
                <w:color w:val="000000" w:themeColor="text1"/>
              </w:rPr>
              <w:t xml:space="preserve">Особа(и), </w:t>
            </w:r>
            <w:proofErr w:type="spellStart"/>
            <w:r w:rsidRPr="004F4795">
              <w:rPr>
                <w:rFonts w:ascii="Times New Roman" w:hAnsi="Times New Roman" w:cs="Times New Roman"/>
                <w:i/>
                <w:color w:val="000000" w:themeColor="text1"/>
              </w:rPr>
              <w:t>що</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визначена</w:t>
            </w:r>
            <w:proofErr w:type="spellEnd"/>
            <w:r w:rsidRPr="004F4795">
              <w:rPr>
                <w:rFonts w:ascii="Times New Roman" w:hAnsi="Times New Roman" w:cs="Times New Roman"/>
                <w:i/>
                <w:color w:val="000000" w:themeColor="text1"/>
              </w:rPr>
              <w:t xml:space="preserve">(і) </w:t>
            </w:r>
            <w:proofErr w:type="spellStart"/>
            <w:r w:rsidRPr="004F4795">
              <w:rPr>
                <w:rFonts w:ascii="Times New Roman" w:hAnsi="Times New Roman" w:cs="Times New Roman"/>
                <w:i/>
                <w:color w:val="000000" w:themeColor="text1"/>
              </w:rPr>
              <w:t>даним</w:t>
            </w:r>
            <w:proofErr w:type="spellEnd"/>
            <w:r w:rsidRPr="004F4795">
              <w:rPr>
                <w:rFonts w:ascii="Times New Roman" w:hAnsi="Times New Roman" w:cs="Times New Roman"/>
                <w:i/>
                <w:color w:val="000000" w:themeColor="text1"/>
              </w:rPr>
              <w:t xml:space="preserve"> пунктом </w:t>
            </w:r>
            <w:proofErr w:type="spellStart"/>
            <w:r w:rsidRPr="004F4795">
              <w:rPr>
                <w:rFonts w:ascii="Times New Roman" w:hAnsi="Times New Roman" w:cs="Times New Roman"/>
                <w:i/>
                <w:color w:val="000000" w:themeColor="text1"/>
              </w:rPr>
              <w:t>цього</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Розділу</w:t>
            </w:r>
            <w:proofErr w:type="spellEnd"/>
            <w:r w:rsidRPr="004F4795">
              <w:rPr>
                <w:rFonts w:ascii="Times New Roman" w:hAnsi="Times New Roman" w:cs="Times New Roman"/>
                <w:i/>
                <w:color w:val="000000" w:themeColor="text1"/>
              </w:rPr>
              <w:t xml:space="preserve"> ТД, склада</w:t>
            </w:r>
            <w:r w:rsidR="001D3A54" w:rsidRPr="004F4795">
              <w:rPr>
                <w:rFonts w:ascii="Times New Roman" w:hAnsi="Times New Roman" w:cs="Times New Roman"/>
                <w:i/>
                <w:color w:val="000000" w:themeColor="text1"/>
                <w:lang w:val="uk-UA"/>
              </w:rPr>
              <w:t>є(</w:t>
            </w:r>
            <w:proofErr w:type="spellStart"/>
            <w:r w:rsidR="001D3A54" w:rsidRPr="004F4795">
              <w:rPr>
                <w:rFonts w:ascii="Times New Roman" w:hAnsi="Times New Roman" w:cs="Times New Roman"/>
                <w:i/>
                <w:color w:val="000000" w:themeColor="text1"/>
                <w:lang w:val="uk-UA"/>
              </w:rPr>
              <w:t>ють</w:t>
            </w:r>
            <w:proofErr w:type="spellEnd"/>
            <w:r w:rsidR="001D3A54" w:rsidRPr="004F4795">
              <w:rPr>
                <w:rFonts w:ascii="Times New Roman" w:hAnsi="Times New Roman" w:cs="Times New Roman"/>
                <w:i/>
                <w:color w:val="000000" w:themeColor="text1"/>
                <w:lang w:val="uk-UA"/>
              </w:rPr>
              <w:t>)</w:t>
            </w:r>
            <w:r w:rsidRPr="004F4795">
              <w:rPr>
                <w:rFonts w:ascii="Times New Roman" w:hAnsi="Times New Roman" w:cs="Times New Roman"/>
                <w:i/>
                <w:color w:val="000000" w:themeColor="text1"/>
              </w:rPr>
              <w:t xml:space="preserve"> </w:t>
            </w:r>
            <w:proofErr w:type="spellStart"/>
            <w:r w:rsidRPr="004F4795">
              <w:rPr>
                <w:rFonts w:ascii="Times New Roman" w:hAnsi="Times New Roman" w:cs="Times New Roman"/>
                <w:i/>
                <w:color w:val="000000" w:themeColor="text1"/>
              </w:rPr>
              <w:t>згоду</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суб’єкта</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персональних</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даних</w:t>
            </w:r>
            <w:proofErr w:type="spellEnd"/>
            <w:r w:rsidRPr="004F4795">
              <w:rPr>
                <w:rFonts w:ascii="Times New Roman" w:hAnsi="Times New Roman" w:cs="Times New Roman"/>
                <w:i/>
                <w:color w:val="000000" w:themeColor="text1"/>
              </w:rPr>
              <w:t xml:space="preserve"> на </w:t>
            </w:r>
            <w:proofErr w:type="spellStart"/>
            <w:r w:rsidRPr="004F4795">
              <w:rPr>
                <w:rFonts w:ascii="Times New Roman" w:hAnsi="Times New Roman" w:cs="Times New Roman"/>
                <w:i/>
                <w:color w:val="000000" w:themeColor="text1"/>
              </w:rPr>
              <w:t>обробку</w:t>
            </w:r>
            <w:proofErr w:type="spellEnd"/>
            <w:r w:rsidRPr="004F4795">
              <w:rPr>
                <w:rFonts w:ascii="Times New Roman" w:hAnsi="Times New Roman" w:cs="Times New Roman"/>
                <w:i/>
                <w:color w:val="000000" w:themeColor="text1"/>
              </w:rPr>
              <w:t xml:space="preserve">, </w:t>
            </w:r>
            <w:proofErr w:type="spellStart"/>
            <w:r w:rsidRPr="004F4795">
              <w:rPr>
                <w:rFonts w:ascii="Times New Roman" w:hAnsi="Times New Roman" w:cs="Times New Roman"/>
                <w:i/>
                <w:color w:val="000000" w:themeColor="text1"/>
              </w:rPr>
              <w:t>використання</w:t>
            </w:r>
            <w:proofErr w:type="spellEnd"/>
            <w:r w:rsidRPr="004F4795">
              <w:rPr>
                <w:rFonts w:ascii="Times New Roman" w:hAnsi="Times New Roman" w:cs="Times New Roman"/>
                <w:i/>
                <w:color w:val="000000" w:themeColor="text1"/>
              </w:rPr>
              <w:t xml:space="preserve">, </w:t>
            </w:r>
            <w:proofErr w:type="spellStart"/>
            <w:r w:rsidRPr="004F4795">
              <w:rPr>
                <w:rFonts w:ascii="Times New Roman" w:hAnsi="Times New Roman" w:cs="Times New Roman"/>
                <w:i/>
                <w:color w:val="000000" w:themeColor="text1"/>
              </w:rPr>
              <w:t>поширення</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включаючи</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оприлюднення</w:t>
            </w:r>
            <w:proofErr w:type="spellEnd"/>
            <w:r w:rsidRPr="004F4795">
              <w:rPr>
                <w:rFonts w:ascii="Times New Roman" w:hAnsi="Times New Roman" w:cs="Times New Roman"/>
                <w:i/>
                <w:color w:val="000000" w:themeColor="text1"/>
              </w:rPr>
              <w:t xml:space="preserve"> на веб-</w:t>
            </w:r>
            <w:proofErr w:type="spellStart"/>
            <w:r w:rsidRPr="004F4795">
              <w:rPr>
                <w:rFonts w:ascii="Times New Roman" w:hAnsi="Times New Roman" w:cs="Times New Roman"/>
                <w:i/>
                <w:color w:val="000000" w:themeColor="text1"/>
              </w:rPr>
              <w:t>порталі</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Уповноваженого</w:t>
            </w:r>
            <w:proofErr w:type="spellEnd"/>
            <w:r w:rsidRPr="004F4795">
              <w:rPr>
                <w:rFonts w:ascii="Times New Roman" w:hAnsi="Times New Roman" w:cs="Times New Roman"/>
                <w:i/>
                <w:color w:val="000000" w:themeColor="text1"/>
              </w:rPr>
              <w:t xml:space="preserve"> органу «</w:t>
            </w:r>
            <w:proofErr w:type="spellStart"/>
            <w:r w:rsidRPr="004F4795">
              <w:rPr>
                <w:rFonts w:ascii="Times New Roman" w:hAnsi="Times New Roman" w:cs="Times New Roman"/>
                <w:i/>
                <w:color w:val="000000" w:themeColor="text1"/>
              </w:rPr>
              <w:t>Прозорро</w:t>
            </w:r>
            <w:proofErr w:type="spellEnd"/>
            <w:r w:rsidRPr="004F4795">
              <w:rPr>
                <w:rFonts w:ascii="Times New Roman" w:hAnsi="Times New Roman" w:cs="Times New Roman"/>
                <w:i/>
                <w:color w:val="000000" w:themeColor="text1"/>
              </w:rPr>
              <w:t xml:space="preserve">» – prozorro.gov.ua та доступ до </w:t>
            </w:r>
            <w:proofErr w:type="spellStart"/>
            <w:r w:rsidRPr="004F4795">
              <w:rPr>
                <w:rFonts w:ascii="Times New Roman" w:hAnsi="Times New Roman" w:cs="Times New Roman"/>
                <w:i/>
                <w:color w:val="000000" w:themeColor="text1"/>
              </w:rPr>
              <w:t>персональних</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даних</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згідно</w:t>
            </w:r>
            <w:proofErr w:type="spellEnd"/>
            <w:r w:rsidRPr="004F4795">
              <w:rPr>
                <w:rFonts w:ascii="Times New Roman" w:hAnsi="Times New Roman" w:cs="Times New Roman"/>
                <w:i/>
                <w:color w:val="000000" w:themeColor="text1"/>
              </w:rPr>
              <w:t xml:space="preserve"> з </w:t>
            </w:r>
            <w:proofErr w:type="spellStart"/>
            <w:r w:rsidRPr="004F4795">
              <w:rPr>
                <w:rFonts w:ascii="Times New Roman" w:hAnsi="Times New Roman" w:cs="Times New Roman"/>
                <w:i/>
                <w:color w:val="000000" w:themeColor="text1"/>
              </w:rPr>
              <w:t>вимогами</w:t>
            </w:r>
            <w:proofErr w:type="spellEnd"/>
            <w:r w:rsidRPr="004F4795">
              <w:rPr>
                <w:rFonts w:ascii="Times New Roman" w:hAnsi="Times New Roman" w:cs="Times New Roman"/>
                <w:i/>
                <w:color w:val="000000" w:themeColor="text1"/>
              </w:rPr>
              <w:t xml:space="preserve"> чинного </w:t>
            </w:r>
            <w:proofErr w:type="spellStart"/>
            <w:r w:rsidRPr="004F4795">
              <w:rPr>
                <w:rFonts w:ascii="Times New Roman" w:hAnsi="Times New Roman" w:cs="Times New Roman"/>
                <w:i/>
                <w:color w:val="000000" w:themeColor="text1"/>
              </w:rPr>
              <w:t>законодавства</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України</w:t>
            </w:r>
            <w:proofErr w:type="spellEnd"/>
            <w:r w:rsidRPr="004F4795">
              <w:rPr>
                <w:rFonts w:ascii="Times New Roman" w:hAnsi="Times New Roman" w:cs="Times New Roman"/>
                <w:i/>
                <w:color w:val="000000" w:themeColor="text1"/>
              </w:rPr>
              <w:t>.</w:t>
            </w:r>
          </w:p>
        </w:tc>
      </w:tr>
      <w:tr w:rsidR="00EF1B90" w:rsidRPr="004F4795" w:rsidTr="003B5AA9">
        <w:trPr>
          <w:trHeight w:val="400"/>
          <w:jc w:val="center"/>
        </w:trPr>
        <w:tc>
          <w:tcPr>
            <w:tcW w:w="576" w:type="dxa"/>
          </w:tcPr>
          <w:p w:rsidR="00792032" w:rsidRPr="004F4795" w:rsidRDefault="00792032" w:rsidP="00A05FBA">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3</w:t>
            </w:r>
          </w:p>
        </w:tc>
        <w:tc>
          <w:tcPr>
            <w:tcW w:w="3398" w:type="dxa"/>
            <w:vAlign w:val="center"/>
          </w:tcPr>
          <w:p w:rsidR="00792032" w:rsidRPr="004F4795" w:rsidRDefault="00792032" w:rsidP="003B5AA9">
            <w:pPr>
              <w:spacing w:after="0" w:line="240" w:lineRule="auto"/>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color w:val="000000" w:themeColor="text1"/>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4F4795" w:rsidRDefault="00792032" w:rsidP="00173D6F">
            <w:pPr>
              <w:pStyle w:val="11"/>
              <w:widowControl w:val="0"/>
              <w:spacing w:before="240"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p w:rsidR="00792032" w:rsidRPr="004F4795" w:rsidRDefault="00792032" w:rsidP="00A05FBA">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tc>
      </w:tr>
      <w:tr w:rsidR="00EF1B90" w:rsidRPr="004F4795" w:rsidTr="00DC65BA">
        <w:trPr>
          <w:trHeight w:val="520"/>
          <w:jc w:val="center"/>
        </w:trPr>
        <w:tc>
          <w:tcPr>
            <w:tcW w:w="576" w:type="dxa"/>
          </w:tcPr>
          <w:p w:rsidR="00792032" w:rsidRPr="004F4795" w:rsidRDefault="00792032" w:rsidP="00A05FBA">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w:t>
            </w:r>
          </w:p>
        </w:tc>
        <w:tc>
          <w:tcPr>
            <w:tcW w:w="3398" w:type="dxa"/>
          </w:tcPr>
          <w:p w:rsidR="00792032" w:rsidRPr="004F4795" w:rsidRDefault="00792032" w:rsidP="00A05FBA">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Умови повернення чи неповернення забезпечення тендерної пропозиції</w:t>
            </w:r>
          </w:p>
        </w:tc>
        <w:tc>
          <w:tcPr>
            <w:tcW w:w="6279" w:type="dxa"/>
            <w:gridSpan w:val="2"/>
          </w:tcPr>
          <w:p w:rsidR="00792032" w:rsidRPr="004F4795" w:rsidRDefault="00792032" w:rsidP="003D0C1E">
            <w:pPr>
              <w:pStyle w:val="11"/>
              <w:widowControl w:val="0"/>
              <w:spacing w:before="240" w:line="240" w:lineRule="auto"/>
              <w:ind w:right="113"/>
              <w:jc w:val="both"/>
              <w:rPr>
                <w:rFonts w:ascii="Times New Roman" w:eastAsia="Times New Roman" w:hAnsi="Times New Roman" w:cs="Times New Roman"/>
                <w:color w:val="000000" w:themeColor="text1"/>
                <w:sz w:val="24"/>
                <w:szCs w:val="24"/>
                <w:lang w:val="uk-UA"/>
              </w:rPr>
            </w:pPr>
            <w:bookmarkStart w:id="1" w:name="h.2et92p0" w:colFirst="0" w:colLast="0"/>
            <w:bookmarkEnd w:id="1"/>
            <w:r w:rsidRPr="004F4795">
              <w:rPr>
                <w:rFonts w:ascii="Times New Roman" w:eastAsia="Times New Roman" w:hAnsi="Times New Roman" w:cs="Times New Roman"/>
                <w:color w:val="000000" w:themeColor="text1"/>
                <w:sz w:val="24"/>
                <w:szCs w:val="24"/>
                <w:lang w:val="uk-UA"/>
              </w:rPr>
              <w:t>Не передбачається.</w:t>
            </w:r>
          </w:p>
          <w:p w:rsidR="00792032" w:rsidRPr="004F4795" w:rsidRDefault="00792032" w:rsidP="00A05FBA">
            <w:pPr>
              <w:pStyle w:val="rvps2"/>
              <w:shd w:val="clear" w:color="auto" w:fill="FFFFFF"/>
              <w:spacing w:before="0" w:beforeAutospacing="0" w:after="0" w:afterAutospacing="0"/>
              <w:ind w:right="127"/>
              <w:jc w:val="both"/>
              <w:textAlignment w:val="baseline"/>
              <w:rPr>
                <w:color w:val="000000" w:themeColor="text1"/>
                <w:lang w:val="uk-UA"/>
              </w:rPr>
            </w:pPr>
          </w:p>
        </w:tc>
      </w:tr>
      <w:tr w:rsidR="00EF1B90" w:rsidRPr="004F4795" w:rsidTr="0010672C">
        <w:trPr>
          <w:trHeight w:val="250"/>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5</w:t>
            </w:r>
          </w:p>
        </w:tc>
        <w:tc>
          <w:tcPr>
            <w:tcW w:w="3398" w:type="dxa"/>
          </w:tcPr>
          <w:p w:rsidR="0010672C" w:rsidRPr="004F4795" w:rsidRDefault="0010672C" w:rsidP="0010672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4F4795" w:rsidRDefault="0010672C" w:rsidP="0010672C">
            <w:pPr>
              <w:pStyle w:val="11"/>
              <w:shd w:val="clear" w:color="auto" w:fill="FFFFFF"/>
              <w:spacing w:line="240" w:lineRule="auto"/>
              <w:ind w:right="11"/>
              <w:jc w:val="both"/>
              <w:rPr>
                <w:rFonts w:ascii="Times New Roman" w:hAnsi="Times New Roman" w:cs="Times New Roman"/>
                <w:color w:val="000000" w:themeColor="text1"/>
                <w:sz w:val="24"/>
                <w:szCs w:val="24"/>
              </w:rPr>
            </w:pPr>
            <w:proofErr w:type="spellStart"/>
            <w:r w:rsidRPr="004F4795">
              <w:rPr>
                <w:rFonts w:ascii="Times New Roman" w:eastAsia="Times New Roman" w:hAnsi="Times New Roman" w:cs="Times New Roman"/>
                <w:color w:val="000000" w:themeColor="text1"/>
                <w:sz w:val="24"/>
                <w:szCs w:val="24"/>
              </w:rPr>
              <w:t>Тендерні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00685DAC" w:rsidRPr="004F4795">
              <w:rPr>
                <w:rFonts w:ascii="Times New Roman" w:eastAsia="Times New Roman" w:hAnsi="Times New Roman" w:cs="Times New Roman"/>
                <w:color w:val="000000" w:themeColor="text1"/>
                <w:sz w:val="24"/>
                <w:szCs w:val="24"/>
              </w:rPr>
              <w:t xml:space="preserve"> </w:t>
            </w:r>
            <w:proofErr w:type="spellStart"/>
            <w:r w:rsidR="00685DAC" w:rsidRPr="004F4795">
              <w:rPr>
                <w:rFonts w:ascii="Times New Roman" w:eastAsia="Times New Roman" w:hAnsi="Times New Roman" w:cs="Times New Roman"/>
                <w:color w:val="000000" w:themeColor="text1"/>
                <w:sz w:val="24"/>
                <w:szCs w:val="24"/>
              </w:rPr>
              <w:t>вважаються</w:t>
            </w:r>
            <w:proofErr w:type="spellEnd"/>
            <w:r w:rsidR="00685DAC" w:rsidRPr="004F4795">
              <w:rPr>
                <w:rFonts w:ascii="Times New Roman" w:eastAsia="Times New Roman" w:hAnsi="Times New Roman" w:cs="Times New Roman"/>
                <w:color w:val="000000" w:themeColor="text1"/>
                <w:sz w:val="24"/>
                <w:szCs w:val="24"/>
              </w:rPr>
              <w:t xml:space="preserve"> </w:t>
            </w:r>
            <w:proofErr w:type="spellStart"/>
            <w:r w:rsidR="00685DAC" w:rsidRPr="004F4795">
              <w:rPr>
                <w:rFonts w:ascii="Times New Roman" w:eastAsia="Times New Roman" w:hAnsi="Times New Roman" w:cs="Times New Roman"/>
                <w:color w:val="000000" w:themeColor="text1"/>
                <w:sz w:val="24"/>
                <w:szCs w:val="24"/>
              </w:rPr>
              <w:t>дійсними</w:t>
            </w:r>
            <w:proofErr w:type="spellEnd"/>
            <w:r w:rsidR="00685DAC" w:rsidRPr="004F4795">
              <w:rPr>
                <w:rFonts w:ascii="Times New Roman" w:eastAsia="Times New Roman" w:hAnsi="Times New Roman" w:cs="Times New Roman"/>
                <w:color w:val="000000" w:themeColor="text1"/>
                <w:sz w:val="24"/>
                <w:szCs w:val="24"/>
              </w:rPr>
              <w:t xml:space="preserve"> </w:t>
            </w:r>
            <w:proofErr w:type="spellStart"/>
            <w:r w:rsidR="00685DAC" w:rsidRPr="004F4795">
              <w:rPr>
                <w:rFonts w:ascii="Times New Roman" w:eastAsia="Times New Roman" w:hAnsi="Times New Roman" w:cs="Times New Roman"/>
                <w:color w:val="000000" w:themeColor="text1"/>
                <w:sz w:val="24"/>
                <w:szCs w:val="24"/>
              </w:rPr>
              <w:t>протягом</w:t>
            </w:r>
            <w:proofErr w:type="spellEnd"/>
            <w:r w:rsidR="00685DAC" w:rsidRPr="004F4795">
              <w:rPr>
                <w:rFonts w:ascii="Times New Roman" w:eastAsia="Times New Roman" w:hAnsi="Times New Roman" w:cs="Times New Roman"/>
                <w:color w:val="000000" w:themeColor="text1"/>
                <w:sz w:val="24"/>
                <w:szCs w:val="24"/>
              </w:rPr>
              <w:t xml:space="preserve"> </w:t>
            </w:r>
            <w:r w:rsidR="00685DAC" w:rsidRPr="004F4795">
              <w:rPr>
                <w:rFonts w:ascii="Times New Roman" w:eastAsia="Times New Roman" w:hAnsi="Times New Roman" w:cs="Times New Roman"/>
                <w:color w:val="000000" w:themeColor="text1"/>
                <w:sz w:val="24"/>
                <w:szCs w:val="24"/>
                <w:lang w:val="uk-UA"/>
              </w:rPr>
              <w:t>9</w:t>
            </w:r>
            <w:r w:rsidR="00685DAC" w:rsidRPr="004F4795">
              <w:rPr>
                <w:rFonts w:ascii="Times New Roman" w:eastAsia="Times New Roman" w:hAnsi="Times New Roman" w:cs="Times New Roman"/>
                <w:color w:val="000000" w:themeColor="text1"/>
                <w:sz w:val="24"/>
                <w:szCs w:val="24"/>
              </w:rPr>
              <w:t>0 (</w:t>
            </w:r>
            <w:r w:rsidR="00685DAC" w:rsidRPr="004F4795">
              <w:rPr>
                <w:rFonts w:ascii="Times New Roman" w:eastAsia="Times New Roman" w:hAnsi="Times New Roman" w:cs="Times New Roman"/>
                <w:color w:val="000000" w:themeColor="text1"/>
                <w:sz w:val="24"/>
                <w:szCs w:val="24"/>
                <w:lang w:val="uk-UA"/>
              </w:rPr>
              <w:t>дев’яносто</w:t>
            </w:r>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днів</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із</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дати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кінцевого</w:t>
            </w:r>
            <w:proofErr w:type="spellEnd"/>
            <w:r w:rsidRPr="004F4795">
              <w:rPr>
                <w:rFonts w:ascii="Times New Roman" w:eastAsia="Times New Roman" w:hAnsi="Times New Roman" w:cs="Times New Roman"/>
                <w:color w:val="000000" w:themeColor="text1"/>
                <w:sz w:val="24"/>
                <w:szCs w:val="24"/>
              </w:rPr>
              <w:t xml:space="preserve"> строку </w:t>
            </w:r>
            <w:proofErr w:type="spellStart"/>
            <w:r w:rsidRPr="004F4795">
              <w:rPr>
                <w:rFonts w:ascii="Times New Roman" w:eastAsia="Times New Roman" w:hAnsi="Times New Roman" w:cs="Times New Roman"/>
                <w:color w:val="000000" w:themeColor="text1"/>
                <w:sz w:val="24"/>
                <w:szCs w:val="24"/>
              </w:rPr>
              <w:t>подання</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пропозицій</w:t>
            </w:r>
            <w:proofErr w:type="spellEnd"/>
            <w:r w:rsidRPr="004F4795">
              <w:rPr>
                <w:rFonts w:ascii="Times New Roman" w:eastAsia="Times New Roman" w:hAnsi="Times New Roman" w:cs="Times New Roman"/>
                <w:color w:val="000000" w:themeColor="text1"/>
                <w:sz w:val="24"/>
                <w:szCs w:val="24"/>
              </w:rPr>
              <w:t xml:space="preserve">. </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u w:val="single"/>
              </w:rPr>
            </w:pPr>
            <w:r w:rsidRPr="004F4795">
              <w:rPr>
                <w:rFonts w:ascii="Times New Roman" w:eastAsia="Times New Roman" w:hAnsi="Times New Roman" w:cs="Times New Roman"/>
                <w:color w:val="000000" w:themeColor="text1"/>
                <w:sz w:val="24"/>
                <w:szCs w:val="24"/>
              </w:rPr>
              <w:t xml:space="preserve">Учасник процедури закупівлі </w:t>
            </w:r>
            <w:r w:rsidRPr="004F4795">
              <w:rPr>
                <w:rFonts w:ascii="Times New Roman" w:eastAsia="Times New Roman" w:hAnsi="Times New Roman" w:cs="Times New Roman"/>
                <w:color w:val="000000" w:themeColor="text1"/>
                <w:sz w:val="24"/>
                <w:szCs w:val="24"/>
                <w:u w:val="single"/>
              </w:rPr>
              <w:t>має право:</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4795">
              <w:rPr>
                <w:rFonts w:ascii="Times New Roman" w:eastAsia="Times New Roman" w:hAnsi="Times New Roman" w:cs="Times New Roman"/>
                <w:i/>
                <w:color w:val="000000" w:themeColor="text1"/>
                <w:sz w:val="24"/>
                <w:szCs w:val="24"/>
              </w:rPr>
              <w:t>(у разі якщо таке вимагалося)</w:t>
            </w:r>
            <w:r w:rsidRPr="004F4795">
              <w:rPr>
                <w:rFonts w:ascii="Times New Roman" w:eastAsia="Times New Roman" w:hAnsi="Times New Roman" w:cs="Times New Roman"/>
                <w:color w:val="000000" w:themeColor="text1"/>
                <w:sz w:val="24"/>
                <w:szCs w:val="24"/>
              </w:rPr>
              <w:t>.</w:t>
            </w:r>
          </w:p>
          <w:p w:rsidR="0010672C" w:rsidRPr="004F4795" w:rsidRDefault="0010672C" w:rsidP="0010672C">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1B90" w:rsidRPr="004F4795" w:rsidTr="003B2707">
        <w:trPr>
          <w:trHeight w:val="831"/>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FF0000"/>
                <w:lang w:val="uk-UA"/>
              </w:rPr>
            </w:pPr>
            <w:r w:rsidRPr="004F4795">
              <w:rPr>
                <w:rFonts w:ascii="Times New Roman" w:hAnsi="Times New Roman" w:cs="Times New Roman"/>
                <w:color w:val="FF0000"/>
                <w:lang w:val="uk-UA"/>
              </w:rPr>
              <w:br w:type="page"/>
            </w:r>
            <w:r w:rsidRPr="004F4795">
              <w:rPr>
                <w:rFonts w:ascii="Times New Roman" w:eastAsia="Times New Roman" w:hAnsi="Times New Roman" w:cs="Times New Roman"/>
                <w:color w:val="000000" w:themeColor="text1"/>
                <w:sz w:val="24"/>
                <w:szCs w:val="24"/>
                <w:lang w:val="uk-UA"/>
              </w:rPr>
              <w:t>6</w:t>
            </w:r>
          </w:p>
        </w:tc>
        <w:tc>
          <w:tcPr>
            <w:tcW w:w="3398" w:type="dxa"/>
          </w:tcPr>
          <w:p w:rsidR="0010672C" w:rsidRPr="004F4795" w:rsidRDefault="001D3A54" w:rsidP="0010672C">
            <w:pPr>
              <w:pStyle w:val="11"/>
              <w:widowControl w:val="0"/>
              <w:spacing w:line="240" w:lineRule="auto"/>
              <w:ind w:right="113"/>
              <w:rPr>
                <w:rFonts w:ascii="Times New Roman" w:hAnsi="Times New Roman" w:cs="Times New Roman"/>
                <w:b/>
                <w:color w:val="FF0000"/>
                <w:lang w:val="uk-UA"/>
              </w:rPr>
            </w:pPr>
            <w:proofErr w:type="spellStart"/>
            <w:r w:rsidRPr="004F4795">
              <w:rPr>
                <w:rFonts w:ascii="Times New Roman" w:eastAsia="Times New Roman" w:hAnsi="Times New Roman" w:cs="Times New Roman"/>
                <w:b/>
                <w:sz w:val="24"/>
                <w:szCs w:val="24"/>
              </w:rPr>
              <w:t>Кваліфікаційні</w:t>
            </w:r>
            <w:proofErr w:type="spellEnd"/>
            <w:r w:rsidRPr="004F4795">
              <w:rPr>
                <w:rFonts w:ascii="Times New Roman" w:eastAsia="Times New Roman" w:hAnsi="Times New Roman" w:cs="Times New Roman"/>
                <w:b/>
                <w:sz w:val="24"/>
                <w:szCs w:val="24"/>
              </w:rPr>
              <w:t xml:space="preserve"> </w:t>
            </w:r>
            <w:proofErr w:type="spellStart"/>
            <w:r w:rsidRPr="004F4795">
              <w:rPr>
                <w:rFonts w:ascii="Times New Roman" w:eastAsia="Times New Roman" w:hAnsi="Times New Roman" w:cs="Times New Roman"/>
                <w:b/>
                <w:sz w:val="24"/>
                <w:szCs w:val="24"/>
              </w:rPr>
              <w:t>критерії</w:t>
            </w:r>
            <w:proofErr w:type="spellEnd"/>
            <w:r w:rsidRPr="004F4795">
              <w:rPr>
                <w:rFonts w:ascii="Times New Roman" w:eastAsia="Times New Roman" w:hAnsi="Times New Roman" w:cs="Times New Roman"/>
                <w:b/>
                <w:sz w:val="24"/>
                <w:szCs w:val="24"/>
              </w:rPr>
              <w:t xml:space="preserve"> до </w:t>
            </w:r>
            <w:proofErr w:type="spellStart"/>
            <w:r w:rsidRPr="004F4795">
              <w:rPr>
                <w:rFonts w:ascii="Times New Roman" w:eastAsia="Times New Roman" w:hAnsi="Times New Roman" w:cs="Times New Roman"/>
                <w:b/>
                <w:sz w:val="24"/>
                <w:szCs w:val="24"/>
              </w:rPr>
              <w:t>учасників</w:t>
            </w:r>
            <w:proofErr w:type="spellEnd"/>
            <w:r w:rsidRPr="004F4795">
              <w:rPr>
                <w:rFonts w:ascii="Times New Roman" w:eastAsia="Times New Roman" w:hAnsi="Times New Roman" w:cs="Times New Roman"/>
                <w:b/>
                <w:sz w:val="24"/>
                <w:szCs w:val="24"/>
              </w:rPr>
              <w:t xml:space="preserve"> та </w:t>
            </w:r>
            <w:proofErr w:type="spellStart"/>
            <w:r w:rsidRPr="004F4795">
              <w:rPr>
                <w:rFonts w:ascii="Times New Roman" w:eastAsia="Times New Roman" w:hAnsi="Times New Roman" w:cs="Times New Roman"/>
                <w:b/>
                <w:sz w:val="24"/>
                <w:szCs w:val="24"/>
              </w:rPr>
              <w:t>вимоги</w:t>
            </w:r>
            <w:proofErr w:type="spellEnd"/>
            <w:r w:rsidRPr="004F4795">
              <w:rPr>
                <w:rFonts w:ascii="Times New Roman" w:eastAsia="Times New Roman" w:hAnsi="Times New Roman" w:cs="Times New Roman"/>
                <w:b/>
                <w:sz w:val="24"/>
                <w:szCs w:val="24"/>
              </w:rPr>
              <w:t xml:space="preserve">, </w:t>
            </w:r>
            <w:proofErr w:type="spellStart"/>
            <w:proofErr w:type="gramStart"/>
            <w:r w:rsidRPr="004F4795">
              <w:rPr>
                <w:rFonts w:ascii="Times New Roman" w:eastAsia="Times New Roman" w:hAnsi="Times New Roman" w:cs="Times New Roman"/>
                <w:b/>
                <w:sz w:val="24"/>
                <w:szCs w:val="24"/>
              </w:rPr>
              <w:t>згідно</w:t>
            </w:r>
            <w:proofErr w:type="spellEnd"/>
            <w:r w:rsidRPr="004F4795">
              <w:rPr>
                <w:rFonts w:ascii="Times New Roman" w:eastAsia="Times New Roman" w:hAnsi="Times New Roman" w:cs="Times New Roman"/>
                <w:b/>
                <w:sz w:val="24"/>
                <w:szCs w:val="24"/>
              </w:rPr>
              <w:t xml:space="preserve">  з</w:t>
            </w:r>
            <w:proofErr w:type="gramEnd"/>
            <w:r w:rsidRPr="004F4795">
              <w:rPr>
                <w:rFonts w:ascii="Times New Roman" w:eastAsia="Times New Roman" w:hAnsi="Times New Roman" w:cs="Times New Roman"/>
                <w:b/>
                <w:sz w:val="24"/>
                <w:szCs w:val="24"/>
              </w:rPr>
              <w:t xml:space="preserve"> пунктом 28  та пунктом </w:t>
            </w:r>
            <w:r w:rsidRPr="004F4795">
              <w:rPr>
                <w:rFonts w:ascii="Times New Roman" w:eastAsia="Times New Roman" w:hAnsi="Times New Roman" w:cs="Times New Roman"/>
                <w:b/>
                <w:sz w:val="24"/>
                <w:szCs w:val="24"/>
                <w:highlight w:val="white"/>
              </w:rPr>
              <w:t xml:space="preserve">47 </w:t>
            </w:r>
            <w:r w:rsidRPr="004F4795">
              <w:rPr>
                <w:rFonts w:ascii="Times New Roman" w:eastAsia="Times New Roman" w:hAnsi="Times New Roman" w:cs="Times New Roman"/>
                <w:b/>
                <w:color w:val="00B050"/>
                <w:sz w:val="24"/>
                <w:szCs w:val="24"/>
              </w:rPr>
              <w:t xml:space="preserve"> </w:t>
            </w:r>
            <w:proofErr w:type="spellStart"/>
            <w:r w:rsidRPr="004F4795">
              <w:rPr>
                <w:rFonts w:ascii="Times New Roman" w:eastAsia="Times New Roman" w:hAnsi="Times New Roman" w:cs="Times New Roman"/>
                <w:b/>
                <w:sz w:val="24"/>
                <w:szCs w:val="24"/>
              </w:rPr>
              <w:t>Особливостей</w:t>
            </w:r>
            <w:proofErr w:type="spellEnd"/>
            <w:r w:rsidRPr="004F4795">
              <w:rPr>
                <w:rFonts w:ascii="Times New Roman" w:hAnsi="Times New Roman" w:cs="Times New Roman"/>
                <w:b/>
                <w:color w:val="FF0000"/>
                <w:lang w:val="uk-UA"/>
              </w:rPr>
              <w:t xml:space="preserve"> </w:t>
            </w:r>
          </w:p>
        </w:tc>
        <w:tc>
          <w:tcPr>
            <w:tcW w:w="6279" w:type="dxa"/>
            <w:gridSpan w:val="2"/>
          </w:tcPr>
          <w:p w:rsidR="0010672C" w:rsidRPr="004F4795"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4F4795"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Замовник установлює один або декілька кваліфікаційних критеріїв відповідно до статті 16 Закону. </w:t>
            </w:r>
            <w:r w:rsidR="00B33249" w:rsidRPr="004F4795">
              <w:rPr>
                <w:rFonts w:ascii="Times New Roman" w:eastAsia="Times New Roman" w:hAnsi="Times New Roman" w:cs="Times New Roman"/>
                <w:color w:val="000000" w:themeColor="text1"/>
                <w:sz w:val="24"/>
                <w:szCs w:val="24"/>
                <w:lang w:val="uk-UA"/>
              </w:rPr>
              <w:t xml:space="preserve">Визначені Замовником згідно з цією статтею кваліфікаційні критерії </w:t>
            </w:r>
            <w:r w:rsidR="00B33249" w:rsidRPr="004F4795">
              <w:rPr>
                <w:rFonts w:ascii="Times New Roman" w:eastAsia="Times New Roman" w:hAnsi="Times New Roman" w:cs="Times New Roman"/>
                <w:color w:val="000000" w:themeColor="text1"/>
                <w:sz w:val="24"/>
                <w:szCs w:val="24"/>
                <w:lang w:val="uk-UA"/>
              </w:rPr>
              <w:lastRenderedPageBreak/>
              <w:t xml:space="preserve">та перелік документів, що підтверджують інформацію учасників про відповідність їх таким критеріям, зазначені в </w:t>
            </w:r>
            <w:r w:rsidR="00B33249" w:rsidRPr="004F4795">
              <w:rPr>
                <w:rFonts w:ascii="Times New Roman" w:eastAsia="Times New Roman" w:hAnsi="Times New Roman" w:cs="Times New Roman"/>
                <w:b/>
                <w:i/>
                <w:color w:val="000000" w:themeColor="text1"/>
                <w:sz w:val="24"/>
                <w:szCs w:val="24"/>
                <w:lang w:val="uk-UA"/>
              </w:rPr>
              <w:t>Додатку 1</w:t>
            </w:r>
            <w:r w:rsidR="001D3A54" w:rsidRPr="004F4795">
              <w:rPr>
                <w:rFonts w:ascii="Times New Roman" w:eastAsia="Times New Roman" w:hAnsi="Times New Roman" w:cs="Times New Roman"/>
                <w:b/>
                <w:i/>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до цієї тендерної документації. Спосіб</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підтвердження</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відповідності</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учасника</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критеріям і вимогам</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згідно</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із</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законодавством наведено в</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b/>
                <w:i/>
                <w:color w:val="000000" w:themeColor="text1"/>
                <w:sz w:val="24"/>
                <w:szCs w:val="24"/>
                <w:lang w:val="uk-UA"/>
              </w:rPr>
              <w:t>Додатку 1</w:t>
            </w:r>
            <w:r w:rsidR="00B33249" w:rsidRPr="004F4795">
              <w:rPr>
                <w:rFonts w:ascii="Times New Roman" w:eastAsia="Times New Roman" w:hAnsi="Times New Roman" w:cs="Times New Roman"/>
                <w:color w:val="000000" w:themeColor="text1"/>
                <w:sz w:val="24"/>
                <w:szCs w:val="24"/>
                <w:lang w:val="uk-UA"/>
              </w:rPr>
              <w:t xml:space="preserve"> до цієї</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тендерної</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документації.</w:t>
            </w:r>
          </w:p>
          <w:p w:rsidR="0010672C" w:rsidRPr="004F4795"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33CE" w:rsidRPr="004F4795" w:rsidRDefault="001233CE" w:rsidP="001233CE">
            <w:pPr>
              <w:widowControl w:val="0"/>
              <w:spacing w:after="0" w:line="240" w:lineRule="auto"/>
              <w:ind w:right="108"/>
              <w:jc w:val="both"/>
              <w:rPr>
                <w:rFonts w:ascii="Times New Roman" w:eastAsia="Times New Roman" w:hAnsi="Times New Roman" w:cs="Times New Roman"/>
                <w:b/>
                <w:sz w:val="24"/>
                <w:szCs w:val="24"/>
              </w:rPr>
            </w:pPr>
            <w:r w:rsidRPr="004F4795">
              <w:rPr>
                <w:rFonts w:ascii="Times New Roman" w:eastAsia="Times New Roman" w:hAnsi="Times New Roman" w:cs="Times New Roman"/>
                <w:b/>
                <w:sz w:val="24"/>
                <w:szCs w:val="24"/>
              </w:rPr>
              <w:t xml:space="preserve">Підстави, визначені пунктом </w:t>
            </w:r>
            <w:r w:rsidRPr="004F4795">
              <w:rPr>
                <w:rFonts w:ascii="Times New Roman" w:eastAsia="Times New Roman" w:hAnsi="Times New Roman" w:cs="Times New Roman"/>
                <w:b/>
                <w:sz w:val="24"/>
                <w:szCs w:val="24"/>
                <w:highlight w:val="white"/>
              </w:rPr>
              <w:t xml:space="preserve">47 </w:t>
            </w:r>
            <w:r w:rsidRPr="004F4795">
              <w:rPr>
                <w:rFonts w:ascii="Times New Roman" w:eastAsia="Times New Roman" w:hAnsi="Times New Roman" w:cs="Times New Roman"/>
                <w:b/>
                <w:sz w:val="24"/>
                <w:szCs w:val="24"/>
              </w:rPr>
              <w:t>Особливостей.</w:t>
            </w:r>
          </w:p>
          <w:p w:rsidR="001233CE" w:rsidRPr="004F4795" w:rsidRDefault="001233CE" w:rsidP="001233CE">
            <w:pPr>
              <w:widowControl w:val="0"/>
              <w:pBdr>
                <w:top w:val="nil"/>
                <w:left w:val="nil"/>
                <w:bottom w:val="nil"/>
                <w:right w:val="nil"/>
                <w:between w:val="nil"/>
              </w:pBdr>
              <w:spacing w:after="0" w:line="240" w:lineRule="auto"/>
              <w:ind w:right="108"/>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F4795">
              <w:rPr>
                <w:rFonts w:ascii="Times New Roman" w:eastAsia="Times New Roman" w:hAnsi="Times New Roman" w:cs="Times New Roman"/>
                <w:sz w:val="24"/>
                <w:szCs w:val="24"/>
              </w:rPr>
              <w:t>внесено</w:t>
            </w:r>
            <w:proofErr w:type="spellEnd"/>
            <w:r w:rsidRPr="004F479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color w:val="000000"/>
                <w:sz w:val="28"/>
                <w:szCs w:val="28"/>
              </w:rPr>
              <w:t>3</w:t>
            </w:r>
            <w:r w:rsidRPr="004F479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F4795">
                <w:rPr>
                  <w:rFonts w:ascii="Times New Roman" w:eastAsia="Times New Roman" w:hAnsi="Times New Roman" w:cs="Times New Roman"/>
                  <w:sz w:val="24"/>
                  <w:szCs w:val="24"/>
                </w:rPr>
                <w:t>пунктом 4</w:t>
              </w:r>
            </w:hyperlink>
            <w:r w:rsidRPr="004F479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F4795">
              <w:rPr>
                <w:rFonts w:ascii="Times New Roman" w:eastAsia="Times New Roman" w:hAnsi="Times New Roman" w:cs="Times New Roman"/>
                <w:sz w:val="24"/>
                <w:szCs w:val="24"/>
              </w:rPr>
              <w:t>антиконкурентних</w:t>
            </w:r>
            <w:proofErr w:type="spellEnd"/>
            <w:r w:rsidRPr="004F479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 xml:space="preserve">11) учасник процедури закупівлі або кінцевий </w:t>
            </w:r>
            <w:proofErr w:type="spellStart"/>
            <w:r w:rsidRPr="004F4795">
              <w:rPr>
                <w:rFonts w:ascii="Times New Roman" w:eastAsia="Times New Roman" w:hAnsi="Times New Roman" w:cs="Times New Roman"/>
                <w:sz w:val="24"/>
                <w:szCs w:val="24"/>
              </w:rPr>
              <w:t>бенефіціарний</w:t>
            </w:r>
            <w:proofErr w:type="spellEnd"/>
            <w:r w:rsidRPr="004F479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F4795">
              <w:rPr>
                <w:rFonts w:ascii="Times New Roman" w:eastAsia="Times New Roman" w:hAnsi="Times New Roman" w:cs="Times New Roman"/>
                <w:sz w:val="24"/>
                <w:szCs w:val="24"/>
                <w:highlight w:val="white"/>
              </w:rPr>
              <w:t xml:space="preserve">публічних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F479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3CE" w:rsidRPr="004F4795" w:rsidRDefault="001233CE" w:rsidP="001233CE">
            <w:pPr>
              <w:spacing w:after="0" w:line="240" w:lineRule="auto"/>
              <w:ind w:right="108"/>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3249" w:rsidRPr="004F4795" w:rsidRDefault="001233CE" w:rsidP="001233CE">
            <w:pPr>
              <w:widowControl w:val="0"/>
              <w:spacing w:after="0" w:line="240" w:lineRule="auto"/>
              <w:ind w:right="108"/>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33249" w:rsidRPr="004F4795">
              <w:rPr>
                <w:rFonts w:ascii="Times New Roman" w:eastAsia="Times New Roman" w:hAnsi="Times New Roman" w:cs="Times New Roman"/>
                <w:sz w:val="24"/>
                <w:szCs w:val="24"/>
                <w:highlight w:val="white"/>
              </w:rPr>
              <w:t>.</w:t>
            </w:r>
          </w:p>
          <w:p w:rsidR="001D3A54" w:rsidRPr="004F4795" w:rsidRDefault="001D3A54" w:rsidP="001233CE">
            <w:pPr>
              <w:widowControl w:val="0"/>
              <w:spacing w:after="0" w:line="240" w:lineRule="auto"/>
              <w:ind w:right="108"/>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повідомлення про намір укласти </w:t>
            </w:r>
            <w:r w:rsidRPr="004F4795">
              <w:rPr>
                <w:rFonts w:ascii="Times New Roman" w:eastAsia="Times New Roman" w:hAnsi="Times New Roman" w:cs="Times New Roman"/>
                <w:sz w:val="24"/>
                <w:szCs w:val="24"/>
                <w:highlight w:val="white"/>
              </w:rPr>
              <w:lastRenderedPageBreak/>
              <w:t xml:space="preserve">договір про закупівлю, повинен надати замовнику шляхом оприлюднення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E27E8" w:rsidRPr="004F4795" w:rsidRDefault="001D3A54" w:rsidP="001233CE">
            <w:pPr>
              <w:widowControl w:val="0"/>
              <w:spacing w:after="0" w:line="240" w:lineRule="auto"/>
              <w:ind w:right="108"/>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sz w:val="24"/>
                <w:szCs w:val="24"/>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4F4795">
              <w:rPr>
                <w:rFonts w:ascii="Times New Roman" w:eastAsia="Times New Roman" w:hAnsi="Times New Roman" w:cs="Times New Roman"/>
                <w:color w:val="000000" w:themeColor="text1"/>
                <w:sz w:val="24"/>
                <w:szCs w:val="24"/>
                <w:highlight w:val="white"/>
              </w:rPr>
              <w:t>відповідний строк.</w:t>
            </w:r>
          </w:p>
          <w:p w:rsidR="00AE27E8" w:rsidRPr="004F4795" w:rsidRDefault="00AE27E8"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3CE" w:rsidRPr="004F4795" w:rsidRDefault="001233CE"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Учасник процедури закупівлі підтверджує відсутність підстав, зазначених в пункті 47 Особливостей (крім </w:t>
            </w:r>
            <w:hyperlink r:id="rId11" w:anchor="n616" w:history="1">
              <w:r w:rsidRPr="004F4795">
                <w:rPr>
                  <w:rFonts w:ascii="Times New Roman" w:eastAsia="Times New Roman" w:hAnsi="Times New Roman" w:cs="Times New Roman"/>
                  <w:color w:val="000000" w:themeColor="text1"/>
                  <w:sz w:val="24"/>
                  <w:szCs w:val="24"/>
                  <w:lang w:eastAsia="ru-RU"/>
                </w:rPr>
                <w:t>підпунктів 1</w:t>
              </w:r>
            </w:hyperlink>
            <w:r w:rsidRPr="004F4795">
              <w:rPr>
                <w:rFonts w:ascii="Times New Roman" w:eastAsia="Times New Roman" w:hAnsi="Times New Roman" w:cs="Times New Roman"/>
                <w:color w:val="000000" w:themeColor="text1"/>
                <w:sz w:val="24"/>
                <w:szCs w:val="24"/>
                <w:lang w:eastAsia="ru-RU"/>
              </w:rPr>
              <w:t> і </w:t>
            </w:r>
            <w:hyperlink r:id="rId12" w:anchor="n622" w:history="1">
              <w:r w:rsidRPr="004F4795">
                <w:rPr>
                  <w:rFonts w:ascii="Times New Roman" w:eastAsia="Times New Roman" w:hAnsi="Times New Roman" w:cs="Times New Roman"/>
                  <w:color w:val="000000" w:themeColor="text1"/>
                  <w:sz w:val="24"/>
                  <w:szCs w:val="24"/>
                  <w:lang w:eastAsia="ru-RU"/>
                </w:rPr>
                <w:t>7</w:t>
              </w:r>
            </w:hyperlink>
            <w:r w:rsidRPr="004F4795">
              <w:rPr>
                <w:rFonts w:ascii="Times New Roman" w:eastAsia="Times New Roman" w:hAnsi="Times New Roman" w:cs="Times New Roman"/>
                <w:color w:val="000000" w:themeColor="text1"/>
                <w:sz w:val="24"/>
                <w:szCs w:val="24"/>
                <w:lang w:eastAsia="ru-RU"/>
              </w:rPr>
              <w:t>, </w:t>
            </w:r>
            <w:hyperlink r:id="rId13" w:anchor="n628" w:history="1">
              <w:r w:rsidRPr="004F4795">
                <w:rPr>
                  <w:rFonts w:ascii="Times New Roman" w:eastAsia="Times New Roman" w:hAnsi="Times New Roman" w:cs="Times New Roman"/>
                  <w:color w:val="000000" w:themeColor="text1"/>
                  <w:sz w:val="24"/>
                  <w:szCs w:val="24"/>
                  <w:lang w:eastAsia="ru-RU"/>
                </w:rPr>
                <w:t>абзацу чотирнадцятого</w:t>
              </w:r>
            </w:hyperlink>
            <w:r w:rsidRPr="004F4795">
              <w:rPr>
                <w:rFonts w:ascii="Times New Roman" w:eastAsia="Times New Roman" w:hAnsi="Times New Roman" w:cs="Times New Roman"/>
                <w:color w:val="000000" w:themeColor="text1"/>
                <w:sz w:val="24"/>
                <w:szCs w:val="24"/>
                <w:lang w:eastAsia="ru-RU"/>
              </w:rPr>
              <w:t xml:space="preserve"> пункту 47 Особливостей), шляхом самостійного декларування відсутності таких підстав в електронній системі </w:t>
            </w:r>
            <w:proofErr w:type="spellStart"/>
            <w:r w:rsidRPr="004F4795">
              <w:rPr>
                <w:rFonts w:ascii="Times New Roman" w:eastAsia="Times New Roman" w:hAnsi="Times New Roman" w:cs="Times New Roman"/>
                <w:color w:val="000000" w:themeColor="text1"/>
                <w:sz w:val="24"/>
                <w:szCs w:val="24"/>
                <w:lang w:eastAsia="ru-RU"/>
              </w:rPr>
              <w:t>закупівель</w:t>
            </w:r>
            <w:proofErr w:type="spellEnd"/>
            <w:r w:rsidRPr="004F4795">
              <w:rPr>
                <w:rFonts w:ascii="Times New Roman" w:eastAsia="Times New Roman" w:hAnsi="Times New Roman" w:cs="Times New Roman"/>
                <w:color w:val="000000" w:themeColor="text1"/>
                <w:sz w:val="24"/>
                <w:szCs w:val="24"/>
                <w:lang w:eastAsia="ru-RU"/>
              </w:rPr>
              <w:t xml:space="preserve"> під час подання тендерної пропозиції.</w:t>
            </w:r>
            <w:r w:rsidRPr="004F4795">
              <w:rPr>
                <w:rFonts w:ascii="Times New Roman" w:eastAsia="Times New Roman" w:hAnsi="Times New Roman" w:cs="Times New Roman"/>
                <w:color w:val="000000" w:themeColor="text1"/>
                <w:sz w:val="24"/>
                <w:szCs w:val="24"/>
                <w:lang w:eastAsia="ru-RU"/>
              </w:rPr>
              <w:br/>
              <w:t xml:space="preserve">Замовник не вимагає від учасника процедури закупівлі під час подання тендерної пропозиції в електронній системі </w:t>
            </w:r>
            <w:proofErr w:type="spellStart"/>
            <w:r w:rsidRPr="004F4795">
              <w:rPr>
                <w:rFonts w:ascii="Times New Roman" w:eastAsia="Times New Roman" w:hAnsi="Times New Roman" w:cs="Times New Roman"/>
                <w:color w:val="000000" w:themeColor="text1"/>
                <w:sz w:val="24"/>
                <w:szCs w:val="24"/>
                <w:lang w:eastAsia="ru-RU"/>
              </w:rPr>
              <w:t>закупівель</w:t>
            </w:r>
            <w:proofErr w:type="spellEnd"/>
            <w:r w:rsidRPr="004F4795">
              <w:rPr>
                <w:rFonts w:ascii="Times New Roman" w:eastAsia="Times New Roman" w:hAnsi="Times New Roman" w:cs="Times New Roman"/>
                <w:color w:val="000000" w:themeColor="text1"/>
                <w:sz w:val="24"/>
                <w:szCs w:val="24"/>
                <w:lang w:eastAsia="ru-RU"/>
              </w:rPr>
              <w:t xml:space="preserve"> будь-яких документів, що підтверджують відсутність підстав, визначених у пункті 47 Особливостей (крім </w:t>
            </w:r>
            <w:hyperlink r:id="rId14" w:anchor="n628" w:history="1">
              <w:r w:rsidRPr="004F4795">
                <w:rPr>
                  <w:rFonts w:ascii="Times New Roman" w:eastAsia="Times New Roman" w:hAnsi="Times New Roman" w:cs="Times New Roman"/>
                  <w:color w:val="000000" w:themeColor="text1"/>
                  <w:sz w:val="24"/>
                  <w:szCs w:val="24"/>
                  <w:lang w:eastAsia="ru-RU"/>
                </w:rPr>
                <w:t>абзацу чотирнадцятого</w:t>
              </w:r>
            </w:hyperlink>
            <w:r w:rsidRPr="004F4795">
              <w:rPr>
                <w:rFonts w:ascii="Times New Roman" w:eastAsia="Times New Roman" w:hAnsi="Times New Roman" w:cs="Times New Roman"/>
                <w:color w:val="000000" w:themeColor="text1"/>
                <w:sz w:val="24"/>
                <w:szCs w:val="24"/>
                <w:lang w:eastAsia="ru-RU"/>
              </w:rPr>
              <w:t> цього пункту), крім самостійного декларування відсутності таких підстав учасником процедури закупівлі відповідно до </w:t>
            </w:r>
            <w:hyperlink r:id="rId15" w:anchor="n630" w:history="1">
              <w:r w:rsidRPr="004F4795">
                <w:rPr>
                  <w:rFonts w:ascii="Times New Roman" w:eastAsia="Times New Roman" w:hAnsi="Times New Roman" w:cs="Times New Roman"/>
                  <w:color w:val="000000" w:themeColor="text1"/>
                  <w:sz w:val="24"/>
                  <w:szCs w:val="24"/>
                  <w:lang w:eastAsia="ru-RU"/>
                </w:rPr>
                <w:t>абзацу шістнадцятого</w:t>
              </w:r>
            </w:hyperlink>
            <w:r w:rsidRPr="004F4795">
              <w:rPr>
                <w:rFonts w:ascii="Times New Roman" w:eastAsia="Times New Roman" w:hAnsi="Times New Roman" w:cs="Times New Roman"/>
                <w:color w:val="000000" w:themeColor="text1"/>
                <w:sz w:val="24"/>
                <w:szCs w:val="24"/>
                <w:lang w:eastAsia="ru-RU"/>
              </w:rPr>
              <w:t> цього пункту.</w:t>
            </w:r>
            <w:bookmarkStart w:id="2" w:name="n632"/>
            <w:bookmarkEnd w:id="2"/>
          </w:p>
          <w:p w:rsidR="001233CE" w:rsidRPr="004F4795" w:rsidRDefault="001233CE"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F4795">
              <w:rPr>
                <w:rFonts w:ascii="Times New Roman" w:eastAsia="Times New Roman" w:hAnsi="Times New Roman" w:cs="Times New Roman"/>
                <w:color w:val="000000" w:themeColor="text1"/>
                <w:sz w:val="24"/>
                <w:szCs w:val="24"/>
                <w:lang w:eastAsia="ru-RU"/>
              </w:rPr>
              <w:t>закупівель</w:t>
            </w:r>
            <w:proofErr w:type="spellEnd"/>
            <w:r w:rsidRPr="004F4795">
              <w:rPr>
                <w:rFonts w:ascii="Times New Roman" w:eastAsia="Times New Roman" w:hAnsi="Times New Roman" w:cs="Times New Roman"/>
                <w:color w:val="000000" w:themeColor="text1"/>
                <w:sz w:val="24"/>
                <w:szCs w:val="24"/>
                <w:lang w:eastAsia="ru-RU"/>
              </w:rPr>
              <w:t xml:space="preserve"> відсутність в учасника процедури закупівлі підстав, визначених </w:t>
            </w:r>
            <w:hyperlink r:id="rId16" w:anchor="n616" w:history="1">
              <w:r w:rsidRPr="004F4795">
                <w:rPr>
                  <w:rFonts w:ascii="Times New Roman" w:eastAsia="Times New Roman" w:hAnsi="Times New Roman" w:cs="Times New Roman"/>
                  <w:color w:val="000000" w:themeColor="text1"/>
                  <w:sz w:val="24"/>
                  <w:szCs w:val="24"/>
                  <w:lang w:eastAsia="ru-RU"/>
                </w:rPr>
                <w:t>підпунктами 1</w:t>
              </w:r>
            </w:hyperlink>
            <w:r w:rsidRPr="004F4795">
              <w:rPr>
                <w:rFonts w:ascii="Times New Roman" w:eastAsia="Times New Roman" w:hAnsi="Times New Roman" w:cs="Times New Roman"/>
                <w:color w:val="000000" w:themeColor="text1"/>
                <w:sz w:val="24"/>
                <w:szCs w:val="24"/>
                <w:lang w:eastAsia="ru-RU"/>
              </w:rPr>
              <w:t> і </w:t>
            </w:r>
            <w:hyperlink r:id="rId17" w:anchor="n622" w:history="1">
              <w:r w:rsidRPr="004F4795">
                <w:rPr>
                  <w:rFonts w:ascii="Times New Roman" w:eastAsia="Times New Roman" w:hAnsi="Times New Roman" w:cs="Times New Roman"/>
                  <w:color w:val="000000" w:themeColor="text1"/>
                  <w:sz w:val="24"/>
                  <w:szCs w:val="24"/>
                  <w:lang w:eastAsia="ru-RU"/>
                </w:rPr>
                <w:t>7</w:t>
              </w:r>
            </w:hyperlink>
            <w:r w:rsidRPr="004F4795">
              <w:rPr>
                <w:rFonts w:ascii="Times New Roman" w:eastAsia="Times New Roman" w:hAnsi="Times New Roman" w:cs="Times New Roman"/>
                <w:color w:val="000000" w:themeColor="text1"/>
                <w:sz w:val="24"/>
                <w:szCs w:val="24"/>
                <w:lang w:eastAsia="ru-RU"/>
              </w:rPr>
              <w:t>  пункту 47 Особливостей.</w:t>
            </w:r>
          </w:p>
        </w:tc>
      </w:tr>
      <w:tr w:rsidR="00EF1B90" w:rsidRPr="004F4795" w:rsidTr="00506DC1">
        <w:trPr>
          <w:trHeight w:val="392"/>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7</w:t>
            </w:r>
          </w:p>
        </w:tc>
        <w:tc>
          <w:tcPr>
            <w:tcW w:w="3398" w:type="dxa"/>
          </w:tcPr>
          <w:p w:rsidR="0010672C" w:rsidRPr="004F4795" w:rsidRDefault="00045534" w:rsidP="0010672C">
            <w:pPr>
              <w:pStyle w:val="11"/>
              <w:widowControl w:val="0"/>
              <w:spacing w:line="240" w:lineRule="auto"/>
              <w:ind w:right="113"/>
              <w:rPr>
                <w:rFonts w:ascii="Times New Roman" w:hAnsi="Times New Roman" w:cs="Times New Roman"/>
                <w:b/>
                <w:color w:val="000000" w:themeColor="text1"/>
                <w:lang w:val="uk-UA"/>
              </w:rPr>
            </w:pPr>
            <w:proofErr w:type="spellStart"/>
            <w:r w:rsidRPr="004F4795">
              <w:rPr>
                <w:rFonts w:ascii="Times New Roman" w:eastAsia="Times New Roman" w:hAnsi="Times New Roman" w:cs="Times New Roman"/>
                <w:b/>
                <w:color w:val="000000" w:themeColor="text1"/>
                <w:sz w:val="24"/>
                <w:szCs w:val="24"/>
              </w:rPr>
              <w:t>Інформація</w:t>
            </w:r>
            <w:proofErr w:type="spellEnd"/>
            <w:r w:rsidRPr="004F4795">
              <w:rPr>
                <w:rFonts w:ascii="Times New Roman" w:eastAsia="Times New Roman" w:hAnsi="Times New Roman" w:cs="Times New Roman"/>
                <w:b/>
                <w:color w:val="000000" w:themeColor="text1"/>
                <w:sz w:val="24"/>
                <w:szCs w:val="24"/>
              </w:rPr>
              <w:t xml:space="preserve"> про </w:t>
            </w:r>
            <w:proofErr w:type="spellStart"/>
            <w:r w:rsidRPr="004F4795">
              <w:rPr>
                <w:rFonts w:ascii="Times New Roman" w:eastAsia="Times New Roman" w:hAnsi="Times New Roman" w:cs="Times New Roman"/>
                <w:b/>
                <w:color w:val="000000" w:themeColor="text1"/>
                <w:sz w:val="24"/>
                <w:szCs w:val="24"/>
              </w:rPr>
              <w:t>технічні</w:t>
            </w:r>
            <w:proofErr w:type="spellEnd"/>
            <w:r w:rsidRPr="004F4795">
              <w:rPr>
                <w:rFonts w:ascii="Times New Roman" w:eastAsia="Times New Roman" w:hAnsi="Times New Roman" w:cs="Times New Roman"/>
                <w:b/>
                <w:color w:val="000000" w:themeColor="text1"/>
                <w:sz w:val="24"/>
                <w:szCs w:val="24"/>
              </w:rPr>
              <w:t xml:space="preserve">, </w:t>
            </w:r>
            <w:proofErr w:type="spellStart"/>
            <w:r w:rsidRPr="004F4795">
              <w:rPr>
                <w:rFonts w:ascii="Times New Roman" w:eastAsia="Times New Roman" w:hAnsi="Times New Roman" w:cs="Times New Roman"/>
                <w:b/>
                <w:color w:val="000000" w:themeColor="text1"/>
                <w:sz w:val="24"/>
                <w:szCs w:val="24"/>
              </w:rPr>
              <w:t>якісні</w:t>
            </w:r>
            <w:proofErr w:type="spellEnd"/>
            <w:r w:rsidRPr="004F4795">
              <w:rPr>
                <w:rFonts w:ascii="Times New Roman" w:eastAsia="Times New Roman" w:hAnsi="Times New Roman" w:cs="Times New Roman"/>
                <w:b/>
                <w:color w:val="000000" w:themeColor="text1"/>
                <w:sz w:val="24"/>
                <w:szCs w:val="24"/>
              </w:rPr>
              <w:t xml:space="preserve"> та </w:t>
            </w:r>
            <w:proofErr w:type="spellStart"/>
            <w:r w:rsidRPr="004F4795">
              <w:rPr>
                <w:rFonts w:ascii="Times New Roman" w:eastAsia="Times New Roman" w:hAnsi="Times New Roman" w:cs="Times New Roman"/>
                <w:b/>
                <w:color w:val="000000" w:themeColor="text1"/>
                <w:sz w:val="24"/>
                <w:szCs w:val="24"/>
              </w:rPr>
              <w:t>кількісні</w:t>
            </w:r>
            <w:proofErr w:type="spellEnd"/>
            <w:r w:rsidRPr="004F4795">
              <w:rPr>
                <w:rFonts w:ascii="Times New Roman" w:eastAsia="Times New Roman" w:hAnsi="Times New Roman" w:cs="Times New Roman"/>
                <w:b/>
                <w:color w:val="000000" w:themeColor="text1"/>
                <w:sz w:val="24"/>
                <w:szCs w:val="24"/>
              </w:rPr>
              <w:t xml:space="preserve"> характеристики предмета </w:t>
            </w:r>
            <w:proofErr w:type="spellStart"/>
            <w:r w:rsidRPr="004F4795">
              <w:rPr>
                <w:rFonts w:ascii="Times New Roman" w:eastAsia="Times New Roman" w:hAnsi="Times New Roman" w:cs="Times New Roman"/>
                <w:b/>
                <w:color w:val="000000" w:themeColor="text1"/>
                <w:sz w:val="24"/>
                <w:szCs w:val="24"/>
              </w:rPr>
              <w:t>закупівлі</w:t>
            </w:r>
            <w:proofErr w:type="spellEnd"/>
          </w:p>
        </w:tc>
        <w:tc>
          <w:tcPr>
            <w:tcW w:w="6279" w:type="dxa"/>
            <w:gridSpan w:val="2"/>
          </w:tcPr>
          <w:p w:rsidR="00190958" w:rsidRPr="004F4795" w:rsidRDefault="00190958" w:rsidP="0010672C">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w:t>
            </w:r>
            <w:hyperlink r:id="rId18">
              <w:r w:rsidRPr="004F4795">
                <w:rPr>
                  <w:rFonts w:ascii="Times New Roman" w:eastAsia="Times New Roman" w:hAnsi="Times New Roman" w:cs="Times New Roman"/>
                  <w:color w:val="000000" w:themeColor="text1"/>
                  <w:sz w:val="24"/>
                  <w:szCs w:val="24"/>
                  <w:lang w:val="uk-UA"/>
                </w:rPr>
                <w:t xml:space="preserve"> пунктом третім</w:t>
              </w:r>
            </w:hyperlink>
            <w:r w:rsidR="00685DAC" w:rsidRPr="004F4795">
              <w:rPr>
                <w:rFonts w:ascii="Times New Roman" w:hAnsi="Times New Roman" w:cs="Times New Roman"/>
                <w:color w:val="000000" w:themeColor="text1"/>
                <w:lang w:val="uk-UA"/>
              </w:rPr>
              <w:t xml:space="preserve"> </w:t>
            </w:r>
            <w:hyperlink r:id="rId19">
              <w:r w:rsidRPr="004F4795">
                <w:rPr>
                  <w:rFonts w:ascii="Times New Roman" w:eastAsia="Times New Roman" w:hAnsi="Times New Roman" w:cs="Times New Roman"/>
                  <w:color w:val="000000" w:themeColor="text1"/>
                  <w:sz w:val="24"/>
                  <w:szCs w:val="24"/>
                  <w:u w:val="single"/>
                  <w:lang w:val="uk-UA"/>
                </w:rPr>
                <w:t>частини</w:t>
              </w:r>
              <w:r w:rsidR="00685DAC" w:rsidRPr="004F4795">
                <w:rPr>
                  <w:rFonts w:ascii="Times New Roman" w:eastAsia="Times New Roman" w:hAnsi="Times New Roman" w:cs="Times New Roman"/>
                  <w:color w:val="000000" w:themeColor="text1"/>
                  <w:sz w:val="24"/>
                  <w:szCs w:val="24"/>
                  <w:u w:val="single"/>
                  <w:lang w:val="uk-UA"/>
                </w:rPr>
                <w:t xml:space="preserve"> </w:t>
              </w:r>
              <w:r w:rsidRPr="004F4795">
                <w:rPr>
                  <w:rFonts w:ascii="Times New Roman" w:eastAsia="Times New Roman" w:hAnsi="Times New Roman" w:cs="Times New Roman"/>
                  <w:color w:val="000000" w:themeColor="text1"/>
                  <w:sz w:val="24"/>
                  <w:szCs w:val="24"/>
                  <w:u w:val="single"/>
                  <w:lang w:val="uk-UA"/>
                </w:rPr>
                <w:t>друго</w:t>
              </w:r>
            </w:hyperlink>
            <w:r w:rsidRPr="004F4795">
              <w:rPr>
                <w:rFonts w:ascii="Times New Roman" w:eastAsia="Times New Roman" w:hAnsi="Times New Roman" w:cs="Times New Roman"/>
                <w:color w:val="000000" w:themeColor="text1"/>
                <w:sz w:val="24"/>
                <w:szCs w:val="24"/>
                <w:lang w:val="uk-UA"/>
              </w:rPr>
              <w:t>ї</w:t>
            </w:r>
            <w:r w:rsidR="00685DAC" w:rsidRPr="004F4795">
              <w:rPr>
                <w:rFonts w:ascii="Times New Roman" w:eastAsia="Times New Roman" w:hAnsi="Times New Roman" w:cs="Times New Roman"/>
                <w:color w:val="000000" w:themeColor="text1"/>
                <w:sz w:val="24"/>
                <w:szCs w:val="24"/>
                <w:lang w:val="uk-UA"/>
              </w:rPr>
              <w:t xml:space="preserve"> </w:t>
            </w:r>
            <w:r w:rsidRPr="004F4795">
              <w:rPr>
                <w:rFonts w:ascii="Times New Roman" w:eastAsia="Times New Roman" w:hAnsi="Times New Roman" w:cs="Times New Roman"/>
                <w:color w:val="000000" w:themeColor="text1"/>
                <w:sz w:val="24"/>
                <w:szCs w:val="24"/>
                <w:lang w:val="uk-UA"/>
              </w:rPr>
              <w:t xml:space="preserve">статті 22 Закону зазначено в </w:t>
            </w:r>
            <w:r w:rsidRPr="004F4795">
              <w:rPr>
                <w:rFonts w:ascii="Times New Roman" w:eastAsia="Times New Roman" w:hAnsi="Times New Roman" w:cs="Times New Roman"/>
                <w:b/>
                <w:i/>
                <w:color w:val="000000" w:themeColor="text1"/>
                <w:sz w:val="24"/>
                <w:szCs w:val="24"/>
                <w:lang w:val="uk-UA"/>
              </w:rPr>
              <w:t>Додатку</w:t>
            </w:r>
            <w:r w:rsidR="00045534" w:rsidRPr="004F4795">
              <w:rPr>
                <w:rFonts w:ascii="Times New Roman" w:eastAsia="Times New Roman" w:hAnsi="Times New Roman" w:cs="Times New Roman"/>
                <w:b/>
                <w:i/>
                <w:color w:val="000000" w:themeColor="text1"/>
                <w:sz w:val="24"/>
                <w:szCs w:val="24"/>
                <w:lang w:val="uk-UA"/>
              </w:rPr>
              <w:t xml:space="preserve"> </w:t>
            </w:r>
            <w:r w:rsidRPr="004F4795">
              <w:rPr>
                <w:rFonts w:ascii="Times New Roman" w:eastAsia="Times New Roman" w:hAnsi="Times New Roman" w:cs="Times New Roman"/>
                <w:b/>
                <w:i/>
                <w:color w:val="000000" w:themeColor="text1"/>
                <w:sz w:val="24"/>
                <w:szCs w:val="24"/>
                <w:lang w:val="uk-UA"/>
              </w:rPr>
              <w:t xml:space="preserve">3 </w:t>
            </w:r>
            <w:r w:rsidRPr="004F4795">
              <w:rPr>
                <w:rFonts w:ascii="Times New Roman" w:eastAsia="Times New Roman" w:hAnsi="Times New Roman" w:cs="Times New Roman"/>
                <w:color w:val="000000" w:themeColor="text1"/>
                <w:sz w:val="24"/>
                <w:szCs w:val="24"/>
                <w:lang w:val="uk-UA"/>
              </w:rPr>
              <w:t>до цієї</w:t>
            </w:r>
            <w:r w:rsidR="00685DAC" w:rsidRPr="004F4795">
              <w:rPr>
                <w:rFonts w:ascii="Times New Roman" w:eastAsia="Times New Roman" w:hAnsi="Times New Roman" w:cs="Times New Roman"/>
                <w:color w:val="000000" w:themeColor="text1"/>
                <w:sz w:val="24"/>
                <w:szCs w:val="24"/>
                <w:lang w:val="uk-UA"/>
              </w:rPr>
              <w:t xml:space="preserve"> </w:t>
            </w:r>
            <w:r w:rsidRPr="004F4795">
              <w:rPr>
                <w:rFonts w:ascii="Times New Roman" w:eastAsia="Times New Roman" w:hAnsi="Times New Roman" w:cs="Times New Roman"/>
                <w:color w:val="000000" w:themeColor="text1"/>
                <w:sz w:val="24"/>
                <w:szCs w:val="24"/>
                <w:lang w:val="uk-UA"/>
              </w:rPr>
              <w:t>тендерної</w:t>
            </w:r>
            <w:r w:rsidR="00685DAC" w:rsidRPr="004F4795">
              <w:rPr>
                <w:rFonts w:ascii="Times New Roman" w:eastAsia="Times New Roman" w:hAnsi="Times New Roman" w:cs="Times New Roman"/>
                <w:color w:val="000000" w:themeColor="text1"/>
                <w:sz w:val="24"/>
                <w:szCs w:val="24"/>
                <w:lang w:val="uk-UA"/>
              </w:rPr>
              <w:t xml:space="preserve"> </w:t>
            </w:r>
            <w:r w:rsidRPr="004F4795">
              <w:rPr>
                <w:rFonts w:ascii="Times New Roman" w:eastAsia="Times New Roman" w:hAnsi="Times New Roman" w:cs="Times New Roman"/>
                <w:color w:val="000000" w:themeColor="text1"/>
                <w:sz w:val="24"/>
                <w:szCs w:val="24"/>
                <w:lang w:val="uk-UA"/>
              </w:rPr>
              <w:t>документації.</w:t>
            </w:r>
          </w:p>
          <w:p w:rsidR="0010672C" w:rsidRPr="004F4795" w:rsidRDefault="00295E52" w:rsidP="0010672C">
            <w:pPr>
              <w:widowControl w:val="0"/>
              <w:spacing w:after="0" w:line="240" w:lineRule="auto"/>
              <w:jc w:val="both"/>
              <w:rPr>
                <w:rFonts w:ascii="Times New Roman" w:hAnsi="Times New Roman" w:cs="Times New Roman"/>
                <w:b/>
                <w:color w:val="000000" w:themeColor="text1"/>
                <w:sz w:val="24"/>
                <w:szCs w:val="24"/>
              </w:rPr>
            </w:pPr>
            <w:r w:rsidRPr="004F4795">
              <w:rPr>
                <w:rStyle w:val="14"/>
                <w:rFonts w:ascii="Times New Roman" w:hAnsi="Times New Roman" w:cs="Times New Roman"/>
                <w:color w:val="000000" w:themeColor="text1"/>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EF1B90" w:rsidRPr="004F4795" w:rsidTr="00DC65BA">
        <w:trPr>
          <w:trHeight w:val="520"/>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8</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4F4795">
              <w:rPr>
                <w:rFonts w:ascii="Times New Roman" w:eastAsia="Times New Roman" w:hAnsi="Times New Roman" w:cs="Times New Roman"/>
                <w:b/>
                <w:color w:val="000000" w:themeColor="text1"/>
                <w:sz w:val="24"/>
                <w:szCs w:val="24"/>
                <w:lang w:val="uk-UA"/>
              </w:rPr>
              <w:lastRenderedPageBreak/>
              <w:t>замовником вимогам (у разі потреби)</w:t>
            </w:r>
          </w:p>
        </w:tc>
        <w:tc>
          <w:tcPr>
            <w:tcW w:w="6279" w:type="dxa"/>
            <w:gridSpan w:val="2"/>
          </w:tcPr>
          <w:p w:rsidR="00D9238F" w:rsidRPr="004F4795" w:rsidRDefault="00D9238F" w:rsidP="00D9238F">
            <w:pPr>
              <w:pStyle w:val="11"/>
              <w:widowControl w:val="0"/>
              <w:spacing w:line="240" w:lineRule="auto"/>
              <w:ind w:right="113"/>
              <w:rPr>
                <w:rFonts w:ascii="Times New Roman" w:hAnsi="Times New Roman" w:cs="Times New Roman"/>
                <w:color w:val="000000" w:themeColor="text1"/>
                <w:sz w:val="24"/>
                <w:szCs w:val="24"/>
                <w:lang w:val="uk-UA"/>
              </w:rPr>
            </w:pPr>
          </w:p>
          <w:p w:rsidR="00D9238F" w:rsidRPr="004F4795" w:rsidRDefault="00D9238F" w:rsidP="00D9238F">
            <w:pPr>
              <w:pStyle w:val="11"/>
              <w:widowControl w:val="0"/>
              <w:spacing w:line="240" w:lineRule="auto"/>
              <w:ind w:right="113"/>
              <w:rPr>
                <w:rFonts w:ascii="Times New Roman" w:hAnsi="Times New Roman" w:cs="Times New Roman"/>
                <w:color w:val="000000" w:themeColor="text1"/>
                <w:sz w:val="24"/>
                <w:szCs w:val="24"/>
                <w:lang w:val="uk-UA"/>
              </w:rPr>
            </w:pPr>
          </w:p>
          <w:p w:rsidR="00D9238F" w:rsidRPr="004F4795" w:rsidRDefault="00D9238F" w:rsidP="00D9238F">
            <w:pPr>
              <w:pStyle w:val="11"/>
              <w:widowControl w:val="0"/>
              <w:spacing w:line="240" w:lineRule="auto"/>
              <w:ind w:right="113"/>
              <w:rPr>
                <w:rFonts w:ascii="Times New Roman" w:hAnsi="Times New Roman" w:cs="Times New Roman"/>
                <w:color w:val="000000" w:themeColor="text1"/>
                <w:sz w:val="24"/>
                <w:szCs w:val="24"/>
                <w:lang w:val="uk-UA"/>
              </w:rPr>
            </w:pPr>
          </w:p>
          <w:p w:rsidR="00D9238F" w:rsidRPr="004F4795" w:rsidRDefault="00D9238F" w:rsidP="00D9238F">
            <w:pPr>
              <w:pStyle w:val="11"/>
              <w:widowControl w:val="0"/>
              <w:spacing w:line="240" w:lineRule="auto"/>
              <w:ind w:right="113"/>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Не передбачено.</w:t>
            </w:r>
          </w:p>
          <w:p w:rsidR="0010672C" w:rsidRPr="004F4795" w:rsidRDefault="0010672C" w:rsidP="00D9238F">
            <w:pPr>
              <w:pStyle w:val="11"/>
              <w:widowControl w:val="0"/>
              <w:spacing w:line="240" w:lineRule="auto"/>
              <w:ind w:right="113"/>
              <w:jc w:val="both"/>
              <w:rPr>
                <w:rFonts w:ascii="Times New Roman" w:hAnsi="Times New Roman" w:cs="Times New Roman"/>
                <w:color w:val="000000" w:themeColor="text1"/>
                <w:sz w:val="24"/>
                <w:szCs w:val="24"/>
                <w:lang w:val="uk-UA"/>
              </w:rPr>
            </w:pPr>
          </w:p>
        </w:tc>
      </w:tr>
      <w:tr w:rsidR="00EF1B90" w:rsidRPr="004F4795" w:rsidTr="00DC65BA">
        <w:trPr>
          <w:trHeight w:val="392"/>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9</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4F4795" w:rsidRDefault="0010672C" w:rsidP="0010672C">
            <w:pPr>
              <w:pStyle w:val="11"/>
              <w:widowControl w:val="0"/>
              <w:spacing w:line="240" w:lineRule="auto"/>
              <w:ind w:right="113"/>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Не передбачено.</w:t>
            </w:r>
          </w:p>
          <w:p w:rsidR="0010672C" w:rsidRPr="004F4795" w:rsidRDefault="0010672C" w:rsidP="0010672C">
            <w:pPr>
              <w:pStyle w:val="11"/>
              <w:widowControl w:val="0"/>
              <w:spacing w:line="240" w:lineRule="auto"/>
              <w:ind w:right="113"/>
              <w:rPr>
                <w:rFonts w:ascii="Times New Roman" w:hAnsi="Times New Roman" w:cs="Times New Roman"/>
                <w:color w:val="000000" w:themeColor="text1"/>
                <w:lang w:val="uk-UA"/>
              </w:rPr>
            </w:pPr>
          </w:p>
        </w:tc>
      </w:tr>
      <w:tr w:rsidR="00EF1B90" w:rsidRPr="004F4795" w:rsidTr="00DC65BA">
        <w:trPr>
          <w:trHeight w:val="520"/>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10</w:t>
            </w:r>
          </w:p>
        </w:tc>
        <w:tc>
          <w:tcPr>
            <w:tcW w:w="3398" w:type="dxa"/>
          </w:tcPr>
          <w:p w:rsidR="0010672C" w:rsidRPr="004F4795" w:rsidRDefault="0010672C" w:rsidP="0010672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4F4795" w:rsidRDefault="00484E0B" w:rsidP="005A6E4D">
            <w:pPr>
              <w:pStyle w:val="1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4F4795">
              <w:rPr>
                <w:rFonts w:ascii="Times New Roman" w:eastAsia="Times New Roman" w:hAnsi="Times New Roman" w:cs="Times New Roman"/>
                <w:color w:val="000000" w:themeColor="text1"/>
                <w:sz w:val="24"/>
                <w:szCs w:val="24"/>
                <w:lang w:val="uk-UA"/>
              </w:rPr>
              <w:t>.</w:t>
            </w:r>
          </w:p>
          <w:p w:rsidR="005A6E4D" w:rsidRPr="004F4795" w:rsidRDefault="005A6E4D" w:rsidP="005A6E4D">
            <w:pPr>
              <w:pStyle w:val="rvps2"/>
              <w:shd w:val="clear" w:color="auto" w:fill="FFFFFF"/>
              <w:spacing w:before="0" w:beforeAutospacing="0" w:after="0" w:afterAutospacing="0"/>
              <w:contextualSpacing/>
              <w:jc w:val="both"/>
              <w:rPr>
                <w:color w:val="000000" w:themeColor="text1"/>
                <w:lang w:val="ru-UA"/>
              </w:rPr>
            </w:pPr>
            <w:r w:rsidRPr="004F4795">
              <w:rPr>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4795">
              <w:rPr>
                <w:color w:val="000000" w:themeColor="text1"/>
                <w:lang w:val="uk-UA"/>
              </w:rPr>
              <w:t>невідповідностей</w:t>
            </w:r>
            <w:proofErr w:type="spellEnd"/>
            <w:r w:rsidRPr="004F4795">
              <w:rPr>
                <w:color w:val="000000" w:themeColor="text1"/>
                <w:lang w:val="uk-UA"/>
              </w:rPr>
              <w:t xml:space="preserve"> в електронній системі </w:t>
            </w:r>
            <w:proofErr w:type="spellStart"/>
            <w:r w:rsidRPr="004F4795">
              <w:rPr>
                <w:color w:val="000000" w:themeColor="text1"/>
                <w:lang w:val="uk-UA"/>
              </w:rPr>
              <w:t>закупівель</w:t>
            </w:r>
            <w:proofErr w:type="spellEnd"/>
            <w:r w:rsidRPr="004F4795">
              <w:rPr>
                <w:color w:val="000000" w:themeColor="text1"/>
                <w:lang w:val="uk-UA"/>
              </w:rPr>
              <w:t>.</w:t>
            </w:r>
          </w:p>
          <w:p w:rsidR="005A6E4D" w:rsidRPr="004F4795" w:rsidRDefault="005A6E4D" w:rsidP="005A6E4D">
            <w:pPr>
              <w:pStyle w:val="rvps2"/>
              <w:shd w:val="clear" w:color="auto" w:fill="FFFFFF"/>
              <w:spacing w:before="0" w:beforeAutospacing="0" w:after="0" w:afterAutospacing="0"/>
              <w:contextualSpacing/>
              <w:jc w:val="both"/>
              <w:rPr>
                <w:color w:val="000000" w:themeColor="text1"/>
              </w:rPr>
            </w:pPr>
            <w:bookmarkStart w:id="3" w:name="n589"/>
            <w:bookmarkEnd w:id="3"/>
            <w:r w:rsidRPr="004F4795">
              <w:rPr>
                <w:color w:val="000000" w:themeColor="text1"/>
                <w:lang w:val="ru-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4F4795">
              <w:rPr>
                <w:color w:val="000000" w:themeColor="text1"/>
              </w:rPr>
              <w:t>Невідповідністю</w:t>
            </w:r>
            <w:proofErr w:type="spellEnd"/>
            <w:r w:rsidRPr="004F4795">
              <w:rPr>
                <w:color w:val="000000" w:themeColor="text1"/>
              </w:rPr>
              <w:t xml:space="preserve"> в </w:t>
            </w:r>
            <w:proofErr w:type="spellStart"/>
            <w:r w:rsidRPr="004F4795">
              <w:rPr>
                <w:color w:val="000000" w:themeColor="text1"/>
              </w:rPr>
              <w:t>інформації</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документах, </w:t>
            </w:r>
            <w:proofErr w:type="spellStart"/>
            <w:r w:rsidRPr="004F4795">
              <w:rPr>
                <w:color w:val="000000" w:themeColor="text1"/>
              </w:rPr>
              <w:t>які</w:t>
            </w:r>
            <w:proofErr w:type="spellEnd"/>
            <w:r w:rsidRPr="004F4795">
              <w:rPr>
                <w:color w:val="000000" w:themeColor="text1"/>
              </w:rPr>
              <w:t xml:space="preserve"> </w:t>
            </w:r>
            <w:proofErr w:type="spellStart"/>
            <w:r w:rsidRPr="004F4795">
              <w:rPr>
                <w:color w:val="000000" w:themeColor="text1"/>
              </w:rPr>
              <w:t>надаються</w:t>
            </w:r>
            <w:proofErr w:type="spellEnd"/>
            <w:r w:rsidRPr="004F4795">
              <w:rPr>
                <w:color w:val="000000" w:themeColor="text1"/>
              </w:rPr>
              <w:t xml:space="preserve"> </w:t>
            </w:r>
            <w:proofErr w:type="spellStart"/>
            <w:r w:rsidRPr="004F4795">
              <w:rPr>
                <w:color w:val="000000" w:themeColor="text1"/>
              </w:rPr>
              <w:t>учасником</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на </w:t>
            </w:r>
            <w:proofErr w:type="spellStart"/>
            <w:r w:rsidRPr="004F4795">
              <w:rPr>
                <w:color w:val="000000" w:themeColor="text1"/>
              </w:rPr>
              <w:t>виконання</w:t>
            </w:r>
            <w:proofErr w:type="spellEnd"/>
            <w:r w:rsidRPr="004F4795">
              <w:rPr>
                <w:color w:val="000000" w:themeColor="text1"/>
              </w:rPr>
              <w:t xml:space="preserve"> </w:t>
            </w:r>
            <w:proofErr w:type="spellStart"/>
            <w:r w:rsidRPr="004F4795">
              <w:rPr>
                <w:color w:val="000000" w:themeColor="text1"/>
              </w:rPr>
              <w:t>вимог</w:t>
            </w:r>
            <w:proofErr w:type="spellEnd"/>
            <w:r w:rsidRPr="004F4795">
              <w:rPr>
                <w:color w:val="000000" w:themeColor="text1"/>
              </w:rPr>
              <w:t xml:space="preserve"> </w:t>
            </w:r>
            <w:proofErr w:type="spellStart"/>
            <w:r w:rsidRPr="004F4795">
              <w:rPr>
                <w:color w:val="000000" w:themeColor="text1"/>
              </w:rPr>
              <w:t>технічної</w:t>
            </w:r>
            <w:proofErr w:type="spellEnd"/>
            <w:r w:rsidRPr="004F4795">
              <w:rPr>
                <w:color w:val="000000" w:themeColor="text1"/>
              </w:rPr>
              <w:t xml:space="preserve"> </w:t>
            </w:r>
            <w:proofErr w:type="spellStart"/>
            <w:r w:rsidRPr="004F4795">
              <w:rPr>
                <w:color w:val="000000" w:themeColor="text1"/>
              </w:rPr>
              <w:t>специфікації</w:t>
            </w:r>
            <w:proofErr w:type="spellEnd"/>
            <w:r w:rsidRPr="004F4795">
              <w:rPr>
                <w:color w:val="000000" w:themeColor="text1"/>
              </w:rPr>
              <w:t xml:space="preserve"> до предмета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вважаються</w:t>
            </w:r>
            <w:proofErr w:type="spellEnd"/>
            <w:r w:rsidRPr="004F4795">
              <w:rPr>
                <w:color w:val="000000" w:themeColor="text1"/>
              </w:rPr>
              <w:t xml:space="preserve"> </w:t>
            </w:r>
            <w:proofErr w:type="spellStart"/>
            <w:r w:rsidRPr="004F4795">
              <w:rPr>
                <w:color w:val="000000" w:themeColor="text1"/>
              </w:rPr>
              <w:t>помилки</w:t>
            </w:r>
            <w:proofErr w:type="spellEnd"/>
            <w:r w:rsidRPr="004F4795">
              <w:rPr>
                <w:color w:val="000000" w:themeColor="text1"/>
              </w:rPr>
              <w:t xml:space="preserve">, </w:t>
            </w:r>
            <w:proofErr w:type="spellStart"/>
            <w:r w:rsidRPr="004F4795">
              <w:rPr>
                <w:color w:val="000000" w:themeColor="text1"/>
              </w:rPr>
              <w:t>виправлення</w:t>
            </w:r>
            <w:proofErr w:type="spellEnd"/>
            <w:r w:rsidRPr="004F4795">
              <w:rPr>
                <w:color w:val="000000" w:themeColor="text1"/>
              </w:rPr>
              <w:t xml:space="preserve"> </w:t>
            </w:r>
            <w:proofErr w:type="spellStart"/>
            <w:r w:rsidRPr="004F4795">
              <w:rPr>
                <w:color w:val="000000" w:themeColor="text1"/>
              </w:rPr>
              <w:t>яких</w:t>
            </w:r>
            <w:proofErr w:type="spellEnd"/>
            <w:r w:rsidRPr="004F4795">
              <w:rPr>
                <w:color w:val="000000" w:themeColor="text1"/>
              </w:rPr>
              <w:t xml:space="preserve"> не </w:t>
            </w:r>
            <w:proofErr w:type="spellStart"/>
            <w:r w:rsidRPr="004F4795">
              <w:rPr>
                <w:color w:val="000000" w:themeColor="text1"/>
              </w:rPr>
              <w:t>призводить</w:t>
            </w:r>
            <w:proofErr w:type="spellEnd"/>
            <w:r w:rsidRPr="004F4795">
              <w:rPr>
                <w:color w:val="000000" w:themeColor="text1"/>
              </w:rPr>
              <w:t xml:space="preserve"> до </w:t>
            </w:r>
            <w:proofErr w:type="spellStart"/>
            <w:r w:rsidRPr="004F4795">
              <w:rPr>
                <w:color w:val="000000" w:themeColor="text1"/>
              </w:rPr>
              <w:t>зміни</w:t>
            </w:r>
            <w:proofErr w:type="spellEnd"/>
            <w:r w:rsidRPr="004F4795">
              <w:rPr>
                <w:color w:val="000000" w:themeColor="text1"/>
              </w:rPr>
              <w:t xml:space="preserve"> предмета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запропонованого</w:t>
            </w:r>
            <w:proofErr w:type="spellEnd"/>
            <w:r w:rsidRPr="004F4795">
              <w:rPr>
                <w:color w:val="000000" w:themeColor="text1"/>
              </w:rPr>
              <w:t xml:space="preserve"> </w:t>
            </w:r>
            <w:proofErr w:type="spellStart"/>
            <w:r w:rsidRPr="004F4795">
              <w:rPr>
                <w:color w:val="000000" w:themeColor="text1"/>
              </w:rPr>
              <w:t>учасником</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у </w:t>
            </w:r>
            <w:proofErr w:type="spellStart"/>
            <w:r w:rsidRPr="004F4795">
              <w:rPr>
                <w:color w:val="000000" w:themeColor="text1"/>
              </w:rPr>
              <w:t>складі</w:t>
            </w:r>
            <w:proofErr w:type="spellEnd"/>
            <w:r w:rsidRPr="004F4795">
              <w:rPr>
                <w:color w:val="000000" w:themeColor="text1"/>
              </w:rPr>
              <w:t xml:space="preserve"> </w:t>
            </w:r>
            <w:proofErr w:type="spellStart"/>
            <w:r w:rsidRPr="004F4795">
              <w:rPr>
                <w:color w:val="000000" w:themeColor="text1"/>
              </w:rPr>
              <w:t>його</w:t>
            </w:r>
            <w:proofErr w:type="spellEnd"/>
            <w:r w:rsidRPr="004F4795">
              <w:rPr>
                <w:color w:val="000000" w:themeColor="text1"/>
              </w:rPr>
              <w:t xml:space="preserve"> </w:t>
            </w:r>
            <w:proofErr w:type="spellStart"/>
            <w:r w:rsidRPr="004F4795">
              <w:rPr>
                <w:color w:val="000000" w:themeColor="text1"/>
              </w:rPr>
              <w:t>тендерної</w:t>
            </w:r>
            <w:proofErr w:type="spellEnd"/>
            <w:r w:rsidRPr="004F4795">
              <w:rPr>
                <w:color w:val="000000" w:themeColor="text1"/>
              </w:rPr>
              <w:t xml:space="preserve"> </w:t>
            </w:r>
            <w:proofErr w:type="spellStart"/>
            <w:r w:rsidRPr="004F4795">
              <w:rPr>
                <w:color w:val="000000" w:themeColor="text1"/>
              </w:rPr>
              <w:t>пропозиції</w:t>
            </w:r>
            <w:proofErr w:type="spellEnd"/>
            <w:r w:rsidRPr="004F4795">
              <w:rPr>
                <w:color w:val="000000" w:themeColor="text1"/>
              </w:rPr>
              <w:t xml:space="preserve">, </w:t>
            </w:r>
            <w:proofErr w:type="spellStart"/>
            <w:r w:rsidRPr="004F4795">
              <w:rPr>
                <w:color w:val="000000" w:themeColor="text1"/>
              </w:rPr>
              <w:t>найменування</w:t>
            </w:r>
            <w:proofErr w:type="spellEnd"/>
            <w:r w:rsidRPr="004F4795">
              <w:rPr>
                <w:color w:val="000000" w:themeColor="text1"/>
              </w:rPr>
              <w:t xml:space="preserve"> товару, марки, </w:t>
            </w:r>
            <w:proofErr w:type="spellStart"/>
            <w:r w:rsidRPr="004F4795">
              <w:rPr>
                <w:color w:val="000000" w:themeColor="text1"/>
              </w:rPr>
              <w:t>моделі</w:t>
            </w:r>
            <w:proofErr w:type="spellEnd"/>
            <w:r w:rsidRPr="004F4795">
              <w:rPr>
                <w:color w:val="000000" w:themeColor="text1"/>
              </w:rPr>
              <w:t xml:space="preserve"> </w:t>
            </w:r>
            <w:proofErr w:type="spellStart"/>
            <w:r w:rsidRPr="004F4795">
              <w:rPr>
                <w:color w:val="000000" w:themeColor="text1"/>
              </w:rPr>
              <w:t>тощо</w:t>
            </w:r>
            <w:proofErr w:type="spellEnd"/>
            <w:r w:rsidRPr="004F4795">
              <w:rPr>
                <w:color w:val="000000" w:themeColor="text1"/>
              </w:rPr>
              <w:t>.</w:t>
            </w:r>
          </w:p>
          <w:p w:rsidR="005A6E4D" w:rsidRPr="004F4795" w:rsidRDefault="005A6E4D" w:rsidP="005A6E4D">
            <w:pPr>
              <w:pStyle w:val="rvps2"/>
              <w:shd w:val="clear" w:color="auto" w:fill="FFFFFF"/>
              <w:spacing w:before="0" w:beforeAutospacing="0" w:after="0" w:afterAutospacing="0"/>
              <w:contextualSpacing/>
              <w:jc w:val="both"/>
              <w:rPr>
                <w:color w:val="000000" w:themeColor="text1"/>
              </w:rPr>
            </w:pPr>
            <w:proofErr w:type="spellStart"/>
            <w:r w:rsidRPr="004F4795">
              <w:rPr>
                <w:color w:val="000000" w:themeColor="text1"/>
              </w:rPr>
              <w:t>Замовник</w:t>
            </w:r>
            <w:proofErr w:type="spellEnd"/>
            <w:r w:rsidRPr="004F4795">
              <w:rPr>
                <w:color w:val="000000" w:themeColor="text1"/>
              </w:rPr>
              <w:t xml:space="preserve"> не </w:t>
            </w:r>
            <w:proofErr w:type="spellStart"/>
            <w:r w:rsidRPr="004F4795">
              <w:rPr>
                <w:color w:val="000000" w:themeColor="text1"/>
              </w:rPr>
              <w:t>може</w:t>
            </w:r>
            <w:proofErr w:type="spellEnd"/>
            <w:r w:rsidRPr="004F4795">
              <w:rPr>
                <w:color w:val="000000" w:themeColor="text1"/>
              </w:rPr>
              <w:t xml:space="preserve"> </w:t>
            </w:r>
            <w:proofErr w:type="spellStart"/>
            <w:r w:rsidRPr="004F4795">
              <w:rPr>
                <w:color w:val="000000" w:themeColor="text1"/>
              </w:rPr>
              <w:t>розміщувати</w:t>
            </w:r>
            <w:proofErr w:type="spellEnd"/>
            <w:r w:rsidRPr="004F4795">
              <w:rPr>
                <w:color w:val="000000" w:themeColor="text1"/>
              </w:rPr>
              <w:t xml:space="preserve"> </w:t>
            </w:r>
            <w:proofErr w:type="spellStart"/>
            <w:r w:rsidRPr="004F4795">
              <w:rPr>
                <w:color w:val="000000" w:themeColor="text1"/>
              </w:rPr>
              <w:t>щодо</w:t>
            </w:r>
            <w:proofErr w:type="spellEnd"/>
            <w:r w:rsidRPr="004F4795">
              <w:rPr>
                <w:color w:val="000000" w:themeColor="text1"/>
              </w:rPr>
              <w:t xml:space="preserve"> одного і того ж </w:t>
            </w:r>
            <w:proofErr w:type="spellStart"/>
            <w:r w:rsidRPr="004F4795">
              <w:rPr>
                <w:color w:val="000000" w:themeColor="text1"/>
              </w:rPr>
              <w:t>учасника</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більше</w:t>
            </w:r>
            <w:proofErr w:type="spellEnd"/>
            <w:r w:rsidRPr="004F4795">
              <w:rPr>
                <w:color w:val="000000" w:themeColor="text1"/>
              </w:rPr>
              <w:t xml:space="preserve"> </w:t>
            </w:r>
            <w:proofErr w:type="spellStart"/>
            <w:r w:rsidRPr="004F4795">
              <w:rPr>
                <w:color w:val="000000" w:themeColor="text1"/>
              </w:rPr>
              <w:t>ніж</w:t>
            </w:r>
            <w:proofErr w:type="spellEnd"/>
            <w:r w:rsidRPr="004F4795">
              <w:rPr>
                <w:color w:val="000000" w:themeColor="text1"/>
              </w:rPr>
              <w:t xml:space="preserve"> один раз </w:t>
            </w:r>
            <w:proofErr w:type="spellStart"/>
            <w:r w:rsidRPr="004F4795">
              <w:rPr>
                <w:color w:val="000000" w:themeColor="text1"/>
              </w:rPr>
              <w:t>повідомлення</w:t>
            </w:r>
            <w:proofErr w:type="spellEnd"/>
            <w:r w:rsidRPr="004F4795">
              <w:rPr>
                <w:color w:val="000000" w:themeColor="text1"/>
              </w:rPr>
              <w:t xml:space="preserve"> з </w:t>
            </w:r>
            <w:proofErr w:type="spellStart"/>
            <w:r w:rsidRPr="004F4795">
              <w:rPr>
                <w:color w:val="000000" w:themeColor="text1"/>
              </w:rPr>
              <w:t>вимогою</w:t>
            </w:r>
            <w:proofErr w:type="spellEnd"/>
            <w:r w:rsidRPr="004F4795">
              <w:rPr>
                <w:color w:val="000000" w:themeColor="text1"/>
              </w:rPr>
              <w:t xml:space="preserve"> про </w:t>
            </w:r>
            <w:proofErr w:type="spellStart"/>
            <w:r w:rsidRPr="004F4795">
              <w:rPr>
                <w:color w:val="000000" w:themeColor="text1"/>
              </w:rPr>
              <w:t>усунення</w:t>
            </w:r>
            <w:proofErr w:type="spellEnd"/>
            <w:r w:rsidRPr="004F4795">
              <w:rPr>
                <w:color w:val="000000" w:themeColor="text1"/>
              </w:rPr>
              <w:t xml:space="preserve"> </w:t>
            </w:r>
            <w:proofErr w:type="spellStart"/>
            <w:r w:rsidRPr="004F4795">
              <w:rPr>
                <w:color w:val="000000" w:themeColor="text1"/>
              </w:rPr>
              <w:t>невідповідностей</w:t>
            </w:r>
            <w:proofErr w:type="spellEnd"/>
            <w:r w:rsidRPr="004F4795">
              <w:rPr>
                <w:color w:val="000000" w:themeColor="text1"/>
              </w:rPr>
              <w:t xml:space="preserve"> в </w:t>
            </w:r>
            <w:proofErr w:type="spellStart"/>
            <w:r w:rsidRPr="004F4795">
              <w:rPr>
                <w:color w:val="000000" w:themeColor="text1"/>
              </w:rPr>
              <w:t>інформації</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документах,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подані</w:t>
            </w:r>
            <w:proofErr w:type="spellEnd"/>
            <w:r w:rsidRPr="004F4795">
              <w:rPr>
                <w:color w:val="000000" w:themeColor="text1"/>
              </w:rPr>
              <w:t xml:space="preserve"> </w:t>
            </w:r>
            <w:proofErr w:type="spellStart"/>
            <w:r w:rsidRPr="004F4795">
              <w:rPr>
                <w:color w:val="000000" w:themeColor="text1"/>
              </w:rPr>
              <w:t>учасником</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у </w:t>
            </w:r>
            <w:proofErr w:type="spellStart"/>
            <w:r w:rsidRPr="004F4795">
              <w:rPr>
                <w:color w:val="000000" w:themeColor="text1"/>
              </w:rPr>
              <w:t>складі</w:t>
            </w:r>
            <w:proofErr w:type="spellEnd"/>
            <w:r w:rsidRPr="004F4795">
              <w:rPr>
                <w:color w:val="000000" w:themeColor="text1"/>
              </w:rPr>
              <w:t xml:space="preserve"> </w:t>
            </w:r>
            <w:proofErr w:type="spellStart"/>
            <w:r w:rsidRPr="004F4795">
              <w:rPr>
                <w:color w:val="000000" w:themeColor="text1"/>
              </w:rPr>
              <w:t>тендерної</w:t>
            </w:r>
            <w:proofErr w:type="spellEnd"/>
            <w:r w:rsidRPr="004F4795">
              <w:rPr>
                <w:color w:val="000000" w:themeColor="text1"/>
              </w:rPr>
              <w:t xml:space="preserve"> </w:t>
            </w:r>
            <w:proofErr w:type="spellStart"/>
            <w:r w:rsidRPr="004F4795">
              <w:rPr>
                <w:color w:val="000000" w:themeColor="text1"/>
              </w:rPr>
              <w:t>пропозиції</w:t>
            </w:r>
            <w:proofErr w:type="spellEnd"/>
            <w:r w:rsidRPr="004F4795">
              <w:rPr>
                <w:color w:val="000000" w:themeColor="text1"/>
              </w:rPr>
              <w:t xml:space="preserve">, </w:t>
            </w:r>
            <w:proofErr w:type="spellStart"/>
            <w:r w:rsidRPr="004F4795">
              <w:rPr>
                <w:color w:val="000000" w:themeColor="text1"/>
              </w:rPr>
              <w:t>крім</w:t>
            </w:r>
            <w:proofErr w:type="spellEnd"/>
            <w:r w:rsidRPr="004F4795">
              <w:rPr>
                <w:color w:val="000000" w:themeColor="text1"/>
              </w:rPr>
              <w:t xml:space="preserve"> </w:t>
            </w:r>
            <w:proofErr w:type="spellStart"/>
            <w:r w:rsidRPr="004F4795">
              <w:rPr>
                <w:color w:val="000000" w:themeColor="text1"/>
              </w:rPr>
              <w:t>випадків</w:t>
            </w:r>
            <w:proofErr w:type="spellEnd"/>
            <w:r w:rsidRPr="004F4795">
              <w:rPr>
                <w:color w:val="000000" w:themeColor="text1"/>
              </w:rPr>
              <w:t xml:space="preserve">, </w:t>
            </w:r>
            <w:proofErr w:type="spellStart"/>
            <w:r w:rsidRPr="004F4795">
              <w:rPr>
                <w:color w:val="000000" w:themeColor="text1"/>
              </w:rPr>
              <w:t>пов’язаних</w:t>
            </w:r>
            <w:proofErr w:type="spellEnd"/>
            <w:r w:rsidRPr="004F4795">
              <w:rPr>
                <w:color w:val="000000" w:themeColor="text1"/>
              </w:rPr>
              <w:t xml:space="preserve"> з </w:t>
            </w:r>
            <w:proofErr w:type="spellStart"/>
            <w:r w:rsidRPr="004F4795">
              <w:rPr>
                <w:color w:val="000000" w:themeColor="text1"/>
              </w:rPr>
              <w:t>виконанням</w:t>
            </w:r>
            <w:proofErr w:type="spellEnd"/>
            <w:r w:rsidRPr="004F4795">
              <w:rPr>
                <w:color w:val="000000" w:themeColor="text1"/>
              </w:rPr>
              <w:t xml:space="preserve"> </w:t>
            </w:r>
            <w:proofErr w:type="spellStart"/>
            <w:r w:rsidRPr="004F4795">
              <w:rPr>
                <w:color w:val="000000" w:themeColor="text1"/>
              </w:rPr>
              <w:t>рішення</w:t>
            </w:r>
            <w:proofErr w:type="spellEnd"/>
            <w:r w:rsidRPr="004F4795">
              <w:rPr>
                <w:color w:val="000000" w:themeColor="text1"/>
              </w:rPr>
              <w:t xml:space="preserve"> органу </w:t>
            </w:r>
            <w:proofErr w:type="spellStart"/>
            <w:r w:rsidRPr="004F4795">
              <w:rPr>
                <w:color w:val="000000" w:themeColor="text1"/>
              </w:rPr>
              <w:t>оскарження</w:t>
            </w:r>
            <w:proofErr w:type="spellEnd"/>
            <w:r w:rsidRPr="004F4795">
              <w:rPr>
                <w:color w:val="000000" w:themeColor="text1"/>
              </w:rPr>
              <w:t>.</w:t>
            </w:r>
          </w:p>
          <w:p w:rsidR="00484E0B" w:rsidRPr="004F4795" w:rsidRDefault="00484E0B" w:rsidP="005A6E4D">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005A6E4D"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b/>
                <w:i/>
                <w:color w:val="000000" w:themeColor="text1"/>
                <w:sz w:val="24"/>
                <w:szCs w:val="24"/>
              </w:rPr>
              <w:t>протягом 24 годин</w:t>
            </w:r>
            <w:r w:rsidRPr="004F4795">
              <w:rPr>
                <w:rFonts w:ascii="Times New Roman" w:eastAsia="Times New Roman" w:hAnsi="Times New Roman" w:cs="Times New Roman"/>
                <w:color w:val="000000" w:themeColor="text1"/>
                <w:sz w:val="24"/>
                <w:szCs w:val="24"/>
              </w:rPr>
              <w:t xml:space="preserve"> з моменту розміщення замовником в електронній </w:t>
            </w:r>
            <w:r w:rsidRPr="004F4795">
              <w:rPr>
                <w:rFonts w:ascii="Times New Roman" w:eastAsia="Times New Roman" w:hAnsi="Times New Roman" w:cs="Times New Roman"/>
                <w:color w:val="000000" w:themeColor="text1"/>
                <w:sz w:val="24"/>
                <w:szCs w:val="24"/>
              </w:rPr>
              <w:lastRenderedPageBreak/>
              <w:t>системі закупівель повідомлення з вимогою про усунення таких невідповідностей.</w:t>
            </w:r>
          </w:p>
          <w:p w:rsidR="0010672C" w:rsidRPr="004F4795" w:rsidRDefault="00484E0B" w:rsidP="005A6E4D">
            <w:pPr>
              <w:widowControl w:val="0"/>
              <w:spacing w:after="0" w:line="240" w:lineRule="auto"/>
              <w:contextualSpacing/>
              <w:jc w:val="both"/>
              <w:rPr>
                <w:rFonts w:ascii="Times New Roman" w:eastAsia="Times New Roman" w:hAnsi="Times New Roman" w:cs="Times New Roman"/>
                <w:color w:val="FF0000"/>
                <w:sz w:val="24"/>
                <w:szCs w:val="24"/>
              </w:rPr>
            </w:pPr>
            <w:r w:rsidRPr="004F4795">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4F4795">
              <w:rPr>
                <w:rFonts w:ascii="Times New Roman" w:eastAsia="Times New Roman" w:hAnsi="Times New Roman" w:cs="Times New Roman"/>
                <w:color w:val="000000" w:themeColor="text1"/>
                <w:sz w:val="24"/>
                <w:szCs w:val="24"/>
              </w:rPr>
              <w:t>невиправлення</w:t>
            </w:r>
            <w:proofErr w:type="spellEnd"/>
            <w:r w:rsidRPr="004F4795">
              <w:rPr>
                <w:rFonts w:ascii="Times New Roman" w:eastAsia="Times New Roman" w:hAnsi="Times New Roman" w:cs="Times New Roman"/>
                <w:color w:val="000000" w:themeColor="text1"/>
                <w:sz w:val="24"/>
                <w:szCs w:val="24"/>
              </w:rPr>
              <w:t xml:space="preserve"> учасниками виявлених </w:t>
            </w:r>
            <w:proofErr w:type="spellStart"/>
            <w:r w:rsidRPr="004F4795">
              <w:rPr>
                <w:rFonts w:ascii="Times New Roman" w:eastAsia="Times New Roman" w:hAnsi="Times New Roman" w:cs="Times New Roman"/>
                <w:color w:val="000000" w:themeColor="text1"/>
                <w:sz w:val="24"/>
                <w:szCs w:val="24"/>
              </w:rPr>
              <w:t>невідповідностей</w:t>
            </w:r>
            <w:proofErr w:type="spellEnd"/>
            <w:r w:rsidRPr="004F4795">
              <w:rPr>
                <w:rFonts w:ascii="Times New Roman" w:eastAsia="Times New Roman" w:hAnsi="Times New Roman" w:cs="Times New Roman"/>
                <w:color w:val="000000" w:themeColor="text1"/>
                <w:sz w:val="24"/>
                <w:szCs w:val="24"/>
              </w:rPr>
              <w:t>.</w:t>
            </w:r>
          </w:p>
        </w:tc>
      </w:tr>
      <w:tr w:rsidR="00EF1B90" w:rsidRPr="004F4795" w:rsidTr="00C018B6">
        <w:trPr>
          <w:trHeight w:val="405"/>
          <w:jc w:val="center"/>
        </w:trPr>
        <w:tc>
          <w:tcPr>
            <w:tcW w:w="10253" w:type="dxa"/>
            <w:gridSpan w:val="4"/>
            <w:shd w:val="clear" w:color="auto" w:fill="A6A6A6" w:themeFill="background1" w:themeFillShade="A6"/>
          </w:tcPr>
          <w:p w:rsidR="0010672C" w:rsidRPr="004F4795" w:rsidRDefault="0010672C" w:rsidP="0010672C">
            <w:pPr>
              <w:pStyle w:val="11"/>
              <w:widowControl w:val="0"/>
              <w:spacing w:line="240" w:lineRule="auto"/>
              <w:ind w:left="34" w:right="113" w:hanging="23"/>
              <w:jc w:val="center"/>
              <w:rPr>
                <w:rFonts w:ascii="Times New Roman" w:hAnsi="Times New Roman" w:cs="Times New Roman"/>
                <w:b/>
                <w:i/>
                <w:color w:val="000000" w:themeColor="text1"/>
                <w:lang w:val="uk-UA"/>
              </w:rPr>
            </w:pPr>
            <w:r w:rsidRPr="004F4795">
              <w:rPr>
                <w:rFonts w:ascii="Times New Roman" w:eastAsia="Times New Roman" w:hAnsi="Times New Roman" w:cs="Times New Roman"/>
                <w:b/>
                <w:i/>
                <w:color w:val="000000" w:themeColor="text1"/>
                <w:sz w:val="24"/>
                <w:szCs w:val="24"/>
                <w:lang w:val="uk-UA"/>
              </w:rPr>
              <w:lastRenderedPageBreak/>
              <w:t>Розділ 4. Подання та розкриття тендерної пропозиції</w:t>
            </w:r>
          </w:p>
        </w:tc>
      </w:tr>
      <w:tr w:rsidR="00EF1B90" w:rsidRPr="004F4795" w:rsidTr="00E05EBB">
        <w:trPr>
          <w:gridAfter w:val="1"/>
          <w:wAfter w:w="6" w:type="dxa"/>
          <w:trHeight w:val="392"/>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10672C" w:rsidRPr="004F4795" w:rsidRDefault="0010672C" w:rsidP="0010672C">
            <w:pPr>
              <w:pStyle w:val="11"/>
              <w:widowControl w:val="0"/>
              <w:spacing w:line="240" w:lineRule="auto"/>
              <w:ind w:right="113"/>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Кінцевий строк подання тендерної пропозиції</w:t>
            </w:r>
          </w:p>
        </w:tc>
        <w:tc>
          <w:tcPr>
            <w:tcW w:w="6273" w:type="dxa"/>
          </w:tcPr>
          <w:p w:rsidR="0010672C" w:rsidRPr="004F4795" w:rsidRDefault="0010672C" w:rsidP="000E0E38">
            <w:pPr>
              <w:pStyle w:val="11"/>
              <w:widowControl w:val="0"/>
              <w:spacing w:line="240" w:lineRule="auto"/>
              <w:ind w:left="34"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1950CD">
              <w:rPr>
                <w:rFonts w:ascii="Times New Roman" w:eastAsia="Times New Roman" w:hAnsi="Times New Roman" w:cs="Times New Roman"/>
                <w:b/>
                <w:i/>
                <w:color w:val="000000" w:themeColor="text1"/>
                <w:sz w:val="24"/>
                <w:szCs w:val="24"/>
                <w:lang w:val="uk-UA"/>
              </w:rPr>
              <w:t>05</w:t>
            </w:r>
            <w:r w:rsidRPr="004F4795">
              <w:rPr>
                <w:rFonts w:ascii="Times New Roman" w:eastAsia="Times New Roman" w:hAnsi="Times New Roman" w:cs="Times New Roman"/>
                <w:b/>
                <w:i/>
                <w:color w:val="000000" w:themeColor="text1"/>
                <w:sz w:val="24"/>
                <w:szCs w:val="24"/>
                <w:lang w:val="uk-UA"/>
              </w:rPr>
              <w:t>.0</w:t>
            </w:r>
            <w:r w:rsidR="001950CD">
              <w:rPr>
                <w:rFonts w:ascii="Times New Roman" w:eastAsia="Times New Roman" w:hAnsi="Times New Roman" w:cs="Times New Roman"/>
                <w:b/>
                <w:i/>
                <w:color w:val="000000" w:themeColor="text1"/>
                <w:sz w:val="24"/>
                <w:szCs w:val="24"/>
                <w:lang w:val="uk-UA"/>
              </w:rPr>
              <w:t>4</w:t>
            </w:r>
            <w:r w:rsidRPr="004F4795">
              <w:rPr>
                <w:rFonts w:ascii="Times New Roman" w:eastAsia="Times New Roman" w:hAnsi="Times New Roman" w:cs="Times New Roman"/>
                <w:b/>
                <w:i/>
                <w:color w:val="000000" w:themeColor="text1"/>
                <w:sz w:val="24"/>
                <w:szCs w:val="24"/>
                <w:lang w:val="uk-UA"/>
              </w:rPr>
              <w:t>.202</w:t>
            </w:r>
            <w:r w:rsidR="00232713" w:rsidRPr="004F4795">
              <w:rPr>
                <w:rFonts w:ascii="Times New Roman" w:eastAsia="Times New Roman" w:hAnsi="Times New Roman" w:cs="Times New Roman"/>
                <w:b/>
                <w:i/>
                <w:color w:val="000000" w:themeColor="text1"/>
                <w:sz w:val="24"/>
                <w:szCs w:val="24"/>
                <w:lang w:val="uk-UA"/>
              </w:rPr>
              <w:t>4</w:t>
            </w:r>
            <w:r w:rsidRPr="004F4795">
              <w:rPr>
                <w:rFonts w:ascii="Times New Roman" w:eastAsia="Times New Roman" w:hAnsi="Times New Roman" w:cs="Times New Roman"/>
                <w:b/>
                <w:i/>
                <w:color w:val="000000" w:themeColor="text1"/>
                <w:sz w:val="24"/>
                <w:szCs w:val="24"/>
                <w:lang w:val="uk-UA"/>
              </w:rPr>
              <w:t xml:space="preserve"> року до 00:00 год.</w:t>
            </w:r>
          </w:p>
          <w:p w:rsidR="000E0E38" w:rsidRPr="004F4795" w:rsidRDefault="000E0E38" w:rsidP="000E0E38">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E0E38" w:rsidRPr="004F4795" w:rsidRDefault="000E0E38" w:rsidP="000E0E38">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4F4795" w:rsidRDefault="000E0E38" w:rsidP="000E0E38">
            <w:pPr>
              <w:pStyle w:val="11"/>
              <w:widowControl w:val="0"/>
              <w:spacing w:line="240" w:lineRule="auto"/>
              <w:ind w:left="34" w:right="113"/>
              <w:jc w:val="both"/>
              <w:rPr>
                <w:rFonts w:ascii="Times New Roman" w:hAnsi="Times New Roman" w:cs="Times New Roman"/>
                <w:color w:val="000000" w:themeColor="text1"/>
                <w:lang w:val="uk-UA"/>
              </w:rPr>
            </w:pPr>
            <w:proofErr w:type="spellStart"/>
            <w:r w:rsidRPr="004F4795">
              <w:rPr>
                <w:rFonts w:ascii="Times New Roman" w:eastAsia="Times New Roman" w:hAnsi="Times New Roman" w:cs="Times New Roman"/>
                <w:color w:val="000000" w:themeColor="text1"/>
                <w:sz w:val="24"/>
                <w:szCs w:val="24"/>
              </w:rPr>
              <w:t>Тендерні</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після</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закінчення</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кінцевого</w:t>
            </w:r>
            <w:proofErr w:type="spellEnd"/>
            <w:r w:rsidRPr="004F4795">
              <w:rPr>
                <w:rFonts w:ascii="Times New Roman" w:eastAsia="Times New Roman" w:hAnsi="Times New Roman" w:cs="Times New Roman"/>
                <w:color w:val="000000" w:themeColor="text1"/>
                <w:sz w:val="24"/>
                <w:szCs w:val="24"/>
              </w:rPr>
              <w:t xml:space="preserve"> строку </w:t>
            </w:r>
            <w:proofErr w:type="spellStart"/>
            <w:r w:rsidRPr="004F4795">
              <w:rPr>
                <w:rFonts w:ascii="Times New Roman" w:eastAsia="Times New Roman" w:hAnsi="Times New Roman" w:cs="Times New Roman"/>
                <w:color w:val="000000" w:themeColor="text1"/>
                <w:sz w:val="24"/>
                <w:szCs w:val="24"/>
              </w:rPr>
              <w:t>їх</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подання</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приймаються</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електронною</w:t>
            </w:r>
            <w:proofErr w:type="spellEnd"/>
            <w:r w:rsidRPr="004F4795">
              <w:rPr>
                <w:rFonts w:ascii="Times New Roman" w:eastAsia="Times New Roman" w:hAnsi="Times New Roman" w:cs="Times New Roman"/>
                <w:color w:val="000000" w:themeColor="text1"/>
                <w:sz w:val="24"/>
                <w:szCs w:val="24"/>
              </w:rPr>
              <w:t xml:space="preserve"> системою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w:t>
            </w:r>
          </w:p>
        </w:tc>
      </w:tr>
      <w:tr w:rsidR="00EF1B90" w:rsidRPr="004F4795" w:rsidTr="009E218A">
        <w:trPr>
          <w:gridAfter w:val="1"/>
          <w:wAfter w:w="6" w:type="dxa"/>
          <w:trHeight w:val="396"/>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3398" w:type="dxa"/>
          </w:tcPr>
          <w:p w:rsidR="0010672C" w:rsidRPr="004F4795" w:rsidRDefault="0010672C" w:rsidP="0010672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Дата та час розкриття тендерної пропозиції</w:t>
            </w:r>
          </w:p>
        </w:tc>
        <w:tc>
          <w:tcPr>
            <w:tcW w:w="6273" w:type="dxa"/>
          </w:tcPr>
          <w:p w:rsidR="00232713" w:rsidRPr="004F4795" w:rsidRDefault="00232713" w:rsidP="00232713">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w:t>
            </w:r>
          </w:p>
          <w:p w:rsidR="00232713" w:rsidRPr="004F4795" w:rsidRDefault="00232713" w:rsidP="00232713">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672C" w:rsidRPr="004F4795" w:rsidRDefault="00232713" w:rsidP="00232713">
            <w:pPr>
              <w:pStyle w:val="11"/>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4F4795">
              <w:rPr>
                <w:rFonts w:ascii="Times New Roman" w:eastAsia="Times New Roman" w:hAnsi="Times New Roman" w:cs="Times New Roman"/>
                <w:color w:val="000000" w:themeColor="text1"/>
                <w:sz w:val="24"/>
                <w:szCs w:val="24"/>
                <w:highlight w:val="white"/>
              </w:rPr>
              <w:t xml:space="preserve">Не </w:t>
            </w:r>
            <w:proofErr w:type="spellStart"/>
            <w:r w:rsidRPr="004F4795">
              <w:rPr>
                <w:rFonts w:ascii="Times New Roman" w:eastAsia="Times New Roman" w:hAnsi="Times New Roman" w:cs="Times New Roman"/>
                <w:color w:val="000000" w:themeColor="text1"/>
                <w:sz w:val="24"/>
                <w:szCs w:val="24"/>
                <w:highlight w:val="white"/>
              </w:rPr>
              <w:t>підлягає</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розкриттю</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інформація</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обґрунтовано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визначена</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учасником</w:t>
            </w:r>
            <w:proofErr w:type="spellEnd"/>
            <w:r w:rsidRPr="004F4795">
              <w:rPr>
                <w:rFonts w:ascii="Times New Roman" w:eastAsia="Times New Roman" w:hAnsi="Times New Roman" w:cs="Times New Roman"/>
                <w:color w:val="000000" w:themeColor="text1"/>
                <w:sz w:val="24"/>
                <w:szCs w:val="24"/>
                <w:highlight w:val="white"/>
              </w:rPr>
              <w:t xml:space="preserve"> як </w:t>
            </w:r>
            <w:proofErr w:type="spellStart"/>
            <w:r w:rsidRPr="004F4795">
              <w:rPr>
                <w:rFonts w:ascii="Times New Roman" w:eastAsia="Times New Roman" w:hAnsi="Times New Roman" w:cs="Times New Roman"/>
                <w:color w:val="000000" w:themeColor="text1"/>
                <w:sz w:val="24"/>
                <w:szCs w:val="24"/>
                <w:highlight w:val="white"/>
              </w:rPr>
              <w:t>конфіденційна</w:t>
            </w:r>
            <w:proofErr w:type="spellEnd"/>
            <w:r w:rsidRPr="004F4795">
              <w:rPr>
                <w:rFonts w:ascii="Times New Roman" w:eastAsia="Times New Roman" w:hAnsi="Times New Roman" w:cs="Times New Roman"/>
                <w:color w:val="000000" w:themeColor="text1"/>
                <w:sz w:val="24"/>
                <w:szCs w:val="24"/>
                <w:highlight w:val="white"/>
              </w:rPr>
              <w:t xml:space="preserve">, у тому </w:t>
            </w:r>
            <w:proofErr w:type="spellStart"/>
            <w:r w:rsidRPr="004F4795">
              <w:rPr>
                <w:rFonts w:ascii="Times New Roman" w:eastAsia="Times New Roman" w:hAnsi="Times New Roman" w:cs="Times New Roman"/>
                <w:color w:val="000000" w:themeColor="text1"/>
                <w:sz w:val="24"/>
                <w:szCs w:val="24"/>
                <w:highlight w:val="white"/>
              </w:rPr>
              <w:t>числі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інформація</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містить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персональні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дані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Конфіденційною</w:t>
            </w:r>
            <w:proofErr w:type="spellEnd"/>
            <w:r w:rsidRPr="004F4795">
              <w:rPr>
                <w:rFonts w:ascii="Times New Roman" w:eastAsia="Times New Roman" w:hAnsi="Times New Roman" w:cs="Times New Roman"/>
                <w:color w:val="000000" w:themeColor="text1"/>
                <w:sz w:val="24"/>
                <w:szCs w:val="24"/>
                <w:highlight w:val="white"/>
              </w:rPr>
              <w:t xml:space="preserve"> не </w:t>
            </w:r>
            <w:proofErr w:type="spellStart"/>
            <w:r w:rsidRPr="004F4795">
              <w:rPr>
                <w:rFonts w:ascii="Times New Roman" w:eastAsia="Times New Roman" w:hAnsi="Times New Roman" w:cs="Times New Roman"/>
                <w:color w:val="000000" w:themeColor="text1"/>
                <w:sz w:val="24"/>
                <w:szCs w:val="24"/>
                <w:highlight w:val="white"/>
              </w:rPr>
              <w:t>може</w:t>
            </w:r>
            <w:proofErr w:type="spellEnd"/>
            <w:r w:rsidRPr="004F4795">
              <w:rPr>
                <w:rFonts w:ascii="Times New Roman" w:eastAsia="Times New Roman" w:hAnsi="Times New Roman" w:cs="Times New Roman"/>
                <w:color w:val="000000" w:themeColor="text1"/>
                <w:sz w:val="24"/>
                <w:szCs w:val="24"/>
                <w:highlight w:val="white"/>
              </w:rPr>
              <w:t xml:space="preserve"> бути </w:t>
            </w:r>
            <w:proofErr w:type="spellStart"/>
            <w:r w:rsidRPr="004F4795">
              <w:rPr>
                <w:rFonts w:ascii="Times New Roman" w:eastAsia="Times New Roman" w:hAnsi="Times New Roman" w:cs="Times New Roman"/>
                <w:color w:val="000000" w:themeColor="text1"/>
                <w:sz w:val="24"/>
                <w:szCs w:val="24"/>
                <w:highlight w:val="white"/>
              </w:rPr>
              <w:t>визначена</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інформація</w:t>
            </w:r>
            <w:proofErr w:type="spellEnd"/>
            <w:r w:rsidRPr="004F4795">
              <w:rPr>
                <w:rFonts w:ascii="Times New Roman" w:eastAsia="Times New Roman" w:hAnsi="Times New Roman" w:cs="Times New Roman"/>
                <w:color w:val="000000" w:themeColor="text1"/>
                <w:sz w:val="24"/>
                <w:szCs w:val="24"/>
                <w:highlight w:val="white"/>
              </w:rPr>
              <w:t xml:space="preserve"> про </w:t>
            </w:r>
            <w:proofErr w:type="spellStart"/>
            <w:r w:rsidRPr="004F4795">
              <w:rPr>
                <w:rFonts w:ascii="Times New Roman" w:eastAsia="Times New Roman" w:hAnsi="Times New Roman" w:cs="Times New Roman"/>
                <w:color w:val="000000" w:themeColor="text1"/>
                <w:sz w:val="24"/>
                <w:szCs w:val="24"/>
                <w:highlight w:val="white"/>
              </w:rPr>
              <w:t>запропоновану</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ціну</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інші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критерії</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оцінки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технічні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умови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технічні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специфікації</w:t>
            </w:r>
            <w:proofErr w:type="spellEnd"/>
            <w:r w:rsidRPr="004F4795">
              <w:rPr>
                <w:rFonts w:ascii="Times New Roman" w:eastAsia="Times New Roman" w:hAnsi="Times New Roman" w:cs="Times New Roman"/>
                <w:color w:val="000000" w:themeColor="text1"/>
                <w:sz w:val="24"/>
                <w:szCs w:val="24"/>
                <w:highlight w:val="white"/>
              </w:rPr>
              <w:t xml:space="preserve"> та </w:t>
            </w:r>
            <w:proofErr w:type="spellStart"/>
            <w:r w:rsidRPr="004F4795">
              <w:rPr>
                <w:rFonts w:ascii="Times New Roman" w:eastAsia="Times New Roman" w:hAnsi="Times New Roman" w:cs="Times New Roman"/>
                <w:color w:val="000000" w:themeColor="text1"/>
                <w:sz w:val="24"/>
                <w:szCs w:val="24"/>
                <w:highlight w:val="white"/>
              </w:rPr>
              <w:t>документи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підтверджують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відповідність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кваліфікаційним</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критеріям</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відповідно</w:t>
            </w:r>
            <w:proofErr w:type="spellEnd"/>
            <w:r w:rsidRPr="004F4795">
              <w:rPr>
                <w:rFonts w:ascii="Times New Roman" w:eastAsia="Times New Roman" w:hAnsi="Times New Roman" w:cs="Times New Roman"/>
                <w:color w:val="000000" w:themeColor="text1"/>
                <w:sz w:val="24"/>
                <w:szCs w:val="24"/>
                <w:highlight w:val="white"/>
              </w:rPr>
              <w:t xml:space="preserve"> до </w:t>
            </w:r>
            <w:proofErr w:type="spellStart"/>
            <w:r w:rsidRPr="004F4795">
              <w:rPr>
                <w:rFonts w:ascii="Times New Roman" w:eastAsia="Times New Roman" w:hAnsi="Times New Roman" w:cs="Times New Roman"/>
                <w:color w:val="000000" w:themeColor="text1"/>
                <w:sz w:val="24"/>
                <w:szCs w:val="24"/>
                <w:highlight w:val="white"/>
              </w:rPr>
              <w:t>статті</w:t>
            </w:r>
            <w:proofErr w:type="spellEnd"/>
            <w:r w:rsidRPr="004F4795">
              <w:rPr>
                <w:rFonts w:ascii="Times New Roman" w:eastAsia="Times New Roman" w:hAnsi="Times New Roman" w:cs="Times New Roman"/>
                <w:color w:val="000000" w:themeColor="text1"/>
                <w:sz w:val="24"/>
                <w:szCs w:val="24"/>
                <w:highlight w:val="white"/>
              </w:rPr>
              <w:t xml:space="preserve"> 16 Закону, і </w:t>
            </w:r>
            <w:proofErr w:type="spellStart"/>
            <w:r w:rsidRPr="004F4795">
              <w:rPr>
                <w:rFonts w:ascii="Times New Roman" w:eastAsia="Times New Roman" w:hAnsi="Times New Roman" w:cs="Times New Roman"/>
                <w:color w:val="000000" w:themeColor="text1"/>
                <w:sz w:val="24"/>
                <w:szCs w:val="24"/>
                <w:highlight w:val="white"/>
              </w:rPr>
              <w:t>документи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підтверджують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відсутність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підстав</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визначених</w:t>
            </w:r>
            <w:proofErr w:type="spellEnd"/>
            <w:r w:rsidRPr="004F4795">
              <w:rPr>
                <w:rFonts w:ascii="Times New Roman" w:eastAsia="Times New Roman" w:hAnsi="Times New Roman" w:cs="Times New Roman"/>
                <w:color w:val="000000" w:themeColor="text1"/>
                <w:sz w:val="24"/>
                <w:szCs w:val="24"/>
                <w:highlight w:val="white"/>
              </w:rPr>
              <w:t xml:space="preserve"> пунктом </w:t>
            </w:r>
            <w:hyperlink r:id="rId20" w:anchor="n159">
              <w:r w:rsidRPr="004F4795">
                <w:rPr>
                  <w:rFonts w:ascii="Times New Roman" w:eastAsia="Times New Roman" w:hAnsi="Times New Roman" w:cs="Times New Roman"/>
                  <w:color w:val="000000" w:themeColor="text1"/>
                  <w:sz w:val="24"/>
                  <w:szCs w:val="24"/>
                  <w:highlight w:val="white"/>
                </w:rPr>
                <w:t>47</w:t>
              </w:r>
            </w:hyperlink>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Особливостей</w:t>
            </w:r>
            <w:proofErr w:type="spellEnd"/>
            <w:r w:rsidRPr="004F4795">
              <w:rPr>
                <w:rFonts w:ascii="Times New Roman" w:eastAsia="Times New Roman" w:hAnsi="Times New Roman" w:cs="Times New Roman"/>
                <w:color w:val="000000" w:themeColor="text1"/>
                <w:sz w:val="24"/>
                <w:szCs w:val="24"/>
                <w:highlight w:val="white"/>
              </w:rPr>
              <w:t>.</w:t>
            </w:r>
            <w:r w:rsidR="000E0E38" w:rsidRPr="004F4795">
              <w:rPr>
                <w:rFonts w:ascii="Times New Roman" w:eastAsia="Times New Roman" w:hAnsi="Times New Roman" w:cs="Times New Roman"/>
                <w:color w:val="000000" w:themeColor="text1"/>
                <w:sz w:val="24"/>
                <w:szCs w:val="24"/>
                <w:lang w:val="uk-UA" w:eastAsia="uk-UA"/>
              </w:rPr>
              <w:t>.</w:t>
            </w:r>
          </w:p>
        </w:tc>
      </w:tr>
      <w:tr w:rsidR="00EF1B90" w:rsidRPr="004F4795" w:rsidTr="00DC65BA">
        <w:trPr>
          <w:trHeight w:val="317"/>
          <w:jc w:val="center"/>
        </w:trPr>
        <w:tc>
          <w:tcPr>
            <w:tcW w:w="10253" w:type="dxa"/>
            <w:gridSpan w:val="4"/>
            <w:shd w:val="clear" w:color="auto" w:fill="A6A6A6" w:themeFill="background1" w:themeFillShade="A6"/>
          </w:tcPr>
          <w:p w:rsidR="0010672C" w:rsidRPr="004F4795" w:rsidRDefault="0010672C" w:rsidP="0010672C">
            <w:pPr>
              <w:pStyle w:val="11"/>
              <w:widowControl w:val="0"/>
              <w:spacing w:before="60" w:line="240" w:lineRule="auto"/>
              <w:ind w:right="113"/>
              <w:jc w:val="center"/>
              <w:rPr>
                <w:rFonts w:ascii="Times New Roman" w:hAnsi="Times New Roman" w:cs="Times New Roman"/>
                <w:b/>
                <w:i/>
                <w:color w:val="000000" w:themeColor="text1"/>
                <w:lang w:val="uk-UA"/>
              </w:rPr>
            </w:pPr>
            <w:r w:rsidRPr="004F4795">
              <w:rPr>
                <w:rFonts w:ascii="Times New Roman" w:eastAsia="Times New Roman" w:hAnsi="Times New Roman" w:cs="Times New Roman"/>
                <w:b/>
                <w:i/>
                <w:color w:val="000000" w:themeColor="text1"/>
                <w:sz w:val="24"/>
                <w:szCs w:val="24"/>
                <w:lang w:val="uk-UA"/>
              </w:rPr>
              <w:t>Розділ 5. Оцінка тендерної пропозиції</w:t>
            </w:r>
          </w:p>
        </w:tc>
      </w:tr>
      <w:tr w:rsidR="007E349E" w:rsidRPr="004F4795" w:rsidTr="00421737">
        <w:trPr>
          <w:trHeight w:val="520"/>
          <w:jc w:val="center"/>
        </w:trPr>
        <w:tc>
          <w:tcPr>
            <w:tcW w:w="576" w:type="dxa"/>
          </w:tcPr>
          <w:p w:rsidR="007E349E" w:rsidRPr="004F4795" w:rsidRDefault="007E349E" w:rsidP="007E349E">
            <w:pPr>
              <w:pStyle w:val="11"/>
              <w:widowControl w:val="0"/>
              <w:spacing w:line="240" w:lineRule="auto"/>
              <w:rPr>
                <w:rFonts w:ascii="Times New Roman" w:hAnsi="Times New Roman" w:cs="Times New Roman"/>
                <w:color w:val="FF0000"/>
                <w:lang w:val="uk-UA"/>
              </w:rPr>
            </w:pPr>
            <w:r w:rsidRPr="004F4795">
              <w:rPr>
                <w:rFonts w:ascii="Times New Roman" w:eastAsia="Times New Roman" w:hAnsi="Times New Roman" w:cs="Times New Roman"/>
                <w:color w:val="FF0000"/>
                <w:sz w:val="24"/>
                <w:szCs w:val="24"/>
                <w:lang w:val="uk-UA"/>
              </w:rPr>
              <w:t>1</w:t>
            </w:r>
          </w:p>
        </w:tc>
        <w:tc>
          <w:tcPr>
            <w:tcW w:w="3398" w:type="dxa"/>
          </w:tcPr>
          <w:p w:rsidR="007E349E" w:rsidRPr="004F4795" w:rsidRDefault="007E349E" w:rsidP="007E349E">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vAlign w:val="center"/>
          </w:tcPr>
          <w:p w:rsidR="007E349E" w:rsidRPr="004F4795"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4F4795">
                <w:rPr>
                  <w:rFonts w:ascii="Times New Roman" w:eastAsia="Times New Roman" w:hAnsi="Times New Roman" w:cs="Times New Roman"/>
                  <w:color w:val="000000" w:themeColor="text1"/>
                  <w:sz w:val="24"/>
                  <w:szCs w:val="24"/>
                  <w:highlight w:val="white"/>
                </w:rPr>
                <w:t>шістнадцятої</w:t>
              </w:r>
            </w:hyperlink>
            <w:r w:rsidRPr="004F479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b/>
                <w:color w:val="000000" w:themeColor="text1"/>
                <w:sz w:val="24"/>
                <w:szCs w:val="24"/>
                <w:highlight w:val="white"/>
              </w:rPr>
            </w:pPr>
            <w:r w:rsidRPr="004F479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i/>
                <w:color w:val="000000" w:themeColor="text1"/>
                <w:sz w:val="24"/>
                <w:szCs w:val="24"/>
                <w:highlight w:val="white"/>
              </w:rPr>
            </w:pPr>
            <w:r w:rsidRPr="004F479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E349E" w:rsidRPr="004F4795"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після закінчення строку для подання </w:t>
            </w:r>
            <w:r w:rsidRPr="004F4795">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F4795">
              <w:rPr>
                <w:rFonts w:ascii="Times New Roman" w:eastAsia="Times New Roman" w:hAnsi="Times New Roman" w:cs="Times New Roman"/>
                <w:color w:val="000000" w:themeColor="text1"/>
                <w:sz w:val="24"/>
                <w:szCs w:val="24"/>
              </w:rPr>
              <w:t xml:space="preserve">повідомлення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Ціна тендерної пропозиції </w:t>
            </w:r>
            <w:r w:rsidRPr="004F4795">
              <w:rPr>
                <w:rFonts w:ascii="Times New Roman" w:eastAsia="Times New Roman" w:hAnsi="Times New Roman" w:cs="Times New Roman"/>
                <w:color w:val="000000" w:themeColor="text1"/>
                <w:sz w:val="24"/>
                <w:szCs w:val="24"/>
                <w:u w:val="single"/>
              </w:rPr>
              <w:t>не може</w:t>
            </w:r>
            <w:r w:rsidRPr="004F4795">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color w:val="000000" w:themeColor="text1"/>
                <w:sz w:val="24"/>
                <w:szCs w:val="24"/>
              </w:rPr>
              <w:t xml:space="preserve">До розгляду </w:t>
            </w:r>
            <w:r w:rsidRPr="004F4795">
              <w:rPr>
                <w:rFonts w:ascii="Times New Roman" w:eastAsia="Times New Roman" w:hAnsi="Times New Roman" w:cs="Times New Roman"/>
                <w:color w:val="000000" w:themeColor="text1"/>
                <w:sz w:val="24"/>
                <w:szCs w:val="24"/>
                <w:u w:val="single"/>
              </w:rPr>
              <w:t xml:space="preserve"> не приймається</w:t>
            </w:r>
            <w:r w:rsidRPr="004F4795">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yellow"/>
              </w:rPr>
            </w:pPr>
            <w:r w:rsidRPr="004F4795">
              <w:rPr>
                <w:rFonts w:ascii="Times New Roman" w:eastAsia="Times New Roman" w:hAnsi="Times New Roman" w:cs="Times New Roman"/>
                <w:color w:val="000000" w:themeColor="text1"/>
                <w:sz w:val="24"/>
                <w:szCs w:val="24"/>
              </w:rPr>
              <w:t>Учасник визначає ціни на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yellow"/>
              </w:rPr>
            </w:pPr>
            <w:r w:rsidRPr="004F4795">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7E349E" w:rsidRPr="004F4795"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349E" w:rsidRPr="004F4795" w:rsidRDefault="007E349E" w:rsidP="007E349E">
            <w:pPr>
              <w:keepNext/>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1B90" w:rsidRPr="004F4795" w:rsidTr="00DC65BA">
        <w:trPr>
          <w:trHeight w:val="520"/>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lastRenderedPageBreak/>
              <w:t>2</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Аномально низька ціна</w:t>
            </w:r>
          </w:p>
        </w:tc>
        <w:tc>
          <w:tcPr>
            <w:tcW w:w="6279" w:type="dxa"/>
            <w:gridSpan w:val="2"/>
          </w:tcPr>
          <w:p w:rsidR="00794F88" w:rsidRPr="004F4795" w:rsidRDefault="00794F88" w:rsidP="00C66049">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i/>
                <w:color w:val="000000" w:themeColor="text1"/>
                <w:sz w:val="24"/>
                <w:szCs w:val="24"/>
              </w:rPr>
              <w:t>Аномально низька ціна тендерної пропозиції</w:t>
            </w:r>
            <w:r w:rsidRPr="004F4795">
              <w:rPr>
                <w:rFonts w:ascii="Times New Roman" w:eastAsia="Times New Roman" w:hAnsi="Times New Roman" w:cs="Times New Roman"/>
                <w:color w:val="000000" w:themeColor="text1"/>
                <w:sz w:val="24"/>
                <w:szCs w:val="24"/>
              </w:rPr>
              <w:t xml:space="preserve"> (далі — аномально низька ціна) — </w:t>
            </w:r>
            <w:r w:rsidR="0093636D" w:rsidRPr="004F4795">
              <w:rPr>
                <w:rFonts w:ascii="Times New Roman" w:eastAsia="Times New Roman" w:hAnsi="Times New Roman" w:cs="Times New Roman"/>
                <w:color w:val="000000" w:themeColor="text1"/>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F4795">
              <w:rPr>
                <w:rFonts w:ascii="Times New Roman" w:eastAsia="Times New Roman" w:hAnsi="Times New Roman" w:cs="Times New Roman"/>
                <w:color w:val="000000" w:themeColor="text1"/>
                <w:sz w:val="24"/>
                <w:szCs w:val="24"/>
              </w:rPr>
              <w:t>.</w:t>
            </w:r>
          </w:p>
          <w:p w:rsidR="00794F88" w:rsidRPr="004F4795" w:rsidRDefault="00794F88" w:rsidP="00C66049">
            <w:pPr>
              <w:widowControl w:val="0"/>
              <w:spacing w:after="0" w:line="240" w:lineRule="auto"/>
              <w:jc w:val="both"/>
              <w:rPr>
                <w:rFonts w:ascii="Times New Roman" w:eastAsia="Times New Roman" w:hAnsi="Times New Roman" w:cs="Times New Roman"/>
                <w:b/>
                <w:i/>
                <w:color w:val="000000" w:themeColor="text1"/>
                <w:sz w:val="24"/>
                <w:szCs w:val="24"/>
              </w:rPr>
            </w:pPr>
            <w:r w:rsidRPr="004F4795">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4F4795">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4F4795" w:rsidRDefault="00794F88" w:rsidP="00C66049">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4F4795" w:rsidRDefault="00794F88" w:rsidP="00C66049">
            <w:pPr>
              <w:widowControl w:val="0"/>
              <w:spacing w:after="0" w:line="240" w:lineRule="auto"/>
              <w:jc w:val="both"/>
              <w:rPr>
                <w:rFonts w:ascii="Times New Roman" w:eastAsia="Times New Roman" w:hAnsi="Times New Roman" w:cs="Times New Roman"/>
                <w:b/>
                <w:i/>
                <w:color w:val="000000" w:themeColor="text1"/>
                <w:sz w:val="24"/>
                <w:szCs w:val="24"/>
              </w:rPr>
            </w:pPr>
            <w:r w:rsidRPr="004F4795">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794F88" w:rsidRPr="004F479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4F479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4F479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отримання учасником державної допомоги згідно із законодавством.</w:t>
            </w:r>
          </w:p>
        </w:tc>
      </w:tr>
      <w:tr w:rsidR="00EF1B90" w:rsidRPr="004F4795" w:rsidTr="00DF4EEB">
        <w:trPr>
          <w:trHeight w:val="396"/>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lastRenderedPageBreak/>
              <w:t>3</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4F4795" w:rsidRDefault="0010672C" w:rsidP="0010672C">
            <w:pPr>
              <w:pStyle w:val="11"/>
              <w:spacing w:line="240" w:lineRule="auto"/>
              <w:ind w:right="-2"/>
              <w:jc w:val="both"/>
              <w:rPr>
                <w:rFonts w:ascii="Times New Roman" w:eastAsiaTheme="minorEastAsia" w:hAnsi="Times New Roman" w:cs="Times New Roman"/>
                <w:color w:val="000000" w:themeColor="text1"/>
                <w:sz w:val="24"/>
                <w:szCs w:val="24"/>
                <w:lang w:val="uk-UA" w:eastAsia="uk-UA"/>
              </w:rPr>
            </w:pPr>
            <w:r w:rsidRPr="004F4795">
              <w:rPr>
                <w:rFonts w:ascii="Times New Roman" w:eastAsiaTheme="minorEastAsia" w:hAnsi="Times New Roman" w:cs="Times New Roman"/>
                <w:color w:val="000000" w:themeColor="text1"/>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w:t>
            </w:r>
            <w:r w:rsidR="004212E3" w:rsidRPr="004F4795">
              <w:rPr>
                <w:rFonts w:ascii="Times New Roman" w:eastAsiaTheme="minorEastAsia" w:hAnsi="Times New Roman" w:cs="Times New Roman"/>
                <w:color w:val="000000" w:themeColor="text1"/>
                <w:sz w:val="24"/>
                <w:szCs w:val="24"/>
                <w:lang w:val="uk-UA" w:eastAsia="uk-UA"/>
              </w:rPr>
              <w:t>лення пропозиції учасника</w:t>
            </w:r>
            <w:r w:rsidRPr="004F4795">
              <w:rPr>
                <w:rFonts w:ascii="Times New Roman" w:eastAsiaTheme="minorEastAsia" w:hAnsi="Times New Roman" w:cs="Times New Roman"/>
                <w:color w:val="000000" w:themeColor="text1"/>
                <w:sz w:val="24"/>
                <w:szCs w:val="24"/>
                <w:lang w:val="uk-UA" w:eastAsia="uk-UA"/>
              </w:rPr>
              <w:t>.</w:t>
            </w:r>
          </w:p>
          <w:p w:rsidR="0010672C" w:rsidRPr="004F4795" w:rsidRDefault="0010672C" w:rsidP="0010672C">
            <w:pPr>
              <w:widowControl w:val="0"/>
              <w:spacing w:after="0" w:line="240" w:lineRule="auto"/>
              <w:jc w:val="both"/>
              <w:rPr>
                <w:rFonts w:ascii="Times New Roman" w:hAnsi="Times New Roman" w:cs="Times New Roman"/>
                <w:b/>
                <w:bCs/>
                <w:i/>
                <w:iCs/>
                <w:color w:val="000000" w:themeColor="text1"/>
                <w:sz w:val="24"/>
                <w:szCs w:val="24"/>
              </w:rPr>
            </w:pPr>
            <w:r w:rsidRPr="004F4795">
              <w:rPr>
                <w:rFonts w:ascii="Times New Roman" w:hAnsi="Times New Roman" w:cs="Times New Roman"/>
                <w:b/>
                <w:bCs/>
                <w:i/>
                <w:iCs/>
                <w:color w:val="000000" w:themeColor="text1"/>
                <w:sz w:val="24"/>
                <w:szCs w:val="24"/>
              </w:rPr>
              <w:t>Опис та приклади формальних несуттєвих помилок.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4F4795" w:rsidRDefault="0010672C" w:rsidP="0010672C">
            <w:pPr>
              <w:widowControl w:val="0"/>
              <w:spacing w:after="0" w:line="240" w:lineRule="auto"/>
              <w:jc w:val="both"/>
              <w:rPr>
                <w:rFonts w:ascii="Times New Roman" w:hAnsi="Times New Roman" w:cs="Times New Roman"/>
                <w:i/>
                <w:iCs/>
                <w:color w:val="000000" w:themeColor="text1"/>
                <w:sz w:val="24"/>
                <w:szCs w:val="24"/>
                <w:u w:val="single"/>
              </w:rPr>
            </w:pPr>
            <w:r w:rsidRPr="004F4795">
              <w:rPr>
                <w:rFonts w:ascii="Times New Roman" w:hAnsi="Times New Roman" w:cs="Times New Roman"/>
                <w:i/>
                <w:iCs/>
                <w:color w:val="000000" w:themeColor="text1"/>
                <w:sz w:val="24"/>
                <w:szCs w:val="24"/>
                <w:u w:val="single"/>
              </w:rPr>
              <w:t>Опис формальних помилок: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w:t>
            </w:r>
            <w:r w:rsidRPr="004F4795">
              <w:rPr>
                <w:rFonts w:ascii="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уживання великої літери;</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уживання розділових знаків та відмінювання слів у реченні;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використання слова або мовного звороту, запозичених з іншої мови;</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застосування правил переносу частини слова з рядка в рядок;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написання слів разом та/або окремо, та/або через дефіс;</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2.</w:t>
            </w:r>
            <w:r w:rsidRPr="004F4795">
              <w:rPr>
                <w:rFonts w:ascii="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3.</w:t>
            </w:r>
            <w:r w:rsidRPr="004F4795">
              <w:rPr>
                <w:rFonts w:ascii="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4.</w:t>
            </w:r>
            <w:r w:rsidRPr="004F4795">
              <w:rPr>
                <w:rFonts w:ascii="Times New Roman" w:hAnsi="Times New Roman" w:cs="Times New Roman"/>
                <w:color w:val="000000" w:themeColor="text1"/>
                <w:sz w:val="24"/>
                <w:szCs w:val="24"/>
              </w:rPr>
              <w:tab/>
              <w:t xml:space="preserve">Окрема сторінка (сторінки) копії документа </w:t>
            </w:r>
            <w:r w:rsidRPr="004F4795">
              <w:rPr>
                <w:rFonts w:ascii="Times New Roman" w:hAnsi="Times New Roman" w:cs="Times New Roman"/>
                <w:color w:val="000000" w:themeColor="text1"/>
                <w:sz w:val="24"/>
                <w:szCs w:val="24"/>
              </w:rPr>
              <w:lastRenderedPageBreak/>
              <w:t>(документів) не завірена підписом та / або печаткою учасника процедури закупівлі (у разі її використання).</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5.</w:t>
            </w:r>
            <w:r w:rsidRPr="004F4795">
              <w:rPr>
                <w:rFonts w:ascii="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6.</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7.</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8.</w:t>
            </w:r>
            <w:r w:rsidRPr="004F4795">
              <w:rPr>
                <w:rFonts w:ascii="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9.</w:t>
            </w:r>
            <w:r w:rsidRPr="004F4795">
              <w:rPr>
                <w:rFonts w:ascii="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10.</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11.</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12.</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4F4795" w:rsidRDefault="0010672C" w:rsidP="0010672C">
            <w:pPr>
              <w:widowControl w:val="0"/>
              <w:spacing w:after="0" w:line="240" w:lineRule="auto"/>
              <w:jc w:val="both"/>
              <w:rPr>
                <w:rFonts w:ascii="Times New Roman" w:hAnsi="Times New Roman" w:cs="Times New Roman"/>
                <w:i/>
                <w:iCs/>
                <w:color w:val="000000" w:themeColor="text1"/>
                <w:sz w:val="24"/>
                <w:szCs w:val="24"/>
                <w:u w:val="single"/>
              </w:rPr>
            </w:pPr>
            <w:r w:rsidRPr="004F4795">
              <w:rPr>
                <w:rFonts w:ascii="Times New Roman" w:hAnsi="Times New Roman" w:cs="Times New Roman"/>
                <w:i/>
                <w:iCs/>
                <w:color w:val="000000" w:themeColor="text1"/>
                <w:sz w:val="24"/>
                <w:szCs w:val="24"/>
                <w:u w:val="single"/>
              </w:rPr>
              <w:t>Приклади формальних помилок: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w:t>
            </w:r>
            <w:proofErr w:type="spellStart"/>
            <w:r w:rsidRPr="004F4795">
              <w:rPr>
                <w:rFonts w:ascii="Times New Roman" w:hAnsi="Times New Roman" w:cs="Times New Roman"/>
                <w:color w:val="000000" w:themeColor="text1"/>
                <w:sz w:val="24"/>
                <w:szCs w:val="24"/>
              </w:rPr>
              <w:t>м.київ</w:t>
            </w:r>
            <w:proofErr w:type="spellEnd"/>
            <w:r w:rsidRPr="004F4795">
              <w:rPr>
                <w:rFonts w:ascii="Times New Roman" w:hAnsi="Times New Roman" w:cs="Times New Roman"/>
                <w:color w:val="000000" w:themeColor="text1"/>
                <w:sz w:val="24"/>
                <w:szCs w:val="24"/>
              </w:rPr>
              <w:t>» замість «</w:t>
            </w:r>
            <w:proofErr w:type="spellStart"/>
            <w:r w:rsidRPr="004F4795">
              <w:rPr>
                <w:rFonts w:ascii="Times New Roman" w:hAnsi="Times New Roman" w:cs="Times New Roman"/>
                <w:color w:val="000000" w:themeColor="text1"/>
                <w:sz w:val="24"/>
                <w:szCs w:val="24"/>
              </w:rPr>
              <w:t>м.Київ</w:t>
            </w:r>
            <w:proofErr w:type="spellEnd"/>
            <w:r w:rsidRPr="004F4795">
              <w:rPr>
                <w:rFonts w:ascii="Times New Roman" w:hAnsi="Times New Roman" w:cs="Times New Roman"/>
                <w:color w:val="000000" w:themeColor="text1"/>
                <w:sz w:val="24"/>
                <w:szCs w:val="24"/>
              </w:rPr>
              <w:t>»;</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«поряд -</w:t>
            </w:r>
            <w:proofErr w:type="spellStart"/>
            <w:r w:rsidRPr="004F4795">
              <w:rPr>
                <w:rFonts w:ascii="Times New Roman" w:hAnsi="Times New Roman" w:cs="Times New Roman"/>
                <w:color w:val="000000" w:themeColor="text1"/>
                <w:sz w:val="24"/>
                <w:szCs w:val="24"/>
              </w:rPr>
              <w:t>ок</w:t>
            </w:r>
            <w:proofErr w:type="spellEnd"/>
            <w:r w:rsidRPr="004F4795">
              <w:rPr>
                <w:rFonts w:ascii="Times New Roman" w:hAnsi="Times New Roman" w:cs="Times New Roman"/>
                <w:color w:val="000000" w:themeColor="text1"/>
                <w:sz w:val="24"/>
                <w:szCs w:val="24"/>
              </w:rPr>
              <w:t>» замість «</w:t>
            </w:r>
            <w:proofErr w:type="spellStart"/>
            <w:r w:rsidRPr="004F4795">
              <w:rPr>
                <w:rFonts w:ascii="Times New Roman" w:hAnsi="Times New Roman" w:cs="Times New Roman"/>
                <w:color w:val="000000" w:themeColor="text1"/>
                <w:sz w:val="24"/>
                <w:szCs w:val="24"/>
              </w:rPr>
              <w:t>поря</w:t>
            </w:r>
            <w:proofErr w:type="spellEnd"/>
            <w:r w:rsidRPr="004F4795">
              <w:rPr>
                <w:rFonts w:ascii="Times New Roman" w:hAnsi="Times New Roman" w:cs="Times New Roman"/>
                <w:color w:val="000000" w:themeColor="text1"/>
                <w:sz w:val="24"/>
                <w:szCs w:val="24"/>
              </w:rPr>
              <w:t xml:space="preserve"> – док»;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w:t>
            </w:r>
            <w:proofErr w:type="spellStart"/>
            <w:r w:rsidRPr="004F4795">
              <w:rPr>
                <w:rFonts w:ascii="Times New Roman" w:hAnsi="Times New Roman" w:cs="Times New Roman"/>
                <w:color w:val="000000" w:themeColor="text1"/>
                <w:sz w:val="24"/>
                <w:szCs w:val="24"/>
              </w:rPr>
              <w:t>ненадається</w:t>
            </w:r>
            <w:proofErr w:type="spellEnd"/>
            <w:r w:rsidRPr="004F4795">
              <w:rPr>
                <w:rFonts w:ascii="Times New Roman" w:hAnsi="Times New Roman" w:cs="Times New Roman"/>
                <w:color w:val="000000" w:themeColor="text1"/>
                <w:sz w:val="24"/>
                <w:szCs w:val="24"/>
              </w:rPr>
              <w:t>» замість «не надається»»;</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«______________№_____________» замість «14.08.2020 № 320/13/14-01»</w:t>
            </w:r>
          </w:p>
          <w:p w:rsidR="0010672C" w:rsidRPr="004F4795" w:rsidRDefault="0010672C" w:rsidP="007E349E">
            <w:pPr>
              <w:pStyle w:val="11"/>
              <w:widowControl w:val="0"/>
              <w:spacing w:line="240" w:lineRule="auto"/>
              <w:ind w:left="34" w:right="-2" w:hanging="21"/>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r w:rsidRPr="004F4795">
              <w:rPr>
                <w:rFonts w:ascii="Times New Roman" w:eastAsia="Times New Roman" w:hAnsi="Times New Roman" w:cs="Times New Roman"/>
                <w:color w:val="000000" w:themeColor="text1"/>
                <w:sz w:val="24"/>
                <w:szCs w:val="24"/>
              </w:rPr>
              <w:t xml:space="preserve">. </w:t>
            </w:r>
          </w:p>
        </w:tc>
      </w:tr>
      <w:tr w:rsidR="00350FA4" w:rsidRPr="004F4795" w:rsidTr="00CD586D">
        <w:trPr>
          <w:trHeight w:val="520"/>
          <w:jc w:val="center"/>
        </w:trPr>
        <w:tc>
          <w:tcPr>
            <w:tcW w:w="576" w:type="dxa"/>
          </w:tcPr>
          <w:p w:rsidR="00350FA4" w:rsidRPr="004F4795" w:rsidRDefault="00350FA4" w:rsidP="00350FA4">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4</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Інша інформація</w:t>
            </w:r>
          </w:p>
        </w:tc>
        <w:tc>
          <w:tcPr>
            <w:tcW w:w="6279" w:type="dxa"/>
            <w:gridSpan w:val="2"/>
            <w:vAlign w:val="center"/>
          </w:tcPr>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50FA4" w:rsidRPr="004F4795" w:rsidRDefault="00350FA4" w:rsidP="00350FA4">
            <w:pPr>
              <w:widowControl w:val="0"/>
              <w:spacing w:after="0" w:line="240" w:lineRule="auto"/>
              <w:ind w:right="120"/>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Учасник самостійно несе всі витрати, пов’язані з </w:t>
            </w:r>
            <w:r w:rsidRPr="004F4795">
              <w:rPr>
                <w:rFonts w:ascii="Times New Roman" w:eastAsia="Times New Roman" w:hAnsi="Times New Roman" w:cs="Times New Roman"/>
                <w:color w:val="000000" w:themeColor="text1"/>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4795">
              <w:rPr>
                <w:rFonts w:ascii="Times New Roman" w:eastAsia="Times New Roman" w:hAnsi="Times New Roman" w:cs="Times New Roman"/>
                <w:color w:val="000000" w:themeColor="text1"/>
                <w:sz w:val="24"/>
                <w:szCs w:val="24"/>
              </w:rPr>
              <w:t>означатиме</w:t>
            </w:r>
            <w:proofErr w:type="spellEnd"/>
            <w:r w:rsidRPr="004F4795">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i/>
                <w:color w:val="000000" w:themeColor="text1"/>
                <w:sz w:val="24"/>
                <w:szCs w:val="24"/>
                <w:u w:val="single"/>
              </w:rPr>
              <w:t>Інші умови тендерної документації: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4795">
              <w:rPr>
                <w:rFonts w:ascii="Times New Roman" w:eastAsia="Times New Roman" w:hAnsi="Times New Roman" w:cs="Times New Roman"/>
                <w:color w:val="000000" w:themeColor="text1"/>
                <w:sz w:val="24"/>
                <w:szCs w:val="24"/>
              </w:rPr>
              <w:t>ненакладення</w:t>
            </w:r>
            <w:proofErr w:type="spellEnd"/>
            <w:r w:rsidRPr="004F479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F4795">
              <w:rPr>
                <w:rFonts w:ascii="Times New Roman" w:eastAsia="Times New Roman" w:hAnsi="Times New Roman" w:cs="Times New Roman"/>
                <w:color w:val="000000" w:themeColor="text1"/>
                <w:sz w:val="24"/>
                <w:szCs w:val="24"/>
              </w:rPr>
              <w:t>нь</w:t>
            </w:r>
            <w:proofErr w:type="spellEnd"/>
            <w:r w:rsidRPr="004F4795">
              <w:rPr>
                <w:rFonts w:ascii="Times New Roman" w:eastAsia="Times New Roman" w:hAnsi="Times New Roman" w:cs="Times New Roman"/>
                <w:color w:val="000000" w:themeColor="text1"/>
                <w:sz w:val="24"/>
                <w:szCs w:val="24"/>
              </w:rPr>
              <w:t xml:space="preserve"> державних органів щодо цього.</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F4795">
              <w:rPr>
                <w:rFonts w:ascii="Times New Roman" w:eastAsia="Times New Roman" w:hAnsi="Times New Roman" w:cs="Times New Roman"/>
                <w:b/>
                <w:i/>
                <w:color w:val="000000" w:themeColor="text1"/>
                <w:sz w:val="24"/>
                <w:szCs w:val="24"/>
              </w:rPr>
              <w:t>Додатком  1</w:t>
            </w:r>
            <w:r w:rsidRPr="004F479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4F4795">
              <w:rPr>
                <w:rFonts w:ascii="Times New Roman" w:eastAsia="Times New Roman" w:hAnsi="Times New Roman" w:cs="Times New Roman"/>
                <w:color w:val="000000" w:themeColor="text1"/>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F4795">
              <w:rPr>
                <w:rFonts w:ascii="Times New Roman" w:eastAsia="Times New Roman" w:hAnsi="Times New Roman" w:cs="Times New Roman"/>
                <w:color w:val="000000" w:themeColor="text1"/>
                <w:sz w:val="24"/>
                <w:szCs w:val="24"/>
              </w:rPr>
              <w:t>проєктом</w:t>
            </w:r>
            <w:proofErr w:type="spellEnd"/>
            <w:r w:rsidRPr="004F4795">
              <w:rPr>
                <w:rFonts w:ascii="Times New Roman" w:eastAsia="Times New Roman" w:hAnsi="Times New Roman" w:cs="Times New Roman"/>
                <w:color w:val="000000" w:themeColor="text1"/>
                <w:sz w:val="24"/>
                <w:szCs w:val="24"/>
              </w:rPr>
              <w:t xml:space="preserve"> договору про закупівлю, викладеним у </w:t>
            </w:r>
            <w:r w:rsidRPr="004F4795">
              <w:rPr>
                <w:rFonts w:ascii="Times New Roman" w:eastAsia="Times New Roman" w:hAnsi="Times New Roman" w:cs="Times New Roman"/>
                <w:b/>
                <w:i/>
                <w:color w:val="000000" w:themeColor="text1"/>
                <w:sz w:val="24"/>
                <w:szCs w:val="24"/>
              </w:rPr>
              <w:t>Додатку 3</w:t>
            </w:r>
            <w:r w:rsidRPr="004F479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4795">
              <w:rPr>
                <w:rFonts w:ascii="Times New Roman" w:eastAsia="Times New Roman" w:hAnsi="Times New Roman" w:cs="Times New Roman"/>
                <w:b/>
                <w:i/>
                <w:color w:val="000000" w:themeColor="text1"/>
                <w:sz w:val="24"/>
                <w:szCs w:val="24"/>
              </w:rPr>
              <w:t>в п. 4 Розділу 3</w:t>
            </w:r>
            <w:r w:rsidRPr="004F4795">
              <w:rPr>
                <w:rFonts w:ascii="Times New Roman" w:eastAsia="Times New Roman" w:hAnsi="Times New Roman" w:cs="Times New Roman"/>
                <w:color w:val="000000" w:themeColor="text1"/>
                <w:sz w:val="24"/>
                <w:szCs w:val="24"/>
              </w:rPr>
              <w:t xml:space="preserve"> до цієї тендерної документації.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F4795">
              <w:rPr>
                <w:rFonts w:ascii="Times New Roman" w:eastAsia="Times New Roman" w:hAnsi="Times New Roman" w:cs="Times New Roman"/>
                <w:color w:val="000000" w:themeColor="text1"/>
                <w:sz w:val="24"/>
                <w:szCs w:val="24"/>
              </w:rPr>
              <w:t>оперативно</w:t>
            </w:r>
            <w:proofErr w:type="spellEnd"/>
            <w:r w:rsidRPr="004F4795">
              <w:rPr>
                <w:rFonts w:ascii="Times New Roman" w:eastAsia="Times New Roman" w:hAnsi="Times New Roman" w:cs="Times New Roman"/>
                <w:color w:val="000000" w:themeColor="text1"/>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r w:rsidRPr="004F4795">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в складі тендерної пропозиції гарантійного листа про те, що учасник ознайомлений з даними нормами і їх не порушує):</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4F4795">
              <w:rPr>
                <w:rFonts w:ascii="Times New Roman" w:eastAsia="Times New Roman" w:hAnsi="Times New Roman" w:cs="Times New Roman"/>
                <w:color w:val="000000" w:themeColor="text1"/>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50FA4" w:rsidRPr="004F4795" w:rsidRDefault="00350FA4" w:rsidP="00350FA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F4795">
              <w:rPr>
                <w:rFonts w:ascii="Times New Roman" w:eastAsia="Times New Roman" w:hAnsi="Times New Roman" w:cs="Times New Roman"/>
                <w:i/>
                <w:color w:val="000000" w:themeColor="text1"/>
                <w:sz w:val="24"/>
                <w:szCs w:val="24"/>
              </w:rPr>
              <w:t xml:space="preserve"> з</w:t>
            </w:r>
            <w:r w:rsidRPr="004F4795">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4F4795">
              <w:rPr>
                <w:rFonts w:ascii="Times New Roman" w:eastAsia="Times New Roman" w:hAnsi="Times New Roman" w:cs="Times New Roman"/>
                <w:color w:val="000000" w:themeColor="text1"/>
                <w:sz w:val="24"/>
                <w:szCs w:val="24"/>
              </w:rPr>
              <w:t>бенефіціарним</w:t>
            </w:r>
            <w:proofErr w:type="spellEnd"/>
            <w:r w:rsidRPr="004F479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350FA4" w:rsidRPr="004F4795" w:rsidRDefault="00350FA4" w:rsidP="00350FA4">
            <w:pPr>
              <w:autoSpaceDE w:val="0"/>
              <w:autoSpaceDN w:val="0"/>
              <w:adjustRightInd w:val="0"/>
              <w:spacing w:after="0" w:line="240" w:lineRule="auto"/>
              <w:ind w:right="113"/>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Замовник не заперечує щодо надання учасником за його бажанням інших додаткових документів.</w:t>
            </w:r>
          </w:p>
          <w:p w:rsidR="00350FA4" w:rsidRPr="004F4795" w:rsidRDefault="00350FA4" w:rsidP="00350FA4">
            <w:pPr>
              <w:suppressAutoHyphens/>
              <w:spacing w:after="0" w:line="240" w:lineRule="auto"/>
              <w:jc w:val="both"/>
              <w:textAlignment w:val="baseline"/>
              <w:rPr>
                <w:rFonts w:ascii="Times New Roman" w:eastAsia="Times New Roman" w:hAnsi="Times New Roman" w:cs="Times New Roman"/>
                <w:b/>
                <w:i/>
                <w:color w:val="000000" w:themeColor="text1"/>
                <w:sz w:val="24"/>
                <w:szCs w:val="24"/>
              </w:rPr>
            </w:pPr>
            <w:r w:rsidRPr="004F4795">
              <w:rPr>
                <w:rFonts w:ascii="Times New Roman" w:hAnsi="Times New Roman" w:cs="Times New Roman"/>
                <w:color w:val="000000" w:themeColor="text1"/>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350FA4" w:rsidRPr="004F4795" w:rsidRDefault="00350FA4" w:rsidP="00350FA4">
            <w:pPr>
              <w:suppressAutoHyphens/>
              <w:spacing w:after="0" w:line="240" w:lineRule="auto"/>
              <w:jc w:val="both"/>
              <w:textAlignment w:val="baseline"/>
              <w:rPr>
                <w:rFonts w:ascii="Times New Roman" w:eastAsia="Times New Roman" w:hAnsi="Times New Roman" w:cs="Times New Roman"/>
                <w:b/>
                <w:i/>
                <w:color w:val="000000" w:themeColor="text1"/>
                <w:sz w:val="24"/>
                <w:szCs w:val="24"/>
              </w:rPr>
            </w:pPr>
            <w:r w:rsidRPr="004F4795">
              <w:rPr>
                <w:rFonts w:ascii="Times New Roman" w:eastAsia="Arial" w:hAnsi="Times New Roman" w:cs="Times New Roman"/>
                <w:color w:val="000000" w:themeColor="text1"/>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4F4795">
              <w:rPr>
                <w:rFonts w:ascii="Times New Roman" w:eastAsia="Times New Roman" w:hAnsi="Times New Roman" w:cs="Times New Roman"/>
                <w:b/>
                <w:i/>
                <w:color w:val="000000" w:themeColor="text1"/>
                <w:sz w:val="24"/>
                <w:szCs w:val="24"/>
              </w:rPr>
              <w:t>.</w:t>
            </w:r>
          </w:p>
          <w:p w:rsidR="00350FA4" w:rsidRPr="004F4795" w:rsidRDefault="00350FA4" w:rsidP="00350FA4">
            <w:pPr>
              <w:pStyle w:val="11"/>
              <w:widowControl w:val="0"/>
              <w:tabs>
                <w:tab w:val="left" w:pos="530"/>
              </w:tabs>
              <w:spacing w:line="240" w:lineRule="auto"/>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4F4795">
              <w:rPr>
                <w:rFonts w:ascii="Times New Roman" w:hAnsi="Times New Roman" w:cs="Times New Roman"/>
                <w:color w:val="000000" w:themeColor="text1"/>
                <w:sz w:val="24"/>
                <w:szCs w:val="24"/>
              </w:rPr>
              <w:t>Замовник</w:t>
            </w:r>
            <w:proofErr w:type="spellEnd"/>
            <w:r w:rsidRPr="004F4795">
              <w:rPr>
                <w:rFonts w:ascii="Times New Roman" w:hAnsi="Times New Roman" w:cs="Times New Roman"/>
                <w:color w:val="000000" w:themeColor="text1"/>
                <w:sz w:val="24"/>
                <w:szCs w:val="24"/>
              </w:rPr>
              <w:t xml:space="preserve"> у будь-</w:t>
            </w:r>
            <w:proofErr w:type="spellStart"/>
            <w:r w:rsidRPr="004F4795">
              <w:rPr>
                <w:rFonts w:ascii="Times New Roman" w:hAnsi="Times New Roman" w:cs="Times New Roman"/>
                <w:color w:val="000000" w:themeColor="text1"/>
                <w:sz w:val="24"/>
                <w:szCs w:val="24"/>
              </w:rPr>
              <w:t>якому</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випадку</w:t>
            </w:r>
            <w:proofErr w:type="spellEnd"/>
            <w:r w:rsidRPr="004F4795">
              <w:rPr>
                <w:rFonts w:ascii="Times New Roman" w:hAnsi="Times New Roman" w:cs="Times New Roman"/>
                <w:color w:val="000000" w:themeColor="text1"/>
                <w:sz w:val="24"/>
                <w:szCs w:val="24"/>
              </w:rPr>
              <w:t xml:space="preserve"> не є </w:t>
            </w:r>
            <w:proofErr w:type="spellStart"/>
            <w:r w:rsidRPr="004F4795">
              <w:rPr>
                <w:rFonts w:ascii="Times New Roman" w:hAnsi="Times New Roman" w:cs="Times New Roman"/>
                <w:color w:val="000000" w:themeColor="text1"/>
                <w:sz w:val="24"/>
                <w:szCs w:val="24"/>
              </w:rPr>
              <w:t>відповідальним</w:t>
            </w:r>
            <w:proofErr w:type="spellEnd"/>
            <w:r w:rsidRPr="004F4795">
              <w:rPr>
                <w:rFonts w:ascii="Times New Roman" w:hAnsi="Times New Roman" w:cs="Times New Roman"/>
                <w:color w:val="000000" w:themeColor="text1"/>
                <w:sz w:val="24"/>
                <w:szCs w:val="24"/>
              </w:rPr>
              <w:t xml:space="preserve"> за </w:t>
            </w:r>
            <w:proofErr w:type="spellStart"/>
            <w:r w:rsidRPr="004F4795">
              <w:rPr>
                <w:rFonts w:ascii="Times New Roman" w:hAnsi="Times New Roman" w:cs="Times New Roman"/>
                <w:color w:val="000000" w:themeColor="text1"/>
                <w:sz w:val="24"/>
                <w:szCs w:val="24"/>
              </w:rPr>
              <w:t>зміст</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тендерної</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пропозиції</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учасника</w:t>
            </w:r>
            <w:proofErr w:type="spellEnd"/>
            <w:r w:rsidRPr="004F4795">
              <w:rPr>
                <w:rFonts w:ascii="Times New Roman" w:hAnsi="Times New Roman" w:cs="Times New Roman"/>
                <w:color w:val="000000" w:themeColor="text1"/>
                <w:sz w:val="24"/>
                <w:szCs w:val="24"/>
              </w:rPr>
              <w:t xml:space="preserve"> та за </w:t>
            </w:r>
            <w:proofErr w:type="spellStart"/>
            <w:r w:rsidRPr="004F4795">
              <w:rPr>
                <w:rFonts w:ascii="Times New Roman" w:hAnsi="Times New Roman" w:cs="Times New Roman"/>
                <w:color w:val="000000" w:themeColor="text1"/>
                <w:sz w:val="24"/>
                <w:szCs w:val="24"/>
              </w:rPr>
              <w:t>витрати</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учасника</w:t>
            </w:r>
            <w:proofErr w:type="spellEnd"/>
            <w:r w:rsidRPr="004F4795">
              <w:rPr>
                <w:rFonts w:ascii="Times New Roman" w:hAnsi="Times New Roman" w:cs="Times New Roman"/>
                <w:color w:val="000000" w:themeColor="text1"/>
                <w:sz w:val="24"/>
                <w:szCs w:val="24"/>
              </w:rPr>
              <w:t xml:space="preserve"> на </w:t>
            </w:r>
            <w:proofErr w:type="spellStart"/>
            <w:r w:rsidRPr="004F4795">
              <w:rPr>
                <w:rFonts w:ascii="Times New Roman" w:hAnsi="Times New Roman" w:cs="Times New Roman"/>
                <w:color w:val="000000" w:themeColor="text1"/>
                <w:sz w:val="24"/>
                <w:szCs w:val="24"/>
              </w:rPr>
              <w:t>підготовку</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пропозиції</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незалежно</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від</w:t>
            </w:r>
            <w:proofErr w:type="spellEnd"/>
            <w:r w:rsidRPr="004F4795">
              <w:rPr>
                <w:rFonts w:ascii="Times New Roman" w:hAnsi="Times New Roman" w:cs="Times New Roman"/>
                <w:color w:val="000000" w:themeColor="text1"/>
                <w:sz w:val="24"/>
                <w:szCs w:val="24"/>
              </w:rPr>
              <w:t xml:space="preserve"> результату </w:t>
            </w:r>
            <w:proofErr w:type="spellStart"/>
            <w:r w:rsidRPr="004F4795">
              <w:rPr>
                <w:rFonts w:ascii="Times New Roman" w:hAnsi="Times New Roman" w:cs="Times New Roman"/>
                <w:color w:val="000000" w:themeColor="text1"/>
                <w:sz w:val="24"/>
                <w:szCs w:val="24"/>
              </w:rPr>
              <w:t>торгів</w:t>
            </w:r>
            <w:proofErr w:type="spellEnd"/>
            <w:r w:rsidRPr="004F4795">
              <w:rPr>
                <w:rFonts w:ascii="Times New Roman" w:hAnsi="Times New Roman" w:cs="Times New Roman"/>
                <w:color w:val="000000" w:themeColor="text1"/>
                <w:sz w:val="24"/>
                <w:szCs w:val="24"/>
              </w:rPr>
              <w:t>.</w:t>
            </w:r>
          </w:p>
          <w:p w:rsidR="00350FA4" w:rsidRPr="004F4795" w:rsidRDefault="00350FA4" w:rsidP="00350FA4">
            <w:pPr>
              <w:pStyle w:val="11"/>
              <w:widowControl w:val="0"/>
              <w:tabs>
                <w:tab w:val="left" w:pos="530"/>
              </w:tabs>
              <w:spacing w:line="240" w:lineRule="auto"/>
              <w:jc w:val="both"/>
              <w:rPr>
                <w:rFonts w:ascii="Times New Roman" w:eastAsia="Calibri" w:hAnsi="Times New Roman" w:cs="Times New Roman"/>
                <w:color w:val="000000" w:themeColor="text1"/>
                <w:sz w:val="24"/>
                <w:szCs w:val="24"/>
                <w:shd w:val="clear" w:color="auto" w:fill="FFFFFF"/>
                <w:lang w:val="uk-UA"/>
              </w:rPr>
            </w:pPr>
            <w:r w:rsidRPr="004F4795">
              <w:rPr>
                <w:rFonts w:ascii="Times New Roman" w:hAnsi="Times New Roman" w:cs="Times New Roman"/>
                <w:color w:val="000000" w:themeColor="text1"/>
                <w:sz w:val="24"/>
                <w:szCs w:val="24"/>
                <w:shd w:val="clear" w:color="auto" w:fill="FFFFFF"/>
                <w:lang w:val="uk-UA"/>
              </w:rPr>
              <w:t>Д</w:t>
            </w:r>
            <w:r w:rsidRPr="004F4795">
              <w:rPr>
                <w:rFonts w:ascii="Times New Roman" w:eastAsia="Calibri" w:hAnsi="Times New Roman" w:cs="Times New Roman"/>
                <w:color w:val="000000" w:themeColor="text1"/>
                <w:sz w:val="24"/>
                <w:szCs w:val="24"/>
                <w:shd w:val="clear" w:color="auto" w:fill="FFFFFF"/>
                <w:lang w:val="uk-UA"/>
              </w:rPr>
              <w:t xml:space="preserve">о </w:t>
            </w:r>
            <w:r w:rsidRPr="004F4795">
              <w:rPr>
                <w:rFonts w:ascii="Times New Roman" w:hAnsi="Times New Roman" w:cs="Times New Roman"/>
                <w:color w:val="000000" w:themeColor="text1"/>
                <w:sz w:val="24"/>
                <w:szCs w:val="24"/>
                <w:shd w:val="clear" w:color="auto" w:fill="FFFFFF"/>
                <w:lang w:val="uk-UA"/>
              </w:rPr>
              <w:t>розрахунку</w:t>
            </w:r>
            <w:r w:rsidRPr="004F4795">
              <w:rPr>
                <w:rFonts w:ascii="Times New Roman" w:eastAsia="Calibri" w:hAnsi="Times New Roman" w:cs="Times New Roman"/>
                <w:color w:val="000000" w:themeColor="text1"/>
                <w:sz w:val="24"/>
                <w:szCs w:val="24"/>
                <w:shd w:val="clear" w:color="auto" w:fill="FFFFFF"/>
                <w:lang w:val="uk-UA"/>
              </w:rPr>
              <w:t xml:space="preserve"> ціни тендерної пропозиції учасника не </w:t>
            </w:r>
            <w:r w:rsidRPr="004F4795">
              <w:rPr>
                <w:rFonts w:ascii="Times New Roman" w:eastAsia="Calibri" w:hAnsi="Times New Roman" w:cs="Times New Roman"/>
                <w:color w:val="000000" w:themeColor="text1"/>
                <w:sz w:val="24"/>
                <w:szCs w:val="24"/>
                <w:shd w:val="clear" w:color="auto" w:fill="FFFFFF"/>
                <w:lang w:val="uk-UA"/>
              </w:rPr>
              <w:lastRenderedPageBreak/>
              <w:t>включаються будь-які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tc>
      </w:tr>
      <w:tr w:rsidR="00350FA4" w:rsidRPr="004F4795" w:rsidTr="00685DAC">
        <w:trPr>
          <w:trHeight w:val="699"/>
          <w:jc w:val="center"/>
        </w:trPr>
        <w:tc>
          <w:tcPr>
            <w:tcW w:w="576" w:type="dxa"/>
          </w:tcPr>
          <w:p w:rsidR="00350FA4" w:rsidRPr="004F4795" w:rsidRDefault="00350FA4" w:rsidP="00350FA4">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5</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Відхилення тендерних пропозицій</w:t>
            </w:r>
          </w:p>
        </w:tc>
        <w:tc>
          <w:tcPr>
            <w:tcW w:w="6279" w:type="dxa"/>
            <w:gridSpan w:val="2"/>
            <w:vAlign w:val="center"/>
          </w:tcPr>
          <w:p w:rsidR="00350FA4" w:rsidRPr="004F4795" w:rsidRDefault="00350FA4" w:rsidP="00350FA4">
            <w:pPr>
              <w:spacing w:after="0" w:line="240" w:lineRule="auto"/>
              <w:contextualSpacing/>
              <w:jc w:val="both"/>
              <w:rPr>
                <w:rFonts w:ascii="Times New Roman" w:eastAsia="Times New Roman" w:hAnsi="Times New Roman" w:cs="Times New Roman"/>
                <w:b/>
                <w:i/>
                <w:color w:val="000000" w:themeColor="text1"/>
                <w:sz w:val="24"/>
                <w:szCs w:val="24"/>
              </w:rPr>
            </w:pPr>
            <w:bookmarkStart w:id="4" w:name="h.3rdcrjn" w:colFirst="0" w:colLast="0"/>
            <w:bookmarkEnd w:id="4"/>
            <w:r w:rsidRPr="004F4795">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F4795">
              <w:rPr>
                <w:rFonts w:ascii="Times New Roman" w:eastAsia="Times New Roman" w:hAnsi="Times New Roman" w:cs="Times New Roman"/>
                <w:b/>
                <w:i/>
                <w:color w:val="000000" w:themeColor="text1"/>
                <w:sz w:val="24"/>
                <w:szCs w:val="24"/>
              </w:rPr>
              <w:t>закупівель</w:t>
            </w:r>
            <w:proofErr w:type="spellEnd"/>
            <w:r w:rsidRPr="004F4795">
              <w:rPr>
                <w:rFonts w:ascii="Times New Roman" w:eastAsia="Times New Roman" w:hAnsi="Times New Roman" w:cs="Times New Roman"/>
                <w:b/>
                <w:i/>
                <w:color w:val="000000" w:themeColor="text1"/>
                <w:sz w:val="24"/>
                <w:szCs w:val="24"/>
              </w:rPr>
              <w:t xml:space="preserve"> у разі, коли:</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 учасник процедури закупівлі:</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795">
              <w:rPr>
                <w:rFonts w:ascii="Times New Roman" w:eastAsia="Times New Roman" w:hAnsi="Times New Roman" w:cs="Times New Roman"/>
                <w:color w:val="000000" w:themeColor="text1"/>
                <w:sz w:val="24"/>
                <w:szCs w:val="24"/>
              </w:rPr>
              <w:t>невідповідностей</w:t>
            </w:r>
            <w:proofErr w:type="spellEnd"/>
            <w:r w:rsidRPr="004F4795">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F4795">
              <w:rPr>
                <w:rFonts w:ascii="Times New Roman" w:eastAsia="Times New Roman" w:hAnsi="Times New Roman" w:cs="Times New Roman"/>
                <w:color w:val="000000" w:themeColor="text1"/>
                <w:sz w:val="24"/>
                <w:szCs w:val="24"/>
              </w:rPr>
              <w:t>невідповідностей</w:t>
            </w:r>
            <w:proofErr w:type="spellEnd"/>
            <w:r w:rsidRPr="004F4795">
              <w:rPr>
                <w:rFonts w:ascii="Times New Roman" w:eastAsia="Times New Roman" w:hAnsi="Times New Roman" w:cs="Times New Roman"/>
                <w:color w:val="000000" w:themeColor="text1"/>
                <w:sz w:val="24"/>
                <w:szCs w:val="24"/>
              </w:rPr>
              <w:t>;</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4795">
              <w:rPr>
                <w:rFonts w:ascii="Times New Roman" w:eastAsia="Times New Roman" w:hAnsi="Times New Roman" w:cs="Times New Roman"/>
                <w:color w:val="000000" w:themeColor="text1"/>
                <w:sz w:val="24"/>
                <w:szCs w:val="24"/>
              </w:rPr>
              <w:t>бенефіціарним</w:t>
            </w:r>
            <w:proofErr w:type="spellEnd"/>
            <w:r w:rsidRPr="004F479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4F4795">
              <w:rPr>
                <w:rFonts w:ascii="Times New Roman" w:eastAsia="Times New Roman" w:hAnsi="Times New Roman" w:cs="Times New Roman"/>
                <w:color w:val="000000" w:themeColor="text1"/>
                <w:sz w:val="24"/>
                <w:szCs w:val="24"/>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2) тендерна пропозиція:</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4F4795">
                <w:rPr>
                  <w:rFonts w:ascii="Times New Roman" w:eastAsia="Times New Roman" w:hAnsi="Times New Roman" w:cs="Times New Roman"/>
                  <w:color w:val="000000" w:themeColor="text1"/>
                  <w:sz w:val="24"/>
                  <w:szCs w:val="24"/>
                </w:rPr>
                <w:t>пункту 4</w:t>
              </w:r>
            </w:hyperlink>
            <w:r w:rsidRPr="004F4795">
              <w:rPr>
                <w:rFonts w:ascii="Times New Roman" w:eastAsia="Times New Roman" w:hAnsi="Times New Roman" w:cs="Times New Roman"/>
                <w:color w:val="000000" w:themeColor="text1"/>
                <w:sz w:val="24"/>
                <w:szCs w:val="24"/>
              </w:rPr>
              <w:t>3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є такою, строк дії якої закінчився;</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3) переможець процедури закупівлі:</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b/>
                <w:i/>
                <w:color w:val="000000" w:themeColor="text1"/>
                <w:sz w:val="24"/>
                <w:szCs w:val="24"/>
              </w:rPr>
            </w:pPr>
            <w:r w:rsidRPr="004F4795">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F4795">
              <w:rPr>
                <w:rFonts w:ascii="Times New Roman" w:eastAsia="Times New Roman" w:hAnsi="Times New Roman" w:cs="Times New Roman"/>
                <w:b/>
                <w:i/>
                <w:color w:val="000000" w:themeColor="text1"/>
                <w:sz w:val="24"/>
                <w:szCs w:val="24"/>
              </w:rPr>
              <w:t>закупівель</w:t>
            </w:r>
            <w:proofErr w:type="spellEnd"/>
            <w:r w:rsidRPr="004F4795">
              <w:rPr>
                <w:rFonts w:ascii="Times New Roman" w:eastAsia="Times New Roman" w:hAnsi="Times New Roman" w:cs="Times New Roman"/>
                <w:b/>
                <w:i/>
                <w:color w:val="000000" w:themeColor="text1"/>
                <w:sz w:val="24"/>
                <w:szCs w:val="24"/>
              </w:rPr>
              <w:t xml:space="preserve"> у разі, коли:</w:t>
            </w:r>
          </w:p>
          <w:p w:rsidR="00350FA4" w:rsidRPr="004F4795" w:rsidRDefault="00350FA4" w:rsidP="00350FA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FA4" w:rsidRPr="004F4795" w:rsidRDefault="00350FA4" w:rsidP="00350FA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4F4795">
              <w:rPr>
                <w:rFonts w:ascii="Times New Roman" w:eastAsia="Times New Roman" w:hAnsi="Times New Roman" w:cs="Times New Roman"/>
                <w:color w:val="000000" w:themeColor="text1"/>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FA4" w:rsidRPr="004F4795" w:rsidRDefault="00350FA4" w:rsidP="00350FA4">
            <w:pP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w:t>
            </w:r>
          </w:p>
          <w:p w:rsidR="00350FA4" w:rsidRPr="004F4795" w:rsidRDefault="00350FA4" w:rsidP="00350FA4">
            <w:pP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відповідно до статті 10 Закону.</w:t>
            </w:r>
          </w:p>
        </w:tc>
      </w:tr>
      <w:tr w:rsidR="00350FA4" w:rsidRPr="004F4795" w:rsidTr="00DC65BA">
        <w:trPr>
          <w:trHeight w:val="520"/>
          <w:jc w:val="center"/>
        </w:trPr>
        <w:tc>
          <w:tcPr>
            <w:tcW w:w="10253" w:type="dxa"/>
            <w:gridSpan w:val="4"/>
            <w:shd w:val="clear" w:color="auto" w:fill="A6A6A6" w:themeFill="background1" w:themeFillShade="A6"/>
            <w:vAlign w:val="center"/>
          </w:tcPr>
          <w:p w:rsidR="00350FA4" w:rsidRPr="004F4795" w:rsidRDefault="00350FA4" w:rsidP="00350FA4">
            <w:pPr>
              <w:pStyle w:val="11"/>
              <w:widowControl w:val="0"/>
              <w:spacing w:line="240" w:lineRule="auto"/>
              <w:ind w:left="92" w:hanging="20"/>
              <w:jc w:val="center"/>
              <w:rPr>
                <w:rFonts w:ascii="Times New Roman" w:hAnsi="Times New Roman" w:cs="Times New Roman"/>
                <w:b/>
                <w:i/>
                <w:color w:val="000000" w:themeColor="text1"/>
                <w:sz w:val="24"/>
                <w:szCs w:val="24"/>
                <w:lang w:val="uk-UA"/>
              </w:rPr>
            </w:pPr>
            <w:r w:rsidRPr="004F4795">
              <w:rPr>
                <w:rFonts w:ascii="Times New Roman" w:eastAsia="Times New Roman" w:hAnsi="Times New Roman" w:cs="Times New Roman"/>
                <w:b/>
                <w:i/>
                <w:color w:val="000000" w:themeColor="text1"/>
                <w:sz w:val="24"/>
                <w:szCs w:val="24"/>
                <w:lang w:val="uk-UA"/>
              </w:rPr>
              <w:lastRenderedPageBreak/>
              <w:t>Розділ 6. Результати торгів та укладання договору про закупівлю</w:t>
            </w:r>
          </w:p>
        </w:tc>
      </w:tr>
      <w:tr w:rsidR="00350FA4" w:rsidRPr="004F4795" w:rsidTr="00685DAC">
        <w:trPr>
          <w:trHeight w:val="250"/>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FF0000"/>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Відміна замовником тендеру чи визнання тендеру таким, що не відбувся</w:t>
            </w:r>
          </w:p>
        </w:tc>
        <w:tc>
          <w:tcPr>
            <w:tcW w:w="6279" w:type="dxa"/>
            <w:gridSpan w:val="2"/>
            <w:vAlign w:val="center"/>
          </w:tcPr>
          <w:p w:rsidR="00350FA4" w:rsidRPr="004F4795" w:rsidRDefault="00350FA4" w:rsidP="00350FA4">
            <w:pPr>
              <w:widowControl w:val="0"/>
              <w:spacing w:after="0" w:line="240" w:lineRule="auto"/>
              <w:jc w:val="both"/>
              <w:rPr>
                <w:rFonts w:ascii="Times New Roman" w:eastAsia="Times New Roman" w:hAnsi="Times New Roman" w:cs="Times New Roman"/>
                <w:b/>
                <w:i/>
                <w:sz w:val="24"/>
                <w:szCs w:val="24"/>
                <w:highlight w:val="white"/>
              </w:rPr>
            </w:pPr>
            <w:bookmarkStart w:id="5" w:name="h.z337ya" w:colFirst="0" w:colLast="0"/>
            <w:bookmarkEnd w:id="5"/>
            <w:r w:rsidRPr="004F4795">
              <w:rPr>
                <w:rFonts w:ascii="Times New Roman" w:eastAsia="Times New Roman" w:hAnsi="Times New Roman" w:cs="Times New Roman"/>
                <w:b/>
                <w:i/>
                <w:sz w:val="24"/>
                <w:szCs w:val="24"/>
                <w:highlight w:val="white"/>
              </w:rPr>
              <w:t>Замовник відміняє відкриті торги у разі:</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з описом таких порушень;</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У разі відміни відкритих торгів замовник </w:t>
            </w:r>
            <w:r w:rsidRPr="004F4795">
              <w:rPr>
                <w:rFonts w:ascii="Times New Roman" w:eastAsia="Times New Roman" w:hAnsi="Times New Roman" w:cs="Times New Roman"/>
                <w:b/>
                <w:i/>
                <w:sz w:val="24"/>
                <w:szCs w:val="24"/>
                <w:highlight w:val="white"/>
              </w:rPr>
              <w:t>протягом одного робочого дня</w:t>
            </w:r>
            <w:r w:rsidRPr="004F479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підстави прийняття такого рішення.</w:t>
            </w:r>
          </w:p>
          <w:p w:rsidR="00350FA4" w:rsidRPr="004F4795" w:rsidRDefault="00350FA4" w:rsidP="00350FA4">
            <w:pPr>
              <w:widowControl w:val="0"/>
              <w:spacing w:after="0" w:line="240" w:lineRule="auto"/>
              <w:jc w:val="both"/>
              <w:rPr>
                <w:rFonts w:ascii="Times New Roman" w:eastAsia="Times New Roman" w:hAnsi="Times New Roman" w:cs="Times New Roman"/>
                <w:b/>
                <w:i/>
                <w:sz w:val="24"/>
                <w:szCs w:val="24"/>
                <w:highlight w:val="white"/>
              </w:rPr>
            </w:pPr>
            <w:r w:rsidRPr="004F4795">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F4795">
              <w:rPr>
                <w:rFonts w:ascii="Times New Roman" w:eastAsia="Times New Roman" w:hAnsi="Times New Roman" w:cs="Times New Roman"/>
                <w:b/>
                <w:i/>
                <w:sz w:val="24"/>
                <w:szCs w:val="24"/>
                <w:highlight w:val="white"/>
              </w:rPr>
              <w:t>закупівель</w:t>
            </w:r>
            <w:proofErr w:type="spellEnd"/>
            <w:r w:rsidRPr="004F4795">
              <w:rPr>
                <w:rFonts w:ascii="Times New Roman" w:eastAsia="Times New Roman" w:hAnsi="Times New Roman" w:cs="Times New Roman"/>
                <w:b/>
                <w:i/>
                <w:sz w:val="24"/>
                <w:szCs w:val="24"/>
                <w:highlight w:val="white"/>
              </w:rPr>
              <w:t xml:space="preserve"> у разі:</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Електронною системою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Відкриті торги можуть бути відмінені частково (за лотом).</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в день її оприлюднення</w:t>
            </w:r>
            <w:r w:rsidRPr="004F4795">
              <w:rPr>
                <w:rFonts w:ascii="Times New Roman" w:eastAsia="Times New Roman" w:hAnsi="Times New Roman" w:cs="Times New Roman"/>
                <w:color w:val="4A86E8"/>
                <w:sz w:val="24"/>
                <w:szCs w:val="24"/>
                <w:highlight w:val="white"/>
              </w:rPr>
              <w:t>.</w:t>
            </w:r>
          </w:p>
        </w:tc>
      </w:tr>
      <w:tr w:rsidR="00350FA4" w:rsidRPr="004F4795" w:rsidTr="00685DAC">
        <w:trPr>
          <w:trHeight w:val="392"/>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2</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Строк укладання договору про закупівлю</w:t>
            </w:r>
          </w:p>
        </w:tc>
        <w:tc>
          <w:tcPr>
            <w:tcW w:w="6279" w:type="dxa"/>
            <w:gridSpan w:val="2"/>
            <w:vAlign w:val="center"/>
          </w:tcPr>
          <w:p w:rsidR="00350FA4" w:rsidRPr="004F4795"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4795">
              <w:rPr>
                <w:rFonts w:ascii="Times New Roman" w:eastAsia="Times New Roman" w:hAnsi="Times New Roman" w:cs="Times New Roman"/>
                <w:b/>
                <w:i/>
                <w:color w:val="000000" w:themeColor="text1"/>
                <w:sz w:val="24"/>
                <w:szCs w:val="24"/>
              </w:rPr>
              <w:t>не пізніше ніж через 15 днів</w:t>
            </w:r>
            <w:r w:rsidRPr="004F4795">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4795">
              <w:rPr>
                <w:rFonts w:ascii="Times New Roman" w:eastAsia="Times New Roman" w:hAnsi="Times New Roman" w:cs="Times New Roman"/>
                <w:b/>
                <w:i/>
                <w:color w:val="000000" w:themeColor="text1"/>
                <w:sz w:val="24"/>
                <w:szCs w:val="24"/>
              </w:rPr>
              <w:t>може бути продовжений до 60 днів</w:t>
            </w:r>
            <w:r w:rsidRPr="004F4795">
              <w:rPr>
                <w:rFonts w:ascii="Times New Roman" w:eastAsia="Times New Roman" w:hAnsi="Times New Roman" w:cs="Times New Roman"/>
                <w:color w:val="000000" w:themeColor="text1"/>
                <w:sz w:val="24"/>
                <w:szCs w:val="24"/>
              </w:rPr>
              <w:t xml:space="preserve">. </w:t>
            </w:r>
          </w:p>
          <w:p w:rsidR="00350FA4" w:rsidRPr="004F4795"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w:t>
            </w:r>
            <w:r w:rsidRPr="004F4795">
              <w:rPr>
                <w:rFonts w:ascii="Times New Roman" w:eastAsia="Times New Roman" w:hAnsi="Times New Roman" w:cs="Times New Roman"/>
                <w:b/>
                <w:i/>
                <w:color w:val="000000" w:themeColor="text1"/>
                <w:sz w:val="24"/>
                <w:szCs w:val="24"/>
                <w:lang w:val="uk-UA"/>
              </w:rPr>
              <w:t xml:space="preserve">не може бути укладено раніше ніж через п’ять днів </w:t>
            </w:r>
            <w:r w:rsidRPr="004F4795">
              <w:rPr>
                <w:rFonts w:ascii="Times New Roman" w:eastAsia="Times New Roman" w:hAnsi="Times New Roman" w:cs="Times New Roman"/>
                <w:color w:val="000000" w:themeColor="text1"/>
                <w:sz w:val="24"/>
                <w:szCs w:val="24"/>
                <w:lang w:val="uk-UA"/>
              </w:rPr>
              <w:t xml:space="preserve">з дати оприлюднення в електронній системі </w:t>
            </w:r>
            <w:proofErr w:type="spellStart"/>
            <w:r w:rsidRPr="004F4795">
              <w:rPr>
                <w:rFonts w:ascii="Times New Roman" w:eastAsia="Times New Roman" w:hAnsi="Times New Roman" w:cs="Times New Roman"/>
                <w:color w:val="000000" w:themeColor="text1"/>
                <w:sz w:val="24"/>
                <w:szCs w:val="24"/>
                <w:lang w:val="uk-UA"/>
              </w:rPr>
              <w:t>закупівель</w:t>
            </w:r>
            <w:proofErr w:type="spellEnd"/>
            <w:r w:rsidRPr="004F4795">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tc>
      </w:tr>
      <w:tr w:rsidR="00350FA4" w:rsidRPr="004F4795" w:rsidTr="00DC65BA">
        <w:trPr>
          <w:trHeight w:val="396"/>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3</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proofErr w:type="spellStart"/>
            <w:r w:rsidRPr="004F4795">
              <w:rPr>
                <w:rFonts w:ascii="Times New Roman" w:eastAsia="Times New Roman" w:hAnsi="Times New Roman" w:cs="Times New Roman"/>
                <w:b/>
                <w:color w:val="000000" w:themeColor="text1"/>
                <w:sz w:val="24"/>
                <w:szCs w:val="24"/>
                <w:lang w:val="uk-UA"/>
              </w:rPr>
              <w:t>Проєкт</w:t>
            </w:r>
            <w:proofErr w:type="spellEnd"/>
            <w:r w:rsidRPr="004F4795">
              <w:rPr>
                <w:rFonts w:ascii="Times New Roman" w:eastAsia="Times New Roman" w:hAnsi="Times New Roman" w:cs="Times New Roman"/>
                <w:b/>
                <w:color w:val="000000" w:themeColor="text1"/>
                <w:sz w:val="24"/>
                <w:szCs w:val="24"/>
                <w:lang w:val="uk-UA"/>
              </w:rPr>
              <w:t xml:space="preserve"> договору про закупівлю з обов’язковим зазначенням порядку змін його умов</w:t>
            </w:r>
          </w:p>
        </w:tc>
        <w:tc>
          <w:tcPr>
            <w:tcW w:w="6279" w:type="dxa"/>
            <w:gridSpan w:val="2"/>
          </w:tcPr>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4F4795">
              <w:rPr>
                <w:rFonts w:ascii="Times New Roman" w:eastAsia="Times New Roman" w:hAnsi="Times New Roman" w:cs="Times New Roman"/>
                <w:color w:val="000000" w:themeColor="text1"/>
                <w:sz w:val="24"/>
                <w:szCs w:val="24"/>
                <w:lang w:val="uk-UA"/>
              </w:rPr>
              <w:t>Проєкт</w:t>
            </w:r>
            <w:proofErr w:type="spellEnd"/>
            <w:r w:rsidRPr="004F4795">
              <w:rPr>
                <w:rFonts w:ascii="Times New Roman" w:eastAsia="Times New Roman" w:hAnsi="Times New Roman" w:cs="Times New Roman"/>
                <w:color w:val="000000" w:themeColor="text1"/>
                <w:sz w:val="24"/>
                <w:szCs w:val="24"/>
                <w:lang w:val="uk-UA"/>
              </w:rPr>
              <w:t xml:space="preserve"> д</w:t>
            </w:r>
            <w:proofErr w:type="spellStart"/>
            <w:r w:rsidRPr="004F4795">
              <w:rPr>
                <w:rFonts w:ascii="Times New Roman" w:eastAsia="Times New Roman" w:hAnsi="Times New Roman" w:cs="Times New Roman"/>
                <w:color w:val="000000" w:themeColor="text1"/>
                <w:sz w:val="24"/>
                <w:szCs w:val="24"/>
              </w:rPr>
              <w:t>огов</w:t>
            </w:r>
            <w:proofErr w:type="spellEnd"/>
            <w:r w:rsidRPr="004F4795">
              <w:rPr>
                <w:rFonts w:ascii="Times New Roman" w:eastAsia="Times New Roman" w:hAnsi="Times New Roman" w:cs="Times New Roman"/>
                <w:color w:val="000000" w:themeColor="text1"/>
                <w:sz w:val="24"/>
                <w:szCs w:val="24"/>
                <w:lang w:val="uk-UA"/>
              </w:rPr>
              <w:t>о</w:t>
            </w:r>
            <w:r w:rsidRPr="004F4795">
              <w:rPr>
                <w:rFonts w:ascii="Times New Roman" w:eastAsia="Times New Roman" w:hAnsi="Times New Roman" w:cs="Times New Roman"/>
                <w:color w:val="000000" w:themeColor="text1"/>
                <w:sz w:val="24"/>
                <w:szCs w:val="24"/>
              </w:rPr>
              <w:t>р</w:t>
            </w:r>
            <w:r w:rsidRPr="004F4795">
              <w:rPr>
                <w:rFonts w:ascii="Times New Roman" w:eastAsia="Times New Roman" w:hAnsi="Times New Roman" w:cs="Times New Roman"/>
                <w:color w:val="000000" w:themeColor="text1"/>
                <w:sz w:val="24"/>
                <w:szCs w:val="24"/>
                <w:lang w:val="uk-UA"/>
              </w:rPr>
              <w:t>у</w:t>
            </w:r>
            <w:r w:rsidRPr="004F4795">
              <w:rPr>
                <w:rFonts w:ascii="Times New Roman" w:eastAsia="Times New Roman" w:hAnsi="Times New Roman" w:cs="Times New Roman"/>
                <w:color w:val="000000" w:themeColor="text1"/>
                <w:sz w:val="24"/>
                <w:szCs w:val="24"/>
              </w:rPr>
              <w:t xml:space="preserve"> про </w:t>
            </w:r>
            <w:proofErr w:type="spellStart"/>
            <w:r w:rsidRPr="004F4795">
              <w:rPr>
                <w:rFonts w:ascii="Times New Roman" w:eastAsia="Times New Roman" w:hAnsi="Times New Roman" w:cs="Times New Roman"/>
                <w:color w:val="000000" w:themeColor="text1"/>
                <w:sz w:val="24"/>
                <w:szCs w:val="24"/>
              </w:rPr>
              <w:t>закупівлю</w:t>
            </w:r>
            <w:proofErr w:type="spellEnd"/>
            <w:r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укладається</w:t>
            </w:r>
            <w:proofErr w:type="spellEnd"/>
            <w:r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відповідно</w:t>
            </w:r>
            <w:proofErr w:type="spellEnd"/>
            <w:r w:rsidRPr="004F4795">
              <w:rPr>
                <w:rFonts w:ascii="Times New Roman" w:eastAsia="Times New Roman" w:hAnsi="Times New Roman" w:cs="Times New Roman"/>
                <w:color w:val="000000" w:themeColor="text1"/>
                <w:sz w:val="24"/>
                <w:szCs w:val="24"/>
              </w:rPr>
              <w:t xml:space="preserve"> до норм </w:t>
            </w:r>
            <w:proofErr w:type="spellStart"/>
            <w:r w:rsidRPr="004F4795">
              <w:rPr>
                <w:rFonts w:ascii="Times New Roman" w:hAnsi="Times New Roman" w:cs="Times New Roman"/>
                <w:color w:val="000000" w:themeColor="text1"/>
              </w:rPr>
              <w:fldChar w:fldCharType="begin"/>
            </w:r>
            <w:r w:rsidRPr="004F4795">
              <w:rPr>
                <w:rFonts w:ascii="Times New Roman" w:hAnsi="Times New Roman" w:cs="Times New Roman"/>
                <w:color w:val="000000" w:themeColor="text1"/>
              </w:rPr>
              <w:instrText>HYPERLINK "http://zakon5.rada.gov.ua/laws/show/435-15" \t "_blank"</w:instrText>
            </w:r>
            <w:r w:rsidRPr="004F4795">
              <w:rPr>
                <w:rFonts w:ascii="Times New Roman" w:hAnsi="Times New Roman" w:cs="Times New Roman"/>
                <w:color w:val="000000" w:themeColor="text1"/>
              </w:rPr>
            </w:r>
            <w:r w:rsidRPr="004F4795">
              <w:rPr>
                <w:rFonts w:ascii="Times New Roman" w:hAnsi="Times New Roman" w:cs="Times New Roman"/>
                <w:color w:val="000000" w:themeColor="text1"/>
              </w:rPr>
              <w:fldChar w:fldCharType="separate"/>
            </w:r>
            <w:r w:rsidRPr="004F4795">
              <w:rPr>
                <w:rFonts w:ascii="Times New Roman" w:eastAsia="Times New Roman" w:hAnsi="Times New Roman" w:cs="Times New Roman"/>
                <w:color w:val="000000" w:themeColor="text1"/>
                <w:sz w:val="24"/>
                <w:szCs w:val="24"/>
              </w:rPr>
              <w:t>Цивільного</w:t>
            </w:r>
            <w:proofErr w:type="spellEnd"/>
            <w:r w:rsidRPr="004F4795">
              <w:rPr>
                <w:rFonts w:ascii="Times New Roman" w:eastAsia="Times New Roman" w:hAnsi="Times New Roman" w:cs="Times New Roman"/>
                <w:color w:val="000000" w:themeColor="text1"/>
                <w:sz w:val="24"/>
                <w:szCs w:val="24"/>
              </w:rPr>
              <w:t xml:space="preserve"> кодексу </w:t>
            </w:r>
            <w:proofErr w:type="spellStart"/>
            <w:r w:rsidRPr="004F4795">
              <w:rPr>
                <w:rFonts w:ascii="Times New Roman" w:eastAsia="Times New Roman" w:hAnsi="Times New Roman" w:cs="Times New Roman"/>
                <w:color w:val="000000" w:themeColor="text1"/>
                <w:sz w:val="24"/>
                <w:szCs w:val="24"/>
              </w:rPr>
              <w:t>України</w:t>
            </w:r>
            <w:proofErr w:type="spellEnd"/>
            <w:r w:rsidRPr="004F4795">
              <w:rPr>
                <w:rFonts w:ascii="Times New Roman" w:hAnsi="Times New Roman" w:cs="Times New Roman"/>
                <w:color w:val="000000" w:themeColor="text1"/>
              </w:rPr>
              <w:fldChar w:fldCharType="end"/>
            </w:r>
            <w:r w:rsidRPr="004F4795">
              <w:rPr>
                <w:rFonts w:ascii="Times New Roman" w:eastAsia="Times New Roman" w:hAnsi="Times New Roman" w:cs="Times New Roman"/>
                <w:color w:val="000000" w:themeColor="text1"/>
                <w:sz w:val="24"/>
                <w:szCs w:val="24"/>
              </w:rPr>
              <w:t xml:space="preserve"> та </w:t>
            </w:r>
            <w:hyperlink r:id="rId23" w:tgtFrame="_blank" w:history="1">
              <w:proofErr w:type="spellStart"/>
              <w:r w:rsidRPr="004F4795">
                <w:rPr>
                  <w:rFonts w:ascii="Times New Roman" w:eastAsia="Times New Roman" w:hAnsi="Times New Roman" w:cs="Times New Roman"/>
                  <w:color w:val="000000" w:themeColor="text1"/>
                  <w:sz w:val="24"/>
                  <w:szCs w:val="24"/>
                </w:rPr>
                <w:t>Господарського</w:t>
              </w:r>
              <w:proofErr w:type="spellEnd"/>
              <w:r w:rsidRPr="004F4795">
                <w:rPr>
                  <w:rFonts w:ascii="Times New Roman" w:eastAsia="Times New Roman" w:hAnsi="Times New Roman" w:cs="Times New Roman"/>
                  <w:color w:val="000000" w:themeColor="text1"/>
                  <w:sz w:val="24"/>
                  <w:szCs w:val="24"/>
                </w:rPr>
                <w:t xml:space="preserve"> кодексу </w:t>
              </w:r>
              <w:proofErr w:type="spellStart"/>
              <w:r w:rsidRPr="004F4795">
                <w:rPr>
                  <w:rFonts w:ascii="Times New Roman" w:eastAsia="Times New Roman" w:hAnsi="Times New Roman" w:cs="Times New Roman"/>
                  <w:color w:val="000000" w:themeColor="text1"/>
                  <w:sz w:val="24"/>
                  <w:szCs w:val="24"/>
                </w:rPr>
                <w:t>України</w:t>
              </w:r>
              <w:proofErr w:type="spellEnd"/>
            </w:hyperlink>
            <w:r w:rsidRPr="004F4795">
              <w:rPr>
                <w:rFonts w:ascii="Times New Roman" w:eastAsia="Times New Roman" w:hAnsi="Times New Roman" w:cs="Times New Roman"/>
                <w:color w:val="000000" w:themeColor="text1"/>
                <w:sz w:val="24"/>
                <w:szCs w:val="24"/>
              </w:rPr>
              <w:t xml:space="preserve"> з </w:t>
            </w:r>
            <w:proofErr w:type="spellStart"/>
            <w:r w:rsidRPr="004F4795">
              <w:rPr>
                <w:rFonts w:ascii="Times New Roman" w:eastAsia="Times New Roman" w:hAnsi="Times New Roman" w:cs="Times New Roman"/>
                <w:color w:val="000000" w:themeColor="text1"/>
                <w:sz w:val="24"/>
                <w:szCs w:val="24"/>
              </w:rPr>
              <w:t>урахуванням</w:t>
            </w:r>
            <w:proofErr w:type="spellEnd"/>
            <w:r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особливостей</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визначених</w:t>
            </w:r>
            <w:proofErr w:type="spellEnd"/>
            <w:r w:rsidRPr="004F4795">
              <w:rPr>
                <w:rFonts w:ascii="Times New Roman" w:eastAsia="Times New Roman" w:hAnsi="Times New Roman" w:cs="Times New Roman"/>
                <w:color w:val="000000" w:themeColor="text1"/>
                <w:sz w:val="24"/>
                <w:szCs w:val="24"/>
              </w:rPr>
              <w:t xml:space="preserve"> Законом</w:t>
            </w:r>
            <w:r w:rsidRPr="004F4795">
              <w:rPr>
                <w:rFonts w:ascii="Times New Roman" w:eastAsia="Times New Roman" w:hAnsi="Times New Roman" w:cs="Times New Roman"/>
                <w:color w:val="000000" w:themeColor="text1"/>
                <w:sz w:val="24"/>
                <w:szCs w:val="24"/>
                <w:lang w:val="uk-UA"/>
              </w:rPr>
              <w:t>.</w:t>
            </w:r>
          </w:p>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4F4795">
              <w:rPr>
                <w:rFonts w:ascii="Times New Roman" w:eastAsia="Times New Roman" w:hAnsi="Times New Roman" w:cs="Times New Roman"/>
                <w:color w:val="000000" w:themeColor="text1"/>
                <w:sz w:val="24"/>
                <w:szCs w:val="24"/>
                <w:lang w:val="uk-UA"/>
              </w:rPr>
              <w:t>Проєкт</w:t>
            </w:r>
            <w:proofErr w:type="spellEnd"/>
            <w:r w:rsidRPr="004F4795">
              <w:rPr>
                <w:rFonts w:ascii="Times New Roman" w:eastAsia="Times New Roman" w:hAnsi="Times New Roman" w:cs="Times New Roman"/>
                <w:color w:val="000000" w:themeColor="text1"/>
                <w:sz w:val="24"/>
                <w:szCs w:val="24"/>
                <w:lang w:val="uk-UA"/>
              </w:rPr>
              <w:t xml:space="preserve"> договору складається замовником з урахуванням особливостей предмету закупівлі. </w:t>
            </w:r>
            <w:proofErr w:type="spellStart"/>
            <w:r w:rsidRPr="004F4795">
              <w:rPr>
                <w:rFonts w:ascii="Times New Roman" w:eastAsia="Times New Roman" w:hAnsi="Times New Roman" w:cs="Times New Roman"/>
                <w:color w:val="000000" w:themeColor="text1"/>
                <w:sz w:val="24"/>
                <w:szCs w:val="24"/>
                <w:lang w:val="uk-UA"/>
              </w:rPr>
              <w:t>Проєкт</w:t>
            </w:r>
            <w:proofErr w:type="spellEnd"/>
            <w:r w:rsidRPr="004F4795">
              <w:rPr>
                <w:rFonts w:ascii="Times New Roman" w:eastAsia="Times New Roman" w:hAnsi="Times New Roman" w:cs="Times New Roman"/>
                <w:color w:val="000000" w:themeColor="text1"/>
                <w:sz w:val="24"/>
                <w:szCs w:val="24"/>
                <w:lang w:val="uk-UA"/>
              </w:rPr>
              <w:t xml:space="preserve"> Договору про закупівлю та порядок змін його умов викладено до цієї тендерної документації в </w:t>
            </w:r>
            <w:r w:rsidRPr="004F4795">
              <w:rPr>
                <w:rFonts w:ascii="Times New Roman" w:eastAsia="Times New Roman" w:hAnsi="Times New Roman" w:cs="Times New Roman"/>
                <w:b/>
                <w:color w:val="000000" w:themeColor="text1"/>
                <w:sz w:val="24"/>
                <w:szCs w:val="24"/>
                <w:lang w:val="uk-UA"/>
              </w:rPr>
              <w:t>Додатку 4</w:t>
            </w:r>
            <w:r w:rsidRPr="004F4795">
              <w:rPr>
                <w:rFonts w:ascii="Times New Roman" w:eastAsia="Times New Roman" w:hAnsi="Times New Roman" w:cs="Times New Roman"/>
                <w:color w:val="000000" w:themeColor="text1"/>
                <w:sz w:val="24"/>
                <w:szCs w:val="24"/>
                <w:lang w:val="uk-UA"/>
              </w:rPr>
              <w:t>.</w:t>
            </w:r>
          </w:p>
          <w:p w:rsidR="00350FA4" w:rsidRPr="004F4795" w:rsidRDefault="00350FA4" w:rsidP="00350FA4">
            <w:pPr>
              <w:widowControl w:val="0"/>
              <w:spacing w:after="0" w:line="240" w:lineRule="auto"/>
              <w:ind w:right="119"/>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rPr>
              <w:t xml:space="preserve">Договір про закупівлю </w:t>
            </w:r>
            <w:r w:rsidRPr="004F4795">
              <w:rPr>
                <w:rFonts w:ascii="Times New Roman" w:eastAsia="Times New Roman" w:hAnsi="Times New Roman" w:cs="Times New Roman"/>
                <w:color w:val="000000" w:themeColor="text1"/>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50FA4" w:rsidRPr="004F4795"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i/>
                <w:color w:val="000000" w:themeColor="text1"/>
                <w:sz w:val="24"/>
                <w:szCs w:val="24"/>
              </w:rPr>
              <w:t>Переможець</w:t>
            </w:r>
            <w:r w:rsidRPr="004F4795">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350FA4" w:rsidRPr="004F4795" w:rsidRDefault="00350FA4" w:rsidP="00350FA4">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350FA4" w:rsidRPr="004F4795" w:rsidRDefault="00350FA4" w:rsidP="00350FA4">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4F4795">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50FA4" w:rsidRPr="004F4795" w:rsidRDefault="00350FA4" w:rsidP="00350FA4">
            <w:pPr>
              <w:pStyle w:val="a5"/>
              <w:spacing w:before="0" w:beforeAutospacing="0" w:after="0" w:afterAutospacing="0"/>
              <w:jc w:val="both"/>
              <w:rPr>
                <w:color w:val="000000" w:themeColor="text1"/>
              </w:rPr>
            </w:pPr>
            <w:r w:rsidRPr="004F4795">
              <w:rPr>
                <w:color w:val="000000" w:themeColor="text1"/>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50FA4" w:rsidRPr="004F4795" w:rsidRDefault="00350FA4" w:rsidP="00350FA4">
            <w:pPr>
              <w:widowControl w:val="0"/>
              <w:spacing w:after="0" w:line="240" w:lineRule="auto"/>
              <w:ind w:right="119"/>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shd w:val="clear" w:color="auto" w:fill="FFFFFF"/>
                <w:lang w:val="uk-UA"/>
              </w:rPr>
              <w:t xml:space="preserve">Умови визначені у </w:t>
            </w:r>
            <w:proofErr w:type="spellStart"/>
            <w:r w:rsidRPr="004F4795">
              <w:rPr>
                <w:rFonts w:ascii="Times New Roman" w:hAnsi="Times New Roman" w:cs="Times New Roman"/>
                <w:color w:val="000000" w:themeColor="text1"/>
                <w:sz w:val="24"/>
                <w:szCs w:val="24"/>
                <w:shd w:val="clear" w:color="auto" w:fill="FFFFFF"/>
                <w:lang w:val="uk-UA"/>
              </w:rPr>
              <w:t>проєкті</w:t>
            </w:r>
            <w:proofErr w:type="spellEnd"/>
            <w:r w:rsidRPr="004F4795">
              <w:rPr>
                <w:rFonts w:ascii="Times New Roman" w:hAnsi="Times New Roman" w:cs="Times New Roman"/>
                <w:color w:val="000000" w:themeColor="text1"/>
                <w:sz w:val="24"/>
                <w:szCs w:val="24"/>
                <w:shd w:val="clear" w:color="auto" w:fill="FFFFFF"/>
                <w:lang w:val="uk-UA"/>
              </w:rPr>
              <w:t xml:space="preserve"> договору </w:t>
            </w:r>
            <w:r w:rsidRPr="004F4795">
              <w:rPr>
                <w:rFonts w:ascii="Times New Roman" w:eastAsia="Times New Roman" w:hAnsi="Times New Roman" w:cs="Times New Roman"/>
                <w:color w:val="000000" w:themeColor="text1"/>
                <w:sz w:val="24"/>
                <w:szCs w:val="24"/>
                <w:lang w:val="uk-UA"/>
              </w:rPr>
              <w:t xml:space="preserve">(Додаток 4 до тендерної документації) </w:t>
            </w:r>
            <w:r w:rsidRPr="004F4795">
              <w:rPr>
                <w:rFonts w:ascii="Times New Roman" w:hAnsi="Times New Roman" w:cs="Times New Roman"/>
                <w:color w:val="000000" w:themeColor="text1"/>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heme="minorHAnsi" w:hAnsi="Times New Roman" w:cs="Times New Roman"/>
                <w:color w:val="000000" w:themeColor="text1"/>
                <w:sz w:val="24"/>
                <w:szCs w:val="24"/>
                <w:lang w:eastAsia="en-US"/>
              </w:rPr>
              <w:lastRenderedPageBreak/>
              <w:t xml:space="preserve">У </w:t>
            </w:r>
            <w:proofErr w:type="spellStart"/>
            <w:r w:rsidRPr="004F4795">
              <w:rPr>
                <w:rFonts w:ascii="Times New Roman" w:eastAsiaTheme="minorHAnsi" w:hAnsi="Times New Roman" w:cs="Times New Roman"/>
                <w:color w:val="000000" w:themeColor="text1"/>
                <w:sz w:val="24"/>
                <w:szCs w:val="24"/>
                <w:lang w:eastAsia="en-US"/>
              </w:rPr>
              <w:t>разі</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невиконання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або</w:t>
            </w:r>
            <w:proofErr w:type="spellEnd"/>
            <w:r w:rsidRPr="004F4795">
              <w:rPr>
                <w:rFonts w:ascii="Times New Roman" w:eastAsiaTheme="minorHAnsi" w:hAnsi="Times New Roman" w:cs="Times New Roman"/>
                <w:color w:val="000000" w:themeColor="text1"/>
                <w:sz w:val="24"/>
                <w:szCs w:val="24"/>
                <w:lang w:eastAsia="en-US"/>
              </w:rPr>
              <w:t xml:space="preserve"> ж </w:t>
            </w:r>
            <w:proofErr w:type="spellStart"/>
            <w:r w:rsidRPr="004F4795">
              <w:rPr>
                <w:rFonts w:ascii="Times New Roman" w:eastAsiaTheme="minorHAnsi" w:hAnsi="Times New Roman" w:cs="Times New Roman"/>
                <w:color w:val="000000" w:themeColor="text1"/>
                <w:sz w:val="24"/>
                <w:szCs w:val="24"/>
                <w:lang w:eastAsia="en-US"/>
              </w:rPr>
              <w:t>неналежного</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виконання</w:t>
            </w:r>
            <w:proofErr w:type="spellEnd"/>
            <w:r w:rsidRPr="004F4795">
              <w:rPr>
                <w:rFonts w:ascii="Times New Roman" w:eastAsiaTheme="minorHAnsi" w:hAnsi="Times New Roman" w:cs="Times New Roman"/>
                <w:color w:val="000000" w:themeColor="text1"/>
                <w:sz w:val="24"/>
                <w:szCs w:val="24"/>
                <w:lang w:eastAsia="en-US"/>
              </w:rPr>
              <w:t xml:space="preserve"> умов Договору про </w:t>
            </w:r>
            <w:proofErr w:type="spellStart"/>
            <w:r w:rsidRPr="004F4795">
              <w:rPr>
                <w:rFonts w:ascii="Times New Roman" w:eastAsiaTheme="minorHAnsi" w:hAnsi="Times New Roman" w:cs="Times New Roman"/>
                <w:color w:val="000000" w:themeColor="text1"/>
                <w:sz w:val="24"/>
                <w:szCs w:val="24"/>
                <w:lang w:eastAsia="en-US"/>
              </w:rPr>
              <w:t>закупівлю</w:t>
            </w:r>
            <w:proofErr w:type="spellEnd"/>
            <w:r w:rsidRPr="004F4795">
              <w:rPr>
                <w:rFonts w:ascii="Times New Roman" w:eastAsiaTheme="minorHAnsi" w:hAnsi="Times New Roman" w:cs="Times New Roman"/>
                <w:color w:val="000000" w:themeColor="text1"/>
                <w:sz w:val="24"/>
                <w:szCs w:val="24"/>
                <w:lang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зокрема</w:t>
            </w:r>
            <w:proofErr w:type="spellEnd"/>
            <w:r w:rsidRPr="004F4795">
              <w:rPr>
                <w:rFonts w:ascii="Times New Roman" w:eastAsiaTheme="minorHAnsi" w:hAnsi="Times New Roman" w:cs="Times New Roman"/>
                <w:color w:val="000000" w:themeColor="text1"/>
                <w:sz w:val="24"/>
                <w:szCs w:val="24"/>
                <w:lang w:eastAsia="en-US"/>
              </w:rPr>
              <w:t xml:space="preserve">, </w:t>
            </w:r>
            <w:r w:rsidRPr="004F4795">
              <w:rPr>
                <w:rFonts w:ascii="Times New Roman" w:eastAsiaTheme="minorHAnsi" w:hAnsi="Times New Roman" w:cs="Times New Roman"/>
                <w:color w:val="000000" w:themeColor="text1"/>
                <w:sz w:val="24"/>
                <w:szCs w:val="24"/>
                <w:lang w:val="uk-UA" w:eastAsia="en-US"/>
              </w:rPr>
              <w:t>поставки неякісного товару</w:t>
            </w:r>
            <w:r w:rsidRPr="004F4795">
              <w:rPr>
                <w:rFonts w:ascii="Times New Roman" w:eastAsiaTheme="minorHAnsi" w:hAnsi="Times New Roman" w:cs="Times New Roman"/>
                <w:color w:val="000000" w:themeColor="text1"/>
                <w:sz w:val="24"/>
                <w:szCs w:val="24"/>
                <w:lang w:eastAsia="en-US"/>
              </w:rPr>
              <w:t>,</w:t>
            </w:r>
            <w:r w:rsidRPr="004F4795">
              <w:rPr>
                <w:rFonts w:ascii="Times New Roman" w:eastAsiaTheme="minorHAnsi" w:hAnsi="Times New Roman" w:cs="Times New Roman"/>
                <w:color w:val="000000" w:themeColor="text1"/>
                <w:sz w:val="24"/>
                <w:szCs w:val="24"/>
                <w:lang w:val="uk-UA" w:eastAsia="en-US"/>
              </w:rPr>
              <w:t xml:space="preserve"> в неповній кількості, </w:t>
            </w:r>
            <w:proofErr w:type="spellStart"/>
            <w:r w:rsidRPr="004F4795">
              <w:rPr>
                <w:rFonts w:ascii="Times New Roman" w:eastAsiaTheme="minorHAnsi" w:hAnsi="Times New Roman" w:cs="Times New Roman"/>
                <w:color w:val="000000" w:themeColor="text1"/>
                <w:sz w:val="24"/>
                <w:szCs w:val="24"/>
                <w:lang w:eastAsia="en-US"/>
              </w:rPr>
              <w:t>порушення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строків</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визначених</w:t>
            </w:r>
            <w:proofErr w:type="spellEnd"/>
            <w:r w:rsidRPr="004F4795">
              <w:rPr>
                <w:rFonts w:ascii="Times New Roman" w:eastAsiaTheme="minorHAnsi" w:hAnsi="Times New Roman" w:cs="Times New Roman"/>
                <w:color w:val="000000" w:themeColor="text1"/>
                <w:sz w:val="24"/>
                <w:szCs w:val="24"/>
                <w:lang w:eastAsia="en-US"/>
              </w:rPr>
              <w:t xml:space="preserve"> Договором та </w:t>
            </w:r>
            <w:proofErr w:type="spellStart"/>
            <w:r w:rsidRPr="004F4795">
              <w:rPr>
                <w:rFonts w:ascii="Times New Roman" w:eastAsiaTheme="minorHAnsi" w:hAnsi="Times New Roman" w:cs="Times New Roman"/>
                <w:color w:val="000000" w:themeColor="text1"/>
                <w:sz w:val="24"/>
                <w:szCs w:val="24"/>
                <w:lang w:eastAsia="en-US"/>
              </w:rPr>
              <w:t>недотримання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інших</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взятих</w:t>
            </w:r>
            <w:proofErr w:type="spellEnd"/>
            <w:r w:rsidRPr="004F4795">
              <w:rPr>
                <w:rFonts w:ascii="Times New Roman" w:eastAsiaTheme="minorHAnsi" w:hAnsi="Times New Roman" w:cs="Times New Roman"/>
                <w:color w:val="000000" w:themeColor="text1"/>
                <w:sz w:val="24"/>
                <w:szCs w:val="24"/>
                <w:lang w:eastAsia="en-US"/>
              </w:rPr>
              <w:t xml:space="preserve"> на себе </w:t>
            </w:r>
            <w:proofErr w:type="spellStart"/>
            <w:r w:rsidRPr="004F4795">
              <w:rPr>
                <w:rFonts w:ascii="Times New Roman" w:eastAsiaTheme="minorHAnsi" w:hAnsi="Times New Roman" w:cs="Times New Roman"/>
                <w:color w:val="000000" w:themeColor="text1"/>
                <w:sz w:val="24"/>
                <w:szCs w:val="24"/>
                <w:lang w:eastAsia="en-US"/>
              </w:rPr>
              <w:t>зобов`язань</w:t>
            </w:r>
            <w:proofErr w:type="spellEnd"/>
            <w:r w:rsidRPr="004F4795">
              <w:rPr>
                <w:rFonts w:ascii="Times New Roman" w:eastAsiaTheme="minorHAnsi" w:hAnsi="Times New Roman" w:cs="Times New Roman"/>
                <w:color w:val="000000" w:themeColor="text1"/>
                <w:sz w:val="24"/>
                <w:szCs w:val="24"/>
                <w:lang w:eastAsia="en-US"/>
              </w:rPr>
              <w:t xml:space="preserve">, до </w:t>
            </w:r>
            <w:proofErr w:type="spellStart"/>
            <w:r w:rsidRPr="004F4795">
              <w:rPr>
                <w:rFonts w:ascii="Times New Roman" w:eastAsiaTheme="minorHAnsi" w:hAnsi="Times New Roman" w:cs="Times New Roman"/>
                <w:color w:val="000000" w:themeColor="text1"/>
                <w:sz w:val="24"/>
                <w:szCs w:val="24"/>
                <w:lang w:eastAsia="en-US"/>
              </w:rPr>
              <w:t>учасника-переможця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можуть</w:t>
            </w:r>
            <w:proofErr w:type="spellEnd"/>
            <w:r w:rsidRPr="004F4795">
              <w:rPr>
                <w:rFonts w:ascii="Times New Roman" w:eastAsiaTheme="minorHAnsi" w:hAnsi="Times New Roman" w:cs="Times New Roman"/>
                <w:color w:val="000000" w:themeColor="text1"/>
                <w:sz w:val="24"/>
                <w:szCs w:val="24"/>
                <w:lang w:eastAsia="en-US"/>
              </w:rPr>
              <w:t xml:space="preserve"> бути </w:t>
            </w:r>
            <w:proofErr w:type="spellStart"/>
            <w:r w:rsidRPr="004F4795">
              <w:rPr>
                <w:rFonts w:ascii="Times New Roman" w:eastAsiaTheme="minorHAnsi" w:hAnsi="Times New Roman" w:cs="Times New Roman"/>
                <w:color w:val="000000" w:themeColor="text1"/>
                <w:sz w:val="24"/>
                <w:szCs w:val="24"/>
                <w:lang w:eastAsia="en-US"/>
              </w:rPr>
              <w:t>застосовані</w:t>
            </w:r>
            <w:proofErr w:type="spellEnd"/>
            <w:r w:rsidRPr="004F4795">
              <w:rPr>
                <w:rFonts w:ascii="Times New Roman" w:eastAsiaTheme="minorHAnsi" w:hAnsi="Times New Roman" w:cs="Times New Roman"/>
                <w:color w:val="000000" w:themeColor="text1"/>
                <w:sz w:val="24"/>
                <w:szCs w:val="24"/>
                <w:lang w:eastAsia="en-US"/>
              </w:rPr>
              <w:t xml:space="preserve"> оперативно-</w:t>
            </w:r>
            <w:proofErr w:type="spellStart"/>
            <w:r w:rsidRPr="004F4795">
              <w:rPr>
                <w:rFonts w:ascii="Times New Roman" w:eastAsiaTheme="minorHAnsi" w:hAnsi="Times New Roman" w:cs="Times New Roman"/>
                <w:color w:val="000000" w:themeColor="text1"/>
                <w:sz w:val="24"/>
                <w:szCs w:val="24"/>
                <w:lang w:eastAsia="en-US"/>
              </w:rPr>
              <w:t>господарські</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санкції</w:t>
            </w:r>
            <w:proofErr w:type="spellEnd"/>
            <w:r w:rsidRPr="004F4795">
              <w:rPr>
                <w:rFonts w:ascii="Times New Roman" w:eastAsiaTheme="minorHAnsi" w:hAnsi="Times New Roman" w:cs="Times New Roman"/>
                <w:color w:val="000000" w:themeColor="text1"/>
                <w:sz w:val="24"/>
                <w:szCs w:val="24"/>
                <w:lang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що</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передбачені</w:t>
            </w:r>
            <w:proofErr w:type="spellEnd"/>
            <w:r w:rsidRPr="004F4795">
              <w:rPr>
                <w:rFonts w:ascii="Times New Roman" w:eastAsiaTheme="minorHAnsi" w:hAnsi="Times New Roman" w:cs="Times New Roman"/>
                <w:color w:val="000000" w:themeColor="text1"/>
                <w:sz w:val="24"/>
                <w:szCs w:val="24"/>
                <w:lang w:val="uk-UA" w:eastAsia="en-US"/>
              </w:rPr>
              <w:t xml:space="preserve"> </w:t>
            </w:r>
            <w:r w:rsidRPr="004F4795">
              <w:rPr>
                <w:rFonts w:ascii="Times New Roman" w:eastAsiaTheme="minorHAnsi" w:hAnsi="Times New Roman" w:cs="Times New Roman"/>
                <w:color w:val="000000" w:themeColor="text1"/>
                <w:sz w:val="24"/>
                <w:szCs w:val="24"/>
                <w:lang w:eastAsia="en-US"/>
              </w:rPr>
              <w:t xml:space="preserve">ст.ст.217, 235 та п.4 ч.1 ст.236 </w:t>
            </w:r>
            <w:proofErr w:type="spellStart"/>
            <w:r w:rsidRPr="004F4795">
              <w:rPr>
                <w:rFonts w:ascii="Times New Roman" w:eastAsiaTheme="minorHAnsi" w:hAnsi="Times New Roman" w:cs="Times New Roman"/>
                <w:color w:val="000000" w:themeColor="text1"/>
                <w:sz w:val="24"/>
                <w:szCs w:val="24"/>
                <w:lang w:eastAsia="en-US"/>
              </w:rPr>
              <w:t>Господарського</w:t>
            </w:r>
            <w:proofErr w:type="spellEnd"/>
            <w:r w:rsidRPr="004F4795">
              <w:rPr>
                <w:rFonts w:ascii="Times New Roman" w:eastAsiaTheme="minorHAnsi" w:hAnsi="Times New Roman" w:cs="Times New Roman"/>
                <w:color w:val="000000" w:themeColor="text1"/>
                <w:sz w:val="24"/>
                <w:szCs w:val="24"/>
                <w:lang w:eastAsia="en-US"/>
              </w:rPr>
              <w:t xml:space="preserve"> кодексу </w:t>
            </w:r>
            <w:proofErr w:type="spellStart"/>
            <w:r w:rsidRPr="004F4795">
              <w:rPr>
                <w:rFonts w:ascii="Times New Roman" w:eastAsiaTheme="minorHAnsi" w:hAnsi="Times New Roman" w:cs="Times New Roman"/>
                <w:color w:val="000000" w:themeColor="text1"/>
                <w:sz w:val="24"/>
                <w:szCs w:val="24"/>
                <w:lang w:eastAsia="en-US"/>
              </w:rPr>
              <w:t>України</w:t>
            </w:r>
            <w:proofErr w:type="spellEnd"/>
            <w:r w:rsidRPr="004F4795">
              <w:rPr>
                <w:rFonts w:ascii="Times New Roman" w:eastAsiaTheme="minorHAnsi" w:hAnsi="Times New Roman" w:cs="Times New Roman"/>
                <w:color w:val="000000" w:themeColor="text1"/>
                <w:sz w:val="24"/>
                <w:szCs w:val="24"/>
                <w:lang w:val="uk-UA" w:eastAsia="en-US"/>
              </w:rPr>
              <w:t xml:space="preserve">. У </w:t>
            </w:r>
            <w:proofErr w:type="spellStart"/>
            <w:r w:rsidRPr="004F4795">
              <w:rPr>
                <w:rFonts w:ascii="Times New Roman" w:eastAsiaTheme="minorHAnsi" w:hAnsi="Times New Roman" w:cs="Times New Roman"/>
                <w:color w:val="000000" w:themeColor="text1"/>
                <w:sz w:val="24"/>
                <w:szCs w:val="24"/>
                <w:lang w:eastAsia="en-US"/>
              </w:rPr>
              <w:t>складі</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тендерної</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пропозиції</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учасники</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надають</w:t>
            </w:r>
            <w:proofErr w:type="spellEnd"/>
            <w:r w:rsidRPr="004F4795">
              <w:rPr>
                <w:rFonts w:ascii="Times New Roman" w:eastAsiaTheme="minorHAnsi" w:hAnsi="Times New Roman" w:cs="Times New Roman"/>
                <w:color w:val="000000" w:themeColor="text1"/>
                <w:sz w:val="24"/>
                <w:szCs w:val="24"/>
                <w:lang w:eastAsia="en-US"/>
              </w:rPr>
              <w:t xml:space="preserve"> лист-</w:t>
            </w:r>
            <w:proofErr w:type="spellStart"/>
            <w:r w:rsidRPr="004F4795">
              <w:rPr>
                <w:rFonts w:ascii="Times New Roman" w:eastAsiaTheme="minorHAnsi" w:hAnsi="Times New Roman" w:cs="Times New Roman"/>
                <w:color w:val="000000" w:themeColor="text1"/>
                <w:sz w:val="24"/>
                <w:szCs w:val="24"/>
                <w:lang w:eastAsia="en-US"/>
              </w:rPr>
              <w:t>згоду</w:t>
            </w:r>
            <w:proofErr w:type="spellEnd"/>
            <w:r w:rsidRPr="004F4795">
              <w:rPr>
                <w:rFonts w:ascii="Times New Roman" w:eastAsiaTheme="minorHAnsi" w:hAnsi="Times New Roman" w:cs="Times New Roman"/>
                <w:color w:val="000000" w:themeColor="text1"/>
                <w:sz w:val="24"/>
                <w:szCs w:val="24"/>
                <w:lang w:eastAsia="en-US"/>
              </w:rPr>
              <w:t xml:space="preserve"> про </w:t>
            </w:r>
            <w:proofErr w:type="spellStart"/>
            <w:r w:rsidRPr="004F4795">
              <w:rPr>
                <w:rFonts w:ascii="Times New Roman" w:eastAsiaTheme="minorHAnsi" w:hAnsi="Times New Roman" w:cs="Times New Roman"/>
                <w:color w:val="000000" w:themeColor="text1"/>
                <w:sz w:val="24"/>
                <w:szCs w:val="24"/>
                <w:lang w:eastAsia="en-US"/>
              </w:rPr>
              <w:t>можливе</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застосування</w:t>
            </w:r>
            <w:proofErr w:type="spellEnd"/>
            <w:r w:rsidRPr="004F4795">
              <w:rPr>
                <w:rFonts w:ascii="Times New Roman" w:eastAsiaTheme="minorHAnsi" w:hAnsi="Times New Roman" w:cs="Times New Roman"/>
                <w:color w:val="000000" w:themeColor="text1"/>
                <w:sz w:val="24"/>
                <w:szCs w:val="24"/>
                <w:lang w:eastAsia="en-US"/>
              </w:rPr>
              <w:t xml:space="preserve"> оперативно-</w:t>
            </w:r>
            <w:proofErr w:type="spellStart"/>
            <w:r w:rsidRPr="004F4795">
              <w:rPr>
                <w:rFonts w:ascii="Times New Roman" w:eastAsiaTheme="minorHAnsi" w:hAnsi="Times New Roman" w:cs="Times New Roman"/>
                <w:color w:val="000000" w:themeColor="text1"/>
                <w:sz w:val="24"/>
                <w:szCs w:val="24"/>
                <w:lang w:eastAsia="en-US"/>
              </w:rPr>
              <w:t>господарських</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санкцій</w:t>
            </w:r>
            <w:proofErr w:type="spellEnd"/>
            <w:r w:rsidRPr="004F4795">
              <w:rPr>
                <w:rFonts w:ascii="Times New Roman" w:eastAsiaTheme="minorHAnsi" w:hAnsi="Times New Roman" w:cs="Times New Roman"/>
                <w:color w:val="000000" w:themeColor="text1"/>
                <w:sz w:val="24"/>
                <w:szCs w:val="24"/>
                <w:lang w:val="uk-UA" w:eastAsia="en-US"/>
              </w:rPr>
              <w:t>.</w:t>
            </w:r>
          </w:p>
        </w:tc>
      </w:tr>
      <w:tr w:rsidR="00350FA4" w:rsidRPr="004F4795" w:rsidTr="00F11546">
        <w:trPr>
          <w:trHeight w:val="533"/>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4</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279" w:type="dxa"/>
            <w:gridSpan w:val="2"/>
          </w:tcPr>
          <w:p w:rsidR="004E5DF3" w:rsidRPr="004F4795" w:rsidRDefault="004E5DF3" w:rsidP="004E5DF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5DF3" w:rsidRPr="004F4795" w:rsidRDefault="004E5DF3" w:rsidP="004E5DF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5DF3" w:rsidRPr="004F4795" w:rsidRDefault="004E5DF3" w:rsidP="004E5DF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5DF3" w:rsidRPr="004F4795" w:rsidRDefault="004E5DF3" w:rsidP="004E5DF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E5DF3" w:rsidRPr="004F4795" w:rsidRDefault="004E5DF3" w:rsidP="004E5DF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lang w:val="uk-UA"/>
              </w:rPr>
            </w:pPr>
            <w:proofErr w:type="spellStart"/>
            <w:r w:rsidRPr="004F4795">
              <w:rPr>
                <w:color w:val="000000" w:themeColor="text1"/>
              </w:rPr>
              <w:t>перерахунку</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 </w:t>
            </w:r>
            <w:proofErr w:type="spellStart"/>
            <w:r w:rsidRPr="004F4795">
              <w:rPr>
                <w:color w:val="000000" w:themeColor="text1"/>
              </w:rPr>
              <w:t>обсягів</w:t>
            </w:r>
            <w:proofErr w:type="spellEnd"/>
            <w:r w:rsidRPr="004F4795">
              <w:rPr>
                <w:color w:val="000000" w:themeColor="text1"/>
              </w:rPr>
              <w:t xml:space="preserve"> </w:t>
            </w:r>
            <w:proofErr w:type="spellStart"/>
            <w:r w:rsidRPr="004F4795">
              <w:rPr>
                <w:color w:val="000000" w:themeColor="text1"/>
              </w:rPr>
              <w:t>товарів</w:t>
            </w:r>
            <w:proofErr w:type="spellEnd"/>
            <w:r w:rsidRPr="004F4795">
              <w:rPr>
                <w:color w:val="000000" w:themeColor="text1"/>
              </w:rPr>
              <w:t xml:space="preserve"> в </w:t>
            </w:r>
            <w:proofErr w:type="spellStart"/>
            <w:r w:rsidRPr="004F4795">
              <w:rPr>
                <w:color w:val="000000" w:themeColor="text1"/>
              </w:rPr>
              <w:t>бік</w:t>
            </w:r>
            <w:proofErr w:type="spellEnd"/>
            <w:r w:rsidRPr="004F4795">
              <w:rPr>
                <w:color w:val="000000" w:themeColor="text1"/>
              </w:rPr>
              <w:t xml:space="preserve"> </w:t>
            </w:r>
            <w:proofErr w:type="spellStart"/>
            <w:r w:rsidRPr="004F4795">
              <w:rPr>
                <w:color w:val="000000" w:themeColor="text1"/>
              </w:rPr>
              <w:t>зменшення</w:t>
            </w:r>
            <w:proofErr w:type="spellEnd"/>
            <w:r w:rsidRPr="004F4795">
              <w:rPr>
                <w:color w:val="000000" w:themeColor="text1"/>
              </w:rPr>
              <w:t xml:space="preserve"> за </w:t>
            </w:r>
            <w:proofErr w:type="spellStart"/>
            <w:r w:rsidRPr="004F4795">
              <w:rPr>
                <w:color w:val="000000" w:themeColor="text1"/>
              </w:rPr>
              <w:t>умови</w:t>
            </w:r>
            <w:proofErr w:type="spellEnd"/>
            <w:r w:rsidRPr="004F4795">
              <w:rPr>
                <w:color w:val="000000" w:themeColor="text1"/>
              </w:rPr>
              <w:t xml:space="preserve"> </w:t>
            </w:r>
            <w:proofErr w:type="spellStart"/>
            <w:r w:rsidRPr="004F4795">
              <w:rPr>
                <w:color w:val="000000" w:themeColor="text1"/>
              </w:rPr>
              <w:t>необхідності</w:t>
            </w:r>
            <w:proofErr w:type="spellEnd"/>
            <w:r w:rsidRPr="004F4795">
              <w:rPr>
                <w:color w:val="000000" w:themeColor="text1"/>
              </w:rPr>
              <w:t xml:space="preserve"> </w:t>
            </w:r>
            <w:proofErr w:type="spellStart"/>
            <w:r w:rsidRPr="004F4795">
              <w:rPr>
                <w:color w:val="000000" w:themeColor="text1"/>
              </w:rPr>
              <w:t>приведення</w:t>
            </w:r>
            <w:proofErr w:type="spellEnd"/>
            <w:r w:rsidRPr="004F4795">
              <w:rPr>
                <w:color w:val="000000" w:themeColor="text1"/>
              </w:rPr>
              <w:t xml:space="preserve"> </w:t>
            </w:r>
            <w:proofErr w:type="spellStart"/>
            <w:r w:rsidRPr="004F4795">
              <w:rPr>
                <w:color w:val="000000" w:themeColor="text1"/>
              </w:rPr>
              <w:t>обсягів</w:t>
            </w:r>
            <w:proofErr w:type="spellEnd"/>
            <w:r w:rsidRPr="004F4795">
              <w:rPr>
                <w:color w:val="000000" w:themeColor="text1"/>
              </w:rPr>
              <w:t xml:space="preserve"> </w:t>
            </w:r>
            <w:proofErr w:type="spellStart"/>
            <w:r w:rsidRPr="004F4795">
              <w:rPr>
                <w:color w:val="000000" w:themeColor="text1"/>
              </w:rPr>
              <w:t>товарів</w:t>
            </w:r>
            <w:proofErr w:type="spellEnd"/>
            <w:r w:rsidRPr="004F4795">
              <w:rPr>
                <w:color w:val="000000" w:themeColor="text1"/>
              </w:rPr>
              <w:t xml:space="preserve"> до </w:t>
            </w:r>
            <w:proofErr w:type="spellStart"/>
            <w:r w:rsidRPr="004F4795">
              <w:rPr>
                <w:color w:val="000000" w:themeColor="text1"/>
              </w:rPr>
              <w:t>кратності</w:t>
            </w:r>
            <w:proofErr w:type="spellEnd"/>
            <w:r w:rsidRPr="004F4795">
              <w:rPr>
                <w:color w:val="000000" w:themeColor="text1"/>
              </w:rPr>
              <w:t xml:space="preserve"> упаковки</w:t>
            </w:r>
            <w:r w:rsidRPr="004F4795">
              <w:rPr>
                <w:color w:val="000000" w:themeColor="text1"/>
                <w:lang w:val="uk-UA"/>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lang w:val="ru-UA"/>
              </w:rPr>
            </w:pPr>
            <w:r w:rsidRPr="004F4795">
              <w:rPr>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6" w:name="n510"/>
            <w:bookmarkEnd w:id="6"/>
            <w:r w:rsidRPr="004F4795">
              <w:rPr>
                <w:color w:val="000000" w:themeColor="text1"/>
              </w:rPr>
              <w:t xml:space="preserve">1) </w:t>
            </w:r>
            <w:proofErr w:type="spellStart"/>
            <w:r w:rsidRPr="004F4795">
              <w:rPr>
                <w:color w:val="000000" w:themeColor="text1"/>
              </w:rPr>
              <w:t>зменшення</w:t>
            </w:r>
            <w:proofErr w:type="spellEnd"/>
            <w:r w:rsidRPr="004F4795">
              <w:rPr>
                <w:color w:val="000000" w:themeColor="text1"/>
              </w:rPr>
              <w:t xml:space="preserve"> </w:t>
            </w:r>
            <w:proofErr w:type="spellStart"/>
            <w:r w:rsidRPr="004F4795">
              <w:rPr>
                <w:color w:val="000000" w:themeColor="text1"/>
              </w:rPr>
              <w:t>обсягів</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зокрема</w:t>
            </w:r>
            <w:proofErr w:type="spellEnd"/>
            <w:r w:rsidRPr="004F4795">
              <w:rPr>
                <w:color w:val="000000" w:themeColor="text1"/>
              </w:rPr>
              <w:t xml:space="preserve"> з </w:t>
            </w:r>
            <w:proofErr w:type="spellStart"/>
            <w:r w:rsidRPr="004F4795">
              <w:rPr>
                <w:color w:val="000000" w:themeColor="text1"/>
              </w:rPr>
              <w:t>урахуванням</w:t>
            </w:r>
            <w:proofErr w:type="spellEnd"/>
            <w:r w:rsidRPr="004F4795">
              <w:rPr>
                <w:color w:val="000000" w:themeColor="text1"/>
              </w:rPr>
              <w:t xml:space="preserve"> фактичного </w:t>
            </w:r>
            <w:proofErr w:type="spellStart"/>
            <w:r w:rsidRPr="004F4795">
              <w:rPr>
                <w:color w:val="000000" w:themeColor="text1"/>
              </w:rPr>
              <w:t>обсягу</w:t>
            </w:r>
            <w:proofErr w:type="spellEnd"/>
            <w:r w:rsidRPr="004F4795">
              <w:rPr>
                <w:color w:val="000000" w:themeColor="text1"/>
              </w:rPr>
              <w:t xml:space="preserve"> </w:t>
            </w:r>
            <w:proofErr w:type="spellStart"/>
            <w:r w:rsidRPr="004F4795">
              <w:rPr>
                <w:color w:val="000000" w:themeColor="text1"/>
              </w:rPr>
              <w:t>видатків</w:t>
            </w:r>
            <w:proofErr w:type="spellEnd"/>
            <w:r w:rsidRPr="004F4795">
              <w:rPr>
                <w:color w:val="000000" w:themeColor="text1"/>
              </w:rPr>
              <w:t xml:space="preserve"> </w:t>
            </w:r>
            <w:proofErr w:type="spellStart"/>
            <w:r w:rsidRPr="004F4795">
              <w:rPr>
                <w:color w:val="000000" w:themeColor="text1"/>
              </w:rPr>
              <w:t>замовника</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7" w:name="n511"/>
            <w:bookmarkEnd w:id="7"/>
            <w:r w:rsidRPr="004F4795">
              <w:rPr>
                <w:color w:val="000000" w:themeColor="text1"/>
              </w:rPr>
              <w:t xml:space="preserve">2) </w:t>
            </w:r>
            <w:proofErr w:type="spellStart"/>
            <w:r w:rsidRPr="004F4795">
              <w:rPr>
                <w:color w:val="000000" w:themeColor="text1"/>
              </w:rPr>
              <w:t>погодження</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у </w:t>
            </w:r>
            <w:proofErr w:type="spellStart"/>
            <w:r w:rsidRPr="004F4795">
              <w:rPr>
                <w:color w:val="000000" w:themeColor="text1"/>
              </w:rPr>
              <w:t>разі</w:t>
            </w:r>
            <w:proofErr w:type="spellEnd"/>
            <w:r w:rsidRPr="004F4795">
              <w:rPr>
                <w:color w:val="000000" w:themeColor="text1"/>
              </w:rPr>
              <w:t xml:space="preserve"> </w:t>
            </w:r>
            <w:proofErr w:type="spellStart"/>
            <w:r w:rsidRPr="004F4795">
              <w:rPr>
                <w:color w:val="000000" w:themeColor="text1"/>
              </w:rPr>
              <w:t>коливання</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такого товару </w:t>
            </w:r>
            <w:proofErr w:type="gramStart"/>
            <w:r w:rsidRPr="004F4795">
              <w:rPr>
                <w:color w:val="000000" w:themeColor="text1"/>
              </w:rPr>
              <w:t>на ринку</w:t>
            </w:r>
            <w:proofErr w:type="gram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відбулося</w:t>
            </w:r>
            <w:proofErr w:type="spellEnd"/>
            <w:r w:rsidRPr="004F4795">
              <w:rPr>
                <w:color w:val="000000" w:themeColor="text1"/>
              </w:rPr>
              <w:t xml:space="preserve"> з моменту </w:t>
            </w:r>
            <w:proofErr w:type="spellStart"/>
            <w:r w:rsidRPr="004F4795">
              <w:rPr>
                <w:color w:val="000000" w:themeColor="text1"/>
              </w:rPr>
              <w:t>укладення</w:t>
            </w:r>
            <w:proofErr w:type="spellEnd"/>
            <w:r w:rsidRPr="004F4795">
              <w:rPr>
                <w:color w:val="000000" w:themeColor="text1"/>
              </w:rPr>
              <w:t xml:space="preserve"> договору про </w:t>
            </w:r>
            <w:proofErr w:type="spellStart"/>
            <w:r w:rsidRPr="004F4795">
              <w:rPr>
                <w:color w:val="000000" w:themeColor="text1"/>
              </w:rPr>
              <w:t>закупівлю</w:t>
            </w:r>
            <w:proofErr w:type="spellEnd"/>
            <w:r w:rsidRPr="004F4795">
              <w:rPr>
                <w:color w:val="000000" w:themeColor="text1"/>
              </w:rPr>
              <w:t xml:space="preserve"> </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останнього</w:t>
            </w:r>
            <w:proofErr w:type="spellEnd"/>
            <w:r w:rsidRPr="004F4795">
              <w:rPr>
                <w:color w:val="000000" w:themeColor="text1"/>
              </w:rPr>
              <w:t xml:space="preserve"> </w:t>
            </w:r>
            <w:proofErr w:type="spellStart"/>
            <w:r w:rsidRPr="004F4795">
              <w:rPr>
                <w:color w:val="000000" w:themeColor="text1"/>
              </w:rPr>
              <w:t>внесення</w:t>
            </w:r>
            <w:proofErr w:type="spellEnd"/>
            <w:r w:rsidRPr="004F4795">
              <w:rPr>
                <w:color w:val="000000" w:themeColor="text1"/>
              </w:rPr>
              <w:t xml:space="preserve"> </w:t>
            </w:r>
            <w:proofErr w:type="spellStart"/>
            <w:r w:rsidRPr="004F4795">
              <w:rPr>
                <w:color w:val="000000" w:themeColor="text1"/>
              </w:rPr>
              <w:t>змін</w:t>
            </w:r>
            <w:proofErr w:type="spellEnd"/>
            <w:r w:rsidRPr="004F4795">
              <w:rPr>
                <w:color w:val="000000" w:themeColor="text1"/>
              </w:rPr>
              <w:t xml:space="preserve"> до договору про </w:t>
            </w:r>
            <w:proofErr w:type="spellStart"/>
            <w:r w:rsidRPr="004F4795">
              <w:rPr>
                <w:color w:val="000000" w:themeColor="text1"/>
              </w:rPr>
              <w:t>закупівлю</w:t>
            </w:r>
            <w:proofErr w:type="spellEnd"/>
            <w:r w:rsidRPr="004F4795">
              <w:rPr>
                <w:color w:val="000000" w:themeColor="text1"/>
              </w:rPr>
              <w:t xml:space="preserve"> в </w:t>
            </w:r>
            <w:proofErr w:type="spellStart"/>
            <w:r w:rsidRPr="004F4795">
              <w:rPr>
                <w:color w:val="000000" w:themeColor="text1"/>
              </w:rPr>
              <w:t>частині</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w:t>
            </w:r>
            <w:proofErr w:type="spellStart"/>
            <w:r w:rsidRPr="004F4795">
              <w:rPr>
                <w:color w:val="000000" w:themeColor="text1"/>
              </w:rPr>
              <w:t>Зміна</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w:t>
            </w:r>
            <w:proofErr w:type="spellStart"/>
            <w:r w:rsidRPr="004F4795">
              <w:rPr>
                <w:color w:val="000000" w:themeColor="text1"/>
              </w:rPr>
              <w:t>здійснюється</w:t>
            </w:r>
            <w:proofErr w:type="spellEnd"/>
            <w:r w:rsidRPr="004F4795">
              <w:rPr>
                <w:color w:val="000000" w:themeColor="text1"/>
              </w:rPr>
              <w:t xml:space="preserve"> </w:t>
            </w:r>
            <w:proofErr w:type="spellStart"/>
            <w:r w:rsidRPr="004F4795">
              <w:rPr>
                <w:color w:val="000000" w:themeColor="text1"/>
              </w:rPr>
              <w:t>пропорційно</w:t>
            </w:r>
            <w:proofErr w:type="spellEnd"/>
            <w:r w:rsidRPr="004F4795">
              <w:rPr>
                <w:color w:val="000000" w:themeColor="text1"/>
              </w:rPr>
              <w:t xml:space="preserve"> </w:t>
            </w:r>
            <w:proofErr w:type="spellStart"/>
            <w:r w:rsidRPr="004F4795">
              <w:rPr>
                <w:color w:val="000000" w:themeColor="text1"/>
              </w:rPr>
              <w:t>коливанню</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такого товару </w:t>
            </w:r>
            <w:proofErr w:type="gramStart"/>
            <w:r w:rsidRPr="004F4795">
              <w:rPr>
                <w:color w:val="000000" w:themeColor="text1"/>
              </w:rPr>
              <w:t>на ринку</w:t>
            </w:r>
            <w:proofErr w:type="gramEnd"/>
            <w:r w:rsidRPr="004F4795">
              <w:rPr>
                <w:color w:val="000000" w:themeColor="text1"/>
              </w:rPr>
              <w:t xml:space="preserve"> (</w:t>
            </w:r>
            <w:proofErr w:type="spellStart"/>
            <w:r w:rsidRPr="004F4795">
              <w:rPr>
                <w:color w:val="000000" w:themeColor="text1"/>
              </w:rPr>
              <w:t>відсоток</w:t>
            </w:r>
            <w:proofErr w:type="spellEnd"/>
            <w:r w:rsidRPr="004F4795">
              <w:rPr>
                <w:color w:val="000000" w:themeColor="text1"/>
              </w:rPr>
              <w:t xml:space="preserve">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не </w:t>
            </w:r>
            <w:proofErr w:type="spellStart"/>
            <w:r w:rsidRPr="004F4795">
              <w:rPr>
                <w:color w:val="000000" w:themeColor="text1"/>
              </w:rPr>
              <w:t>може</w:t>
            </w:r>
            <w:proofErr w:type="spellEnd"/>
            <w:r w:rsidRPr="004F4795">
              <w:rPr>
                <w:color w:val="000000" w:themeColor="text1"/>
              </w:rPr>
              <w:t xml:space="preserve"> </w:t>
            </w:r>
            <w:proofErr w:type="spellStart"/>
            <w:r w:rsidRPr="004F4795">
              <w:rPr>
                <w:color w:val="000000" w:themeColor="text1"/>
              </w:rPr>
              <w:t>перевищувати</w:t>
            </w:r>
            <w:proofErr w:type="spellEnd"/>
            <w:r w:rsidRPr="004F4795">
              <w:rPr>
                <w:color w:val="000000" w:themeColor="text1"/>
              </w:rPr>
              <w:t xml:space="preserve"> </w:t>
            </w:r>
            <w:proofErr w:type="spellStart"/>
            <w:r w:rsidRPr="004F4795">
              <w:rPr>
                <w:color w:val="000000" w:themeColor="text1"/>
              </w:rPr>
              <w:t>відсоток</w:t>
            </w:r>
            <w:proofErr w:type="spellEnd"/>
            <w:r w:rsidRPr="004F4795">
              <w:rPr>
                <w:color w:val="000000" w:themeColor="text1"/>
              </w:rPr>
              <w:t xml:space="preserve"> </w:t>
            </w:r>
            <w:proofErr w:type="spellStart"/>
            <w:r w:rsidRPr="004F4795">
              <w:rPr>
                <w:color w:val="000000" w:themeColor="text1"/>
              </w:rPr>
              <w:t>коливання</w:t>
            </w:r>
            <w:proofErr w:type="spellEnd"/>
            <w:r w:rsidRPr="004F4795">
              <w:rPr>
                <w:color w:val="000000" w:themeColor="text1"/>
              </w:rPr>
              <w:t xml:space="preserve">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такого товару на ринку) за </w:t>
            </w:r>
            <w:proofErr w:type="spellStart"/>
            <w:r w:rsidRPr="004F4795">
              <w:rPr>
                <w:color w:val="000000" w:themeColor="text1"/>
              </w:rPr>
              <w:t>умови</w:t>
            </w:r>
            <w:proofErr w:type="spellEnd"/>
            <w:r w:rsidRPr="004F4795">
              <w:rPr>
                <w:color w:val="000000" w:themeColor="text1"/>
              </w:rPr>
              <w:t xml:space="preserve"> документального </w:t>
            </w:r>
            <w:proofErr w:type="spellStart"/>
            <w:r w:rsidRPr="004F4795">
              <w:rPr>
                <w:color w:val="000000" w:themeColor="text1"/>
              </w:rPr>
              <w:t>підтвердження</w:t>
            </w:r>
            <w:proofErr w:type="spellEnd"/>
            <w:r w:rsidRPr="004F4795">
              <w:rPr>
                <w:color w:val="000000" w:themeColor="text1"/>
              </w:rPr>
              <w:t xml:space="preserve"> такого </w:t>
            </w:r>
            <w:proofErr w:type="spellStart"/>
            <w:r w:rsidRPr="004F4795">
              <w:rPr>
                <w:color w:val="000000" w:themeColor="text1"/>
              </w:rPr>
              <w:t>коливання</w:t>
            </w:r>
            <w:proofErr w:type="spellEnd"/>
            <w:r w:rsidRPr="004F4795">
              <w:rPr>
                <w:color w:val="000000" w:themeColor="text1"/>
              </w:rPr>
              <w:t xml:space="preserve"> та не повинна </w:t>
            </w:r>
            <w:proofErr w:type="spellStart"/>
            <w:r w:rsidRPr="004F4795">
              <w:rPr>
                <w:color w:val="000000" w:themeColor="text1"/>
              </w:rPr>
              <w:t>призвести</w:t>
            </w:r>
            <w:proofErr w:type="spellEnd"/>
            <w:r w:rsidRPr="004F4795">
              <w:rPr>
                <w:color w:val="000000" w:themeColor="text1"/>
              </w:rPr>
              <w:t xml:space="preserve"> до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суми</w:t>
            </w:r>
            <w:proofErr w:type="spellEnd"/>
            <w:r w:rsidRPr="004F4795">
              <w:rPr>
                <w:color w:val="000000" w:themeColor="text1"/>
              </w:rPr>
              <w:t xml:space="preserve">, </w:t>
            </w:r>
            <w:proofErr w:type="spellStart"/>
            <w:r w:rsidRPr="004F4795">
              <w:rPr>
                <w:color w:val="000000" w:themeColor="text1"/>
              </w:rPr>
              <w:t>визначеної</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на момент </w:t>
            </w:r>
            <w:proofErr w:type="spellStart"/>
            <w:r w:rsidRPr="004F4795">
              <w:rPr>
                <w:color w:val="000000" w:themeColor="text1"/>
              </w:rPr>
              <w:t>його</w:t>
            </w:r>
            <w:proofErr w:type="spellEnd"/>
            <w:r w:rsidRPr="004F4795">
              <w:rPr>
                <w:color w:val="000000" w:themeColor="text1"/>
              </w:rPr>
              <w:t xml:space="preserve"> </w:t>
            </w:r>
            <w:proofErr w:type="spellStart"/>
            <w:r w:rsidRPr="004F4795">
              <w:rPr>
                <w:color w:val="000000" w:themeColor="text1"/>
              </w:rPr>
              <w:t>укладення</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8" w:name="n512"/>
            <w:bookmarkEnd w:id="8"/>
            <w:r w:rsidRPr="004F4795">
              <w:rPr>
                <w:color w:val="000000" w:themeColor="text1"/>
              </w:rPr>
              <w:t xml:space="preserve">3) </w:t>
            </w:r>
            <w:proofErr w:type="spellStart"/>
            <w:r w:rsidRPr="004F4795">
              <w:rPr>
                <w:color w:val="000000" w:themeColor="text1"/>
              </w:rPr>
              <w:t>покращення</w:t>
            </w:r>
            <w:proofErr w:type="spellEnd"/>
            <w:r w:rsidRPr="004F4795">
              <w:rPr>
                <w:color w:val="000000" w:themeColor="text1"/>
              </w:rPr>
              <w:t xml:space="preserve"> </w:t>
            </w:r>
            <w:proofErr w:type="spellStart"/>
            <w:r w:rsidRPr="004F4795">
              <w:rPr>
                <w:color w:val="000000" w:themeColor="text1"/>
              </w:rPr>
              <w:t>якості</w:t>
            </w:r>
            <w:proofErr w:type="spellEnd"/>
            <w:r w:rsidRPr="004F4795">
              <w:rPr>
                <w:color w:val="000000" w:themeColor="text1"/>
              </w:rPr>
              <w:t xml:space="preserve"> предмета </w:t>
            </w:r>
            <w:proofErr w:type="spellStart"/>
            <w:r w:rsidRPr="004F4795">
              <w:rPr>
                <w:color w:val="000000" w:themeColor="text1"/>
              </w:rPr>
              <w:t>закупівлі</w:t>
            </w:r>
            <w:proofErr w:type="spellEnd"/>
            <w:r w:rsidRPr="004F4795">
              <w:rPr>
                <w:color w:val="000000" w:themeColor="text1"/>
              </w:rPr>
              <w:t xml:space="preserve"> за </w:t>
            </w:r>
            <w:proofErr w:type="spellStart"/>
            <w:r w:rsidRPr="004F4795">
              <w:rPr>
                <w:color w:val="000000" w:themeColor="text1"/>
              </w:rPr>
              <w:t>умови</w:t>
            </w:r>
            <w:proofErr w:type="spell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таке</w:t>
            </w:r>
            <w:proofErr w:type="spellEnd"/>
            <w:r w:rsidRPr="004F4795">
              <w:rPr>
                <w:color w:val="000000" w:themeColor="text1"/>
              </w:rPr>
              <w:t xml:space="preserve"> </w:t>
            </w:r>
            <w:proofErr w:type="spellStart"/>
            <w:r w:rsidRPr="004F4795">
              <w:rPr>
                <w:color w:val="000000" w:themeColor="text1"/>
              </w:rPr>
              <w:t>покращення</w:t>
            </w:r>
            <w:proofErr w:type="spellEnd"/>
            <w:r w:rsidRPr="004F4795">
              <w:rPr>
                <w:color w:val="000000" w:themeColor="text1"/>
              </w:rPr>
              <w:t xml:space="preserve"> не </w:t>
            </w:r>
            <w:proofErr w:type="spellStart"/>
            <w:r w:rsidRPr="004F4795">
              <w:rPr>
                <w:color w:val="000000" w:themeColor="text1"/>
              </w:rPr>
              <w:t>призведе</w:t>
            </w:r>
            <w:proofErr w:type="spellEnd"/>
            <w:r w:rsidRPr="004F4795">
              <w:rPr>
                <w:color w:val="000000" w:themeColor="text1"/>
              </w:rPr>
              <w:t xml:space="preserve"> до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суми</w:t>
            </w:r>
            <w:proofErr w:type="spellEnd"/>
            <w:r w:rsidRPr="004F4795">
              <w:rPr>
                <w:color w:val="000000" w:themeColor="text1"/>
              </w:rPr>
              <w:t xml:space="preserve">, </w:t>
            </w:r>
            <w:proofErr w:type="spellStart"/>
            <w:r w:rsidRPr="004F4795">
              <w:rPr>
                <w:color w:val="000000" w:themeColor="text1"/>
              </w:rPr>
              <w:t>визначеної</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9" w:name="n513"/>
            <w:bookmarkEnd w:id="9"/>
            <w:r w:rsidRPr="004F4795">
              <w:rPr>
                <w:color w:val="000000" w:themeColor="text1"/>
              </w:rPr>
              <w:t xml:space="preserve">4) </w:t>
            </w:r>
            <w:proofErr w:type="spellStart"/>
            <w:r w:rsidRPr="004F4795">
              <w:rPr>
                <w:color w:val="000000" w:themeColor="text1"/>
              </w:rPr>
              <w:t>продовження</w:t>
            </w:r>
            <w:proofErr w:type="spellEnd"/>
            <w:r w:rsidRPr="004F4795">
              <w:rPr>
                <w:color w:val="000000" w:themeColor="text1"/>
              </w:rPr>
              <w:t xml:space="preserve"> строку </w:t>
            </w:r>
            <w:proofErr w:type="spellStart"/>
            <w:r w:rsidRPr="004F4795">
              <w:rPr>
                <w:color w:val="000000" w:themeColor="text1"/>
              </w:rPr>
              <w:t>дії</w:t>
            </w:r>
            <w:proofErr w:type="spellEnd"/>
            <w:r w:rsidRPr="004F4795">
              <w:rPr>
                <w:color w:val="000000" w:themeColor="text1"/>
              </w:rPr>
              <w:t xml:space="preserve"> договору про </w:t>
            </w:r>
            <w:proofErr w:type="spellStart"/>
            <w:r w:rsidRPr="004F4795">
              <w:rPr>
                <w:color w:val="000000" w:themeColor="text1"/>
              </w:rPr>
              <w:t>закупівлю</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строку </w:t>
            </w:r>
            <w:proofErr w:type="spellStart"/>
            <w:r w:rsidRPr="004F4795">
              <w:rPr>
                <w:color w:val="000000" w:themeColor="text1"/>
              </w:rPr>
              <w:t>виконання</w:t>
            </w:r>
            <w:proofErr w:type="spellEnd"/>
            <w:r w:rsidRPr="004F4795">
              <w:rPr>
                <w:color w:val="000000" w:themeColor="text1"/>
              </w:rPr>
              <w:t xml:space="preserve"> </w:t>
            </w:r>
            <w:proofErr w:type="spellStart"/>
            <w:r w:rsidRPr="004F4795">
              <w:rPr>
                <w:color w:val="000000" w:themeColor="text1"/>
              </w:rPr>
              <w:t>зобов’язань</w:t>
            </w:r>
            <w:proofErr w:type="spellEnd"/>
            <w:r w:rsidRPr="004F4795">
              <w:rPr>
                <w:color w:val="000000" w:themeColor="text1"/>
              </w:rPr>
              <w:t xml:space="preserve"> </w:t>
            </w:r>
            <w:proofErr w:type="spellStart"/>
            <w:r w:rsidRPr="004F4795">
              <w:rPr>
                <w:color w:val="000000" w:themeColor="text1"/>
              </w:rPr>
              <w:t>щодо</w:t>
            </w:r>
            <w:proofErr w:type="spellEnd"/>
            <w:r w:rsidRPr="004F4795">
              <w:rPr>
                <w:color w:val="000000" w:themeColor="text1"/>
              </w:rPr>
              <w:t xml:space="preserve"> </w:t>
            </w:r>
            <w:proofErr w:type="spellStart"/>
            <w:r w:rsidRPr="004F4795">
              <w:rPr>
                <w:color w:val="000000" w:themeColor="text1"/>
              </w:rPr>
              <w:t>передачі</w:t>
            </w:r>
            <w:proofErr w:type="spellEnd"/>
            <w:r w:rsidRPr="004F4795">
              <w:rPr>
                <w:color w:val="000000" w:themeColor="text1"/>
              </w:rPr>
              <w:t xml:space="preserve"> товару, </w:t>
            </w:r>
            <w:proofErr w:type="spellStart"/>
            <w:r w:rsidRPr="004F4795">
              <w:rPr>
                <w:color w:val="000000" w:themeColor="text1"/>
              </w:rPr>
              <w:t>виконання</w:t>
            </w:r>
            <w:proofErr w:type="spellEnd"/>
            <w:r w:rsidRPr="004F4795">
              <w:rPr>
                <w:color w:val="000000" w:themeColor="text1"/>
              </w:rPr>
              <w:t xml:space="preserve"> </w:t>
            </w:r>
            <w:proofErr w:type="spellStart"/>
            <w:r w:rsidRPr="004F4795">
              <w:rPr>
                <w:color w:val="000000" w:themeColor="text1"/>
              </w:rPr>
              <w:t>робіт</w:t>
            </w:r>
            <w:proofErr w:type="spellEnd"/>
            <w:r w:rsidRPr="004F4795">
              <w:rPr>
                <w:color w:val="000000" w:themeColor="text1"/>
              </w:rPr>
              <w:t xml:space="preserve">, </w:t>
            </w:r>
            <w:proofErr w:type="spellStart"/>
            <w:r w:rsidRPr="004F4795">
              <w:rPr>
                <w:color w:val="000000" w:themeColor="text1"/>
              </w:rPr>
              <w:t>надання</w:t>
            </w:r>
            <w:proofErr w:type="spellEnd"/>
            <w:r w:rsidRPr="004F4795">
              <w:rPr>
                <w:color w:val="000000" w:themeColor="text1"/>
              </w:rPr>
              <w:t xml:space="preserve"> </w:t>
            </w:r>
            <w:proofErr w:type="spellStart"/>
            <w:r w:rsidRPr="004F4795">
              <w:rPr>
                <w:color w:val="000000" w:themeColor="text1"/>
              </w:rPr>
              <w:t>послуг</w:t>
            </w:r>
            <w:proofErr w:type="spellEnd"/>
            <w:r w:rsidRPr="004F4795">
              <w:rPr>
                <w:color w:val="000000" w:themeColor="text1"/>
              </w:rPr>
              <w:t xml:space="preserve"> у </w:t>
            </w:r>
            <w:proofErr w:type="spellStart"/>
            <w:r w:rsidRPr="004F4795">
              <w:rPr>
                <w:color w:val="000000" w:themeColor="text1"/>
              </w:rPr>
              <w:t>разі</w:t>
            </w:r>
            <w:proofErr w:type="spellEnd"/>
            <w:r w:rsidRPr="004F4795">
              <w:rPr>
                <w:color w:val="000000" w:themeColor="text1"/>
              </w:rPr>
              <w:t xml:space="preserve"> </w:t>
            </w:r>
            <w:proofErr w:type="spellStart"/>
            <w:r w:rsidRPr="004F4795">
              <w:rPr>
                <w:color w:val="000000" w:themeColor="text1"/>
              </w:rPr>
              <w:t>виникнення</w:t>
            </w:r>
            <w:proofErr w:type="spellEnd"/>
            <w:r w:rsidRPr="004F4795">
              <w:rPr>
                <w:color w:val="000000" w:themeColor="text1"/>
              </w:rPr>
              <w:t xml:space="preserve"> документально </w:t>
            </w:r>
            <w:proofErr w:type="spellStart"/>
            <w:r w:rsidRPr="004F4795">
              <w:rPr>
                <w:color w:val="000000" w:themeColor="text1"/>
              </w:rPr>
              <w:t>підтверджених</w:t>
            </w:r>
            <w:proofErr w:type="spellEnd"/>
            <w:r w:rsidRPr="004F4795">
              <w:rPr>
                <w:color w:val="000000" w:themeColor="text1"/>
              </w:rPr>
              <w:t xml:space="preserve"> </w:t>
            </w:r>
            <w:proofErr w:type="spellStart"/>
            <w:r w:rsidRPr="004F4795">
              <w:rPr>
                <w:color w:val="000000" w:themeColor="text1"/>
              </w:rPr>
              <w:t>об’єктивних</w:t>
            </w:r>
            <w:proofErr w:type="spellEnd"/>
            <w:r w:rsidRPr="004F4795">
              <w:rPr>
                <w:color w:val="000000" w:themeColor="text1"/>
              </w:rPr>
              <w:t xml:space="preserve"> </w:t>
            </w:r>
            <w:proofErr w:type="spellStart"/>
            <w:r w:rsidRPr="004F4795">
              <w:rPr>
                <w:color w:val="000000" w:themeColor="text1"/>
              </w:rPr>
              <w:t>обставин</w:t>
            </w:r>
            <w:proofErr w:type="spell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спричинили</w:t>
            </w:r>
            <w:proofErr w:type="spellEnd"/>
            <w:r w:rsidRPr="004F4795">
              <w:rPr>
                <w:color w:val="000000" w:themeColor="text1"/>
              </w:rPr>
              <w:t xml:space="preserve"> </w:t>
            </w:r>
            <w:proofErr w:type="spellStart"/>
            <w:r w:rsidRPr="004F4795">
              <w:rPr>
                <w:color w:val="000000" w:themeColor="text1"/>
              </w:rPr>
              <w:t>таке</w:t>
            </w:r>
            <w:proofErr w:type="spellEnd"/>
            <w:r w:rsidRPr="004F4795">
              <w:rPr>
                <w:color w:val="000000" w:themeColor="text1"/>
              </w:rPr>
              <w:t xml:space="preserve"> </w:t>
            </w:r>
            <w:proofErr w:type="spellStart"/>
            <w:r w:rsidRPr="004F4795">
              <w:rPr>
                <w:color w:val="000000" w:themeColor="text1"/>
              </w:rPr>
              <w:t>продовження</w:t>
            </w:r>
            <w:proofErr w:type="spellEnd"/>
            <w:r w:rsidRPr="004F4795">
              <w:rPr>
                <w:color w:val="000000" w:themeColor="text1"/>
              </w:rPr>
              <w:t xml:space="preserve">, у тому </w:t>
            </w:r>
            <w:proofErr w:type="spellStart"/>
            <w:r w:rsidRPr="004F4795">
              <w:rPr>
                <w:color w:val="000000" w:themeColor="text1"/>
              </w:rPr>
              <w:t>числі</w:t>
            </w:r>
            <w:proofErr w:type="spellEnd"/>
            <w:r w:rsidRPr="004F4795">
              <w:rPr>
                <w:color w:val="000000" w:themeColor="text1"/>
              </w:rPr>
              <w:t xml:space="preserve"> </w:t>
            </w:r>
            <w:proofErr w:type="spellStart"/>
            <w:r w:rsidRPr="004F4795">
              <w:rPr>
                <w:color w:val="000000" w:themeColor="text1"/>
              </w:rPr>
              <w:t>обставин</w:t>
            </w:r>
            <w:proofErr w:type="spellEnd"/>
            <w:r w:rsidRPr="004F4795">
              <w:rPr>
                <w:color w:val="000000" w:themeColor="text1"/>
              </w:rPr>
              <w:t xml:space="preserve"> </w:t>
            </w:r>
            <w:proofErr w:type="spellStart"/>
            <w:r w:rsidRPr="004F4795">
              <w:rPr>
                <w:color w:val="000000" w:themeColor="text1"/>
              </w:rPr>
              <w:t>непереборної</w:t>
            </w:r>
            <w:proofErr w:type="spellEnd"/>
            <w:r w:rsidRPr="004F4795">
              <w:rPr>
                <w:color w:val="000000" w:themeColor="text1"/>
              </w:rPr>
              <w:t xml:space="preserve"> </w:t>
            </w:r>
            <w:proofErr w:type="spellStart"/>
            <w:r w:rsidRPr="004F4795">
              <w:rPr>
                <w:color w:val="000000" w:themeColor="text1"/>
              </w:rPr>
              <w:t>сили</w:t>
            </w:r>
            <w:proofErr w:type="spellEnd"/>
            <w:r w:rsidRPr="004F4795">
              <w:rPr>
                <w:color w:val="000000" w:themeColor="text1"/>
              </w:rPr>
              <w:t xml:space="preserve">, </w:t>
            </w:r>
            <w:proofErr w:type="spellStart"/>
            <w:r w:rsidRPr="004F4795">
              <w:rPr>
                <w:color w:val="000000" w:themeColor="text1"/>
              </w:rPr>
              <w:t>затримки</w:t>
            </w:r>
            <w:proofErr w:type="spellEnd"/>
            <w:r w:rsidRPr="004F4795">
              <w:rPr>
                <w:color w:val="000000" w:themeColor="text1"/>
              </w:rPr>
              <w:t xml:space="preserve"> </w:t>
            </w:r>
            <w:proofErr w:type="spellStart"/>
            <w:r w:rsidRPr="004F4795">
              <w:rPr>
                <w:color w:val="000000" w:themeColor="text1"/>
              </w:rPr>
              <w:t>фінансування</w:t>
            </w:r>
            <w:proofErr w:type="spellEnd"/>
            <w:r w:rsidRPr="004F4795">
              <w:rPr>
                <w:color w:val="000000" w:themeColor="text1"/>
              </w:rPr>
              <w:t xml:space="preserve"> </w:t>
            </w:r>
            <w:proofErr w:type="spellStart"/>
            <w:r w:rsidRPr="004F4795">
              <w:rPr>
                <w:color w:val="000000" w:themeColor="text1"/>
              </w:rPr>
              <w:t>витрат</w:t>
            </w:r>
            <w:proofErr w:type="spellEnd"/>
            <w:r w:rsidRPr="004F4795">
              <w:rPr>
                <w:color w:val="000000" w:themeColor="text1"/>
              </w:rPr>
              <w:t xml:space="preserve"> </w:t>
            </w:r>
            <w:proofErr w:type="spellStart"/>
            <w:r w:rsidRPr="004F4795">
              <w:rPr>
                <w:color w:val="000000" w:themeColor="text1"/>
              </w:rPr>
              <w:t>замовника</w:t>
            </w:r>
            <w:proofErr w:type="spellEnd"/>
            <w:r w:rsidRPr="004F4795">
              <w:rPr>
                <w:color w:val="000000" w:themeColor="text1"/>
              </w:rPr>
              <w:t xml:space="preserve">, за </w:t>
            </w:r>
            <w:proofErr w:type="spellStart"/>
            <w:r w:rsidRPr="004F4795">
              <w:rPr>
                <w:color w:val="000000" w:themeColor="text1"/>
              </w:rPr>
              <w:t>умови</w:t>
            </w:r>
            <w:proofErr w:type="spell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такі</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не </w:t>
            </w:r>
            <w:proofErr w:type="spellStart"/>
            <w:r w:rsidRPr="004F4795">
              <w:rPr>
                <w:color w:val="000000" w:themeColor="text1"/>
              </w:rPr>
              <w:t>призведуть</w:t>
            </w:r>
            <w:proofErr w:type="spellEnd"/>
            <w:r w:rsidRPr="004F4795">
              <w:rPr>
                <w:color w:val="000000" w:themeColor="text1"/>
              </w:rPr>
              <w:t xml:space="preserve"> до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суми</w:t>
            </w:r>
            <w:proofErr w:type="spellEnd"/>
            <w:r w:rsidRPr="004F4795">
              <w:rPr>
                <w:color w:val="000000" w:themeColor="text1"/>
              </w:rPr>
              <w:t xml:space="preserve">, </w:t>
            </w:r>
            <w:proofErr w:type="spellStart"/>
            <w:r w:rsidRPr="004F4795">
              <w:rPr>
                <w:color w:val="000000" w:themeColor="text1"/>
              </w:rPr>
              <w:t>визначеної</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0" w:name="n514"/>
            <w:bookmarkEnd w:id="10"/>
            <w:r w:rsidRPr="004F4795">
              <w:rPr>
                <w:color w:val="000000" w:themeColor="text1"/>
              </w:rPr>
              <w:lastRenderedPageBreak/>
              <w:t xml:space="preserve">5) </w:t>
            </w:r>
            <w:proofErr w:type="spellStart"/>
            <w:r w:rsidRPr="004F4795">
              <w:rPr>
                <w:color w:val="000000" w:themeColor="text1"/>
              </w:rPr>
              <w:t>погодження</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в </w:t>
            </w:r>
            <w:proofErr w:type="spellStart"/>
            <w:r w:rsidRPr="004F4795">
              <w:rPr>
                <w:color w:val="000000" w:themeColor="text1"/>
              </w:rPr>
              <w:t>бік</w:t>
            </w:r>
            <w:proofErr w:type="spellEnd"/>
            <w:r w:rsidRPr="004F4795">
              <w:rPr>
                <w:color w:val="000000" w:themeColor="text1"/>
              </w:rPr>
              <w:t xml:space="preserve"> </w:t>
            </w:r>
            <w:proofErr w:type="spellStart"/>
            <w:r w:rsidRPr="004F4795">
              <w:rPr>
                <w:color w:val="000000" w:themeColor="text1"/>
              </w:rPr>
              <w:t>зменшення</w:t>
            </w:r>
            <w:proofErr w:type="spellEnd"/>
            <w:r w:rsidRPr="004F4795">
              <w:rPr>
                <w:color w:val="000000" w:themeColor="text1"/>
              </w:rPr>
              <w:t xml:space="preserve"> (без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кількості</w:t>
            </w:r>
            <w:proofErr w:type="spellEnd"/>
            <w:r w:rsidRPr="004F4795">
              <w:rPr>
                <w:color w:val="000000" w:themeColor="text1"/>
              </w:rPr>
              <w:t xml:space="preserve"> (</w:t>
            </w:r>
            <w:proofErr w:type="spellStart"/>
            <w:r w:rsidRPr="004F4795">
              <w:rPr>
                <w:color w:val="000000" w:themeColor="text1"/>
              </w:rPr>
              <w:t>обсягу</w:t>
            </w:r>
            <w:proofErr w:type="spellEnd"/>
            <w:r w:rsidRPr="004F4795">
              <w:rPr>
                <w:color w:val="000000" w:themeColor="text1"/>
              </w:rPr>
              <w:t xml:space="preserve">) та </w:t>
            </w:r>
            <w:proofErr w:type="spellStart"/>
            <w:r w:rsidRPr="004F4795">
              <w:rPr>
                <w:color w:val="000000" w:themeColor="text1"/>
              </w:rPr>
              <w:t>якості</w:t>
            </w:r>
            <w:proofErr w:type="spellEnd"/>
            <w:r w:rsidRPr="004F4795">
              <w:rPr>
                <w:color w:val="000000" w:themeColor="text1"/>
              </w:rPr>
              <w:t xml:space="preserve"> </w:t>
            </w:r>
            <w:proofErr w:type="spellStart"/>
            <w:r w:rsidRPr="004F4795">
              <w:rPr>
                <w:color w:val="000000" w:themeColor="text1"/>
              </w:rPr>
              <w:t>товарів</w:t>
            </w:r>
            <w:proofErr w:type="spellEnd"/>
            <w:r w:rsidRPr="004F4795">
              <w:rPr>
                <w:color w:val="000000" w:themeColor="text1"/>
              </w:rPr>
              <w:t xml:space="preserve">, </w:t>
            </w:r>
            <w:proofErr w:type="spellStart"/>
            <w:r w:rsidRPr="004F4795">
              <w:rPr>
                <w:color w:val="000000" w:themeColor="text1"/>
              </w:rPr>
              <w:t>робіт</w:t>
            </w:r>
            <w:proofErr w:type="spellEnd"/>
            <w:r w:rsidRPr="004F4795">
              <w:rPr>
                <w:color w:val="000000" w:themeColor="text1"/>
              </w:rPr>
              <w:t xml:space="preserve"> і </w:t>
            </w:r>
            <w:proofErr w:type="spellStart"/>
            <w:r w:rsidRPr="004F4795">
              <w:rPr>
                <w:color w:val="000000" w:themeColor="text1"/>
              </w:rPr>
              <w:t>послуг</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1" w:name="n515"/>
            <w:bookmarkEnd w:id="11"/>
            <w:r w:rsidRPr="004F4795">
              <w:rPr>
                <w:color w:val="000000" w:themeColor="text1"/>
              </w:rPr>
              <w:t xml:space="preserve">6)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у </w:t>
            </w:r>
            <w:proofErr w:type="spellStart"/>
            <w:r w:rsidRPr="004F4795">
              <w:rPr>
                <w:color w:val="000000" w:themeColor="text1"/>
              </w:rPr>
              <w:t>зв’язку</w:t>
            </w:r>
            <w:proofErr w:type="spellEnd"/>
            <w:r w:rsidRPr="004F4795">
              <w:rPr>
                <w:color w:val="000000" w:themeColor="text1"/>
              </w:rPr>
              <w:t xml:space="preserve"> з </w:t>
            </w:r>
            <w:proofErr w:type="spellStart"/>
            <w:r w:rsidRPr="004F4795">
              <w:rPr>
                <w:color w:val="000000" w:themeColor="text1"/>
              </w:rPr>
              <w:t>зміною</w:t>
            </w:r>
            <w:proofErr w:type="spellEnd"/>
            <w:r w:rsidRPr="004F4795">
              <w:rPr>
                <w:color w:val="000000" w:themeColor="text1"/>
              </w:rPr>
              <w:t xml:space="preserve"> ставок </w:t>
            </w:r>
            <w:proofErr w:type="spellStart"/>
            <w:r w:rsidRPr="004F4795">
              <w:rPr>
                <w:color w:val="000000" w:themeColor="text1"/>
              </w:rPr>
              <w:t>податків</w:t>
            </w:r>
            <w:proofErr w:type="spellEnd"/>
            <w:r w:rsidRPr="004F4795">
              <w:rPr>
                <w:color w:val="000000" w:themeColor="text1"/>
              </w:rPr>
              <w:t xml:space="preserve"> і </w:t>
            </w:r>
            <w:proofErr w:type="spellStart"/>
            <w:r w:rsidRPr="004F4795">
              <w:rPr>
                <w:color w:val="000000" w:themeColor="text1"/>
              </w:rPr>
              <w:t>зборів</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зміною</w:t>
            </w:r>
            <w:proofErr w:type="spellEnd"/>
            <w:r w:rsidRPr="004F4795">
              <w:rPr>
                <w:color w:val="000000" w:themeColor="text1"/>
              </w:rPr>
              <w:t xml:space="preserve"> умов </w:t>
            </w:r>
            <w:proofErr w:type="spellStart"/>
            <w:r w:rsidRPr="004F4795">
              <w:rPr>
                <w:color w:val="000000" w:themeColor="text1"/>
              </w:rPr>
              <w:t>щодо</w:t>
            </w:r>
            <w:proofErr w:type="spellEnd"/>
            <w:r w:rsidRPr="004F4795">
              <w:rPr>
                <w:color w:val="000000" w:themeColor="text1"/>
              </w:rPr>
              <w:t xml:space="preserve"> </w:t>
            </w:r>
            <w:proofErr w:type="spellStart"/>
            <w:r w:rsidRPr="004F4795">
              <w:rPr>
                <w:color w:val="000000" w:themeColor="text1"/>
              </w:rPr>
              <w:t>надання</w:t>
            </w:r>
            <w:proofErr w:type="spellEnd"/>
            <w:r w:rsidRPr="004F4795">
              <w:rPr>
                <w:color w:val="000000" w:themeColor="text1"/>
              </w:rPr>
              <w:t xml:space="preserve"> </w:t>
            </w:r>
            <w:proofErr w:type="spellStart"/>
            <w:r w:rsidRPr="004F4795">
              <w:rPr>
                <w:color w:val="000000" w:themeColor="text1"/>
              </w:rPr>
              <w:t>пільг</w:t>
            </w:r>
            <w:proofErr w:type="spellEnd"/>
            <w:r w:rsidRPr="004F4795">
              <w:rPr>
                <w:color w:val="000000" w:themeColor="text1"/>
              </w:rPr>
              <w:t xml:space="preserve"> з </w:t>
            </w:r>
            <w:proofErr w:type="spellStart"/>
            <w:r w:rsidRPr="004F4795">
              <w:rPr>
                <w:color w:val="000000" w:themeColor="text1"/>
              </w:rPr>
              <w:t>оподаткування</w:t>
            </w:r>
            <w:proofErr w:type="spellEnd"/>
            <w:r w:rsidRPr="004F4795">
              <w:rPr>
                <w:color w:val="000000" w:themeColor="text1"/>
              </w:rPr>
              <w:t xml:space="preserve"> - </w:t>
            </w:r>
            <w:proofErr w:type="spellStart"/>
            <w:r w:rsidRPr="004F4795">
              <w:rPr>
                <w:color w:val="000000" w:themeColor="text1"/>
              </w:rPr>
              <w:t>пропорційно</w:t>
            </w:r>
            <w:proofErr w:type="spellEnd"/>
            <w:r w:rsidRPr="004F4795">
              <w:rPr>
                <w:color w:val="000000" w:themeColor="text1"/>
              </w:rPr>
              <w:t xml:space="preserve"> до </w:t>
            </w:r>
            <w:proofErr w:type="spellStart"/>
            <w:r w:rsidRPr="004F4795">
              <w:rPr>
                <w:color w:val="000000" w:themeColor="text1"/>
              </w:rPr>
              <w:t>зміни</w:t>
            </w:r>
            <w:proofErr w:type="spellEnd"/>
            <w:r w:rsidRPr="004F4795">
              <w:rPr>
                <w:color w:val="000000" w:themeColor="text1"/>
              </w:rPr>
              <w:t xml:space="preserve"> таких ставок та/</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пільг</w:t>
            </w:r>
            <w:proofErr w:type="spellEnd"/>
            <w:r w:rsidRPr="004F4795">
              <w:rPr>
                <w:color w:val="000000" w:themeColor="text1"/>
              </w:rPr>
              <w:t xml:space="preserve"> з </w:t>
            </w:r>
            <w:proofErr w:type="spellStart"/>
            <w:r w:rsidRPr="004F4795">
              <w:rPr>
                <w:color w:val="000000" w:themeColor="text1"/>
              </w:rPr>
              <w:t>оподаткування</w:t>
            </w:r>
            <w:proofErr w:type="spellEnd"/>
            <w:r w:rsidRPr="004F4795">
              <w:rPr>
                <w:color w:val="000000" w:themeColor="text1"/>
              </w:rPr>
              <w:t xml:space="preserve">, а </w:t>
            </w:r>
            <w:proofErr w:type="spellStart"/>
            <w:r w:rsidRPr="004F4795">
              <w:rPr>
                <w:color w:val="000000" w:themeColor="text1"/>
              </w:rPr>
              <w:t>також</w:t>
            </w:r>
            <w:proofErr w:type="spellEnd"/>
            <w:r w:rsidRPr="004F4795">
              <w:rPr>
                <w:color w:val="000000" w:themeColor="text1"/>
              </w:rPr>
              <w:t xml:space="preserve"> у </w:t>
            </w:r>
            <w:proofErr w:type="spellStart"/>
            <w:r w:rsidRPr="004F4795">
              <w:rPr>
                <w:color w:val="000000" w:themeColor="text1"/>
              </w:rPr>
              <w:t>зв’язку</w:t>
            </w:r>
            <w:proofErr w:type="spellEnd"/>
            <w:r w:rsidRPr="004F4795">
              <w:rPr>
                <w:color w:val="000000" w:themeColor="text1"/>
              </w:rPr>
              <w:t xml:space="preserve"> </w:t>
            </w:r>
            <w:proofErr w:type="spellStart"/>
            <w:r w:rsidRPr="004F4795">
              <w:rPr>
                <w:color w:val="000000" w:themeColor="text1"/>
              </w:rPr>
              <w:t>із</w:t>
            </w:r>
            <w:proofErr w:type="spellEnd"/>
            <w:r w:rsidRPr="004F4795">
              <w:rPr>
                <w:color w:val="000000" w:themeColor="text1"/>
              </w:rPr>
              <w:t xml:space="preserve"> </w:t>
            </w:r>
            <w:proofErr w:type="spellStart"/>
            <w:r w:rsidRPr="004F4795">
              <w:rPr>
                <w:color w:val="000000" w:themeColor="text1"/>
              </w:rPr>
              <w:t>зміною</w:t>
            </w:r>
            <w:proofErr w:type="spellEnd"/>
            <w:r w:rsidRPr="004F4795">
              <w:rPr>
                <w:color w:val="000000" w:themeColor="text1"/>
              </w:rPr>
              <w:t xml:space="preserve"> </w:t>
            </w:r>
            <w:proofErr w:type="spellStart"/>
            <w:r w:rsidRPr="004F4795">
              <w:rPr>
                <w:color w:val="000000" w:themeColor="text1"/>
              </w:rPr>
              <w:t>системи</w:t>
            </w:r>
            <w:proofErr w:type="spellEnd"/>
            <w:r w:rsidRPr="004F4795">
              <w:rPr>
                <w:color w:val="000000" w:themeColor="text1"/>
              </w:rPr>
              <w:t xml:space="preserve"> </w:t>
            </w:r>
            <w:proofErr w:type="spellStart"/>
            <w:r w:rsidRPr="004F4795">
              <w:rPr>
                <w:color w:val="000000" w:themeColor="text1"/>
              </w:rPr>
              <w:t>оподаткування</w:t>
            </w:r>
            <w:proofErr w:type="spellEnd"/>
            <w:r w:rsidRPr="004F4795">
              <w:rPr>
                <w:color w:val="000000" w:themeColor="text1"/>
              </w:rPr>
              <w:t xml:space="preserve"> </w:t>
            </w:r>
            <w:proofErr w:type="spellStart"/>
            <w:r w:rsidRPr="004F4795">
              <w:rPr>
                <w:color w:val="000000" w:themeColor="text1"/>
              </w:rPr>
              <w:t>пропорційно</w:t>
            </w:r>
            <w:proofErr w:type="spellEnd"/>
            <w:r w:rsidRPr="004F4795">
              <w:rPr>
                <w:color w:val="000000" w:themeColor="text1"/>
              </w:rPr>
              <w:t xml:space="preserve"> до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податкового</w:t>
            </w:r>
            <w:proofErr w:type="spellEnd"/>
            <w:r w:rsidRPr="004F4795">
              <w:rPr>
                <w:color w:val="000000" w:themeColor="text1"/>
              </w:rPr>
              <w:t xml:space="preserve"> </w:t>
            </w:r>
            <w:proofErr w:type="spellStart"/>
            <w:r w:rsidRPr="004F4795">
              <w:rPr>
                <w:color w:val="000000" w:themeColor="text1"/>
              </w:rPr>
              <w:t>навантаження</w:t>
            </w:r>
            <w:proofErr w:type="spellEnd"/>
            <w:r w:rsidRPr="004F4795">
              <w:rPr>
                <w:color w:val="000000" w:themeColor="text1"/>
              </w:rPr>
              <w:t xml:space="preserve"> </w:t>
            </w:r>
            <w:proofErr w:type="spellStart"/>
            <w:r w:rsidRPr="004F4795">
              <w:rPr>
                <w:color w:val="000000" w:themeColor="text1"/>
              </w:rPr>
              <w:t>внаслідок</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системи</w:t>
            </w:r>
            <w:proofErr w:type="spellEnd"/>
            <w:r w:rsidRPr="004F4795">
              <w:rPr>
                <w:color w:val="000000" w:themeColor="text1"/>
              </w:rPr>
              <w:t xml:space="preserve"> </w:t>
            </w:r>
            <w:proofErr w:type="spellStart"/>
            <w:r w:rsidRPr="004F4795">
              <w:rPr>
                <w:color w:val="000000" w:themeColor="text1"/>
              </w:rPr>
              <w:t>оподаткування</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2" w:name="n516"/>
            <w:bookmarkEnd w:id="12"/>
            <w:r w:rsidRPr="004F4795">
              <w:rPr>
                <w:color w:val="000000" w:themeColor="text1"/>
              </w:rPr>
              <w:t xml:space="preserve">7)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встановленого</w:t>
            </w:r>
            <w:proofErr w:type="spellEnd"/>
            <w:r w:rsidRPr="004F4795">
              <w:rPr>
                <w:color w:val="000000" w:themeColor="text1"/>
              </w:rPr>
              <w:t xml:space="preserve"> </w:t>
            </w:r>
            <w:proofErr w:type="spellStart"/>
            <w:r w:rsidRPr="004F4795">
              <w:rPr>
                <w:color w:val="000000" w:themeColor="text1"/>
              </w:rPr>
              <w:t>згідно</w:t>
            </w:r>
            <w:proofErr w:type="spellEnd"/>
            <w:r w:rsidRPr="004F4795">
              <w:rPr>
                <w:color w:val="000000" w:themeColor="text1"/>
              </w:rPr>
              <w:t xml:space="preserve"> </w:t>
            </w:r>
            <w:proofErr w:type="spellStart"/>
            <w:r w:rsidRPr="004F4795">
              <w:rPr>
                <w:color w:val="000000" w:themeColor="text1"/>
              </w:rPr>
              <w:t>із</w:t>
            </w:r>
            <w:proofErr w:type="spellEnd"/>
            <w:r w:rsidRPr="004F4795">
              <w:rPr>
                <w:color w:val="000000" w:themeColor="text1"/>
              </w:rPr>
              <w:t xml:space="preserve"> </w:t>
            </w:r>
            <w:proofErr w:type="spellStart"/>
            <w:r w:rsidRPr="004F4795">
              <w:rPr>
                <w:color w:val="000000" w:themeColor="text1"/>
              </w:rPr>
              <w:t>законодавством</w:t>
            </w:r>
            <w:proofErr w:type="spellEnd"/>
            <w:r w:rsidRPr="004F4795">
              <w:rPr>
                <w:color w:val="000000" w:themeColor="text1"/>
              </w:rPr>
              <w:t xml:space="preserve"> органами </w:t>
            </w:r>
            <w:proofErr w:type="spellStart"/>
            <w:r w:rsidRPr="004F4795">
              <w:rPr>
                <w:color w:val="000000" w:themeColor="text1"/>
              </w:rPr>
              <w:t>державної</w:t>
            </w:r>
            <w:proofErr w:type="spellEnd"/>
            <w:r w:rsidRPr="004F4795">
              <w:rPr>
                <w:color w:val="000000" w:themeColor="text1"/>
              </w:rPr>
              <w:t xml:space="preserve"> статистики </w:t>
            </w:r>
            <w:proofErr w:type="spellStart"/>
            <w:r w:rsidRPr="004F4795">
              <w:rPr>
                <w:color w:val="000000" w:themeColor="text1"/>
              </w:rPr>
              <w:t>індексу</w:t>
            </w:r>
            <w:proofErr w:type="spellEnd"/>
            <w:r w:rsidRPr="004F4795">
              <w:rPr>
                <w:color w:val="000000" w:themeColor="text1"/>
              </w:rPr>
              <w:t xml:space="preserve"> </w:t>
            </w:r>
            <w:proofErr w:type="spellStart"/>
            <w:r w:rsidRPr="004F4795">
              <w:rPr>
                <w:color w:val="000000" w:themeColor="text1"/>
              </w:rPr>
              <w:t>споживчих</w:t>
            </w:r>
            <w:proofErr w:type="spellEnd"/>
            <w:r w:rsidRPr="004F4795">
              <w:rPr>
                <w:color w:val="000000" w:themeColor="text1"/>
              </w:rPr>
              <w:t xml:space="preserve"> </w:t>
            </w:r>
            <w:proofErr w:type="spellStart"/>
            <w:r w:rsidRPr="004F4795">
              <w:rPr>
                <w:color w:val="000000" w:themeColor="text1"/>
              </w:rPr>
              <w:t>цін</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курсу </w:t>
            </w:r>
            <w:proofErr w:type="spellStart"/>
            <w:r w:rsidRPr="004F4795">
              <w:rPr>
                <w:color w:val="000000" w:themeColor="text1"/>
              </w:rPr>
              <w:t>іноземної</w:t>
            </w:r>
            <w:proofErr w:type="spellEnd"/>
            <w:r w:rsidRPr="004F4795">
              <w:rPr>
                <w:color w:val="000000" w:themeColor="text1"/>
              </w:rPr>
              <w:t xml:space="preserve"> </w:t>
            </w:r>
            <w:proofErr w:type="spellStart"/>
            <w:r w:rsidRPr="004F4795">
              <w:rPr>
                <w:color w:val="000000" w:themeColor="text1"/>
              </w:rPr>
              <w:t>валюти</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біржових</w:t>
            </w:r>
            <w:proofErr w:type="spellEnd"/>
            <w:r w:rsidRPr="004F4795">
              <w:rPr>
                <w:color w:val="000000" w:themeColor="text1"/>
              </w:rPr>
              <w:t xml:space="preserve"> </w:t>
            </w:r>
            <w:proofErr w:type="spellStart"/>
            <w:r w:rsidRPr="004F4795">
              <w:rPr>
                <w:color w:val="000000" w:themeColor="text1"/>
              </w:rPr>
              <w:t>котирувань</w:t>
            </w:r>
            <w:proofErr w:type="spellEnd"/>
            <w:r w:rsidRPr="004F4795">
              <w:rPr>
                <w:color w:val="000000" w:themeColor="text1"/>
              </w:rPr>
              <w:t xml:space="preserve"> </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показників</w:t>
            </w:r>
            <w:proofErr w:type="spellEnd"/>
            <w:r w:rsidRPr="004F4795">
              <w:rPr>
                <w:color w:val="000000" w:themeColor="text1"/>
              </w:rPr>
              <w:t xml:space="preserve"> </w:t>
            </w:r>
            <w:proofErr w:type="spellStart"/>
            <w:r w:rsidRPr="004F4795">
              <w:rPr>
                <w:color w:val="000000" w:themeColor="text1"/>
              </w:rPr>
              <w:t>Platts</w:t>
            </w:r>
            <w:proofErr w:type="spellEnd"/>
            <w:r w:rsidRPr="004F4795">
              <w:rPr>
                <w:color w:val="000000" w:themeColor="text1"/>
              </w:rPr>
              <w:t xml:space="preserve">, ARGUS, </w:t>
            </w:r>
            <w:proofErr w:type="spellStart"/>
            <w:r w:rsidRPr="004F4795">
              <w:rPr>
                <w:color w:val="000000" w:themeColor="text1"/>
              </w:rPr>
              <w:t>регульованих</w:t>
            </w:r>
            <w:proofErr w:type="spellEnd"/>
            <w:r w:rsidRPr="004F4795">
              <w:rPr>
                <w:color w:val="000000" w:themeColor="text1"/>
              </w:rPr>
              <w:t xml:space="preserve"> </w:t>
            </w:r>
            <w:proofErr w:type="spellStart"/>
            <w:r w:rsidRPr="004F4795">
              <w:rPr>
                <w:color w:val="000000" w:themeColor="text1"/>
              </w:rPr>
              <w:t>цін</w:t>
            </w:r>
            <w:proofErr w:type="spellEnd"/>
            <w:r w:rsidRPr="004F4795">
              <w:rPr>
                <w:color w:val="000000" w:themeColor="text1"/>
              </w:rPr>
              <w:t xml:space="preserve"> (</w:t>
            </w:r>
            <w:proofErr w:type="spellStart"/>
            <w:r w:rsidRPr="004F4795">
              <w:rPr>
                <w:color w:val="000000" w:themeColor="text1"/>
              </w:rPr>
              <w:t>тарифів</w:t>
            </w:r>
            <w:proofErr w:type="spellEnd"/>
            <w:r w:rsidRPr="004F4795">
              <w:rPr>
                <w:color w:val="000000" w:themeColor="text1"/>
              </w:rPr>
              <w:t xml:space="preserve">), </w:t>
            </w:r>
            <w:proofErr w:type="spellStart"/>
            <w:r w:rsidRPr="004F4795">
              <w:rPr>
                <w:color w:val="000000" w:themeColor="text1"/>
              </w:rPr>
              <w:t>нормативів</w:t>
            </w:r>
            <w:proofErr w:type="spellEnd"/>
            <w:r w:rsidRPr="004F4795">
              <w:rPr>
                <w:color w:val="000000" w:themeColor="text1"/>
              </w:rPr>
              <w:t xml:space="preserve">, </w:t>
            </w:r>
            <w:proofErr w:type="spellStart"/>
            <w:r w:rsidRPr="004F4795">
              <w:rPr>
                <w:color w:val="000000" w:themeColor="text1"/>
              </w:rPr>
              <w:t>середньозважених</w:t>
            </w:r>
            <w:proofErr w:type="spellEnd"/>
            <w:r w:rsidRPr="004F4795">
              <w:rPr>
                <w:color w:val="000000" w:themeColor="text1"/>
              </w:rPr>
              <w:t xml:space="preserve"> </w:t>
            </w:r>
            <w:proofErr w:type="spellStart"/>
            <w:r w:rsidRPr="004F4795">
              <w:rPr>
                <w:color w:val="000000" w:themeColor="text1"/>
              </w:rPr>
              <w:t>цін</w:t>
            </w:r>
            <w:proofErr w:type="spellEnd"/>
            <w:r w:rsidRPr="004F4795">
              <w:rPr>
                <w:color w:val="000000" w:themeColor="text1"/>
              </w:rPr>
              <w:t xml:space="preserve"> на </w:t>
            </w:r>
            <w:proofErr w:type="spellStart"/>
            <w:r w:rsidRPr="004F4795">
              <w:rPr>
                <w:color w:val="000000" w:themeColor="text1"/>
              </w:rPr>
              <w:t>електроенергію</w:t>
            </w:r>
            <w:proofErr w:type="spellEnd"/>
            <w:r w:rsidRPr="004F4795">
              <w:rPr>
                <w:color w:val="000000" w:themeColor="text1"/>
              </w:rPr>
              <w:t xml:space="preserve"> </w:t>
            </w:r>
            <w:proofErr w:type="gramStart"/>
            <w:r w:rsidRPr="004F4795">
              <w:rPr>
                <w:color w:val="000000" w:themeColor="text1"/>
              </w:rPr>
              <w:t>на ринку</w:t>
            </w:r>
            <w:proofErr w:type="gramEnd"/>
            <w:r w:rsidRPr="004F4795">
              <w:rPr>
                <w:color w:val="000000" w:themeColor="text1"/>
              </w:rPr>
              <w:t xml:space="preserve"> “на добу наперед”,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застосовуються</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у </w:t>
            </w:r>
            <w:proofErr w:type="spellStart"/>
            <w:r w:rsidRPr="004F4795">
              <w:rPr>
                <w:color w:val="000000" w:themeColor="text1"/>
              </w:rPr>
              <w:t>разі</w:t>
            </w:r>
            <w:proofErr w:type="spellEnd"/>
            <w:r w:rsidRPr="004F4795">
              <w:rPr>
                <w:color w:val="000000" w:themeColor="text1"/>
              </w:rPr>
              <w:t xml:space="preserve"> </w:t>
            </w:r>
            <w:proofErr w:type="spellStart"/>
            <w:r w:rsidRPr="004F4795">
              <w:rPr>
                <w:color w:val="000000" w:themeColor="text1"/>
              </w:rPr>
              <w:t>встановлення</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порядку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w:t>
            </w:r>
          </w:p>
          <w:p w:rsidR="00350FA4"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3" w:name="n517"/>
            <w:bookmarkEnd w:id="13"/>
            <w:r w:rsidRPr="004F4795">
              <w:rPr>
                <w:color w:val="000000" w:themeColor="text1"/>
              </w:rPr>
              <w:t xml:space="preserve">8) </w:t>
            </w:r>
            <w:proofErr w:type="spellStart"/>
            <w:r w:rsidRPr="004F4795">
              <w:rPr>
                <w:color w:val="000000" w:themeColor="text1"/>
              </w:rPr>
              <w:t>зміни</w:t>
            </w:r>
            <w:proofErr w:type="spellEnd"/>
            <w:r w:rsidRPr="004F4795">
              <w:rPr>
                <w:color w:val="000000" w:themeColor="text1"/>
              </w:rPr>
              <w:t xml:space="preserve"> умов у </w:t>
            </w:r>
            <w:proofErr w:type="spellStart"/>
            <w:r w:rsidRPr="004F4795">
              <w:rPr>
                <w:color w:val="000000" w:themeColor="text1"/>
              </w:rPr>
              <w:t>зв’язку</w:t>
            </w:r>
            <w:proofErr w:type="spellEnd"/>
            <w:r w:rsidRPr="004F4795">
              <w:rPr>
                <w:color w:val="000000" w:themeColor="text1"/>
              </w:rPr>
              <w:t xml:space="preserve"> </w:t>
            </w:r>
            <w:proofErr w:type="spellStart"/>
            <w:r w:rsidRPr="004F4795">
              <w:rPr>
                <w:color w:val="000000" w:themeColor="text1"/>
              </w:rPr>
              <w:t>із</w:t>
            </w:r>
            <w:proofErr w:type="spellEnd"/>
            <w:r w:rsidRPr="004F4795">
              <w:rPr>
                <w:color w:val="000000" w:themeColor="text1"/>
              </w:rPr>
              <w:t xml:space="preserve"> </w:t>
            </w:r>
            <w:proofErr w:type="spellStart"/>
            <w:r w:rsidRPr="004F4795">
              <w:rPr>
                <w:color w:val="000000" w:themeColor="text1"/>
              </w:rPr>
              <w:t>застосуванням</w:t>
            </w:r>
            <w:proofErr w:type="spellEnd"/>
            <w:r w:rsidRPr="004F4795">
              <w:rPr>
                <w:color w:val="000000" w:themeColor="text1"/>
              </w:rPr>
              <w:t xml:space="preserve"> </w:t>
            </w:r>
            <w:proofErr w:type="spellStart"/>
            <w:r w:rsidRPr="004F4795">
              <w:rPr>
                <w:color w:val="000000" w:themeColor="text1"/>
              </w:rPr>
              <w:t>положень</w:t>
            </w:r>
            <w:proofErr w:type="spellEnd"/>
            <w:r w:rsidRPr="004F4795">
              <w:rPr>
                <w:color w:val="000000" w:themeColor="text1"/>
              </w:rPr>
              <w:t> </w:t>
            </w:r>
            <w:proofErr w:type="spellStart"/>
            <w:r w:rsidRPr="004F4795">
              <w:rPr>
                <w:color w:val="000000" w:themeColor="text1"/>
              </w:rPr>
              <w:fldChar w:fldCharType="begin"/>
            </w:r>
            <w:r w:rsidRPr="004F4795">
              <w:rPr>
                <w:color w:val="000000" w:themeColor="text1"/>
              </w:rPr>
              <w:instrText xml:space="preserve"> HYPERLINK "https://zakon.rada.gov.ua/laws/show/922-19" \l "n1778" \t "_blank" </w:instrText>
            </w:r>
            <w:r w:rsidRPr="004F4795">
              <w:rPr>
                <w:color w:val="000000" w:themeColor="text1"/>
              </w:rPr>
            </w:r>
            <w:r w:rsidRPr="004F4795">
              <w:rPr>
                <w:color w:val="000000" w:themeColor="text1"/>
              </w:rPr>
              <w:fldChar w:fldCharType="separate"/>
            </w:r>
            <w:r w:rsidRPr="004F4795">
              <w:rPr>
                <w:rStyle w:val="a9"/>
                <w:color w:val="000000" w:themeColor="text1"/>
              </w:rPr>
              <w:t>частини</w:t>
            </w:r>
            <w:proofErr w:type="spellEnd"/>
            <w:r w:rsidRPr="004F4795">
              <w:rPr>
                <w:rStyle w:val="a9"/>
                <w:color w:val="000000" w:themeColor="text1"/>
              </w:rPr>
              <w:t xml:space="preserve"> </w:t>
            </w:r>
            <w:proofErr w:type="spellStart"/>
            <w:r w:rsidRPr="004F4795">
              <w:rPr>
                <w:rStyle w:val="a9"/>
                <w:color w:val="000000" w:themeColor="text1"/>
              </w:rPr>
              <w:t>шостої</w:t>
            </w:r>
            <w:proofErr w:type="spellEnd"/>
            <w:r w:rsidRPr="004F4795">
              <w:rPr>
                <w:color w:val="000000" w:themeColor="text1"/>
              </w:rPr>
              <w:fldChar w:fldCharType="end"/>
            </w:r>
            <w:r w:rsidRPr="004F4795">
              <w:rPr>
                <w:color w:val="000000" w:themeColor="text1"/>
              </w:rPr>
              <w:t> </w:t>
            </w:r>
            <w:proofErr w:type="spellStart"/>
            <w:r w:rsidRPr="004F4795">
              <w:rPr>
                <w:color w:val="000000" w:themeColor="text1"/>
              </w:rPr>
              <w:t>статті</w:t>
            </w:r>
            <w:proofErr w:type="spellEnd"/>
            <w:r w:rsidRPr="004F4795">
              <w:rPr>
                <w:color w:val="000000" w:themeColor="text1"/>
              </w:rPr>
              <w:t xml:space="preserve"> 41 Закон</w:t>
            </w:r>
            <w:r w:rsidRPr="004F4795">
              <w:rPr>
                <w:color w:val="000000" w:themeColor="text1"/>
                <w:lang w:val="uk-UA"/>
              </w:rPr>
              <w:t>у,</w:t>
            </w:r>
            <w:r w:rsidR="00350FA4" w:rsidRPr="004F4795">
              <w:rPr>
                <w:color w:val="000000" w:themeColor="text1"/>
              </w:rPr>
              <w:t xml:space="preserve"> а саме: </w:t>
            </w:r>
            <w:r w:rsidR="00350FA4" w:rsidRPr="004F4795">
              <w:rPr>
                <w:color w:val="000000" w:themeColor="text1"/>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proofErr w:type="spellStart"/>
            <w:r w:rsidR="00350FA4" w:rsidRPr="004F4795">
              <w:rPr>
                <w:color w:val="000000" w:themeColor="text1"/>
                <w:shd w:val="clear" w:color="auto" w:fill="FFFFFF"/>
              </w:rPr>
              <w:t>якщо</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видатки</w:t>
            </w:r>
            <w:proofErr w:type="spellEnd"/>
            <w:r w:rsidR="00350FA4" w:rsidRPr="004F4795">
              <w:rPr>
                <w:color w:val="000000" w:themeColor="text1"/>
                <w:shd w:val="clear" w:color="auto" w:fill="FFFFFF"/>
              </w:rPr>
              <w:t xml:space="preserve"> на </w:t>
            </w:r>
            <w:proofErr w:type="spellStart"/>
            <w:r w:rsidR="00350FA4" w:rsidRPr="004F4795">
              <w:rPr>
                <w:color w:val="000000" w:themeColor="text1"/>
                <w:shd w:val="clear" w:color="auto" w:fill="FFFFFF"/>
              </w:rPr>
              <w:t>досягнення</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цієї</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цілі</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затверджено</w:t>
            </w:r>
            <w:proofErr w:type="spellEnd"/>
            <w:r w:rsidR="00350FA4" w:rsidRPr="004F4795">
              <w:rPr>
                <w:color w:val="000000" w:themeColor="text1"/>
                <w:shd w:val="clear" w:color="auto" w:fill="FFFFFF"/>
              </w:rPr>
              <w:t xml:space="preserve"> в </w:t>
            </w:r>
            <w:proofErr w:type="spellStart"/>
            <w:r w:rsidR="00350FA4" w:rsidRPr="004F4795">
              <w:rPr>
                <w:color w:val="000000" w:themeColor="text1"/>
                <w:shd w:val="clear" w:color="auto" w:fill="FFFFFF"/>
              </w:rPr>
              <w:t>установленому</w:t>
            </w:r>
            <w:proofErr w:type="spellEnd"/>
            <w:r w:rsidR="00350FA4" w:rsidRPr="004F4795">
              <w:rPr>
                <w:color w:val="000000" w:themeColor="text1"/>
                <w:shd w:val="clear" w:color="auto" w:fill="FFFFFF"/>
              </w:rPr>
              <w:t xml:space="preserve"> порядку.</w:t>
            </w:r>
          </w:p>
        </w:tc>
      </w:tr>
      <w:tr w:rsidR="00350FA4" w:rsidRPr="004F4795" w:rsidTr="00DC65BA">
        <w:trPr>
          <w:trHeight w:val="520"/>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5</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279" w:type="dxa"/>
            <w:gridSpan w:val="2"/>
          </w:tcPr>
          <w:p w:rsidR="00350FA4" w:rsidRPr="004F4795" w:rsidRDefault="004E5DF3" w:rsidP="00350FA4">
            <w:pPr>
              <w:pStyle w:val="a5"/>
              <w:spacing w:before="0" w:beforeAutospacing="0" w:after="0" w:afterAutospacing="0"/>
              <w:jc w:val="both"/>
              <w:rPr>
                <w:color w:val="000000" w:themeColor="text1"/>
              </w:rPr>
            </w:pPr>
            <w:r w:rsidRPr="004F4795">
              <w:rPr>
                <w:color w:val="000000" w:themeColor="text1"/>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4F4795">
              <w:rPr>
                <w:color w:val="000000" w:themeColor="text1"/>
                <w:shd w:val="clear" w:color="auto" w:fill="FFFFFF"/>
              </w:rPr>
              <w:t>неукладення</w:t>
            </w:r>
            <w:proofErr w:type="spellEnd"/>
            <w:r w:rsidRPr="004F4795">
              <w:rPr>
                <w:color w:val="000000" w:themeColor="text1"/>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4" w:anchor="n1261" w:history="1">
              <w:r w:rsidRPr="004F4795">
                <w:rPr>
                  <w:rStyle w:val="a9"/>
                  <w:color w:val="000000" w:themeColor="text1"/>
                  <w:shd w:val="clear" w:color="auto" w:fill="FFFFFF"/>
                </w:rPr>
                <w:t>статтею 17</w:t>
              </w:r>
            </w:hyperlink>
            <w:r w:rsidRPr="004F4795">
              <w:rPr>
                <w:color w:val="000000" w:themeColor="text1"/>
                <w:shd w:val="clear" w:color="auto" w:fill="FFFFFF"/>
              </w:rPr>
              <w:t xml:space="preserve">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w:t>
            </w:r>
            <w:r w:rsidR="00350FA4" w:rsidRPr="004F4795">
              <w:rPr>
                <w:color w:val="000000" w:themeColor="text1"/>
                <w:shd w:val="clear" w:color="auto" w:fill="FFFFFF"/>
              </w:rPr>
              <w:t xml:space="preserve">статтею 33 </w:t>
            </w:r>
            <w:r w:rsidR="00350FA4" w:rsidRPr="004F4795">
              <w:rPr>
                <w:color w:val="000000" w:themeColor="text1"/>
              </w:rPr>
              <w:t>Закону.</w:t>
            </w:r>
          </w:p>
        </w:tc>
      </w:tr>
      <w:tr w:rsidR="00350FA4" w:rsidRPr="004F4795" w:rsidTr="00DC65BA">
        <w:trPr>
          <w:trHeight w:val="520"/>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6</w:t>
            </w:r>
          </w:p>
        </w:tc>
        <w:tc>
          <w:tcPr>
            <w:tcW w:w="3398" w:type="dxa"/>
          </w:tcPr>
          <w:p w:rsidR="00350FA4" w:rsidRPr="004F4795" w:rsidRDefault="004E5DF3" w:rsidP="00350FA4">
            <w:pPr>
              <w:pStyle w:val="11"/>
              <w:widowControl w:val="0"/>
              <w:spacing w:line="240" w:lineRule="auto"/>
              <w:ind w:right="113"/>
              <w:rPr>
                <w:rFonts w:ascii="Times New Roman" w:hAnsi="Times New Roman" w:cs="Times New Roman"/>
                <w:b/>
                <w:color w:val="000000" w:themeColor="text1"/>
                <w:lang w:val="uk-UA"/>
              </w:rPr>
            </w:pPr>
            <w:proofErr w:type="spellStart"/>
            <w:r w:rsidRPr="004F4795">
              <w:rPr>
                <w:rFonts w:ascii="Times New Roman" w:eastAsia="Times New Roman" w:hAnsi="Times New Roman" w:cs="Times New Roman"/>
                <w:b/>
                <w:color w:val="000000" w:themeColor="text1"/>
                <w:sz w:val="24"/>
                <w:szCs w:val="24"/>
              </w:rPr>
              <w:t>Забезпечення</w:t>
            </w:r>
            <w:proofErr w:type="spellEnd"/>
            <w:r w:rsidRPr="004F4795">
              <w:rPr>
                <w:rFonts w:ascii="Times New Roman" w:eastAsia="Times New Roman" w:hAnsi="Times New Roman" w:cs="Times New Roman"/>
                <w:b/>
                <w:color w:val="000000" w:themeColor="text1"/>
                <w:sz w:val="24"/>
                <w:szCs w:val="24"/>
              </w:rPr>
              <w:t xml:space="preserve"> </w:t>
            </w:r>
            <w:proofErr w:type="spellStart"/>
            <w:r w:rsidRPr="004F4795">
              <w:rPr>
                <w:rFonts w:ascii="Times New Roman" w:eastAsia="Times New Roman" w:hAnsi="Times New Roman" w:cs="Times New Roman"/>
                <w:b/>
                <w:color w:val="000000" w:themeColor="text1"/>
                <w:sz w:val="24"/>
                <w:szCs w:val="24"/>
              </w:rPr>
              <w:t>виконання</w:t>
            </w:r>
            <w:proofErr w:type="spellEnd"/>
            <w:r w:rsidRPr="004F4795">
              <w:rPr>
                <w:rFonts w:ascii="Times New Roman" w:eastAsia="Times New Roman" w:hAnsi="Times New Roman" w:cs="Times New Roman"/>
                <w:b/>
                <w:color w:val="000000" w:themeColor="text1"/>
                <w:sz w:val="24"/>
                <w:szCs w:val="24"/>
              </w:rPr>
              <w:t xml:space="preserve"> договору про </w:t>
            </w:r>
            <w:proofErr w:type="spellStart"/>
            <w:r w:rsidRPr="004F4795">
              <w:rPr>
                <w:rFonts w:ascii="Times New Roman" w:eastAsia="Times New Roman" w:hAnsi="Times New Roman" w:cs="Times New Roman"/>
                <w:b/>
                <w:color w:val="000000" w:themeColor="text1"/>
                <w:sz w:val="24"/>
                <w:szCs w:val="24"/>
              </w:rPr>
              <w:t>закупівлю</w:t>
            </w:r>
            <w:proofErr w:type="spellEnd"/>
          </w:p>
        </w:tc>
        <w:tc>
          <w:tcPr>
            <w:tcW w:w="6279" w:type="dxa"/>
            <w:gridSpan w:val="2"/>
          </w:tcPr>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Забезпечення виконання договору про закупівлю не вимагається.</w:t>
            </w:r>
          </w:p>
        </w:tc>
      </w:tr>
    </w:tbl>
    <w:p w:rsidR="009E218A" w:rsidRPr="004F4795" w:rsidRDefault="009E218A" w:rsidP="004E5DF3">
      <w:pPr>
        <w:spacing w:after="0" w:line="240" w:lineRule="auto"/>
        <w:rPr>
          <w:rFonts w:ascii="Times New Roman" w:hAnsi="Times New Roman" w:cs="Times New Roman"/>
          <w:i/>
          <w:color w:val="FF0000"/>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3E07D6" w:rsidRPr="004F4795" w:rsidRDefault="003E07D6" w:rsidP="00456002">
      <w:pPr>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1</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w:t>
      </w:r>
      <w:r w:rsidR="001950CD" w:rsidRPr="001950CD">
        <w:rPr>
          <w:rFonts w:ascii="Times New Roman" w:eastAsia="Times New Roman" w:hAnsi="Times New Roman" w:cs="Times New Roman"/>
          <w:i/>
          <w:sz w:val="20"/>
          <w:szCs w:val="20"/>
          <w:bdr w:val="none" w:sz="0" w:space="0" w:color="auto" w:frame="1"/>
        </w:rPr>
        <w:t>пшеничний</w:t>
      </w:r>
      <w:r w:rsidRPr="004F4795">
        <w:rPr>
          <w:rFonts w:ascii="Times New Roman" w:eastAsia="Times New Roman" w:hAnsi="Times New Roman" w:cs="Times New Roman"/>
          <w:i/>
          <w:sz w:val="20"/>
          <w:szCs w:val="20"/>
          <w:bdr w:val="none" w:sz="0" w:space="0" w:color="auto" w:frame="1"/>
        </w:rPr>
        <w:t>, булочка)</w:t>
      </w:r>
    </w:p>
    <w:p w:rsidR="0043565E" w:rsidRPr="004F4795" w:rsidRDefault="0043565E" w:rsidP="004E5DF3">
      <w:pPr>
        <w:keepNext/>
        <w:spacing w:after="0" w:line="240" w:lineRule="auto"/>
        <w:jc w:val="right"/>
        <w:rPr>
          <w:rFonts w:ascii="Times New Roman" w:hAnsi="Times New Roman" w:cs="Times New Roman"/>
          <w:i/>
          <w:color w:val="000000" w:themeColor="text1"/>
          <w:sz w:val="20"/>
          <w:szCs w:val="20"/>
          <w:lang w:eastAsia="ru-RU"/>
        </w:rPr>
      </w:pPr>
    </w:p>
    <w:p w:rsidR="0065348A" w:rsidRPr="004F4795" w:rsidRDefault="0065348A" w:rsidP="0065348A">
      <w:pPr>
        <w:pStyle w:val="a5"/>
        <w:spacing w:before="0" w:beforeAutospacing="0" w:after="0" w:afterAutospacing="0"/>
        <w:jc w:val="right"/>
        <w:rPr>
          <w:rFonts w:eastAsiaTheme="minorEastAsia"/>
          <w:i/>
          <w:color w:val="000000" w:themeColor="text1"/>
          <w:sz w:val="20"/>
          <w:szCs w:val="20"/>
          <w:lang w:eastAsia="ru-RU"/>
        </w:rPr>
      </w:pPr>
    </w:p>
    <w:p w:rsidR="00C922A4" w:rsidRPr="004F4795" w:rsidRDefault="00C922A4" w:rsidP="003801BD">
      <w:pPr>
        <w:spacing w:after="120" w:line="240" w:lineRule="auto"/>
        <w:ind w:firstLine="284"/>
        <w:jc w:val="center"/>
        <w:rPr>
          <w:rFonts w:ascii="Times New Roman" w:eastAsia="Times New Roman" w:hAnsi="Times New Roman" w:cs="Times New Roman"/>
          <w:b/>
          <w:caps/>
          <w:color w:val="000000" w:themeColor="text1"/>
          <w:sz w:val="20"/>
          <w:szCs w:val="20"/>
        </w:rPr>
      </w:pPr>
      <w:r w:rsidRPr="004F4795">
        <w:rPr>
          <w:rFonts w:ascii="Times New Roman" w:eastAsia="Times New Roman" w:hAnsi="Times New Roman" w:cs="Times New Roman"/>
          <w:b/>
          <w:caps/>
          <w:color w:val="000000" w:themeColor="text1"/>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4F4795" w:rsidRDefault="00C922A4" w:rsidP="00D72FAB">
      <w:pPr>
        <w:widowControl w:val="0"/>
        <w:tabs>
          <w:tab w:val="left" w:pos="1080"/>
        </w:tabs>
        <w:spacing w:after="0" w:line="240" w:lineRule="auto"/>
        <w:jc w:val="both"/>
        <w:rPr>
          <w:rFonts w:ascii="Times New Roman" w:hAnsi="Times New Roman" w:cs="Times New Roman"/>
          <w:b/>
          <w:bCs/>
          <w:i/>
          <w:color w:val="000000" w:themeColor="text1"/>
        </w:rPr>
      </w:pPr>
      <w:r w:rsidRPr="004F4795">
        <w:rPr>
          <w:rFonts w:ascii="Times New Roman" w:hAnsi="Times New Roman" w:cs="Times New Roman"/>
          <w:b/>
          <w:bCs/>
          <w:i/>
          <w:color w:val="000000" w:themeColor="text1"/>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8"/>
        <w:gridCol w:w="1701"/>
        <w:gridCol w:w="8363"/>
      </w:tblGrid>
      <w:tr w:rsidR="004E5DF3" w:rsidRPr="004F4795" w:rsidTr="00B2416E">
        <w:trPr>
          <w:trHeight w:val="508"/>
          <w:jc w:val="center"/>
        </w:trPr>
        <w:tc>
          <w:tcPr>
            <w:tcW w:w="568"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 п/п</w:t>
            </w:r>
          </w:p>
        </w:tc>
        <w:tc>
          <w:tcPr>
            <w:tcW w:w="1701"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Кваліфікаційні критерії</w:t>
            </w:r>
          </w:p>
        </w:tc>
        <w:tc>
          <w:tcPr>
            <w:tcW w:w="8363"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Документи,  які підтверджують відповідність Учасника кваліфікаційним критеріям</w:t>
            </w:r>
          </w:p>
        </w:tc>
      </w:tr>
      <w:tr w:rsidR="004E5DF3" w:rsidRPr="004F4795" w:rsidTr="00B2416E">
        <w:trPr>
          <w:trHeight w:val="1450"/>
          <w:jc w:val="center"/>
        </w:trPr>
        <w:tc>
          <w:tcPr>
            <w:tcW w:w="568"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 xml:space="preserve">1. </w:t>
            </w:r>
          </w:p>
        </w:tc>
        <w:tc>
          <w:tcPr>
            <w:tcW w:w="1701" w:type="dxa"/>
          </w:tcPr>
          <w:p w:rsidR="00A50E68" w:rsidRPr="004F4795" w:rsidRDefault="00A50E68" w:rsidP="00B2416E">
            <w:pPr>
              <w:widowControl w:val="0"/>
              <w:tabs>
                <w:tab w:val="left" w:pos="1080"/>
              </w:tabs>
              <w:spacing w:after="0" w:line="240" w:lineRule="auto"/>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Наявність обладнання та матеріально-технічної бази</w:t>
            </w:r>
          </w:p>
        </w:tc>
        <w:tc>
          <w:tcPr>
            <w:tcW w:w="8363" w:type="dxa"/>
          </w:tcPr>
          <w:p w:rsidR="00A50E68" w:rsidRPr="004F4795" w:rsidRDefault="00A50E68" w:rsidP="00B2416E">
            <w:pPr>
              <w:tabs>
                <w:tab w:val="left" w:pos="-252"/>
              </w:tabs>
              <w:autoSpaceDE w:val="0"/>
              <w:autoSpaceDN w:val="0"/>
              <w:adjustRightInd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Лист в довільній формі, за підписом уповноваженої особи Учасника та завірений печаткою </w:t>
            </w:r>
            <w:r w:rsidRPr="004F4795">
              <w:rPr>
                <w:rFonts w:ascii="Times New Roman" w:hAnsi="Times New Roman" w:cs="Times New Roman"/>
                <w:i/>
                <w:iCs/>
                <w:color w:val="000000" w:themeColor="text1"/>
                <w:sz w:val="24"/>
                <w:szCs w:val="24"/>
                <w:lang w:eastAsia="ar-SA"/>
              </w:rPr>
              <w:t>(за наявності)</w:t>
            </w:r>
            <w:r w:rsidRPr="004F4795">
              <w:rPr>
                <w:rFonts w:ascii="Times New Roman" w:hAnsi="Times New Roman" w:cs="Times New Roman"/>
                <w:color w:val="000000" w:themeColor="text1"/>
                <w:sz w:val="24"/>
                <w:szCs w:val="24"/>
              </w:rPr>
              <w:t xml:space="preserve">, в якому зазначається наступна інформація: </w:t>
            </w:r>
          </w:p>
          <w:p w:rsidR="00A50E68" w:rsidRPr="004F4795" w:rsidRDefault="00A50E68" w:rsidP="00A50E68">
            <w:pPr>
              <w:pStyle w:val="a3"/>
              <w:numPr>
                <w:ilvl w:val="0"/>
                <w:numId w:val="4"/>
              </w:numPr>
              <w:tabs>
                <w:tab w:val="left" w:pos="0"/>
              </w:tabs>
              <w:spacing w:after="0" w:line="240" w:lineRule="auto"/>
              <w:ind w:left="357" w:hanging="357"/>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w:t>
            </w:r>
            <w:r w:rsidR="004E5DF3" w:rsidRPr="004F4795">
              <w:rPr>
                <w:rFonts w:ascii="Times New Roman" w:hAnsi="Times New Roman" w:cs="Times New Roman"/>
                <w:color w:val="000000" w:themeColor="text1"/>
                <w:sz w:val="24"/>
                <w:szCs w:val="24"/>
              </w:rPr>
              <w:t xml:space="preserve"> </w:t>
            </w:r>
            <w:r w:rsidRPr="004F4795">
              <w:rPr>
                <w:rFonts w:ascii="Times New Roman" w:hAnsi="Times New Roman" w:cs="Times New Roman"/>
                <w:color w:val="000000" w:themeColor="text1"/>
                <w:sz w:val="24"/>
                <w:szCs w:val="24"/>
              </w:rPr>
              <w:t>обладнання транспортний засіб або договори оренди (суборенди</w:t>
            </w:r>
            <w:r w:rsidR="004E5DF3" w:rsidRPr="004F4795">
              <w:rPr>
                <w:rFonts w:ascii="Times New Roman" w:hAnsi="Times New Roman" w:cs="Times New Roman"/>
                <w:color w:val="000000" w:themeColor="text1"/>
                <w:sz w:val="24"/>
                <w:szCs w:val="24"/>
              </w:rPr>
              <w:t>, надання транспортних послуг</w:t>
            </w:r>
            <w:r w:rsidRPr="004F4795">
              <w:rPr>
                <w:rFonts w:ascii="Times New Roman" w:hAnsi="Times New Roman" w:cs="Times New Roman"/>
                <w:color w:val="000000" w:themeColor="text1"/>
                <w:sz w:val="24"/>
                <w:szCs w:val="24"/>
              </w:rPr>
              <w:t xml:space="preserve"> тощо)).</w:t>
            </w:r>
          </w:p>
          <w:p w:rsidR="00A50E68" w:rsidRPr="004F4795" w:rsidRDefault="00A50E68" w:rsidP="004F4795">
            <w:pPr>
              <w:pStyle w:val="a3"/>
              <w:numPr>
                <w:ilvl w:val="0"/>
                <w:numId w:val="4"/>
              </w:numPr>
              <w:tabs>
                <w:tab w:val="left" w:pos="0"/>
              </w:tabs>
              <w:spacing w:after="0" w:line="240" w:lineRule="auto"/>
              <w:ind w:left="357" w:hanging="357"/>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sidR="004E5DF3" w:rsidRPr="004F4795">
              <w:rPr>
                <w:rFonts w:ascii="Times New Roman" w:hAnsi="Times New Roman" w:cs="Times New Roman"/>
                <w:color w:val="000000" w:themeColor="text1"/>
                <w:sz w:val="24"/>
                <w:szCs w:val="24"/>
              </w:rPr>
              <w:t>4</w:t>
            </w:r>
            <w:r w:rsidRPr="004F4795">
              <w:rPr>
                <w:rFonts w:ascii="Times New Roman" w:hAnsi="Times New Roman" w:cs="Times New Roman"/>
                <w:color w:val="000000" w:themeColor="text1"/>
                <w:sz w:val="24"/>
                <w:szCs w:val="24"/>
              </w:rPr>
              <w:t xml:space="preserve"> року та акт виконаних робіт/наданих послуг за поточний місяць по дезінфекції транспортного засобу, яким буде постачатись предмет закупівлі.)</w:t>
            </w:r>
          </w:p>
        </w:tc>
      </w:tr>
      <w:tr w:rsidR="004E5DF3" w:rsidRPr="004F4795" w:rsidTr="00B2416E">
        <w:trPr>
          <w:trHeight w:val="3544"/>
          <w:jc w:val="center"/>
        </w:trPr>
        <w:tc>
          <w:tcPr>
            <w:tcW w:w="568"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2.</w:t>
            </w:r>
          </w:p>
        </w:tc>
        <w:tc>
          <w:tcPr>
            <w:tcW w:w="1701" w:type="dxa"/>
          </w:tcPr>
          <w:p w:rsidR="00A50E68" w:rsidRPr="004F4795" w:rsidRDefault="00A50E68" w:rsidP="00B2416E">
            <w:pPr>
              <w:widowControl w:val="0"/>
              <w:tabs>
                <w:tab w:val="left" w:pos="1080"/>
              </w:tabs>
              <w:spacing w:after="0" w:line="240" w:lineRule="auto"/>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Наявність працівників відповідної кваліфікації, які мають необхідні знання та досвід</w:t>
            </w:r>
          </w:p>
        </w:tc>
        <w:tc>
          <w:tcPr>
            <w:tcW w:w="8363" w:type="dxa"/>
          </w:tcPr>
          <w:p w:rsidR="00A50E68" w:rsidRPr="004F4795" w:rsidRDefault="004E5DF3" w:rsidP="004E5DF3">
            <w:pPr>
              <w:widowControl w:val="0"/>
              <w:tabs>
                <w:tab w:val="left" w:pos="1080"/>
              </w:tabs>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sz w:val="24"/>
                <w:szCs w:val="24"/>
              </w:rPr>
              <w:t xml:space="preserve">Довідка у довільній формі на фірмовому бланку (у разі наявності таких бланків) про наявність </w:t>
            </w:r>
            <w:r w:rsidR="00A50E68" w:rsidRPr="004F4795">
              <w:rPr>
                <w:rFonts w:ascii="Times New Roman" w:hAnsi="Times New Roman" w:cs="Times New Roman"/>
                <w:color w:val="000000" w:themeColor="text1"/>
                <w:sz w:val="24"/>
                <w:szCs w:val="24"/>
              </w:rPr>
              <w:t>працівників відповідної кваліфікації, які мають необхідні знання та досвід</w:t>
            </w:r>
            <w:r w:rsidRPr="004F4795">
              <w:rPr>
                <w:rFonts w:ascii="Times New Roman" w:hAnsi="Times New Roman" w:cs="Times New Roman"/>
                <w:color w:val="000000" w:themeColor="text1"/>
                <w:sz w:val="24"/>
                <w:szCs w:val="24"/>
              </w:rPr>
              <w:t>. Додатково надаються к</w:t>
            </w:r>
            <w:r w:rsidR="00A50E68" w:rsidRPr="004F4795">
              <w:rPr>
                <w:rFonts w:ascii="Times New Roman" w:hAnsi="Times New Roman" w:cs="Times New Roman"/>
                <w:color w:val="000000" w:themeColor="text1"/>
                <w:sz w:val="24"/>
                <w:szCs w:val="24"/>
              </w:rPr>
              <w:t xml:space="preserve">опії особових медичних книжок персоналу, які будуть залучені до виконання предмету закупівлі </w:t>
            </w:r>
            <w:r w:rsidRPr="004F4795">
              <w:rPr>
                <w:rFonts w:ascii="Times New Roman" w:hAnsi="Times New Roman" w:cs="Times New Roman"/>
                <w:color w:val="000000" w:themeColor="text1"/>
                <w:sz w:val="24"/>
                <w:szCs w:val="24"/>
              </w:rPr>
              <w:t xml:space="preserve">- </w:t>
            </w:r>
            <w:r w:rsidR="00A50E68" w:rsidRPr="004F4795">
              <w:rPr>
                <w:rFonts w:ascii="Times New Roman" w:hAnsi="Times New Roman" w:cs="Times New Roman"/>
                <w:color w:val="000000" w:themeColor="text1"/>
                <w:sz w:val="24"/>
                <w:szCs w:val="24"/>
              </w:rPr>
              <w:t>перша та остання сторінки із відміткою про допуск до роботи</w:t>
            </w:r>
            <w:r w:rsidR="00A50E68" w:rsidRPr="004F4795">
              <w:rPr>
                <w:rFonts w:ascii="Times New Roman" w:hAnsi="Times New Roman" w:cs="Times New Roman"/>
                <w:i/>
                <w:iCs/>
                <w:color w:val="000000" w:themeColor="text1"/>
                <w:sz w:val="24"/>
                <w:szCs w:val="24"/>
                <w:lang w:eastAsia="ar-SA"/>
              </w:rPr>
              <w:t>.</w:t>
            </w:r>
          </w:p>
        </w:tc>
      </w:tr>
    </w:tbl>
    <w:p w:rsidR="00BE1E43" w:rsidRPr="004F4795" w:rsidRDefault="00BE1E43" w:rsidP="00073D3A">
      <w:pPr>
        <w:spacing w:after="0" w:line="240" w:lineRule="auto"/>
        <w:rPr>
          <w:rFonts w:ascii="Times New Roman" w:hAnsi="Times New Roman" w:cs="Times New Roman"/>
          <w:i/>
          <w:color w:val="000000" w:themeColor="text1"/>
          <w:lang w:eastAsia="ru-RU"/>
        </w:rPr>
      </w:pPr>
    </w:p>
    <w:p w:rsidR="00BE1E43" w:rsidRPr="004F4795" w:rsidRDefault="00BE1E43" w:rsidP="00D90E46">
      <w:pPr>
        <w:spacing w:after="0" w:line="240" w:lineRule="auto"/>
        <w:jc w:val="right"/>
        <w:rPr>
          <w:rFonts w:ascii="Times New Roman" w:hAnsi="Times New Roman" w:cs="Times New Roman"/>
          <w:i/>
          <w:color w:val="000000" w:themeColor="text1"/>
          <w:lang w:eastAsia="ru-RU"/>
        </w:rPr>
      </w:pPr>
    </w:p>
    <w:p w:rsidR="00462F93" w:rsidRPr="004F4795" w:rsidRDefault="00462F9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9E218A" w:rsidRPr="004F4795" w:rsidRDefault="009E218A" w:rsidP="00A50E68">
      <w:pPr>
        <w:spacing w:after="0" w:line="240" w:lineRule="auto"/>
        <w:rPr>
          <w:rFonts w:ascii="Times New Roman" w:hAnsi="Times New Roman" w:cs="Times New Roman"/>
          <w:i/>
          <w:color w:val="000000" w:themeColor="text1"/>
          <w:lang w:eastAsia="ru-RU"/>
        </w:rPr>
      </w:pPr>
    </w:p>
    <w:p w:rsidR="009E218A" w:rsidRPr="004F4795" w:rsidRDefault="009E218A" w:rsidP="00D90E46">
      <w:pPr>
        <w:spacing w:after="0" w:line="240" w:lineRule="auto"/>
        <w:jc w:val="right"/>
        <w:rPr>
          <w:rFonts w:ascii="Times New Roman" w:hAnsi="Times New Roman" w:cs="Times New Roman"/>
          <w:i/>
          <w:color w:val="FF0000"/>
          <w:lang w:eastAsia="ru-RU"/>
        </w:rPr>
      </w:pPr>
    </w:p>
    <w:p w:rsidR="001950CD" w:rsidRDefault="001950CD" w:rsidP="00D90E46">
      <w:pPr>
        <w:spacing w:after="0" w:line="240" w:lineRule="auto"/>
        <w:jc w:val="right"/>
        <w:rPr>
          <w:rFonts w:ascii="Times New Roman" w:hAnsi="Times New Roman" w:cs="Times New Roman"/>
          <w:i/>
          <w:color w:val="000000" w:themeColor="text1"/>
          <w:lang w:eastAsia="ru-RU"/>
        </w:rPr>
      </w:pPr>
    </w:p>
    <w:p w:rsidR="001950CD" w:rsidRDefault="001950CD" w:rsidP="00D90E46">
      <w:pPr>
        <w:spacing w:after="0" w:line="240" w:lineRule="auto"/>
        <w:jc w:val="right"/>
        <w:rPr>
          <w:rFonts w:ascii="Times New Roman" w:hAnsi="Times New Roman" w:cs="Times New Roman"/>
          <w:i/>
          <w:color w:val="000000" w:themeColor="text1"/>
          <w:lang w:eastAsia="ru-RU"/>
        </w:rPr>
      </w:pPr>
    </w:p>
    <w:p w:rsidR="001950CD" w:rsidRDefault="001950CD" w:rsidP="00D90E46">
      <w:pPr>
        <w:spacing w:after="0" w:line="240" w:lineRule="auto"/>
        <w:jc w:val="right"/>
        <w:rPr>
          <w:rFonts w:ascii="Times New Roman" w:hAnsi="Times New Roman" w:cs="Times New Roman"/>
          <w:i/>
          <w:color w:val="000000" w:themeColor="text1"/>
          <w:lang w:eastAsia="ru-RU"/>
        </w:rPr>
      </w:pPr>
    </w:p>
    <w:p w:rsidR="001950CD" w:rsidRDefault="001950CD" w:rsidP="00D90E46">
      <w:pPr>
        <w:spacing w:after="0" w:line="240" w:lineRule="auto"/>
        <w:jc w:val="right"/>
        <w:rPr>
          <w:rFonts w:ascii="Times New Roman" w:hAnsi="Times New Roman" w:cs="Times New Roman"/>
          <w:i/>
          <w:color w:val="000000" w:themeColor="text1"/>
          <w:lang w:eastAsia="ru-RU"/>
        </w:rPr>
      </w:pPr>
    </w:p>
    <w:p w:rsidR="001950CD" w:rsidRDefault="001950CD" w:rsidP="00D90E46">
      <w:pPr>
        <w:spacing w:after="0" w:line="240" w:lineRule="auto"/>
        <w:jc w:val="right"/>
        <w:rPr>
          <w:rFonts w:ascii="Times New Roman" w:hAnsi="Times New Roman" w:cs="Times New Roman"/>
          <w:i/>
          <w:color w:val="000000" w:themeColor="text1"/>
          <w:lang w:eastAsia="ru-RU"/>
        </w:rPr>
      </w:pPr>
    </w:p>
    <w:p w:rsidR="00D90E46" w:rsidRPr="004F4795" w:rsidRDefault="007418AD" w:rsidP="00D90E46">
      <w:pPr>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2</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w:t>
      </w:r>
      <w:r w:rsidR="001950CD" w:rsidRPr="001950CD">
        <w:rPr>
          <w:rFonts w:ascii="Times New Roman" w:eastAsia="Times New Roman" w:hAnsi="Times New Roman" w:cs="Times New Roman"/>
          <w:i/>
          <w:sz w:val="20"/>
          <w:szCs w:val="20"/>
          <w:bdr w:val="none" w:sz="0" w:space="0" w:color="auto" w:frame="1"/>
        </w:rPr>
        <w:t>пшеничний</w:t>
      </w:r>
      <w:r w:rsidRPr="004F4795">
        <w:rPr>
          <w:rFonts w:ascii="Times New Roman" w:eastAsia="Times New Roman" w:hAnsi="Times New Roman" w:cs="Times New Roman"/>
          <w:i/>
          <w:sz w:val="20"/>
          <w:szCs w:val="20"/>
          <w:bdr w:val="none" w:sz="0" w:space="0" w:color="auto" w:frame="1"/>
        </w:rPr>
        <w:t>, булочка)</w:t>
      </w:r>
    </w:p>
    <w:p w:rsidR="0018021F" w:rsidRPr="004F4795" w:rsidRDefault="0018021F" w:rsidP="00216845">
      <w:pPr>
        <w:pStyle w:val="a5"/>
        <w:spacing w:before="0" w:beforeAutospacing="0" w:after="0" w:afterAutospacing="0"/>
        <w:jc w:val="right"/>
        <w:rPr>
          <w:rFonts w:eastAsiaTheme="minorEastAsia"/>
          <w:i/>
          <w:color w:val="FF0000"/>
          <w:sz w:val="20"/>
          <w:szCs w:val="20"/>
          <w:lang w:eastAsia="ru-RU"/>
        </w:rPr>
      </w:pPr>
    </w:p>
    <w:p w:rsidR="001C5D96" w:rsidRPr="004F4795" w:rsidRDefault="001C5D96" w:rsidP="001C5D96">
      <w:pPr>
        <w:pStyle w:val="a5"/>
        <w:spacing w:before="0" w:beforeAutospacing="0" w:after="0" w:afterAutospacing="0"/>
        <w:jc w:val="right"/>
        <w:rPr>
          <w:i/>
          <w:color w:val="FF0000"/>
          <w:sz w:val="20"/>
          <w:szCs w:val="20"/>
          <w:bdr w:val="none" w:sz="0" w:space="0" w:color="auto" w:frame="1"/>
        </w:rPr>
      </w:pPr>
    </w:p>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2.1. Замовник не вимагає від учасника процедури закупівлі під час подання тендерної пропозиції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2.2.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під час подання тендерної пропозиції.</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2.3.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відсутність в учасника процедури закупівлі підстав, визначених підпунктами 1 і 7 пункту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2.4.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3. Перелік документів та інформації  для підтвердження відповідності ПЕРЕМОЖЦЯ вимогам, визначеним у пункті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Переможець процедури закупівлі у строк, що</w:t>
      </w:r>
      <w:r w:rsidRPr="004F4795">
        <w:rPr>
          <w:rFonts w:ascii="Times New Roman" w:eastAsia="Times New Roman" w:hAnsi="Times New Roman" w:cs="Times New Roman"/>
          <w:b/>
          <w:sz w:val="24"/>
        </w:rPr>
        <w:t xml:space="preserve"> </w:t>
      </w:r>
      <w:r w:rsidRPr="004F4795">
        <w:rPr>
          <w:rFonts w:ascii="Times New Roman" w:eastAsia="Times New Roman" w:hAnsi="Times New Roman" w:cs="Times New Roman"/>
          <w:b/>
          <w:i/>
          <w:sz w:val="24"/>
        </w:rPr>
        <w:t xml:space="preserve">не перевищує чотири дні </w:t>
      </w:r>
      <w:r w:rsidRPr="004F4795">
        <w:rPr>
          <w:rFonts w:ascii="Times New Roman" w:eastAsia="Times New Roman" w:hAnsi="Times New Roman" w:cs="Times New Roman"/>
          <w:sz w:val="24"/>
        </w:rPr>
        <w:t xml:space="preserve">з дати оприлюднення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5F5E" w:rsidRPr="004F4795" w:rsidRDefault="000F5F5E" w:rsidP="000F5F5E">
      <w:pPr>
        <w:spacing w:before="20" w:after="20" w:line="240" w:lineRule="auto"/>
        <w:jc w:val="both"/>
        <w:rPr>
          <w:rFonts w:ascii="Times New Roman" w:eastAsia="Times New Roman" w:hAnsi="Times New Roman" w:cs="Times New Roman"/>
          <w:b/>
          <w:sz w:val="24"/>
        </w:rPr>
      </w:pPr>
    </w:p>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 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0F5F5E" w:rsidRPr="004F4795" w:rsidTr="000F5F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w:t>
            </w:r>
          </w:p>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Вимоги згідно п. 47 Особливостей</w:t>
            </w:r>
          </w:p>
          <w:p w:rsidR="000F5F5E" w:rsidRPr="004F4795" w:rsidRDefault="000F5F5E" w:rsidP="00F73F52">
            <w:pPr>
              <w:spacing w:before="20" w:after="20" w:line="240" w:lineRule="auto"/>
              <w:jc w:val="both"/>
              <w:rPr>
                <w:rFonts w:ascii="Times New Roman" w:eastAsia="Times New Roman" w:hAnsi="Times New Roman" w:cs="Times New Roman"/>
                <w:b/>
                <w:sz w:val="24"/>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F5F5E" w:rsidRPr="004F4795" w:rsidTr="000F5F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F4795">
              <w:rPr>
                <w:rFonts w:ascii="Times New Roman" w:eastAsia="Times New Roman" w:hAnsi="Times New Roman" w:cs="Times New Roman"/>
                <w:sz w:val="24"/>
              </w:rPr>
              <w:t>вебресурсі</w:t>
            </w:r>
            <w:proofErr w:type="spellEnd"/>
            <w:r w:rsidRPr="004F4795">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F5E" w:rsidRPr="004F4795" w:rsidTr="000F5F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5F5E" w:rsidRPr="004F4795" w:rsidRDefault="000F5F5E" w:rsidP="00F73F52">
            <w:pPr>
              <w:spacing w:before="20" w:after="20" w:line="240" w:lineRule="auto"/>
              <w:jc w:val="both"/>
              <w:rPr>
                <w:rFonts w:ascii="Times New Roman" w:eastAsia="Times New Roman" w:hAnsi="Times New Roman" w:cs="Times New Roman"/>
                <w:sz w:val="24"/>
              </w:rPr>
            </w:pPr>
          </w:p>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1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43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0F5F5E" w:rsidRPr="004F4795" w:rsidTr="000F5F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w:t>
            </w:r>
          </w:p>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Вимоги згідно пункту 47 Особливостей</w:t>
            </w:r>
          </w:p>
          <w:p w:rsidR="000F5F5E" w:rsidRPr="004F4795" w:rsidRDefault="000F5F5E" w:rsidP="00F73F52">
            <w:pPr>
              <w:spacing w:before="20" w:after="20" w:line="240" w:lineRule="auto"/>
              <w:jc w:val="both"/>
              <w:rPr>
                <w:rFonts w:ascii="Times New Roman" w:eastAsia="Times New Roman" w:hAnsi="Times New Roman" w:cs="Times New Roman"/>
                <w:b/>
                <w:sz w:val="24"/>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F5F5E" w:rsidRPr="004F4795" w:rsidTr="000F5F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sz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sz w:val="24"/>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F4795">
              <w:rPr>
                <w:rFonts w:ascii="Times New Roman" w:eastAsia="Times New Roman" w:hAnsi="Times New Roman" w:cs="Times New Roman"/>
                <w:sz w:val="24"/>
              </w:rPr>
              <w:t>вебресурсі</w:t>
            </w:r>
            <w:proofErr w:type="spellEnd"/>
            <w:r w:rsidRPr="004F4795">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F5E" w:rsidRPr="004F4795" w:rsidTr="000F5F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5F5E" w:rsidRPr="004F4795" w:rsidRDefault="000F5F5E" w:rsidP="00F73F52">
            <w:pPr>
              <w:spacing w:before="20" w:after="20" w:line="240" w:lineRule="auto"/>
              <w:jc w:val="both"/>
              <w:rPr>
                <w:rFonts w:ascii="Times New Roman" w:eastAsia="Times New Roman" w:hAnsi="Times New Roman" w:cs="Times New Roman"/>
                <w:sz w:val="24"/>
              </w:rPr>
            </w:pPr>
          </w:p>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23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56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(абзац 14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5F5E" w:rsidRPr="004F4795" w:rsidRDefault="000F5F5E" w:rsidP="000F5F5E">
      <w:pPr>
        <w:tabs>
          <w:tab w:val="left" w:pos="5245"/>
        </w:tabs>
        <w:spacing w:line="240" w:lineRule="auto"/>
        <w:rPr>
          <w:rFonts w:ascii="Times New Roman" w:hAnsi="Times New Roman" w:cs="Times New Roman"/>
          <w:b/>
          <w:bCs/>
          <w:sz w:val="24"/>
          <w:szCs w:val="24"/>
        </w:rPr>
      </w:pPr>
      <w:r w:rsidRPr="004F4795">
        <w:rPr>
          <w:rFonts w:ascii="Times New Roman" w:hAnsi="Times New Roman" w:cs="Times New Roman"/>
        </w:rPr>
        <w:t xml:space="preserve"> </w:t>
      </w:r>
      <w:r w:rsidRPr="004F4795">
        <w:rPr>
          <w:rFonts w:ascii="Times New Roman" w:hAnsi="Times New Roman" w:cs="Times New Roman"/>
          <w:b/>
          <w:bCs/>
          <w:sz w:val="24"/>
          <w:szCs w:val="24"/>
        </w:rPr>
        <w:t xml:space="preserve"> </w:t>
      </w:r>
    </w:p>
    <w:p w:rsidR="000F5F5E" w:rsidRPr="004F4795" w:rsidRDefault="000F5F5E" w:rsidP="000F5F5E">
      <w:pPr>
        <w:rPr>
          <w:rFonts w:ascii="Times New Roman" w:eastAsia="Times New Roman" w:hAnsi="Times New Roman" w:cs="Times New Roman"/>
        </w:rPr>
      </w:pPr>
    </w:p>
    <w:p w:rsidR="000F5F5E" w:rsidRPr="004F4795" w:rsidRDefault="000F5F5E" w:rsidP="000F5F5E">
      <w:pPr>
        <w:rPr>
          <w:rFonts w:ascii="Times New Roman" w:eastAsia="Times New Roman" w:hAnsi="Times New Roman" w:cs="Times New Roman"/>
        </w:rPr>
      </w:pPr>
    </w:p>
    <w:p w:rsidR="00A97552" w:rsidRPr="004F4795"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A97552" w:rsidRPr="004F4795"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A97552" w:rsidRPr="004F4795"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E2305" w:rsidRPr="004F4795" w:rsidRDefault="000E2305" w:rsidP="003801BD">
      <w:pPr>
        <w:spacing w:line="240" w:lineRule="auto"/>
        <w:ind w:right="23"/>
        <w:jc w:val="both"/>
        <w:rPr>
          <w:rFonts w:ascii="Times New Roman" w:hAnsi="Times New Roman" w:cs="Times New Roman"/>
          <w:bCs/>
          <w:i/>
          <w:iCs/>
          <w:color w:val="FF0000"/>
          <w:sz w:val="19"/>
          <w:szCs w:val="19"/>
        </w:rPr>
      </w:pPr>
    </w:p>
    <w:p w:rsidR="00304252" w:rsidRPr="004F4795" w:rsidRDefault="00304252" w:rsidP="00304252">
      <w:pPr>
        <w:tabs>
          <w:tab w:val="left" w:pos="142"/>
        </w:tabs>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3</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w:t>
      </w:r>
      <w:r w:rsidR="001950CD" w:rsidRPr="001950CD">
        <w:rPr>
          <w:rFonts w:ascii="Times New Roman" w:eastAsia="Times New Roman" w:hAnsi="Times New Roman" w:cs="Times New Roman"/>
          <w:i/>
          <w:sz w:val="20"/>
          <w:szCs w:val="20"/>
          <w:bdr w:val="none" w:sz="0" w:space="0" w:color="auto" w:frame="1"/>
        </w:rPr>
        <w:t>пшеничний</w:t>
      </w:r>
      <w:r w:rsidRPr="004F4795">
        <w:rPr>
          <w:rFonts w:ascii="Times New Roman" w:eastAsia="Times New Roman" w:hAnsi="Times New Roman" w:cs="Times New Roman"/>
          <w:i/>
          <w:sz w:val="20"/>
          <w:szCs w:val="20"/>
          <w:bdr w:val="none" w:sz="0" w:space="0" w:color="auto" w:frame="1"/>
        </w:rPr>
        <w:t>, булочка</w:t>
      </w:r>
      <w:r w:rsidRPr="004F4795">
        <w:rPr>
          <w:rFonts w:ascii="Times New Roman" w:hAnsi="Times New Roman" w:cs="Times New Roman"/>
          <w:i/>
          <w:color w:val="000000" w:themeColor="text1"/>
          <w:sz w:val="20"/>
          <w:szCs w:val="20"/>
          <w:lang w:eastAsia="ru-RU"/>
        </w:rPr>
        <w:t>)</w:t>
      </w:r>
    </w:p>
    <w:p w:rsidR="00304252" w:rsidRPr="004F4795" w:rsidRDefault="00304252" w:rsidP="00304252">
      <w:pPr>
        <w:pStyle w:val="a5"/>
        <w:tabs>
          <w:tab w:val="left" w:pos="142"/>
        </w:tabs>
        <w:spacing w:before="0" w:beforeAutospacing="0" w:after="0" w:afterAutospacing="0"/>
        <w:jc w:val="right"/>
        <w:rPr>
          <w:i/>
          <w:color w:val="000000" w:themeColor="text1"/>
          <w:sz w:val="22"/>
          <w:szCs w:val="22"/>
          <w:bdr w:val="none" w:sz="0" w:space="0" w:color="auto" w:frame="1"/>
        </w:rPr>
      </w:pPr>
    </w:p>
    <w:p w:rsidR="004F4795" w:rsidRPr="004F4795" w:rsidRDefault="004F4795" w:rsidP="004F4795">
      <w:pPr>
        <w:tabs>
          <w:tab w:val="left" w:pos="142"/>
        </w:tabs>
        <w:spacing w:after="0" w:line="240" w:lineRule="auto"/>
        <w:jc w:val="center"/>
        <w:rPr>
          <w:rFonts w:ascii="Times New Roman" w:eastAsia="Times New Roman" w:hAnsi="Times New Roman" w:cs="Times New Roman"/>
          <w:b/>
          <w:caps/>
        </w:rPr>
      </w:pPr>
      <w:r w:rsidRPr="004F4795">
        <w:rPr>
          <w:rFonts w:ascii="Times New Roman" w:eastAsia="Times New Roman" w:hAnsi="Times New Roman" w:cs="Times New Roman"/>
          <w:b/>
          <w:caps/>
        </w:rPr>
        <w:t>ТЕХНІЧНЕ ЗАВДАННЯ</w:t>
      </w:r>
    </w:p>
    <w:p w:rsidR="004F4795" w:rsidRPr="004F4795" w:rsidRDefault="004F4795" w:rsidP="004F4795">
      <w:pPr>
        <w:keepNext/>
        <w:tabs>
          <w:tab w:val="left" w:pos="142"/>
        </w:tabs>
        <w:spacing w:line="264" w:lineRule="auto"/>
        <w:jc w:val="center"/>
        <w:rPr>
          <w:rFonts w:ascii="Times New Roman" w:eastAsia="Times New Roman" w:hAnsi="Times New Roman" w:cs="Times New Roman"/>
          <w:b/>
          <w:caps/>
        </w:rPr>
      </w:pPr>
      <w:r w:rsidRPr="004F4795">
        <w:rPr>
          <w:rFonts w:ascii="Times New Roman" w:eastAsia="Times New Roman" w:hAnsi="Times New Roman" w:cs="Times New Roman"/>
          <w:b/>
          <w:caps/>
        </w:rPr>
        <w:t>ТЕХНІЧНІ, ЯКІСНІ, КІЛЬКІСНІ ВИМОГИ ДО ПРЕДМЕТА ЗАКУПІВЛІ</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4F4795">
        <w:rPr>
          <w:rFonts w:ascii="Times New Roman" w:hAnsi="Times New Roman" w:cs="Times New Roman"/>
          <w:b/>
          <w:sz w:val="24"/>
          <w:szCs w:val="24"/>
        </w:rPr>
        <w:t xml:space="preserve">Предмет закупівлі та кількість: </w:t>
      </w:r>
      <w:r w:rsidRPr="004F4795">
        <w:rPr>
          <w:rFonts w:ascii="Times New Roman" w:hAnsi="Times New Roman" w:cs="Times New Roman"/>
          <w:sz w:val="24"/>
          <w:szCs w:val="24"/>
        </w:rPr>
        <w:t>Хлібопродукти, свіжовипечені хлібобулочні та кондитерські вироби (</w:t>
      </w:r>
      <w:r w:rsidRPr="004F4795">
        <w:rPr>
          <w:rFonts w:ascii="Times New Roman" w:eastAsia="Times New Roman" w:hAnsi="Times New Roman" w:cs="Times New Roman"/>
          <w:b/>
          <w:bCs/>
          <w:i/>
          <w:sz w:val="24"/>
          <w:szCs w:val="24"/>
          <w:bdr w:val="none" w:sz="0" w:space="0" w:color="auto" w:frame="1"/>
        </w:rPr>
        <w:t xml:space="preserve">хліб </w:t>
      </w:r>
      <w:proofErr w:type="spellStart"/>
      <w:r w:rsidRPr="004F4795">
        <w:rPr>
          <w:rFonts w:ascii="Times New Roman" w:eastAsia="Times New Roman" w:hAnsi="Times New Roman" w:cs="Times New Roman"/>
          <w:b/>
          <w:bCs/>
          <w:i/>
          <w:sz w:val="24"/>
          <w:szCs w:val="24"/>
          <w:bdr w:val="none" w:sz="0" w:space="0" w:color="auto" w:frame="1"/>
        </w:rPr>
        <w:t>цільнозерновий</w:t>
      </w:r>
      <w:proofErr w:type="spellEnd"/>
      <w:r w:rsidRPr="004F4795">
        <w:rPr>
          <w:rFonts w:ascii="Times New Roman" w:eastAsia="Times New Roman" w:hAnsi="Times New Roman" w:cs="Times New Roman"/>
          <w:b/>
          <w:bCs/>
          <w:i/>
          <w:sz w:val="24"/>
          <w:szCs w:val="24"/>
          <w:bdr w:val="none" w:sz="0" w:space="0" w:color="auto" w:frame="1"/>
        </w:rPr>
        <w:t xml:space="preserve"> </w:t>
      </w:r>
      <w:r w:rsidR="001950CD" w:rsidRPr="001950CD">
        <w:rPr>
          <w:rFonts w:ascii="Times New Roman" w:eastAsia="Times New Roman" w:hAnsi="Times New Roman" w:cs="Times New Roman"/>
          <w:b/>
          <w:bCs/>
          <w:i/>
          <w:sz w:val="24"/>
          <w:szCs w:val="24"/>
          <w:bdr w:val="none" w:sz="0" w:space="0" w:color="auto" w:frame="1"/>
        </w:rPr>
        <w:t>пшеничний</w:t>
      </w:r>
      <w:r w:rsidRPr="004F4795">
        <w:rPr>
          <w:rFonts w:ascii="Times New Roman" w:eastAsia="Times New Roman" w:hAnsi="Times New Roman" w:cs="Times New Roman"/>
          <w:b/>
          <w:bCs/>
          <w:i/>
          <w:sz w:val="24"/>
          <w:szCs w:val="24"/>
          <w:bdr w:val="none" w:sz="0" w:space="0" w:color="auto" w:frame="1"/>
        </w:rPr>
        <w:t>, булочка</w:t>
      </w:r>
      <w:r w:rsidRPr="004F4795">
        <w:rPr>
          <w:rFonts w:ascii="Times New Roman" w:hAnsi="Times New Roman" w:cs="Times New Roman"/>
          <w:sz w:val="24"/>
          <w:szCs w:val="24"/>
        </w:rPr>
        <w:t>), згідно специфікації:</w:t>
      </w:r>
    </w:p>
    <w:p w:rsidR="004F4795" w:rsidRPr="004F4795" w:rsidRDefault="004F4795" w:rsidP="004F4795">
      <w:pPr>
        <w:pStyle w:val="a3"/>
        <w:spacing w:after="0" w:line="240" w:lineRule="auto"/>
        <w:ind w:left="426"/>
        <w:jc w:val="both"/>
        <w:textAlignment w:val="top"/>
        <w:rPr>
          <w:rFonts w:ascii="Times New Roman" w:hAnsi="Times New Roman" w:cs="Times New Roman"/>
          <w:b/>
          <w:sz w:val="24"/>
          <w:szCs w:val="24"/>
        </w:rPr>
      </w:pPr>
    </w:p>
    <w:tbl>
      <w:tblPr>
        <w:tblStyle w:val="af5"/>
        <w:tblW w:w="0" w:type="auto"/>
        <w:tblInd w:w="2235" w:type="dxa"/>
        <w:tblLayout w:type="fixed"/>
        <w:tblLook w:val="04A0" w:firstRow="1" w:lastRow="0" w:firstColumn="1" w:lastColumn="0" w:noHBand="0" w:noVBand="1"/>
      </w:tblPr>
      <w:tblGrid>
        <w:gridCol w:w="436"/>
        <w:gridCol w:w="3969"/>
        <w:gridCol w:w="1560"/>
      </w:tblGrid>
      <w:tr w:rsidR="004F4795" w:rsidRPr="004F4795" w:rsidTr="00F73F52">
        <w:tc>
          <w:tcPr>
            <w:tcW w:w="436" w:type="dxa"/>
          </w:tcPr>
          <w:p w:rsidR="004F4795" w:rsidRPr="004F4795" w:rsidRDefault="004F4795" w:rsidP="00F73F52">
            <w:pPr>
              <w:jc w:val="center"/>
              <w:rPr>
                <w:rFonts w:ascii="Times New Roman" w:hAnsi="Times New Roman" w:cs="Times New Roman"/>
              </w:rPr>
            </w:pPr>
            <w:r w:rsidRPr="004F4795">
              <w:rPr>
                <w:rFonts w:ascii="Times New Roman" w:hAnsi="Times New Roman" w:cs="Times New Roman"/>
              </w:rPr>
              <w:t>1</w:t>
            </w:r>
          </w:p>
        </w:tc>
        <w:tc>
          <w:tcPr>
            <w:tcW w:w="3969" w:type="dxa"/>
          </w:tcPr>
          <w:p w:rsidR="004F4795" w:rsidRPr="004F4795" w:rsidRDefault="004F4795" w:rsidP="00F73F52">
            <w:pPr>
              <w:pStyle w:val="a3"/>
              <w:ind w:left="0"/>
              <w:textAlignment w:val="top"/>
              <w:rPr>
                <w:rFonts w:ascii="Times New Roman" w:hAnsi="Times New Roman" w:cs="Times New Roman"/>
                <w:b/>
                <w:sz w:val="24"/>
                <w:szCs w:val="24"/>
              </w:rPr>
            </w:pPr>
            <w:r w:rsidRPr="004F4795">
              <w:rPr>
                <w:rFonts w:ascii="Times New Roman" w:eastAsia="Times New Roman" w:hAnsi="Times New Roman" w:cs="Times New Roman"/>
                <w:b/>
                <w:sz w:val="24"/>
                <w:szCs w:val="24"/>
              </w:rPr>
              <w:t xml:space="preserve">Хліб </w:t>
            </w:r>
            <w:proofErr w:type="spellStart"/>
            <w:r w:rsidRPr="004F4795">
              <w:rPr>
                <w:rFonts w:ascii="Times New Roman" w:eastAsia="Times New Roman" w:hAnsi="Times New Roman" w:cs="Times New Roman"/>
                <w:b/>
                <w:sz w:val="24"/>
                <w:szCs w:val="24"/>
              </w:rPr>
              <w:t>цільнозерновий</w:t>
            </w:r>
            <w:proofErr w:type="spellEnd"/>
            <w:r w:rsidRPr="004F4795">
              <w:rPr>
                <w:rFonts w:ascii="Times New Roman" w:eastAsia="Times New Roman" w:hAnsi="Times New Roman" w:cs="Times New Roman"/>
                <w:b/>
                <w:sz w:val="24"/>
                <w:szCs w:val="24"/>
              </w:rPr>
              <w:t xml:space="preserve"> </w:t>
            </w:r>
            <w:r w:rsidR="001950CD" w:rsidRPr="001950CD">
              <w:rPr>
                <w:rFonts w:ascii="Times New Roman" w:eastAsia="Times New Roman" w:hAnsi="Times New Roman" w:cs="Times New Roman"/>
                <w:b/>
                <w:sz w:val="24"/>
                <w:szCs w:val="24"/>
              </w:rPr>
              <w:t>пшеничний</w:t>
            </w:r>
          </w:p>
        </w:tc>
        <w:tc>
          <w:tcPr>
            <w:tcW w:w="1560" w:type="dxa"/>
            <w:vAlign w:val="center"/>
          </w:tcPr>
          <w:p w:rsidR="004F4795" w:rsidRPr="004F4795" w:rsidRDefault="004B7DD3" w:rsidP="00F73F52">
            <w:pPr>
              <w:pStyle w:val="21"/>
              <w:spacing w:line="276" w:lineRule="auto"/>
              <w:ind w:right="-13" w:firstLine="0"/>
              <w:jc w:val="center"/>
              <w:rPr>
                <w:sz w:val="24"/>
                <w:szCs w:val="24"/>
              </w:rPr>
            </w:pPr>
            <w:r>
              <w:rPr>
                <w:sz w:val="24"/>
                <w:szCs w:val="24"/>
              </w:rPr>
              <w:t>3</w:t>
            </w:r>
            <w:r w:rsidR="004F4795" w:rsidRPr="004F4795">
              <w:rPr>
                <w:sz w:val="24"/>
                <w:szCs w:val="24"/>
              </w:rPr>
              <w:t xml:space="preserve">600 </w:t>
            </w:r>
            <w:proofErr w:type="spellStart"/>
            <w:r w:rsidR="004F4795" w:rsidRPr="004F4795">
              <w:rPr>
                <w:sz w:val="24"/>
                <w:szCs w:val="24"/>
              </w:rPr>
              <w:t>шт</w:t>
            </w:r>
            <w:proofErr w:type="spellEnd"/>
          </w:p>
        </w:tc>
      </w:tr>
      <w:tr w:rsidR="004F4795" w:rsidRPr="004F4795" w:rsidTr="00F73F52">
        <w:tc>
          <w:tcPr>
            <w:tcW w:w="436" w:type="dxa"/>
          </w:tcPr>
          <w:p w:rsidR="004F4795" w:rsidRPr="004F4795" w:rsidRDefault="004F4795" w:rsidP="00F73F52">
            <w:pPr>
              <w:jc w:val="center"/>
              <w:rPr>
                <w:rFonts w:ascii="Times New Roman" w:hAnsi="Times New Roman" w:cs="Times New Roman"/>
              </w:rPr>
            </w:pPr>
            <w:r w:rsidRPr="004F4795">
              <w:rPr>
                <w:rFonts w:ascii="Times New Roman" w:hAnsi="Times New Roman" w:cs="Times New Roman"/>
              </w:rPr>
              <w:t>2</w:t>
            </w:r>
          </w:p>
        </w:tc>
        <w:tc>
          <w:tcPr>
            <w:tcW w:w="3969" w:type="dxa"/>
          </w:tcPr>
          <w:p w:rsidR="004F4795" w:rsidRPr="004F4795" w:rsidRDefault="004F4795" w:rsidP="00F73F52">
            <w:pPr>
              <w:pStyle w:val="a3"/>
              <w:ind w:left="0"/>
              <w:textAlignment w:val="top"/>
              <w:rPr>
                <w:rFonts w:ascii="Times New Roman" w:eastAsia="Times New Roman" w:hAnsi="Times New Roman" w:cs="Times New Roman"/>
                <w:b/>
                <w:sz w:val="24"/>
                <w:szCs w:val="24"/>
              </w:rPr>
            </w:pPr>
            <w:r w:rsidRPr="004F4795">
              <w:rPr>
                <w:rFonts w:ascii="Times New Roman" w:eastAsia="Times New Roman" w:hAnsi="Times New Roman" w:cs="Times New Roman"/>
                <w:b/>
                <w:sz w:val="24"/>
                <w:szCs w:val="24"/>
              </w:rPr>
              <w:t>Булочка</w:t>
            </w:r>
          </w:p>
        </w:tc>
        <w:tc>
          <w:tcPr>
            <w:tcW w:w="1560" w:type="dxa"/>
            <w:vAlign w:val="center"/>
          </w:tcPr>
          <w:p w:rsidR="004F4795" w:rsidRPr="004F4795" w:rsidRDefault="004F4795" w:rsidP="00F73F52">
            <w:pPr>
              <w:pStyle w:val="21"/>
              <w:spacing w:line="276" w:lineRule="auto"/>
              <w:ind w:right="-13" w:firstLine="0"/>
              <w:jc w:val="center"/>
              <w:rPr>
                <w:sz w:val="24"/>
                <w:szCs w:val="24"/>
              </w:rPr>
            </w:pPr>
            <w:r w:rsidRPr="004F4795">
              <w:rPr>
                <w:sz w:val="24"/>
                <w:szCs w:val="24"/>
              </w:rPr>
              <w:t>2</w:t>
            </w:r>
            <w:r w:rsidR="004B7DD3">
              <w:rPr>
                <w:sz w:val="24"/>
                <w:szCs w:val="24"/>
              </w:rPr>
              <w:t>5</w:t>
            </w:r>
            <w:r w:rsidRPr="004F4795">
              <w:rPr>
                <w:sz w:val="24"/>
                <w:szCs w:val="24"/>
              </w:rPr>
              <w:t xml:space="preserve">000 </w:t>
            </w:r>
            <w:proofErr w:type="spellStart"/>
            <w:r w:rsidRPr="004F4795">
              <w:rPr>
                <w:sz w:val="24"/>
                <w:szCs w:val="24"/>
              </w:rPr>
              <w:t>шт</w:t>
            </w:r>
            <w:proofErr w:type="spellEnd"/>
          </w:p>
        </w:tc>
      </w:tr>
    </w:tbl>
    <w:p w:rsidR="004F4795" w:rsidRPr="004F4795" w:rsidRDefault="004F4795" w:rsidP="004F4795">
      <w:pPr>
        <w:pStyle w:val="a3"/>
        <w:spacing w:after="0" w:line="240" w:lineRule="auto"/>
        <w:ind w:left="426"/>
        <w:jc w:val="both"/>
        <w:textAlignment w:val="top"/>
        <w:rPr>
          <w:rFonts w:ascii="Times New Roman" w:hAnsi="Times New Roman" w:cs="Times New Roman"/>
          <w:b/>
          <w:sz w:val="24"/>
          <w:szCs w:val="24"/>
        </w:rPr>
      </w:pPr>
    </w:p>
    <w:p w:rsidR="004F4795" w:rsidRPr="004F4795" w:rsidRDefault="004F4795" w:rsidP="004F4795">
      <w:pPr>
        <w:pStyle w:val="a7"/>
        <w:ind w:left="360"/>
        <w:jc w:val="center"/>
        <w:rPr>
          <w:rFonts w:ascii="Times New Roman" w:hAnsi="Times New Roman" w:cs="Times New Roman"/>
          <w:b/>
          <w:sz w:val="24"/>
          <w:szCs w:val="24"/>
        </w:rPr>
      </w:pPr>
      <w:r w:rsidRPr="004F4795">
        <w:rPr>
          <w:rFonts w:ascii="Times New Roman" w:hAnsi="Times New Roman" w:cs="Times New Roman"/>
          <w:b/>
          <w:sz w:val="24"/>
          <w:szCs w:val="24"/>
        </w:rPr>
        <w:t>ТЕХНІЧНІ ВИМОГИ ТА ХАРАКТЕРИСТИКИ</w:t>
      </w:r>
    </w:p>
    <w:p w:rsidR="004F4795" w:rsidRPr="004F4795" w:rsidRDefault="004F4795" w:rsidP="004F4795">
      <w:pPr>
        <w:pStyle w:val="a7"/>
        <w:ind w:left="720"/>
        <w:jc w:val="center"/>
        <w:rPr>
          <w:rFonts w:ascii="Times New Roman" w:eastAsia="Times New Roman" w:hAnsi="Times New Roman" w:cs="Times New Roman"/>
          <w:b/>
          <w:sz w:val="24"/>
          <w:szCs w:val="24"/>
          <w:lang w:eastAsia="ru-RU"/>
        </w:rPr>
      </w:pPr>
      <w:r w:rsidRPr="004F4795">
        <w:rPr>
          <w:rFonts w:ascii="Times New Roman" w:eastAsia="Times New Roman" w:hAnsi="Times New Roman" w:cs="Times New Roman"/>
          <w:b/>
          <w:sz w:val="24"/>
          <w:szCs w:val="24"/>
          <w:lang w:eastAsia="ru-RU"/>
        </w:rPr>
        <w:t>ДК 021:2015 код 15810000-9 «Хлібопродукти, свіжовипечені хлібобулочні та кондитерські вироби» (</w:t>
      </w:r>
      <w:r w:rsidRPr="004F4795">
        <w:rPr>
          <w:rFonts w:ascii="Times New Roman" w:eastAsia="Times New Roman" w:hAnsi="Times New Roman" w:cs="Times New Roman"/>
          <w:b/>
          <w:bCs/>
          <w:i/>
          <w:sz w:val="24"/>
          <w:szCs w:val="24"/>
          <w:bdr w:val="none" w:sz="0" w:space="0" w:color="auto" w:frame="1"/>
        </w:rPr>
        <w:t xml:space="preserve">хліб </w:t>
      </w:r>
      <w:proofErr w:type="spellStart"/>
      <w:r w:rsidRPr="004F4795">
        <w:rPr>
          <w:rFonts w:ascii="Times New Roman" w:eastAsia="Times New Roman" w:hAnsi="Times New Roman" w:cs="Times New Roman"/>
          <w:b/>
          <w:bCs/>
          <w:i/>
          <w:sz w:val="24"/>
          <w:szCs w:val="24"/>
          <w:bdr w:val="none" w:sz="0" w:space="0" w:color="auto" w:frame="1"/>
        </w:rPr>
        <w:t>цільнозерновий</w:t>
      </w:r>
      <w:proofErr w:type="spellEnd"/>
      <w:r w:rsidR="004B7DD3">
        <w:rPr>
          <w:rFonts w:ascii="Times New Roman" w:eastAsia="Times New Roman" w:hAnsi="Times New Roman" w:cs="Times New Roman"/>
          <w:b/>
          <w:bCs/>
          <w:i/>
          <w:sz w:val="24"/>
          <w:szCs w:val="24"/>
          <w:bdr w:val="none" w:sz="0" w:space="0" w:color="auto" w:frame="1"/>
        </w:rPr>
        <w:t xml:space="preserve"> </w:t>
      </w:r>
      <w:r w:rsidR="001950CD" w:rsidRPr="001950CD">
        <w:rPr>
          <w:rFonts w:ascii="Times New Roman" w:eastAsia="Times New Roman" w:hAnsi="Times New Roman" w:cs="Times New Roman"/>
          <w:b/>
          <w:bCs/>
          <w:i/>
          <w:sz w:val="24"/>
          <w:szCs w:val="24"/>
          <w:bdr w:val="none" w:sz="0" w:space="0" w:color="auto" w:frame="1"/>
        </w:rPr>
        <w:t>пшеничний</w:t>
      </w:r>
      <w:r w:rsidRPr="004F4795">
        <w:rPr>
          <w:rFonts w:ascii="Times New Roman" w:eastAsia="Times New Roman" w:hAnsi="Times New Roman" w:cs="Times New Roman"/>
          <w:b/>
          <w:bCs/>
          <w:i/>
          <w:sz w:val="24"/>
          <w:szCs w:val="24"/>
          <w:bdr w:val="none" w:sz="0" w:space="0" w:color="auto" w:frame="1"/>
        </w:rPr>
        <w:t>, булочка</w:t>
      </w:r>
      <w:r w:rsidRPr="004F4795">
        <w:rPr>
          <w:rFonts w:ascii="Times New Roman" w:eastAsia="Times New Roman" w:hAnsi="Times New Roman" w:cs="Times New Roman"/>
          <w:b/>
          <w:sz w:val="24"/>
          <w:szCs w:val="24"/>
          <w:lang w:eastAsia="ru-RU"/>
        </w:rPr>
        <w:t>)</w:t>
      </w:r>
    </w:p>
    <w:tbl>
      <w:tblPr>
        <w:tblpPr w:leftFromText="180" w:rightFromText="180" w:bottomFromText="200" w:vertAnchor="text" w:horzAnchor="page" w:tblpX="1267" w:tblpY="1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811"/>
        <w:gridCol w:w="1701"/>
      </w:tblGrid>
      <w:tr w:rsidR="004F4795" w:rsidRPr="004F4795" w:rsidTr="00F73F52">
        <w:trPr>
          <w:trHeight w:val="699"/>
        </w:trPr>
        <w:tc>
          <w:tcPr>
            <w:tcW w:w="2802"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spacing w:after="0"/>
              <w:jc w:val="both"/>
              <w:rPr>
                <w:rFonts w:ascii="Times New Roman" w:eastAsia="Times New Roman" w:hAnsi="Times New Roman" w:cs="Times New Roman"/>
              </w:rPr>
            </w:pPr>
            <w:r w:rsidRPr="004F4795">
              <w:rPr>
                <w:rFonts w:ascii="Times New Roman" w:eastAsia="Times New Roman" w:hAnsi="Times New Roman" w:cs="Times New Roman"/>
              </w:rPr>
              <w:t>Найменування,</w:t>
            </w:r>
          </w:p>
          <w:p w:rsidR="004F4795" w:rsidRPr="004F4795" w:rsidRDefault="004F4795" w:rsidP="00F73F52">
            <w:pPr>
              <w:spacing w:after="0" w:line="256" w:lineRule="auto"/>
              <w:jc w:val="both"/>
              <w:rPr>
                <w:rFonts w:ascii="Times New Roman" w:eastAsia="Times New Roman" w:hAnsi="Times New Roman" w:cs="Times New Roman"/>
              </w:rPr>
            </w:pPr>
            <w:r w:rsidRPr="004F4795">
              <w:rPr>
                <w:rFonts w:ascii="Times New Roman" w:eastAsia="Times New Roman" w:hAnsi="Times New Roman" w:cs="Times New Roman"/>
              </w:rPr>
              <w:t>опис товару</w:t>
            </w:r>
          </w:p>
        </w:tc>
        <w:tc>
          <w:tcPr>
            <w:tcW w:w="5811" w:type="dxa"/>
            <w:tcBorders>
              <w:top w:val="single" w:sz="4" w:space="0" w:color="auto"/>
              <w:left w:val="single" w:sz="4" w:space="0" w:color="auto"/>
              <w:bottom w:val="single" w:sz="4" w:space="0" w:color="auto"/>
              <w:right w:val="single" w:sz="4" w:space="0" w:color="auto"/>
            </w:tcBorders>
          </w:tcPr>
          <w:p w:rsidR="004F4795" w:rsidRPr="004F4795" w:rsidRDefault="004F4795" w:rsidP="00F73F52">
            <w:pPr>
              <w:spacing w:after="0"/>
              <w:jc w:val="both"/>
              <w:rPr>
                <w:rFonts w:ascii="Times New Roman" w:eastAsia="Times New Roman" w:hAnsi="Times New Roman" w:cs="Times New Roman"/>
              </w:rPr>
            </w:pPr>
            <w:r w:rsidRPr="004F4795">
              <w:rPr>
                <w:rFonts w:ascii="Times New Roman" w:eastAsia="Times New Roman" w:hAnsi="Times New Roman" w:cs="Times New Roman"/>
              </w:rPr>
              <w:t>Характеристика товару</w:t>
            </w:r>
          </w:p>
        </w:tc>
        <w:tc>
          <w:tcPr>
            <w:tcW w:w="1701"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spacing w:after="0" w:line="256" w:lineRule="auto"/>
              <w:jc w:val="center"/>
              <w:rPr>
                <w:rFonts w:ascii="Times New Roman" w:eastAsia="Times New Roman" w:hAnsi="Times New Roman" w:cs="Times New Roman"/>
              </w:rPr>
            </w:pPr>
            <w:r w:rsidRPr="004F4795">
              <w:rPr>
                <w:rFonts w:ascii="Times New Roman" w:eastAsia="Times New Roman" w:hAnsi="Times New Roman" w:cs="Times New Roman"/>
              </w:rPr>
              <w:t>ДК 021:2015</w:t>
            </w:r>
          </w:p>
        </w:tc>
      </w:tr>
      <w:tr w:rsidR="004F4795" w:rsidRPr="004F4795" w:rsidTr="00F73F52">
        <w:trPr>
          <w:trHeight w:val="331"/>
        </w:trPr>
        <w:tc>
          <w:tcPr>
            <w:tcW w:w="2802" w:type="dxa"/>
            <w:tcBorders>
              <w:top w:val="single" w:sz="4" w:space="0" w:color="auto"/>
              <w:left w:val="single" w:sz="4" w:space="0" w:color="auto"/>
              <w:bottom w:val="single" w:sz="4" w:space="0" w:color="auto"/>
              <w:right w:val="single" w:sz="4" w:space="0" w:color="auto"/>
            </w:tcBorders>
            <w:hideMark/>
          </w:tcPr>
          <w:p w:rsidR="001950CD" w:rsidRDefault="001950CD" w:rsidP="001950CD">
            <w:pPr>
              <w:spacing w:after="0" w:line="256" w:lineRule="auto"/>
              <w:jc w:val="both"/>
              <w:rPr>
                <w:rFonts w:ascii="Times New Roman" w:hAnsi="Times New Roman" w:cs="Times New Roman"/>
                <w:sz w:val="24"/>
                <w:szCs w:val="24"/>
              </w:rPr>
            </w:pPr>
            <w:r w:rsidRPr="007C2A41">
              <w:rPr>
                <w:rFonts w:ascii="Times New Roman" w:hAnsi="Times New Roman" w:cs="Times New Roman"/>
                <w:bCs/>
                <w:sz w:val="24"/>
                <w:szCs w:val="24"/>
              </w:rPr>
              <w:t xml:space="preserve">Хліб </w:t>
            </w:r>
            <w:proofErr w:type="spellStart"/>
            <w:r w:rsidRPr="007C2A41">
              <w:rPr>
                <w:rFonts w:ascii="Times New Roman" w:hAnsi="Times New Roman" w:cs="Times New Roman"/>
                <w:bCs/>
                <w:sz w:val="24"/>
                <w:szCs w:val="24"/>
              </w:rPr>
              <w:t>ціль</w:t>
            </w:r>
            <w:r>
              <w:rPr>
                <w:rFonts w:ascii="Times New Roman" w:hAnsi="Times New Roman" w:cs="Times New Roman"/>
                <w:bCs/>
                <w:sz w:val="24"/>
                <w:szCs w:val="24"/>
              </w:rPr>
              <w:t>нозерновий</w:t>
            </w:r>
            <w:proofErr w:type="spellEnd"/>
            <w:r>
              <w:rPr>
                <w:rFonts w:ascii="Times New Roman" w:hAnsi="Times New Roman" w:cs="Times New Roman"/>
                <w:bCs/>
                <w:sz w:val="24"/>
                <w:szCs w:val="24"/>
              </w:rPr>
              <w:t xml:space="preserve"> пшеничний</w:t>
            </w:r>
            <w:r w:rsidRPr="00EE643C">
              <w:rPr>
                <w:rFonts w:ascii="Times New Roman" w:hAnsi="Times New Roman" w:cs="Times New Roman"/>
                <w:sz w:val="24"/>
                <w:szCs w:val="24"/>
              </w:rPr>
              <w:t>, булочка</w:t>
            </w:r>
          </w:p>
          <w:p w:rsidR="001950CD" w:rsidRDefault="001950CD" w:rsidP="001950CD">
            <w:pPr>
              <w:spacing w:after="0" w:line="256" w:lineRule="auto"/>
              <w:jc w:val="both"/>
              <w:rPr>
                <w:rFonts w:ascii="Times New Roman" w:hAnsi="Times New Roman" w:cs="Times New Roman"/>
                <w:sz w:val="24"/>
                <w:szCs w:val="24"/>
              </w:rPr>
            </w:pPr>
            <w:r w:rsidRPr="00E027DE">
              <w:rPr>
                <w:rFonts w:ascii="Times New Roman" w:hAnsi="Times New Roman" w:cs="Times New Roman"/>
                <w:sz w:val="24"/>
                <w:szCs w:val="24"/>
              </w:rPr>
              <w:t xml:space="preserve">ДСТУ </w:t>
            </w:r>
            <w:r>
              <w:rPr>
                <w:rFonts w:ascii="Times New Roman" w:hAnsi="Times New Roman" w:cs="Times New Roman"/>
                <w:sz w:val="24"/>
                <w:szCs w:val="24"/>
              </w:rPr>
              <w:t>7517:2014, 4582:2006</w:t>
            </w:r>
          </w:p>
          <w:p w:rsidR="004F4795" w:rsidRPr="004B7DD3" w:rsidRDefault="004F4795" w:rsidP="00F73F52">
            <w:pPr>
              <w:spacing w:after="0" w:line="256" w:lineRule="auto"/>
              <w:jc w:val="both"/>
              <w:rPr>
                <w:rFonts w:ascii="Times New Roman" w:hAnsi="Times New Roman" w:cs="Times New Roman"/>
                <w:bCs/>
                <w:sz w:val="24"/>
                <w:szCs w:val="24"/>
              </w:rPr>
            </w:pPr>
          </w:p>
          <w:p w:rsidR="004F4795" w:rsidRPr="004F4795" w:rsidRDefault="004F4795" w:rsidP="00F73F52">
            <w:pPr>
              <w:spacing w:before="100" w:beforeAutospacing="1" w:after="100" w:afterAutospacing="1" w:line="240" w:lineRule="auto"/>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spacing w:after="120" w:line="240" w:lineRule="auto"/>
              <w:jc w:val="both"/>
              <w:textAlignment w:val="top"/>
              <w:rPr>
                <w:rFonts w:ascii="Times New Roman" w:hAnsi="Times New Roman" w:cs="Times New Roman"/>
                <w:b/>
                <w:sz w:val="24"/>
                <w:szCs w:val="24"/>
                <w:u w:val="single"/>
              </w:rPr>
            </w:pPr>
            <w:r w:rsidRPr="004F4795">
              <w:rPr>
                <w:rFonts w:ascii="Times New Roman" w:hAnsi="Times New Roman" w:cs="Times New Roman"/>
                <w:b/>
                <w:sz w:val="24"/>
                <w:szCs w:val="24"/>
                <w:u w:val="single"/>
              </w:rPr>
              <w:t xml:space="preserve">Хліб </w:t>
            </w:r>
            <w:r w:rsidRPr="004F4795">
              <w:rPr>
                <w:rFonts w:ascii="Times New Roman" w:hAnsi="Times New Roman" w:cs="Times New Roman"/>
                <w:b/>
                <w:bCs/>
                <w:sz w:val="24"/>
                <w:szCs w:val="24"/>
                <w:u w:val="single"/>
              </w:rPr>
              <w:t xml:space="preserve"> </w:t>
            </w:r>
            <w:proofErr w:type="spellStart"/>
            <w:r w:rsidRPr="004F4795">
              <w:rPr>
                <w:rFonts w:ascii="Times New Roman" w:hAnsi="Times New Roman" w:cs="Times New Roman"/>
                <w:b/>
                <w:bCs/>
                <w:sz w:val="24"/>
                <w:szCs w:val="24"/>
                <w:u w:val="single"/>
              </w:rPr>
              <w:t>цільнозерновий</w:t>
            </w:r>
            <w:proofErr w:type="spellEnd"/>
            <w:r w:rsidRPr="004F4795">
              <w:rPr>
                <w:rFonts w:ascii="Times New Roman" w:hAnsi="Times New Roman" w:cs="Times New Roman"/>
                <w:b/>
                <w:bCs/>
                <w:sz w:val="24"/>
                <w:szCs w:val="24"/>
                <w:u w:val="single"/>
              </w:rPr>
              <w:t xml:space="preserve"> </w:t>
            </w:r>
            <w:r w:rsidRPr="004B7DD3">
              <w:rPr>
                <w:rFonts w:ascii="Times New Roman" w:hAnsi="Times New Roman" w:cs="Times New Roman"/>
                <w:b/>
                <w:bCs/>
                <w:sz w:val="24"/>
                <w:szCs w:val="24"/>
                <w:u w:val="single"/>
              </w:rPr>
              <w:t xml:space="preserve"> </w:t>
            </w:r>
            <w:r w:rsidR="001950CD" w:rsidRPr="001950CD">
              <w:rPr>
                <w:rFonts w:ascii="Times New Roman" w:hAnsi="Times New Roman" w:cs="Times New Roman"/>
                <w:b/>
                <w:bCs/>
                <w:sz w:val="24"/>
                <w:szCs w:val="24"/>
                <w:u w:val="single"/>
              </w:rPr>
              <w:t>п</w:t>
            </w:r>
            <w:r w:rsidR="001950CD" w:rsidRPr="001950CD">
              <w:rPr>
                <w:rFonts w:ascii="Times New Roman" w:hAnsi="Times New Roman" w:cs="Times New Roman"/>
                <w:b/>
                <w:bCs/>
                <w:sz w:val="24"/>
                <w:szCs w:val="24"/>
                <w:u w:val="single"/>
              </w:rPr>
              <w:t>шеничний</w:t>
            </w:r>
            <w:r w:rsidR="001950CD" w:rsidRPr="004B7DD3">
              <w:rPr>
                <w:rFonts w:ascii="Times New Roman" w:hAnsi="Times New Roman" w:cs="Times New Roman"/>
                <w:b/>
                <w:bCs/>
                <w:sz w:val="24"/>
                <w:szCs w:val="24"/>
                <w:u w:val="single"/>
              </w:rPr>
              <w:t xml:space="preserve"> </w:t>
            </w:r>
            <w:r w:rsidRPr="004B7DD3">
              <w:rPr>
                <w:rFonts w:ascii="Times New Roman" w:hAnsi="Times New Roman" w:cs="Times New Roman"/>
                <w:b/>
                <w:bCs/>
                <w:sz w:val="24"/>
                <w:szCs w:val="24"/>
                <w:u w:val="single"/>
              </w:rPr>
              <w:t>повинен</w:t>
            </w:r>
            <w:r w:rsidRPr="004F4795">
              <w:rPr>
                <w:rFonts w:ascii="Times New Roman" w:hAnsi="Times New Roman" w:cs="Times New Roman"/>
                <w:b/>
                <w:sz w:val="24"/>
                <w:szCs w:val="24"/>
                <w:u w:val="single"/>
              </w:rPr>
              <w:t xml:space="preserve"> бути не менше 0,6 кг, булочка не менше 0,08 кг. </w:t>
            </w:r>
          </w:p>
          <w:p w:rsidR="001950CD" w:rsidRPr="00DA5AD9" w:rsidRDefault="001950CD" w:rsidP="001950CD">
            <w:pPr>
              <w:spacing w:after="0" w:line="240" w:lineRule="auto"/>
              <w:jc w:val="both"/>
              <w:rPr>
                <w:rFonts w:ascii="Times New Roman" w:hAnsi="Times New Roman"/>
                <w:color w:val="000000"/>
                <w:sz w:val="24"/>
                <w:szCs w:val="24"/>
              </w:rPr>
            </w:pPr>
            <w:r w:rsidRPr="00BF4DAA">
              <w:rPr>
                <w:rFonts w:ascii="Times New Roman" w:hAnsi="Times New Roman"/>
                <w:color w:val="000000"/>
                <w:sz w:val="24"/>
                <w:szCs w:val="24"/>
                <w:u w:val="single"/>
              </w:rPr>
              <w:t>Хліб.</w:t>
            </w:r>
            <w:r>
              <w:rPr>
                <w:rFonts w:ascii="Times New Roman" w:hAnsi="Times New Roman"/>
                <w:color w:val="000000"/>
                <w:sz w:val="24"/>
                <w:szCs w:val="24"/>
              </w:rPr>
              <w:t xml:space="preserve"> </w:t>
            </w:r>
            <w:proofErr w:type="spellStart"/>
            <w:r w:rsidRPr="00990AD0">
              <w:rPr>
                <w:rFonts w:ascii="Times New Roman" w:hAnsi="Times New Roman"/>
                <w:color w:val="000000"/>
                <w:sz w:val="24"/>
                <w:szCs w:val="24"/>
              </w:rPr>
              <w:t>Цільнозерновий</w:t>
            </w:r>
            <w:proofErr w:type="spellEnd"/>
            <w:r w:rsidRPr="00990AD0">
              <w:rPr>
                <w:rFonts w:ascii="Times New Roman" w:hAnsi="Times New Roman"/>
                <w:color w:val="000000"/>
                <w:sz w:val="24"/>
                <w:szCs w:val="24"/>
              </w:rPr>
              <w:t xml:space="preserve"> пшеничний хліб повинен бути свіжим, якісним, його смак та запах повинні відповідати даному </w:t>
            </w:r>
            <w:r w:rsidRPr="001522D2">
              <w:rPr>
                <w:rFonts w:ascii="Times New Roman" w:hAnsi="Times New Roman"/>
                <w:color w:val="000000"/>
                <w:sz w:val="24"/>
                <w:szCs w:val="24"/>
              </w:rPr>
              <w:t xml:space="preserve">різновиду хліба. </w:t>
            </w:r>
            <w:r w:rsidRPr="00DA5AD9">
              <w:rPr>
                <w:rFonts w:ascii="Times New Roman" w:hAnsi="Times New Roman"/>
                <w:color w:val="000000"/>
                <w:sz w:val="24"/>
                <w:szCs w:val="24"/>
              </w:rPr>
              <w:t xml:space="preserve">М`якушка хліба повинна бути гарно пропечена, еластична не крихка, рівномірно розпушена. </w:t>
            </w:r>
          </w:p>
          <w:p w:rsidR="001950CD" w:rsidRPr="00DA5AD9" w:rsidRDefault="001950CD" w:rsidP="001950CD">
            <w:pPr>
              <w:spacing w:after="0" w:line="240" w:lineRule="auto"/>
              <w:jc w:val="both"/>
              <w:rPr>
                <w:rFonts w:ascii="Times New Roman" w:hAnsi="Times New Roman"/>
                <w:color w:val="000000"/>
                <w:sz w:val="24"/>
                <w:szCs w:val="24"/>
              </w:rPr>
            </w:pPr>
            <w:r w:rsidRPr="00DA5AD9">
              <w:rPr>
                <w:rFonts w:ascii="Times New Roman" w:hAnsi="Times New Roman"/>
                <w:color w:val="000000"/>
                <w:sz w:val="24"/>
                <w:szCs w:val="24"/>
              </w:rPr>
              <w:t xml:space="preserve">Зовнішній вигляд (форма): </w:t>
            </w:r>
            <w:r>
              <w:rPr>
                <w:rFonts w:ascii="Times New Roman" w:hAnsi="Times New Roman"/>
                <w:color w:val="000000"/>
                <w:sz w:val="24"/>
                <w:szCs w:val="24"/>
              </w:rPr>
              <w:t>хліб формовий (</w:t>
            </w:r>
            <w:proofErr w:type="spellStart"/>
            <w:r>
              <w:rPr>
                <w:rFonts w:ascii="Times New Roman" w:hAnsi="Times New Roman"/>
                <w:color w:val="000000"/>
                <w:sz w:val="24"/>
                <w:szCs w:val="24"/>
              </w:rPr>
              <w:t>керпіч</w:t>
            </w:r>
            <w:proofErr w:type="spellEnd"/>
            <w:r>
              <w:rPr>
                <w:rFonts w:ascii="Times New Roman" w:hAnsi="Times New Roman"/>
                <w:color w:val="000000"/>
                <w:sz w:val="24"/>
                <w:szCs w:val="24"/>
              </w:rPr>
              <w:t>)</w:t>
            </w:r>
            <w:r w:rsidRPr="00DA5AD9">
              <w:rPr>
                <w:rFonts w:ascii="Times New Roman" w:hAnsi="Times New Roman"/>
                <w:color w:val="000000"/>
                <w:sz w:val="24"/>
                <w:szCs w:val="24"/>
              </w:rPr>
              <w:t>.</w:t>
            </w:r>
          </w:p>
          <w:p w:rsidR="001950CD" w:rsidRPr="007632C0" w:rsidRDefault="001950CD" w:rsidP="001950CD">
            <w:pPr>
              <w:spacing w:after="0" w:line="240" w:lineRule="auto"/>
              <w:jc w:val="both"/>
              <w:rPr>
                <w:rFonts w:ascii="Times New Roman" w:hAnsi="Times New Roman"/>
                <w:color w:val="000000"/>
                <w:sz w:val="24"/>
                <w:szCs w:val="24"/>
              </w:rPr>
            </w:pPr>
            <w:r w:rsidRPr="00DA5AD9">
              <w:rPr>
                <w:rFonts w:ascii="Times New Roman" w:hAnsi="Times New Roman"/>
                <w:color w:val="000000"/>
                <w:sz w:val="24"/>
                <w:szCs w:val="24"/>
              </w:rPr>
              <w:t>За сп</w:t>
            </w:r>
            <w:r w:rsidRPr="00990AD0">
              <w:rPr>
                <w:rFonts w:ascii="Times New Roman" w:hAnsi="Times New Roman"/>
                <w:color w:val="000000"/>
                <w:sz w:val="24"/>
                <w:szCs w:val="24"/>
              </w:rPr>
              <w:t>особом випікання</w:t>
            </w:r>
            <w:r>
              <w:rPr>
                <w:rFonts w:ascii="Times New Roman" w:hAnsi="Times New Roman"/>
                <w:color w:val="000000"/>
                <w:sz w:val="24"/>
                <w:szCs w:val="24"/>
              </w:rPr>
              <w:t>: х</w:t>
            </w:r>
            <w:r w:rsidRPr="007632C0">
              <w:rPr>
                <w:rFonts w:ascii="Times New Roman" w:hAnsi="Times New Roman"/>
                <w:color w:val="000000"/>
                <w:sz w:val="24"/>
                <w:szCs w:val="24"/>
              </w:rPr>
              <w:t>ліб повин</w:t>
            </w:r>
            <w:r>
              <w:rPr>
                <w:rFonts w:ascii="Times New Roman" w:hAnsi="Times New Roman"/>
                <w:color w:val="000000"/>
                <w:sz w:val="24"/>
                <w:szCs w:val="24"/>
              </w:rPr>
              <w:t>ен</w:t>
            </w:r>
            <w:r w:rsidRPr="007632C0">
              <w:rPr>
                <w:rFonts w:ascii="Times New Roman" w:hAnsi="Times New Roman"/>
                <w:color w:val="000000"/>
                <w:sz w:val="24"/>
                <w:szCs w:val="24"/>
              </w:rPr>
              <w:t xml:space="preserve"> бути добре пропеченими, не липким і не вологим на дотик, без грудочок, пустот і слідів </w:t>
            </w:r>
            <w:proofErr w:type="spellStart"/>
            <w:r w:rsidRPr="007632C0">
              <w:rPr>
                <w:rFonts w:ascii="Times New Roman" w:hAnsi="Times New Roman"/>
                <w:color w:val="000000"/>
                <w:sz w:val="24"/>
                <w:szCs w:val="24"/>
              </w:rPr>
              <w:t>непроміса</w:t>
            </w:r>
            <w:proofErr w:type="spellEnd"/>
            <w:r w:rsidRPr="007632C0">
              <w:rPr>
                <w:rFonts w:ascii="Times New Roman" w:hAnsi="Times New Roman"/>
                <w:color w:val="000000"/>
                <w:sz w:val="24"/>
                <w:szCs w:val="24"/>
              </w:rPr>
              <w:t>, з рівномірною пористістю, еластичними; не розпливчастими, без притисків, без бокових виливів.</w:t>
            </w:r>
          </w:p>
          <w:p w:rsidR="001950CD" w:rsidRPr="00990AD0" w:rsidRDefault="001950CD" w:rsidP="001950CD">
            <w:pPr>
              <w:spacing w:after="0" w:line="240" w:lineRule="auto"/>
              <w:jc w:val="both"/>
              <w:rPr>
                <w:rFonts w:ascii="Times New Roman" w:hAnsi="Times New Roman"/>
                <w:color w:val="000000"/>
                <w:sz w:val="24"/>
                <w:szCs w:val="24"/>
              </w:rPr>
            </w:pPr>
            <w:r w:rsidRPr="00990AD0">
              <w:rPr>
                <w:rFonts w:ascii="Times New Roman" w:hAnsi="Times New Roman"/>
                <w:color w:val="000000"/>
                <w:sz w:val="24"/>
                <w:szCs w:val="24"/>
              </w:rPr>
              <w:t xml:space="preserve">За сортом борошна: </w:t>
            </w:r>
            <w:proofErr w:type="spellStart"/>
            <w:r w:rsidRPr="00990AD0">
              <w:rPr>
                <w:rFonts w:ascii="Times New Roman" w:hAnsi="Times New Roman"/>
                <w:color w:val="000000"/>
                <w:sz w:val="24"/>
                <w:szCs w:val="24"/>
              </w:rPr>
              <w:t>цільнозернове</w:t>
            </w:r>
            <w:proofErr w:type="spellEnd"/>
            <w:r w:rsidRPr="00990AD0">
              <w:rPr>
                <w:rFonts w:ascii="Times New Roman" w:hAnsi="Times New Roman"/>
                <w:color w:val="000000"/>
                <w:sz w:val="24"/>
                <w:szCs w:val="24"/>
              </w:rPr>
              <w:t xml:space="preserve"> </w:t>
            </w:r>
            <w:r>
              <w:rPr>
                <w:rFonts w:ascii="Times New Roman" w:hAnsi="Times New Roman"/>
                <w:color w:val="000000"/>
                <w:sz w:val="24"/>
                <w:szCs w:val="24"/>
              </w:rPr>
              <w:t xml:space="preserve">пшеничне </w:t>
            </w:r>
            <w:r w:rsidRPr="00990AD0">
              <w:rPr>
                <w:rFonts w:ascii="Times New Roman" w:hAnsi="Times New Roman"/>
                <w:color w:val="000000"/>
                <w:sz w:val="24"/>
                <w:szCs w:val="24"/>
              </w:rPr>
              <w:t>борошно першого сорту хлібопекарське.</w:t>
            </w:r>
          </w:p>
          <w:p w:rsidR="001950CD" w:rsidRPr="007632C0" w:rsidRDefault="001950CD" w:rsidP="001950CD">
            <w:pPr>
              <w:spacing w:after="0" w:line="240" w:lineRule="auto"/>
              <w:jc w:val="both"/>
              <w:rPr>
                <w:rFonts w:ascii="Times New Roman" w:hAnsi="Times New Roman"/>
                <w:sz w:val="24"/>
                <w:szCs w:val="24"/>
              </w:rPr>
            </w:pPr>
            <w:r w:rsidRPr="00990AD0">
              <w:rPr>
                <w:rFonts w:ascii="Times New Roman" w:hAnsi="Times New Roman"/>
                <w:color w:val="000000"/>
                <w:sz w:val="24"/>
                <w:szCs w:val="24"/>
              </w:rPr>
              <w:t xml:space="preserve">Поверхня: гладка або шорстка, без забруднення, з </w:t>
            </w:r>
            <w:proofErr w:type="spellStart"/>
            <w:r w:rsidRPr="00990AD0">
              <w:rPr>
                <w:rFonts w:ascii="Times New Roman" w:hAnsi="Times New Roman"/>
                <w:color w:val="000000"/>
                <w:sz w:val="24"/>
                <w:szCs w:val="24"/>
              </w:rPr>
              <w:t>наколами</w:t>
            </w:r>
            <w:proofErr w:type="spellEnd"/>
            <w:r w:rsidRPr="00990AD0">
              <w:rPr>
                <w:rFonts w:ascii="Times New Roman" w:hAnsi="Times New Roman"/>
                <w:color w:val="000000"/>
                <w:sz w:val="24"/>
                <w:szCs w:val="24"/>
              </w:rPr>
              <w:t>,</w:t>
            </w:r>
            <w:r w:rsidRPr="00990AD0">
              <w:rPr>
                <w:rFonts w:ascii="Times New Roman" w:hAnsi="Times New Roman"/>
                <w:sz w:val="24"/>
                <w:szCs w:val="24"/>
              </w:rPr>
              <w:t xml:space="preserve"> надрізами</w:t>
            </w:r>
            <w:r w:rsidRPr="007632C0">
              <w:rPr>
                <w:rFonts w:ascii="Times New Roman" w:hAnsi="Times New Roman"/>
                <w:sz w:val="24"/>
                <w:szCs w:val="24"/>
              </w:rPr>
              <w:t xml:space="preserve"> чи посипкою або без них, без великих </w:t>
            </w:r>
            <w:proofErr w:type="spellStart"/>
            <w:r w:rsidRPr="007632C0">
              <w:rPr>
                <w:rFonts w:ascii="Times New Roman" w:hAnsi="Times New Roman"/>
                <w:sz w:val="24"/>
                <w:szCs w:val="24"/>
              </w:rPr>
              <w:t>тріщин</w:t>
            </w:r>
            <w:proofErr w:type="spellEnd"/>
            <w:r w:rsidRPr="007632C0">
              <w:rPr>
                <w:rFonts w:ascii="Times New Roman" w:hAnsi="Times New Roman"/>
                <w:sz w:val="24"/>
                <w:szCs w:val="24"/>
              </w:rPr>
              <w:t xml:space="preserve"> і великих підривів, допустима борошнистість верхньої та нижньої скоринок.</w:t>
            </w:r>
          </w:p>
          <w:p w:rsidR="001950CD" w:rsidRPr="007632C0" w:rsidRDefault="001950CD" w:rsidP="001950CD">
            <w:pPr>
              <w:spacing w:after="0" w:line="240" w:lineRule="auto"/>
              <w:jc w:val="both"/>
              <w:rPr>
                <w:rFonts w:ascii="Times New Roman" w:hAnsi="Times New Roman"/>
                <w:sz w:val="24"/>
                <w:szCs w:val="24"/>
              </w:rPr>
            </w:pPr>
            <w:r w:rsidRPr="00990AD0">
              <w:rPr>
                <w:rFonts w:ascii="Times New Roman" w:hAnsi="Times New Roman"/>
                <w:sz w:val="24"/>
                <w:szCs w:val="24"/>
              </w:rPr>
              <w:t>Колір</w:t>
            </w:r>
            <w:r w:rsidRPr="007632C0">
              <w:rPr>
                <w:rFonts w:ascii="Times New Roman" w:hAnsi="Times New Roman"/>
                <w:sz w:val="24"/>
                <w:szCs w:val="24"/>
              </w:rPr>
              <w:t xml:space="preserve">: від світло - жовтого до темно -коричневого, без </w:t>
            </w:r>
            <w:proofErr w:type="spellStart"/>
            <w:r w:rsidRPr="007632C0">
              <w:rPr>
                <w:rFonts w:ascii="Times New Roman" w:hAnsi="Times New Roman"/>
                <w:sz w:val="24"/>
                <w:szCs w:val="24"/>
              </w:rPr>
              <w:t>підгорілості</w:t>
            </w:r>
            <w:proofErr w:type="spellEnd"/>
            <w:r w:rsidRPr="007632C0">
              <w:rPr>
                <w:rFonts w:ascii="Times New Roman" w:hAnsi="Times New Roman"/>
                <w:sz w:val="24"/>
                <w:szCs w:val="24"/>
              </w:rPr>
              <w:t>.</w:t>
            </w:r>
          </w:p>
          <w:p w:rsidR="001950CD" w:rsidRPr="007632C0" w:rsidRDefault="001950CD" w:rsidP="001950CD">
            <w:pPr>
              <w:spacing w:after="0" w:line="240" w:lineRule="auto"/>
              <w:jc w:val="both"/>
              <w:rPr>
                <w:rFonts w:ascii="Times New Roman" w:hAnsi="Times New Roman"/>
                <w:sz w:val="24"/>
                <w:szCs w:val="24"/>
              </w:rPr>
            </w:pPr>
            <w:r w:rsidRPr="00990AD0">
              <w:rPr>
                <w:rFonts w:ascii="Times New Roman" w:hAnsi="Times New Roman"/>
                <w:sz w:val="24"/>
                <w:szCs w:val="24"/>
              </w:rPr>
              <w:t>Стан м’якушки</w:t>
            </w:r>
            <w:r w:rsidRPr="007632C0">
              <w:rPr>
                <w:rFonts w:ascii="Times New Roman" w:hAnsi="Times New Roman"/>
                <w:sz w:val="24"/>
                <w:szCs w:val="24"/>
              </w:rPr>
              <w:t>: добре пропечена, еластична, не волога на дотик, з розвиненою п</w:t>
            </w:r>
            <w:r>
              <w:rPr>
                <w:rFonts w:ascii="Times New Roman" w:hAnsi="Times New Roman"/>
                <w:sz w:val="24"/>
                <w:szCs w:val="24"/>
              </w:rPr>
              <w:t xml:space="preserve">ористістю, без слідів </w:t>
            </w:r>
            <w:proofErr w:type="spellStart"/>
            <w:r>
              <w:rPr>
                <w:rFonts w:ascii="Times New Roman" w:hAnsi="Times New Roman"/>
                <w:sz w:val="24"/>
                <w:szCs w:val="24"/>
              </w:rPr>
              <w:t>непромісу</w:t>
            </w:r>
            <w:proofErr w:type="spellEnd"/>
            <w:r w:rsidRPr="007632C0">
              <w:rPr>
                <w:rFonts w:ascii="Times New Roman" w:hAnsi="Times New Roman"/>
                <w:sz w:val="24"/>
                <w:szCs w:val="24"/>
              </w:rPr>
              <w:t>, без пустот та  ущільнень м’якушки. Після притиснення м’якіш повинна приймати первинну форму.</w:t>
            </w:r>
          </w:p>
          <w:p w:rsidR="001950CD" w:rsidRPr="007632C0" w:rsidRDefault="001950CD" w:rsidP="001950CD">
            <w:pPr>
              <w:spacing w:after="0" w:line="240" w:lineRule="auto"/>
              <w:jc w:val="both"/>
              <w:rPr>
                <w:rFonts w:ascii="Times New Roman" w:hAnsi="Times New Roman"/>
                <w:sz w:val="24"/>
                <w:szCs w:val="24"/>
              </w:rPr>
            </w:pPr>
            <w:r w:rsidRPr="00990AD0">
              <w:rPr>
                <w:rFonts w:ascii="Times New Roman" w:hAnsi="Times New Roman"/>
                <w:sz w:val="24"/>
                <w:szCs w:val="24"/>
              </w:rPr>
              <w:t>Смак</w:t>
            </w:r>
            <w:r w:rsidRPr="007632C0">
              <w:rPr>
                <w:rFonts w:ascii="Times New Roman" w:hAnsi="Times New Roman"/>
                <w:sz w:val="24"/>
                <w:szCs w:val="24"/>
              </w:rPr>
              <w:t>: властивий даному виду виробів, без стороннього присмаку.</w:t>
            </w:r>
          </w:p>
          <w:p w:rsidR="001950CD" w:rsidRPr="007632C0" w:rsidRDefault="001950CD" w:rsidP="001950CD">
            <w:pPr>
              <w:spacing w:after="0" w:line="240" w:lineRule="auto"/>
              <w:jc w:val="both"/>
              <w:rPr>
                <w:rFonts w:ascii="Times New Roman" w:hAnsi="Times New Roman"/>
                <w:sz w:val="24"/>
                <w:szCs w:val="24"/>
              </w:rPr>
            </w:pPr>
            <w:r w:rsidRPr="00990AD0">
              <w:rPr>
                <w:rFonts w:ascii="Times New Roman" w:hAnsi="Times New Roman"/>
                <w:sz w:val="24"/>
                <w:szCs w:val="24"/>
              </w:rPr>
              <w:t>Запах</w:t>
            </w:r>
            <w:r w:rsidRPr="007632C0">
              <w:rPr>
                <w:rFonts w:ascii="Times New Roman" w:hAnsi="Times New Roman"/>
                <w:sz w:val="24"/>
                <w:szCs w:val="24"/>
              </w:rPr>
              <w:t>: властивий даному виду виробів, без стороннього запаху.</w:t>
            </w:r>
          </w:p>
          <w:p w:rsidR="004F4795" w:rsidRPr="004F4795" w:rsidRDefault="001950CD" w:rsidP="001950CD">
            <w:pPr>
              <w:shd w:val="clear" w:color="auto" w:fill="FEFEFE"/>
              <w:spacing w:after="0" w:line="240" w:lineRule="auto"/>
              <w:jc w:val="both"/>
              <w:rPr>
                <w:rFonts w:ascii="Times New Roman" w:hAnsi="Times New Roman" w:cs="Times New Roman"/>
                <w:sz w:val="24"/>
                <w:szCs w:val="24"/>
              </w:rPr>
            </w:pPr>
            <w:r w:rsidRPr="00990AD0">
              <w:rPr>
                <w:rFonts w:ascii="Times New Roman" w:hAnsi="Times New Roman"/>
                <w:sz w:val="24"/>
                <w:szCs w:val="24"/>
              </w:rPr>
              <w:t>Термін придатності виробу:</w:t>
            </w:r>
            <w:r w:rsidRPr="007632C0">
              <w:rPr>
                <w:rFonts w:ascii="Times New Roman" w:hAnsi="Times New Roman"/>
                <w:sz w:val="24"/>
                <w:szCs w:val="24"/>
              </w:rPr>
              <w:t xml:space="preserve"> (упакованого хлібу) з моменту його виготовлення (хліб нічної випічки)</w:t>
            </w:r>
            <w:r>
              <w:rPr>
                <w:rFonts w:ascii="Times New Roman" w:hAnsi="Times New Roman"/>
                <w:sz w:val="24"/>
                <w:szCs w:val="24"/>
              </w:rPr>
              <w:t xml:space="preserve"> - не більше ніж 72 години</w:t>
            </w:r>
            <w:r w:rsidRPr="007632C0">
              <w:rPr>
                <w:rFonts w:ascii="Times New Roman" w:hAnsi="Times New Roman"/>
                <w:sz w:val="24"/>
                <w:szCs w:val="24"/>
              </w:rPr>
              <w:t>.</w:t>
            </w:r>
            <w:r>
              <w:rPr>
                <w:rFonts w:ascii="Times New Roman" w:hAnsi="Times New Roman"/>
                <w:sz w:val="24"/>
                <w:szCs w:val="24"/>
              </w:rPr>
              <w:t xml:space="preserve"> </w:t>
            </w:r>
            <w:r w:rsidRPr="00582E10">
              <w:rPr>
                <w:rFonts w:ascii="Times New Roman" w:hAnsi="Times New Roman"/>
                <w:sz w:val="24"/>
                <w:szCs w:val="24"/>
              </w:rPr>
              <w:t>Без ГМО та розпушувачів.</w:t>
            </w:r>
          </w:p>
          <w:p w:rsidR="004F4795" w:rsidRPr="004F4795" w:rsidRDefault="004F4795" w:rsidP="00F73F52">
            <w:pPr>
              <w:spacing w:after="0" w:line="240" w:lineRule="auto"/>
              <w:jc w:val="both"/>
              <w:textAlignment w:val="top"/>
              <w:rPr>
                <w:rFonts w:ascii="Times New Roman" w:hAnsi="Times New Roman" w:cs="Times New Roman"/>
                <w:sz w:val="24"/>
                <w:szCs w:val="24"/>
              </w:rPr>
            </w:pPr>
          </w:p>
          <w:p w:rsidR="004B7DD3" w:rsidRDefault="004F4795" w:rsidP="00F73F52">
            <w:pPr>
              <w:spacing w:after="0" w:line="240" w:lineRule="auto"/>
              <w:jc w:val="both"/>
              <w:textAlignment w:val="top"/>
              <w:rPr>
                <w:rFonts w:ascii="Times New Roman" w:hAnsi="Times New Roman" w:cs="Times New Roman"/>
                <w:sz w:val="24"/>
                <w:szCs w:val="24"/>
              </w:rPr>
            </w:pPr>
            <w:r w:rsidRPr="004F4795">
              <w:rPr>
                <w:rFonts w:ascii="Times New Roman" w:hAnsi="Times New Roman" w:cs="Times New Roman"/>
                <w:sz w:val="24"/>
                <w:szCs w:val="24"/>
                <w:u w:val="single"/>
              </w:rPr>
              <w:t>Булочка.</w:t>
            </w:r>
            <w:r w:rsidRPr="004F4795">
              <w:rPr>
                <w:rFonts w:ascii="Times New Roman" w:hAnsi="Times New Roman" w:cs="Times New Roman"/>
                <w:sz w:val="24"/>
                <w:szCs w:val="24"/>
              </w:rPr>
              <w:t xml:space="preserve"> Поверхня виробів: гладка без забруднень, дозволені невеликі тріщини та </w:t>
            </w:r>
            <w:proofErr w:type="spellStart"/>
            <w:r w:rsidRPr="004F4795">
              <w:rPr>
                <w:rFonts w:ascii="Times New Roman" w:hAnsi="Times New Roman" w:cs="Times New Roman"/>
                <w:sz w:val="24"/>
                <w:szCs w:val="24"/>
              </w:rPr>
              <w:t>підпливи</w:t>
            </w:r>
            <w:proofErr w:type="spellEnd"/>
            <w:r w:rsidRPr="004F4795">
              <w:rPr>
                <w:rFonts w:ascii="Times New Roman" w:hAnsi="Times New Roman" w:cs="Times New Roman"/>
                <w:sz w:val="24"/>
                <w:szCs w:val="24"/>
              </w:rPr>
              <w:t xml:space="preserve">. </w:t>
            </w:r>
            <w:r w:rsidRPr="004F4795">
              <w:rPr>
                <w:rFonts w:ascii="Times New Roman" w:hAnsi="Times New Roman" w:cs="Times New Roman"/>
                <w:sz w:val="24"/>
                <w:szCs w:val="24"/>
                <w:shd w:val="clear" w:color="auto" w:fill="FFFFFF"/>
              </w:rPr>
              <w:t xml:space="preserve">М’якушка має бути гарно пропечена, еластична, не крихка, </w:t>
            </w:r>
            <w:proofErr w:type="spellStart"/>
            <w:r w:rsidRPr="004F4795">
              <w:rPr>
                <w:rFonts w:ascii="Times New Roman" w:hAnsi="Times New Roman" w:cs="Times New Roman"/>
                <w:sz w:val="24"/>
                <w:szCs w:val="24"/>
                <w:shd w:val="clear" w:color="auto" w:fill="FFFFFF"/>
              </w:rPr>
              <w:t>рівномірнорозпушена</w:t>
            </w:r>
            <w:proofErr w:type="spellEnd"/>
            <w:r w:rsidRPr="004F4795">
              <w:rPr>
                <w:rFonts w:ascii="Times New Roman" w:hAnsi="Times New Roman" w:cs="Times New Roman"/>
                <w:sz w:val="24"/>
                <w:szCs w:val="24"/>
                <w:shd w:val="clear" w:color="auto" w:fill="FFFFFF"/>
              </w:rPr>
              <w:t xml:space="preserve">, </w:t>
            </w:r>
            <w:r w:rsidRPr="004F4795">
              <w:rPr>
                <w:rFonts w:ascii="Times New Roman" w:hAnsi="Times New Roman" w:cs="Times New Roman"/>
                <w:sz w:val="24"/>
                <w:szCs w:val="24"/>
              </w:rPr>
              <w:t xml:space="preserve">не волога на дотик, без слідів </w:t>
            </w:r>
            <w:proofErr w:type="spellStart"/>
            <w:r w:rsidRPr="004F4795">
              <w:rPr>
                <w:rFonts w:ascii="Times New Roman" w:hAnsi="Times New Roman" w:cs="Times New Roman"/>
                <w:sz w:val="24"/>
                <w:szCs w:val="24"/>
              </w:rPr>
              <w:t>непромісу</w:t>
            </w:r>
            <w:proofErr w:type="spellEnd"/>
            <w:r w:rsidRPr="004F4795">
              <w:rPr>
                <w:rFonts w:ascii="Times New Roman" w:hAnsi="Times New Roman" w:cs="Times New Roman"/>
                <w:sz w:val="24"/>
                <w:szCs w:val="24"/>
              </w:rPr>
              <w:t xml:space="preserve">. Не допускається відшарування верхньої </w:t>
            </w:r>
            <w:r w:rsidRPr="004F4795">
              <w:rPr>
                <w:rFonts w:ascii="Times New Roman" w:hAnsi="Times New Roman" w:cs="Times New Roman"/>
                <w:sz w:val="24"/>
                <w:szCs w:val="24"/>
              </w:rPr>
              <w:lastRenderedPageBreak/>
              <w:t xml:space="preserve">скоринки від м’якушки. Забарвлення скоринки від золотисто-жовтого до темно-коричневого. Смак і запах повинен бути характерним для кожного виду; не допускається надмірно солоний, кислий чи з гірким присмаком. </w:t>
            </w:r>
          </w:p>
          <w:p w:rsidR="004F4795" w:rsidRPr="004F4795" w:rsidRDefault="004F4795" w:rsidP="00F73F52">
            <w:pPr>
              <w:spacing w:after="0" w:line="240" w:lineRule="auto"/>
              <w:jc w:val="both"/>
              <w:textAlignment w:val="top"/>
              <w:rPr>
                <w:rFonts w:ascii="Times New Roman" w:hAnsi="Times New Roman" w:cs="Times New Roman"/>
                <w:sz w:val="24"/>
                <w:szCs w:val="24"/>
              </w:rPr>
            </w:pPr>
            <w:r w:rsidRPr="004B7DD3">
              <w:rPr>
                <w:rFonts w:ascii="Times New Roman" w:hAnsi="Times New Roman" w:cs="Times New Roman"/>
                <w:b/>
                <w:sz w:val="24"/>
                <w:szCs w:val="24"/>
                <w:u w:val="single"/>
              </w:rPr>
              <w:t>Хліб та булочки повинні бути свіжовипеченими.</w:t>
            </w:r>
            <w:r w:rsidRPr="004F4795">
              <w:rPr>
                <w:rFonts w:ascii="Times New Roman" w:hAnsi="Times New Roman" w:cs="Times New Roman"/>
                <w:sz w:val="24"/>
                <w:szCs w:val="24"/>
              </w:rPr>
              <w:t xml:space="preserve"> </w:t>
            </w:r>
          </w:p>
          <w:p w:rsidR="004F4795" w:rsidRPr="004F4795" w:rsidRDefault="004F4795" w:rsidP="00F73F52">
            <w:pPr>
              <w:spacing w:after="0" w:line="240" w:lineRule="auto"/>
              <w:jc w:val="both"/>
              <w:textAlignment w:val="top"/>
              <w:rPr>
                <w:rFonts w:ascii="Times New Roman" w:hAnsi="Times New Roman" w:cs="Times New Roman"/>
                <w:sz w:val="24"/>
                <w:szCs w:val="24"/>
              </w:rPr>
            </w:pPr>
            <w:r w:rsidRPr="004F4795">
              <w:rPr>
                <w:rFonts w:ascii="Times New Roman" w:hAnsi="Times New Roman" w:cs="Times New Roman"/>
                <w:b/>
                <w:sz w:val="24"/>
                <w:szCs w:val="24"/>
                <w:u w:val="single"/>
              </w:rPr>
              <w:t>Хліб та булочки повинні бути в індивідуальному пакуванні.</w:t>
            </w:r>
          </w:p>
        </w:tc>
        <w:tc>
          <w:tcPr>
            <w:tcW w:w="1701"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widowControl w:val="0"/>
              <w:spacing w:after="0" w:line="240" w:lineRule="auto"/>
              <w:ind w:right="-108"/>
              <w:jc w:val="both"/>
              <w:rPr>
                <w:rFonts w:ascii="Times New Roman" w:eastAsia="Times New Roman" w:hAnsi="Times New Roman" w:cs="Times New Roman"/>
                <w:color w:val="000000"/>
              </w:rPr>
            </w:pPr>
            <w:r w:rsidRPr="004F4795">
              <w:rPr>
                <w:rFonts w:ascii="Times New Roman" w:eastAsia="Times New Roman" w:hAnsi="Times New Roman" w:cs="Times New Roman"/>
                <w:color w:val="000000"/>
              </w:rPr>
              <w:lastRenderedPageBreak/>
              <w:t>15810000-9 – Хлібопродукти, свіжовипечені хлібобулочні та кондитерські вироби</w:t>
            </w:r>
          </w:p>
        </w:tc>
      </w:tr>
    </w:tbl>
    <w:p w:rsidR="004F4795" w:rsidRPr="004F4795" w:rsidRDefault="004F4795" w:rsidP="004F4795">
      <w:pPr>
        <w:pStyle w:val="a7"/>
        <w:ind w:left="720"/>
        <w:jc w:val="center"/>
        <w:rPr>
          <w:rFonts w:ascii="Times New Roman" w:eastAsia="Times New Roman" w:hAnsi="Times New Roman" w:cs="Times New Roman"/>
          <w:b/>
          <w:sz w:val="24"/>
          <w:szCs w:val="24"/>
          <w:lang w:eastAsia="ru-RU"/>
        </w:rPr>
      </w:pP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4F4795">
        <w:rPr>
          <w:rFonts w:ascii="Times New Roman" w:hAnsi="Times New Roman" w:cs="Times New Roman"/>
          <w:b/>
          <w:sz w:val="24"/>
          <w:szCs w:val="24"/>
        </w:rPr>
        <w:t xml:space="preserve">Характеристика: </w:t>
      </w:r>
      <w:r w:rsidRPr="004F4795">
        <w:rPr>
          <w:rFonts w:ascii="Times New Roman" w:eastAsia="Times New Roman" w:hAnsi="Times New Roman" w:cs="Times New Roman"/>
          <w:b/>
          <w:bCs/>
          <w:i/>
          <w:sz w:val="24"/>
          <w:szCs w:val="24"/>
          <w:bdr w:val="none" w:sz="0" w:space="0" w:color="auto" w:frame="1"/>
        </w:rPr>
        <w:t xml:space="preserve">хліб </w:t>
      </w:r>
      <w:proofErr w:type="spellStart"/>
      <w:r w:rsidRPr="004F4795">
        <w:rPr>
          <w:rFonts w:ascii="Times New Roman" w:eastAsia="Times New Roman" w:hAnsi="Times New Roman" w:cs="Times New Roman"/>
          <w:b/>
          <w:bCs/>
          <w:i/>
          <w:sz w:val="24"/>
          <w:szCs w:val="24"/>
          <w:bdr w:val="none" w:sz="0" w:space="0" w:color="auto" w:frame="1"/>
        </w:rPr>
        <w:t>цільнозерновий</w:t>
      </w:r>
      <w:proofErr w:type="spellEnd"/>
      <w:r w:rsidR="004B7DD3">
        <w:rPr>
          <w:rFonts w:ascii="Times New Roman" w:eastAsia="Times New Roman" w:hAnsi="Times New Roman" w:cs="Times New Roman"/>
          <w:b/>
          <w:bCs/>
          <w:i/>
          <w:sz w:val="24"/>
          <w:szCs w:val="24"/>
          <w:bdr w:val="none" w:sz="0" w:space="0" w:color="auto" w:frame="1"/>
        </w:rPr>
        <w:t xml:space="preserve"> </w:t>
      </w:r>
      <w:r w:rsidR="001950CD" w:rsidRPr="001950CD">
        <w:rPr>
          <w:rFonts w:ascii="Times New Roman" w:eastAsia="Times New Roman" w:hAnsi="Times New Roman" w:cs="Times New Roman"/>
          <w:b/>
          <w:bCs/>
          <w:i/>
          <w:sz w:val="24"/>
          <w:szCs w:val="24"/>
          <w:bdr w:val="none" w:sz="0" w:space="0" w:color="auto" w:frame="1"/>
        </w:rPr>
        <w:t>пшеничний</w:t>
      </w:r>
      <w:r w:rsidRPr="004F4795">
        <w:rPr>
          <w:rFonts w:ascii="Times New Roman" w:eastAsia="Times New Roman" w:hAnsi="Times New Roman" w:cs="Times New Roman"/>
          <w:b/>
          <w:bCs/>
          <w:i/>
          <w:sz w:val="24"/>
          <w:szCs w:val="24"/>
          <w:bdr w:val="none" w:sz="0" w:space="0" w:color="auto" w:frame="1"/>
        </w:rPr>
        <w:t>, булочка</w:t>
      </w:r>
      <w:r w:rsidRPr="004F4795">
        <w:rPr>
          <w:rFonts w:ascii="Times New Roman" w:hAnsi="Times New Roman" w:cs="Times New Roman"/>
          <w:sz w:val="24"/>
          <w:szCs w:val="24"/>
        </w:rPr>
        <w:t xml:space="preserve"> </w:t>
      </w:r>
      <w:r w:rsidR="001950CD" w:rsidRPr="0026034B">
        <w:rPr>
          <w:rFonts w:ascii="Times New Roman" w:hAnsi="Times New Roman" w:cs="Times New Roman"/>
          <w:sz w:val="24"/>
          <w:szCs w:val="24"/>
        </w:rPr>
        <w:t xml:space="preserve">згідно </w:t>
      </w:r>
      <w:bookmarkStart w:id="14" w:name="OLE_LINK56"/>
      <w:bookmarkStart w:id="15" w:name="OLE_LINK57"/>
      <w:r w:rsidR="001950CD" w:rsidRPr="00E027DE">
        <w:rPr>
          <w:rFonts w:ascii="Times New Roman" w:hAnsi="Times New Roman" w:cs="Times New Roman"/>
          <w:sz w:val="24"/>
          <w:szCs w:val="24"/>
        </w:rPr>
        <w:t xml:space="preserve">ДСТУ </w:t>
      </w:r>
      <w:bookmarkEnd w:id="14"/>
      <w:bookmarkEnd w:id="15"/>
      <w:r w:rsidR="001950CD">
        <w:rPr>
          <w:rFonts w:ascii="Times New Roman" w:hAnsi="Times New Roman" w:cs="Times New Roman"/>
          <w:sz w:val="24"/>
          <w:szCs w:val="24"/>
        </w:rPr>
        <w:t>7517:2014, 4582:2006</w:t>
      </w:r>
      <w:r w:rsidRPr="004F4795">
        <w:rPr>
          <w:rFonts w:ascii="Times New Roman" w:hAnsi="Times New Roman" w:cs="Times New Roman"/>
          <w:sz w:val="24"/>
          <w:szCs w:val="24"/>
        </w:rPr>
        <w:t>.</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4F4795">
        <w:rPr>
          <w:rFonts w:ascii="Times New Roman" w:hAnsi="Times New Roman" w:cs="Times New Roman"/>
          <w:b/>
          <w:sz w:val="24"/>
          <w:szCs w:val="24"/>
        </w:rPr>
        <w:t xml:space="preserve">Опис предмету закупівлі: </w:t>
      </w:r>
      <w:r w:rsidRPr="004F4795">
        <w:rPr>
          <w:rFonts w:ascii="Times New Roman" w:hAnsi="Times New Roman" w:cs="Times New Roman"/>
          <w:sz w:val="24"/>
          <w:szCs w:val="24"/>
        </w:rPr>
        <w:t xml:space="preserve">хлібопродукти повинні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4F4795">
        <w:rPr>
          <w:rFonts w:ascii="Times New Roman" w:hAnsi="Times New Roman" w:cs="Times New Roman"/>
          <w:sz w:val="24"/>
          <w:szCs w:val="24"/>
        </w:rPr>
        <w:t>Постачальник несе відповідальність за якість товару протягом усього терміну придатності.</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4F4795">
        <w:rPr>
          <w:rFonts w:ascii="Times New Roman" w:hAnsi="Times New Roman" w:cs="Times New Roman"/>
          <w:b/>
          <w:sz w:val="24"/>
          <w:szCs w:val="24"/>
        </w:rPr>
        <w:t>Термін поставки: протягом 202</w:t>
      </w:r>
      <w:r w:rsidR="004B7DD3">
        <w:rPr>
          <w:rFonts w:ascii="Times New Roman" w:hAnsi="Times New Roman" w:cs="Times New Roman"/>
          <w:b/>
          <w:sz w:val="24"/>
          <w:szCs w:val="24"/>
        </w:rPr>
        <w:t>4</w:t>
      </w:r>
      <w:r w:rsidRPr="004F4795">
        <w:rPr>
          <w:rFonts w:ascii="Times New Roman" w:hAnsi="Times New Roman" w:cs="Times New Roman"/>
          <w:b/>
          <w:sz w:val="24"/>
          <w:szCs w:val="24"/>
        </w:rPr>
        <w:t xml:space="preserve"> року (з моменту підписання договору до 31.12.202</w:t>
      </w:r>
      <w:r w:rsidR="004B7DD3">
        <w:rPr>
          <w:rFonts w:ascii="Times New Roman" w:hAnsi="Times New Roman" w:cs="Times New Roman"/>
          <w:b/>
          <w:sz w:val="24"/>
          <w:szCs w:val="24"/>
        </w:rPr>
        <w:t>4</w:t>
      </w:r>
      <w:r w:rsidRPr="004F4795">
        <w:rPr>
          <w:rFonts w:ascii="Times New Roman" w:hAnsi="Times New Roman" w:cs="Times New Roman"/>
          <w:b/>
          <w:sz w:val="24"/>
          <w:szCs w:val="24"/>
        </w:rPr>
        <w:t xml:space="preserve"> року).</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Постачання товару </w:t>
      </w:r>
      <w:r w:rsidRPr="004F4795">
        <w:rPr>
          <w:rFonts w:ascii="Times New Roman" w:eastAsia="Times New Roman" w:hAnsi="Times New Roman" w:cs="Times New Roman"/>
          <w:sz w:val="24"/>
          <w:szCs w:val="24"/>
        </w:rPr>
        <w:t xml:space="preserve">здійснюється </w:t>
      </w:r>
      <w:r w:rsidRPr="004F4795">
        <w:rPr>
          <w:rFonts w:ascii="Times New Roman" w:eastAsia="Times New Roman" w:hAnsi="Times New Roman" w:cs="Times New Roman"/>
          <w:b/>
          <w:sz w:val="24"/>
          <w:szCs w:val="24"/>
        </w:rPr>
        <w:t xml:space="preserve">щодня </w:t>
      </w:r>
      <w:r w:rsidRPr="004F4795">
        <w:rPr>
          <w:rFonts w:ascii="Times New Roman" w:hAnsi="Times New Roman" w:cs="Times New Roman"/>
          <w:sz w:val="24"/>
          <w:szCs w:val="24"/>
        </w:rPr>
        <w:t>протягом 202</w:t>
      </w:r>
      <w:r w:rsidR="004B7DD3">
        <w:rPr>
          <w:rFonts w:ascii="Times New Roman" w:hAnsi="Times New Roman" w:cs="Times New Roman"/>
          <w:sz w:val="24"/>
          <w:szCs w:val="24"/>
        </w:rPr>
        <w:t>4</w:t>
      </w:r>
      <w:r w:rsidRPr="004F4795">
        <w:rPr>
          <w:rFonts w:ascii="Times New Roman" w:hAnsi="Times New Roman" w:cs="Times New Roman"/>
          <w:sz w:val="24"/>
          <w:szCs w:val="24"/>
        </w:rPr>
        <w:t xml:space="preserve"> року,</w:t>
      </w:r>
      <w:r w:rsidR="004B7DD3">
        <w:rPr>
          <w:rFonts w:ascii="Times New Roman" w:hAnsi="Times New Roman" w:cs="Times New Roman"/>
          <w:sz w:val="24"/>
          <w:szCs w:val="24"/>
        </w:rPr>
        <w:t xml:space="preserve"> </w:t>
      </w:r>
      <w:r w:rsidRPr="004F4795">
        <w:rPr>
          <w:rFonts w:ascii="Times New Roman" w:eastAsia="Times New Roman" w:hAnsi="Times New Roman" w:cs="Times New Roman"/>
          <w:sz w:val="24"/>
          <w:szCs w:val="24"/>
        </w:rPr>
        <w:t xml:space="preserve">в заклад освіти </w:t>
      </w:r>
      <w:r w:rsidRPr="004F4795">
        <w:rPr>
          <w:rFonts w:ascii="Times New Roman" w:hAnsi="Times New Roman" w:cs="Times New Roman"/>
          <w:sz w:val="24"/>
          <w:szCs w:val="24"/>
        </w:rPr>
        <w:t>за заявками уповноважених осіб Замовника.</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Постачальник здійснює поставку товару своїм (орендованим) транспортом протягом дії договору за узгодженим графіком: з понеділка по п`ятницю з 07:00 по 08:00. </w:t>
      </w:r>
      <w:r w:rsidRPr="004F4795">
        <w:rPr>
          <w:rFonts w:ascii="Times New Roman" w:hAnsi="Times New Roman" w:cs="Times New Roman"/>
          <w:b/>
          <w:sz w:val="24"/>
          <w:szCs w:val="24"/>
        </w:rPr>
        <w:t xml:space="preserve">Поставка – щоденна. </w:t>
      </w:r>
      <w:r w:rsidRPr="004F4795">
        <w:rPr>
          <w:rFonts w:ascii="Times New Roman" w:eastAsia="Times New Roman" w:hAnsi="Times New Roman" w:cs="Times New Roman"/>
          <w:sz w:val="24"/>
          <w:szCs w:val="24"/>
        </w:rPr>
        <w:t>Графік постачання товару може бути змінено в залежності від реальних потреб Замовника.</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Доставка товару в заклад освіти повинна </w:t>
      </w:r>
      <w:proofErr w:type="spellStart"/>
      <w:r w:rsidRPr="004F4795">
        <w:rPr>
          <w:rFonts w:ascii="Times New Roman" w:hAnsi="Times New Roman" w:cs="Times New Roman"/>
          <w:sz w:val="24"/>
          <w:szCs w:val="24"/>
        </w:rPr>
        <w:t>здійснюватись</w:t>
      </w:r>
      <w:proofErr w:type="spellEnd"/>
      <w:r w:rsidRPr="004F4795">
        <w:rPr>
          <w:rFonts w:ascii="Times New Roman" w:hAnsi="Times New Roman" w:cs="Times New Roman"/>
          <w:sz w:val="24"/>
          <w:szCs w:val="24"/>
        </w:rPr>
        <w:t xml:space="preserve"> спеціалізованим автотранспортом (в спеціальних ящиках) Учасника, який відповідно обладнаний для перевезення товару за предметом договору, </w:t>
      </w:r>
      <w:r w:rsidRPr="004F4795">
        <w:rPr>
          <w:rFonts w:ascii="Times New Roman" w:hAnsi="Times New Roman" w:cs="Times New Roman"/>
          <w:b/>
          <w:sz w:val="24"/>
          <w:szCs w:val="24"/>
        </w:rPr>
        <w:t>водій повинен мати медичну книжку</w:t>
      </w:r>
      <w:r w:rsidRPr="004F4795">
        <w:rPr>
          <w:rFonts w:ascii="Times New Roman" w:hAnsi="Times New Roman" w:cs="Times New Roman"/>
          <w:sz w:val="24"/>
          <w:szCs w:val="24"/>
        </w:rPr>
        <w:t>. Замовник має право та повинен перевіряти наявність санітарної книжки водія.</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100% від терміну, визначеного виробником для даного виду товару та за умови його збереження відповідно до встановлених норм і правил зберігання.</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товару – хлібу </w:t>
      </w:r>
      <w:proofErr w:type="spellStart"/>
      <w:r w:rsidRPr="004F4795">
        <w:rPr>
          <w:rFonts w:ascii="Times New Roman" w:hAnsi="Times New Roman" w:cs="Times New Roman"/>
          <w:sz w:val="24"/>
          <w:szCs w:val="24"/>
        </w:rPr>
        <w:t>цільнозернового</w:t>
      </w:r>
      <w:proofErr w:type="spellEnd"/>
      <w:r w:rsidRPr="004F4795">
        <w:rPr>
          <w:rFonts w:ascii="Times New Roman" w:hAnsi="Times New Roman" w:cs="Times New Roman"/>
          <w:sz w:val="24"/>
          <w:szCs w:val="24"/>
        </w:rPr>
        <w:t xml:space="preserve"> </w:t>
      </w:r>
      <w:r w:rsidR="004B7DD3">
        <w:rPr>
          <w:rFonts w:ascii="Times New Roman" w:hAnsi="Times New Roman" w:cs="Times New Roman"/>
          <w:sz w:val="24"/>
          <w:szCs w:val="24"/>
        </w:rPr>
        <w:t xml:space="preserve">житнього </w:t>
      </w:r>
      <w:r w:rsidRPr="004F4795">
        <w:rPr>
          <w:rFonts w:ascii="Times New Roman" w:hAnsi="Times New Roman" w:cs="Times New Roman"/>
          <w:sz w:val="24"/>
          <w:szCs w:val="24"/>
        </w:rPr>
        <w:t>та булочки, що постачається за умовами Договору за власний рахунок.</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(навчального закладу). Ці особи несуть відповідальність за дотримання правил приймання товару.</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4F4795" w:rsidRPr="004F4795" w:rsidRDefault="004F4795" w:rsidP="004F4795">
      <w:pPr>
        <w:pStyle w:val="a3"/>
        <w:numPr>
          <w:ilvl w:val="0"/>
          <w:numId w:val="10"/>
        </w:numPr>
        <w:suppressAutoHyphens/>
        <w:spacing w:after="0" w:line="240" w:lineRule="auto"/>
        <w:ind w:left="426" w:hanging="426"/>
        <w:jc w:val="both"/>
        <w:rPr>
          <w:rFonts w:ascii="Times New Roman" w:hAnsi="Times New Roman" w:cs="Times New Roman"/>
          <w:b/>
          <w:sz w:val="24"/>
          <w:szCs w:val="24"/>
        </w:rPr>
      </w:pPr>
      <w:r w:rsidRPr="004F4795">
        <w:rPr>
          <w:rFonts w:ascii="Times New Roman" w:hAnsi="Times New Roman" w:cs="Times New Roman"/>
          <w:b/>
          <w:sz w:val="24"/>
          <w:szCs w:val="24"/>
        </w:rPr>
        <w:lastRenderedPageBreak/>
        <w:t xml:space="preserve">Учасник повинен у складі своєї пропозиції надати наступні (чинні) документи: </w:t>
      </w:r>
    </w:p>
    <w:p w:rsidR="004F4795" w:rsidRPr="004F4795" w:rsidRDefault="004F4795" w:rsidP="004F4795">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4F4795">
        <w:rPr>
          <w:rFonts w:ascii="Times New Roman" w:hAnsi="Times New Roman" w:cs="Times New Roman"/>
          <w:sz w:val="24"/>
          <w:szCs w:val="24"/>
        </w:rPr>
        <w:t xml:space="preserve">рішення про державну реєстрацію </w:t>
      </w:r>
      <w:proofErr w:type="spellStart"/>
      <w:r w:rsidRPr="004F4795">
        <w:rPr>
          <w:rFonts w:ascii="Times New Roman" w:hAnsi="Times New Roman" w:cs="Times New Roman"/>
          <w:sz w:val="24"/>
          <w:szCs w:val="24"/>
        </w:rPr>
        <w:t>потужностей</w:t>
      </w:r>
      <w:proofErr w:type="spellEnd"/>
      <w:r w:rsidRPr="004F4795">
        <w:rPr>
          <w:rFonts w:ascii="Times New Roman" w:hAnsi="Times New Roman" w:cs="Times New Roman"/>
          <w:sz w:val="24"/>
          <w:szCs w:val="24"/>
        </w:rPr>
        <w:t xml:space="preserve"> відповідно до Порядку проведення державної реєстрації </w:t>
      </w:r>
      <w:proofErr w:type="spellStart"/>
      <w:r w:rsidRPr="004F4795">
        <w:rPr>
          <w:rFonts w:ascii="Times New Roman" w:hAnsi="Times New Roman" w:cs="Times New Roman"/>
          <w:sz w:val="24"/>
          <w:szCs w:val="24"/>
        </w:rPr>
        <w:t>потужностей</w:t>
      </w:r>
      <w:proofErr w:type="spellEnd"/>
      <w:r w:rsidRPr="004F4795">
        <w:rPr>
          <w:rFonts w:ascii="Times New Roman" w:hAnsi="Times New Roman" w:cs="Times New Roman"/>
          <w:sz w:val="24"/>
          <w:szCs w:val="24"/>
        </w:rPr>
        <w:t xml:space="preserve">, ведення державного реєстру </w:t>
      </w:r>
      <w:proofErr w:type="spellStart"/>
      <w:r w:rsidRPr="004F4795">
        <w:rPr>
          <w:rFonts w:ascii="Times New Roman" w:hAnsi="Times New Roman" w:cs="Times New Roman"/>
          <w:sz w:val="24"/>
          <w:szCs w:val="24"/>
        </w:rPr>
        <w:t>потужностей</w:t>
      </w:r>
      <w:proofErr w:type="spellEnd"/>
      <w:r w:rsidRPr="004F4795">
        <w:rPr>
          <w:rFonts w:ascii="Times New Roman" w:hAnsi="Times New Roman" w:cs="Times New Roman"/>
          <w:sz w:val="24"/>
          <w:szCs w:val="24"/>
        </w:rPr>
        <w:t xml:space="preserve">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w:t>
      </w:r>
    </w:p>
    <w:p w:rsidR="004F4795" w:rsidRPr="004F4795" w:rsidRDefault="004F4795" w:rsidP="004F4795">
      <w:pPr>
        <w:pStyle w:val="a5"/>
        <w:numPr>
          <w:ilvl w:val="0"/>
          <w:numId w:val="3"/>
        </w:numPr>
        <w:suppressAutoHyphens/>
        <w:spacing w:before="0" w:beforeAutospacing="0" w:after="0" w:afterAutospacing="0"/>
        <w:ind w:left="142" w:firstLine="284"/>
        <w:contextualSpacing/>
        <w:jc w:val="both"/>
      </w:pPr>
      <w:r w:rsidRPr="004F4795">
        <w:t>гарантійний лист, щодо постачання товару, що є предметом закупівлі, з дотриманням вимог щодо безпечності, якості товару та своєчасної його поставки до закладу освіти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4F4795" w:rsidRPr="004F4795" w:rsidRDefault="004F4795" w:rsidP="004F4795">
      <w:pPr>
        <w:suppressAutoHyphens/>
        <w:spacing w:after="0"/>
        <w:ind w:firstLine="709"/>
        <w:jc w:val="both"/>
        <w:rPr>
          <w:rFonts w:ascii="Times New Roman" w:hAnsi="Times New Roman" w:cs="Times New Roman"/>
          <w:b/>
          <w:bCs/>
          <w:i/>
          <w:iCs/>
          <w:sz w:val="24"/>
          <w:szCs w:val="24"/>
          <w:lang w:eastAsia="ar-SA"/>
        </w:rPr>
      </w:pPr>
    </w:p>
    <w:p w:rsidR="004F4795" w:rsidRPr="004F4795" w:rsidRDefault="004F4795" w:rsidP="004F4795">
      <w:pPr>
        <w:suppressAutoHyphens/>
        <w:spacing w:after="0"/>
        <w:ind w:firstLine="709"/>
        <w:jc w:val="both"/>
        <w:rPr>
          <w:rFonts w:ascii="Times New Roman" w:hAnsi="Times New Roman" w:cs="Times New Roman"/>
          <w:b/>
          <w:bCs/>
          <w:i/>
          <w:iCs/>
          <w:sz w:val="24"/>
          <w:szCs w:val="24"/>
          <w:lang w:eastAsia="ar-SA"/>
        </w:rPr>
      </w:pPr>
      <w:r w:rsidRPr="004F479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4F4795" w:rsidRPr="004F4795" w:rsidRDefault="004F4795" w:rsidP="004F4795">
      <w:pPr>
        <w:spacing w:after="0" w:line="240" w:lineRule="auto"/>
        <w:ind w:firstLine="709"/>
        <w:jc w:val="both"/>
        <w:rPr>
          <w:rFonts w:ascii="Times New Roman" w:hAnsi="Times New Roman" w:cs="Times New Roman"/>
          <w:i/>
          <w:sz w:val="20"/>
          <w:szCs w:val="20"/>
          <w:lang w:eastAsia="ar-SA"/>
        </w:rPr>
      </w:pPr>
      <w:proofErr w:type="spellStart"/>
      <w:r w:rsidRPr="004F4795">
        <w:rPr>
          <w:rFonts w:ascii="Times New Roman" w:hAnsi="Times New Roman" w:cs="Times New Roman"/>
          <w:i/>
          <w:sz w:val="20"/>
          <w:szCs w:val="20"/>
          <w:u w:val="single"/>
          <w:lang w:eastAsia="ar-SA"/>
        </w:rPr>
        <w:t>Примітка:</w:t>
      </w:r>
      <w:r w:rsidRPr="004F4795">
        <w:rPr>
          <w:rFonts w:ascii="Times New Roman" w:hAnsi="Times New Roman" w:cs="Times New Roman"/>
          <w:i/>
          <w:sz w:val="20"/>
          <w:szCs w:val="20"/>
          <w:lang w:eastAsia="ar-SA"/>
        </w:rPr>
        <w:t>За</w:t>
      </w:r>
      <w:proofErr w:type="spellEnd"/>
      <w:r w:rsidRPr="004F4795">
        <w:rPr>
          <w:rFonts w:ascii="Times New Roman" w:hAnsi="Times New Roman" w:cs="Times New Roman"/>
          <w:i/>
          <w:sz w:val="20"/>
          <w:szCs w:val="20"/>
          <w:lang w:eastAsia="ar-SA"/>
        </w:rPr>
        <w:t xml:space="preserve">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F4795" w:rsidRPr="004F4795" w:rsidRDefault="004F4795" w:rsidP="004F4795">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4F479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F4795" w:rsidRPr="004F4795" w:rsidRDefault="004F4795" w:rsidP="004F4795">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p>
    <w:p w:rsidR="004F4795" w:rsidRPr="004F4795" w:rsidRDefault="004F4795" w:rsidP="004F4795">
      <w:pPr>
        <w:spacing w:after="120" w:line="240" w:lineRule="auto"/>
        <w:rPr>
          <w:rFonts w:ascii="Times New Roman" w:hAnsi="Times New Roman" w:cs="Times New Roman"/>
          <w:b/>
          <w:i/>
        </w:rPr>
      </w:pPr>
      <w:r w:rsidRPr="004F4795">
        <w:rPr>
          <w:rFonts w:ascii="Times New Roman" w:hAnsi="Times New Roman" w:cs="Times New Roman"/>
          <w:b/>
          <w:i/>
        </w:rPr>
        <w:t>«З умовами технічного завдання ознайомлені, з вимогами погоджуємось»</w:t>
      </w:r>
    </w:p>
    <w:p w:rsidR="004122DA" w:rsidRPr="004F4795" w:rsidRDefault="004F4795" w:rsidP="004F4795">
      <w:pPr>
        <w:tabs>
          <w:tab w:val="left" w:pos="142"/>
        </w:tabs>
        <w:rPr>
          <w:rFonts w:ascii="Times New Roman" w:hAnsi="Times New Roman" w:cs="Times New Roman"/>
          <w:i/>
          <w:color w:val="000000" w:themeColor="text1"/>
          <w:sz w:val="20"/>
          <w:szCs w:val="20"/>
          <w:lang w:eastAsia="ru-RU"/>
        </w:rPr>
      </w:pPr>
      <w:r w:rsidRPr="004F4795">
        <w:rPr>
          <w:rFonts w:ascii="Times New Roman" w:hAnsi="Times New Roman" w:cs="Times New Roman"/>
          <w:i/>
        </w:rPr>
        <w:t>Датовано: "___" ________________ 20___ року</w:t>
      </w: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Default="004122DA"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Pr="004F4795" w:rsidRDefault="004B7DD3" w:rsidP="004122DA">
      <w:pPr>
        <w:tabs>
          <w:tab w:val="left" w:pos="142"/>
        </w:tabs>
        <w:rPr>
          <w:rFonts w:ascii="Times New Roman" w:hAnsi="Times New Roman" w:cs="Times New Roman"/>
          <w:i/>
          <w:color w:val="FF0000"/>
          <w:sz w:val="20"/>
          <w:szCs w:val="20"/>
          <w:lang w:eastAsia="ru-RU"/>
        </w:rPr>
      </w:pPr>
    </w:p>
    <w:p w:rsidR="00EA5F85" w:rsidRPr="004F4795" w:rsidRDefault="00EA5F85" w:rsidP="00304252">
      <w:pPr>
        <w:keepNext/>
        <w:spacing w:after="0" w:line="240" w:lineRule="auto"/>
        <w:jc w:val="right"/>
        <w:rPr>
          <w:rFonts w:ascii="Times New Roman" w:hAnsi="Times New Roman" w:cs="Times New Roman"/>
          <w:i/>
          <w:color w:val="FF0000"/>
          <w:sz w:val="20"/>
          <w:szCs w:val="20"/>
          <w:lang w:eastAsia="ru-RU"/>
        </w:rPr>
      </w:pPr>
    </w:p>
    <w:p w:rsidR="00572A12" w:rsidRPr="004F4795" w:rsidRDefault="00572A12" w:rsidP="00304252">
      <w:pPr>
        <w:keepNext/>
        <w:spacing w:after="0" w:line="240" w:lineRule="auto"/>
        <w:jc w:val="right"/>
        <w:rPr>
          <w:rFonts w:ascii="Times New Roman" w:hAnsi="Times New Roman" w:cs="Times New Roman"/>
          <w:i/>
          <w:color w:val="000000" w:themeColor="text1"/>
          <w:sz w:val="20"/>
          <w:szCs w:val="20"/>
          <w:lang w:eastAsia="ru-RU"/>
        </w:rPr>
      </w:pPr>
    </w:p>
    <w:p w:rsidR="00304252" w:rsidRPr="004F4795" w:rsidRDefault="00304252" w:rsidP="00304252">
      <w:pPr>
        <w:keepNext/>
        <w:spacing w:after="0" w:line="240" w:lineRule="auto"/>
        <w:jc w:val="right"/>
        <w:rPr>
          <w:rFonts w:ascii="Times New Roman" w:hAnsi="Times New Roman" w:cs="Times New Roman"/>
          <w:i/>
          <w:color w:val="000000" w:themeColor="text1"/>
          <w:sz w:val="20"/>
          <w:szCs w:val="20"/>
          <w:lang w:eastAsia="ru-RU"/>
        </w:rPr>
      </w:pPr>
      <w:r w:rsidRPr="004F4795">
        <w:rPr>
          <w:rFonts w:ascii="Times New Roman" w:hAnsi="Times New Roman" w:cs="Times New Roman"/>
          <w:i/>
          <w:color w:val="000000" w:themeColor="text1"/>
          <w:sz w:val="20"/>
          <w:szCs w:val="20"/>
          <w:lang w:eastAsia="ru-RU"/>
        </w:rPr>
        <w:t>Додаток 4</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w:t>
      </w:r>
      <w:r w:rsidR="001950CD" w:rsidRPr="001950CD">
        <w:rPr>
          <w:rFonts w:ascii="Times New Roman" w:eastAsia="Times New Roman" w:hAnsi="Times New Roman" w:cs="Times New Roman"/>
          <w:i/>
          <w:sz w:val="20"/>
          <w:szCs w:val="20"/>
          <w:bdr w:val="none" w:sz="0" w:space="0" w:color="auto" w:frame="1"/>
        </w:rPr>
        <w:t>пшеничний</w:t>
      </w:r>
      <w:r w:rsidRPr="004F4795">
        <w:rPr>
          <w:rFonts w:ascii="Times New Roman" w:eastAsia="Times New Roman" w:hAnsi="Times New Roman" w:cs="Times New Roman"/>
          <w:i/>
          <w:sz w:val="20"/>
          <w:szCs w:val="20"/>
          <w:bdr w:val="none" w:sz="0" w:space="0" w:color="auto" w:frame="1"/>
        </w:rPr>
        <w:t>, булочка)</w:t>
      </w:r>
    </w:p>
    <w:p w:rsidR="00F76984" w:rsidRPr="004F4795" w:rsidRDefault="00F76984" w:rsidP="00304252">
      <w:pPr>
        <w:pStyle w:val="a5"/>
        <w:spacing w:before="0" w:beforeAutospacing="0" w:after="0" w:afterAutospacing="0" w:line="276" w:lineRule="auto"/>
        <w:rPr>
          <w:color w:val="000000" w:themeColor="text1"/>
          <w:lang w:eastAsia="ru-RU"/>
        </w:rPr>
      </w:pPr>
    </w:p>
    <w:p w:rsidR="00295E52" w:rsidRPr="004F4795" w:rsidRDefault="00295E52" w:rsidP="00304252">
      <w:pPr>
        <w:pStyle w:val="a5"/>
        <w:spacing w:before="0" w:beforeAutospacing="0" w:after="0" w:afterAutospacing="0" w:line="276" w:lineRule="auto"/>
        <w:rPr>
          <w:bCs/>
          <w:i/>
          <w:color w:val="000000" w:themeColor="text1"/>
          <w:sz w:val="21"/>
          <w:szCs w:val="21"/>
          <w:lang w:eastAsia="ru-RU"/>
        </w:rPr>
      </w:pPr>
    </w:p>
    <w:p w:rsidR="00304252" w:rsidRPr="004F4795" w:rsidRDefault="00304252" w:rsidP="00304252">
      <w:pPr>
        <w:pStyle w:val="a5"/>
        <w:spacing w:before="0" w:beforeAutospacing="0" w:after="0" w:afterAutospacing="0" w:line="276" w:lineRule="auto"/>
        <w:rPr>
          <w:bCs/>
          <w:i/>
          <w:color w:val="000000" w:themeColor="text1"/>
          <w:sz w:val="21"/>
          <w:szCs w:val="21"/>
          <w:lang w:eastAsia="ru-RU"/>
        </w:rPr>
      </w:pPr>
      <w:proofErr w:type="spellStart"/>
      <w:r w:rsidRPr="004F4795">
        <w:rPr>
          <w:bCs/>
          <w:i/>
          <w:color w:val="000000" w:themeColor="text1"/>
          <w:sz w:val="21"/>
          <w:szCs w:val="21"/>
          <w:lang w:eastAsia="ru-RU"/>
        </w:rPr>
        <w:t>Проєкт</w:t>
      </w:r>
      <w:proofErr w:type="spellEnd"/>
      <w:r w:rsidRPr="004F4795">
        <w:rPr>
          <w:bCs/>
          <w:i/>
          <w:color w:val="000000" w:themeColor="text1"/>
          <w:sz w:val="21"/>
          <w:szCs w:val="21"/>
          <w:lang w:eastAsia="ru-RU"/>
        </w:rPr>
        <w:t xml:space="preserve"> договору </w:t>
      </w:r>
      <w:r w:rsidR="00EC22EE" w:rsidRPr="004F4795">
        <w:rPr>
          <w:bCs/>
          <w:i/>
          <w:color w:val="000000" w:themeColor="text1"/>
          <w:sz w:val="21"/>
          <w:szCs w:val="21"/>
          <w:lang w:eastAsia="ru-RU"/>
        </w:rPr>
        <w:t xml:space="preserve">додатково </w:t>
      </w:r>
      <w:r w:rsidRPr="004F4795">
        <w:rPr>
          <w:bCs/>
          <w:i/>
          <w:color w:val="000000" w:themeColor="text1"/>
          <w:sz w:val="21"/>
          <w:szCs w:val="21"/>
          <w:lang w:eastAsia="ru-RU"/>
        </w:rPr>
        <w:t>подається в окремому файлі заповненим у форматі Word.doc.</w:t>
      </w:r>
    </w:p>
    <w:p w:rsidR="00304252" w:rsidRPr="004F4795" w:rsidRDefault="00304252" w:rsidP="00304252">
      <w:pPr>
        <w:pStyle w:val="a5"/>
        <w:spacing w:before="0" w:beforeAutospacing="0" w:after="0" w:afterAutospacing="0" w:line="276" w:lineRule="auto"/>
        <w:rPr>
          <w:bCs/>
          <w:i/>
          <w:color w:val="000000" w:themeColor="text1"/>
          <w:sz w:val="21"/>
          <w:szCs w:val="21"/>
          <w:lang w:eastAsia="ru-RU"/>
        </w:rPr>
      </w:pPr>
      <w:r w:rsidRPr="004F4795">
        <w:rPr>
          <w:bCs/>
          <w:i/>
          <w:color w:val="000000" w:themeColor="text1"/>
          <w:sz w:val="21"/>
          <w:szCs w:val="21"/>
          <w:lang w:eastAsia="ru-RU"/>
        </w:rPr>
        <w:t>Учасник в складі пропозиції надає погодження з порядком змін умов договору про закупівлю.</w:t>
      </w:r>
    </w:p>
    <w:p w:rsidR="00304252" w:rsidRPr="004F4795" w:rsidRDefault="00304252" w:rsidP="00304252">
      <w:pPr>
        <w:spacing w:after="0" w:line="240" w:lineRule="auto"/>
        <w:rPr>
          <w:rFonts w:ascii="Times New Roman" w:eastAsia="Times New Roman" w:hAnsi="Times New Roman" w:cs="Times New Roman"/>
          <w:b/>
          <w:i/>
          <w:color w:val="000000" w:themeColor="text1"/>
          <w:sz w:val="28"/>
          <w:szCs w:val="28"/>
        </w:rPr>
      </w:pPr>
    </w:p>
    <w:p w:rsidR="00304252" w:rsidRPr="004F4795" w:rsidRDefault="00304252" w:rsidP="00304252">
      <w:pPr>
        <w:spacing w:after="0" w:line="240" w:lineRule="auto"/>
        <w:ind w:firstLine="284"/>
        <w:jc w:val="center"/>
        <w:rPr>
          <w:rFonts w:ascii="Times New Roman" w:eastAsia="Times New Roman" w:hAnsi="Times New Roman" w:cs="Times New Roman"/>
          <w:b/>
          <w:i/>
          <w:color w:val="000000" w:themeColor="text1"/>
          <w:sz w:val="28"/>
          <w:szCs w:val="28"/>
        </w:rPr>
      </w:pPr>
    </w:p>
    <w:p w:rsidR="00304252" w:rsidRPr="004F4795" w:rsidRDefault="00304252" w:rsidP="00304252">
      <w:pPr>
        <w:spacing w:after="120"/>
        <w:jc w:val="center"/>
        <w:rPr>
          <w:rFonts w:ascii="Times New Roman" w:eastAsia="Times New Roman" w:hAnsi="Times New Roman" w:cs="Times New Roman"/>
          <w:b/>
          <w:i/>
          <w:color w:val="000000" w:themeColor="text1"/>
          <w:sz w:val="28"/>
          <w:szCs w:val="28"/>
        </w:rPr>
      </w:pPr>
      <w:proofErr w:type="spellStart"/>
      <w:r w:rsidRPr="004F4795">
        <w:rPr>
          <w:rFonts w:ascii="Times New Roman" w:eastAsia="Times New Roman" w:hAnsi="Times New Roman" w:cs="Times New Roman"/>
          <w:b/>
          <w:i/>
          <w:color w:val="000000" w:themeColor="text1"/>
          <w:sz w:val="28"/>
          <w:szCs w:val="28"/>
        </w:rPr>
        <w:t>Проєкт</w:t>
      </w:r>
      <w:proofErr w:type="spellEnd"/>
      <w:r w:rsidRPr="004F4795">
        <w:rPr>
          <w:rFonts w:ascii="Times New Roman" w:eastAsia="Times New Roman" w:hAnsi="Times New Roman" w:cs="Times New Roman"/>
          <w:b/>
          <w:i/>
          <w:color w:val="000000" w:themeColor="text1"/>
          <w:sz w:val="28"/>
          <w:szCs w:val="28"/>
        </w:rPr>
        <w:t xml:space="preserve"> договору про закупівлю</w:t>
      </w:r>
    </w:p>
    <w:p w:rsidR="00304252" w:rsidRPr="004F4795" w:rsidRDefault="00304252" w:rsidP="00304252">
      <w:pPr>
        <w:spacing w:after="120"/>
        <w:jc w:val="center"/>
        <w:rPr>
          <w:rFonts w:ascii="Times New Roman" w:eastAsia="Times New Roman" w:hAnsi="Times New Roman" w:cs="Times New Roman"/>
          <w:b/>
          <w:bCs/>
          <w:color w:val="000000" w:themeColor="text1"/>
          <w:sz w:val="24"/>
          <w:szCs w:val="24"/>
        </w:rPr>
      </w:pPr>
      <w:r w:rsidRPr="004F4795">
        <w:rPr>
          <w:rFonts w:ascii="Times New Roman" w:eastAsia="Times New Roman" w:hAnsi="Times New Roman" w:cs="Times New Roman"/>
          <w:b/>
          <w:bCs/>
          <w:color w:val="000000" w:themeColor="text1"/>
          <w:sz w:val="24"/>
          <w:szCs w:val="24"/>
        </w:rPr>
        <w:t>ДОГОВІР №_______</w:t>
      </w:r>
    </w:p>
    <w:p w:rsidR="00304252" w:rsidRPr="004F4795" w:rsidRDefault="00304252" w:rsidP="00304252">
      <w:pPr>
        <w:spacing w:after="120"/>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про закупівлю товарів за державні кошти </w:t>
      </w:r>
    </w:p>
    <w:p w:rsidR="00304252" w:rsidRPr="004F4795" w:rsidRDefault="00304252" w:rsidP="0030425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м. Хуст                                                            </w:t>
      </w:r>
      <w:r w:rsidRPr="004F4795">
        <w:rPr>
          <w:rFonts w:ascii="Times New Roman" w:eastAsia="Times New Roman" w:hAnsi="Times New Roman" w:cs="Times New Roman"/>
          <w:color w:val="000000" w:themeColor="text1"/>
          <w:sz w:val="24"/>
          <w:szCs w:val="24"/>
        </w:rPr>
        <w:tab/>
      </w:r>
      <w:r w:rsidRPr="004F4795">
        <w:rPr>
          <w:rFonts w:ascii="Times New Roman" w:eastAsia="Times New Roman" w:hAnsi="Times New Roman" w:cs="Times New Roman"/>
          <w:color w:val="000000" w:themeColor="text1"/>
          <w:sz w:val="24"/>
          <w:szCs w:val="24"/>
        </w:rPr>
        <w:tab/>
        <w:t>                            «___» __________  202</w:t>
      </w:r>
      <w:r w:rsidR="00DF6E5B" w:rsidRPr="004F4795">
        <w:rPr>
          <w:rFonts w:ascii="Times New Roman" w:eastAsia="Times New Roman" w:hAnsi="Times New Roman" w:cs="Times New Roman"/>
          <w:color w:val="000000" w:themeColor="text1"/>
          <w:sz w:val="24"/>
          <w:szCs w:val="24"/>
        </w:rPr>
        <w:t>4</w:t>
      </w:r>
      <w:r w:rsidRPr="004F4795">
        <w:rPr>
          <w:rFonts w:ascii="Times New Roman" w:eastAsia="Times New Roman" w:hAnsi="Times New Roman" w:cs="Times New Roman"/>
          <w:color w:val="000000" w:themeColor="text1"/>
          <w:sz w:val="24"/>
          <w:szCs w:val="24"/>
        </w:rPr>
        <w:t xml:space="preserve"> р.</w:t>
      </w:r>
    </w:p>
    <w:p w:rsidR="00304252" w:rsidRPr="004F4795" w:rsidRDefault="00304252" w:rsidP="00304252">
      <w:pPr>
        <w:pStyle w:val="ad"/>
        <w:tabs>
          <w:tab w:val="left" w:pos="567"/>
          <w:tab w:val="left" w:pos="5812"/>
        </w:tabs>
        <w:ind w:firstLine="567"/>
        <w:jc w:val="both"/>
        <w:rPr>
          <w:color w:val="000000" w:themeColor="text1"/>
          <w:sz w:val="24"/>
          <w:szCs w:val="24"/>
        </w:rPr>
      </w:pPr>
    </w:p>
    <w:p w:rsidR="00304252" w:rsidRPr="004F4795" w:rsidRDefault="006B43B3" w:rsidP="00304252">
      <w:pPr>
        <w:spacing w:after="0" w:line="240" w:lineRule="auto"/>
        <w:ind w:firstLine="567"/>
        <w:jc w:val="both"/>
        <w:rPr>
          <w:rFonts w:ascii="Times New Roman" w:hAnsi="Times New Roman" w:cs="Times New Roman"/>
          <w:color w:val="000000" w:themeColor="text1"/>
          <w:sz w:val="24"/>
          <w:szCs w:val="24"/>
        </w:rPr>
      </w:pPr>
      <w:bookmarkStart w:id="16" w:name="24"/>
      <w:bookmarkEnd w:id="16"/>
      <w:r w:rsidRPr="004F4795">
        <w:rPr>
          <w:rFonts w:ascii="Times New Roman" w:eastAsia="Times New Roman" w:hAnsi="Times New Roman" w:cs="Times New Roman"/>
          <w:b/>
          <w:bCs/>
          <w:color w:val="000000" w:themeColor="text1"/>
          <w:sz w:val="24"/>
          <w:szCs w:val="24"/>
        </w:rPr>
        <w:t xml:space="preserve">Замовник, </w:t>
      </w:r>
      <w:r w:rsidRPr="004F4795">
        <w:rPr>
          <w:rFonts w:ascii="Times New Roman" w:hAnsi="Times New Roman" w:cs="Times New Roman"/>
          <w:b/>
          <w:color w:val="000000" w:themeColor="text1"/>
          <w:sz w:val="24"/>
          <w:szCs w:val="24"/>
        </w:rPr>
        <w:t xml:space="preserve">Хустський багатопрофільний ліцей №1 імені Івана </w:t>
      </w:r>
      <w:proofErr w:type="spellStart"/>
      <w:r w:rsidRPr="004F4795">
        <w:rPr>
          <w:rFonts w:ascii="Times New Roman" w:hAnsi="Times New Roman" w:cs="Times New Roman"/>
          <w:b/>
          <w:color w:val="000000" w:themeColor="text1"/>
          <w:sz w:val="24"/>
          <w:szCs w:val="24"/>
        </w:rPr>
        <w:t>Магули</w:t>
      </w:r>
      <w:proofErr w:type="spellEnd"/>
      <w:r w:rsidRPr="004F4795">
        <w:rPr>
          <w:rFonts w:ascii="Times New Roman" w:hAnsi="Times New Roman" w:cs="Times New Roman"/>
          <w:b/>
          <w:color w:val="000000" w:themeColor="text1"/>
          <w:sz w:val="24"/>
          <w:szCs w:val="24"/>
        </w:rPr>
        <w:t xml:space="preserve"> Хустської міської ради</w:t>
      </w:r>
      <w:r w:rsidRPr="004F4795">
        <w:rPr>
          <w:rFonts w:ascii="Times New Roman" w:hAnsi="Times New Roman" w:cs="Times New Roman"/>
          <w:color w:val="000000" w:themeColor="text1"/>
          <w:sz w:val="24"/>
          <w:szCs w:val="24"/>
        </w:rPr>
        <w:t>, в особі в.о. начальника</w:t>
      </w:r>
      <w:r w:rsidR="00DF6E5B" w:rsidRPr="004F4795">
        <w:rPr>
          <w:rFonts w:ascii="Times New Roman" w:hAnsi="Times New Roman" w:cs="Times New Roman"/>
          <w:b/>
          <w:color w:val="000000" w:themeColor="text1"/>
          <w:sz w:val="24"/>
          <w:szCs w:val="24"/>
        </w:rPr>
        <w:t xml:space="preserve"> </w:t>
      </w:r>
      <w:proofErr w:type="spellStart"/>
      <w:r w:rsidR="00DF6E5B" w:rsidRPr="004F4795">
        <w:rPr>
          <w:rFonts w:ascii="Times New Roman" w:hAnsi="Times New Roman" w:cs="Times New Roman"/>
          <w:b/>
          <w:color w:val="000000" w:themeColor="text1"/>
          <w:sz w:val="24"/>
          <w:szCs w:val="24"/>
        </w:rPr>
        <w:t>Шкробинця</w:t>
      </w:r>
      <w:proofErr w:type="spellEnd"/>
      <w:r w:rsidR="00DF6E5B" w:rsidRPr="004F4795">
        <w:rPr>
          <w:rFonts w:ascii="Times New Roman" w:hAnsi="Times New Roman" w:cs="Times New Roman"/>
          <w:b/>
          <w:color w:val="000000" w:themeColor="text1"/>
          <w:sz w:val="24"/>
          <w:szCs w:val="24"/>
        </w:rPr>
        <w:t xml:space="preserve"> Мирослава Васильовича</w:t>
      </w:r>
      <w:r w:rsidRPr="004F4795">
        <w:rPr>
          <w:rFonts w:ascii="Times New Roman" w:hAnsi="Times New Roman" w:cs="Times New Roman"/>
          <w:b/>
          <w:color w:val="000000" w:themeColor="text1"/>
          <w:sz w:val="24"/>
          <w:szCs w:val="24"/>
        </w:rPr>
        <w:t xml:space="preserve">, </w:t>
      </w:r>
      <w:r w:rsidRPr="004F4795">
        <w:rPr>
          <w:rFonts w:ascii="Times New Roman" w:hAnsi="Times New Roman" w:cs="Times New Roman"/>
          <w:color w:val="000000" w:themeColor="text1"/>
          <w:sz w:val="24"/>
          <w:szCs w:val="24"/>
        </w:rPr>
        <w:t xml:space="preserve">що діє на підставі </w:t>
      </w:r>
      <w:r w:rsidRPr="004F4795">
        <w:rPr>
          <w:rFonts w:ascii="Times New Roman" w:hAnsi="Times New Roman" w:cs="Times New Roman"/>
          <w:b/>
          <w:color w:val="000000" w:themeColor="text1"/>
          <w:sz w:val="24"/>
          <w:szCs w:val="24"/>
        </w:rPr>
        <w:t>Статуту</w:t>
      </w:r>
      <w:r w:rsidR="00304252" w:rsidRPr="004F4795">
        <w:rPr>
          <w:rFonts w:ascii="Times New Roman" w:eastAsia="Times New Roman" w:hAnsi="Times New Roman" w:cs="Times New Roman"/>
          <w:b/>
          <w:color w:val="000000" w:themeColor="text1"/>
          <w:sz w:val="24"/>
          <w:szCs w:val="24"/>
        </w:rPr>
        <w:t xml:space="preserve"> </w:t>
      </w:r>
      <w:r w:rsidR="00304252" w:rsidRPr="004F4795">
        <w:rPr>
          <w:rFonts w:ascii="Times New Roman" w:hAnsi="Times New Roman" w:cs="Times New Roman"/>
          <w:color w:val="000000" w:themeColor="text1"/>
          <w:sz w:val="24"/>
          <w:szCs w:val="24"/>
        </w:rPr>
        <w:t xml:space="preserve">(далі – Замовник), з однієї сторони, і </w:t>
      </w:r>
      <w:r w:rsidR="00304252" w:rsidRPr="004F4795">
        <w:rPr>
          <w:rFonts w:ascii="Times New Roman" w:hAnsi="Times New Roman" w:cs="Times New Roman"/>
          <w:b/>
          <w:color w:val="000000" w:themeColor="text1"/>
          <w:sz w:val="24"/>
          <w:szCs w:val="24"/>
        </w:rPr>
        <w:t>Постачальник</w:t>
      </w:r>
      <w:r w:rsidR="00304252" w:rsidRPr="004F4795">
        <w:rPr>
          <w:rFonts w:ascii="Times New Roman" w:hAnsi="Times New Roman" w:cs="Times New Roman"/>
          <w:color w:val="000000" w:themeColor="text1"/>
          <w:sz w:val="24"/>
          <w:szCs w:val="24"/>
        </w:rPr>
        <w:t xml:space="preserve">, _________________ в особі ________________, що діє на підставі ____________, (далі – Постачальник), з іншої сторони, разом – Сторони,  уклали даний договір про наступне (далі - Договір): </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І. ПРЕДМЕТ ДОГОВОРУ</w:t>
      </w:r>
    </w:p>
    <w:p w:rsidR="002B7933" w:rsidRPr="004F4795" w:rsidRDefault="00304252" w:rsidP="00994D1B">
      <w:pPr>
        <w:pStyle w:val="ad"/>
        <w:tabs>
          <w:tab w:val="left" w:pos="851"/>
          <w:tab w:val="left" w:pos="5812"/>
        </w:tabs>
        <w:ind w:firstLine="284"/>
        <w:jc w:val="both"/>
        <w:rPr>
          <w:b w:val="0"/>
          <w:color w:val="000000" w:themeColor="text1"/>
          <w:sz w:val="24"/>
          <w:szCs w:val="24"/>
        </w:rPr>
      </w:pPr>
      <w:r w:rsidRPr="004F4795">
        <w:rPr>
          <w:b w:val="0"/>
          <w:color w:val="000000" w:themeColor="text1"/>
          <w:sz w:val="24"/>
          <w:szCs w:val="24"/>
        </w:rPr>
        <w:t>1.1. Постачальник зобов'язується протягом 202</w:t>
      </w:r>
      <w:r w:rsidR="00DF6E5B" w:rsidRPr="004F4795">
        <w:rPr>
          <w:b w:val="0"/>
          <w:color w:val="000000" w:themeColor="text1"/>
          <w:sz w:val="24"/>
          <w:szCs w:val="24"/>
        </w:rPr>
        <w:t>4</w:t>
      </w:r>
      <w:r w:rsidRPr="004F4795">
        <w:rPr>
          <w:b w:val="0"/>
          <w:color w:val="000000" w:themeColor="text1"/>
          <w:sz w:val="24"/>
          <w:szCs w:val="24"/>
        </w:rPr>
        <w:t xml:space="preserve"> року поставити Замовникові: </w:t>
      </w:r>
      <w:r w:rsidR="004B7DD3" w:rsidRPr="002D3976">
        <w:rPr>
          <w:bCs/>
          <w:i/>
          <w:sz w:val="24"/>
          <w:szCs w:val="24"/>
          <w:bdr w:val="none" w:sz="0" w:space="0" w:color="auto" w:frame="1"/>
        </w:rPr>
        <w:t xml:space="preserve">Хліб </w:t>
      </w:r>
      <w:proofErr w:type="spellStart"/>
      <w:r w:rsidR="004B7DD3" w:rsidRPr="002D3976">
        <w:rPr>
          <w:bCs/>
          <w:i/>
          <w:sz w:val="24"/>
          <w:szCs w:val="24"/>
          <w:bdr w:val="none" w:sz="0" w:space="0" w:color="auto" w:frame="1"/>
        </w:rPr>
        <w:t>цільнозерновий</w:t>
      </w:r>
      <w:proofErr w:type="spellEnd"/>
      <w:r w:rsidR="004B7DD3">
        <w:rPr>
          <w:bCs/>
          <w:i/>
          <w:sz w:val="24"/>
          <w:szCs w:val="24"/>
          <w:bdr w:val="none" w:sz="0" w:space="0" w:color="auto" w:frame="1"/>
        </w:rPr>
        <w:t xml:space="preserve"> </w:t>
      </w:r>
      <w:r w:rsidR="001950CD" w:rsidRPr="001950CD">
        <w:rPr>
          <w:bCs/>
          <w:i/>
          <w:sz w:val="24"/>
          <w:szCs w:val="24"/>
          <w:bdr w:val="none" w:sz="0" w:space="0" w:color="auto" w:frame="1"/>
        </w:rPr>
        <w:t>пшеничний</w:t>
      </w:r>
      <w:r w:rsidR="004B7DD3" w:rsidRPr="002D3976">
        <w:rPr>
          <w:bCs/>
          <w:i/>
          <w:sz w:val="24"/>
          <w:szCs w:val="24"/>
          <w:bdr w:val="none" w:sz="0" w:space="0" w:color="auto" w:frame="1"/>
        </w:rPr>
        <w:t xml:space="preserve">, булочка </w:t>
      </w:r>
      <w:r w:rsidR="004B7DD3" w:rsidRPr="002D3976">
        <w:rPr>
          <w:sz w:val="24"/>
          <w:szCs w:val="24"/>
        </w:rPr>
        <w:t xml:space="preserve">за </w:t>
      </w:r>
      <w:r w:rsidR="004B7DD3" w:rsidRPr="002D3976">
        <w:rPr>
          <w:bCs/>
          <w:i/>
          <w:sz w:val="24"/>
          <w:szCs w:val="24"/>
        </w:rPr>
        <w:t>ДК 021:2015: 15810000-9 – «Хлібопродукти, свіжовипечені хлібобулочні та кондитерські вироби»</w:t>
      </w:r>
      <w:r w:rsidR="004B7DD3" w:rsidRPr="002D3976">
        <w:rPr>
          <w:b w:val="0"/>
          <w:sz w:val="24"/>
          <w:szCs w:val="24"/>
        </w:rPr>
        <w:t xml:space="preserve"> </w:t>
      </w:r>
      <w:r w:rsidRPr="004F4795">
        <w:rPr>
          <w:b w:val="0"/>
          <w:color w:val="000000" w:themeColor="text1"/>
          <w:sz w:val="24"/>
          <w:szCs w:val="24"/>
        </w:rPr>
        <w:t>(далі – Товар), зазначене в специфікації до цього Договору (Дода</w:t>
      </w:r>
      <w:r w:rsidR="006B43B3" w:rsidRPr="004F4795">
        <w:rPr>
          <w:b w:val="0"/>
          <w:color w:val="000000" w:themeColor="text1"/>
          <w:sz w:val="24"/>
          <w:szCs w:val="24"/>
        </w:rPr>
        <w:t>ток №1) для закладу</w:t>
      </w:r>
      <w:r w:rsidRPr="004F4795">
        <w:rPr>
          <w:b w:val="0"/>
          <w:color w:val="000000" w:themeColor="text1"/>
          <w:sz w:val="24"/>
          <w:szCs w:val="24"/>
        </w:rPr>
        <w:t xml:space="preserve"> освіти</w:t>
      </w:r>
      <w:r w:rsidR="006B43B3" w:rsidRPr="004F4795">
        <w:rPr>
          <w:b w:val="0"/>
          <w:color w:val="000000" w:themeColor="text1"/>
          <w:sz w:val="24"/>
          <w:szCs w:val="24"/>
        </w:rPr>
        <w:t xml:space="preserve"> Замовника</w:t>
      </w:r>
      <w:r w:rsidRPr="004F4795">
        <w:rPr>
          <w:b w:val="0"/>
          <w:color w:val="000000" w:themeColor="text1"/>
          <w:sz w:val="24"/>
          <w:szCs w:val="24"/>
        </w:rPr>
        <w:t xml:space="preserve">, а Замовник зобов'язується в порядку та на умовах, визначених цим Договором, прийняти і оплатити поставлений  товар. </w:t>
      </w:r>
    </w:p>
    <w:p w:rsidR="002B7933" w:rsidRPr="004F4795" w:rsidRDefault="002B7933" w:rsidP="002B7933">
      <w:pPr>
        <w:pStyle w:val="ad"/>
        <w:tabs>
          <w:tab w:val="left" w:pos="851"/>
          <w:tab w:val="left" w:pos="5812"/>
        </w:tabs>
        <w:ind w:firstLine="284"/>
        <w:jc w:val="both"/>
        <w:rPr>
          <w:b w:val="0"/>
          <w:color w:val="000000" w:themeColor="text1"/>
          <w:sz w:val="24"/>
          <w:szCs w:val="24"/>
        </w:rPr>
      </w:pPr>
      <w:r w:rsidRPr="004F4795">
        <w:rPr>
          <w:b w:val="0"/>
          <w:color w:val="000000" w:themeColor="text1"/>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4F4795" w:rsidRDefault="00304252" w:rsidP="00304252">
      <w:pPr>
        <w:pStyle w:val="ad"/>
        <w:tabs>
          <w:tab w:val="left" w:pos="851"/>
          <w:tab w:val="left" w:pos="5812"/>
        </w:tabs>
        <w:ind w:firstLine="284"/>
        <w:jc w:val="both"/>
        <w:rPr>
          <w:b w:val="0"/>
          <w:color w:val="000000" w:themeColor="text1"/>
          <w:sz w:val="24"/>
          <w:szCs w:val="24"/>
        </w:rPr>
      </w:pPr>
      <w:r w:rsidRPr="004F4795">
        <w:rPr>
          <w:b w:val="0"/>
          <w:color w:val="000000" w:themeColor="text1"/>
          <w:sz w:val="24"/>
          <w:szCs w:val="24"/>
        </w:rPr>
        <w:t>1.</w:t>
      </w:r>
      <w:r w:rsidR="002B7933" w:rsidRPr="004F4795">
        <w:rPr>
          <w:b w:val="0"/>
          <w:color w:val="000000" w:themeColor="text1"/>
          <w:sz w:val="24"/>
          <w:szCs w:val="24"/>
        </w:rPr>
        <w:t>3.</w:t>
      </w:r>
      <w:r w:rsidRPr="004F4795">
        <w:rPr>
          <w:b w:val="0"/>
          <w:color w:val="000000" w:themeColor="text1"/>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 xml:space="preserve">ІІ. </w:t>
      </w:r>
      <w:r w:rsidRPr="004F4795">
        <w:rPr>
          <w:rFonts w:ascii="Times New Roman" w:eastAsia="Times New Roman" w:hAnsi="Times New Roman" w:cs="Times New Roman"/>
          <w:b/>
          <w:bCs/>
          <w:iCs/>
          <w:color w:val="000000" w:themeColor="text1"/>
          <w:sz w:val="24"/>
          <w:szCs w:val="24"/>
        </w:rPr>
        <w:t>СУМА</w:t>
      </w:r>
      <w:r w:rsidRPr="004F4795">
        <w:rPr>
          <w:rFonts w:ascii="Times New Roman" w:eastAsia="Times New Roman" w:hAnsi="Times New Roman" w:cs="Times New Roman"/>
          <w:b/>
          <w:bCs/>
          <w:color w:val="000000" w:themeColor="text1"/>
          <w:sz w:val="24"/>
          <w:szCs w:val="24"/>
        </w:rPr>
        <w:t> </w:t>
      </w:r>
      <w:r w:rsidRPr="004F4795">
        <w:rPr>
          <w:rFonts w:ascii="Times New Roman" w:hAnsi="Times New Roman" w:cs="Times New Roman"/>
          <w:b/>
          <w:bCs/>
          <w:iCs/>
          <w:color w:val="000000" w:themeColor="text1"/>
          <w:sz w:val="24"/>
          <w:szCs w:val="24"/>
        </w:rPr>
        <w:t>ДОГОВОРУ ТА ЦІНИ</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Ціни на товар встановлюються в національній валюті України</w:t>
      </w:r>
      <w:r w:rsidRPr="004F4795">
        <w:rPr>
          <w:rFonts w:ascii="Times New Roman" w:hAnsi="Times New Roman" w:cs="Times New Roman"/>
          <w:color w:val="000000" w:themeColor="text1"/>
          <w:sz w:val="24"/>
          <w:szCs w:val="24"/>
        </w:rPr>
        <w:t xml:space="preserve"> – гривні.</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F4795">
        <w:rPr>
          <w:rFonts w:ascii="Times New Roman" w:hAnsi="Times New Roman" w:cs="Times New Roman"/>
          <w:color w:val="000000" w:themeColor="text1"/>
          <w:sz w:val="24"/>
          <w:szCs w:val="24"/>
        </w:rPr>
        <w:t>Ціна за одиницю товару та кількість товару зазначені в Додатку №1 до цього Договору.</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Загальна сума Договору складає  _______________________________________</w:t>
      </w:r>
      <w:r w:rsidRPr="004F4795">
        <w:rPr>
          <w:rFonts w:ascii="Times New Roman" w:hAnsi="Times New Roman" w:cs="Times New Roman"/>
          <w:color w:val="000000" w:themeColor="text1"/>
          <w:sz w:val="24"/>
          <w:szCs w:val="24"/>
        </w:rPr>
        <w:t>(      )</w:t>
      </w:r>
      <w:r w:rsidRPr="004F4795">
        <w:rPr>
          <w:rFonts w:ascii="Times New Roman" w:eastAsia="Times New Roman" w:hAnsi="Times New Roman" w:cs="Times New Roman"/>
          <w:color w:val="000000" w:themeColor="text1"/>
          <w:sz w:val="24"/>
          <w:szCs w:val="24"/>
        </w:rPr>
        <w:t xml:space="preserve">. </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rPr>
        <w:t xml:space="preserve">Сума цього Договору </w:t>
      </w:r>
      <w:r w:rsidRPr="004F4795">
        <w:rPr>
          <w:rFonts w:ascii="Times New Roman" w:eastAsia="Times New Roman" w:hAnsi="Times New Roman" w:cs="Times New Roman"/>
          <w:color w:val="000000" w:themeColor="text1"/>
          <w:sz w:val="24"/>
          <w:szCs w:val="24"/>
        </w:rPr>
        <w:t>може бути скоригована в залежності від реального фінансування видатків та потреб Замовника.</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ІІІ. ЯКІСТЬ ТОВАРУ</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w:t>
      </w:r>
      <w:r w:rsidRPr="004F4795">
        <w:rPr>
          <w:b w:val="0"/>
          <w:color w:val="000000" w:themeColor="text1"/>
          <w:sz w:val="24"/>
          <w:szCs w:val="24"/>
        </w:rPr>
        <w:lastRenderedPageBreak/>
        <w:t xml:space="preserve">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bookmarkStart w:id="17" w:name="38"/>
      <w:bookmarkStart w:id="18" w:name="45"/>
      <w:bookmarkStart w:id="19" w:name="47"/>
      <w:bookmarkStart w:id="20" w:name="50"/>
      <w:bookmarkStart w:id="21" w:name="52"/>
      <w:bookmarkStart w:id="22" w:name="55"/>
      <w:bookmarkEnd w:id="17"/>
      <w:bookmarkEnd w:id="18"/>
      <w:bookmarkEnd w:id="19"/>
      <w:bookmarkEnd w:id="20"/>
      <w:bookmarkEnd w:id="21"/>
      <w:bookmarkEnd w:id="22"/>
      <w:r w:rsidRPr="004F4795">
        <w:rPr>
          <w:b w:val="0"/>
          <w:color w:val="000000" w:themeColor="text1"/>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IV. ПОРЯДОК ЗДІЙСНЕННЯ ОПЛАТИ</w:t>
      </w:r>
    </w:p>
    <w:p w:rsidR="00304252" w:rsidRPr="004F4795"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4F4795"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4F4795"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На вимогу Замовника Сторони проводять звірку взаєморозрахунків у визначеному Замовником  порядку.</w:t>
      </w:r>
    </w:p>
    <w:p w:rsidR="00F6101A" w:rsidRPr="004F4795" w:rsidRDefault="00F6101A"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bookmarkStart w:id="23" w:name="56"/>
      <w:bookmarkEnd w:id="23"/>
      <w:r w:rsidRPr="004F4795">
        <w:rPr>
          <w:rFonts w:ascii="Times New Roman" w:hAnsi="Times New Roman" w:cs="Times New Roman"/>
          <w:b/>
          <w:color w:val="000000" w:themeColor="text1"/>
          <w:sz w:val="24"/>
          <w:szCs w:val="24"/>
        </w:rPr>
        <w:t>V. ПОСТАВКА ТА ПАКУВАННЯ</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bookmarkStart w:id="24" w:name="62"/>
      <w:bookmarkEnd w:id="24"/>
      <w:r w:rsidRPr="004F4795">
        <w:rPr>
          <w:rFonts w:ascii="Times New Roman" w:eastAsia="Times New Roman" w:hAnsi="Times New Roman" w:cs="Times New Roman"/>
          <w:noProof/>
          <w:color w:val="000000" w:themeColor="text1"/>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 xml:space="preserve">Поставка товару здійснюється згідно узгодженого із Замовником графіка, </w:t>
      </w:r>
      <w:r w:rsidR="004F4795" w:rsidRPr="004F4795">
        <w:rPr>
          <w:rFonts w:ascii="Times New Roman" w:eastAsia="Times New Roman" w:hAnsi="Times New Roman" w:cs="Times New Roman"/>
          <w:color w:val="000000" w:themeColor="text1"/>
          <w:sz w:val="24"/>
          <w:szCs w:val="24"/>
        </w:rPr>
        <w:t>щодня</w:t>
      </w:r>
      <w:r w:rsidRPr="004F4795">
        <w:rPr>
          <w:rFonts w:ascii="Times New Roman" w:eastAsia="Times New Roman" w:hAnsi="Times New Roman" w:cs="Times New Roman"/>
          <w:color w:val="000000" w:themeColor="text1"/>
          <w:sz w:val="24"/>
          <w:szCs w:val="24"/>
        </w:rPr>
        <w:t xml:space="preserve">, </w:t>
      </w:r>
      <w:r w:rsidR="00F6101A" w:rsidRPr="004F4795">
        <w:rPr>
          <w:rFonts w:ascii="Times New Roman" w:eastAsia="Times New Roman" w:hAnsi="Times New Roman" w:cs="Times New Roman"/>
          <w:color w:val="000000" w:themeColor="text1"/>
          <w:sz w:val="24"/>
          <w:szCs w:val="24"/>
        </w:rPr>
        <w:t xml:space="preserve">починаючи з 07.00 год. і не пізніше </w:t>
      </w:r>
      <w:r w:rsidR="004F4795" w:rsidRPr="004F4795">
        <w:rPr>
          <w:rFonts w:ascii="Times New Roman" w:eastAsia="Times New Roman" w:hAnsi="Times New Roman" w:cs="Times New Roman"/>
          <w:color w:val="000000" w:themeColor="text1"/>
          <w:sz w:val="24"/>
          <w:szCs w:val="24"/>
        </w:rPr>
        <w:t>8</w:t>
      </w:r>
      <w:r w:rsidR="00F6101A" w:rsidRPr="004F4795">
        <w:rPr>
          <w:rFonts w:ascii="Times New Roman" w:eastAsia="Times New Roman" w:hAnsi="Times New Roman" w:cs="Times New Roman"/>
          <w:color w:val="000000" w:themeColor="text1"/>
          <w:sz w:val="24"/>
          <w:szCs w:val="24"/>
        </w:rPr>
        <w:t xml:space="preserve">:00 год. згідно замовлень, </w:t>
      </w:r>
      <w:r w:rsidRPr="004F4795">
        <w:rPr>
          <w:rFonts w:ascii="Times New Roman" w:eastAsia="Times New Roman" w:hAnsi="Times New Roman" w:cs="Times New Roman"/>
          <w:color w:val="000000" w:themeColor="text1"/>
          <w:sz w:val="24"/>
          <w:szCs w:val="24"/>
        </w:rPr>
        <w:t xml:space="preserve">дрібнооптовими партіями </w:t>
      </w:r>
      <w:r w:rsidR="00F6101A" w:rsidRPr="004F4795">
        <w:rPr>
          <w:rFonts w:ascii="Times New Roman" w:eastAsia="Times New Roman" w:hAnsi="Times New Roman" w:cs="Times New Roman"/>
          <w:color w:val="000000" w:themeColor="text1"/>
          <w:sz w:val="24"/>
          <w:szCs w:val="24"/>
        </w:rPr>
        <w:t xml:space="preserve">на адресу </w:t>
      </w:r>
      <w:r w:rsidR="006B43B3" w:rsidRPr="004F4795">
        <w:rPr>
          <w:rFonts w:ascii="Times New Roman" w:eastAsia="Times New Roman" w:hAnsi="Times New Roman" w:cs="Times New Roman"/>
          <w:color w:val="000000" w:themeColor="text1"/>
          <w:sz w:val="24"/>
          <w:szCs w:val="24"/>
        </w:rPr>
        <w:t xml:space="preserve">закладу освіти Замовника </w:t>
      </w:r>
      <w:r w:rsidRPr="004F4795">
        <w:rPr>
          <w:rFonts w:ascii="Times New Roman" w:eastAsia="Times New Roman" w:hAnsi="Times New Roman" w:cs="Times New Roman"/>
          <w:color w:val="000000" w:themeColor="text1"/>
          <w:sz w:val="24"/>
          <w:szCs w:val="24"/>
        </w:rPr>
        <w:t>за заявками уповноважених осіб Замовника. Графік постачання товару може бути змінено в залежності від реальних потреб Замовника.</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 xml:space="preserve">Постачальник доставляє вказану у замовленні кількість товару до закладу освіти </w:t>
      </w:r>
      <w:r w:rsidR="006B43B3" w:rsidRPr="004F4795">
        <w:rPr>
          <w:rFonts w:ascii="Times New Roman" w:eastAsia="Times New Roman" w:hAnsi="Times New Roman" w:cs="Times New Roman"/>
          <w:noProof/>
          <w:color w:val="000000" w:themeColor="text1"/>
          <w:sz w:val="24"/>
          <w:szCs w:val="24"/>
        </w:rPr>
        <w:t xml:space="preserve">Замовника </w:t>
      </w:r>
      <w:r w:rsidRPr="004F4795">
        <w:rPr>
          <w:rFonts w:ascii="Times New Roman" w:eastAsia="Times New Roman" w:hAnsi="Times New Roman" w:cs="Times New Roman"/>
          <w:noProof/>
          <w:color w:val="000000" w:themeColor="text1"/>
          <w:sz w:val="24"/>
          <w:szCs w:val="24"/>
        </w:rPr>
        <w:t xml:space="preserve">відповідно до </w:t>
      </w:r>
      <w:r w:rsidR="006B43B3" w:rsidRPr="004F4795">
        <w:rPr>
          <w:rFonts w:ascii="Times New Roman" w:eastAsia="Times New Roman" w:hAnsi="Times New Roman" w:cs="Times New Roman"/>
          <w:noProof/>
          <w:color w:val="000000" w:themeColor="text1"/>
          <w:sz w:val="24"/>
          <w:szCs w:val="24"/>
        </w:rPr>
        <w:t xml:space="preserve">адреси, що міститься у Розділі </w:t>
      </w:r>
      <w:r w:rsidR="006B43B3" w:rsidRPr="004F4795">
        <w:rPr>
          <w:rFonts w:ascii="Times New Roman" w:hAnsi="Times New Roman" w:cs="Times New Roman"/>
          <w:b/>
          <w:color w:val="000000" w:themeColor="text1"/>
          <w:sz w:val="24"/>
          <w:szCs w:val="24"/>
        </w:rPr>
        <w:t>XIV</w:t>
      </w:r>
      <w:r w:rsidR="006B43B3" w:rsidRPr="004F4795">
        <w:rPr>
          <w:rFonts w:ascii="Times New Roman" w:eastAsia="Times New Roman" w:hAnsi="Times New Roman" w:cs="Times New Roman"/>
          <w:noProof/>
          <w:color w:val="000000" w:themeColor="text1"/>
          <w:sz w:val="24"/>
          <w:szCs w:val="24"/>
        </w:rPr>
        <w:t xml:space="preserve"> цього Договору</w:t>
      </w:r>
      <w:r w:rsidRPr="004F4795">
        <w:rPr>
          <w:rFonts w:ascii="Times New Roman" w:eastAsia="Times New Roman" w:hAnsi="Times New Roman" w:cs="Times New Roman"/>
          <w:noProof/>
          <w:color w:val="000000" w:themeColor="text1"/>
          <w:sz w:val="24"/>
          <w:szCs w:val="24"/>
        </w:rPr>
        <w:t>.</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Датою та часом поставки партії товару Постачальником є дата та час фактичного передання Поста</w:t>
      </w:r>
      <w:r w:rsidR="00016B85" w:rsidRPr="004F4795">
        <w:rPr>
          <w:rFonts w:ascii="Times New Roman" w:eastAsia="Times New Roman" w:hAnsi="Times New Roman" w:cs="Times New Roman"/>
          <w:noProof/>
          <w:color w:val="000000" w:themeColor="text1"/>
          <w:sz w:val="24"/>
          <w:szCs w:val="24"/>
        </w:rPr>
        <w:t>чальником партії товару закладу</w:t>
      </w:r>
      <w:r w:rsidRPr="004F4795">
        <w:rPr>
          <w:rFonts w:ascii="Times New Roman" w:eastAsia="Times New Roman" w:hAnsi="Times New Roman" w:cs="Times New Roman"/>
          <w:noProof/>
          <w:color w:val="000000" w:themeColor="text1"/>
          <w:sz w:val="24"/>
          <w:szCs w:val="24"/>
        </w:rPr>
        <w:t xml:space="preserve"> освіти.</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Товар перед</w:t>
      </w:r>
      <w:r w:rsidRPr="004F4795">
        <w:rPr>
          <w:rFonts w:ascii="Times New Roman" w:hAnsi="Times New Roman" w:cs="Times New Roman"/>
          <w:noProof/>
          <w:color w:val="000000" w:themeColor="text1"/>
          <w:sz w:val="24"/>
          <w:szCs w:val="24"/>
        </w:rPr>
        <w:t xml:space="preserve">ається представникам Замовника </w:t>
      </w:r>
      <w:r w:rsidRPr="004F4795">
        <w:rPr>
          <w:rFonts w:ascii="Times New Roman" w:eastAsia="Times New Roman" w:hAnsi="Times New Roman" w:cs="Times New Roman"/>
          <w:noProof/>
          <w:color w:val="000000" w:themeColor="text1"/>
          <w:sz w:val="24"/>
          <w:szCs w:val="24"/>
        </w:rPr>
        <w:t>уповноваженою особою, яка діє на підставі довіреності виданої Постачальником.</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 xml:space="preserve">Товар приймається уповноваженими особами Замовника, перелік яких надається Постачальнику. </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Товар повинен відвантажуватися в упакуванні/тарі, яка відповідає характер</w:t>
      </w:r>
      <w:r w:rsidRPr="004F4795">
        <w:rPr>
          <w:rFonts w:ascii="Times New Roman" w:hAnsi="Times New Roman" w:cs="Times New Roman"/>
          <w:color w:val="000000" w:themeColor="text1"/>
          <w:sz w:val="24"/>
          <w:szCs w:val="24"/>
        </w:rPr>
        <w:t>у Товару, що поставляється, і за</w:t>
      </w:r>
      <w:r w:rsidRPr="004F4795">
        <w:rPr>
          <w:rFonts w:ascii="Times New Roman" w:eastAsia="Times New Roman" w:hAnsi="Times New Roman" w:cs="Times New Roman"/>
          <w:color w:val="000000" w:themeColor="text1"/>
          <w:sz w:val="24"/>
          <w:szCs w:val="24"/>
        </w:rPr>
        <w:t>безпечує його повне збереження  від всякого роду ушкоджень, псування і т.п.</w:t>
      </w:r>
      <w:r w:rsidRPr="004F4795">
        <w:rPr>
          <w:rFonts w:ascii="Times New Roman" w:hAnsi="Times New Roman" w:cs="Times New Roman"/>
          <w:color w:val="000000" w:themeColor="text1"/>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(двох) робочих днів з моменту одержання повідомлення Замовника.</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4F4795" w:rsidRDefault="00304252" w:rsidP="00C7570F">
      <w:pPr>
        <w:numPr>
          <w:ilvl w:val="1"/>
          <w:numId w:val="23"/>
        </w:numPr>
        <w:spacing w:after="0" w:line="240" w:lineRule="auto"/>
        <w:ind w:left="0" w:firstLine="284"/>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4F4795" w:rsidRDefault="00304252" w:rsidP="00C7570F">
      <w:pPr>
        <w:numPr>
          <w:ilvl w:val="1"/>
          <w:numId w:val="23"/>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5.11. </w:t>
      </w:r>
      <w:r w:rsidRPr="004F4795">
        <w:rPr>
          <w:rFonts w:ascii="Times New Roman" w:eastAsia="Times New Roman" w:hAnsi="Times New Roman" w:cs="Times New Roman"/>
          <w:noProof/>
          <w:color w:val="000000" w:themeColor="text1"/>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sidR="006B43B3" w:rsidRPr="004F4795">
        <w:rPr>
          <w:rFonts w:ascii="Times New Roman" w:eastAsia="Times New Roman" w:hAnsi="Times New Roman" w:cs="Times New Roman"/>
          <w:noProof/>
          <w:color w:val="000000" w:themeColor="text1"/>
          <w:sz w:val="24"/>
          <w:szCs w:val="24"/>
        </w:rPr>
        <w:t>пляр яких залишається у Замовнк</w:t>
      </w:r>
      <w:r w:rsidRPr="004F4795">
        <w:rPr>
          <w:rFonts w:ascii="Times New Roman" w:eastAsia="Times New Roman" w:hAnsi="Times New Roman" w:cs="Times New Roman"/>
          <w:noProof/>
          <w:color w:val="000000" w:themeColor="text1"/>
          <w:sz w:val="24"/>
          <w:szCs w:val="24"/>
        </w:rPr>
        <w:t>а, а другий у Постачальника. Замовник набуває права власності на партію Товару з моменту підписання зазначених документів.</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5.12. </w:t>
      </w:r>
      <w:r w:rsidRPr="004F4795">
        <w:rPr>
          <w:rFonts w:ascii="Times New Roman" w:eastAsia="Times New Roman" w:hAnsi="Times New Roman" w:cs="Times New Roman"/>
          <w:color w:val="000000" w:themeColor="text1"/>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lastRenderedPageBreak/>
        <w:t xml:space="preserve">5.13. </w:t>
      </w:r>
      <w:r w:rsidRPr="004F4795">
        <w:rPr>
          <w:rFonts w:ascii="Times New Roman" w:eastAsia="Times New Roman" w:hAnsi="Times New Roman" w:cs="Times New Roman"/>
          <w:iCs/>
          <w:color w:val="000000" w:themeColor="text1"/>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25" w:name="61"/>
      <w:bookmarkEnd w:id="25"/>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5.14. </w:t>
      </w:r>
      <w:r w:rsidRPr="004F4795">
        <w:rPr>
          <w:rFonts w:ascii="Times New Roman" w:eastAsia="Times New Roman" w:hAnsi="Times New Roman" w:cs="Times New Roman"/>
          <w:iCs/>
          <w:color w:val="000000" w:themeColor="text1"/>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4F4795" w:rsidRDefault="00304252" w:rsidP="00304252">
      <w:pPr>
        <w:spacing w:before="60" w:after="0" w:line="240" w:lineRule="auto"/>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VI. ПРАВА ТА ОБОВ'ЯЗКИ СТОРІН</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6.1. Замовник зобов'язаний:</w:t>
      </w:r>
    </w:p>
    <w:p w:rsidR="00304252" w:rsidRPr="004F479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bookmarkStart w:id="26" w:name="63"/>
      <w:bookmarkEnd w:id="26"/>
      <w:r w:rsidRPr="004F4795">
        <w:rPr>
          <w:rFonts w:ascii="Times New Roman" w:hAnsi="Times New Roman" w:cs="Times New Roman"/>
          <w:color w:val="000000" w:themeColor="text1"/>
          <w:sz w:val="24"/>
          <w:szCs w:val="24"/>
        </w:rPr>
        <w:t>Своєчасно та в повному обсязі сплачувати кошти за поставлені товари;</w:t>
      </w:r>
      <w:bookmarkStart w:id="27" w:name="64"/>
      <w:bookmarkEnd w:id="27"/>
    </w:p>
    <w:p w:rsidR="00304252" w:rsidRPr="004F479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Приймати   поставлені   товари  згідно з видатковою накладною;</w:t>
      </w:r>
    </w:p>
    <w:p w:rsidR="00304252" w:rsidRPr="004F479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Дотримуватися умов зберігання товару у відповідності з вимогами виробника.</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28" w:name="65"/>
      <w:bookmarkStart w:id="29" w:name="66"/>
      <w:bookmarkEnd w:id="28"/>
      <w:bookmarkEnd w:id="29"/>
      <w:r w:rsidRPr="004F4795">
        <w:rPr>
          <w:rFonts w:ascii="Times New Roman" w:hAnsi="Times New Roman" w:cs="Times New Roman"/>
          <w:b/>
          <w:color w:val="000000" w:themeColor="text1"/>
          <w:sz w:val="24"/>
          <w:szCs w:val="24"/>
        </w:rPr>
        <w:t>6.2. Замовник має право:</w:t>
      </w:r>
    </w:p>
    <w:p w:rsidR="00304252" w:rsidRPr="004F4795" w:rsidRDefault="00304252" w:rsidP="00304252">
      <w:pPr>
        <w:tabs>
          <w:tab w:val="left" w:pos="993"/>
        </w:tabs>
        <w:spacing w:before="60" w:after="0" w:line="240" w:lineRule="auto"/>
        <w:ind w:firstLine="284"/>
        <w:jc w:val="both"/>
        <w:rPr>
          <w:rFonts w:ascii="Times New Roman" w:hAnsi="Times New Roman" w:cs="Times New Roman"/>
          <w:color w:val="000000" w:themeColor="text1"/>
          <w:sz w:val="24"/>
          <w:szCs w:val="24"/>
        </w:rPr>
      </w:pPr>
      <w:bookmarkStart w:id="30" w:name="67"/>
      <w:bookmarkEnd w:id="30"/>
      <w:r w:rsidRPr="004F4795">
        <w:rPr>
          <w:rFonts w:ascii="Times New Roman" w:hAnsi="Times New Roman" w:cs="Times New Roman"/>
          <w:color w:val="000000" w:themeColor="text1"/>
          <w:sz w:val="24"/>
          <w:szCs w:val="24"/>
        </w:rPr>
        <w:t>6.2.1.Контролювати поставку  товарів   у строки, встановлені цим Договором;</w:t>
      </w:r>
    </w:p>
    <w:p w:rsidR="00304252" w:rsidRPr="004F4795" w:rsidRDefault="00304252" w:rsidP="00304252">
      <w:pPr>
        <w:tabs>
          <w:tab w:val="left" w:pos="993"/>
        </w:tabs>
        <w:spacing w:before="60"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6.2.2.</w:t>
      </w:r>
      <w:bookmarkStart w:id="31" w:name="69"/>
      <w:bookmarkEnd w:id="31"/>
      <w:r w:rsidRPr="004F4795">
        <w:rPr>
          <w:rFonts w:ascii="Times New Roman" w:hAnsi="Times New Roman" w:cs="Times New Roman"/>
          <w:color w:val="000000" w:themeColor="text1"/>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4F4795">
        <w:rPr>
          <w:rFonts w:ascii="Times New Roman" w:eastAsia="Times New Roman" w:hAnsi="Times New Roman" w:cs="Times New Roman"/>
          <w:color w:val="000000" w:themeColor="text1"/>
          <w:sz w:val="24"/>
          <w:szCs w:val="24"/>
        </w:rPr>
        <w:t>протягом</w:t>
      </w:r>
      <w:r w:rsidRPr="004F4795">
        <w:rPr>
          <w:rFonts w:ascii="Times New Roman" w:hAnsi="Times New Roman" w:cs="Times New Roman"/>
          <w:color w:val="000000" w:themeColor="text1"/>
          <w:sz w:val="24"/>
          <w:szCs w:val="24"/>
        </w:rPr>
        <w:t xml:space="preserve"> 15 (п’ятнадцяти) календарних днів;</w:t>
      </w:r>
      <w:bookmarkStart w:id="32" w:name="68"/>
      <w:bookmarkEnd w:id="32"/>
    </w:p>
    <w:p w:rsidR="00304252" w:rsidRPr="004F4795" w:rsidRDefault="00304252" w:rsidP="00304252">
      <w:pPr>
        <w:spacing w:before="60"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33" w:name="70"/>
      <w:bookmarkStart w:id="34" w:name="71"/>
      <w:bookmarkStart w:id="35" w:name="72"/>
      <w:bookmarkEnd w:id="33"/>
      <w:bookmarkEnd w:id="34"/>
      <w:bookmarkEnd w:id="35"/>
      <w:r w:rsidRPr="004F4795">
        <w:rPr>
          <w:rFonts w:ascii="Times New Roman" w:hAnsi="Times New Roman" w:cs="Times New Roman"/>
          <w:b/>
          <w:color w:val="000000" w:themeColor="text1"/>
          <w:sz w:val="24"/>
          <w:szCs w:val="24"/>
        </w:rPr>
        <w:t>6.3. Постачальник зобов'язаний:</w:t>
      </w:r>
    </w:p>
    <w:p w:rsidR="00304252" w:rsidRPr="004F4795" w:rsidRDefault="00304252" w:rsidP="00304252">
      <w:pPr>
        <w:pStyle w:val="22"/>
        <w:spacing w:after="0" w:line="240" w:lineRule="auto"/>
        <w:ind w:left="0" w:firstLine="284"/>
        <w:jc w:val="both"/>
        <w:rPr>
          <w:color w:val="000000" w:themeColor="text1"/>
          <w:lang w:val="uk-UA"/>
        </w:rPr>
      </w:pPr>
      <w:bookmarkStart w:id="36" w:name="73"/>
      <w:bookmarkEnd w:id="36"/>
      <w:r w:rsidRPr="004F4795">
        <w:rPr>
          <w:rFonts w:eastAsiaTheme="minorEastAsia"/>
          <w:color w:val="000000" w:themeColor="text1"/>
          <w:lang w:val="uk-UA" w:eastAsia="uk-UA"/>
        </w:rPr>
        <w:t>6.3.1.</w:t>
      </w:r>
      <w:r w:rsidRPr="004F4795">
        <w:rPr>
          <w:color w:val="000000" w:themeColor="text1"/>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4F4795">
        <w:rPr>
          <w:color w:val="000000" w:themeColor="text1"/>
          <w:lang w:val="uk-UA"/>
        </w:rPr>
        <w:t>разово</w:t>
      </w:r>
      <w:proofErr w:type="spellEnd"/>
      <w:r w:rsidRPr="004F4795">
        <w:rPr>
          <w:color w:val="000000" w:themeColor="text1"/>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Змінювати ціну за одиницю Товару в бік зменшення, у разі значного коливання цін на ринку;</w:t>
      </w:r>
    </w:p>
    <w:p w:rsidR="00304252" w:rsidRPr="004F4795"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F4795">
        <w:rPr>
          <w:color w:val="000000" w:themeColor="text1"/>
          <w:lang w:val="uk-UA"/>
        </w:rPr>
        <w:t>Нести відповідальність за безпеку і якість продуктів харчування відповідно до Закону України «</w:t>
      </w:r>
      <w:hyperlink r:id="rId25" w:history="1">
        <w:r w:rsidRPr="004F4795">
          <w:rPr>
            <w:rStyle w:val="a9"/>
            <w:color w:val="000000" w:themeColor="text1"/>
            <w:lang w:val="uk-UA"/>
          </w:rPr>
          <w:t>Про основні принципи та вимоги до безпечності та якості харчових продуктів</w:t>
        </w:r>
      </w:hyperlink>
      <w:r w:rsidRPr="004F4795">
        <w:rPr>
          <w:color w:val="000000" w:themeColor="text1"/>
          <w:lang w:val="uk-UA"/>
        </w:rPr>
        <w:t>».</w:t>
      </w:r>
    </w:p>
    <w:p w:rsidR="00304252" w:rsidRPr="004F4795"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F4795">
        <w:rPr>
          <w:bCs/>
          <w:color w:val="000000" w:themeColor="text1"/>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4F4795">
        <w:rPr>
          <w:bCs/>
          <w:color w:val="000000" w:themeColor="text1"/>
          <w:lang w:val="uk-UA"/>
        </w:rPr>
        <w:t>допоставку</w:t>
      </w:r>
      <w:proofErr w:type="spellEnd"/>
      <w:r w:rsidRPr="004F4795">
        <w:rPr>
          <w:bCs/>
          <w:color w:val="000000" w:themeColor="text1"/>
          <w:lang w:val="uk-UA"/>
        </w:rPr>
        <w:t xml:space="preserve"> або замінити неякісний товар не пізніше наступного дня з дати отримання претензій від Замовника.</w:t>
      </w:r>
    </w:p>
    <w:p w:rsidR="00304252" w:rsidRPr="004F4795"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F4795">
        <w:rPr>
          <w:color w:val="000000" w:themeColor="text1"/>
          <w:lang w:val="uk-UA"/>
        </w:rPr>
        <w:t>Належним чином оформлювати документи на товар, проводити звірку взаєморозрахунків із Замовником</w:t>
      </w:r>
      <w:r w:rsidRPr="004F4795">
        <w:rPr>
          <w:bCs/>
          <w:color w:val="000000" w:themeColor="text1"/>
          <w:lang w:val="uk-UA"/>
        </w:rPr>
        <w:t>.</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37" w:name="75"/>
      <w:bookmarkStart w:id="38" w:name="76"/>
      <w:bookmarkEnd w:id="37"/>
      <w:bookmarkEnd w:id="38"/>
      <w:r w:rsidRPr="004F4795">
        <w:rPr>
          <w:rFonts w:ascii="Times New Roman" w:hAnsi="Times New Roman" w:cs="Times New Roman"/>
          <w:b/>
          <w:color w:val="000000" w:themeColor="text1"/>
          <w:sz w:val="24"/>
          <w:szCs w:val="24"/>
        </w:rPr>
        <w:t>6.4. Постачальник має право:</w:t>
      </w:r>
    </w:p>
    <w:p w:rsidR="00304252" w:rsidRPr="004F4795"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bookmarkStart w:id="39" w:name="77"/>
      <w:bookmarkEnd w:id="39"/>
      <w:r w:rsidRPr="004F4795">
        <w:rPr>
          <w:rFonts w:ascii="Times New Roman" w:hAnsi="Times New Roman" w:cs="Times New Roman"/>
          <w:color w:val="000000" w:themeColor="text1"/>
          <w:sz w:val="24"/>
          <w:szCs w:val="24"/>
        </w:rPr>
        <w:t xml:space="preserve">6.4.1. </w:t>
      </w:r>
      <w:r w:rsidRPr="004F4795">
        <w:rPr>
          <w:rFonts w:ascii="Times New Roman" w:eastAsia="Times New Roman" w:hAnsi="Times New Roman" w:cs="Times New Roman"/>
          <w:color w:val="000000" w:themeColor="text1"/>
          <w:sz w:val="24"/>
          <w:szCs w:val="24"/>
          <w:lang w:eastAsia="ru-RU"/>
        </w:rPr>
        <w:t>Своєчасно та в  повному  обсязі  отримувати  плату  за поставлені товари;</w:t>
      </w:r>
      <w:bookmarkStart w:id="40" w:name="78"/>
      <w:bookmarkStart w:id="41" w:name="79"/>
      <w:bookmarkEnd w:id="40"/>
      <w:bookmarkEnd w:id="41"/>
    </w:p>
    <w:p w:rsidR="00304252" w:rsidRPr="004F4795"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42" w:name="80"/>
      <w:bookmarkStart w:id="43" w:name="81"/>
      <w:bookmarkEnd w:id="42"/>
      <w:bookmarkEnd w:id="43"/>
    </w:p>
    <w:p w:rsidR="00304252" w:rsidRPr="004F4795"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4F4795">
        <w:rPr>
          <w:rFonts w:ascii="Times New Roman" w:eastAsia="Times New Roman" w:hAnsi="Times New Roman" w:cs="Times New Roman"/>
          <w:color w:val="000000" w:themeColor="text1"/>
          <w:sz w:val="24"/>
          <w:szCs w:val="24"/>
          <w:lang w:eastAsia="ru-RU"/>
        </w:rPr>
        <w:t>пропорційно такому коливанню.</w:t>
      </w:r>
    </w:p>
    <w:p w:rsidR="00304252" w:rsidRPr="004F4795" w:rsidRDefault="00304252" w:rsidP="00304252">
      <w:pPr>
        <w:spacing w:before="60" w:after="0" w:line="240" w:lineRule="auto"/>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VIІ. ВІДПОВІДАЛЬНІСТЬ СТОРІН</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bookmarkStart w:id="44" w:name="82"/>
      <w:bookmarkEnd w:id="44"/>
      <w:r w:rsidRPr="004F4795">
        <w:rPr>
          <w:rFonts w:ascii="Times New Roman" w:hAnsi="Times New Roman" w:cs="Times New Roman"/>
          <w:color w:val="000000" w:themeColor="text1"/>
          <w:sz w:val="24"/>
          <w:szCs w:val="24"/>
        </w:rPr>
        <w:t xml:space="preserve">У разі невиконання або неналежного виконання  своїх зобов'язань по Договору Сторони несуть  відповідальність </w:t>
      </w:r>
      <w:r w:rsidRPr="004F4795">
        <w:rPr>
          <w:rFonts w:ascii="Times New Roman" w:eastAsia="Times New Roman" w:hAnsi="Times New Roman" w:cs="Times New Roman"/>
          <w:color w:val="000000" w:themeColor="text1"/>
          <w:sz w:val="24"/>
          <w:szCs w:val="24"/>
        </w:rPr>
        <w:t>відповідно до законодавства України та цього Договору</w:t>
      </w:r>
      <w:r w:rsidRPr="004F4795">
        <w:rPr>
          <w:rFonts w:ascii="Times New Roman" w:hAnsi="Times New Roman" w:cs="Times New Roman"/>
          <w:color w:val="000000" w:themeColor="text1"/>
          <w:sz w:val="24"/>
          <w:szCs w:val="24"/>
        </w:rPr>
        <w:t>.</w:t>
      </w:r>
      <w:bookmarkStart w:id="45" w:name="83"/>
      <w:bookmarkEnd w:id="45"/>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разі поставки неякісного товару, Постачальник сплачує штраф у розмірі облікової ставки НБУ від суми неякісного товару,</w:t>
      </w:r>
      <w:r w:rsidRPr="004F4795">
        <w:rPr>
          <w:rFonts w:ascii="Times New Roman" w:eastAsia="Times New Roman" w:hAnsi="Times New Roman" w:cs="Times New Roman"/>
          <w:color w:val="000000" w:themeColor="text1"/>
          <w:sz w:val="24"/>
          <w:szCs w:val="24"/>
          <w:lang w:eastAsia="ru-RU"/>
        </w:rPr>
        <w:t xml:space="preserve"> а також проводить заміну неякісного товару</w:t>
      </w:r>
      <w:r w:rsidRPr="004F4795">
        <w:rPr>
          <w:rFonts w:ascii="Times New Roman" w:eastAsia="Times New Roman" w:hAnsi="Times New Roman" w:cs="Times New Roman"/>
          <w:color w:val="000000" w:themeColor="text1"/>
          <w:sz w:val="24"/>
          <w:szCs w:val="24"/>
        </w:rPr>
        <w:t xml:space="preserve"> та сплачує пеню у розмірі 5% від суми неякісного товару за кожний день затримки.</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Уразі затримки поставки товару або поставки не</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в</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rPr>
        <w:t xml:space="preserve">Сплата штрафних санкцій за невиконання або неналежне виконання зобов’язань за цим Договором не звільняє </w:t>
      </w:r>
      <w:r w:rsidRPr="004F4795">
        <w:rPr>
          <w:rFonts w:ascii="Times New Roman" w:hAnsi="Times New Roman" w:cs="Times New Roman"/>
          <w:color w:val="000000" w:themeColor="text1"/>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46" w:name="87"/>
      <w:bookmarkEnd w:id="46"/>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Замовник залишає за собою право не нараховувати штрафні санкції Постачальникові.</w:t>
      </w:r>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VІІI. ВНЕСЕННЯ ЗМІН ДО ДОГОВОРУ</w:t>
      </w:r>
    </w:p>
    <w:p w:rsidR="002B7933" w:rsidRPr="004F4795" w:rsidRDefault="002B7933" w:rsidP="00653746">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8.1. </w:t>
      </w:r>
      <w:r w:rsidR="00304252" w:rsidRPr="004F4795">
        <w:rPr>
          <w:rFonts w:ascii="Times New Roman" w:eastAsia="Times New Roman" w:hAnsi="Times New Roman" w:cs="Times New Roman"/>
          <w:color w:val="000000" w:themeColor="text1"/>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4F4795">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8.1.1. зменшення обсягів закупівлі, зокрема з урахуванням фактичного обсягу видатків Замовника. </w:t>
      </w:r>
      <w:r w:rsidRPr="004F479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8.1.2. </w:t>
      </w:r>
      <w:r w:rsidR="004122DA" w:rsidRPr="004F4795">
        <w:rPr>
          <w:rFonts w:ascii="Times New Roman" w:eastAsia="Times New Roman"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22DA" w:rsidRPr="004F4795">
        <w:rPr>
          <w:rFonts w:ascii="Times New Roman" w:eastAsia="Times New Roman" w:hAnsi="Times New Roman" w:cs="Times New Roman"/>
          <w:color w:val="000000" w:themeColor="text1"/>
          <w:sz w:val="24"/>
          <w:szCs w:val="24"/>
        </w:rPr>
        <w:t>пропорційно</w:t>
      </w:r>
      <w:proofErr w:type="spellEnd"/>
      <w:r w:rsidR="004122DA" w:rsidRPr="004F4795">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або листом/</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4F4795">
        <w:rPr>
          <w:rFonts w:ascii="Times New Roman" w:eastAsia="Times New Roman" w:hAnsi="Times New Roman" w:cs="Times New Roman"/>
          <w:i/>
          <w:color w:val="000000" w:themeColor="text1"/>
          <w:sz w:val="24"/>
          <w:szCs w:val="24"/>
        </w:rPr>
        <w:t>ок</w:t>
      </w:r>
      <w:proofErr w:type="spellEnd"/>
      <w:r w:rsidRPr="004F4795">
        <w:rPr>
          <w:rFonts w:ascii="Times New Roman" w:eastAsia="Times New Roman" w:hAnsi="Times New Roman" w:cs="Times New Roman"/>
          <w:i/>
          <w:color w:val="000000" w:themeColor="text1"/>
          <w:sz w:val="24"/>
          <w:szCs w:val="24"/>
        </w:rPr>
        <w:t xml:space="preserve"> або листа/</w:t>
      </w:r>
      <w:proofErr w:type="spellStart"/>
      <w:r w:rsidRPr="004F4795">
        <w:rPr>
          <w:rFonts w:ascii="Times New Roman" w:eastAsia="Times New Roman" w:hAnsi="Times New Roman" w:cs="Times New Roman"/>
          <w:i/>
          <w:color w:val="000000" w:themeColor="text1"/>
          <w:sz w:val="24"/>
          <w:szCs w:val="24"/>
        </w:rPr>
        <w:t>ів</w:t>
      </w:r>
      <w:proofErr w:type="spellEnd"/>
      <w:r w:rsidRPr="004F479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8.1.3.</w:t>
      </w:r>
      <w:r w:rsidRPr="004F4795">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4F479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F4795">
        <w:rPr>
          <w:rFonts w:ascii="Times New Roman" w:eastAsia="Times New Roman" w:hAnsi="Times New Roman" w:cs="Times New Roman"/>
          <w:color w:val="000000" w:themeColor="text1"/>
          <w:sz w:val="24"/>
          <w:szCs w:val="24"/>
        </w:rPr>
        <w:t xml:space="preserve">8.1.4. </w:t>
      </w:r>
      <w:r w:rsidR="004122DA" w:rsidRPr="004F4795">
        <w:rPr>
          <w:rFonts w:ascii="Times New Roman" w:eastAsia="Times New Roman" w:hAnsi="Times New Roman" w:cs="Times New Roman"/>
          <w:color w:val="000000" w:themeColor="text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8.1.5. погодження зміни ціни в договорі про закупівлю в бік зменшення (без зміни кількості (обсягу) та якості товарів).</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shd w:val="clear" w:color="auto" w:fill="D3D3D3"/>
        </w:rPr>
      </w:pPr>
      <w:r w:rsidRPr="004F4795">
        <w:rPr>
          <w:rFonts w:ascii="Times New Roman" w:eastAsia="Times New Roman" w:hAnsi="Times New Roman" w:cs="Times New Roman"/>
          <w:color w:val="000000" w:themeColor="text1"/>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4F479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795">
        <w:rPr>
          <w:rFonts w:ascii="Times New Roman" w:eastAsia="Times New Roman" w:hAnsi="Times New Roman" w:cs="Times New Roman"/>
          <w:color w:val="000000" w:themeColor="text1"/>
          <w:sz w:val="24"/>
          <w:szCs w:val="24"/>
        </w:rPr>
        <w:t>Platts</w:t>
      </w:r>
      <w:proofErr w:type="spellEnd"/>
      <w:r w:rsidRPr="004F4795">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F479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4F4795" w:rsidRDefault="002B7933" w:rsidP="00653746">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8.1.8. </w:t>
      </w:r>
      <w:r w:rsidRPr="004F4795">
        <w:rPr>
          <w:rFonts w:ascii="Times New Roman" w:eastAsia="Times New Roman" w:hAnsi="Times New Roman" w:cs="Times New Roman"/>
          <w:color w:val="000000" w:themeColor="text1"/>
          <w:sz w:val="24"/>
          <w:szCs w:val="24"/>
        </w:rPr>
        <w:t>зміни умов у зв’язку із застосуванням положень частини шостої статті 41 Закону,</w:t>
      </w:r>
      <w:r w:rsidR="00837AB6"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 xml:space="preserve">а саме дія договору про закупівлю може бути продовжена на строк, достатній для </w:t>
      </w:r>
      <w:r w:rsidRPr="004F479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4F4795">
        <w:rPr>
          <w:rFonts w:ascii="Times New Roman" w:eastAsia="Times New Roman" w:hAnsi="Times New Roman" w:cs="Times New Roman"/>
          <w:color w:val="000000" w:themeColor="text1"/>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F4795">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4F4795" w:rsidRDefault="00653746" w:rsidP="00653746">
      <w:pPr>
        <w:spacing w:after="0" w:line="240" w:lineRule="auto"/>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4F4795" w:rsidRDefault="00653746" w:rsidP="00653746">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8.3. </w:t>
      </w:r>
      <w:r w:rsidR="00304252" w:rsidRPr="004F4795">
        <w:rPr>
          <w:rFonts w:ascii="Times New Roman" w:eastAsia="Times New Roman" w:hAnsi="Times New Roman" w:cs="Times New Roman"/>
          <w:color w:val="000000" w:themeColor="text1"/>
          <w:sz w:val="24"/>
          <w:szCs w:val="24"/>
        </w:rPr>
        <w:t>Зміни до даного договору та його дострокове розірвання можуть мати місце лише за взаємною згодою сторін.</w:t>
      </w:r>
      <w:r w:rsidRPr="004F4795">
        <w:rPr>
          <w:rFonts w:ascii="Times New Roman" w:eastAsia="Times New Roman" w:hAnsi="Times New Roman" w:cs="Times New Roman"/>
          <w:color w:val="000000" w:themeColor="text1"/>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4F4795" w:rsidRDefault="00653746" w:rsidP="0027799A">
      <w:pPr>
        <w:spacing w:after="0" w:line="240" w:lineRule="auto"/>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8.4.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4F4795" w:rsidRDefault="0027799A" w:rsidP="0027799A">
      <w:pPr>
        <w:spacing w:after="0" w:line="240" w:lineRule="auto"/>
        <w:ind w:firstLine="284"/>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8.5.</w:t>
      </w:r>
      <w:r w:rsidR="00304252" w:rsidRPr="004F4795">
        <w:rPr>
          <w:rFonts w:ascii="Times New Roman" w:eastAsia="Times New Roman" w:hAnsi="Times New Roman" w:cs="Times New Roman"/>
          <w:color w:val="000000" w:themeColor="text1"/>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IX. ОБСТАВИНИ НЕПЕРЕБОРНОЇ СИЛИ</w:t>
      </w:r>
    </w:p>
    <w:p w:rsidR="00304252" w:rsidRPr="004F4795" w:rsidRDefault="00653746"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4F4795">
        <w:rPr>
          <w:rFonts w:ascii="Times New Roman" w:hAnsi="Times New Roman" w:cs="Times New Roman"/>
          <w:color w:val="000000" w:themeColor="text1"/>
          <w:sz w:val="24"/>
          <w:szCs w:val="24"/>
        </w:rPr>
        <w:t xml:space="preserve">Також, у </w:t>
      </w:r>
      <w:r w:rsidR="00304252" w:rsidRPr="004F4795">
        <w:rPr>
          <w:rFonts w:ascii="Times New Roman" w:hAnsi="Times New Roman" w:cs="Times New Roman"/>
          <w:color w:val="000000" w:themeColor="text1"/>
          <w:sz w:val="24"/>
          <w:szCs w:val="24"/>
        </w:rPr>
        <w:t xml:space="preserve">разі внесення змін до діючого законодавства які </w:t>
      </w:r>
      <w:r w:rsidR="00304252" w:rsidRPr="004F4795">
        <w:rPr>
          <w:rFonts w:ascii="Times New Roman" w:hAnsi="Times New Roman" w:cs="Times New Roman"/>
          <w:color w:val="000000" w:themeColor="text1"/>
          <w:sz w:val="24"/>
          <w:szCs w:val="24"/>
        </w:rPr>
        <w:lastRenderedPageBreak/>
        <w:t>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4F4795" w:rsidRDefault="00304252" w:rsidP="00C7570F">
      <w:pPr>
        <w:pStyle w:val="a3"/>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7" w:name="91"/>
      <w:bookmarkStart w:id="48" w:name="92"/>
      <w:bookmarkEnd w:id="47"/>
      <w:bookmarkEnd w:id="48"/>
    </w:p>
    <w:p w:rsidR="00D108F5" w:rsidRPr="004F4795" w:rsidRDefault="00D108F5"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4F4795" w:rsidRDefault="00D108F5" w:rsidP="00C7570F">
      <w:pPr>
        <w:pStyle w:val="a3"/>
        <w:numPr>
          <w:ilvl w:val="0"/>
          <w:numId w:val="12"/>
        </w:numPr>
        <w:spacing w:after="0" w:line="240" w:lineRule="auto"/>
        <w:ind w:left="0" w:firstLine="284"/>
        <w:jc w:val="both"/>
        <w:rPr>
          <w:rFonts w:ascii="Times New Roman" w:hAnsi="Times New Roman" w:cs="Times New Roman"/>
          <w:color w:val="000000" w:themeColor="text1"/>
          <w:sz w:val="24"/>
          <w:szCs w:val="24"/>
        </w:rPr>
      </w:pPr>
      <w:bookmarkStart w:id="49" w:name="89"/>
      <w:bookmarkEnd w:id="49"/>
      <w:r w:rsidRPr="004F4795">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4F4795">
        <w:rPr>
          <w:rFonts w:ascii="Times New Roman" w:hAnsi="Times New Roman" w:cs="Times New Roman"/>
          <w:color w:val="000000" w:themeColor="text1"/>
          <w:sz w:val="24"/>
          <w:szCs w:val="24"/>
        </w:rPr>
        <w:t>.</w:t>
      </w:r>
    </w:p>
    <w:p w:rsidR="00D108F5"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4F4795" w:rsidRDefault="00304252"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50" w:name="93"/>
      <w:bookmarkEnd w:id="50"/>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X.ВИРІШЕННЯ СПОРІВ</w:t>
      </w:r>
    </w:p>
    <w:p w:rsidR="00304252" w:rsidRPr="004F479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4F479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4F4795">
        <w:rPr>
          <w:rFonts w:ascii="Times New Roman" w:hAnsi="Times New Roman" w:cs="Times New Roman"/>
          <w:color w:val="000000" w:themeColor="text1"/>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4F479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У разі недосягнення Сторонами згоди спори (розбіжності) вирішуються у судовому порядку.</w:t>
      </w:r>
      <w:bookmarkStart w:id="51" w:name="95"/>
      <w:bookmarkStart w:id="52" w:name="98"/>
      <w:bookmarkStart w:id="53" w:name="99"/>
      <w:bookmarkEnd w:id="51"/>
      <w:bookmarkEnd w:id="52"/>
      <w:bookmarkEnd w:id="53"/>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XІ. СТРОК ДІЇ ДОГОВОРУ</w:t>
      </w:r>
    </w:p>
    <w:p w:rsidR="00304252" w:rsidRPr="004F4795" w:rsidRDefault="00304252" w:rsidP="00C7570F">
      <w:pPr>
        <w:pStyle w:val="a3"/>
        <w:numPr>
          <w:ilvl w:val="1"/>
          <w:numId w:val="17"/>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Цей Договір набирає чинності з дня підписання його Сторонами і діє до</w:t>
      </w:r>
      <w:bookmarkStart w:id="54" w:name="100"/>
      <w:bookmarkEnd w:id="54"/>
      <w:r w:rsidR="006B43B3" w:rsidRPr="004F4795">
        <w:rPr>
          <w:rFonts w:ascii="Times New Roman" w:hAnsi="Times New Roman" w:cs="Times New Roman"/>
          <w:color w:val="000000" w:themeColor="text1"/>
          <w:sz w:val="24"/>
          <w:szCs w:val="24"/>
        </w:rPr>
        <w:t xml:space="preserve"> </w:t>
      </w:r>
      <w:r w:rsidRPr="004F4795">
        <w:rPr>
          <w:rFonts w:ascii="Times New Roman" w:hAnsi="Times New Roman" w:cs="Times New Roman"/>
          <w:b/>
          <w:color w:val="000000" w:themeColor="text1"/>
          <w:sz w:val="24"/>
          <w:szCs w:val="24"/>
        </w:rPr>
        <w:t>31.12.20</w:t>
      </w:r>
      <w:r w:rsidR="00D108F5" w:rsidRPr="004F4795">
        <w:rPr>
          <w:rFonts w:ascii="Times New Roman" w:hAnsi="Times New Roman" w:cs="Times New Roman"/>
          <w:b/>
          <w:color w:val="000000" w:themeColor="text1"/>
          <w:sz w:val="24"/>
          <w:szCs w:val="24"/>
        </w:rPr>
        <w:t>2</w:t>
      </w:r>
      <w:r w:rsidR="00DF6E5B" w:rsidRPr="004F4795">
        <w:rPr>
          <w:rFonts w:ascii="Times New Roman" w:hAnsi="Times New Roman" w:cs="Times New Roman"/>
          <w:b/>
          <w:color w:val="000000" w:themeColor="text1"/>
          <w:sz w:val="24"/>
          <w:szCs w:val="24"/>
        </w:rPr>
        <w:t>4</w:t>
      </w:r>
      <w:r w:rsidRPr="004F4795">
        <w:rPr>
          <w:rFonts w:ascii="Times New Roman" w:hAnsi="Times New Roman" w:cs="Times New Roman"/>
          <w:b/>
          <w:color w:val="000000" w:themeColor="text1"/>
          <w:sz w:val="24"/>
          <w:szCs w:val="24"/>
        </w:rPr>
        <w:t xml:space="preserve"> р</w:t>
      </w:r>
      <w:r w:rsidRPr="004F4795">
        <w:rPr>
          <w:rFonts w:ascii="Times New Roman" w:hAnsi="Times New Roman" w:cs="Times New Roman"/>
          <w:color w:val="000000" w:themeColor="text1"/>
          <w:sz w:val="24"/>
          <w:szCs w:val="24"/>
        </w:rPr>
        <w:t>.</w:t>
      </w:r>
      <w:bookmarkStart w:id="55" w:name="101"/>
      <w:bookmarkEnd w:id="55"/>
      <w:r w:rsidRPr="004F4795">
        <w:rPr>
          <w:rFonts w:ascii="Times New Roman" w:hAnsi="Times New Roman" w:cs="Times New Roman"/>
          <w:color w:val="000000" w:themeColor="text1"/>
          <w:sz w:val="24"/>
          <w:szCs w:val="24"/>
        </w:rPr>
        <w:t>, а в частині взаєморозрахунків - до моменту повного виконання Сторонами всіх своїх зобов’язань за цим Договором.</w:t>
      </w:r>
    </w:p>
    <w:p w:rsidR="00304252" w:rsidRPr="004F4795" w:rsidRDefault="00304252" w:rsidP="00C7570F">
      <w:pPr>
        <w:pStyle w:val="a3"/>
        <w:numPr>
          <w:ilvl w:val="1"/>
          <w:numId w:val="17"/>
        </w:numPr>
        <w:tabs>
          <w:tab w:val="left" w:pos="709"/>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w:t>
      </w:r>
      <w:bookmarkStart w:id="56" w:name="102"/>
      <w:bookmarkStart w:id="57" w:name="103"/>
      <w:bookmarkStart w:id="58" w:name="105"/>
      <w:bookmarkStart w:id="59" w:name="106"/>
      <w:bookmarkEnd w:id="56"/>
      <w:bookmarkEnd w:id="57"/>
      <w:bookmarkEnd w:id="58"/>
      <w:bookmarkEnd w:id="59"/>
      <w:r w:rsidRPr="004F4795">
        <w:rPr>
          <w:rFonts w:ascii="Times New Roman" w:hAnsi="Times New Roman" w:cs="Times New Roman"/>
          <w:color w:val="000000" w:themeColor="text1"/>
          <w:sz w:val="24"/>
          <w:szCs w:val="24"/>
        </w:rPr>
        <w:t xml:space="preserve">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w:t>
      </w:r>
      <w:r w:rsidRPr="004F4795">
        <w:rPr>
          <w:rFonts w:ascii="Times New Roman" w:hAnsi="Times New Roman" w:cs="Times New Roman"/>
          <w:color w:val="000000" w:themeColor="text1"/>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XІІ. ІНШІ УМОВИ</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4F4795">
        <w:rPr>
          <w:rFonts w:ascii="Times New Roman" w:eastAsia="Times New Roman" w:hAnsi="Times New Roman" w:cs="Times New Roman"/>
          <w:color w:val="000000" w:themeColor="text1"/>
          <w:sz w:val="24"/>
          <w:szCs w:val="24"/>
        </w:rPr>
        <w:t xml:space="preserve">(у разі застосування) </w:t>
      </w:r>
      <w:r w:rsidRPr="004F4795">
        <w:rPr>
          <w:rFonts w:ascii="Times New Roman" w:hAnsi="Times New Roman" w:cs="Times New Roman"/>
          <w:color w:val="000000" w:themeColor="text1"/>
          <w:sz w:val="24"/>
          <w:szCs w:val="24"/>
        </w:rPr>
        <w:t xml:space="preserve">(у тому числі ціни за одиницю товару) переможця процедури закупівлі. </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4F4795">
        <w:rPr>
          <w:rFonts w:ascii="Times New Roman" w:eastAsia="Times New Roman" w:hAnsi="Times New Roman" w:cs="Times New Roman"/>
          <w:color w:val="000000" w:themeColor="text1"/>
          <w:sz w:val="24"/>
          <w:szCs w:val="24"/>
        </w:rPr>
        <w:t xml:space="preserve">у вигляді </w:t>
      </w:r>
      <w:proofErr w:type="spellStart"/>
      <w:r w:rsidRPr="004F4795">
        <w:rPr>
          <w:rFonts w:ascii="Times New Roman" w:eastAsia="Times New Roman" w:hAnsi="Times New Roman" w:cs="Times New Roman"/>
          <w:color w:val="000000" w:themeColor="text1"/>
          <w:sz w:val="24"/>
          <w:szCs w:val="24"/>
        </w:rPr>
        <w:t>сканкопій</w:t>
      </w:r>
      <w:proofErr w:type="spellEnd"/>
      <w:r w:rsidRPr="004F4795">
        <w:rPr>
          <w:rFonts w:ascii="Times New Roman" w:eastAsia="Times New Roman" w:hAnsi="Times New Roman" w:cs="Times New Roman"/>
          <w:color w:val="000000" w:themeColor="text1"/>
          <w:sz w:val="24"/>
          <w:szCs w:val="24"/>
        </w:rPr>
        <w:t xml:space="preserve"> документів </w:t>
      </w:r>
      <w:r w:rsidRPr="004F4795">
        <w:rPr>
          <w:rFonts w:ascii="Times New Roman" w:hAnsi="Times New Roman" w:cs="Times New Roman"/>
          <w:color w:val="000000" w:themeColor="text1"/>
          <w:sz w:val="24"/>
          <w:szCs w:val="24"/>
        </w:rPr>
        <w:t>з наступним надсиланням письмового повідомлення рекомендованим листом.</w:t>
      </w:r>
      <w:bookmarkStart w:id="60" w:name="n590"/>
      <w:bookmarkEnd w:id="60"/>
    </w:p>
    <w:p w:rsidR="0027799A" w:rsidRPr="004F4795" w:rsidRDefault="0027799A"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Договір про закупівлю є нікчемним у разі:</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коли </w:t>
      </w:r>
      <w:r w:rsidR="006F031F" w:rsidRPr="004F4795">
        <w:rPr>
          <w:rFonts w:ascii="Times New Roman" w:hAnsi="Times New Roman" w:cs="Times New Roman"/>
          <w:color w:val="000000" w:themeColor="text1"/>
          <w:sz w:val="24"/>
          <w:szCs w:val="24"/>
        </w:rPr>
        <w:t>З</w:t>
      </w:r>
      <w:r w:rsidRPr="004F4795">
        <w:rPr>
          <w:rFonts w:ascii="Times New Roman" w:hAnsi="Times New Roman" w:cs="Times New Roman"/>
          <w:color w:val="000000" w:themeColor="text1"/>
          <w:sz w:val="24"/>
          <w:szCs w:val="24"/>
        </w:rPr>
        <w:t xml:space="preserve">амовник уклав договір про закупівлю з порушенням вимог, визначених пунктом 5 </w:t>
      </w:r>
      <w:r w:rsidR="006F031F" w:rsidRPr="004F4795">
        <w:rPr>
          <w:rFonts w:ascii="Times New Roman" w:hAnsi="Times New Roman" w:cs="Times New Roman"/>
          <w:color w:val="000000" w:themeColor="text1"/>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4F4795">
        <w:rPr>
          <w:rFonts w:ascii="Times New Roman" w:hAnsi="Times New Roman" w:cs="Times New Roman"/>
          <w:color w:val="000000" w:themeColor="text1"/>
          <w:sz w:val="24"/>
          <w:szCs w:val="24"/>
        </w:rPr>
        <w:t>;</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укладення договору про закупівлю з порушенням вимог пункту 18 </w:t>
      </w:r>
      <w:r w:rsidR="006F031F" w:rsidRPr="004F4795">
        <w:rPr>
          <w:rFonts w:ascii="Times New Roman" w:hAnsi="Times New Roman" w:cs="Times New Roman"/>
          <w:color w:val="000000" w:themeColor="text1"/>
          <w:sz w:val="24"/>
          <w:szCs w:val="24"/>
        </w:rPr>
        <w:t xml:space="preserve"> О</w:t>
      </w:r>
      <w:r w:rsidRPr="004F4795">
        <w:rPr>
          <w:rFonts w:ascii="Times New Roman" w:hAnsi="Times New Roman" w:cs="Times New Roman"/>
          <w:color w:val="000000" w:themeColor="text1"/>
          <w:sz w:val="24"/>
          <w:szCs w:val="24"/>
        </w:rPr>
        <w:t>собливостей;</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укладення договору про закупівлю в період оскарження відкритих торгів відповідно до статті 18 Закону та </w:t>
      </w:r>
      <w:r w:rsidR="006F031F" w:rsidRPr="004F4795">
        <w:rPr>
          <w:rFonts w:ascii="Times New Roman" w:hAnsi="Times New Roman" w:cs="Times New Roman"/>
          <w:color w:val="000000" w:themeColor="text1"/>
          <w:sz w:val="24"/>
          <w:szCs w:val="24"/>
        </w:rPr>
        <w:t>О</w:t>
      </w:r>
      <w:r w:rsidRPr="004F4795">
        <w:rPr>
          <w:rFonts w:ascii="Times New Roman" w:hAnsi="Times New Roman" w:cs="Times New Roman"/>
          <w:color w:val="000000" w:themeColor="text1"/>
          <w:sz w:val="24"/>
          <w:szCs w:val="24"/>
        </w:rPr>
        <w:t>собливостей;</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укладення договору з порушенням строків, передбачених абзацами третім та четвертим пункту 4</w:t>
      </w:r>
      <w:r w:rsidR="005317AC" w:rsidRPr="004F4795">
        <w:rPr>
          <w:rFonts w:ascii="Times New Roman" w:hAnsi="Times New Roman" w:cs="Times New Roman"/>
          <w:color w:val="000000" w:themeColor="text1"/>
          <w:sz w:val="24"/>
          <w:szCs w:val="24"/>
        </w:rPr>
        <w:t>9</w:t>
      </w:r>
      <w:r w:rsidRPr="004F4795">
        <w:rPr>
          <w:rFonts w:ascii="Times New Roman" w:hAnsi="Times New Roman" w:cs="Times New Roman"/>
          <w:color w:val="000000" w:themeColor="text1"/>
          <w:sz w:val="24"/>
          <w:szCs w:val="24"/>
        </w:rPr>
        <w:t xml:space="preserve"> </w:t>
      </w:r>
      <w:r w:rsidR="006F031F" w:rsidRPr="004F4795">
        <w:rPr>
          <w:rFonts w:ascii="Times New Roman" w:hAnsi="Times New Roman" w:cs="Times New Roman"/>
          <w:color w:val="000000" w:themeColor="text1"/>
          <w:sz w:val="24"/>
          <w:szCs w:val="24"/>
        </w:rPr>
        <w:t>О</w:t>
      </w:r>
      <w:r w:rsidRPr="004F4795">
        <w:rPr>
          <w:rFonts w:ascii="Times New Roman" w:hAnsi="Times New Roman" w:cs="Times New Roman"/>
          <w:color w:val="000000" w:themeColor="text1"/>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4F4795">
        <w:rPr>
          <w:rFonts w:ascii="Times New Roman" w:hAnsi="Times New Roman" w:cs="Times New Roman"/>
          <w:color w:val="000000" w:themeColor="text1"/>
          <w:sz w:val="24"/>
          <w:szCs w:val="24"/>
        </w:rPr>
        <w:t>О</w:t>
      </w:r>
      <w:r w:rsidRPr="004F4795">
        <w:rPr>
          <w:rFonts w:ascii="Times New Roman" w:hAnsi="Times New Roman" w:cs="Times New Roman"/>
          <w:color w:val="000000" w:themeColor="text1"/>
          <w:sz w:val="24"/>
          <w:szCs w:val="24"/>
        </w:rPr>
        <w:t>собливостей;</w:t>
      </w:r>
    </w:p>
    <w:p w:rsidR="00304252"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61" w:name="107"/>
      <w:bookmarkEnd w:id="61"/>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XІІІ. ДОДАТКИ ДО ДОГОВОРУ</w:t>
      </w:r>
    </w:p>
    <w:p w:rsidR="00304252" w:rsidRPr="004F4795" w:rsidRDefault="00304252" w:rsidP="00C7570F">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Невід'ємною частиною цього Договору є: специфікація</w:t>
      </w:r>
      <w:bookmarkStart w:id="62" w:name="108"/>
      <w:bookmarkStart w:id="63" w:name="111"/>
      <w:bookmarkEnd w:id="62"/>
      <w:bookmarkEnd w:id="63"/>
      <w:r w:rsidRPr="004F4795">
        <w:rPr>
          <w:rFonts w:ascii="Times New Roman" w:hAnsi="Times New Roman" w:cs="Times New Roman"/>
          <w:color w:val="000000" w:themeColor="text1"/>
          <w:sz w:val="24"/>
          <w:szCs w:val="24"/>
        </w:rPr>
        <w:t xml:space="preserve"> (Додаток №1) </w:t>
      </w:r>
    </w:p>
    <w:p w:rsidR="00304252" w:rsidRPr="004F479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XIV.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387"/>
        <w:gridCol w:w="4536"/>
      </w:tblGrid>
      <w:tr w:rsidR="005317AC" w:rsidRPr="004F4795" w:rsidTr="006B43B3">
        <w:tc>
          <w:tcPr>
            <w:tcW w:w="5387" w:type="dxa"/>
          </w:tcPr>
          <w:p w:rsidR="00304252" w:rsidRPr="004F4795" w:rsidRDefault="00304252" w:rsidP="00685DAC">
            <w:pPr>
              <w:pStyle w:val="a7"/>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Постачальник:</w:t>
            </w:r>
          </w:p>
        </w:tc>
        <w:tc>
          <w:tcPr>
            <w:tcW w:w="4536" w:type="dxa"/>
          </w:tcPr>
          <w:p w:rsidR="00304252" w:rsidRPr="004F4795" w:rsidRDefault="00304252" w:rsidP="00685DAC">
            <w:pPr>
              <w:pStyle w:val="a7"/>
              <w:ind w:left="-108"/>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Замовник:</w:t>
            </w:r>
          </w:p>
          <w:p w:rsidR="00304252" w:rsidRPr="004F4795" w:rsidRDefault="00304252" w:rsidP="00685DAC">
            <w:pPr>
              <w:pStyle w:val="a7"/>
              <w:ind w:left="-108"/>
              <w:jc w:val="center"/>
              <w:rPr>
                <w:rFonts w:ascii="Times New Roman" w:hAnsi="Times New Roman" w:cs="Times New Roman"/>
                <w:b/>
                <w:color w:val="000000" w:themeColor="text1"/>
                <w:sz w:val="24"/>
                <w:szCs w:val="24"/>
              </w:rPr>
            </w:pPr>
          </w:p>
        </w:tc>
      </w:tr>
      <w:tr w:rsidR="005317AC" w:rsidRPr="004F4795" w:rsidTr="006B43B3">
        <w:tc>
          <w:tcPr>
            <w:tcW w:w="5387" w:type="dxa"/>
          </w:tcPr>
          <w:p w:rsidR="006B43B3" w:rsidRPr="004F4795" w:rsidRDefault="006B43B3" w:rsidP="006B43B3">
            <w:pPr>
              <w:pStyle w:val="a7"/>
              <w:rPr>
                <w:rFonts w:ascii="Times New Roman" w:eastAsia="Times New Roman" w:hAnsi="Times New Roman" w:cs="Times New Roman"/>
                <w:b/>
                <w:color w:val="000000" w:themeColor="text1"/>
                <w:sz w:val="24"/>
                <w:szCs w:val="24"/>
              </w:rPr>
            </w:pPr>
          </w:p>
          <w:p w:rsidR="006B43B3" w:rsidRPr="004F4795" w:rsidRDefault="006B43B3" w:rsidP="006B43B3">
            <w:pPr>
              <w:pStyle w:val="a7"/>
              <w:jc w:val="center"/>
              <w:rPr>
                <w:rFonts w:ascii="Times New Roman" w:eastAsia="Times New Roman" w:hAnsi="Times New Roman" w:cs="Times New Roman"/>
                <w:b/>
                <w:color w:val="000000" w:themeColor="text1"/>
                <w:sz w:val="24"/>
                <w:szCs w:val="24"/>
              </w:rPr>
            </w:pPr>
          </w:p>
        </w:tc>
        <w:tc>
          <w:tcPr>
            <w:tcW w:w="4536" w:type="dxa"/>
          </w:tcPr>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Хустський багатопрофільний </w:t>
            </w:r>
          </w:p>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ліцей №1 імені Івана </w:t>
            </w:r>
            <w:proofErr w:type="spellStart"/>
            <w:r w:rsidRPr="004F4795">
              <w:rPr>
                <w:rFonts w:ascii="Times New Roman" w:eastAsia="Times New Roman" w:hAnsi="Times New Roman" w:cs="Times New Roman"/>
                <w:b/>
                <w:color w:val="000000" w:themeColor="text1"/>
                <w:sz w:val="24"/>
                <w:szCs w:val="24"/>
              </w:rPr>
              <w:t>Магули</w:t>
            </w:r>
            <w:proofErr w:type="spellEnd"/>
            <w:r w:rsidRPr="004F4795">
              <w:rPr>
                <w:rFonts w:ascii="Times New Roman" w:eastAsia="Times New Roman" w:hAnsi="Times New Roman" w:cs="Times New Roman"/>
                <w:b/>
                <w:color w:val="000000" w:themeColor="text1"/>
                <w:sz w:val="24"/>
                <w:szCs w:val="24"/>
              </w:rPr>
              <w:t xml:space="preserve"> </w:t>
            </w:r>
          </w:p>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Хустської міської ради</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Юридична адреса: вул. </w:t>
            </w:r>
            <w:proofErr w:type="spellStart"/>
            <w:r w:rsidRPr="004F4795">
              <w:rPr>
                <w:rFonts w:ascii="Times New Roman" w:eastAsia="Times New Roman" w:hAnsi="Times New Roman" w:cs="Times New Roman"/>
                <w:color w:val="000000" w:themeColor="text1"/>
                <w:sz w:val="24"/>
                <w:szCs w:val="24"/>
              </w:rPr>
              <w:t>Корятовича</w:t>
            </w:r>
            <w:proofErr w:type="spellEnd"/>
            <w:r w:rsidRPr="004F4795">
              <w:rPr>
                <w:rFonts w:ascii="Times New Roman" w:eastAsia="Times New Roman" w:hAnsi="Times New Roman" w:cs="Times New Roman"/>
                <w:color w:val="000000" w:themeColor="text1"/>
                <w:sz w:val="24"/>
                <w:szCs w:val="24"/>
              </w:rPr>
              <w:t>, 2</w:t>
            </w:r>
            <w:r w:rsidRPr="004F4795">
              <w:rPr>
                <w:rFonts w:ascii="Times New Roman" w:eastAsia="Times New Roman" w:hAnsi="Times New Roman" w:cs="Times New Roman"/>
                <w:color w:val="000000" w:themeColor="text1"/>
                <w:sz w:val="24"/>
                <w:szCs w:val="24"/>
              </w:rPr>
              <w:br/>
              <w:t>м. Хуст, Закарпатська область, 90400</w:t>
            </w:r>
          </w:p>
          <w:p w:rsidR="006B43B3" w:rsidRPr="004F4795" w:rsidRDefault="006B43B3" w:rsidP="005317AC">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Р/р </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ДКСУ  м. Київ</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МФО 820172</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Код  ЄДРПОУ 20453382</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Тел.: (03142) 4-50-23</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email:gimnaziya.khust@gmail.com</w:t>
            </w:r>
          </w:p>
          <w:p w:rsidR="006B43B3" w:rsidRPr="004F4795" w:rsidRDefault="006B43B3" w:rsidP="006B43B3">
            <w:pPr>
              <w:pStyle w:val="a7"/>
              <w:rPr>
                <w:rFonts w:ascii="Times New Roman" w:eastAsia="Times New Roman" w:hAnsi="Times New Roman" w:cs="Times New Roman"/>
                <w:color w:val="000000" w:themeColor="text1"/>
                <w:sz w:val="24"/>
                <w:szCs w:val="24"/>
              </w:rPr>
            </w:pPr>
          </w:p>
          <w:p w:rsidR="006B43B3" w:rsidRPr="004F4795" w:rsidRDefault="006B43B3" w:rsidP="006B43B3">
            <w:pPr>
              <w:pStyle w:val="a7"/>
              <w:ind w:left="-108"/>
              <w:jc w:val="center"/>
              <w:rPr>
                <w:rFonts w:ascii="Times New Roman" w:eastAsia="Times New Roman" w:hAnsi="Times New Roman" w:cs="Times New Roman"/>
                <w:b/>
                <w:color w:val="000000" w:themeColor="text1"/>
                <w:sz w:val="24"/>
                <w:szCs w:val="24"/>
              </w:rPr>
            </w:pPr>
          </w:p>
          <w:p w:rsidR="006B43B3" w:rsidRPr="004F4795" w:rsidRDefault="006B43B3" w:rsidP="006B43B3">
            <w:pPr>
              <w:pStyle w:val="a7"/>
              <w:ind w:left="-108"/>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lastRenderedPageBreak/>
              <w:t xml:space="preserve">В. о. директора </w:t>
            </w:r>
          </w:p>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t>___________</w:t>
            </w:r>
            <w:r w:rsidR="00DF6E5B" w:rsidRPr="004F4795">
              <w:rPr>
                <w:rFonts w:ascii="Times New Roman" w:hAnsi="Times New Roman" w:cs="Times New Roman"/>
                <w:b/>
                <w:color w:val="000000" w:themeColor="text1"/>
                <w:sz w:val="24"/>
                <w:szCs w:val="24"/>
              </w:rPr>
              <w:t xml:space="preserve"> </w:t>
            </w:r>
            <w:r w:rsidR="00DF6E5B" w:rsidRPr="004F4795">
              <w:rPr>
                <w:rFonts w:ascii="Times New Roman" w:eastAsia="Times New Roman" w:hAnsi="Times New Roman" w:cs="Times New Roman"/>
                <w:b/>
                <w:color w:val="000000" w:themeColor="text1"/>
                <w:sz w:val="24"/>
                <w:szCs w:val="24"/>
              </w:rPr>
              <w:t>Мирослав ШКРОБИНЕЦЬ</w:t>
            </w:r>
          </w:p>
          <w:p w:rsidR="006B43B3" w:rsidRPr="004F4795" w:rsidRDefault="006B43B3" w:rsidP="006B43B3">
            <w:pPr>
              <w:pStyle w:val="a7"/>
              <w:ind w:left="-108"/>
              <w:jc w:val="center"/>
              <w:rPr>
                <w:rFonts w:ascii="Times New Roman" w:eastAsia="Times New Roman" w:hAnsi="Times New Roman" w:cs="Times New Roman"/>
                <w:b/>
                <w:color w:val="000000" w:themeColor="text1"/>
                <w:sz w:val="24"/>
                <w:szCs w:val="24"/>
              </w:rPr>
            </w:pPr>
          </w:p>
          <w:p w:rsidR="005317AC" w:rsidRPr="004F4795" w:rsidRDefault="005317AC" w:rsidP="005317AC">
            <w:pPr>
              <w:pStyle w:val="a7"/>
              <w:ind w:left="-108"/>
              <w:rPr>
                <w:rFonts w:ascii="Times New Roman" w:eastAsia="Times New Roman" w:hAnsi="Times New Roman" w:cs="Times New Roman"/>
                <w:b/>
                <w:color w:val="000000" w:themeColor="text1"/>
                <w:sz w:val="24"/>
                <w:szCs w:val="24"/>
              </w:rPr>
            </w:pPr>
          </w:p>
          <w:p w:rsidR="005317AC" w:rsidRPr="004F4795" w:rsidRDefault="005317AC" w:rsidP="005317AC">
            <w:pPr>
              <w:pStyle w:val="a7"/>
              <w:rPr>
                <w:rFonts w:ascii="Times New Roman" w:eastAsia="Times New Roman" w:hAnsi="Times New Roman" w:cs="Times New Roman"/>
                <w:b/>
                <w:color w:val="000000" w:themeColor="text1"/>
                <w:sz w:val="24"/>
                <w:szCs w:val="24"/>
              </w:rPr>
            </w:pPr>
          </w:p>
        </w:tc>
      </w:tr>
    </w:tbl>
    <w:p w:rsidR="005317AC" w:rsidRPr="004F4795" w:rsidRDefault="005317AC" w:rsidP="00304252">
      <w:pPr>
        <w:spacing w:after="0"/>
        <w:rPr>
          <w:rFonts w:ascii="Times New Roman" w:hAnsi="Times New Roman" w:cs="Times New Roman"/>
          <w:b/>
          <w:i/>
          <w:color w:val="FF0000"/>
          <w:sz w:val="24"/>
          <w:szCs w:val="24"/>
        </w:rPr>
      </w:pPr>
    </w:p>
    <w:p w:rsidR="00304252" w:rsidRPr="004F4795" w:rsidRDefault="00304252" w:rsidP="005317AC">
      <w:pPr>
        <w:rPr>
          <w:rFonts w:ascii="Times New Roman" w:hAnsi="Times New Roman" w:cs="Times New Roman"/>
          <w:b/>
          <w:color w:val="FF0000"/>
        </w:rPr>
      </w:pPr>
    </w:p>
    <w:p w:rsidR="00304252" w:rsidRPr="004F4795" w:rsidRDefault="00304252"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5317AC">
      <w:pPr>
        <w:spacing w:after="0"/>
        <w:ind w:firstLine="708"/>
        <w:jc w:val="right"/>
        <w:rPr>
          <w:rFonts w:ascii="Times New Roman" w:hAnsi="Times New Roman" w:cs="Times New Roman"/>
          <w:b/>
          <w:i/>
          <w:color w:val="000000" w:themeColor="text1"/>
          <w:sz w:val="24"/>
          <w:szCs w:val="24"/>
        </w:rPr>
      </w:pPr>
      <w:r w:rsidRPr="004F4795">
        <w:rPr>
          <w:rFonts w:ascii="Times New Roman" w:hAnsi="Times New Roman" w:cs="Times New Roman"/>
          <w:b/>
          <w:i/>
          <w:color w:val="000000" w:themeColor="text1"/>
          <w:sz w:val="24"/>
          <w:szCs w:val="24"/>
        </w:rPr>
        <w:t>Додаток 1</w:t>
      </w:r>
    </w:p>
    <w:p w:rsidR="005317AC" w:rsidRPr="004F4795" w:rsidRDefault="005317AC" w:rsidP="005317AC">
      <w:pPr>
        <w:spacing w:after="0"/>
        <w:ind w:firstLine="708"/>
        <w:jc w:val="right"/>
        <w:rPr>
          <w:rFonts w:ascii="Times New Roman" w:hAnsi="Times New Roman" w:cs="Times New Roman"/>
          <w:b/>
          <w:i/>
          <w:color w:val="000000" w:themeColor="text1"/>
          <w:sz w:val="24"/>
          <w:szCs w:val="24"/>
        </w:rPr>
      </w:pPr>
      <w:r w:rsidRPr="004F4795">
        <w:rPr>
          <w:rFonts w:ascii="Times New Roman" w:hAnsi="Times New Roman" w:cs="Times New Roman"/>
          <w:b/>
          <w:i/>
          <w:color w:val="000000" w:themeColor="text1"/>
          <w:sz w:val="24"/>
          <w:szCs w:val="24"/>
        </w:rPr>
        <w:lastRenderedPageBreak/>
        <w:t xml:space="preserve">до Договору </w:t>
      </w:r>
      <w:r w:rsidRPr="004F4795">
        <w:rPr>
          <w:rFonts w:ascii="Times New Roman" w:hAnsi="Times New Roman" w:cs="Times New Roman"/>
          <w:i/>
          <w:color w:val="000000" w:themeColor="text1"/>
          <w:sz w:val="24"/>
          <w:szCs w:val="24"/>
        </w:rPr>
        <w:t>№ _____</w:t>
      </w:r>
    </w:p>
    <w:p w:rsidR="005317AC" w:rsidRPr="004F4795" w:rsidRDefault="005317AC" w:rsidP="005317AC">
      <w:pPr>
        <w:pStyle w:val="21"/>
        <w:ind w:firstLine="0"/>
        <w:jc w:val="right"/>
        <w:rPr>
          <w:i/>
          <w:color w:val="000000" w:themeColor="text1"/>
          <w:sz w:val="24"/>
          <w:szCs w:val="24"/>
        </w:rPr>
      </w:pPr>
      <w:r w:rsidRPr="004F4795">
        <w:rPr>
          <w:i/>
          <w:color w:val="000000" w:themeColor="text1"/>
          <w:sz w:val="24"/>
          <w:szCs w:val="24"/>
        </w:rPr>
        <w:t>від “___” ____ 2024 року</w:t>
      </w:r>
    </w:p>
    <w:p w:rsidR="005317AC" w:rsidRPr="004F4795" w:rsidRDefault="005317AC" w:rsidP="005317AC">
      <w:pPr>
        <w:jc w:val="center"/>
        <w:rPr>
          <w:rFonts w:ascii="Times New Roman" w:hAnsi="Times New Roman" w:cs="Times New Roman"/>
          <w:b/>
          <w:color w:val="000000" w:themeColor="text1"/>
        </w:rPr>
      </w:pPr>
      <w:r w:rsidRPr="004F4795">
        <w:rPr>
          <w:rFonts w:ascii="Times New Roman" w:hAnsi="Times New Roman" w:cs="Times New Roman"/>
          <w:b/>
          <w:color w:val="000000" w:themeColor="text1"/>
        </w:rPr>
        <w:t xml:space="preserve">СПЕЦИФІКАЦІЯ  </w:t>
      </w:r>
    </w:p>
    <w:p w:rsidR="005317AC" w:rsidRPr="004F4795" w:rsidRDefault="005317AC" w:rsidP="005317AC">
      <w:pPr>
        <w:jc w:val="center"/>
        <w:rPr>
          <w:rFonts w:ascii="Times New Roman" w:hAnsi="Times New Roman" w:cs="Times New Roman"/>
          <w:b/>
          <w:color w:val="000000" w:themeColor="text1"/>
        </w:rPr>
      </w:pPr>
      <w:r w:rsidRPr="004F4795">
        <w:rPr>
          <w:rFonts w:ascii="Times New Roman" w:hAnsi="Times New Roman" w:cs="Times New Roman"/>
          <w:b/>
          <w:color w:val="000000" w:themeColor="text1"/>
        </w:rPr>
        <w:t>до Договору про закупівлю продуктів харчування за державні кошти</w:t>
      </w:r>
    </w:p>
    <w:tbl>
      <w:tblPr>
        <w:tblpPr w:leftFromText="180" w:rightFromText="180" w:vertAnchor="page" w:horzAnchor="margin" w:tblpXSpec="center" w:tblpY="334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268"/>
        <w:gridCol w:w="993"/>
        <w:gridCol w:w="1275"/>
        <w:gridCol w:w="1418"/>
        <w:gridCol w:w="1275"/>
      </w:tblGrid>
      <w:tr w:rsidR="005317AC" w:rsidRPr="004F4795" w:rsidTr="00F73F52">
        <w:trPr>
          <w:cantSplit/>
          <w:trHeight w:val="1132"/>
        </w:trPr>
        <w:tc>
          <w:tcPr>
            <w:tcW w:w="567" w:type="dxa"/>
            <w:vAlign w:val="center"/>
          </w:tcPr>
          <w:p w:rsidR="005317AC" w:rsidRPr="004F4795" w:rsidRDefault="005317AC" w:rsidP="00F73F52">
            <w:pPr>
              <w:pStyle w:val="21"/>
              <w:ind w:firstLine="0"/>
              <w:contextualSpacing/>
              <w:jc w:val="center"/>
              <w:rPr>
                <w:color w:val="000000" w:themeColor="text1"/>
                <w:sz w:val="24"/>
                <w:szCs w:val="24"/>
              </w:rPr>
            </w:pPr>
            <w:r w:rsidRPr="004F4795">
              <w:rPr>
                <w:color w:val="000000" w:themeColor="text1"/>
                <w:sz w:val="24"/>
                <w:szCs w:val="24"/>
              </w:rPr>
              <w:t>№ п/п</w:t>
            </w:r>
          </w:p>
        </w:tc>
        <w:tc>
          <w:tcPr>
            <w:tcW w:w="3119" w:type="dxa"/>
            <w:vAlign w:val="center"/>
          </w:tcPr>
          <w:p w:rsidR="005317AC" w:rsidRPr="004F4795" w:rsidRDefault="005317AC" w:rsidP="00F73F52">
            <w:pPr>
              <w:pStyle w:val="21"/>
              <w:ind w:firstLine="0"/>
              <w:contextualSpacing/>
              <w:jc w:val="center"/>
              <w:rPr>
                <w:color w:val="000000" w:themeColor="text1"/>
                <w:sz w:val="24"/>
                <w:szCs w:val="24"/>
              </w:rPr>
            </w:pPr>
            <w:r w:rsidRPr="004F4795">
              <w:rPr>
                <w:color w:val="000000" w:themeColor="text1"/>
                <w:sz w:val="24"/>
                <w:szCs w:val="24"/>
              </w:rPr>
              <w:t>Найменування товару</w:t>
            </w:r>
          </w:p>
        </w:tc>
        <w:tc>
          <w:tcPr>
            <w:tcW w:w="2268" w:type="dxa"/>
            <w:vAlign w:val="center"/>
          </w:tcPr>
          <w:p w:rsidR="005317AC" w:rsidRPr="004F4795" w:rsidRDefault="005317AC" w:rsidP="00F73F52">
            <w:pPr>
              <w:pStyle w:val="21"/>
              <w:ind w:firstLine="0"/>
              <w:contextualSpacing/>
              <w:jc w:val="center"/>
              <w:rPr>
                <w:color w:val="000000" w:themeColor="text1"/>
                <w:sz w:val="22"/>
                <w:szCs w:val="22"/>
              </w:rPr>
            </w:pPr>
            <w:r w:rsidRPr="004F4795">
              <w:rPr>
                <w:color w:val="000000" w:themeColor="text1"/>
                <w:sz w:val="22"/>
                <w:szCs w:val="22"/>
                <w:bdr w:val="none" w:sz="0" w:space="0" w:color="auto" w:frame="1"/>
              </w:rPr>
              <w:t>ДК 021:2015</w:t>
            </w:r>
          </w:p>
        </w:tc>
        <w:tc>
          <w:tcPr>
            <w:tcW w:w="993" w:type="dxa"/>
            <w:vAlign w:val="center"/>
          </w:tcPr>
          <w:p w:rsidR="005317AC" w:rsidRPr="004F4795" w:rsidRDefault="005317AC" w:rsidP="00F73F52">
            <w:pPr>
              <w:pStyle w:val="21"/>
              <w:ind w:firstLine="0"/>
              <w:contextualSpacing/>
              <w:jc w:val="center"/>
              <w:rPr>
                <w:color w:val="000000" w:themeColor="text1"/>
                <w:sz w:val="22"/>
                <w:szCs w:val="22"/>
                <w:bdr w:val="none" w:sz="0" w:space="0" w:color="auto" w:frame="1"/>
              </w:rPr>
            </w:pPr>
            <w:r w:rsidRPr="004F4795">
              <w:rPr>
                <w:color w:val="000000" w:themeColor="text1"/>
                <w:sz w:val="22"/>
                <w:szCs w:val="22"/>
                <w:bdr w:val="none" w:sz="0" w:space="0" w:color="auto" w:frame="1"/>
              </w:rPr>
              <w:t>Оди-</w:t>
            </w:r>
            <w:proofErr w:type="spellStart"/>
            <w:r w:rsidRPr="004F4795">
              <w:rPr>
                <w:color w:val="000000" w:themeColor="text1"/>
                <w:sz w:val="22"/>
                <w:szCs w:val="22"/>
                <w:bdr w:val="none" w:sz="0" w:space="0" w:color="auto" w:frame="1"/>
              </w:rPr>
              <w:t>ниця</w:t>
            </w:r>
            <w:proofErr w:type="spellEnd"/>
            <w:r w:rsidRPr="004F4795">
              <w:rPr>
                <w:color w:val="000000" w:themeColor="text1"/>
                <w:sz w:val="22"/>
                <w:szCs w:val="22"/>
                <w:bdr w:val="none" w:sz="0" w:space="0" w:color="auto" w:frame="1"/>
              </w:rPr>
              <w:t xml:space="preserve"> виміру</w:t>
            </w:r>
          </w:p>
        </w:tc>
        <w:tc>
          <w:tcPr>
            <w:tcW w:w="1275" w:type="dxa"/>
            <w:vAlign w:val="center"/>
          </w:tcPr>
          <w:p w:rsidR="005317AC" w:rsidRPr="004F4795" w:rsidRDefault="005317AC" w:rsidP="00F73F52">
            <w:pPr>
              <w:pStyle w:val="21"/>
              <w:ind w:firstLine="0"/>
              <w:contextualSpacing/>
              <w:jc w:val="center"/>
              <w:rPr>
                <w:color w:val="000000" w:themeColor="text1"/>
                <w:sz w:val="22"/>
                <w:szCs w:val="22"/>
                <w:bdr w:val="none" w:sz="0" w:space="0" w:color="auto" w:frame="1"/>
              </w:rPr>
            </w:pPr>
            <w:r w:rsidRPr="004F4795">
              <w:rPr>
                <w:color w:val="000000" w:themeColor="text1"/>
                <w:sz w:val="22"/>
                <w:szCs w:val="22"/>
                <w:bdr w:val="none" w:sz="0" w:space="0" w:color="auto" w:frame="1"/>
              </w:rPr>
              <w:t>Кількість</w:t>
            </w:r>
          </w:p>
        </w:tc>
        <w:tc>
          <w:tcPr>
            <w:tcW w:w="1418" w:type="dxa"/>
            <w:vAlign w:val="center"/>
          </w:tcPr>
          <w:p w:rsidR="005317AC" w:rsidRPr="004F4795" w:rsidRDefault="005317AC" w:rsidP="00F73F52">
            <w:pPr>
              <w:pStyle w:val="21"/>
              <w:ind w:left="-108" w:right="-108" w:firstLine="0"/>
              <w:contextualSpacing/>
              <w:jc w:val="center"/>
              <w:rPr>
                <w:color w:val="000000" w:themeColor="text1"/>
                <w:sz w:val="24"/>
                <w:szCs w:val="24"/>
              </w:rPr>
            </w:pPr>
            <w:r w:rsidRPr="004F4795">
              <w:rPr>
                <w:color w:val="000000" w:themeColor="text1"/>
                <w:sz w:val="24"/>
                <w:szCs w:val="24"/>
              </w:rPr>
              <w:t>Ціна за одиницю товару (грн.  з/без  ПДВ)</w:t>
            </w:r>
          </w:p>
        </w:tc>
        <w:tc>
          <w:tcPr>
            <w:tcW w:w="1275" w:type="dxa"/>
            <w:vAlign w:val="center"/>
          </w:tcPr>
          <w:p w:rsidR="005317AC" w:rsidRPr="004F4795" w:rsidRDefault="005317AC" w:rsidP="00F73F52">
            <w:pPr>
              <w:pStyle w:val="21"/>
              <w:ind w:left="-108" w:right="-108" w:firstLine="0"/>
              <w:contextualSpacing/>
              <w:jc w:val="center"/>
              <w:rPr>
                <w:color w:val="000000" w:themeColor="text1"/>
                <w:sz w:val="24"/>
                <w:szCs w:val="24"/>
              </w:rPr>
            </w:pPr>
            <w:r w:rsidRPr="004F4795">
              <w:rPr>
                <w:color w:val="000000" w:themeColor="text1"/>
                <w:sz w:val="24"/>
                <w:szCs w:val="24"/>
              </w:rPr>
              <w:t>Загальна вартість товару (грн. з/без ПДВ)</w:t>
            </w:r>
          </w:p>
        </w:tc>
      </w:tr>
      <w:tr w:rsidR="004B7DD3" w:rsidRPr="004F4795" w:rsidTr="00F73F52">
        <w:trPr>
          <w:trHeight w:val="836"/>
        </w:trPr>
        <w:tc>
          <w:tcPr>
            <w:tcW w:w="567" w:type="dxa"/>
            <w:vAlign w:val="center"/>
          </w:tcPr>
          <w:p w:rsidR="004B7DD3" w:rsidRPr="004F4795" w:rsidRDefault="004B7DD3" w:rsidP="004B7DD3">
            <w:pPr>
              <w:pStyle w:val="21"/>
              <w:ind w:right="-13" w:firstLine="0"/>
              <w:contextualSpacing/>
              <w:jc w:val="center"/>
              <w:rPr>
                <w:color w:val="000000" w:themeColor="text1"/>
                <w:sz w:val="24"/>
                <w:szCs w:val="24"/>
              </w:rPr>
            </w:pPr>
            <w:r w:rsidRPr="004F4795">
              <w:rPr>
                <w:color w:val="000000" w:themeColor="text1"/>
                <w:sz w:val="24"/>
                <w:szCs w:val="24"/>
              </w:rPr>
              <w:t>1.</w:t>
            </w:r>
          </w:p>
        </w:tc>
        <w:tc>
          <w:tcPr>
            <w:tcW w:w="3119" w:type="dxa"/>
            <w:vAlign w:val="center"/>
          </w:tcPr>
          <w:p w:rsidR="004B7DD3" w:rsidRPr="00BA1F1D" w:rsidRDefault="004B7DD3" w:rsidP="004B7DD3">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proofErr w:type="gramStart"/>
            <w:r w:rsidRPr="00BA1F1D">
              <w:rPr>
                <w:b/>
                <w:bCs/>
              </w:rPr>
              <w:t>цільнозерновий</w:t>
            </w:r>
            <w:proofErr w:type="spellEnd"/>
            <w:r w:rsidRPr="00BA1F1D">
              <w:rPr>
                <w:b/>
                <w:bCs/>
              </w:rPr>
              <w:t xml:space="preserve"> </w:t>
            </w:r>
            <w:r w:rsidR="001950CD" w:rsidRPr="001950CD">
              <w:rPr>
                <w:i/>
                <w:sz w:val="20"/>
                <w:szCs w:val="20"/>
                <w:bdr w:val="none" w:sz="0" w:space="0" w:color="auto" w:frame="1"/>
              </w:rPr>
              <w:t xml:space="preserve"> </w:t>
            </w:r>
            <w:r w:rsidR="001950CD" w:rsidRPr="001950CD">
              <w:rPr>
                <w:b/>
                <w:bCs/>
              </w:rPr>
              <w:t>пшеничний</w:t>
            </w:r>
            <w:proofErr w:type="gramEnd"/>
          </w:p>
        </w:tc>
        <w:tc>
          <w:tcPr>
            <w:tcW w:w="2268" w:type="dxa"/>
            <w:vMerge w:val="restart"/>
            <w:vAlign w:val="center"/>
          </w:tcPr>
          <w:p w:rsidR="004B7DD3" w:rsidRPr="00BA1F1D" w:rsidRDefault="004B7DD3" w:rsidP="004B7DD3">
            <w:pPr>
              <w:autoSpaceDE w:val="0"/>
              <w:autoSpaceDN w:val="0"/>
              <w:adjustRightInd w:val="0"/>
              <w:spacing w:after="0" w:line="240" w:lineRule="auto"/>
              <w:jc w:val="center"/>
              <w:rPr>
                <w:rFonts w:ascii="Times New Roman" w:hAnsi="Times New Roman" w:cs="Times New Roman"/>
                <w:b/>
                <w:sz w:val="24"/>
                <w:szCs w:val="24"/>
              </w:rPr>
            </w:pPr>
            <w:r w:rsidRPr="00BA1F1D">
              <w:rPr>
                <w:rFonts w:ascii="Times New Roman" w:eastAsia="Times New Roman" w:hAnsi="Times New Roman" w:cs="Times New Roman"/>
                <w:i/>
                <w:sz w:val="20"/>
                <w:szCs w:val="20"/>
                <w:bdr w:val="none" w:sz="0" w:space="0" w:color="auto" w:frame="1"/>
              </w:rPr>
              <w:t>15810000-9 – Хлібопродукти, свіжовипечені хлібобулочні та кондитерські вироби</w:t>
            </w:r>
          </w:p>
        </w:tc>
        <w:tc>
          <w:tcPr>
            <w:tcW w:w="993" w:type="dxa"/>
            <w:vAlign w:val="center"/>
          </w:tcPr>
          <w:p w:rsidR="004B7DD3" w:rsidRPr="00BA1F1D" w:rsidRDefault="004B7DD3" w:rsidP="004B7DD3">
            <w:pPr>
              <w:pStyle w:val="21"/>
              <w:spacing w:line="276" w:lineRule="auto"/>
              <w:ind w:left="-108" w:right="-34" w:firstLine="0"/>
              <w:jc w:val="center"/>
              <w:rPr>
                <w:sz w:val="24"/>
                <w:szCs w:val="24"/>
              </w:rPr>
            </w:pPr>
            <w:r w:rsidRPr="00BA1F1D">
              <w:rPr>
                <w:sz w:val="24"/>
                <w:szCs w:val="24"/>
              </w:rPr>
              <w:t>штук</w:t>
            </w:r>
          </w:p>
        </w:tc>
        <w:tc>
          <w:tcPr>
            <w:tcW w:w="1275" w:type="dxa"/>
            <w:vAlign w:val="center"/>
          </w:tcPr>
          <w:p w:rsidR="004B7DD3" w:rsidRPr="00BA1F1D" w:rsidRDefault="004B7DD3" w:rsidP="004B7DD3">
            <w:pPr>
              <w:pStyle w:val="21"/>
              <w:spacing w:line="276" w:lineRule="auto"/>
              <w:ind w:right="-13" w:firstLine="0"/>
              <w:jc w:val="center"/>
              <w:rPr>
                <w:sz w:val="24"/>
                <w:szCs w:val="24"/>
              </w:rPr>
            </w:pPr>
            <w:r>
              <w:rPr>
                <w:sz w:val="24"/>
                <w:szCs w:val="24"/>
              </w:rPr>
              <w:t>3600</w:t>
            </w:r>
          </w:p>
        </w:tc>
        <w:tc>
          <w:tcPr>
            <w:tcW w:w="1418" w:type="dxa"/>
            <w:vAlign w:val="center"/>
          </w:tcPr>
          <w:p w:rsidR="004B7DD3" w:rsidRPr="004F4795" w:rsidRDefault="004B7DD3" w:rsidP="004B7DD3">
            <w:pPr>
              <w:pStyle w:val="21"/>
              <w:ind w:left="-108" w:right="-34" w:firstLine="0"/>
              <w:contextualSpacing/>
              <w:jc w:val="center"/>
              <w:rPr>
                <w:color w:val="000000" w:themeColor="text1"/>
                <w:sz w:val="24"/>
                <w:szCs w:val="24"/>
              </w:rPr>
            </w:pPr>
          </w:p>
        </w:tc>
        <w:tc>
          <w:tcPr>
            <w:tcW w:w="1275" w:type="dxa"/>
            <w:vAlign w:val="center"/>
          </w:tcPr>
          <w:p w:rsidR="004B7DD3" w:rsidRPr="004F4795" w:rsidRDefault="004B7DD3" w:rsidP="004B7DD3">
            <w:pPr>
              <w:pStyle w:val="21"/>
              <w:ind w:left="-108" w:right="-34" w:firstLine="0"/>
              <w:contextualSpacing/>
              <w:jc w:val="center"/>
              <w:rPr>
                <w:color w:val="000000" w:themeColor="text1"/>
                <w:sz w:val="24"/>
                <w:szCs w:val="24"/>
              </w:rPr>
            </w:pPr>
          </w:p>
        </w:tc>
      </w:tr>
      <w:tr w:rsidR="004B7DD3" w:rsidRPr="004F4795" w:rsidTr="00F73F52">
        <w:trPr>
          <w:trHeight w:val="692"/>
        </w:trPr>
        <w:tc>
          <w:tcPr>
            <w:tcW w:w="567" w:type="dxa"/>
            <w:vAlign w:val="center"/>
          </w:tcPr>
          <w:p w:rsidR="004B7DD3" w:rsidRPr="004F4795" w:rsidRDefault="004B7DD3" w:rsidP="004B7DD3">
            <w:pPr>
              <w:pStyle w:val="21"/>
              <w:ind w:right="-13" w:firstLine="0"/>
              <w:contextualSpacing/>
              <w:jc w:val="center"/>
              <w:rPr>
                <w:color w:val="000000" w:themeColor="text1"/>
                <w:sz w:val="24"/>
                <w:szCs w:val="24"/>
              </w:rPr>
            </w:pPr>
            <w:r w:rsidRPr="004F4795">
              <w:rPr>
                <w:color w:val="000000" w:themeColor="text1"/>
                <w:sz w:val="24"/>
                <w:szCs w:val="24"/>
              </w:rPr>
              <w:t>2.</w:t>
            </w:r>
          </w:p>
        </w:tc>
        <w:tc>
          <w:tcPr>
            <w:tcW w:w="3119" w:type="dxa"/>
            <w:vAlign w:val="center"/>
          </w:tcPr>
          <w:p w:rsidR="004B7DD3" w:rsidRPr="004F4795" w:rsidRDefault="004B7DD3" w:rsidP="004B7DD3">
            <w:pPr>
              <w:pStyle w:val="a5"/>
              <w:spacing w:before="0" w:beforeAutospacing="0" w:after="0" w:afterAutospacing="0"/>
              <w:ind w:left="-108" w:right="264"/>
              <w:contextualSpacing/>
              <w:jc w:val="center"/>
              <w:rPr>
                <w:color w:val="000000" w:themeColor="text1"/>
                <w:bdr w:val="none" w:sz="0" w:space="0" w:color="auto" w:frame="1"/>
              </w:rPr>
            </w:pPr>
            <w:r w:rsidRPr="00BA1F1D">
              <w:rPr>
                <w:b/>
              </w:rPr>
              <w:t>Булочка</w:t>
            </w:r>
          </w:p>
        </w:tc>
        <w:tc>
          <w:tcPr>
            <w:tcW w:w="2268" w:type="dxa"/>
            <w:vMerge/>
            <w:vAlign w:val="center"/>
          </w:tcPr>
          <w:p w:rsidR="004B7DD3" w:rsidRPr="004F4795" w:rsidRDefault="004B7DD3" w:rsidP="004B7DD3">
            <w:pPr>
              <w:pStyle w:val="a5"/>
              <w:spacing w:before="0" w:beforeAutospacing="0" w:after="0" w:afterAutospacing="0"/>
              <w:ind w:left="34"/>
              <w:contextualSpacing/>
              <w:jc w:val="center"/>
              <w:rPr>
                <w:color w:val="000000" w:themeColor="text1"/>
                <w:lang w:val="ru-RU"/>
              </w:rPr>
            </w:pPr>
          </w:p>
        </w:tc>
        <w:tc>
          <w:tcPr>
            <w:tcW w:w="993" w:type="dxa"/>
            <w:vAlign w:val="center"/>
          </w:tcPr>
          <w:p w:rsidR="004B7DD3" w:rsidRPr="004F4795" w:rsidRDefault="004B7DD3" w:rsidP="004B7DD3">
            <w:pPr>
              <w:pStyle w:val="a5"/>
              <w:spacing w:before="0" w:beforeAutospacing="0" w:after="0" w:afterAutospacing="0"/>
              <w:ind w:left="34"/>
              <w:contextualSpacing/>
              <w:jc w:val="center"/>
              <w:rPr>
                <w:color w:val="000000" w:themeColor="text1"/>
                <w:bdr w:val="none" w:sz="0" w:space="0" w:color="auto" w:frame="1"/>
              </w:rPr>
            </w:pPr>
            <w:r w:rsidRPr="00BA1F1D">
              <w:t>штук</w:t>
            </w:r>
          </w:p>
        </w:tc>
        <w:tc>
          <w:tcPr>
            <w:tcW w:w="1275" w:type="dxa"/>
            <w:vAlign w:val="center"/>
          </w:tcPr>
          <w:p w:rsidR="004B7DD3" w:rsidRPr="004F4795" w:rsidRDefault="004B7DD3" w:rsidP="004B7DD3">
            <w:pPr>
              <w:pStyle w:val="a5"/>
              <w:spacing w:before="0" w:beforeAutospacing="0" w:after="0" w:afterAutospacing="0"/>
              <w:ind w:left="34"/>
              <w:contextualSpacing/>
              <w:jc w:val="center"/>
              <w:rPr>
                <w:color w:val="000000" w:themeColor="text1"/>
                <w:bdr w:val="none" w:sz="0" w:space="0" w:color="auto" w:frame="1"/>
              </w:rPr>
            </w:pPr>
            <w:r>
              <w:t>25000</w:t>
            </w:r>
          </w:p>
        </w:tc>
        <w:tc>
          <w:tcPr>
            <w:tcW w:w="1418" w:type="dxa"/>
            <w:vAlign w:val="center"/>
          </w:tcPr>
          <w:p w:rsidR="004B7DD3" w:rsidRPr="004F4795" w:rsidRDefault="004B7DD3" w:rsidP="004B7DD3">
            <w:pPr>
              <w:pStyle w:val="21"/>
              <w:ind w:left="-108" w:right="-34" w:firstLine="0"/>
              <w:contextualSpacing/>
              <w:jc w:val="center"/>
              <w:rPr>
                <w:color w:val="000000" w:themeColor="text1"/>
                <w:sz w:val="24"/>
                <w:szCs w:val="24"/>
              </w:rPr>
            </w:pPr>
          </w:p>
        </w:tc>
        <w:tc>
          <w:tcPr>
            <w:tcW w:w="1275" w:type="dxa"/>
            <w:vAlign w:val="center"/>
          </w:tcPr>
          <w:p w:rsidR="004B7DD3" w:rsidRPr="004F4795" w:rsidRDefault="004B7DD3" w:rsidP="004B7DD3">
            <w:pPr>
              <w:pStyle w:val="21"/>
              <w:ind w:left="-108" w:right="-34" w:firstLine="0"/>
              <w:contextualSpacing/>
              <w:jc w:val="center"/>
              <w:rPr>
                <w:color w:val="000000" w:themeColor="text1"/>
                <w:sz w:val="24"/>
                <w:szCs w:val="24"/>
              </w:rPr>
            </w:pPr>
          </w:p>
        </w:tc>
      </w:tr>
      <w:tr w:rsidR="005317AC" w:rsidRPr="004F4795" w:rsidTr="00F73F52">
        <w:trPr>
          <w:trHeight w:val="295"/>
        </w:trPr>
        <w:tc>
          <w:tcPr>
            <w:tcW w:w="9640" w:type="dxa"/>
            <w:gridSpan w:val="6"/>
            <w:vAlign w:val="center"/>
          </w:tcPr>
          <w:p w:rsidR="005317AC" w:rsidRPr="004F4795" w:rsidRDefault="005317AC" w:rsidP="00F73F52">
            <w:pPr>
              <w:pStyle w:val="21"/>
              <w:ind w:left="34" w:right="-34" w:firstLine="0"/>
              <w:contextualSpacing/>
              <w:jc w:val="center"/>
              <w:rPr>
                <w:b/>
                <w:color w:val="000000" w:themeColor="text1"/>
                <w:sz w:val="24"/>
                <w:szCs w:val="24"/>
              </w:rPr>
            </w:pPr>
            <w:r w:rsidRPr="004F4795">
              <w:rPr>
                <w:b/>
                <w:color w:val="000000" w:themeColor="text1"/>
                <w:sz w:val="24"/>
                <w:szCs w:val="24"/>
              </w:rPr>
              <w:t>Загальна вартість з/без ПДВ:</w:t>
            </w:r>
          </w:p>
          <w:p w:rsidR="005317AC" w:rsidRPr="004F4795" w:rsidRDefault="005317AC" w:rsidP="00F73F52">
            <w:pPr>
              <w:pStyle w:val="21"/>
              <w:ind w:left="34" w:right="-34" w:firstLine="0"/>
              <w:contextualSpacing/>
              <w:rPr>
                <w:b/>
                <w:color w:val="000000" w:themeColor="text1"/>
                <w:sz w:val="24"/>
                <w:szCs w:val="24"/>
              </w:rPr>
            </w:pPr>
          </w:p>
        </w:tc>
        <w:tc>
          <w:tcPr>
            <w:tcW w:w="1275" w:type="dxa"/>
            <w:vAlign w:val="center"/>
          </w:tcPr>
          <w:p w:rsidR="005317AC" w:rsidRPr="004F4795" w:rsidRDefault="005317AC" w:rsidP="00F73F52">
            <w:pPr>
              <w:pStyle w:val="21"/>
              <w:ind w:left="-108" w:right="-34" w:firstLine="0"/>
              <w:contextualSpacing/>
              <w:jc w:val="center"/>
              <w:rPr>
                <w:b/>
                <w:color w:val="000000" w:themeColor="text1"/>
                <w:sz w:val="24"/>
                <w:szCs w:val="24"/>
              </w:rPr>
            </w:pPr>
          </w:p>
        </w:tc>
      </w:tr>
    </w:tbl>
    <w:tbl>
      <w:tblPr>
        <w:tblW w:w="10207" w:type="dxa"/>
        <w:tblInd w:w="-284" w:type="dxa"/>
        <w:tblLayout w:type="fixed"/>
        <w:tblLook w:val="01E0" w:firstRow="1" w:lastRow="1" w:firstColumn="1" w:lastColumn="1" w:noHBand="0" w:noVBand="0"/>
      </w:tblPr>
      <w:tblGrid>
        <w:gridCol w:w="5671"/>
        <w:gridCol w:w="4536"/>
      </w:tblGrid>
      <w:tr w:rsidR="005317AC" w:rsidRPr="004F4795" w:rsidTr="005317AC">
        <w:tc>
          <w:tcPr>
            <w:tcW w:w="5671" w:type="dxa"/>
          </w:tcPr>
          <w:p w:rsidR="005317AC" w:rsidRPr="004F4795" w:rsidRDefault="005317AC" w:rsidP="00F73F52">
            <w:pPr>
              <w:pStyle w:val="a7"/>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Постачальник:</w:t>
            </w:r>
          </w:p>
        </w:tc>
        <w:tc>
          <w:tcPr>
            <w:tcW w:w="4536" w:type="dxa"/>
          </w:tcPr>
          <w:p w:rsidR="005317AC" w:rsidRPr="004F4795" w:rsidRDefault="005317AC" w:rsidP="00F73F52">
            <w:pPr>
              <w:pStyle w:val="a7"/>
              <w:ind w:left="-108"/>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Замовник:</w:t>
            </w:r>
          </w:p>
          <w:p w:rsidR="005317AC" w:rsidRPr="004F4795" w:rsidRDefault="005317AC" w:rsidP="00F73F52">
            <w:pPr>
              <w:pStyle w:val="a7"/>
              <w:ind w:left="-108"/>
              <w:jc w:val="center"/>
              <w:rPr>
                <w:rFonts w:ascii="Times New Roman" w:hAnsi="Times New Roman" w:cs="Times New Roman"/>
                <w:b/>
                <w:color w:val="000000" w:themeColor="text1"/>
                <w:sz w:val="24"/>
                <w:szCs w:val="24"/>
              </w:rPr>
            </w:pPr>
          </w:p>
        </w:tc>
      </w:tr>
      <w:tr w:rsidR="005317AC" w:rsidRPr="004F4795" w:rsidTr="005317AC">
        <w:tc>
          <w:tcPr>
            <w:tcW w:w="5671" w:type="dxa"/>
          </w:tcPr>
          <w:p w:rsidR="005317AC" w:rsidRPr="004F4795" w:rsidRDefault="005317AC" w:rsidP="00F73F52">
            <w:pPr>
              <w:pStyle w:val="a7"/>
              <w:rPr>
                <w:rFonts w:ascii="Times New Roman" w:eastAsia="Times New Roman" w:hAnsi="Times New Roman" w:cs="Times New Roman"/>
                <w:b/>
                <w:color w:val="000000" w:themeColor="text1"/>
                <w:sz w:val="24"/>
                <w:szCs w:val="24"/>
              </w:rPr>
            </w:pPr>
          </w:p>
          <w:p w:rsidR="005317AC" w:rsidRPr="004F4795" w:rsidRDefault="005317AC" w:rsidP="00F73F52">
            <w:pPr>
              <w:pStyle w:val="a7"/>
              <w:jc w:val="center"/>
              <w:rPr>
                <w:rFonts w:ascii="Times New Roman" w:eastAsia="Times New Roman" w:hAnsi="Times New Roman" w:cs="Times New Roman"/>
                <w:b/>
                <w:color w:val="000000" w:themeColor="text1"/>
                <w:sz w:val="24"/>
                <w:szCs w:val="24"/>
              </w:rPr>
            </w:pPr>
          </w:p>
        </w:tc>
        <w:tc>
          <w:tcPr>
            <w:tcW w:w="4536" w:type="dxa"/>
          </w:tcPr>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Хустський багатопрофільний </w:t>
            </w:r>
          </w:p>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ліцей №1 імені Івана </w:t>
            </w:r>
            <w:proofErr w:type="spellStart"/>
            <w:r w:rsidRPr="004F4795">
              <w:rPr>
                <w:rFonts w:ascii="Times New Roman" w:eastAsia="Times New Roman" w:hAnsi="Times New Roman" w:cs="Times New Roman"/>
                <w:b/>
                <w:color w:val="000000" w:themeColor="text1"/>
                <w:sz w:val="24"/>
                <w:szCs w:val="24"/>
              </w:rPr>
              <w:t>Магули</w:t>
            </w:r>
            <w:proofErr w:type="spellEnd"/>
            <w:r w:rsidRPr="004F4795">
              <w:rPr>
                <w:rFonts w:ascii="Times New Roman" w:eastAsia="Times New Roman" w:hAnsi="Times New Roman" w:cs="Times New Roman"/>
                <w:b/>
                <w:color w:val="000000" w:themeColor="text1"/>
                <w:sz w:val="24"/>
                <w:szCs w:val="24"/>
              </w:rPr>
              <w:t xml:space="preserve"> </w:t>
            </w:r>
          </w:p>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Хустської міської ради</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Юридична адреса: вул. </w:t>
            </w:r>
            <w:proofErr w:type="spellStart"/>
            <w:r w:rsidRPr="004F4795">
              <w:rPr>
                <w:rFonts w:ascii="Times New Roman" w:eastAsia="Times New Roman" w:hAnsi="Times New Roman" w:cs="Times New Roman"/>
                <w:color w:val="000000" w:themeColor="text1"/>
                <w:sz w:val="24"/>
                <w:szCs w:val="24"/>
              </w:rPr>
              <w:t>Корятовича</w:t>
            </w:r>
            <w:proofErr w:type="spellEnd"/>
            <w:r w:rsidRPr="004F4795">
              <w:rPr>
                <w:rFonts w:ascii="Times New Roman" w:eastAsia="Times New Roman" w:hAnsi="Times New Roman" w:cs="Times New Roman"/>
                <w:color w:val="000000" w:themeColor="text1"/>
                <w:sz w:val="24"/>
                <w:szCs w:val="24"/>
              </w:rPr>
              <w:t>, 2</w:t>
            </w:r>
            <w:r w:rsidRPr="004F4795">
              <w:rPr>
                <w:rFonts w:ascii="Times New Roman" w:eastAsia="Times New Roman" w:hAnsi="Times New Roman" w:cs="Times New Roman"/>
                <w:color w:val="000000" w:themeColor="text1"/>
                <w:sz w:val="24"/>
                <w:szCs w:val="24"/>
              </w:rPr>
              <w:br/>
              <w:t>м. Хуст, Закарпатська область, 90400</w:t>
            </w:r>
          </w:p>
          <w:p w:rsidR="005317AC" w:rsidRPr="004F4795" w:rsidRDefault="005317AC" w:rsidP="005317AC">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Р/р </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ДКСУ  м. Київ</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МФО 820172</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Код  ЄДРПОУ 20453382</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proofErr w:type="spellStart"/>
            <w:r w:rsidRPr="004F4795">
              <w:rPr>
                <w:rFonts w:ascii="Times New Roman" w:eastAsia="Times New Roman" w:hAnsi="Times New Roman" w:cs="Times New Roman"/>
                <w:color w:val="000000" w:themeColor="text1"/>
                <w:sz w:val="24"/>
                <w:szCs w:val="24"/>
              </w:rPr>
              <w:t>Тел</w:t>
            </w:r>
            <w:proofErr w:type="spellEnd"/>
            <w:r w:rsidRPr="004F4795">
              <w:rPr>
                <w:rFonts w:ascii="Times New Roman" w:eastAsia="Times New Roman" w:hAnsi="Times New Roman" w:cs="Times New Roman"/>
                <w:color w:val="000000" w:themeColor="text1"/>
                <w:sz w:val="24"/>
                <w:szCs w:val="24"/>
              </w:rPr>
              <w:t>.: (03142) 4-50-23</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email:gimnaziya.khust@gmail.com</w:t>
            </w:r>
          </w:p>
          <w:p w:rsidR="005317AC" w:rsidRPr="004F4795" w:rsidRDefault="005317AC" w:rsidP="00F73F52">
            <w:pPr>
              <w:pStyle w:val="a7"/>
              <w:rPr>
                <w:rFonts w:ascii="Times New Roman" w:eastAsia="Times New Roman" w:hAnsi="Times New Roman" w:cs="Times New Roman"/>
                <w:color w:val="000000" w:themeColor="text1"/>
                <w:sz w:val="24"/>
                <w:szCs w:val="24"/>
              </w:rPr>
            </w:pPr>
          </w:p>
          <w:p w:rsidR="005317AC" w:rsidRPr="004F4795" w:rsidRDefault="005317AC" w:rsidP="00F73F52">
            <w:pPr>
              <w:pStyle w:val="a7"/>
              <w:ind w:left="-108"/>
              <w:jc w:val="center"/>
              <w:rPr>
                <w:rFonts w:ascii="Times New Roman" w:eastAsia="Times New Roman" w:hAnsi="Times New Roman" w:cs="Times New Roman"/>
                <w:b/>
                <w:color w:val="000000" w:themeColor="text1"/>
                <w:sz w:val="24"/>
                <w:szCs w:val="24"/>
              </w:rPr>
            </w:pPr>
          </w:p>
          <w:p w:rsidR="005317AC" w:rsidRPr="004F4795" w:rsidRDefault="005317AC" w:rsidP="00F73F52">
            <w:pPr>
              <w:pStyle w:val="a7"/>
              <w:ind w:left="-108"/>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В. о. директора </w:t>
            </w:r>
          </w:p>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t>___________</w:t>
            </w:r>
            <w:r w:rsidRPr="004F4795">
              <w:rPr>
                <w:rFonts w:ascii="Times New Roman" w:eastAsia="Times New Roman" w:hAnsi="Times New Roman" w:cs="Times New Roman"/>
                <w:b/>
                <w:color w:val="000000" w:themeColor="text1"/>
                <w:sz w:val="24"/>
                <w:szCs w:val="24"/>
              </w:rPr>
              <w:t xml:space="preserve"> Мирослав ШКРОБИНЕЦЬ</w:t>
            </w:r>
          </w:p>
          <w:p w:rsidR="005317AC" w:rsidRPr="004F4795" w:rsidRDefault="005317AC" w:rsidP="00F73F52">
            <w:pPr>
              <w:pStyle w:val="a7"/>
              <w:ind w:left="-108"/>
              <w:jc w:val="center"/>
              <w:rPr>
                <w:rFonts w:ascii="Times New Roman" w:eastAsia="Times New Roman" w:hAnsi="Times New Roman" w:cs="Times New Roman"/>
                <w:b/>
                <w:color w:val="000000" w:themeColor="text1"/>
                <w:sz w:val="24"/>
                <w:szCs w:val="24"/>
              </w:rPr>
            </w:pPr>
          </w:p>
          <w:p w:rsidR="005317AC" w:rsidRPr="004F4795" w:rsidRDefault="005317AC" w:rsidP="00F73F52">
            <w:pPr>
              <w:pStyle w:val="a7"/>
              <w:ind w:left="-108"/>
              <w:jc w:val="center"/>
              <w:rPr>
                <w:rFonts w:ascii="Times New Roman" w:eastAsia="Times New Roman" w:hAnsi="Times New Roman" w:cs="Times New Roman"/>
                <w:b/>
                <w:color w:val="000000" w:themeColor="text1"/>
                <w:sz w:val="24"/>
                <w:szCs w:val="24"/>
              </w:rPr>
            </w:pPr>
          </w:p>
        </w:tc>
      </w:tr>
    </w:tbl>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1113E3" w:rsidRDefault="001113E3" w:rsidP="00304252">
      <w:pPr>
        <w:rPr>
          <w:rFonts w:ascii="Times New Roman" w:eastAsia="Times New Roman" w:hAnsi="Times New Roman" w:cs="Times New Roman"/>
          <w:b/>
          <w:bCs/>
          <w:color w:val="000000" w:themeColor="text1"/>
          <w:sz w:val="24"/>
          <w:szCs w:val="24"/>
        </w:rPr>
      </w:pPr>
    </w:p>
    <w:p w:rsidR="004B7DD3" w:rsidRDefault="004B7DD3" w:rsidP="00304252">
      <w:pPr>
        <w:rPr>
          <w:rFonts w:ascii="Times New Roman" w:eastAsia="Times New Roman" w:hAnsi="Times New Roman" w:cs="Times New Roman"/>
          <w:b/>
          <w:bCs/>
          <w:color w:val="000000" w:themeColor="text1"/>
          <w:sz w:val="24"/>
          <w:szCs w:val="24"/>
        </w:rPr>
      </w:pPr>
    </w:p>
    <w:p w:rsidR="004B7DD3" w:rsidRPr="004F4795" w:rsidRDefault="004B7DD3" w:rsidP="00304252">
      <w:pPr>
        <w:rPr>
          <w:rFonts w:ascii="Times New Roman" w:eastAsia="Times New Roman" w:hAnsi="Times New Roman" w:cs="Times New Roman"/>
          <w:b/>
          <w:bCs/>
          <w:color w:val="000000" w:themeColor="text1"/>
          <w:sz w:val="24"/>
          <w:szCs w:val="24"/>
        </w:rPr>
      </w:pPr>
    </w:p>
    <w:p w:rsidR="001113E3" w:rsidRPr="004F4795" w:rsidRDefault="001113E3" w:rsidP="00304252">
      <w:pPr>
        <w:rPr>
          <w:rFonts w:ascii="Times New Roman" w:eastAsia="Times New Roman" w:hAnsi="Times New Roman" w:cs="Times New Roman"/>
          <w:b/>
          <w:bCs/>
          <w:color w:val="000000" w:themeColor="text1"/>
          <w:sz w:val="24"/>
          <w:szCs w:val="24"/>
        </w:rPr>
      </w:pPr>
    </w:p>
    <w:p w:rsidR="001113E3" w:rsidRPr="004F4795" w:rsidRDefault="001113E3" w:rsidP="00304252">
      <w:pPr>
        <w:rPr>
          <w:rFonts w:ascii="Times New Roman" w:eastAsia="Times New Roman" w:hAnsi="Times New Roman" w:cs="Times New Roman"/>
          <w:b/>
          <w:bCs/>
          <w:color w:val="000000" w:themeColor="text1"/>
          <w:sz w:val="24"/>
          <w:szCs w:val="24"/>
        </w:rPr>
      </w:pPr>
    </w:p>
    <w:p w:rsidR="00304252" w:rsidRPr="004F4795" w:rsidRDefault="00304252" w:rsidP="00304252">
      <w:pPr>
        <w:rPr>
          <w:rFonts w:ascii="Times New Roman" w:eastAsia="Times New Roman" w:hAnsi="Times New Roman" w:cs="Times New Roman"/>
          <w:b/>
          <w:bCs/>
          <w:color w:val="000000" w:themeColor="text1"/>
          <w:sz w:val="24"/>
          <w:szCs w:val="24"/>
        </w:rPr>
      </w:pPr>
      <w:r w:rsidRPr="004F4795">
        <w:rPr>
          <w:rFonts w:ascii="Times New Roman" w:eastAsia="Times New Roman" w:hAnsi="Times New Roman" w:cs="Times New Roman"/>
          <w:b/>
          <w:bCs/>
          <w:color w:val="000000" w:themeColor="text1"/>
          <w:sz w:val="24"/>
          <w:szCs w:val="24"/>
        </w:rPr>
        <w:lastRenderedPageBreak/>
        <w:t>ПОРЯДОК ЗМІН УМОВ ДОГОВОРУ ПРО ЗАКУПІВЛЮ:</w:t>
      </w:r>
    </w:p>
    <w:p w:rsidR="00885789" w:rsidRPr="004F4795" w:rsidRDefault="005317AC" w:rsidP="00885789">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304252" w:rsidRPr="004F4795">
        <w:rPr>
          <w:rFonts w:ascii="Times New Roman" w:eastAsia="Times New Roman" w:hAnsi="Times New Roman" w:cs="Times New Roman"/>
          <w:color w:val="000000" w:themeColor="text1"/>
          <w:sz w:val="24"/>
          <w:szCs w:val="24"/>
        </w:rPr>
        <w:t>1</w:t>
      </w:r>
      <w:r w:rsidR="00885789" w:rsidRPr="004F4795">
        <w:rPr>
          <w:rFonts w:ascii="Times New Roman" w:eastAsia="Times New Roman" w:hAnsi="Times New Roman" w:cs="Times New Roman"/>
          <w:color w:val="000000" w:themeColor="text1"/>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17AC" w:rsidRPr="004F4795" w:rsidRDefault="00885789"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1.1.</w:t>
      </w:r>
      <w:r w:rsidR="005317AC" w:rsidRPr="004F4795">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005317AC" w:rsidRPr="004F4795">
        <w:rPr>
          <w:rFonts w:ascii="Times New Roman" w:eastAsia="Times New Roman" w:hAnsi="Times New Roman" w:cs="Times New Roman"/>
          <w:i/>
          <w:color w:val="000000" w:themeColor="text1"/>
          <w:sz w:val="24"/>
          <w:szCs w:val="24"/>
        </w:rPr>
        <w:t xml:space="preserve">Сторони можуть </w:t>
      </w:r>
      <w:proofErr w:type="spellStart"/>
      <w:r w:rsidR="005317AC" w:rsidRPr="004F4795">
        <w:rPr>
          <w:rFonts w:ascii="Times New Roman" w:eastAsia="Times New Roman" w:hAnsi="Times New Roman" w:cs="Times New Roman"/>
          <w:i/>
          <w:color w:val="000000" w:themeColor="text1"/>
          <w:sz w:val="24"/>
          <w:szCs w:val="24"/>
        </w:rPr>
        <w:t>внести</w:t>
      </w:r>
      <w:proofErr w:type="spellEnd"/>
      <w:r w:rsidR="005317AC" w:rsidRPr="004F4795">
        <w:rPr>
          <w:rFonts w:ascii="Times New Roman" w:eastAsia="Times New Roman" w:hAnsi="Times New Roman" w:cs="Times New Roman"/>
          <w:i/>
          <w:color w:val="000000" w:themeColor="text1"/>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1.2. </w:t>
      </w:r>
      <w:r w:rsidRPr="004F4795">
        <w:rPr>
          <w:rFonts w:ascii="Times New Roman" w:eastAsia="Times New Roman"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F4795">
        <w:rPr>
          <w:rFonts w:ascii="Times New Roman" w:eastAsia="Times New Roman" w:hAnsi="Times New Roman" w:cs="Times New Roman"/>
          <w:color w:val="000000" w:themeColor="text1"/>
          <w:sz w:val="24"/>
          <w:szCs w:val="24"/>
        </w:rPr>
        <w:t>пропорційно</w:t>
      </w:r>
      <w:proofErr w:type="spellEnd"/>
      <w:r w:rsidRPr="004F4795">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F479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або листом/</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4F4795">
        <w:rPr>
          <w:rFonts w:ascii="Times New Roman" w:eastAsia="Times New Roman" w:hAnsi="Times New Roman" w:cs="Times New Roman"/>
          <w:i/>
          <w:color w:val="000000" w:themeColor="text1"/>
          <w:sz w:val="24"/>
          <w:szCs w:val="24"/>
        </w:rPr>
        <w:t>ок</w:t>
      </w:r>
      <w:proofErr w:type="spellEnd"/>
      <w:r w:rsidRPr="004F4795">
        <w:rPr>
          <w:rFonts w:ascii="Times New Roman" w:eastAsia="Times New Roman" w:hAnsi="Times New Roman" w:cs="Times New Roman"/>
          <w:i/>
          <w:color w:val="000000" w:themeColor="text1"/>
          <w:sz w:val="24"/>
          <w:szCs w:val="24"/>
        </w:rPr>
        <w:t xml:space="preserve"> або листа/</w:t>
      </w:r>
      <w:proofErr w:type="spellStart"/>
      <w:r w:rsidRPr="004F4795">
        <w:rPr>
          <w:rFonts w:ascii="Times New Roman" w:eastAsia="Times New Roman" w:hAnsi="Times New Roman" w:cs="Times New Roman"/>
          <w:i/>
          <w:color w:val="000000" w:themeColor="text1"/>
          <w:sz w:val="24"/>
          <w:szCs w:val="24"/>
        </w:rPr>
        <w:t>ів</w:t>
      </w:r>
      <w:proofErr w:type="spellEnd"/>
      <w:r w:rsidRPr="004F479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1.3.</w:t>
      </w:r>
      <w:r w:rsidRPr="004F4795">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F4795">
        <w:rPr>
          <w:rFonts w:ascii="Times New Roman" w:eastAsia="Times New Roman" w:hAnsi="Times New Roman" w:cs="Times New Roman"/>
          <w:color w:val="000000" w:themeColor="text1"/>
          <w:sz w:val="24"/>
          <w:szCs w:val="24"/>
        </w:rPr>
        <w:t xml:space="preserve">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F479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1.5. погодження зміни ціни в договорі про закупівлю в бік зменшення (без зміни кількості (обсягу) та якості товарів).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зміни до Договору в разі узгодженої зміни ціни в бік зменшення (без зміни кількості (обсягу) та якості товарів;</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shd w:val="clear" w:color="auto" w:fill="D3D3D3"/>
        </w:rPr>
      </w:pPr>
      <w:r w:rsidRPr="004F4795">
        <w:rPr>
          <w:rFonts w:ascii="Times New Roman" w:eastAsia="Times New Roman" w:hAnsi="Times New Roman" w:cs="Times New Roman"/>
          <w:color w:val="000000" w:themeColor="text1"/>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F4795">
        <w:rPr>
          <w:rFonts w:ascii="Times New Roman" w:eastAsia="Times New Roman" w:hAnsi="Times New Roman" w:cs="Times New Roman"/>
          <w:color w:val="000000" w:themeColor="text1"/>
          <w:sz w:val="24"/>
          <w:szCs w:val="24"/>
        </w:rPr>
        <w:t>пропорційно</w:t>
      </w:r>
      <w:proofErr w:type="spellEnd"/>
      <w:r w:rsidRPr="004F4795">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4F4795">
        <w:rPr>
          <w:rFonts w:ascii="Times New Roman" w:eastAsia="Times New Roman" w:hAnsi="Times New Roman" w:cs="Times New Roman"/>
          <w:color w:val="000000" w:themeColor="text1"/>
          <w:sz w:val="24"/>
          <w:szCs w:val="24"/>
        </w:rPr>
        <w:t>пропорційно</w:t>
      </w:r>
      <w:proofErr w:type="spellEnd"/>
      <w:r w:rsidRPr="004F4795">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795">
        <w:rPr>
          <w:rFonts w:ascii="Times New Roman" w:eastAsia="Times New Roman" w:hAnsi="Times New Roman" w:cs="Times New Roman"/>
          <w:color w:val="000000" w:themeColor="text1"/>
          <w:sz w:val="24"/>
          <w:szCs w:val="24"/>
        </w:rPr>
        <w:t>Platts</w:t>
      </w:r>
      <w:proofErr w:type="spellEnd"/>
      <w:r w:rsidRPr="004F4795">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1.8. </w:t>
      </w:r>
      <w:r w:rsidRPr="004F4795">
        <w:rPr>
          <w:rFonts w:ascii="Times New Roman" w:eastAsia="Times New Roman" w:hAnsi="Times New Roman" w:cs="Times New Roman"/>
          <w:color w:val="000000" w:themeColor="text1"/>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4F479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4F4795">
        <w:rPr>
          <w:rFonts w:ascii="Times New Roman" w:eastAsia="Times New Roman" w:hAnsi="Times New Roman" w:cs="Times New Roman"/>
          <w:color w:val="000000" w:themeColor="text1"/>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F4795">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4F4795" w:rsidRDefault="00885789"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4F4795" w:rsidRDefault="00885789" w:rsidP="00885789">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5317AC"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4F4795" w:rsidRDefault="00885789" w:rsidP="00885789">
      <w:pPr>
        <w:spacing w:after="0" w:line="240" w:lineRule="auto"/>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5317AC"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 xml:space="preserve"> 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4F4795" w:rsidRDefault="005317AC" w:rsidP="00885789">
      <w:pPr>
        <w:spacing w:after="0" w:line="240" w:lineRule="auto"/>
        <w:ind w:firstLine="284"/>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885789" w:rsidRPr="004F4795">
        <w:rPr>
          <w:rFonts w:ascii="Times New Roman" w:eastAsia="Times New Roman" w:hAnsi="Times New Roman" w:cs="Times New Roman"/>
          <w:color w:val="000000" w:themeColor="text1"/>
          <w:sz w:val="24"/>
          <w:szCs w:val="24"/>
        </w:rPr>
        <w:t>5.У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4F4795" w:rsidRDefault="00304252" w:rsidP="00885789">
      <w:pPr>
        <w:tabs>
          <w:tab w:val="left" w:pos="426"/>
        </w:tabs>
        <w:spacing w:before="60" w:after="0" w:line="240" w:lineRule="auto"/>
        <w:jc w:val="both"/>
        <w:rPr>
          <w:rFonts w:ascii="Times New Roman" w:eastAsia="Times New Roman" w:hAnsi="Times New Roman" w:cs="Times New Roman"/>
          <w:b/>
          <w:bCs/>
          <w:color w:val="FF0000"/>
          <w:sz w:val="24"/>
          <w:szCs w:val="24"/>
        </w:rPr>
      </w:pPr>
    </w:p>
    <w:p w:rsidR="00304252" w:rsidRPr="004F4795" w:rsidRDefault="00304252" w:rsidP="00304252">
      <w:pPr>
        <w:rPr>
          <w:rFonts w:ascii="Times New Roman" w:eastAsia="Times New Roman" w:hAnsi="Times New Roman" w:cs="Times New Roman"/>
          <w:b/>
          <w:bCs/>
          <w:color w:val="FF0000"/>
          <w:sz w:val="18"/>
          <w:szCs w:val="18"/>
        </w:rPr>
      </w:pPr>
    </w:p>
    <w:p w:rsidR="00304252" w:rsidRPr="004F4795" w:rsidRDefault="00304252" w:rsidP="00304252">
      <w:pPr>
        <w:rPr>
          <w:rFonts w:ascii="Times New Roman" w:hAnsi="Times New Roman" w:cs="Times New Roman"/>
          <w:color w:val="FF0000"/>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885789" w:rsidRPr="004F4795" w:rsidRDefault="00885789" w:rsidP="00885789">
      <w:pPr>
        <w:spacing w:after="0" w:line="240" w:lineRule="auto"/>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454FA6" w:rsidRPr="004F4795" w:rsidRDefault="00454FA6" w:rsidP="00454FA6">
      <w:pPr>
        <w:spacing w:after="0" w:line="240" w:lineRule="auto"/>
        <w:jc w:val="right"/>
        <w:rPr>
          <w:rFonts w:ascii="Times New Roman" w:hAnsi="Times New Roman" w:cs="Times New Roman"/>
          <w:i/>
          <w:color w:val="000000" w:themeColor="text1"/>
          <w:lang w:val="ru-RU" w:eastAsia="ru-RU"/>
        </w:rPr>
      </w:pPr>
      <w:r w:rsidRPr="004F4795">
        <w:rPr>
          <w:rFonts w:ascii="Times New Roman" w:hAnsi="Times New Roman" w:cs="Times New Roman"/>
          <w:i/>
          <w:color w:val="000000" w:themeColor="text1"/>
          <w:lang w:eastAsia="ru-RU"/>
        </w:rPr>
        <w:lastRenderedPageBreak/>
        <w:t>Додаток 5</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w:t>
      </w:r>
      <w:r w:rsidR="001950CD" w:rsidRPr="001950CD">
        <w:rPr>
          <w:rFonts w:ascii="Times New Roman" w:eastAsia="Times New Roman" w:hAnsi="Times New Roman" w:cs="Times New Roman"/>
          <w:i/>
          <w:sz w:val="20"/>
          <w:szCs w:val="20"/>
          <w:bdr w:val="none" w:sz="0" w:space="0" w:color="auto" w:frame="1"/>
        </w:rPr>
        <w:t>пшеничний</w:t>
      </w:r>
      <w:r w:rsidRPr="004F4795">
        <w:rPr>
          <w:rFonts w:ascii="Times New Roman" w:eastAsia="Times New Roman" w:hAnsi="Times New Roman" w:cs="Times New Roman"/>
          <w:i/>
          <w:sz w:val="20"/>
          <w:szCs w:val="20"/>
          <w:bdr w:val="none" w:sz="0" w:space="0" w:color="auto" w:frame="1"/>
        </w:rPr>
        <w:t>, булочка)</w:t>
      </w:r>
    </w:p>
    <w:p w:rsidR="00171C08" w:rsidRPr="004F4795" w:rsidRDefault="00171C08" w:rsidP="00171C08">
      <w:pPr>
        <w:pStyle w:val="a5"/>
        <w:spacing w:before="0" w:beforeAutospacing="0" w:after="0" w:afterAutospacing="0"/>
        <w:jc w:val="right"/>
        <w:rPr>
          <w:rFonts w:eastAsiaTheme="minorEastAsia"/>
          <w:i/>
          <w:color w:val="000000" w:themeColor="text1"/>
          <w:sz w:val="20"/>
          <w:szCs w:val="20"/>
          <w:lang w:eastAsia="ru-RU"/>
        </w:rPr>
      </w:pPr>
    </w:p>
    <w:p w:rsidR="006756E0" w:rsidRPr="004F4795" w:rsidRDefault="006756E0" w:rsidP="005317AC">
      <w:pPr>
        <w:tabs>
          <w:tab w:val="left" w:pos="9781"/>
          <w:tab w:val="left" w:pos="10206"/>
        </w:tabs>
        <w:suppressAutoHyphens/>
        <w:ind w:right="3259"/>
        <w:jc w:val="both"/>
        <w:rPr>
          <w:rFonts w:ascii="Times New Roman" w:hAnsi="Times New Roman" w:cs="Times New Roman"/>
          <w:i/>
          <w:iCs/>
          <w:color w:val="000000" w:themeColor="text1"/>
          <w:sz w:val="20"/>
          <w:szCs w:val="20"/>
        </w:rPr>
      </w:pPr>
    </w:p>
    <w:p w:rsidR="00556134" w:rsidRPr="004F4795" w:rsidRDefault="00556134" w:rsidP="005317AC">
      <w:pPr>
        <w:tabs>
          <w:tab w:val="left" w:pos="9781"/>
          <w:tab w:val="left" w:pos="10206"/>
        </w:tabs>
        <w:suppressAutoHyphens/>
        <w:ind w:left="284" w:right="2692"/>
        <w:jc w:val="both"/>
        <w:rPr>
          <w:rFonts w:ascii="Times New Roman" w:hAnsi="Times New Roman" w:cs="Times New Roman"/>
          <w:i/>
          <w:iCs/>
          <w:color w:val="000000" w:themeColor="text1"/>
          <w:sz w:val="20"/>
          <w:szCs w:val="20"/>
        </w:rPr>
      </w:pPr>
      <w:r w:rsidRPr="004F4795">
        <w:rPr>
          <w:rFonts w:ascii="Times New Roman" w:hAnsi="Times New Roman" w:cs="Times New Roman"/>
          <w:i/>
          <w:iCs/>
          <w:color w:val="000000" w:themeColor="text1"/>
          <w:sz w:val="20"/>
          <w:szCs w:val="20"/>
        </w:rPr>
        <w:t>Учасник не повинен відступати відданої форми та заповнює всі необхідні</w:t>
      </w:r>
      <w:r w:rsidR="005317AC" w:rsidRPr="004F4795">
        <w:rPr>
          <w:rFonts w:ascii="Times New Roman" w:hAnsi="Times New Roman" w:cs="Times New Roman"/>
          <w:i/>
          <w:iCs/>
          <w:color w:val="000000" w:themeColor="text1"/>
          <w:sz w:val="20"/>
          <w:szCs w:val="20"/>
        </w:rPr>
        <w:t xml:space="preserve"> </w:t>
      </w:r>
      <w:r w:rsidRPr="004F4795">
        <w:rPr>
          <w:rFonts w:ascii="Times New Roman" w:hAnsi="Times New Roman" w:cs="Times New Roman"/>
          <w:i/>
          <w:iCs/>
          <w:color w:val="000000" w:themeColor="text1"/>
          <w:sz w:val="20"/>
          <w:szCs w:val="20"/>
        </w:rPr>
        <w:t>графи</w:t>
      </w:r>
    </w:p>
    <w:p w:rsidR="00556134" w:rsidRPr="004F479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color w:val="000000" w:themeColor="text1"/>
        </w:rPr>
      </w:pPr>
      <w:r w:rsidRPr="004F4795">
        <w:rPr>
          <w:rFonts w:ascii="Times New Roman" w:hAnsi="Times New Roman" w:cs="Times New Roman"/>
          <w:b/>
          <w:bCs/>
          <w:color w:val="000000" w:themeColor="text1"/>
          <w:sz w:val="24"/>
          <w:szCs w:val="24"/>
          <w:lang w:eastAsia="ar-SA"/>
        </w:rPr>
        <w:t xml:space="preserve">ФОРМА </w:t>
      </w:r>
      <w:r w:rsidR="00132535" w:rsidRPr="004F4795">
        <w:rPr>
          <w:rFonts w:ascii="Times New Roman" w:hAnsi="Times New Roman" w:cs="Times New Roman"/>
          <w:b/>
          <w:bCs/>
          <w:color w:val="000000" w:themeColor="text1"/>
          <w:sz w:val="24"/>
          <w:szCs w:val="24"/>
          <w:lang w:eastAsia="ar-SA"/>
        </w:rPr>
        <w:t>„Тендерна пропозиція</w:t>
      </w:r>
      <w:r w:rsidRPr="004F4795">
        <w:rPr>
          <w:rFonts w:ascii="Times New Roman" w:hAnsi="Times New Roman" w:cs="Times New Roman"/>
          <w:b/>
          <w:bCs/>
          <w:color w:val="000000" w:themeColor="text1"/>
          <w:sz w:val="24"/>
          <w:szCs w:val="24"/>
          <w:lang w:eastAsia="ar-SA"/>
        </w:rPr>
        <w:t>”</w:t>
      </w:r>
    </w:p>
    <w:p w:rsidR="00556134" w:rsidRPr="004F4795" w:rsidRDefault="00556134" w:rsidP="00556134">
      <w:pPr>
        <w:suppressAutoHyphens/>
        <w:spacing w:before="60" w:after="60" w:line="240" w:lineRule="auto"/>
        <w:ind w:hanging="720"/>
        <w:jc w:val="center"/>
        <w:outlineLvl w:val="0"/>
        <w:rPr>
          <w:rFonts w:ascii="Times New Roman" w:hAnsi="Times New Roman" w:cs="Times New Roman"/>
          <w:i/>
          <w:color w:val="000000" w:themeColor="text1"/>
          <w:sz w:val="24"/>
          <w:szCs w:val="24"/>
          <w:lang w:eastAsia="ar-SA"/>
        </w:rPr>
      </w:pPr>
      <w:r w:rsidRPr="004F4795">
        <w:rPr>
          <w:rFonts w:ascii="Times New Roman" w:hAnsi="Times New Roman" w:cs="Times New Roman"/>
          <w:i/>
          <w:color w:val="000000" w:themeColor="text1"/>
          <w:sz w:val="24"/>
          <w:szCs w:val="24"/>
          <w:lang w:eastAsia="ar-SA"/>
        </w:rPr>
        <w:t>(форма, яка подається Учасником на фірмовому бланку)</w:t>
      </w:r>
    </w:p>
    <w:p w:rsidR="00556134" w:rsidRPr="004F4795" w:rsidRDefault="00556134" w:rsidP="00556134">
      <w:pPr>
        <w:pStyle w:val="a5"/>
        <w:spacing w:before="0" w:beforeAutospacing="0" w:after="0" w:afterAutospacing="0"/>
        <w:ind w:firstLine="709"/>
        <w:jc w:val="both"/>
        <w:rPr>
          <w:i/>
          <w:color w:val="000000" w:themeColor="text1"/>
          <w:bdr w:val="none" w:sz="0" w:space="0" w:color="auto" w:frame="1"/>
        </w:rPr>
      </w:pPr>
      <w:r w:rsidRPr="004F4795">
        <w:rPr>
          <w:color w:val="000000" w:themeColor="text1"/>
          <w:lang w:eastAsia="ar-SA"/>
        </w:rPr>
        <w:t xml:space="preserve">Ми, </w:t>
      </w:r>
      <w:r w:rsidRPr="004F4795">
        <w:rPr>
          <w:i/>
          <w:color w:val="000000" w:themeColor="text1"/>
          <w:lang w:eastAsia="ar-SA"/>
        </w:rPr>
        <w:t>(назва Учасника),</w:t>
      </w:r>
      <w:r w:rsidRPr="004F4795">
        <w:rPr>
          <w:color w:val="000000" w:themeColor="text1"/>
          <w:lang w:eastAsia="ar-SA"/>
        </w:rPr>
        <w:t xml:space="preserve"> надаємо свою пропозицію для підписання договору на закупівлю –</w:t>
      </w:r>
      <w:r w:rsidR="00EA5F85" w:rsidRPr="004F4795">
        <w:rPr>
          <w:bCs/>
          <w:color w:val="000000" w:themeColor="text1"/>
        </w:rPr>
        <w:t xml:space="preserve"> </w:t>
      </w:r>
      <w:r w:rsidR="004B7DD3" w:rsidRPr="002D3976">
        <w:rPr>
          <w:b/>
          <w:bCs/>
          <w:i/>
          <w:bdr w:val="none" w:sz="0" w:space="0" w:color="auto" w:frame="1"/>
        </w:rPr>
        <w:t xml:space="preserve">Хліб </w:t>
      </w:r>
      <w:proofErr w:type="spellStart"/>
      <w:r w:rsidR="004B7DD3" w:rsidRPr="002D3976">
        <w:rPr>
          <w:b/>
          <w:bCs/>
          <w:i/>
          <w:bdr w:val="none" w:sz="0" w:space="0" w:color="auto" w:frame="1"/>
        </w:rPr>
        <w:t>цільнозерновий</w:t>
      </w:r>
      <w:proofErr w:type="spellEnd"/>
      <w:r w:rsidR="004B7DD3">
        <w:rPr>
          <w:b/>
          <w:bCs/>
          <w:i/>
          <w:bdr w:val="none" w:sz="0" w:space="0" w:color="auto" w:frame="1"/>
        </w:rPr>
        <w:t xml:space="preserve"> </w:t>
      </w:r>
      <w:r w:rsidR="001950CD" w:rsidRPr="001950CD">
        <w:rPr>
          <w:b/>
          <w:bCs/>
          <w:i/>
          <w:bdr w:val="none" w:sz="0" w:space="0" w:color="auto" w:frame="1"/>
        </w:rPr>
        <w:t>пшеничний</w:t>
      </w:r>
      <w:r w:rsidR="004B7DD3" w:rsidRPr="002D3976">
        <w:rPr>
          <w:b/>
          <w:bCs/>
          <w:i/>
          <w:bdr w:val="none" w:sz="0" w:space="0" w:color="auto" w:frame="1"/>
        </w:rPr>
        <w:t>, булочка</w:t>
      </w:r>
      <w:r w:rsidR="004B7DD3" w:rsidRPr="002D3976">
        <w:rPr>
          <w:bCs/>
          <w:i/>
          <w:bdr w:val="none" w:sz="0" w:space="0" w:color="auto" w:frame="1"/>
        </w:rPr>
        <w:t xml:space="preserve"> </w:t>
      </w:r>
      <w:r w:rsidR="004B7DD3" w:rsidRPr="002D3976">
        <w:t xml:space="preserve">за </w:t>
      </w:r>
      <w:r w:rsidR="004B7DD3" w:rsidRPr="002D3976">
        <w:rPr>
          <w:b/>
          <w:bCs/>
          <w:i/>
        </w:rPr>
        <w:t>ДК 021:2015: 15810000-9 – «Хлібопродукти, свіжовипечені хлібобулочні та кондитерські вироби»</w:t>
      </w:r>
      <w:r w:rsidR="004B7DD3" w:rsidRPr="002D3976">
        <w:rPr>
          <w:b/>
        </w:rPr>
        <w:t xml:space="preserve"> </w:t>
      </w:r>
      <w:r w:rsidR="008C29F6" w:rsidRPr="004F4795">
        <w:rPr>
          <w:b/>
          <w:color w:val="000000" w:themeColor="text1"/>
        </w:rPr>
        <w:t xml:space="preserve"> </w:t>
      </w:r>
      <w:r w:rsidRPr="004F4795">
        <w:rPr>
          <w:color w:val="000000" w:themeColor="text1"/>
          <w:lang w:eastAsia="ar-SA"/>
        </w:rPr>
        <w:t>згідно з технічними вимогами Замовника торгів.</w:t>
      </w:r>
    </w:p>
    <w:p w:rsidR="00556134" w:rsidRPr="004F4795" w:rsidRDefault="00556134" w:rsidP="0076064E">
      <w:pPr>
        <w:spacing w:after="120" w:line="240" w:lineRule="auto"/>
        <w:ind w:firstLine="709"/>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lang w:eastAsia="ar-SA"/>
        </w:rPr>
        <w:t>Вивчивши тендерну документацію та технічні вимоги (надалі ТВ), на виконання зазначеного вище, ми</w:t>
      </w:r>
      <w:r w:rsidRPr="004F4795">
        <w:rPr>
          <w:rFonts w:ascii="Times New Roman" w:hAnsi="Times New Roman" w:cs="Times New Roman"/>
          <w:color w:val="000000" w:themeColor="text1"/>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5"/>
        <w:gridCol w:w="2784"/>
        <w:gridCol w:w="1134"/>
        <w:gridCol w:w="1453"/>
        <w:gridCol w:w="1418"/>
        <w:gridCol w:w="1417"/>
        <w:gridCol w:w="1388"/>
      </w:tblGrid>
      <w:tr w:rsidR="001D70E8" w:rsidRPr="004F4795" w:rsidTr="00685DAC">
        <w:trPr>
          <w:trHeight w:val="657"/>
          <w:jc w:val="center"/>
        </w:trPr>
        <w:tc>
          <w:tcPr>
            <w:tcW w:w="585" w:type="dxa"/>
            <w:vAlign w:val="center"/>
          </w:tcPr>
          <w:p w:rsidR="00171C08" w:rsidRPr="004F4795" w:rsidRDefault="00171C08" w:rsidP="00685DAC">
            <w:pPr>
              <w:spacing w:after="0"/>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 п/п</w:t>
            </w:r>
          </w:p>
        </w:tc>
        <w:tc>
          <w:tcPr>
            <w:tcW w:w="2784" w:type="dxa"/>
            <w:vAlign w:val="center"/>
          </w:tcPr>
          <w:p w:rsidR="00171C08" w:rsidRPr="004F4795" w:rsidRDefault="00171C08" w:rsidP="00685DAC">
            <w:pPr>
              <w:spacing w:after="0"/>
              <w:ind w:left="252"/>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Найменування товару</w:t>
            </w:r>
          </w:p>
        </w:tc>
        <w:tc>
          <w:tcPr>
            <w:tcW w:w="1134" w:type="dxa"/>
            <w:vAlign w:val="center"/>
          </w:tcPr>
          <w:p w:rsidR="00171C08" w:rsidRPr="004F4795" w:rsidRDefault="00171C08" w:rsidP="00685DAC">
            <w:pPr>
              <w:spacing w:after="0"/>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Одиниці виміру</w:t>
            </w:r>
          </w:p>
        </w:tc>
        <w:tc>
          <w:tcPr>
            <w:tcW w:w="1453" w:type="dxa"/>
            <w:vAlign w:val="center"/>
          </w:tcPr>
          <w:p w:rsidR="00171C08" w:rsidRPr="004F4795" w:rsidRDefault="00171C08" w:rsidP="00685DAC">
            <w:pPr>
              <w:spacing w:after="0"/>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Кількість</w:t>
            </w:r>
          </w:p>
        </w:tc>
        <w:tc>
          <w:tcPr>
            <w:tcW w:w="1418" w:type="dxa"/>
            <w:vAlign w:val="center"/>
          </w:tcPr>
          <w:p w:rsidR="00171C08" w:rsidRPr="004F4795" w:rsidRDefault="00171C08" w:rsidP="00685DAC">
            <w:pPr>
              <w:spacing w:after="0" w:line="240" w:lineRule="auto"/>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Ціна за одиницю, грн., без ПДВ</w:t>
            </w:r>
            <w:r w:rsidRPr="004F4795">
              <w:rPr>
                <w:rFonts w:ascii="Times New Roman" w:hAnsi="Times New Roman" w:cs="Times New Roman"/>
                <w:b/>
                <w:i/>
                <w:color w:val="000000" w:themeColor="text1"/>
              </w:rPr>
              <w:t>*</w:t>
            </w:r>
          </w:p>
        </w:tc>
        <w:tc>
          <w:tcPr>
            <w:tcW w:w="1417" w:type="dxa"/>
            <w:vAlign w:val="center"/>
          </w:tcPr>
          <w:p w:rsidR="00171C08" w:rsidRPr="004F4795" w:rsidRDefault="00171C08" w:rsidP="00685DAC">
            <w:pPr>
              <w:spacing w:after="0" w:line="240" w:lineRule="auto"/>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Ціна за одиницю, грн., з ПДВ</w:t>
            </w:r>
            <w:r w:rsidRPr="004F4795">
              <w:rPr>
                <w:rFonts w:ascii="Times New Roman" w:hAnsi="Times New Roman" w:cs="Times New Roman"/>
                <w:b/>
                <w:i/>
                <w:color w:val="000000" w:themeColor="text1"/>
              </w:rPr>
              <w:t>*</w:t>
            </w:r>
          </w:p>
        </w:tc>
        <w:tc>
          <w:tcPr>
            <w:tcW w:w="1388" w:type="dxa"/>
            <w:vAlign w:val="center"/>
          </w:tcPr>
          <w:p w:rsidR="00171C08" w:rsidRPr="004F4795" w:rsidRDefault="00171C08" w:rsidP="00685DAC">
            <w:pPr>
              <w:spacing w:after="0" w:line="240" w:lineRule="auto"/>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Загальна вартість, грн., з ПДВ</w:t>
            </w:r>
            <w:r w:rsidRPr="004F4795">
              <w:rPr>
                <w:rFonts w:ascii="Times New Roman" w:hAnsi="Times New Roman" w:cs="Times New Roman"/>
                <w:b/>
                <w:i/>
                <w:color w:val="000000" w:themeColor="text1"/>
              </w:rPr>
              <w:t>*</w:t>
            </w:r>
          </w:p>
        </w:tc>
      </w:tr>
      <w:tr w:rsidR="004B7DD3" w:rsidRPr="004F4795" w:rsidTr="009E218A">
        <w:trPr>
          <w:trHeight w:val="321"/>
          <w:jc w:val="center"/>
        </w:trPr>
        <w:tc>
          <w:tcPr>
            <w:tcW w:w="585" w:type="dxa"/>
            <w:vAlign w:val="center"/>
          </w:tcPr>
          <w:p w:rsidR="004B7DD3" w:rsidRPr="004F4795" w:rsidRDefault="004B7DD3" w:rsidP="004B7DD3">
            <w:pPr>
              <w:pStyle w:val="21"/>
              <w:spacing w:before="60" w:after="60"/>
              <w:ind w:right="-13" w:firstLine="0"/>
              <w:jc w:val="center"/>
              <w:rPr>
                <w:color w:val="000000" w:themeColor="text1"/>
                <w:sz w:val="24"/>
                <w:szCs w:val="24"/>
              </w:rPr>
            </w:pPr>
            <w:r w:rsidRPr="004F4795">
              <w:rPr>
                <w:color w:val="000000" w:themeColor="text1"/>
                <w:sz w:val="24"/>
                <w:szCs w:val="24"/>
              </w:rPr>
              <w:t>1.</w:t>
            </w:r>
          </w:p>
        </w:tc>
        <w:tc>
          <w:tcPr>
            <w:tcW w:w="2784" w:type="dxa"/>
            <w:vAlign w:val="center"/>
          </w:tcPr>
          <w:p w:rsidR="004B7DD3" w:rsidRPr="00BA1F1D" w:rsidRDefault="004B7DD3" w:rsidP="004B7DD3">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Pr>
                <w:b/>
                <w:bCs/>
              </w:rPr>
              <w:t xml:space="preserve"> </w:t>
            </w:r>
            <w:r w:rsidR="001950CD" w:rsidRPr="001950CD">
              <w:rPr>
                <w:b/>
                <w:bCs/>
              </w:rPr>
              <w:t>пшеничний</w:t>
            </w:r>
          </w:p>
        </w:tc>
        <w:tc>
          <w:tcPr>
            <w:tcW w:w="1134" w:type="dxa"/>
          </w:tcPr>
          <w:p w:rsidR="004B7DD3" w:rsidRPr="00B363F9" w:rsidRDefault="004B7DD3" w:rsidP="004B7DD3">
            <w:pPr>
              <w:pStyle w:val="a3"/>
              <w:spacing w:after="0" w:line="240" w:lineRule="auto"/>
              <w:ind w:left="0"/>
              <w:jc w:val="center"/>
              <w:textAlignment w:val="top"/>
              <w:rPr>
                <w:rFonts w:ascii="Times New Roman" w:hAnsi="Times New Roman" w:cs="Times New Roman"/>
                <w:b/>
                <w:sz w:val="24"/>
                <w:szCs w:val="24"/>
              </w:rPr>
            </w:pPr>
            <w:proofErr w:type="spellStart"/>
            <w:r>
              <w:rPr>
                <w:rFonts w:ascii="Times New Roman" w:hAnsi="Times New Roman" w:cs="Times New Roman"/>
                <w:b/>
                <w:sz w:val="24"/>
                <w:szCs w:val="24"/>
              </w:rPr>
              <w:t>шт</w:t>
            </w:r>
            <w:proofErr w:type="spellEnd"/>
          </w:p>
        </w:tc>
        <w:tc>
          <w:tcPr>
            <w:tcW w:w="1453" w:type="dxa"/>
            <w:vAlign w:val="center"/>
          </w:tcPr>
          <w:p w:rsidR="004B7DD3" w:rsidRPr="00D96DED" w:rsidRDefault="004B7DD3" w:rsidP="004B7DD3">
            <w:pPr>
              <w:pStyle w:val="21"/>
              <w:spacing w:line="276" w:lineRule="auto"/>
              <w:ind w:right="-13" w:firstLine="0"/>
              <w:jc w:val="center"/>
              <w:rPr>
                <w:b/>
                <w:sz w:val="24"/>
                <w:szCs w:val="24"/>
              </w:rPr>
            </w:pPr>
            <w:r>
              <w:rPr>
                <w:b/>
                <w:sz w:val="24"/>
                <w:szCs w:val="24"/>
              </w:rPr>
              <w:t>3</w:t>
            </w:r>
            <w:r w:rsidRPr="00D96DED">
              <w:rPr>
                <w:b/>
                <w:sz w:val="24"/>
                <w:szCs w:val="24"/>
              </w:rPr>
              <w:t>600</w:t>
            </w:r>
          </w:p>
        </w:tc>
        <w:tc>
          <w:tcPr>
            <w:tcW w:w="1418" w:type="dxa"/>
            <w:vAlign w:val="center"/>
          </w:tcPr>
          <w:p w:rsidR="004B7DD3" w:rsidRPr="004F4795" w:rsidRDefault="004B7DD3" w:rsidP="004B7DD3">
            <w:pPr>
              <w:pStyle w:val="21"/>
              <w:ind w:left="-108" w:right="-34" w:firstLine="0"/>
              <w:jc w:val="center"/>
              <w:rPr>
                <w:color w:val="000000" w:themeColor="text1"/>
                <w:sz w:val="24"/>
                <w:szCs w:val="24"/>
              </w:rPr>
            </w:pPr>
          </w:p>
        </w:tc>
        <w:tc>
          <w:tcPr>
            <w:tcW w:w="1417" w:type="dxa"/>
            <w:vAlign w:val="center"/>
          </w:tcPr>
          <w:p w:rsidR="004B7DD3" w:rsidRPr="004F4795" w:rsidRDefault="004B7DD3" w:rsidP="004B7DD3">
            <w:pPr>
              <w:pStyle w:val="21"/>
              <w:ind w:left="-108" w:right="-34" w:firstLine="0"/>
              <w:jc w:val="center"/>
              <w:rPr>
                <w:color w:val="000000" w:themeColor="text1"/>
                <w:sz w:val="24"/>
                <w:szCs w:val="24"/>
              </w:rPr>
            </w:pPr>
          </w:p>
        </w:tc>
        <w:tc>
          <w:tcPr>
            <w:tcW w:w="1388" w:type="dxa"/>
            <w:vAlign w:val="center"/>
          </w:tcPr>
          <w:p w:rsidR="004B7DD3" w:rsidRPr="004F4795" w:rsidRDefault="004B7DD3" w:rsidP="004B7DD3">
            <w:pPr>
              <w:pStyle w:val="21"/>
              <w:spacing w:before="60" w:after="60"/>
              <w:ind w:right="-13" w:firstLine="0"/>
              <w:jc w:val="center"/>
              <w:rPr>
                <w:color w:val="000000" w:themeColor="text1"/>
                <w:sz w:val="24"/>
                <w:szCs w:val="24"/>
              </w:rPr>
            </w:pPr>
          </w:p>
        </w:tc>
      </w:tr>
      <w:tr w:rsidR="004B7DD3" w:rsidRPr="004F4795" w:rsidTr="009E218A">
        <w:trPr>
          <w:jc w:val="center"/>
        </w:trPr>
        <w:tc>
          <w:tcPr>
            <w:tcW w:w="585" w:type="dxa"/>
            <w:vAlign w:val="center"/>
          </w:tcPr>
          <w:p w:rsidR="004B7DD3" w:rsidRPr="004F4795" w:rsidRDefault="004B7DD3" w:rsidP="004B7DD3">
            <w:pPr>
              <w:pStyle w:val="21"/>
              <w:spacing w:before="60" w:after="60"/>
              <w:ind w:right="-13" w:firstLine="0"/>
              <w:jc w:val="center"/>
              <w:rPr>
                <w:color w:val="000000" w:themeColor="text1"/>
                <w:sz w:val="24"/>
                <w:szCs w:val="24"/>
              </w:rPr>
            </w:pPr>
            <w:r w:rsidRPr="004F4795">
              <w:rPr>
                <w:color w:val="000000" w:themeColor="text1"/>
                <w:sz w:val="24"/>
                <w:szCs w:val="24"/>
              </w:rPr>
              <w:t xml:space="preserve">2. </w:t>
            </w:r>
          </w:p>
        </w:tc>
        <w:tc>
          <w:tcPr>
            <w:tcW w:w="2784" w:type="dxa"/>
            <w:vAlign w:val="center"/>
          </w:tcPr>
          <w:p w:rsidR="004B7DD3" w:rsidRPr="00BA1F1D" w:rsidRDefault="004B7DD3" w:rsidP="004B7DD3">
            <w:pPr>
              <w:jc w:val="center"/>
              <w:textAlignment w:val="top"/>
              <w:rPr>
                <w:rFonts w:ascii="Times New Roman" w:hAnsi="Times New Roman" w:cs="Times New Roman"/>
                <w:b/>
                <w:sz w:val="24"/>
                <w:szCs w:val="24"/>
              </w:rPr>
            </w:pPr>
            <w:r w:rsidRPr="00BA1F1D">
              <w:rPr>
                <w:rFonts w:ascii="Times New Roman" w:eastAsia="Times New Roman" w:hAnsi="Times New Roman" w:cs="Times New Roman"/>
                <w:b/>
                <w:sz w:val="24"/>
                <w:szCs w:val="24"/>
              </w:rPr>
              <w:t>Булочка</w:t>
            </w:r>
          </w:p>
        </w:tc>
        <w:tc>
          <w:tcPr>
            <w:tcW w:w="1134" w:type="dxa"/>
          </w:tcPr>
          <w:p w:rsidR="004B7DD3" w:rsidRPr="00B363F9" w:rsidRDefault="004B7DD3" w:rsidP="004B7DD3">
            <w:pPr>
              <w:spacing w:after="0" w:line="240" w:lineRule="auto"/>
              <w:jc w:val="center"/>
            </w:pPr>
            <w:proofErr w:type="spellStart"/>
            <w:r>
              <w:rPr>
                <w:rFonts w:ascii="Times New Roman" w:hAnsi="Times New Roman" w:cs="Times New Roman"/>
                <w:b/>
                <w:sz w:val="24"/>
                <w:szCs w:val="24"/>
              </w:rPr>
              <w:t>шт</w:t>
            </w:r>
            <w:proofErr w:type="spellEnd"/>
          </w:p>
        </w:tc>
        <w:tc>
          <w:tcPr>
            <w:tcW w:w="1453" w:type="dxa"/>
            <w:vAlign w:val="center"/>
          </w:tcPr>
          <w:p w:rsidR="004B7DD3" w:rsidRPr="00D96DED" w:rsidRDefault="004B7DD3" w:rsidP="004B7DD3">
            <w:pPr>
              <w:pStyle w:val="21"/>
              <w:spacing w:line="276" w:lineRule="auto"/>
              <w:ind w:right="-13" w:firstLine="0"/>
              <w:jc w:val="center"/>
              <w:rPr>
                <w:b/>
                <w:sz w:val="24"/>
                <w:szCs w:val="24"/>
              </w:rPr>
            </w:pPr>
            <w:r w:rsidRPr="00D96DED">
              <w:rPr>
                <w:b/>
                <w:sz w:val="24"/>
                <w:szCs w:val="24"/>
              </w:rPr>
              <w:t>2</w:t>
            </w:r>
            <w:r>
              <w:rPr>
                <w:b/>
                <w:sz w:val="24"/>
                <w:szCs w:val="24"/>
              </w:rPr>
              <w:t>5</w:t>
            </w:r>
            <w:r w:rsidRPr="00D96DED">
              <w:rPr>
                <w:b/>
                <w:sz w:val="24"/>
                <w:szCs w:val="24"/>
              </w:rPr>
              <w:t>000</w:t>
            </w:r>
          </w:p>
        </w:tc>
        <w:tc>
          <w:tcPr>
            <w:tcW w:w="1418" w:type="dxa"/>
            <w:vAlign w:val="center"/>
          </w:tcPr>
          <w:p w:rsidR="004B7DD3" w:rsidRPr="004F4795" w:rsidRDefault="004B7DD3" w:rsidP="004B7DD3">
            <w:pPr>
              <w:pStyle w:val="21"/>
              <w:ind w:left="-108" w:right="-34" w:firstLine="0"/>
              <w:jc w:val="center"/>
              <w:rPr>
                <w:color w:val="000000" w:themeColor="text1"/>
                <w:sz w:val="24"/>
                <w:szCs w:val="24"/>
              </w:rPr>
            </w:pPr>
          </w:p>
        </w:tc>
        <w:tc>
          <w:tcPr>
            <w:tcW w:w="1417" w:type="dxa"/>
            <w:vAlign w:val="center"/>
          </w:tcPr>
          <w:p w:rsidR="004B7DD3" w:rsidRPr="004F4795" w:rsidRDefault="004B7DD3" w:rsidP="004B7DD3">
            <w:pPr>
              <w:pStyle w:val="21"/>
              <w:ind w:left="-108" w:right="-34" w:firstLine="0"/>
              <w:jc w:val="center"/>
              <w:rPr>
                <w:color w:val="000000" w:themeColor="text1"/>
                <w:sz w:val="24"/>
                <w:szCs w:val="24"/>
              </w:rPr>
            </w:pPr>
          </w:p>
        </w:tc>
        <w:tc>
          <w:tcPr>
            <w:tcW w:w="1388" w:type="dxa"/>
            <w:vAlign w:val="center"/>
          </w:tcPr>
          <w:p w:rsidR="004B7DD3" w:rsidRPr="004F4795" w:rsidRDefault="004B7DD3" w:rsidP="004B7DD3">
            <w:pPr>
              <w:pStyle w:val="21"/>
              <w:spacing w:before="60" w:after="60"/>
              <w:ind w:right="-13" w:firstLine="0"/>
              <w:jc w:val="center"/>
              <w:rPr>
                <w:color w:val="000000" w:themeColor="text1"/>
                <w:sz w:val="24"/>
                <w:szCs w:val="24"/>
              </w:rPr>
            </w:pPr>
          </w:p>
        </w:tc>
      </w:tr>
      <w:tr w:rsidR="001D70E8" w:rsidRPr="004F4795" w:rsidTr="00685DAC">
        <w:trPr>
          <w:trHeight w:val="585"/>
          <w:jc w:val="center"/>
        </w:trPr>
        <w:tc>
          <w:tcPr>
            <w:tcW w:w="8791" w:type="dxa"/>
            <w:gridSpan w:val="6"/>
          </w:tcPr>
          <w:p w:rsidR="00171C08" w:rsidRPr="004F4795" w:rsidRDefault="00171C08" w:rsidP="00685DAC">
            <w:pPr>
              <w:spacing w:after="0" w:line="240" w:lineRule="auto"/>
              <w:rPr>
                <w:rFonts w:ascii="Times New Roman" w:hAnsi="Times New Roman" w:cs="Times New Roman"/>
                <w:b/>
                <w:bCs/>
                <w:i/>
                <w:color w:val="000000" w:themeColor="text1"/>
                <w:sz w:val="24"/>
                <w:szCs w:val="24"/>
              </w:rPr>
            </w:pPr>
            <w:r w:rsidRPr="004F4795">
              <w:rPr>
                <w:rFonts w:ascii="Times New Roman" w:hAnsi="Times New Roman" w:cs="Times New Roman"/>
                <w:b/>
                <w:bCs/>
                <w:color w:val="000000" w:themeColor="text1"/>
                <w:sz w:val="24"/>
                <w:szCs w:val="24"/>
              </w:rPr>
              <w:t xml:space="preserve">Вартість пропозиції                 Σ ______________________________грн (зазначається з ПДВ або без ПДВ*)                         </w:t>
            </w:r>
            <w:r w:rsidRPr="004F4795">
              <w:rPr>
                <w:rFonts w:ascii="Times New Roman" w:hAnsi="Times New Roman" w:cs="Times New Roman"/>
                <w:bCs/>
                <w:i/>
                <w:color w:val="000000" w:themeColor="text1"/>
                <w:sz w:val="24"/>
                <w:szCs w:val="24"/>
              </w:rPr>
              <w:t>(Цифрами та словами)</w:t>
            </w:r>
          </w:p>
        </w:tc>
        <w:tc>
          <w:tcPr>
            <w:tcW w:w="1388" w:type="dxa"/>
          </w:tcPr>
          <w:p w:rsidR="00171C08" w:rsidRPr="004F4795" w:rsidRDefault="00171C08" w:rsidP="00685DAC">
            <w:pPr>
              <w:spacing w:after="0" w:line="240" w:lineRule="auto"/>
              <w:jc w:val="center"/>
              <w:rPr>
                <w:rFonts w:ascii="Times New Roman" w:hAnsi="Times New Roman" w:cs="Times New Roman"/>
                <w:b/>
                <w:bCs/>
                <w:i/>
                <w:color w:val="000000" w:themeColor="text1"/>
                <w:sz w:val="24"/>
                <w:szCs w:val="24"/>
              </w:rPr>
            </w:pPr>
          </w:p>
        </w:tc>
      </w:tr>
    </w:tbl>
    <w:p w:rsidR="00556134" w:rsidRPr="004F4795" w:rsidRDefault="00556134" w:rsidP="001113E3">
      <w:pPr>
        <w:suppressAutoHyphens/>
        <w:spacing w:after="120"/>
        <w:ind w:right="-284"/>
        <w:jc w:val="both"/>
        <w:outlineLvl w:val="0"/>
        <w:rPr>
          <w:rFonts w:ascii="Times New Roman" w:hAnsi="Times New Roman" w:cs="Times New Roman"/>
          <w:i/>
          <w:iCs/>
          <w:color w:val="000000" w:themeColor="text1"/>
          <w:sz w:val="20"/>
          <w:szCs w:val="20"/>
          <w:lang w:eastAsia="ar-SA"/>
        </w:rPr>
      </w:pPr>
      <w:r w:rsidRPr="004F4795">
        <w:rPr>
          <w:rFonts w:ascii="Times New Roman" w:hAnsi="Times New Roman" w:cs="Times New Roman"/>
          <w:i/>
          <w:iCs/>
          <w:color w:val="000000" w:themeColor="text1"/>
          <w:sz w:val="20"/>
          <w:szCs w:val="20"/>
          <w:u w:val="single"/>
          <w:lang w:eastAsia="ar-SA"/>
        </w:rPr>
        <w:t xml:space="preserve">Увага!! </w:t>
      </w:r>
      <w:r w:rsidRPr="004F4795">
        <w:rPr>
          <w:rFonts w:ascii="Times New Roman" w:hAnsi="Times New Roman" w:cs="Times New Roman"/>
          <w:i/>
          <w:iCs/>
          <w:color w:val="000000" w:themeColor="text1"/>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585A55" w:rsidRPr="004F4795">
        <w:rPr>
          <w:rFonts w:ascii="Times New Roman" w:hAnsi="Times New Roman" w:cs="Times New Roman"/>
          <w:i/>
          <w:iCs/>
          <w:color w:val="000000" w:themeColor="text1"/>
          <w:sz w:val="20"/>
          <w:szCs w:val="20"/>
          <w:lang w:eastAsia="ar-SA"/>
        </w:rPr>
        <w:t xml:space="preserve"> </w:t>
      </w:r>
      <w:r w:rsidR="002B7A2B" w:rsidRPr="004F4795">
        <w:rPr>
          <w:rFonts w:ascii="Times New Roman" w:hAnsi="Times New Roman" w:cs="Times New Roman"/>
          <w:i/>
          <w:iCs/>
          <w:color w:val="000000" w:themeColor="text1"/>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4F4795" w:rsidRDefault="00556134" w:rsidP="00556134">
      <w:pPr>
        <w:tabs>
          <w:tab w:val="left" w:pos="0"/>
          <w:tab w:val="center" w:pos="4153"/>
          <w:tab w:val="right" w:pos="8306"/>
        </w:tabs>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Ціна включає в себе всі витрати на транспортування</w:t>
      </w:r>
      <w:r w:rsidR="008B2BDF" w:rsidRPr="004F4795">
        <w:rPr>
          <w:rFonts w:ascii="Times New Roman" w:hAnsi="Times New Roman" w:cs="Times New Roman"/>
          <w:color w:val="000000" w:themeColor="text1"/>
          <w:sz w:val="24"/>
          <w:szCs w:val="24"/>
        </w:rPr>
        <w:t>, навантаження, розвантаження доставку товарів</w:t>
      </w:r>
      <w:r w:rsidRPr="004F4795">
        <w:rPr>
          <w:rFonts w:ascii="Times New Roman" w:hAnsi="Times New Roman" w:cs="Times New Roman"/>
          <w:color w:val="000000" w:themeColor="text1"/>
          <w:sz w:val="24"/>
          <w:szCs w:val="24"/>
        </w:rPr>
        <w:t>, сплату податків і зборів тощо.</w:t>
      </w:r>
    </w:p>
    <w:p w:rsidR="00556134" w:rsidRPr="004F4795" w:rsidRDefault="00556134" w:rsidP="00556134">
      <w:pPr>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 Ми погоджуємося дотримуватися умов цієї пропозиції протягом</w:t>
      </w:r>
      <w:r w:rsidR="00885789" w:rsidRPr="004F4795">
        <w:rPr>
          <w:rFonts w:ascii="Times New Roman" w:hAnsi="Times New Roman" w:cs="Times New Roman"/>
          <w:color w:val="000000" w:themeColor="text1"/>
          <w:sz w:val="24"/>
          <w:szCs w:val="24"/>
        </w:rPr>
        <w:t xml:space="preserve"> ____</w:t>
      </w:r>
      <w:r w:rsidRPr="004F4795">
        <w:rPr>
          <w:rFonts w:ascii="Times New Roman" w:eastAsia="Times New Roman" w:hAnsi="Times New Roman" w:cs="Times New Roman"/>
          <w:color w:val="000000" w:themeColor="text1"/>
          <w:sz w:val="24"/>
          <w:szCs w:val="24"/>
        </w:rPr>
        <w:t>календарних днів із дати кінцевого строку подання тендерних пропозицій</w:t>
      </w:r>
      <w:r w:rsidRPr="004F4795">
        <w:rPr>
          <w:rFonts w:ascii="Times New Roman" w:hAnsi="Times New Roman" w:cs="Times New Roman"/>
          <w:color w:val="000000" w:themeColor="text1"/>
          <w:sz w:val="24"/>
          <w:szCs w:val="24"/>
        </w:rPr>
        <w:t xml:space="preserve">.  </w:t>
      </w:r>
    </w:p>
    <w:p w:rsidR="00556134" w:rsidRPr="004F4795" w:rsidRDefault="00556134" w:rsidP="00556134">
      <w:pPr>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4F4795" w:rsidRDefault="00556134" w:rsidP="00172423">
      <w:pPr>
        <w:spacing w:after="12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3.  Ми зобов’язуємося укласти договір про закупівлю не пізніше ніж через </w:t>
      </w:r>
      <w:r w:rsidR="003254FB" w:rsidRPr="004F4795">
        <w:rPr>
          <w:rFonts w:ascii="Times New Roman" w:hAnsi="Times New Roman" w:cs="Times New Roman"/>
          <w:color w:val="000000" w:themeColor="text1"/>
          <w:sz w:val="24"/>
          <w:szCs w:val="24"/>
        </w:rPr>
        <w:t>15</w:t>
      </w:r>
      <w:r w:rsidRPr="004F4795">
        <w:rPr>
          <w:rFonts w:ascii="Times New Roman" w:hAnsi="Times New Roman" w:cs="Times New Roman"/>
          <w:color w:val="000000" w:themeColor="text1"/>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4F4795">
        <w:rPr>
          <w:rFonts w:ascii="Times New Roman" w:hAnsi="Times New Roman" w:cs="Times New Roman"/>
          <w:color w:val="000000" w:themeColor="text1"/>
          <w:sz w:val="24"/>
          <w:szCs w:val="24"/>
        </w:rPr>
        <w:t xml:space="preserve"> 5</w:t>
      </w:r>
      <w:r w:rsidRPr="004F4795">
        <w:rPr>
          <w:rFonts w:ascii="Times New Roman" w:hAnsi="Times New Roman" w:cs="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F088A" w:rsidRPr="004F4795" w:rsidRDefault="00556134" w:rsidP="008F04DB">
      <w:pPr>
        <w:suppressAutoHyphens/>
        <w:spacing w:line="240" w:lineRule="auto"/>
        <w:ind w:firstLine="540"/>
        <w:jc w:val="center"/>
        <w:rPr>
          <w:rFonts w:ascii="Times New Roman" w:hAnsi="Times New Roman" w:cs="Times New Roman"/>
          <w:i/>
          <w:iCs/>
          <w:color w:val="000000" w:themeColor="text1"/>
          <w:sz w:val="24"/>
          <w:szCs w:val="24"/>
          <w:lang w:eastAsia="ar-SA"/>
        </w:rPr>
      </w:pPr>
      <w:r w:rsidRPr="004F4795">
        <w:rPr>
          <w:rFonts w:ascii="Times New Roman" w:hAnsi="Times New Roman" w:cs="Times New Roman"/>
          <w:i/>
          <w:iCs/>
          <w:color w:val="000000" w:themeColor="text1"/>
          <w:sz w:val="24"/>
          <w:szCs w:val="24"/>
          <w:lang w:eastAsia="ar-SA"/>
        </w:rPr>
        <w:t>Посада, прізвище, ініціали, підпис уповноваженої особи Учасника, завірені печаткою (за наявності)</w:t>
      </w:r>
    </w:p>
    <w:p w:rsidR="00EA5F85" w:rsidRPr="004F4795" w:rsidRDefault="00EA5F85" w:rsidP="008F04DB">
      <w:pPr>
        <w:suppressAutoHyphens/>
        <w:spacing w:line="240" w:lineRule="auto"/>
        <w:ind w:firstLine="540"/>
        <w:jc w:val="center"/>
        <w:rPr>
          <w:rFonts w:ascii="Times New Roman" w:hAnsi="Times New Roman" w:cs="Times New Roman"/>
          <w:i/>
          <w:iCs/>
          <w:color w:val="FF0000"/>
          <w:sz w:val="24"/>
          <w:szCs w:val="24"/>
          <w:lang w:eastAsia="ar-SA"/>
        </w:rPr>
      </w:pPr>
    </w:p>
    <w:p w:rsidR="001D70E8" w:rsidRDefault="001D70E8"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Pr="004F4795" w:rsidRDefault="004B7DD3" w:rsidP="00E16750">
      <w:pPr>
        <w:spacing w:after="0" w:line="240" w:lineRule="auto"/>
        <w:jc w:val="right"/>
        <w:rPr>
          <w:rFonts w:ascii="Times New Roman" w:hAnsi="Times New Roman" w:cs="Times New Roman"/>
          <w:i/>
          <w:color w:val="FF0000"/>
          <w:lang w:eastAsia="ru-RU"/>
        </w:rPr>
      </w:pPr>
    </w:p>
    <w:p w:rsidR="001D70E8" w:rsidRPr="004F4795" w:rsidRDefault="001D70E8" w:rsidP="00E16750">
      <w:pPr>
        <w:spacing w:after="0" w:line="240" w:lineRule="auto"/>
        <w:jc w:val="right"/>
        <w:rPr>
          <w:rFonts w:ascii="Times New Roman" w:hAnsi="Times New Roman" w:cs="Times New Roman"/>
          <w:i/>
          <w:color w:val="FF0000"/>
          <w:lang w:eastAsia="ru-RU"/>
        </w:rPr>
      </w:pPr>
    </w:p>
    <w:p w:rsidR="00E16750" w:rsidRPr="004F4795" w:rsidRDefault="00E16750" w:rsidP="00E16750">
      <w:pPr>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6</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w:t>
      </w:r>
      <w:r w:rsidR="001950CD" w:rsidRPr="001950CD">
        <w:rPr>
          <w:rFonts w:ascii="Times New Roman" w:eastAsia="Times New Roman" w:hAnsi="Times New Roman" w:cs="Times New Roman"/>
          <w:i/>
          <w:sz w:val="20"/>
          <w:szCs w:val="20"/>
          <w:bdr w:val="none" w:sz="0" w:space="0" w:color="auto" w:frame="1"/>
        </w:rPr>
        <w:t>пшеничний</w:t>
      </w:r>
      <w:r w:rsidRPr="004F4795">
        <w:rPr>
          <w:rFonts w:ascii="Times New Roman" w:eastAsia="Times New Roman" w:hAnsi="Times New Roman" w:cs="Times New Roman"/>
          <w:i/>
          <w:sz w:val="20"/>
          <w:szCs w:val="20"/>
          <w:bdr w:val="none" w:sz="0" w:space="0" w:color="auto" w:frame="1"/>
        </w:rPr>
        <w:t>, булочка</w:t>
      </w:r>
      <w:r w:rsidR="00DF6E5B" w:rsidRPr="004F4795">
        <w:rPr>
          <w:rFonts w:ascii="Times New Roman" w:hAnsi="Times New Roman" w:cs="Times New Roman"/>
          <w:i/>
          <w:color w:val="000000" w:themeColor="text1"/>
          <w:sz w:val="20"/>
          <w:szCs w:val="20"/>
          <w:lang w:eastAsia="ru-RU"/>
        </w:rPr>
        <w:t>)</w:t>
      </w:r>
    </w:p>
    <w:p w:rsidR="00ED3EB7" w:rsidRPr="004F4795" w:rsidRDefault="00ED3EB7" w:rsidP="00E56B4A">
      <w:pPr>
        <w:shd w:val="clear" w:color="auto" w:fill="FFFFFF"/>
        <w:spacing w:before="283" w:after="0" w:line="240" w:lineRule="auto"/>
        <w:jc w:val="center"/>
        <w:rPr>
          <w:rFonts w:ascii="Times New Roman" w:eastAsia="Times New Roman" w:hAnsi="Times New Roman" w:cs="Times New Roman"/>
          <w:b/>
          <w:bCs/>
          <w:iCs/>
          <w:color w:val="000000" w:themeColor="text1"/>
          <w:spacing w:val="-10"/>
          <w:w w:val="128"/>
          <w:lang w:eastAsia="ru-RU"/>
        </w:rPr>
      </w:pPr>
    </w:p>
    <w:p w:rsidR="00E56B4A" w:rsidRPr="004F4795" w:rsidRDefault="00E56B4A" w:rsidP="00E56B4A">
      <w:pPr>
        <w:shd w:val="clear" w:color="auto" w:fill="FFFFFF"/>
        <w:spacing w:before="283" w:after="0" w:line="240" w:lineRule="auto"/>
        <w:jc w:val="center"/>
        <w:rPr>
          <w:rFonts w:ascii="Times New Roman" w:eastAsia="Times New Roman" w:hAnsi="Times New Roman" w:cs="Times New Roman"/>
          <w:b/>
          <w:bCs/>
          <w:iCs/>
          <w:color w:val="000000" w:themeColor="text1"/>
          <w:spacing w:val="-10"/>
          <w:w w:val="128"/>
          <w:lang w:eastAsia="ru-RU"/>
        </w:rPr>
      </w:pPr>
      <w:r w:rsidRPr="004F4795">
        <w:rPr>
          <w:rFonts w:ascii="Times New Roman" w:eastAsia="Times New Roman" w:hAnsi="Times New Roman" w:cs="Times New Roman"/>
          <w:b/>
          <w:bCs/>
          <w:iCs/>
          <w:color w:val="000000" w:themeColor="text1"/>
          <w:spacing w:val="-10"/>
          <w:w w:val="128"/>
          <w:lang w:eastAsia="ru-RU"/>
        </w:rPr>
        <w:t>Відомості про Учасника</w:t>
      </w:r>
    </w:p>
    <w:p w:rsidR="00E56B4A" w:rsidRPr="004F4795" w:rsidRDefault="00E56B4A" w:rsidP="00E56B4A">
      <w:pPr>
        <w:spacing w:after="0" w:line="240" w:lineRule="auto"/>
        <w:jc w:val="center"/>
        <w:rPr>
          <w:rFonts w:ascii="Times New Roman" w:eastAsia="Times New Roman" w:hAnsi="Times New Roman" w:cs="Times New Roman"/>
          <w:b/>
          <w:bCs/>
          <w:caps/>
          <w:color w:val="000000" w:themeColor="text1"/>
          <w:lang w:eastAsia="ru-RU"/>
        </w:rPr>
      </w:pPr>
      <w:r w:rsidRPr="004F4795">
        <w:rPr>
          <w:rFonts w:ascii="Times New Roman" w:eastAsia="Times New Roman" w:hAnsi="Times New Roman" w:cs="Times New Roman"/>
          <w:color w:val="000000" w:themeColor="text1"/>
          <w:lang w:eastAsia="ru-RU"/>
        </w:rPr>
        <w:t>(для юридичної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2408"/>
        <w:gridCol w:w="1842"/>
        <w:gridCol w:w="5277"/>
      </w:tblGrid>
      <w:tr w:rsidR="001D70E8" w:rsidRPr="004F479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Повне найменування Учасника</w:t>
            </w:r>
          </w:p>
        </w:tc>
      </w:tr>
      <w:tr w:rsidR="001D70E8" w:rsidRPr="004F479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iCs/>
                <w:color w:val="000000" w:themeColor="text1"/>
                <w:lang w:eastAsia="ru-RU"/>
              </w:rPr>
              <w:t>Скорочене найменування Учасника</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Адреса  Учасника</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Керівництво (прізвище, ім’я по батькові, посада)</w:t>
            </w:r>
          </w:p>
        </w:tc>
      </w:tr>
      <w:tr w:rsidR="001D70E8" w:rsidRPr="004F479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Електронна пошта</w:t>
            </w:r>
          </w:p>
        </w:tc>
      </w:tr>
      <w:tr w:rsidR="001D70E8" w:rsidRPr="004F479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r w:rsidRPr="004F4795">
              <w:rPr>
                <w:rFonts w:ascii="Times New Roman" w:eastAsia="Times New Roman" w:hAnsi="Times New Roman" w:cs="Times New Roman"/>
                <w:iCs/>
                <w:color w:val="000000" w:themeColor="text1"/>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p>
        </w:tc>
      </w:tr>
      <w:tr w:rsidR="001D70E8" w:rsidRPr="004F479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Форма власності</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 xml:space="preserve">Основні види діяльності </w:t>
            </w:r>
          </w:p>
        </w:tc>
      </w:tr>
      <w:tr w:rsidR="001D70E8" w:rsidRPr="004F479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iCs/>
                <w:color w:val="000000" w:themeColor="text1"/>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Рік реєстрації</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10</w:t>
            </w:r>
            <w:r w:rsidR="00F76984" w:rsidRPr="004F4795">
              <w:rPr>
                <w:rFonts w:ascii="Times New Roman" w:eastAsia="Times New Roman" w:hAnsi="Times New Roman" w:cs="Times New Roman"/>
                <w:color w:val="000000" w:themeColor="text1"/>
                <w:lang w:eastAsia="ru-RU"/>
              </w:rPr>
              <w:t>*</w:t>
            </w:r>
            <w:r w:rsidRPr="004F4795">
              <w:rPr>
                <w:rFonts w:ascii="Times New Roman" w:eastAsia="Times New Roman" w:hAnsi="Times New Roman" w:cs="Times New Roman"/>
                <w:color w:val="000000" w:themeColor="text1"/>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 xml:space="preserve">Банківські реквізити для укладання договору:   рахунок,                        банк,                          МФО                          </w:t>
            </w:r>
          </w:p>
        </w:tc>
      </w:tr>
      <w:tr w:rsidR="001D70E8" w:rsidRPr="004F479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Уповноважений представник Учасника на підписання документів тендерної пропозиції</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Уповноважений представник Учасника на підписання договору   за результатами торгів</w:t>
            </w:r>
          </w:p>
        </w:tc>
      </w:tr>
    </w:tbl>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Заповнення усіх пунктів даного додатку є обов’язковим!</w:t>
      </w:r>
    </w:p>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 xml:space="preserve">              У разі відсутності інформації ставиться прочерк.</w:t>
      </w:r>
    </w:p>
    <w:p w:rsidR="00E56B4A" w:rsidRPr="004F4795" w:rsidRDefault="00E56B4A" w:rsidP="00E56B4A">
      <w:pPr>
        <w:spacing w:after="0" w:line="240" w:lineRule="auto"/>
        <w:jc w:val="both"/>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4F4795" w:rsidRDefault="009E1538" w:rsidP="009E1538">
      <w:pPr>
        <w:shd w:val="clear" w:color="auto" w:fill="FFFFFF"/>
        <w:spacing w:before="283" w:after="0" w:line="240" w:lineRule="auto"/>
        <w:ind w:left="2694" w:firstLine="992"/>
        <w:rPr>
          <w:rFonts w:ascii="Times New Roman" w:eastAsia="Times New Roman" w:hAnsi="Times New Roman" w:cs="Times New Roman"/>
          <w:b/>
          <w:bCs/>
          <w:iCs/>
          <w:color w:val="000000" w:themeColor="text1"/>
          <w:spacing w:val="-10"/>
          <w:w w:val="128"/>
          <w:lang w:eastAsia="ru-RU"/>
        </w:rPr>
      </w:pPr>
    </w:p>
    <w:p w:rsidR="00E56B4A" w:rsidRPr="004F4795" w:rsidRDefault="00E56B4A" w:rsidP="009E1538">
      <w:pPr>
        <w:shd w:val="clear" w:color="auto" w:fill="FFFFFF"/>
        <w:spacing w:before="283" w:after="0" w:line="240" w:lineRule="auto"/>
        <w:ind w:left="2694" w:firstLine="992"/>
        <w:rPr>
          <w:rFonts w:ascii="Times New Roman" w:eastAsia="Times New Roman" w:hAnsi="Times New Roman" w:cs="Times New Roman"/>
          <w:b/>
          <w:bCs/>
          <w:iCs/>
          <w:color w:val="000000" w:themeColor="text1"/>
          <w:spacing w:val="-10"/>
          <w:w w:val="128"/>
          <w:lang w:eastAsia="ru-RU"/>
        </w:rPr>
      </w:pPr>
      <w:r w:rsidRPr="004F4795">
        <w:rPr>
          <w:rFonts w:ascii="Times New Roman" w:eastAsia="Times New Roman" w:hAnsi="Times New Roman" w:cs="Times New Roman"/>
          <w:b/>
          <w:bCs/>
          <w:iCs/>
          <w:color w:val="000000" w:themeColor="text1"/>
          <w:spacing w:val="-10"/>
          <w:w w:val="128"/>
          <w:lang w:eastAsia="ru-RU"/>
        </w:rPr>
        <w:t>Відомості про Учасника</w:t>
      </w:r>
    </w:p>
    <w:p w:rsidR="00E56B4A" w:rsidRPr="004F4795" w:rsidRDefault="00E56B4A" w:rsidP="00E56B4A">
      <w:pPr>
        <w:spacing w:after="0" w:line="240" w:lineRule="auto"/>
        <w:ind w:left="2694" w:firstLine="567"/>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956"/>
      </w:tblGrid>
      <w:tr w:rsidR="001D70E8" w:rsidRPr="004F479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Прізвище, ім'я, по батькові</w:t>
            </w:r>
          </w:p>
        </w:tc>
      </w:tr>
      <w:tr w:rsidR="001D70E8" w:rsidRPr="004F479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Паспортні дані (серія, номер паспорта, ким і коли виданий)</w:t>
            </w:r>
          </w:p>
        </w:tc>
      </w:tr>
      <w:tr w:rsidR="001D70E8" w:rsidRPr="004F479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Місце проживання</w:t>
            </w:r>
          </w:p>
        </w:tc>
      </w:tr>
      <w:tr w:rsidR="001D70E8" w:rsidRPr="004F479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Поштова адреса</w:t>
            </w:r>
          </w:p>
        </w:tc>
      </w:tr>
      <w:tr w:rsidR="001D70E8" w:rsidRPr="004F479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Ідентифікаційний номер фізичної особи - платника податків та інших обов'язкових платежів - для фізичної особи</w:t>
            </w:r>
          </w:p>
        </w:tc>
      </w:tr>
      <w:tr w:rsidR="001D70E8" w:rsidRPr="004F479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Телефон</w:t>
            </w:r>
          </w:p>
        </w:tc>
      </w:tr>
      <w:tr w:rsidR="001D70E8" w:rsidRPr="004F479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Факс</w:t>
            </w:r>
          </w:p>
        </w:tc>
      </w:tr>
      <w:tr w:rsidR="001D70E8" w:rsidRPr="004F479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Адреса електронної пошти</w:t>
            </w:r>
          </w:p>
        </w:tc>
      </w:tr>
      <w:tr w:rsidR="001D70E8" w:rsidRPr="004F479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9</w:t>
            </w:r>
            <w:r w:rsidR="00F76984" w:rsidRPr="004F4795">
              <w:rPr>
                <w:rFonts w:ascii="Times New Roman" w:eastAsia="Times New Roman" w:hAnsi="Times New Roman" w:cs="Times New Roman"/>
                <w:color w:val="000000" w:themeColor="text1"/>
                <w:lang w:eastAsia="ru-RU"/>
              </w:rPr>
              <w:t>*</w:t>
            </w:r>
            <w:r w:rsidRPr="004F4795">
              <w:rPr>
                <w:rFonts w:ascii="Times New Roman" w:eastAsia="Times New Roman" w:hAnsi="Times New Roman" w:cs="Times New Roman"/>
                <w:color w:val="000000" w:themeColor="text1"/>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Найменування банку, що обслуговує Учасника</w:t>
            </w:r>
          </w:p>
        </w:tc>
      </w:tr>
      <w:tr w:rsidR="001D70E8" w:rsidRPr="004F479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 xml:space="preserve">Поточний (розрахунковий) рахунок </w:t>
            </w: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1D70E8" w:rsidRPr="004F479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МФО</w:t>
            </w: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Заповнення усіх пунктів даного додатку є обов’язковим!</w:t>
      </w:r>
    </w:p>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 xml:space="preserve">              У разі відсутності інформації ставиться прочерк.</w:t>
      </w:r>
    </w:p>
    <w:p w:rsidR="00E56B4A" w:rsidRPr="004F4795" w:rsidRDefault="00E56B4A" w:rsidP="00E56B4A">
      <w:pPr>
        <w:spacing w:after="0" w:line="240" w:lineRule="auto"/>
        <w:jc w:val="both"/>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Підпис фізичної  особи – підприємця, завірені печаткою (при наявності) .</w:t>
      </w:r>
    </w:p>
    <w:p w:rsidR="00E56B4A" w:rsidRPr="004F4795" w:rsidRDefault="00E56B4A" w:rsidP="00E56B4A">
      <w:pPr>
        <w:ind w:left="-426"/>
        <w:rPr>
          <w:rFonts w:ascii="Times New Roman" w:hAnsi="Times New Roman" w:cs="Times New Roman"/>
          <w:color w:val="000000" w:themeColor="text1"/>
        </w:rPr>
      </w:pPr>
    </w:p>
    <w:p w:rsidR="00F76984" w:rsidRPr="004F4795" w:rsidRDefault="00F76984" w:rsidP="00F76984">
      <w:pPr>
        <w:ind w:left="-142" w:right="-143"/>
        <w:jc w:val="both"/>
        <w:rPr>
          <w:rFonts w:ascii="Times New Roman" w:eastAsia="Times New Roman" w:hAnsi="Times New Roman" w:cs="Times New Roman"/>
          <w:i/>
          <w:color w:val="000000" w:themeColor="text1"/>
          <w:sz w:val="20"/>
          <w:szCs w:val="20"/>
          <w:lang w:eastAsia="ru-RU"/>
        </w:rPr>
      </w:pPr>
      <w:r w:rsidRPr="004F4795">
        <w:rPr>
          <w:rFonts w:ascii="Times New Roman" w:hAnsi="Times New Roman" w:cs="Times New Roman"/>
          <w:color w:val="000000" w:themeColor="text1"/>
        </w:rPr>
        <w:t>*</w:t>
      </w:r>
      <w:r w:rsidRPr="004F4795">
        <w:rPr>
          <w:rFonts w:ascii="Times New Roman" w:eastAsia="Times New Roman" w:hAnsi="Times New Roman" w:cs="Times New Roman"/>
          <w:i/>
          <w:color w:val="000000" w:themeColor="text1"/>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4F4795">
        <w:rPr>
          <w:rFonts w:ascii="Times New Roman" w:eastAsia="Times New Roman" w:hAnsi="Times New Roman" w:cs="Times New Roman"/>
          <w:i/>
          <w:color w:val="000000" w:themeColor="text1"/>
          <w:sz w:val="20"/>
          <w:szCs w:val="20"/>
          <w:lang w:eastAsia="ru-RU"/>
        </w:rPr>
        <w:t>ків</w:t>
      </w:r>
      <w:proofErr w:type="spellEnd"/>
      <w:r w:rsidRPr="004F4795">
        <w:rPr>
          <w:rFonts w:ascii="Times New Roman" w:eastAsia="Times New Roman" w:hAnsi="Times New Roman" w:cs="Times New Roman"/>
          <w:i/>
          <w:color w:val="000000" w:themeColor="text1"/>
          <w:sz w:val="20"/>
          <w:szCs w:val="20"/>
          <w:lang w:eastAsia="ru-RU"/>
        </w:rPr>
        <w:t>) із зазначенням його номеру у форматі IBAN та довідки з обслуговуючого(</w:t>
      </w:r>
      <w:proofErr w:type="spellStart"/>
      <w:r w:rsidRPr="004F4795">
        <w:rPr>
          <w:rFonts w:ascii="Times New Roman" w:eastAsia="Times New Roman" w:hAnsi="Times New Roman" w:cs="Times New Roman"/>
          <w:i/>
          <w:color w:val="000000" w:themeColor="text1"/>
          <w:sz w:val="20"/>
          <w:szCs w:val="20"/>
          <w:lang w:eastAsia="ru-RU"/>
        </w:rPr>
        <w:t>чих</w:t>
      </w:r>
      <w:proofErr w:type="spellEnd"/>
      <w:r w:rsidRPr="004F4795">
        <w:rPr>
          <w:rFonts w:ascii="Times New Roman" w:eastAsia="Times New Roman" w:hAnsi="Times New Roman" w:cs="Times New Roman"/>
          <w:i/>
          <w:color w:val="000000" w:themeColor="text1"/>
          <w:sz w:val="20"/>
          <w:szCs w:val="20"/>
          <w:lang w:eastAsia="ru-RU"/>
        </w:rPr>
        <w:t>)     банку(</w:t>
      </w:r>
      <w:proofErr w:type="spellStart"/>
      <w:r w:rsidRPr="004F4795">
        <w:rPr>
          <w:rFonts w:ascii="Times New Roman" w:eastAsia="Times New Roman" w:hAnsi="Times New Roman" w:cs="Times New Roman"/>
          <w:i/>
          <w:color w:val="000000" w:themeColor="text1"/>
          <w:sz w:val="20"/>
          <w:szCs w:val="20"/>
          <w:lang w:eastAsia="ru-RU"/>
        </w:rPr>
        <w:t>ків</w:t>
      </w:r>
      <w:proofErr w:type="spellEnd"/>
      <w:r w:rsidRPr="004F4795">
        <w:rPr>
          <w:rFonts w:ascii="Times New Roman" w:eastAsia="Times New Roman" w:hAnsi="Times New Roman" w:cs="Times New Roman"/>
          <w:i/>
          <w:color w:val="000000" w:themeColor="text1"/>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4F4795" w:rsidRDefault="00E56B4A" w:rsidP="00E56B4A">
      <w:pPr>
        <w:suppressAutoHyphens/>
        <w:spacing w:line="240" w:lineRule="auto"/>
        <w:rPr>
          <w:rFonts w:ascii="Times New Roman" w:hAnsi="Times New Roman" w:cs="Times New Roman"/>
          <w:i/>
          <w:iCs/>
          <w:color w:val="000000" w:themeColor="text1"/>
          <w:sz w:val="24"/>
          <w:szCs w:val="24"/>
          <w:lang w:eastAsia="ar-SA"/>
        </w:rPr>
      </w:pPr>
    </w:p>
    <w:p w:rsidR="00E56B4A" w:rsidRPr="004F4795" w:rsidRDefault="00E56B4A" w:rsidP="00E56B4A">
      <w:pPr>
        <w:suppressAutoHyphens/>
        <w:spacing w:line="240" w:lineRule="auto"/>
        <w:rPr>
          <w:rFonts w:ascii="Times New Roman" w:hAnsi="Times New Roman" w:cs="Times New Roman"/>
          <w:i/>
          <w:iCs/>
          <w:color w:val="000000" w:themeColor="text1"/>
          <w:sz w:val="24"/>
          <w:szCs w:val="24"/>
          <w:lang w:eastAsia="ar-SA"/>
        </w:rPr>
      </w:pPr>
    </w:p>
    <w:p w:rsidR="0077327E" w:rsidRPr="004F4795" w:rsidRDefault="0077327E" w:rsidP="00E56B4A">
      <w:pPr>
        <w:suppressAutoHyphens/>
        <w:spacing w:line="240" w:lineRule="auto"/>
        <w:rPr>
          <w:rFonts w:ascii="Times New Roman" w:hAnsi="Times New Roman" w:cs="Times New Roman"/>
          <w:i/>
          <w:iCs/>
          <w:color w:val="FF0000"/>
          <w:sz w:val="24"/>
          <w:szCs w:val="24"/>
          <w:lang w:eastAsia="ar-SA"/>
        </w:rPr>
      </w:pPr>
    </w:p>
    <w:p w:rsidR="00E56B4A" w:rsidRPr="004F4795" w:rsidRDefault="00E56B4A" w:rsidP="006A1C88">
      <w:pPr>
        <w:spacing w:after="0" w:line="240" w:lineRule="auto"/>
        <w:rPr>
          <w:rFonts w:ascii="Times New Roman" w:hAnsi="Times New Roman" w:cs="Times New Roman"/>
          <w:i/>
          <w:iCs/>
          <w:color w:val="FF0000"/>
          <w:sz w:val="24"/>
          <w:szCs w:val="24"/>
          <w:lang w:eastAsia="ar-SA"/>
        </w:rPr>
      </w:pPr>
    </w:p>
    <w:p w:rsidR="00885789" w:rsidRPr="004F4795" w:rsidRDefault="00885789" w:rsidP="006A1C88">
      <w:pPr>
        <w:spacing w:after="0" w:line="240" w:lineRule="auto"/>
        <w:rPr>
          <w:rFonts w:ascii="Times New Roman" w:hAnsi="Times New Roman" w:cs="Times New Roman"/>
          <w:i/>
          <w:iCs/>
          <w:color w:val="FF0000"/>
          <w:sz w:val="24"/>
          <w:szCs w:val="24"/>
          <w:lang w:eastAsia="ar-SA"/>
        </w:rPr>
      </w:pPr>
    </w:p>
    <w:sectPr w:rsidR="00885789" w:rsidRPr="004F4795" w:rsidSect="003801BD">
      <w:pgSz w:w="11906" w:h="16838" w:code="9"/>
      <w:pgMar w:top="284" w:right="56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42CBD"/>
    <w:multiLevelType w:val="multilevel"/>
    <w:tmpl w:val="1178A94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 w15:restartNumberingAfterBreak="0">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15:restartNumberingAfterBreak="0">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15:restartNumberingAfterBreak="0">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15:restartNumberingAfterBreak="0">
    <w:nsid w:val="32147306"/>
    <w:multiLevelType w:val="hybridMultilevel"/>
    <w:tmpl w:val="F56A729A"/>
    <w:lvl w:ilvl="0" w:tplc="F74CC11A">
      <w:start w:val="1"/>
      <w:numFmt w:val="decimal"/>
      <w:lvlText w:val="%1."/>
      <w:lvlJc w:val="left"/>
      <w:pPr>
        <w:ind w:left="751"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A168C"/>
    <w:multiLevelType w:val="hybridMultilevel"/>
    <w:tmpl w:val="427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16cid:durableId="1175614469">
    <w:abstractNumId w:val="9"/>
  </w:num>
  <w:num w:numId="2" w16cid:durableId="773550290">
    <w:abstractNumId w:val="26"/>
  </w:num>
  <w:num w:numId="3" w16cid:durableId="524943369">
    <w:abstractNumId w:val="13"/>
  </w:num>
  <w:num w:numId="4" w16cid:durableId="715203460">
    <w:abstractNumId w:val="20"/>
  </w:num>
  <w:num w:numId="5" w16cid:durableId="229463413">
    <w:abstractNumId w:val="14"/>
  </w:num>
  <w:num w:numId="6" w16cid:durableId="102649113">
    <w:abstractNumId w:val="30"/>
  </w:num>
  <w:num w:numId="7" w16cid:durableId="1259605191">
    <w:abstractNumId w:val="27"/>
  </w:num>
  <w:num w:numId="8" w16cid:durableId="546185620">
    <w:abstractNumId w:val="6"/>
  </w:num>
  <w:num w:numId="9" w16cid:durableId="1276401301">
    <w:abstractNumId w:val="3"/>
  </w:num>
  <w:num w:numId="10" w16cid:durableId="1122572103">
    <w:abstractNumId w:val="1"/>
  </w:num>
  <w:num w:numId="11" w16cid:durableId="751200352">
    <w:abstractNumId w:val="4"/>
  </w:num>
  <w:num w:numId="12" w16cid:durableId="267783598">
    <w:abstractNumId w:val="23"/>
  </w:num>
  <w:num w:numId="13" w16cid:durableId="1897012060">
    <w:abstractNumId w:val="19"/>
  </w:num>
  <w:num w:numId="14" w16cid:durableId="1890065430">
    <w:abstractNumId w:val="16"/>
  </w:num>
  <w:num w:numId="15" w16cid:durableId="552080751">
    <w:abstractNumId w:val="10"/>
  </w:num>
  <w:num w:numId="16" w16cid:durableId="44762117">
    <w:abstractNumId w:val="11"/>
  </w:num>
  <w:num w:numId="17" w16cid:durableId="2073380470">
    <w:abstractNumId w:val="8"/>
  </w:num>
  <w:num w:numId="18" w16cid:durableId="939223076">
    <w:abstractNumId w:val="15"/>
  </w:num>
  <w:num w:numId="19" w16cid:durableId="104547077">
    <w:abstractNumId w:val="5"/>
  </w:num>
  <w:num w:numId="20" w16cid:durableId="1500851468">
    <w:abstractNumId w:val="7"/>
  </w:num>
  <w:num w:numId="21" w16cid:durableId="1309214693">
    <w:abstractNumId w:val="18"/>
  </w:num>
  <w:num w:numId="22" w16cid:durableId="642394092">
    <w:abstractNumId w:val="29"/>
  </w:num>
  <w:num w:numId="23" w16cid:durableId="943532138">
    <w:abstractNumId w:val="28"/>
  </w:num>
  <w:num w:numId="24" w16cid:durableId="1794522799">
    <w:abstractNumId w:val="22"/>
  </w:num>
  <w:num w:numId="25" w16cid:durableId="1473912048">
    <w:abstractNumId w:val="24"/>
  </w:num>
  <w:num w:numId="26" w16cid:durableId="2035032021">
    <w:abstractNumId w:val="12"/>
  </w:num>
  <w:num w:numId="27" w16cid:durableId="323826280">
    <w:abstractNumId w:val="21"/>
  </w:num>
  <w:num w:numId="28" w16cid:durableId="1197935297">
    <w:abstractNumId w:val="2"/>
  </w:num>
  <w:num w:numId="29" w16cid:durableId="100802682">
    <w:abstractNumId w:val="25"/>
  </w:num>
  <w:num w:numId="30" w16cid:durableId="1314529864">
    <w:abstractNumId w:val="0"/>
  </w:num>
  <w:num w:numId="31" w16cid:durableId="7769950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9"/>
    <w:rsid w:val="00002A94"/>
    <w:rsid w:val="00013D0B"/>
    <w:rsid w:val="00016B85"/>
    <w:rsid w:val="000209B7"/>
    <w:rsid w:val="00023E83"/>
    <w:rsid w:val="0002619F"/>
    <w:rsid w:val="00026A1F"/>
    <w:rsid w:val="0002716C"/>
    <w:rsid w:val="000334AA"/>
    <w:rsid w:val="00041F81"/>
    <w:rsid w:val="0004241F"/>
    <w:rsid w:val="0004268D"/>
    <w:rsid w:val="00043B4E"/>
    <w:rsid w:val="00044453"/>
    <w:rsid w:val="00045534"/>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5F5E"/>
    <w:rsid w:val="000F694A"/>
    <w:rsid w:val="0010021E"/>
    <w:rsid w:val="001002AD"/>
    <w:rsid w:val="001035D0"/>
    <w:rsid w:val="00105BCD"/>
    <w:rsid w:val="0010672C"/>
    <w:rsid w:val="00110526"/>
    <w:rsid w:val="001113E3"/>
    <w:rsid w:val="001128B5"/>
    <w:rsid w:val="0011298B"/>
    <w:rsid w:val="00113637"/>
    <w:rsid w:val="001233CE"/>
    <w:rsid w:val="00125A36"/>
    <w:rsid w:val="00125DC2"/>
    <w:rsid w:val="00132535"/>
    <w:rsid w:val="001425A9"/>
    <w:rsid w:val="00144E1B"/>
    <w:rsid w:val="00147C6F"/>
    <w:rsid w:val="00147E00"/>
    <w:rsid w:val="00153B39"/>
    <w:rsid w:val="00157275"/>
    <w:rsid w:val="0016288C"/>
    <w:rsid w:val="00163E26"/>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950CD"/>
    <w:rsid w:val="001A024A"/>
    <w:rsid w:val="001A12B6"/>
    <w:rsid w:val="001A1657"/>
    <w:rsid w:val="001B4B62"/>
    <w:rsid w:val="001C0CA4"/>
    <w:rsid w:val="001C3775"/>
    <w:rsid w:val="001C3867"/>
    <w:rsid w:val="001C3B5D"/>
    <w:rsid w:val="001C542D"/>
    <w:rsid w:val="001C5664"/>
    <w:rsid w:val="001C5D96"/>
    <w:rsid w:val="001C63DA"/>
    <w:rsid w:val="001C7D76"/>
    <w:rsid w:val="001D05D2"/>
    <w:rsid w:val="001D2810"/>
    <w:rsid w:val="001D3A54"/>
    <w:rsid w:val="001D5F97"/>
    <w:rsid w:val="001D6E56"/>
    <w:rsid w:val="001D6FE3"/>
    <w:rsid w:val="001D70E8"/>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713"/>
    <w:rsid w:val="00232E9F"/>
    <w:rsid w:val="00233C72"/>
    <w:rsid w:val="002343C5"/>
    <w:rsid w:val="00236A9B"/>
    <w:rsid w:val="00237C3E"/>
    <w:rsid w:val="0024153B"/>
    <w:rsid w:val="002419CD"/>
    <w:rsid w:val="00244333"/>
    <w:rsid w:val="00244D92"/>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1575"/>
    <w:rsid w:val="002727B4"/>
    <w:rsid w:val="00272CB1"/>
    <w:rsid w:val="0027367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0FA4"/>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2B72"/>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5DA5"/>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22DA"/>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B7DD3"/>
    <w:rsid w:val="004C1F2B"/>
    <w:rsid w:val="004C4048"/>
    <w:rsid w:val="004C6DA7"/>
    <w:rsid w:val="004D15BF"/>
    <w:rsid w:val="004D6293"/>
    <w:rsid w:val="004E0622"/>
    <w:rsid w:val="004E163B"/>
    <w:rsid w:val="004E178C"/>
    <w:rsid w:val="004E2E1C"/>
    <w:rsid w:val="004E5DF3"/>
    <w:rsid w:val="004F4795"/>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7AC"/>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2A12"/>
    <w:rsid w:val="00574F35"/>
    <w:rsid w:val="00576F3B"/>
    <w:rsid w:val="005771AE"/>
    <w:rsid w:val="005837A9"/>
    <w:rsid w:val="005841C5"/>
    <w:rsid w:val="005842B3"/>
    <w:rsid w:val="00584BD4"/>
    <w:rsid w:val="005850DA"/>
    <w:rsid w:val="00585A55"/>
    <w:rsid w:val="00586599"/>
    <w:rsid w:val="00587B9D"/>
    <w:rsid w:val="00590FC5"/>
    <w:rsid w:val="005916AF"/>
    <w:rsid w:val="00592439"/>
    <w:rsid w:val="0059411D"/>
    <w:rsid w:val="005949DB"/>
    <w:rsid w:val="005A21AC"/>
    <w:rsid w:val="005A31F8"/>
    <w:rsid w:val="005A4071"/>
    <w:rsid w:val="005A4598"/>
    <w:rsid w:val="005A67AB"/>
    <w:rsid w:val="005A6E4D"/>
    <w:rsid w:val="005B2AB1"/>
    <w:rsid w:val="005B2B3B"/>
    <w:rsid w:val="005B33AC"/>
    <w:rsid w:val="005B4784"/>
    <w:rsid w:val="005B520A"/>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B2C"/>
    <w:rsid w:val="00756E4C"/>
    <w:rsid w:val="00757C9F"/>
    <w:rsid w:val="0076064E"/>
    <w:rsid w:val="00761614"/>
    <w:rsid w:val="00762ED4"/>
    <w:rsid w:val="00766C69"/>
    <w:rsid w:val="007717D7"/>
    <w:rsid w:val="00771920"/>
    <w:rsid w:val="00772155"/>
    <w:rsid w:val="0077327E"/>
    <w:rsid w:val="00773621"/>
    <w:rsid w:val="00774029"/>
    <w:rsid w:val="007742F6"/>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AB6"/>
    <w:rsid w:val="007B4C8D"/>
    <w:rsid w:val="007B6438"/>
    <w:rsid w:val="007B7216"/>
    <w:rsid w:val="007B7F9B"/>
    <w:rsid w:val="007C3A3C"/>
    <w:rsid w:val="007D1A41"/>
    <w:rsid w:val="007D42F5"/>
    <w:rsid w:val="007E01D7"/>
    <w:rsid w:val="007E0655"/>
    <w:rsid w:val="007E2856"/>
    <w:rsid w:val="007E2C03"/>
    <w:rsid w:val="007E349E"/>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C27"/>
    <w:rsid w:val="00827DE6"/>
    <w:rsid w:val="008302FB"/>
    <w:rsid w:val="00830A17"/>
    <w:rsid w:val="008333D2"/>
    <w:rsid w:val="00835F73"/>
    <w:rsid w:val="00837AB6"/>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29DF"/>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1A"/>
    <w:rsid w:val="008B7858"/>
    <w:rsid w:val="008C08A9"/>
    <w:rsid w:val="008C2528"/>
    <w:rsid w:val="008C29F6"/>
    <w:rsid w:val="008C317B"/>
    <w:rsid w:val="008C530B"/>
    <w:rsid w:val="008D2C1C"/>
    <w:rsid w:val="008D2C35"/>
    <w:rsid w:val="008D4932"/>
    <w:rsid w:val="008D4D07"/>
    <w:rsid w:val="008E07B0"/>
    <w:rsid w:val="008E12D4"/>
    <w:rsid w:val="008E311B"/>
    <w:rsid w:val="008E3D1F"/>
    <w:rsid w:val="008E66DA"/>
    <w:rsid w:val="008F03D4"/>
    <w:rsid w:val="008F04DB"/>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18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0E68"/>
    <w:rsid w:val="00A51170"/>
    <w:rsid w:val="00A5303D"/>
    <w:rsid w:val="00A54647"/>
    <w:rsid w:val="00A55EE7"/>
    <w:rsid w:val="00A56929"/>
    <w:rsid w:val="00A56BD7"/>
    <w:rsid w:val="00A652D2"/>
    <w:rsid w:val="00A66808"/>
    <w:rsid w:val="00A74DBA"/>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2CD"/>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0F"/>
    <w:rsid w:val="00C757E5"/>
    <w:rsid w:val="00C75D5A"/>
    <w:rsid w:val="00C8026A"/>
    <w:rsid w:val="00C81A7A"/>
    <w:rsid w:val="00C831E4"/>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5D8C"/>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1BFB"/>
    <w:rsid w:val="00D9238F"/>
    <w:rsid w:val="00D9315A"/>
    <w:rsid w:val="00D93C05"/>
    <w:rsid w:val="00D9547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DF6E5B"/>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37566"/>
    <w:rsid w:val="00E40393"/>
    <w:rsid w:val="00E42342"/>
    <w:rsid w:val="00E448D5"/>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A5F85"/>
    <w:rsid w:val="00EB2508"/>
    <w:rsid w:val="00EC22EE"/>
    <w:rsid w:val="00EC5AB9"/>
    <w:rsid w:val="00ED288C"/>
    <w:rsid w:val="00ED352D"/>
    <w:rsid w:val="00ED3D33"/>
    <w:rsid w:val="00ED3EB7"/>
    <w:rsid w:val="00ED712A"/>
    <w:rsid w:val="00EE5E00"/>
    <w:rsid w:val="00EE617D"/>
    <w:rsid w:val="00EF0568"/>
    <w:rsid w:val="00EF1A5D"/>
    <w:rsid w:val="00EF1B90"/>
    <w:rsid w:val="00EF5BDA"/>
    <w:rsid w:val="00EF5F42"/>
    <w:rsid w:val="00EF7F67"/>
    <w:rsid w:val="00F00E13"/>
    <w:rsid w:val="00F02D53"/>
    <w:rsid w:val="00F05451"/>
    <w:rsid w:val="00F07BAA"/>
    <w:rsid w:val="00F11201"/>
    <w:rsid w:val="00F11546"/>
    <w:rsid w:val="00F12A5C"/>
    <w:rsid w:val="00F143FB"/>
    <w:rsid w:val="00F220E0"/>
    <w:rsid w:val="00F2592D"/>
    <w:rsid w:val="00F2629D"/>
    <w:rsid w:val="00F26AF9"/>
    <w:rsid w:val="00F27F50"/>
    <w:rsid w:val="00F3215E"/>
    <w:rsid w:val="00F33121"/>
    <w:rsid w:val="00F41836"/>
    <w:rsid w:val="00F426F6"/>
    <w:rsid w:val="00F43DCB"/>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31"/>
    <w:rsid w:val="00F8339E"/>
    <w:rsid w:val="00F856B9"/>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54CA"/>
  <w15:docId w15:val="{6A891E05-256F-554A-9158-0B589F79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2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6"/>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link w:val="a8"/>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a">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b">
    <w:name w:val="Body Text Indent"/>
    <w:basedOn w:val="a"/>
    <w:link w:val="ac"/>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0"/>
    <w:link w:val="ab"/>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uiPriority w:val="99"/>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f">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0">
    <w:name w:val="Plain Text"/>
    <w:basedOn w:val="a"/>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rsid w:val="00527583"/>
    <w:rPr>
      <w:rFonts w:ascii="Times New Roman" w:eastAsia="Times New Roman" w:hAnsi="Times New Roman" w:cs="Times New Roman"/>
      <w:sz w:val="24"/>
      <w:szCs w:val="24"/>
      <w:lang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5">
    <w:name w:val="Table Grid"/>
    <w:basedOn w:val="a1"/>
    <w:uiPriority w:val="59"/>
    <w:rsid w:val="00F71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Список уровня 2 Знак"/>
    <w:link w:val="a3"/>
    <w:uiPriority w:val="99"/>
    <w:locked/>
    <w:rsid w:val="00DE1568"/>
    <w:rPr>
      <w:rFonts w:eastAsiaTheme="minorEastAsia"/>
      <w:lang w:val="uk-UA" w:eastAsia="uk-UA"/>
    </w:rPr>
  </w:style>
  <w:style w:type="character" w:customStyle="1" w:styleId="14">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6">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5">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7">
    <w:name w:val="header"/>
    <w:basedOn w:val="a"/>
    <w:link w:val="af8"/>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8">
    <w:name w:val="Верхний колонтитул Знак"/>
    <w:basedOn w:val="a0"/>
    <w:link w:val="af7"/>
    <w:uiPriority w:val="99"/>
    <w:rsid w:val="006B43B3"/>
    <w:rPr>
      <w:rFonts w:ascii="Calibri" w:eastAsia="Times New Roman" w:hAnsi="Calibri" w:cs="Times New Roman"/>
      <w:sz w:val="24"/>
      <w:szCs w:val="24"/>
    </w:rPr>
  </w:style>
  <w:style w:type="character" w:customStyle="1" w:styleId="20">
    <w:name w:val="Заголовок 2 Знак"/>
    <w:basedOn w:val="a0"/>
    <w:link w:val="2"/>
    <w:uiPriority w:val="9"/>
    <w:semiHidden/>
    <w:rsid w:val="009E218A"/>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9E218A"/>
    <w:pPr>
      <w:spacing w:after="120" w:line="480" w:lineRule="auto"/>
    </w:pPr>
  </w:style>
  <w:style w:type="character" w:customStyle="1" w:styleId="26">
    <w:name w:val="Основной текст 2 Знак"/>
    <w:basedOn w:val="a0"/>
    <w:link w:val="25"/>
    <w:uiPriority w:val="99"/>
    <w:rsid w:val="009E218A"/>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44377441">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7263745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992176867">
      <w:bodyDiv w:val="1"/>
      <w:marLeft w:val="0"/>
      <w:marRight w:val="0"/>
      <w:marTop w:val="0"/>
      <w:marBottom w:val="0"/>
      <w:divBdr>
        <w:top w:val="none" w:sz="0" w:space="0" w:color="auto"/>
        <w:left w:val="none" w:sz="0" w:space="0" w:color="auto"/>
        <w:bottom w:val="none" w:sz="0" w:space="0" w:color="auto"/>
        <w:right w:val="none" w:sz="0" w:space="0" w:color="auto"/>
      </w:divBdr>
    </w:div>
    <w:div w:id="1175801495">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74964111">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rada.gov.ua/go/771/97-%D0%B2%D1%80"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gimnaziya.khust@gmail.com"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5.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E643-1B95-4095-9C51-86B1787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20621</Words>
  <Characters>117542</Characters>
  <Application>Microsoft Office Word</Application>
  <DocSecurity>0</DocSecurity>
  <Lines>979</Lines>
  <Paragraphs>275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2022-01-12T12:28:00Z</cp:lastPrinted>
  <dcterms:created xsi:type="dcterms:W3CDTF">2024-03-28T17:47:00Z</dcterms:created>
  <dcterms:modified xsi:type="dcterms:W3CDTF">2024-03-28T17:47:00Z</dcterms:modified>
</cp:coreProperties>
</file>