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0E" w:rsidRDefault="00AC620E" w:rsidP="002935B9">
      <w:pPr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C17D1" w:rsidRPr="00722E38" w:rsidRDefault="00CC17D1" w:rsidP="002935B9">
      <w:pPr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22E38">
        <w:rPr>
          <w:rFonts w:ascii="Times New Roman" w:hAnsi="Times New Roman" w:cs="Times New Roman"/>
          <w:color w:val="auto"/>
          <w:sz w:val="24"/>
          <w:szCs w:val="24"/>
        </w:rPr>
        <w:t>Додаток 2</w:t>
      </w:r>
    </w:p>
    <w:p w:rsidR="00CC17D1" w:rsidRPr="00722E38" w:rsidRDefault="00CC17D1" w:rsidP="002935B9">
      <w:pPr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22E38">
        <w:rPr>
          <w:rFonts w:ascii="Times New Roman" w:hAnsi="Times New Roman" w:cs="Times New Roman"/>
          <w:color w:val="auto"/>
          <w:sz w:val="24"/>
          <w:szCs w:val="24"/>
        </w:rPr>
        <w:t>до тендерної документації</w:t>
      </w:r>
    </w:p>
    <w:p w:rsidR="00700E88" w:rsidRPr="00722E38" w:rsidRDefault="00700E88" w:rsidP="00293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  <w:r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Перелік</w:t>
      </w:r>
    </w:p>
    <w:p w:rsidR="00700E88" w:rsidRPr="00722E38" w:rsidRDefault="00700E88" w:rsidP="00293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  <w:r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документів на підтв</w:t>
      </w:r>
      <w:r w:rsidR="00BD1EF5"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ердження відповідності тендерної</w:t>
      </w:r>
      <w:r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пропозиції</w:t>
      </w:r>
      <w:r w:rsidR="00BD1EF5"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вимогам,</w:t>
      </w:r>
    </w:p>
    <w:p w:rsidR="00700E88" w:rsidRDefault="00700E88" w:rsidP="00293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  <w:r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визначеним у статті 17 Закону України «Про публічні закупівлі»</w:t>
      </w:r>
    </w:p>
    <w:p w:rsidR="00F14C17" w:rsidRDefault="00F14C17" w:rsidP="00293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</w:p>
    <w:p w:rsidR="00F14C17" w:rsidRPr="008221AD" w:rsidRDefault="00F14C17" w:rsidP="00F14C17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1AD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14C17" w:rsidRPr="008221AD" w:rsidRDefault="00F14C17" w:rsidP="00F14C17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1AD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F14C17" w:rsidRPr="00F14C17" w:rsidRDefault="00F14C17" w:rsidP="00F14C17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 зобов’язаний відхилити тендерну пропозицію переможця процедури закупівлі в разі, коли наявні </w:t>
      </w:r>
      <w:r w:rsidRPr="008221AD">
        <w:rPr>
          <w:rFonts w:ascii="Times New Roman" w:eastAsia="Times New Roman" w:hAnsi="Times New Roman" w:cs="Times New Roman"/>
          <w:sz w:val="24"/>
          <w:szCs w:val="24"/>
        </w:rPr>
        <w:t>підстави, визначені статтею 17 Закону (крім пункту 13 частини першої статті 17 Закону).</w:t>
      </w:r>
    </w:p>
    <w:p w:rsidR="004133BC" w:rsidRPr="00722E38" w:rsidRDefault="004133BC" w:rsidP="002935B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5812"/>
        <w:gridCol w:w="5670"/>
      </w:tblGrid>
      <w:tr w:rsidR="00B56E96" w:rsidRPr="00722E38" w:rsidTr="003A0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CD" w:rsidRPr="00722E38" w:rsidRDefault="00A854CD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CD" w:rsidRPr="00722E38" w:rsidRDefault="00A854CD" w:rsidP="00293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4CD" w:rsidRPr="00722E38" w:rsidRDefault="00C64307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  <w:t xml:space="preserve">Учасник </w:t>
            </w:r>
            <w:r w:rsidRPr="00722E3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процедури закупівлі на виконання вимоги</w:t>
            </w:r>
            <w:r w:rsidR="005A4F1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722E3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статті 17 Закону в електронній системі закупівель під час подання тендерної пропозиції</w:t>
            </w:r>
            <w:r w:rsidR="005A4F1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722E3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надає інформацію,викладену нижче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4CD" w:rsidRPr="00722E38" w:rsidRDefault="00A854CD" w:rsidP="002935B9">
            <w:pPr>
              <w:pStyle w:val="rvps2"/>
              <w:shd w:val="clear" w:color="auto" w:fill="FFFFFF"/>
              <w:spacing w:before="0" w:beforeAutospacing="0" w:after="0" w:afterAutospacing="0"/>
              <w:ind w:firstLine="322"/>
              <w:jc w:val="center"/>
              <w:rPr>
                <w:i/>
              </w:rPr>
            </w:pPr>
            <w:r w:rsidRPr="00722E38">
              <w:rPr>
                <w:b/>
                <w:bCs/>
                <w:i/>
                <w:u w:val="single"/>
              </w:rPr>
              <w:t>Переможець</w:t>
            </w:r>
            <w:r w:rsidR="005A4F11">
              <w:rPr>
                <w:b/>
                <w:bCs/>
                <w:i/>
                <w:u w:val="single"/>
              </w:rPr>
              <w:t xml:space="preserve"> </w:t>
            </w:r>
            <w:r w:rsidRPr="00722E38">
              <w:rPr>
                <w:bCs/>
                <w:i/>
              </w:rPr>
              <w:t xml:space="preserve">торгів на виконання вимоги статті 17 Закону </w:t>
            </w:r>
            <w:r w:rsidR="00824EA3" w:rsidRPr="00722E38">
              <w:rPr>
                <w:i/>
              </w:rPr>
              <w:t xml:space="preserve">через електронну систему закупівель </w:t>
            </w:r>
            <w:r w:rsidRPr="00722E38">
              <w:rPr>
                <w:bCs/>
                <w:i/>
              </w:rPr>
              <w:t xml:space="preserve">надає інформацію, </w:t>
            </w:r>
            <w:r w:rsidRPr="00722E38">
              <w:rPr>
                <w:i/>
              </w:rPr>
              <w:t xml:space="preserve">викладену </w:t>
            </w:r>
            <w:r w:rsidRPr="00722E38">
              <w:rPr>
                <w:bCs/>
                <w:i/>
              </w:rPr>
              <w:t>нижче</w:t>
            </w:r>
          </w:p>
        </w:tc>
      </w:tr>
      <w:tr w:rsidR="00B56E96" w:rsidRPr="00722E38" w:rsidTr="003A0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722E38" w:rsidRDefault="00870079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І.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722E38" w:rsidRDefault="00870079" w:rsidP="00293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22E38">
              <w:rPr>
                <w:color w:val="auto"/>
              </w:rPr>
              <w:t>Замовник приймає рішення про відмову учаснику в участі у процедурі закупівлі та зобов’язаний відхилити тендерну пропозицію учасника у разі, якщо: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722E38" w:rsidRDefault="00870079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722E38" w:rsidRDefault="00870079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B56E96" w:rsidRPr="00722E38" w:rsidTr="003A0608">
        <w:trPr>
          <w:trHeight w:val="3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F534E0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І</w:t>
            </w:r>
            <w:r w:rsidR="00870079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722E38" w:rsidRDefault="00F534E0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870079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</w:t>
            </w:r>
            <w:r w:rsidR="00EA47D2" w:rsidRPr="00722E38">
              <w:rPr>
                <w:b/>
                <w:bCs/>
                <w:color w:val="auto"/>
              </w:rPr>
              <w:t xml:space="preserve"> (</w:t>
            </w:r>
            <w:r w:rsidR="00B764FE" w:rsidRPr="00722E38">
              <w:rPr>
                <w:b/>
                <w:bCs/>
                <w:color w:val="auto"/>
              </w:rPr>
              <w:t>п.</w:t>
            </w:r>
            <w:r w:rsidR="00EA47D2" w:rsidRPr="00722E38">
              <w:rPr>
                <w:b/>
                <w:bCs/>
                <w:color w:val="auto"/>
              </w:rPr>
              <w:t>1 ч. 1 ст. 17 Закону)</w:t>
            </w:r>
            <w:bookmarkStart w:id="1" w:name="n1264"/>
            <w:bookmarkStart w:id="2" w:name="n1265"/>
            <w:bookmarkStart w:id="3" w:name="n1266"/>
            <w:bookmarkStart w:id="4" w:name="n1267"/>
            <w:bookmarkEnd w:id="1"/>
            <w:bookmarkEnd w:id="2"/>
            <w:bookmarkEnd w:id="3"/>
            <w:bookmarkEnd w:id="4"/>
            <w:r w:rsidR="006B6CED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9E683C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  <w:r w:rsidRPr="00722E3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9E683C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</w:tc>
      </w:tr>
      <w:tr w:rsidR="00B56E96" w:rsidRPr="00722E38" w:rsidTr="003A0608">
        <w:trPr>
          <w:trHeight w:val="21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F534E0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</w:t>
            </w:r>
            <w:r w:rsidR="00870079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722E38" w:rsidRDefault="00C43558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870079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r w:rsidR="00EA47D2" w:rsidRPr="00722E38">
              <w:rPr>
                <w:b/>
                <w:bCs/>
                <w:color w:val="auto"/>
              </w:rPr>
              <w:t xml:space="preserve"> (п.</w:t>
            </w:r>
            <w:r w:rsidRPr="00722E38">
              <w:rPr>
                <w:b/>
                <w:bCs/>
                <w:color w:val="auto"/>
              </w:rPr>
              <w:t>2</w:t>
            </w:r>
            <w:r w:rsidR="00EA47D2" w:rsidRPr="00722E38">
              <w:rPr>
                <w:b/>
                <w:bCs/>
                <w:color w:val="auto"/>
              </w:rPr>
              <w:t xml:space="preserve"> ч. 1 ст. 17 Закону)</w:t>
            </w:r>
            <w:r w:rsidR="001B78E8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9E683C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9E683C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</w:tc>
      </w:tr>
      <w:tr w:rsidR="00B56E96" w:rsidRPr="00722E38" w:rsidTr="00422025">
        <w:trPr>
          <w:trHeight w:val="2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FF" w:rsidRPr="00722E38" w:rsidRDefault="00701DFF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F" w:rsidRDefault="00701DFF" w:rsidP="002935B9">
            <w:pPr>
              <w:shd w:val="clear" w:color="auto" w:fill="FFFFFF"/>
              <w:spacing w:line="240" w:lineRule="auto"/>
              <w:ind w:firstLine="318"/>
              <w:jc w:val="both"/>
              <w:rPr>
                <w:b/>
                <w:bCs/>
                <w:color w:val="auto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</w:t>
            </w:r>
            <w:proofErr w:type="spellStart"/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правопору</w:t>
            </w:r>
            <w:r w:rsidR="002B653A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шення</w:t>
            </w:r>
            <w:proofErr w:type="spellEnd"/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або правопорушення, пов’язаного з корупцією</w:t>
            </w:r>
            <w:r w:rsidRPr="00722E38">
              <w:rPr>
                <w:b/>
                <w:bCs/>
                <w:color w:val="auto"/>
              </w:rPr>
              <w:t xml:space="preserve"> (</w:t>
            </w:r>
            <w:r w:rsidR="0048545C" w:rsidRPr="00722E38">
              <w:rPr>
                <w:b/>
                <w:bCs/>
                <w:color w:val="auto"/>
              </w:rPr>
              <w:t>п.</w:t>
            </w:r>
            <w:r w:rsidRPr="00722E38">
              <w:rPr>
                <w:b/>
                <w:bCs/>
                <w:color w:val="auto"/>
              </w:rPr>
              <w:t>3 ч. 1 ст. 17 Закону)</w:t>
            </w:r>
          </w:p>
          <w:p w:rsidR="005A4F11" w:rsidRPr="00722E38" w:rsidRDefault="005A4F11" w:rsidP="002935B9">
            <w:pPr>
              <w:shd w:val="clear" w:color="auto" w:fill="FFFFFF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F" w:rsidRPr="00722E38" w:rsidRDefault="005A4F11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DE" w:rsidRPr="000F469F" w:rsidRDefault="008E64DE" w:rsidP="008E64DE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7643">
              <w:rPr>
                <w:rFonts w:ascii="Times New Roman" w:hAnsi="Times New Roman" w:cs="Times New Roman"/>
                <w:sz w:val="24"/>
                <w:szCs w:val="24"/>
              </w:rPr>
              <w:t>Інформаційна довідка з Єдиного державного реєстру осіб, які вчинили корупційні або пов’язані з корупцією правопорушення,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відсутність у такому реєстрі відомостей про </w:t>
            </w:r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або фізичну особу, яка є учасником, видану НАЗК </w:t>
            </w:r>
            <w:r w:rsidRPr="000F469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 раніше дати оприлюднення в електронній системі повідомлення про намір укласти договір про закупівлю</w:t>
            </w:r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(надається переможцем виключно у разі, якщо протягом строку, визначеного ч. 6 ст. 17 Закону, буде відсутній вільний доступ до Єдиного </w:t>
            </w:r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державного реєстру </w:t>
            </w:r>
            <w:proofErr w:type="spellStart"/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>осiб</w:t>
            </w:r>
            <w:proofErr w:type="spellEnd"/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>якi</w:t>
            </w:r>
            <w:proofErr w:type="spellEnd"/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>корупцiйнi</w:t>
            </w:r>
            <w:proofErr w:type="spellEnd"/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або </w:t>
            </w:r>
            <w:proofErr w:type="spellStart"/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>пов'язанi</w:t>
            </w:r>
            <w:proofErr w:type="spellEnd"/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>корупцiєю</w:t>
            </w:r>
            <w:proofErr w:type="spellEnd"/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правопорушення)*.</w:t>
            </w:r>
          </w:p>
          <w:p w:rsidR="008E64DE" w:rsidRPr="00B757DC" w:rsidRDefault="008E64DE" w:rsidP="008E64DE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>Якщо довідка надана у формі електронного документа, в такому разі згід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 із Законом України «Про електронні документи та електронний документообіг» вона оприлюднюється учасником в електронній системі разом з </w:t>
            </w:r>
            <w:r w:rsidRPr="00B757DC">
              <w:rPr>
                <w:rFonts w:ascii="Times New Roman" w:hAnsi="Times New Roman"/>
                <w:sz w:val="24"/>
                <w:szCs w:val="24"/>
                <w:lang w:eastAsia="uk-UA"/>
              </w:rPr>
              <w:t>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701DFF" w:rsidRPr="008E64DE" w:rsidRDefault="008E64DE" w:rsidP="008E64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57DC">
              <w:rPr>
                <w:color w:val="000000"/>
              </w:rPr>
              <w:t>У випадку письмового підтвердження переможцем інформації про неможливість отримання вказаної довідки з технічних причин, обмеження роботи вказаного державного сервісу, переможець надає гарантійний лист про те, що службову (посадову) особу учасника-переможця процедури закупівлі, яку уповноважено учасником-переможцем представляти його інтереси під час проведення процедури закупівлі, фізичну особу, яка є учасником-переможцем,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b/>
                <w:bCs/>
                <w:lang w:eastAsia="uk-UA"/>
              </w:rPr>
              <w:t>.</w:t>
            </w:r>
          </w:p>
        </w:tc>
      </w:tr>
      <w:tr w:rsidR="009E683C" w:rsidRPr="00722E38" w:rsidTr="003A0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3C" w:rsidRPr="00722E38" w:rsidRDefault="009E683C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І.4.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3C" w:rsidRPr="00722E38" w:rsidRDefault="009E683C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Суб’єкт господарювання (учасник) протягом останніх трьох років притягувався до відповідальності за порушення, </w:t>
            </w:r>
            <w:proofErr w:type="spellStart"/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передбачене</w:t>
            </w:r>
            <w:hyperlink r:id="rId8" w:anchor="n52" w:tgtFrame="_blank" w:history="1">
              <w:r w:rsidRPr="00722E3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</w:rPr>
                <w:t>пунктом</w:t>
              </w:r>
              <w:proofErr w:type="spellEnd"/>
              <w:r w:rsidRPr="00722E3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</w:rPr>
                <w:t xml:space="preserve"> 4 частини другої статті 6</w:t>
              </w:r>
            </w:hyperlink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hyperlink r:id="rId9" w:anchor="n456" w:tgtFrame="_blank" w:history="1">
              <w:r w:rsidRPr="00722E3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</w:rPr>
                <w:t>пунктом 1 статті 50</w:t>
              </w:r>
            </w:hyperlink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Закону України "Про захист економічної конкуренції", у вигляді вчинення </w:t>
            </w:r>
            <w:proofErr w:type="spellStart"/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антикон-курентних</w:t>
            </w:r>
            <w:proofErr w:type="spellEnd"/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узгоджених дій, що стосуються спотворення результатів тендерів</w:t>
            </w:r>
            <w:r w:rsidRPr="00722E38">
              <w:rPr>
                <w:b/>
                <w:bCs/>
                <w:color w:val="auto"/>
              </w:rPr>
              <w:t xml:space="preserve"> (п.4 ч. 1 ст. 17 Закону)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3C" w:rsidRPr="00722E38" w:rsidRDefault="009E683C" w:rsidP="0054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3C" w:rsidRPr="00722E38" w:rsidRDefault="009E683C" w:rsidP="00545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</w:tc>
      </w:tr>
      <w:tr w:rsidR="008E64DE" w:rsidRPr="00722E38" w:rsidTr="00542B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4DE" w:rsidRPr="00722E38" w:rsidRDefault="008E64DE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DE" w:rsidRPr="00722E38" w:rsidRDefault="008E64DE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Фізична особа, яка є 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учасником процедури закупівлі, була засуджена за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кримінальне правопорушення вчинене 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корисливих мотивів (зокрема, пов’язан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хабарництвом та відмиванням коштів), судимість з якої не знято або не погашено у встановленому законом порядку</w:t>
            </w:r>
            <w:r w:rsidRPr="00722E38">
              <w:rPr>
                <w:b/>
                <w:bCs/>
                <w:color w:val="auto"/>
              </w:rPr>
              <w:t xml:space="preserve"> (п.5 ч. 1 ст. 17 Закону)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E64DE" w:rsidRPr="00722E38" w:rsidRDefault="008E64DE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E64DE" w:rsidRPr="00722E38" w:rsidRDefault="008E64DE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5" w:name="n1268"/>
            <w:bookmarkStart w:id="6" w:name="n1269"/>
            <w:bookmarkStart w:id="7" w:name="n1270"/>
            <w:bookmarkStart w:id="8" w:name="n1271"/>
            <w:bookmarkStart w:id="9" w:name="n1272"/>
            <w:bookmarkStart w:id="10" w:name="n1273"/>
            <w:bookmarkStart w:id="11" w:name="n1274"/>
            <w:bookmarkStart w:id="12" w:name="n1275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:rsidR="008E64DE" w:rsidRPr="00722E38" w:rsidRDefault="008E64DE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DE" w:rsidRDefault="008E64DE" w:rsidP="00B9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64DE" w:rsidRDefault="008E64DE" w:rsidP="00B9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Самостійне декларування відсутності підстави</w:t>
            </w:r>
          </w:p>
          <w:p w:rsidR="008E64DE" w:rsidRDefault="008E64DE" w:rsidP="00B9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64DE" w:rsidRPr="00722E38" w:rsidRDefault="008E64DE" w:rsidP="00B92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64DE" w:rsidRPr="00A30A6E" w:rsidRDefault="008E64DE" w:rsidP="008E64DE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Витяг з інформаційно-аналітичної системи «Облік 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відомостей про притягнення особи до кримінальної відповідальності та наявності судимості» (далі – Витяг) що містить відомості щодо (не)притягнення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України, виданий МВС України (або його структурним підрозділом тощо, </w:t>
            </w:r>
            <w:proofErr w:type="spellStart"/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>перебуваючим</w:t>
            </w:r>
            <w:proofErr w:type="spellEnd"/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його підпорядкуванні) у відповідності з Наказом МВС України № 207 від 30.03.2</w:t>
            </w:r>
            <w:r w:rsidRPr="008177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022 р. </w:t>
            </w:r>
            <w:r w:rsidRPr="0081774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 раніше дати оприлюднення в електронній системі повідомлення про намір укласти договір про закупівлю.</w:t>
            </w:r>
            <w:r w:rsidRPr="008177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Якщо Витяг наданий у формі електронного док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 </w:t>
            </w:r>
            <w:r w:rsidRPr="00A30A6E">
              <w:rPr>
                <w:rFonts w:ascii="Times New Roman" w:hAnsi="Times New Roman"/>
                <w:sz w:val="24"/>
                <w:szCs w:val="24"/>
              </w:rPr>
              <w:t xml:space="preserve">Витяг можливо отримати за посиланням </w:t>
            </w:r>
            <w:hyperlink r:id="rId10" w:history="1">
              <w:r w:rsidRPr="00A30A6E">
                <w:rPr>
                  <w:rFonts w:ascii="Times New Roman" w:hAnsi="Times New Roman"/>
                  <w:sz w:val="24"/>
                  <w:szCs w:val="24"/>
                </w:rPr>
                <w:t>https://vytiah.mvs.gov.ua/app/landing</w:t>
              </w:r>
            </w:hyperlink>
            <w:r w:rsidRPr="00A30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4DE" w:rsidRDefault="008E64DE" w:rsidP="00C12DB9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lang w:eastAsia="uk-UA"/>
              </w:rPr>
            </w:pPr>
          </w:p>
          <w:p w:rsidR="008E64DE" w:rsidRPr="00A30A6E" w:rsidRDefault="008E64DE" w:rsidP="008E64DE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0A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Зазначений Витяг надається щодо осіб (особи), визначених згідно </w:t>
            </w:r>
            <w:r w:rsidRPr="00B94D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п. 5, 6, 12 частини 1 ст. 17 Закону;</w:t>
            </w:r>
          </w:p>
          <w:p w:rsidR="008E64DE" w:rsidRPr="00F14C17" w:rsidRDefault="008E64DE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8E64DE" w:rsidRPr="00722E38" w:rsidTr="00542B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4DE" w:rsidRPr="00722E38" w:rsidRDefault="008E64DE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І.6.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DE" w:rsidRPr="00722E38" w:rsidRDefault="008E64DE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кримінальне правопорушення, вчинене 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 корисливих мотивів (зокрема, пов’язан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</w:t>
            </w:r>
            <w:r w:rsidRPr="00722E38">
              <w:rPr>
                <w:b/>
                <w:bCs/>
                <w:color w:val="auto"/>
              </w:rPr>
              <w:t xml:space="preserve"> (п.6 ч. 1 ст. 17 Закону)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E64DE" w:rsidRPr="00722E38" w:rsidRDefault="008E64DE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4DE" w:rsidRDefault="008E64DE" w:rsidP="00D57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64DE" w:rsidRDefault="008E64DE" w:rsidP="005A4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  <w:p w:rsidR="008E64DE" w:rsidRDefault="008E64DE" w:rsidP="00D57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64DE" w:rsidRPr="00722E38" w:rsidRDefault="008E64DE" w:rsidP="00D57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64DE" w:rsidRPr="00F14C17" w:rsidRDefault="008E64DE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</w:tr>
      <w:tr w:rsidR="008E64DE" w:rsidRPr="00722E38" w:rsidTr="00542B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DE" w:rsidRPr="00722E38" w:rsidRDefault="008E64DE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DE" w:rsidRPr="00722E38" w:rsidRDefault="008E64DE" w:rsidP="008E64DE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722E38">
              <w:rPr>
                <w:b/>
                <w:bCs/>
                <w:color w:val="auto"/>
              </w:rPr>
              <w:t xml:space="preserve"> (п.12 ч. 1 ст. 17 Закону)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E64DE" w:rsidRPr="00722E38" w:rsidRDefault="008E64DE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DE" w:rsidRDefault="008E64DE" w:rsidP="00D57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lastRenderedPageBreak/>
              <w:t>Самостійне декларування відсутності підстави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DE" w:rsidRDefault="008E64DE" w:rsidP="00C12DB9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lang w:eastAsia="uk-UA"/>
              </w:rPr>
            </w:pPr>
          </w:p>
        </w:tc>
      </w:tr>
      <w:tr w:rsidR="00625A84" w:rsidRPr="00722E38" w:rsidTr="00CF56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4" w:rsidRPr="00722E38" w:rsidRDefault="008E64DE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1.8</w:t>
            </w:r>
            <w:r w:rsidR="00625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4" w:rsidRPr="00722E38" w:rsidRDefault="00625A84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Pr="00722E38">
              <w:rPr>
                <w:b/>
                <w:bCs/>
                <w:color w:val="auto"/>
              </w:rPr>
              <w:t xml:space="preserve"> (п.7 ч. 1 ст. 17 Закону)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4" w:rsidRPr="00722E38" w:rsidRDefault="00625A84" w:rsidP="00545374">
            <w:pPr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4" w:rsidRPr="00722E38" w:rsidRDefault="00625A84" w:rsidP="00545374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</w:tr>
      <w:tr w:rsidR="00B56E96" w:rsidRPr="00722E38" w:rsidTr="003A0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9" w:rsidRPr="00722E38" w:rsidRDefault="008E64DE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І.9</w:t>
            </w:r>
            <w:r w:rsidR="00C63A19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9" w:rsidRPr="00722E38" w:rsidRDefault="00C63A19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</w:t>
            </w:r>
            <w:r w:rsidRPr="00722E38">
              <w:rPr>
                <w:b/>
                <w:bCs/>
                <w:color w:val="auto"/>
              </w:rPr>
              <w:t xml:space="preserve"> (п.8 ч. 1 ст. 17 Закону)</w:t>
            </w:r>
            <w:r w:rsidR="00C203AA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9" w:rsidRPr="00722E38" w:rsidRDefault="00DD737B" w:rsidP="002935B9">
            <w:pPr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9" w:rsidRPr="00722E38" w:rsidRDefault="00DD737B" w:rsidP="002935B9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</w:tr>
      <w:tr w:rsidR="00DD737B" w:rsidRPr="00722E38" w:rsidTr="00CF56DA">
        <w:trPr>
          <w:trHeight w:val="4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7B" w:rsidRPr="00722E38" w:rsidRDefault="008E64DE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І.10</w:t>
            </w:r>
            <w:r w:rsidR="00DD737B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DD737B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 Єдиному державному реєстрі юридичних осіб, фізичних </w:t>
            </w:r>
            <w:proofErr w:type="spellStart"/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осіб-</w:t>
            </w:r>
            <w:proofErr w:type="spellEnd"/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підприємців та громадських формувань відсутня інформація, </w:t>
            </w:r>
            <w:proofErr w:type="spellStart"/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передбачена</w:t>
            </w:r>
            <w:hyperlink r:id="rId11" w:anchor="n174" w:tgtFrame="_blank" w:history="1">
              <w:r w:rsidRPr="00722E3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</w:rPr>
                <w:t>пунктом</w:t>
              </w:r>
              <w:proofErr w:type="spellEnd"/>
              <w:r w:rsidRPr="00722E3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</w:rPr>
                <w:t xml:space="preserve"> 9</w:t>
              </w:r>
            </w:hyperlink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  <w:r w:rsidRPr="00722E38">
              <w:rPr>
                <w:b/>
                <w:bCs/>
                <w:color w:val="auto"/>
              </w:rPr>
              <w:t xml:space="preserve"> (п.9 ч. 1 ст. 17 Закону)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D737B" w:rsidRPr="00722E38" w:rsidRDefault="00DD737B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DD737B" w:rsidP="00545374">
            <w:pPr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DD737B" w:rsidP="00545374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</w:tr>
      <w:tr w:rsidR="00B56E96" w:rsidRPr="00722E38" w:rsidTr="003A0608">
        <w:trPr>
          <w:trHeight w:val="33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8E64DE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І.11</w:t>
            </w:r>
            <w:r w:rsidR="00F0095B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F0095B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</w:t>
            </w:r>
            <w:r w:rsidRPr="00722E38">
              <w:rPr>
                <w:b/>
                <w:bCs/>
                <w:color w:val="auto"/>
              </w:rPr>
              <w:t xml:space="preserve"> (п.10 ч. 1 ст. 17 Закону)</w:t>
            </w:r>
            <w:r w:rsidR="00653769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DD737B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8E64DE" w:rsidP="002935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</w:tr>
      <w:tr w:rsidR="00DD737B" w:rsidRPr="00722E38" w:rsidTr="003A0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8E64DE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І.12</w:t>
            </w:r>
            <w:r w:rsidR="00DD737B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DD737B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</w:t>
            </w:r>
            <w:proofErr w:type="spellStart"/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із</w:t>
            </w:r>
            <w:hyperlink r:id="rId12" w:tgtFrame="_blank" w:history="1">
              <w:r w:rsidRPr="00722E3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</w:rPr>
                <w:t>Законом</w:t>
              </w:r>
              <w:proofErr w:type="spellEnd"/>
              <w:r w:rsidRPr="00722E3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</w:rPr>
                <w:t xml:space="preserve"> України</w:t>
              </w:r>
            </w:hyperlink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"Про санкції"</w:t>
            </w:r>
            <w:r w:rsidRPr="00722E38">
              <w:rPr>
                <w:b/>
                <w:bCs/>
                <w:color w:val="auto"/>
              </w:rPr>
              <w:t>(п.11 ч. 1 ст. 17 Закону)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D737B" w:rsidRPr="00722E38" w:rsidRDefault="00DD737B" w:rsidP="002935B9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737B" w:rsidRPr="00722E38" w:rsidRDefault="00DD737B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DD737B" w:rsidP="00545374">
            <w:pPr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DD737B" w:rsidP="00545374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</w:tr>
      <w:tr w:rsidR="002935B9" w:rsidRPr="00722E38" w:rsidTr="003A0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F0095B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lastRenderedPageBreak/>
              <w:t>ІІ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F0095B" w:rsidP="002935B9">
            <w:pPr>
              <w:pStyle w:val="rvps2"/>
              <w:shd w:val="clear" w:color="auto" w:fill="FFFFFF"/>
              <w:spacing w:before="0" w:beforeAutospacing="0" w:after="0" w:afterAutospacing="0"/>
              <w:ind w:firstLine="322"/>
              <w:jc w:val="both"/>
              <w:rPr>
                <w:sz w:val="23"/>
                <w:szCs w:val="23"/>
              </w:rPr>
            </w:pPr>
            <w:r w:rsidRPr="00722E38">
              <w:rPr>
                <w:sz w:val="23"/>
                <w:szCs w:val="23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</w:t>
            </w:r>
            <w:r w:rsidR="006F758B" w:rsidRPr="00722E38">
              <w:rPr>
                <w:sz w:val="23"/>
                <w:szCs w:val="23"/>
              </w:rPr>
              <w:t>кого договору</w:t>
            </w:r>
            <w:r w:rsidR="00F02737" w:rsidRPr="00722E38">
              <w:rPr>
                <w:b/>
                <w:bCs/>
                <w:sz w:val="23"/>
                <w:szCs w:val="23"/>
              </w:rPr>
              <w:t>(ч. 2 ст. 17 Закону)</w:t>
            </w:r>
            <w:r w:rsidR="006F758B" w:rsidRPr="00722E38">
              <w:rPr>
                <w:b/>
                <w:bCs/>
                <w:sz w:val="23"/>
                <w:szCs w:val="23"/>
              </w:rPr>
              <w:t>.</w:t>
            </w:r>
          </w:p>
          <w:p w:rsidR="00F0095B" w:rsidRPr="00722E38" w:rsidRDefault="00F0095B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DD737B" w:rsidP="002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8E64DE" w:rsidRDefault="008E64DE" w:rsidP="002935B9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</w:pPr>
            <w:r w:rsidRPr="008E64DE">
              <w:rPr>
                <w:rFonts w:ascii="Times New Roman" w:hAnsi="Times New Roman" w:cs="Times New Roman"/>
                <w:sz w:val="24"/>
                <w:szCs w:val="24"/>
              </w:rPr>
              <w:t xml:space="preserve">Довідка, складена учасником у довільній формі,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</w:t>
            </w:r>
            <w:r w:rsidRPr="008E64DE">
              <w:rPr>
                <w:rFonts w:ascii="Times New Roman" w:hAnsi="Times New Roman" w:cs="Times New Roman"/>
                <w:b/>
                <w:sz w:val="24"/>
                <w:szCs w:val="24"/>
              </w:rPr>
              <w:t>абзацу 2 ч. 2 ст. 17 Закону</w:t>
            </w:r>
            <w:r w:rsidR="00F14C17" w:rsidRPr="008E6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7DAF" w:rsidRPr="00722E38" w:rsidRDefault="00497DAF" w:rsidP="002935B9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b/>
          <w:sz w:val="16"/>
          <w:szCs w:val="16"/>
          <w:u w:val="single"/>
        </w:rPr>
      </w:pPr>
    </w:p>
    <w:p w:rsidR="002B790B" w:rsidRPr="00B56E96" w:rsidRDefault="000947C3" w:rsidP="000947C3">
      <w:pPr>
        <w:pStyle w:val="rvps2"/>
        <w:shd w:val="clear" w:color="auto" w:fill="FFFFFF"/>
        <w:spacing w:before="0" w:beforeAutospacing="0" w:after="0" w:afterAutospacing="0"/>
        <w:ind w:firstLine="323"/>
        <w:jc w:val="both"/>
      </w:pPr>
      <w:r w:rsidRPr="00B56E96">
        <w:rPr>
          <w:b/>
          <w:u w:val="single"/>
        </w:rPr>
        <w:t xml:space="preserve">Переможець </w:t>
      </w:r>
      <w:r w:rsidRPr="00B56E96">
        <w:t>процедури закупівлі</w:t>
      </w:r>
      <w:r w:rsidR="00DD737B">
        <w:t xml:space="preserve"> у строк, що не перевищує </w:t>
      </w:r>
      <w:r w:rsidR="00DD737B" w:rsidRPr="00DD737B">
        <w:rPr>
          <w:b/>
        </w:rPr>
        <w:t>чотири</w:t>
      </w:r>
      <w:r w:rsidR="00DD737B">
        <w:t xml:space="preserve">  дні </w:t>
      </w:r>
      <w:r w:rsidRPr="00B56E96"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 </w:t>
      </w:r>
      <w:r w:rsidRPr="00B56E96">
        <w:rPr>
          <w:u w:val="single"/>
        </w:rPr>
        <w:t xml:space="preserve">пунктами </w:t>
      </w:r>
      <w:r w:rsidR="00DD737B">
        <w:t xml:space="preserve"> </w:t>
      </w:r>
      <w:hyperlink r:id="rId13" w:anchor="n1265" w:history="1">
        <w:r w:rsidRPr="00B56E96">
          <w:rPr>
            <w:u w:val="single"/>
          </w:rPr>
          <w:t>3</w:t>
        </w:r>
      </w:hyperlink>
      <w:r w:rsidRPr="00B56E96">
        <w:t>, </w:t>
      </w:r>
      <w:hyperlink r:id="rId14" w:anchor="n1267" w:history="1">
        <w:r w:rsidRPr="00B56E96">
          <w:rPr>
            <w:u w:val="single"/>
          </w:rPr>
          <w:t>5</w:t>
        </w:r>
      </w:hyperlink>
      <w:r w:rsidRPr="00B56E96">
        <w:t>, </w:t>
      </w:r>
      <w:hyperlink r:id="rId15" w:anchor="n1268" w:history="1">
        <w:r w:rsidRPr="00B56E96">
          <w:rPr>
            <w:u w:val="single"/>
          </w:rPr>
          <w:t>6</w:t>
        </w:r>
      </w:hyperlink>
      <w:r w:rsidR="00DD737B">
        <w:t xml:space="preserve"> і </w:t>
      </w:r>
      <w:hyperlink r:id="rId16" w:anchor="n1274" w:history="1">
        <w:r w:rsidRPr="00B56E96">
          <w:rPr>
            <w:u w:val="single"/>
          </w:rPr>
          <w:t>12</w:t>
        </w:r>
      </w:hyperlink>
      <w:r w:rsidR="00DD737B">
        <w:t> </w:t>
      </w:r>
      <w:hyperlink r:id="rId17" w:anchor="n1275" w:history="1">
        <w:r w:rsidRPr="00B56E96">
          <w:rPr>
            <w:u w:val="single"/>
          </w:rPr>
          <w:t xml:space="preserve"> частини </w:t>
        </w:r>
        <w:proofErr w:type="spellStart"/>
        <w:r w:rsidRPr="00B56E96">
          <w:rPr>
            <w:u w:val="single"/>
          </w:rPr>
          <w:t>першої</w:t>
        </w:r>
      </w:hyperlink>
      <w:r w:rsidRPr="00B56E96">
        <w:t> та </w:t>
      </w:r>
      <w:hyperlink r:id="rId18" w:anchor="n1276" w:history="1">
        <w:r w:rsidRPr="00B56E96">
          <w:rPr>
            <w:u w:val="single"/>
          </w:rPr>
          <w:t>ч</w:t>
        </w:r>
        <w:proofErr w:type="spellEnd"/>
        <w:r w:rsidRPr="00B56E96">
          <w:rPr>
            <w:u w:val="single"/>
          </w:rPr>
          <w:t>астиною другою</w:t>
        </w:r>
      </w:hyperlink>
      <w:r w:rsidRPr="00B56E96">
        <w:t>  статті 17 Закону України «Про публічні закупівлі»</w:t>
      </w:r>
      <w:r>
        <w:t>,</w:t>
      </w:r>
      <w:r w:rsidRPr="00B56E96">
        <w:t xml:space="preserve"> ТЕНДЕРНУ ПРОПОЗИЦІЮ з ціною, що склалась за результатом електронного аукціону</w:t>
      </w:r>
      <w:r>
        <w:t xml:space="preserve">, </w:t>
      </w:r>
      <w:r w:rsidRPr="001C0C16">
        <w:rPr>
          <w:lang w:eastAsia="uk-UA"/>
        </w:rPr>
        <w:t>за формою згідно Додатку 4 до цієї тендерної документації</w:t>
      </w:r>
      <w:r w:rsidRPr="0073160E">
        <w:t>.</w:t>
      </w:r>
    </w:p>
    <w:sectPr w:rsidR="002B790B" w:rsidRPr="00B56E96" w:rsidSect="00ED5085">
      <w:headerReference w:type="even" r:id="rId19"/>
      <w:headerReference w:type="default" r:id="rId20"/>
      <w:pgSz w:w="16838" w:h="11906" w:orient="landscape"/>
      <w:pgMar w:top="284" w:right="851" w:bottom="284" w:left="851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F4" w:rsidRDefault="009604F4" w:rsidP="007F597E">
      <w:r>
        <w:separator/>
      </w:r>
    </w:p>
  </w:endnote>
  <w:endnote w:type="continuationSeparator" w:id="0">
    <w:p w:rsidR="009604F4" w:rsidRDefault="009604F4" w:rsidP="007F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F4" w:rsidRDefault="009604F4" w:rsidP="007F597E">
      <w:r>
        <w:separator/>
      </w:r>
    </w:p>
  </w:footnote>
  <w:footnote w:type="continuationSeparator" w:id="0">
    <w:p w:rsidR="009604F4" w:rsidRDefault="009604F4" w:rsidP="007F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EA" w:rsidRDefault="00E77F10" w:rsidP="007F59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B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BEA" w:rsidRDefault="00A00B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EA" w:rsidRPr="003F7262" w:rsidRDefault="00E77F10" w:rsidP="003F7262">
    <w:pPr>
      <w:pStyle w:val="a4"/>
      <w:framePr w:wrap="around" w:vAnchor="text" w:hAnchor="page" w:x="8257" w:y="-11"/>
      <w:rPr>
        <w:rStyle w:val="a5"/>
        <w:rFonts w:ascii="Times New Roman" w:hAnsi="Times New Roman" w:cs="Times New Roman"/>
        <w:sz w:val="20"/>
        <w:szCs w:val="20"/>
      </w:rPr>
    </w:pPr>
    <w:r w:rsidRPr="003F7262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="00A00BEA" w:rsidRPr="003F7262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3F7262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DE16EF">
      <w:rPr>
        <w:rStyle w:val="a5"/>
        <w:rFonts w:ascii="Times New Roman" w:hAnsi="Times New Roman" w:cs="Times New Roman"/>
        <w:noProof/>
        <w:sz w:val="20"/>
        <w:szCs w:val="20"/>
      </w:rPr>
      <w:t>4</w:t>
    </w:r>
    <w:r w:rsidRPr="003F7262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A00BEA" w:rsidRPr="00205575" w:rsidRDefault="00A00BEA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D1"/>
    <w:rsid w:val="00005CB8"/>
    <w:rsid w:val="00006233"/>
    <w:rsid w:val="00010544"/>
    <w:rsid w:val="00011710"/>
    <w:rsid w:val="00012494"/>
    <w:rsid w:val="0001616D"/>
    <w:rsid w:val="000161EB"/>
    <w:rsid w:val="00021D42"/>
    <w:rsid w:val="00024CA0"/>
    <w:rsid w:val="0002641A"/>
    <w:rsid w:val="000367A6"/>
    <w:rsid w:val="0004090A"/>
    <w:rsid w:val="0004356C"/>
    <w:rsid w:val="00070E75"/>
    <w:rsid w:val="00076A71"/>
    <w:rsid w:val="0007749E"/>
    <w:rsid w:val="00080F92"/>
    <w:rsid w:val="0008151E"/>
    <w:rsid w:val="00093940"/>
    <w:rsid w:val="000947C3"/>
    <w:rsid w:val="000A6785"/>
    <w:rsid w:val="000A7D05"/>
    <w:rsid w:val="000B2D60"/>
    <w:rsid w:val="000B5333"/>
    <w:rsid w:val="000B5372"/>
    <w:rsid w:val="000B7B7B"/>
    <w:rsid w:val="000C02E3"/>
    <w:rsid w:val="000C7566"/>
    <w:rsid w:val="000D065B"/>
    <w:rsid w:val="000E337E"/>
    <w:rsid w:val="000F7790"/>
    <w:rsid w:val="001006F7"/>
    <w:rsid w:val="001218C1"/>
    <w:rsid w:val="00124894"/>
    <w:rsid w:val="001272E6"/>
    <w:rsid w:val="001348BD"/>
    <w:rsid w:val="00134BAB"/>
    <w:rsid w:val="00141DC5"/>
    <w:rsid w:val="00143288"/>
    <w:rsid w:val="00143D0F"/>
    <w:rsid w:val="00160F62"/>
    <w:rsid w:val="0016332F"/>
    <w:rsid w:val="00163D13"/>
    <w:rsid w:val="00165A13"/>
    <w:rsid w:val="0017460B"/>
    <w:rsid w:val="001752F2"/>
    <w:rsid w:val="001A0DAE"/>
    <w:rsid w:val="001A11DF"/>
    <w:rsid w:val="001A6B8D"/>
    <w:rsid w:val="001B177A"/>
    <w:rsid w:val="001B77E6"/>
    <w:rsid w:val="001B78E8"/>
    <w:rsid w:val="001C0C16"/>
    <w:rsid w:val="001C0F60"/>
    <w:rsid w:val="001C1CAE"/>
    <w:rsid w:val="001C5DFD"/>
    <w:rsid w:val="001C6312"/>
    <w:rsid w:val="001D11EB"/>
    <w:rsid w:val="001D4FF6"/>
    <w:rsid w:val="001E3A5B"/>
    <w:rsid w:val="001F0D6B"/>
    <w:rsid w:val="001F21BC"/>
    <w:rsid w:val="00201D79"/>
    <w:rsid w:val="00205575"/>
    <w:rsid w:val="00205D70"/>
    <w:rsid w:val="00206D82"/>
    <w:rsid w:val="002108CE"/>
    <w:rsid w:val="002112BF"/>
    <w:rsid w:val="00214527"/>
    <w:rsid w:val="00216432"/>
    <w:rsid w:val="00222C56"/>
    <w:rsid w:val="002244FA"/>
    <w:rsid w:val="00227947"/>
    <w:rsid w:val="00233FC1"/>
    <w:rsid w:val="002367AE"/>
    <w:rsid w:val="00240CC0"/>
    <w:rsid w:val="00246AA8"/>
    <w:rsid w:val="002532A1"/>
    <w:rsid w:val="002544F5"/>
    <w:rsid w:val="00265518"/>
    <w:rsid w:val="00265601"/>
    <w:rsid w:val="00270E25"/>
    <w:rsid w:val="002738CE"/>
    <w:rsid w:val="002935B9"/>
    <w:rsid w:val="00295F92"/>
    <w:rsid w:val="00297C40"/>
    <w:rsid w:val="002A2FBB"/>
    <w:rsid w:val="002A7BBF"/>
    <w:rsid w:val="002B11E8"/>
    <w:rsid w:val="002B653A"/>
    <w:rsid w:val="002B722D"/>
    <w:rsid w:val="002B790B"/>
    <w:rsid w:val="002C5978"/>
    <w:rsid w:val="002C6A3A"/>
    <w:rsid w:val="002D16DF"/>
    <w:rsid w:val="002D776D"/>
    <w:rsid w:val="002E1A8D"/>
    <w:rsid w:val="002E23CD"/>
    <w:rsid w:val="002F042E"/>
    <w:rsid w:val="002F24B7"/>
    <w:rsid w:val="002F3986"/>
    <w:rsid w:val="003027DC"/>
    <w:rsid w:val="00302840"/>
    <w:rsid w:val="00304C3F"/>
    <w:rsid w:val="003071DA"/>
    <w:rsid w:val="003125C9"/>
    <w:rsid w:val="003126C5"/>
    <w:rsid w:val="003128B8"/>
    <w:rsid w:val="00313BC3"/>
    <w:rsid w:val="00320CFE"/>
    <w:rsid w:val="00321878"/>
    <w:rsid w:val="00346AD4"/>
    <w:rsid w:val="00350496"/>
    <w:rsid w:val="00350E0F"/>
    <w:rsid w:val="003548A2"/>
    <w:rsid w:val="00355C5A"/>
    <w:rsid w:val="00372914"/>
    <w:rsid w:val="003760B3"/>
    <w:rsid w:val="00385F22"/>
    <w:rsid w:val="00397D23"/>
    <w:rsid w:val="003A0608"/>
    <w:rsid w:val="003A2A23"/>
    <w:rsid w:val="003A4C89"/>
    <w:rsid w:val="003B6ADB"/>
    <w:rsid w:val="003C35B2"/>
    <w:rsid w:val="003C418C"/>
    <w:rsid w:val="003C4863"/>
    <w:rsid w:val="003C756A"/>
    <w:rsid w:val="003D5EFB"/>
    <w:rsid w:val="003F0F20"/>
    <w:rsid w:val="003F68B9"/>
    <w:rsid w:val="003F7262"/>
    <w:rsid w:val="004050D8"/>
    <w:rsid w:val="00405ABB"/>
    <w:rsid w:val="004133BC"/>
    <w:rsid w:val="00420E03"/>
    <w:rsid w:val="00422025"/>
    <w:rsid w:val="004313F1"/>
    <w:rsid w:val="00442649"/>
    <w:rsid w:val="00445F81"/>
    <w:rsid w:val="004465BF"/>
    <w:rsid w:val="00452223"/>
    <w:rsid w:val="00456D3E"/>
    <w:rsid w:val="0046227B"/>
    <w:rsid w:val="00463623"/>
    <w:rsid w:val="00477B3B"/>
    <w:rsid w:val="00484CD1"/>
    <w:rsid w:val="0048545C"/>
    <w:rsid w:val="00487CE8"/>
    <w:rsid w:val="00490161"/>
    <w:rsid w:val="00497DAF"/>
    <w:rsid w:val="004A6938"/>
    <w:rsid w:val="004A6BC4"/>
    <w:rsid w:val="004A7F1E"/>
    <w:rsid w:val="004B5D56"/>
    <w:rsid w:val="004B634A"/>
    <w:rsid w:val="004C6732"/>
    <w:rsid w:val="004E706F"/>
    <w:rsid w:val="004F23B5"/>
    <w:rsid w:val="004F42DA"/>
    <w:rsid w:val="004F4616"/>
    <w:rsid w:val="004F6200"/>
    <w:rsid w:val="005045C7"/>
    <w:rsid w:val="00510FA5"/>
    <w:rsid w:val="005132B6"/>
    <w:rsid w:val="00516A3C"/>
    <w:rsid w:val="005178EC"/>
    <w:rsid w:val="00521D2C"/>
    <w:rsid w:val="00526F1B"/>
    <w:rsid w:val="00541F71"/>
    <w:rsid w:val="00546050"/>
    <w:rsid w:val="005524B2"/>
    <w:rsid w:val="00554A44"/>
    <w:rsid w:val="00555A27"/>
    <w:rsid w:val="00557378"/>
    <w:rsid w:val="00562CE9"/>
    <w:rsid w:val="00566493"/>
    <w:rsid w:val="00566D01"/>
    <w:rsid w:val="005710D5"/>
    <w:rsid w:val="00573112"/>
    <w:rsid w:val="00594293"/>
    <w:rsid w:val="00595633"/>
    <w:rsid w:val="005968A9"/>
    <w:rsid w:val="00597960"/>
    <w:rsid w:val="005A4F11"/>
    <w:rsid w:val="005B0B80"/>
    <w:rsid w:val="005B12A3"/>
    <w:rsid w:val="005C3AB2"/>
    <w:rsid w:val="005E2CD2"/>
    <w:rsid w:val="005E5A28"/>
    <w:rsid w:val="00607F44"/>
    <w:rsid w:val="00611FDB"/>
    <w:rsid w:val="0061295A"/>
    <w:rsid w:val="0061378D"/>
    <w:rsid w:val="00616CA1"/>
    <w:rsid w:val="006203FD"/>
    <w:rsid w:val="00623063"/>
    <w:rsid w:val="00625A84"/>
    <w:rsid w:val="006264D7"/>
    <w:rsid w:val="00633D29"/>
    <w:rsid w:val="00635D54"/>
    <w:rsid w:val="006365DA"/>
    <w:rsid w:val="00643B21"/>
    <w:rsid w:val="00646719"/>
    <w:rsid w:val="006511EC"/>
    <w:rsid w:val="00653769"/>
    <w:rsid w:val="006644E2"/>
    <w:rsid w:val="00676FF7"/>
    <w:rsid w:val="00682584"/>
    <w:rsid w:val="00682734"/>
    <w:rsid w:val="00690CBE"/>
    <w:rsid w:val="00692A7F"/>
    <w:rsid w:val="006A044D"/>
    <w:rsid w:val="006A502C"/>
    <w:rsid w:val="006A7758"/>
    <w:rsid w:val="006B1D5D"/>
    <w:rsid w:val="006B50F7"/>
    <w:rsid w:val="006B69EB"/>
    <w:rsid w:val="006B6CED"/>
    <w:rsid w:val="006C11E1"/>
    <w:rsid w:val="006C76EC"/>
    <w:rsid w:val="006E33F4"/>
    <w:rsid w:val="006F758B"/>
    <w:rsid w:val="00700E88"/>
    <w:rsid w:val="007017EB"/>
    <w:rsid w:val="00701DFF"/>
    <w:rsid w:val="007148C7"/>
    <w:rsid w:val="00720A02"/>
    <w:rsid w:val="007210D4"/>
    <w:rsid w:val="007216D9"/>
    <w:rsid w:val="00722E38"/>
    <w:rsid w:val="0072615E"/>
    <w:rsid w:val="00727D3C"/>
    <w:rsid w:val="00732A58"/>
    <w:rsid w:val="00735413"/>
    <w:rsid w:val="00743369"/>
    <w:rsid w:val="00746B6C"/>
    <w:rsid w:val="00747F28"/>
    <w:rsid w:val="007574B7"/>
    <w:rsid w:val="00764042"/>
    <w:rsid w:val="00765A41"/>
    <w:rsid w:val="0076738B"/>
    <w:rsid w:val="00772057"/>
    <w:rsid w:val="00774853"/>
    <w:rsid w:val="007A33DD"/>
    <w:rsid w:val="007A42C5"/>
    <w:rsid w:val="007B380B"/>
    <w:rsid w:val="007C4FD0"/>
    <w:rsid w:val="007C53D3"/>
    <w:rsid w:val="007D27FC"/>
    <w:rsid w:val="007D66FC"/>
    <w:rsid w:val="007D78BF"/>
    <w:rsid w:val="007E44DC"/>
    <w:rsid w:val="007E6DAE"/>
    <w:rsid w:val="007F2850"/>
    <w:rsid w:val="007F34CC"/>
    <w:rsid w:val="007F597E"/>
    <w:rsid w:val="00801DF1"/>
    <w:rsid w:val="00805B4B"/>
    <w:rsid w:val="0080742E"/>
    <w:rsid w:val="00810A61"/>
    <w:rsid w:val="008122DD"/>
    <w:rsid w:val="00824BF0"/>
    <w:rsid w:val="00824EA3"/>
    <w:rsid w:val="00831EE4"/>
    <w:rsid w:val="00832438"/>
    <w:rsid w:val="00832B98"/>
    <w:rsid w:val="00870079"/>
    <w:rsid w:val="008759B4"/>
    <w:rsid w:val="0087795E"/>
    <w:rsid w:val="008932EA"/>
    <w:rsid w:val="008B2AEA"/>
    <w:rsid w:val="008B60C4"/>
    <w:rsid w:val="008C774B"/>
    <w:rsid w:val="008D04A5"/>
    <w:rsid w:val="008E64DE"/>
    <w:rsid w:val="008F0C7D"/>
    <w:rsid w:val="009002D7"/>
    <w:rsid w:val="009008D1"/>
    <w:rsid w:val="00901CFA"/>
    <w:rsid w:val="00903262"/>
    <w:rsid w:val="00903399"/>
    <w:rsid w:val="00912114"/>
    <w:rsid w:val="00916DCC"/>
    <w:rsid w:val="00917497"/>
    <w:rsid w:val="00922274"/>
    <w:rsid w:val="0092464D"/>
    <w:rsid w:val="00940ABB"/>
    <w:rsid w:val="00950956"/>
    <w:rsid w:val="00952568"/>
    <w:rsid w:val="009604F4"/>
    <w:rsid w:val="00970590"/>
    <w:rsid w:val="00971A14"/>
    <w:rsid w:val="00972261"/>
    <w:rsid w:val="009840F0"/>
    <w:rsid w:val="009906C6"/>
    <w:rsid w:val="009926E3"/>
    <w:rsid w:val="009A584A"/>
    <w:rsid w:val="009A7384"/>
    <w:rsid w:val="009B6A6A"/>
    <w:rsid w:val="009B6D40"/>
    <w:rsid w:val="009C0074"/>
    <w:rsid w:val="009C0EC9"/>
    <w:rsid w:val="009C256A"/>
    <w:rsid w:val="009C55DF"/>
    <w:rsid w:val="009D5C55"/>
    <w:rsid w:val="009E2AD2"/>
    <w:rsid w:val="009E683C"/>
    <w:rsid w:val="009E758D"/>
    <w:rsid w:val="009F171A"/>
    <w:rsid w:val="009F1969"/>
    <w:rsid w:val="009F5E84"/>
    <w:rsid w:val="00A00BEA"/>
    <w:rsid w:val="00A01CE5"/>
    <w:rsid w:val="00A05551"/>
    <w:rsid w:val="00A35FA0"/>
    <w:rsid w:val="00A4240B"/>
    <w:rsid w:val="00A54A72"/>
    <w:rsid w:val="00A6089D"/>
    <w:rsid w:val="00A6406B"/>
    <w:rsid w:val="00A66733"/>
    <w:rsid w:val="00A828FB"/>
    <w:rsid w:val="00A854CD"/>
    <w:rsid w:val="00A86F0D"/>
    <w:rsid w:val="00A9596A"/>
    <w:rsid w:val="00A97F62"/>
    <w:rsid w:val="00AA4A0D"/>
    <w:rsid w:val="00AA565F"/>
    <w:rsid w:val="00AC1778"/>
    <w:rsid w:val="00AC529B"/>
    <w:rsid w:val="00AC620E"/>
    <w:rsid w:val="00AC6D33"/>
    <w:rsid w:val="00AD230A"/>
    <w:rsid w:val="00AE013B"/>
    <w:rsid w:val="00AE18B7"/>
    <w:rsid w:val="00AE1A65"/>
    <w:rsid w:val="00AE2027"/>
    <w:rsid w:val="00AF0CBE"/>
    <w:rsid w:val="00AF1E34"/>
    <w:rsid w:val="00AF5CA5"/>
    <w:rsid w:val="00B02B90"/>
    <w:rsid w:val="00B0382B"/>
    <w:rsid w:val="00B12903"/>
    <w:rsid w:val="00B162E6"/>
    <w:rsid w:val="00B168C4"/>
    <w:rsid w:val="00B169BD"/>
    <w:rsid w:val="00B242C5"/>
    <w:rsid w:val="00B316E6"/>
    <w:rsid w:val="00B34006"/>
    <w:rsid w:val="00B37197"/>
    <w:rsid w:val="00B43275"/>
    <w:rsid w:val="00B510A7"/>
    <w:rsid w:val="00B56E96"/>
    <w:rsid w:val="00B764FE"/>
    <w:rsid w:val="00B80C05"/>
    <w:rsid w:val="00B84464"/>
    <w:rsid w:val="00B87882"/>
    <w:rsid w:val="00B92CCE"/>
    <w:rsid w:val="00B934D0"/>
    <w:rsid w:val="00BA5F6C"/>
    <w:rsid w:val="00BA71BB"/>
    <w:rsid w:val="00BB4988"/>
    <w:rsid w:val="00BC1272"/>
    <w:rsid w:val="00BC1D9B"/>
    <w:rsid w:val="00BC2EC5"/>
    <w:rsid w:val="00BC3EA7"/>
    <w:rsid w:val="00BC784B"/>
    <w:rsid w:val="00BD0EB0"/>
    <w:rsid w:val="00BD1782"/>
    <w:rsid w:val="00BD1EF5"/>
    <w:rsid w:val="00C03E5A"/>
    <w:rsid w:val="00C0532F"/>
    <w:rsid w:val="00C12806"/>
    <w:rsid w:val="00C12DB9"/>
    <w:rsid w:val="00C14BB0"/>
    <w:rsid w:val="00C16152"/>
    <w:rsid w:val="00C1657B"/>
    <w:rsid w:val="00C203AA"/>
    <w:rsid w:val="00C22AFC"/>
    <w:rsid w:val="00C25BB9"/>
    <w:rsid w:val="00C26495"/>
    <w:rsid w:val="00C275AA"/>
    <w:rsid w:val="00C402AB"/>
    <w:rsid w:val="00C407A2"/>
    <w:rsid w:val="00C43558"/>
    <w:rsid w:val="00C45115"/>
    <w:rsid w:val="00C57D56"/>
    <w:rsid w:val="00C60530"/>
    <w:rsid w:val="00C63A19"/>
    <w:rsid w:val="00C64307"/>
    <w:rsid w:val="00C66EF1"/>
    <w:rsid w:val="00C70F6E"/>
    <w:rsid w:val="00C81E13"/>
    <w:rsid w:val="00C8310D"/>
    <w:rsid w:val="00C91016"/>
    <w:rsid w:val="00C91988"/>
    <w:rsid w:val="00C94DAB"/>
    <w:rsid w:val="00C97239"/>
    <w:rsid w:val="00CA1B5F"/>
    <w:rsid w:val="00CA4BE1"/>
    <w:rsid w:val="00CC17D1"/>
    <w:rsid w:val="00CC6453"/>
    <w:rsid w:val="00CC66CA"/>
    <w:rsid w:val="00CD5C69"/>
    <w:rsid w:val="00CE1931"/>
    <w:rsid w:val="00CF56DA"/>
    <w:rsid w:val="00CF72AF"/>
    <w:rsid w:val="00CF7FAD"/>
    <w:rsid w:val="00D02E4C"/>
    <w:rsid w:val="00D06877"/>
    <w:rsid w:val="00D141F4"/>
    <w:rsid w:val="00D2372B"/>
    <w:rsid w:val="00D374CB"/>
    <w:rsid w:val="00D44389"/>
    <w:rsid w:val="00D52A46"/>
    <w:rsid w:val="00D57FBC"/>
    <w:rsid w:val="00D60691"/>
    <w:rsid w:val="00D61093"/>
    <w:rsid w:val="00D6686F"/>
    <w:rsid w:val="00D70751"/>
    <w:rsid w:val="00D73405"/>
    <w:rsid w:val="00D7397D"/>
    <w:rsid w:val="00D7470C"/>
    <w:rsid w:val="00D8204A"/>
    <w:rsid w:val="00D839C7"/>
    <w:rsid w:val="00D8606C"/>
    <w:rsid w:val="00D87650"/>
    <w:rsid w:val="00D92E86"/>
    <w:rsid w:val="00DC2E60"/>
    <w:rsid w:val="00DC4E8C"/>
    <w:rsid w:val="00DD04D0"/>
    <w:rsid w:val="00DD737B"/>
    <w:rsid w:val="00DE16EF"/>
    <w:rsid w:val="00DE2B25"/>
    <w:rsid w:val="00DE3DFF"/>
    <w:rsid w:val="00DE6250"/>
    <w:rsid w:val="00DF78AB"/>
    <w:rsid w:val="00E0428E"/>
    <w:rsid w:val="00E05135"/>
    <w:rsid w:val="00E10C19"/>
    <w:rsid w:val="00E138E6"/>
    <w:rsid w:val="00E23CC6"/>
    <w:rsid w:val="00E24C68"/>
    <w:rsid w:val="00E37DC1"/>
    <w:rsid w:val="00E50E33"/>
    <w:rsid w:val="00E56B12"/>
    <w:rsid w:val="00E6377B"/>
    <w:rsid w:val="00E77C28"/>
    <w:rsid w:val="00E77F10"/>
    <w:rsid w:val="00E90728"/>
    <w:rsid w:val="00E974F7"/>
    <w:rsid w:val="00E97A24"/>
    <w:rsid w:val="00EA4255"/>
    <w:rsid w:val="00EA47D2"/>
    <w:rsid w:val="00EA6A94"/>
    <w:rsid w:val="00EA7873"/>
    <w:rsid w:val="00EB15ED"/>
    <w:rsid w:val="00EB5F04"/>
    <w:rsid w:val="00EC1E3D"/>
    <w:rsid w:val="00EC61B6"/>
    <w:rsid w:val="00ED0EAA"/>
    <w:rsid w:val="00ED1C46"/>
    <w:rsid w:val="00ED5085"/>
    <w:rsid w:val="00ED55ED"/>
    <w:rsid w:val="00EE66BF"/>
    <w:rsid w:val="00F0095B"/>
    <w:rsid w:val="00F01B37"/>
    <w:rsid w:val="00F02737"/>
    <w:rsid w:val="00F06669"/>
    <w:rsid w:val="00F077F9"/>
    <w:rsid w:val="00F1291F"/>
    <w:rsid w:val="00F14C17"/>
    <w:rsid w:val="00F14E2C"/>
    <w:rsid w:val="00F168C3"/>
    <w:rsid w:val="00F315C0"/>
    <w:rsid w:val="00F32043"/>
    <w:rsid w:val="00F342A3"/>
    <w:rsid w:val="00F34D81"/>
    <w:rsid w:val="00F46163"/>
    <w:rsid w:val="00F52627"/>
    <w:rsid w:val="00F534E0"/>
    <w:rsid w:val="00F53E01"/>
    <w:rsid w:val="00F5430D"/>
    <w:rsid w:val="00F54B16"/>
    <w:rsid w:val="00F54F9F"/>
    <w:rsid w:val="00F63E71"/>
    <w:rsid w:val="00F73852"/>
    <w:rsid w:val="00F75E2E"/>
    <w:rsid w:val="00F80824"/>
    <w:rsid w:val="00FA218D"/>
    <w:rsid w:val="00FA7780"/>
    <w:rsid w:val="00FD7244"/>
    <w:rsid w:val="00FE187B"/>
    <w:rsid w:val="00FF0358"/>
    <w:rsid w:val="00FF14BE"/>
    <w:rsid w:val="00FF18FD"/>
    <w:rsid w:val="00FF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3">
    <w:name w:val="Hyperlink"/>
    <w:rsid w:val="00CC17D1"/>
    <w:rPr>
      <w:strike w:val="0"/>
      <w:dstrike w:val="0"/>
      <w:color w:val="045EAC"/>
      <w:u w:val="none"/>
      <w:effect w:val="none"/>
    </w:rPr>
  </w:style>
  <w:style w:type="character" w:customStyle="1" w:styleId="81">
    <w:name w:val="Основной текст + 81"/>
    <w:aliases w:val="5 pt1,Полужирный1,Основной текст + Georgia,8"/>
    <w:rsid w:val="00CC17D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FontStyle18">
    <w:name w:val="Font Style18"/>
    <w:rsid w:val="00CC17D1"/>
    <w:rPr>
      <w:rFonts w:ascii="Calibri" w:hAnsi="Calibri" w:cs="Calibri"/>
      <w:sz w:val="20"/>
      <w:szCs w:val="20"/>
    </w:rPr>
  </w:style>
  <w:style w:type="paragraph" w:customStyle="1" w:styleId="10">
    <w:name w:val="Знак Знак Знак Знак Знак Знак1 Знак"/>
    <w:basedOn w:val="a"/>
    <w:rsid w:val="00CC17D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0264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641A"/>
  </w:style>
  <w:style w:type="paragraph" w:customStyle="1" w:styleId="rvps2">
    <w:name w:val="rvps2"/>
    <w:basedOn w:val="a"/>
    <w:rsid w:val="0092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FollowedHyperlink"/>
    <w:basedOn w:val="a0"/>
    <w:semiHidden/>
    <w:unhideWhenUsed/>
    <w:rsid w:val="00201D79"/>
    <w:rPr>
      <w:color w:val="800080" w:themeColor="followedHyperlink"/>
      <w:u w:val="single"/>
    </w:rPr>
  </w:style>
  <w:style w:type="paragraph" w:styleId="a7">
    <w:name w:val="footer"/>
    <w:basedOn w:val="a"/>
    <w:link w:val="a8"/>
    <w:unhideWhenUsed/>
    <w:rsid w:val="003F72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3F7262"/>
    <w:rPr>
      <w:rFonts w:ascii="Arial" w:eastAsia="Arial" w:hAnsi="Arial" w:cs="Arial"/>
      <w:color w:val="000000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3">
    <w:name w:val="Hyperlink"/>
    <w:rsid w:val="00CC17D1"/>
    <w:rPr>
      <w:strike w:val="0"/>
      <w:dstrike w:val="0"/>
      <w:color w:val="045EAC"/>
      <w:u w:val="none"/>
      <w:effect w:val="none"/>
    </w:rPr>
  </w:style>
  <w:style w:type="character" w:customStyle="1" w:styleId="81">
    <w:name w:val="Основной текст + 81"/>
    <w:aliases w:val="5 pt1,Полужирный1,Основной текст + Georgia,8"/>
    <w:rsid w:val="00CC17D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FontStyle18">
    <w:name w:val="Font Style18"/>
    <w:rsid w:val="00CC17D1"/>
    <w:rPr>
      <w:rFonts w:ascii="Calibri" w:hAnsi="Calibri" w:cs="Calibri"/>
      <w:sz w:val="20"/>
      <w:szCs w:val="20"/>
    </w:rPr>
  </w:style>
  <w:style w:type="paragraph" w:customStyle="1" w:styleId="10">
    <w:name w:val="Знак Знак Знак Знак Знак Знак1 Знак"/>
    <w:basedOn w:val="a"/>
    <w:rsid w:val="00CC17D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0264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641A"/>
  </w:style>
  <w:style w:type="paragraph" w:customStyle="1" w:styleId="rvps2">
    <w:name w:val="rvps2"/>
    <w:basedOn w:val="a"/>
    <w:rsid w:val="0092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FollowedHyperlink"/>
    <w:basedOn w:val="a0"/>
    <w:semiHidden/>
    <w:unhideWhenUsed/>
    <w:rsid w:val="00201D79"/>
    <w:rPr>
      <w:color w:val="800080" w:themeColor="followedHyperlink"/>
      <w:u w:val="single"/>
    </w:rPr>
  </w:style>
  <w:style w:type="paragraph" w:styleId="a7">
    <w:name w:val="footer"/>
    <w:basedOn w:val="a"/>
    <w:link w:val="a8"/>
    <w:unhideWhenUsed/>
    <w:rsid w:val="003F72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3F7262"/>
    <w:rPr>
      <w:rFonts w:ascii="Arial" w:eastAsia="Arial" w:hAnsi="Arial" w:cs="Arial"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44-18" TargetMode="External"/><Relationship Id="rId1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755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vytiah.mvs.gov.ua/app/landi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10-14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C5D9-A709-47ED-AA42-68C93CB7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1305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MoBIL GROUP</Company>
  <LinksUpToDate>false</LinksUpToDate>
  <CharactersWithSpaces>11018</CharactersWithSpaces>
  <SharedDoc>false</SharedDoc>
  <HLinks>
    <vt:vector size="18" baseType="variant">
      <vt:variant>
        <vt:i4>196637</vt:i4>
      </vt:variant>
      <vt:variant>
        <vt:i4>6</vt:i4>
      </vt:variant>
      <vt:variant>
        <vt:i4>0</vt:i4>
      </vt:variant>
      <vt:variant>
        <vt:i4>5</vt:i4>
      </vt:variant>
      <vt:variant>
        <vt:lpwstr>https://usr.miniust.gov.ua/ua/freesearch</vt:lpwstr>
      </vt:variant>
      <vt:variant>
        <vt:lpwstr/>
      </vt:variant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http://www.amc/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http://www.amc/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v_tender1</dc:creator>
  <cp:lastModifiedBy>Admin</cp:lastModifiedBy>
  <cp:revision>3</cp:revision>
  <cp:lastPrinted>2021-07-13T08:22:00Z</cp:lastPrinted>
  <dcterms:created xsi:type="dcterms:W3CDTF">2022-12-10T21:02:00Z</dcterms:created>
  <dcterms:modified xsi:type="dcterms:W3CDTF">2023-01-18T19:26:00Z</dcterms:modified>
</cp:coreProperties>
</file>