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E27F" w14:textId="77777777" w:rsidR="00BA2EDA" w:rsidRDefault="00BA2EDA" w:rsidP="00BA2EDA">
      <w:pPr>
        <w:jc w:val="center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bookmarkStart w:id="0" w:name="_Hlk122081583"/>
    </w:p>
    <w:p w14:paraId="0A76D88A" w14:textId="77777777" w:rsidR="00BA2EDA" w:rsidRDefault="00BA2EDA" w:rsidP="00BA2EDA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</w:pPr>
      <w:r w:rsidRPr="00BA6FEF"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  <w:t>ЗМІНИ ДО ТЕНДЕРНОЇ ДОКУМЕНТАЦІЇ</w:t>
      </w:r>
    </w:p>
    <w:p w14:paraId="31E6F9F9" w14:textId="52A7ACFF" w:rsidR="00BA2EDA" w:rsidRDefault="00BA2EDA" w:rsidP="00BA2EDA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  <w:t>Перелік</w:t>
      </w:r>
    </w:p>
    <w:p w14:paraId="0C5DD4AB" w14:textId="77777777" w:rsidR="00BA2EDA" w:rsidRPr="00BA6FEF" w:rsidRDefault="00BA2EDA" w:rsidP="00BA2EDA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</w:pPr>
    </w:p>
    <w:bookmarkEnd w:id="0"/>
    <w:p w14:paraId="06B44FE2" w14:textId="59BAB556" w:rsidR="00BA2EDA" w:rsidRDefault="00BA2EDA" w:rsidP="00BA2EDA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</w:pP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від </w:t>
      </w:r>
      <w:r w:rsidR="00FA6A02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26 лютого</w:t>
      </w: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 202</w:t>
      </w:r>
      <w:r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4</w:t>
      </w: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року</w:t>
      </w:r>
      <w:r w:rsidRPr="00256F73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, щодо закупівлі за предметом</w:t>
      </w:r>
      <w:r w:rsidR="00FA6A02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</w:t>
      </w:r>
      <w:r w:rsidR="00FA6A02" w:rsidRPr="00FA6A02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Вивезення твердих побутових відходів (код національного класифікатора України ДК 021:2015 «Єдиний закупівельний словник» - 90510000-5 Утилізація сміття та поводження зі сміттям)</w:t>
      </w:r>
      <w:r w:rsidR="00FA6A02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, </w:t>
      </w:r>
      <w:r w:rsidRPr="00815921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№ </w:t>
      </w:r>
      <w:r w:rsidR="00FA6A02" w:rsidRPr="00FA6A02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UA-2024-02-26-013022-a</w:t>
      </w:r>
    </w:p>
    <w:p w14:paraId="4E694793" w14:textId="77777777" w:rsidR="00BA2EDA" w:rsidRDefault="00BA2EDA" w:rsidP="00BA2EDA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</w:pPr>
    </w:p>
    <w:p w14:paraId="3246478A" w14:textId="1E796439" w:rsidR="00F21467" w:rsidRPr="00F21467" w:rsidRDefault="00F21467" w:rsidP="00F21467">
      <w:pPr>
        <w:pStyle w:val="Standard"/>
        <w:numPr>
          <w:ilvl w:val="0"/>
          <w:numId w:val="1"/>
        </w:num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Внести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 xml:space="preserve"> зміни у табличну частину Додатку </w:t>
      </w:r>
      <w:r w:rsidR="00FA6A0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 xml:space="preserve"> до тендерної документації </w:t>
      </w:r>
      <w:r w:rsidR="00FA6A0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 xml:space="preserve">  проект Договору  Додаток 2 розрахунок обсягів відходів, які підлягають вивезенню</w:t>
      </w:r>
    </w:p>
    <w:p w14:paraId="0BD29A77" w14:textId="21D4260B" w:rsidR="00F21467" w:rsidRPr="00F21467" w:rsidRDefault="00F21467" w:rsidP="00F21467">
      <w:pPr>
        <w:pStyle w:val="Standard"/>
        <w:shd w:val="clear" w:color="auto" w:fill="FFFFFF"/>
        <w:tabs>
          <w:tab w:val="left" w:pos="426"/>
        </w:tabs>
        <w:ind w:left="360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  <w:r w:rsidRPr="00F2146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 xml:space="preserve">Інформація про </w:t>
      </w:r>
      <w:r w:rsidR="00FA6A0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розрахунок обсягів відходів, які підлягають вивезенню</w:t>
      </w:r>
      <w:r w:rsidR="00FA6A02" w:rsidRPr="00F2146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та викласти в наступній редакції:</w:t>
      </w:r>
    </w:p>
    <w:p w14:paraId="32F16AB7" w14:textId="77777777" w:rsidR="00FA6A02" w:rsidRDefault="00FA6A02" w:rsidP="00FA6A02">
      <w:pPr>
        <w:autoSpaceDE w:val="0"/>
        <w:jc w:val="right"/>
        <w:rPr>
          <w:rFonts w:ascii="Times New Roman" w:eastAsia="Times New Roman" w:hAnsi="Times New Roman"/>
          <w:b/>
          <w:lang w:val="uk-UA"/>
        </w:rPr>
      </w:pPr>
      <w:r w:rsidRPr="0033084C">
        <w:rPr>
          <w:rFonts w:ascii="Times New Roman" w:eastAsia="Times New Roman" w:hAnsi="Times New Roman"/>
          <w:b/>
          <w:lang w:val="uk-UA"/>
        </w:rPr>
        <w:t xml:space="preserve">  </w:t>
      </w:r>
      <w:r>
        <w:rPr>
          <w:rFonts w:ascii="Times New Roman" w:eastAsia="Times New Roman" w:hAnsi="Times New Roman"/>
          <w:b/>
          <w:lang w:val="uk-UA"/>
        </w:rPr>
        <w:t xml:space="preserve">  </w:t>
      </w:r>
    </w:p>
    <w:p w14:paraId="7297B609" w14:textId="77777777" w:rsidR="00FA6A02" w:rsidRPr="0033084C" w:rsidRDefault="00FA6A02" w:rsidP="00FA6A02">
      <w:pPr>
        <w:autoSpaceDE w:val="0"/>
        <w:jc w:val="right"/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 xml:space="preserve">    </w:t>
      </w:r>
      <w:r w:rsidRPr="0033084C">
        <w:rPr>
          <w:rFonts w:ascii="Times New Roman" w:eastAsia="Times New Roman" w:hAnsi="Times New Roman"/>
          <w:b/>
          <w:lang w:val="uk-UA"/>
        </w:rPr>
        <w:t xml:space="preserve">Додаток № 2    </w:t>
      </w:r>
    </w:p>
    <w:p w14:paraId="412F6304" w14:textId="77777777" w:rsidR="00FA6A02" w:rsidRDefault="00FA6A02" w:rsidP="00FA6A02">
      <w:pPr>
        <w:autoSpaceDE w:val="0"/>
        <w:jc w:val="both"/>
        <w:rPr>
          <w:rFonts w:ascii="Times New Roman" w:eastAsia="Times New Roman" w:hAnsi="Times New Roman"/>
          <w:b/>
          <w:lang w:val="uk-UA"/>
        </w:rPr>
      </w:pPr>
      <w:r w:rsidRPr="0033084C">
        <w:rPr>
          <w:rFonts w:ascii="Times New Roman" w:eastAsia="Times New Roman" w:hAnsi="Times New Roman"/>
          <w:b/>
          <w:lang w:val="uk-UA"/>
        </w:rPr>
        <w:t xml:space="preserve">                                                                         до Договору № </w:t>
      </w:r>
      <w:r>
        <w:rPr>
          <w:rFonts w:ascii="Times New Roman" w:eastAsia="Times New Roman" w:hAnsi="Times New Roman"/>
          <w:b/>
          <w:lang w:val="uk-UA"/>
        </w:rPr>
        <w:t>_______</w:t>
      </w:r>
      <w:r w:rsidRPr="0033084C">
        <w:rPr>
          <w:rFonts w:ascii="Times New Roman" w:eastAsia="Times New Roman" w:hAnsi="Times New Roman"/>
          <w:b/>
          <w:lang w:val="uk-UA"/>
        </w:rPr>
        <w:t>від              202</w:t>
      </w:r>
      <w:r>
        <w:rPr>
          <w:rFonts w:ascii="Times New Roman" w:eastAsia="Times New Roman" w:hAnsi="Times New Roman"/>
          <w:b/>
          <w:lang w:val="uk-UA"/>
        </w:rPr>
        <w:t>4</w:t>
      </w:r>
      <w:r w:rsidRPr="0033084C">
        <w:rPr>
          <w:rFonts w:ascii="Times New Roman" w:eastAsia="Times New Roman" w:hAnsi="Times New Roman"/>
          <w:b/>
          <w:lang w:val="uk-UA"/>
        </w:rPr>
        <w:t>р.</w:t>
      </w:r>
    </w:p>
    <w:p w14:paraId="51F67215" w14:textId="77777777" w:rsidR="00FA6A02" w:rsidRPr="0033084C" w:rsidRDefault="00FA6A02" w:rsidP="00FA6A02">
      <w:pPr>
        <w:autoSpaceDE w:val="0"/>
        <w:jc w:val="both"/>
        <w:rPr>
          <w:rFonts w:ascii="Times New Roman" w:eastAsia="Times New Roman" w:hAnsi="Times New Roman"/>
          <w:b/>
          <w:lang w:val="uk-UA"/>
        </w:rPr>
      </w:pPr>
    </w:p>
    <w:p w14:paraId="76838377" w14:textId="77777777" w:rsidR="00FA6A02" w:rsidRPr="0033084C" w:rsidRDefault="00FA6A02" w:rsidP="00FA6A02">
      <w:pPr>
        <w:autoSpaceDE w:val="0"/>
        <w:jc w:val="both"/>
        <w:rPr>
          <w:rFonts w:ascii="Times New Roman" w:eastAsia="Times New Roman" w:hAnsi="Times New Roman"/>
          <w:b/>
          <w:lang w:val="uk-UA"/>
        </w:rPr>
      </w:pPr>
      <w:r w:rsidRPr="0033084C">
        <w:rPr>
          <w:rFonts w:ascii="Times New Roman" w:eastAsia="Times New Roman" w:hAnsi="Times New Roman"/>
          <w:b/>
          <w:lang w:val="uk-UA"/>
        </w:rPr>
        <w:t xml:space="preserve">                          Розрахунок обсягу відходів , які підлягають вивезенню 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334"/>
        <w:gridCol w:w="1669"/>
        <w:gridCol w:w="1392"/>
      </w:tblGrid>
      <w:tr w:rsidR="00FA6A02" w:rsidRPr="0033084C" w14:paraId="530DEA29" w14:textId="77777777" w:rsidTr="00B9310C">
        <w:trPr>
          <w:trHeight w:val="120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6564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№</w:t>
            </w:r>
          </w:p>
          <w:p w14:paraId="69D97C3A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A12C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Адреса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0899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 xml:space="preserve">Обсяг відходів,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тонн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33084C">
              <w:rPr>
                <w:rFonts w:ascii="Times New Roman" w:eastAsia="Times New Roman" w:hAnsi="Times New Roman"/>
                <w:lang w:val="uk-UA"/>
              </w:rPr>
              <w:t>в місяць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B9D6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 xml:space="preserve">К- </w:t>
            </w:r>
            <w:proofErr w:type="spellStart"/>
            <w:r w:rsidRPr="0033084C">
              <w:rPr>
                <w:rFonts w:ascii="Times New Roman" w:eastAsia="Times New Roman" w:hAnsi="Times New Roman"/>
                <w:lang w:val="uk-UA"/>
              </w:rPr>
              <w:t>ть</w:t>
            </w:r>
            <w:proofErr w:type="spellEnd"/>
            <w:r w:rsidRPr="0033084C">
              <w:rPr>
                <w:rFonts w:ascii="Times New Roman" w:eastAsia="Times New Roman" w:hAnsi="Times New Roman"/>
                <w:lang w:val="uk-UA"/>
              </w:rPr>
              <w:t xml:space="preserve"> необхідних</w:t>
            </w:r>
          </w:p>
          <w:p w14:paraId="4B7321EE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контейнерів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837A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 xml:space="preserve">Об’єм ТНВ за половину місяця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тонн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94E6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Примітка</w:t>
            </w:r>
          </w:p>
        </w:tc>
      </w:tr>
      <w:tr w:rsidR="00FA6A02" w:rsidRPr="0033084C" w14:paraId="33DD66B8" w14:textId="77777777" w:rsidTr="00B9310C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DCFFFC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33084C">
              <w:rPr>
                <w:rFonts w:ascii="Times New Roman" w:eastAsia="Times New Roman" w:hAnsi="Times New Roman"/>
                <w:b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4553F43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с.Бучали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ЗЗСО І-ІІ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68C993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FD40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227F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15FC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00C6FC5A" w14:textId="77777777" w:rsidTr="00B9310C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FBA6002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33084C">
              <w:rPr>
                <w:rFonts w:ascii="Times New Roman" w:eastAsia="Times New Roman" w:hAnsi="Times New Roman"/>
                <w:b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C020B49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с.Переможне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ЗЗСО І-ІІ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77D233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0,386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D0D5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6135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0253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1CA27A49" w14:textId="77777777" w:rsidTr="00B9310C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CCBC622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33084C">
              <w:rPr>
                <w:rFonts w:ascii="Times New Roman" w:eastAsia="Times New Roman" w:hAnsi="Times New Roman"/>
                <w:b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07D0475" w14:textId="77777777" w:rsidR="00FA6A02" w:rsidRPr="0033084C" w:rsidRDefault="00FA6A02" w:rsidP="00B9310C">
            <w:pPr>
              <w:autoSpaceDE w:val="0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с.Переможне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ЗДО                « квітуча вишенька»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720D67E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0,440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7F63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A3BF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CBBA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01055EC7" w14:textId="77777777" w:rsidTr="00B9310C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03A0296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33084C">
              <w:rPr>
                <w:rFonts w:ascii="Times New Roman" w:eastAsia="Times New Roman" w:hAnsi="Times New Roman"/>
                <w:b/>
                <w:lang w:val="uk-UA"/>
              </w:rPr>
              <w:t>4</w:t>
            </w:r>
          </w:p>
          <w:p w14:paraId="6C81F394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06A72B8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с.Нове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Село НВК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EBFE3B9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F2BE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841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A84D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21AD3817" w14:textId="77777777" w:rsidTr="00B9310C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611B2BD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002CA37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с.Березець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ЗЗСО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6145ED8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6D86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5445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A373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64A38395" w14:textId="77777777" w:rsidTr="00B9310C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D4D7E82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FB04E2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с.Грімне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 ЗЗСО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8F75320" w14:textId="77777777" w:rsidR="00FA6A02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EABB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0EA9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0D4A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7C95A582" w14:textId="77777777" w:rsidTr="00B9310C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FFBE8B5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E1B5214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м.Комарно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ОЗЗСО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9289983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0,837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2508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9A11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692D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790DAB75" w14:textId="77777777" w:rsidTr="00B9310C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3FB54FB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BF7D243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м.Комарно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ЗДО №1             «Казочка»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D4A2D34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0,954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0E11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646A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FDE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048C7229" w14:textId="77777777" w:rsidTr="00B9310C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C77901B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1E0252A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м.Комарно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ЗДО №1            «Сонечко»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7EFE8F6D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0,208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3A45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0B50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AFE9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010BA393" w14:textId="77777777" w:rsidTr="00B9310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B0453C2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33084C">
              <w:rPr>
                <w:rFonts w:ascii="Times New Roman" w:eastAsia="Times New Roman" w:hAnsi="Times New Roman"/>
                <w:b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00DEA2F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МАМ м.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Комарно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0DDC31A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0,119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6E7F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E4DD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D8B6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23E6AA0B" w14:textId="77777777" w:rsidTr="00B9310C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68EEFA2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33084C">
              <w:rPr>
                <w:rFonts w:ascii="Times New Roman" w:eastAsia="Times New Roman" w:hAnsi="Times New Roman"/>
                <w:b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48BDA4B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Комарнівська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міська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4423648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0,254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2321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5A98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3622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0BF92B0D" w14:textId="77777777" w:rsidTr="00B9310C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3162CDA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33084C">
              <w:rPr>
                <w:rFonts w:ascii="Times New Roman" w:eastAsia="Times New Roman" w:hAnsi="Times New Roman"/>
                <w:b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4C3A4A0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с.Андріянів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Народний дім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08F6A83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0,027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FC01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3084C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9916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E251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28583D0E" w14:textId="77777777" w:rsidTr="00B9310C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F53B3B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33084C">
              <w:rPr>
                <w:rFonts w:ascii="Times New Roman" w:eastAsia="Times New Roman" w:hAnsi="Times New Roman"/>
                <w:b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AEE3867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Адмінбудинок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с.Грімне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FF68588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0,508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A27F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D827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06DD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440CF0DC" w14:textId="77777777" w:rsidTr="00B9310C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C2B03CC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93D8E69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Адмінбудинок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с.Бучали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98D4229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0,055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0E03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713E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1D6E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A6A02" w:rsidRPr="0033084C" w14:paraId="4DDEF05E" w14:textId="77777777" w:rsidTr="00B9310C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F80F0FA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0A9847B" w14:textId="77777777" w:rsidR="00FA6A02" w:rsidRPr="00293246" w:rsidRDefault="00FA6A02" w:rsidP="00B9310C">
            <w:pPr>
              <w:autoSpaceDE w:val="0"/>
              <w:rPr>
                <w:rFonts w:ascii="Times New Roman" w:eastAsia="Times New Roman" w:hAnsi="Times New Roman"/>
                <w:lang w:val="uk-UA"/>
              </w:rPr>
            </w:pPr>
            <w:r w:rsidRPr="00293246">
              <w:rPr>
                <w:rFonts w:ascii="Times New Roman" w:eastAsia="Times New Roman" w:hAnsi="Times New Roman"/>
                <w:lang w:val="uk-UA"/>
              </w:rPr>
              <w:t xml:space="preserve">ЦНАП </w:t>
            </w:r>
            <w:proofErr w:type="spellStart"/>
            <w:r w:rsidRPr="00293246">
              <w:rPr>
                <w:rFonts w:ascii="Times New Roman" w:eastAsia="Times New Roman" w:hAnsi="Times New Roman"/>
                <w:lang w:val="uk-UA"/>
              </w:rPr>
              <w:t>м.Комарно</w:t>
            </w:r>
            <w:proofErr w:type="spellEnd"/>
            <w:r w:rsidRPr="00293246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293246">
              <w:rPr>
                <w:rFonts w:ascii="Times New Roman" w:eastAsia="Times New Roman" w:hAnsi="Times New Roman"/>
                <w:lang w:val="uk-UA"/>
              </w:rPr>
              <w:t>вул.Січових</w:t>
            </w:r>
            <w:proofErr w:type="spellEnd"/>
            <w:r w:rsidRPr="00293246">
              <w:rPr>
                <w:rFonts w:ascii="Times New Roman" w:eastAsia="Times New Roman" w:hAnsi="Times New Roman"/>
                <w:lang w:val="uk-UA"/>
              </w:rPr>
              <w:t xml:space="preserve"> Стрільців,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24C3E79" w14:textId="77777777" w:rsidR="00FA6A02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0,240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6EFE" w14:textId="77777777" w:rsidR="00FA6A02" w:rsidRPr="0033084C" w:rsidRDefault="00FA6A02" w:rsidP="00B9310C">
            <w:pPr>
              <w:autoSpaceDE w:val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C13D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3F7D" w14:textId="77777777" w:rsidR="00FA6A02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  <w:p w14:paraId="4D0181D7" w14:textId="77777777" w:rsidR="00FA6A02" w:rsidRPr="0033084C" w:rsidRDefault="00FA6A02" w:rsidP="00B9310C">
            <w:pPr>
              <w:autoSpaceDE w:val="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14:paraId="7CB82920" w14:textId="77777777" w:rsidR="00FA6A02" w:rsidRPr="0033084C" w:rsidRDefault="00FA6A02" w:rsidP="00FA6A02">
      <w:pPr>
        <w:autoSpaceDE w:val="0"/>
        <w:jc w:val="both"/>
        <w:rPr>
          <w:rFonts w:ascii="Times New Roman" w:eastAsia="Times New Roman" w:hAnsi="Times New Roman"/>
          <w:b/>
          <w:i/>
          <w:lang w:val="uk-UA"/>
        </w:rPr>
      </w:pPr>
      <w:r w:rsidRPr="0033084C">
        <w:rPr>
          <w:rFonts w:ascii="Times New Roman" w:eastAsia="Times New Roman" w:hAnsi="Times New Roman"/>
          <w:b/>
          <w:i/>
          <w:lang w:val="uk-UA"/>
        </w:rPr>
        <w:t xml:space="preserve">                                                               Разом: </w:t>
      </w:r>
      <w:r>
        <w:rPr>
          <w:rFonts w:ascii="Times New Roman" w:eastAsia="Times New Roman" w:hAnsi="Times New Roman"/>
          <w:b/>
          <w:i/>
          <w:lang w:val="uk-UA"/>
        </w:rPr>
        <w:t xml:space="preserve">4,8 </w:t>
      </w:r>
      <w:proofErr w:type="spellStart"/>
      <w:r>
        <w:rPr>
          <w:rFonts w:ascii="Times New Roman" w:eastAsia="Times New Roman" w:hAnsi="Times New Roman"/>
          <w:b/>
          <w:i/>
          <w:lang w:val="uk-UA"/>
        </w:rPr>
        <w:t>тонн</w:t>
      </w:r>
      <w:proofErr w:type="spellEnd"/>
      <w:r w:rsidRPr="0033084C">
        <w:rPr>
          <w:rFonts w:ascii="Times New Roman" w:eastAsia="Times New Roman" w:hAnsi="Times New Roman"/>
          <w:b/>
          <w:i/>
          <w:lang w:val="uk-UA"/>
        </w:rPr>
        <w:t xml:space="preserve"> </w:t>
      </w:r>
    </w:p>
    <w:p w14:paraId="5956E935" w14:textId="77777777" w:rsidR="00F21467" w:rsidRDefault="00F21467" w:rsidP="00F21467">
      <w:pPr>
        <w:pStyle w:val="Standard"/>
        <w:shd w:val="clear" w:color="auto" w:fill="FFFFFF"/>
        <w:tabs>
          <w:tab w:val="left" w:pos="426"/>
        </w:tabs>
        <w:ind w:left="720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</w:p>
    <w:p w14:paraId="2E6C759B" w14:textId="77777777" w:rsidR="00F21467" w:rsidRDefault="00F21467" w:rsidP="00F21467">
      <w:pPr>
        <w:pStyle w:val="Standard"/>
        <w:shd w:val="clear" w:color="auto" w:fill="FFFFFF"/>
        <w:tabs>
          <w:tab w:val="left" w:pos="426"/>
        </w:tabs>
        <w:ind w:left="720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</w:p>
    <w:p w14:paraId="7D2F7E78" w14:textId="77777777" w:rsidR="00BA2EDA" w:rsidRPr="007B33DB" w:rsidRDefault="00BA2EDA" w:rsidP="00BA2EDA">
      <w:pPr>
        <w:pStyle w:val="Standard"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</w:pPr>
      <w:bookmarkStart w:id="1" w:name="_GoBack"/>
      <w:bookmarkEnd w:id="1"/>
    </w:p>
    <w:p w14:paraId="2213AD6B" w14:textId="77777777" w:rsidR="00BA2EDA" w:rsidRPr="00B7183B" w:rsidRDefault="00BA2EDA" w:rsidP="00BA2EDA">
      <w:pPr>
        <w:pStyle w:val="Standard"/>
        <w:widowControl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</w:pPr>
      <w:r w:rsidRPr="007B33D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  <w:t>Усі інші вимоги та положення тендерної документації залишаються незмінними</w:t>
      </w:r>
    </w:p>
    <w:p w14:paraId="67F0A408" w14:textId="77777777" w:rsidR="00BA2EDA" w:rsidRPr="00B7183B" w:rsidRDefault="00BA2EDA" w:rsidP="00BA2EDA">
      <w:pPr>
        <w:pStyle w:val="Standard"/>
        <w:widowControl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</w:pPr>
    </w:p>
    <w:p w14:paraId="15D1AFA9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84C9753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D561615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A99EFAF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E8CCE10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ACA0C37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A998967" w14:textId="77777777" w:rsidR="002079AC" w:rsidRPr="00FA6A02" w:rsidRDefault="002079AC">
      <w:pPr>
        <w:rPr>
          <w:lang w:val="ru-RU"/>
        </w:rPr>
      </w:pPr>
    </w:p>
    <w:sectPr w:rsidR="002079AC" w:rsidRPr="00FA6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51776"/>
    <w:multiLevelType w:val="hybridMultilevel"/>
    <w:tmpl w:val="E5245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F7"/>
    <w:rsid w:val="002079AC"/>
    <w:rsid w:val="00387FF7"/>
    <w:rsid w:val="00842190"/>
    <w:rsid w:val="00BA2EDA"/>
    <w:rsid w:val="00F21467"/>
    <w:rsid w:val="00F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FAB"/>
  <w15:chartTrackingRefBased/>
  <w15:docId w15:val="{82A4E2BC-8349-4BDC-B08F-CA11ABAE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Барщоська</dc:creator>
  <cp:keywords/>
  <dc:description/>
  <cp:lastModifiedBy>Ania</cp:lastModifiedBy>
  <cp:revision>2</cp:revision>
  <dcterms:created xsi:type="dcterms:W3CDTF">2024-03-01T09:21:00Z</dcterms:created>
  <dcterms:modified xsi:type="dcterms:W3CDTF">2024-03-01T09:21:00Z</dcterms:modified>
</cp:coreProperties>
</file>