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D74F9" w14:textId="6332C126" w:rsidR="00F94916" w:rsidRPr="00F10573" w:rsidRDefault="00F94916" w:rsidP="005E650A">
      <w:pPr>
        <w:jc w:val="right"/>
        <w:rPr>
          <w:b/>
          <w:iCs/>
          <w:color w:val="000000"/>
          <w:shd w:val="clear" w:color="auto" w:fill="FFFFFF"/>
          <w:lang w:val="uk-UA"/>
        </w:rPr>
      </w:pPr>
      <w:r w:rsidRPr="00F10573">
        <w:rPr>
          <w:b/>
          <w:iCs/>
          <w:color w:val="000000"/>
          <w:shd w:val="clear" w:color="auto" w:fill="FFFFFF"/>
          <w:lang w:val="uk-UA"/>
        </w:rPr>
        <w:t>Д</w:t>
      </w:r>
      <w:r w:rsidR="0043532F" w:rsidRPr="00F10573">
        <w:rPr>
          <w:b/>
          <w:iCs/>
          <w:color w:val="000000"/>
          <w:shd w:val="clear" w:color="auto" w:fill="FFFFFF"/>
          <w:lang w:val="uk-UA"/>
        </w:rPr>
        <w:t>ОДАТОК</w:t>
      </w:r>
      <w:r w:rsidRPr="00F10573">
        <w:rPr>
          <w:b/>
          <w:iCs/>
          <w:color w:val="000000"/>
          <w:shd w:val="clear" w:color="auto" w:fill="FFFFFF"/>
          <w:lang w:val="uk-UA"/>
        </w:rPr>
        <w:t xml:space="preserve"> </w:t>
      </w:r>
      <w:r w:rsidR="00457EAC" w:rsidRPr="00F10573">
        <w:rPr>
          <w:b/>
          <w:iCs/>
          <w:color w:val="000000"/>
          <w:shd w:val="clear" w:color="auto" w:fill="FFFFFF"/>
          <w:lang w:val="uk-UA"/>
        </w:rPr>
        <w:t xml:space="preserve">№ </w:t>
      </w:r>
      <w:r w:rsidRPr="00F10573">
        <w:rPr>
          <w:b/>
          <w:iCs/>
          <w:color w:val="000000"/>
          <w:shd w:val="clear" w:color="auto" w:fill="FFFFFF"/>
          <w:lang w:val="uk-UA"/>
        </w:rPr>
        <w:t>2</w:t>
      </w:r>
    </w:p>
    <w:p w14:paraId="499270BB" w14:textId="0D88F123" w:rsidR="00457EAC" w:rsidRPr="00F10573" w:rsidRDefault="00457EAC" w:rsidP="005E650A">
      <w:pPr>
        <w:jc w:val="right"/>
        <w:rPr>
          <w:b/>
          <w:iCs/>
          <w:color w:val="000000"/>
          <w:shd w:val="clear" w:color="auto" w:fill="FFFFFF"/>
          <w:lang w:val="uk-UA"/>
        </w:rPr>
      </w:pPr>
      <w:r w:rsidRPr="00F10573">
        <w:rPr>
          <w:b/>
          <w:iCs/>
          <w:color w:val="000000"/>
          <w:shd w:val="clear" w:color="auto" w:fill="FFFFFF"/>
          <w:lang w:val="uk-UA"/>
        </w:rPr>
        <w:t>до тендерної документації</w:t>
      </w:r>
    </w:p>
    <w:p w14:paraId="0F097DA9" w14:textId="7A2671AA" w:rsidR="000539BC" w:rsidRPr="00F10573" w:rsidRDefault="000539BC" w:rsidP="005E650A">
      <w:pPr>
        <w:jc w:val="right"/>
        <w:rPr>
          <w:b/>
          <w:iCs/>
          <w:color w:val="000000"/>
          <w:shd w:val="clear" w:color="auto" w:fill="FFFFFF"/>
          <w:lang w:val="uk-UA"/>
        </w:rPr>
      </w:pPr>
    </w:p>
    <w:p w14:paraId="4F6EDE71" w14:textId="77777777" w:rsidR="000539BC" w:rsidRPr="00F10573" w:rsidRDefault="000539BC" w:rsidP="0005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lang w:val="uk-UA"/>
        </w:rPr>
      </w:pPr>
      <w:r w:rsidRPr="00F10573">
        <w:rPr>
          <w:b/>
          <w:iCs/>
          <w:color w:val="000000"/>
          <w:lang w:val="uk-UA"/>
        </w:rPr>
        <w:t xml:space="preserve">ТЕХНІЧНА СПЕЦИФІКАЦІЯ </w:t>
      </w:r>
    </w:p>
    <w:p w14:paraId="673BFBB5" w14:textId="1ABBA9F5" w:rsidR="00792559" w:rsidRPr="00F10573" w:rsidRDefault="000539BC" w:rsidP="00792559">
      <w:pPr>
        <w:ind w:firstLine="432"/>
        <w:jc w:val="center"/>
        <w:rPr>
          <w:rFonts w:eastAsia="Calibri"/>
          <w:b/>
          <w:lang w:val="uk-UA"/>
        </w:rPr>
      </w:pPr>
      <w:r w:rsidRPr="00F10573">
        <w:rPr>
          <w:rFonts w:eastAsia="Calibri"/>
          <w:b/>
          <w:lang w:val="uk-UA"/>
        </w:rPr>
        <w:t>(Інформація про необхідні технічні, якісні та кількісні характеристики предмета закупівлі)</w:t>
      </w:r>
      <w:r w:rsidR="00792559" w:rsidRPr="00F10573">
        <w:rPr>
          <w:rFonts w:eastAsia="Calibri"/>
          <w:b/>
          <w:lang w:val="uk-UA"/>
        </w:rPr>
        <w:t xml:space="preserve"> </w:t>
      </w:r>
      <w:r w:rsidR="00E915E9" w:rsidRPr="00F10573">
        <w:rPr>
          <w:lang w:val="uk-UA"/>
        </w:rPr>
        <w:t>щодо закупівлі:</w:t>
      </w:r>
      <w:r w:rsidR="00792559" w:rsidRPr="00F10573">
        <w:rPr>
          <w:b/>
          <w:color w:val="000000"/>
          <w:lang w:val="uk-UA"/>
        </w:rPr>
        <w:t xml:space="preserve"> «ДК 021:2015 33150000 - 6 – Апаратура для радіотерапії, механотерапії, електротерапії та фізичної терапії (НК 024:2019 – 61195 Система с інкубатором/мікроскопом з камерою для репродуктивного біологічного матеріалу; 44290 Термостат/інкубатор для репродуктивного біологічного матеріалу)»</w:t>
      </w:r>
    </w:p>
    <w:p w14:paraId="0334387B" w14:textId="77777777" w:rsidR="00792559" w:rsidRPr="00F10573" w:rsidRDefault="00792559" w:rsidP="00792559">
      <w:pPr>
        <w:jc w:val="both"/>
        <w:rPr>
          <w:lang w:val="uk-UA"/>
        </w:rPr>
      </w:pPr>
    </w:p>
    <w:p w14:paraId="0567857A" w14:textId="77777777" w:rsidR="00792559" w:rsidRPr="00F10573" w:rsidRDefault="00792559" w:rsidP="00792559">
      <w:pPr>
        <w:jc w:val="both"/>
        <w:rPr>
          <w:lang w:val="uk-UA"/>
        </w:rPr>
      </w:pPr>
      <w:r w:rsidRPr="00F10573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6F78550A" w14:textId="77777777" w:rsidR="00792559" w:rsidRPr="00F10573" w:rsidRDefault="00792559" w:rsidP="00792559">
      <w:pPr>
        <w:pStyle w:val="a4"/>
        <w:widowControl/>
        <w:numPr>
          <w:ilvl w:val="0"/>
          <w:numId w:val="23"/>
        </w:numPr>
        <w:suppressAutoHyphens w:val="0"/>
        <w:spacing w:before="48" w:after="48" w:line="240" w:lineRule="auto"/>
        <w:ind w:left="0"/>
        <w:rPr>
          <w:i/>
          <w:iCs/>
          <w:color w:val="000000"/>
          <w:sz w:val="24"/>
          <w:szCs w:val="24"/>
        </w:rPr>
      </w:pPr>
      <w:r w:rsidRPr="00F10573">
        <w:rPr>
          <w:color w:val="000000"/>
          <w:sz w:val="24"/>
          <w:szCs w:val="24"/>
        </w:rPr>
        <w:t>Довідка в довільній формі з відомостями про товаровиробника та країну походження.</w:t>
      </w:r>
    </w:p>
    <w:p w14:paraId="7663488C" w14:textId="77777777" w:rsidR="00792559" w:rsidRPr="00F10573" w:rsidRDefault="00792559" w:rsidP="00792559">
      <w:pPr>
        <w:pStyle w:val="a4"/>
        <w:widowControl/>
        <w:numPr>
          <w:ilvl w:val="0"/>
          <w:numId w:val="23"/>
        </w:numPr>
        <w:suppressAutoHyphens w:val="0"/>
        <w:spacing w:before="48" w:after="48" w:line="240" w:lineRule="auto"/>
        <w:ind w:left="0"/>
        <w:jc w:val="both"/>
        <w:rPr>
          <w:iCs/>
          <w:color w:val="000000"/>
          <w:sz w:val="24"/>
          <w:szCs w:val="24"/>
        </w:rPr>
      </w:pPr>
      <w:r w:rsidRPr="00F10573">
        <w:rPr>
          <w:color w:val="000000"/>
          <w:sz w:val="24"/>
          <w:szCs w:val="24"/>
        </w:rPr>
        <w:t xml:space="preserve"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</w:t>
      </w:r>
      <w:r w:rsidRPr="00F10573">
        <w:rPr>
          <w:sz w:val="24"/>
          <w:szCs w:val="24"/>
        </w:rPr>
        <w:t xml:space="preserve">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</w:t>
      </w:r>
    </w:p>
    <w:p w14:paraId="59E31161" w14:textId="76D380D8" w:rsidR="00792559" w:rsidRPr="00F10573" w:rsidRDefault="00792559" w:rsidP="00792559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iCs/>
        </w:rPr>
      </w:pPr>
      <w:r w:rsidRPr="00F10573">
        <w:rPr>
          <w:rStyle w:val="s20"/>
          <w:iCs/>
        </w:rPr>
        <w:t xml:space="preserve"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 </w:t>
      </w:r>
      <w:r w:rsidRPr="00F10573">
        <w:t>або російською мовою</w:t>
      </w:r>
      <w:r w:rsidRPr="00F10573">
        <w:rPr>
          <w:rStyle w:val="s20"/>
          <w:iCs/>
        </w:rPr>
        <w:t>), в яких міститься ця інформація, разом з додаванням відповідних документів. Підтвердження медико - технічним вимогам надається у формі заповненої таблиці, наведеної нижче.</w:t>
      </w:r>
      <w:r w:rsidRPr="00F10573">
        <w:t xml:space="preserve"> </w:t>
      </w:r>
    </w:p>
    <w:p w14:paraId="771E8D14" w14:textId="77777777" w:rsidR="00792559" w:rsidRPr="00F10573" w:rsidRDefault="00792559" w:rsidP="00792559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s20"/>
        </w:rPr>
      </w:pPr>
      <w:r w:rsidRPr="00F10573">
        <w:rPr>
          <w:rStyle w:val="s20"/>
        </w:rPr>
        <w:t xml:space="preserve"> </w:t>
      </w:r>
      <w:r w:rsidRPr="00F10573">
        <w:rPr>
          <w:rStyle w:val="s20"/>
          <w:iCs/>
        </w:rPr>
        <w:t xml:space="preserve">Гарантійний термін обслуговування повинен бути не менше </w:t>
      </w:r>
      <w:r w:rsidRPr="00F10573">
        <w:rPr>
          <w:iCs/>
        </w:rPr>
        <w:t xml:space="preserve">12 місяців на апаратну частину </w:t>
      </w:r>
      <w:r w:rsidRPr="00F10573">
        <w:t>(окрім тих, що передбачені для одноразового використання)</w:t>
      </w:r>
      <w:r w:rsidRPr="00F10573">
        <w:rPr>
          <w:rStyle w:val="s20"/>
          <w:iCs/>
        </w:rPr>
        <w:t xml:space="preserve"> з моменту його установки та складання акту введення в експлуатацію (надати гарантійний лист).</w:t>
      </w:r>
    </w:p>
    <w:p w14:paraId="6A17261C" w14:textId="77777777" w:rsidR="00792559" w:rsidRPr="00F10573" w:rsidRDefault="00792559" w:rsidP="00792559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s20"/>
          <w:iCs/>
        </w:rPr>
      </w:pPr>
      <w:r w:rsidRPr="00F10573">
        <w:rPr>
          <w:rStyle w:val="s20"/>
          <w:iCs/>
        </w:rPr>
        <w:t>Обов’язкова наявність в Україні технічного персоналу, який пройшов навчання і сертифікований виробником або уповноваженим представником виробника  на території України для інсталяції, гарантійного та післягарантійного обслуговування обладнання (надати копію сертифікату інженера або гарантійний лист про наявність відповідного технічного персоналу).</w:t>
      </w:r>
    </w:p>
    <w:p w14:paraId="151DE51A" w14:textId="7BE0A2D0" w:rsidR="00792559" w:rsidRPr="00F10573" w:rsidRDefault="00792559" w:rsidP="00792559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s20"/>
          <w:iCs/>
        </w:rPr>
      </w:pPr>
      <w:r w:rsidRPr="00F10573">
        <w:rPr>
          <w:rStyle w:val="s20"/>
          <w:iCs/>
        </w:rPr>
        <w:t xml:space="preserve">Обов’язкова наявність </w:t>
      </w:r>
      <w:r w:rsidRPr="00F10573">
        <w:rPr>
          <w:bCs/>
        </w:rPr>
        <w:t>оригінальних запчастин, або ремкомплектів, на складі в Україні</w:t>
      </w:r>
      <w:r w:rsidR="00C5700B" w:rsidRPr="00F10573">
        <w:rPr>
          <w:bCs/>
        </w:rPr>
        <w:t xml:space="preserve">  (надати гарантійний лист)</w:t>
      </w:r>
      <w:r w:rsidRPr="00F10573">
        <w:rPr>
          <w:rStyle w:val="s20"/>
          <w:iCs/>
        </w:rPr>
        <w:t>.</w:t>
      </w:r>
    </w:p>
    <w:p w14:paraId="36EAE39F" w14:textId="36B902AD" w:rsidR="00792559" w:rsidRPr="00F10573" w:rsidRDefault="00792559" w:rsidP="00792559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s20"/>
          <w:iCs/>
        </w:rPr>
      </w:pPr>
      <w:r w:rsidRPr="00F10573">
        <w:rPr>
          <w:rStyle w:val="s20"/>
          <w:iCs/>
        </w:rPr>
        <w:t>Товар, що пропонується повинен бути новим, та мати в наявності сер</w:t>
      </w:r>
      <w:r w:rsidR="00F10573" w:rsidRPr="00F10573">
        <w:rPr>
          <w:rStyle w:val="s20"/>
          <w:iCs/>
        </w:rPr>
        <w:t>тифікат калібрування  виробника (надати гарантійний лист).</w:t>
      </w:r>
    </w:p>
    <w:p w14:paraId="7FD0961F" w14:textId="3D39220F" w:rsidR="00C5700B" w:rsidRPr="00F10573" w:rsidRDefault="00792559" w:rsidP="00695293">
      <w:pPr>
        <w:pStyle w:val="p4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10573"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="00695293" w:rsidRPr="00F10573">
        <w:t xml:space="preserve"> </w:t>
      </w:r>
      <w:r w:rsidRPr="00F10573"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закупівлі, а також назву предмета закупівлі. </w:t>
      </w:r>
    </w:p>
    <w:p w14:paraId="3F4702C2" w14:textId="77777777" w:rsidR="00792559" w:rsidRPr="00F10573" w:rsidRDefault="00792559" w:rsidP="00792559">
      <w:pPr>
        <w:jc w:val="both"/>
        <w:rPr>
          <w:b/>
          <w:i/>
          <w:lang w:val="uk-UA"/>
        </w:rPr>
      </w:pPr>
    </w:p>
    <w:p w14:paraId="2241ABF0" w14:textId="77777777" w:rsidR="00792559" w:rsidRPr="00F10573" w:rsidRDefault="00792559" w:rsidP="00792559">
      <w:pPr>
        <w:jc w:val="center"/>
        <w:rPr>
          <w:b/>
          <w:sz w:val="28"/>
          <w:szCs w:val="28"/>
          <w:lang w:val="uk-UA"/>
        </w:rPr>
      </w:pPr>
    </w:p>
    <w:p w14:paraId="5221E2A2" w14:textId="77777777" w:rsidR="00C5700B" w:rsidRPr="00F10573" w:rsidRDefault="00C5700B" w:rsidP="00792559">
      <w:pPr>
        <w:rPr>
          <w:b/>
          <w:u w:val="single"/>
          <w:lang w:val="uk-UA"/>
        </w:rPr>
      </w:pPr>
    </w:p>
    <w:p w14:paraId="289C5AAC" w14:textId="1A16B737" w:rsidR="00792559" w:rsidRPr="00B71189" w:rsidRDefault="00792559" w:rsidP="00792559">
      <w:pPr>
        <w:rPr>
          <w:b/>
          <w:bCs/>
          <w:color w:val="000000"/>
        </w:rPr>
      </w:pPr>
      <w:r w:rsidRPr="00F10573">
        <w:rPr>
          <w:b/>
          <w:u w:val="single"/>
          <w:lang w:val="uk-UA"/>
        </w:rPr>
        <w:lastRenderedPageBreak/>
        <w:t>Медико - технічні вимоги по Лоту 1:</w:t>
      </w:r>
      <w:r w:rsidR="00B71189" w:rsidRPr="00B71189">
        <w:rPr>
          <w:b/>
          <w:bCs/>
          <w:color w:val="000000"/>
        </w:rPr>
        <w:t xml:space="preserve"> </w:t>
      </w:r>
      <w:r w:rsidR="00B71189" w:rsidRPr="004B2532">
        <w:rPr>
          <w:b/>
          <w:bCs/>
          <w:color w:val="000000"/>
        </w:rPr>
        <w:t>Інкубатор типу Эмбріоскоп, НК 024:2019 – 61195 Система с інкубатором/мікроскопом з камерою для репродуктивного біологічного матеріалу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42"/>
        <w:gridCol w:w="2271"/>
        <w:gridCol w:w="1944"/>
      </w:tblGrid>
      <w:tr w:rsidR="00792559" w:rsidRPr="00F10573" w14:paraId="5E8761D0" w14:textId="77777777" w:rsidTr="00B71189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546" w14:textId="77777777" w:rsidR="00792559" w:rsidRPr="00F10573" w:rsidRDefault="00792559" w:rsidP="00B71189">
            <w:pPr>
              <w:jc w:val="center"/>
              <w:rPr>
                <w:b/>
                <w:lang w:val="uk-UA"/>
              </w:rPr>
            </w:pPr>
            <w:r w:rsidRPr="00F10573">
              <w:rPr>
                <w:b/>
                <w:lang w:val="uk-UA"/>
              </w:rPr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4264" w14:textId="77777777" w:rsidR="00792559" w:rsidRPr="00F10573" w:rsidRDefault="00792559" w:rsidP="00B7118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Параметр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C67F" w14:textId="77777777" w:rsidR="00792559" w:rsidRPr="00F10573" w:rsidRDefault="00792559" w:rsidP="00B7118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Значення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03FA" w14:textId="77777777" w:rsidR="00792559" w:rsidRPr="00F10573" w:rsidRDefault="00792559" w:rsidP="00B7118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792559" w:rsidRPr="00F10573" w14:paraId="52D8DA16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A28" w14:textId="77777777" w:rsidR="00792559" w:rsidRPr="00F10573" w:rsidRDefault="00792559" w:rsidP="00B71189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7219" w14:textId="77777777" w:rsidR="00792559" w:rsidRPr="00F10573" w:rsidRDefault="00792559" w:rsidP="00B71189">
            <w:pPr>
              <w:jc w:val="center"/>
              <w:rPr>
                <w:b/>
                <w:lang w:val="uk-UA"/>
              </w:rPr>
            </w:pPr>
            <w:r w:rsidRPr="00F10573">
              <w:rPr>
                <w:b/>
                <w:bCs/>
                <w:lang w:val="uk-UA"/>
              </w:rPr>
              <w:t>Вимоги до інкубатора типу Эмбріоскоп</w:t>
            </w:r>
          </w:p>
        </w:tc>
      </w:tr>
      <w:tr w:rsidR="00792559" w:rsidRPr="00F10573" w14:paraId="351C89A1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FE3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A5C3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 xml:space="preserve">Тиск СО2 на вході, не більше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EBB3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0.6 бар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2544" w14:textId="2C73DD58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62078B19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BCDB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EF74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 xml:space="preserve">Тиск N2 на вході, не більше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236F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0.6 бар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418E" w14:textId="73FF3B6D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2FD44501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5DB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25A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Відновлення концентрації газу,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80D6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3 хвилин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58ED" w14:textId="2197C939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712B1D39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715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BB06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Відновлення температури,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B89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3 хвилин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C61C" w14:textId="570F56AA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58759B61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A0E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58C9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Споживання СО2,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FEB8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5 л/год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C1AA" w14:textId="027C9220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6B1F58D6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58F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D94F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Споживання N2,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AE27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5 л/год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ACA" w14:textId="7FFE8B58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04567AE5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617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9D03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Аварійна система візуальна або звукова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289A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4B60" w14:textId="6334B83D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55440173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E94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DC3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Вбудований змішувач газу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2BF1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AF0B" w14:textId="788CE415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51FDEAD4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B6B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5E43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УФ-стерилізація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1ABD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9BCD" w14:textId="5016F75C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23392BED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9B76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CC8C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Підігрів кришки камери, що запобігає конденсації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BFB2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947" w14:textId="1C1C5679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2C546562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27C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A284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Програма контролю та моніторингу важливих параметрів (температури, концентрації газу, тиску)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51E8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4B5" w14:textId="062E0F77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660441E9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D38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528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Можливість індивідуального авторизованого доступу пацієнта до онлайн відео та фото розвитку своїх ембріонів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B3D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78CE" w14:textId="301401DA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067E349A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7FF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213F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Порт датчика pH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F09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B3F" w14:textId="0A97D5D3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34311AA9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AB7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1CBF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Програмна платформа для перегляда, анотування та порівняння морфо-кінетичних параметрів ембріонів, а також експорту даних для ретроспективного аналізу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A30D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177D" w14:textId="7DF2BA05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435224AB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FCC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6D1C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Камери з окремим регулюванням температур у кожній камері, не менше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A981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6 камер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AE01" w14:textId="63D73EC3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  <w:tr w:rsidR="00792559" w:rsidRPr="00F10573" w14:paraId="6E252B1C" w14:textId="77777777" w:rsidTr="00B711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8D3" w14:textId="77777777" w:rsidR="00792559" w:rsidRPr="00F10573" w:rsidRDefault="00792559" w:rsidP="00B7118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54A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Система рециркуляції газу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B2A" w14:textId="77777777" w:rsidR="00792559" w:rsidRPr="00F10573" w:rsidRDefault="00792559" w:rsidP="00B7118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9ECE" w14:textId="538F9CE0" w:rsidR="00792559" w:rsidRPr="00F10573" w:rsidRDefault="00792559" w:rsidP="00B71189">
            <w:pPr>
              <w:jc w:val="center"/>
              <w:rPr>
                <w:lang w:val="uk-UA"/>
              </w:rPr>
            </w:pPr>
          </w:p>
        </w:tc>
      </w:tr>
    </w:tbl>
    <w:p w14:paraId="22F3CF0E" w14:textId="77777777" w:rsidR="00792559" w:rsidRPr="00F10573" w:rsidRDefault="00792559" w:rsidP="00792559">
      <w:pPr>
        <w:rPr>
          <w:lang w:val="uk-UA"/>
        </w:rPr>
      </w:pPr>
    </w:p>
    <w:p w14:paraId="7E5B058D" w14:textId="77777777" w:rsidR="00792559" w:rsidRPr="00F10573" w:rsidRDefault="00792559" w:rsidP="00792559">
      <w:pPr>
        <w:jc w:val="both"/>
        <w:rPr>
          <w:b/>
          <w:i/>
          <w:lang w:val="uk-UA"/>
        </w:rPr>
      </w:pPr>
    </w:p>
    <w:p w14:paraId="04F0FEA4" w14:textId="77777777" w:rsidR="00792559" w:rsidRPr="00F10573" w:rsidRDefault="00792559" w:rsidP="00792559">
      <w:pPr>
        <w:jc w:val="both"/>
        <w:rPr>
          <w:b/>
          <w:i/>
          <w:lang w:val="uk-UA"/>
        </w:rPr>
      </w:pPr>
    </w:p>
    <w:p w14:paraId="79247804" w14:textId="77777777" w:rsidR="00792559" w:rsidRPr="00F10573" w:rsidRDefault="00792559" w:rsidP="00792559">
      <w:pPr>
        <w:rPr>
          <w:b/>
          <w:u w:val="single"/>
          <w:lang w:val="uk-UA"/>
        </w:rPr>
      </w:pPr>
    </w:p>
    <w:p w14:paraId="4BC3F4EE" w14:textId="5ECBDBA1" w:rsidR="00792559" w:rsidRPr="00F10573" w:rsidRDefault="00792559" w:rsidP="00792559">
      <w:pPr>
        <w:rPr>
          <w:b/>
          <w:u w:val="single"/>
          <w:lang w:val="uk-UA"/>
        </w:rPr>
      </w:pPr>
      <w:r w:rsidRPr="00F10573">
        <w:rPr>
          <w:b/>
          <w:u w:val="single"/>
          <w:lang w:val="uk-UA"/>
        </w:rPr>
        <w:t>Медико - технічні вимоги по Лоту 2:</w:t>
      </w:r>
      <w:r w:rsidR="00B71189">
        <w:rPr>
          <w:b/>
          <w:u w:val="single"/>
          <w:lang w:val="uk-UA"/>
        </w:rPr>
        <w:t xml:space="preserve"> </w:t>
      </w:r>
      <w:r w:rsidR="00B71189" w:rsidRPr="004B2532">
        <w:rPr>
          <w:b/>
          <w:bCs/>
          <w:color w:val="000000"/>
        </w:rPr>
        <w:t>Планшетний інкубатор, НК 024:2019 – 44290 Термостат/інкубатор для репродуктивного біологічного матеріалу</w:t>
      </w:r>
      <w:bookmarkStart w:id="0" w:name="_GoBack"/>
      <w:bookmarkEnd w:id="0"/>
    </w:p>
    <w:p w14:paraId="2C659C57" w14:textId="77777777" w:rsidR="00792559" w:rsidRPr="00F10573" w:rsidRDefault="00792559" w:rsidP="00792559">
      <w:pPr>
        <w:jc w:val="both"/>
        <w:rPr>
          <w:b/>
          <w:i/>
          <w:lang w:val="uk-UA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42"/>
        <w:gridCol w:w="2271"/>
        <w:gridCol w:w="1944"/>
      </w:tblGrid>
      <w:tr w:rsidR="00792559" w:rsidRPr="00F10573" w14:paraId="29F723E2" w14:textId="77777777" w:rsidTr="00792559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8960" w14:textId="77777777" w:rsidR="00792559" w:rsidRPr="00F10573" w:rsidRDefault="00792559">
            <w:pPr>
              <w:jc w:val="center"/>
              <w:rPr>
                <w:b/>
                <w:lang w:val="uk-UA"/>
              </w:rPr>
            </w:pPr>
            <w:r w:rsidRPr="00F10573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0491" w14:textId="77777777" w:rsidR="00792559" w:rsidRPr="00F10573" w:rsidRDefault="0079255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Параметр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D63E" w14:textId="77777777" w:rsidR="00792559" w:rsidRPr="00F10573" w:rsidRDefault="0079255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Значення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866" w14:textId="77777777" w:rsidR="00792559" w:rsidRPr="00F10573" w:rsidRDefault="00792559">
            <w:pPr>
              <w:jc w:val="center"/>
              <w:rPr>
                <w:lang w:val="uk-UA"/>
              </w:rPr>
            </w:pPr>
            <w:r w:rsidRPr="00F10573">
              <w:rPr>
                <w:b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792559" w:rsidRPr="00F10573" w14:paraId="0B5E3CC5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E47" w14:textId="77777777" w:rsidR="00792559" w:rsidRPr="00F10573" w:rsidRDefault="00792559" w:rsidP="00792559">
            <w:pPr>
              <w:numPr>
                <w:ilvl w:val="0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D9B" w14:textId="77777777" w:rsidR="00792559" w:rsidRPr="00F10573" w:rsidRDefault="00792559">
            <w:pPr>
              <w:jc w:val="center"/>
              <w:rPr>
                <w:b/>
                <w:lang w:val="uk-UA"/>
              </w:rPr>
            </w:pPr>
            <w:r w:rsidRPr="00F10573">
              <w:rPr>
                <w:b/>
                <w:bCs/>
                <w:lang w:val="uk-UA"/>
              </w:rPr>
              <w:t xml:space="preserve">Вимоги до планшетного інкубатора </w:t>
            </w:r>
          </w:p>
        </w:tc>
      </w:tr>
      <w:tr w:rsidR="00792559" w:rsidRPr="00F10573" w14:paraId="4F4B23B4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5E7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0B93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 xml:space="preserve">Тиск СО2 на вході, не більше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2E9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0.6 бар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6A6F" w14:textId="478215A4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731D0A03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224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913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 xml:space="preserve">Тиск N2 на вході, не більше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801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0.6 бар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30DA" w14:textId="64850D5E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165F201D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7BB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677A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Відновлення концентрації газу,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54B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3 хвилин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388C" w14:textId="5F5EB25A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46D0BBC7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66D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ECA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Відновлення температури,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108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3 хвилин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E270" w14:textId="4EED136A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4DD104EC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A02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1AF8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Споживання СО2,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4035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5 л/год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2039" w14:textId="780EB8D9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745B4925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FE2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8C41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Споживання N2, не більше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435A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5 л/год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8DD7" w14:textId="67D659E3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2EAED396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AB0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21A7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Аварійна система візуальна або звукова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D47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5F11" w14:textId="25433973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0AE1DE8B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51E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2849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Вбудований змішувач газу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4EAF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B6E" w14:textId="1EFFBE68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3CF87CA1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D56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C09E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УФ-стерилізація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5F7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E307" w14:textId="54385626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7D0D5CB7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459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B53A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Підігрів кришки камери, що запобігає конденсації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4310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A94" w14:textId="104DDCC1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00923A01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73A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C188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Програма контролю та моніторингу важливих параметрів (температури, концентрації газу, тиску)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407E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38F" w14:textId="161A8FA3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55F7E98E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C8F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032A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Порт датчика pH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1D7B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F397" w14:textId="14052A8C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3A18E064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69D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955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Камери з окремим регулюванням температур у кожній камері, не менше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9D6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12 камер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F88" w14:textId="253DF788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  <w:tr w:rsidR="00792559" w:rsidRPr="00F10573" w14:paraId="265E7697" w14:textId="77777777" w:rsidTr="0079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7B4" w14:textId="77777777" w:rsidR="00792559" w:rsidRPr="00F10573" w:rsidRDefault="00792559" w:rsidP="00792559">
            <w:pPr>
              <w:numPr>
                <w:ilvl w:val="1"/>
                <w:numId w:val="2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A41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Система рециркуляції газу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FEBC" w14:textId="77777777" w:rsidR="00792559" w:rsidRPr="00F10573" w:rsidRDefault="00792559">
            <w:pPr>
              <w:jc w:val="center"/>
              <w:rPr>
                <w:bCs/>
                <w:lang w:val="uk-UA"/>
              </w:rPr>
            </w:pPr>
            <w:r w:rsidRPr="00F10573">
              <w:rPr>
                <w:bCs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6B4F" w14:textId="554DD87F" w:rsidR="00792559" w:rsidRPr="00F10573" w:rsidRDefault="00792559">
            <w:pPr>
              <w:jc w:val="center"/>
              <w:rPr>
                <w:lang w:val="uk-UA"/>
              </w:rPr>
            </w:pPr>
          </w:p>
        </w:tc>
      </w:tr>
    </w:tbl>
    <w:p w14:paraId="2122DB43" w14:textId="16201C1F" w:rsidR="0043532F" w:rsidRPr="00F10573" w:rsidRDefault="0043532F" w:rsidP="00792559">
      <w:pPr>
        <w:ind w:firstLine="432"/>
        <w:jc w:val="center"/>
        <w:rPr>
          <w:b/>
          <w:bCs/>
          <w:i/>
          <w:u w:val="single"/>
          <w:lang w:val="uk-UA" w:eastAsia="ar-SA"/>
        </w:rPr>
      </w:pPr>
    </w:p>
    <w:p w14:paraId="00A594B0" w14:textId="77777777" w:rsidR="00E915E9" w:rsidRPr="00F10573" w:rsidRDefault="00E915E9" w:rsidP="00213376">
      <w:pPr>
        <w:jc w:val="both"/>
        <w:rPr>
          <w:b/>
          <w:i/>
          <w:lang w:val="uk-UA"/>
        </w:rPr>
      </w:pPr>
    </w:p>
    <w:p w14:paraId="49F51E6D" w14:textId="77777777" w:rsidR="00695293" w:rsidRPr="00F10573" w:rsidRDefault="00695293" w:rsidP="00213376">
      <w:pPr>
        <w:jc w:val="both"/>
        <w:rPr>
          <w:b/>
          <w:i/>
          <w:lang w:val="uk-UA"/>
        </w:rPr>
      </w:pPr>
    </w:p>
    <w:p w14:paraId="364344BA" w14:textId="77777777" w:rsidR="00695293" w:rsidRPr="00F10573" w:rsidRDefault="00695293" w:rsidP="00213376">
      <w:pPr>
        <w:jc w:val="both"/>
        <w:rPr>
          <w:b/>
          <w:i/>
          <w:lang w:val="uk-UA"/>
        </w:rPr>
      </w:pPr>
    </w:p>
    <w:p w14:paraId="0FB5969E" w14:textId="5B9D228C" w:rsidR="006B02F6" w:rsidRPr="0043532F" w:rsidRDefault="006B02F6" w:rsidP="00213376">
      <w:pPr>
        <w:jc w:val="both"/>
        <w:rPr>
          <w:i/>
          <w:lang w:val="uk-UA"/>
        </w:rPr>
      </w:pPr>
      <w:r w:rsidRPr="00F10573">
        <w:rPr>
          <w:b/>
          <w:i/>
          <w:lang w:val="uk-UA"/>
        </w:rPr>
        <w:t>*</w:t>
      </w:r>
      <w:r w:rsidRPr="00F10573">
        <w:rPr>
          <w:i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F10573">
        <w:rPr>
          <w:b/>
          <w:i/>
          <w:lang w:val="uk-UA"/>
        </w:rPr>
        <w:t xml:space="preserve"> «або еквівалент»</w:t>
      </w:r>
      <w:r w:rsidRPr="00F10573">
        <w:rPr>
          <w:i/>
          <w:lang w:val="uk-UA"/>
        </w:rPr>
        <w:t>.</w:t>
      </w:r>
    </w:p>
    <w:sectPr w:rsidR="006B02F6" w:rsidRPr="0043532F" w:rsidSect="005E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160D" w14:textId="77777777" w:rsidR="00465673" w:rsidRDefault="00465673" w:rsidP="0008380D">
      <w:r>
        <w:separator/>
      </w:r>
    </w:p>
  </w:endnote>
  <w:endnote w:type="continuationSeparator" w:id="0">
    <w:p w14:paraId="3E4C4596" w14:textId="77777777" w:rsidR="00465673" w:rsidRDefault="00465673" w:rsidP="000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 Inspira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A992" w14:textId="77777777" w:rsidR="00465673" w:rsidRDefault="00465673" w:rsidP="0008380D">
      <w:r>
        <w:separator/>
      </w:r>
    </w:p>
  </w:footnote>
  <w:footnote w:type="continuationSeparator" w:id="0">
    <w:p w14:paraId="24A10041" w14:textId="77777777" w:rsidR="00465673" w:rsidRDefault="00465673" w:rsidP="0008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866493"/>
    <w:multiLevelType w:val="hybridMultilevel"/>
    <w:tmpl w:val="3FD42EF2"/>
    <w:lvl w:ilvl="0" w:tplc="B4C8E33C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927DB"/>
    <w:multiLevelType w:val="hybridMultilevel"/>
    <w:tmpl w:val="0534D3EA"/>
    <w:lvl w:ilvl="0" w:tplc="3DBCCC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CD4"/>
    <w:multiLevelType w:val="hybridMultilevel"/>
    <w:tmpl w:val="B7282BAE"/>
    <w:lvl w:ilvl="0" w:tplc="DA3271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0F1574"/>
    <w:multiLevelType w:val="hybridMultilevel"/>
    <w:tmpl w:val="5B32E30E"/>
    <w:lvl w:ilvl="0" w:tplc="C194EC38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53DD"/>
    <w:multiLevelType w:val="hybridMultilevel"/>
    <w:tmpl w:val="267820E8"/>
    <w:lvl w:ilvl="0" w:tplc="49C2100A">
      <w:start w:val="1"/>
      <w:numFmt w:val="decimal"/>
      <w:lvlText w:val="1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85AF4"/>
    <w:multiLevelType w:val="hybridMultilevel"/>
    <w:tmpl w:val="F738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F49B0"/>
    <w:multiLevelType w:val="hybridMultilevel"/>
    <w:tmpl w:val="5F2A467E"/>
    <w:lvl w:ilvl="0" w:tplc="4C04858E">
      <w:start w:val="1"/>
      <w:numFmt w:val="decimal"/>
      <w:lvlText w:val="8.%1"/>
      <w:lvlJc w:val="center"/>
      <w:pPr>
        <w:ind w:left="6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1" w15:restartNumberingAfterBreak="0">
    <w:nsid w:val="37C828C8"/>
    <w:multiLevelType w:val="hybridMultilevel"/>
    <w:tmpl w:val="685AA0A2"/>
    <w:lvl w:ilvl="0" w:tplc="0B3EA65E">
      <w:start w:val="1"/>
      <w:numFmt w:val="decimal"/>
      <w:lvlText w:val="6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90A28"/>
    <w:multiLevelType w:val="hybridMultilevel"/>
    <w:tmpl w:val="BFAA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65727A"/>
    <w:multiLevelType w:val="multilevel"/>
    <w:tmpl w:val="79A079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FA45695"/>
    <w:multiLevelType w:val="multilevel"/>
    <w:tmpl w:val="B86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497502"/>
    <w:multiLevelType w:val="hybridMultilevel"/>
    <w:tmpl w:val="5E101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54014E"/>
    <w:multiLevelType w:val="multilevel"/>
    <w:tmpl w:val="378A29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2E1EFF"/>
    <w:multiLevelType w:val="hybridMultilevel"/>
    <w:tmpl w:val="CADE3342"/>
    <w:lvl w:ilvl="0" w:tplc="1DA0004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F764D1"/>
    <w:multiLevelType w:val="hybridMultilevel"/>
    <w:tmpl w:val="54D6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91ADB"/>
    <w:multiLevelType w:val="hybridMultilevel"/>
    <w:tmpl w:val="0840F22C"/>
    <w:lvl w:ilvl="0" w:tplc="391C3D7C">
      <w:start w:val="1"/>
      <w:numFmt w:val="decimal"/>
      <w:lvlText w:val="7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33137"/>
    <w:multiLevelType w:val="multilevel"/>
    <w:tmpl w:val="ED101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C56E47"/>
    <w:multiLevelType w:val="hybridMultilevel"/>
    <w:tmpl w:val="BC02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C313F8"/>
    <w:multiLevelType w:val="hybridMultilevel"/>
    <w:tmpl w:val="6744FD16"/>
    <w:lvl w:ilvl="0" w:tplc="12ACC1C4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45FC6"/>
    <w:multiLevelType w:val="hybridMultilevel"/>
    <w:tmpl w:val="FED4C632"/>
    <w:lvl w:ilvl="0" w:tplc="6930F496">
      <w:start w:val="1"/>
      <w:numFmt w:val="decimal"/>
      <w:lvlText w:val="4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23"/>
  </w:num>
  <w:num w:numId="16">
    <w:abstractNumId w:val="2"/>
  </w:num>
  <w:num w:numId="17">
    <w:abstractNumId w:val="24"/>
  </w:num>
  <w:num w:numId="18">
    <w:abstractNumId w:val="5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7"/>
    <w:rsid w:val="00005A1B"/>
    <w:rsid w:val="000539BC"/>
    <w:rsid w:val="0008380D"/>
    <w:rsid w:val="000A42DC"/>
    <w:rsid w:val="000D4A8D"/>
    <w:rsid w:val="000D5BD1"/>
    <w:rsid w:val="001146D5"/>
    <w:rsid w:val="001269C8"/>
    <w:rsid w:val="001766E5"/>
    <w:rsid w:val="00213376"/>
    <w:rsid w:val="00237DCC"/>
    <w:rsid w:val="00280AB6"/>
    <w:rsid w:val="00291D8E"/>
    <w:rsid w:val="002B0958"/>
    <w:rsid w:val="002F1F9C"/>
    <w:rsid w:val="003350D3"/>
    <w:rsid w:val="003F37F6"/>
    <w:rsid w:val="004149E4"/>
    <w:rsid w:val="0043532F"/>
    <w:rsid w:val="00445193"/>
    <w:rsid w:val="00457EAC"/>
    <w:rsid w:val="0046467D"/>
    <w:rsid w:val="00465673"/>
    <w:rsid w:val="004C2DB1"/>
    <w:rsid w:val="004C5FAB"/>
    <w:rsid w:val="004F3772"/>
    <w:rsid w:val="004F71F6"/>
    <w:rsid w:val="00530CFB"/>
    <w:rsid w:val="00533D4B"/>
    <w:rsid w:val="005522E6"/>
    <w:rsid w:val="0057334F"/>
    <w:rsid w:val="00573E99"/>
    <w:rsid w:val="005E11B2"/>
    <w:rsid w:val="005E650A"/>
    <w:rsid w:val="00626191"/>
    <w:rsid w:val="00677B41"/>
    <w:rsid w:val="00695293"/>
    <w:rsid w:val="006B02F6"/>
    <w:rsid w:val="006C7ABB"/>
    <w:rsid w:val="006D41C0"/>
    <w:rsid w:val="00743548"/>
    <w:rsid w:val="00792559"/>
    <w:rsid w:val="007C1776"/>
    <w:rsid w:val="007E7896"/>
    <w:rsid w:val="00846E21"/>
    <w:rsid w:val="008F77FD"/>
    <w:rsid w:val="009B70FC"/>
    <w:rsid w:val="009E4682"/>
    <w:rsid w:val="00A44829"/>
    <w:rsid w:val="00A55C93"/>
    <w:rsid w:val="00A603E8"/>
    <w:rsid w:val="00A627C6"/>
    <w:rsid w:val="00AC09CC"/>
    <w:rsid w:val="00AC7694"/>
    <w:rsid w:val="00AE2739"/>
    <w:rsid w:val="00AE387A"/>
    <w:rsid w:val="00AF0B9B"/>
    <w:rsid w:val="00B12421"/>
    <w:rsid w:val="00B15BCF"/>
    <w:rsid w:val="00B71189"/>
    <w:rsid w:val="00B97906"/>
    <w:rsid w:val="00C14BA4"/>
    <w:rsid w:val="00C5700B"/>
    <w:rsid w:val="00CF0B14"/>
    <w:rsid w:val="00CF4C57"/>
    <w:rsid w:val="00D425B3"/>
    <w:rsid w:val="00D47C95"/>
    <w:rsid w:val="00D53CB5"/>
    <w:rsid w:val="00DE4ED3"/>
    <w:rsid w:val="00DE5059"/>
    <w:rsid w:val="00E50520"/>
    <w:rsid w:val="00E716E0"/>
    <w:rsid w:val="00E915E9"/>
    <w:rsid w:val="00EF3AB6"/>
    <w:rsid w:val="00F10573"/>
    <w:rsid w:val="00F71D3E"/>
    <w:rsid w:val="00F8774C"/>
    <w:rsid w:val="00F94916"/>
    <w:rsid w:val="00FB4050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FDBC4A"/>
  <w15:docId w15:val="{4C0DEA4C-0DD9-4847-BE81-8F3FCFF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E650A"/>
    <w:rPr>
      <w:rFonts w:cs="Times New Roman"/>
    </w:rPr>
  </w:style>
  <w:style w:type="character" w:customStyle="1" w:styleId="hps">
    <w:name w:val="hps"/>
    <w:uiPriority w:val="99"/>
    <w:rsid w:val="005E650A"/>
    <w:rPr>
      <w:rFonts w:cs="Times New Roman"/>
    </w:rPr>
  </w:style>
  <w:style w:type="character" w:customStyle="1" w:styleId="apple-style-span">
    <w:name w:val="apple-style-span"/>
    <w:uiPriority w:val="99"/>
    <w:rsid w:val="005E650A"/>
    <w:rPr>
      <w:rFonts w:cs="Times New Roman"/>
    </w:rPr>
  </w:style>
  <w:style w:type="paragraph" w:customStyle="1" w:styleId="1">
    <w:name w:val="Абзац списка1"/>
    <w:basedOn w:val="a"/>
    <w:uiPriority w:val="99"/>
    <w:rsid w:val="005E650A"/>
    <w:pPr>
      <w:ind w:left="720"/>
      <w:contextualSpacing/>
    </w:pPr>
  </w:style>
  <w:style w:type="paragraph" w:customStyle="1" w:styleId="ListParagraph1">
    <w:name w:val="List Paragraph1"/>
    <w:basedOn w:val="a"/>
    <w:qFormat/>
    <w:rsid w:val="005E6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表内文字"/>
    <w:link w:val="Char"/>
    <w:uiPriority w:val="99"/>
    <w:rsid w:val="005E650A"/>
    <w:pPr>
      <w:spacing w:beforeLines="20" w:afterLines="20"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Char">
    <w:name w:val="表内文字 Char"/>
    <w:link w:val="a3"/>
    <w:uiPriority w:val="99"/>
    <w:locked/>
    <w:rsid w:val="005E650A"/>
    <w:rPr>
      <w:rFonts w:ascii="Times New Roman" w:hAnsi="Times New Roman"/>
      <w:sz w:val="22"/>
      <w:lang w:val="en-US" w:eastAsia="ru-RU"/>
    </w:rPr>
  </w:style>
  <w:style w:type="paragraph" w:customStyle="1" w:styleId="10">
    <w:name w:val="Звичайний (веб)1"/>
    <w:basedOn w:val="a"/>
    <w:uiPriority w:val="99"/>
    <w:rsid w:val="00677B41"/>
    <w:pPr>
      <w:suppressAutoHyphens/>
      <w:spacing w:before="100" w:after="100"/>
    </w:pPr>
    <w:rPr>
      <w:rFonts w:ascii="GE Inspira" w:hAnsi="GE Inspira" w:cs="GE Inspira"/>
      <w:sz w:val="22"/>
      <w:lang w:val="en-US" w:eastAsia="ar-SA"/>
    </w:rPr>
  </w:style>
  <w:style w:type="paragraph" w:styleId="a4">
    <w:name w:val="List Paragraph"/>
    <w:basedOn w:val="a"/>
    <w:uiPriority w:val="34"/>
    <w:qFormat/>
    <w:rsid w:val="00005A1B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table" w:styleId="a5">
    <w:name w:val="Table Grid"/>
    <w:basedOn w:val="a1"/>
    <w:uiPriority w:val="99"/>
    <w:locked/>
    <w:rsid w:val="00005A1B"/>
    <w:rPr>
      <w:rFonts w:ascii="Liberation Serif" w:hAnsi="Liberation Serif" w:cs="Lohit Devanaga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99"/>
    <w:qFormat/>
    <w:locked/>
    <w:rsid w:val="009B70FC"/>
    <w:rPr>
      <w:rFonts w:cs="Times New Roman"/>
      <w:b/>
    </w:rPr>
  </w:style>
  <w:style w:type="paragraph" w:customStyle="1" w:styleId="p1">
    <w:name w:val="p1"/>
    <w:basedOn w:val="a"/>
    <w:rsid w:val="006B02F6"/>
    <w:rPr>
      <w:rFonts w:ascii=".SF UI" w:hAnsi=".SF UI"/>
      <w:sz w:val="18"/>
      <w:szCs w:val="18"/>
      <w:lang w:val="uk-UA"/>
    </w:rPr>
  </w:style>
  <w:style w:type="paragraph" w:customStyle="1" w:styleId="p2">
    <w:name w:val="p2"/>
    <w:basedOn w:val="a"/>
    <w:rsid w:val="006B02F6"/>
    <w:rPr>
      <w:rFonts w:ascii=".SF UI" w:hAnsi=".SF UI"/>
      <w:sz w:val="18"/>
      <w:szCs w:val="18"/>
      <w:lang w:val="uk-UA"/>
    </w:rPr>
  </w:style>
  <w:style w:type="character" w:customStyle="1" w:styleId="s1">
    <w:name w:val="s1"/>
    <w:rsid w:val="006B02F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22">
    <w:name w:val="Основной текст 22"/>
    <w:basedOn w:val="a"/>
    <w:uiPriority w:val="99"/>
    <w:rsid w:val="006B02F6"/>
    <w:pPr>
      <w:ind w:firstLine="567"/>
      <w:jc w:val="both"/>
    </w:pPr>
    <w:rPr>
      <w:color w:val="00000A"/>
      <w:kern w:val="1"/>
      <w:szCs w:val="20"/>
      <w:lang w:eastAsia="zh-CN"/>
    </w:rPr>
  </w:style>
  <w:style w:type="paragraph" w:styleId="a7">
    <w:name w:val="Body Text"/>
    <w:basedOn w:val="a"/>
    <w:link w:val="a8"/>
    <w:rsid w:val="004F3772"/>
    <w:pPr>
      <w:spacing w:after="120"/>
    </w:pPr>
    <w:rPr>
      <w:sz w:val="20"/>
      <w:szCs w:val="20"/>
    </w:rPr>
  </w:style>
  <w:style w:type="character" w:customStyle="1" w:styleId="a8">
    <w:name w:val="Основний текст Знак"/>
    <w:link w:val="a7"/>
    <w:rsid w:val="004F3772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4F3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9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rsid w:val="00291D8E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customStyle="1" w:styleId="p43">
    <w:name w:val="p43"/>
    <w:basedOn w:val="a"/>
    <w:rsid w:val="003F37F6"/>
    <w:pPr>
      <w:spacing w:before="100" w:beforeAutospacing="1" w:after="100" w:afterAutospacing="1"/>
    </w:pPr>
    <w:rPr>
      <w:lang w:val="uk-UA" w:eastAsia="uk-UA"/>
    </w:rPr>
  </w:style>
  <w:style w:type="character" w:customStyle="1" w:styleId="s20">
    <w:name w:val="s20"/>
    <w:rsid w:val="003F37F6"/>
  </w:style>
  <w:style w:type="character" w:styleId="a9">
    <w:name w:val="Emphasis"/>
    <w:basedOn w:val="a0"/>
    <w:qFormat/>
    <w:locked/>
    <w:rsid w:val="005E11B2"/>
    <w:rPr>
      <w:rFonts w:ascii="Times New Roman" w:hAnsi="Times New Roman" w:cs="Times New Roman" w:hint="default"/>
      <w:i/>
      <w:iCs/>
    </w:rPr>
  </w:style>
  <w:style w:type="paragraph" w:customStyle="1" w:styleId="2">
    <w:name w:val="Абзац списка2"/>
    <w:basedOn w:val="a"/>
    <w:rsid w:val="005E11B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Сарницька</dc:creator>
  <cp:keywords/>
  <dc:description/>
  <cp:lastModifiedBy>user</cp:lastModifiedBy>
  <cp:revision>21</cp:revision>
  <cp:lastPrinted>2021-07-22T12:33:00Z</cp:lastPrinted>
  <dcterms:created xsi:type="dcterms:W3CDTF">2021-07-23T09:40:00Z</dcterms:created>
  <dcterms:modified xsi:type="dcterms:W3CDTF">2022-06-28T08:29:00Z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vadym.overchenko@bbraun.com</vt:lpwstr>
  </property>
  <property fmtid="{D5CDD505-2E9C-101B-9397-08002B2CF9AE}" pid="5" name="MSIP_Label_97735299-2a7d-4f7d-99cc-db352b8b5a9b_SetDate">
    <vt:lpwstr>2021-07-23T09:39:09.9773862Z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96bedfce-7908-413e-88f4-80abeca4cd2d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vadym.overchenko@bbraun.com</vt:lpwstr>
  </property>
  <property fmtid="{D5CDD505-2E9C-101B-9397-08002B2CF9AE}" pid="13" name="MSIP_Label_fd058493-e43f-432e-b8cc-adb7daa46640_SetDate">
    <vt:lpwstr>2021-07-23T09:39:09.9773862Z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96bedfce-7908-413e-88f4-80abeca4cd2d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