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9CCF" w14:textId="77777777" w:rsidR="006012C8" w:rsidRPr="004B2532" w:rsidRDefault="006012C8" w:rsidP="00EA2792">
      <w:pPr>
        <w:widowControl w:val="0"/>
        <w:suppressLineNumbers/>
        <w:suppressAutoHyphens/>
        <w:autoSpaceDE w:val="0"/>
        <w:adjustRightInd w:val="0"/>
        <w:snapToGrid w:val="0"/>
        <w:spacing w:after="0" w:line="240" w:lineRule="auto"/>
        <w:jc w:val="center"/>
        <w:rPr>
          <w:rFonts w:ascii="Times New Roman" w:hAnsi="Times New Roman"/>
          <w:b/>
          <w:sz w:val="40"/>
          <w:szCs w:val="48"/>
          <w:lang w:eastAsia="ru-RU"/>
        </w:rPr>
      </w:pPr>
      <w:r w:rsidRPr="004B2532">
        <w:rPr>
          <w:rFonts w:ascii="Times New Roman" w:hAnsi="Times New Roman"/>
          <w:b/>
          <w:sz w:val="40"/>
          <w:szCs w:val="48"/>
          <w:lang w:eastAsia="ru-RU"/>
        </w:rPr>
        <w:t xml:space="preserve">ДП Державний заклад </w:t>
      </w:r>
    </w:p>
    <w:p w14:paraId="5E49E66A" w14:textId="5A11245B" w:rsidR="00902B18" w:rsidRPr="004B2532" w:rsidRDefault="006012C8" w:rsidP="00EA2792">
      <w:pPr>
        <w:widowControl w:val="0"/>
        <w:suppressLineNumbers/>
        <w:suppressAutoHyphens/>
        <w:autoSpaceDE w:val="0"/>
        <w:adjustRightInd w:val="0"/>
        <w:snapToGrid w:val="0"/>
        <w:spacing w:after="0" w:line="240" w:lineRule="auto"/>
        <w:jc w:val="center"/>
        <w:rPr>
          <w:rFonts w:ascii="Times New Roman" w:hAnsi="Times New Roman"/>
          <w:b/>
          <w:sz w:val="40"/>
          <w:szCs w:val="48"/>
          <w:lang w:eastAsia="ru-RU"/>
        </w:rPr>
      </w:pPr>
      <w:r w:rsidRPr="004B2532">
        <w:rPr>
          <w:rFonts w:ascii="Times New Roman" w:hAnsi="Times New Roman"/>
          <w:b/>
          <w:sz w:val="40"/>
          <w:szCs w:val="48"/>
          <w:lang w:eastAsia="ru-RU"/>
        </w:rPr>
        <w:t>"Прикарпатський центр репродукції людини" Міністерства охорони здоров'я України</w:t>
      </w:r>
    </w:p>
    <w:p w14:paraId="6B1A94EC" w14:textId="77777777" w:rsidR="00902B18" w:rsidRPr="004B2532" w:rsidRDefault="00902B18" w:rsidP="00EA2792">
      <w:pPr>
        <w:widowControl w:val="0"/>
        <w:suppressLineNumbers/>
        <w:suppressAutoHyphens/>
        <w:autoSpaceDE w:val="0"/>
        <w:adjustRightInd w:val="0"/>
        <w:snapToGrid w:val="0"/>
        <w:spacing w:after="0" w:line="240" w:lineRule="auto"/>
        <w:jc w:val="center"/>
        <w:rPr>
          <w:rFonts w:ascii="Times New Roman" w:eastAsia="Times New Roman" w:hAnsi="Times New Roman"/>
          <w:b/>
          <w:bCs/>
          <w:sz w:val="40"/>
          <w:szCs w:val="48"/>
          <w:lang w:eastAsia="ru-RU" w:bidi="ru-RU"/>
        </w:rPr>
      </w:pPr>
    </w:p>
    <w:tbl>
      <w:tblPr>
        <w:tblW w:w="973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795"/>
        <w:gridCol w:w="420"/>
        <w:gridCol w:w="4683"/>
        <w:gridCol w:w="420"/>
      </w:tblGrid>
      <w:tr w:rsidR="0085549B" w:rsidRPr="004B2532" w14:paraId="1FB30AB1" w14:textId="0F23FFD4" w:rsidTr="00EE6631">
        <w:trPr>
          <w:gridBefore w:val="1"/>
          <w:wBefore w:w="420" w:type="dxa"/>
        </w:trPr>
        <w:tc>
          <w:tcPr>
            <w:tcW w:w="4215" w:type="dxa"/>
            <w:gridSpan w:val="2"/>
            <w:tcBorders>
              <w:top w:val="nil"/>
              <w:left w:val="nil"/>
              <w:bottom w:val="nil"/>
              <w:right w:val="nil"/>
            </w:tcBorders>
          </w:tcPr>
          <w:p w14:paraId="61FCE871" w14:textId="77777777" w:rsidR="0085549B" w:rsidRPr="004B2532" w:rsidRDefault="0085549B" w:rsidP="00EA2792">
            <w:pPr>
              <w:spacing w:after="0" w:line="240" w:lineRule="auto"/>
              <w:rPr>
                <w:rFonts w:ascii="Times New Roman" w:hAnsi="Times New Roman"/>
                <w:bCs/>
                <w:sz w:val="24"/>
                <w:szCs w:val="28"/>
                <w:lang w:eastAsia="ru-RU"/>
              </w:rPr>
            </w:pPr>
          </w:p>
        </w:tc>
        <w:tc>
          <w:tcPr>
            <w:tcW w:w="5103" w:type="dxa"/>
            <w:gridSpan w:val="2"/>
            <w:tcBorders>
              <w:top w:val="nil"/>
              <w:left w:val="nil"/>
              <w:bottom w:val="nil"/>
              <w:right w:val="nil"/>
            </w:tcBorders>
          </w:tcPr>
          <w:p w14:paraId="420CA1D3" w14:textId="77777777" w:rsidR="002F6DDD" w:rsidRPr="004B2532" w:rsidRDefault="002F6DDD" w:rsidP="00F214E4">
            <w:pPr>
              <w:spacing w:after="0" w:line="240" w:lineRule="auto"/>
              <w:ind w:left="1416"/>
              <w:rPr>
                <w:rFonts w:ascii="Times New Roman" w:hAnsi="Times New Roman"/>
                <w:bCs/>
                <w:sz w:val="24"/>
                <w:szCs w:val="28"/>
                <w:lang w:eastAsia="ru-RU"/>
              </w:rPr>
            </w:pPr>
            <w:r w:rsidRPr="004B2532">
              <w:rPr>
                <w:rFonts w:ascii="Times New Roman" w:hAnsi="Times New Roman"/>
                <w:bCs/>
                <w:sz w:val="24"/>
                <w:szCs w:val="28"/>
                <w:lang w:eastAsia="ru-RU"/>
              </w:rPr>
              <w:t>ЗАТВЕРДЖЕНО</w:t>
            </w:r>
          </w:p>
          <w:p w14:paraId="3C078F82" w14:textId="561C07D9" w:rsidR="002F6DDD" w:rsidRPr="004B2532" w:rsidRDefault="00EE6631" w:rsidP="00F214E4">
            <w:pPr>
              <w:spacing w:after="0" w:line="240" w:lineRule="auto"/>
              <w:ind w:left="1416"/>
              <w:rPr>
                <w:rFonts w:ascii="Times New Roman" w:hAnsi="Times New Roman"/>
                <w:bCs/>
                <w:sz w:val="24"/>
                <w:szCs w:val="28"/>
                <w:lang w:eastAsia="ru-RU"/>
              </w:rPr>
            </w:pPr>
            <w:r w:rsidRPr="004B2532">
              <w:rPr>
                <w:rFonts w:ascii="Times New Roman" w:hAnsi="Times New Roman"/>
                <w:bCs/>
                <w:sz w:val="24"/>
                <w:szCs w:val="28"/>
                <w:lang w:eastAsia="ru-RU"/>
              </w:rPr>
              <w:t>Рішенням уповноваженої особи</w:t>
            </w:r>
          </w:p>
          <w:p w14:paraId="64F92F5D" w14:textId="4837E83A" w:rsidR="006012C8" w:rsidRPr="004B2532" w:rsidRDefault="006012C8" w:rsidP="006012C8">
            <w:pPr>
              <w:spacing w:after="0" w:line="240" w:lineRule="auto"/>
              <w:ind w:left="1416"/>
              <w:rPr>
                <w:rFonts w:ascii="Times New Roman" w:hAnsi="Times New Roman"/>
                <w:bCs/>
                <w:sz w:val="24"/>
                <w:szCs w:val="28"/>
                <w:lang w:eastAsia="ru-RU"/>
              </w:rPr>
            </w:pPr>
            <w:r w:rsidRPr="004B2532">
              <w:rPr>
                <w:rFonts w:ascii="Times New Roman" w:hAnsi="Times New Roman"/>
                <w:bCs/>
                <w:sz w:val="24"/>
                <w:szCs w:val="28"/>
                <w:lang w:eastAsia="ru-RU"/>
              </w:rPr>
              <w:t>від 27.06</w:t>
            </w:r>
            <w:r w:rsidR="00EE6631" w:rsidRPr="004B2532">
              <w:rPr>
                <w:rFonts w:ascii="Times New Roman" w:hAnsi="Times New Roman"/>
                <w:bCs/>
                <w:sz w:val="24"/>
                <w:szCs w:val="28"/>
                <w:lang w:eastAsia="ru-RU"/>
              </w:rPr>
              <w:t>.2022 р.</w:t>
            </w:r>
          </w:p>
          <w:p w14:paraId="731A2B13" w14:textId="5A8CC1F1" w:rsidR="0085549B" w:rsidRPr="004B2532" w:rsidRDefault="006012C8" w:rsidP="006012C8">
            <w:pPr>
              <w:spacing w:after="0" w:line="240" w:lineRule="auto"/>
              <w:ind w:left="1416"/>
              <w:rPr>
                <w:rFonts w:ascii="Times New Roman" w:hAnsi="Times New Roman"/>
                <w:bCs/>
                <w:sz w:val="24"/>
                <w:szCs w:val="28"/>
                <w:lang w:eastAsia="ru-RU"/>
              </w:rPr>
            </w:pPr>
            <w:r w:rsidRPr="004B2532">
              <w:rPr>
                <w:rFonts w:ascii="Times New Roman" w:hAnsi="Times New Roman"/>
                <w:sz w:val="24"/>
                <w:szCs w:val="24"/>
              </w:rPr>
              <w:t xml:space="preserve">Розумович Т.Д. </w:t>
            </w:r>
          </w:p>
        </w:tc>
      </w:tr>
      <w:tr w:rsidR="0085549B" w:rsidRPr="004B2532" w14:paraId="63E270AC" w14:textId="4DF3678C" w:rsidTr="00EE6631">
        <w:trPr>
          <w:gridAfter w:val="1"/>
          <w:wAfter w:w="420" w:type="dxa"/>
        </w:trPr>
        <w:tc>
          <w:tcPr>
            <w:tcW w:w="4215" w:type="dxa"/>
            <w:gridSpan w:val="2"/>
            <w:tcBorders>
              <w:top w:val="nil"/>
              <w:left w:val="nil"/>
              <w:bottom w:val="nil"/>
              <w:right w:val="nil"/>
            </w:tcBorders>
          </w:tcPr>
          <w:p w14:paraId="32ADEE5C" w14:textId="77777777" w:rsidR="0085549B" w:rsidRPr="004B2532" w:rsidRDefault="0085549B" w:rsidP="00EA2792">
            <w:pPr>
              <w:spacing w:after="0" w:line="240" w:lineRule="auto"/>
              <w:rPr>
                <w:rFonts w:ascii="Times New Roman" w:hAnsi="Times New Roman"/>
                <w:bCs/>
                <w:sz w:val="24"/>
                <w:szCs w:val="28"/>
                <w:lang w:eastAsia="ru-RU"/>
              </w:rPr>
            </w:pPr>
          </w:p>
        </w:tc>
        <w:tc>
          <w:tcPr>
            <w:tcW w:w="5103" w:type="dxa"/>
            <w:gridSpan w:val="2"/>
            <w:tcBorders>
              <w:top w:val="nil"/>
              <w:left w:val="nil"/>
              <w:bottom w:val="nil"/>
              <w:right w:val="nil"/>
            </w:tcBorders>
          </w:tcPr>
          <w:p w14:paraId="0DD83237" w14:textId="77777777" w:rsidR="0085549B" w:rsidRPr="004B2532" w:rsidRDefault="0085549B" w:rsidP="00EA2792">
            <w:pPr>
              <w:spacing w:after="0" w:line="240" w:lineRule="auto"/>
              <w:rPr>
                <w:rFonts w:ascii="Times New Roman" w:hAnsi="Times New Roman"/>
                <w:bCs/>
                <w:sz w:val="24"/>
                <w:szCs w:val="28"/>
                <w:lang w:eastAsia="ru-RU"/>
              </w:rPr>
            </w:pPr>
          </w:p>
        </w:tc>
      </w:tr>
      <w:tr w:rsidR="0085549B" w:rsidRPr="004B2532" w14:paraId="7BF3AEF5" w14:textId="3A0B1EFB" w:rsidTr="00EE6631">
        <w:trPr>
          <w:gridAfter w:val="1"/>
          <w:wAfter w:w="420" w:type="dxa"/>
        </w:trPr>
        <w:tc>
          <w:tcPr>
            <w:tcW w:w="4215" w:type="dxa"/>
            <w:gridSpan w:val="2"/>
            <w:tcBorders>
              <w:top w:val="nil"/>
              <w:left w:val="nil"/>
              <w:bottom w:val="nil"/>
              <w:right w:val="nil"/>
            </w:tcBorders>
          </w:tcPr>
          <w:p w14:paraId="01096109" w14:textId="77777777" w:rsidR="0085549B" w:rsidRPr="004B2532" w:rsidRDefault="0085549B" w:rsidP="00EA2792">
            <w:pPr>
              <w:spacing w:after="0" w:line="240" w:lineRule="auto"/>
              <w:rPr>
                <w:rFonts w:ascii="Times New Roman" w:hAnsi="Times New Roman"/>
                <w:bCs/>
                <w:szCs w:val="24"/>
                <w:lang w:eastAsia="ru-RU"/>
              </w:rPr>
            </w:pPr>
          </w:p>
        </w:tc>
        <w:tc>
          <w:tcPr>
            <w:tcW w:w="5103" w:type="dxa"/>
            <w:gridSpan w:val="2"/>
            <w:tcBorders>
              <w:top w:val="nil"/>
              <w:left w:val="nil"/>
              <w:bottom w:val="nil"/>
              <w:right w:val="nil"/>
            </w:tcBorders>
          </w:tcPr>
          <w:p w14:paraId="57B04319" w14:textId="77777777" w:rsidR="0085549B" w:rsidRPr="004B2532" w:rsidRDefault="0085549B" w:rsidP="00EA2792">
            <w:pPr>
              <w:spacing w:after="0" w:line="240" w:lineRule="auto"/>
              <w:rPr>
                <w:rFonts w:ascii="Times New Roman" w:hAnsi="Times New Roman"/>
                <w:bCs/>
                <w:szCs w:val="24"/>
                <w:lang w:eastAsia="ru-RU"/>
              </w:rPr>
            </w:pPr>
          </w:p>
        </w:tc>
      </w:tr>
    </w:tbl>
    <w:p w14:paraId="23B677B7" w14:textId="455AEA8A" w:rsidR="003B6F0B" w:rsidRPr="004B2532" w:rsidRDefault="003B6F0B" w:rsidP="003B6F0B">
      <w:pPr>
        <w:spacing w:after="0" w:line="240" w:lineRule="auto"/>
        <w:rPr>
          <w:rFonts w:ascii="Times New Roman" w:hAnsi="Times New Roman"/>
          <w:b/>
          <w:color w:val="000000"/>
          <w:sz w:val="28"/>
          <w:szCs w:val="28"/>
          <w:lang w:eastAsia="ru-RU"/>
        </w:rPr>
      </w:pPr>
    </w:p>
    <w:tbl>
      <w:tblPr>
        <w:tblW w:w="10314" w:type="dxa"/>
        <w:tblLayout w:type="fixed"/>
        <w:tblLook w:val="0000" w:firstRow="0" w:lastRow="0" w:firstColumn="0" w:lastColumn="0" w:noHBand="0" w:noVBand="0"/>
      </w:tblPr>
      <w:tblGrid>
        <w:gridCol w:w="10314"/>
      </w:tblGrid>
      <w:tr w:rsidR="003B6F0B" w:rsidRPr="004B2532" w14:paraId="19321A7D" w14:textId="77777777" w:rsidTr="000169B5">
        <w:tc>
          <w:tcPr>
            <w:tcW w:w="10314" w:type="dxa"/>
          </w:tcPr>
          <w:p w14:paraId="2A1B7376" w14:textId="77777777" w:rsidR="003B6F0B" w:rsidRPr="004B2532" w:rsidRDefault="003B6F0B" w:rsidP="00537084">
            <w:pPr>
              <w:spacing w:after="0" w:line="240" w:lineRule="auto"/>
              <w:jc w:val="center"/>
              <w:rPr>
                <w:rFonts w:ascii="Times New Roman" w:hAnsi="Times New Roman"/>
                <w:b/>
                <w:color w:val="000000"/>
                <w:sz w:val="28"/>
                <w:szCs w:val="28"/>
                <w:lang w:eastAsia="ru-RU"/>
              </w:rPr>
            </w:pPr>
            <w:r w:rsidRPr="004B2532">
              <w:rPr>
                <w:rFonts w:ascii="Times New Roman" w:hAnsi="Times New Roman"/>
                <w:b/>
                <w:color w:val="000000"/>
                <w:sz w:val="28"/>
                <w:szCs w:val="28"/>
                <w:lang w:eastAsia="ru-RU"/>
              </w:rPr>
              <w:t>ТЕНДЕРНА ДОКУМЕНТАЦІЯ</w:t>
            </w:r>
          </w:p>
          <w:p w14:paraId="14895140" w14:textId="77777777" w:rsidR="00D80D49" w:rsidRPr="004B2532" w:rsidRDefault="00D80D49" w:rsidP="00537084">
            <w:pPr>
              <w:spacing w:after="0" w:line="240" w:lineRule="auto"/>
              <w:jc w:val="center"/>
              <w:rPr>
                <w:rFonts w:ascii="Times New Roman" w:hAnsi="Times New Roman"/>
                <w:b/>
                <w:color w:val="000000"/>
                <w:sz w:val="28"/>
                <w:szCs w:val="28"/>
                <w:lang w:eastAsia="ru-RU"/>
              </w:rPr>
            </w:pPr>
          </w:p>
          <w:p w14:paraId="502AAD9B" w14:textId="6A44F15B" w:rsidR="00C6161E" w:rsidRPr="004B2532" w:rsidRDefault="00C6161E" w:rsidP="006934B2">
            <w:pPr>
              <w:spacing w:after="0" w:line="240" w:lineRule="auto"/>
              <w:jc w:val="center"/>
              <w:rPr>
                <w:rFonts w:ascii="Times New Roman" w:hAnsi="Times New Roman"/>
                <w:b/>
                <w:color w:val="000000"/>
                <w:sz w:val="32"/>
                <w:szCs w:val="24"/>
                <w:lang w:eastAsia="ru-RU"/>
              </w:rPr>
            </w:pPr>
            <w:r w:rsidRPr="004B2532">
              <w:rPr>
                <w:rFonts w:ascii="Times New Roman" w:hAnsi="Times New Roman"/>
                <w:b/>
                <w:color w:val="000000"/>
                <w:sz w:val="32"/>
                <w:szCs w:val="24"/>
                <w:lang w:eastAsia="ru-RU"/>
              </w:rPr>
              <w:t>Відкриті торги</w:t>
            </w:r>
          </w:p>
          <w:p w14:paraId="71EC18BB" w14:textId="275CE11E" w:rsidR="00D056F0" w:rsidRPr="004B2532" w:rsidRDefault="00D056F0" w:rsidP="006934B2">
            <w:pPr>
              <w:spacing w:after="0" w:line="240" w:lineRule="auto"/>
              <w:jc w:val="center"/>
              <w:rPr>
                <w:rFonts w:ascii="Times New Roman" w:hAnsi="Times New Roman"/>
                <w:b/>
                <w:color w:val="000000"/>
                <w:sz w:val="32"/>
                <w:szCs w:val="24"/>
                <w:lang w:eastAsia="ru-RU"/>
              </w:rPr>
            </w:pPr>
            <w:r w:rsidRPr="004B2532">
              <w:rPr>
                <w:rFonts w:ascii="Times New Roman" w:hAnsi="Times New Roman"/>
                <w:b/>
                <w:color w:val="000000"/>
                <w:sz w:val="32"/>
                <w:szCs w:val="24"/>
                <w:lang w:eastAsia="ru-RU"/>
              </w:rPr>
              <w:t>з публікацією оголошення англійською мовою</w:t>
            </w:r>
          </w:p>
          <w:p w14:paraId="7A293062" w14:textId="1052EFEC" w:rsidR="00D80D49" w:rsidRPr="004B2532" w:rsidRDefault="00C6161E" w:rsidP="00C6161E">
            <w:pPr>
              <w:spacing w:after="0" w:line="240" w:lineRule="auto"/>
              <w:jc w:val="center"/>
              <w:rPr>
                <w:rFonts w:ascii="Times New Roman" w:hAnsi="Times New Roman"/>
                <w:b/>
                <w:color w:val="000000"/>
                <w:sz w:val="28"/>
                <w:szCs w:val="28"/>
                <w:lang w:eastAsia="ru-RU"/>
              </w:rPr>
            </w:pPr>
            <w:r w:rsidRPr="004B2532">
              <w:rPr>
                <w:rFonts w:ascii="Times New Roman" w:hAnsi="Times New Roman"/>
                <w:b/>
                <w:color w:val="000000"/>
                <w:sz w:val="32"/>
                <w:szCs w:val="24"/>
                <w:lang w:eastAsia="ru-RU"/>
              </w:rPr>
              <w:t>на закупівлю товару</w:t>
            </w:r>
          </w:p>
        </w:tc>
      </w:tr>
      <w:tr w:rsidR="00C6161E" w:rsidRPr="004B2532" w14:paraId="73063AC2" w14:textId="77777777" w:rsidTr="000169B5">
        <w:tc>
          <w:tcPr>
            <w:tcW w:w="10314" w:type="dxa"/>
          </w:tcPr>
          <w:p w14:paraId="1175E606" w14:textId="77777777" w:rsidR="00C6161E" w:rsidRPr="004B2532" w:rsidRDefault="00C6161E" w:rsidP="00537084">
            <w:pPr>
              <w:spacing w:after="0" w:line="240" w:lineRule="auto"/>
              <w:jc w:val="center"/>
              <w:rPr>
                <w:rFonts w:ascii="Times New Roman" w:hAnsi="Times New Roman"/>
                <w:b/>
                <w:color w:val="000000"/>
                <w:sz w:val="28"/>
                <w:szCs w:val="28"/>
                <w:lang w:eastAsia="ru-RU"/>
              </w:rPr>
            </w:pPr>
          </w:p>
        </w:tc>
      </w:tr>
    </w:tbl>
    <w:p w14:paraId="06F3B999" w14:textId="2FA391DD" w:rsidR="00A437E1" w:rsidRPr="004B2532" w:rsidRDefault="00B45A9A" w:rsidP="000169B5">
      <w:pPr>
        <w:widowControl w:val="0"/>
        <w:autoSpaceDE w:val="0"/>
        <w:autoSpaceDN w:val="0"/>
        <w:adjustRightInd w:val="0"/>
        <w:spacing w:after="0" w:line="240" w:lineRule="auto"/>
        <w:jc w:val="center"/>
        <w:rPr>
          <w:rFonts w:ascii="Times New Roman" w:hAnsi="Times New Roman"/>
          <w:b/>
          <w:color w:val="000000"/>
          <w:sz w:val="32"/>
          <w:szCs w:val="32"/>
        </w:rPr>
      </w:pPr>
      <w:r w:rsidRPr="004B2532">
        <w:rPr>
          <w:rFonts w:ascii="Times New Roman" w:hAnsi="Times New Roman"/>
          <w:b/>
          <w:color w:val="000000"/>
          <w:sz w:val="32"/>
          <w:szCs w:val="32"/>
        </w:rPr>
        <w:t>«ДК 021:2015 33150000 - 6 – Апаратура для радіотерапії, механотерапії, електротерапії та фізичної терапії (НК 024:2019 – 61195 Система с інкубатором/мікроскопом з камерою для репродуктивного біологічного матеріалу; 44290 Термостат/інкубатор для репродуктивного біологічного матеріалу)»</w:t>
      </w:r>
    </w:p>
    <w:p w14:paraId="311F9098" w14:textId="77777777" w:rsidR="00B45A9A" w:rsidRPr="004B2532" w:rsidRDefault="00B45A9A"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6546C606" w14:textId="461496BB"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1EE75C93" w14:textId="1ABA3FEE"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76335850" w14:textId="50640F32"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29A7CF0D" w14:textId="38053416"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3AABF78D" w14:textId="366E1FEB"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39CB3890" w14:textId="7A00D24B"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0C907FBC" w14:textId="6AE1690F"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648859C9" w14:textId="42A4947B"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3EE0F824" w14:textId="5056B3D2"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293D5AB4" w14:textId="377443AF"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02555477" w14:textId="06BE4FBF" w:rsidR="00EE6631" w:rsidRPr="004B2532" w:rsidRDefault="00EE6631"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4E06149F" w14:textId="77777777" w:rsidR="00EE6631" w:rsidRPr="004B2532" w:rsidRDefault="00EE6631"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3008CB16" w14:textId="3B491CCE"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7EE2D5D6" w14:textId="5C4A3A16"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26A33CDA" w14:textId="77777777"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40EDBE44" w14:textId="498F503D" w:rsidR="00CB527C" w:rsidRPr="004B2532" w:rsidRDefault="003B6F0B" w:rsidP="000169B5">
      <w:pPr>
        <w:spacing w:after="0" w:line="240" w:lineRule="auto"/>
        <w:jc w:val="center"/>
        <w:rPr>
          <w:rFonts w:ascii="Times New Roman" w:hAnsi="Times New Roman"/>
          <w:b/>
          <w:bCs/>
          <w:color w:val="000000"/>
          <w:sz w:val="32"/>
          <w:szCs w:val="32"/>
          <w:lang w:eastAsia="ru-RU"/>
        </w:rPr>
      </w:pPr>
      <w:r w:rsidRPr="004B2532">
        <w:rPr>
          <w:rFonts w:ascii="Times New Roman" w:hAnsi="Times New Roman"/>
          <w:b/>
          <w:bCs/>
          <w:color w:val="000000"/>
          <w:sz w:val="32"/>
          <w:szCs w:val="32"/>
          <w:lang w:eastAsia="ru-RU"/>
        </w:rPr>
        <w:t xml:space="preserve">м. </w:t>
      </w:r>
      <w:r w:rsidR="006012C8" w:rsidRPr="004B2532">
        <w:rPr>
          <w:rFonts w:ascii="Times New Roman" w:hAnsi="Times New Roman"/>
          <w:b/>
          <w:bCs/>
          <w:color w:val="000000"/>
          <w:sz w:val="32"/>
          <w:szCs w:val="32"/>
          <w:lang w:eastAsia="ru-RU"/>
        </w:rPr>
        <w:t>Івано-Франківськ</w:t>
      </w:r>
      <w:r w:rsidRPr="004B2532">
        <w:rPr>
          <w:rFonts w:ascii="Times New Roman" w:hAnsi="Times New Roman"/>
          <w:b/>
          <w:bCs/>
          <w:color w:val="000000"/>
          <w:sz w:val="32"/>
          <w:szCs w:val="32"/>
          <w:lang w:eastAsia="ru-RU"/>
        </w:rPr>
        <w:t xml:space="preserve"> </w:t>
      </w:r>
      <w:r w:rsidR="00D056F0" w:rsidRPr="004B2532">
        <w:rPr>
          <w:rFonts w:ascii="Times New Roman" w:hAnsi="Times New Roman"/>
          <w:b/>
          <w:bCs/>
          <w:color w:val="000000"/>
          <w:sz w:val="32"/>
          <w:szCs w:val="32"/>
          <w:lang w:eastAsia="ru-RU"/>
        </w:rPr>
        <w:t>–</w:t>
      </w:r>
      <w:r w:rsidR="005A43F0" w:rsidRPr="004B2532">
        <w:rPr>
          <w:rFonts w:ascii="Times New Roman" w:hAnsi="Times New Roman"/>
          <w:b/>
          <w:bCs/>
          <w:color w:val="000000"/>
          <w:sz w:val="32"/>
          <w:szCs w:val="32"/>
          <w:lang w:eastAsia="ru-RU"/>
        </w:rPr>
        <w:t xml:space="preserve"> </w:t>
      </w:r>
      <w:r w:rsidRPr="004B2532">
        <w:rPr>
          <w:rFonts w:ascii="Times New Roman" w:hAnsi="Times New Roman"/>
          <w:b/>
          <w:bCs/>
          <w:color w:val="000000"/>
          <w:sz w:val="32"/>
          <w:szCs w:val="32"/>
          <w:lang w:eastAsia="ru-RU"/>
        </w:rPr>
        <w:t>20</w:t>
      </w:r>
      <w:r w:rsidR="00902B18" w:rsidRPr="004B2532">
        <w:rPr>
          <w:rFonts w:ascii="Times New Roman" w:hAnsi="Times New Roman"/>
          <w:b/>
          <w:bCs/>
          <w:color w:val="000000"/>
          <w:sz w:val="32"/>
          <w:szCs w:val="32"/>
          <w:lang w:eastAsia="ru-RU"/>
        </w:rPr>
        <w:t>2</w:t>
      </w:r>
      <w:r w:rsidR="00EE6631" w:rsidRPr="004B2532">
        <w:rPr>
          <w:rFonts w:ascii="Times New Roman" w:hAnsi="Times New Roman"/>
          <w:b/>
          <w:bCs/>
          <w:color w:val="000000"/>
          <w:sz w:val="32"/>
          <w:szCs w:val="32"/>
          <w:lang w:eastAsia="ru-RU"/>
        </w:rPr>
        <w:t>2</w:t>
      </w:r>
      <w:r w:rsidR="00D056F0" w:rsidRPr="004B2532">
        <w:rPr>
          <w:rFonts w:ascii="Times New Roman" w:hAnsi="Times New Roman"/>
          <w:b/>
          <w:bCs/>
          <w:color w:val="000000"/>
          <w:sz w:val="32"/>
          <w:szCs w:val="32"/>
          <w:lang w:eastAsia="ru-RU"/>
        </w:rPr>
        <w:t xml:space="preserve"> р.</w:t>
      </w:r>
    </w:p>
    <w:p w14:paraId="1A061366" w14:textId="2C55E144" w:rsidR="006012C8" w:rsidRPr="004B2532" w:rsidRDefault="006012C8" w:rsidP="000169B5">
      <w:pPr>
        <w:spacing w:after="0" w:line="240" w:lineRule="auto"/>
        <w:jc w:val="center"/>
        <w:rPr>
          <w:rFonts w:ascii="Times New Roman" w:hAnsi="Times New Roman"/>
          <w:b/>
          <w:bCs/>
          <w:color w:val="000000"/>
          <w:sz w:val="32"/>
          <w:szCs w:val="32"/>
          <w:lang w:eastAsia="ru-RU"/>
        </w:rPr>
      </w:pPr>
    </w:p>
    <w:p w14:paraId="75AFA7D8" w14:textId="77777777" w:rsidR="006012C8" w:rsidRPr="004B2532" w:rsidRDefault="006012C8" w:rsidP="000169B5">
      <w:pPr>
        <w:spacing w:after="0" w:line="240" w:lineRule="auto"/>
        <w:jc w:val="center"/>
        <w:rPr>
          <w:rFonts w:ascii="Times New Roman" w:hAnsi="Times New Roman"/>
          <w:b/>
          <w:bCs/>
          <w:color w:val="000000"/>
          <w:sz w:val="32"/>
          <w:szCs w:val="32"/>
          <w:lang w:eastAsia="ru-RU"/>
        </w:rPr>
      </w:pPr>
    </w:p>
    <w:p w14:paraId="3B5D9537" w14:textId="77777777" w:rsidR="006934B2" w:rsidRPr="004B2532" w:rsidRDefault="006934B2" w:rsidP="00F752EC">
      <w:pPr>
        <w:spacing w:after="0" w:line="240" w:lineRule="auto"/>
        <w:jc w:val="center"/>
        <w:rPr>
          <w:rFonts w:ascii="Times New Roman" w:hAnsi="Times New Roman"/>
          <w:b/>
          <w:color w:val="000000"/>
          <w:sz w:val="24"/>
          <w:szCs w:val="24"/>
          <w:lang w:eastAsia="ru-RU"/>
        </w:rPr>
      </w:pPr>
    </w:p>
    <w:p w14:paraId="3D4B1703" w14:textId="5BDCA973" w:rsidR="00F752EC" w:rsidRPr="004B2532" w:rsidRDefault="00F752EC" w:rsidP="00F752EC">
      <w:pPr>
        <w:spacing w:after="0" w:line="240" w:lineRule="auto"/>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ІНСТРУКЦІЇ</w:t>
      </w:r>
    </w:p>
    <w:p w14:paraId="04BEA589"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 xml:space="preserve">УЧАСНИКАМ ПРОЦЕДУРИ ВІДКРИТИХ ТОРГІВ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117"/>
        <w:gridCol w:w="113"/>
      </w:tblGrid>
      <w:tr w:rsidR="00F752EC" w:rsidRPr="004B2532" w14:paraId="7945E03D" w14:textId="77777777" w:rsidTr="003B142D">
        <w:trPr>
          <w:trHeight w:val="416"/>
        </w:trPr>
        <w:tc>
          <w:tcPr>
            <w:tcW w:w="10207" w:type="dxa"/>
            <w:gridSpan w:val="3"/>
            <w:tcBorders>
              <w:top w:val="single" w:sz="4" w:space="0" w:color="auto"/>
              <w:left w:val="single" w:sz="4" w:space="0" w:color="auto"/>
              <w:bottom w:val="single" w:sz="4" w:space="0" w:color="auto"/>
              <w:right w:val="single" w:sz="4" w:space="0" w:color="auto"/>
            </w:tcBorders>
          </w:tcPr>
          <w:p w14:paraId="20E12B46" w14:textId="77777777" w:rsidR="00F752EC" w:rsidRPr="004B2532" w:rsidRDefault="00F752EC" w:rsidP="00F752EC">
            <w:pPr>
              <w:keepNext/>
              <w:spacing w:after="0" w:line="240" w:lineRule="auto"/>
              <w:ind w:firstLine="198"/>
              <w:jc w:val="center"/>
              <w:outlineLvl w:val="0"/>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Розділ 1. Загальні положення</w:t>
            </w:r>
          </w:p>
        </w:tc>
      </w:tr>
      <w:tr w:rsidR="00F752EC" w:rsidRPr="004B2532" w14:paraId="4A2BD756"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08B86CC4"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1. Терміни, які вживаються в тендерній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14:paraId="26313E32" w14:textId="2BF72701" w:rsidR="00F752EC" w:rsidRPr="004B2532" w:rsidRDefault="00F752EC" w:rsidP="00C6161E">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Тендерна документація розроблена на виконання вимог Закону України «Про публічні закупівлі» № 922-VIII від 25.12.2015 р.</w:t>
            </w:r>
            <w:r w:rsidR="00C6161E" w:rsidRPr="004B2532">
              <w:rPr>
                <w:rFonts w:ascii="Times New Roman" w:hAnsi="Times New Roman"/>
                <w:color w:val="000000"/>
                <w:sz w:val="24"/>
                <w:szCs w:val="24"/>
                <w:lang w:eastAsia="ru-RU"/>
              </w:rPr>
              <w:t xml:space="preserve"> (зі змінами)</w:t>
            </w:r>
            <w:r w:rsidRPr="004B2532">
              <w:rPr>
                <w:rFonts w:ascii="Times New Roman" w:hAnsi="Times New Roman"/>
                <w:color w:val="000000"/>
                <w:sz w:val="24"/>
                <w:szCs w:val="24"/>
                <w:lang w:eastAsia="ru-RU"/>
              </w:rPr>
              <w:t xml:space="preserve"> (далі – Закон)</w:t>
            </w:r>
            <w:r w:rsidRPr="004B2532">
              <w:rPr>
                <w:rFonts w:ascii="Times New Roman" w:hAnsi="Times New Roman"/>
                <w:bCs/>
                <w:color w:val="000000"/>
                <w:sz w:val="24"/>
                <w:szCs w:val="24"/>
                <w:bdr w:val="none" w:sz="0" w:space="0" w:color="auto" w:frame="1"/>
                <w:shd w:val="clear" w:color="auto" w:fill="FFFFFF"/>
                <w:lang w:eastAsia="ru-RU"/>
              </w:rPr>
              <w:t xml:space="preserve">. </w:t>
            </w:r>
            <w:r w:rsidRPr="004B2532">
              <w:rPr>
                <w:rFonts w:ascii="Times New Roman" w:hAnsi="Times New Roman"/>
                <w:color w:val="000000"/>
                <w:sz w:val="24"/>
                <w:szCs w:val="24"/>
                <w:lang w:eastAsia="ru-RU"/>
              </w:rPr>
              <w:t>Терміни, які використовуються в цій тендерній документації, вживаються в значеннях, визначених Законом.</w:t>
            </w:r>
          </w:p>
        </w:tc>
      </w:tr>
      <w:tr w:rsidR="00F752EC" w:rsidRPr="004B2532" w14:paraId="6FC47792"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0EF0C98C"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bCs/>
                <w:color w:val="000000"/>
                <w:sz w:val="24"/>
                <w:szCs w:val="24"/>
                <w:lang w:eastAsia="ru-RU"/>
              </w:rPr>
              <w:t>2. Інформація про замовника торгів</w:t>
            </w:r>
          </w:p>
        </w:tc>
        <w:tc>
          <w:tcPr>
            <w:tcW w:w="7230" w:type="dxa"/>
            <w:gridSpan w:val="2"/>
            <w:tcBorders>
              <w:top w:val="single" w:sz="4" w:space="0" w:color="auto"/>
              <w:left w:val="single" w:sz="4" w:space="0" w:color="auto"/>
              <w:bottom w:val="single" w:sz="4" w:space="0" w:color="auto"/>
              <w:right w:val="single" w:sz="4" w:space="0" w:color="auto"/>
            </w:tcBorders>
          </w:tcPr>
          <w:p w14:paraId="4670C864"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p>
        </w:tc>
      </w:tr>
      <w:tr w:rsidR="00F752EC" w:rsidRPr="004B2532" w14:paraId="66D07856" w14:textId="77777777" w:rsidTr="003B142D">
        <w:trPr>
          <w:trHeight w:val="339"/>
        </w:trPr>
        <w:tc>
          <w:tcPr>
            <w:tcW w:w="2977" w:type="dxa"/>
            <w:tcBorders>
              <w:top w:val="single" w:sz="4" w:space="0" w:color="auto"/>
              <w:left w:val="single" w:sz="4" w:space="0" w:color="auto"/>
              <w:bottom w:val="single" w:sz="4" w:space="0" w:color="auto"/>
              <w:right w:val="single" w:sz="4" w:space="0" w:color="auto"/>
            </w:tcBorders>
          </w:tcPr>
          <w:p w14:paraId="5F2C14AC" w14:textId="77777777" w:rsidR="00F752EC" w:rsidRPr="004B2532" w:rsidRDefault="00F752EC" w:rsidP="00F752EC">
            <w:pPr>
              <w:rPr>
                <w:rFonts w:ascii="Times New Roman" w:hAnsi="Times New Roman"/>
                <w:sz w:val="24"/>
                <w:szCs w:val="24"/>
                <w:lang w:eastAsia="ru-RU"/>
              </w:rPr>
            </w:pPr>
            <w:r w:rsidRPr="004B2532">
              <w:rPr>
                <w:rFonts w:ascii="Times New Roman" w:hAnsi="Times New Roman"/>
                <w:sz w:val="24"/>
                <w:szCs w:val="24"/>
                <w:lang w:eastAsia="ru-RU"/>
              </w:rPr>
              <w:t>- повне найменування</w:t>
            </w:r>
          </w:p>
        </w:tc>
        <w:tc>
          <w:tcPr>
            <w:tcW w:w="7230" w:type="dxa"/>
            <w:gridSpan w:val="2"/>
            <w:tcBorders>
              <w:top w:val="nil"/>
              <w:bottom w:val="dashed" w:sz="8" w:space="0" w:color="auto"/>
            </w:tcBorders>
          </w:tcPr>
          <w:p w14:paraId="3921F568" w14:textId="1307E2E7" w:rsidR="00F752EC" w:rsidRPr="004B2532" w:rsidRDefault="006012C8" w:rsidP="006934B2">
            <w:pPr>
              <w:suppressLineNumbers/>
              <w:suppressAutoHyphens/>
              <w:autoSpaceDE w:val="0"/>
              <w:adjustRightInd w:val="0"/>
              <w:snapToGrid w:val="0"/>
              <w:spacing w:line="240" w:lineRule="auto"/>
              <w:jc w:val="both"/>
              <w:rPr>
                <w:rFonts w:ascii="Times New Roman" w:hAnsi="Times New Roman"/>
                <w:bCs/>
                <w:sz w:val="24"/>
                <w:szCs w:val="24"/>
                <w:lang w:eastAsia="uk-UA"/>
              </w:rPr>
            </w:pPr>
            <w:r w:rsidRPr="004B2532">
              <w:rPr>
                <w:rFonts w:ascii="Times New Roman" w:eastAsia="Times New Roman" w:hAnsi="Times New Roman"/>
                <w:b/>
                <w:bCs/>
                <w:color w:val="000000"/>
                <w:sz w:val="24"/>
                <w:szCs w:val="24"/>
                <w:lang w:eastAsia="ru-RU"/>
              </w:rPr>
              <w:t>ДП Державний заклад "Прикарпатський центр репродукції людини" Міністерства охорони здоров'я України</w:t>
            </w:r>
          </w:p>
        </w:tc>
      </w:tr>
      <w:tr w:rsidR="00F752EC" w:rsidRPr="004B2532" w14:paraId="4AFCEB97"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66A5681C"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color w:val="000000"/>
                <w:sz w:val="24"/>
                <w:szCs w:val="24"/>
                <w:lang w:eastAsia="ru-RU"/>
              </w:rPr>
              <w:t>- місцезнаходження (адреса)</w:t>
            </w:r>
          </w:p>
        </w:tc>
        <w:tc>
          <w:tcPr>
            <w:tcW w:w="7230" w:type="dxa"/>
            <w:gridSpan w:val="2"/>
            <w:tcBorders>
              <w:top w:val="dashed" w:sz="8" w:space="0" w:color="auto"/>
              <w:bottom w:val="dashed" w:sz="8" w:space="0" w:color="auto"/>
            </w:tcBorders>
          </w:tcPr>
          <w:p w14:paraId="7297F773" w14:textId="0A099E0E" w:rsidR="00F752EC" w:rsidRPr="004B2532" w:rsidRDefault="00175AEE" w:rsidP="006012C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hAnsi="Times New Roman"/>
                <w:sz w:val="24"/>
                <w:szCs w:val="24"/>
                <w:lang w:eastAsia="ru-RU"/>
              </w:rPr>
            </w:pPr>
            <w:r w:rsidRPr="004B2532">
              <w:rPr>
                <w:rFonts w:ascii="Times New Roman" w:eastAsia="Times New Roman" w:hAnsi="Times New Roman"/>
                <w:b/>
                <w:color w:val="000000"/>
                <w:sz w:val="24"/>
                <w:szCs w:val="24"/>
                <w:lang w:eastAsia="ru-RU"/>
              </w:rPr>
              <w:t>76000, Україна</w:t>
            </w:r>
            <w:r w:rsidR="006012C8" w:rsidRPr="004B2532">
              <w:rPr>
                <w:rFonts w:ascii="Times New Roman" w:eastAsia="Times New Roman" w:hAnsi="Times New Roman"/>
                <w:b/>
                <w:color w:val="000000"/>
                <w:sz w:val="24"/>
                <w:szCs w:val="24"/>
                <w:lang w:eastAsia="ru-RU"/>
              </w:rPr>
              <w:t>, Івано-Франківська обл., Івано-Франківськ, вул. Чорновола, 49</w:t>
            </w:r>
          </w:p>
        </w:tc>
      </w:tr>
      <w:tr w:rsidR="00F752EC" w:rsidRPr="004B2532" w14:paraId="32700CF8"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63E6E096"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gridSpan w:val="2"/>
            <w:tcBorders>
              <w:top w:val="single" w:sz="4" w:space="0" w:color="auto"/>
              <w:left w:val="single" w:sz="4" w:space="0" w:color="auto"/>
              <w:bottom w:val="single" w:sz="4" w:space="0" w:color="auto"/>
              <w:right w:val="single" w:sz="4" w:space="0" w:color="auto"/>
            </w:tcBorders>
          </w:tcPr>
          <w:p w14:paraId="7B265507" w14:textId="37016431" w:rsidR="00EE6631" w:rsidRPr="004B2532" w:rsidRDefault="00386840" w:rsidP="00EE6631">
            <w:pPr>
              <w:jc w:val="both"/>
              <w:rPr>
                <w:rFonts w:ascii="Times New Roman" w:eastAsiaTheme="minorHAnsi" w:hAnsi="Times New Roman"/>
                <w:sz w:val="24"/>
                <w:szCs w:val="24"/>
              </w:rPr>
            </w:pPr>
            <w:r w:rsidRPr="004B2532">
              <w:rPr>
                <w:rFonts w:ascii="Times New Roman" w:hAnsi="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Prozorro та до </w:t>
            </w:r>
            <w:r w:rsidR="006012C8" w:rsidRPr="004B2532">
              <w:rPr>
                <w:rFonts w:ascii="Times New Roman" w:hAnsi="Times New Roman"/>
                <w:sz w:val="24"/>
                <w:szCs w:val="24"/>
              </w:rPr>
              <w:t>Розумович Тетяни Дмитрівни, провідного юрисконсульта, sterilll@ukr.net</w:t>
            </w:r>
          </w:p>
          <w:p w14:paraId="18E55EBC" w14:textId="0A6260C0" w:rsidR="00386840" w:rsidRPr="004B2532" w:rsidRDefault="00386840" w:rsidP="00386840">
            <w:pPr>
              <w:shd w:val="clear" w:color="auto" w:fill="FFFFFF"/>
              <w:spacing w:after="0" w:line="240" w:lineRule="auto"/>
              <w:jc w:val="both"/>
              <w:rPr>
                <w:rFonts w:ascii="Times New Roman" w:hAnsi="Times New Roman"/>
                <w:color w:val="000000"/>
                <w:spacing w:val="-1"/>
                <w:sz w:val="24"/>
                <w:szCs w:val="24"/>
              </w:rPr>
            </w:pPr>
          </w:p>
        </w:tc>
      </w:tr>
      <w:tr w:rsidR="00F752EC" w:rsidRPr="004B2532" w14:paraId="1DB01BEF" w14:textId="77777777" w:rsidTr="003B142D">
        <w:trPr>
          <w:cantSplit/>
          <w:trHeight w:val="467"/>
        </w:trPr>
        <w:tc>
          <w:tcPr>
            <w:tcW w:w="2977" w:type="dxa"/>
            <w:tcBorders>
              <w:top w:val="single" w:sz="4" w:space="0" w:color="auto"/>
              <w:left w:val="single" w:sz="4" w:space="0" w:color="auto"/>
              <w:bottom w:val="single" w:sz="4" w:space="0" w:color="auto"/>
              <w:right w:val="single" w:sz="4" w:space="0" w:color="auto"/>
            </w:tcBorders>
          </w:tcPr>
          <w:p w14:paraId="0FAE4231"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 Процедура закупівлі</w:t>
            </w:r>
          </w:p>
        </w:tc>
        <w:tc>
          <w:tcPr>
            <w:tcW w:w="7230" w:type="dxa"/>
            <w:gridSpan w:val="2"/>
            <w:tcBorders>
              <w:top w:val="single" w:sz="4" w:space="0" w:color="auto"/>
              <w:left w:val="single" w:sz="4" w:space="0" w:color="auto"/>
              <w:bottom w:val="single" w:sz="4" w:space="0" w:color="auto"/>
              <w:right w:val="single" w:sz="4" w:space="0" w:color="auto"/>
            </w:tcBorders>
          </w:tcPr>
          <w:p w14:paraId="6E6C883E" w14:textId="6804F01C" w:rsidR="00C6161E" w:rsidRPr="004B2532" w:rsidRDefault="00C6161E" w:rsidP="00C6161E">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Відкриті торги</w:t>
            </w:r>
            <w:r w:rsidR="00D056F0" w:rsidRPr="004B2532">
              <w:rPr>
                <w:rFonts w:ascii="Times New Roman" w:hAnsi="Times New Roman"/>
                <w:color w:val="000000"/>
                <w:sz w:val="24"/>
                <w:szCs w:val="24"/>
                <w:lang w:eastAsia="ru-RU"/>
              </w:rPr>
              <w:t xml:space="preserve"> (</w:t>
            </w:r>
            <w:r w:rsidR="00D056F0" w:rsidRPr="004B2532">
              <w:rPr>
                <w:rFonts w:ascii="Times New Roman" w:hAnsi="Times New Roman"/>
                <w:bCs/>
                <w:sz w:val="24"/>
                <w:szCs w:val="24"/>
              </w:rPr>
              <w:t>з публікацією оголошення англійською мовою)</w:t>
            </w:r>
          </w:p>
          <w:p w14:paraId="2B2DF8D7" w14:textId="2E219971" w:rsidR="00F752EC" w:rsidRPr="004B2532" w:rsidRDefault="00F752EC" w:rsidP="00C6161E">
            <w:pPr>
              <w:spacing w:after="0" w:line="240" w:lineRule="auto"/>
              <w:jc w:val="both"/>
              <w:rPr>
                <w:rFonts w:ascii="Times New Roman" w:hAnsi="Times New Roman"/>
                <w:color w:val="000000"/>
                <w:sz w:val="24"/>
                <w:szCs w:val="24"/>
                <w:lang w:eastAsia="ru-RU"/>
              </w:rPr>
            </w:pPr>
          </w:p>
        </w:tc>
      </w:tr>
      <w:tr w:rsidR="00F752EC" w:rsidRPr="004B2532" w14:paraId="0D1A876A" w14:textId="77777777" w:rsidTr="003B142D">
        <w:trPr>
          <w:trHeight w:val="21"/>
        </w:trPr>
        <w:tc>
          <w:tcPr>
            <w:tcW w:w="2977" w:type="dxa"/>
            <w:tcBorders>
              <w:top w:val="single" w:sz="4" w:space="0" w:color="auto"/>
              <w:left w:val="single" w:sz="4" w:space="0" w:color="auto"/>
              <w:bottom w:val="nil"/>
              <w:right w:val="single" w:sz="4" w:space="0" w:color="auto"/>
            </w:tcBorders>
          </w:tcPr>
          <w:p w14:paraId="082C72C6"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4. Інформація про предмет закупівлі:</w:t>
            </w:r>
          </w:p>
        </w:tc>
        <w:tc>
          <w:tcPr>
            <w:tcW w:w="7230" w:type="dxa"/>
            <w:gridSpan w:val="2"/>
            <w:tcBorders>
              <w:top w:val="single" w:sz="4" w:space="0" w:color="auto"/>
              <w:left w:val="single" w:sz="4" w:space="0" w:color="auto"/>
              <w:bottom w:val="nil"/>
              <w:right w:val="single" w:sz="4" w:space="0" w:color="auto"/>
            </w:tcBorders>
          </w:tcPr>
          <w:p w14:paraId="2C3BCC54"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b/>
                <w:color w:val="000000"/>
                <w:sz w:val="24"/>
                <w:szCs w:val="24"/>
                <w:lang w:eastAsia="ru-RU"/>
              </w:rPr>
              <w:t>Товари – згідно Технічної специфікації (надалі -ТС)</w:t>
            </w:r>
          </w:p>
        </w:tc>
      </w:tr>
      <w:tr w:rsidR="00F752EC" w:rsidRPr="004B2532" w14:paraId="6EAD63FE" w14:textId="77777777" w:rsidTr="003B142D">
        <w:trPr>
          <w:trHeight w:val="820"/>
        </w:trPr>
        <w:tc>
          <w:tcPr>
            <w:tcW w:w="2977" w:type="dxa"/>
            <w:tcBorders>
              <w:top w:val="single" w:sz="4" w:space="0" w:color="auto"/>
              <w:left w:val="single" w:sz="4" w:space="0" w:color="auto"/>
              <w:bottom w:val="nil"/>
              <w:right w:val="single" w:sz="4" w:space="0" w:color="auto"/>
            </w:tcBorders>
          </w:tcPr>
          <w:p w14:paraId="4DC99944" w14:textId="77777777" w:rsidR="00F752EC" w:rsidRPr="004B2532" w:rsidRDefault="00F752EC" w:rsidP="00C6161E">
            <w:pPr>
              <w:spacing w:after="0" w:line="240" w:lineRule="auto"/>
              <w:rPr>
                <w:rFonts w:ascii="Times New Roman" w:hAnsi="Times New Roman"/>
                <w:bCs/>
                <w:color w:val="000000"/>
                <w:sz w:val="24"/>
                <w:szCs w:val="24"/>
                <w:lang w:eastAsia="ru-RU"/>
              </w:rPr>
            </w:pPr>
            <w:r w:rsidRPr="004B2532">
              <w:rPr>
                <w:rFonts w:ascii="Times New Roman" w:hAnsi="Times New Roman"/>
                <w:color w:val="000000"/>
                <w:sz w:val="24"/>
                <w:szCs w:val="24"/>
                <w:lang w:eastAsia="ru-RU"/>
              </w:rPr>
              <w:t>4.1. назва предмета  закупівлі</w:t>
            </w:r>
          </w:p>
        </w:tc>
        <w:tc>
          <w:tcPr>
            <w:tcW w:w="7230" w:type="dxa"/>
            <w:gridSpan w:val="2"/>
            <w:tcBorders>
              <w:top w:val="single" w:sz="4" w:space="0" w:color="auto"/>
              <w:left w:val="single" w:sz="4" w:space="0" w:color="auto"/>
              <w:bottom w:val="nil"/>
              <w:right w:val="single" w:sz="4" w:space="0" w:color="auto"/>
            </w:tcBorders>
          </w:tcPr>
          <w:p w14:paraId="4A09A28A" w14:textId="61902BFB" w:rsidR="00F752EC" w:rsidRPr="004B2532" w:rsidRDefault="00175AEE" w:rsidP="000E794D">
            <w:pPr>
              <w:spacing w:after="0" w:line="240" w:lineRule="auto"/>
              <w:jc w:val="both"/>
              <w:rPr>
                <w:rFonts w:ascii="Times New Roman" w:hAnsi="Times New Roman"/>
                <w:b/>
                <w:color w:val="000000"/>
                <w:sz w:val="24"/>
                <w:szCs w:val="24"/>
              </w:rPr>
            </w:pPr>
            <w:r w:rsidRPr="004B2532">
              <w:rPr>
                <w:rFonts w:ascii="Times New Roman" w:hAnsi="Times New Roman"/>
                <w:b/>
                <w:color w:val="000000"/>
                <w:sz w:val="24"/>
                <w:szCs w:val="24"/>
              </w:rPr>
              <w:t>«ДК 021:2015 33150000 - 6 – Апаратура для радіотерапії, механотерапії, електротерапії та фізичної терапії (НК 024:2019 – 61195 Система с інкубатором/мікроскопом з камерою для репродуктивного біологічного матеріалу; 44290 Термостат/інкубатор для репродуктивного біологічного матеріалу)»</w:t>
            </w:r>
          </w:p>
        </w:tc>
      </w:tr>
      <w:tr w:rsidR="00F752EC" w:rsidRPr="004B2532" w14:paraId="73299AD5" w14:textId="77777777" w:rsidTr="003B142D">
        <w:trPr>
          <w:trHeight w:val="21"/>
        </w:trPr>
        <w:tc>
          <w:tcPr>
            <w:tcW w:w="2977" w:type="dxa"/>
            <w:tcBorders>
              <w:top w:val="dashed" w:sz="8" w:space="0" w:color="auto"/>
              <w:left w:val="single" w:sz="4" w:space="0" w:color="auto"/>
              <w:bottom w:val="dashed" w:sz="8" w:space="0" w:color="auto"/>
              <w:right w:val="single" w:sz="4" w:space="0" w:color="auto"/>
            </w:tcBorders>
          </w:tcPr>
          <w:p w14:paraId="0CE1FBA4"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4.2. </w:t>
            </w:r>
            <w:r w:rsidRPr="004B2532">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230" w:type="dxa"/>
            <w:gridSpan w:val="2"/>
            <w:tcBorders>
              <w:top w:val="dashed" w:sz="8" w:space="0" w:color="auto"/>
              <w:left w:val="single" w:sz="4" w:space="0" w:color="auto"/>
              <w:bottom w:val="dashed" w:sz="8" w:space="0" w:color="auto"/>
              <w:right w:val="single" w:sz="4" w:space="0" w:color="auto"/>
            </w:tcBorders>
          </w:tcPr>
          <w:p w14:paraId="547F7980" w14:textId="68016F8D" w:rsidR="00F752EC" w:rsidRPr="004B2532" w:rsidRDefault="00F752EC" w:rsidP="00F752EC">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4B2532">
              <w:rPr>
                <w:rFonts w:ascii="Times New Roman" w:eastAsia="Times New Roman" w:hAnsi="Times New Roman"/>
                <w:b/>
                <w:bCs/>
                <w:color w:val="000000"/>
                <w:sz w:val="24"/>
                <w:szCs w:val="24"/>
                <w:lang w:eastAsia="ru-RU"/>
              </w:rPr>
              <w:t>Даною тендерною документацією передбачено поділ предмета закупівлі на</w:t>
            </w:r>
            <w:r w:rsidR="00D06559" w:rsidRPr="004B2532">
              <w:rPr>
                <w:rFonts w:ascii="Times New Roman" w:eastAsia="Times New Roman" w:hAnsi="Times New Roman"/>
                <w:b/>
                <w:bCs/>
                <w:color w:val="000000"/>
                <w:sz w:val="24"/>
                <w:szCs w:val="24"/>
                <w:lang w:eastAsia="ru-RU"/>
              </w:rPr>
              <w:t xml:space="preserve"> </w:t>
            </w:r>
            <w:r w:rsidR="00A437E1" w:rsidRPr="004B2532">
              <w:rPr>
                <w:rFonts w:ascii="Times New Roman" w:eastAsia="Times New Roman" w:hAnsi="Times New Roman"/>
                <w:b/>
                <w:bCs/>
                <w:color w:val="000000"/>
                <w:sz w:val="24"/>
                <w:szCs w:val="24"/>
                <w:lang w:eastAsia="ru-RU"/>
              </w:rPr>
              <w:t xml:space="preserve">2 </w:t>
            </w:r>
            <w:r w:rsidRPr="004B2532">
              <w:rPr>
                <w:rFonts w:ascii="Times New Roman" w:eastAsia="Times New Roman" w:hAnsi="Times New Roman"/>
                <w:b/>
                <w:bCs/>
                <w:color w:val="000000"/>
                <w:sz w:val="24"/>
                <w:szCs w:val="24"/>
                <w:lang w:eastAsia="ru-RU"/>
              </w:rPr>
              <w:t>лоти (частини)</w:t>
            </w:r>
            <w:r w:rsidR="00A437E1" w:rsidRPr="004B2532">
              <w:rPr>
                <w:rFonts w:ascii="Times New Roman" w:eastAsia="Times New Roman" w:hAnsi="Times New Roman"/>
                <w:b/>
                <w:bCs/>
                <w:color w:val="000000"/>
                <w:sz w:val="24"/>
                <w:szCs w:val="24"/>
                <w:lang w:eastAsia="ru-RU"/>
              </w:rPr>
              <w:t>:</w:t>
            </w:r>
          </w:p>
          <w:p w14:paraId="1A216FC8" w14:textId="25B227B1" w:rsidR="00A437E1" w:rsidRPr="004B2532" w:rsidRDefault="00A437E1" w:rsidP="00F752EC">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4B2532">
              <w:rPr>
                <w:rFonts w:ascii="Times New Roman" w:eastAsia="Times New Roman" w:hAnsi="Times New Roman"/>
                <w:b/>
                <w:bCs/>
                <w:color w:val="000000"/>
                <w:sz w:val="24"/>
                <w:szCs w:val="24"/>
                <w:lang w:eastAsia="ru-RU"/>
              </w:rPr>
              <w:t xml:space="preserve">Лот 1 - </w:t>
            </w:r>
            <w:r w:rsidR="00B45A9A" w:rsidRPr="004B2532">
              <w:rPr>
                <w:rFonts w:ascii="Times New Roman" w:eastAsia="Times New Roman" w:hAnsi="Times New Roman"/>
                <w:b/>
                <w:bCs/>
                <w:color w:val="000000"/>
                <w:sz w:val="24"/>
                <w:szCs w:val="24"/>
                <w:lang w:eastAsia="ru-RU"/>
              </w:rPr>
              <w:t xml:space="preserve">Інкубатор типу Эмбріоскоп, </w:t>
            </w:r>
            <w:r w:rsidRPr="004B2532">
              <w:rPr>
                <w:rFonts w:ascii="Times New Roman" w:eastAsia="Times New Roman" w:hAnsi="Times New Roman"/>
                <w:b/>
                <w:bCs/>
                <w:color w:val="000000"/>
                <w:sz w:val="24"/>
                <w:szCs w:val="24"/>
                <w:lang w:eastAsia="ru-RU"/>
              </w:rPr>
              <w:t>НК 024:2019 – 61195 Система с інкубатором/мікроскопом з камерою для репродуктивного біологічного матеріалу</w:t>
            </w:r>
          </w:p>
          <w:p w14:paraId="793D0820" w14:textId="625D1275" w:rsidR="00A437E1" w:rsidRPr="004B2532" w:rsidRDefault="00A437E1" w:rsidP="00F752EC">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4B2532">
              <w:rPr>
                <w:rFonts w:ascii="Times New Roman" w:eastAsia="Times New Roman" w:hAnsi="Times New Roman"/>
                <w:b/>
                <w:bCs/>
                <w:color w:val="000000"/>
                <w:sz w:val="24"/>
                <w:szCs w:val="24"/>
                <w:lang w:eastAsia="ru-RU"/>
              </w:rPr>
              <w:t xml:space="preserve">Лот 2 - </w:t>
            </w:r>
            <w:r w:rsidR="00B45A9A" w:rsidRPr="004B2532">
              <w:rPr>
                <w:rFonts w:ascii="Times New Roman" w:eastAsia="Times New Roman" w:hAnsi="Times New Roman"/>
                <w:b/>
                <w:bCs/>
                <w:color w:val="000000"/>
                <w:sz w:val="24"/>
                <w:szCs w:val="24"/>
                <w:lang w:eastAsia="ru-RU"/>
              </w:rPr>
              <w:t xml:space="preserve">Планшетний інкубатор, НК 024:2019 – </w:t>
            </w:r>
            <w:r w:rsidRPr="004B2532">
              <w:rPr>
                <w:rFonts w:ascii="Times New Roman" w:eastAsia="Times New Roman" w:hAnsi="Times New Roman"/>
                <w:b/>
                <w:bCs/>
                <w:color w:val="000000"/>
                <w:sz w:val="24"/>
                <w:szCs w:val="24"/>
                <w:lang w:eastAsia="ru-RU"/>
              </w:rPr>
              <w:t>44290 Термостат/інкубатор для репродуктивного біологічного матеріалу</w:t>
            </w:r>
          </w:p>
          <w:p w14:paraId="396502CF"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p>
        </w:tc>
      </w:tr>
      <w:tr w:rsidR="00F752EC" w:rsidRPr="004B2532" w14:paraId="663CE17F" w14:textId="77777777" w:rsidTr="003B142D">
        <w:trPr>
          <w:trHeight w:val="21"/>
        </w:trPr>
        <w:tc>
          <w:tcPr>
            <w:tcW w:w="2977" w:type="dxa"/>
            <w:tcBorders>
              <w:top w:val="dashed" w:sz="8" w:space="0" w:color="auto"/>
              <w:left w:val="single" w:sz="4" w:space="0" w:color="auto"/>
              <w:bottom w:val="dashed" w:sz="8" w:space="0" w:color="auto"/>
              <w:right w:val="single" w:sz="4" w:space="0" w:color="auto"/>
            </w:tcBorders>
          </w:tcPr>
          <w:p w14:paraId="1E25E334"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4.3. місце, кількість, обсяг поставки товарів (надання послуг, виконання робіт)</w:t>
            </w:r>
          </w:p>
        </w:tc>
        <w:tc>
          <w:tcPr>
            <w:tcW w:w="7230" w:type="dxa"/>
            <w:gridSpan w:val="2"/>
            <w:tcBorders>
              <w:top w:val="dashed" w:sz="8" w:space="0" w:color="auto"/>
              <w:left w:val="single" w:sz="4" w:space="0" w:color="auto"/>
              <w:bottom w:val="dashed" w:sz="8" w:space="0" w:color="auto"/>
              <w:right w:val="single" w:sz="4" w:space="0" w:color="auto"/>
            </w:tcBorders>
          </w:tcPr>
          <w:p w14:paraId="2E8A0541" w14:textId="60C19196" w:rsidR="00F752EC" w:rsidRPr="004B2532" w:rsidRDefault="00F752EC" w:rsidP="00F752EC">
            <w:pPr>
              <w:widowControl w:val="0"/>
              <w:tabs>
                <w:tab w:val="left" w:pos="1440"/>
              </w:tabs>
              <w:spacing w:after="0" w:line="240" w:lineRule="auto"/>
              <w:jc w:val="both"/>
              <w:rPr>
                <w:rFonts w:ascii="Times New Roman" w:eastAsia="Times New Roman" w:hAnsi="Times New Roman"/>
                <w:b/>
                <w:color w:val="000000"/>
                <w:sz w:val="24"/>
                <w:szCs w:val="24"/>
                <w:lang w:eastAsia="ru-RU"/>
              </w:rPr>
            </w:pPr>
            <w:r w:rsidRPr="004B2532">
              <w:rPr>
                <w:rFonts w:ascii="Times New Roman" w:eastAsia="Times New Roman" w:hAnsi="Times New Roman"/>
                <w:color w:val="000000"/>
                <w:sz w:val="24"/>
                <w:szCs w:val="24"/>
                <w:lang w:eastAsia="ru-RU"/>
              </w:rPr>
              <w:t>Місце поставки</w:t>
            </w:r>
            <w:r w:rsidR="00D06559" w:rsidRPr="004B2532">
              <w:rPr>
                <w:rFonts w:ascii="Times New Roman" w:eastAsia="Times New Roman" w:hAnsi="Times New Roman"/>
                <w:color w:val="000000"/>
                <w:sz w:val="24"/>
                <w:szCs w:val="24"/>
                <w:lang w:eastAsia="ru-RU"/>
              </w:rPr>
              <w:t xml:space="preserve">: </w:t>
            </w:r>
            <w:r w:rsidR="00175AEE" w:rsidRPr="004B2532">
              <w:rPr>
                <w:rFonts w:ascii="Times New Roman" w:eastAsia="Times New Roman" w:hAnsi="Times New Roman"/>
                <w:b/>
                <w:color w:val="000000"/>
                <w:sz w:val="24"/>
                <w:szCs w:val="24"/>
                <w:lang w:eastAsia="ru-RU"/>
              </w:rPr>
              <w:t>76000, Україна, Івано-Франківська обл., Івано-Франківськ, вул. Чорновола, 49</w:t>
            </w:r>
          </w:p>
          <w:p w14:paraId="442BCEB7" w14:textId="77777777" w:rsidR="00A437E1" w:rsidRPr="004B2532" w:rsidRDefault="00F752EC" w:rsidP="00F752EC">
            <w:pPr>
              <w:widowControl w:val="0"/>
              <w:tabs>
                <w:tab w:val="left" w:pos="1440"/>
              </w:tabs>
              <w:spacing w:after="0" w:line="240" w:lineRule="auto"/>
              <w:jc w:val="both"/>
              <w:rPr>
                <w:rFonts w:ascii="Times New Roman" w:hAnsi="Times New Roman"/>
                <w:color w:val="000000" w:themeColor="text1"/>
                <w:sz w:val="24"/>
                <w:szCs w:val="24"/>
                <w:lang w:eastAsia="ru-RU"/>
              </w:rPr>
            </w:pPr>
            <w:r w:rsidRPr="004B2532">
              <w:rPr>
                <w:rFonts w:ascii="Times New Roman" w:hAnsi="Times New Roman"/>
                <w:color w:val="000000" w:themeColor="text1"/>
                <w:sz w:val="24"/>
                <w:szCs w:val="24"/>
                <w:lang w:eastAsia="ru-RU"/>
              </w:rPr>
              <w:t>Кількість</w:t>
            </w:r>
            <w:r w:rsidR="00D06559" w:rsidRPr="004B2532">
              <w:rPr>
                <w:rFonts w:ascii="Times New Roman" w:hAnsi="Times New Roman"/>
                <w:color w:val="000000" w:themeColor="text1"/>
                <w:sz w:val="24"/>
                <w:szCs w:val="24"/>
                <w:lang w:eastAsia="ru-RU"/>
              </w:rPr>
              <w:t xml:space="preserve">: </w:t>
            </w:r>
          </w:p>
          <w:p w14:paraId="7FF84D66" w14:textId="5815D7D6" w:rsidR="00F752EC" w:rsidRPr="004B2532" w:rsidRDefault="00A437E1" w:rsidP="00F752EC">
            <w:pPr>
              <w:widowControl w:val="0"/>
              <w:tabs>
                <w:tab w:val="left" w:pos="1440"/>
              </w:tabs>
              <w:spacing w:after="0" w:line="240" w:lineRule="auto"/>
              <w:jc w:val="both"/>
              <w:rPr>
                <w:rFonts w:ascii="Times New Roman" w:hAnsi="Times New Roman"/>
                <w:color w:val="000000" w:themeColor="text1"/>
                <w:sz w:val="24"/>
                <w:szCs w:val="24"/>
                <w:lang w:eastAsia="ru-RU"/>
              </w:rPr>
            </w:pPr>
            <w:r w:rsidRPr="004B2532">
              <w:rPr>
                <w:rFonts w:ascii="Times New Roman" w:hAnsi="Times New Roman"/>
                <w:color w:val="000000" w:themeColor="text1"/>
                <w:sz w:val="24"/>
                <w:szCs w:val="24"/>
                <w:lang w:eastAsia="ru-RU"/>
              </w:rPr>
              <w:t xml:space="preserve">по Лоту 1 - </w:t>
            </w:r>
            <w:r w:rsidR="000169B5" w:rsidRPr="004B2532">
              <w:rPr>
                <w:rFonts w:ascii="Times New Roman" w:hAnsi="Times New Roman"/>
                <w:color w:val="000000" w:themeColor="text1"/>
                <w:sz w:val="24"/>
                <w:szCs w:val="24"/>
                <w:lang w:eastAsia="ru-RU"/>
              </w:rPr>
              <w:t>1 комплект</w:t>
            </w:r>
            <w:r w:rsidR="00C6161E" w:rsidRPr="004B2532">
              <w:rPr>
                <w:rFonts w:ascii="Times New Roman" w:hAnsi="Times New Roman"/>
                <w:color w:val="000000" w:themeColor="text1"/>
                <w:sz w:val="24"/>
                <w:szCs w:val="24"/>
                <w:lang w:eastAsia="ru-RU"/>
              </w:rPr>
              <w:t>,</w:t>
            </w:r>
            <w:r w:rsidR="00DC00B2" w:rsidRPr="004B2532">
              <w:rPr>
                <w:rFonts w:ascii="Times New Roman" w:hAnsi="Times New Roman"/>
                <w:color w:val="000000" w:themeColor="text1"/>
                <w:sz w:val="24"/>
                <w:szCs w:val="24"/>
                <w:lang w:eastAsia="ru-RU"/>
              </w:rPr>
              <w:t xml:space="preserve"> </w:t>
            </w:r>
            <w:r w:rsidR="00F752EC" w:rsidRPr="004B2532">
              <w:rPr>
                <w:rFonts w:ascii="Times New Roman" w:hAnsi="Times New Roman"/>
                <w:color w:val="000000" w:themeColor="text1"/>
                <w:sz w:val="24"/>
                <w:szCs w:val="24"/>
                <w:lang w:eastAsia="ru-RU"/>
              </w:rPr>
              <w:t xml:space="preserve">відповідно до </w:t>
            </w:r>
            <w:r w:rsidRPr="004B2532">
              <w:rPr>
                <w:rFonts w:ascii="Times New Roman" w:hAnsi="Times New Roman"/>
                <w:color w:val="000000" w:themeColor="text1"/>
                <w:sz w:val="24"/>
                <w:szCs w:val="24"/>
                <w:lang w:eastAsia="ru-RU"/>
              </w:rPr>
              <w:t>Додатку 2</w:t>
            </w:r>
            <w:r w:rsidR="00F752EC" w:rsidRPr="004B2532">
              <w:rPr>
                <w:rFonts w:ascii="Times New Roman" w:hAnsi="Times New Roman"/>
                <w:color w:val="000000" w:themeColor="text1"/>
                <w:sz w:val="24"/>
                <w:szCs w:val="24"/>
                <w:lang w:eastAsia="ru-RU"/>
              </w:rPr>
              <w:t xml:space="preserve"> </w:t>
            </w:r>
            <w:r w:rsidRPr="004B2532">
              <w:rPr>
                <w:rFonts w:ascii="Times New Roman" w:hAnsi="Times New Roman"/>
                <w:color w:val="000000" w:themeColor="text1"/>
                <w:sz w:val="24"/>
                <w:szCs w:val="24"/>
                <w:lang w:eastAsia="ru-RU"/>
              </w:rPr>
              <w:t>до тендерної документації</w:t>
            </w:r>
          </w:p>
          <w:p w14:paraId="26EBE33A" w14:textId="77777777" w:rsidR="00A437E1" w:rsidRPr="004B2532" w:rsidRDefault="00A437E1" w:rsidP="00A437E1">
            <w:pPr>
              <w:widowControl w:val="0"/>
              <w:tabs>
                <w:tab w:val="left" w:pos="1440"/>
              </w:tabs>
              <w:spacing w:after="0" w:line="240" w:lineRule="auto"/>
              <w:jc w:val="both"/>
              <w:rPr>
                <w:rFonts w:ascii="Times New Roman" w:hAnsi="Times New Roman"/>
                <w:color w:val="000000" w:themeColor="text1"/>
                <w:sz w:val="24"/>
                <w:szCs w:val="24"/>
                <w:lang w:eastAsia="ru-RU"/>
              </w:rPr>
            </w:pPr>
            <w:r w:rsidRPr="004B2532">
              <w:rPr>
                <w:rFonts w:ascii="Times New Roman" w:hAnsi="Times New Roman"/>
                <w:bCs/>
                <w:color w:val="000000"/>
                <w:sz w:val="24"/>
                <w:szCs w:val="24"/>
                <w:lang w:eastAsia="ru-RU"/>
              </w:rPr>
              <w:t xml:space="preserve">по Лоту 2 - </w:t>
            </w:r>
            <w:r w:rsidRPr="004B2532">
              <w:rPr>
                <w:rFonts w:ascii="Times New Roman" w:hAnsi="Times New Roman"/>
                <w:color w:val="000000" w:themeColor="text1"/>
                <w:sz w:val="24"/>
                <w:szCs w:val="24"/>
                <w:lang w:eastAsia="ru-RU"/>
              </w:rPr>
              <w:t xml:space="preserve">1 комплект, відповідно до Додатку 2 до тендерної </w:t>
            </w:r>
            <w:r w:rsidRPr="004B2532">
              <w:rPr>
                <w:rFonts w:ascii="Times New Roman" w:hAnsi="Times New Roman"/>
                <w:color w:val="000000" w:themeColor="text1"/>
                <w:sz w:val="24"/>
                <w:szCs w:val="24"/>
                <w:lang w:eastAsia="ru-RU"/>
              </w:rPr>
              <w:lastRenderedPageBreak/>
              <w:t>документації</w:t>
            </w:r>
          </w:p>
          <w:p w14:paraId="73BE4A7F" w14:textId="6B803BDF" w:rsidR="00F752EC" w:rsidRPr="004B2532" w:rsidRDefault="00F752EC" w:rsidP="00F752EC">
            <w:pPr>
              <w:shd w:val="clear" w:color="auto" w:fill="FFFFFF"/>
              <w:spacing w:after="0" w:line="240" w:lineRule="auto"/>
              <w:jc w:val="both"/>
              <w:textAlignment w:val="baseline"/>
              <w:rPr>
                <w:rFonts w:ascii="Times New Roman" w:hAnsi="Times New Roman"/>
                <w:b/>
                <w:bCs/>
                <w:color w:val="000000"/>
                <w:sz w:val="24"/>
                <w:szCs w:val="24"/>
                <w:lang w:eastAsia="ru-RU"/>
              </w:rPr>
            </w:pPr>
          </w:p>
        </w:tc>
      </w:tr>
      <w:tr w:rsidR="00F752EC" w:rsidRPr="004B2532" w14:paraId="0F403944" w14:textId="77777777" w:rsidTr="003B142D">
        <w:trPr>
          <w:trHeight w:val="21"/>
        </w:trPr>
        <w:tc>
          <w:tcPr>
            <w:tcW w:w="2977" w:type="dxa"/>
            <w:tcBorders>
              <w:top w:val="dashed" w:sz="8" w:space="0" w:color="auto"/>
              <w:left w:val="single" w:sz="4" w:space="0" w:color="auto"/>
              <w:bottom w:val="single" w:sz="4" w:space="0" w:color="auto"/>
              <w:right w:val="single" w:sz="4" w:space="0" w:color="auto"/>
            </w:tcBorders>
          </w:tcPr>
          <w:p w14:paraId="48A3AC9D"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lastRenderedPageBreak/>
              <w:t>4.4. строк поставки товарів (надання послуг, виконання робіт)</w:t>
            </w:r>
          </w:p>
        </w:tc>
        <w:tc>
          <w:tcPr>
            <w:tcW w:w="7230" w:type="dxa"/>
            <w:gridSpan w:val="2"/>
            <w:tcBorders>
              <w:top w:val="dashed" w:sz="8" w:space="0" w:color="auto"/>
              <w:left w:val="single" w:sz="4" w:space="0" w:color="auto"/>
              <w:bottom w:val="single" w:sz="4" w:space="0" w:color="auto"/>
              <w:right w:val="single" w:sz="4" w:space="0" w:color="auto"/>
            </w:tcBorders>
          </w:tcPr>
          <w:p w14:paraId="4A21D6F4" w14:textId="620C6B56" w:rsidR="00F752EC" w:rsidRPr="004B2532" w:rsidRDefault="006934B2" w:rsidP="00F752EC">
            <w:pPr>
              <w:widowControl w:val="0"/>
              <w:autoSpaceDE w:val="0"/>
              <w:autoSpaceDN w:val="0"/>
              <w:adjustRightInd w:val="0"/>
              <w:spacing w:after="0" w:line="240" w:lineRule="auto"/>
              <w:jc w:val="both"/>
              <w:rPr>
                <w:rFonts w:ascii="Times New Roman" w:hAnsi="Times New Roman"/>
                <w:b/>
                <w:bCs/>
                <w:color w:val="000000"/>
                <w:sz w:val="24"/>
                <w:szCs w:val="24"/>
                <w:lang w:eastAsia="ru-RU"/>
              </w:rPr>
            </w:pPr>
            <w:r w:rsidRPr="004B2532">
              <w:rPr>
                <w:rFonts w:ascii="Times New Roman" w:hAnsi="Times New Roman"/>
                <w:color w:val="000000"/>
                <w:sz w:val="24"/>
                <w:szCs w:val="24"/>
                <w:lang w:eastAsia="ru-RU"/>
              </w:rPr>
              <w:t>До 31.12.2022</w:t>
            </w:r>
            <w:r w:rsidR="00F752EC" w:rsidRPr="004B2532">
              <w:rPr>
                <w:rFonts w:ascii="Times New Roman" w:hAnsi="Times New Roman"/>
                <w:color w:val="000000"/>
                <w:sz w:val="24"/>
                <w:szCs w:val="24"/>
                <w:lang w:eastAsia="ru-RU"/>
              </w:rPr>
              <w:t xml:space="preserve"> р. або до повного виконання сторонами договірних зобов’язань </w:t>
            </w:r>
          </w:p>
        </w:tc>
      </w:tr>
      <w:tr w:rsidR="00F752EC" w:rsidRPr="004B2532" w14:paraId="46354B6C"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2DE1AB63" w14:textId="77777777" w:rsidR="00F752EC" w:rsidRPr="004B2532" w:rsidRDefault="00F752EC" w:rsidP="00F752EC">
            <w:pPr>
              <w:spacing w:after="0" w:line="240" w:lineRule="auto"/>
              <w:rPr>
                <w:rFonts w:ascii="Times New Roman" w:hAnsi="Times New Roman"/>
                <w:bCs/>
                <w:sz w:val="24"/>
                <w:szCs w:val="24"/>
                <w:lang w:eastAsia="ru-RU"/>
              </w:rPr>
            </w:pPr>
            <w:r w:rsidRPr="004B2532">
              <w:rPr>
                <w:rFonts w:ascii="Times New Roman" w:hAnsi="Times New Roman"/>
                <w:bCs/>
                <w:sz w:val="24"/>
                <w:szCs w:val="24"/>
                <w:lang w:eastAsia="ru-RU"/>
              </w:rPr>
              <w:t xml:space="preserve">5. Недискримінація учасників та рівне ставлення до них </w:t>
            </w:r>
          </w:p>
        </w:tc>
        <w:tc>
          <w:tcPr>
            <w:tcW w:w="7230" w:type="dxa"/>
            <w:gridSpan w:val="2"/>
            <w:tcBorders>
              <w:top w:val="single" w:sz="4" w:space="0" w:color="auto"/>
              <w:left w:val="single" w:sz="4" w:space="0" w:color="auto"/>
              <w:bottom w:val="single" w:sz="4" w:space="0" w:color="auto"/>
              <w:right w:val="single" w:sz="4" w:space="0" w:color="auto"/>
            </w:tcBorders>
          </w:tcPr>
          <w:p w14:paraId="4578CBF5" w14:textId="77777777" w:rsidR="00F752EC" w:rsidRPr="004B2532" w:rsidRDefault="00F752EC" w:rsidP="00F752EC">
            <w:pPr>
              <w:spacing w:after="0" w:line="240" w:lineRule="auto"/>
              <w:ind w:firstLine="284"/>
              <w:jc w:val="both"/>
              <w:rPr>
                <w:rFonts w:ascii="Times New Roman" w:hAnsi="Times New Roman"/>
                <w:sz w:val="24"/>
                <w:szCs w:val="24"/>
                <w:lang w:eastAsia="ru-RU"/>
              </w:rPr>
            </w:pPr>
            <w:r w:rsidRPr="004B2532">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752EC" w:rsidRPr="004B2532" w14:paraId="7098147E"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059B4AC6" w14:textId="77777777" w:rsidR="00F752EC" w:rsidRPr="004B2532" w:rsidRDefault="00F752EC" w:rsidP="00F752EC">
            <w:pPr>
              <w:spacing w:after="0" w:line="240" w:lineRule="auto"/>
              <w:jc w:val="both"/>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14:paraId="31904DEB"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pPr>
            <w:r w:rsidRPr="004B2532">
              <w:rPr>
                <w:rFonts w:ascii="Times New Roman" w:hAnsi="Times New Roman"/>
                <w:color w:val="000000"/>
                <w:sz w:val="24"/>
                <w:szCs w:val="24"/>
                <w:lang w:eastAsia="ru-RU"/>
              </w:rPr>
              <w:t>Валютою тендерної пропозиції є гривня.</w:t>
            </w:r>
            <w:r w:rsidRPr="004B2532">
              <w:t xml:space="preserve"> </w:t>
            </w:r>
          </w:p>
          <w:p w14:paraId="080A0EDC"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04E8C346" w14:textId="43448D7C"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станом на дату проведення електронного аукціону.</w:t>
            </w:r>
          </w:p>
        </w:tc>
      </w:tr>
      <w:tr w:rsidR="00F752EC" w:rsidRPr="004B2532" w14:paraId="1EBB44E1" w14:textId="77777777" w:rsidTr="003B142D">
        <w:trPr>
          <w:trHeight w:val="557"/>
        </w:trPr>
        <w:tc>
          <w:tcPr>
            <w:tcW w:w="2977" w:type="dxa"/>
            <w:tcBorders>
              <w:top w:val="single" w:sz="4" w:space="0" w:color="auto"/>
              <w:left w:val="single" w:sz="4" w:space="0" w:color="auto"/>
              <w:bottom w:val="single" w:sz="4" w:space="0" w:color="auto"/>
              <w:right w:val="single" w:sz="4" w:space="0" w:color="auto"/>
            </w:tcBorders>
          </w:tcPr>
          <w:p w14:paraId="15570B3B"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 xml:space="preserve">7. Інформація про мову (мови), якою (якими) повинні бути складені тендерні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14:paraId="475687D0" w14:textId="77777777" w:rsidR="00F752EC" w:rsidRPr="004B2532" w:rsidRDefault="00F752EC" w:rsidP="00F752EC">
            <w:pPr>
              <w:spacing w:after="0" w:line="240" w:lineRule="auto"/>
              <w:ind w:firstLine="198"/>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14:paraId="5DA504F0" w14:textId="77777777" w:rsidR="00F752EC" w:rsidRPr="004B2532" w:rsidRDefault="00F752EC" w:rsidP="00F752EC">
            <w:pPr>
              <w:spacing w:after="0" w:line="240" w:lineRule="auto"/>
              <w:ind w:firstLine="425"/>
              <w:jc w:val="both"/>
              <w:rPr>
                <w:rFonts w:ascii="Times New Roman" w:hAnsi="Times New Roman"/>
                <w:strike/>
                <w:color w:val="000000"/>
                <w:sz w:val="24"/>
                <w:szCs w:val="24"/>
                <w:lang w:eastAsia="ru-RU"/>
              </w:rPr>
            </w:pPr>
            <w:r w:rsidRPr="004B2532">
              <w:rPr>
                <w:rFonts w:ascii="Times New Roman" w:hAnsi="Times New Roman"/>
                <w:color w:val="000000"/>
                <w:sz w:val="24"/>
                <w:szCs w:val="24"/>
                <w:lang w:eastAsia="ru-RU"/>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r w:rsidRPr="004B2532">
              <w:t xml:space="preserve"> </w:t>
            </w:r>
            <w:r w:rsidRPr="004B2532">
              <w:rPr>
                <w:rFonts w:ascii="Times New Roman" w:hAnsi="Times New Roman"/>
                <w:color w:val="000000"/>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F752EC" w:rsidRPr="004B2532" w14:paraId="7F801696" w14:textId="77777777" w:rsidTr="003B142D">
        <w:trPr>
          <w:trHeight w:val="21"/>
        </w:trPr>
        <w:tc>
          <w:tcPr>
            <w:tcW w:w="10207" w:type="dxa"/>
            <w:gridSpan w:val="3"/>
            <w:tcBorders>
              <w:top w:val="single" w:sz="4" w:space="0" w:color="auto"/>
              <w:left w:val="single" w:sz="4" w:space="0" w:color="auto"/>
              <w:bottom w:val="single" w:sz="4" w:space="0" w:color="auto"/>
              <w:right w:val="single" w:sz="4" w:space="0" w:color="auto"/>
            </w:tcBorders>
          </w:tcPr>
          <w:p w14:paraId="114E2F7A" w14:textId="77777777" w:rsidR="00F752EC" w:rsidRPr="004B2532" w:rsidRDefault="00F752EC" w:rsidP="00F752EC">
            <w:pPr>
              <w:spacing w:after="0" w:line="240" w:lineRule="auto"/>
              <w:ind w:firstLine="198"/>
              <w:jc w:val="both"/>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Розділ 2. Порядок внесення змін та надання роз’яснень до тендерної документації</w:t>
            </w:r>
          </w:p>
        </w:tc>
      </w:tr>
      <w:tr w:rsidR="00F752EC" w:rsidRPr="004B2532" w14:paraId="2AD9B095"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6FEF6C54"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 xml:space="preserve">2.1. Процедура надання роз’яснень щодо </w:t>
            </w:r>
            <w:r w:rsidRPr="004B2532">
              <w:rPr>
                <w:rFonts w:ascii="Times New Roman" w:hAnsi="Times New Roman"/>
                <w:color w:val="000000"/>
                <w:sz w:val="24"/>
                <w:szCs w:val="24"/>
                <w:lang w:eastAsia="ru-RU"/>
              </w:rPr>
              <w:t xml:space="preserve">тендерної </w:t>
            </w:r>
            <w:r w:rsidRPr="004B2532">
              <w:rPr>
                <w:rFonts w:ascii="Times New Roman" w:hAnsi="Times New Roman"/>
                <w:bCs/>
                <w:color w:val="000000"/>
                <w:sz w:val="24"/>
                <w:szCs w:val="24"/>
                <w:lang w:eastAsia="ru-RU"/>
              </w:rPr>
              <w:t>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14:paraId="4F1BCBD3"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14:paraId="78673A7C" w14:textId="59EF4603"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2B3BA946"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Зазначена у цій частині інформація оприлюднюється замовником відповідно до статті 10 цього Закону.</w:t>
            </w:r>
          </w:p>
        </w:tc>
      </w:tr>
      <w:tr w:rsidR="00F752EC" w:rsidRPr="004B2532" w14:paraId="128EB318"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7C5808E9" w14:textId="77777777" w:rsidR="00F752EC" w:rsidRPr="004B2532" w:rsidRDefault="00F752EC" w:rsidP="00F752EC">
            <w:pPr>
              <w:spacing w:after="0" w:line="240" w:lineRule="auto"/>
              <w:rPr>
                <w:rFonts w:ascii="Times New Roman" w:hAnsi="Times New Roman"/>
                <w:color w:val="000000"/>
                <w:sz w:val="24"/>
                <w:szCs w:val="24"/>
                <w:shd w:val="clear" w:color="auto" w:fill="FFFFFF"/>
                <w:lang w:eastAsia="ru-RU"/>
              </w:rPr>
            </w:pPr>
            <w:r w:rsidRPr="004B2532">
              <w:rPr>
                <w:rFonts w:ascii="Times New Roman" w:hAnsi="Times New Roman"/>
                <w:bCs/>
                <w:color w:val="000000"/>
                <w:sz w:val="24"/>
                <w:szCs w:val="24"/>
                <w:lang w:eastAsia="ru-RU"/>
              </w:rPr>
              <w:t xml:space="preserve">2.2. </w:t>
            </w:r>
            <w:r w:rsidRPr="004B2532">
              <w:rPr>
                <w:rFonts w:ascii="Times New Roman" w:eastAsia="Times New Roman" w:hAnsi="Times New Roman"/>
                <w:color w:val="000000"/>
                <w:sz w:val="24"/>
                <w:szCs w:val="24"/>
                <w:lang w:eastAsia="uk-UA"/>
              </w:rPr>
              <w:t>Внесення змін до тендерної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14:paraId="585AC91B"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DE1F165"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FF66856"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3B0D915F"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Зазначена у цій частині інформація оприлюднюється замовником відповідно до статті 10  Закону.</w:t>
            </w:r>
          </w:p>
        </w:tc>
      </w:tr>
      <w:tr w:rsidR="00F752EC" w:rsidRPr="004B2532" w14:paraId="569B9E43" w14:textId="77777777" w:rsidTr="003B142D">
        <w:trPr>
          <w:trHeight w:val="21"/>
        </w:trPr>
        <w:tc>
          <w:tcPr>
            <w:tcW w:w="10207" w:type="dxa"/>
            <w:gridSpan w:val="3"/>
            <w:tcBorders>
              <w:top w:val="single" w:sz="4" w:space="0" w:color="auto"/>
              <w:left w:val="single" w:sz="4" w:space="0" w:color="auto"/>
              <w:bottom w:val="single" w:sz="4" w:space="0" w:color="auto"/>
              <w:right w:val="single" w:sz="4" w:space="0" w:color="auto"/>
            </w:tcBorders>
          </w:tcPr>
          <w:p w14:paraId="0779616F" w14:textId="77777777" w:rsidR="00F752EC" w:rsidRPr="004B2532" w:rsidRDefault="00F752EC" w:rsidP="00F752EC">
            <w:pPr>
              <w:tabs>
                <w:tab w:val="left" w:pos="646"/>
              </w:tabs>
              <w:spacing w:after="0" w:line="240" w:lineRule="auto"/>
              <w:ind w:firstLine="198"/>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Розділ 3. Інструкція з підготовки тендерної  пропозиції</w:t>
            </w:r>
          </w:p>
        </w:tc>
      </w:tr>
      <w:tr w:rsidR="00F752EC" w:rsidRPr="004B2532" w14:paraId="313349DC"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2B13605C" w14:textId="77777777" w:rsidR="00F752EC" w:rsidRPr="004B2532" w:rsidRDefault="00F752EC" w:rsidP="00F752EC">
            <w:pPr>
              <w:spacing w:after="0" w:line="240" w:lineRule="auto"/>
              <w:rPr>
                <w:rFonts w:ascii="Times New Roman" w:hAnsi="Times New Roman"/>
                <w:bCs/>
                <w:color w:val="000000"/>
                <w:sz w:val="24"/>
                <w:szCs w:val="24"/>
                <w:lang w:eastAsia="uk-UA"/>
              </w:rPr>
            </w:pPr>
            <w:r w:rsidRPr="004B2532">
              <w:rPr>
                <w:rFonts w:ascii="Times New Roman" w:hAnsi="Times New Roman"/>
                <w:bCs/>
                <w:color w:val="000000"/>
                <w:sz w:val="24"/>
                <w:szCs w:val="24"/>
                <w:lang w:eastAsia="uk-UA"/>
              </w:rPr>
              <w:t>3.1. Зміст і спосіб подання тендерної пропозиції</w:t>
            </w:r>
          </w:p>
          <w:p w14:paraId="2164721B" w14:textId="77777777" w:rsidR="00F752EC" w:rsidRPr="004B2532" w:rsidRDefault="00F752EC" w:rsidP="00F752EC">
            <w:pPr>
              <w:spacing w:after="0" w:line="240" w:lineRule="auto"/>
              <w:rPr>
                <w:rFonts w:ascii="Times New Roman" w:hAnsi="Times New Roman"/>
                <w:bCs/>
                <w:color w:val="000000"/>
                <w:sz w:val="24"/>
                <w:szCs w:val="24"/>
                <w:lang w:eastAsia="uk-UA"/>
              </w:rPr>
            </w:pPr>
          </w:p>
        </w:tc>
        <w:tc>
          <w:tcPr>
            <w:tcW w:w="7230" w:type="dxa"/>
            <w:gridSpan w:val="2"/>
            <w:tcBorders>
              <w:top w:val="single" w:sz="4" w:space="0" w:color="auto"/>
              <w:left w:val="single" w:sz="4" w:space="0" w:color="auto"/>
              <w:bottom w:val="single" w:sz="4" w:space="0" w:color="auto"/>
              <w:right w:val="single" w:sz="4" w:space="0" w:color="auto"/>
            </w:tcBorders>
          </w:tcPr>
          <w:p w14:paraId="257A30A1"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5BA85A84" w14:textId="77777777" w:rsidR="00F752EC" w:rsidRPr="004B2532" w:rsidRDefault="00F752EC" w:rsidP="00F752EC">
            <w:pPr>
              <w:spacing w:after="0" w:line="240" w:lineRule="auto"/>
              <w:ind w:firstLine="284"/>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A56579" w14:textId="77777777" w:rsidR="00F752EC" w:rsidRPr="004B2532" w:rsidRDefault="00F752EC" w:rsidP="00F752EC">
            <w:pPr>
              <w:spacing w:after="0" w:line="240" w:lineRule="auto"/>
              <w:ind w:firstLine="284"/>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3832C5E6" w14:textId="77777777" w:rsidR="00F752EC" w:rsidRPr="004B2532" w:rsidRDefault="00F752EC" w:rsidP="00F752EC">
            <w:pPr>
              <w:spacing w:after="0" w:line="240" w:lineRule="auto"/>
              <w:ind w:firstLine="284"/>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0EDED476"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1589666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0" w:name="n454"/>
            <w:bookmarkEnd w:id="0"/>
          </w:p>
          <w:p w14:paraId="532AEF83" w14:textId="77777777" w:rsidR="00F752EC" w:rsidRPr="004B2532" w:rsidRDefault="00F752EC" w:rsidP="00F752EC">
            <w:pPr>
              <w:spacing w:after="0" w:line="240" w:lineRule="auto"/>
              <w:ind w:firstLine="284"/>
              <w:jc w:val="both"/>
              <w:rPr>
                <w:rFonts w:ascii="Times New Roman" w:eastAsia="Times New Roman" w:hAnsi="Times New Roman"/>
                <w:sz w:val="24"/>
                <w:szCs w:val="24"/>
                <w:lang w:eastAsia="ru-RU"/>
              </w:rPr>
            </w:pPr>
            <w:r w:rsidRPr="004B2532">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F752EC" w:rsidRPr="004B2532" w14:paraId="41FA1256"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17A54B86" w14:textId="77777777" w:rsidR="00F752EC" w:rsidRPr="004B2532" w:rsidRDefault="00F752EC" w:rsidP="00F752EC">
            <w:pPr>
              <w:spacing w:after="0" w:line="240" w:lineRule="auto"/>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3.2. Зміст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14:paraId="3B4F1BE9"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3.2.1. Тендерна пропозиція, яка подається учасником повинна складатися з документів, що передбачені в Додатку №1 до тендерної документації.</w:t>
            </w:r>
          </w:p>
          <w:p w14:paraId="64EE976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14:paraId="303246FF"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інформацією та документами, що підтверджують відповідність учасника кваліфікаційним критеріям. Документи подаються, відповідно до розділу 1 Додатку №1 до тендерної документації;</w:t>
            </w:r>
          </w:p>
          <w:p w14:paraId="13DA678D"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C3479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інформацією щодо відповідності учасника вимогам, визначеним у статті 17 Закону. Документи подаються, відповідно до розділу 2 Додатку №1 до тендерної документації;</w:t>
            </w:r>
          </w:p>
          <w:p w14:paraId="2A9D5A1F"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Додатку 2 тендерної документації;</w:t>
            </w:r>
          </w:p>
          <w:p w14:paraId="719725EF"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№1 до тендерної документації;</w:t>
            </w:r>
          </w:p>
          <w:p w14:paraId="4E973763" w14:textId="054ABE26"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заповненою формою “</w:t>
            </w:r>
            <w:r w:rsidR="00C6161E" w:rsidRPr="004B2532">
              <w:rPr>
                <w:rFonts w:ascii="Times New Roman" w:eastAsia="Times New Roman" w:hAnsi="Times New Roman"/>
                <w:color w:val="000000"/>
                <w:sz w:val="24"/>
                <w:szCs w:val="24"/>
                <w:lang w:eastAsia="uk-UA"/>
              </w:rPr>
              <w:t xml:space="preserve">ТЕНДЕРНА </w:t>
            </w:r>
            <w:r w:rsidRPr="004B2532">
              <w:rPr>
                <w:rFonts w:ascii="Times New Roman" w:eastAsia="Times New Roman" w:hAnsi="Times New Roman"/>
                <w:color w:val="000000"/>
                <w:sz w:val="24"/>
                <w:szCs w:val="24"/>
                <w:lang w:eastAsia="uk-UA"/>
              </w:rPr>
              <w:t>ПРОПОЗИЦІЯ”. Форма  заповнюється згідно з Додатком №4 до тендерної документації;</w:t>
            </w:r>
          </w:p>
          <w:p w14:paraId="1A34AAA8"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7183B2C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Забороняється обмежувати перегляд файлів шляхом встановлення на них паролів або у будь-який інший спосіб.</w:t>
            </w:r>
          </w:p>
          <w:p w14:paraId="4133A0B2" w14:textId="0F981D74" w:rsidR="00F2764F" w:rsidRPr="004B2532" w:rsidRDefault="00F752EC" w:rsidP="00DC00B2">
            <w:pPr>
              <w:tabs>
                <w:tab w:val="left" w:pos="646"/>
              </w:tabs>
              <w:spacing w:after="0" w:line="240" w:lineRule="auto"/>
              <w:ind w:firstLine="126"/>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3.2.2. </w:t>
            </w:r>
            <w:r w:rsidR="00F2764F" w:rsidRPr="004B2532">
              <w:rPr>
                <w:rFonts w:ascii="Times New Roman" w:eastAsia="Times New Roman" w:hAnsi="Times New Roman"/>
                <w:color w:val="000000"/>
                <w:sz w:val="24"/>
                <w:szCs w:val="24"/>
                <w:lang w:eastAsia="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67D6E14A" w14:textId="0F5ACE64" w:rsidR="00F752EC" w:rsidRPr="004B2532" w:rsidRDefault="00F752EC" w:rsidP="00DC00B2">
            <w:pPr>
              <w:tabs>
                <w:tab w:val="left" w:pos="646"/>
              </w:tabs>
              <w:spacing w:after="0" w:line="240" w:lineRule="auto"/>
              <w:ind w:firstLine="126"/>
              <w:jc w:val="both"/>
              <w:rPr>
                <w:rFonts w:ascii="Times New Roman" w:hAnsi="Times New Roman"/>
                <w:sz w:val="24"/>
                <w:szCs w:val="24"/>
                <w:lang w:eastAsia="ru-RU"/>
              </w:rPr>
            </w:pPr>
            <w:r w:rsidRPr="004B2532">
              <w:rPr>
                <w:rFonts w:ascii="Times New Roman" w:eastAsia="Times New Roman" w:hAnsi="Times New Roman"/>
                <w:color w:val="000000"/>
                <w:sz w:val="24"/>
                <w:szCs w:val="24"/>
                <w:lang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DC00B2" w:rsidRPr="004B2532">
              <w:rPr>
                <w:rFonts w:ascii="Times New Roman" w:eastAsia="Times New Roman" w:hAnsi="Times New Roman"/>
                <w:color w:val="000000"/>
                <w:sz w:val="24"/>
                <w:szCs w:val="24"/>
                <w:lang w:eastAsia="uk-UA"/>
              </w:rPr>
              <w:t xml:space="preserve"> </w:t>
            </w:r>
            <w:r w:rsidR="003958CD" w:rsidRPr="004B2532">
              <w:rPr>
                <w:rFonts w:ascii="Times New Roman" w:hAnsi="Times New Roman"/>
                <w:sz w:val="24"/>
                <w:szCs w:val="24"/>
                <w:lang w:eastAsia="ru-RU"/>
              </w:rPr>
              <w:t>Тендерна пропозиція учасника повинна бути підтверджена в електронній системі закупівель шляхом накладення КЕП.</w:t>
            </w:r>
          </w:p>
          <w:p w14:paraId="398DD403"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3.2.3. Кожен учасник має право подати тільки одну тендерну пропозицію.</w:t>
            </w:r>
          </w:p>
          <w:p w14:paraId="110B41C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77E7E64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3.2.5. Ціна тендерної пропозиції.</w:t>
            </w:r>
          </w:p>
          <w:p w14:paraId="4492775D" w14:textId="29CB031A" w:rsidR="00F752EC" w:rsidRPr="004B2532" w:rsidRDefault="00F752EC" w:rsidP="00175AEE">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Учасник надає у складі тендерної пропозиції заповнену форму «</w:t>
            </w:r>
            <w:r w:rsidR="00C6161E" w:rsidRPr="004B2532">
              <w:rPr>
                <w:rFonts w:ascii="Times New Roman" w:eastAsia="Times New Roman" w:hAnsi="Times New Roman"/>
                <w:color w:val="000000"/>
                <w:sz w:val="24"/>
                <w:szCs w:val="24"/>
                <w:lang w:eastAsia="uk-UA"/>
              </w:rPr>
              <w:t xml:space="preserve">ТЕНДЕРНА </w:t>
            </w:r>
            <w:r w:rsidRPr="004B2532">
              <w:rPr>
                <w:rFonts w:ascii="Times New Roman" w:eastAsia="Times New Roman" w:hAnsi="Times New Roman"/>
                <w:color w:val="000000"/>
                <w:sz w:val="24"/>
                <w:szCs w:val="24"/>
                <w:lang w:eastAsia="uk-UA"/>
              </w:rPr>
              <w:t>ПРОПОЗИЦІЯ», яка наведена в Додатку №4 до тендерної документації, ціна вказують</w:t>
            </w:r>
            <w:r w:rsidR="00175AEE" w:rsidRPr="004B2532">
              <w:rPr>
                <w:rFonts w:ascii="Times New Roman" w:eastAsia="Times New Roman" w:hAnsi="Times New Roman"/>
                <w:color w:val="000000"/>
                <w:sz w:val="24"/>
                <w:szCs w:val="24"/>
                <w:lang w:eastAsia="uk-UA"/>
              </w:rPr>
              <w:t>ся з двома десятковими знаками.</w:t>
            </w:r>
          </w:p>
        </w:tc>
      </w:tr>
      <w:tr w:rsidR="00F752EC" w:rsidRPr="004B2532" w14:paraId="0EBD8A99"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319E4822" w14:textId="77777777" w:rsidR="00F752EC" w:rsidRPr="004B2532" w:rsidRDefault="00F752EC" w:rsidP="00F752EC">
            <w:pPr>
              <w:spacing w:after="0" w:line="240" w:lineRule="auto"/>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3.3. Формальні (несуттєві) помилки</w:t>
            </w:r>
          </w:p>
        </w:tc>
        <w:tc>
          <w:tcPr>
            <w:tcW w:w="7230" w:type="dxa"/>
            <w:gridSpan w:val="2"/>
            <w:tcBorders>
              <w:top w:val="single" w:sz="4" w:space="0" w:color="auto"/>
              <w:left w:val="single" w:sz="4" w:space="0" w:color="auto"/>
              <w:bottom w:val="single" w:sz="4" w:space="0" w:color="auto"/>
              <w:right w:val="single" w:sz="4" w:space="0" w:color="auto"/>
            </w:tcBorders>
          </w:tcPr>
          <w:p w14:paraId="2042007E" w14:textId="0FF9875D"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r w:rsidR="00D62F2E" w:rsidRPr="004B2532">
              <w:rPr>
                <w:rFonts w:ascii="Times New Roman" w:hAnsi="Times New Roman"/>
                <w:color w:val="000000"/>
                <w:sz w:val="24"/>
                <w:szCs w:val="24"/>
                <w:bdr w:val="none" w:sz="0" w:space="0" w:color="auto" w:frame="1"/>
                <w:lang w:eastAsia="ru-RU"/>
              </w:rPr>
              <w:t>.</w:t>
            </w:r>
          </w:p>
          <w:p w14:paraId="1F19A7D5"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До формальних (несуттєвих) помилок належать технічні, механічні та інші помилки, допущені учасником в документах.</w:t>
            </w:r>
          </w:p>
          <w:p w14:paraId="364869DA"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До формальних (несуттєвих) помилок належать:</w:t>
            </w:r>
          </w:p>
          <w:p w14:paraId="13119103"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не завірення окремої сторінки (сторінок) підписом учасника торгів;</w:t>
            </w:r>
          </w:p>
          <w:p w14:paraId="23F4D823"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неправильне (неповне) завірення та/або не завірення учасником копії документа згідно з вимогами цієї документації.</w:t>
            </w:r>
          </w:p>
          <w:p w14:paraId="03148B76"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636F20D"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відсутність нумерації сторінок пропозиції;</w:t>
            </w:r>
          </w:p>
          <w:p w14:paraId="44F0C1CE"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14:paraId="6347C796"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технічні помилки та описки.</w:t>
            </w:r>
          </w:p>
          <w:p w14:paraId="53C0B7D5"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Наприклад: зазначення в довідці русизмів, сленгових слів або технічних помилок;</w:t>
            </w:r>
          </w:p>
          <w:p w14:paraId="23594743"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30FA9DC" w14:textId="3115891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Наприклад: замість вимоги надати довідку в довільній фор</w:t>
            </w:r>
            <w:r w:rsidR="00175AEE" w:rsidRPr="004B2532">
              <w:rPr>
                <w:rFonts w:ascii="Times New Roman" w:hAnsi="Times New Roman"/>
                <w:color w:val="000000"/>
                <w:sz w:val="24"/>
                <w:szCs w:val="24"/>
                <w:bdr w:val="none" w:sz="0" w:space="0" w:color="auto" w:frame="1"/>
                <w:lang w:eastAsia="ru-RU"/>
              </w:rPr>
              <w:t>мі учасник надав лист-пояснення.</w:t>
            </w:r>
          </w:p>
          <w:p w14:paraId="37175941" w14:textId="4D88EDA8"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Також, формальними помилками слід вважати перелік затверджений Наказом МІНІСТЕРСТВА РОЗВИТКУ ЕКОНОМІКИ, ТОРГІВЛІ ТА СІЛЬСЬКОГО ГОСПОДАРСТВА УКРАЇНИ</w:t>
            </w:r>
            <w:r w:rsidR="00C6161E" w:rsidRPr="004B2532">
              <w:rPr>
                <w:rFonts w:ascii="Times New Roman" w:hAnsi="Times New Roman"/>
                <w:color w:val="000000"/>
                <w:sz w:val="24"/>
                <w:szCs w:val="24"/>
                <w:bdr w:val="none" w:sz="0" w:space="0" w:color="auto" w:frame="1"/>
                <w:lang w:eastAsia="ru-RU"/>
              </w:rPr>
              <w:t xml:space="preserve"> </w:t>
            </w:r>
            <w:r w:rsidRPr="004B2532">
              <w:rPr>
                <w:rFonts w:ascii="Times New Roman" w:hAnsi="Times New Roman"/>
                <w:color w:val="000000"/>
                <w:sz w:val="24"/>
                <w:szCs w:val="24"/>
                <w:bdr w:val="none" w:sz="0" w:space="0" w:color="auto" w:frame="1"/>
                <w:lang w:eastAsia="ru-RU"/>
              </w:rPr>
              <w:t>№</w:t>
            </w:r>
            <w:r w:rsidR="00175AEE" w:rsidRPr="004B2532">
              <w:rPr>
                <w:rFonts w:ascii="Times New Roman" w:hAnsi="Times New Roman"/>
                <w:color w:val="000000"/>
                <w:sz w:val="24"/>
                <w:szCs w:val="24"/>
                <w:bdr w:val="none" w:sz="0" w:space="0" w:color="auto" w:frame="1"/>
                <w:lang w:eastAsia="ru-RU"/>
              </w:rPr>
              <w:t xml:space="preserve"> </w:t>
            </w:r>
            <w:r w:rsidRPr="004B2532">
              <w:rPr>
                <w:rFonts w:ascii="Times New Roman" w:hAnsi="Times New Roman"/>
                <w:color w:val="000000"/>
                <w:sz w:val="24"/>
                <w:szCs w:val="24"/>
                <w:bdr w:val="none" w:sz="0" w:space="0" w:color="auto" w:frame="1"/>
                <w:lang w:eastAsia="ru-RU"/>
              </w:rPr>
              <w:t>710 від 15.04.2020</w:t>
            </w:r>
            <w:r w:rsidR="00175AEE" w:rsidRPr="004B2532">
              <w:rPr>
                <w:rFonts w:ascii="Times New Roman" w:hAnsi="Times New Roman"/>
                <w:color w:val="000000"/>
                <w:sz w:val="24"/>
                <w:szCs w:val="24"/>
                <w:bdr w:val="none" w:sz="0" w:space="0" w:color="auto" w:frame="1"/>
                <w:lang w:eastAsia="ru-RU"/>
              </w:rPr>
              <w:t xml:space="preserve"> р.</w:t>
            </w:r>
            <w:r w:rsidRPr="004B2532">
              <w:rPr>
                <w:rFonts w:ascii="Times New Roman" w:hAnsi="Times New Roman"/>
                <w:color w:val="000000"/>
                <w:sz w:val="24"/>
                <w:szCs w:val="24"/>
                <w:bdr w:val="none" w:sz="0" w:space="0" w:color="auto" w:frame="1"/>
                <w:lang w:eastAsia="ru-RU"/>
              </w:rPr>
              <w:t xml:space="preserve"> «Про затвердження Переліку формальних помилок»</w:t>
            </w:r>
            <w:r w:rsidR="00173510" w:rsidRPr="004B2532">
              <w:rPr>
                <w:rFonts w:ascii="Times New Roman" w:hAnsi="Times New Roman"/>
                <w:color w:val="000000"/>
                <w:sz w:val="24"/>
                <w:szCs w:val="24"/>
                <w:bdr w:val="none" w:sz="0" w:space="0" w:color="auto" w:frame="1"/>
                <w:lang w:eastAsia="ru-RU"/>
              </w:rPr>
              <w:t>.</w:t>
            </w:r>
          </w:p>
          <w:p w14:paraId="15C7D9CC"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2EFB3004"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Замовник не зобов’язаний приймати пропозиції, що містять інші помилки, аніж ті, що названо вище.</w:t>
            </w:r>
          </w:p>
          <w:p w14:paraId="756DD92D" w14:textId="30DE547B"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xml:space="preserve">Рішення про віднесення допущеної учасником помилки до </w:t>
            </w:r>
            <w:r w:rsidR="003958CD" w:rsidRPr="004B2532">
              <w:rPr>
                <w:rFonts w:ascii="Times New Roman" w:hAnsi="Times New Roman"/>
                <w:color w:val="000000"/>
                <w:sz w:val="24"/>
                <w:szCs w:val="24"/>
                <w:bdr w:val="none" w:sz="0" w:space="0" w:color="auto" w:frame="1"/>
                <w:lang w:eastAsia="ru-RU"/>
              </w:rPr>
              <w:t>формальної (несуттєвої) ухвалюється</w:t>
            </w:r>
            <w:r w:rsidRPr="004B2532">
              <w:rPr>
                <w:rFonts w:ascii="Times New Roman" w:hAnsi="Times New Roman"/>
                <w:color w:val="000000"/>
                <w:sz w:val="24"/>
                <w:szCs w:val="24"/>
                <w:bdr w:val="none" w:sz="0" w:space="0" w:color="auto" w:frame="1"/>
                <w:lang w:eastAsia="ru-RU"/>
              </w:rPr>
              <w:t xml:space="preserve"> </w:t>
            </w:r>
            <w:r w:rsidR="003958CD" w:rsidRPr="004B2532">
              <w:rPr>
                <w:rFonts w:ascii="Times New Roman" w:hAnsi="Times New Roman"/>
                <w:color w:val="000000"/>
                <w:sz w:val="24"/>
                <w:szCs w:val="24"/>
                <w:bdr w:val="none" w:sz="0" w:space="0" w:color="auto" w:frame="1"/>
                <w:lang w:eastAsia="ru-RU"/>
              </w:rPr>
              <w:t>уповноваженою особою.</w:t>
            </w:r>
          </w:p>
          <w:p w14:paraId="12317761"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p>
        </w:tc>
      </w:tr>
      <w:tr w:rsidR="00F752EC" w:rsidRPr="004B2532" w14:paraId="245B7D46"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87AD891" w14:textId="77777777" w:rsidR="00F752EC" w:rsidRPr="004B2532" w:rsidRDefault="00F752EC" w:rsidP="00F752EC">
            <w:pPr>
              <w:spacing w:after="0" w:line="240" w:lineRule="auto"/>
              <w:rPr>
                <w:rFonts w:ascii="Times New Roman" w:hAnsi="Times New Roman"/>
                <w:bCs/>
                <w:sz w:val="24"/>
                <w:szCs w:val="24"/>
                <w:lang w:eastAsia="ru-RU"/>
              </w:rPr>
            </w:pPr>
            <w:r w:rsidRPr="004B2532">
              <w:rPr>
                <w:rFonts w:ascii="Times New Roman" w:hAnsi="Times New Roman"/>
                <w:bCs/>
                <w:sz w:val="24"/>
                <w:szCs w:val="24"/>
                <w:lang w:eastAsia="ru-RU"/>
              </w:rPr>
              <w:t>3.4. Забезпечення цінової пропозиції</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3BD2E301" w14:textId="77777777" w:rsidR="00F752EC" w:rsidRPr="004B2532" w:rsidRDefault="00F752EC" w:rsidP="00F752EC">
            <w:pPr>
              <w:widowControl w:val="0"/>
              <w:autoSpaceDE w:val="0"/>
              <w:autoSpaceDN w:val="0"/>
              <w:adjustRightInd w:val="0"/>
              <w:spacing w:after="0"/>
              <w:ind w:left="69"/>
              <w:contextualSpacing/>
              <w:jc w:val="both"/>
              <w:rPr>
                <w:rFonts w:ascii="Times New Roman" w:hAnsi="Times New Roman"/>
                <w:sz w:val="24"/>
                <w:szCs w:val="24"/>
              </w:rPr>
            </w:pPr>
            <w:r w:rsidRPr="004B2532">
              <w:rPr>
                <w:rFonts w:ascii="Times New Roman" w:eastAsia="Times New Roman" w:hAnsi="Times New Roman"/>
                <w:sz w:val="24"/>
                <w:szCs w:val="24"/>
                <w:lang w:eastAsia="uk-UA"/>
              </w:rPr>
              <w:t>Не вимагається замовником.</w:t>
            </w:r>
          </w:p>
        </w:tc>
      </w:tr>
      <w:tr w:rsidR="00F752EC" w:rsidRPr="004B2532" w14:paraId="3C18900A" w14:textId="77777777" w:rsidTr="003B142D">
        <w:trPr>
          <w:trHeight w:val="1412"/>
        </w:trPr>
        <w:tc>
          <w:tcPr>
            <w:tcW w:w="2977" w:type="dxa"/>
            <w:tcBorders>
              <w:top w:val="single" w:sz="4" w:space="0" w:color="auto"/>
              <w:left w:val="single" w:sz="4" w:space="0" w:color="auto"/>
              <w:bottom w:val="single" w:sz="4" w:space="0" w:color="auto"/>
              <w:right w:val="single" w:sz="4" w:space="0" w:color="auto"/>
            </w:tcBorders>
          </w:tcPr>
          <w:p w14:paraId="64E1AD16"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3.5. Умови повернення чи неповернення забезпечення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14:paraId="40BA09D9"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_____________________</w:t>
            </w:r>
          </w:p>
        </w:tc>
      </w:tr>
      <w:tr w:rsidR="00F752EC" w:rsidRPr="004B2532" w14:paraId="30561B93"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155AB10B"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3.6. Строк, протягом якого пропозиції є дійсними</w:t>
            </w:r>
          </w:p>
        </w:tc>
        <w:tc>
          <w:tcPr>
            <w:tcW w:w="7230" w:type="dxa"/>
            <w:gridSpan w:val="2"/>
            <w:tcBorders>
              <w:top w:val="single" w:sz="4" w:space="0" w:color="auto"/>
              <w:left w:val="single" w:sz="4" w:space="0" w:color="auto"/>
              <w:bottom w:val="single" w:sz="4" w:space="0" w:color="auto"/>
              <w:right w:val="single" w:sz="4" w:space="0" w:color="auto"/>
            </w:tcBorders>
          </w:tcPr>
          <w:p w14:paraId="5346AB91"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5930B8D5"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Учасник має право:</w:t>
            </w:r>
          </w:p>
          <w:p w14:paraId="3D2FB771"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w:t>
            </w:r>
            <w:r w:rsidRPr="004B2532">
              <w:rPr>
                <w:rFonts w:ascii="Times New Roman" w:hAnsi="Times New Roman"/>
                <w:color w:val="000000"/>
                <w:sz w:val="24"/>
                <w:szCs w:val="24"/>
                <w:lang w:eastAsia="ru-RU"/>
              </w:rPr>
              <w:tab/>
              <w:t>відхилити таку вимогу, не втрачаючи при цьому наданого ним забезпечення тендерної пропозиції;</w:t>
            </w:r>
          </w:p>
          <w:p w14:paraId="6A9D51C0"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ru-RU"/>
              </w:rPr>
            </w:pPr>
            <w:r w:rsidRPr="004B2532">
              <w:rPr>
                <w:rFonts w:ascii="Times New Roman" w:hAnsi="Times New Roman"/>
                <w:color w:val="000000"/>
                <w:sz w:val="24"/>
                <w:szCs w:val="24"/>
                <w:lang w:eastAsia="ru-RU"/>
              </w:rPr>
              <w:t>-</w:t>
            </w:r>
            <w:r w:rsidRPr="004B2532">
              <w:rPr>
                <w:rFonts w:ascii="Times New Roman" w:hAnsi="Times New Roman"/>
                <w:color w:val="000000"/>
                <w:sz w:val="24"/>
                <w:szCs w:val="24"/>
                <w:lang w:eastAsia="ru-RU"/>
              </w:rPr>
              <w:tab/>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F752EC" w:rsidRPr="004B2532" w14:paraId="5F8CAC8A"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726CB4A9"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3.7. Кваліфікаційні критерії та вимоги, встановлені ст</w:t>
            </w:r>
            <w:r w:rsidRPr="004B2532">
              <w:rPr>
                <w:rFonts w:ascii="Times New Roman" w:hAnsi="Times New Roman"/>
                <w:color w:val="000000"/>
                <w:sz w:val="24"/>
                <w:szCs w:val="24"/>
                <w:shd w:val="clear" w:color="auto" w:fill="FFFFFF"/>
                <w:lang w:eastAsia="ru-RU"/>
              </w:rPr>
              <w:t>.17 Закону України «Про публічні закупівлі»</w:t>
            </w:r>
          </w:p>
          <w:p w14:paraId="4F5BA490" w14:textId="77777777" w:rsidR="00F752EC" w:rsidRPr="004B2532" w:rsidRDefault="00F752EC" w:rsidP="00F752EC">
            <w:pPr>
              <w:spacing w:after="0" w:line="240" w:lineRule="auto"/>
              <w:rPr>
                <w:rFonts w:ascii="Times New Roman" w:hAnsi="Times New Roman"/>
                <w:b/>
                <w:bCs/>
                <w:color w:val="000000"/>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tcPr>
          <w:p w14:paraId="09C51B2E"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замовником містяться у Додатку №1</w:t>
            </w:r>
          </w:p>
          <w:p w14:paraId="69B078A5"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2112FF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Відповідно до ст. 17 Закону (перелік міститься у Додатку № 1, що є невід’ємною частиною тендерної документації ):</w:t>
            </w:r>
          </w:p>
          <w:p w14:paraId="586A6216"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0441BEC9"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6940E1D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925A1A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33B6FFE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84D79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194F1040"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92F25AB"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70C4D05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7A3EF3"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71CDCEE9"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87AA4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129CDD95"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6ED6AFB"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7D2DEE7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621DF16"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3C782E1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98C7BFF"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4D7DD175"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D95DF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23F63B6D"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5279B9"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4F147FB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074F462"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01D05070"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AA7D5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3A96D28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717CC8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770D389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400C5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126FEA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14:paraId="7004800B"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цієї статті.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7B1205A" w14:textId="77777777" w:rsidR="00F752EC" w:rsidRPr="004B2532" w:rsidRDefault="00F752EC" w:rsidP="00F752EC">
            <w:pPr>
              <w:spacing w:after="0" w:line="240" w:lineRule="auto"/>
              <w:ind w:firstLine="284"/>
              <w:jc w:val="both"/>
              <w:rPr>
                <w:rFonts w:ascii="Times New Roman" w:eastAsia="Times New Roman" w:hAnsi="Times New Roman"/>
                <w:b/>
                <w:bCs/>
                <w:color w:val="000000"/>
                <w:sz w:val="24"/>
                <w:szCs w:val="24"/>
                <w:shd w:val="clear" w:color="auto" w:fill="FFFFFF"/>
                <w:lang w:eastAsia="ru-RU"/>
              </w:rPr>
            </w:pPr>
            <w:r w:rsidRPr="004B2532">
              <w:rPr>
                <w:rFonts w:ascii="Times New Roman" w:eastAsia="Times New Roman" w:hAnsi="Times New Roman"/>
                <w:b/>
                <w:bCs/>
                <w:color w:val="000000"/>
                <w:sz w:val="24"/>
                <w:szCs w:val="24"/>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7EBACE63" w14:textId="4C57FCAB" w:rsidR="00F752EC" w:rsidRPr="004B2532" w:rsidRDefault="00F752EC" w:rsidP="00175AEE">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 xml:space="preserve">Учасники повинні відповідати кваліфікаційнім критеріям та іншим вимогам встановленим в ст.ст. 16, 17 Закону (документальне підтвердження відповідності яким зазначено  </w:t>
            </w:r>
            <w:r w:rsidRPr="004B2532">
              <w:rPr>
                <w:rFonts w:ascii="Times New Roman" w:eastAsia="Times New Roman" w:hAnsi="Times New Roman"/>
                <w:b/>
                <w:bCs/>
                <w:color w:val="000000"/>
                <w:sz w:val="24"/>
                <w:szCs w:val="24"/>
                <w:shd w:val="clear" w:color="auto" w:fill="FFFFFF"/>
                <w:lang w:eastAsia="ru-RU"/>
              </w:rPr>
              <w:t>в Додатку №1</w:t>
            </w:r>
            <w:r w:rsidR="00175AEE" w:rsidRPr="004B2532">
              <w:rPr>
                <w:rFonts w:ascii="Times New Roman" w:eastAsia="Times New Roman" w:hAnsi="Times New Roman"/>
                <w:color w:val="000000"/>
                <w:sz w:val="24"/>
                <w:szCs w:val="24"/>
                <w:shd w:val="clear" w:color="auto" w:fill="FFFFFF"/>
                <w:lang w:eastAsia="ru-RU"/>
              </w:rPr>
              <w:t>).</w:t>
            </w:r>
          </w:p>
        </w:tc>
      </w:tr>
      <w:tr w:rsidR="00F752EC" w:rsidRPr="004B2532" w14:paraId="6A31894A"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32C41EA6" w14:textId="77777777" w:rsidR="00F752EC" w:rsidRPr="004B2532" w:rsidRDefault="00F752EC" w:rsidP="00F752EC">
            <w:pPr>
              <w:spacing w:after="0" w:line="240" w:lineRule="auto"/>
              <w:rPr>
                <w:rFonts w:ascii="Times New Roman" w:hAnsi="Times New Roman"/>
                <w:b/>
                <w:bCs/>
                <w:color w:val="FF0000"/>
                <w:sz w:val="24"/>
                <w:szCs w:val="24"/>
                <w:lang w:eastAsia="ru-RU"/>
              </w:rPr>
            </w:pPr>
            <w:r w:rsidRPr="004B2532">
              <w:rPr>
                <w:rFonts w:ascii="Times New Roman" w:hAnsi="Times New Roman"/>
                <w:b/>
                <w:bCs/>
                <w:color w:val="000000"/>
                <w:sz w:val="24"/>
                <w:szCs w:val="24"/>
                <w:lang w:eastAsia="ru-RU"/>
              </w:rPr>
              <w:t>3.8. Інформація про необхідні технічні, якісні та кількісні характеристики предмета закупівлі</w:t>
            </w:r>
          </w:p>
        </w:tc>
        <w:tc>
          <w:tcPr>
            <w:tcW w:w="7230" w:type="dxa"/>
            <w:gridSpan w:val="2"/>
            <w:tcBorders>
              <w:top w:val="single" w:sz="4" w:space="0" w:color="auto"/>
              <w:left w:val="single" w:sz="4" w:space="0" w:color="auto"/>
              <w:bottom w:val="single" w:sz="4" w:space="0" w:color="auto"/>
              <w:right w:val="single" w:sz="4" w:space="0" w:color="auto"/>
            </w:tcBorders>
          </w:tcPr>
          <w:p w14:paraId="28D88B17" w14:textId="77777777" w:rsidR="00F752EC" w:rsidRPr="004B2532" w:rsidRDefault="00F752EC" w:rsidP="00F752EC">
            <w:pPr>
              <w:spacing w:after="0" w:line="240" w:lineRule="auto"/>
              <w:ind w:firstLine="432"/>
              <w:jc w:val="both"/>
              <w:rPr>
                <w:rFonts w:ascii="Times New Roman" w:hAnsi="Times New Roman"/>
                <w:i/>
                <w:sz w:val="24"/>
                <w:szCs w:val="24"/>
                <w:lang w:eastAsia="ru-RU"/>
              </w:rPr>
            </w:pPr>
            <w:r w:rsidRPr="004B2532">
              <w:rPr>
                <w:rFonts w:ascii="Times New Roman" w:hAnsi="Times New Roman"/>
                <w:i/>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2.</w:t>
            </w:r>
          </w:p>
          <w:p w14:paraId="165CC175"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4B2532">
              <w:rPr>
                <w:rFonts w:ascii="Times New Roman" w:hAnsi="Times New Roman"/>
                <w:b/>
                <w:color w:val="000000"/>
                <w:sz w:val="24"/>
                <w:szCs w:val="24"/>
                <w:lang w:eastAsia="ru-RU"/>
              </w:rPr>
              <w:t>Додатку №2</w:t>
            </w:r>
            <w:r w:rsidRPr="004B2532">
              <w:rPr>
                <w:rFonts w:ascii="Times New Roman" w:hAnsi="Times New Roman"/>
                <w:color w:val="000000"/>
                <w:sz w:val="24"/>
                <w:szCs w:val="24"/>
                <w:lang w:eastAsia="ru-RU"/>
              </w:rPr>
              <w:t xml:space="preserve"> до цієї Тендерної документації.</w:t>
            </w:r>
          </w:p>
          <w:p w14:paraId="7F765FA5"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     Учасники при підготовці пропозиції повинні враховувати заходи щодо захисту довкілля.</w:t>
            </w:r>
          </w:p>
          <w:p w14:paraId="7B403B58" w14:textId="77777777" w:rsidR="00F752EC" w:rsidRPr="004B2532" w:rsidRDefault="00F752EC" w:rsidP="00F752EC">
            <w:pPr>
              <w:spacing w:after="0" w:line="240" w:lineRule="auto"/>
              <w:jc w:val="both"/>
              <w:rPr>
                <w:rFonts w:ascii="Times New Roman" w:hAnsi="Times New Roman"/>
                <w:color w:val="000000"/>
                <w:sz w:val="24"/>
                <w:szCs w:val="24"/>
              </w:rPr>
            </w:pPr>
            <w:r w:rsidRPr="004B2532">
              <w:rPr>
                <w:rFonts w:ascii="Times New Roman" w:hAnsi="Times New Roman"/>
                <w:color w:val="000000"/>
                <w:sz w:val="24"/>
                <w:szCs w:val="24"/>
              </w:rPr>
              <w:t xml:space="preserve">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F752EC" w:rsidRPr="004B2532" w14:paraId="19FEA625"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096CD27F"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3.9. Інформація про субпідрядника (субпідрядників) у випадку закупівлі робіт</w:t>
            </w:r>
          </w:p>
        </w:tc>
        <w:tc>
          <w:tcPr>
            <w:tcW w:w="7230" w:type="dxa"/>
            <w:gridSpan w:val="2"/>
            <w:tcBorders>
              <w:top w:val="single" w:sz="4" w:space="0" w:color="auto"/>
              <w:left w:val="single" w:sz="4" w:space="0" w:color="auto"/>
              <w:bottom w:val="single" w:sz="4" w:space="0" w:color="auto"/>
              <w:right w:val="single" w:sz="4" w:space="0" w:color="auto"/>
            </w:tcBorders>
          </w:tcPr>
          <w:p w14:paraId="2ED41A38"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b/>
                <w:color w:val="000000"/>
                <w:sz w:val="24"/>
                <w:szCs w:val="24"/>
                <w:lang w:eastAsia="ru-RU"/>
              </w:rPr>
              <w:t>________________________</w:t>
            </w:r>
          </w:p>
        </w:tc>
      </w:tr>
      <w:tr w:rsidR="00F752EC" w:rsidRPr="004B2532" w14:paraId="5F5452C6" w14:textId="77777777" w:rsidTr="003B142D">
        <w:trPr>
          <w:trHeight w:val="2556"/>
        </w:trPr>
        <w:tc>
          <w:tcPr>
            <w:tcW w:w="2977" w:type="dxa"/>
            <w:tcBorders>
              <w:top w:val="single" w:sz="4" w:space="0" w:color="auto"/>
              <w:left w:val="single" w:sz="4" w:space="0" w:color="auto"/>
              <w:bottom w:val="single" w:sz="4" w:space="0" w:color="auto"/>
              <w:right w:val="single" w:sz="4" w:space="0" w:color="auto"/>
            </w:tcBorders>
          </w:tcPr>
          <w:p w14:paraId="59389E13"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 xml:space="preserve">3.10. Унесення змін або відкликання тендерної пропозиції учасником </w:t>
            </w:r>
          </w:p>
        </w:tc>
        <w:tc>
          <w:tcPr>
            <w:tcW w:w="7230" w:type="dxa"/>
            <w:gridSpan w:val="2"/>
            <w:tcBorders>
              <w:top w:val="single" w:sz="4" w:space="0" w:color="auto"/>
              <w:left w:val="single" w:sz="4" w:space="0" w:color="auto"/>
              <w:bottom w:val="single" w:sz="4" w:space="0" w:color="auto"/>
              <w:right w:val="single" w:sz="4" w:space="0" w:color="auto"/>
            </w:tcBorders>
          </w:tcPr>
          <w:p w14:paraId="6C15276D"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296695A"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52EC" w:rsidRPr="004B2532" w14:paraId="7C715D8C" w14:textId="77777777" w:rsidTr="007B0688">
        <w:trPr>
          <w:trHeight w:val="983"/>
        </w:trPr>
        <w:tc>
          <w:tcPr>
            <w:tcW w:w="2977" w:type="dxa"/>
            <w:tcBorders>
              <w:top w:val="single" w:sz="4" w:space="0" w:color="auto"/>
              <w:left w:val="single" w:sz="4" w:space="0" w:color="auto"/>
              <w:bottom w:val="single" w:sz="4" w:space="0" w:color="auto"/>
              <w:right w:val="single" w:sz="4" w:space="0" w:color="auto"/>
            </w:tcBorders>
          </w:tcPr>
          <w:p w14:paraId="40F84ECC"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3.11.</w:t>
            </w:r>
            <w:r w:rsidRPr="004B2532">
              <w:rPr>
                <w:rFonts w:ascii="Times New Roman" w:eastAsia="Times New Roman" w:hAnsi="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230" w:type="dxa"/>
            <w:gridSpan w:val="2"/>
            <w:tcBorders>
              <w:top w:val="single" w:sz="4" w:space="0" w:color="auto"/>
              <w:left w:val="single" w:sz="4" w:space="0" w:color="auto"/>
              <w:bottom w:val="single" w:sz="4" w:space="0" w:color="auto"/>
              <w:right w:val="single" w:sz="4" w:space="0" w:color="auto"/>
            </w:tcBorders>
          </w:tcPr>
          <w:p w14:paraId="10F3C2ED"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89B744"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2. Учасник може усунути невідповідності в інформації та/або документах:</w:t>
            </w:r>
          </w:p>
          <w:p w14:paraId="28489C3F"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що підтверджують відповідність учасника процедури закупівлі кваліфікаційним критеріям відповідно до статті 16 цього Закону;</w:t>
            </w:r>
          </w:p>
          <w:p w14:paraId="049EF023"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на підтвердження права підпису тендерної пропозиції та/або договору про закупівлю.</w:t>
            </w:r>
          </w:p>
          <w:p w14:paraId="606F1A9F"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14:paraId="215D3089"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Повідомлення має містити таку інформацію:</w:t>
            </w:r>
          </w:p>
          <w:p w14:paraId="0F1BCB65"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перелік виявлених невідповідностей;</w:t>
            </w:r>
          </w:p>
          <w:p w14:paraId="38568A14"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посилання на вимогу (вимоги) тендерної документації, щодо якої (яких) виявлені невідповідності;</w:t>
            </w:r>
          </w:p>
          <w:p w14:paraId="6AFBF76E"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перелік інформації та/або документів, які повинен подати учасник для усунення виявлених невідповідностей.</w:t>
            </w:r>
          </w:p>
          <w:p w14:paraId="5F5032D1"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BA5F82"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 w:name="n749"/>
            <w:bookmarkEnd w:id="1"/>
            <w:r w:rsidRPr="004B2532">
              <w:rPr>
                <w:rFonts w:ascii="Times New Roman" w:eastAsia="Times New Roman" w:hAnsi="Times New Roman"/>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2EEC110"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F752EC" w:rsidRPr="004B2532" w14:paraId="4B238DD5" w14:textId="77777777" w:rsidTr="003B142D">
        <w:trPr>
          <w:trHeight w:val="70"/>
        </w:trPr>
        <w:tc>
          <w:tcPr>
            <w:tcW w:w="10207" w:type="dxa"/>
            <w:gridSpan w:val="3"/>
            <w:tcBorders>
              <w:top w:val="single" w:sz="4" w:space="0" w:color="auto"/>
              <w:left w:val="single" w:sz="4" w:space="0" w:color="auto"/>
              <w:bottom w:val="single" w:sz="4" w:space="0" w:color="auto"/>
              <w:right w:val="single" w:sz="4" w:space="0" w:color="auto"/>
            </w:tcBorders>
          </w:tcPr>
          <w:p w14:paraId="241EC2CA" w14:textId="77777777" w:rsidR="00F752EC" w:rsidRPr="004B2532" w:rsidRDefault="00F752EC" w:rsidP="00F752EC">
            <w:pPr>
              <w:spacing w:after="0" w:line="240" w:lineRule="auto"/>
              <w:ind w:firstLine="198"/>
              <w:jc w:val="center"/>
              <w:rPr>
                <w:rFonts w:ascii="Times New Roman" w:hAnsi="Times New Roman"/>
                <w:color w:val="000000"/>
                <w:sz w:val="24"/>
                <w:szCs w:val="24"/>
                <w:lang w:eastAsia="ru-RU"/>
              </w:rPr>
            </w:pPr>
            <w:r w:rsidRPr="004B2532">
              <w:rPr>
                <w:rFonts w:ascii="Times New Roman" w:hAnsi="Times New Roman"/>
                <w:b/>
                <w:color w:val="000000"/>
                <w:sz w:val="24"/>
                <w:szCs w:val="24"/>
                <w:lang w:eastAsia="ru-RU"/>
              </w:rPr>
              <w:t>Розділ 4. Подання та розкриття тендерних пропозицій</w:t>
            </w:r>
          </w:p>
        </w:tc>
      </w:tr>
      <w:tr w:rsidR="00F752EC" w:rsidRPr="004B2532" w14:paraId="1E3F22E5" w14:textId="77777777" w:rsidTr="003B142D">
        <w:trPr>
          <w:trHeight w:val="21"/>
        </w:trPr>
        <w:tc>
          <w:tcPr>
            <w:tcW w:w="2977" w:type="dxa"/>
            <w:tcBorders>
              <w:top w:val="single" w:sz="4" w:space="0" w:color="auto"/>
              <w:left w:val="single" w:sz="4" w:space="0" w:color="auto"/>
              <w:bottom w:val="nil"/>
              <w:right w:val="single" w:sz="4" w:space="0" w:color="auto"/>
            </w:tcBorders>
          </w:tcPr>
          <w:p w14:paraId="2E05050A" w14:textId="77777777" w:rsidR="00F752EC" w:rsidRPr="004B2532" w:rsidRDefault="00F752EC" w:rsidP="00F752EC">
            <w:pPr>
              <w:spacing w:after="0" w:line="240" w:lineRule="auto"/>
              <w:jc w:val="both"/>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4.1. Кінцевий строк подання тендерної пропозиції:</w:t>
            </w:r>
          </w:p>
        </w:tc>
        <w:tc>
          <w:tcPr>
            <w:tcW w:w="7230" w:type="dxa"/>
            <w:gridSpan w:val="2"/>
            <w:tcBorders>
              <w:top w:val="single" w:sz="4" w:space="0" w:color="auto"/>
              <w:left w:val="single" w:sz="4" w:space="0" w:color="auto"/>
              <w:bottom w:val="nil"/>
              <w:right w:val="single" w:sz="4" w:space="0" w:color="auto"/>
            </w:tcBorders>
          </w:tcPr>
          <w:p w14:paraId="119F1040"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tc>
      </w:tr>
      <w:tr w:rsidR="00F752EC" w:rsidRPr="004B2532" w14:paraId="6116377C" w14:textId="77777777" w:rsidTr="003B142D">
        <w:trPr>
          <w:trHeight w:val="1159"/>
        </w:trPr>
        <w:tc>
          <w:tcPr>
            <w:tcW w:w="2977" w:type="dxa"/>
            <w:tcBorders>
              <w:top w:val="nil"/>
              <w:left w:val="single" w:sz="4" w:space="0" w:color="auto"/>
              <w:bottom w:val="dashed" w:sz="8" w:space="0" w:color="auto"/>
              <w:right w:val="single" w:sz="4" w:space="0" w:color="auto"/>
            </w:tcBorders>
          </w:tcPr>
          <w:p w14:paraId="772A7525"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4.1.1. спосіб подання  тендерної пропозиції</w:t>
            </w:r>
          </w:p>
        </w:tc>
        <w:tc>
          <w:tcPr>
            <w:tcW w:w="7230" w:type="dxa"/>
            <w:gridSpan w:val="2"/>
            <w:tcBorders>
              <w:top w:val="nil"/>
              <w:left w:val="single" w:sz="4" w:space="0" w:color="auto"/>
              <w:bottom w:val="dashed" w:sz="8" w:space="0" w:color="auto"/>
              <w:right w:val="single" w:sz="4" w:space="0" w:color="auto"/>
            </w:tcBorders>
          </w:tcPr>
          <w:p w14:paraId="32DCF0FF"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F752EC" w:rsidRPr="004B2532" w14:paraId="6EC435A6" w14:textId="77777777" w:rsidTr="003B142D">
        <w:trPr>
          <w:trHeight w:val="226"/>
        </w:trPr>
        <w:tc>
          <w:tcPr>
            <w:tcW w:w="2977" w:type="dxa"/>
            <w:vMerge w:val="restart"/>
            <w:tcBorders>
              <w:top w:val="dashed" w:sz="8" w:space="0" w:color="auto"/>
              <w:left w:val="single" w:sz="4" w:space="0" w:color="auto"/>
              <w:bottom w:val="single" w:sz="4" w:space="0" w:color="auto"/>
              <w:right w:val="single" w:sz="4" w:space="0" w:color="auto"/>
            </w:tcBorders>
          </w:tcPr>
          <w:p w14:paraId="2C5B6983"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color w:val="000000"/>
                <w:sz w:val="24"/>
                <w:szCs w:val="24"/>
                <w:lang w:eastAsia="ru-RU"/>
              </w:rPr>
              <w:t>4.1.2. кінцевий строк подання тендерної пропозиції (дата)</w:t>
            </w:r>
          </w:p>
        </w:tc>
        <w:tc>
          <w:tcPr>
            <w:tcW w:w="7230" w:type="dxa"/>
            <w:gridSpan w:val="2"/>
            <w:tcBorders>
              <w:top w:val="dashed" w:sz="8" w:space="0" w:color="auto"/>
              <w:left w:val="single" w:sz="4" w:space="0" w:color="auto"/>
              <w:bottom w:val="dashed" w:sz="8" w:space="0" w:color="auto"/>
              <w:right w:val="single" w:sz="4" w:space="0" w:color="auto"/>
            </w:tcBorders>
            <w:shd w:val="clear" w:color="auto" w:fill="auto"/>
          </w:tcPr>
          <w:p w14:paraId="49EB9BC8" w14:textId="6DA7CEB2" w:rsidR="00F752EC" w:rsidRPr="004B2532" w:rsidRDefault="001524CE" w:rsidP="00F752EC">
            <w:pPr>
              <w:spacing w:after="0" w:line="240" w:lineRule="auto"/>
              <w:ind w:firstLine="198"/>
              <w:jc w:val="both"/>
              <w:rPr>
                <w:rFonts w:ascii="Times New Roman" w:hAnsi="Times New Roman"/>
                <w:b/>
                <w:color w:val="000000"/>
                <w:sz w:val="24"/>
                <w:szCs w:val="24"/>
                <w:lang w:eastAsia="ru-RU"/>
              </w:rPr>
            </w:pPr>
            <w:r w:rsidRPr="004B2532">
              <w:rPr>
                <w:rFonts w:ascii="Times New Roman" w:hAnsi="Times New Roman"/>
                <w:b/>
                <w:color w:val="000000"/>
                <w:sz w:val="24"/>
                <w:szCs w:val="24"/>
              </w:rPr>
              <w:t>29</w:t>
            </w:r>
            <w:r w:rsidR="00F752EC" w:rsidRPr="004B2532">
              <w:rPr>
                <w:rFonts w:ascii="Times New Roman" w:hAnsi="Times New Roman"/>
                <w:b/>
                <w:color w:val="000000"/>
                <w:sz w:val="24"/>
                <w:szCs w:val="24"/>
              </w:rPr>
              <w:t>.0</w:t>
            </w:r>
            <w:r w:rsidR="00175AEE" w:rsidRPr="004B2532">
              <w:rPr>
                <w:rFonts w:ascii="Times New Roman" w:hAnsi="Times New Roman"/>
                <w:b/>
                <w:color w:val="000000"/>
                <w:sz w:val="24"/>
                <w:szCs w:val="24"/>
              </w:rPr>
              <w:t>7</w:t>
            </w:r>
            <w:r w:rsidR="00F752EC" w:rsidRPr="004B2532">
              <w:rPr>
                <w:rFonts w:ascii="Times New Roman" w:hAnsi="Times New Roman"/>
                <w:b/>
                <w:color w:val="000000"/>
                <w:sz w:val="24"/>
                <w:szCs w:val="24"/>
              </w:rPr>
              <w:t>.20</w:t>
            </w:r>
            <w:r w:rsidR="006934B2" w:rsidRPr="004B2532">
              <w:rPr>
                <w:rFonts w:ascii="Times New Roman" w:hAnsi="Times New Roman"/>
                <w:b/>
                <w:color w:val="000000"/>
                <w:sz w:val="24"/>
                <w:szCs w:val="24"/>
              </w:rPr>
              <w:t>22</w:t>
            </w:r>
            <w:r w:rsidR="00F752EC" w:rsidRPr="004B2532">
              <w:rPr>
                <w:rFonts w:ascii="Times New Roman" w:hAnsi="Times New Roman"/>
                <w:b/>
                <w:color w:val="000000"/>
                <w:sz w:val="24"/>
                <w:szCs w:val="24"/>
              </w:rPr>
              <w:t xml:space="preserve"> року (час визначено в оголошенні про проведення закупівлі)</w:t>
            </w:r>
          </w:p>
        </w:tc>
      </w:tr>
      <w:tr w:rsidR="00F752EC" w:rsidRPr="004B2532" w14:paraId="410D4192" w14:textId="77777777" w:rsidTr="003B142D">
        <w:trPr>
          <w:trHeight w:val="21"/>
        </w:trPr>
        <w:tc>
          <w:tcPr>
            <w:tcW w:w="2977" w:type="dxa"/>
            <w:vMerge/>
            <w:tcBorders>
              <w:top w:val="dashed" w:sz="8" w:space="0" w:color="auto"/>
              <w:left w:val="single" w:sz="4" w:space="0" w:color="auto"/>
              <w:bottom w:val="single" w:sz="4" w:space="0" w:color="auto"/>
              <w:right w:val="single" w:sz="4" w:space="0" w:color="auto"/>
            </w:tcBorders>
            <w:vAlign w:val="center"/>
          </w:tcPr>
          <w:p w14:paraId="784B1404" w14:textId="77777777" w:rsidR="00F752EC" w:rsidRPr="004B2532" w:rsidRDefault="00F752EC" w:rsidP="00F752EC">
            <w:pPr>
              <w:spacing w:after="0" w:line="240" w:lineRule="auto"/>
              <w:ind w:firstLine="198"/>
              <w:rPr>
                <w:rFonts w:ascii="Times New Roman" w:hAnsi="Times New Roman"/>
                <w:color w:val="000000"/>
                <w:sz w:val="24"/>
                <w:szCs w:val="24"/>
                <w:lang w:eastAsia="ru-RU"/>
              </w:rPr>
            </w:pPr>
          </w:p>
        </w:tc>
        <w:tc>
          <w:tcPr>
            <w:tcW w:w="7230" w:type="dxa"/>
            <w:gridSpan w:val="2"/>
            <w:tcBorders>
              <w:top w:val="dashed" w:sz="8" w:space="0" w:color="auto"/>
              <w:left w:val="single" w:sz="4" w:space="0" w:color="auto"/>
              <w:bottom w:val="single" w:sz="4" w:space="0" w:color="auto"/>
              <w:right w:val="single" w:sz="4" w:space="0" w:color="auto"/>
            </w:tcBorders>
          </w:tcPr>
          <w:p w14:paraId="734BE140"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Тендерні цінові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електронною системою закупівель.</w:t>
            </w:r>
          </w:p>
        </w:tc>
      </w:tr>
      <w:tr w:rsidR="00F752EC" w:rsidRPr="004B2532" w14:paraId="402DF8A9" w14:textId="77777777" w:rsidTr="003B142D">
        <w:trPr>
          <w:gridAfter w:val="1"/>
          <w:wAfter w:w="113" w:type="dxa"/>
          <w:trHeight w:val="20"/>
        </w:trPr>
        <w:tc>
          <w:tcPr>
            <w:tcW w:w="2977" w:type="dxa"/>
            <w:tcBorders>
              <w:top w:val="single" w:sz="4" w:space="0" w:color="auto"/>
              <w:left w:val="single" w:sz="4" w:space="0" w:color="auto"/>
              <w:bottom w:val="nil"/>
              <w:right w:val="single" w:sz="4" w:space="0" w:color="auto"/>
            </w:tcBorders>
            <w:hideMark/>
          </w:tcPr>
          <w:p w14:paraId="3499587B" w14:textId="77777777" w:rsidR="00F752EC" w:rsidRPr="004B2532" w:rsidRDefault="00F752EC" w:rsidP="00F752EC">
            <w:pPr>
              <w:spacing w:after="0" w:line="240" w:lineRule="auto"/>
              <w:ind w:firstLine="198"/>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4.2. Дата та час розкриття тендерної пропозиції</w:t>
            </w:r>
          </w:p>
        </w:tc>
        <w:tc>
          <w:tcPr>
            <w:tcW w:w="7117" w:type="dxa"/>
            <w:tcBorders>
              <w:top w:val="single" w:sz="4" w:space="0" w:color="auto"/>
              <w:left w:val="single" w:sz="4" w:space="0" w:color="auto"/>
              <w:bottom w:val="nil"/>
              <w:right w:val="single" w:sz="4" w:space="0" w:color="auto"/>
            </w:tcBorders>
          </w:tcPr>
          <w:p w14:paraId="79E4235F" w14:textId="77777777" w:rsidR="00F752EC" w:rsidRPr="004B2532" w:rsidRDefault="00F752EC" w:rsidP="00F752EC">
            <w:pPr>
              <w:spacing w:after="0" w:line="240" w:lineRule="auto"/>
              <w:ind w:firstLine="198"/>
              <w:jc w:val="both"/>
              <w:rPr>
                <w:rFonts w:ascii="Times New Roman" w:hAnsi="Times New Roman"/>
                <w:color w:val="000000"/>
                <w:sz w:val="24"/>
                <w:szCs w:val="24"/>
                <w:lang w:eastAsia="ru-RU"/>
              </w:rPr>
            </w:pPr>
          </w:p>
        </w:tc>
      </w:tr>
      <w:tr w:rsidR="00F752EC" w:rsidRPr="004B2532" w14:paraId="360ABEBC" w14:textId="77777777" w:rsidTr="003B142D">
        <w:trPr>
          <w:gridAfter w:val="1"/>
          <w:wAfter w:w="113" w:type="dxa"/>
          <w:trHeight w:val="20"/>
        </w:trPr>
        <w:tc>
          <w:tcPr>
            <w:tcW w:w="2977" w:type="dxa"/>
            <w:vMerge w:val="restart"/>
            <w:tcBorders>
              <w:top w:val="dashed" w:sz="8" w:space="0" w:color="auto"/>
              <w:left w:val="single" w:sz="4" w:space="0" w:color="auto"/>
              <w:bottom w:val="single" w:sz="4" w:space="0" w:color="auto"/>
              <w:right w:val="single" w:sz="4" w:space="0" w:color="auto"/>
            </w:tcBorders>
          </w:tcPr>
          <w:p w14:paraId="3EA93CB1" w14:textId="77777777" w:rsidR="00F752EC" w:rsidRPr="004B2532" w:rsidRDefault="00F752EC" w:rsidP="00F752EC">
            <w:pPr>
              <w:spacing w:after="0" w:line="240" w:lineRule="auto"/>
              <w:ind w:firstLine="198"/>
              <w:rPr>
                <w:rFonts w:ascii="Times New Roman" w:hAnsi="Times New Roman"/>
                <w:color w:val="000000"/>
                <w:sz w:val="24"/>
                <w:szCs w:val="24"/>
                <w:lang w:eastAsia="ru-RU"/>
              </w:rPr>
            </w:pPr>
            <w:r w:rsidRPr="004B2532">
              <w:rPr>
                <w:rFonts w:ascii="Times New Roman" w:hAnsi="Times New Roman"/>
                <w:color w:val="000000"/>
                <w:sz w:val="24"/>
                <w:szCs w:val="24"/>
                <w:lang w:eastAsia="ru-RU"/>
              </w:rPr>
              <w:t>- дата та час розкриття тендерних пропозицій</w:t>
            </w:r>
          </w:p>
          <w:p w14:paraId="7D8A2F35" w14:textId="77777777" w:rsidR="00F752EC" w:rsidRPr="004B2532" w:rsidRDefault="00F752EC" w:rsidP="00F752EC">
            <w:pPr>
              <w:spacing w:after="0" w:line="240" w:lineRule="auto"/>
              <w:ind w:firstLine="198"/>
              <w:rPr>
                <w:rFonts w:ascii="Times New Roman" w:hAnsi="Times New Roman"/>
                <w:color w:val="000000"/>
                <w:sz w:val="24"/>
                <w:szCs w:val="24"/>
                <w:lang w:eastAsia="ru-RU"/>
              </w:rPr>
            </w:pPr>
          </w:p>
        </w:tc>
        <w:tc>
          <w:tcPr>
            <w:tcW w:w="7117" w:type="dxa"/>
            <w:tcBorders>
              <w:top w:val="dashed" w:sz="8" w:space="0" w:color="auto"/>
              <w:left w:val="single" w:sz="4" w:space="0" w:color="auto"/>
              <w:bottom w:val="dashed" w:sz="8" w:space="0" w:color="auto"/>
              <w:right w:val="single" w:sz="4" w:space="0" w:color="auto"/>
            </w:tcBorders>
            <w:hideMark/>
          </w:tcPr>
          <w:p w14:paraId="39420D73" w14:textId="77777777" w:rsidR="00F752EC" w:rsidRPr="004B2532" w:rsidRDefault="00F752EC" w:rsidP="00F752EC">
            <w:pPr>
              <w:spacing w:after="0" w:line="240" w:lineRule="auto"/>
              <w:ind w:firstLine="198"/>
              <w:jc w:val="both"/>
              <w:rPr>
                <w:rFonts w:ascii="Times New Roman" w:hAnsi="Times New Roman"/>
                <w:color w:val="000000"/>
                <w:sz w:val="24"/>
                <w:szCs w:val="24"/>
              </w:rPr>
            </w:pPr>
            <w:r w:rsidRPr="004B2532">
              <w:rPr>
                <w:rFonts w:ascii="Times New Roman" w:hAnsi="Times New Roman"/>
                <w:color w:val="000000"/>
                <w:sz w:val="24"/>
                <w:szCs w:val="24"/>
              </w:rPr>
              <w:t>Формується електронною системою автоматично та зазначаються в оголошенні про проведення процедури відкритих торгів.</w:t>
            </w:r>
          </w:p>
        </w:tc>
      </w:tr>
      <w:tr w:rsidR="00F752EC" w:rsidRPr="004B2532" w14:paraId="6DCDDD1C" w14:textId="77777777" w:rsidTr="003B142D">
        <w:trPr>
          <w:gridAfter w:val="1"/>
          <w:wAfter w:w="113" w:type="dxa"/>
          <w:trHeight w:val="20"/>
        </w:trPr>
        <w:tc>
          <w:tcPr>
            <w:tcW w:w="2977" w:type="dxa"/>
            <w:vMerge/>
            <w:tcBorders>
              <w:top w:val="dashed" w:sz="8" w:space="0" w:color="auto"/>
              <w:left w:val="single" w:sz="4" w:space="0" w:color="auto"/>
              <w:bottom w:val="single" w:sz="4" w:space="0" w:color="auto"/>
              <w:right w:val="single" w:sz="4" w:space="0" w:color="auto"/>
            </w:tcBorders>
            <w:vAlign w:val="center"/>
            <w:hideMark/>
          </w:tcPr>
          <w:p w14:paraId="5543F07D" w14:textId="77777777" w:rsidR="00F752EC" w:rsidRPr="004B2532" w:rsidRDefault="00F752EC" w:rsidP="00F752EC">
            <w:pPr>
              <w:spacing w:after="0" w:line="240" w:lineRule="auto"/>
              <w:rPr>
                <w:rFonts w:ascii="Times New Roman" w:hAnsi="Times New Roman"/>
                <w:color w:val="000000"/>
                <w:sz w:val="24"/>
                <w:szCs w:val="24"/>
                <w:lang w:eastAsia="ru-RU"/>
              </w:rPr>
            </w:pPr>
          </w:p>
        </w:tc>
        <w:tc>
          <w:tcPr>
            <w:tcW w:w="7117" w:type="dxa"/>
            <w:tcBorders>
              <w:top w:val="dashed" w:sz="8" w:space="0" w:color="auto"/>
              <w:left w:val="single" w:sz="4" w:space="0" w:color="auto"/>
              <w:bottom w:val="single" w:sz="4" w:space="0" w:color="auto"/>
              <w:right w:val="single" w:sz="4" w:space="0" w:color="auto"/>
            </w:tcBorders>
            <w:hideMark/>
          </w:tcPr>
          <w:p w14:paraId="2A6DBC1C" w14:textId="77777777" w:rsidR="00F752EC" w:rsidRPr="004B2532" w:rsidRDefault="00F752EC" w:rsidP="00F752EC">
            <w:pPr>
              <w:spacing w:after="0" w:line="240" w:lineRule="auto"/>
              <w:ind w:firstLine="198"/>
              <w:jc w:val="both"/>
              <w:textAlignment w:val="baseline"/>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w:t>
            </w:r>
            <w:bookmarkStart w:id="2" w:name="_GoBack"/>
            <w:bookmarkEnd w:id="2"/>
            <w:r w:rsidRPr="004B2532">
              <w:rPr>
                <w:rFonts w:ascii="Times New Roman" w:hAnsi="Times New Roman"/>
                <w:color w:val="000000"/>
                <w:sz w:val="24"/>
                <w:szCs w:val="24"/>
                <w:shd w:val="clear" w:color="auto" w:fill="FFFFFF"/>
                <w:lang w:eastAsia="ru-RU"/>
              </w:rPr>
              <w:t>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4ED649B3"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bookmarkStart w:id="3" w:name="n470"/>
            <w:bookmarkEnd w:id="3"/>
          </w:p>
          <w:p w14:paraId="0DD63577" w14:textId="77777777" w:rsidR="00F752EC" w:rsidRPr="004B2532" w:rsidRDefault="00F752EC" w:rsidP="00F752EC">
            <w:pPr>
              <w:spacing w:after="0" w:line="240" w:lineRule="auto"/>
              <w:ind w:firstLine="198"/>
              <w:jc w:val="both"/>
              <w:textAlignment w:val="baseline"/>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F752EC" w:rsidRPr="004B2532" w14:paraId="129AAEBF" w14:textId="77777777" w:rsidTr="003B142D">
        <w:trPr>
          <w:trHeight w:val="20"/>
        </w:trPr>
        <w:tc>
          <w:tcPr>
            <w:tcW w:w="10207" w:type="dxa"/>
            <w:gridSpan w:val="3"/>
            <w:tcBorders>
              <w:top w:val="single" w:sz="4" w:space="0" w:color="auto"/>
              <w:left w:val="single" w:sz="4" w:space="0" w:color="auto"/>
              <w:bottom w:val="single" w:sz="4" w:space="0" w:color="auto"/>
              <w:right w:val="single" w:sz="4" w:space="0" w:color="auto"/>
            </w:tcBorders>
          </w:tcPr>
          <w:p w14:paraId="0DA874EF" w14:textId="77777777" w:rsidR="00F752EC" w:rsidRPr="004B2532" w:rsidRDefault="00F752EC" w:rsidP="00F752EC">
            <w:pPr>
              <w:spacing w:after="0" w:line="240" w:lineRule="auto"/>
              <w:ind w:firstLine="198"/>
              <w:jc w:val="center"/>
              <w:rPr>
                <w:rFonts w:ascii="Times New Roman" w:hAnsi="Times New Roman"/>
                <w:color w:val="000000"/>
                <w:sz w:val="24"/>
                <w:szCs w:val="24"/>
                <w:lang w:eastAsia="ru-RU"/>
              </w:rPr>
            </w:pPr>
            <w:r w:rsidRPr="004B2532">
              <w:rPr>
                <w:rFonts w:ascii="Times New Roman" w:hAnsi="Times New Roman"/>
                <w:b/>
                <w:bCs/>
                <w:color w:val="000000"/>
                <w:sz w:val="24"/>
                <w:szCs w:val="24"/>
                <w:lang w:eastAsia="ru-RU"/>
              </w:rPr>
              <w:t xml:space="preserve">Розділ 5. Оцінка тендерної пропозиції </w:t>
            </w:r>
          </w:p>
        </w:tc>
      </w:tr>
      <w:tr w:rsidR="00F752EC" w:rsidRPr="004B2532" w14:paraId="525435D4" w14:textId="77777777" w:rsidTr="003B142D">
        <w:trPr>
          <w:trHeight w:val="3963"/>
        </w:trPr>
        <w:tc>
          <w:tcPr>
            <w:tcW w:w="2977" w:type="dxa"/>
            <w:tcBorders>
              <w:top w:val="single" w:sz="4" w:space="0" w:color="auto"/>
              <w:left w:val="single" w:sz="4" w:space="0" w:color="auto"/>
              <w:bottom w:val="single" w:sz="4" w:space="0" w:color="auto"/>
              <w:right w:val="single" w:sz="4" w:space="0" w:color="auto"/>
            </w:tcBorders>
          </w:tcPr>
          <w:p w14:paraId="532E9886"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5.1. Перелік критеріїв та методика оцінки тендерних пропозиції із зазначенням питомої ваги критерію</w:t>
            </w:r>
          </w:p>
        </w:tc>
        <w:tc>
          <w:tcPr>
            <w:tcW w:w="7230" w:type="dxa"/>
            <w:gridSpan w:val="2"/>
            <w:tcBorders>
              <w:top w:val="single" w:sz="4" w:space="0" w:color="auto"/>
              <w:left w:val="single" w:sz="4" w:space="0" w:color="auto"/>
              <w:bottom w:val="single" w:sz="4" w:space="0" w:color="auto"/>
              <w:right w:val="single" w:sz="4" w:space="0" w:color="auto"/>
            </w:tcBorders>
          </w:tcPr>
          <w:p w14:paraId="3D9E1CEE"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14:paraId="75C89E8A"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4" w:name="n473"/>
            <w:bookmarkStart w:id="5" w:name="n474"/>
            <w:bookmarkEnd w:id="4"/>
            <w:bookmarkEnd w:id="5"/>
            <w:r w:rsidRPr="004B2532">
              <w:rPr>
                <w:rFonts w:ascii="Times New Roman" w:hAnsi="Times New Roman"/>
                <w:color w:val="000000"/>
                <w:sz w:val="24"/>
                <w:szCs w:val="24"/>
                <w:bdr w:val="none" w:sz="0" w:space="0" w:color="auto" w:frame="1"/>
                <w:lang w:eastAsia="ru-RU"/>
              </w:rPr>
              <w:t xml:space="preserve">Критерієм оцінки </w:t>
            </w:r>
            <w:r w:rsidRPr="004B2532">
              <w:rPr>
                <w:rFonts w:ascii="Times New Roman" w:hAnsi="Times New Roman"/>
                <w:sz w:val="24"/>
                <w:szCs w:val="24"/>
                <w:bdr w:val="none" w:sz="0" w:space="0" w:color="auto" w:frame="1"/>
                <w:lang w:eastAsia="ru-RU"/>
              </w:rPr>
              <w:t>є лише ціна</w:t>
            </w:r>
            <w:r w:rsidRPr="004B2532">
              <w:rPr>
                <w:rFonts w:ascii="Times New Roman" w:hAnsi="Times New Roman"/>
                <w:color w:val="000000"/>
                <w:sz w:val="24"/>
                <w:szCs w:val="24"/>
                <w:bdr w:val="none" w:sz="0" w:space="0" w:color="auto" w:frame="1"/>
                <w:lang w:eastAsia="ru-RU"/>
              </w:rPr>
              <w:t xml:space="preserve">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2C770A4C"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6" w:name="n475"/>
            <w:bookmarkStart w:id="7" w:name="n477"/>
            <w:bookmarkEnd w:id="6"/>
            <w:bookmarkEnd w:id="7"/>
            <w:r w:rsidRPr="004B2532">
              <w:rPr>
                <w:rFonts w:ascii="Times New Roman" w:hAnsi="Times New Roman"/>
                <w:color w:val="000000"/>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8" w:name="n478"/>
            <w:bookmarkStart w:id="9" w:name="n479"/>
            <w:bookmarkEnd w:id="8"/>
            <w:bookmarkEnd w:id="9"/>
          </w:p>
          <w:p w14:paraId="6DD2CA51"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bookmarkStart w:id="10" w:name="n480"/>
            <w:bookmarkEnd w:id="10"/>
          </w:p>
          <w:p w14:paraId="4AA874EB"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B9A4000"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9617AB"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11" w:name="n482"/>
            <w:bookmarkEnd w:id="11"/>
            <w:r w:rsidRPr="004B2532">
              <w:rPr>
                <w:rFonts w:ascii="Times New Roman" w:hAnsi="Times New Roman"/>
                <w:color w:val="000000"/>
                <w:sz w:val="24"/>
                <w:szCs w:val="24"/>
                <w:bdr w:val="none" w:sz="0" w:space="0" w:color="auto" w:frame="1"/>
                <w:lang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4416C287"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12" w:name="n483"/>
            <w:bookmarkEnd w:id="12"/>
            <w:r w:rsidRPr="004B2532">
              <w:rPr>
                <w:rFonts w:ascii="Times New Roman" w:hAnsi="Times New Roman"/>
                <w:color w:val="000000"/>
                <w:sz w:val="24"/>
                <w:szCs w:val="24"/>
                <w:bdr w:val="none" w:sz="0" w:space="0" w:color="auto" w:frame="1"/>
                <w:lang w:eastAsia="ru-RU"/>
              </w:rPr>
              <w:t xml:space="preserve">5. </w:t>
            </w:r>
            <w:bookmarkStart w:id="13" w:name="n486"/>
            <w:bookmarkEnd w:id="13"/>
            <w:r w:rsidRPr="004B2532">
              <w:rPr>
                <w:rFonts w:ascii="Times New Roman" w:hAnsi="Times New Roman"/>
                <w:color w:val="000000"/>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383192DB" w14:textId="77777777" w:rsidR="00F752EC" w:rsidRPr="004B2532" w:rsidRDefault="00F752EC" w:rsidP="00F752EC">
            <w:pPr>
              <w:shd w:val="clear" w:color="auto" w:fill="FFFFFF"/>
              <w:spacing w:after="0" w:line="240" w:lineRule="auto"/>
              <w:ind w:firstLine="174"/>
              <w:jc w:val="both"/>
              <w:textAlignment w:val="baseline"/>
              <w:rPr>
                <w:rFonts w:ascii="Times New Roman" w:eastAsia="Times New Roman" w:hAnsi="Times New Roman"/>
                <w:color w:val="000000"/>
                <w:sz w:val="24"/>
                <w:szCs w:val="24"/>
                <w:bdr w:val="none" w:sz="0" w:space="0" w:color="auto" w:frame="1"/>
                <w:lang w:eastAsia="ru-RU"/>
              </w:rPr>
            </w:pPr>
            <w:bookmarkStart w:id="14" w:name="n487"/>
            <w:bookmarkEnd w:id="14"/>
            <w:r w:rsidRPr="004B2532">
              <w:rPr>
                <w:rFonts w:ascii="Times New Roman" w:eastAsia="Times New Roman" w:hAnsi="Times New Roman"/>
                <w:color w:val="000000"/>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60DB9EEB" w14:textId="77777777" w:rsidR="00F752EC" w:rsidRPr="004B2532" w:rsidRDefault="00F752EC" w:rsidP="00F752EC">
            <w:pPr>
              <w:spacing w:after="150" w:line="240" w:lineRule="auto"/>
              <w:ind w:firstLine="17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bdr w:val="none" w:sz="0" w:space="0" w:color="auto" w:frame="1"/>
                <w:lang w:eastAsia="ru-RU"/>
              </w:rPr>
              <w:t xml:space="preserve">7. </w:t>
            </w:r>
            <w:r w:rsidRPr="004B2532">
              <w:rPr>
                <w:rFonts w:ascii="Times New Roman" w:eastAsia="Times New Roman" w:hAnsi="Times New Roman"/>
                <w:color w:val="000000"/>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6C8286"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5" w:name="n825"/>
            <w:bookmarkEnd w:id="15"/>
            <w:r w:rsidRPr="004B2532">
              <w:rPr>
                <w:rFonts w:ascii="Times New Roman" w:eastAsia="Times New Roman" w:hAnsi="Times New Roman"/>
                <w:color w:val="000000"/>
                <w:sz w:val="24"/>
                <w:szCs w:val="24"/>
                <w:lang w:eastAsia="uk-UA"/>
              </w:rPr>
              <w:t>Замовник розміщує повідомлення з вимогою про усунення невідповідностей в інформації та/або документах:</w:t>
            </w:r>
          </w:p>
          <w:p w14:paraId="31D830C3"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6" w:name="n826"/>
            <w:bookmarkEnd w:id="16"/>
            <w:r w:rsidRPr="004B2532">
              <w:rPr>
                <w:rFonts w:ascii="Times New Roman" w:eastAsia="Times New Roman" w:hAnsi="Times New Roman"/>
                <w:color w:val="000000"/>
                <w:sz w:val="24"/>
                <w:szCs w:val="24"/>
                <w:lang w:eastAsia="uk-UA"/>
              </w:rPr>
              <w:t>1) що підтверджують відповідність учасника процедури закупівлі кваліфікаційним критеріям відповідно до статті 16 цього Закону;</w:t>
            </w:r>
          </w:p>
          <w:p w14:paraId="4DD379C3"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7" w:name="n827"/>
            <w:bookmarkEnd w:id="17"/>
            <w:r w:rsidRPr="004B2532">
              <w:rPr>
                <w:rFonts w:ascii="Times New Roman" w:eastAsia="Times New Roman" w:hAnsi="Times New Roman"/>
                <w:color w:val="000000"/>
                <w:sz w:val="24"/>
                <w:szCs w:val="24"/>
                <w:lang w:eastAsia="uk-UA"/>
              </w:rPr>
              <w:t>2) на підтвердження права підпису тендерної пропозиції та/або договору про закупівлю.</w:t>
            </w:r>
          </w:p>
          <w:p w14:paraId="44F30E46"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8" w:name="n828"/>
            <w:bookmarkEnd w:id="18"/>
            <w:r w:rsidRPr="004B2532">
              <w:rPr>
                <w:rFonts w:ascii="Times New Roman" w:eastAsia="Times New Roman" w:hAnsi="Times New Roman"/>
                <w:color w:val="000000"/>
                <w:sz w:val="24"/>
                <w:szCs w:val="24"/>
                <w:lang w:eastAsia="uk-UA"/>
              </w:rPr>
              <w:t>Повідомлення з вимогою про усунення невідповідностей повинно містити таку інформацію:</w:t>
            </w:r>
          </w:p>
          <w:p w14:paraId="3B776481"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9" w:name="n829"/>
            <w:bookmarkEnd w:id="19"/>
            <w:r w:rsidRPr="004B2532">
              <w:rPr>
                <w:rFonts w:ascii="Times New Roman" w:eastAsia="Times New Roman" w:hAnsi="Times New Roman"/>
                <w:color w:val="000000"/>
                <w:sz w:val="24"/>
                <w:szCs w:val="24"/>
                <w:lang w:eastAsia="uk-UA"/>
              </w:rPr>
              <w:t>1) перелік виявлених невідповідностей;</w:t>
            </w:r>
          </w:p>
          <w:p w14:paraId="6E5770DE"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20" w:name="n830"/>
            <w:bookmarkEnd w:id="20"/>
            <w:r w:rsidRPr="004B2532">
              <w:rPr>
                <w:rFonts w:ascii="Times New Roman" w:eastAsia="Times New Roman" w:hAnsi="Times New Roman"/>
                <w:color w:val="000000"/>
                <w:sz w:val="24"/>
                <w:szCs w:val="24"/>
                <w:lang w:eastAsia="uk-UA"/>
              </w:rPr>
              <w:t>2) посилання на вимогу (вимоги) тендерної документації, щодо якої (яких) виявлені невідповідності;</w:t>
            </w:r>
          </w:p>
          <w:p w14:paraId="2B91E3D8"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21" w:name="n831"/>
            <w:bookmarkEnd w:id="21"/>
            <w:r w:rsidRPr="004B2532">
              <w:rPr>
                <w:rFonts w:ascii="Times New Roman" w:eastAsia="Times New Roman" w:hAnsi="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14:paraId="16DE9E3A"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lang w:eastAsia="uk-UA"/>
              </w:rPr>
            </w:pPr>
            <w:bookmarkStart w:id="22" w:name="n832"/>
            <w:bookmarkEnd w:id="22"/>
            <w:r w:rsidRPr="004B2532">
              <w:rPr>
                <w:rFonts w:ascii="Times New Roman" w:eastAsia="Times New Roman" w:hAnsi="Times New Roman"/>
                <w:color w:val="000000"/>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568D8DB"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p>
        </w:tc>
      </w:tr>
      <w:tr w:rsidR="00F752EC" w:rsidRPr="004B2532" w14:paraId="7DFC467C" w14:textId="77777777" w:rsidTr="003B142D">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3A1F1FE"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5.2 Обгрунтування аномально низької ціни</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76CD46EE"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14:paraId="3C27185D"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14:paraId="42DE8406"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 xml:space="preserve">та/або </w:t>
            </w:r>
          </w:p>
          <w:p w14:paraId="6D7BA4A8"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меншою на 30 або більше відсотків від наступної ціни/приведеної ціни тендерної пропозиції за результатами проведеного електронного аукціону.</w:t>
            </w:r>
          </w:p>
          <w:p w14:paraId="3B68B000"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3A34CA4A"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16414E01" w14:textId="6E489C68"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Замовник може відхилити таку пропозицію, якщо:</w:t>
            </w:r>
          </w:p>
          <w:p w14:paraId="625A3D06"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учасник не надав належного обґрунтування вказаної у ній ціни або вартості;</w:t>
            </w:r>
          </w:p>
          <w:p w14:paraId="3AE40604" w14:textId="625849C2"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обґрунтування так і не було надане учасником протягом протягом одного робочого дня з дня визначення найбільш економічно вигідної тендерної пропозиції.</w:t>
            </w:r>
          </w:p>
          <w:p w14:paraId="58C7A470"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Підставою для відхилення в такому разі буде абз. 7 п. 1 ч. 1 статті 31 Закону.</w:t>
            </w:r>
          </w:p>
        </w:tc>
      </w:tr>
      <w:tr w:rsidR="00F752EC" w:rsidRPr="004B2532" w14:paraId="0815C151"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5228EF2B"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5.2. Інша інформація відповідно до законодавства, яку замовник вважає за необхідне включити</w:t>
            </w:r>
          </w:p>
        </w:tc>
        <w:tc>
          <w:tcPr>
            <w:tcW w:w="7230" w:type="dxa"/>
            <w:gridSpan w:val="2"/>
            <w:tcBorders>
              <w:top w:val="single" w:sz="4" w:space="0" w:color="auto"/>
              <w:left w:val="single" w:sz="4" w:space="0" w:color="auto"/>
              <w:bottom w:val="single" w:sz="4" w:space="0" w:color="auto"/>
              <w:right w:val="single" w:sz="4" w:space="0" w:color="auto"/>
            </w:tcBorders>
          </w:tcPr>
          <w:p w14:paraId="076C22A9"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5A7A5F4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hAnsi="Times New Roman"/>
                <w:color w:val="000000"/>
                <w:sz w:val="24"/>
                <w:szCs w:val="24"/>
                <w:bdr w:val="none" w:sz="0" w:space="0" w:color="auto" w:frame="1"/>
                <w:lang w:eastAsia="ru-RU"/>
              </w:rPr>
              <w:t xml:space="preserve">2. </w:t>
            </w:r>
            <w:r w:rsidRPr="004B2532">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3A6BF67"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F098F42"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3CC9C3B3"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23657302"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05F9EA6C"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5.4.</w:t>
            </w:r>
            <w:r w:rsidRPr="004B2532">
              <w:rPr>
                <w:rFonts w:ascii="Times New Roman" w:hAnsi="Times New Roman"/>
                <w:color w:val="000000"/>
                <w:sz w:val="24"/>
                <w:szCs w:val="24"/>
                <w:bdr w:val="none" w:sz="0" w:space="0" w:color="auto" w:frame="1"/>
                <w:lang w:eastAsia="ru-RU"/>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14:paraId="5FA2EAC7" w14:textId="7F2A97BD" w:rsidR="00F752EC" w:rsidRPr="004B2532" w:rsidRDefault="00F752EC" w:rsidP="00BE6DC1">
            <w:pPr>
              <w:spacing w:after="0" w:line="240" w:lineRule="auto"/>
              <w:ind w:firstLine="284"/>
              <w:jc w:val="both"/>
              <w:rPr>
                <w:rFonts w:ascii="Times New Roman" w:hAnsi="Times New Roman"/>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w:t>
            </w:r>
            <w:r w:rsidRPr="004B2532">
              <w:rPr>
                <w:rFonts w:ascii="Times New Roman" w:hAnsi="Times New Roman"/>
                <w:sz w:val="24"/>
                <w:szCs w:val="24"/>
                <w:bdr w:val="none" w:sz="0" w:space="0" w:color="auto" w:frame="1"/>
                <w:lang w:eastAsia="ru-RU"/>
              </w:rPr>
              <w:t>особ</w:t>
            </w:r>
            <w:r w:rsidR="00173510" w:rsidRPr="004B2532">
              <w:rPr>
                <w:rFonts w:ascii="Times New Roman" w:hAnsi="Times New Roman"/>
                <w:sz w:val="24"/>
                <w:szCs w:val="24"/>
                <w:bdr w:val="none" w:sz="0" w:space="0" w:color="auto" w:frame="1"/>
                <w:lang w:eastAsia="ru-RU"/>
              </w:rPr>
              <w:t xml:space="preserve">ою. Вартість послуг становить </w:t>
            </w:r>
            <w:r w:rsidR="00BE6DC1" w:rsidRPr="004B2532">
              <w:rPr>
                <w:rFonts w:ascii="Times New Roman" w:hAnsi="Times New Roman"/>
                <w:sz w:val="24"/>
                <w:szCs w:val="24"/>
                <w:bdr w:val="none" w:sz="0" w:space="0" w:color="auto" w:frame="1"/>
                <w:lang w:eastAsia="ru-RU"/>
              </w:rPr>
              <w:t>12</w:t>
            </w:r>
            <w:r w:rsidR="00A97BAA" w:rsidRPr="004B2532">
              <w:rPr>
                <w:rFonts w:ascii="Times New Roman" w:hAnsi="Times New Roman"/>
                <w:sz w:val="24"/>
                <w:szCs w:val="24"/>
                <w:bdr w:val="none" w:sz="0" w:space="0" w:color="auto" w:frame="1"/>
                <w:lang w:eastAsia="ru-RU"/>
              </w:rPr>
              <w:t xml:space="preserve"> </w:t>
            </w:r>
            <w:r w:rsidR="00D06559" w:rsidRPr="004B2532">
              <w:rPr>
                <w:rFonts w:ascii="Times New Roman" w:hAnsi="Times New Roman"/>
                <w:sz w:val="24"/>
                <w:szCs w:val="24"/>
                <w:bdr w:val="none" w:sz="0" w:space="0" w:color="auto" w:frame="1"/>
                <w:lang w:eastAsia="ru-RU"/>
              </w:rPr>
              <w:t>0</w:t>
            </w:r>
            <w:r w:rsidRPr="004B2532">
              <w:rPr>
                <w:rFonts w:ascii="Times New Roman" w:hAnsi="Times New Roman"/>
                <w:sz w:val="24"/>
                <w:szCs w:val="24"/>
                <w:bdr w:val="none" w:sz="0" w:space="0" w:color="auto" w:frame="1"/>
                <w:lang w:eastAsia="ru-RU"/>
              </w:rPr>
              <w:t>00,00 (</w:t>
            </w:r>
            <w:r w:rsidR="00BE6DC1" w:rsidRPr="004B2532">
              <w:rPr>
                <w:rFonts w:ascii="Times New Roman" w:hAnsi="Times New Roman"/>
                <w:sz w:val="24"/>
                <w:szCs w:val="24"/>
                <w:bdr w:val="none" w:sz="0" w:space="0" w:color="auto" w:frame="1"/>
                <w:lang w:eastAsia="ru-RU"/>
              </w:rPr>
              <w:t>дванадцять</w:t>
            </w:r>
            <w:r w:rsidR="00D06559" w:rsidRPr="004B2532">
              <w:rPr>
                <w:rFonts w:ascii="Times New Roman" w:hAnsi="Times New Roman"/>
                <w:sz w:val="24"/>
                <w:szCs w:val="24"/>
                <w:bdr w:val="none" w:sz="0" w:space="0" w:color="auto" w:frame="1"/>
                <w:lang w:eastAsia="ru-RU"/>
              </w:rPr>
              <w:t xml:space="preserve"> </w:t>
            </w:r>
            <w:r w:rsidR="00173510" w:rsidRPr="004B2532">
              <w:rPr>
                <w:rFonts w:ascii="Times New Roman" w:hAnsi="Times New Roman"/>
                <w:sz w:val="24"/>
                <w:szCs w:val="24"/>
                <w:bdr w:val="none" w:sz="0" w:space="0" w:color="auto" w:frame="1"/>
                <w:lang w:eastAsia="ru-RU"/>
              </w:rPr>
              <w:t xml:space="preserve">тисяч </w:t>
            </w:r>
            <w:r w:rsidRPr="004B2532">
              <w:rPr>
                <w:rFonts w:ascii="Times New Roman" w:hAnsi="Times New Roman"/>
                <w:sz w:val="24"/>
                <w:szCs w:val="24"/>
                <w:bdr w:val="none" w:sz="0" w:space="0" w:color="auto" w:frame="1"/>
                <w:lang w:eastAsia="ru-RU"/>
              </w:rPr>
              <w:t>гривень, 00 коп.)</w:t>
            </w:r>
            <w:r w:rsidR="006934B2" w:rsidRPr="004B2532">
              <w:rPr>
                <w:rFonts w:ascii="Times New Roman" w:hAnsi="Times New Roman"/>
                <w:sz w:val="24"/>
                <w:szCs w:val="24"/>
                <w:bdr w:val="none" w:sz="0" w:space="0" w:color="auto" w:frame="1"/>
                <w:lang w:eastAsia="ru-RU"/>
              </w:rPr>
              <w:t>.</w:t>
            </w:r>
          </w:p>
        </w:tc>
      </w:tr>
      <w:tr w:rsidR="00F752EC" w:rsidRPr="004B2532" w14:paraId="3637D767"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45A5FEEA" w14:textId="77777777" w:rsidR="00F752EC" w:rsidRPr="004B2532" w:rsidRDefault="00F752EC" w:rsidP="00F752EC">
            <w:pPr>
              <w:spacing w:after="0" w:line="240" w:lineRule="auto"/>
              <w:rPr>
                <w:rFonts w:ascii="Times New Roman" w:eastAsia="Times New Roman" w:hAnsi="Times New Roman"/>
                <w:b/>
                <w:color w:val="000000"/>
                <w:sz w:val="24"/>
                <w:szCs w:val="24"/>
              </w:rPr>
            </w:pPr>
            <w:r w:rsidRPr="004B2532">
              <w:rPr>
                <w:rFonts w:ascii="Times New Roman" w:hAnsi="Times New Roman"/>
                <w:b/>
                <w:bCs/>
                <w:color w:val="000000"/>
                <w:sz w:val="24"/>
                <w:szCs w:val="24"/>
              </w:rPr>
              <w:t>5.3. Відхилення тендерних пропозицій/відмова в участі у  тендері</w:t>
            </w:r>
          </w:p>
        </w:tc>
        <w:tc>
          <w:tcPr>
            <w:tcW w:w="7230" w:type="dxa"/>
            <w:gridSpan w:val="2"/>
            <w:tcBorders>
              <w:top w:val="single" w:sz="4" w:space="0" w:color="auto"/>
              <w:left w:val="single" w:sz="4" w:space="0" w:color="auto"/>
              <w:bottom w:val="single" w:sz="4" w:space="0" w:color="auto"/>
              <w:right w:val="single" w:sz="4" w:space="0" w:color="auto"/>
            </w:tcBorders>
          </w:tcPr>
          <w:p w14:paraId="0C314395"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3" w:name="n488"/>
            <w:bookmarkEnd w:id="23"/>
            <w:r w:rsidRPr="004B2532">
              <w:rPr>
                <w:rFonts w:ascii="Times New Roman" w:eastAsia="Times New Roman" w:hAnsi="Times New Roman"/>
                <w:sz w:val="24"/>
                <w:szCs w:val="24"/>
                <w:lang w:eastAsia="ru-RU"/>
              </w:rPr>
              <w:t>1. Замовник відхиляє тендерну пропозицію із зазначенням аргументації в електронній системі закупівель у разі, якщо:</w:t>
            </w:r>
          </w:p>
          <w:p w14:paraId="58FA662C"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4" w:name="n1572"/>
            <w:bookmarkEnd w:id="24"/>
            <w:r w:rsidRPr="004B2532">
              <w:rPr>
                <w:rFonts w:ascii="Times New Roman" w:eastAsia="Times New Roman" w:hAnsi="Times New Roman"/>
                <w:sz w:val="24"/>
                <w:szCs w:val="24"/>
                <w:lang w:eastAsia="ru-RU"/>
              </w:rPr>
              <w:t>1) учасник процедури закупівлі:</w:t>
            </w:r>
          </w:p>
          <w:p w14:paraId="192E84EC"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5" w:name="n1573"/>
            <w:bookmarkEnd w:id="25"/>
            <w:r w:rsidRPr="004B2532">
              <w:rPr>
                <w:rFonts w:ascii="Times New Roman" w:eastAsia="Times New Roman" w:hAnsi="Times New Roman"/>
                <w:sz w:val="24"/>
                <w:szCs w:val="24"/>
                <w:lang w:eastAsia="ru-RU"/>
              </w:rPr>
              <w:t>не відповідає кваліфікаційним (кваліфікаційному) критеріям, установленим </w:t>
            </w:r>
            <w:hyperlink r:id="rId8" w:anchor="n1250" w:history="1">
              <w:r w:rsidRPr="004B2532">
                <w:rPr>
                  <w:rFonts w:ascii="Times New Roman" w:eastAsia="Times New Roman" w:hAnsi="Times New Roman"/>
                  <w:sz w:val="24"/>
                  <w:szCs w:val="24"/>
                  <w:u w:val="single"/>
                  <w:lang w:eastAsia="ru-RU"/>
                </w:rPr>
                <w:t>статтею 16</w:t>
              </w:r>
            </w:hyperlink>
            <w:r w:rsidRPr="004B2532">
              <w:rPr>
                <w:rFonts w:ascii="Times New Roman" w:eastAsia="Times New Roman" w:hAnsi="Times New Roman"/>
                <w:sz w:val="24"/>
                <w:szCs w:val="24"/>
                <w:lang w:eastAsia="ru-RU"/>
              </w:rPr>
              <w:t> цього Закону та/або наявні підстави, встановлені </w:t>
            </w:r>
            <w:hyperlink r:id="rId9" w:anchor="n1262" w:history="1">
              <w:r w:rsidRPr="004B2532">
                <w:rPr>
                  <w:rFonts w:ascii="Times New Roman" w:eastAsia="Times New Roman" w:hAnsi="Times New Roman"/>
                  <w:sz w:val="24"/>
                  <w:szCs w:val="24"/>
                  <w:u w:val="single"/>
                  <w:lang w:eastAsia="ru-RU"/>
                </w:rPr>
                <w:t>частиною першою</w:t>
              </w:r>
            </w:hyperlink>
            <w:r w:rsidRPr="004B2532">
              <w:rPr>
                <w:rFonts w:ascii="Times New Roman" w:eastAsia="Times New Roman" w:hAnsi="Times New Roman"/>
                <w:sz w:val="24"/>
                <w:szCs w:val="24"/>
                <w:lang w:eastAsia="ru-RU"/>
              </w:rPr>
              <w:t> статті 17 цього Закону;</w:t>
            </w:r>
          </w:p>
          <w:p w14:paraId="28AE0A88"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6" w:name="n1574"/>
            <w:bookmarkEnd w:id="26"/>
            <w:r w:rsidRPr="004B2532">
              <w:rPr>
                <w:rFonts w:ascii="Times New Roman" w:eastAsia="Times New Roman" w:hAnsi="Times New Roman"/>
                <w:sz w:val="24"/>
                <w:szCs w:val="24"/>
                <w:lang w:eastAsia="ru-RU"/>
              </w:rPr>
              <w:t>не відповідає встановленим </w:t>
            </w:r>
            <w:hyperlink r:id="rId10" w:anchor="n1422" w:history="1">
              <w:r w:rsidRPr="004B2532">
                <w:rPr>
                  <w:rFonts w:ascii="Times New Roman" w:eastAsia="Times New Roman" w:hAnsi="Times New Roman"/>
                  <w:sz w:val="24"/>
                  <w:szCs w:val="24"/>
                  <w:u w:val="single"/>
                  <w:lang w:eastAsia="ru-RU"/>
                </w:rPr>
                <w:t>абзацом першим</w:t>
              </w:r>
            </w:hyperlink>
            <w:r w:rsidRPr="004B2532">
              <w:rPr>
                <w:rFonts w:ascii="Times New Roman" w:eastAsia="Times New Roman" w:hAnsi="Times New Roman"/>
                <w:sz w:val="24"/>
                <w:szCs w:val="24"/>
                <w:lang w:eastAsia="ru-RU"/>
              </w:rPr>
              <w:t> частини третьої статті 22 цього Закону вимогам до учасника відповідно до законодавства;</w:t>
            </w:r>
          </w:p>
          <w:p w14:paraId="37D6D11C"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7" w:name="n1575"/>
            <w:bookmarkEnd w:id="27"/>
            <w:r w:rsidRPr="004B2532">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1" w:anchor="n1549" w:history="1">
              <w:r w:rsidRPr="004B2532">
                <w:rPr>
                  <w:rFonts w:ascii="Times New Roman" w:eastAsia="Times New Roman" w:hAnsi="Times New Roman"/>
                  <w:sz w:val="24"/>
                  <w:szCs w:val="24"/>
                  <w:u w:val="single"/>
                  <w:lang w:eastAsia="ru-RU"/>
                </w:rPr>
                <w:t>частиною п’ятнадцятою</w:t>
              </w:r>
            </w:hyperlink>
            <w:r w:rsidRPr="004B2532">
              <w:rPr>
                <w:rFonts w:ascii="Times New Roman" w:eastAsia="Times New Roman" w:hAnsi="Times New Roman"/>
                <w:sz w:val="24"/>
                <w:szCs w:val="24"/>
                <w:lang w:eastAsia="ru-RU"/>
              </w:rPr>
              <w:t> статті 29 цього Закону;</w:t>
            </w:r>
          </w:p>
          <w:p w14:paraId="4720E082"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8" w:name="n1576"/>
            <w:bookmarkEnd w:id="28"/>
            <w:r w:rsidRPr="004B2532">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51C40D"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9" w:name="n1577"/>
            <w:bookmarkEnd w:id="29"/>
            <w:r w:rsidRPr="004B2532">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DB04FD"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0" w:name="n1578"/>
            <w:bookmarkEnd w:id="30"/>
            <w:r w:rsidRPr="004B2532">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w:t>
            </w:r>
            <w:hyperlink r:id="rId12" w:anchor="n1543" w:history="1">
              <w:r w:rsidRPr="004B2532">
                <w:rPr>
                  <w:rFonts w:ascii="Times New Roman" w:eastAsia="Times New Roman" w:hAnsi="Times New Roman"/>
                  <w:sz w:val="24"/>
                  <w:szCs w:val="24"/>
                  <w:u w:val="single"/>
                  <w:lang w:eastAsia="ru-RU"/>
                </w:rPr>
                <w:t>частині чотирнадцятій</w:t>
              </w:r>
            </w:hyperlink>
            <w:r w:rsidRPr="004B2532">
              <w:rPr>
                <w:rFonts w:ascii="Times New Roman" w:eastAsia="Times New Roman" w:hAnsi="Times New Roman"/>
                <w:sz w:val="24"/>
                <w:szCs w:val="24"/>
                <w:lang w:eastAsia="ru-RU"/>
              </w:rPr>
              <w:t> статті 29 цього Закону;</w:t>
            </w:r>
          </w:p>
          <w:p w14:paraId="275AFE5B"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1" w:name="n1579"/>
            <w:bookmarkEnd w:id="31"/>
            <w:r w:rsidRPr="004B2532">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w:t>
            </w:r>
            <w:hyperlink r:id="rId13" w:anchor="n1496" w:history="1">
              <w:r w:rsidRPr="004B2532">
                <w:rPr>
                  <w:rFonts w:ascii="Times New Roman" w:eastAsia="Times New Roman" w:hAnsi="Times New Roman"/>
                  <w:sz w:val="24"/>
                  <w:szCs w:val="24"/>
                  <w:u w:val="single"/>
                  <w:lang w:eastAsia="ru-RU"/>
                </w:rPr>
                <w:t>частини другої</w:t>
              </w:r>
            </w:hyperlink>
            <w:r w:rsidRPr="004B2532">
              <w:rPr>
                <w:rFonts w:ascii="Times New Roman" w:eastAsia="Times New Roman" w:hAnsi="Times New Roman"/>
                <w:sz w:val="24"/>
                <w:szCs w:val="24"/>
                <w:lang w:eastAsia="ru-RU"/>
              </w:rPr>
              <w:t> статті 28 цього Закону;</w:t>
            </w:r>
          </w:p>
          <w:p w14:paraId="68DCB57C"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2" w:name="n1580"/>
            <w:bookmarkEnd w:id="32"/>
            <w:r w:rsidRPr="004B2532">
              <w:rPr>
                <w:rFonts w:ascii="Times New Roman" w:eastAsia="Times New Roman" w:hAnsi="Times New Roman"/>
                <w:sz w:val="24"/>
                <w:szCs w:val="24"/>
                <w:lang w:eastAsia="ru-RU"/>
              </w:rPr>
              <w:t>2) тендерна пропозиція учасника:</w:t>
            </w:r>
          </w:p>
          <w:p w14:paraId="762B5160"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3" w:name="n1581"/>
            <w:bookmarkEnd w:id="33"/>
            <w:r w:rsidRPr="004B2532">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76DDCF53"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4" w:name="n1582"/>
            <w:bookmarkEnd w:id="34"/>
            <w:r w:rsidRPr="004B2532">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14:paraId="3667A24E"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5" w:name="n1583"/>
            <w:bookmarkEnd w:id="35"/>
            <w:r w:rsidRPr="004B2532">
              <w:rPr>
                <w:rFonts w:ascii="Times New Roman" w:eastAsia="Times New Roman" w:hAnsi="Times New Roman"/>
                <w:sz w:val="24"/>
                <w:szCs w:val="24"/>
                <w:lang w:eastAsia="ru-RU"/>
              </w:rPr>
              <w:t>є такою, строк дії якої закінчився;</w:t>
            </w:r>
          </w:p>
          <w:p w14:paraId="40CA6D9E"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6" w:name="n1584"/>
            <w:bookmarkEnd w:id="36"/>
            <w:r w:rsidRPr="004B2532">
              <w:rPr>
                <w:rFonts w:ascii="Times New Roman" w:eastAsia="Times New Roman" w:hAnsi="Times New Roman"/>
                <w:sz w:val="24"/>
                <w:szCs w:val="24"/>
                <w:lang w:eastAsia="ru-RU"/>
              </w:rPr>
              <w:t>3) переможець процедури закупівлі:</w:t>
            </w:r>
          </w:p>
          <w:p w14:paraId="30DC13BA"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7" w:name="n1585"/>
            <w:bookmarkEnd w:id="37"/>
            <w:r w:rsidRPr="004B2532">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5ED8B6F"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8" w:name="n1586"/>
            <w:bookmarkEnd w:id="38"/>
            <w:r w:rsidRPr="004B2532">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4" w:anchor="n1261" w:history="1">
              <w:r w:rsidRPr="004B2532">
                <w:rPr>
                  <w:rFonts w:ascii="Times New Roman" w:eastAsia="Times New Roman" w:hAnsi="Times New Roman"/>
                  <w:sz w:val="24"/>
                  <w:szCs w:val="24"/>
                  <w:u w:val="single"/>
                  <w:lang w:eastAsia="ru-RU"/>
                </w:rPr>
                <w:t>статтею 17</w:t>
              </w:r>
            </w:hyperlink>
            <w:r w:rsidRPr="004B2532">
              <w:rPr>
                <w:rFonts w:ascii="Times New Roman" w:eastAsia="Times New Roman" w:hAnsi="Times New Roman"/>
                <w:sz w:val="24"/>
                <w:szCs w:val="24"/>
                <w:lang w:eastAsia="ru-RU"/>
              </w:rPr>
              <w:t> цього Закону;</w:t>
            </w:r>
          </w:p>
          <w:p w14:paraId="050AD208"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9" w:name="n1587"/>
            <w:bookmarkEnd w:id="39"/>
            <w:r w:rsidRPr="004B2532">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w:t>
            </w:r>
            <w:hyperlink r:id="rId15" w:anchor="n1762" w:history="1">
              <w:r w:rsidRPr="004B2532">
                <w:rPr>
                  <w:rFonts w:ascii="Times New Roman" w:eastAsia="Times New Roman" w:hAnsi="Times New Roman"/>
                  <w:sz w:val="24"/>
                  <w:szCs w:val="24"/>
                  <w:u w:val="single"/>
                  <w:lang w:eastAsia="ru-RU"/>
                </w:rPr>
                <w:t>частини другої</w:t>
              </w:r>
            </w:hyperlink>
            <w:r w:rsidRPr="004B2532">
              <w:rPr>
                <w:rFonts w:ascii="Times New Roman" w:eastAsia="Times New Roman" w:hAnsi="Times New Roman"/>
                <w:sz w:val="24"/>
                <w:szCs w:val="24"/>
                <w:lang w:eastAsia="ru-RU"/>
              </w:rPr>
              <w:t> статті 41 цього Закону;</w:t>
            </w:r>
          </w:p>
          <w:p w14:paraId="0B2832EF"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40" w:name="n1588"/>
            <w:bookmarkEnd w:id="40"/>
            <w:r w:rsidRPr="004B2532">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bookmarkStart w:id="41" w:name="n492"/>
            <w:bookmarkStart w:id="42" w:name="n494"/>
            <w:bookmarkEnd w:id="41"/>
            <w:bookmarkEnd w:id="42"/>
          </w:p>
          <w:p w14:paraId="5319F25C" w14:textId="17A25B59" w:rsidR="00F52026" w:rsidRPr="004B2532" w:rsidRDefault="00F752EC" w:rsidP="00F52026">
            <w:pPr>
              <w:pStyle w:val="rvps2"/>
              <w:shd w:val="clear" w:color="auto" w:fill="FFFFFF"/>
              <w:spacing w:before="0" w:beforeAutospacing="0" w:after="0" w:afterAutospacing="0"/>
              <w:jc w:val="both"/>
              <w:textAlignment w:val="baseline"/>
              <w:rPr>
                <w:rFonts w:eastAsia="Calibri"/>
                <w:color w:val="000000"/>
                <w:lang w:val="uk-UA"/>
              </w:rPr>
            </w:pPr>
            <w:r w:rsidRPr="004B2532">
              <w:rPr>
                <w:lang w:val="uk-UA"/>
              </w:rPr>
              <w:t xml:space="preserve">2. </w:t>
            </w:r>
            <w:r w:rsidR="00F52026" w:rsidRPr="004B2532">
              <w:rPr>
                <w:color w:val="000000"/>
                <w:lang w:val="uk-UA"/>
              </w:rPr>
              <w:t>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01.01.2022</w:t>
            </w:r>
            <w:r w:rsidR="00BE6DC1" w:rsidRPr="004B2532">
              <w:rPr>
                <w:color w:val="000000"/>
                <w:lang w:val="uk-UA"/>
              </w:rPr>
              <w:t xml:space="preserve"> р.</w:t>
            </w:r>
            <w:r w:rsidR="00F52026" w:rsidRPr="004B2532">
              <w:rPr>
                <w:color w:val="000000"/>
                <w:lang w:val="uk-UA"/>
              </w:rPr>
              <w:t>), Указом Президента України № 133/2017 від 15 травня 2017 року та  рішенням РНБО України від 28 квітня 2017 року зі змінами  від 14.05.2020.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30.12.2021),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6C92F419" w14:textId="321E651E"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r w:rsidRPr="004B2532">
              <w:rPr>
                <w:rFonts w:ascii="Times New Roman" w:eastAsia="Times New Roman" w:hAnsi="Times New Roman"/>
                <w:sz w:val="24"/>
                <w:szCs w:val="24"/>
                <w:lang w:eastAsia="ru-RU"/>
              </w:rPr>
              <w:t>3.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CAB6468"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color w:val="538135"/>
                <w:sz w:val="24"/>
                <w:szCs w:val="24"/>
                <w:lang w:eastAsia="ru-RU"/>
              </w:rPr>
            </w:pPr>
            <w:r w:rsidRPr="004B2532">
              <w:rPr>
                <w:rFonts w:ascii="Times New Roman" w:eastAsia="Times New Roman" w:hAnsi="Times New Roman"/>
                <w:sz w:val="24"/>
                <w:szCs w:val="24"/>
                <w:lang w:eastAsia="ru-RU"/>
              </w:rPr>
              <w:t>4.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F752EC" w:rsidRPr="004B2532" w14:paraId="5A47BAD9" w14:textId="77777777" w:rsidTr="003B142D">
        <w:trPr>
          <w:trHeight w:val="21"/>
        </w:trPr>
        <w:tc>
          <w:tcPr>
            <w:tcW w:w="10207" w:type="dxa"/>
            <w:gridSpan w:val="3"/>
            <w:tcBorders>
              <w:top w:val="single" w:sz="4" w:space="0" w:color="auto"/>
              <w:left w:val="single" w:sz="4" w:space="0" w:color="auto"/>
              <w:bottom w:val="single" w:sz="4" w:space="0" w:color="auto"/>
              <w:right w:val="single" w:sz="4" w:space="0" w:color="auto"/>
            </w:tcBorders>
          </w:tcPr>
          <w:p w14:paraId="174F5A4B" w14:textId="77777777" w:rsidR="00F752EC" w:rsidRPr="004B2532" w:rsidRDefault="00F752EC" w:rsidP="00F752EC">
            <w:pPr>
              <w:spacing w:after="0" w:line="240" w:lineRule="auto"/>
              <w:jc w:val="center"/>
              <w:rPr>
                <w:rFonts w:ascii="Times New Roman" w:eastAsia="Times New Roman" w:hAnsi="Times New Roman"/>
                <w:b/>
                <w:color w:val="000000"/>
                <w:sz w:val="24"/>
                <w:szCs w:val="24"/>
              </w:rPr>
            </w:pPr>
            <w:r w:rsidRPr="004B2532">
              <w:rPr>
                <w:rFonts w:ascii="Times New Roman" w:eastAsia="Times New Roman" w:hAnsi="Times New Roman"/>
                <w:b/>
                <w:color w:val="000000"/>
                <w:sz w:val="24"/>
                <w:szCs w:val="24"/>
              </w:rPr>
              <w:t>Розділ 6. Результати торгів та укладання договору про закупівлю</w:t>
            </w:r>
          </w:p>
        </w:tc>
      </w:tr>
      <w:tr w:rsidR="00F752EC" w:rsidRPr="004B2532" w14:paraId="5AB7E45C" w14:textId="77777777" w:rsidTr="003B142D">
        <w:trPr>
          <w:trHeight w:val="278"/>
        </w:trPr>
        <w:tc>
          <w:tcPr>
            <w:tcW w:w="2977" w:type="dxa"/>
            <w:tcBorders>
              <w:top w:val="single" w:sz="4" w:space="0" w:color="auto"/>
              <w:left w:val="single" w:sz="4" w:space="0" w:color="auto"/>
              <w:bottom w:val="single" w:sz="4" w:space="0" w:color="auto"/>
              <w:right w:val="single" w:sz="4" w:space="0" w:color="auto"/>
            </w:tcBorders>
          </w:tcPr>
          <w:p w14:paraId="0CD7FB3D"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
                <w:bCs/>
                <w:color w:val="000000"/>
                <w:sz w:val="24"/>
                <w:szCs w:val="24"/>
                <w:lang w:eastAsia="ru-RU"/>
              </w:rPr>
              <w:t>6.1. Відміна замовником торгів або визнання їх такими, що не відбулися</w:t>
            </w:r>
          </w:p>
        </w:tc>
        <w:tc>
          <w:tcPr>
            <w:tcW w:w="7230" w:type="dxa"/>
            <w:gridSpan w:val="2"/>
            <w:tcBorders>
              <w:top w:val="single" w:sz="4" w:space="0" w:color="auto"/>
              <w:left w:val="single" w:sz="4" w:space="0" w:color="auto"/>
              <w:bottom w:val="single" w:sz="4" w:space="0" w:color="auto"/>
              <w:right w:val="single" w:sz="4" w:space="0" w:color="auto"/>
            </w:tcBorders>
          </w:tcPr>
          <w:p w14:paraId="54CE15EC" w14:textId="77777777" w:rsidR="00F752EC" w:rsidRPr="004B2532" w:rsidRDefault="00F752EC" w:rsidP="00F752EC">
            <w:pPr>
              <w:spacing w:after="0" w:line="240" w:lineRule="auto"/>
              <w:ind w:firstLine="741"/>
              <w:jc w:val="both"/>
              <w:rPr>
                <w:rFonts w:ascii="Times New Roman" w:eastAsia="Times New Roman" w:hAnsi="Times New Roman"/>
                <w:b/>
                <w:bCs/>
                <w:color w:val="000000"/>
                <w:sz w:val="24"/>
                <w:szCs w:val="24"/>
                <w:shd w:val="clear" w:color="auto" w:fill="FFFFFF"/>
                <w:lang w:eastAsia="ru-RU"/>
              </w:rPr>
            </w:pPr>
            <w:r w:rsidRPr="004B2532">
              <w:rPr>
                <w:rFonts w:ascii="Times New Roman" w:eastAsia="Times New Roman" w:hAnsi="Times New Roman"/>
                <w:color w:val="000000"/>
                <w:sz w:val="24"/>
                <w:szCs w:val="24"/>
                <w:lang w:eastAsia="ru-RU"/>
              </w:rPr>
              <w:t xml:space="preserve">Відповідно </w:t>
            </w:r>
            <w:r w:rsidRPr="004B2532">
              <w:rPr>
                <w:rFonts w:ascii="Times New Roman" w:eastAsia="Times New Roman" w:hAnsi="Times New Roman"/>
                <w:b/>
                <w:bCs/>
                <w:color w:val="000000"/>
                <w:sz w:val="24"/>
                <w:szCs w:val="24"/>
                <w:lang w:eastAsia="ru-RU"/>
              </w:rPr>
              <w:t>до ст. 32</w:t>
            </w:r>
            <w:r w:rsidRPr="004B2532">
              <w:rPr>
                <w:rFonts w:ascii="Times New Roman" w:eastAsia="Times New Roman" w:hAnsi="Times New Roman"/>
                <w:color w:val="000000"/>
                <w:sz w:val="24"/>
                <w:szCs w:val="24"/>
                <w:lang w:eastAsia="ru-RU"/>
              </w:rPr>
              <w:t xml:space="preserve"> </w:t>
            </w:r>
            <w:r w:rsidRPr="004B2532">
              <w:rPr>
                <w:rFonts w:ascii="Times New Roman" w:eastAsia="Times New Roman" w:hAnsi="Times New Roman"/>
                <w:b/>
                <w:color w:val="000000"/>
                <w:sz w:val="24"/>
                <w:szCs w:val="24"/>
                <w:lang w:eastAsia="ru-RU"/>
              </w:rPr>
              <w:t>Закону України «</w:t>
            </w:r>
            <w:r w:rsidRPr="004B2532">
              <w:rPr>
                <w:rFonts w:ascii="Times New Roman" w:eastAsia="Times New Roman" w:hAnsi="Times New Roman"/>
                <w:b/>
                <w:bCs/>
                <w:color w:val="000000"/>
                <w:sz w:val="24"/>
                <w:szCs w:val="24"/>
                <w:shd w:val="clear" w:color="auto" w:fill="FFFFFF"/>
                <w:lang w:eastAsia="ru-RU"/>
              </w:rPr>
              <w:t>Про публічні закупівлі»:</w:t>
            </w:r>
          </w:p>
          <w:p w14:paraId="012BD282" w14:textId="77777777" w:rsidR="00F752EC" w:rsidRPr="004B2532" w:rsidRDefault="00F752EC" w:rsidP="00F752EC">
            <w:pPr>
              <w:spacing w:after="0" w:line="240" w:lineRule="auto"/>
              <w:ind w:firstLine="45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shd w:val="clear" w:color="auto" w:fill="FFFFFF"/>
                <w:lang w:eastAsia="ru-RU"/>
              </w:rPr>
              <w:t>1.</w:t>
            </w:r>
            <w:r w:rsidRPr="004B2532">
              <w:rPr>
                <w:rFonts w:ascii="Times New Roman" w:eastAsia="Times New Roman" w:hAnsi="Times New Roman"/>
                <w:b/>
                <w:bCs/>
                <w:color w:val="000000"/>
                <w:sz w:val="24"/>
                <w:szCs w:val="24"/>
                <w:shd w:val="clear" w:color="auto" w:fill="FFFFFF"/>
                <w:lang w:eastAsia="ru-RU"/>
              </w:rPr>
              <w:t xml:space="preserve"> </w:t>
            </w:r>
            <w:r w:rsidRPr="004B2532">
              <w:rPr>
                <w:rFonts w:ascii="Times New Roman" w:eastAsia="Times New Roman" w:hAnsi="Times New Roman"/>
                <w:color w:val="000000"/>
                <w:sz w:val="24"/>
                <w:szCs w:val="24"/>
                <w:lang w:eastAsia="ru-RU"/>
              </w:rPr>
              <w:t>Замовник відміняє торги в разі:</w:t>
            </w:r>
          </w:p>
          <w:p w14:paraId="09377B8E" w14:textId="77777777" w:rsidR="00F752EC" w:rsidRPr="004B2532" w:rsidRDefault="00F752EC" w:rsidP="00F752EC">
            <w:pPr>
              <w:numPr>
                <w:ilvl w:val="0"/>
                <w:numId w:val="2"/>
              </w:numPr>
              <w:spacing w:after="0" w:line="240" w:lineRule="auto"/>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відсутності подальшої потреби в закупівлі товарів, робіт чи послуг;</w:t>
            </w:r>
          </w:p>
          <w:p w14:paraId="308B9E27" w14:textId="77777777" w:rsidR="00F752EC" w:rsidRPr="004B2532" w:rsidRDefault="00F752EC" w:rsidP="00F752EC">
            <w:pPr>
              <w:numPr>
                <w:ilvl w:val="0"/>
                <w:numId w:val="2"/>
              </w:numPr>
              <w:spacing w:after="0" w:line="240" w:lineRule="auto"/>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73EF98C"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2. Тендер автоматично відміняється електронною системою закупівель у разі:</w:t>
            </w:r>
          </w:p>
          <w:p w14:paraId="45F85AF8"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3" w:name="n867"/>
            <w:bookmarkEnd w:id="43"/>
            <w:r w:rsidRPr="004B2532">
              <w:rPr>
                <w:rFonts w:ascii="Times New Roman" w:eastAsia="Times New Roman" w:hAnsi="Times New Roman"/>
                <w:color w:val="000000"/>
                <w:sz w:val="24"/>
                <w:szCs w:val="24"/>
                <w:lang w:eastAsia="uk-UA"/>
              </w:rPr>
              <w:t>1) подання для участі:</w:t>
            </w:r>
          </w:p>
          <w:p w14:paraId="63C6BBED"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4" w:name="n868"/>
            <w:bookmarkEnd w:id="44"/>
            <w:r w:rsidRPr="004B2532">
              <w:rPr>
                <w:rFonts w:ascii="Times New Roman" w:eastAsia="Times New Roman" w:hAnsi="Times New Roman"/>
                <w:color w:val="000000"/>
                <w:sz w:val="24"/>
                <w:szCs w:val="24"/>
                <w:lang w:eastAsia="uk-UA"/>
              </w:rPr>
              <w:t>у відкритих торгах - менше двох тендерних пропозицій;</w:t>
            </w:r>
          </w:p>
          <w:p w14:paraId="5A245926"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5" w:name="n869"/>
            <w:bookmarkEnd w:id="45"/>
            <w:r w:rsidRPr="004B2532">
              <w:rPr>
                <w:rFonts w:ascii="Times New Roman" w:eastAsia="Times New Roman" w:hAnsi="Times New Roman"/>
                <w:color w:val="000000"/>
                <w:sz w:val="24"/>
                <w:szCs w:val="24"/>
                <w:lang w:eastAsia="uk-UA"/>
              </w:rPr>
              <w:t>у конкурентному діалозі - менше трьох тендерних пропозицій;</w:t>
            </w:r>
          </w:p>
          <w:p w14:paraId="3F7CEFC8"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6" w:name="n870"/>
            <w:bookmarkEnd w:id="46"/>
            <w:r w:rsidRPr="004B2532">
              <w:rPr>
                <w:rFonts w:ascii="Times New Roman" w:eastAsia="Times New Roman" w:hAnsi="Times New Roman"/>
                <w:color w:val="000000"/>
                <w:sz w:val="24"/>
                <w:szCs w:val="24"/>
                <w:lang w:eastAsia="uk-UA"/>
              </w:rPr>
              <w:t>у відкритих торгах для укладення рамкових угод - менше трьох тендерних пропозицій;</w:t>
            </w:r>
          </w:p>
          <w:p w14:paraId="3707917E"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7" w:name="n871"/>
            <w:bookmarkEnd w:id="47"/>
            <w:r w:rsidRPr="004B2532">
              <w:rPr>
                <w:rFonts w:ascii="Times New Roman" w:eastAsia="Times New Roman" w:hAnsi="Times New Roman"/>
                <w:color w:val="000000"/>
                <w:sz w:val="24"/>
                <w:szCs w:val="24"/>
                <w:lang w:eastAsia="uk-UA"/>
              </w:rPr>
              <w:t>у кваліфікаційному відборі першого етапу торгів з обмеженою участю - менше чотирьох пропозицій;</w:t>
            </w:r>
          </w:p>
          <w:p w14:paraId="38654D57"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8" w:name="n872"/>
            <w:bookmarkEnd w:id="48"/>
            <w:r w:rsidRPr="004B2532">
              <w:rPr>
                <w:rFonts w:ascii="Times New Roman" w:eastAsia="Times New Roman" w:hAnsi="Times New Roman"/>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154CFC9"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9" w:name="n873"/>
            <w:bookmarkEnd w:id="49"/>
            <w:r w:rsidRPr="004B2532">
              <w:rPr>
                <w:rFonts w:ascii="Times New Roman" w:eastAsia="Times New Roman" w:hAnsi="Times New Roman"/>
                <w:color w:val="000000"/>
                <w:sz w:val="24"/>
                <w:szCs w:val="24"/>
                <w:lang w:eastAsia="uk-UA"/>
              </w:rPr>
              <w:t>3) відхилення всіх тендерних пропозицій згідно з цим Законом.</w:t>
            </w:r>
          </w:p>
          <w:p w14:paraId="4DB408F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3. Замовник має право визнати торги такими, що не відбулися, у разі:</w:t>
            </w:r>
          </w:p>
          <w:p w14:paraId="0EC7E4DD" w14:textId="77777777" w:rsidR="00F752EC" w:rsidRPr="004B2532" w:rsidRDefault="00F752EC" w:rsidP="00F752EC">
            <w:pPr>
              <w:numPr>
                <w:ilvl w:val="0"/>
                <w:numId w:val="2"/>
              </w:numPr>
              <w:spacing w:after="0" w:line="240" w:lineRule="auto"/>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якщо здійснення закупівлі стало неможливим внаслідок дії непереборної сили;</w:t>
            </w:r>
          </w:p>
          <w:p w14:paraId="25A3A790" w14:textId="77777777" w:rsidR="00F752EC" w:rsidRPr="004B2532" w:rsidRDefault="00F752EC" w:rsidP="00F752EC">
            <w:pPr>
              <w:numPr>
                <w:ilvl w:val="0"/>
                <w:numId w:val="2"/>
              </w:num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скорочення видатків на здійснення закупівлі товарів, робіт чи послуг.</w:t>
            </w:r>
          </w:p>
          <w:p w14:paraId="125FF869"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Тендер може бути відмінено/ визнано таким, що не відбувся частково (за лотом) (у разі поділу предмета закупівлі)</w:t>
            </w:r>
          </w:p>
          <w:p w14:paraId="06C9975C" w14:textId="77777777" w:rsidR="00F752EC" w:rsidRPr="004B2532" w:rsidRDefault="00F752EC" w:rsidP="00F752EC">
            <w:pPr>
              <w:shd w:val="clear" w:color="auto" w:fill="FFFFFF"/>
              <w:spacing w:after="0" w:line="240" w:lineRule="auto"/>
              <w:ind w:left="699"/>
              <w:jc w:val="both"/>
              <w:textAlignment w:val="baseline"/>
              <w:rPr>
                <w:rFonts w:ascii="Times New Roman" w:eastAsia="Times New Roman" w:hAnsi="Times New Roman"/>
                <w:color w:val="000000"/>
                <w:sz w:val="24"/>
                <w:szCs w:val="24"/>
                <w:lang w:eastAsia="ru-RU"/>
              </w:rPr>
            </w:pPr>
          </w:p>
          <w:p w14:paraId="7EC05546" w14:textId="77777777" w:rsidR="00F752EC" w:rsidRPr="004B2532" w:rsidRDefault="00F752EC" w:rsidP="00F752EC">
            <w:pPr>
              <w:shd w:val="clear" w:color="auto" w:fill="FFFFFF"/>
              <w:spacing w:after="0" w:line="240" w:lineRule="auto"/>
              <w:ind w:firstLine="316"/>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39448C1" w14:textId="77777777" w:rsidR="00F752EC" w:rsidRPr="004B2532" w:rsidRDefault="00F752EC" w:rsidP="00F752EC">
            <w:pPr>
              <w:shd w:val="clear" w:color="auto" w:fill="FFFFFF"/>
              <w:spacing w:after="0" w:line="240" w:lineRule="auto"/>
              <w:ind w:left="33" w:firstLine="283"/>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752EC" w:rsidRPr="004B2532" w14:paraId="7E837173" w14:textId="77777777" w:rsidTr="003B142D">
        <w:trPr>
          <w:trHeight w:val="562"/>
        </w:trPr>
        <w:tc>
          <w:tcPr>
            <w:tcW w:w="2977" w:type="dxa"/>
            <w:tcBorders>
              <w:top w:val="single" w:sz="4" w:space="0" w:color="auto"/>
              <w:left w:val="single" w:sz="4" w:space="0" w:color="auto"/>
              <w:bottom w:val="single" w:sz="4" w:space="0" w:color="auto"/>
              <w:right w:val="single" w:sz="4" w:space="0" w:color="auto"/>
            </w:tcBorders>
          </w:tcPr>
          <w:p w14:paraId="5BC08BDD" w14:textId="77777777" w:rsidR="00F752EC" w:rsidRPr="004B2532" w:rsidRDefault="00F752EC" w:rsidP="00F752EC">
            <w:pPr>
              <w:spacing w:after="0" w:line="240" w:lineRule="auto"/>
              <w:rPr>
                <w:rFonts w:ascii="Times New Roman" w:hAnsi="Times New Roman"/>
                <w:b/>
                <w:color w:val="000000"/>
                <w:sz w:val="24"/>
                <w:szCs w:val="24"/>
                <w:lang w:eastAsia="ru-RU"/>
              </w:rPr>
            </w:pPr>
            <w:r w:rsidRPr="004B2532">
              <w:rPr>
                <w:rFonts w:ascii="Times New Roman" w:hAnsi="Times New Roman"/>
                <w:b/>
                <w:bCs/>
                <w:color w:val="000000"/>
                <w:sz w:val="24"/>
                <w:szCs w:val="24"/>
                <w:lang w:eastAsia="ru-RU"/>
              </w:rPr>
              <w:t xml:space="preserve">6.2. </w:t>
            </w:r>
            <w:r w:rsidRPr="004B2532">
              <w:rPr>
                <w:rFonts w:ascii="Times New Roman" w:hAnsi="Times New Roman"/>
                <w:b/>
                <w:color w:val="000000"/>
                <w:sz w:val="24"/>
                <w:szCs w:val="24"/>
                <w:lang w:eastAsia="ru-RU"/>
              </w:rPr>
              <w:t xml:space="preserve">Строк укладання договору </w:t>
            </w:r>
          </w:p>
        </w:tc>
        <w:tc>
          <w:tcPr>
            <w:tcW w:w="7230" w:type="dxa"/>
            <w:gridSpan w:val="2"/>
            <w:tcBorders>
              <w:top w:val="single" w:sz="4" w:space="0" w:color="auto"/>
              <w:left w:val="single" w:sz="4" w:space="0" w:color="auto"/>
              <w:bottom w:val="single" w:sz="4" w:space="0" w:color="auto"/>
              <w:right w:val="single" w:sz="4" w:space="0" w:color="auto"/>
            </w:tcBorders>
          </w:tcPr>
          <w:p w14:paraId="04C29373"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379F676A"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4F0FAB"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З метою забезпечення права на оскарження рішень замовника договір про закупівлю </w:t>
            </w:r>
            <w:r w:rsidRPr="004B2532">
              <w:rPr>
                <w:rFonts w:ascii="Times New Roman" w:hAnsi="Times New Roman"/>
                <w:b/>
                <w:bCs/>
                <w:color w:val="000000"/>
                <w:sz w:val="24"/>
                <w:szCs w:val="24"/>
                <w:lang w:eastAsia="ru-RU"/>
              </w:rPr>
              <w:t>не може бути укладено</w:t>
            </w:r>
            <w:r w:rsidRPr="004B2532">
              <w:rPr>
                <w:rFonts w:ascii="Times New Roman" w:hAnsi="Times New Roman"/>
                <w:color w:val="000000"/>
                <w:sz w:val="24"/>
                <w:szCs w:val="24"/>
                <w:lang w:eastAsia="ru-RU"/>
              </w:rPr>
              <w:t xml:space="preserve"> </w:t>
            </w:r>
            <w:r w:rsidRPr="004B2532">
              <w:rPr>
                <w:rFonts w:ascii="Times New Roman" w:hAnsi="Times New Roman"/>
                <w:b/>
                <w:bCs/>
                <w:color w:val="000000"/>
                <w:sz w:val="24"/>
                <w:szCs w:val="24"/>
                <w:lang w:eastAsia="ru-RU"/>
              </w:rPr>
              <w:t>раніше ніж через 10 днів</w:t>
            </w:r>
            <w:r w:rsidRPr="004B2532">
              <w:rPr>
                <w:rFonts w:ascii="Times New Roman" w:hAnsi="Times New Roman"/>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14:paraId="6918FBDE"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2532">
              <w:rPr>
                <w:rFonts w:ascii="Times New Roman" w:hAnsi="Times New Roman"/>
                <w:b/>
                <w:bCs/>
                <w:color w:val="000000"/>
                <w:sz w:val="24"/>
                <w:szCs w:val="24"/>
                <w:lang w:eastAsia="ru-RU"/>
              </w:rPr>
              <w:t>не пізніше ніж через 20 днів</w:t>
            </w:r>
            <w:r w:rsidRPr="004B2532">
              <w:rPr>
                <w:rFonts w:ascii="Times New Roman" w:hAnsi="Times New Roman"/>
                <w:color w:val="000000"/>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F752EC" w:rsidRPr="004B2532" w14:paraId="181E913A" w14:textId="77777777" w:rsidTr="003B142D">
        <w:trPr>
          <w:trHeight w:val="562"/>
        </w:trPr>
        <w:tc>
          <w:tcPr>
            <w:tcW w:w="2977" w:type="dxa"/>
            <w:tcBorders>
              <w:top w:val="single" w:sz="4" w:space="0" w:color="auto"/>
              <w:left w:val="single" w:sz="4" w:space="0" w:color="auto"/>
              <w:bottom w:val="single" w:sz="4" w:space="0" w:color="auto"/>
              <w:right w:val="single" w:sz="4" w:space="0" w:color="auto"/>
            </w:tcBorders>
          </w:tcPr>
          <w:p w14:paraId="13A44802" w14:textId="77777777" w:rsidR="00F752EC" w:rsidRPr="004B2532" w:rsidRDefault="00F752EC" w:rsidP="00F752EC">
            <w:pPr>
              <w:spacing w:after="0" w:line="240" w:lineRule="auto"/>
              <w:jc w:val="both"/>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6.3.Проект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206B38B0"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2DF481A6"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Проект договору подається в окремому файлі та запропоновано наведений </w:t>
            </w:r>
            <w:r w:rsidRPr="004B2532">
              <w:rPr>
                <w:rFonts w:ascii="Times New Roman" w:hAnsi="Times New Roman"/>
                <w:b/>
                <w:color w:val="000000"/>
                <w:sz w:val="24"/>
                <w:szCs w:val="24"/>
                <w:lang w:eastAsia="ru-RU"/>
              </w:rPr>
              <w:t xml:space="preserve">у Додатку № 5 </w:t>
            </w:r>
            <w:r w:rsidRPr="004B2532">
              <w:rPr>
                <w:rFonts w:ascii="Times New Roman" w:hAnsi="Times New Roman"/>
                <w:color w:val="000000"/>
                <w:sz w:val="24"/>
                <w:szCs w:val="24"/>
                <w:lang w:eastAsia="ru-RU"/>
              </w:rPr>
              <w:t>до даної документації.</w:t>
            </w:r>
          </w:p>
        </w:tc>
      </w:tr>
      <w:tr w:rsidR="00F752EC" w:rsidRPr="004B2532" w14:paraId="179DA867" w14:textId="77777777" w:rsidTr="003B142D">
        <w:trPr>
          <w:trHeight w:val="562"/>
        </w:trPr>
        <w:tc>
          <w:tcPr>
            <w:tcW w:w="2977" w:type="dxa"/>
            <w:tcBorders>
              <w:top w:val="single" w:sz="4" w:space="0" w:color="auto"/>
              <w:left w:val="single" w:sz="4" w:space="0" w:color="auto"/>
              <w:bottom w:val="single" w:sz="4" w:space="0" w:color="auto"/>
              <w:right w:val="single" w:sz="4" w:space="0" w:color="auto"/>
            </w:tcBorders>
          </w:tcPr>
          <w:p w14:paraId="67B62254"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6.4. Істотні умови, що обов’язково включаються до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514FDC90"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 xml:space="preserve">Договір про закупівлю укладається відповідно до норм </w:t>
            </w:r>
            <w:hyperlink r:id="rId16" w:tgtFrame="_blank" w:history="1">
              <w:r w:rsidRPr="004B2532">
                <w:rPr>
                  <w:rFonts w:ascii="Times New Roman" w:eastAsia="Times New Roman" w:hAnsi="Times New Roman"/>
                  <w:color w:val="000000"/>
                  <w:sz w:val="24"/>
                  <w:szCs w:val="24"/>
                  <w:u w:val="single"/>
                  <w:bdr w:val="none" w:sz="0" w:space="0" w:color="auto" w:frame="1"/>
                  <w:lang w:eastAsia="ru-RU"/>
                </w:rPr>
                <w:t>Цивільного кодексу України</w:t>
              </w:r>
            </w:hyperlink>
            <w:r w:rsidRPr="004B2532">
              <w:rPr>
                <w:rFonts w:ascii="Times New Roman" w:eastAsia="Times New Roman" w:hAnsi="Times New Roman"/>
                <w:color w:val="000000"/>
                <w:sz w:val="24"/>
                <w:szCs w:val="24"/>
                <w:u w:val="single"/>
                <w:bdr w:val="none" w:sz="0" w:space="0" w:color="auto" w:frame="1"/>
                <w:lang w:eastAsia="ru-RU"/>
              </w:rPr>
              <w:t xml:space="preserve"> </w:t>
            </w:r>
            <w:r w:rsidRPr="004B2532">
              <w:rPr>
                <w:rFonts w:ascii="Times New Roman" w:eastAsia="Times New Roman" w:hAnsi="Times New Roman"/>
                <w:color w:val="000000"/>
                <w:sz w:val="24"/>
                <w:szCs w:val="24"/>
                <w:lang w:eastAsia="ru-RU"/>
              </w:rPr>
              <w:t xml:space="preserve">та </w:t>
            </w:r>
            <w:hyperlink r:id="rId17" w:tgtFrame="_blank" w:history="1">
              <w:r w:rsidRPr="004B2532">
                <w:rPr>
                  <w:rFonts w:ascii="Times New Roman" w:eastAsia="Times New Roman" w:hAnsi="Times New Roman"/>
                  <w:color w:val="000000"/>
                  <w:sz w:val="24"/>
                  <w:szCs w:val="24"/>
                  <w:u w:val="single"/>
                  <w:bdr w:val="none" w:sz="0" w:space="0" w:color="auto" w:frame="1"/>
                  <w:lang w:eastAsia="ru-RU"/>
                </w:rPr>
                <w:t>Господарського кодексу України</w:t>
              </w:r>
            </w:hyperlink>
            <w:r w:rsidRPr="004B2532">
              <w:rPr>
                <w:rFonts w:ascii="Times New Roman" w:eastAsia="Times New Roman" w:hAnsi="Times New Roman"/>
                <w:color w:val="000000"/>
                <w:sz w:val="24"/>
                <w:szCs w:val="24"/>
                <w:u w:val="single"/>
                <w:bdr w:val="none" w:sz="0" w:space="0" w:color="auto" w:frame="1"/>
                <w:lang w:eastAsia="ru-RU"/>
              </w:rPr>
              <w:t xml:space="preserve"> </w:t>
            </w:r>
            <w:r w:rsidRPr="004B2532">
              <w:rPr>
                <w:rFonts w:ascii="Times New Roman" w:eastAsia="Times New Roman" w:hAnsi="Times New Roman"/>
                <w:color w:val="000000"/>
                <w:sz w:val="24"/>
                <w:szCs w:val="24"/>
                <w:lang w:eastAsia="ru-RU"/>
              </w:rPr>
              <w:t>з урахуванням особливостей, визначених Законом «Про публічні закупівлі».</w:t>
            </w:r>
          </w:p>
          <w:p w14:paraId="7FCD574D" w14:textId="77777777" w:rsidR="00F752EC" w:rsidRPr="004B2532" w:rsidRDefault="00F752EC" w:rsidP="00F752EC">
            <w:pPr>
              <w:shd w:val="clear" w:color="auto" w:fill="FFFFFF"/>
              <w:spacing w:after="0" w:line="240" w:lineRule="auto"/>
              <w:ind w:firstLine="450"/>
              <w:jc w:val="both"/>
              <w:textAlignment w:val="baseline"/>
            </w:pPr>
            <w:bookmarkStart w:id="50" w:name="n577"/>
            <w:bookmarkEnd w:id="50"/>
            <w:r w:rsidRPr="004B2532">
              <w:rPr>
                <w:rFonts w:ascii="Times New Roman" w:eastAsia="Times New Roman" w:hAnsi="Times New Roman"/>
                <w:color w:val="000000"/>
                <w:sz w:val="24"/>
                <w:szCs w:val="24"/>
                <w:lang w:eastAsia="ru-RU"/>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r w:rsidRPr="004B2532">
              <w:t xml:space="preserve"> </w:t>
            </w:r>
          </w:p>
          <w:p w14:paraId="039B20C2"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714468A6"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51" w:name="n578"/>
            <w:bookmarkStart w:id="52" w:name="n579"/>
            <w:bookmarkEnd w:id="51"/>
            <w:bookmarkEnd w:id="52"/>
            <w:r w:rsidRPr="004B2532">
              <w:rPr>
                <w:rFonts w:ascii="Times New Roman" w:eastAsia="Times New Roman" w:hAnsi="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86F8EA8" w14:textId="0FFC10F3"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w:t>
            </w:r>
            <w:r w:rsidR="00175AEE" w:rsidRPr="004B2532">
              <w:rPr>
                <w:rFonts w:ascii="Times New Roman" w:eastAsia="Times New Roman" w:hAnsi="Times New Roman"/>
                <w:color w:val="000000"/>
                <w:sz w:val="24"/>
                <w:szCs w:val="24"/>
                <w:lang w:eastAsia="uk-UA"/>
              </w:rPr>
              <w:t>ів передбачених ст. 41 ЗУ «Про п</w:t>
            </w:r>
            <w:r w:rsidRPr="004B2532">
              <w:rPr>
                <w:rFonts w:ascii="Times New Roman" w:eastAsia="Times New Roman" w:hAnsi="Times New Roman"/>
                <w:color w:val="000000"/>
                <w:sz w:val="24"/>
                <w:szCs w:val="24"/>
                <w:lang w:eastAsia="uk-UA"/>
              </w:rPr>
              <w:t>ублічні закупівлі»:</w:t>
            </w:r>
          </w:p>
          <w:p w14:paraId="1AC0A1AB"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53" w:name="n1040"/>
            <w:bookmarkEnd w:id="53"/>
            <w:r w:rsidRPr="004B2532">
              <w:rPr>
                <w:rFonts w:ascii="Times New Roman" w:eastAsia="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14:paraId="6B06E068" w14:textId="546D85D4" w:rsidR="00F752EC" w:rsidRPr="004B2532" w:rsidRDefault="001209C3"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2) </w:t>
            </w:r>
            <w:r w:rsidR="00B15C44" w:rsidRPr="004B2532">
              <w:rPr>
                <w:rFonts w:ascii="Times New Roman" w:eastAsia="Times New Roman" w:hAnsi="Times New Roman"/>
                <w:color w:val="000000"/>
                <w:sz w:val="24"/>
                <w:szCs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F752EC" w:rsidRPr="004B2532">
              <w:rPr>
                <w:rFonts w:ascii="Times New Roman" w:eastAsia="Times New Roman" w:hAnsi="Times New Roman"/>
                <w:color w:val="000000"/>
                <w:sz w:val="24"/>
                <w:szCs w:val="24"/>
                <w:lang w:eastAsia="uk-UA"/>
              </w:rPr>
              <w:t>;</w:t>
            </w:r>
          </w:p>
          <w:p w14:paraId="01DBD3F8"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95F9101"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4AD140"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4A2E5C"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7E15C68"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BA2EB95"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8) зміни умов у зв’язку із застосуванням положень частини шостої цієї статті.</w:t>
            </w:r>
          </w:p>
          <w:p w14:paraId="243478E4"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C0E7A6E"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54" w:name="n580"/>
            <w:bookmarkStart w:id="55" w:name="n587"/>
            <w:bookmarkStart w:id="56" w:name="n660"/>
            <w:bookmarkStart w:id="57" w:name="n588"/>
            <w:bookmarkEnd w:id="54"/>
            <w:bookmarkEnd w:id="55"/>
            <w:bookmarkEnd w:id="56"/>
            <w:bookmarkEnd w:id="57"/>
            <w:r w:rsidRPr="004B2532">
              <w:rPr>
                <w:rFonts w:ascii="Times New Roman" w:eastAsia="Times New Roman" w:hAnsi="Times New Roman"/>
                <w:color w:val="000000"/>
                <w:sz w:val="24"/>
                <w:szCs w:val="24"/>
                <w:lang w:eastAsia="ru-RU"/>
              </w:rPr>
              <w:t>Договір про закупівлю є нікчемним у разі:</w:t>
            </w:r>
          </w:p>
          <w:p w14:paraId="227B78E6" w14:textId="77777777" w:rsidR="00F752EC" w:rsidRPr="004B2532" w:rsidRDefault="00F752EC" w:rsidP="00F752EC">
            <w:pPr>
              <w:shd w:val="clear" w:color="auto" w:fill="FFFFFF"/>
              <w:spacing w:after="150" w:line="240" w:lineRule="auto"/>
              <w:ind w:firstLine="450"/>
              <w:jc w:val="both"/>
              <w:rPr>
                <w:rFonts w:ascii="Times New Roman" w:eastAsia="Times New Roman" w:hAnsi="Times New Roman"/>
                <w:color w:val="000000"/>
                <w:sz w:val="24"/>
                <w:szCs w:val="24"/>
                <w:lang w:eastAsia="uk-UA"/>
              </w:rPr>
            </w:pPr>
            <w:bookmarkStart w:id="58" w:name="n591"/>
            <w:bookmarkEnd w:id="58"/>
            <w:r w:rsidRPr="004B2532">
              <w:rPr>
                <w:rFonts w:ascii="Times New Roman" w:eastAsia="Times New Roman" w:hAnsi="Times New Roman"/>
                <w:color w:val="000000"/>
                <w:sz w:val="24"/>
                <w:szCs w:val="24"/>
                <w:lang w:eastAsia="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75D9C619" w14:textId="77777777" w:rsidR="00F752EC" w:rsidRPr="004B2532" w:rsidRDefault="00F752EC" w:rsidP="00F752EC">
            <w:pPr>
              <w:shd w:val="clear" w:color="auto" w:fill="FFFFFF"/>
              <w:spacing w:after="150" w:line="240" w:lineRule="auto"/>
              <w:ind w:firstLine="450"/>
              <w:jc w:val="both"/>
              <w:rPr>
                <w:rFonts w:ascii="Times New Roman" w:eastAsia="Times New Roman" w:hAnsi="Times New Roman"/>
                <w:color w:val="000000"/>
                <w:sz w:val="24"/>
                <w:szCs w:val="24"/>
                <w:lang w:eastAsia="uk-UA"/>
              </w:rPr>
            </w:pPr>
            <w:bookmarkStart w:id="59" w:name="n1810"/>
            <w:bookmarkEnd w:id="59"/>
            <w:r w:rsidRPr="004B2532">
              <w:rPr>
                <w:rFonts w:ascii="Times New Roman" w:eastAsia="Times New Roman" w:hAnsi="Times New Roman"/>
                <w:color w:val="000000"/>
                <w:sz w:val="24"/>
                <w:szCs w:val="24"/>
                <w:lang w:eastAsia="uk-UA"/>
              </w:rPr>
              <w:t>2) укладення договору з порушенням вимог </w:t>
            </w:r>
            <w:hyperlink r:id="rId18" w:anchor="n1767" w:history="1">
              <w:r w:rsidRPr="004B2532">
                <w:rPr>
                  <w:rFonts w:ascii="Times New Roman" w:eastAsia="Times New Roman" w:hAnsi="Times New Roman"/>
                  <w:color w:val="006600"/>
                  <w:sz w:val="24"/>
                  <w:szCs w:val="24"/>
                  <w:u w:val="single"/>
                  <w:lang w:eastAsia="uk-UA"/>
                </w:rPr>
                <w:t>частини четвертої</w:t>
              </w:r>
            </w:hyperlink>
            <w:r w:rsidRPr="004B2532">
              <w:rPr>
                <w:rFonts w:ascii="Times New Roman" w:eastAsia="Times New Roman" w:hAnsi="Times New Roman"/>
                <w:color w:val="000000"/>
                <w:sz w:val="24"/>
                <w:szCs w:val="24"/>
                <w:lang w:eastAsia="uk-UA"/>
              </w:rPr>
              <w:t> статті 41 цього Закону;</w:t>
            </w:r>
          </w:p>
          <w:p w14:paraId="3E91B647" w14:textId="77777777" w:rsidR="00F752EC" w:rsidRPr="004B2532" w:rsidRDefault="00F752EC" w:rsidP="00F752EC">
            <w:pPr>
              <w:shd w:val="clear" w:color="auto" w:fill="FFFFFF"/>
              <w:spacing w:after="150" w:line="240" w:lineRule="auto"/>
              <w:ind w:firstLine="450"/>
              <w:jc w:val="both"/>
              <w:rPr>
                <w:rFonts w:ascii="Times New Roman" w:eastAsia="Times New Roman" w:hAnsi="Times New Roman"/>
                <w:color w:val="000000"/>
                <w:sz w:val="24"/>
                <w:szCs w:val="24"/>
                <w:lang w:eastAsia="uk-UA"/>
              </w:rPr>
            </w:pPr>
            <w:bookmarkStart w:id="60" w:name="n1811"/>
            <w:bookmarkEnd w:id="60"/>
            <w:r w:rsidRPr="004B2532">
              <w:rPr>
                <w:rFonts w:ascii="Times New Roman" w:eastAsia="Times New Roman" w:hAnsi="Times New Roman"/>
                <w:color w:val="000000"/>
                <w:sz w:val="24"/>
                <w:szCs w:val="24"/>
                <w:lang w:eastAsia="uk-UA"/>
              </w:rPr>
              <w:t>3) укладення договору в період оскарження процедури закупівлі відповідно до </w:t>
            </w:r>
            <w:hyperlink r:id="rId19" w:anchor="n1284" w:history="1">
              <w:r w:rsidRPr="004B2532">
                <w:rPr>
                  <w:rFonts w:ascii="Times New Roman" w:eastAsia="Times New Roman" w:hAnsi="Times New Roman"/>
                  <w:color w:val="006600"/>
                  <w:sz w:val="24"/>
                  <w:szCs w:val="24"/>
                  <w:u w:val="single"/>
                  <w:lang w:eastAsia="uk-UA"/>
                </w:rPr>
                <w:t>статті 18</w:t>
              </w:r>
            </w:hyperlink>
            <w:r w:rsidRPr="004B2532">
              <w:rPr>
                <w:rFonts w:ascii="Times New Roman" w:eastAsia="Times New Roman" w:hAnsi="Times New Roman"/>
                <w:color w:val="000000"/>
                <w:sz w:val="24"/>
                <w:szCs w:val="24"/>
                <w:lang w:eastAsia="uk-UA"/>
              </w:rPr>
              <w:t> цього Закону;</w:t>
            </w:r>
          </w:p>
          <w:p w14:paraId="770A8BBF" w14:textId="77777777" w:rsidR="00F752EC" w:rsidRPr="004B2532" w:rsidRDefault="00F752EC" w:rsidP="00F752EC">
            <w:pPr>
              <w:shd w:val="clear" w:color="auto" w:fill="FFFFFF"/>
              <w:spacing w:after="150" w:line="240" w:lineRule="auto"/>
              <w:ind w:firstLine="450"/>
              <w:jc w:val="both"/>
              <w:rPr>
                <w:rFonts w:ascii="Times New Roman" w:eastAsia="Times New Roman" w:hAnsi="Times New Roman"/>
                <w:color w:val="000000"/>
                <w:sz w:val="24"/>
                <w:szCs w:val="24"/>
                <w:lang w:eastAsia="uk-UA"/>
              </w:rPr>
            </w:pPr>
            <w:bookmarkStart w:id="61" w:name="n1812"/>
            <w:bookmarkEnd w:id="61"/>
            <w:r w:rsidRPr="004B2532">
              <w:rPr>
                <w:rFonts w:ascii="Times New Roman" w:eastAsia="Times New Roman" w:hAnsi="Times New Roman"/>
                <w:color w:val="000000"/>
                <w:sz w:val="24"/>
                <w:szCs w:val="24"/>
                <w:lang w:eastAsia="uk-UA"/>
              </w:rPr>
              <w:t>4) укладення договору з порушенням строків, передбачених </w:t>
            </w:r>
            <w:hyperlink r:id="rId20" w:anchor="n1623" w:history="1">
              <w:r w:rsidRPr="004B2532">
                <w:rPr>
                  <w:rFonts w:ascii="Times New Roman" w:eastAsia="Times New Roman" w:hAnsi="Times New Roman"/>
                  <w:color w:val="006600"/>
                  <w:sz w:val="24"/>
                  <w:szCs w:val="24"/>
                  <w:u w:val="single"/>
                  <w:lang w:eastAsia="uk-UA"/>
                </w:rPr>
                <w:t>частинами п’ятою</w:t>
              </w:r>
            </w:hyperlink>
            <w:r w:rsidRPr="004B2532">
              <w:rPr>
                <w:rFonts w:ascii="Times New Roman" w:eastAsia="Times New Roman" w:hAnsi="Times New Roman"/>
                <w:color w:val="000000"/>
                <w:sz w:val="24"/>
                <w:szCs w:val="24"/>
                <w:lang w:eastAsia="uk-UA"/>
              </w:rPr>
              <w:t> і </w:t>
            </w:r>
            <w:hyperlink r:id="rId21" w:anchor="n1624" w:history="1">
              <w:r w:rsidRPr="004B2532">
                <w:rPr>
                  <w:rFonts w:ascii="Times New Roman" w:eastAsia="Times New Roman" w:hAnsi="Times New Roman"/>
                  <w:color w:val="006600"/>
                  <w:sz w:val="24"/>
                  <w:szCs w:val="24"/>
                  <w:u w:val="single"/>
                  <w:lang w:eastAsia="uk-UA"/>
                </w:rPr>
                <w:t>шостою статті 33</w:t>
              </w:r>
            </w:hyperlink>
            <w:r w:rsidRPr="004B2532">
              <w:rPr>
                <w:rFonts w:ascii="Times New Roman" w:eastAsia="Times New Roman" w:hAnsi="Times New Roman"/>
                <w:color w:val="000000"/>
                <w:sz w:val="24"/>
                <w:szCs w:val="24"/>
                <w:lang w:eastAsia="uk-UA"/>
              </w:rPr>
              <w:t> та </w:t>
            </w:r>
            <w:hyperlink r:id="rId22" w:anchor="n1750" w:history="1">
              <w:r w:rsidRPr="004B2532">
                <w:rPr>
                  <w:rFonts w:ascii="Times New Roman" w:eastAsia="Times New Roman" w:hAnsi="Times New Roman"/>
                  <w:color w:val="006600"/>
                  <w:sz w:val="24"/>
                  <w:szCs w:val="24"/>
                  <w:u w:val="single"/>
                  <w:lang w:eastAsia="uk-UA"/>
                </w:rPr>
                <w:t>частиною сьомою статті 40</w:t>
              </w:r>
            </w:hyperlink>
            <w:r w:rsidRPr="004B2532">
              <w:rPr>
                <w:rFonts w:ascii="Times New Roman" w:eastAsia="Times New Roman" w:hAnsi="Times New Roman"/>
                <w:color w:val="000000"/>
                <w:sz w:val="24"/>
                <w:szCs w:val="24"/>
                <w:lang w:eastAsia="uk-UA"/>
              </w:rPr>
              <w:t> цього Закону, крім випадків зупинення перебігу строків у зв’язку з розглядом скарги органом оскарження відповідно до </w:t>
            </w:r>
            <w:hyperlink r:id="rId23" w:anchor="n1284" w:history="1">
              <w:r w:rsidRPr="004B2532">
                <w:rPr>
                  <w:rFonts w:ascii="Times New Roman" w:eastAsia="Times New Roman" w:hAnsi="Times New Roman"/>
                  <w:color w:val="006600"/>
                  <w:sz w:val="24"/>
                  <w:szCs w:val="24"/>
                  <w:u w:val="single"/>
                  <w:lang w:eastAsia="uk-UA"/>
                </w:rPr>
                <w:t>статті 18</w:t>
              </w:r>
            </w:hyperlink>
            <w:r w:rsidRPr="004B2532">
              <w:rPr>
                <w:rFonts w:ascii="Times New Roman" w:eastAsia="Times New Roman" w:hAnsi="Times New Roman"/>
                <w:color w:val="000000"/>
                <w:sz w:val="24"/>
                <w:szCs w:val="24"/>
                <w:lang w:eastAsia="uk-UA"/>
              </w:rPr>
              <w:t> цього Закону.</w:t>
            </w:r>
          </w:p>
          <w:p w14:paraId="6AA002F0"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p>
        </w:tc>
      </w:tr>
      <w:tr w:rsidR="00F752EC" w:rsidRPr="004B2532" w14:paraId="587E3A38"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16522A86"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6.5. Дії замовника при відмові переможця торгів підписати договір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69360582"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ru-RU"/>
              </w:rPr>
            </w:pPr>
            <w:r w:rsidRPr="004B2532">
              <w:rPr>
                <w:rFonts w:ascii="Times New Roman" w:hAnsi="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F752EC" w:rsidRPr="004B2532" w14:paraId="419488A0"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7D8C690E"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6.6. Забезпечення виконання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0EA741D0"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Не вимагається.</w:t>
            </w:r>
          </w:p>
        </w:tc>
      </w:tr>
    </w:tbl>
    <w:p w14:paraId="7A4A4793" w14:textId="77777777" w:rsidR="00F752EC" w:rsidRPr="004B2532" w:rsidRDefault="00F752EC" w:rsidP="00F752EC">
      <w:pPr>
        <w:tabs>
          <w:tab w:val="left" w:pos="0"/>
          <w:tab w:val="center" w:pos="4153"/>
          <w:tab w:val="right" w:pos="8306"/>
        </w:tabs>
        <w:spacing w:after="0" w:line="240" w:lineRule="auto"/>
        <w:rPr>
          <w:rFonts w:ascii="Times New Roman" w:hAnsi="Times New Roman"/>
          <w:b/>
          <w:bCs/>
          <w:color w:val="000000"/>
          <w:sz w:val="24"/>
          <w:szCs w:val="24"/>
          <w:lang w:eastAsia="ru-RU"/>
        </w:rPr>
      </w:pPr>
    </w:p>
    <w:p w14:paraId="0EA8D05C" w14:textId="77777777" w:rsidR="00F752EC" w:rsidRPr="004B2532" w:rsidRDefault="00F752EC" w:rsidP="00F752EC">
      <w:pPr>
        <w:suppressAutoHyphens/>
        <w:spacing w:after="0" w:line="240" w:lineRule="auto"/>
        <w:ind w:left="900" w:hanging="360"/>
        <w:jc w:val="both"/>
        <w:rPr>
          <w:rFonts w:ascii="Times New Roman" w:hAnsi="Times New Roman"/>
          <w:sz w:val="24"/>
          <w:szCs w:val="24"/>
          <w:lang w:eastAsia="zh-CN"/>
        </w:rPr>
      </w:pPr>
      <w:r w:rsidRPr="004B2532">
        <w:rPr>
          <w:rFonts w:ascii="Times New Roman" w:hAnsi="Times New Roman"/>
          <w:i/>
          <w:iCs/>
          <w:sz w:val="24"/>
          <w:szCs w:val="24"/>
          <w:lang w:eastAsia="zh-CN"/>
        </w:rPr>
        <w:t>Примітки:</w:t>
      </w:r>
    </w:p>
    <w:p w14:paraId="7D4E19EF" w14:textId="77777777" w:rsidR="00F752EC" w:rsidRPr="004B2532" w:rsidRDefault="00F752EC" w:rsidP="00F752EC">
      <w:pPr>
        <w:numPr>
          <w:ilvl w:val="0"/>
          <w:numId w:val="25"/>
        </w:numPr>
        <w:suppressAutoHyphens/>
        <w:spacing w:after="0" w:line="240" w:lineRule="auto"/>
        <w:ind w:left="567" w:hanging="11"/>
        <w:jc w:val="both"/>
        <w:rPr>
          <w:rFonts w:ascii="Times New Roman" w:hAnsi="Times New Roman"/>
          <w:sz w:val="24"/>
          <w:szCs w:val="24"/>
          <w:lang w:eastAsia="zh-CN"/>
        </w:rPr>
      </w:pPr>
      <w:r w:rsidRPr="004B2532">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3845CEBA" w14:textId="77777777" w:rsidR="00F752EC" w:rsidRPr="004B2532" w:rsidRDefault="00F752EC" w:rsidP="00F752EC">
      <w:pPr>
        <w:numPr>
          <w:ilvl w:val="0"/>
          <w:numId w:val="25"/>
        </w:numPr>
        <w:suppressAutoHyphens/>
        <w:spacing w:after="0" w:line="240" w:lineRule="auto"/>
        <w:ind w:left="567" w:hanging="11"/>
        <w:jc w:val="both"/>
        <w:rPr>
          <w:rFonts w:ascii="Times New Roman" w:hAnsi="Times New Roman"/>
          <w:sz w:val="24"/>
          <w:szCs w:val="24"/>
          <w:lang w:eastAsia="zh-CN"/>
        </w:rPr>
      </w:pPr>
      <w:r w:rsidRPr="004B2532">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918746F" w14:textId="77777777" w:rsidR="00F752EC" w:rsidRPr="004B2532" w:rsidRDefault="00F752EC" w:rsidP="00F752EC">
      <w:pPr>
        <w:numPr>
          <w:ilvl w:val="0"/>
          <w:numId w:val="25"/>
        </w:numPr>
        <w:suppressAutoHyphens/>
        <w:spacing w:after="0" w:line="240" w:lineRule="auto"/>
        <w:ind w:left="567" w:hanging="11"/>
        <w:jc w:val="both"/>
        <w:rPr>
          <w:rFonts w:ascii="Times New Roman" w:hAnsi="Times New Roman"/>
          <w:sz w:val="24"/>
          <w:szCs w:val="24"/>
          <w:lang w:eastAsia="zh-CN"/>
        </w:rPr>
      </w:pPr>
      <w:r w:rsidRPr="004B2532">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6A37AF5F" w14:textId="77777777" w:rsidR="00F752EC" w:rsidRPr="004B2532" w:rsidRDefault="00F752EC" w:rsidP="00F752EC">
      <w:pPr>
        <w:numPr>
          <w:ilvl w:val="0"/>
          <w:numId w:val="25"/>
        </w:num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754FC2AC"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FEC47A9"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7685C594"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04F9BEE6"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eastAsia="Times New Roman" w:hAnsi="Times New Roman"/>
          <w:i/>
          <w:sz w:val="24"/>
          <w:szCs w:val="24"/>
          <w:lang w:eastAsia="zh-CN"/>
        </w:rPr>
        <w:t xml:space="preserve">   </w:t>
      </w:r>
      <w:r w:rsidRPr="004B2532">
        <w:rPr>
          <w:rFonts w:ascii="Times New Roman" w:hAnsi="Times New Roman"/>
          <w:i/>
          <w:sz w:val="24"/>
          <w:szCs w:val="24"/>
          <w:lang w:eastAsia="zh-CN"/>
        </w:rPr>
        <w:t>або</w:t>
      </w:r>
    </w:p>
    <w:p w14:paraId="7C1D220B"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04AFEB72"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eastAsia="Times New Roman" w:hAnsi="Times New Roman"/>
          <w:i/>
          <w:sz w:val="24"/>
          <w:szCs w:val="24"/>
          <w:lang w:eastAsia="zh-CN"/>
        </w:rPr>
        <w:t xml:space="preserve">   </w:t>
      </w:r>
      <w:r w:rsidRPr="004B2532">
        <w:rPr>
          <w:rFonts w:ascii="Times New Roman" w:hAnsi="Times New Roman"/>
          <w:i/>
          <w:sz w:val="24"/>
          <w:szCs w:val="24"/>
          <w:lang w:eastAsia="zh-CN"/>
        </w:rPr>
        <w:t>або</w:t>
      </w:r>
    </w:p>
    <w:p w14:paraId="6BE83A2C"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70C87F2" w14:textId="77777777" w:rsidR="00F752EC" w:rsidRPr="004B2532" w:rsidRDefault="00F752EC" w:rsidP="00F752EC">
      <w:pPr>
        <w:widowControl w:val="0"/>
        <w:suppressAutoHyphens/>
        <w:spacing w:after="0" w:line="240" w:lineRule="auto"/>
        <w:ind w:left="567"/>
        <w:jc w:val="both"/>
        <w:rPr>
          <w:rFonts w:ascii="Times New Roman" w:hAnsi="Times New Roman"/>
          <w:sz w:val="24"/>
          <w:szCs w:val="24"/>
          <w:lang w:eastAsia="zh-CN"/>
        </w:rPr>
      </w:pPr>
      <w:r w:rsidRPr="004B2532">
        <w:rPr>
          <w:rFonts w:ascii="Times New Roman" w:hAnsi="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46C8205C" w14:textId="77777777" w:rsidR="00F752EC" w:rsidRPr="004B2532" w:rsidRDefault="00F752EC" w:rsidP="00F752EC">
      <w:pPr>
        <w:widowControl w:val="0"/>
        <w:suppressAutoHyphens/>
        <w:spacing w:after="0" w:line="240" w:lineRule="auto"/>
        <w:ind w:left="567"/>
        <w:jc w:val="both"/>
        <w:rPr>
          <w:rFonts w:ascii="Times New Roman" w:eastAsia="Arial" w:hAnsi="Times New Roman"/>
          <w:i/>
          <w:sz w:val="24"/>
          <w:szCs w:val="24"/>
          <w:lang w:eastAsia="zh-CN"/>
        </w:rPr>
      </w:pPr>
      <w:r w:rsidRPr="004B2532">
        <w:rPr>
          <w:rFonts w:ascii="Times New Roman" w:eastAsia="Arial" w:hAnsi="Times New Roman"/>
          <w:i/>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068E5446" w14:textId="77777777" w:rsidR="00F752EC" w:rsidRPr="004B2532" w:rsidRDefault="00F752EC" w:rsidP="00F752EC">
      <w:pPr>
        <w:widowControl w:val="0"/>
        <w:suppressAutoHyphens/>
        <w:spacing w:after="0" w:line="240" w:lineRule="auto"/>
        <w:ind w:left="567"/>
        <w:jc w:val="both"/>
        <w:rPr>
          <w:rFonts w:ascii="Times New Roman" w:eastAsia="Arial" w:hAnsi="Times New Roman"/>
          <w:i/>
          <w:sz w:val="24"/>
          <w:szCs w:val="24"/>
          <w:lang w:bidi="en-US"/>
        </w:rPr>
      </w:pPr>
      <w:r w:rsidRPr="004B2532">
        <w:rPr>
          <w:rFonts w:ascii="Times New Roman" w:eastAsia="Arial" w:hAnsi="Times New Roman"/>
          <w:i/>
          <w:sz w:val="24"/>
          <w:szCs w:val="24"/>
          <w:lang w:eastAsia="zh-CN"/>
        </w:rPr>
        <w:t xml:space="preserve">7. </w:t>
      </w:r>
      <w:r w:rsidRPr="004B2532">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1D43B5A8" w14:textId="77777777" w:rsidR="00F752EC" w:rsidRPr="004B2532" w:rsidRDefault="00F752EC" w:rsidP="00F752EC">
      <w:pPr>
        <w:spacing w:after="0" w:line="240" w:lineRule="auto"/>
        <w:ind w:left="720"/>
        <w:jc w:val="both"/>
        <w:rPr>
          <w:rFonts w:ascii="Times New Roman" w:hAnsi="Times New Roman"/>
          <w:bCs/>
          <w:i/>
          <w:iCs/>
          <w:color w:val="000000"/>
          <w:sz w:val="24"/>
          <w:szCs w:val="24"/>
          <w:lang w:eastAsia="ru-RU"/>
        </w:rPr>
      </w:pPr>
    </w:p>
    <w:p w14:paraId="499CB8A9" w14:textId="77777777" w:rsidR="00F752EC" w:rsidRPr="004B2532" w:rsidRDefault="00F752EC" w:rsidP="00F752EC">
      <w:pPr>
        <w:spacing w:after="0" w:line="240" w:lineRule="auto"/>
        <w:jc w:val="both"/>
        <w:rPr>
          <w:rFonts w:ascii="Times New Roman" w:hAnsi="Times New Roman"/>
          <w:bCs/>
          <w:i/>
          <w:iCs/>
          <w:color w:val="000000"/>
          <w:sz w:val="24"/>
          <w:szCs w:val="24"/>
          <w:lang w:eastAsia="ru-RU"/>
        </w:rPr>
      </w:pPr>
    </w:p>
    <w:p w14:paraId="1C6501F0" w14:textId="77777777" w:rsidR="00F752EC" w:rsidRPr="004B2532" w:rsidRDefault="00F752EC" w:rsidP="00F752EC">
      <w:pPr>
        <w:spacing w:after="0" w:line="240" w:lineRule="auto"/>
        <w:jc w:val="both"/>
        <w:rPr>
          <w:rFonts w:ascii="Times New Roman" w:hAnsi="Times New Roman"/>
          <w:bCs/>
          <w:iCs/>
          <w:color w:val="000000"/>
          <w:sz w:val="24"/>
          <w:szCs w:val="24"/>
          <w:lang w:eastAsia="ru-RU"/>
        </w:rPr>
      </w:pPr>
    </w:p>
    <w:p w14:paraId="6A082628" w14:textId="77777777" w:rsidR="00F752EC" w:rsidRPr="004B2532" w:rsidRDefault="00F752EC" w:rsidP="00F752EC">
      <w:pPr>
        <w:spacing w:after="0" w:line="240" w:lineRule="auto"/>
        <w:ind w:firstLine="708"/>
        <w:jc w:val="right"/>
        <w:rPr>
          <w:rFonts w:ascii="Times New Roman" w:hAnsi="Times New Roman"/>
          <w:b/>
          <w:bCs/>
          <w:color w:val="000000"/>
          <w:sz w:val="24"/>
          <w:szCs w:val="24"/>
          <w:lang w:eastAsia="ru-RU"/>
        </w:rPr>
      </w:pPr>
      <w:r w:rsidRPr="004B2532">
        <w:rPr>
          <w:rFonts w:ascii="Times New Roman" w:hAnsi="Times New Roman"/>
          <w:b/>
          <w:i/>
          <w:color w:val="000000"/>
          <w:sz w:val="24"/>
          <w:szCs w:val="24"/>
          <w:lang w:eastAsia="ru-RU"/>
        </w:rPr>
        <w:br w:type="page"/>
      </w:r>
      <w:r w:rsidRPr="004B2532">
        <w:rPr>
          <w:rFonts w:ascii="Times New Roman" w:hAnsi="Times New Roman"/>
          <w:b/>
          <w:bCs/>
          <w:color w:val="000000"/>
          <w:sz w:val="24"/>
          <w:szCs w:val="24"/>
          <w:lang w:eastAsia="ru-RU"/>
        </w:rPr>
        <w:t>ДОДАТОК №1</w:t>
      </w:r>
    </w:p>
    <w:p w14:paraId="55ACC1CB" w14:textId="77777777" w:rsidR="00F752EC" w:rsidRPr="004B2532" w:rsidRDefault="00F752EC" w:rsidP="00F752EC">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 xml:space="preserve">до Тендерної документації </w:t>
      </w:r>
    </w:p>
    <w:p w14:paraId="5F936CD9" w14:textId="77777777" w:rsidR="00F752EC" w:rsidRPr="004B2532" w:rsidRDefault="00F752EC" w:rsidP="00F752EC">
      <w:pPr>
        <w:spacing w:after="0" w:line="240" w:lineRule="auto"/>
        <w:jc w:val="center"/>
        <w:rPr>
          <w:rFonts w:ascii="Times New Roman" w:hAnsi="Times New Roman"/>
          <w:b/>
          <w:bCs/>
          <w:color w:val="000000"/>
          <w:sz w:val="24"/>
          <w:szCs w:val="24"/>
          <w:lang w:eastAsia="ru-RU"/>
        </w:rPr>
      </w:pPr>
    </w:p>
    <w:p w14:paraId="35C3B473" w14:textId="77777777" w:rsidR="00F752EC" w:rsidRPr="004B2532" w:rsidRDefault="00F752EC" w:rsidP="00F752EC">
      <w:pPr>
        <w:spacing w:after="0" w:line="240" w:lineRule="auto"/>
        <w:jc w:val="center"/>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FEE5DAB" w14:textId="77777777" w:rsidR="00F752EC" w:rsidRPr="004B2532" w:rsidRDefault="00F752EC" w:rsidP="00F752EC">
      <w:pPr>
        <w:spacing w:after="0" w:line="240" w:lineRule="auto"/>
        <w:jc w:val="both"/>
        <w:rPr>
          <w:rFonts w:ascii="Times New Roman" w:hAnsi="Times New Roman"/>
          <w:b/>
          <w:bCs/>
          <w:color w:val="000000"/>
          <w:sz w:val="24"/>
          <w:szCs w:val="24"/>
          <w:lang w:eastAsia="ru-RU"/>
        </w:rPr>
      </w:pPr>
    </w:p>
    <w:p w14:paraId="668C444F" w14:textId="77777777" w:rsidR="00F752EC" w:rsidRPr="004B2532" w:rsidRDefault="00F752EC" w:rsidP="00F752EC">
      <w:pPr>
        <w:spacing w:after="0" w:line="240" w:lineRule="auto"/>
        <w:ind w:firstLine="720"/>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F752EC" w:rsidRPr="004B2532" w14:paraId="5F5A5E0E" w14:textId="77777777" w:rsidTr="003B142D">
        <w:tc>
          <w:tcPr>
            <w:tcW w:w="3287" w:type="dxa"/>
            <w:tcBorders>
              <w:top w:val="single" w:sz="4" w:space="0" w:color="auto"/>
              <w:left w:val="single" w:sz="4" w:space="0" w:color="auto"/>
              <w:bottom w:val="single" w:sz="4" w:space="0" w:color="auto"/>
              <w:right w:val="single" w:sz="4" w:space="0" w:color="auto"/>
            </w:tcBorders>
            <w:hideMark/>
          </w:tcPr>
          <w:p w14:paraId="2E2566B6" w14:textId="77777777" w:rsidR="00F752EC" w:rsidRPr="004B2532" w:rsidRDefault="00F752EC" w:rsidP="00F752EC">
            <w:pPr>
              <w:spacing w:after="0" w:line="240" w:lineRule="auto"/>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14:paraId="6BE2300D" w14:textId="77777777" w:rsidR="00F752EC" w:rsidRPr="004B2532" w:rsidRDefault="00F752EC" w:rsidP="00F752EC">
            <w:pPr>
              <w:spacing w:after="0" w:line="240" w:lineRule="auto"/>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Підтвердження відповідності</w:t>
            </w:r>
          </w:p>
        </w:tc>
      </w:tr>
      <w:tr w:rsidR="00F752EC" w:rsidRPr="004B2532" w14:paraId="7BBDC8D4" w14:textId="77777777" w:rsidTr="003B142D">
        <w:tc>
          <w:tcPr>
            <w:tcW w:w="3287" w:type="dxa"/>
            <w:tcBorders>
              <w:top w:val="single" w:sz="4" w:space="0" w:color="auto"/>
              <w:left w:val="single" w:sz="4" w:space="0" w:color="auto"/>
              <w:bottom w:val="single" w:sz="4" w:space="0" w:color="auto"/>
              <w:right w:val="single" w:sz="4" w:space="0" w:color="auto"/>
            </w:tcBorders>
            <w:hideMark/>
          </w:tcPr>
          <w:p w14:paraId="28D71854" w14:textId="77777777" w:rsidR="00F752EC" w:rsidRPr="004B2532" w:rsidRDefault="00F752EC" w:rsidP="00F752EC">
            <w:pPr>
              <w:numPr>
                <w:ilvl w:val="0"/>
                <w:numId w:val="9"/>
              </w:numPr>
              <w:spacing w:after="0" w:line="240" w:lineRule="auto"/>
              <w:ind w:left="0" w:firstLine="0"/>
              <w:jc w:val="both"/>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Наявність в учасника процедури закупівлі обладнання, матеріально-технічної бази та технологій</w:t>
            </w:r>
          </w:p>
        </w:tc>
        <w:tc>
          <w:tcPr>
            <w:tcW w:w="6939" w:type="dxa"/>
            <w:tcBorders>
              <w:top w:val="single" w:sz="4" w:space="0" w:color="auto"/>
              <w:left w:val="single" w:sz="4" w:space="0" w:color="auto"/>
              <w:bottom w:val="single" w:sz="4" w:space="0" w:color="auto"/>
              <w:right w:val="single" w:sz="4" w:space="0" w:color="auto"/>
            </w:tcBorders>
            <w:hideMark/>
          </w:tcPr>
          <w:p w14:paraId="5ECD0ECD"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1.1 Довідка у довільній формі про наявність в учасника обладнання, матеріально-технічної бази та технологій, необхідних для виконання умов договору.</w:t>
            </w:r>
          </w:p>
        </w:tc>
      </w:tr>
      <w:tr w:rsidR="00F752EC" w:rsidRPr="004B2532" w14:paraId="63900627" w14:textId="77777777" w:rsidTr="003B142D">
        <w:trPr>
          <w:trHeight w:val="1211"/>
        </w:trPr>
        <w:tc>
          <w:tcPr>
            <w:tcW w:w="3287" w:type="dxa"/>
            <w:tcBorders>
              <w:top w:val="single" w:sz="4" w:space="0" w:color="auto"/>
              <w:left w:val="single" w:sz="4" w:space="0" w:color="auto"/>
              <w:bottom w:val="single" w:sz="4" w:space="0" w:color="auto"/>
              <w:right w:val="single" w:sz="4" w:space="0" w:color="auto"/>
            </w:tcBorders>
            <w:hideMark/>
          </w:tcPr>
          <w:p w14:paraId="3ACE5E9C" w14:textId="77777777" w:rsidR="00F752EC" w:rsidRPr="004B2532" w:rsidRDefault="00F752EC" w:rsidP="00F752EC">
            <w:pPr>
              <w:numPr>
                <w:ilvl w:val="0"/>
                <w:numId w:val="9"/>
              </w:numPr>
              <w:spacing w:after="0" w:line="240" w:lineRule="auto"/>
              <w:ind w:left="0" w:firstLine="0"/>
              <w:jc w:val="both"/>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939" w:type="dxa"/>
            <w:tcBorders>
              <w:top w:val="single" w:sz="4" w:space="0" w:color="auto"/>
              <w:left w:val="single" w:sz="4" w:space="0" w:color="auto"/>
              <w:bottom w:val="single" w:sz="4" w:space="0" w:color="auto"/>
              <w:right w:val="single" w:sz="4" w:space="0" w:color="auto"/>
            </w:tcBorders>
            <w:hideMark/>
          </w:tcPr>
          <w:p w14:paraId="1A10483D" w14:textId="77777777" w:rsidR="00F752EC" w:rsidRPr="004B2532" w:rsidRDefault="00F752EC" w:rsidP="00F752EC">
            <w:pPr>
              <w:spacing w:after="0" w:line="240" w:lineRule="auto"/>
              <w:contextualSpacing/>
              <w:jc w:val="both"/>
              <w:rPr>
                <w:rFonts w:ascii="Times New Roman" w:hAnsi="Times New Roman"/>
                <w:sz w:val="24"/>
                <w:szCs w:val="24"/>
              </w:rPr>
            </w:pPr>
            <w:r w:rsidRPr="004B2532">
              <w:rPr>
                <w:rFonts w:ascii="Times New Roman" w:hAnsi="Times New Roman"/>
                <w:color w:val="000000"/>
                <w:sz w:val="24"/>
                <w:szCs w:val="24"/>
                <w:lang w:eastAsia="ru-RU"/>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r w:rsidRPr="004B2532">
              <w:rPr>
                <w:rFonts w:ascii="Times New Roman" w:hAnsi="Times New Roman"/>
                <w:sz w:val="24"/>
                <w:szCs w:val="24"/>
              </w:rPr>
              <w:t xml:space="preserve"> </w:t>
            </w:r>
          </w:p>
          <w:p w14:paraId="7DAFFD29" w14:textId="77777777" w:rsidR="00F752EC" w:rsidRPr="004B2532" w:rsidRDefault="00F752EC" w:rsidP="00F752EC">
            <w:pPr>
              <w:spacing w:after="0" w:line="240" w:lineRule="auto"/>
              <w:contextualSpacing/>
              <w:jc w:val="both"/>
              <w:rPr>
                <w:rFonts w:ascii="Times New Roman" w:hAnsi="Times New Roman"/>
                <w:color w:val="000000"/>
                <w:sz w:val="24"/>
                <w:szCs w:val="24"/>
                <w:lang w:eastAsia="ru-RU"/>
              </w:rPr>
            </w:pPr>
          </w:p>
        </w:tc>
      </w:tr>
    </w:tbl>
    <w:p w14:paraId="520155D3" w14:textId="77777777" w:rsidR="00F752EC" w:rsidRPr="004B2532" w:rsidRDefault="00F752EC" w:rsidP="00F752EC">
      <w:pPr>
        <w:tabs>
          <w:tab w:val="left" w:pos="1080"/>
        </w:tabs>
        <w:spacing w:after="0" w:line="240" w:lineRule="auto"/>
        <w:jc w:val="both"/>
        <w:rPr>
          <w:rFonts w:ascii="Times New Roman" w:hAnsi="Times New Roman"/>
          <w:sz w:val="24"/>
          <w:szCs w:val="24"/>
          <w:lang w:eastAsia="uk-UA"/>
        </w:rPr>
      </w:pPr>
    </w:p>
    <w:p w14:paraId="18466C00" w14:textId="77777777" w:rsidR="00F752EC" w:rsidRPr="004B2532" w:rsidRDefault="00F752EC" w:rsidP="00175AEE">
      <w:pPr>
        <w:spacing w:after="0" w:line="240" w:lineRule="auto"/>
        <w:jc w:val="both"/>
        <w:rPr>
          <w:rFonts w:ascii="Times New Roman" w:hAnsi="Times New Roman"/>
          <w:b/>
          <w:sz w:val="24"/>
          <w:szCs w:val="24"/>
        </w:rPr>
      </w:pPr>
      <w:r w:rsidRPr="004B2532">
        <w:rPr>
          <w:rFonts w:ascii="Times New Roman" w:hAnsi="Times New Roman"/>
          <w:b/>
          <w:sz w:val="24"/>
          <w:szCs w:val="24"/>
        </w:rPr>
        <w:t>2. Вимоги на виконання ст. 17 Закону України «Про публічні закупівлі»:</w:t>
      </w:r>
    </w:p>
    <w:p w14:paraId="43A28242" w14:textId="77777777" w:rsidR="00175AEE" w:rsidRPr="004B2532" w:rsidRDefault="00175AEE" w:rsidP="00175AEE">
      <w:pPr>
        <w:spacing w:after="0" w:line="240" w:lineRule="auto"/>
        <w:ind w:firstLine="708"/>
        <w:jc w:val="both"/>
        <w:rPr>
          <w:rFonts w:ascii="Times New Roman" w:hAnsi="Times New Roman"/>
          <w:b/>
          <w:sz w:val="24"/>
          <w:szCs w:val="24"/>
        </w:rPr>
      </w:pPr>
    </w:p>
    <w:p w14:paraId="5454E7BD" w14:textId="0AF7130D" w:rsidR="00175AEE" w:rsidRPr="004B2532" w:rsidRDefault="00175AEE" w:rsidP="00175AEE">
      <w:pPr>
        <w:spacing w:after="0" w:line="240" w:lineRule="auto"/>
        <w:ind w:firstLine="708"/>
        <w:jc w:val="both"/>
        <w:rPr>
          <w:rFonts w:ascii="Times New Roman" w:hAnsi="Times New Roman"/>
          <w:b/>
          <w:sz w:val="24"/>
          <w:szCs w:val="24"/>
        </w:rPr>
      </w:pPr>
      <w:r w:rsidRPr="004B2532">
        <w:rPr>
          <w:rFonts w:ascii="Times New Roman" w:hAnsi="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584B2DAD" w14:textId="77777777" w:rsidR="00175AEE" w:rsidRPr="004B2532" w:rsidRDefault="00175AEE" w:rsidP="00175AEE">
      <w:pPr>
        <w:spacing w:after="0" w:line="240" w:lineRule="auto"/>
        <w:ind w:firstLine="708"/>
        <w:jc w:val="both"/>
        <w:rPr>
          <w:rFonts w:ascii="Times New Roman" w:hAnsi="Times New Roman"/>
          <w:sz w:val="24"/>
          <w:szCs w:val="24"/>
          <w:shd w:val="clear" w:color="auto" w:fill="FFFFFF"/>
        </w:rPr>
      </w:pPr>
      <w:r w:rsidRPr="004B2532">
        <w:rPr>
          <w:rFonts w:ascii="Times New Roman" w:hAnsi="Times New Roman"/>
          <w:sz w:val="24"/>
          <w:szCs w:val="24"/>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24" w:anchor="n1267" w:history="1">
        <w:r w:rsidRPr="004B2532">
          <w:rPr>
            <w:rFonts w:ascii="Times New Roman" w:hAnsi="Times New Roman"/>
            <w:sz w:val="24"/>
            <w:szCs w:val="24"/>
            <w:u w:val="single"/>
            <w:shd w:val="clear" w:color="auto" w:fill="FFFFFF"/>
          </w:rPr>
          <w:t>пунктами 5</w:t>
        </w:r>
      </w:hyperlink>
      <w:r w:rsidRPr="004B2532">
        <w:rPr>
          <w:rFonts w:ascii="Times New Roman" w:hAnsi="Times New Roman"/>
          <w:sz w:val="24"/>
          <w:szCs w:val="24"/>
          <w:shd w:val="clear" w:color="auto" w:fill="FFFFFF"/>
        </w:rPr>
        <w:t>, </w:t>
      </w:r>
      <w:hyperlink r:id="rId25" w:anchor="n1268" w:history="1">
        <w:r w:rsidRPr="004B2532">
          <w:rPr>
            <w:rFonts w:ascii="Times New Roman" w:hAnsi="Times New Roman"/>
            <w:sz w:val="24"/>
            <w:szCs w:val="24"/>
            <w:u w:val="single"/>
            <w:shd w:val="clear" w:color="auto" w:fill="FFFFFF"/>
          </w:rPr>
          <w:t>6</w:t>
        </w:r>
      </w:hyperlink>
      <w:r w:rsidRPr="004B2532">
        <w:rPr>
          <w:rFonts w:ascii="Times New Roman" w:hAnsi="Times New Roman"/>
          <w:sz w:val="24"/>
          <w:szCs w:val="24"/>
          <w:shd w:val="clear" w:color="auto" w:fill="FFFFFF"/>
        </w:rPr>
        <w:t>, </w:t>
      </w:r>
      <w:hyperlink r:id="rId26" w:anchor="n1274" w:history="1">
        <w:r w:rsidRPr="004B2532">
          <w:rPr>
            <w:rFonts w:ascii="Times New Roman" w:hAnsi="Times New Roman"/>
            <w:sz w:val="24"/>
            <w:szCs w:val="24"/>
            <w:u w:val="single"/>
            <w:shd w:val="clear" w:color="auto" w:fill="FFFFFF"/>
          </w:rPr>
          <w:t>12</w:t>
        </w:r>
      </w:hyperlink>
      <w:r w:rsidRPr="004B2532">
        <w:rPr>
          <w:rFonts w:ascii="Times New Roman" w:hAnsi="Times New Roman"/>
          <w:sz w:val="24"/>
          <w:szCs w:val="24"/>
          <w:shd w:val="clear" w:color="auto" w:fill="FFFFFF"/>
        </w:rPr>
        <w:t> і </w:t>
      </w:r>
      <w:hyperlink r:id="rId27" w:anchor="n1275" w:history="1">
        <w:r w:rsidRPr="004B2532">
          <w:rPr>
            <w:rFonts w:ascii="Times New Roman" w:hAnsi="Times New Roman"/>
            <w:sz w:val="24"/>
            <w:szCs w:val="24"/>
            <w:u w:val="single"/>
            <w:shd w:val="clear" w:color="auto" w:fill="FFFFFF"/>
          </w:rPr>
          <w:t>13 частини першої</w:t>
        </w:r>
      </w:hyperlink>
      <w:r w:rsidRPr="004B2532">
        <w:rPr>
          <w:rFonts w:ascii="Times New Roman" w:hAnsi="Times New Roman"/>
          <w:sz w:val="24"/>
          <w:szCs w:val="24"/>
          <w:shd w:val="clear" w:color="auto" w:fill="FFFFFF"/>
        </w:rPr>
        <w:t> та </w:t>
      </w:r>
      <w:hyperlink r:id="rId28" w:anchor="n1276" w:history="1">
        <w:r w:rsidRPr="004B2532">
          <w:rPr>
            <w:rFonts w:ascii="Times New Roman" w:hAnsi="Times New Roman"/>
            <w:sz w:val="24"/>
            <w:szCs w:val="24"/>
            <w:u w:val="single"/>
            <w:shd w:val="clear" w:color="auto" w:fill="FFFFFF"/>
          </w:rPr>
          <w:t>частиною другою</w:t>
        </w:r>
      </w:hyperlink>
      <w:r w:rsidRPr="004B2532">
        <w:rPr>
          <w:rFonts w:ascii="Times New Roman" w:hAnsi="Times New Roman"/>
          <w:sz w:val="24"/>
          <w:szCs w:val="24"/>
          <w:shd w:val="clear" w:color="auto" w:fill="FFFFFF"/>
        </w:rPr>
        <w:t> цієї статті. </w:t>
      </w:r>
    </w:p>
    <w:p w14:paraId="572434E4" w14:textId="77777777" w:rsidR="00175AEE" w:rsidRPr="004B2532" w:rsidRDefault="00175AEE" w:rsidP="00175AEE">
      <w:pPr>
        <w:spacing w:after="0" w:line="240" w:lineRule="auto"/>
        <w:ind w:firstLine="708"/>
        <w:jc w:val="both"/>
        <w:rPr>
          <w:rFonts w:ascii="Times New Roman" w:hAnsi="Times New Roman"/>
          <w:b/>
          <w:bCs/>
          <w:sz w:val="24"/>
          <w:szCs w:val="24"/>
          <w:shd w:val="clear" w:color="auto" w:fill="FFFFFF"/>
        </w:rPr>
      </w:pPr>
      <w:r w:rsidRPr="004B2532">
        <w:rPr>
          <w:rFonts w:ascii="Times New Roman" w:hAnsi="Times New Roman"/>
          <w:b/>
          <w:bCs/>
          <w:sz w:val="24"/>
          <w:szCs w:val="24"/>
          <w:shd w:val="clear" w:color="auto" w:fill="FFFFFF"/>
        </w:rPr>
        <w:t>2. Підтвердження відсутності підстав відповідно до ст. 17 Закону України «Про публічні закупівлі» переможцем торгів:</w:t>
      </w:r>
    </w:p>
    <w:p w14:paraId="230DF003" w14:textId="77777777" w:rsidR="00175AEE" w:rsidRPr="004B2532" w:rsidRDefault="00175AEE" w:rsidP="00175AEE">
      <w:pPr>
        <w:spacing w:after="0" w:line="240" w:lineRule="auto"/>
        <w:ind w:firstLine="708"/>
        <w:jc w:val="both"/>
        <w:rPr>
          <w:rFonts w:ascii="Times New Roman" w:hAnsi="Times New Roman"/>
          <w:sz w:val="24"/>
          <w:szCs w:val="24"/>
          <w:shd w:val="clear" w:color="auto" w:fill="FFFFFF"/>
        </w:rPr>
      </w:pPr>
      <w:r w:rsidRPr="004B2532">
        <w:rPr>
          <w:rFonts w:ascii="Times New Roman" w:hAnsi="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9" w:anchor="n1264" w:history="1">
        <w:r w:rsidRPr="004B2532">
          <w:rPr>
            <w:rFonts w:ascii="Times New Roman" w:hAnsi="Times New Roman"/>
            <w:sz w:val="24"/>
            <w:szCs w:val="24"/>
            <w:u w:val="single"/>
            <w:shd w:val="clear" w:color="auto" w:fill="FFFFFF"/>
          </w:rPr>
          <w:t>пунктами 2</w:t>
        </w:r>
      </w:hyperlink>
      <w:r w:rsidRPr="004B2532">
        <w:rPr>
          <w:rFonts w:ascii="Times New Roman" w:hAnsi="Times New Roman"/>
          <w:sz w:val="24"/>
          <w:szCs w:val="24"/>
          <w:shd w:val="clear" w:color="auto" w:fill="FFFFFF"/>
        </w:rPr>
        <w:t xml:space="preserve">, </w:t>
      </w:r>
      <w:hyperlink r:id="rId30" w:anchor="n1265" w:history="1">
        <w:r w:rsidRPr="004B2532">
          <w:rPr>
            <w:rFonts w:ascii="Times New Roman" w:hAnsi="Times New Roman"/>
            <w:sz w:val="24"/>
            <w:szCs w:val="24"/>
            <w:u w:val="single"/>
            <w:shd w:val="clear" w:color="auto" w:fill="FFFFFF"/>
          </w:rPr>
          <w:t>3</w:t>
        </w:r>
      </w:hyperlink>
      <w:r w:rsidRPr="004B2532">
        <w:rPr>
          <w:rFonts w:ascii="Times New Roman" w:hAnsi="Times New Roman"/>
          <w:sz w:val="24"/>
          <w:szCs w:val="24"/>
          <w:shd w:val="clear" w:color="auto" w:fill="FFFFFF"/>
        </w:rPr>
        <w:t xml:space="preserve">, </w:t>
      </w:r>
      <w:hyperlink r:id="rId31" w:anchor="n1267" w:history="1">
        <w:r w:rsidRPr="004B2532">
          <w:rPr>
            <w:rFonts w:ascii="Times New Roman" w:hAnsi="Times New Roman"/>
            <w:sz w:val="24"/>
            <w:szCs w:val="24"/>
            <w:u w:val="single"/>
            <w:shd w:val="clear" w:color="auto" w:fill="FFFFFF"/>
          </w:rPr>
          <w:t>5</w:t>
        </w:r>
      </w:hyperlink>
      <w:r w:rsidRPr="004B2532">
        <w:rPr>
          <w:rFonts w:ascii="Times New Roman" w:hAnsi="Times New Roman"/>
          <w:sz w:val="24"/>
          <w:szCs w:val="24"/>
          <w:shd w:val="clear" w:color="auto" w:fill="FFFFFF"/>
        </w:rPr>
        <w:t xml:space="preserve">, </w:t>
      </w:r>
      <w:hyperlink r:id="rId32" w:anchor="n1268" w:history="1">
        <w:r w:rsidRPr="004B2532">
          <w:rPr>
            <w:rFonts w:ascii="Times New Roman" w:hAnsi="Times New Roman"/>
            <w:sz w:val="24"/>
            <w:szCs w:val="24"/>
            <w:u w:val="single"/>
            <w:shd w:val="clear" w:color="auto" w:fill="FFFFFF"/>
          </w:rPr>
          <w:t>6</w:t>
        </w:r>
      </w:hyperlink>
      <w:r w:rsidRPr="004B2532">
        <w:rPr>
          <w:rFonts w:ascii="Times New Roman" w:hAnsi="Times New Roman"/>
          <w:sz w:val="24"/>
          <w:szCs w:val="24"/>
          <w:shd w:val="clear" w:color="auto" w:fill="FFFFFF"/>
        </w:rPr>
        <w:t xml:space="preserve">, </w:t>
      </w:r>
      <w:hyperlink r:id="rId33" w:anchor="n1270" w:history="1">
        <w:r w:rsidRPr="004B2532">
          <w:rPr>
            <w:rFonts w:ascii="Times New Roman" w:hAnsi="Times New Roman"/>
            <w:sz w:val="24"/>
            <w:szCs w:val="24"/>
            <w:u w:val="single"/>
            <w:shd w:val="clear" w:color="auto" w:fill="FFFFFF"/>
          </w:rPr>
          <w:t>8</w:t>
        </w:r>
      </w:hyperlink>
      <w:r w:rsidRPr="004B2532">
        <w:rPr>
          <w:rFonts w:ascii="Times New Roman" w:hAnsi="Times New Roman"/>
          <w:sz w:val="24"/>
          <w:szCs w:val="24"/>
          <w:shd w:val="clear" w:color="auto" w:fill="FFFFFF"/>
        </w:rPr>
        <w:t xml:space="preserve">, </w:t>
      </w:r>
      <w:hyperlink r:id="rId34" w:anchor="n1274" w:history="1">
        <w:r w:rsidRPr="004B2532">
          <w:rPr>
            <w:rFonts w:ascii="Times New Roman" w:hAnsi="Times New Roman"/>
            <w:sz w:val="24"/>
            <w:szCs w:val="24"/>
            <w:u w:val="single"/>
            <w:shd w:val="clear" w:color="auto" w:fill="FFFFFF"/>
          </w:rPr>
          <w:t>12</w:t>
        </w:r>
      </w:hyperlink>
      <w:r w:rsidRPr="004B2532">
        <w:rPr>
          <w:rFonts w:ascii="Times New Roman" w:hAnsi="Times New Roman"/>
          <w:sz w:val="24"/>
          <w:szCs w:val="24"/>
          <w:shd w:val="clear" w:color="auto" w:fill="FFFFFF"/>
        </w:rPr>
        <w:t xml:space="preserve"> і </w:t>
      </w:r>
      <w:hyperlink r:id="rId35" w:anchor="n1275" w:history="1">
        <w:r w:rsidRPr="004B2532">
          <w:rPr>
            <w:rFonts w:ascii="Times New Roman" w:hAnsi="Times New Roman"/>
            <w:sz w:val="24"/>
            <w:szCs w:val="24"/>
            <w:u w:val="single"/>
            <w:shd w:val="clear" w:color="auto" w:fill="FFFFFF"/>
          </w:rPr>
          <w:t>13</w:t>
        </w:r>
      </w:hyperlink>
      <w:hyperlink r:id="rId36" w:anchor="n1275" w:history="1">
        <w:r w:rsidRPr="004B2532">
          <w:rPr>
            <w:rFonts w:ascii="Times New Roman" w:hAnsi="Times New Roman"/>
            <w:sz w:val="24"/>
            <w:szCs w:val="24"/>
            <w:u w:val="single"/>
            <w:shd w:val="clear" w:color="auto" w:fill="FFFFFF"/>
          </w:rPr>
          <w:t xml:space="preserve"> частини першої</w:t>
        </w:r>
      </w:hyperlink>
      <w:r w:rsidRPr="004B2532">
        <w:rPr>
          <w:rFonts w:ascii="Times New Roman" w:hAnsi="Times New Roman"/>
          <w:sz w:val="24"/>
          <w:szCs w:val="24"/>
          <w:shd w:val="clear" w:color="auto" w:fill="FFFFFF"/>
        </w:rPr>
        <w:t xml:space="preserve"> та </w:t>
      </w:r>
      <w:hyperlink r:id="rId37" w:anchor="n1276" w:history="1">
        <w:r w:rsidRPr="004B2532">
          <w:rPr>
            <w:rFonts w:ascii="Times New Roman" w:hAnsi="Times New Roman"/>
            <w:sz w:val="24"/>
            <w:szCs w:val="24"/>
            <w:u w:val="single"/>
            <w:shd w:val="clear" w:color="auto" w:fill="FFFFFF"/>
          </w:rPr>
          <w:t>частиною другою</w:t>
        </w:r>
      </w:hyperlink>
      <w:r w:rsidRPr="004B2532">
        <w:rPr>
          <w:rFonts w:ascii="Times New Roman" w:hAnsi="Times New Roman"/>
          <w:sz w:val="24"/>
          <w:szCs w:val="24"/>
          <w:shd w:val="clear" w:color="auto" w:fill="FFFFFF"/>
        </w:rPr>
        <w:t> цієї статті. При цьому, відсутність підстав, передбачених пунктами 5, 6, 12 і 13 частини першої цієї статті підтверджується електронною довідкою чи сканованою копією з оригіналу документа (-ів),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68BD6D1E" w14:textId="77777777" w:rsidR="00175AEE" w:rsidRPr="004B2532" w:rsidRDefault="00175AEE" w:rsidP="00175AEE">
      <w:pPr>
        <w:spacing w:after="0" w:line="240" w:lineRule="auto"/>
        <w:ind w:firstLine="709"/>
        <w:jc w:val="both"/>
        <w:rPr>
          <w:rFonts w:ascii="Times New Roman" w:hAnsi="Times New Roman"/>
          <w:i/>
          <w:iCs/>
          <w:sz w:val="24"/>
          <w:szCs w:val="24"/>
          <w:shd w:val="clear" w:color="auto" w:fill="FFFFFF"/>
        </w:rPr>
      </w:pPr>
      <w:r w:rsidRPr="004B2532">
        <w:rPr>
          <w:rFonts w:ascii="Times New Roman" w:hAnsi="Times New Roman"/>
          <w:i/>
          <w:iCs/>
          <w:sz w:val="24"/>
          <w:szCs w:val="24"/>
          <w:shd w:val="clear" w:color="auto" w:fill="FFFFFF"/>
        </w:rPr>
        <w:t xml:space="preserve">Примітки: </w:t>
      </w:r>
    </w:p>
    <w:p w14:paraId="4610036C" w14:textId="77777777" w:rsidR="00175AEE" w:rsidRPr="004B2532" w:rsidRDefault="00175AEE" w:rsidP="00175AEE">
      <w:pPr>
        <w:spacing w:after="0" w:line="240" w:lineRule="auto"/>
        <w:ind w:firstLine="709"/>
        <w:jc w:val="both"/>
        <w:rPr>
          <w:rFonts w:ascii="Times New Roman" w:hAnsi="Times New Roman"/>
          <w:i/>
          <w:iCs/>
          <w:sz w:val="24"/>
          <w:szCs w:val="24"/>
          <w:shd w:val="clear" w:color="auto" w:fill="FFFFFF"/>
        </w:rPr>
      </w:pPr>
      <w:r w:rsidRPr="004B2532">
        <w:rPr>
          <w:rFonts w:ascii="Times New Roman" w:hAnsi="Times New Roman"/>
          <w:i/>
          <w:iCs/>
          <w:sz w:val="24"/>
          <w:szCs w:val="24"/>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14:paraId="6F6012CF" w14:textId="77777777" w:rsidR="00175AEE" w:rsidRPr="004B2532" w:rsidRDefault="00175AEE" w:rsidP="00175AEE">
      <w:pPr>
        <w:spacing w:after="0" w:line="240" w:lineRule="auto"/>
        <w:ind w:firstLine="709"/>
        <w:jc w:val="both"/>
        <w:rPr>
          <w:rFonts w:ascii="Times New Roman" w:hAnsi="Times New Roman"/>
          <w:i/>
          <w:iCs/>
          <w:sz w:val="24"/>
          <w:szCs w:val="24"/>
          <w:shd w:val="clear" w:color="auto" w:fill="FFFFFF"/>
        </w:rPr>
      </w:pPr>
      <w:r w:rsidRPr="004B2532">
        <w:rPr>
          <w:rFonts w:ascii="Times New Roman" w:hAnsi="Times New Roman"/>
          <w:i/>
          <w:iCs/>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3BE8177" w14:textId="77777777" w:rsidR="00175AEE" w:rsidRPr="004B2532" w:rsidRDefault="00175AEE" w:rsidP="00175AEE">
      <w:pPr>
        <w:shd w:val="clear" w:color="auto" w:fill="FFFFFF"/>
        <w:spacing w:after="0" w:line="240" w:lineRule="auto"/>
        <w:ind w:firstLine="708"/>
        <w:jc w:val="both"/>
        <w:rPr>
          <w:rFonts w:ascii="Times New Roman" w:hAnsi="Times New Roman"/>
          <w:i/>
          <w:iCs/>
          <w:sz w:val="24"/>
          <w:szCs w:val="24"/>
        </w:rPr>
      </w:pPr>
      <w:r w:rsidRPr="004B2532">
        <w:rPr>
          <w:rFonts w:ascii="Times New Roman" w:hAnsi="Times New Roman"/>
          <w:i/>
          <w:iCs/>
          <w:sz w:val="24"/>
          <w:szCs w:val="24"/>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4B2532">
        <w:rPr>
          <w:rFonts w:ascii="Times New Roman" w:hAnsi="Times New Roman"/>
          <w:b/>
          <w:bCs/>
          <w:i/>
          <w:iCs/>
          <w:sz w:val="24"/>
          <w:szCs w:val="24"/>
        </w:rPr>
        <w:t xml:space="preserve"> </w:t>
      </w:r>
      <w:r w:rsidRPr="004B2532">
        <w:rPr>
          <w:rFonts w:ascii="Times New Roman" w:hAnsi="Times New Roman"/>
          <w:i/>
          <w:iCs/>
          <w:sz w:val="24"/>
          <w:szCs w:val="24"/>
        </w:rPr>
        <w:t>учасником переможцем.</w:t>
      </w:r>
    </w:p>
    <w:p w14:paraId="4E798C38" w14:textId="77777777" w:rsidR="00175AEE" w:rsidRPr="004B2532" w:rsidRDefault="00175AEE" w:rsidP="00175AEE">
      <w:pPr>
        <w:shd w:val="clear" w:color="auto" w:fill="FFFFFF"/>
        <w:spacing w:after="0" w:line="240" w:lineRule="auto"/>
        <w:ind w:firstLine="708"/>
        <w:jc w:val="both"/>
        <w:rPr>
          <w:rFonts w:ascii="Times New Roman" w:hAnsi="Times New Roman"/>
          <w:i/>
          <w:iCs/>
          <w:sz w:val="24"/>
          <w:szCs w:val="24"/>
        </w:rPr>
      </w:pPr>
      <w:r w:rsidRPr="004B2532">
        <w:rPr>
          <w:rFonts w:ascii="Times New Roman" w:hAnsi="Times New Roman"/>
          <w:i/>
          <w:iCs/>
          <w:sz w:val="24"/>
          <w:szCs w:val="24"/>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в довільній формі </w:t>
      </w:r>
    </w:p>
    <w:p w14:paraId="28051FF4" w14:textId="77777777" w:rsidR="00175AEE" w:rsidRPr="004B2532" w:rsidRDefault="00175AEE" w:rsidP="00175AEE">
      <w:pPr>
        <w:spacing w:after="0" w:line="240" w:lineRule="auto"/>
        <w:jc w:val="both"/>
        <w:rPr>
          <w:rFonts w:ascii="Times New Roman" w:hAnsi="Times New Roman"/>
          <w:b/>
          <w:bCs/>
          <w:i/>
          <w:iCs/>
          <w:sz w:val="24"/>
          <w:szCs w:val="24"/>
          <w:shd w:val="clear" w:color="auto" w:fill="FFFFFF"/>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175AEE" w:rsidRPr="004B2532" w14:paraId="2B03D650" w14:textId="77777777" w:rsidTr="00E62C6F">
        <w:tc>
          <w:tcPr>
            <w:tcW w:w="497" w:type="dxa"/>
          </w:tcPr>
          <w:p w14:paraId="67A7A4C9"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№з/п</w:t>
            </w:r>
          </w:p>
        </w:tc>
        <w:tc>
          <w:tcPr>
            <w:tcW w:w="2870" w:type="dxa"/>
          </w:tcPr>
          <w:p w14:paraId="2569A85C" w14:textId="77777777" w:rsidR="00175AEE" w:rsidRPr="004B2532" w:rsidRDefault="00175AEE" w:rsidP="00175AEE">
            <w:pPr>
              <w:widowControl w:val="0"/>
              <w:spacing w:after="0" w:line="240" w:lineRule="auto"/>
              <w:jc w:val="center"/>
              <w:rPr>
                <w:rFonts w:ascii="Times New Roman" w:hAnsi="Times New Roman"/>
                <w:sz w:val="24"/>
                <w:szCs w:val="24"/>
                <w:lang w:eastAsia="uk-UA"/>
              </w:rPr>
            </w:pPr>
            <w:r w:rsidRPr="004B2532">
              <w:rPr>
                <w:rFonts w:ascii="Times New Roman" w:hAnsi="Times New Roman"/>
                <w:b/>
                <w:sz w:val="24"/>
                <w:szCs w:val="24"/>
                <w:lang w:eastAsia="uk-UA"/>
              </w:rPr>
              <w:t>Вимоги статті 17</w:t>
            </w:r>
          </w:p>
        </w:tc>
        <w:tc>
          <w:tcPr>
            <w:tcW w:w="3402" w:type="dxa"/>
          </w:tcPr>
          <w:p w14:paraId="616C9621" w14:textId="77777777" w:rsidR="00175AEE" w:rsidRPr="004B2532" w:rsidRDefault="00175AEE" w:rsidP="00175AEE">
            <w:pPr>
              <w:tabs>
                <w:tab w:val="center" w:pos="4153"/>
                <w:tab w:val="right" w:pos="8306"/>
              </w:tabs>
              <w:spacing w:after="0" w:line="240" w:lineRule="auto"/>
              <w:jc w:val="center"/>
              <w:rPr>
                <w:rFonts w:ascii="Times New Roman" w:hAnsi="Times New Roman"/>
                <w:b/>
                <w:sz w:val="24"/>
                <w:szCs w:val="24"/>
                <w:lang w:eastAsia="uk-UA"/>
              </w:rPr>
            </w:pPr>
            <w:r w:rsidRPr="004B2532">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404" w:type="dxa"/>
          </w:tcPr>
          <w:p w14:paraId="1DC85F7C" w14:textId="77777777" w:rsidR="00175AEE" w:rsidRPr="004B2532" w:rsidRDefault="00175AEE" w:rsidP="00175AEE">
            <w:pPr>
              <w:spacing w:after="0" w:line="240" w:lineRule="auto"/>
              <w:jc w:val="center"/>
              <w:rPr>
                <w:rFonts w:ascii="Times New Roman" w:hAnsi="Times New Roman"/>
                <w:sz w:val="24"/>
                <w:szCs w:val="24"/>
                <w:lang w:eastAsia="uk-UA"/>
              </w:rPr>
            </w:pPr>
            <w:r w:rsidRPr="004B2532">
              <w:rPr>
                <w:rFonts w:ascii="Times New Roman" w:hAnsi="Times New Roman"/>
                <w:b/>
                <w:sz w:val="24"/>
                <w:szCs w:val="24"/>
                <w:lang w:eastAsia="uk-UA"/>
              </w:rPr>
              <w:t>Переможець торгів на виконання вимоги статті 17 надає таку інформацію</w:t>
            </w:r>
          </w:p>
        </w:tc>
      </w:tr>
      <w:tr w:rsidR="00175AEE" w:rsidRPr="004B2532" w14:paraId="54B549A3" w14:textId="77777777" w:rsidTr="00E62C6F">
        <w:trPr>
          <w:trHeight w:val="424"/>
        </w:trPr>
        <w:tc>
          <w:tcPr>
            <w:tcW w:w="497" w:type="dxa"/>
          </w:tcPr>
          <w:p w14:paraId="4D4192BA"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1</w:t>
            </w:r>
          </w:p>
        </w:tc>
        <w:tc>
          <w:tcPr>
            <w:tcW w:w="2870" w:type="dxa"/>
          </w:tcPr>
          <w:p w14:paraId="67A6D757" w14:textId="77777777" w:rsidR="00175AEE" w:rsidRPr="004B2532" w:rsidRDefault="00175AEE" w:rsidP="00175AEE">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4B2532">
              <w:rPr>
                <w:rFonts w:ascii="Times New Roman" w:hAnsi="Times New Roman"/>
                <w:sz w:val="24"/>
                <w:szCs w:val="24"/>
                <w:shd w:val="clear" w:color="auto" w:fill="FFFFFF"/>
                <w:lang w:eastAsia="uk-UA"/>
              </w:rPr>
              <w:t xml:space="preserve">Відомості про </w:t>
            </w:r>
            <w:r w:rsidRPr="004B2532">
              <w:rPr>
                <w:rFonts w:ascii="Times New Roman" w:hAnsi="Times New Roman"/>
                <w:b/>
                <w:bCs/>
                <w:sz w:val="24"/>
                <w:szCs w:val="24"/>
                <w:shd w:val="clear" w:color="auto" w:fill="FFFFFF"/>
                <w:lang w:eastAsia="uk-UA"/>
              </w:rPr>
              <w:t xml:space="preserve">юридичну особу, </w:t>
            </w:r>
            <w:r w:rsidRPr="004B2532">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A0026B" w14:textId="77777777" w:rsidR="00175AEE" w:rsidRPr="004B2532" w:rsidRDefault="00175AEE" w:rsidP="00175AEE">
            <w:pPr>
              <w:widowControl w:val="0"/>
              <w:spacing w:after="0" w:line="240" w:lineRule="auto"/>
              <w:jc w:val="both"/>
              <w:rPr>
                <w:rFonts w:ascii="Times New Roman" w:hAnsi="Times New Roman"/>
                <w:sz w:val="24"/>
                <w:szCs w:val="24"/>
                <w:u w:val="single"/>
                <w:lang w:eastAsia="uk-UA"/>
              </w:rPr>
            </w:pPr>
            <w:r w:rsidRPr="004B2532">
              <w:rPr>
                <w:rFonts w:ascii="Times New Roman" w:hAnsi="Times New Roman"/>
                <w:b/>
                <w:sz w:val="24"/>
                <w:szCs w:val="24"/>
                <w:lang w:eastAsia="uk-UA"/>
              </w:rPr>
              <w:t>(п. 2 ч. 1 ст. 17 Закону)</w:t>
            </w:r>
          </w:p>
        </w:tc>
        <w:tc>
          <w:tcPr>
            <w:tcW w:w="3402" w:type="dxa"/>
          </w:tcPr>
          <w:p w14:paraId="4389863B"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0DEF6A97" w14:textId="77777777" w:rsidR="00175AEE" w:rsidRPr="004B2532" w:rsidRDefault="00175AEE" w:rsidP="00175AEE">
            <w:pPr>
              <w:spacing w:after="0" w:line="240" w:lineRule="auto"/>
              <w:jc w:val="both"/>
              <w:rPr>
                <w:rFonts w:ascii="Times New Roman" w:hAnsi="Times New Roman"/>
                <w:i/>
                <w:iCs/>
                <w:sz w:val="24"/>
                <w:szCs w:val="24"/>
                <w:lang w:eastAsia="uk-UA"/>
              </w:rPr>
            </w:pPr>
            <w:r w:rsidRPr="004B2532">
              <w:rPr>
                <w:rFonts w:ascii="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r w:rsidRPr="004B2532">
              <w:rPr>
                <w:rFonts w:ascii="Times New Roman" w:hAnsi="Times New Roman"/>
                <w:bCs/>
                <w:i/>
                <w:iCs/>
                <w:sz w:val="24"/>
                <w:szCs w:val="24"/>
                <w:shd w:val="clear" w:color="auto" w:fill="FFFFFF"/>
                <w:lang w:eastAsia="uk-UA"/>
              </w:rPr>
              <w:t>*</w:t>
            </w:r>
          </w:p>
        </w:tc>
        <w:tc>
          <w:tcPr>
            <w:tcW w:w="3404" w:type="dxa"/>
          </w:tcPr>
          <w:p w14:paraId="34D8DE93" w14:textId="77777777" w:rsidR="00175AEE" w:rsidRPr="004B2532" w:rsidRDefault="00175AEE" w:rsidP="00175AEE">
            <w:pPr>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7EDF7E52" w14:textId="77777777" w:rsidR="00175AEE" w:rsidRPr="004B2532" w:rsidRDefault="00175AEE" w:rsidP="00175AEE">
            <w:pPr>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осіб, які вчинили корупційні або пов’язані з корупцією правопорушення)*</w:t>
            </w:r>
          </w:p>
          <w:p w14:paraId="5EFE1695" w14:textId="77777777" w:rsidR="00175AEE" w:rsidRPr="004B2532" w:rsidRDefault="00175AEE" w:rsidP="00175AEE">
            <w:pPr>
              <w:spacing w:after="0" w:line="240" w:lineRule="auto"/>
              <w:jc w:val="both"/>
              <w:rPr>
                <w:rFonts w:ascii="Times New Roman" w:hAnsi="Times New Roman"/>
                <w:bCs/>
                <w:i/>
                <w:iCs/>
                <w:sz w:val="24"/>
                <w:szCs w:val="24"/>
                <w:u w:val="single"/>
                <w:shd w:val="clear" w:color="auto" w:fill="FFFFFF"/>
                <w:lang w:eastAsia="uk-UA"/>
              </w:rPr>
            </w:pPr>
            <w:r w:rsidRPr="004B2532">
              <w:rPr>
                <w:rFonts w:ascii="Times New Roman" w:hAnsi="Times New Roman"/>
                <w:bCs/>
                <w:sz w:val="24"/>
                <w:szCs w:val="24"/>
                <w:lang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175AEE" w:rsidRPr="004B2532" w14:paraId="30F93BF1" w14:textId="77777777" w:rsidTr="00E62C6F">
        <w:trPr>
          <w:trHeight w:val="4103"/>
        </w:trPr>
        <w:tc>
          <w:tcPr>
            <w:tcW w:w="497" w:type="dxa"/>
          </w:tcPr>
          <w:p w14:paraId="49D6E78D"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2</w:t>
            </w:r>
          </w:p>
        </w:tc>
        <w:tc>
          <w:tcPr>
            <w:tcW w:w="2870" w:type="dxa"/>
          </w:tcPr>
          <w:p w14:paraId="547DF74B"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F84E7BC"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3 ч. 1 ст. 17 Закону</w:t>
            </w:r>
            <w:r w:rsidRPr="004B2532">
              <w:rPr>
                <w:rFonts w:ascii="Times New Roman" w:hAnsi="Times New Roman"/>
                <w:sz w:val="24"/>
                <w:szCs w:val="24"/>
                <w:lang w:eastAsia="uk-UA"/>
              </w:rPr>
              <w:t>)</w:t>
            </w:r>
          </w:p>
        </w:tc>
        <w:tc>
          <w:tcPr>
            <w:tcW w:w="3402" w:type="dxa"/>
          </w:tcPr>
          <w:p w14:paraId="28BB224A" w14:textId="77777777" w:rsidR="00175AEE" w:rsidRPr="004B2532" w:rsidRDefault="00175AEE" w:rsidP="00175AEE">
            <w:pPr>
              <w:autoSpaceDE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2E1F48A0" w14:textId="77777777" w:rsidR="00175AEE" w:rsidRPr="004B2532" w:rsidRDefault="00175AEE" w:rsidP="00175AEE">
            <w:pPr>
              <w:autoSpaceDE w:val="0"/>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r w:rsidRPr="004B2532">
              <w:rPr>
                <w:rFonts w:ascii="Times New Roman" w:hAnsi="Times New Roman"/>
                <w:bCs/>
                <w:i/>
                <w:iCs/>
                <w:sz w:val="24"/>
                <w:szCs w:val="24"/>
                <w:shd w:val="clear" w:color="auto" w:fill="FFFFFF"/>
                <w:lang w:eastAsia="uk-UA"/>
              </w:rPr>
              <w:t>*</w:t>
            </w:r>
          </w:p>
        </w:tc>
        <w:tc>
          <w:tcPr>
            <w:tcW w:w="3404" w:type="dxa"/>
          </w:tcPr>
          <w:p w14:paraId="0131F081"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73E43830"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осіб, які вчинили корупційні або пов’язані з корупцією правопорушення)*</w:t>
            </w:r>
          </w:p>
          <w:p w14:paraId="154C738A" w14:textId="77777777" w:rsidR="00175AEE" w:rsidRPr="004B2532" w:rsidRDefault="00175AEE" w:rsidP="00175AEE">
            <w:pPr>
              <w:autoSpaceDE w:val="0"/>
              <w:spacing w:after="0" w:line="240" w:lineRule="auto"/>
              <w:jc w:val="both"/>
              <w:rPr>
                <w:rFonts w:ascii="Times New Roman" w:hAnsi="Times New Roman"/>
                <w:bCs/>
                <w:iCs/>
                <w:sz w:val="24"/>
                <w:szCs w:val="24"/>
                <w:shd w:val="clear" w:color="auto" w:fill="FFFFFF"/>
                <w:lang w:eastAsia="uk-UA"/>
              </w:rPr>
            </w:pPr>
            <w:r w:rsidRPr="004B2532">
              <w:rPr>
                <w:rFonts w:ascii="Times New Roman" w:hAnsi="Times New Roman"/>
                <w:bCs/>
                <w:sz w:val="24"/>
                <w:szCs w:val="24"/>
                <w:lang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175AEE" w:rsidRPr="004B2532" w14:paraId="04DC8661" w14:textId="77777777" w:rsidTr="00E62C6F">
        <w:trPr>
          <w:trHeight w:val="6514"/>
        </w:trPr>
        <w:tc>
          <w:tcPr>
            <w:tcW w:w="497" w:type="dxa"/>
          </w:tcPr>
          <w:p w14:paraId="647D58FA"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3</w:t>
            </w:r>
          </w:p>
        </w:tc>
        <w:tc>
          <w:tcPr>
            <w:tcW w:w="2870" w:type="dxa"/>
          </w:tcPr>
          <w:p w14:paraId="37CB5326"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41BAF7"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 xml:space="preserve"> (</w:t>
            </w:r>
            <w:r w:rsidRPr="004B2532">
              <w:rPr>
                <w:rFonts w:ascii="Times New Roman" w:hAnsi="Times New Roman"/>
                <w:b/>
                <w:bCs/>
                <w:sz w:val="24"/>
                <w:szCs w:val="24"/>
                <w:shd w:val="clear" w:color="auto" w:fill="FFFFFF"/>
                <w:lang w:eastAsia="uk-UA"/>
              </w:rPr>
              <w:t>п. 4 ч. 1 ст. 17 Закону</w:t>
            </w:r>
            <w:r w:rsidRPr="004B2532">
              <w:rPr>
                <w:rFonts w:ascii="Times New Roman" w:hAnsi="Times New Roman"/>
                <w:bCs/>
                <w:sz w:val="24"/>
                <w:szCs w:val="24"/>
                <w:shd w:val="clear" w:color="auto" w:fill="FFFFFF"/>
                <w:lang w:eastAsia="uk-UA"/>
              </w:rPr>
              <w:t>)</w:t>
            </w:r>
          </w:p>
        </w:tc>
        <w:tc>
          <w:tcPr>
            <w:tcW w:w="3402" w:type="dxa"/>
          </w:tcPr>
          <w:p w14:paraId="0AAE4743"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w:t>
            </w:r>
          </w:p>
          <w:p w14:paraId="5AF08B49" w14:textId="77777777" w:rsidR="00175AEE" w:rsidRPr="004B2532" w:rsidRDefault="00175AEE" w:rsidP="00175AEE">
            <w:pPr>
              <w:spacing w:after="0" w:line="240" w:lineRule="auto"/>
              <w:jc w:val="both"/>
              <w:rPr>
                <w:rFonts w:ascii="Times New Roman" w:hAnsi="Times New Roman"/>
                <w:bCs/>
                <w:i/>
                <w:sz w:val="24"/>
                <w:szCs w:val="24"/>
                <w:shd w:val="clear" w:color="auto" w:fill="FFFFFF"/>
                <w:lang w:eastAsia="uk-UA"/>
              </w:rPr>
            </w:pPr>
            <w:r w:rsidRPr="004B2532">
              <w:rPr>
                <w:rFonts w:ascii="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r w:rsidRPr="004B2532">
              <w:rPr>
                <w:rFonts w:ascii="Times New Roman" w:hAnsi="Times New Roman"/>
                <w:bCs/>
                <w:i/>
                <w:iCs/>
                <w:sz w:val="24"/>
                <w:szCs w:val="24"/>
                <w:shd w:val="clear" w:color="auto" w:fill="FFFFFF"/>
                <w:lang w:eastAsia="uk-UA"/>
              </w:rPr>
              <w:t>*</w:t>
            </w:r>
          </w:p>
        </w:tc>
        <w:tc>
          <w:tcPr>
            <w:tcW w:w="3404" w:type="dxa"/>
          </w:tcPr>
          <w:p w14:paraId="591C6754"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w:t>
            </w:r>
          </w:p>
          <w:p w14:paraId="31B4EC5D" w14:textId="77777777" w:rsidR="00175AEE" w:rsidRPr="004B2532" w:rsidRDefault="00175AEE" w:rsidP="00175AEE">
            <w:pPr>
              <w:spacing w:after="0" w:line="240" w:lineRule="auto"/>
              <w:jc w:val="both"/>
              <w:rPr>
                <w:rFonts w:ascii="Times New Roman" w:hAnsi="Times New Roman"/>
                <w:i/>
                <w:sz w:val="24"/>
                <w:szCs w:val="24"/>
                <w:lang w:eastAsia="uk-UA"/>
              </w:rPr>
            </w:pPr>
            <w:r w:rsidRPr="004B2532">
              <w:rPr>
                <w:rFonts w:ascii="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175AEE" w:rsidRPr="004B2532" w14:paraId="1A26AEA8" w14:textId="77777777" w:rsidTr="00E62C6F">
        <w:trPr>
          <w:trHeight w:val="843"/>
        </w:trPr>
        <w:tc>
          <w:tcPr>
            <w:tcW w:w="497" w:type="dxa"/>
          </w:tcPr>
          <w:p w14:paraId="1B1BDB82"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4</w:t>
            </w:r>
          </w:p>
        </w:tc>
        <w:tc>
          <w:tcPr>
            <w:tcW w:w="2870" w:type="dxa"/>
          </w:tcPr>
          <w:p w14:paraId="16C0BA69"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ABBF9C0"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 xml:space="preserve"> </w:t>
            </w:r>
            <w:r w:rsidRPr="004B2532">
              <w:rPr>
                <w:rFonts w:ascii="Times New Roman" w:hAnsi="Times New Roman"/>
                <w:sz w:val="24"/>
                <w:szCs w:val="24"/>
                <w:lang w:eastAsia="uk-UA"/>
              </w:rPr>
              <w:t>(</w:t>
            </w:r>
            <w:r w:rsidRPr="004B2532">
              <w:rPr>
                <w:rFonts w:ascii="Times New Roman" w:hAnsi="Times New Roman"/>
                <w:b/>
                <w:sz w:val="24"/>
                <w:szCs w:val="24"/>
                <w:lang w:eastAsia="uk-UA"/>
              </w:rPr>
              <w:t>п. 6 ч. 1 ст. 17 Закону</w:t>
            </w:r>
            <w:r w:rsidRPr="004B2532">
              <w:rPr>
                <w:rFonts w:ascii="Times New Roman" w:hAnsi="Times New Roman"/>
                <w:sz w:val="24"/>
                <w:szCs w:val="24"/>
                <w:lang w:eastAsia="uk-UA"/>
              </w:rPr>
              <w:t>)</w:t>
            </w:r>
          </w:p>
        </w:tc>
        <w:tc>
          <w:tcPr>
            <w:tcW w:w="3402" w:type="dxa"/>
          </w:tcPr>
          <w:p w14:paraId="18693004"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1663C746"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p>
        </w:tc>
        <w:tc>
          <w:tcPr>
            <w:tcW w:w="3404" w:type="dxa"/>
          </w:tcPr>
          <w:p w14:paraId="0CE0764A"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Електронна довідка чи витяг з ІАС</w:t>
            </w:r>
            <w:r w:rsidRPr="004B2532">
              <w:rPr>
                <w:rFonts w:ascii="Times New Roman" w:hAnsi="Times New Roman"/>
                <w:sz w:val="24"/>
                <w:szCs w:val="24"/>
              </w:rPr>
              <w:t xml:space="preserve"> </w:t>
            </w:r>
            <w:r w:rsidRPr="004B2532">
              <w:rPr>
                <w:rFonts w:ascii="Times New Roman" w:hAnsi="Times New Roman"/>
                <w:bCs/>
                <w:sz w:val="24"/>
                <w:szCs w:val="24"/>
                <w:shd w:val="clear" w:color="auto" w:fill="FFFFFF"/>
                <w:lang w:eastAsia="uk-UA"/>
              </w:rPr>
              <w:t>“Облік відомостей про притягнення особи до кримінальної відповідальності та наявності судимості”, чи сканована копія з оригіналу документа (-ів), виданого відповідним органом, який має такі повноваження.</w:t>
            </w:r>
            <w:r w:rsidRPr="004B2532">
              <w:rPr>
                <w:rFonts w:ascii="Times New Roman" w:hAnsi="Times New Roman"/>
                <w:bCs/>
                <w:sz w:val="24"/>
                <w:szCs w:val="24"/>
                <w:lang w:eastAsia="uk-UA"/>
              </w:rPr>
              <w:t>**</w:t>
            </w:r>
          </w:p>
        </w:tc>
      </w:tr>
      <w:tr w:rsidR="00175AEE" w:rsidRPr="004B2532" w14:paraId="241C40AE" w14:textId="77777777" w:rsidTr="00E62C6F">
        <w:trPr>
          <w:trHeight w:val="2116"/>
        </w:trPr>
        <w:tc>
          <w:tcPr>
            <w:tcW w:w="497" w:type="dxa"/>
          </w:tcPr>
          <w:p w14:paraId="5907183B"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5</w:t>
            </w:r>
          </w:p>
        </w:tc>
        <w:tc>
          <w:tcPr>
            <w:tcW w:w="2870" w:type="dxa"/>
          </w:tcPr>
          <w:p w14:paraId="003967EE"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14:paraId="3554B66E"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8 ч. 1 ст. 17 Закону</w:t>
            </w:r>
            <w:r w:rsidRPr="004B2532">
              <w:rPr>
                <w:rFonts w:ascii="Times New Roman" w:hAnsi="Times New Roman"/>
                <w:sz w:val="24"/>
                <w:szCs w:val="24"/>
                <w:lang w:eastAsia="uk-UA"/>
              </w:rPr>
              <w:t>)</w:t>
            </w:r>
          </w:p>
        </w:tc>
        <w:tc>
          <w:tcPr>
            <w:tcW w:w="3402" w:type="dxa"/>
          </w:tcPr>
          <w:p w14:paraId="0DE770CF"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02DF64B5"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w:t>
            </w:r>
            <w:r w:rsidRPr="004B2532">
              <w:rPr>
                <w:rFonts w:ascii="Times New Roman" w:hAnsi="Times New Roman"/>
                <w:bCs/>
                <w:i/>
                <w:iCs/>
                <w:sz w:val="24"/>
                <w:szCs w:val="24"/>
                <w:shd w:val="clear" w:color="auto" w:fill="FFFFFF"/>
                <w:lang w:eastAsia="uk-UA"/>
              </w:rPr>
              <w:t>*</w:t>
            </w:r>
          </w:p>
        </w:tc>
        <w:tc>
          <w:tcPr>
            <w:tcW w:w="3404" w:type="dxa"/>
          </w:tcPr>
          <w:p w14:paraId="4F272D60"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2D048981"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осіб, які вчинили корупційні або пов’язані з корупцією правопорушення)*</w:t>
            </w:r>
          </w:p>
          <w:p w14:paraId="221BEB3D"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175AEE" w:rsidRPr="004B2532" w14:paraId="3D2CD528" w14:textId="77777777" w:rsidTr="00E62C6F">
        <w:trPr>
          <w:trHeight w:val="3379"/>
        </w:trPr>
        <w:tc>
          <w:tcPr>
            <w:tcW w:w="497" w:type="dxa"/>
          </w:tcPr>
          <w:p w14:paraId="6AEA0B8E"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6</w:t>
            </w:r>
          </w:p>
        </w:tc>
        <w:tc>
          <w:tcPr>
            <w:tcW w:w="2870" w:type="dxa"/>
          </w:tcPr>
          <w:p w14:paraId="2FCA3734"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38" w:anchor="n174" w:tgtFrame="_blank" w:history="1">
              <w:r w:rsidRPr="004B2532">
                <w:rPr>
                  <w:rFonts w:ascii="Times New Roman" w:hAnsi="Times New Roman"/>
                  <w:sz w:val="24"/>
                  <w:szCs w:val="24"/>
                  <w:u w:val="single"/>
                  <w:lang w:eastAsia="uk-UA"/>
                </w:rPr>
                <w:t>пунктом 9</w:t>
              </w:r>
            </w:hyperlink>
            <w:r w:rsidRPr="004B2532">
              <w:rPr>
                <w:rFonts w:ascii="Times New Roman" w:hAnsi="Times New Roman"/>
                <w:sz w:val="24"/>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7BB4A007"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b/>
                <w:sz w:val="24"/>
                <w:szCs w:val="24"/>
              </w:rPr>
              <w:t>п. 9 ч. 1 ст. 17 Закону</w:t>
            </w:r>
            <w:r w:rsidRPr="004B2532">
              <w:rPr>
                <w:rFonts w:ascii="Times New Roman" w:hAnsi="Times New Roman"/>
                <w:sz w:val="24"/>
                <w:szCs w:val="24"/>
              </w:rPr>
              <w:t>)</w:t>
            </w:r>
          </w:p>
        </w:tc>
        <w:tc>
          <w:tcPr>
            <w:tcW w:w="3402" w:type="dxa"/>
          </w:tcPr>
          <w:p w14:paraId="5B6C1A16"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5D31AD69" w14:textId="77777777" w:rsidR="00175AEE" w:rsidRPr="004B2532" w:rsidRDefault="00175AEE" w:rsidP="00175AEE">
            <w:pPr>
              <w:spacing w:after="0" w:line="240" w:lineRule="auto"/>
              <w:jc w:val="both"/>
              <w:rPr>
                <w:rFonts w:ascii="Times New Roman" w:hAnsi="Times New Roman"/>
                <w:sz w:val="24"/>
                <w:szCs w:val="24"/>
              </w:rPr>
            </w:pPr>
            <w:r w:rsidRPr="004B2532">
              <w:rPr>
                <w:rFonts w:ascii="Times New Roman" w:hAnsi="Times New Roman"/>
                <w:bCs/>
                <w:sz w:val="24"/>
                <w:szCs w:val="24"/>
                <w:shd w:val="clear" w:color="auto" w:fill="FFFFFF"/>
                <w:lang w:eastAsia="uk-UA"/>
              </w:rPr>
              <w:t>(в Єдиному державному реєстрі юридичних осіб, фізичних осіб-підприємців та громадських формувань)</w:t>
            </w:r>
            <w:r w:rsidRPr="004B2532">
              <w:rPr>
                <w:rFonts w:ascii="Times New Roman" w:hAnsi="Times New Roman"/>
                <w:bCs/>
                <w:i/>
                <w:iCs/>
                <w:sz w:val="24"/>
                <w:szCs w:val="24"/>
                <w:shd w:val="clear" w:color="auto" w:fill="FFFFFF"/>
                <w:lang w:eastAsia="uk-UA"/>
              </w:rPr>
              <w:t>*</w:t>
            </w:r>
          </w:p>
        </w:tc>
        <w:tc>
          <w:tcPr>
            <w:tcW w:w="3404" w:type="dxa"/>
          </w:tcPr>
          <w:p w14:paraId="55D672CE"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1EFF24A0"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юридичних осіб, фізичних осіб-підприємців та громадських формувань)*</w:t>
            </w:r>
          </w:p>
        </w:tc>
      </w:tr>
      <w:tr w:rsidR="00175AEE" w:rsidRPr="004B2532" w14:paraId="06974553" w14:textId="77777777" w:rsidTr="00E62C6F">
        <w:trPr>
          <w:trHeight w:val="3683"/>
        </w:trPr>
        <w:tc>
          <w:tcPr>
            <w:tcW w:w="497" w:type="dxa"/>
            <w:tcBorders>
              <w:bottom w:val="single" w:sz="4" w:space="0" w:color="auto"/>
            </w:tcBorders>
          </w:tcPr>
          <w:p w14:paraId="7BFA40DC"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7</w:t>
            </w:r>
          </w:p>
        </w:tc>
        <w:tc>
          <w:tcPr>
            <w:tcW w:w="2870" w:type="dxa"/>
            <w:tcBorders>
              <w:bottom w:val="single" w:sz="4" w:space="0" w:color="auto"/>
            </w:tcBorders>
          </w:tcPr>
          <w:p w14:paraId="4A973640"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260918AF"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10 ч. 1 ст. 17 Закону</w:t>
            </w:r>
            <w:r w:rsidRPr="004B2532">
              <w:rPr>
                <w:rFonts w:ascii="Times New Roman" w:hAnsi="Times New Roman"/>
                <w:sz w:val="24"/>
                <w:szCs w:val="24"/>
                <w:lang w:eastAsia="uk-UA"/>
              </w:rPr>
              <w:t>)</w:t>
            </w:r>
          </w:p>
        </w:tc>
        <w:tc>
          <w:tcPr>
            <w:tcW w:w="3402" w:type="dxa"/>
            <w:tcBorders>
              <w:bottom w:val="single" w:sz="4" w:space="0" w:color="auto"/>
            </w:tcBorders>
          </w:tcPr>
          <w:p w14:paraId="4604A679"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3B7352F0"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-довідка в довільній формі про наявність антикорупційної програми чи уповноваженого з реалізації антикорупційної програми;</w:t>
            </w:r>
          </w:p>
          <w:p w14:paraId="52419901"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-копію антикорупційної програми та наказу про призначення уповноваженого з реалізації антикорупційної програми</w:t>
            </w:r>
          </w:p>
        </w:tc>
        <w:tc>
          <w:tcPr>
            <w:tcW w:w="3404" w:type="dxa"/>
            <w:tcBorders>
              <w:bottom w:val="single" w:sz="4" w:space="0" w:color="auto"/>
            </w:tcBorders>
          </w:tcPr>
          <w:p w14:paraId="399790B5"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iCs/>
                <w:sz w:val="24"/>
                <w:szCs w:val="24"/>
                <w:lang w:eastAsia="uk-UA"/>
              </w:rPr>
              <w:t>Не вимагається замовником</w:t>
            </w:r>
          </w:p>
        </w:tc>
      </w:tr>
      <w:tr w:rsidR="00175AEE" w:rsidRPr="004B2532" w14:paraId="30BDEF49" w14:textId="77777777" w:rsidTr="00E62C6F">
        <w:trPr>
          <w:trHeight w:val="843"/>
        </w:trPr>
        <w:tc>
          <w:tcPr>
            <w:tcW w:w="497" w:type="dxa"/>
            <w:tcBorders>
              <w:top w:val="single" w:sz="4" w:space="0" w:color="auto"/>
              <w:bottom w:val="single" w:sz="4" w:space="0" w:color="auto"/>
            </w:tcBorders>
          </w:tcPr>
          <w:p w14:paraId="744B4542"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8</w:t>
            </w:r>
          </w:p>
        </w:tc>
        <w:tc>
          <w:tcPr>
            <w:tcW w:w="2870" w:type="dxa"/>
            <w:tcBorders>
              <w:top w:val="single" w:sz="4" w:space="0" w:color="auto"/>
              <w:bottom w:val="single" w:sz="4" w:space="0" w:color="auto"/>
            </w:tcBorders>
          </w:tcPr>
          <w:p w14:paraId="06ACF974"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4EA9003"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11 ч. 1 ст. 17 Закону</w:t>
            </w:r>
            <w:r w:rsidRPr="004B2532">
              <w:rPr>
                <w:rFonts w:ascii="Times New Roman" w:hAnsi="Times New Roman"/>
                <w:sz w:val="24"/>
                <w:szCs w:val="24"/>
                <w:lang w:eastAsia="uk-UA"/>
              </w:rPr>
              <w:t>)</w:t>
            </w:r>
          </w:p>
        </w:tc>
        <w:tc>
          <w:tcPr>
            <w:tcW w:w="3402" w:type="dxa"/>
            <w:tcBorders>
              <w:top w:val="single" w:sz="4" w:space="0" w:color="auto"/>
              <w:bottom w:val="single" w:sz="4" w:space="0" w:color="auto"/>
            </w:tcBorders>
          </w:tcPr>
          <w:p w14:paraId="25A397C3"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sidRPr="004B2532">
              <w:rPr>
                <w:rFonts w:ascii="Times New Roman" w:hAnsi="Times New Roman"/>
                <w:sz w:val="24"/>
                <w:szCs w:val="24"/>
              </w:rPr>
              <w:t xml:space="preserve"> </w:t>
            </w:r>
            <w:r w:rsidRPr="004B2532">
              <w:rPr>
                <w:rFonts w:ascii="Times New Roman" w:hAnsi="Times New Roman"/>
                <w:iCs/>
                <w:sz w:val="24"/>
                <w:szCs w:val="24"/>
                <w:lang w:eastAsia="uk-UA"/>
              </w:rPr>
              <w:t>(із наступними змінами)  *</w:t>
            </w:r>
            <w:r w:rsidRPr="004B2532">
              <w:rPr>
                <w:rFonts w:ascii="Times New Roman" w:hAnsi="Times New Roman"/>
                <w:bCs/>
                <w:i/>
                <w:iCs/>
                <w:sz w:val="24"/>
                <w:szCs w:val="24"/>
                <w:shd w:val="clear" w:color="auto" w:fill="FFFFFF"/>
                <w:lang w:eastAsia="uk-UA"/>
              </w:rPr>
              <w:t xml:space="preserve"> </w:t>
            </w:r>
          </w:p>
        </w:tc>
        <w:tc>
          <w:tcPr>
            <w:tcW w:w="3404" w:type="dxa"/>
            <w:tcBorders>
              <w:top w:val="single" w:sz="4" w:space="0" w:color="auto"/>
              <w:bottom w:val="single" w:sz="4" w:space="0" w:color="auto"/>
            </w:tcBorders>
          </w:tcPr>
          <w:p w14:paraId="1001D10F"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 (із наступними змінами)  *</w:t>
            </w:r>
          </w:p>
        </w:tc>
      </w:tr>
      <w:tr w:rsidR="00175AEE" w:rsidRPr="004B2532" w14:paraId="5F8D80FF" w14:textId="77777777" w:rsidTr="00E62C6F">
        <w:trPr>
          <w:trHeight w:val="4384"/>
        </w:trPr>
        <w:tc>
          <w:tcPr>
            <w:tcW w:w="497" w:type="dxa"/>
            <w:tcBorders>
              <w:top w:val="single" w:sz="4" w:space="0" w:color="auto"/>
              <w:bottom w:val="single" w:sz="4" w:space="0" w:color="auto"/>
            </w:tcBorders>
          </w:tcPr>
          <w:p w14:paraId="01919E43"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9</w:t>
            </w:r>
          </w:p>
        </w:tc>
        <w:tc>
          <w:tcPr>
            <w:tcW w:w="2870" w:type="dxa"/>
            <w:tcBorders>
              <w:top w:val="single" w:sz="4" w:space="0" w:color="auto"/>
              <w:bottom w:val="single" w:sz="4" w:space="0" w:color="auto"/>
            </w:tcBorders>
          </w:tcPr>
          <w:p w14:paraId="4A71228B"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46FCCB"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12 ч. 1 ст. 17 Закону</w:t>
            </w:r>
            <w:r w:rsidRPr="004B2532">
              <w:rPr>
                <w:rFonts w:ascii="Times New Roman" w:hAnsi="Times New Roman"/>
                <w:sz w:val="24"/>
                <w:szCs w:val="24"/>
                <w:lang w:eastAsia="uk-UA"/>
              </w:rPr>
              <w:t>)</w:t>
            </w:r>
          </w:p>
        </w:tc>
        <w:tc>
          <w:tcPr>
            <w:tcW w:w="3402" w:type="dxa"/>
          </w:tcPr>
          <w:p w14:paraId="4B5CFC4B"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4947AF86" w14:textId="77777777" w:rsidR="00175AEE" w:rsidRPr="004B2532" w:rsidRDefault="00175AEE" w:rsidP="00175AEE">
            <w:pPr>
              <w:spacing w:after="0" w:line="240" w:lineRule="auto"/>
              <w:jc w:val="both"/>
              <w:rPr>
                <w:rFonts w:ascii="Times New Roman" w:hAnsi="Times New Roman"/>
                <w:iCs/>
                <w:sz w:val="24"/>
                <w:szCs w:val="24"/>
                <w:lang w:eastAsia="uk-UA"/>
              </w:rPr>
            </w:pPr>
          </w:p>
        </w:tc>
        <w:tc>
          <w:tcPr>
            <w:tcW w:w="3404" w:type="dxa"/>
          </w:tcPr>
          <w:p w14:paraId="5E257F32"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bCs/>
                <w:sz w:val="24"/>
                <w:szCs w:val="24"/>
                <w:shd w:val="clear" w:color="auto" w:fill="FFFFFF"/>
                <w:lang w:eastAsia="uk-UA"/>
              </w:rPr>
              <w:t>Електронна довідка чи витяг з ІАС</w:t>
            </w:r>
            <w:r w:rsidRPr="004B2532">
              <w:rPr>
                <w:rFonts w:ascii="Times New Roman" w:hAnsi="Times New Roman"/>
                <w:sz w:val="24"/>
                <w:szCs w:val="24"/>
              </w:rPr>
              <w:t xml:space="preserve"> </w:t>
            </w:r>
            <w:r w:rsidRPr="004B2532">
              <w:rPr>
                <w:rFonts w:ascii="Times New Roman" w:hAnsi="Times New Roman"/>
                <w:bCs/>
                <w:sz w:val="24"/>
                <w:szCs w:val="24"/>
                <w:shd w:val="clear" w:color="auto" w:fill="FFFFFF"/>
                <w:lang w:eastAsia="uk-UA"/>
              </w:rPr>
              <w:t>“Облік відомостей про притягнення особи до кримінальної відповідальності та наявності судимості”, чи сканована копія з оригіналу документа (-ів), виданого відповідним органом, який має такі повноваження **</w:t>
            </w:r>
          </w:p>
        </w:tc>
      </w:tr>
      <w:tr w:rsidR="00175AEE" w:rsidRPr="004B2532" w14:paraId="77E69D55" w14:textId="77777777" w:rsidTr="00E62C6F">
        <w:trPr>
          <w:trHeight w:val="3681"/>
        </w:trPr>
        <w:tc>
          <w:tcPr>
            <w:tcW w:w="497" w:type="dxa"/>
            <w:tcBorders>
              <w:bottom w:val="single" w:sz="4" w:space="0" w:color="auto"/>
            </w:tcBorders>
          </w:tcPr>
          <w:p w14:paraId="529A9CB0"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10</w:t>
            </w:r>
          </w:p>
        </w:tc>
        <w:tc>
          <w:tcPr>
            <w:tcW w:w="2870" w:type="dxa"/>
            <w:tcBorders>
              <w:bottom w:val="single" w:sz="4" w:space="0" w:color="auto"/>
            </w:tcBorders>
          </w:tcPr>
          <w:p w14:paraId="1079F4EA"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1B57AD8"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b/>
                <w:sz w:val="24"/>
                <w:szCs w:val="24"/>
                <w:lang w:eastAsia="uk-UA"/>
              </w:rPr>
              <w:t>п. 13 ч. 1 ст. 17 Закону</w:t>
            </w:r>
            <w:r w:rsidRPr="004B2532">
              <w:rPr>
                <w:rFonts w:ascii="Times New Roman" w:hAnsi="Times New Roman"/>
                <w:sz w:val="24"/>
                <w:szCs w:val="24"/>
              </w:rPr>
              <w:t xml:space="preserve">) </w:t>
            </w:r>
          </w:p>
        </w:tc>
        <w:tc>
          <w:tcPr>
            <w:tcW w:w="3402" w:type="dxa"/>
            <w:tcBorders>
              <w:bottom w:val="single" w:sz="4" w:space="0" w:color="auto"/>
            </w:tcBorders>
          </w:tcPr>
          <w:p w14:paraId="1A366F09" w14:textId="77777777" w:rsidR="00175AEE" w:rsidRPr="004B2532" w:rsidRDefault="00175AEE" w:rsidP="00175AEE">
            <w:pPr>
              <w:widowControl w:val="0"/>
              <w:spacing w:after="0" w:line="240" w:lineRule="auto"/>
              <w:jc w:val="both"/>
              <w:rPr>
                <w:rFonts w:ascii="Times New Roman" w:hAnsi="Times New Roman"/>
                <w:b/>
                <w:i/>
                <w:iCs/>
                <w:sz w:val="24"/>
                <w:szCs w:val="24"/>
                <w:u w:val="single"/>
                <w:lang w:eastAsia="uk-UA"/>
              </w:rPr>
            </w:pPr>
            <w:r w:rsidRPr="004B2532">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bottom w:val="single" w:sz="4" w:space="0" w:color="auto"/>
            </w:tcBorders>
          </w:tcPr>
          <w:p w14:paraId="354E7972"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shd w:val="clear" w:color="auto" w:fill="FFFFFF"/>
                <w:lang w:eastAsia="uk-UA"/>
              </w:rPr>
            </w:pPr>
            <w:r w:rsidRPr="004B2532">
              <w:rPr>
                <w:rFonts w:ascii="Times New Roman" w:hAnsi="Times New Roman"/>
                <w:sz w:val="24"/>
                <w:szCs w:val="24"/>
                <w:lang w:eastAsia="uk-UA"/>
              </w:rPr>
              <w:t>Електронна довідка чи Сканована копія з оригіналу документа (-ів), виданого відповідним органом, який має такі повноваження</w:t>
            </w:r>
          </w:p>
          <w:p w14:paraId="1E95E7B4"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lang w:eastAsia="uk-UA"/>
              </w:rPr>
            </w:pPr>
          </w:p>
        </w:tc>
      </w:tr>
      <w:tr w:rsidR="00175AEE" w:rsidRPr="004B2532" w14:paraId="0596B6FD" w14:textId="77777777" w:rsidTr="00E62C6F">
        <w:trPr>
          <w:trHeight w:val="2686"/>
        </w:trPr>
        <w:tc>
          <w:tcPr>
            <w:tcW w:w="497" w:type="dxa"/>
            <w:tcBorders>
              <w:top w:val="single" w:sz="4" w:space="0" w:color="auto"/>
            </w:tcBorders>
          </w:tcPr>
          <w:p w14:paraId="652EC7E1"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11</w:t>
            </w:r>
          </w:p>
        </w:tc>
        <w:tc>
          <w:tcPr>
            <w:tcW w:w="2870" w:type="dxa"/>
            <w:tcBorders>
              <w:top w:val="single" w:sz="4" w:space="0" w:color="auto"/>
            </w:tcBorders>
          </w:tcPr>
          <w:p w14:paraId="4EB6E245"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13619C"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79470C4" w14:textId="77777777" w:rsidR="00175AEE" w:rsidRPr="004B2532" w:rsidRDefault="00175AEE" w:rsidP="00175AEE">
            <w:pPr>
              <w:widowControl w:val="0"/>
              <w:spacing w:after="0" w:line="240" w:lineRule="auto"/>
              <w:jc w:val="both"/>
              <w:rPr>
                <w:rFonts w:ascii="Times New Roman" w:hAnsi="Times New Roman"/>
                <w:b/>
                <w:bCs/>
                <w:sz w:val="24"/>
                <w:szCs w:val="24"/>
              </w:rPr>
            </w:pPr>
            <w:r w:rsidRPr="004B2532">
              <w:rPr>
                <w:rFonts w:ascii="Times New Roman" w:hAnsi="Times New Roman"/>
                <w:b/>
                <w:bCs/>
                <w:sz w:val="24"/>
                <w:szCs w:val="24"/>
              </w:rPr>
              <w:t>(ч. 2 ст. 17 Закону)</w:t>
            </w:r>
          </w:p>
        </w:tc>
        <w:tc>
          <w:tcPr>
            <w:tcW w:w="3402" w:type="dxa"/>
            <w:tcBorders>
              <w:top w:val="single" w:sz="4" w:space="0" w:color="auto"/>
            </w:tcBorders>
          </w:tcPr>
          <w:p w14:paraId="74B6F9E6"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tcBorders>
          </w:tcPr>
          <w:p w14:paraId="2A9DDF92"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01F6BE50" w14:textId="77777777" w:rsidR="00175AEE" w:rsidRPr="004B2532" w:rsidRDefault="00175AEE" w:rsidP="00175AEE">
      <w:pPr>
        <w:widowControl w:val="0"/>
        <w:tabs>
          <w:tab w:val="left" w:pos="1080"/>
        </w:tabs>
        <w:spacing w:after="0" w:line="240" w:lineRule="auto"/>
        <w:jc w:val="both"/>
        <w:rPr>
          <w:rFonts w:ascii="Times New Roman" w:hAnsi="Times New Roman"/>
          <w:b/>
          <w:bCs/>
          <w:sz w:val="24"/>
          <w:szCs w:val="24"/>
          <w:lang w:eastAsia="uk-UA"/>
        </w:rPr>
      </w:pPr>
    </w:p>
    <w:p w14:paraId="71EFB197" w14:textId="77777777" w:rsidR="00175AEE" w:rsidRPr="004B2532" w:rsidRDefault="00175AEE" w:rsidP="00175AEE">
      <w:pPr>
        <w:widowControl w:val="0"/>
        <w:tabs>
          <w:tab w:val="left" w:pos="1080"/>
        </w:tabs>
        <w:spacing w:after="0" w:line="240" w:lineRule="auto"/>
        <w:jc w:val="both"/>
        <w:rPr>
          <w:rFonts w:ascii="Times New Roman" w:hAnsi="Times New Roman"/>
          <w:b/>
          <w:bCs/>
          <w:sz w:val="24"/>
          <w:szCs w:val="24"/>
          <w:lang w:eastAsia="uk-UA"/>
        </w:rPr>
      </w:pPr>
    </w:p>
    <w:p w14:paraId="137CE658" w14:textId="77777777" w:rsidR="00175AEE" w:rsidRPr="004B2532" w:rsidRDefault="00175AEE" w:rsidP="00175AEE">
      <w:pPr>
        <w:widowControl w:val="0"/>
        <w:tabs>
          <w:tab w:val="left" w:pos="1080"/>
        </w:tabs>
        <w:spacing w:after="0" w:line="240" w:lineRule="auto"/>
        <w:jc w:val="center"/>
        <w:rPr>
          <w:rFonts w:ascii="Times New Roman" w:hAnsi="Times New Roman"/>
          <w:b/>
          <w:sz w:val="24"/>
          <w:szCs w:val="24"/>
          <w:lang w:eastAsia="uk-UA"/>
        </w:rPr>
      </w:pPr>
      <w:r w:rsidRPr="004B2532">
        <w:rPr>
          <w:rFonts w:ascii="Times New Roman" w:hAnsi="Times New Roman"/>
          <w:b/>
          <w:bCs/>
          <w:sz w:val="24"/>
          <w:szCs w:val="24"/>
          <w:lang w:eastAsia="uk-UA"/>
        </w:rPr>
        <w:t>Д</w:t>
      </w:r>
      <w:r w:rsidRPr="004B2532">
        <w:rPr>
          <w:rFonts w:ascii="Times New Roman" w:hAnsi="Times New Roman"/>
          <w:b/>
          <w:sz w:val="24"/>
          <w:szCs w:val="24"/>
          <w:lang w:eastAsia="uk-UA"/>
        </w:rPr>
        <w:t xml:space="preserve">окументи  для </w:t>
      </w:r>
      <w:r w:rsidRPr="004B2532">
        <w:rPr>
          <w:rFonts w:ascii="Times New Roman" w:hAnsi="Times New Roman"/>
          <w:b/>
          <w:sz w:val="24"/>
          <w:szCs w:val="24"/>
          <w:u w:val="single"/>
          <w:lang w:eastAsia="uk-UA"/>
        </w:rPr>
        <w:t>фізичних осіб-підприємців</w:t>
      </w:r>
      <w:r w:rsidRPr="004B2532">
        <w:rPr>
          <w:rFonts w:ascii="Times New Roman" w:hAnsi="Times New Roman"/>
          <w:b/>
          <w:sz w:val="24"/>
          <w:szCs w:val="24"/>
          <w:lang w:eastAsia="uk-UA"/>
        </w:rPr>
        <w:t xml:space="preserve"> на підтвердження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2"/>
      </w:tblGrid>
      <w:tr w:rsidR="00175AEE" w:rsidRPr="004B2532" w14:paraId="1C6A6F0D" w14:textId="77777777" w:rsidTr="00E62C6F">
        <w:tc>
          <w:tcPr>
            <w:tcW w:w="497" w:type="dxa"/>
          </w:tcPr>
          <w:p w14:paraId="399D8B85"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№з/п</w:t>
            </w:r>
          </w:p>
        </w:tc>
        <w:tc>
          <w:tcPr>
            <w:tcW w:w="2870" w:type="dxa"/>
          </w:tcPr>
          <w:p w14:paraId="6BFE4714" w14:textId="77777777" w:rsidR="00175AEE" w:rsidRPr="004B2532" w:rsidRDefault="00175AEE" w:rsidP="00175AEE">
            <w:pPr>
              <w:widowControl w:val="0"/>
              <w:spacing w:after="0" w:line="240" w:lineRule="auto"/>
              <w:jc w:val="center"/>
              <w:rPr>
                <w:rFonts w:ascii="Times New Roman" w:hAnsi="Times New Roman"/>
                <w:sz w:val="24"/>
                <w:szCs w:val="24"/>
                <w:lang w:eastAsia="uk-UA"/>
              </w:rPr>
            </w:pPr>
            <w:r w:rsidRPr="004B2532">
              <w:rPr>
                <w:rFonts w:ascii="Times New Roman" w:hAnsi="Times New Roman"/>
                <w:b/>
                <w:sz w:val="24"/>
                <w:szCs w:val="24"/>
                <w:lang w:eastAsia="uk-UA"/>
              </w:rPr>
              <w:t>Вимоги статті 17</w:t>
            </w:r>
          </w:p>
        </w:tc>
        <w:tc>
          <w:tcPr>
            <w:tcW w:w="3402" w:type="dxa"/>
          </w:tcPr>
          <w:p w14:paraId="14F9BB56" w14:textId="77777777" w:rsidR="00175AEE" w:rsidRPr="004B2532" w:rsidRDefault="00175AEE" w:rsidP="00175AEE">
            <w:pPr>
              <w:tabs>
                <w:tab w:val="center" w:pos="4153"/>
                <w:tab w:val="right" w:pos="8306"/>
              </w:tabs>
              <w:spacing w:after="0" w:line="240" w:lineRule="auto"/>
              <w:jc w:val="center"/>
              <w:rPr>
                <w:rFonts w:ascii="Times New Roman" w:hAnsi="Times New Roman"/>
                <w:b/>
                <w:sz w:val="24"/>
                <w:szCs w:val="24"/>
                <w:lang w:eastAsia="uk-UA"/>
              </w:rPr>
            </w:pPr>
            <w:r w:rsidRPr="004B2532">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2" w:type="dxa"/>
          </w:tcPr>
          <w:p w14:paraId="4B948977" w14:textId="77777777" w:rsidR="00175AEE" w:rsidRPr="004B2532" w:rsidRDefault="00175AEE" w:rsidP="00175AEE">
            <w:pPr>
              <w:spacing w:after="0" w:line="240" w:lineRule="auto"/>
              <w:jc w:val="center"/>
              <w:rPr>
                <w:rFonts w:ascii="Times New Roman" w:hAnsi="Times New Roman"/>
                <w:sz w:val="24"/>
                <w:szCs w:val="24"/>
                <w:lang w:eastAsia="uk-UA"/>
              </w:rPr>
            </w:pPr>
            <w:r w:rsidRPr="004B2532">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175AEE" w:rsidRPr="004B2532" w14:paraId="46DECF4A" w14:textId="77777777" w:rsidTr="00E62C6F">
        <w:trPr>
          <w:trHeight w:val="4170"/>
        </w:trPr>
        <w:tc>
          <w:tcPr>
            <w:tcW w:w="497" w:type="dxa"/>
          </w:tcPr>
          <w:p w14:paraId="3A3310E0"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1.</w:t>
            </w:r>
          </w:p>
        </w:tc>
        <w:tc>
          <w:tcPr>
            <w:tcW w:w="2870" w:type="dxa"/>
          </w:tcPr>
          <w:p w14:paraId="541B4255"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CC925E"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3 ч. 1 ст. 17 Закону</w:t>
            </w:r>
            <w:r w:rsidRPr="004B2532">
              <w:rPr>
                <w:rFonts w:ascii="Times New Roman" w:hAnsi="Times New Roman"/>
                <w:sz w:val="24"/>
                <w:szCs w:val="24"/>
                <w:lang w:eastAsia="uk-UA"/>
              </w:rPr>
              <w:t>)</w:t>
            </w:r>
          </w:p>
        </w:tc>
        <w:tc>
          <w:tcPr>
            <w:tcW w:w="3402" w:type="dxa"/>
          </w:tcPr>
          <w:p w14:paraId="2717F1AC" w14:textId="77777777" w:rsidR="00175AEE" w:rsidRPr="004B2532" w:rsidRDefault="00175AEE" w:rsidP="00175AEE">
            <w:pPr>
              <w:autoSpaceDE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5C9F1EF0" w14:textId="77777777" w:rsidR="00175AEE" w:rsidRPr="004B2532" w:rsidRDefault="00175AEE" w:rsidP="00175AEE">
            <w:pPr>
              <w:autoSpaceDE w:val="0"/>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r w:rsidRPr="004B2532">
              <w:rPr>
                <w:rFonts w:ascii="Times New Roman" w:hAnsi="Times New Roman"/>
                <w:bCs/>
                <w:i/>
                <w:iCs/>
                <w:sz w:val="24"/>
                <w:szCs w:val="24"/>
                <w:shd w:val="clear" w:color="auto" w:fill="FFFFFF"/>
                <w:lang w:eastAsia="uk-UA"/>
              </w:rPr>
              <w:t>*</w:t>
            </w:r>
          </w:p>
        </w:tc>
        <w:tc>
          <w:tcPr>
            <w:tcW w:w="3262" w:type="dxa"/>
          </w:tcPr>
          <w:p w14:paraId="5F72B3A7"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w:t>
            </w:r>
          </w:p>
          <w:p w14:paraId="4E62FF09" w14:textId="77777777" w:rsidR="00175AEE" w:rsidRPr="004B2532" w:rsidRDefault="00175AEE" w:rsidP="00175AEE">
            <w:pPr>
              <w:autoSpaceDE w:val="0"/>
              <w:spacing w:after="0" w:line="240" w:lineRule="auto"/>
              <w:jc w:val="both"/>
              <w:rPr>
                <w:rFonts w:ascii="Times New Roman" w:hAnsi="Times New Roman"/>
                <w:sz w:val="24"/>
                <w:szCs w:val="24"/>
                <w:lang w:eastAsia="uk-UA"/>
              </w:rPr>
            </w:pPr>
            <w:r w:rsidRPr="004B2532">
              <w:rPr>
                <w:rFonts w:ascii="Times New Roman" w:hAnsi="Times New Roman"/>
                <w:bCs/>
                <w:sz w:val="24"/>
                <w:szCs w:val="24"/>
                <w:lang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175AEE" w:rsidRPr="004B2532" w14:paraId="608DE000" w14:textId="77777777" w:rsidTr="00E62C6F">
        <w:trPr>
          <w:trHeight w:val="701"/>
        </w:trPr>
        <w:tc>
          <w:tcPr>
            <w:tcW w:w="497" w:type="dxa"/>
          </w:tcPr>
          <w:p w14:paraId="6CC32D9C"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2.</w:t>
            </w:r>
          </w:p>
        </w:tc>
        <w:tc>
          <w:tcPr>
            <w:tcW w:w="2870" w:type="dxa"/>
          </w:tcPr>
          <w:p w14:paraId="16B9B0D0"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C0C7D8"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 xml:space="preserve"> (</w:t>
            </w:r>
            <w:r w:rsidRPr="004B2532">
              <w:rPr>
                <w:rFonts w:ascii="Times New Roman" w:hAnsi="Times New Roman"/>
                <w:b/>
                <w:bCs/>
                <w:sz w:val="24"/>
                <w:szCs w:val="24"/>
                <w:shd w:val="clear" w:color="auto" w:fill="FFFFFF"/>
                <w:lang w:eastAsia="uk-UA"/>
              </w:rPr>
              <w:t>п. 4 ч. 1 ст. 17 Закону</w:t>
            </w:r>
            <w:r w:rsidRPr="004B2532">
              <w:rPr>
                <w:rFonts w:ascii="Times New Roman" w:hAnsi="Times New Roman"/>
                <w:bCs/>
                <w:sz w:val="24"/>
                <w:szCs w:val="24"/>
                <w:shd w:val="clear" w:color="auto" w:fill="FFFFFF"/>
                <w:lang w:eastAsia="uk-UA"/>
              </w:rPr>
              <w:t>)</w:t>
            </w:r>
          </w:p>
        </w:tc>
        <w:tc>
          <w:tcPr>
            <w:tcW w:w="3402" w:type="dxa"/>
          </w:tcPr>
          <w:p w14:paraId="3ABF90B8"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w:t>
            </w:r>
          </w:p>
          <w:p w14:paraId="621FC85F" w14:textId="77777777" w:rsidR="00175AEE" w:rsidRPr="004B2532" w:rsidRDefault="00175AEE" w:rsidP="00175AEE">
            <w:pPr>
              <w:spacing w:after="0" w:line="240" w:lineRule="auto"/>
              <w:jc w:val="both"/>
              <w:rPr>
                <w:rFonts w:ascii="Times New Roman" w:hAnsi="Times New Roman"/>
                <w:bCs/>
                <w:i/>
                <w:sz w:val="24"/>
                <w:szCs w:val="24"/>
                <w:shd w:val="clear" w:color="auto" w:fill="FFFFFF"/>
                <w:lang w:eastAsia="uk-UA"/>
              </w:rPr>
            </w:pPr>
            <w:r w:rsidRPr="004B2532">
              <w:rPr>
                <w:rFonts w:ascii="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p w14:paraId="7856C311" w14:textId="77777777" w:rsidR="00175AEE" w:rsidRPr="004B2532" w:rsidRDefault="00175AEE" w:rsidP="00175AEE">
            <w:pPr>
              <w:spacing w:after="0" w:line="240" w:lineRule="auto"/>
              <w:jc w:val="both"/>
              <w:rPr>
                <w:rFonts w:ascii="Times New Roman" w:hAnsi="Times New Roman"/>
                <w:iCs/>
                <w:sz w:val="24"/>
                <w:szCs w:val="24"/>
                <w:lang w:eastAsia="uk-UA"/>
              </w:rPr>
            </w:pPr>
          </w:p>
        </w:tc>
        <w:tc>
          <w:tcPr>
            <w:tcW w:w="3262" w:type="dxa"/>
          </w:tcPr>
          <w:p w14:paraId="33866C39"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w:t>
            </w:r>
          </w:p>
          <w:p w14:paraId="46F282B9" w14:textId="77777777" w:rsidR="00175AEE" w:rsidRPr="004B2532" w:rsidRDefault="00175AEE" w:rsidP="00175AEE">
            <w:pPr>
              <w:spacing w:after="0" w:line="240" w:lineRule="auto"/>
              <w:jc w:val="both"/>
              <w:rPr>
                <w:rFonts w:ascii="Times New Roman" w:hAnsi="Times New Roman"/>
                <w:i/>
                <w:sz w:val="24"/>
                <w:szCs w:val="24"/>
                <w:lang w:eastAsia="uk-UA"/>
              </w:rPr>
            </w:pPr>
            <w:r w:rsidRPr="004B2532">
              <w:rPr>
                <w:rFonts w:ascii="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175AEE" w:rsidRPr="004B2532" w14:paraId="285698F0" w14:textId="77777777" w:rsidTr="00E62C6F">
        <w:trPr>
          <w:trHeight w:val="3532"/>
        </w:trPr>
        <w:tc>
          <w:tcPr>
            <w:tcW w:w="497" w:type="dxa"/>
          </w:tcPr>
          <w:p w14:paraId="3DD75650"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3</w:t>
            </w:r>
          </w:p>
        </w:tc>
        <w:tc>
          <w:tcPr>
            <w:tcW w:w="2870" w:type="dxa"/>
          </w:tcPr>
          <w:p w14:paraId="09170DA3"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472E022"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 xml:space="preserve"> </w:t>
            </w:r>
            <w:r w:rsidRPr="004B2532">
              <w:rPr>
                <w:rFonts w:ascii="Times New Roman" w:hAnsi="Times New Roman"/>
                <w:sz w:val="24"/>
                <w:szCs w:val="24"/>
                <w:lang w:eastAsia="uk-UA"/>
              </w:rPr>
              <w:t>(</w:t>
            </w:r>
            <w:r w:rsidRPr="004B2532">
              <w:rPr>
                <w:rFonts w:ascii="Times New Roman" w:hAnsi="Times New Roman"/>
                <w:b/>
                <w:sz w:val="24"/>
                <w:szCs w:val="24"/>
                <w:lang w:eastAsia="uk-UA"/>
              </w:rPr>
              <w:t>п. 5 ч. 1 ст. 17 Закону</w:t>
            </w:r>
            <w:r w:rsidRPr="004B2532">
              <w:rPr>
                <w:rFonts w:ascii="Times New Roman" w:hAnsi="Times New Roman"/>
                <w:sz w:val="24"/>
                <w:szCs w:val="24"/>
                <w:lang w:eastAsia="uk-UA"/>
              </w:rPr>
              <w:t>)</w:t>
            </w:r>
          </w:p>
        </w:tc>
        <w:tc>
          <w:tcPr>
            <w:tcW w:w="3402" w:type="dxa"/>
          </w:tcPr>
          <w:p w14:paraId="560D61D9"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5A6FB871"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p>
        </w:tc>
        <w:tc>
          <w:tcPr>
            <w:tcW w:w="3262" w:type="dxa"/>
          </w:tcPr>
          <w:p w14:paraId="0B03B580"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(-ів), виданого відповідним органом, який має такі повноваження **</w:t>
            </w:r>
          </w:p>
        </w:tc>
      </w:tr>
      <w:tr w:rsidR="00175AEE" w:rsidRPr="004B2532" w14:paraId="76FBAE55" w14:textId="77777777" w:rsidTr="00E62C6F">
        <w:trPr>
          <w:trHeight w:val="1980"/>
        </w:trPr>
        <w:tc>
          <w:tcPr>
            <w:tcW w:w="497" w:type="dxa"/>
          </w:tcPr>
          <w:p w14:paraId="1D35F3D3"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4</w:t>
            </w:r>
          </w:p>
        </w:tc>
        <w:tc>
          <w:tcPr>
            <w:tcW w:w="2870" w:type="dxa"/>
          </w:tcPr>
          <w:p w14:paraId="39D7A7D1"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14:paraId="214DBF50"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8 ч. 1 ст. 17 Закону</w:t>
            </w:r>
            <w:r w:rsidRPr="004B2532">
              <w:rPr>
                <w:rFonts w:ascii="Times New Roman" w:hAnsi="Times New Roman"/>
                <w:sz w:val="24"/>
                <w:szCs w:val="24"/>
                <w:lang w:eastAsia="uk-UA"/>
              </w:rPr>
              <w:t>)</w:t>
            </w:r>
          </w:p>
        </w:tc>
        <w:tc>
          <w:tcPr>
            <w:tcW w:w="3402" w:type="dxa"/>
          </w:tcPr>
          <w:p w14:paraId="3EB1375B"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2FA568FD"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w:t>
            </w:r>
          </w:p>
          <w:p w14:paraId="77B97DF6"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p>
        </w:tc>
        <w:tc>
          <w:tcPr>
            <w:tcW w:w="3262" w:type="dxa"/>
          </w:tcPr>
          <w:p w14:paraId="22222E38"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1453EAE5"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осіб, які вчинили корупційні або пов’язані з корупцією правопорушення)*</w:t>
            </w:r>
          </w:p>
          <w:p w14:paraId="726710C8"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175AEE" w:rsidRPr="004B2532" w14:paraId="14B2D71C" w14:textId="77777777" w:rsidTr="00E62C6F">
        <w:trPr>
          <w:trHeight w:val="3403"/>
        </w:trPr>
        <w:tc>
          <w:tcPr>
            <w:tcW w:w="497" w:type="dxa"/>
          </w:tcPr>
          <w:p w14:paraId="305BDF74"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5</w:t>
            </w:r>
          </w:p>
        </w:tc>
        <w:tc>
          <w:tcPr>
            <w:tcW w:w="2870" w:type="dxa"/>
          </w:tcPr>
          <w:p w14:paraId="4F982042"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9" w:anchor="n174" w:tgtFrame="_blank" w:history="1">
              <w:r w:rsidRPr="004B2532">
                <w:rPr>
                  <w:rFonts w:ascii="Times New Roman" w:hAnsi="Times New Roman"/>
                  <w:sz w:val="24"/>
                  <w:szCs w:val="24"/>
                  <w:u w:val="single"/>
                  <w:lang w:eastAsia="uk-UA"/>
                </w:rPr>
                <w:t>пунктом 9</w:t>
              </w:r>
            </w:hyperlink>
            <w:r w:rsidRPr="004B2532">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1A1A69E2"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b/>
                <w:sz w:val="24"/>
                <w:szCs w:val="24"/>
              </w:rPr>
              <w:t>п. 9 ч. 1 ст. 17 Закону</w:t>
            </w:r>
            <w:r w:rsidRPr="004B2532">
              <w:rPr>
                <w:rFonts w:ascii="Times New Roman" w:hAnsi="Times New Roman"/>
                <w:sz w:val="24"/>
                <w:szCs w:val="24"/>
              </w:rPr>
              <w:t>)</w:t>
            </w:r>
          </w:p>
        </w:tc>
        <w:tc>
          <w:tcPr>
            <w:tcW w:w="3402" w:type="dxa"/>
          </w:tcPr>
          <w:p w14:paraId="025CB7C8"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3A031B5E"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(в Єдиному державному реєстрі юридичних осіб, фізичних осіб-підприємців та громадських формувань)*</w:t>
            </w:r>
          </w:p>
          <w:p w14:paraId="243DC955"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p>
        </w:tc>
        <w:tc>
          <w:tcPr>
            <w:tcW w:w="3262" w:type="dxa"/>
          </w:tcPr>
          <w:p w14:paraId="716186BC" w14:textId="77777777" w:rsidR="00175AEE" w:rsidRPr="004B2532" w:rsidRDefault="00175AEE" w:rsidP="00175AEE">
            <w:pPr>
              <w:widowControl w:val="0"/>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457AD7BA" w14:textId="77777777" w:rsidR="00175AEE" w:rsidRPr="004B2532" w:rsidRDefault="00175AEE" w:rsidP="00175AEE">
            <w:pPr>
              <w:widowControl w:val="0"/>
              <w:autoSpaceDE w:val="0"/>
              <w:spacing w:after="0" w:line="240" w:lineRule="auto"/>
              <w:jc w:val="both"/>
              <w:rPr>
                <w:rFonts w:ascii="Times New Roman" w:hAnsi="Times New Roman"/>
                <w:sz w:val="24"/>
                <w:szCs w:val="24"/>
                <w:lang w:eastAsia="uk-UA"/>
              </w:rPr>
            </w:pPr>
            <w:r w:rsidRPr="004B2532">
              <w:rPr>
                <w:rFonts w:ascii="Times New Roman" w:hAnsi="Times New Roman"/>
                <w:bCs/>
                <w:sz w:val="24"/>
                <w:szCs w:val="24"/>
                <w:lang w:eastAsia="uk-UA"/>
              </w:rPr>
              <w:t>(в Єдиному державному реєстрі юридичних осіб, фізичних осіб-підприємців та громадських формувань)*</w:t>
            </w:r>
          </w:p>
        </w:tc>
      </w:tr>
      <w:tr w:rsidR="00175AEE" w:rsidRPr="004B2532" w14:paraId="53571C10" w14:textId="77777777" w:rsidTr="00E62C6F">
        <w:trPr>
          <w:trHeight w:val="5662"/>
        </w:trPr>
        <w:tc>
          <w:tcPr>
            <w:tcW w:w="497" w:type="dxa"/>
            <w:tcBorders>
              <w:top w:val="single" w:sz="4" w:space="0" w:color="auto"/>
              <w:bottom w:val="single" w:sz="4" w:space="0" w:color="auto"/>
            </w:tcBorders>
          </w:tcPr>
          <w:p w14:paraId="2BF30D2A"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6</w:t>
            </w:r>
          </w:p>
        </w:tc>
        <w:tc>
          <w:tcPr>
            <w:tcW w:w="2870" w:type="dxa"/>
            <w:tcBorders>
              <w:top w:val="single" w:sz="4" w:space="0" w:color="auto"/>
              <w:bottom w:val="single" w:sz="4" w:space="0" w:color="auto"/>
            </w:tcBorders>
          </w:tcPr>
          <w:p w14:paraId="264CBC62"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8E3B0F3"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11 ч. 1 ст. 17 Закону</w:t>
            </w:r>
            <w:r w:rsidRPr="004B2532">
              <w:rPr>
                <w:rFonts w:ascii="Times New Roman" w:hAnsi="Times New Roman"/>
                <w:sz w:val="24"/>
                <w:szCs w:val="24"/>
                <w:lang w:eastAsia="uk-UA"/>
              </w:rPr>
              <w:t>)</w:t>
            </w:r>
          </w:p>
        </w:tc>
        <w:tc>
          <w:tcPr>
            <w:tcW w:w="3402" w:type="dxa"/>
            <w:tcBorders>
              <w:top w:val="single" w:sz="4" w:space="0" w:color="auto"/>
              <w:bottom w:val="single" w:sz="4" w:space="0" w:color="auto"/>
            </w:tcBorders>
          </w:tcPr>
          <w:p w14:paraId="020840B5"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 xml:space="preserve">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 (із наступними змінами)  * </w:t>
            </w:r>
          </w:p>
        </w:tc>
        <w:tc>
          <w:tcPr>
            <w:tcW w:w="3262" w:type="dxa"/>
            <w:tcBorders>
              <w:top w:val="single" w:sz="4" w:space="0" w:color="auto"/>
              <w:bottom w:val="single" w:sz="4" w:space="0" w:color="auto"/>
            </w:tcBorders>
          </w:tcPr>
          <w:p w14:paraId="11A71ED9"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 (із наступними змінами)  *</w:t>
            </w:r>
          </w:p>
        </w:tc>
      </w:tr>
      <w:tr w:rsidR="00175AEE" w:rsidRPr="004B2532" w14:paraId="3133E59B" w14:textId="77777777" w:rsidTr="00E62C6F">
        <w:trPr>
          <w:trHeight w:val="4383"/>
        </w:trPr>
        <w:tc>
          <w:tcPr>
            <w:tcW w:w="497" w:type="dxa"/>
            <w:tcBorders>
              <w:top w:val="single" w:sz="4" w:space="0" w:color="auto"/>
              <w:bottom w:val="single" w:sz="4" w:space="0" w:color="auto"/>
            </w:tcBorders>
          </w:tcPr>
          <w:p w14:paraId="4FDC6941"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7</w:t>
            </w:r>
          </w:p>
        </w:tc>
        <w:tc>
          <w:tcPr>
            <w:tcW w:w="2870" w:type="dxa"/>
            <w:tcBorders>
              <w:top w:val="single" w:sz="4" w:space="0" w:color="auto"/>
              <w:bottom w:val="single" w:sz="4" w:space="0" w:color="auto"/>
            </w:tcBorders>
          </w:tcPr>
          <w:p w14:paraId="55BEBB7A"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2B217F"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12 ч. 1 ст. 17 Закону</w:t>
            </w:r>
            <w:r w:rsidRPr="004B2532">
              <w:rPr>
                <w:rFonts w:ascii="Times New Roman" w:hAnsi="Times New Roman"/>
                <w:sz w:val="24"/>
                <w:szCs w:val="24"/>
                <w:lang w:eastAsia="uk-UA"/>
              </w:rPr>
              <w:t>)</w:t>
            </w:r>
          </w:p>
        </w:tc>
        <w:tc>
          <w:tcPr>
            <w:tcW w:w="3402" w:type="dxa"/>
          </w:tcPr>
          <w:p w14:paraId="3EB0C760"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2" w:type="dxa"/>
          </w:tcPr>
          <w:p w14:paraId="1EDD773B"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bCs/>
                <w:sz w:val="24"/>
                <w:szCs w:val="24"/>
                <w:shd w:val="clear" w:color="auto" w:fill="FFFFFF"/>
                <w:lang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(-ів), виданого відповідним органом, який має такі повноваження **</w:t>
            </w:r>
          </w:p>
        </w:tc>
      </w:tr>
      <w:tr w:rsidR="00175AEE" w:rsidRPr="004B2532" w14:paraId="68052D55" w14:textId="77777777" w:rsidTr="00E62C6F">
        <w:trPr>
          <w:trHeight w:val="3621"/>
        </w:trPr>
        <w:tc>
          <w:tcPr>
            <w:tcW w:w="497" w:type="dxa"/>
          </w:tcPr>
          <w:p w14:paraId="2EFC369D"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8</w:t>
            </w:r>
          </w:p>
        </w:tc>
        <w:tc>
          <w:tcPr>
            <w:tcW w:w="2870" w:type="dxa"/>
          </w:tcPr>
          <w:p w14:paraId="1CC7ED91"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CF1A6EC"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b/>
                <w:sz w:val="24"/>
                <w:szCs w:val="24"/>
                <w:lang w:eastAsia="uk-UA"/>
              </w:rPr>
              <w:t>п. 13 ч. 1 ст. 17 Закону</w:t>
            </w:r>
            <w:r w:rsidRPr="004B2532">
              <w:rPr>
                <w:rFonts w:ascii="Times New Roman" w:hAnsi="Times New Roman"/>
                <w:sz w:val="24"/>
                <w:szCs w:val="24"/>
              </w:rPr>
              <w:t xml:space="preserve">) </w:t>
            </w:r>
          </w:p>
        </w:tc>
        <w:tc>
          <w:tcPr>
            <w:tcW w:w="3402" w:type="dxa"/>
            <w:tcBorders>
              <w:bottom w:val="single" w:sz="4" w:space="0" w:color="auto"/>
            </w:tcBorders>
          </w:tcPr>
          <w:p w14:paraId="1D9D7E02" w14:textId="77777777" w:rsidR="00175AEE" w:rsidRPr="004B2532" w:rsidRDefault="00175AEE" w:rsidP="00175AEE">
            <w:pPr>
              <w:widowControl w:val="0"/>
              <w:spacing w:after="0" w:line="240" w:lineRule="auto"/>
              <w:jc w:val="both"/>
              <w:rPr>
                <w:rFonts w:ascii="Times New Roman" w:hAnsi="Times New Roman"/>
                <w:b/>
                <w:i/>
                <w:iCs/>
                <w:sz w:val="24"/>
                <w:szCs w:val="24"/>
                <w:u w:val="single"/>
                <w:lang w:eastAsia="uk-UA"/>
              </w:rPr>
            </w:pPr>
            <w:r w:rsidRPr="004B2532">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2" w:type="dxa"/>
            <w:tcBorders>
              <w:bottom w:val="single" w:sz="4" w:space="0" w:color="auto"/>
            </w:tcBorders>
          </w:tcPr>
          <w:p w14:paraId="3DF7D723"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Електронна довідка чи Сканована копія з оригіналу документа (-ів), виданого відповідним органом, який має такі повноваження</w:t>
            </w:r>
          </w:p>
        </w:tc>
      </w:tr>
      <w:tr w:rsidR="00175AEE" w:rsidRPr="004B2532" w14:paraId="2FA345C3" w14:textId="77777777" w:rsidTr="00E62C6F">
        <w:tc>
          <w:tcPr>
            <w:tcW w:w="497" w:type="dxa"/>
          </w:tcPr>
          <w:p w14:paraId="29A90AFE"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9</w:t>
            </w:r>
          </w:p>
        </w:tc>
        <w:tc>
          <w:tcPr>
            <w:tcW w:w="2870" w:type="dxa"/>
          </w:tcPr>
          <w:p w14:paraId="55178871"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DA2C8C"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6EBB401" w14:textId="77777777" w:rsidR="00175AEE" w:rsidRPr="004B2532" w:rsidRDefault="00175AEE" w:rsidP="00175AEE">
            <w:pPr>
              <w:widowControl w:val="0"/>
              <w:spacing w:after="0" w:line="240" w:lineRule="auto"/>
              <w:jc w:val="both"/>
              <w:rPr>
                <w:rFonts w:ascii="Times New Roman" w:hAnsi="Times New Roman"/>
                <w:b/>
                <w:bCs/>
                <w:sz w:val="24"/>
                <w:szCs w:val="24"/>
              </w:rPr>
            </w:pPr>
            <w:r w:rsidRPr="004B2532">
              <w:rPr>
                <w:rFonts w:ascii="Times New Roman" w:hAnsi="Times New Roman"/>
                <w:b/>
                <w:bCs/>
                <w:sz w:val="24"/>
                <w:szCs w:val="24"/>
              </w:rPr>
              <w:t>(ч. 2 ст. 17 Закону)</w:t>
            </w:r>
          </w:p>
        </w:tc>
        <w:tc>
          <w:tcPr>
            <w:tcW w:w="3402" w:type="dxa"/>
            <w:tcBorders>
              <w:bottom w:val="single" w:sz="4" w:space="0" w:color="auto"/>
            </w:tcBorders>
          </w:tcPr>
          <w:p w14:paraId="1B65463C"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2" w:type="dxa"/>
            <w:tcBorders>
              <w:bottom w:val="single" w:sz="4" w:space="0" w:color="auto"/>
            </w:tcBorders>
          </w:tcPr>
          <w:p w14:paraId="17443B4A"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25B80AB1" w14:textId="77777777" w:rsidR="00175AEE" w:rsidRPr="004B2532" w:rsidRDefault="00175AEE" w:rsidP="00175AEE">
      <w:pPr>
        <w:widowControl w:val="0"/>
        <w:tabs>
          <w:tab w:val="left" w:pos="1080"/>
        </w:tabs>
        <w:spacing w:after="0" w:line="240" w:lineRule="auto"/>
        <w:ind w:firstLine="709"/>
        <w:jc w:val="both"/>
        <w:rPr>
          <w:rFonts w:ascii="Times New Roman" w:hAnsi="Times New Roman"/>
          <w:b/>
          <w:bCs/>
          <w:sz w:val="24"/>
          <w:szCs w:val="24"/>
          <w:lang w:eastAsia="uk-UA"/>
        </w:rPr>
      </w:pPr>
    </w:p>
    <w:p w14:paraId="207EF704" w14:textId="77777777" w:rsidR="00175AEE" w:rsidRPr="004B2532" w:rsidRDefault="00175AEE" w:rsidP="00175AEE">
      <w:pPr>
        <w:shd w:val="clear" w:color="auto" w:fill="FFFFFF"/>
        <w:spacing w:after="0" w:line="240" w:lineRule="auto"/>
        <w:ind w:firstLine="708"/>
        <w:jc w:val="both"/>
        <w:rPr>
          <w:rFonts w:ascii="Times New Roman" w:hAnsi="Times New Roman"/>
          <w:b/>
          <w:bCs/>
          <w:sz w:val="24"/>
          <w:szCs w:val="24"/>
        </w:rPr>
      </w:pPr>
      <w:r w:rsidRPr="004B2532">
        <w:rPr>
          <w:rFonts w:ascii="Times New Roman" w:hAnsi="Times New Roman"/>
          <w:b/>
          <w:bCs/>
          <w:sz w:val="24"/>
          <w:szCs w:val="24"/>
        </w:rPr>
        <w:t>Примітка:</w:t>
      </w:r>
    </w:p>
    <w:p w14:paraId="41D713F4" w14:textId="77777777" w:rsidR="00175AEE" w:rsidRPr="004B2532" w:rsidRDefault="00175AEE" w:rsidP="00175AEE">
      <w:pPr>
        <w:shd w:val="clear" w:color="auto" w:fill="FFFFFF"/>
        <w:spacing w:after="0" w:line="240" w:lineRule="auto"/>
        <w:ind w:firstLine="708"/>
        <w:jc w:val="both"/>
        <w:rPr>
          <w:rFonts w:ascii="Times New Roman" w:hAnsi="Times New Roman"/>
          <w:b/>
          <w:bCs/>
          <w:sz w:val="24"/>
          <w:szCs w:val="24"/>
        </w:rPr>
      </w:pPr>
      <w:r w:rsidRPr="004B2532">
        <w:rPr>
          <w:rFonts w:ascii="Times New Roman" w:hAnsi="Times New Roman"/>
          <w:b/>
          <w:bCs/>
          <w:sz w:val="24"/>
          <w:szCs w:val="24"/>
        </w:rPr>
        <w:t>*-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14:paraId="73256260" w14:textId="77777777" w:rsidR="00175AEE" w:rsidRPr="004B2532" w:rsidRDefault="00175AEE" w:rsidP="00175AEE">
      <w:pPr>
        <w:widowControl w:val="0"/>
        <w:spacing w:after="0" w:line="240" w:lineRule="auto"/>
        <w:jc w:val="both"/>
        <w:rPr>
          <w:rFonts w:ascii="Times New Roman" w:hAnsi="Times New Roman"/>
          <w:b/>
          <w:bCs/>
          <w:sz w:val="24"/>
          <w:szCs w:val="24"/>
        </w:rPr>
      </w:pPr>
      <w:r w:rsidRPr="004B2532">
        <w:rPr>
          <w:rFonts w:ascii="Times New Roman" w:hAnsi="Times New Roman"/>
          <w:b/>
          <w:bCs/>
          <w:sz w:val="24"/>
          <w:szCs w:val="24"/>
        </w:rPr>
        <w:t xml:space="preserve">           **-Довідка</w:t>
      </w:r>
      <w:r w:rsidRPr="004B2532">
        <w:rPr>
          <w:rFonts w:ascii="Times New Roman" w:hAnsi="Times New Roman"/>
          <w:sz w:val="24"/>
          <w:szCs w:val="24"/>
        </w:rPr>
        <w:t xml:space="preserve"> </w:t>
      </w:r>
      <w:r w:rsidRPr="004B2532">
        <w:rPr>
          <w:rFonts w:ascii="Times New Roman" w:hAnsi="Times New Roman"/>
          <w:b/>
          <w:bCs/>
          <w:sz w:val="24"/>
          <w:szCs w:val="24"/>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20CA91A8" w14:textId="3B234FD8" w:rsidR="0030319E" w:rsidRPr="004B2532" w:rsidRDefault="0030319E" w:rsidP="0030319E">
      <w:pPr>
        <w:tabs>
          <w:tab w:val="left" w:pos="1080"/>
        </w:tabs>
        <w:spacing w:after="0" w:line="240" w:lineRule="auto"/>
        <w:jc w:val="both"/>
        <w:rPr>
          <w:rFonts w:ascii="Times New Roman" w:hAnsi="Times New Roman"/>
          <w:sz w:val="24"/>
          <w:szCs w:val="24"/>
          <w:lang w:eastAsia="uk-UA"/>
        </w:rPr>
      </w:pPr>
    </w:p>
    <w:p w14:paraId="76C266E5" w14:textId="77777777" w:rsidR="00F752EC" w:rsidRPr="004B2532" w:rsidRDefault="00F752EC" w:rsidP="00F752EC">
      <w:pPr>
        <w:tabs>
          <w:tab w:val="left" w:pos="1080"/>
        </w:tabs>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F752EC" w:rsidRPr="004B2532" w14:paraId="10B74D5D" w14:textId="77777777" w:rsidTr="003B142D">
        <w:trPr>
          <w:trHeight w:val="375"/>
        </w:trPr>
        <w:tc>
          <w:tcPr>
            <w:tcW w:w="426" w:type="dxa"/>
            <w:tcBorders>
              <w:top w:val="single" w:sz="4" w:space="0" w:color="000000"/>
              <w:left w:val="single" w:sz="4" w:space="0" w:color="000000"/>
              <w:bottom w:val="single" w:sz="4" w:space="0" w:color="000000"/>
              <w:right w:val="nil"/>
            </w:tcBorders>
            <w:hideMark/>
          </w:tcPr>
          <w:p w14:paraId="1AF25F65" w14:textId="77777777" w:rsidR="00F752EC" w:rsidRPr="004B2532" w:rsidRDefault="00F752EC" w:rsidP="00F752EC">
            <w:pPr>
              <w:widowControl w:val="0"/>
              <w:suppressAutoHyphens/>
              <w:autoSpaceDE w:val="0"/>
              <w:spacing w:after="0" w:line="240" w:lineRule="auto"/>
              <w:jc w:val="center"/>
              <w:rPr>
                <w:rFonts w:ascii="Times New Roman" w:hAnsi="Times New Roman"/>
                <w:color w:val="000000"/>
                <w:sz w:val="24"/>
                <w:szCs w:val="24"/>
              </w:rPr>
            </w:pPr>
            <w:r w:rsidRPr="004B2532">
              <w:rPr>
                <w:rFonts w:ascii="Times New Roman" w:hAnsi="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5F427770"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3ECE40C" w14:textId="2BBF55CA" w:rsidR="00F752EC" w:rsidRPr="004B2532" w:rsidRDefault="007C4580" w:rsidP="00F752EC">
            <w:pPr>
              <w:widowControl w:val="0"/>
              <w:spacing w:after="0" w:line="240" w:lineRule="auto"/>
              <w:jc w:val="both"/>
              <w:rPr>
                <w:rFonts w:ascii="Times New Roman" w:hAnsi="Times New Roman"/>
                <w:b/>
                <w:color w:val="000000"/>
                <w:kern w:val="2"/>
                <w:sz w:val="24"/>
                <w:szCs w:val="24"/>
              </w:rPr>
            </w:pPr>
            <w:r w:rsidRPr="004B2532">
              <w:rPr>
                <w:rFonts w:ascii="Times New Roman" w:eastAsia="SimSun" w:hAnsi="Times New Roman"/>
                <w:b/>
                <w:color w:val="000000"/>
                <w:kern w:val="2"/>
                <w:sz w:val="24"/>
                <w:szCs w:val="24"/>
                <w:lang w:eastAsia="zh-CN"/>
              </w:rPr>
              <w:t xml:space="preserve">1.1. </w:t>
            </w:r>
            <w:r w:rsidR="00F752EC" w:rsidRPr="004B2532">
              <w:rPr>
                <w:rFonts w:ascii="Times New Roman" w:eastAsia="SimSun" w:hAnsi="Times New Roman"/>
                <w:b/>
                <w:color w:val="000000"/>
                <w:kern w:val="2"/>
                <w:sz w:val="24"/>
                <w:szCs w:val="24"/>
                <w:lang w:eastAsia="zh-CN"/>
              </w:rPr>
              <w:t>Для юридичних осіб</w:t>
            </w:r>
          </w:p>
          <w:p w14:paraId="01F56A78" w14:textId="4F059EB2" w:rsidR="00F752EC" w:rsidRPr="004B2532" w:rsidRDefault="00F752EC" w:rsidP="00F752EC">
            <w:pPr>
              <w:spacing w:after="0" w:line="240" w:lineRule="auto"/>
              <w:jc w:val="both"/>
              <w:rPr>
                <w:rFonts w:ascii="Times New Roman" w:hAnsi="Times New Roman"/>
                <w:sz w:val="24"/>
                <w:szCs w:val="24"/>
                <w:lang w:eastAsia="ar-SA"/>
              </w:rPr>
            </w:pPr>
            <w:r w:rsidRPr="004B2532">
              <w:rPr>
                <w:rFonts w:ascii="Times New Roman" w:eastAsia="SimSun" w:hAnsi="Times New Roman"/>
                <w:color w:val="000000"/>
                <w:kern w:val="2"/>
                <w:sz w:val="24"/>
                <w:szCs w:val="24"/>
                <w:lang w:eastAsia="zh-CN"/>
              </w:rPr>
              <w:t>1.</w:t>
            </w:r>
            <w:r w:rsidR="007C4580" w:rsidRPr="004B2532">
              <w:rPr>
                <w:rFonts w:ascii="Times New Roman" w:eastAsia="SimSun" w:hAnsi="Times New Roman"/>
                <w:color w:val="000000"/>
                <w:kern w:val="2"/>
                <w:sz w:val="24"/>
                <w:szCs w:val="24"/>
                <w:lang w:eastAsia="zh-CN"/>
              </w:rPr>
              <w:t xml:space="preserve">1.1. </w:t>
            </w:r>
            <w:r w:rsidRPr="004B2532">
              <w:rPr>
                <w:rFonts w:ascii="Times New Roman" w:hAnsi="Times New Roman"/>
                <w:sz w:val="24"/>
                <w:szCs w:val="24"/>
              </w:rPr>
              <w:t>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r w:rsidRPr="004B2532">
              <w:rPr>
                <w:b/>
                <w:color w:val="000000"/>
              </w:rPr>
              <w:t>*</w:t>
            </w:r>
            <w:r w:rsidRPr="004B2532">
              <w:rPr>
                <w:rFonts w:ascii="Times New Roman" w:hAnsi="Times New Roman"/>
                <w:sz w:val="24"/>
                <w:szCs w:val="24"/>
              </w:rPr>
              <w:t>:</w:t>
            </w:r>
          </w:p>
          <w:p w14:paraId="3F02235C"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 xml:space="preserve">- виписка з протоколу засновників або копія протоколу засновників, </w:t>
            </w:r>
          </w:p>
          <w:p w14:paraId="501348E1"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 xml:space="preserve">- наказ про призначення, </w:t>
            </w:r>
          </w:p>
          <w:p w14:paraId="0EDFC306"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 xml:space="preserve">- довіреність або доручення </w:t>
            </w:r>
          </w:p>
          <w:p w14:paraId="39496425"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 інший документ, що підтверджує повноваження посадової особи учасника на підписання документів.</w:t>
            </w:r>
          </w:p>
          <w:p w14:paraId="4F93A44D"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i/>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6E12F509" w14:textId="14083DDB" w:rsidR="00F752EC" w:rsidRPr="004B2532" w:rsidRDefault="007C4580" w:rsidP="00F752EC">
            <w:pPr>
              <w:widowControl w:val="0"/>
              <w:spacing w:after="0" w:line="240" w:lineRule="auto"/>
              <w:jc w:val="both"/>
              <w:rPr>
                <w:rFonts w:ascii="Times New Roman" w:eastAsia="SimSun" w:hAnsi="Times New Roman"/>
                <w:color w:val="000000"/>
                <w:kern w:val="2"/>
                <w:sz w:val="24"/>
                <w:szCs w:val="24"/>
                <w:lang w:eastAsia="zh-CN"/>
              </w:rPr>
            </w:pPr>
            <w:r w:rsidRPr="004B2532">
              <w:rPr>
                <w:rFonts w:ascii="Times New Roman" w:eastAsia="SimSun" w:hAnsi="Times New Roman"/>
                <w:color w:val="000000"/>
                <w:kern w:val="2"/>
                <w:sz w:val="24"/>
                <w:szCs w:val="24"/>
                <w:lang w:eastAsia="zh-CN"/>
              </w:rPr>
              <w:t>1.1.</w:t>
            </w:r>
            <w:r w:rsidR="00F752EC" w:rsidRPr="004B2532">
              <w:rPr>
                <w:rFonts w:ascii="Times New Roman" w:eastAsia="SimSun" w:hAnsi="Times New Roman"/>
                <w:color w:val="000000"/>
                <w:kern w:val="2"/>
                <w:sz w:val="24"/>
                <w:szCs w:val="24"/>
                <w:lang w:eastAsia="zh-CN"/>
              </w:rPr>
              <w:t xml:space="preserve">2. Скан-копія Статуту із змінами </w:t>
            </w:r>
            <w:r w:rsidR="00F752EC" w:rsidRPr="004B2532">
              <w:rPr>
                <w:rFonts w:ascii="Times New Roman" w:eastAsia="SimSun" w:hAnsi="Times New Roman"/>
                <w:i/>
                <w:iCs/>
                <w:color w:val="000000"/>
                <w:kern w:val="2"/>
                <w:sz w:val="24"/>
                <w:szCs w:val="24"/>
                <w:lang w:eastAsia="zh-CN"/>
              </w:rPr>
              <w:t>(в разі їх наявності)</w:t>
            </w:r>
            <w:r w:rsidR="00F752EC" w:rsidRPr="004B2532">
              <w:rPr>
                <w:rFonts w:ascii="Times New Roman" w:eastAsia="SimSun" w:hAnsi="Times New Roman"/>
                <w:color w:val="000000"/>
                <w:kern w:val="2"/>
                <w:sz w:val="24"/>
                <w:szCs w:val="24"/>
                <w:lang w:eastAsia="zh-CN"/>
              </w:rPr>
              <w:t xml:space="preserve"> або іншого установчого документу. </w:t>
            </w:r>
          </w:p>
          <w:p w14:paraId="684F5D04" w14:textId="77777777" w:rsidR="00F752EC" w:rsidRPr="004B2532" w:rsidRDefault="00F752EC" w:rsidP="00F752EC">
            <w:pPr>
              <w:widowControl w:val="0"/>
              <w:spacing w:after="0" w:line="240" w:lineRule="auto"/>
              <w:jc w:val="both"/>
              <w:rPr>
                <w:rFonts w:ascii="Times New Roman" w:eastAsia="SimSun" w:hAnsi="Times New Roman"/>
                <w:color w:val="000000"/>
                <w:kern w:val="2"/>
                <w:sz w:val="24"/>
                <w:szCs w:val="24"/>
                <w:lang w:eastAsia="zh-CN"/>
              </w:rPr>
            </w:pPr>
            <w:r w:rsidRPr="004B2532">
              <w:rPr>
                <w:rFonts w:ascii="Times New Roman" w:eastAsia="SimSun" w:hAnsi="Times New Roman"/>
                <w:color w:val="000000"/>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7B0614E" w14:textId="77777777" w:rsidR="00F752EC" w:rsidRPr="004B2532" w:rsidRDefault="00F752EC" w:rsidP="00F752EC">
            <w:pPr>
              <w:widowControl w:val="0"/>
              <w:spacing w:after="0" w:line="240" w:lineRule="auto"/>
              <w:jc w:val="both"/>
              <w:rPr>
                <w:rFonts w:ascii="Times New Roman" w:eastAsia="SimSun" w:hAnsi="Times New Roman"/>
                <w:color w:val="000000"/>
                <w:kern w:val="2"/>
                <w:sz w:val="24"/>
                <w:szCs w:val="24"/>
                <w:lang w:eastAsia="zh-CN"/>
              </w:rPr>
            </w:pPr>
            <w:r w:rsidRPr="004B2532">
              <w:rPr>
                <w:rFonts w:ascii="Times New Roman" w:eastAsia="SimSun" w:hAnsi="Times New Roman"/>
                <w:color w:val="000000"/>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491DB08" w14:textId="757FD4BD" w:rsidR="00F752EC" w:rsidRPr="004B2532" w:rsidRDefault="007C4580" w:rsidP="00F752EC">
            <w:pPr>
              <w:widowControl w:val="0"/>
              <w:spacing w:after="0" w:line="240" w:lineRule="auto"/>
              <w:jc w:val="both"/>
              <w:rPr>
                <w:rFonts w:ascii="Times New Roman" w:eastAsia="SimSun" w:hAnsi="Times New Roman"/>
                <w:b/>
                <w:bCs/>
                <w:color w:val="000000"/>
                <w:kern w:val="2"/>
                <w:sz w:val="24"/>
                <w:szCs w:val="24"/>
                <w:u w:val="single"/>
                <w:lang w:eastAsia="zh-CN"/>
              </w:rPr>
            </w:pPr>
            <w:r w:rsidRPr="004B2532">
              <w:rPr>
                <w:rFonts w:ascii="Times New Roman" w:eastAsia="SimSun" w:hAnsi="Times New Roman"/>
                <w:b/>
                <w:bCs/>
                <w:color w:val="000000"/>
                <w:kern w:val="2"/>
                <w:sz w:val="24"/>
                <w:szCs w:val="24"/>
                <w:u w:val="single"/>
                <w:lang w:eastAsia="zh-CN"/>
              </w:rPr>
              <w:t xml:space="preserve">1.2. </w:t>
            </w:r>
            <w:r w:rsidR="00F752EC" w:rsidRPr="004B2532">
              <w:rPr>
                <w:rFonts w:ascii="Times New Roman" w:eastAsia="SimSun" w:hAnsi="Times New Roman"/>
                <w:b/>
                <w:bCs/>
                <w:color w:val="000000"/>
                <w:kern w:val="2"/>
                <w:sz w:val="24"/>
                <w:szCs w:val="24"/>
                <w:u w:val="single"/>
                <w:lang w:eastAsia="zh-CN"/>
              </w:rPr>
              <w:t>Для фізичних осіб-підприємців:</w:t>
            </w:r>
          </w:p>
          <w:p w14:paraId="7A8C98BF" w14:textId="59677FEA" w:rsidR="00F752EC" w:rsidRPr="004B2532" w:rsidRDefault="007C4580" w:rsidP="00F752EC">
            <w:pPr>
              <w:spacing w:after="0" w:line="240" w:lineRule="auto"/>
              <w:jc w:val="both"/>
              <w:rPr>
                <w:rFonts w:ascii="Times New Roman" w:hAnsi="Times New Roman"/>
                <w:sz w:val="24"/>
                <w:szCs w:val="24"/>
              </w:rPr>
            </w:pPr>
            <w:r w:rsidRPr="004B2532">
              <w:rPr>
                <w:rFonts w:ascii="Times New Roman" w:hAnsi="Times New Roman"/>
                <w:sz w:val="24"/>
                <w:szCs w:val="24"/>
              </w:rPr>
              <w:t>1.2.</w:t>
            </w:r>
            <w:r w:rsidR="00F752EC" w:rsidRPr="004B2532">
              <w:rPr>
                <w:rFonts w:ascii="Times New Roman" w:hAnsi="Times New Roman"/>
                <w:sz w:val="24"/>
                <w:szCs w:val="24"/>
              </w:rPr>
              <w:t>1.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CCC53A" w14:textId="08171C9D" w:rsidR="00F752EC" w:rsidRPr="004B2532" w:rsidRDefault="007C4580" w:rsidP="00F752EC">
            <w:pPr>
              <w:widowControl w:val="0"/>
              <w:suppressAutoHyphens/>
              <w:autoSpaceDE w:val="0"/>
              <w:spacing w:after="0" w:line="240" w:lineRule="auto"/>
              <w:jc w:val="both"/>
              <w:rPr>
                <w:rFonts w:ascii="Times New Roman" w:hAnsi="Times New Roman"/>
                <w:color w:val="000000"/>
                <w:sz w:val="24"/>
                <w:szCs w:val="24"/>
              </w:rPr>
            </w:pPr>
            <w:r w:rsidRPr="004B2532">
              <w:rPr>
                <w:rFonts w:ascii="Times New Roman" w:hAnsi="Times New Roman"/>
                <w:sz w:val="24"/>
                <w:szCs w:val="24"/>
              </w:rPr>
              <w:t>1.2.</w:t>
            </w:r>
            <w:r w:rsidR="00F752EC" w:rsidRPr="004B2532">
              <w:rPr>
                <w:rFonts w:ascii="Times New Roman" w:hAnsi="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00F752EC" w:rsidRPr="004B2532">
              <w:rPr>
                <w:rFonts w:ascii="Arial" w:eastAsia="Times New Roman" w:hAnsi="Arial" w:cs="Arial"/>
                <w:color w:val="000000"/>
                <w:lang w:eastAsia="uk-UA"/>
              </w:rPr>
              <w:t xml:space="preserve"> </w:t>
            </w:r>
            <w:r w:rsidR="00F752EC" w:rsidRPr="004B2532">
              <w:rPr>
                <w:rFonts w:ascii="Times New Roman" w:hAnsi="Times New Roman"/>
                <w:sz w:val="24"/>
                <w:szCs w:val="24"/>
              </w:rPr>
              <w:t>*</w:t>
            </w:r>
            <w:r w:rsidR="00F752EC" w:rsidRPr="004B2532">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752EC" w:rsidRPr="004B2532" w14:paraId="47D48986" w14:textId="77777777" w:rsidTr="003B142D">
        <w:trPr>
          <w:trHeight w:val="375"/>
        </w:trPr>
        <w:tc>
          <w:tcPr>
            <w:tcW w:w="426" w:type="dxa"/>
            <w:tcBorders>
              <w:top w:val="single" w:sz="4" w:space="0" w:color="000000"/>
              <w:left w:val="single" w:sz="4" w:space="0" w:color="000000"/>
              <w:bottom w:val="single" w:sz="4" w:space="0" w:color="000000"/>
              <w:right w:val="nil"/>
            </w:tcBorders>
            <w:hideMark/>
          </w:tcPr>
          <w:p w14:paraId="631FB609" w14:textId="77777777" w:rsidR="00F752EC" w:rsidRPr="004B2532" w:rsidRDefault="00F752EC" w:rsidP="00F752EC">
            <w:pPr>
              <w:widowControl w:val="0"/>
              <w:suppressAutoHyphens/>
              <w:autoSpaceDE w:val="0"/>
              <w:spacing w:after="0" w:line="240" w:lineRule="auto"/>
              <w:jc w:val="center"/>
              <w:rPr>
                <w:rFonts w:ascii="Times New Roman" w:hAnsi="Times New Roman"/>
                <w:b/>
                <w:bCs/>
                <w:color w:val="000000"/>
                <w:sz w:val="24"/>
                <w:szCs w:val="24"/>
              </w:rPr>
            </w:pPr>
            <w:r w:rsidRPr="004B2532">
              <w:rPr>
                <w:rFonts w:ascii="Times New Roman" w:hAnsi="Times New Roman"/>
                <w:b/>
                <w:bCs/>
                <w:color w:val="000000"/>
                <w:sz w:val="24"/>
                <w:szCs w:val="24"/>
                <w:lang w:eastAsia="ru-RU"/>
              </w:rPr>
              <w:t>2.</w:t>
            </w:r>
          </w:p>
        </w:tc>
        <w:tc>
          <w:tcPr>
            <w:tcW w:w="2835" w:type="dxa"/>
            <w:tcBorders>
              <w:top w:val="single" w:sz="4" w:space="0" w:color="000000"/>
              <w:left w:val="single" w:sz="4" w:space="0" w:color="000000"/>
              <w:bottom w:val="single" w:sz="4" w:space="0" w:color="000000"/>
              <w:right w:val="nil"/>
            </w:tcBorders>
            <w:hideMark/>
          </w:tcPr>
          <w:p w14:paraId="52975B86"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139EFEDF" w14:textId="77777777" w:rsidR="00F752EC" w:rsidRPr="004B2532" w:rsidRDefault="00F752EC" w:rsidP="00F752EC">
            <w:pPr>
              <w:spacing w:after="0" w:line="240" w:lineRule="auto"/>
              <w:ind w:firstLine="284"/>
              <w:jc w:val="both"/>
              <w:rPr>
                <w:rFonts w:ascii="Times New Roman" w:hAnsi="Times New Roman"/>
                <w:sz w:val="24"/>
                <w:szCs w:val="24"/>
              </w:rPr>
            </w:pPr>
            <w:r w:rsidRPr="004B2532">
              <w:rPr>
                <w:rFonts w:ascii="Times New Roman" w:hAnsi="Times New Roman"/>
                <w:sz w:val="24"/>
                <w:szCs w:val="24"/>
              </w:rPr>
              <w:t>Відомості про учасника за встановленою формою:</w:t>
            </w:r>
          </w:p>
          <w:p w14:paraId="55A466A9" w14:textId="77777777" w:rsidR="00F752EC" w:rsidRPr="004B2532" w:rsidRDefault="00F752EC" w:rsidP="00F752EC">
            <w:pPr>
              <w:spacing w:after="0" w:line="240" w:lineRule="auto"/>
              <w:ind w:firstLine="284"/>
              <w:jc w:val="center"/>
              <w:rPr>
                <w:rFonts w:ascii="Times New Roman" w:eastAsia="Times New Roman" w:hAnsi="Times New Roman"/>
                <w:b/>
                <w:sz w:val="24"/>
                <w:szCs w:val="24"/>
              </w:rPr>
            </w:pPr>
            <w:r w:rsidRPr="004B2532">
              <w:rPr>
                <w:rFonts w:ascii="Times New Roman" w:eastAsia="Times New Roman" w:hAnsi="Times New Roman"/>
                <w:b/>
                <w:sz w:val="24"/>
                <w:szCs w:val="24"/>
              </w:rPr>
              <w:t>Форма “ВІДОМОСТІ ПРО УЧАСНИКА”.</w:t>
            </w:r>
          </w:p>
          <w:p w14:paraId="1F033D55"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Повна та скорочена назва учасника:</w:t>
            </w:r>
          </w:p>
          <w:p w14:paraId="5A54BAD9"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7F90EFEB"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Місце та дата проведення державної реєстрації учасника:</w:t>
            </w:r>
          </w:p>
          <w:p w14:paraId="76510972"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 xml:space="preserve">Статус учасника </w:t>
            </w:r>
            <w:r w:rsidRPr="004B2532">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4B2532">
              <w:rPr>
                <w:rFonts w:ascii="Times New Roman" w:eastAsia="Times New Roman" w:hAnsi="Times New Roman"/>
                <w:sz w:val="24"/>
                <w:szCs w:val="24"/>
              </w:rPr>
              <w:t>:</w:t>
            </w:r>
          </w:p>
          <w:p w14:paraId="1DE45D04"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Організаційно-правова форма:</w:t>
            </w:r>
          </w:p>
          <w:p w14:paraId="5CD12D01"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Форма власності:</w:t>
            </w:r>
          </w:p>
          <w:p w14:paraId="5FB8754C"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Юридична адреса:</w:t>
            </w:r>
          </w:p>
          <w:p w14:paraId="4278E111"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 xml:space="preserve">Поштова адреса: </w:t>
            </w:r>
          </w:p>
          <w:p w14:paraId="325F17B4"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B2532">
              <w:rPr>
                <w:rFonts w:ascii="Times New Roman" w:hAnsi="Times New Roman"/>
                <w:i/>
                <w:sz w:val="24"/>
                <w:szCs w:val="24"/>
              </w:rPr>
              <w:t>у даному пункті зазначаються реквізити банку (банків) у якому (яких) обслуговується учасник).</w:t>
            </w:r>
          </w:p>
          <w:p w14:paraId="051D15A8" w14:textId="77777777" w:rsidR="00F752EC" w:rsidRPr="004B2532" w:rsidRDefault="00F752EC" w:rsidP="00F752EC">
            <w:pPr>
              <w:numPr>
                <w:ilvl w:val="0"/>
                <w:numId w:val="5"/>
              </w:numPr>
              <w:spacing w:after="0" w:line="240" w:lineRule="auto"/>
              <w:ind w:left="0" w:firstLine="284"/>
              <w:jc w:val="both"/>
              <w:rPr>
                <w:rFonts w:ascii="Times New Roman" w:hAnsi="Times New Roman"/>
                <w:color w:val="000000"/>
                <w:sz w:val="24"/>
                <w:szCs w:val="24"/>
              </w:rPr>
            </w:pPr>
            <w:r w:rsidRPr="004B2532">
              <w:rPr>
                <w:rFonts w:ascii="Times New Roman" w:hAnsi="Times New Roman"/>
                <w:sz w:val="24"/>
                <w:szCs w:val="24"/>
              </w:rPr>
              <w:t xml:space="preserve">Відомості про контактну(контактних) особу (осіб)учасника (ПІБ, посада, контактний мобільний телефон, е-mail , інше) </w:t>
            </w:r>
          </w:p>
        </w:tc>
      </w:tr>
      <w:tr w:rsidR="00F752EC" w:rsidRPr="004B2532" w14:paraId="374D497F" w14:textId="77777777" w:rsidTr="003B142D">
        <w:trPr>
          <w:trHeight w:val="375"/>
        </w:trPr>
        <w:tc>
          <w:tcPr>
            <w:tcW w:w="426" w:type="dxa"/>
            <w:tcBorders>
              <w:top w:val="single" w:sz="4" w:space="0" w:color="000000"/>
              <w:left w:val="single" w:sz="4" w:space="0" w:color="000000"/>
              <w:bottom w:val="single" w:sz="4" w:space="0" w:color="000000"/>
              <w:right w:val="nil"/>
            </w:tcBorders>
            <w:hideMark/>
          </w:tcPr>
          <w:p w14:paraId="3FACBC10" w14:textId="77777777" w:rsidR="00F752EC" w:rsidRPr="004B2532" w:rsidRDefault="00F752EC" w:rsidP="00F752EC">
            <w:pPr>
              <w:widowControl w:val="0"/>
              <w:suppressAutoHyphens/>
              <w:autoSpaceDE w:val="0"/>
              <w:spacing w:after="0" w:line="240" w:lineRule="auto"/>
              <w:jc w:val="center"/>
              <w:rPr>
                <w:rFonts w:ascii="Times New Roman" w:hAnsi="Times New Roman"/>
                <w:b/>
                <w:bCs/>
                <w:color w:val="000000"/>
                <w:sz w:val="24"/>
                <w:szCs w:val="24"/>
              </w:rPr>
            </w:pPr>
            <w:r w:rsidRPr="004B2532">
              <w:rPr>
                <w:rFonts w:ascii="Times New Roman" w:hAnsi="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60B7783E"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798CD8D5" w14:textId="77777777" w:rsidR="00F752EC" w:rsidRPr="004B2532" w:rsidRDefault="00F752EC" w:rsidP="00F752EC">
            <w:pPr>
              <w:spacing w:after="0"/>
              <w:ind w:firstLine="284"/>
              <w:jc w:val="both"/>
              <w:rPr>
                <w:rFonts w:ascii="Times New Roman" w:hAnsi="Times New Roman"/>
                <w:color w:val="000000"/>
                <w:sz w:val="24"/>
                <w:szCs w:val="24"/>
              </w:rPr>
            </w:pPr>
            <w:r w:rsidRPr="004B2532">
              <w:rPr>
                <w:rFonts w:ascii="Times New Roman" w:hAnsi="Times New Roman"/>
                <w:color w:val="000000"/>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14:paraId="2B675C51" w14:textId="77777777" w:rsidR="00F752EC" w:rsidRPr="004B2532" w:rsidRDefault="00F752EC" w:rsidP="00F752EC">
            <w:pPr>
              <w:keepNext/>
              <w:keepLines/>
              <w:widowControl w:val="0"/>
              <w:suppressAutoHyphens/>
              <w:autoSpaceDE w:val="0"/>
              <w:spacing w:after="0" w:line="240" w:lineRule="auto"/>
              <w:jc w:val="both"/>
              <w:rPr>
                <w:rFonts w:ascii="Times New Roman" w:hAnsi="Times New Roman"/>
                <w:color w:val="000000"/>
                <w:kern w:val="2"/>
                <w:sz w:val="24"/>
                <w:szCs w:val="24"/>
                <w:lang w:eastAsia="ar-SA"/>
              </w:rPr>
            </w:pPr>
            <w:r w:rsidRPr="004B2532">
              <w:rPr>
                <w:rFonts w:ascii="Times New Roman" w:hAnsi="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F752EC" w:rsidRPr="004B2532" w14:paraId="0152BDEA" w14:textId="77777777" w:rsidTr="003B142D">
        <w:trPr>
          <w:trHeight w:val="444"/>
        </w:trPr>
        <w:tc>
          <w:tcPr>
            <w:tcW w:w="426" w:type="dxa"/>
            <w:tcBorders>
              <w:top w:val="single" w:sz="4" w:space="0" w:color="000000"/>
              <w:left w:val="single" w:sz="4" w:space="0" w:color="000000"/>
              <w:bottom w:val="single" w:sz="4" w:space="0" w:color="000000"/>
              <w:right w:val="nil"/>
            </w:tcBorders>
            <w:hideMark/>
          </w:tcPr>
          <w:p w14:paraId="502D88A0" w14:textId="097FBD6A" w:rsidR="00F752EC" w:rsidRPr="004B2532" w:rsidRDefault="000169B5" w:rsidP="00F752EC">
            <w:pPr>
              <w:widowControl w:val="0"/>
              <w:suppressAutoHyphens/>
              <w:autoSpaceDE w:val="0"/>
              <w:spacing w:after="0" w:line="240" w:lineRule="auto"/>
              <w:jc w:val="center"/>
              <w:rPr>
                <w:rFonts w:ascii="Times New Roman" w:hAnsi="Times New Roman"/>
                <w:b/>
                <w:bCs/>
                <w:color w:val="000000"/>
                <w:sz w:val="24"/>
                <w:szCs w:val="24"/>
              </w:rPr>
            </w:pPr>
            <w:r w:rsidRPr="004B2532">
              <w:rPr>
                <w:rFonts w:ascii="Times New Roman" w:hAnsi="Times New Roman"/>
                <w:b/>
                <w:bCs/>
                <w:color w:val="000000"/>
                <w:sz w:val="24"/>
                <w:szCs w:val="24"/>
                <w:lang w:eastAsia="ru-RU"/>
              </w:rPr>
              <w:t>4</w:t>
            </w:r>
            <w:r w:rsidR="00F752EC" w:rsidRPr="004B2532">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7DDF4E65"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7ACF6496" w14:textId="7DD71E82" w:rsidR="00F752EC" w:rsidRPr="004B2532" w:rsidRDefault="00F752EC" w:rsidP="00400E2E">
            <w:pPr>
              <w:spacing w:after="0" w:line="240" w:lineRule="auto"/>
              <w:jc w:val="both"/>
              <w:rPr>
                <w:rFonts w:ascii="Times New Roman" w:hAnsi="Times New Roman"/>
                <w:color w:val="000000"/>
                <w:sz w:val="24"/>
                <w:szCs w:val="24"/>
              </w:rPr>
            </w:pPr>
            <w:r w:rsidRPr="004B2532">
              <w:rPr>
                <w:rFonts w:ascii="Times New Roman" w:eastAsia="Times New Roman" w:hAnsi="Times New Roman"/>
                <w:color w:val="000000"/>
                <w:sz w:val="24"/>
                <w:szCs w:val="24"/>
                <w:lang w:eastAsia="ru-RU"/>
              </w:rPr>
              <w:t xml:space="preserve">Проект договору про закупівлю згідно </w:t>
            </w:r>
            <w:r w:rsidRPr="004B2532">
              <w:rPr>
                <w:rFonts w:ascii="Times New Roman" w:eastAsia="Times New Roman" w:hAnsi="Times New Roman"/>
                <w:b/>
                <w:color w:val="000000"/>
                <w:sz w:val="24"/>
                <w:szCs w:val="24"/>
                <w:lang w:eastAsia="ru-RU"/>
              </w:rPr>
              <w:t xml:space="preserve">Додатку 5 </w:t>
            </w:r>
            <w:r w:rsidR="007C4580" w:rsidRPr="004B2532">
              <w:rPr>
                <w:rFonts w:ascii="Times New Roman" w:eastAsia="Times New Roman" w:hAnsi="Times New Roman"/>
                <w:color w:val="000000"/>
                <w:sz w:val="24"/>
                <w:szCs w:val="24"/>
                <w:lang w:eastAsia="ru-RU"/>
              </w:rPr>
              <w:t>до тендерної документації</w:t>
            </w:r>
          </w:p>
        </w:tc>
      </w:tr>
      <w:tr w:rsidR="00F752EC" w:rsidRPr="004B2532" w14:paraId="1DA055C8" w14:textId="77777777" w:rsidTr="003B142D">
        <w:trPr>
          <w:trHeight w:val="444"/>
        </w:trPr>
        <w:tc>
          <w:tcPr>
            <w:tcW w:w="426" w:type="dxa"/>
            <w:tcBorders>
              <w:top w:val="single" w:sz="4" w:space="0" w:color="000000"/>
              <w:left w:val="single" w:sz="4" w:space="0" w:color="000000"/>
              <w:bottom w:val="single" w:sz="4" w:space="0" w:color="000000"/>
              <w:right w:val="nil"/>
            </w:tcBorders>
            <w:hideMark/>
          </w:tcPr>
          <w:p w14:paraId="5E4C7161" w14:textId="3632A0BC" w:rsidR="00F752EC" w:rsidRPr="004B2532" w:rsidRDefault="000169B5" w:rsidP="00F752EC">
            <w:pPr>
              <w:widowControl w:val="0"/>
              <w:suppressAutoHyphens/>
              <w:autoSpaceDE w:val="0"/>
              <w:spacing w:after="0" w:line="240" w:lineRule="auto"/>
              <w:jc w:val="center"/>
              <w:rPr>
                <w:rFonts w:ascii="Times New Roman" w:hAnsi="Times New Roman"/>
                <w:b/>
                <w:bCs/>
                <w:color w:val="000000"/>
                <w:sz w:val="24"/>
                <w:szCs w:val="24"/>
              </w:rPr>
            </w:pPr>
            <w:r w:rsidRPr="004B2532">
              <w:rPr>
                <w:rFonts w:ascii="Times New Roman" w:hAnsi="Times New Roman"/>
                <w:b/>
                <w:bCs/>
                <w:color w:val="000000"/>
                <w:sz w:val="24"/>
                <w:szCs w:val="24"/>
                <w:lang w:eastAsia="ru-RU"/>
              </w:rPr>
              <w:t>5</w:t>
            </w:r>
            <w:r w:rsidR="00F752EC" w:rsidRPr="004B2532">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35A678FF"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4E7C9D03" w14:textId="77777777" w:rsidR="00F752EC" w:rsidRPr="004B2532" w:rsidRDefault="00F752EC" w:rsidP="007C4580">
            <w:pPr>
              <w:spacing w:after="0" w:line="240" w:lineRule="auto"/>
              <w:jc w:val="both"/>
              <w:rPr>
                <w:rFonts w:ascii="Times New Roman" w:eastAsia="Times New Roman" w:hAnsi="Times New Roman"/>
                <w:color w:val="000000"/>
                <w:sz w:val="24"/>
                <w:szCs w:val="24"/>
              </w:rPr>
            </w:pPr>
            <w:r w:rsidRPr="004B2532">
              <w:rPr>
                <w:rFonts w:ascii="Times New Roman" w:hAnsi="Times New Roman"/>
                <w:color w:val="000000"/>
                <w:sz w:val="24"/>
                <w:szCs w:val="24"/>
              </w:rPr>
              <w:t xml:space="preserve">Довідка в довільній формі або відповідно до взірця, що наведений в </w:t>
            </w:r>
            <w:r w:rsidRPr="004B2532">
              <w:rPr>
                <w:rFonts w:ascii="Times New Roman" w:hAnsi="Times New Roman"/>
                <w:b/>
                <w:color w:val="000000"/>
                <w:sz w:val="24"/>
                <w:szCs w:val="24"/>
              </w:rPr>
              <w:t>Додатку 3</w:t>
            </w:r>
            <w:r w:rsidRPr="004B2532">
              <w:rPr>
                <w:rFonts w:ascii="Times New Roman" w:hAnsi="Times New Roman"/>
                <w:color w:val="000000"/>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2B079D65"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p>
    <w:p w14:paraId="5E2DE6F5"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p>
    <w:p w14:paraId="220238D8"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ДОДАТОК №2</w:t>
      </w:r>
    </w:p>
    <w:p w14:paraId="4A4B8944" w14:textId="77777777"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до тендерної документації</w:t>
      </w:r>
    </w:p>
    <w:p w14:paraId="4EDDC487"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p>
    <w:p w14:paraId="2CC94C2E" w14:textId="54A60FE5" w:rsidR="00F752EC" w:rsidRPr="004B2532" w:rsidRDefault="00F752EC" w:rsidP="00F752EC">
      <w:pPr>
        <w:spacing w:after="0" w:line="240" w:lineRule="auto"/>
        <w:ind w:firstLine="432"/>
        <w:jc w:val="center"/>
        <w:rPr>
          <w:rFonts w:ascii="Times New Roman" w:hAnsi="Times New Roman"/>
          <w:b/>
          <w:sz w:val="24"/>
          <w:szCs w:val="24"/>
          <w:lang w:eastAsia="ru-RU"/>
        </w:rPr>
      </w:pPr>
      <w:r w:rsidRPr="004B2532">
        <w:rPr>
          <w:rFonts w:ascii="Times New Roman" w:hAnsi="Times New Roman"/>
          <w:b/>
          <w:sz w:val="24"/>
          <w:szCs w:val="24"/>
          <w:lang w:eastAsia="ru-RU"/>
        </w:rPr>
        <w:t>Технічна специфікація</w:t>
      </w:r>
    </w:p>
    <w:p w14:paraId="01BC986A" w14:textId="29E59506" w:rsidR="006934B2" w:rsidRPr="004B2532" w:rsidRDefault="006934B2" w:rsidP="00F752EC">
      <w:pPr>
        <w:spacing w:after="0" w:line="240" w:lineRule="auto"/>
        <w:ind w:firstLine="432"/>
        <w:jc w:val="center"/>
        <w:rPr>
          <w:rFonts w:ascii="Times New Roman" w:hAnsi="Times New Roman"/>
          <w:b/>
          <w:sz w:val="24"/>
          <w:szCs w:val="24"/>
          <w:lang w:eastAsia="ru-RU"/>
        </w:rPr>
      </w:pPr>
      <w:r w:rsidRPr="004B2532">
        <w:rPr>
          <w:rFonts w:ascii="Times New Roman" w:hAnsi="Times New Roman"/>
          <w:b/>
          <w:sz w:val="24"/>
          <w:szCs w:val="24"/>
          <w:lang w:eastAsia="ru-RU"/>
        </w:rPr>
        <w:t>(Інформація про необхідні технічні, якісні та кількісні характеристики предмета закупівлі)</w:t>
      </w:r>
    </w:p>
    <w:p w14:paraId="417C5215" w14:textId="77777777" w:rsidR="00F752EC" w:rsidRPr="004B2532" w:rsidRDefault="00F752EC" w:rsidP="00F752EC">
      <w:pPr>
        <w:spacing w:after="0" w:line="240" w:lineRule="auto"/>
        <w:ind w:firstLine="432"/>
        <w:jc w:val="center"/>
        <w:rPr>
          <w:rFonts w:ascii="Times New Roman" w:hAnsi="Times New Roman"/>
          <w:b/>
          <w:sz w:val="24"/>
          <w:szCs w:val="24"/>
          <w:lang w:eastAsia="ru-RU"/>
        </w:rPr>
      </w:pPr>
    </w:p>
    <w:p w14:paraId="5965D382" w14:textId="77777777" w:rsidR="00F752EC" w:rsidRPr="004B2532" w:rsidRDefault="00F752EC" w:rsidP="00F752EC">
      <w:pPr>
        <w:jc w:val="center"/>
        <w:rPr>
          <w:rFonts w:ascii="Times New Roman" w:hAnsi="Times New Roman"/>
          <w:i/>
          <w:sz w:val="24"/>
          <w:szCs w:val="24"/>
          <w:lang w:eastAsia="ru-RU"/>
        </w:rPr>
      </w:pPr>
      <w:r w:rsidRPr="004B2532">
        <w:rPr>
          <w:rFonts w:ascii="Times New Roman" w:hAnsi="Times New Roman"/>
          <w:i/>
          <w:sz w:val="24"/>
          <w:szCs w:val="24"/>
          <w:lang w:eastAsia="ru-RU"/>
        </w:rPr>
        <w:t>*Технічні вимоги додаються замовником у окремому файлі «Технічна специфікація»</w:t>
      </w:r>
    </w:p>
    <w:p w14:paraId="0269E61E" w14:textId="77777777" w:rsidR="00F752EC" w:rsidRPr="004B2532" w:rsidRDefault="00F752EC" w:rsidP="00F752EC">
      <w:pPr>
        <w:rPr>
          <w:rFonts w:ascii="Times New Roman" w:hAnsi="Times New Roman"/>
          <w:color w:val="000000"/>
          <w:sz w:val="24"/>
          <w:szCs w:val="24"/>
          <w:lang w:eastAsia="ru-RU"/>
        </w:rPr>
      </w:pPr>
    </w:p>
    <w:p w14:paraId="731C3D37" w14:textId="77777777" w:rsidR="000169B5" w:rsidRPr="004B2532" w:rsidRDefault="000169B5" w:rsidP="00F752EC">
      <w:pPr>
        <w:spacing w:after="0" w:line="240" w:lineRule="auto"/>
        <w:jc w:val="right"/>
        <w:rPr>
          <w:rFonts w:ascii="Times New Roman" w:hAnsi="Times New Roman"/>
          <w:b/>
          <w:color w:val="000000"/>
          <w:sz w:val="24"/>
          <w:szCs w:val="24"/>
          <w:lang w:eastAsia="ru-RU"/>
        </w:rPr>
      </w:pPr>
    </w:p>
    <w:p w14:paraId="1E8DCC7B" w14:textId="77777777" w:rsidR="000169B5" w:rsidRPr="004B2532" w:rsidRDefault="000169B5" w:rsidP="00F752EC">
      <w:pPr>
        <w:spacing w:after="0" w:line="240" w:lineRule="auto"/>
        <w:jc w:val="right"/>
        <w:rPr>
          <w:rFonts w:ascii="Times New Roman" w:hAnsi="Times New Roman"/>
          <w:b/>
          <w:color w:val="000000"/>
          <w:sz w:val="24"/>
          <w:szCs w:val="24"/>
          <w:lang w:eastAsia="ru-RU"/>
        </w:rPr>
      </w:pPr>
    </w:p>
    <w:p w14:paraId="00AE579E" w14:textId="77777777" w:rsidR="000169B5" w:rsidRPr="004B2532" w:rsidRDefault="000169B5" w:rsidP="00F752EC">
      <w:pPr>
        <w:spacing w:after="0" w:line="240" w:lineRule="auto"/>
        <w:jc w:val="right"/>
        <w:rPr>
          <w:rFonts w:ascii="Times New Roman" w:hAnsi="Times New Roman"/>
          <w:b/>
          <w:color w:val="000000"/>
          <w:sz w:val="24"/>
          <w:szCs w:val="24"/>
          <w:lang w:eastAsia="ru-RU"/>
        </w:rPr>
      </w:pPr>
    </w:p>
    <w:p w14:paraId="33ADCD1D" w14:textId="686EE0AE" w:rsidR="00F752EC" w:rsidRPr="004B2532" w:rsidRDefault="00F752EC" w:rsidP="00F752EC">
      <w:pPr>
        <w:spacing w:after="0" w:line="240" w:lineRule="auto"/>
        <w:jc w:val="right"/>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ДОДАТОК №3</w:t>
      </w:r>
    </w:p>
    <w:p w14:paraId="2DA29E91" w14:textId="77777777"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до тендерної документації</w:t>
      </w:r>
    </w:p>
    <w:p w14:paraId="52A9E0AA" w14:textId="77777777" w:rsidR="00F752EC" w:rsidRPr="004B2532" w:rsidRDefault="00F752EC" w:rsidP="00F752EC">
      <w:pPr>
        <w:spacing w:after="0" w:line="240" w:lineRule="auto"/>
        <w:jc w:val="right"/>
        <w:rPr>
          <w:rFonts w:ascii="Times New Roman" w:hAnsi="Times New Roman"/>
          <w:b/>
          <w:color w:val="000000"/>
          <w:sz w:val="24"/>
          <w:szCs w:val="24"/>
          <w:lang w:eastAsia="ru-RU"/>
        </w:rPr>
      </w:pPr>
    </w:p>
    <w:p w14:paraId="5A1CB83E"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p>
    <w:p w14:paraId="1AD4FE3D"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Взірець</w:t>
      </w:r>
    </w:p>
    <w:p w14:paraId="782A2A39"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14:paraId="04A2B22A" w14:textId="77777777" w:rsidR="00F752EC" w:rsidRPr="004B2532" w:rsidRDefault="00F752EC" w:rsidP="00F752EC">
      <w:pPr>
        <w:tabs>
          <w:tab w:val="left" w:pos="3345"/>
        </w:tabs>
        <w:spacing w:after="0" w:line="240" w:lineRule="auto"/>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Лист-згода на обробку персональних даних</w:t>
      </w:r>
    </w:p>
    <w:p w14:paraId="7099A6A2" w14:textId="77777777" w:rsidR="00F752EC" w:rsidRPr="004B2532" w:rsidRDefault="00F752EC" w:rsidP="00F752EC">
      <w:pPr>
        <w:tabs>
          <w:tab w:val="left" w:pos="3345"/>
        </w:tabs>
        <w:spacing w:after="0" w:line="240" w:lineRule="auto"/>
        <w:rPr>
          <w:rFonts w:ascii="Times New Roman" w:hAnsi="Times New Roman"/>
          <w:color w:val="000000"/>
          <w:sz w:val="24"/>
          <w:szCs w:val="24"/>
          <w:lang w:eastAsia="ru-RU"/>
        </w:rPr>
      </w:pPr>
    </w:p>
    <w:p w14:paraId="519A8997" w14:textId="77777777" w:rsidR="00F752EC" w:rsidRPr="004B2532" w:rsidRDefault="00F752EC" w:rsidP="00F752EC">
      <w:pPr>
        <w:tabs>
          <w:tab w:val="left" w:pos="0"/>
        </w:tabs>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09D3FB2"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1BA16157"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color w:val="000000"/>
          <w:sz w:val="24"/>
          <w:szCs w:val="24"/>
          <w:lang w:eastAsia="ru-RU"/>
        </w:rPr>
      </w:pPr>
      <w:r w:rsidRPr="004B2532">
        <w:rPr>
          <w:rFonts w:ascii="Times New Roman" w:hAnsi="Times New Roman"/>
          <w:i/>
          <w:color w:val="000000"/>
          <w:sz w:val="24"/>
          <w:szCs w:val="24"/>
          <w:lang w:eastAsia="ru-RU"/>
        </w:rPr>
        <w:t>Посада, прізвище, ініціали, підпис уповноваженої особи учасника</w:t>
      </w:r>
    </w:p>
    <w:p w14:paraId="191FF9A2"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7AB88A13" w14:textId="77777777" w:rsidR="00F752EC" w:rsidRPr="004B2532" w:rsidRDefault="00F752EC" w:rsidP="00F752EC">
      <w:pPr>
        <w:spacing w:after="0" w:line="240" w:lineRule="auto"/>
        <w:jc w:val="right"/>
        <w:rPr>
          <w:rFonts w:ascii="Times New Roman" w:hAnsi="Times New Roman"/>
          <w:i/>
          <w:color w:val="000000"/>
          <w:sz w:val="24"/>
          <w:szCs w:val="24"/>
          <w:lang w:eastAsia="ru-RU"/>
        </w:rPr>
      </w:pPr>
    </w:p>
    <w:p w14:paraId="1495ED05" w14:textId="77777777" w:rsidR="00F752EC" w:rsidRPr="004B2532" w:rsidRDefault="00F752EC" w:rsidP="00F752EC">
      <w:pPr>
        <w:spacing w:after="0" w:line="240" w:lineRule="auto"/>
        <w:jc w:val="right"/>
        <w:rPr>
          <w:rFonts w:ascii="Times New Roman" w:hAnsi="Times New Roman"/>
          <w:i/>
          <w:color w:val="000000"/>
          <w:sz w:val="24"/>
          <w:szCs w:val="24"/>
          <w:lang w:eastAsia="ru-RU"/>
        </w:rPr>
      </w:pPr>
    </w:p>
    <w:p w14:paraId="56B2A4DE" w14:textId="77777777" w:rsidR="00F752EC" w:rsidRPr="004B2532" w:rsidRDefault="00F752EC" w:rsidP="00F752EC">
      <w:pPr>
        <w:spacing w:after="0" w:line="240" w:lineRule="auto"/>
        <w:jc w:val="right"/>
        <w:rPr>
          <w:rFonts w:ascii="Times New Roman" w:hAnsi="Times New Roman"/>
          <w:i/>
          <w:color w:val="000000"/>
          <w:sz w:val="24"/>
          <w:szCs w:val="24"/>
          <w:lang w:eastAsia="ru-RU"/>
        </w:rPr>
      </w:pPr>
    </w:p>
    <w:p w14:paraId="1E6BC080" w14:textId="77777777" w:rsidR="00F752EC" w:rsidRPr="004B2532" w:rsidRDefault="00F752EC" w:rsidP="00F752EC">
      <w:pPr>
        <w:spacing w:after="0" w:line="240" w:lineRule="auto"/>
        <w:jc w:val="right"/>
        <w:rPr>
          <w:rFonts w:ascii="Times New Roman" w:hAnsi="Times New Roman"/>
          <w:i/>
          <w:color w:val="000000"/>
          <w:sz w:val="24"/>
          <w:szCs w:val="24"/>
          <w:lang w:eastAsia="ru-RU"/>
        </w:rPr>
      </w:pPr>
    </w:p>
    <w:p w14:paraId="26C4BEE6" w14:textId="77777777" w:rsidR="00F752EC" w:rsidRPr="004B2532" w:rsidRDefault="00F752EC" w:rsidP="00F752EC">
      <w:pPr>
        <w:spacing w:after="0" w:line="240" w:lineRule="auto"/>
        <w:jc w:val="right"/>
        <w:rPr>
          <w:rFonts w:ascii="Times New Roman" w:hAnsi="Times New Roman"/>
          <w:b/>
          <w:color w:val="000000"/>
          <w:sz w:val="24"/>
          <w:szCs w:val="24"/>
          <w:lang w:eastAsia="ru-RU"/>
        </w:rPr>
      </w:pPr>
      <w:r w:rsidRPr="004B2532">
        <w:rPr>
          <w:rFonts w:ascii="Times New Roman" w:hAnsi="Times New Roman"/>
          <w:i/>
          <w:color w:val="000000"/>
          <w:sz w:val="24"/>
          <w:szCs w:val="24"/>
          <w:lang w:eastAsia="ru-RU"/>
        </w:rPr>
        <w:br w:type="page"/>
      </w:r>
      <w:r w:rsidRPr="004B2532">
        <w:rPr>
          <w:rFonts w:ascii="Times New Roman" w:hAnsi="Times New Roman"/>
          <w:b/>
          <w:color w:val="000000"/>
          <w:sz w:val="24"/>
          <w:szCs w:val="24"/>
          <w:lang w:eastAsia="ru-RU"/>
        </w:rPr>
        <w:t>ДОДАТОК №4</w:t>
      </w:r>
    </w:p>
    <w:p w14:paraId="64DC5392" w14:textId="77777777"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до тендерної документації</w:t>
      </w:r>
    </w:p>
    <w:p w14:paraId="737EF5F5" w14:textId="77777777" w:rsidR="00F752EC" w:rsidRPr="004B2532" w:rsidRDefault="00F752EC" w:rsidP="00F752EC">
      <w:pPr>
        <w:spacing w:after="0" w:line="240" w:lineRule="auto"/>
        <w:jc w:val="right"/>
        <w:rPr>
          <w:rFonts w:ascii="Times New Roman" w:hAnsi="Times New Roman"/>
          <w:b/>
          <w:color w:val="000000"/>
          <w:sz w:val="24"/>
          <w:szCs w:val="24"/>
          <w:lang w:eastAsia="ru-RU"/>
        </w:rPr>
      </w:pPr>
    </w:p>
    <w:p w14:paraId="68AEA3C0" w14:textId="0EEFB0A2" w:rsidR="00F752EC" w:rsidRPr="004B2532" w:rsidRDefault="00F752EC" w:rsidP="00F752EC">
      <w:pPr>
        <w:widowControl w:val="0"/>
        <w:autoSpaceDE w:val="0"/>
        <w:autoSpaceDN w:val="0"/>
        <w:adjustRightInd w:val="0"/>
        <w:spacing w:after="0" w:line="240" w:lineRule="auto"/>
        <w:ind w:firstLine="709"/>
        <w:jc w:val="center"/>
        <w:rPr>
          <w:rFonts w:ascii="Times New Roman" w:hAnsi="Times New Roman"/>
          <w:sz w:val="24"/>
          <w:szCs w:val="24"/>
          <w:vertAlign w:val="superscript"/>
        </w:rPr>
      </w:pPr>
      <w:bookmarkStart w:id="62" w:name="_Hlk61352341"/>
      <w:r w:rsidRPr="004B2532">
        <w:rPr>
          <w:rFonts w:ascii="Times New Roman" w:hAnsi="Times New Roman"/>
          <w:b/>
          <w:sz w:val="24"/>
          <w:szCs w:val="24"/>
        </w:rPr>
        <w:t>ФОРМА “</w:t>
      </w:r>
      <w:r w:rsidR="003B726B" w:rsidRPr="004B2532">
        <w:rPr>
          <w:rFonts w:ascii="Times New Roman" w:hAnsi="Times New Roman"/>
          <w:b/>
          <w:sz w:val="24"/>
          <w:szCs w:val="24"/>
        </w:rPr>
        <w:t>ТЕНДЕРНА</w:t>
      </w:r>
      <w:r w:rsidRPr="004B2532">
        <w:rPr>
          <w:rFonts w:ascii="Times New Roman" w:hAnsi="Times New Roman"/>
          <w:b/>
          <w:sz w:val="24"/>
          <w:szCs w:val="24"/>
        </w:rPr>
        <w:t xml:space="preserve"> ПРОПОЗИЦІЯ”</w:t>
      </w:r>
    </w:p>
    <w:p w14:paraId="0ECCDE63" w14:textId="77777777" w:rsidR="00F752EC" w:rsidRPr="004B2532" w:rsidRDefault="00F752EC" w:rsidP="00F752EC">
      <w:pPr>
        <w:widowControl w:val="0"/>
        <w:autoSpaceDE w:val="0"/>
        <w:autoSpaceDN w:val="0"/>
        <w:adjustRightInd w:val="0"/>
        <w:spacing w:after="0" w:line="240" w:lineRule="auto"/>
        <w:ind w:firstLine="709"/>
        <w:jc w:val="center"/>
        <w:rPr>
          <w:rFonts w:ascii="Times New Roman" w:hAnsi="Times New Roman"/>
          <w:sz w:val="24"/>
          <w:szCs w:val="24"/>
        </w:rPr>
      </w:pPr>
      <w:r w:rsidRPr="004B2532">
        <w:rPr>
          <w:rFonts w:ascii="Times New Roman" w:hAnsi="Times New Roman"/>
          <w:i/>
          <w:sz w:val="24"/>
          <w:szCs w:val="24"/>
        </w:rPr>
        <w:t xml:space="preserve">(форма, яка подається учасником на фірмовому бланку (для юридичних осіб) </w:t>
      </w:r>
    </w:p>
    <w:p w14:paraId="647C2313" w14:textId="77777777" w:rsidR="00F752EC" w:rsidRPr="004B2532" w:rsidRDefault="00F752EC" w:rsidP="00F752EC">
      <w:pPr>
        <w:spacing w:after="0" w:line="240" w:lineRule="auto"/>
        <w:ind w:firstLine="709"/>
        <w:jc w:val="both"/>
        <w:rPr>
          <w:rFonts w:ascii="Times New Roman" w:hAnsi="Times New Roman"/>
          <w:sz w:val="24"/>
          <w:szCs w:val="24"/>
        </w:rPr>
      </w:pPr>
    </w:p>
    <w:p w14:paraId="095A8911" w14:textId="77777777" w:rsidR="00F752EC" w:rsidRPr="004B2532" w:rsidRDefault="00F752EC" w:rsidP="00F752EC">
      <w:pPr>
        <w:spacing w:after="0" w:line="240" w:lineRule="auto"/>
        <w:ind w:firstLine="709"/>
        <w:jc w:val="both"/>
        <w:rPr>
          <w:rFonts w:ascii="Times New Roman" w:hAnsi="Times New Roman"/>
          <w:sz w:val="24"/>
          <w:szCs w:val="24"/>
        </w:rPr>
      </w:pPr>
      <w:r w:rsidRPr="004B2532">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7148F9A2" w14:textId="77777777" w:rsidR="00F752EC" w:rsidRPr="004B2532" w:rsidRDefault="00F752EC" w:rsidP="00F752EC">
      <w:pPr>
        <w:pBdr>
          <w:bottom w:val="single" w:sz="12" w:space="1" w:color="auto"/>
        </w:pBdr>
        <w:spacing w:after="0" w:line="240" w:lineRule="auto"/>
        <w:ind w:firstLine="709"/>
        <w:jc w:val="center"/>
        <w:rPr>
          <w:rFonts w:ascii="Times New Roman" w:hAnsi="Times New Roman"/>
          <w:i/>
          <w:sz w:val="24"/>
          <w:szCs w:val="24"/>
        </w:rPr>
      </w:pPr>
      <w:r w:rsidRPr="004B2532">
        <w:rPr>
          <w:rFonts w:ascii="Times New Roman" w:hAnsi="Times New Roman"/>
          <w:i/>
          <w:sz w:val="24"/>
          <w:szCs w:val="24"/>
        </w:rPr>
        <w:t>(назва предмета закупівлі)</w:t>
      </w:r>
    </w:p>
    <w:p w14:paraId="179DBF5A" w14:textId="77777777" w:rsidR="00F752EC" w:rsidRPr="004B2532" w:rsidRDefault="00F752EC" w:rsidP="00F752EC">
      <w:pPr>
        <w:pBdr>
          <w:bottom w:val="single" w:sz="12" w:space="1" w:color="auto"/>
        </w:pBdr>
        <w:spacing w:after="0" w:line="240" w:lineRule="auto"/>
        <w:ind w:firstLine="709"/>
        <w:jc w:val="center"/>
        <w:rPr>
          <w:rFonts w:ascii="Times New Roman" w:hAnsi="Times New Roman"/>
          <w:sz w:val="24"/>
          <w:szCs w:val="24"/>
        </w:rPr>
      </w:pPr>
    </w:p>
    <w:p w14:paraId="19C2B125" w14:textId="77777777" w:rsidR="00F752EC" w:rsidRPr="004B2532" w:rsidRDefault="00F752EC" w:rsidP="00F752EC">
      <w:pPr>
        <w:spacing w:after="0" w:line="240" w:lineRule="auto"/>
        <w:ind w:firstLine="709"/>
        <w:jc w:val="center"/>
        <w:rPr>
          <w:rFonts w:ascii="Times New Roman" w:hAnsi="Times New Roman"/>
          <w:i/>
          <w:sz w:val="24"/>
          <w:szCs w:val="24"/>
          <w:lang w:eastAsia="ru-RU"/>
        </w:rPr>
      </w:pPr>
      <w:r w:rsidRPr="004B2532">
        <w:rPr>
          <w:rFonts w:ascii="Times New Roman" w:hAnsi="Times New Roman"/>
          <w:i/>
          <w:sz w:val="24"/>
          <w:szCs w:val="24"/>
          <w:lang w:eastAsia="ru-RU"/>
        </w:rPr>
        <w:t>(назва замовника)</w:t>
      </w:r>
    </w:p>
    <w:p w14:paraId="5D129CED" w14:textId="77777777" w:rsidR="00F752EC" w:rsidRPr="004B2532" w:rsidRDefault="00F752EC" w:rsidP="00F752EC">
      <w:pPr>
        <w:spacing w:after="0" w:line="240" w:lineRule="auto"/>
        <w:ind w:firstLine="709"/>
        <w:jc w:val="both"/>
        <w:rPr>
          <w:rFonts w:ascii="Times New Roman" w:hAnsi="Times New Roman"/>
          <w:sz w:val="24"/>
          <w:szCs w:val="24"/>
        </w:rPr>
      </w:pPr>
      <w:r w:rsidRPr="004B2532">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E1B0AB0" w14:textId="77777777" w:rsidR="00F752EC" w:rsidRPr="004B2532" w:rsidRDefault="00F752EC" w:rsidP="00F752EC">
      <w:pPr>
        <w:spacing w:after="0" w:line="240" w:lineRule="auto"/>
        <w:ind w:firstLine="709"/>
        <w:rPr>
          <w:rFonts w:ascii="Times New Roman" w:hAnsi="Times New Roman"/>
          <w:sz w:val="24"/>
          <w:szCs w:val="24"/>
        </w:rPr>
      </w:pPr>
      <w:r w:rsidRPr="004B2532">
        <w:rPr>
          <w:rFonts w:ascii="Times New Roman" w:hAnsi="Times New Roman"/>
          <w:sz w:val="24"/>
          <w:szCs w:val="24"/>
        </w:rPr>
        <w:t xml:space="preserve">Повне найменування учасника__________________________ </w:t>
      </w:r>
    </w:p>
    <w:p w14:paraId="5E75CC91" w14:textId="77777777" w:rsidR="00F752EC" w:rsidRPr="004B2532" w:rsidRDefault="00F752EC" w:rsidP="00F752EC">
      <w:pPr>
        <w:spacing w:after="0" w:line="240" w:lineRule="auto"/>
        <w:ind w:firstLine="709"/>
        <w:rPr>
          <w:rFonts w:ascii="Times New Roman" w:hAnsi="Times New Roman"/>
          <w:sz w:val="24"/>
          <w:szCs w:val="24"/>
          <w:u w:val="single"/>
        </w:rPr>
      </w:pPr>
      <w:r w:rsidRPr="004B2532">
        <w:rPr>
          <w:rFonts w:ascii="Times New Roman" w:hAnsi="Times New Roman"/>
          <w:sz w:val="24"/>
          <w:szCs w:val="24"/>
        </w:rPr>
        <w:t>______________________________________________________</w:t>
      </w:r>
    </w:p>
    <w:p w14:paraId="6835AD37" w14:textId="77777777" w:rsidR="00F752EC" w:rsidRPr="004B2532" w:rsidRDefault="00F752EC" w:rsidP="00F752EC">
      <w:pPr>
        <w:spacing w:after="0" w:line="240" w:lineRule="auto"/>
        <w:ind w:firstLine="709"/>
        <w:rPr>
          <w:rFonts w:ascii="Times New Roman" w:hAnsi="Times New Roman"/>
          <w:sz w:val="24"/>
          <w:szCs w:val="24"/>
          <w:u w:val="single"/>
        </w:rPr>
      </w:pPr>
      <w:r w:rsidRPr="004B2532">
        <w:rPr>
          <w:rFonts w:ascii="Times New Roman" w:hAnsi="Times New Roman"/>
          <w:sz w:val="24"/>
          <w:szCs w:val="24"/>
        </w:rPr>
        <w:t>Адреса (юридична і фактична) _________________________</w:t>
      </w:r>
    </w:p>
    <w:p w14:paraId="6E430F50" w14:textId="77777777" w:rsidR="00F752EC" w:rsidRPr="004B2532" w:rsidRDefault="00F752EC" w:rsidP="00F752EC">
      <w:pPr>
        <w:spacing w:after="0" w:line="240" w:lineRule="auto"/>
        <w:ind w:firstLine="709"/>
        <w:rPr>
          <w:rFonts w:ascii="Times New Roman" w:hAnsi="Times New Roman"/>
          <w:sz w:val="24"/>
          <w:szCs w:val="24"/>
          <w:u w:val="single"/>
        </w:rPr>
      </w:pPr>
      <w:r w:rsidRPr="004B2532">
        <w:rPr>
          <w:rFonts w:ascii="Times New Roman" w:hAnsi="Times New Roman"/>
          <w:sz w:val="24"/>
          <w:szCs w:val="24"/>
        </w:rPr>
        <w:t>Телефон (факс) ______________________________________</w:t>
      </w:r>
    </w:p>
    <w:p w14:paraId="1DAF6554" w14:textId="77777777" w:rsidR="00F752EC" w:rsidRPr="004B2532" w:rsidRDefault="00F752EC" w:rsidP="00F752EC">
      <w:pPr>
        <w:spacing w:after="0" w:line="240" w:lineRule="auto"/>
        <w:ind w:firstLine="709"/>
        <w:jc w:val="both"/>
        <w:rPr>
          <w:rFonts w:ascii="Times New Roman" w:hAnsi="Times New Roman"/>
          <w:sz w:val="24"/>
          <w:szCs w:val="24"/>
        </w:rPr>
      </w:pPr>
      <w:r w:rsidRPr="004B2532">
        <w:rPr>
          <w:rFonts w:ascii="Times New Roman" w:hAnsi="Times New Roman"/>
          <w:sz w:val="24"/>
          <w:szCs w:val="24"/>
        </w:rPr>
        <w:t>Е-mail ______________________________________________</w:t>
      </w:r>
    </w:p>
    <w:p w14:paraId="6CCF0554" w14:textId="77777777" w:rsidR="00F752EC" w:rsidRPr="004B2532" w:rsidRDefault="00F752EC" w:rsidP="00F752EC">
      <w:pPr>
        <w:spacing w:after="0" w:line="240" w:lineRule="auto"/>
        <w:ind w:firstLine="709"/>
        <w:jc w:val="both"/>
        <w:rPr>
          <w:rFonts w:ascii="Times New Roman" w:hAnsi="Times New Roman"/>
          <w:bCs/>
          <w:sz w:val="24"/>
          <w:szCs w:val="24"/>
        </w:rPr>
      </w:pPr>
      <w:r w:rsidRPr="004B2532">
        <w:rPr>
          <w:rFonts w:ascii="Times New Roman" w:hAnsi="Times New Roman"/>
          <w:bCs/>
          <w:sz w:val="24"/>
          <w:szCs w:val="24"/>
        </w:rPr>
        <w:t xml:space="preserve">Цінова пропозиція (з ПДВ </w:t>
      </w:r>
      <w:r w:rsidRPr="004B2532">
        <w:rPr>
          <w:rFonts w:ascii="Times New Roman" w:hAnsi="Times New Roman"/>
          <w:sz w:val="24"/>
          <w:szCs w:val="24"/>
        </w:rPr>
        <w:t>або без ПДВ</w:t>
      </w:r>
      <w:r w:rsidRPr="004B2532">
        <w:rPr>
          <w:rFonts w:ascii="Times New Roman" w:hAnsi="Times New Roman"/>
          <w:bCs/>
          <w:sz w:val="24"/>
          <w:szCs w:val="24"/>
        </w:rPr>
        <w:t>):</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534"/>
        <w:gridCol w:w="992"/>
        <w:gridCol w:w="876"/>
        <w:gridCol w:w="1276"/>
        <w:gridCol w:w="1276"/>
        <w:gridCol w:w="3376"/>
      </w:tblGrid>
      <w:tr w:rsidR="00F752EC" w:rsidRPr="004B2532" w14:paraId="1E1BEC4F" w14:textId="77777777" w:rsidTr="003B142D">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5D0C6219"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w:t>
            </w:r>
          </w:p>
          <w:p w14:paraId="3F1C3937"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 xml:space="preserve">п/п </w:t>
            </w:r>
          </w:p>
        </w:tc>
        <w:tc>
          <w:tcPr>
            <w:tcW w:w="1534" w:type="dxa"/>
            <w:tcBorders>
              <w:top w:val="single" w:sz="6" w:space="0" w:color="auto"/>
              <w:left w:val="single" w:sz="4" w:space="0" w:color="auto"/>
              <w:bottom w:val="single" w:sz="6" w:space="0" w:color="auto"/>
              <w:right w:val="single" w:sz="6" w:space="0" w:color="auto"/>
            </w:tcBorders>
            <w:vAlign w:val="center"/>
          </w:tcPr>
          <w:p w14:paraId="38CBCE8B"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 xml:space="preserve">Найменування товару </w:t>
            </w:r>
          </w:p>
        </w:tc>
        <w:tc>
          <w:tcPr>
            <w:tcW w:w="992" w:type="dxa"/>
            <w:tcBorders>
              <w:top w:val="single" w:sz="6" w:space="0" w:color="auto"/>
              <w:left w:val="single" w:sz="6" w:space="0" w:color="auto"/>
              <w:bottom w:val="single" w:sz="6" w:space="0" w:color="auto"/>
              <w:right w:val="single" w:sz="4" w:space="0" w:color="auto"/>
            </w:tcBorders>
            <w:vAlign w:val="center"/>
            <w:hideMark/>
          </w:tcPr>
          <w:p w14:paraId="7DBF82FC"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Одиниця виміру</w:t>
            </w:r>
          </w:p>
        </w:tc>
        <w:tc>
          <w:tcPr>
            <w:tcW w:w="876" w:type="dxa"/>
            <w:tcBorders>
              <w:top w:val="single" w:sz="6" w:space="0" w:color="auto"/>
              <w:left w:val="single" w:sz="4" w:space="0" w:color="auto"/>
              <w:bottom w:val="single" w:sz="6" w:space="0" w:color="auto"/>
              <w:right w:val="single" w:sz="6" w:space="0" w:color="auto"/>
            </w:tcBorders>
            <w:vAlign w:val="center"/>
            <w:hideMark/>
          </w:tcPr>
          <w:p w14:paraId="3710EB3E"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Орієнтовна кількість</w:t>
            </w:r>
          </w:p>
        </w:tc>
        <w:tc>
          <w:tcPr>
            <w:tcW w:w="1276" w:type="dxa"/>
            <w:tcBorders>
              <w:top w:val="single" w:sz="6" w:space="0" w:color="auto"/>
              <w:left w:val="single" w:sz="6" w:space="0" w:color="auto"/>
              <w:bottom w:val="single" w:sz="6" w:space="0" w:color="auto"/>
              <w:right w:val="single" w:sz="4" w:space="0" w:color="auto"/>
            </w:tcBorders>
            <w:vAlign w:val="center"/>
            <w:hideMark/>
          </w:tcPr>
          <w:p w14:paraId="1F1D805E"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lang w:eastAsia="ru-RU"/>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49D25DA1"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Ціна за одиницю, грн. з ПДВ</w:t>
            </w:r>
          </w:p>
        </w:tc>
        <w:tc>
          <w:tcPr>
            <w:tcW w:w="3376" w:type="dxa"/>
            <w:tcBorders>
              <w:top w:val="single" w:sz="6" w:space="0" w:color="auto"/>
              <w:left w:val="single" w:sz="4" w:space="0" w:color="auto"/>
              <w:bottom w:val="single" w:sz="6" w:space="0" w:color="auto"/>
              <w:right w:val="single" w:sz="6" w:space="0" w:color="auto"/>
            </w:tcBorders>
            <w:vAlign w:val="center"/>
            <w:hideMark/>
          </w:tcPr>
          <w:p w14:paraId="265ECE45"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F752EC" w:rsidRPr="004B2532" w14:paraId="3FF50978" w14:textId="77777777" w:rsidTr="003B142D">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304551DD" w14:textId="77777777" w:rsidR="00F752EC" w:rsidRPr="004B2532" w:rsidRDefault="00F752EC" w:rsidP="00F752EC">
            <w:pPr>
              <w:spacing w:after="0" w:line="240" w:lineRule="auto"/>
              <w:jc w:val="center"/>
              <w:rPr>
                <w:rFonts w:ascii="Times New Roman" w:hAnsi="Times New Roman"/>
                <w:b/>
                <w:bCs/>
                <w:sz w:val="24"/>
                <w:szCs w:val="24"/>
              </w:rPr>
            </w:pPr>
          </w:p>
        </w:tc>
        <w:tc>
          <w:tcPr>
            <w:tcW w:w="1534" w:type="dxa"/>
            <w:tcBorders>
              <w:top w:val="single" w:sz="6" w:space="0" w:color="auto"/>
              <w:left w:val="single" w:sz="4" w:space="0" w:color="auto"/>
              <w:bottom w:val="single" w:sz="6" w:space="0" w:color="auto"/>
              <w:right w:val="single" w:sz="6" w:space="0" w:color="auto"/>
            </w:tcBorders>
          </w:tcPr>
          <w:p w14:paraId="6E6269D8" w14:textId="77777777" w:rsidR="00F752EC" w:rsidRPr="004B2532" w:rsidRDefault="00F752EC" w:rsidP="00F752EC">
            <w:pPr>
              <w:spacing w:after="0" w:line="240" w:lineRule="auto"/>
              <w:jc w:val="center"/>
              <w:rPr>
                <w:rFonts w:ascii="Times New Roman" w:hAnsi="Times New Roman"/>
                <w:bCs/>
                <w:sz w:val="24"/>
                <w:szCs w:val="24"/>
              </w:rPr>
            </w:pPr>
          </w:p>
        </w:tc>
        <w:tc>
          <w:tcPr>
            <w:tcW w:w="992" w:type="dxa"/>
            <w:tcBorders>
              <w:top w:val="single" w:sz="6" w:space="0" w:color="auto"/>
              <w:left w:val="single" w:sz="6" w:space="0" w:color="auto"/>
              <w:bottom w:val="single" w:sz="6" w:space="0" w:color="auto"/>
              <w:right w:val="single" w:sz="4" w:space="0" w:color="auto"/>
            </w:tcBorders>
            <w:vAlign w:val="center"/>
          </w:tcPr>
          <w:p w14:paraId="50836626" w14:textId="77777777" w:rsidR="00F752EC" w:rsidRPr="004B2532" w:rsidRDefault="00F752EC" w:rsidP="00F752EC">
            <w:pPr>
              <w:spacing w:after="0" w:line="240" w:lineRule="auto"/>
              <w:jc w:val="center"/>
              <w:rPr>
                <w:rFonts w:ascii="Times New Roman" w:hAnsi="Times New Roman"/>
                <w:sz w:val="24"/>
                <w:szCs w:val="24"/>
              </w:rPr>
            </w:pPr>
          </w:p>
        </w:tc>
        <w:tc>
          <w:tcPr>
            <w:tcW w:w="876" w:type="dxa"/>
            <w:tcBorders>
              <w:top w:val="single" w:sz="6" w:space="0" w:color="auto"/>
              <w:left w:val="single" w:sz="4" w:space="0" w:color="auto"/>
              <w:bottom w:val="single" w:sz="6" w:space="0" w:color="auto"/>
              <w:right w:val="single" w:sz="6" w:space="0" w:color="auto"/>
            </w:tcBorders>
            <w:vAlign w:val="center"/>
          </w:tcPr>
          <w:p w14:paraId="5BF2A22F" w14:textId="77777777" w:rsidR="00F752EC" w:rsidRPr="004B2532" w:rsidRDefault="00F752EC" w:rsidP="00F752EC">
            <w:pPr>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14:paraId="0644D1E0" w14:textId="77777777" w:rsidR="00F752EC" w:rsidRPr="004B2532" w:rsidRDefault="00F752EC" w:rsidP="00F752EC">
            <w:pPr>
              <w:spacing w:after="0" w:line="240" w:lineRule="auto"/>
              <w:jc w:val="center"/>
              <w:rPr>
                <w:rFonts w:ascii="Times New Roman" w:hAnsi="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193427F7" w14:textId="77777777" w:rsidR="00F752EC" w:rsidRPr="004B2532" w:rsidRDefault="00F752EC" w:rsidP="00F752EC">
            <w:pPr>
              <w:spacing w:after="0" w:line="240" w:lineRule="auto"/>
              <w:jc w:val="center"/>
              <w:rPr>
                <w:rFonts w:ascii="Times New Roman" w:hAnsi="Times New Roman"/>
                <w:b/>
                <w:bCs/>
                <w:sz w:val="24"/>
                <w:szCs w:val="24"/>
              </w:rPr>
            </w:pPr>
          </w:p>
        </w:tc>
        <w:tc>
          <w:tcPr>
            <w:tcW w:w="3376" w:type="dxa"/>
            <w:tcBorders>
              <w:top w:val="single" w:sz="6" w:space="0" w:color="auto"/>
              <w:left w:val="single" w:sz="4" w:space="0" w:color="auto"/>
              <w:bottom w:val="single" w:sz="6" w:space="0" w:color="auto"/>
              <w:right w:val="single" w:sz="6" w:space="0" w:color="auto"/>
            </w:tcBorders>
            <w:vAlign w:val="center"/>
          </w:tcPr>
          <w:p w14:paraId="00EDDAF1" w14:textId="77777777" w:rsidR="00F752EC" w:rsidRPr="004B2532" w:rsidRDefault="00F752EC" w:rsidP="00F752EC">
            <w:pPr>
              <w:spacing w:after="0" w:line="240" w:lineRule="auto"/>
              <w:jc w:val="center"/>
              <w:rPr>
                <w:rFonts w:ascii="Times New Roman" w:hAnsi="Times New Roman"/>
                <w:b/>
                <w:bCs/>
                <w:sz w:val="24"/>
                <w:szCs w:val="24"/>
              </w:rPr>
            </w:pPr>
          </w:p>
        </w:tc>
      </w:tr>
    </w:tbl>
    <w:p w14:paraId="6952AF39" w14:textId="77777777" w:rsidR="002B060B" w:rsidRPr="004B2532" w:rsidRDefault="002B060B" w:rsidP="002B060B">
      <w:pPr>
        <w:spacing w:after="0" w:line="240" w:lineRule="auto"/>
        <w:rPr>
          <w:rFonts w:ascii="Times New Roman" w:hAnsi="Times New Roman"/>
          <w:b/>
          <w:bCs/>
          <w:sz w:val="24"/>
          <w:szCs w:val="24"/>
        </w:rPr>
      </w:pPr>
      <w:r w:rsidRPr="004B2532">
        <w:rPr>
          <w:rFonts w:ascii="Times New Roman" w:hAnsi="Times New Roman"/>
          <w:b/>
          <w:bCs/>
          <w:sz w:val="24"/>
          <w:szCs w:val="24"/>
        </w:rPr>
        <w:t xml:space="preserve">Загальна вартість тендерної пропозиції            </w:t>
      </w:r>
    </w:p>
    <w:p w14:paraId="36792A18" w14:textId="4EFD12CB" w:rsidR="00F752EC" w:rsidRPr="004B2532" w:rsidRDefault="002B060B" w:rsidP="002B060B">
      <w:pPr>
        <w:spacing w:after="0" w:line="240" w:lineRule="auto"/>
        <w:ind w:firstLine="709"/>
        <w:jc w:val="both"/>
        <w:rPr>
          <w:rFonts w:ascii="Times New Roman" w:hAnsi="Times New Roman"/>
          <w:b/>
          <w:bCs/>
          <w:sz w:val="24"/>
          <w:szCs w:val="24"/>
        </w:rPr>
      </w:pPr>
      <w:r w:rsidRPr="004B2532">
        <w:rPr>
          <w:rFonts w:ascii="Times New Roman" w:hAnsi="Times New Roman"/>
          <w:b/>
          <w:bCs/>
          <w:sz w:val="24"/>
          <w:szCs w:val="24"/>
        </w:rPr>
        <w:t xml:space="preserve">                     ______________ (вказати суму  з ПДВ чи без ПДВ) Σ</w:t>
      </w:r>
    </w:p>
    <w:p w14:paraId="5DC6D6B4" w14:textId="77777777" w:rsidR="002B060B" w:rsidRPr="004B2532" w:rsidRDefault="002B060B" w:rsidP="002B060B">
      <w:pPr>
        <w:spacing w:after="0" w:line="240" w:lineRule="auto"/>
        <w:ind w:firstLine="709"/>
        <w:jc w:val="both"/>
        <w:rPr>
          <w:rFonts w:ascii="Times New Roman" w:hAnsi="Times New Roman"/>
          <w:sz w:val="24"/>
          <w:szCs w:val="24"/>
        </w:rPr>
      </w:pPr>
    </w:p>
    <w:p w14:paraId="6150B66E"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2532">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70738063"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hAnsi="Times New Roman"/>
          <w:sz w:val="24"/>
          <w:szCs w:val="24"/>
        </w:rPr>
      </w:pPr>
      <w:r w:rsidRPr="004B2532">
        <w:rPr>
          <w:rFonts w:ascii="Times New Roman" w:hAnsi="Times New Roman"/>
          <w:sz w:val="24"/>
          <w:szCs w:val="24"/>
        </w:rPr>
        <w:t>Ми згодні дотримуватися умов цієї тендерної пропозиції п протягом 90 днів із дати кінцевого строку подання  тендерних пропозицій.</w:t>
      </w:r>
    </w:p>
    <w:p w14:paraId="1A113B6C"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hAnsi="Times New Roman"/>
          <w:sz w:val="24"/>
          <w:szCs w:val="24"/>
        </w:rPr>
      </w:pPr>
      <w:r w:rsidRPr="004B2532">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22214F9D" w14:textId="4944F345" w:rsidR="00F752EC" w:rsidRPr="004B2532" w:rsidRDefault="00F752EC" w:rsidP="00F752EC">
      <w:pPr>
        <w:widowControl w:val="0"/>
        <w:autoSpaceDE w:val="0"/>
        <w:autoSpaceDN w:val="0"/>
        <w:adjustRightInd w:val="0"/>
        <w:spacing w:after="0" w:line="240" w:lineRule="auto"/>
        <w:ind w:firstLine="709"/>
        <w:jc w:val="both"/>
        <w:rPr>
          <w:rFonts w:ascii="Times New Roman" w:hAnsi="Times New Roman"/>
          <w:sz w:val="24"/>
          <w:szCs w:val="24"/>
        </w:rPr>
      </w:pPr>
      <w:r w:rsidRPr="004B2532">
        <w:rPr>
          <w:rFonts w:ascii="Times New Roman" w:hAnsi="Times New Roman"/>
          <w:sz w:val="24"/>
          <w:szCs w:val="24"/>
        </w:rPr>
        <w:t xml:space="preserve">Ми зобов'язуємося укласти Договір про закупівлю у терміни, що встановлені </w:t>
      </w:r>
      <w:r w:rsidRPr="004B2532">
        <w:rPr>
          <w:rFonts w:ascii="Times New Roman" w:hAnsi="Times New Roman"/>
          <w:color w:val="000000"/>
          <w:sz w:val="24"/>
          <w:szCs w:val="24"/>
        </w:rPr>
        <w:t>Закону України «</w:t>
      </w:r>
      <w:r w:rsidRPr="004B2532">
        <w:rPr>
          <w:rFonts w:ascii="Times New Roman" w:hAnsi="Times New Roman"/>
          <w:bCs/>
          <w:color w:val="000000"/>
          <w:sz w:val="24"/>
          <w:szCs w:val="24"/>
          <w:shd w:val="clear" w:color="auto" w:fill="FFFFFF"/>
        </w:rPr>
        <w:t xml:space="preserve">Про публічні закупівлі» </w:t>
      </w:r>
      <w:r w:rsidRPr="004B2532">
        <w:rPr>
          <w:rFonts w:ascii="Times New Roman" w:hAnsi="Times New Roman"/>
          <w:color w:val="000000"/>
          <w:sz w:val="24"/>
          <w:szCs w:val="24"/>
          <w:shd w:val="clear" w:color="auto" w:fill="FFFFFF"/>
        </w:rPr>
        <w:t>від 25.12.2015 № 922-VIII</w:t>
      </w:r>
      <w:r w:rsidRPr="004B2532">
        <w:rPr>
          <w:rFonts w:ascii="Times New Roman" w:hAnsi="Times New Roman"/>
          <w:bCs/>
          <w:color w:val="000000"/>
          <w:sz w:val="24"/>
          <w:szCs w:val="24"/>
          <w:bdr w:val="none" w:sz="0" w:space="0" w:color="auto" w:frame="1"/>
          <w:shd w:val="clear" w:color="auto" w:fill="FFFFFF"/>
        </w:rPr>
        <w:t xml:space="preserve"> </w:t>
      </w:r>
      <w:r w:rsidR="000169B5" w:rsidRPr="004B2532">
        <w:rPr>
          <w:rFonts w:ascii="Times New Roman" w:hAnsi="Times New Roman"/>
          <w:bCs/>
          <w:color w:val="000000"/>
          <w:sz w:val="24"/>
          <w:szCs w:val="24"/>
          <w:bdr w:val="none" w:sz="0" w:space="0" w:color="auto" w:frame="1"/>
          <w:shd w:val="clear" w:color="auto" w:fill="FFFFFF"/>
        </w:rPr>
        <w:t>(зі змінами).</w:t>
      </w:r>
    </w:p>
    <w:p w14:paraId="72F80868" w14:textId="77777777" w:rsidR="00F752EC" w:rsidRPr="004B2532" w:rsidRDefault="00F752EC" w:rsidP="00F752EC">
      <w:pPr>
        <w:autoSpaceDE w:val="0"/>
        <w:autoSpaceDN w:val="0"/>
        <w:adjustRightInd w:val="0"/>
        <w:spacing w:after="0" w:line="240" w:lineRule="auto"/>
        <w:ind w:firstLine="709"/>
        <w:jc w:val="both"/>
        <w:rPr>
          <w:rFonts w:ascii="Times New Roman" w:hAnsi="Times New Roman"/>
          <w:sz w:val="24"/>
          <w:szCs w:val="24"/>
          <w:lang w:eastAsia="ru-RU"/>
        </w:rPr>
      </w:pPr>
      <w:r w:rsidRPr="004B2532">
        <w:rPr>
          <w:rFonts w:ascii="Times New Roman" w:hAnsi="Times New Roman"/>
          <w:sz w:val="24"/>
          <w:szCs w:val="24"/>
          <w:lang w:eastAsia="ru-RU"/>
        </w:rPr>
        <w:t>___________________________________________________________________________</w:t>
      </w:r>
    </w:p>
    <w:p w14:paraId="30677DD6" w14:textId="77777777" w:rsidR="00F752EC" w:rsidRPr="004B2532" w:rsidRDefault="00F752EC" w:rsidP="00F752EC">
      <w:pPr>
        <w:autoSpaceDE w:val="0"/>
        <w:autoSpaceDN w:val="0"/>
        <w:adjustRightInd w:val="0"/>
        <w:spacing w:after="0" w:line="240" w:lineRule="auto"/>
        <w:ind w:firstLine="709"/>
        <w:jc w:val="center"/>
        <w:rPr>
          <w:rFonts w:ascii="Times New Roman" w:hAnsi="Times New Roman"/>
          <w:i/>
          <w:sz w:val="20"/>
          <w:szCs w:val="24"/>
          <w:lang w:eastAsia="ru-RU"/>
        </w:rPr>
      </w:pPr>
      <w:r w:rsidRPr="004B2532">
        <w:rPr>
          <w:rFonts w:ascii="Times New Roman" w:hAnsi="Times New Roman"/>
          <w:i/>
          <w:sz w:val="20"/>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14:paraId="0D533E8E" w14:textId="77777777" w:rsidR="00F752EC" w:rsidRPr="004B2532" w:rsidRDefault="00F752EC" w:rsidP="00F752EC">
      <w:pPr>
        <w:spacing w:after="0" w:line="240" w:lineRule="auto"/>
        <w:ind w:firstLine="709"/>
        <w:jc w:val="both"/>
        <w:rPr>
          <w:rFonts w:ascii="Times New Roman" w:hAnsi="Times New Roman"/>
          <w:i/>
          <w:sz w:val="24"/>
          <w:szCs w:val="24"/>
          <w:lang w:eastAsia="ru-RU"/>
        </w:rPr>
      </w:pPr>
      <w:r w:rsidRPr="004B2532">
        <w:rPr>
          <w:rFonts w:ascii="Times New Roman" w:hAnsi="Times New Roman"/>
          <w:i/>
          <w:sz w:val="24"/>
          <w:szCs w:val="24"/>
          <w:lang w:eastAsia="ru-RU"/>
        </w:rPr>
        <w:t>Примітка:</w:t>
      </w:r>
    </w:p>
    <w:p w14:paraId="4D938FD2"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eastAsia="zh-CN"/>
        </w:rPr>
      </w:pPr>
      <w:r w:rsidRPr="004B2532">
        <w:rPr>
          <w:rFonts w:ascii="Times New Roman" w:eastAsia="SimSun" w:hAnsi="Times New Roman"/>
          <w:i/>
          <w:iCs/>
          <w:color w:val="000000"/>
          <w:kern w:val="2"/>
          <w:sz w:val="20"/>
          <w:szCs w:val="20"/>
          <w:lang w:eastAsia="zh-CN"/>
        </w:rPr>
        <w:t>У разі необхідності замовник має право запросити від будь-якого учасника процедури закупівлі роз’яснювальну інформацію щодо розрахунку ціни пропозиції.</w:t>
      </w:r>
      <w:r w:rsidRPr="004B2532">
        <w:rPr>
          <w:rFonts w:ascii="Times New Roman" w:eastAsia="SimSun" w:hAnsi="Times New Roman"/>
          <w:b/>
          <w:i/>
          <w:color w:val="000000"/>
          <w:kern w:val="2"/>
          <w:sz w:val="20"/>
          <w:szCs w:val="20"/>
          <w:lang w:eastAsia="zh-CN"/>
        </w:rPr>
        <w:t xml:space="preserve"> </w:t>
      </w:r>
      <w:r w:rsidRPr="004B2532">
        <w:rPr>
          <w:rFonts w:ascii="Times New Roman" w:eastAsia="SimSun" w:hAnsi="Times New Roman"/>
          <w:i/>
          <w:color w:val="000000"/>
          <w:kern w:val="2"/>
          <w:sz w:val="20"/>
          <w:szCs w:val="20"/>
          <w:lang w:eastAsia="zh-CN"/>
        </w:rPr>
        <w:t>ПДВ нараховується у випадках, передбачених законодавством України.</w:t>
      </w:r>
    </w:p>
    <w:p w14:paraId="31015B02"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eastAsia="zh-CN"/>
        </w:rPr>
      </w:pPr>
    </w:p>
    <w:p w14:paraId="1C0D2EE6"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eastAsia="zh-CN"/>
        </w:rPr>
      </w:pPr>
    </w:p>
    <w:p w14:paraId="40CCF8DC"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eastAsia="zh-CN"/>
        </w:rPr>
      </w:pPr>
    </w:p>
    <w:p w14:paraId="1C5F813D" w14:textId="77777777" w:rsidR="00F752EC" w:rsidRPr="004B2532" w:rsidRDefault="00F752EC" w:rsidP="003663BD">
      <w:pPr>
        <w:widowControl w:val="0"/>
        <w:autoSpaceDE w:val="0"/>
        <w:autoSpaceDN w:val="0"/>
        <w:adjustRightInd w:val="0"/>
        <w:spacing w:after="0" w:line="240" w:lineRule="auto"/>
        <w:jc w:val="both"/>
        <w:rPr>
          <w:rFonts w:ascii="Times New Roman" w:eastAsia="SimSun" w:hAnsi="Times New Roman"/>
          <w:i/>
          <w:color w:val="000000"/>
          <w:kern w:val="2"/>
          <w:sz w:val="20"/>
          <w:szCs w:val="20"/>
          <w:lang w:eastAsia="zh-CN"/>
        </w:rPr>
      </w:pPr>
    </w:p>
    <w:bookmarkEnd w:id="62"/>
    <w:p w14:paraId="3AC15129" w14:textId="77777777" w:rsidR="00F752EC" w:rsidRPr="004B2532" w:rsidRDefault="00F752EC" w:rsidP="00F752EC">
      <w:pPr>
        <w:spacing w:after="0" w:line="240" w:lineRule="auto"/>
        <w:rPr>
          <w:rFonts w:ascii="Times New Roman" w:hAnsi="Times New Roman"/>
          <w:b/>
          <w:sz w:val="20"/>
          <w:szCs w:val="20"/>
        </w:rPr>
      </w:pPr>
    </w:p>
    <w:p w14:paraId="3E34053A" w14:textId="597B5F49" w:rsidR="00F752EC" w:rsidRPr="004B2532" w:rsidRDefault="00F752EC" w:rsidP="00F752EC">
      <w:pPr>
        <w:rPr>
          <w:rFonts w:ascii="Times New Roman" w:hAnsi="Times New Roman"/>
          <w:b/>
          <w:sz w:val="24"/>
          <w:szCs w:val="24"/>
          <w:lang w:eastAsia="ru-RU"/>
        </w:rPr>
      </w:pPr>
    </w:p>
    <w:p w14:paraId="6CB94CD9" w14:textId="32B4E42C"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w:t>
      </w:r>
      <w:r w:rsidR="007C4580" w:rsidRPr="004B2532">
        <w:rPr>
          <w:rFonts w:ascii="Times New Roman" w:hAnsi="Times New Roman"/>
          <w:b/>
          <w:sz w:val="24"/>
          <w:szCs w:val="24"/>
          <w:lang w:eastAsia="ru-RU"/>
        </w:rPr>
        <w:t>ОДАТОК</w:t>
      </w:r>
      <w:r w:rsidRPr="004B2532">
        <w:rPr>
          <w:rFonts w:ascii="Times New Roman" w:hAnsi="Times New Roman"/>
          <w:b/>
          <w:sz w:val="24"/>
          <w:szCs w:val="24"/>
          <w:lang w:eastAsia="ru-RU"/>
        </w:rPr>
        <w:t xml:space="preserve"> № 5</w:t>
      </w:r>
    </w:p>
    <w:p w14:paraId="1BC60550" w14:textId="77777777"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до тендерної документації</w:t>
      </w:r>
    </w:p>
    <w:p w14:paraId="16C697DF" w14:textId="77777777" w:rsidR="00F752EC" w:rsidRPr="004B2532" w:rsidRDefault="00F752EC" w:rsidP="00F752EC">
      <w:pPr>
        <w:spacing w:after="0" w:line="240" w:lineRule="auto"/>
        <w:ind w:firstLine="284"/>
        <w:jc w:val="right"/>
        <w:rPr>
          <w:rFonts w:ascii="Times New Roman" w:hAnsi="Times New Roman"/>
          <w:b/>
          <w:sz w:val="24"/>
          <w:szCs w:val="24"/>
          <w:lang w:eastAsia="ru-RU"/>
        </w:rPr>
      </w:pPr>
    </w:p>
    <w:p w14:paraId="5BBCF644" w14:textId="77777777" w:rsidR="00F752EC" w:rsidRPr="004B2532" w:rsidRDefault="00F752EC" w:rsidP="00F752EC">
      <w:pPr>
        <w:spacing w:after="0" w:line="240" w:lineRule="auto"/>
        <w:jc w:val="right"/>
        <w:rPr>
          <w:rFonts w:ascii="Times New Roman" w:hAnsi="Times New Roman"/>
          <w:i/>
          <w:sz w:val="24"/>
          <w:szCs w:val="24"/>
          <w:lang w:eastAsia="ru-RU"/>
        </w:rPr>
      </w:pPr>
    </w:p>
    <w:p w14:paraId="7B4067A4" w14:textId="77777777" w:rsidR="00F752EC" w:rsidRPr="004B2532" w:rsidRDefault="00F752EC" w:rsidP="00F752EC">
      <w:pPr>
        <w:spacing w:after="0" w:line="240" w:lineRule="auto"/>
        <w:jc w:val="center"/>
        <w:rPr>
          <w:rFonts w:ascii="Times New Roman" w:hAnsi="Times New Roman"/>
          <w:b/>
          <w:color w:val="000000"/>
          <w:sz w:val="24"/>
          <w:szCs w:val="24"/>
          <w:lang w:eastAsia="ru-RU"/>
        </w:rPr>
      </w:pPr>
    </w:p>
    <w:p w14:paraId="70D4EFB8" w14:textId="77777777" w:rsidR="00F752EC" w:rsidRPr="00BE6DC1" w:rsidRDefault="00F752EC" w:rsidP="00F752EC">
      <w:pPr>
        <w:spacing w:after="0" w:line="240" w:lineRule="auto"/>
        <w:ind w:firstLine="708"/>
        <w:jc w:val="center"/>
        <w:rPr>
          <w:rFonts w:ascii="Times New Roman" w:hAnsi="Times New Roman"/>
          <w:b/>
          <w:i/>
          <w:color w:val="000000"/>
          <w:sz w:val="24"/>
          <w:szCs w:val="24"/>
          <w:lang w:eastAsia="ru-RU"/>
        </w:rPr>
      </w:pPr>
      <w:bookmarkStart w:id="63" w:name="19"/>
      <w:bookmarkEnd w:id="63"/>
      <w:r w:rsidRPr="004B2532">
        <w:rPr>
          <w:rFonts w:ascii="Times New Roman" w:hAnsi="Times New Roman"/>
          <w:i/>
          <w:sz w:val="24"/>
          <w:szCs w:val="24"/>
          <w:lang w:eastAsia="ru-RU"/>
        </w:rPr>
        <w:t>*</w:t>
      </w:r>
      <w:r w:rsidRPr="004B2532">
        <w:rPr>
          <w:rFonts w:ascii="Times New Roman" w:hAnsi="Times New Roman"/>
          <w:i/>
          <w:color w:val="000000"/>
          <w:sz w:val="24"/>
          <w:szCs w:val="24"/>
          <w:lang w:eastAsia="ru-RU"/>
        </w:rPr>
        <w:t>Додано замовником в окремому файлі «Проект договору про закупівлю</w:t>
      </w:r>
      <w:r w:rsidRPr="004B2532">
        <w:rPr>
          <w:rFonts w:ascii="Times New Roman" w:hAnsi="Times New Roman"/>
          <w:b/>
          <w:i/>
          <w:color w:val="000000"/>
          <w:sz w:val="24"/>
          <w:szCs w:val="24"/>
          <w:lang w:eastAsia="ru-RU"/>
        </w:rPr>
        <w:t>»</w:t>
      </w:r>
    </w:p>
    <w:p w14:paraId="33FD4A79" w14:textId="77777777" w:rsidR="00F752EC" w:rsidRPr="00BE6DC1" w:rsidRDefault="00F752EC" w:rsidP="00F752EC">
      <w:pPr>
        <w:spacing w:after="0" w:line="240" w:lineRule="auto"/>
        <w:rPr>
          <w:rFonts w:ascii="Times New Roman" w:hAnsi="Times New Roman"/>
          <w:color w:val="000000"/>
          <w:sz w:val="24"/>
          <w:szCs w:val="24"/>
          <w:lang w:eastAsia="ru-RU"/>
        </w:rPr>
      </w:pPr>
    </w:p>
    <w:p w14:paraId="573ED7AC" w14:textId="20E4C12C" w:rsidR="00A2215C" w:rsidRPr="00BE6DC1" w:rsidRDefault="00A2215C" w:rsidP="003B6F0B">
      <w:pPr>
        <w:spacing w:after="0" w:line="240" w:lineRule="auto"/>
        <w:jc w:val="center"/>
        <w:rPr>
          <w:rFonts w:ascii="Times New Roman" w:eastAsia="Times New Roman" w:hAnsi="Times New Roman"/>
          <w:b/>
          <w:color w:val="000000"/>
          <w:sz w:val="24"/>
          <w:szCs w:val="24"/>
        </w:rPr>
      </w:pPr>
    </w:p>
    <w:sectPr w:rsidR="00A2215C" w:rsidRPr="00BE6DC1" w:rsidSect="00537084">
      <w:headerReference w:type="even" r:id="rId40"/>
      <w:headerReference w:type="default" r:id="rId41"/>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608D2" w14:textId="77777777" w:rsidR="00E62C6F" w:rsidRDefault="00E62C6F" w:rsidP="003B6F0B">
      <w:pPr>
        <w:spacing w:after="0" w:line="240" w:lineRule="auto"/>
      </w:pPr>
      <w:r>
        <w:separator/>
      </w:r>
    </w:p>
  </w:endnote>
  <w:endnote w:type="continuationSeparator" w:id="0">
    <w:p w14:paraId="3D443F5C" w14:textId="77777777" w:rsidR="00E62C6F" w:rsidRDefault="00E62C6F" w:rsidP="003B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atGrotesk">
    <w:altName w:val="Arial"/>
    <w:panose1 w:val="00000000000000000000"/>
    <w:charset w:val="00"/>
    <w:family w:val="swiss"/>
    <w:notTrueType/>
    <w:pitch w:val="variable"/>
    <w:sig w:usb0="800002A7" w:usb1="1000004A"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136C9" w14:textId="77777777" w:rsidR="00E62C6F" w:rsidRDefault="00E62C6F" w:rsidP="003B6F0B">
      <w:pPr>
        <w:spacing w:after="0" w:line="240" w:lineRule="auto"/>
      </w:pPr>
      <w:r>
        <w:separator/>
      </w:r>
    </w:p>
  </w:footnote>
  <w:footnote w:type="continuationSeparator" w:id="0">
    <w:p w14:paraId="1876E255" w14:textId="77777777" w:rsidR="00E62C6F" w:rsidRDefault="00E62C6F" w:rsidP="003B6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585C" w14:textId="77777777" w:rsidR="00E62C6F" w:rsidRDefault="00E62C6F" w:rsidP="005370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07ADB1" w14:textId="77777777" w:rsidR="00E62C6F" w:rsidRDefault="00E62C6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C94" w14:textId="4ADE8505" w:rsidR="00E62C6F" w:rsidRDefault="00E62C6F" w:rsidP="005370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2532">
      <w:rPr>
        <w:rStyle w:val="a6"/>
        <w:noProof/>
      </w:rPr>
      <w:t>12</w:t>
    </w:r>
    <w:r>
      <w:rPr>
        <w:rStyle w:val="a6"/>
      </w:rPr>
      <w:fldChar w:fldCharType="end"/>
    </w:r>
  </w:p>
  <w:p w14:paraId="4C2DADCA" w14:textId="77777777" w:rsidR="00E62C6F" w:rsidRDefault="00E62C6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3A4F52"/>
    <w:multiLevelType w:val="hybridMultilevel"/>
    <w:tmpl w:val="9D0AF5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F30673"/>
    <w:multiLevelType w:val="hybridMultilevel"/>
    <w:tmpl w:val="8166A68A"/>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1A7B53"/>
    <w:multiLevelType w:val="hybridMultilevel"/>
    <w:tmpl w:val="06181458"/>
    <w:lvl w:ilvl="0" w:tplc="8DC2E54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2"/>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5"/>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2"/>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74"/>
    <w:rsid w:val="000169B5"/>
    <w:rsid w:val="0002717D"/>
    <w:rsid w:val="00047BFE"/>
    <w:rsid w:val="00071920"/>
    <w:rsid w:val="00091070"/>
    <w:rsid w:val="00094B61"/>
    <w:rsid w:val="000A301E"/>
    <w:rsid w:val="000D6E6C"/>
    <w:rsid w:val="000E4802"/>
    <w:rsid w:val="000E794D"/>
    <w:rsid w:val="001045A2"/>
    <w:rsid w:val="00113283"/>
    <w:rsid w:val="001209C3"/>
    <w:rsid w:val="00135BCB"/>
    <w:rsid w:val="001524CE"/>
    <w:rsid w:val="00167D7B"/>
    <w:rsid w:val="00173510"/>
    <w:rsid w:val="00175AEE"/>
    <w:rsid w:val="00196D4E"/>
    <w:rsid w:val="001B44A0"/>
    <w:rsid w:val="00216D65"/>
    <w:rsid w:val="00241005"/>
    <w:rsid w:val="002B060B"/>
    <w:rsid w:val="002B5FE8"/>
    <w:rsid w:val="002E389F"/>
    <w:rsid w:val="002F16C2"/>
    <w:rsid w:val="002F6DDD"/>
    <w:rsid w:val="0030319E"/>
    <w:rsid w:val="00324D8B"/>
    <w:rsid w:val="00345AB7"/>
    <w:rsid w:val="00356D82"/>
    <w:rsid w:val="003663BD"/>
    <w:rsid w:val="00370964"/>
    <w:rsid w:val="00386840"/>
    <w:rsid w:val="003958CD"/>
    <w:rsid w:val="003A2921"/>
    <w:rsid w:val="003B142D"/>
    <w:rsid w:val="003B6F0B"/>
    <w:rsid w:val="003B726B"/>
    <w:rsid w:val="003D0C9F"/>
    <w:rsid w:val="00400698"/>
    <w:rsid w:val="00400E2E"/>
    <w:rsid w:val="00401F6B"/>
    <w:rsid w:val="00472989"/>
    <w:rsid w:val="00475B08"/>
    <w:rsid w:val="00480E27"/>
    <w:rsid w:val="004A4D0D"/>
    <w:rsid w:val="004B2532"/>
    <w:rsid w:val="004E082B"/>
    <w:rsid w:val="00527918"/>
    <w:rsid w:val="00537084"/>
    <w:rsid w:val="00581D90"/>
    <w:rsid w:val="00586AAD"/>
    <w:rsid w:val="005A086B"/>
    <w:rsid w:val="005A43F0"/>
    <w:rsid w:val="005A62B3"/>
    <w:rsid w:val="005E2239"/>
    <w:rsid w:val="006012C8"/>
    <w:rsid w:val="006729EF"/>
    <w:rsid w:val="006934B2"/>
    <w:rsid w:val="006936C4"/>
    <w:rsid w:val="006A74FB"/>
    <w:rsid w:val="006B7B68"/>
    <w:rsid w:val="006D239C"/>
    <w:rsid w:val="006E68B5"/>
    <w:rsid w:val="00715C83"/>
    <w:rsid w:val="00730D9E"/>
    <w:rsid w:val="00764996"/>
    <w:rsid w:val="00776B66"/>
    <w:rsid w:val="007A0000"/>
    <w:rsid w:val="007B0688"/>
    <w:rsid w:val="007C4580"/>
    <w:rsid w:val="007E6836"/>
    <w:rsid w:val="007F27C0"/>
    <w:rsid w:val="008553D1"/>
    <w:rsid w:val="0085549B"/>
    <w:rsid w:val="008C0374"/>
    <w:rsid w:val="008D1B0B"/>
    <w:rsid w:val="00902B18"/>
    <w:rsid w:val="009150B6"/>
    <w:rsid w:val="009209EB"/>
    <w:rsid w:val="00953A69"/>
    <w:rsid w:val="009B1399"/>
    <w:rsid w:val="009D4344"/>
    <w:rsid w:val="009E778F"/>
    <w:rsid w:val="009F369C"/>
    <w:rsid w:val="009F5568"/>
    <w:rsid w:val="00A01C17"/>
    <w:rsid w:val="00A036EC"/>
    <w:rsid w:val="00A04DF0"/>
    <w:rsid w:val="00A054E4"/>
    <w:rsid w:val="00A2215C"/>
    <w:rsid w:val="00A437E1"/>
    <w:rsid w:val="00A4521B"/>
    <w:rsid w:val="00A537EE"/>
    <w:rsid w:val="00A66980"/>
    <w:rsid w:val="00A8631B"/>
    <w:rsid w:val="00A935A3"/>
    <w:rsid w:val="00A97BAA"/>
    <w:rsid w:val="00AC3225"/>
    <w:rsid w:val="00B15C44"/>
    <w:rsid w:val="00B316D7"/>
    <w:rsid w:val="00B45A9A"/>
    <w:rsid w:val="00B517EB"/>
    <w:rsid w:val="00B60290"/>
    <w:rsid w:val="00BE6DC1"/>
    <w:rsid w:val="00C3476F"/>
    <w:rsid w:val="00C57224"/>
    <w:rsid w:val="00C6161E"/>
    <w:rsid w:val="00C714EE"/>
    <w:rsid w:val="00C71B67"/>
    <w:rsid w:val="00C90B22"/>
    <w:rsid w:val="00C91026"/>
    <w:rsid w:val="00CA1979"/>
    <w:rsid w:val="00CB527C"/>
    <w:rsid w:val="00D056F0"/>
    <w:rsid w:val="00D06559"/>
    <w:rsid w:val="00D23DD8"/>
    <w:rsid w:val="00D62F2E"/>
    <w:rsid w:val="00D80D49"/>
    <w:rsid w:val="00D85EE6"/>
    <w:rsid w:val="00DA67C2"/>
    <w:rsid w:val="00DB7FE0"/>
    <w:rsid w:val="00DC00B2"/>
    <w:rsid w:val="00E00B3C"/>
    <w:rsid w:val="00E06A5D"/>
    <w:rsid w:val="00E62C6F"/>
    <w:rsid w:val="00E729B8"/>
    <w:rsid w:val="00E837D9"/>
    <w:rsid w:val="00EA2792"/>
    <w:rsid w:val="00EB027E"/>
    <w:rsid w:val="00ED3409"/>
    <w:rsid w:val="00EE6631"/>
    <w:rsid w:val="00F214E4"/>
    <w:rsid w:val="00F2764F"/>
    <w:rsid w:val="00F52026"/>
    <w:rsid w:val="00F6027F"/>
    <w:rsid w:val="00F66634"/>
    <w:rsid w:val="00F6669E"/>
    <w:rsid w:val="00F752EC"/>
    <w:rsid w:val="00F94A07"/>
    <w:rsid w:val="00FA01A4"/>
    <w:rsid w:val="00FA5BB7"/>
    <w:rsid w:val="00FD6D6D"/>
    <w:rsid w:val="00FF5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FEAB"/>
  <w15:docId w15:val="{061ECDAA-6F11-4DD4-8BA9-59CFC3AE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9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B6F0B"/>
  </w:style>
  <w:style w:type="character" w:styleId="a3">
    <w:name w:val="Hyperlink"/>
    <w:uiPriority w:val="99"/>
    <w:rsid w:val="003B6F0B"/>
    <w:rPr>
      <w:color w:val="0000FF"/>
      <w:u w:val="single"/>
    </w:rPr>
  </w:style>
  <w:style w:type="paragraph" w:customStyle="1" w:styleId="rvps2">
    <w:name w:val="rvps2"/>
    <w:basedOn w:val="a"/>
    <w:rsid w:val="003B6F0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header"/>
    <w:basedOn w:val="a"/>
    <w:link w:val="a5"/>
    <w:uiPriority w:val="99"/>
    <w:rsid w:val="003B6F0B"/>
    <w:pPr>
      <w:tabs>
        <w:tab w:val="center" w:pos="4677"/>
        <w:tab w:val="right" w:pos="9355"/>
      </w:tabs>
      <w:spacing w:after="0" w:line="240" w:lineRule="auto"/>
    </w:pPr>
    <w:rPr>
      <w:rFonts w:ascii="Times New Roman" w:hAnsi="Times New Roman"/>
      <w:sz w:val="24"/>
      <w:szCs w:val="24"/>
      <w:lang w:val="ru-RU" w:eastAsia="ru-RU"/>
    </w:rPr>
  </w:style>
  <w:style w:type="character" w:customStyle="1" w:styleId="a5">
    <w:name w:val="Верхній колонтитул Знак"/>
    <w:basedOn w:val="a0"/>
    <w:link w:val="a4"/>
    <w:uiPriority w:val="99"/>
    <w:rsid w:val="003B6F0B"/>
    <w:rPr>
      <w:rFonts w:ascii="Times New Roman" w:eastAsia="Calibri" w:hAnsi="Times New Roman" w:cs="Times New Roman"/>
      <w:sz w:val="24"/>
      <w:szCs w:val="24"/>
      <w:lang w:val="ru-RU" w:eastAsia="ru-RU"/>
    </w:rPr>
  </w:style>
  <w:style w:type="character" w:styleId="a6">
    <w:name w:val="page number"/>
    <w:rsid w:val="003B6F0B"/>
  </w:style>
  <w:style w:type="paragraph" w:styleId="HTML">
    <w:name w:val="HTML Preformatted"/>
    <w:basedOn w:val="a"/>
    <w:link w:val="HTML0"/>
    <w:rsid w:val="003B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3B6F0B"/>
    <w:rPr>
      <w:rFonts w:ascii="Courier New" w:eastAsia="Times New Roman" w:hAnsi="Courier New" w:cs="Courier New"/>
      <w:sz w:val="20"/>
      <w:szCs w:val="20"/>
      <w:lang w:eastAsia="uk-UA"/>
    </w:rPr>
  </w:style>
  <w:style w:type="paragraph" w:styleId="3">
    <w:name w:val="Body Text Indent 3"/>
    <w:basedOn w:val="a"/>
    <w:link w:val="30"/>
    <w:semiHidden/>
    <w:unhideWhenUsed/>
    <w:rsid w:val="003B6F0B"/>
    <w:pPr>
      <w:spacing w:after="120" w:line="240" w:lineRule="auto"/>
      <w:ind w:left="283"/>
    </w:pPr>
    <w:rPr>
      <w:rFonts w:ascii="Times New Roman" w:hAnsi="Times New Roman"/>
      <w:sz w:val="16"/>
      <w:szCs w:val="16"/>
      <w:lang w:val="ru-RU" w:eastAsia="ru-RU"/>
    </w:rPr>
  </w:style>
  <w:style w:type="character" w:customStyle="1" w:styleId="30">
    <w:name w:val="Основний текст з відступом 3 Знак"/>
    <w:basedOn w:val="a0"/>
    <w:link w:val="3"/>
    <w:semiHidden/>
    <w:rsid w:val="003B6F0B"/>
    <w:rPr>
      <w:rFonts w:ascii="Times New Roman" w:eastAsia="Calibri" w:hAnsi="Times New Roman" w:cs="Times New Roman"/>
      <w:sz w:val="16"/>
      <w:szCs w:val="16"/>
      <w:lang w:val="ru-RU" w:eastAsia="ru-RU"/>
    </w:rPr>
  </w:style>
  <w:style w:type="paragraph" w:customStyle="1" w:styleId="1">
    <w:name w:val="Обычный1"/>
    <w:rsid w:val="003B6F0B"/>
    <w:pPr>
      <w:spacing w:after="0" w:line="276" w:lineRule="auto"/>
    </w:pPr>
    <w:rPr>
      <w:rFonts w:ascii="Arial" w:eastAsia="Arial" w:hAnsi="Arial" w:cs="Arial"/>
      <w:color w:val="000000"/>
      <w:lang w:val="ru-RU" w:eastAsia="ru-RU"/>
    </w:rPr>
  </w:style>
  <w:style w:type="paragraph" w:styleId="a7">
    <w:name w:val="footnote text"/>
    <w:basedOn w:val="a"/>
    <w:link w:val="a8"/>
    <w:uiPriority w:val="99"/>
    <w:unhideWhenUsed/>
    <w:rsid w:val="003B6F0B"/>
    <w:rPr>
      <w:sz w:val="20"/>
      <w:szCs w:val="20"/>
    </w:rPr>
  </w:style>
  <w:style w:type="character" w:customStyle="1" w:styleId="a8">
    <w:name w:val="Текст виноски Знак"/>
    <w:basedOn w:val="a0"/>
    <w:link w:val="a7"/>
    <w:uiPriority w:val="99"/>
    <w:rsid w:val="003B6F0B"/>
    <w:rPr>
      <w:rFonts w:ascii="Calibri" w:eastAsia="Calibri" w:hAnsi="Calibri" w:cs="Times New Roman"/>
      <w:sz w:val="20"/>
      <w:szCs w:val="20"/>
    </w:rPr>
  </w:style>
  <w:style w:type="paragraph" w:styleId="a9">
    <w:name w:val="endnote text"/>
    <w:basedOn w:val="a"/>
    <w:link w:val="aa"/>
    <w:uiPriority w:val="99"/>
    <w:unhideWhenUsed/>
    <w:rsid w:val="003B6F0B"/>
    <w:rPr>
      <w:sz w:val="20"/>
      <w:szCs w:val="20"/>
    </w:rPr>
  </w:style>
  <w:style w:type="character" w:customStyle="1" w:styleId="aa">
    <w:name w:val="Текст кінцевої виноски Знак"/>
    <w:basedOn w:val="a0"/>
    <w:link w:val="a9"/>
    <w:uiPriority w:val="99"/>
    <w:rsid w:val="003B6F0B"/>
    <w:rPr>
      <w:rFonts w:ascii="Calibri" w:eastAsia="Calibri" w:hAnsi="Calibri" w:cs="Times New Roman"/>
      <w:sz w:val="20"/>
      <w:szCs w:val="20"/>
    </w:rPr>
  </w:style>
  <w:style w:type="character" w:styleId="ab">
    <w:name w:val="footnote reference"/>
    <w:uiPriority w:val="99"/>
    <w:unhideWhenUsed/>
    <w:rsid w:val="003B6F0B"/>
    <w:rPr>
      <w:vertAlign w:val="superscript"/>
    </w:rPr>
  </w:style>
  <w:style w:type="paragraph" w:customStyle="1" w:styleId="ac">
    <w:name w:val="Знак Знак Знак Знак Знак"/>
    <w:basedOn w:val="a"/>
    <w:rsid w:val="003B6F0B"/>
    <w:pPr>
      <w:spacing w:after="0" w:line="240" w:lineRule="auto"/>
    </w:pPr>
    <w:rPr>
      <w:rFonts w:ascii="Verdana" w:eastAsia="Times New Roman" w:hAnsi="Verdana" w:cs="Verdana"/>
      <w:sz w:val="20"/>
      <w:szCs w:val="20"/>
      <w:lang w:val="en-US"/>
    </w:rPr>
  </w:style>
  <w:style w:type="paragraph" w:customStyle="1" w:styleId="2">
    <w:name w:val="Без интервала2"/>
    <w:link w:val="NoSpacingChar2"/>
    <w:rsid w:val="003B6F0B"/>
    <w:pPr>
      <w:spacing w:after="0" w:line="240" w:lineRule="auto"/>
    </w:pPr>
    <w:rPr>
      <w:rFonts w:ascii="Calibri" w:eastAsia="Calibri" w:hAnsi="Calibri" w:cs="Times New Roman"/>
    </w:rPr>
  </w:style>
  <w:style w:type="character" w:customStyle="1" w:styleId="NoSpacingChar2">
    <w:name w:val="No Spacing Char2"/>
    <w:link w:val="2"/>
    <w:locked/>
    <w:rsid w:val="003B6F0B"/>
    <w:rPr>
      <w:rFonts w:ascii="Calibri" w:eastAsia="Calibri" w:hAnsi="Calibri" w:cs="Times New Roman"/>
    </w:rPr>
  </w:style>
  <w:style w:type="paragraph" w:customStyle="1" w:styleId="LO-normal">
    <w:name w:val="LO-normal"/>
    <w:uiPriority w:val="99"/>
    <w:rsid w:val="003B6F0B"/>
    <w:pPr>
      <w:spacing w:after="0" w:line="276" w:lineRule="auto"/>
    </w:pPr>
    <w:rPr>
      <w:rFonts w:ascii="Arial" w:eastAsia="Tahoma" w:hAnsi="Arial" w:cs="Arial"/>
      <w:color w:val="000000"/>
      <w:lang w:val="ru-RU" w:eastAsia="zh-CN"/>
    </w:rPr>
  </w:style>
  <w:style w:type="paragraph" w:styleId="ad">
    <w:name w:val="List Paragraph"/>
    <w:basedOn w:val="a"/>
    <w:uiPriority w:val="34"/>
    <w:qFormat/>
    <w:rsid w:val="00E06A5D"/>
    <w:pPr>
      <w:ind w:left="720"/>
      <w:contextualSpacing/>
    </w:pPr>
  </w:style>
  <w:style w:type="paragraph" w:styleId="ae">
    <w:name w:val="footer"/>
    <w:basedOn w:val="a"/>
    <w:link w:val="af"/>
    <w:uiPriority w:val="99"/>
    <w:unhideWhenUsed/>
    <w:rsid w:val="00F752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F752EC"/>
    <w:rPr>
      <w:rFonts w:ascii="Calibri" w:eastAsia="Calibri" w:hAnsi="Calibri" w:cs="Times New Roman"/>
    </w:rPr>
  </w:style>
  <w:style w:type="paragraph" w:styleId="af0">
    <w:name w:val="No Spacing"/>
    <w:link w:val="af1"/>
    <w:uiPriority w:val="99"/>
    <w:qFormat/>
    <w:rsid w:val="00F752EC"/>
    <w:pPr>
      <w:spacing w:after="0" w:line="240" w:lineRule="auto"/>
    </w:pPr>
    <w:rPr>
      <w:rFonts w:ascii="Calibri" w:eastAsia="Calibri" w:hAnsi="Calibri" w:cs="Times New Roman"/>
    </w:rPr>
  </w:style>
  <w:style w:type="character" w:customStyle="1" w:styleId="af1">
    <w:name w:val="Без інтервалів Знак"/>
    <w:link w:val="af0"/>
    <w:uiPriority w:val="99"/>
    <w:rsid w:val="00F752EC"/>
    <w:rPr>
      <w:rFonts w:ascii="Calibri" w:eastAsia="Calibri" w:hAnsi="Calibri" w:cs="Times New Roman"/>
    </w:rPr>
  </w:style>
  <w:style w:type="table" w:styleId="af2">
    <w:name w:val="Table Grid"/>
    <w:basedOn w:val="a1"/>
    <w:uiPriority w:val="39"/>
    <w:rsid w:val="00F752EC"/>
    <w:pPr>
      <w:spacing w:after="0" w:line="240" w:lineRule="auto"/>
    </w:pPr>
    <w:rPr>
      <w:rFonts w:ascii="NatGrotesk" w:eastAsia="Calibri" w:hAnsi="NatGrotesk"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99"/>
    <w:qFormat/>
    <w:rsid w:val="00F752EC"/>
    <w:pPr>
      <w:spacing w:after="0" w:line="240" w:lineRule="auto"/>
    </w:pPr>
    <w:rPr>
      <w:rFonts w:ascii="Calibri" w:eastAsia="Calibri" w:hAnsi="Calibri" w:cs="Times New Roman"/>
      <w:sz w:val="24"/>
    </w:rPr>
  </w:style>
  <w:style w:type="character" w:customStyle="1" w:styleId="xfm50310351">
    <w:name w:val="xfm_50310351"/>
    <w:rsid w:val="00F752EC"/>
  </w:style>
  <w:style w:type="paragraph" w:styleId="af3">
    <w:name w:val="Balloon Text"/>
    <w:basedOn w:val="a"/>
    <w:link w:val="af4"/>
    <w:uiPriority w:val="99"/>
    <w:semiHidden/>
    <w:unhideWhenUsed/>
    <w:rsid w:val="00F752EC"/>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F752EC"/>
    <w:rPr>
      <w:rFonts w:ascii="Tahoma" w:eastAsia="Calibri" w:hAnsi="Tahoma" w:cs="Tahoma"/>
      <w:sz w:val="16"/>
      <w:szCs w:val="16"/>
    </w:rPr>
  </w:style>
  <w:style w:type="character" w:styleId="af5">
    <w:name w:val="annotation reference"/>
    <w:uiPriority w:val="99"/>
    <w:semiHidden/>
    <w:unhideWhenUsed/>
    <w:rsid w:val="00F752EC"/>
    <w:rPr>
      <w:sz w:val="16"/>
      <w:szCs w:val="16"/>
    </w:rPr>
  </w:style>
  <w:style w:type="paragraph" w:styleId="af6">
    <w:name w:val="annotation text"/>
    <w:basedOn w:val="a"/>
    <w:link w:val="af7"/>
    <w:uiPriority w:val="99"/>
    <w:semiHidden/>
    <w:unhideWhenUsed/>
    <w:rsid w:val="00F752EC"/>
    <w:rPr>
      <w:sz w:val="20"/>
      <w:szCs w:val="20"/>
    </w:rPr>
  </w:style>
  <w:style w:type="character" w:customStyle="1" w:styleId="af7">
    <w:name w:val="Текст примітки Знак"/>
    <w:basedOn w:val="a0"/>
    <w:link w:val="af6"/>
    <w:uiPriority w:val="99"/>
    <w:semiHidden/>
    <w:rsid w:val="00F752E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F752EC"/>
    <w:rPr>
      <w:b/>
      <w:bCs/>
    </w:rPr>
  </w:style>
  <w:style w:type="character" w:customStyle="1" w:styleId="af9">
    <w:name w:val="Тема примітки Знак"/>
    <w:basedOn w:val="af7"/>
    <w:link w:val="af8"/>
    <w:uiPriority w:val="99"/>
    <w:semiHidden/>
    <w:rsid w:val="00F752EC"/>
    <w:rPr>
      <w:rFonts w:ascii="Calibri" w:eastAsia="Calibri" w:hAnsi="Calibri" w:cs="Times New Roman"/>
      <w:b/>
      <w:bCs/>
      <w:sz w:val="20"/>
      <w:szCs w:val="20"/>
    </w:rPr>
  </w:style>
  <w:style w:type="character" w:customStyle="1" w:styleId="11">
    <w:name w:val="Неразрешенное упоминание1"/>
    <w:basedOn w:val="a0"/>
    <w:uiPriority w:val="99"/>
    <w:semiHidden/>
    <w:unhideWhenUsed/>
    <w:rsid w:val="005E2239"/>
    <w:rPr>
      <w:color w:val="605E5C"/>
      <w:shd w:val="clear" w:color="auto" w:fill="E1DFDD"/>
    </w:rPr>
  </w:style>
  <w:style w:type="paragraph" w:customStyle="1" w:styleId="docdata">
    <w:name w:val="docdata"/>
    <w:aliases w:val="docy,v5,2388,baiaagaaboqcaaadjqcaaawbbwaaaaaaaaaaaaaaaaaaaaaaaaaaaaaaaaaaaaaaaaaaaaaaaaaaaaaaaaaaaaaaaaaaaaaaaaaaaaaaaaaaaaaaaaaaaaaaaaaaaaaaaaaaaaaaaaaaaaaaaaaaaaaaaaaaaaaaaaaaaaaaaaaaaaaaaaaaaaaaaaaaaaaaaaaaaaaaaaaaaaaaaaaaaaaaaaaaaaaaaaaaaaaa"/>
    <w:basedOn w:val="a"/>
    <w:rsid w:val="00953A69"/>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3213">
      <w:bodyDiv w:val="1"/>
      <w:marLeft w:val="0"/>
      <w:marRight w:val="0"/>
      <w:marTop w:val="0"/>
      <w:marBottom w:val="0"/>
      <w:divBdr>
        <w:top w:val="none" w:sz="0" w:space="0" w:color="auto"/>
        <w:left w:val="none" w:sz="0" w:space="0" w:color="auto"/>
        <w:bottom w:val="none" w:sz="0" w:space="0" w:color="auto"/>
        <w:right w:val="none" w:sz="0" w:space="0" w:color="auto"/>
      </w:divBdr>
    </w:div>
    <w:div w:id="673997440">
      <w:bodyDiv w:val="1"/>
      <w:marLeft w:val="0"/>
      <w:marRight w:val="0"/>
      <w:marTop w:val="0"/>
      <w:marBottom w:val="0"/>
      <w:divBdr>
        <w:top w:val="none" w:sz="0" w:space="0" w:color="auto"/>
        <w:left w:val="none" w:sz="0" w:space="0" w:color="auto"/>
        <w:bottom w:val="none" w:sz="0" w:space="0" w:color="auto"/>
        <w:right w:val="none" w:sz="0" w:space="0" w:color="auto"/>
      </w:divBdr>
    </w:div>
    <w:div w:id="863517367">
      <w:bodyDiv w:val="1"/>
      <w:marLeft w:val="0"/>
      <w:marRight w:val="0"/>
      <w:marTop w:val="0"/>
      <w:marBottom w:val="0"/>
      <w:divBdr>
        <w:top w:val="none" w:sz="0" w:space="0" w:color="auto"/>
        <w:left w:val="none" w:sz="0" w:space="0" w:color="auto"/>
        <w:bottom w:val="none" w:sz="0" w:space="0" w:color="auto"/>
        <w:right w:val="none" w:sz="0" w:space="0" w:color="auto"/>
      </w:divBdr>
    </w:div>
    <w:div w:id="1058170238">
      <w:bodyDiv w:val="1"/>
      <w:marLeft w:val="0"/>
      <w:marRight w:val="0"/>
      <w:marTop w:val="0"/>
      <w:marBottom w:val="0"/>
      <w:divBdr>
        <w:top w:val="none" w:sz="0" w:space="0" w:color="auto"/>
        <w:left w:val="none" w:sz="0" w:space="0" w:color="auto"/>
        <w:bottom w:val="none" w:sz="0" w:space="0" w:color="auto"/>
        <w:right w:val="none" w:sz="0" w:space="0" w:color="auto"/>
      </w:divBdr>
    </w:div>
    <w:div w:id="1256792778">
      <w:bodyDiv w:val="1"/>
      <w:marLeft w:val="0"/>
      <w:marRight w:val="0"/>
      <w:marTop w:val="0"/>
      <w:marBottom w:val="0"/>
      <w:divBdr>
        <w:top w:val="none" w:sz="0" w:space="0" w:color="auto"/>
        <w:left w:val="none" w:sz="0" w:space="0" w:color="auto"/>
        <w:bottom w:val="none" w:sz="0" w:space="0" w:color="auto"/>
        <w:right w:val="none" w:sz="0" w:space="0" w:color="auto"/>
      </w:divBdr>
    </w:div>
    <w:div w:id="1685856940">
      <w:bodyDiv w:val="1"/>
      <w:marLeft w:val="0"/>
      <w:marRight w:val="0"/>
      <w:marTop w:val="0"/>
      <w:marBottom w:val="0"/>
      <w:divBdr>
        <w:top w:val="none" w:sz="0" w:space="0" w:color="auto"/>
        <w:left w:val="none" w:sz="0" w:space="0" w:color="auto"/>
        <w:bottom w:val="none" w:sz="0" w:space="0" w:color="auto"/>
        <w:right w:val="none" w:sz="0" w:space="0" w:color="auto"/>
      </w:divBdr>
    </w:div>
    <w:div w:id="1886408936">
      <w:bodyDiv w:val="1"/>
      <w:marLeft w:val="0"/>
      <w:marRight w:val="0"/>
      <w:marTop w:val="0"/>
      <w:marBottom w:val="0"/>
      <w:divBdr>
        <w:top w:val="none" w:sz="0" w:space="0" w:color="auto"/>
        <w:left w:val="none" w:sz="0" w:space="0" w:color="auto"/>
        <w:bottom w:val="none" w:sz="0" w:space="0" w:color="auto"/>
        <w:right w:val="none" w:sz="0" w:space="0" w:color="auto"/>
      </w:divBdr>
    </w:div>
    <w:div w:id="1897810828">
      <w:bodyDiv w:val="1"/>
      <w:marLeft w:val="0"/>
      <w:marRight w:val="0"/>
      <w:marTop w:val="0"/>
      <w:marBottom w:val="0"/>
      <w:divBdr>
        <w:top w:val="none" w:sz="0" w:space="0" w:color="auto"/>
        <w:left w:val="none" w:sz="0" w:space="0" w:color="auto"/>
        <w:bottom w:val="none" w:sz="0" w:space="0" w:color="auto"/>
        <w:right w:val="none" w:sz="0" w:space="0" w:color="auto"/>
      </w:divBdr>
    </w:div>
    <w:div w:id="1954362374">
      <w:bodyDiv w:val="1"/>
      <w:marLeft w:val="0"/>
      <w:marRight w:val="0"/>
      <w:marTop w:val="0"/>
      <w:marBottom w:val="0"/>
      <w:divBdr>
        <w:top w:val="none" w:sz="0" w:space="0" w:color="auto"/>
        <w:left w:val="none" w:sz="0" w:space="0" w:color="auto"/>
        <w:bottom w:val="none" w:sz="0" w:space="0" w:color="auto"/>
        <w:right w:val="none" w:sz="0" w:space="0" w:color="auto"/>
      </w:divBdr>
    </w:div>
    <w:div w:id="19662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zakon5.rada.gov.ua/laws/show/755-15/paran174"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zakon5.rada.gov.ua/laws/show/436-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C70C-FC8C-468A-9F43-13F416C6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37</Pages>
  <Words>59111</Words>
  <Characters>33694</Characters>
  <Application>Microsoft Office Word</Application>
  <DocSecurity>0</DocSecurity>
  <Lines>280</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Хаблак Юлія</dc:creator>
  <cp:keywords/>
  <dc:description/>
  <cp:lastModifiedBy>user</cp:lastModifiedBy>
  <cp:revision>122</cp:revision>
  <dcterms:created xsi:type="dcterms:W3CDTF">2019-03-25T12:49:00Z</dcterms:created>
  <dcterms:modified xsi:type="dcterms:W3CDTF">2022-06-28T07:41:00Z</dcterms:modified>
</cp:coreProperties>
</file>