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xmlns:w10="urn:schemas-microsoft-com:office:word" xmlns:wp14="http://schemas.microsoft.com/office/word/2010/wordprocessingDrawing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body>
    <w:p>
      <w:pPr>
        <w:pBdr/>
        <w:spacing w:after="0" w:line="240" w:lineRule="auto"/>
        <w:ind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ПРОЄКТ</w:t>
      </w:r>
      <w:r>
        <w:rPr>
          <w:rFonts w:ascii="Times New Roman" w:hAnsi="Times New Roman"/>
          <w:bCs/>
          <w:sz w:val="24"/>
          <w:szCs w:val="24"/>
          <w:lang w:eastAsia="ru-RU"/>
        </w:rPr>
      </w:r>
    </w:p>
    <w:p>
      <w:pPr>
        <w:pBdr/>
        <w:tabs>
          <w:tab w:val="left" w:leader="none" w:pos="3600"/>
        </w:tabs>
        <w:spacing w:after="0" w:line="240" w:lineRule="auto"/>
        <w:ind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ДОГОВІР  № </w:t>
      </w:r>
      <w:r>
        <w:rPr>
          <w:rFonts w:ascii="Times New Roman" w:hAnsi="Times New Roman"/>
          <w:b/>
          <w:bCs/>
          <w:sz w:val="24"/>
          <w:szCs w:val="24"/>
        </w:rPr>
      </w:r>
    </w:p>
    <w:p>
      <w:pPr>
        <w:pBdr/>
        <w:tabs>
          <w:tab w:val="left" w:leader="none" w:pos="3600"/>
        </w:tabs>
        <w:spacing w:after="0" w:line="240" w:lineRule="auto"/>
        <w:ind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про закупівлю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</w:r>
    </w:p>
    <w:p>
      <w:pPr>
        <w:pBdr/>
        <w:tabs>
          <w:tab w:val="left" w:leader="none" w:pos="3600"/>
        </w:tabs>
        <w:spacing w:after="0" w:line="240" w:lineRule="auto"/>
        <w:ind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  <w:r>
        <w:rPr>
          <w:rFonts w:ascii="Times New Roman" w:hAnsi="Times New Roman"/>
          <w:b/>
          <w:bCs/>
          <w:sz w:val="24"/>
          <w:szCs w:val="24"/>
        </w:rPr>
      </w:r>
    </w:p>
    <w:p>
      <w:pPr>
        <w:pBdr/>
        <w:tabs>
          <w:tab w:val="left" w:leader="none" w:pos="3600"/>
        </w:tabs>
        <w:spacing w:after="0" w:line="240" w:lineRule="auto"/>
        <w:ind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</w:t>
      </w:r>
      <w:r>
        <w:rPr>
          <w:rFonts w:ascii="Times New Roman" w:hAnsi="Times New Roman"/>
          <w:bCs/>
          <w:sz w:val="24"/>
          <w:szCs w:val="24"/>
        </w:rPr>
      </w:r>
    </w:p>
    <w:p>
      <w:pPr>
        <w:pStyle w:val="624"/>
        <w:pBdr/>
        <w:spacing w:after="0" w:line="240" w:lineRule="auto"/>
        <w:ind w:left="0"/>
        <w:jc w:val="center"/>
        <w:rPr>
          <w:rFonts w:eastAsia="Calibri"/>
        </w:rPr>
      </w:pPr>
      <w:r>
        <w:rPr>
          <w:rFonts w:eastAsia="Calibri"/>
        </w:rPr>
        <w:t xml:space="preserve">м. </w:t>
      </w:r>
      <w:r>
        <w:rPr>
          <w:rFonts w:eastAsia="Calibri"/>
          <w:lang w:val="uk-UA"/>
        </w:rPr>
        <w:t xml:space="preserve">Хмельницький</w:t>
      </w:r>
      <w:r>
        <w:rPr>
          <w:rFonts w:eastAsia="Calibri"/>
        </w:rPr>
        <w:t xml:space="preserve">  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  <w:lang w:val="uk-UA"/>
        </w:rPr>
        <w:tab/>
      </w:r>
      <w:r>
        <w:rPr>
          <w:rFonts w:eastAsia="Calibri"/>
        </w:rPr>
        <w:t xml:space="preserve">«___» _________ 20</w:t>
      </w:r>
      <w:r>
        <w:rPr>
          <w:rFonts w:eastAsia="Calibri"/>
          <w:lang w:val="uk-UA"/>
        </w:rPr>
        <w:t xml:space="preserve">__</w:t>
      </w:r>
      <w:r>
        <w:rPr>
          <w:rFonts w:eastAsia="Calibri"/>
        </w:rPr>
        <w:t xml:space="preserve"> р.</w:t>
      </w:r>
      <w:r>
        <w:rPr>
          <w:rFonts w:eastAsia="Calibri"/>
        </w:rPr>
      </w:r>
    </w:p>
    <w:p>
      <w:pPr>
        <w:pStyle w:val="624"/>
        <w:pBdr/>
        <w:spacing w:after="0" w:line="240" w:lineRule="auto"/>
        <w:ind w:left="0"/>
        <w:rPr>
          <w:rFonts w:eastAsia="Calibri"/>
        </w:rPr>
      </w:pPr>
      <w:r>
        <w:rPr>
          <w:rFonts w:eastAsia="Calibri"/>
        </w:rPr>
      </w:r>
      <w:r>
        <w:rPr>
          <w:rFonts w:eastAsia="Calibri"/>
        </w:rPr>
      </w:r>
    </w:p>
    <w:p>
      <w:pPr>
        <w:pStyle w:val="630"/>
        <w:pBdr/>
        <w:spacing/>
        <w:ind/>
        <w:jc w:val="both"/>
        <w:rPr>
          <w:b/>
          <w:bCs/>
          <w:spacing w:val="-3"/>
          <w:lang w:val="uk-UA"/>
        </w:rPr>
      </w:pPr>
      <w:r>
        <w:rPr>
          <w:b/>
          <w:color w:val="000000" w:themeColor="text1"/>
          <w:shd w:val="clear" w:color="auto" w:fill="ffffff"/>
          <w:lang w:val="uk-UA"/>
        </w:rPr>
      </w:r>
      <w:r>
        <w:rPr>
          <w:b/>
          <w:bCs/>
          <w:spacing w:val="-3"/>
          <w:lang w:val="uk-UA"/>
        </w:rPr>
        <w:t xml:space="preserve">Хмельницька середня загальноосвітня школа I-III ступенів №24 </w:t>
      </w:r>
      <w:r>
        <w:rPr>
          <w:bCs/>
          <w:spacing w:val="-3"/>
          <w:lang w:val="uk-UA"/>
        </w:rPr>
        <w:t xml:space="preserve">в особі директора </w:t>
      </w:r>
      <w:r>
        <w:rPr>
          <w:bCs/>
          <w:spacing w:val="-3"/>
          <w:lang w:val="uk-UA"/>
        </w:rPr>
        <w:t xml:space="preserve">Яковчук</w:t>
      </w:r>
      <w:r>
        <w:rPr>
          <w:bCs/>
          <w:spacing w:val="-3"/>
          <w:lang w:val="uk-UA"/>
        </w:rPr>
        <w:t xml:space="preserve"> Олени Геннадіївни,</w:t>
      </w:r>
      <w:r>
        <w:rPr>
          <w:b/>
          <w:bCs/>
          <w:spacing w:val="-3"/>
          <w:lang w:val="uk-UA"/>
        </w:rPr>
        <w:t xml:space="preserve"> </w:t>
      </w:r>
      <w:r>
        <w:rPr>
          <w:lang w:val="uk-UA"/>
        </w:rPr>
        <w:t xml:space="preserve">що діє на підставі </w:t>
      </w:r>
      <w:r>
        <w:rPr>
          <w:lang w:val="uk-UA"/>
        </w:rPr>
        <w:t xml:space="preserve">Статуту</w:t>
      </w:r>
      <w:r/>
      <w:r>
        <w:rPr>
          <w:b/>
          <w:color w:val="000000" w:themeColor="text1"/>
          <w:shd w:val="clear" w:color="auto" w:fill="ffffff"/>
          <w:lang w:val="uk-UA"/>
        </w:rPr>
      </w:r>
      <w:r>
        <w:rPr>
          <w:lang w:val="uk-UA"/>
        </w:rPr>
        <w:t xml:space="preserve"> (далі Замовник), з однієї сторони, і _________________________________ (далі</w:t>
      </w:r>
      <w:r>
        <w:rPr>
          <w:bCs/>
          <w:lang w:val="uk-UA"/>
        </w:rPr>
        <w:t xml:space="preserve"> Постачальник</w:t>
      </w:r>
      <w:r>
        <w:rPr>
          <w:lang w:val="uk-UA"/>
        </w:rPr>
        <w:t xml:space="preserve">), що є суб’єктом __________________ </w:t>
      </w:r>
      <w:r>
        <w:rPr>
          <w:i/>
          <w:lang w:val="uk-UA"/>
        </w:rPr>
        <w:t xml:space="preserve">(</w:t>
      </w:r>
      <w:r>
        <w:rPr>
          <w:i/>
          <w:lang w:val="uk-UA"/>
        </w:rPr>
        <w:t xml:space="preserve">мікро-</w:t>
      </w:r>
      <w:r>
        <w:rPr>
          <w:i/>
          <w:lang w:val="uk-UA"/>
        </w:rPr>
        <w:t xml:space="preserve">, малого, середнього, великого)</w:t>
      </w:r>
      <w:r>
        <w:rPr>
          <w:lang w:val="uk-UA"/>
        </w:rPr>
        <w:t xml:space="preserve"> підприємництва в особі _________________________, що діє на підставі _________________з іншої сторони, разом - Сторони, уклали цей договір про наступне (далі - Договір):</w:t>
      </w:r>
      <w:r>
        <w:rPr>
          <w:b/>
          <w:bCs/>
          <w:spacing w:val="-3"/>
          <w:lang w:val="uk-UA"/>
        </w:rPr>
      </w:r>
    </w:p>
    <w:p>
      <w:pPr>
        <w:pStyle w:val="626"/>
        <w:pBdr/>
        <w:spacing w:after="0" w:line="240" w:lineRule="auto"/>
        <w:ind w:left="0"/>
        <w:jc w:val="both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8"/>
          <w:szCs w:val="24"/>
        </w:rPr>
      </w:r>
      <w:r>
        <w:rPr>
          <w:rFonts w:ascii="Times New Roman" w:hAnsi="Times New Roman"/>
          <w:sz w:val="18"/>
          <w:szCs w:val="24"/>
        </w:rPr>
      </w:r>
    </w:p>
    <w:p>
      <w:pPr>
        <w:numPr>
          <w:ilvl w:val="0"/>
          <w:numId w:val="1"/>
        </w:numPr>
        <w:pBdr/>
        <w:spacing w:after="0" w:line="240" w:lineRule="auto"/>
        <w:ind w:firstLine="0"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ПРЕДМЕТ ДОГОВОРУ</w:t>
      </w:r>
      <w:r>
        <w:rPr>
          <w:rFonts w:ascii="Times New Roman" w:hAnsi="Times New Roman"/>
          <w:b/>
          <w:sz w:val="24"/>
          <w:szCs w:val="24"/>
        </w:rPr>
      </w:r>
    </w:p>
    <w:p>
      <w:pPr>
        <w:pBdr/>
        <w:spacing w:after="0" w:line="240" w:lineRule="auto"/>
        <w:ind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Постачальник зобов’язується надати Замовнику товар –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молоко коров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’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яче питне пастеризоване, жирність 2,5%</w:t>
      </w:r>
      <w:r>
        <w:rPr>
          <w:rFonts w:ascii="Times New Roman" w:hAnsi="Times New Roman"/>
          <w:sz w:val="24"/>
          <w:szCs w:val="24"/>
        </w:rPr>
        <w:t xml:space="preserve">  згідно з </w:t>
      </w:r>
      <w:r>
        <w:rPr>
          <w:rFonts w:ascii="Times New Roman" w:hAnsi="Times New Roman"/>
          <w:b/>
          <w:sz w:val="24"/>
          <w:szCs w:val="24"/>
        </w:rPr>
        <w:t xml:space="preserve">код ДК 021:2015-</w:t>
      </w:r>
      <w:r>
        <w:rPr>
          <w:rFonts w:ascii="Times New Roman" w:hAnsi="Times New Roman"/>
          <w:b/>
          <w:sz w:val="24"/>
          <w:szCs w:val="24"/>
        </w:rPr>
        <w:t xml:space="preserve">15510000-6 — Молоко та вершки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(далі «Товар» або «Товари») відповідно до специфікації (Додаток № 1), яка є невід‘ємною частиною цього Договору.</w:t>
      </w:r>
      <w:r>
        <w:rPr>
          <w:rFonts w:ascii="Times New Roman" w:hAnsi="Times New Roman"/>
          <w:sz w:val="24"/>
          <w:szCs w:val="24"/>
        </w:rPr>
      </w:r>
    </w:p>
    <w:p>
      <w:pPr>
        <w:pBdr/>
        <w:spacing w:after="0" w:line="240" w:lineRule="auto"/>
        <w:ind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Обсяги закупівлі товару можуть бути зменшені з урахуванням фактичного обсягу видатків Замовника.</w:t>
      </w:r>
      <w:r>
        <w:rPr>
          <w:rFonts w:ascii="Times New Roman" w:hAnsi="Times New Roman"/>
          <w:sz w:val="24"/>
          <w:szCs w:val="24"/>
        </w:rPr>
      </w:r>
    </w:p>
    <w:p>
      <w:pPr>
        <w:pBdr/>
        <w:spacing w:after="0" w:line="240" w:lineRule="auto"/>
        <w:ind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Місце поставки товару: </w:t>
      </w:r>
      <w:r>
        <w:rPr>
          <w:rFonts w:ascii="Times New Roman" w:hAnsi="Times New Roman"/>
          <w:bCs/>
          <w:sz w:val="24"/>
          <w:szCs w:val="24"/>
        </w:rPr>
        <w:t xml:space="preserve">29000, Хмельницька обл., місто Хмельницький, Львівське шосе, будинок 47/3 </w:t>
      </w:r>
      <w:r>
        <w:rPr>
          <w:rFonts w:ascii="Times New Roman" w:hAnsi="Times New Roman"/>
          <w:bCs/>
          <w:sz w:val="24"/>
          <w:szCs w:val="24"/>
        </w:rPr>
        <w:t xml:space="preserve">.</w:t>
      </w:r>
      <w:r>
        <w:rPr>
          <w:rFonts w:ascii="Times New Roman" w:hAnsi="Times New Roman"/>
          <w:bCs/>
          <w:sz w:val="24"/>
          <w:szCs w:val="24"/>
        </w:rPr>
      </w:r>
      <w:r>
        <w:rPr>
          <w:rFonts w:ascii="Times New Roman" w:hAnsi="Times New Roman"/>
          <w:bCs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bCs/>
          <w:sz w:val="24"/>
          <w:szCs w:val="24"/>
          <w:lang w:val="ru-RU"/>
        </w:rPr>
      </w:r>
      <w:r>
        <w:rPr>
          <w:rFonts w:ascii="Times New Roman" w:hAnsi="Times New Roman"/>
          <w:bCs/>
          <w:sz w:val="24"/>
          <w:szCs w:val="24"/>
        </w:rPr>
      </w:r>
    </w:p>
    <w:p>
      <w:pPr>
        <w:pBdr/>
        <w:spacing w:after="0" w:line="240" w:lineRule="auto"/>
        <w:ind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 </w:t>
      </w:r>
      <w:r>
        <w:rPr>
          <w:rFonts w:ascii="Times New Roman" w:hAnsi="Times New Roman" w:eastAsia="Arial Unicode MS"/>
          <w:sz w:val="24"/>
          <w:szCs w:val="24"/>
          <w:lang w:eastAsia="hi-IN" w:bidi="hi-IN"/>
        </w:rPr>
        <w:t xml:space="preserve">Поставка товару </w:t>
      </w:r>
      <w:r>
        <w:rPr>
          <w:rFonts w:ascii="Times New Roman" w:hAnsi="Times New Roman" w:eastAsia="Arial Unicode MS"/>
          <w:sz w:val="24"/>
          <w:szCs w:val="24"/>
          <w:lang w:eastAsia="hi-IN" w:bidi="hi-IN"/>
        </w:rPr>
        <w:t xml:space="preserve">проводиться </w:t>
      </w:r>
      <w:r>
        <w:rPr>
          <w:rFonts w:ascii="Times New Roman" w:hAnsi="Times New Roman"/>
          <w:sz w:val="24"/>
          <w:szCs w:val="24"/>
        </w:rPr>
        <w:t xml:space="preserve">згідно заявок Замовника </w:t>
      </w:r>
      <w:r>
        <w:rPr>
          <w:rFonts w:ascii="Times New Roman" w:hAnsi="Times New Roman"/>
          <w:sz w:val="24"/>
          <w:szCs w:val="24"/>
          <w:shd w:val="clear" w:color="auto" w:fill="ffffff"/>
          <w:lang w:eastAsia="zh-CN"/>
        </w:rPr>
        <w:t xml:space="preserve">не рідше 3 (трьох) разів на тиждень (крім вихідних та святкових днів)</w:t>
      </w:r>
      <w:r>
        <w:rPr>
          <w:rFonts w:ascii="Times New Roman" w:hAnsi="Times New Roman" w:eastAsia="Arial Unicode MS"/>
          <w:sz w:val="24"/>
          <w:szCs w:val="24"/>
          <w:lang w:eastAsia="hi-IN" w:bidi="hi-IN"/>
        </w:rPr>
        <w:t xml:space="preserve">.</w:t>
      </w:r>
      <w:r>
        <w:rPr>
          <w:rFonts w:ascii="Times New Roman" w:hAnsi="Times New Roman"/>
          <w:sz w:val="24"/>
          <w:szCs w:val="24"/>
        </w:rPr>
      </w:r>
    </w:p>
    <w:p>
      <w:pPr>
        <w:pBdr/>
        <w:spacing w:after="0" w:line="240" w:lineRule="auto"/>
        <w:ind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1.5. Строк поставки товару: до 31 грудня 202</w:t>
      </w:r>
      <w:r>
        <w:rPr>
          <w:rFonts w:ascii="Times New Roman" w:hAnsi="Times New Roman"/>
          <w:sz w:val="24"/>
          <w:szCs w:val="24"/>
        </w:rPr>
        <w:t xml:space="preserve">4</w:t>
      </w:r>
      <w:r>
        <w:rPr>
          <w:rFonts w:ascii="Times New Roman" w:hAnsi="Times New Roman"/>
          <w:sz w:val="24"/>
          <w:szCs w:val="24"/>
        </w:rPr>
        <w:t xml:space="preserve"> року.</w:t>
      </w:r>
      <w:r>
        <w:rPr>
          <w:rFonts w:ascii="Times New Roman" w:hAnsi="Times New Roman"/>
          <w:sz w:val="24"/>
          <w:szCs w:val="24"/>
        </w:rPr>
      </w:r>
    </w:p>
    <w:p>
      <w:pPr>
        <w:pBdr/>
        <w:spacing w:after="0" w:line="240" w:lineRule="auto"/>
        <w:ind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1.6.</w:t>
      </w:r>
      <w:r>
        <w:rPr>
          <w:rFonts w:ascii="Times New Roman" w:hAnsi="Times New Roman"/>
          <w:sz w:val="24"/>
          <w:szCs w:val="24"/>
          <w:lang w:eastAsia="zh-CN"/>
        </w:rPr>
        <w:t xml:space="preserve"> Товар повинен постачатися у спеціальному автотранспорті.</w:t>
      </w:r>
      <w:r>
        <w:rPr>
          <w:rFonts w:ascii="Times New Roman" w:hAnsi="Times New Roman"/>
          <w:sz w:val="24"/>
          <w:szCs w:val="24"/>
        </w:rPr>
      </w:r>
    </w:p>
    <w:p>
      <w:pPr>
        <w:pBdr/>
        <w:spacing w:after="0" w:line="240" w:lineRule="auto"/>
        <w:ind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.</w:t>
      </w:r>
      <w:r>
        <w:rPr>
          <w:rFonts w:ascii="Times New Roman" w:hAnsi="Times New Roman"/>
          <w:sz w:val="24"/>
          <w:szCs w:val="24"/>
        </w:rPr>
      </w:r>
    </w:p>
    <w:p>
      <w:pPr>
        <w:pBdr/>
        <w:spacing w:after="0" w:line="240" w:lineRule="auto"/>
        <w:ind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ЯКІСТЬ ТОВАРІВ</w:t>
      </w:r>
      <w:r>
        <w:rPr>
          <w:rFonts w:ascii="Times New Roman" w:hAnsi="Times New Roman"/>
          <w:b/>
          <w:sz w:val="24"/>
          <w:szCs w:val="24"/>
        </w:rPr>
      </w:r>
    </w:p>
    <w:p>
      <w:pPr>
        <w:pBdr/>
        <w:spacing w:after="0" w:line="240" w:lineRule="auto"/>
        <w:ind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Постачальник повинен поставити Замовнику товар, передбачений цим Договором, якість якого відповідає державним стандартам, та підтверджується відповідною супроводжувальною документацією.</w:t>
      </w:r>
      <w:r>
        <w:rPr>
          <w:rFonts w:ascii="Times New Roman" w:hAnsi="Times New Roman"/>
          <w:sz w:val="24"/>
          <w:szCs w:val="24"/>
        </w:rPr>
      </w:r>
    </w:p>
    <w:p>
      <w:pPr>
        <w:pBdr/>
        <w:spacing w:after="0" w:line="240" w:lineRule="auto"/>
        <w:ind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Постачальник гарантує належну якість товару згідно з технічними вимогами Замовника (їх відповідність сучасному рівню вимог, технологій та стандартів, існуючих в Україні, умовам цього Договору).</w:t>
      </w:r>
      <w:r>
        <w:rPr>
          <w:rFonts w:ascii="Times New Roman" w:hAnsi="Times New Roman"/>
          <w:sz w:val="24"/>
          <w:szCs w:val="24"/>
        </w:rPr>
      </w:r>
    </w:p>
    <w:p>
      <w:pPr>
        <w:pBdr/>
        <w:spacing w:after="0" w:line="240" w:lineRule="auto"/>
        <w:ind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 Постачальник зобов’язується поставити товар у асортименті, якості та кількості відповідно до чинного законодавства України та технічних вимог до предмету закупівлі. </w:t>
      </w:r>
      <w:r>
        <w:rPr>
          <w:rFonts w:ascii="Times New Roman" w:hAnsi="Times New Roman"/>
          <w:sz w:val="24"/>
          <w:szCs w:val="24"/>
        </w:rPr>
      </w:r>
    </w:p>
    <w:p>
      <w:pPr>
        <w:pBdr/>
        <w:spacing w:after="0" w:line="240" w:lineRule="auto"/>
        <w:ind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 </w:t>
      </w:r>
      <w:r>
        <w:rPr>
          <w:rFonts w:ascii="Times New Roman" w:hAnsi="Times New Roman"/>
          <w:sz w:val="24"/>
          <w:szCs w:val="24"/>
        </w:rPr>
        <w:t xml:space="preserve">У разі надання товару неналежної якості або товару, що не відповідає умовам цього Договору, Постачальник зобов'язується за власний рахунок у термін 2 (два</w:t>
      </w:r>
      <w:r>
        <w:rPr>
          <w:rFonts w:ascii="Times New Roman" w:hAnsi="Times New Roman"/>
          <w:sz w:val="24"/>
          <w:szCs w:val="24"/>
        </w:rPr>
        <w:t xml:space="preserve">)  робочі</w:t>
      </w:r>
      <w:r>
        <w:rPr>
          <w:rFonts w:ascii="Times New Roman" w:hAnsi="Times New Roman"/>
          <w:sz w:val="24"/>
          <w:szCs w:val="24"/>
        </w:rPr>
        <w:t xml:space="preserve"> дні з дати складення Сторонами Акту про виявлені порушення, усунути всі недоліки або привести їх результати у відповідність з вимогами цього Договору.  </w:t>
      </w:r>
      <w:r>
        <w:rPr>
          <w:rFonts w:ascii="Times New Roman" w:hAnsi="Times New Roman"/>
          <w:sz w:val="24"/>
          <w:szCs w:val="24"/>
        </w:rPr>
      </w:r>
    </w:p>
    <w:p>
      <w:pPr>
        <w:widowControl w:val="false"/>
        <w:pBdr/>
        <w:tabs>
          <w:tab w:val="left" w:leader="none" w:pos="709"/>
        </w:tabs>
        <w:spacing w:after="0" w:line="240" w:lineRule="auto"/>
        <w:ind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2.5. Строк придатності товарів на день поставки має становити </w:t>
      </w:r>
      <w:r>
        <w:rPr>
          <w:rFonts w:ascii="Times New Roman" w:hAnsi="Times New Roman"/>
          <w:sz w:val="24"/>
          <w:szCs w:val="24"/>
          <w:lang w:eastAsia="zh-CN"/>
        </w:rPr>
        <w:t xml:space="preserve">не менше 70% від</w:t>
      </w:r>
      <w:r>
        <w:rPr>
          <w:rFonts w:ascii="Times New Roman" w:hAnsi="Times New Roman"/>
          <w:sz w:val="24"/>
          <w:szCs w:val="24"/>
          <w:lang w:eastAsia="zh-CN"/>
        </w:rPr>
        <w:t xml:space="preserve"> загального терміну придатності.</w:t>
      </w:r>
      <w:r>
        <w:rPr>
          <w:rFonts w:ascii="Times New Roman" w:hAnsi="Times New Roman"/>
          <w:sz w:val="24"/>
          <w:szCs w:val="24"/>
          <w:lang w:eastAsia="zh-CN"/>
        </w:rPr>
      </w:r>
    </w:p>
    <w:p>
      <w:pPr>
        <w:pBdr/>
        <w:spacing w:after="0" w:line="240" w:lineRule="auto"/>
        <w:ind/>
        <w:jc w:val="both"/>
        <w:rPr>
          <w:rFonts w:ascii="Times New Roman" w:hAnsi="Times New Roman" w:eastAsia="Arial Unicode MS"/>
          <w:sz w:val="24"/>
          <w:szCs w:val="24"/>
          <w:lang w:eastAsia="hi-IN" w:bidi="hi-IN"/>
        </w:rPr>
      </w:pPr>
      <w:r>
        <w:rPr>
          <w:rFonts w:ascii="Times New Roman" w:hAnsi="Times New Roman" w:eastAsia="Arial Unicode MS"/>
          <w:sz w:val="24"/>
          <w:szCs w:val="24"/>
          <w:lang w:eastAsia="hi-IN" w:bidi="hi-IN"/>
        </w:rPr>
        <w:t xml:space="preserve">2.6. </w:t>
      </w:r>
      <w:r>
        <w:rPr>
          <w:rFonts w:ascii="Times New Roman" w:hAnsi="Times New Roman" w:eastAsia="Arial Unicode MS"/>
          <w:sz w:val="24"/>
          <w:szCs w:val="24"/>
          <w:lang w:eastAsia="hi-IN" w:bidi="hi-IN"/>
        </w:rPr>
        <w:t xml:space="preserve">Поставка Товару здійснюється в упаковці, придатній для її транспортування, і такій, що відповідає встановленим в Україні вимогам і забезпечує, за умови належного поводження з Товаром, схоронність Товару під час транспортування, розвантаження та збереження.</w:t>
      </w:r>
      <w:r>
        <w:rPr>
          <w:rFonts w:ascii="Times New Roman" w:hAnsi="Times New Roman" w:eastAsia="Arial Unicode MS"/>
          <w:sz w:val="24"/>
          <w:szCs w:val="24"/>
          <w:lang w:eastAsia="hi-IN" w:bidi="hi-IN"/>
        </w:rPr>
      </w:r>
    </w:p>
    <w:p>
      <w:pPr>
        <w:pBdr/>
        <w:spacing w:after="0" w:line="240" w:lineRule="auto"/>
        <w:ind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ЦІНА ДОГОВОРУ</w:t>
      </w:r>
      <w:r>
        <w:rPr>
          <w:rFonts w:ascii="Times New Roman" w:hAnsi="Times New Roman"/>
          <w:b/>
          <w:sz w:val="24"/>
          <w:szCs w:val="24"/>
        </w:rPr>
      </w:r>
    </w:p>
    <w:p>
      <w:pPr>
        <w:pBdr/>
        <w:spacing w:after="0" w:line="240" w:lineRule="auto"/>
        <w:ind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 Загальна ціна цього Договору становить __________ грн. ( ______________грн. ____ коп.), у т.ч. ПДВ/без ПДВ </w:t>
      </w:r>
      <w:r>
        <w:rPr>
          <w:rFonts w:ascii="Times New Roman" w:hAnsi="Times New Roman"/>
          <w:i/>
          <w:sz w:val="24"/>
          <w:szCs w:val="24"/>
        </w:rPr>
        <w:t xml:space="preserve">(вказати), </w:t>
      </w:r>
      <w:r>
        <w:rPr>
          <w:rFonts w:ascii="Times New Roman" w:hAnsi="Times New Roman"/>
          <w:sz w:val="24"/>
          <w:szCs w:val="24"/>
        </w:rPr>
        <w:t xml:space="preserve"> у т.ч.: </w:t>
      </w:r>
      <w:r>
        <w:rPr>
          <w:rFonts w:ascii="Times New Roman" w:hAnsi="Times New Roman"/>
          <w:sz w:val="24"/>
          <w:szCs w:val="24"/>
        </w:rPr>
      </w:r>
    </w:p>
    <w:p>
      <w:pPr>
        <w:pBdr/>
        <w:spacing w:after="0" w:line="240" w:lineRule="auto"/>
        <w:ind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за рахунок коштів місцевого бюджету __________ грн. у т.ч. ПДВ/без ПДВ </w:t>
      </w:r>
      <w:r>
        <w:rPr>
          <w:rFonts w:ascii="Times New Roman" w:hAnsi="Times New Roman"/>
          <w:i/>
          <w:sz w:val="24"/>
          <w:szCs w:val="24"/>
        </w:rPr>
        <w:t xml:space="preserve">(вказує Замовник).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</w:r>
    </w:p>
    <w:p>
      <w:pPr>
        <w:pBdr/>
        <w:spacing w:after="0" w:line="240" w:lineRule="auto"/>
        <w:ind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3.2. Ціну  розраховано з урахуванням строку та обсягу надання Товарів за цим Договором, усіх супутніх послуг та усіх обов’язкових податків, зборів і платежів. </w:t>
      </w:r>
      <w:r>
        <w:rPr>
          <w:rFonts w:ascii="Times New Roman" w:hAnsi="Times New Roman"/>
          <w:sz w:val="24"/>
          <w:szCs w:val="24"/>
        </w:rPr>
      </w:r>
    </w:p>
    <w:p>
      <w:pPr>
        <w:pBdr/>
        <w:spacing w:after="0" w:line="240" w:lineRule="auto"/>
        <w:ind/>
        <w:jc w:val="center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8"/>
          <w:szCs w:val="24"/>
        </w:rPr>
      </w:r>
      <w:r>
        <w:rPr>
          <w:rFonts w:ascii="Times New Roman" w:hAnsi="Times New Roman"/>
          <w:sz w:val="18"/>
          <w:szCs w:val="24"/>
        </w:rPr>
      </w:r>
    </w:p>
    <w:p>
      <w:pPr>
        <w:pBdr/>
        <w:spacing w:after="0" w:line="240" w:lineRule="auto"/>
        <w:ind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ПОРЯДОК ЗДІЙСНЕННЯ ОПЛАТИ</w:t>
      </w:r>
      <w:r>
        <w:rPr>
          <w:rFonts w:ascii="Times New Roman" w:hAnsi="Times New Roman"/>
          <w:b/>
          <w:sz w:val="24"/>
          <w:szCs w:val="24"/>
        </w:rPr>
      </w:r>
    </w:p>
    <w:p>
      <w:pPr>
        <w:pBdr/>
        <w:spacing w:after="0" w:line="240" w:lineRule="auto"/>
        <w:ind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</w:t>
      </w:r>
      <w:r>
        <w:rPr>
          <w:rFonts w:ascii="Times New Roman" w:hAnsi="Times New Roman"/>
          <w:bCs/>
          <w:sz w:val="24"/>
          <w:szCs w:val="24"/>
        </w:rPr>
        <w:t xml:space="preserve">Джерело фінансування – кошти місцевого бюджету.</w:t>
      </w:r>
      <w:r>
        <w:rPr>
          <w:rFonts w:ascii="Times New Roman" w:hAnsi="Times New Roman"/>
          <w:sz w:val="24"/>
          <w:szCs w:val="24"/>
        </w:rPr>
      </w:r>
    </w:p>
    <w:p>
      <w:pPr>
        <w:pBdr/>
        <w:spacing w:after="0" w:line="240" w:lineRule="auto"/>
        <w:ind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 Оплата передбачена п. 3.1. цього Д</w:t>
      </w:r>
      <w:r>
        <w:rPr>
          <w:rFonts w:ascii="Times New Roman" w:hAnsi="Times New Roman"/>
          <w:sz w:val="24"/>
          <w:szCs w:val="24"/>
        </w:rPr>
        <w:t xml:space="preserve">оговору, сплачується Замовником шляхом перерахування коштів на розрахунковий рахунок Постачальника після поставки товару Замовнику протягом 30 календарних днів, згідно наданих Постачальником накладних за наявності фінансування, але не пізніше 31 грудня 202</w:t>
      </w:r>
      <w:r>
        <w:rPr>
          <w:rFonts w:ascii="Times New Roman" w:hAnsi="Times New Roman"/>
          <w:sz w:val="24"/>
          <w:szCs w:val="24"/>
        </w:rPr>
        <w:t xml:space="preserve">4</w:t>
      </w:r>
      <w:r>
        <w:rPr>
          <w:rFonts w:ascii="Times New Roman" w:hAnsi="Times New Roman"/>
          <w:sz w:val="24"/>
          <w:szCs w:val="24"/>
        </w:rPr>
        <w:t xml:space="preserve"> року.</w:t>
      </w:r>
      <w:r>
        <w:rPr>
          <w:rFonts w:ascii="Times New Roman" w:hAnsi="Times New Roman"/>
          <w:sz w:val="24"/>
          <w:szCs w:val="24"/>
        </w:rPr>
      </w:r>
    </w:p>
    <w:p>
      <w:pPr>
        <w:pBdr/>
        <w:spacing w:after="0" w:line="240" w:lineRule="auto"/>
        <w:ind/>
        <w:jc w:val="center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8"/>
          <w:szCs w:val="24"/>
        </w:rPr>
      </w:r>
      <w:r>
        <w:rPr>
          <w:rFonts w:ascii="Times New Roman" w:hAnsi="Times New Roman"/>
          <w:sz w:val="18"/>
          <w:szCs w:val="24"/>
        </w:rPr>
      </w:r>
    </w:p>
    <w:p>
      <w:pPr>
        <w:pBdr/>
        <w:spacing w:after="0" w:line="240" w:lineRule="auto"/>
        <w:ind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ПРАВА ТА ОБОВ’ЯЗКИ СТОРІН</w:t>
      </w:r>
      <w:r>
        <w:rPr>
          <w:rFonts w:ascii="Times New Roman" w:hAnsi="Times New Roman"/>
          <w:b/>
          <w:sz w:val="24"/>
          <w:szCs w:val="24"/>
        </w:rPr>
      </w:r>
    </w:p>
    <w:p>
      <w:pPr>
        <w:pBdr/>
        <w:spacing w:after="0" w:line="240" w:lineRule="auto"/>
        <w:ind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 Замовник зобов’язаний: </w:t>
      </w:r>
      <w:r>
        <w:rPr>
          <w:rFonts w:ascii="Times New Roman" w:hAnsi="Times New Roman"/>
          <w:sz w:val="24"/>
          <w:szCs w:val="24"/>
        </w:rPr>
      </w:r>
    </w:p>
    <w:p>
      <w:pPr>
        <w:pBdr/>
        <w:spacing w:after="0" w:line="240" w:lineRule="auto"/>
        <w:ind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5.1.1. Своєчасно та в повному обсязі оплатити Товар, належним чином наданий Постачальником в порядку та на умовах, визначених цим Договором на підставі накладної. </w:t>
      </w:r>
      <w:r>
        <w:rPr>
          <w:rFonts w:ascii="Times New Roman" w:hAnsi="Times New Roman"/>
          <w:sz w:val="24"/>
          <w:szCs w:val="24"/>
        </w:rPr>
      </w:r>
    </w:p>
    <w:p>
      <w:pPr>
        <w:pBdr/>
        <w:spacing w:after="0" w:line="240" w:lineRule="auto"/>
        <w:ind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5.1.2. Приймати Товари згідно з умовами цього Договору та накладної. </w:t>
      </w:r>
      <w:r>
        <w:rPr>
          <w:rFonts w:ascii="Times New Roman" w:hAnsi="Times New Roman"/>
          <w:sz w:val="24"/>
          <w:szCs w:val="24"/>
        </w:rPr>
      </w:r>
    </w:p>
    <w:p>
      <w:pPr>
        <w:pBdr/>
        <w:spacing w:after="0" w:line="240" w:lineRule="auto"/>
        <w:ind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 Замовник має право: </w:t>
      </w:r>
      <w:r>
        <w:rPr>
          <w:rFonts w:ascii="Times New Roman" w:hAnsi="Times New Roman"/>
          <w:sz w:val="24"/>
          <w:szCs w:val="24"/>
        </w:rPr>
      </w:r>
    </w:p>
    <w:p>
      <w:pPr>
        <w:widowControl w:val="false"/>
        <w:pBdr/>
        <w:spacing w:after="0" w:line="240" w:lineRule="auto"/>
        <w:ind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5.2.1. </w:t>
      </w:r>
      <w:r>
        <w:rPr>
          <w:rFonts w:ascii="Times New Roman" w:hAnsi="Times New Roman" w:eastAsia="Arial Unicode MS"/>
          <w:sz w:val="24"/>
          <w:szCs w:val="24"/>
          <w:lang w:eastAsia="hi-IN" w:bidi="hi-IN"/>
        </w:rPr>
        <w:t xml:space="preserve">Достроково в односторонньому порядку розірвати цей Договір у разі невиконання зобов'язань Постачальником, повідомивши про це його </w:t>
      </w:r>
      <w:r>
        <w:rPr>
          <w:rFonts w:ascii="Times New Roman" w:hAnsi="Times New Roman" w:eastAsia="Arial Unicode MS"/>
          <w:sz w:val="24"/>
          <w:szCs w:val="24"/>
          <w:lang w:val="ru-RU" w:eastAsia="hi-IN" w:bidi="hi-IN"/>
        </w:rPr>
        <w:t xml:space="preserve">не </w:t>
      </w:r>
      <w:r>
        <w:rPr>
          <w:rFonts w:ascii="Times New Roman" w:hAnsi="Times New Roman" w:eastAsia="Arial Unicode MS"/>
          <w:sz w:val="24"/>
          <w:szCs w:val="24"/>
          <w:lang w:val="ru-RU" w:eastAsia="hi-IN" w:bidi="hi-IN"/>
        </w:rPr>
        <w:t xml:space="preserve">пізніше</w:t>
      </w:r>
      <w:r>
        <w:rPr>
          <w:rFonts w:ascii="Times New Roman" w:hAnsi="Times New Roman" w:eastAsia="Arial Unicode MS"/>
          <w:sz w:val="24"/>
          <w:szCs w:val="24"/>
          <w:lang w:val="ru-RU" w:eastAsia="hi-IN" w:bidi="hi-IN"/>
        </w:rPr>
        <w:t xml:space="preserve">, як за</w:t>
      </w:r>
      <w:r>
        <w:rPr>
          <w:rFonts w:ascii="Times New Roman" w:hAnsi="Times New Roman" w:eastAsia="Arial Unicode MS"/>
          <w:sz w:val="24"/>
          <w:szCs w:val="24"/>
          <w:lang w:eastAsia="hi-IN" w:bidi="hi-IN"/>
        </w:rPr>
        <w:t xml:space="preserve"> </w:t>
      </w:r>
      <w:r>
        <w:rPr>
          <w:rFonts w:ascii="Times New Roman" w:hAnsi="Times New Roman" w:eastAsia="Arial Unicode MS"/>
          <w:sz w:val="24"/>
          <w:szCs w:val="24"/>
          <w:lang w:val="ru-RU" w:eastAsia="hi-IN" w:bidi="hi-IN"/>
        </w:rPr>
        <w:t xml:space="preserve">10 (десять) </w:t>
      </w:r>
      <w:r>
        <w:rPr>
          <w:rFonts w:ascii="Times New Roman" w:hAnsi="Times New Roman" w:eastAsia="Arial Unicode MS"/>
          <w:sz w:val="24"/>
          <w:szCs w:val="24"/>
          <w:lang w:val="ru-RU" w:eastAsia="hi-IN" w:bidi="hi-IN"/>
        </w:rPr>
        <w:t xml:space="preserve">календарних</w:t>
      </w:r>
      <w:r>
        <w:rPr>
          <w:rFonts w:ascii="Times New Roman" w:hAnsi="Times New Roman" w:eastAsia="Arial Unicode MS"/>
          <w:sz w:val="24"/>
          <w:szCs w:val="24"/>
          <w:lang w:val="ru-RU" w:eastAsia="hi-IN" w:bidi="hi-IN"/>
        </w:rPr>
        <w:t xml:space="preserve"> </w:t>
      </w:r>
      <w:r>
        <w:rPr>
          <w:rFonts w:ascii="Times New Roman" w:hAnsi="Times New Roman" w:eastAsia="Arial Unicode MS"/>
          <w:sz w:val="24"/>
          <w:szCs w:val="24"/>
          <w:lang w:val="ru-RU" w:eastAsia="hi-IN" w:bidi="hi-IN"/>
        </w:rPr>
        <w:t xml:space="preserve">днів</w:t>
      </w:r>
      <w:r>
        <w:rPr>
          <w:rFonts w:ascii="Times New Roman" w:hAnsi="Times New Roman" w:eastAsia="Arial Unicode MS"/>
          <w:sz w:val="24"/>
          <w:szCs w:val="24"/>
          <w:lang w:eastAsia="hi-IN" w:bidi="hi-IN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 xml:space="preserve">у  випадках:</w:t>
      </w:r>
      <w:r>
        <w:rPr>
          <w:rFonts w:ascii="Times New Roman" w:hAnsi="Times New Roman"/>
          <w:sz w:val="24"/>
          <w:szCs w:val="24"/>
          <w:lang w:eastAsia="ru-RU"/>
        </w:rPr>
      </w:r>
    </w:p>
    <w:p>
      <w:pPr>
        <w:widowControl w:val="false"/>
        <w:pBdr/>
        <w:tabs>
          <w:tab w:val="left" w:leader="none" w:pos="993"/>
        </w:tabs>
        <w:spacing w:after="0" w:line="240" w:lineRule="auto"/>
        <w:ind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невиконання заявки на  поставку товару, наданої Замовником. Невиконанням заявки на поставку товару є затримка з поставкою товару на один календарний день, яка засвідчена актом, за підписом представників Замовника і Постачальника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, 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або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відсутність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доказів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поставки товару у 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визначений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строк 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Постачальником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після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отримання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ним заявки 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від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Замовника</w:t>
      </w:r>
      <w:r>
        <w:rPr>
          <w:rFonts w:ascii="Times New Roman" w:hAnsi="Times New Roman"/>
          <w:sz w:val="24"/>
          <w:szCs w:val="24"/>
          <w:lang w:val="uk-UA"/>
        </w:rPr>
        <w:t xml:space="preserve">, або невідповідність поставленого товару за кількістю та/або асортиментом заявці Замовника</w:t>
      </w:r>
      <w:r>
        <w:rPr>
          <w:rFonts w:ascii="Times New Roman" w:hAnsi="Times New Roman"/>
          <w:sz w:val="24"/>
          <w:szCs w:val="24"/>
          <w:lang w:eastAsia="ru-RU"/>
        </w:rPr>
        <w:t xml:space="preserve">;</w:t>
      </w:r>
      <w:r>
        <w:rPr>
          <w:rFonts w:ascii="Times New Roman" w:hAnsi="Times New Roman"/>
          <w:sz w:val="24"/>
          <w:szCs w:val="24"/>
          <w:lang w:eastAsia="ru-RU"/>
        </w:rPr>
      </w:r>
    </w:p>
    <w:p>
      <w:pPr>
        <w:widowControl w:val="false"/>
        <w:pBdr/>
        <w:tabs>
          <w:tab w:val="left" w:leader="none" w:pos="993"/>
        </w:tabs>
        <w:spacing w:after="0" w:line="240" w:lineRule="auto"/>
        <w:ind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невідповідності якості поставленого товару умовам розділу 2 даного договору;</w:t>
      </w:r>
      <w:r>
        <w:rPr>
          <w:rFonts w:ascii="Times New Roman" w:hAnsi="Times New Roman"/>
          <w:sz w:val="24"/>
          <w:szCs w:val="24"/>
          <w:lang w:eastAsia="ru-RU"/>
        </w:rPr>
      </w:r>
    </w:p>
    <w:p>
      <w:pPr>
        <w:widowControl w:val="false"/>
        <w:pBdr/>
        <w:tabs>
          <w:tab w:val="left" w:leader="none" w:pos="993"/>
        </w:tabs>
        <w:spacing w:after="0" w:line="240" w:lineRule="auto"/>
        <w:ind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систематичне (більше ніж двічі) не надання документів, які підтверджують якість товару, відповідно до розділу 2 даного договору.</w:t>
      </w:r>
      <w:r>
        <w:rPr>
          <w:rFonts w:ascii="Times New Roman" w:hAnsi="Times New Roman"/>
          <w:sz w:val="24"/>
          <w:szCs w:val="24"/>
          <w:lang w:eastAsia="ru-RU"/>
        </w:rPr>
      </w:r>
    </w:p>
    <w:p>
      <w:pPr>
        <w:pBdr/>
        <w:spacing w:after="0" w:line="240" w:lineRule="auto"/>
        <w:ind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5.2.2. Відмовитися від прийняття товару, що не відповідають умовам цього Договору.</w:t>
      </w:r>
      <w:r>
        <w:rPr>
          <w:rFonts w:ascii="Times New Roman" w:hAnsi="Times New Roman"/>
          <w:sz w:val="24"/>
          <w:szCs w:val="24"/>
        </w:rPr>
      </w:r>
    </w:p>
    <w:p>
      <w:pPr>
        <w:pBdr/>
        <w:spacing w:after="0" w:line="240" w:lineRule="auto"/>
        <w:ind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5.2.3. На відшкодування завданих йому прямих, документально підтверджених збитків, відповідно до чинного законодавства України та умов цього Договору.</w:t>
      </w:r>
      <w:r>
        <w:rPr>
          <w:rFonts w:ascii="Times New Roman" w:hAnsi="Times New Roman"/>
          <w:sz w:val="24"/>
          <w:szCs w:val="24"/>
        </w:rPr>
      </w:r>
    </w:p>
    <w:p>
      <w:pPr>
        <w:pBdr/>
        <w:spacing w:after="0" w:line="240" w:lineRule="auto"/>
        <w:ind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5.3. Постачальник зобов'язаний: </w:t>
      </w:r>
      <w:r>
        <w:rPr>
          <w:rFonts w:ascii="Times New Roman" w:hAnsi="Times New Roman"/>
          <w:sz w:val="24"/>
          <w:szCs w:val="24"/>
        </w:rPr>
      </w:r>
    </w:p>
    <w:p>
      <w:pPr>
        <w:pBdr/>
        <w:spacing w:after="0" w:line="240" w:lineRule="auto"/>
        <w:ind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5.3.1. Забезпечити надання товару у строк та в порядку, що встановлені цим Договором.</w:t>
      </w:r>
      <w:r>
        <w:rPr>
          <w:rFonts w:ascii="Times New Roman" w:hAnsi="Times New Roman"/>
          <w:sz w:val="24"/>
          <w:szCs w:val="24"/>
        </w:rPr>
      </w:r>
    </w:p>
    <w:p>
      <w:pPr>
        <w:pBdr/>
        <w:spacing w:after="0" w:line="240" w:lineRule="auto"/>
        <w:ind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5.3.2. Забезпечити надання Товару, якість якого відповідає умовам, встановленим цим Договором.</w:t>
      </w:r>
      <w:r>
        <w:rPr>
          <w:rFonts w:ascii="Times New Roman" w:hAnsi="Times New Roman"/>
          <w:sz w:val="24"/>
          <w:szCs w:val="24"/>
        </w:rPr>
      </w:r>
    </w:p>
    <w:p>
      <w:pPr>
        <w:pBdr/>
        <w:spacing w:after="0" w:line="240" w:lineRule="auto"/>
        <w:ind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5.3.3. Сплатити штрафн</w:t>
      </w:r>
      <w:r>
        <w:rPr>
          <w:rFonts w:ascii="Times New Roman" w:hAnsi="Times New Roman"/>
          <w:sz w:val="24"/>
          <w:szCs w:val="24"/>
        </w:rPr>
        <w:t xml:space="preserve">і санкції і відшкодувати збитки в разі невиконання, або неналежного виконання зобов`язань за цим Договором, у розмірі подвійної облікової ставки НБУ на дату виникнення обставин, якщо виконавець не доведе, що порушення цього Договору сталося не з його вини.</w:t>
      </w:r>
      <w:r>
        <w:rPr>
          <w:rFonts w:ascii="Times New Roman" w:hAnsi="Times New Roman"/>
          <w:sz w:val="24"/>
          <w:szCs w:val="24"/>
        </w:rPr>
      </w:r>
    </w:p>
    <w:p>
      <w:pPr>
        <w:pBdr/>
        <w:spacing w:after="0" w:line="240" w:lineRule="auto"/>
        <w:ind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5.3.4. Сплатити податки і збори згідно діючого законодавства України.</w:t>
      </w:r>
      <w:r>
        <w:rPr>
          <w:rFonts w:ascii="Times New Roman" w:hAnsi="Times New Roman"/>
          <w:sz w:val="24"/>
          <w:szCs w:val="24"/>
        </w:rPr>
      </w:r>
    </w:p>
    <w:p>
      <w:pPr>
        <w:pBdr/>
        <w:spacing w:after="0" w:line="240" w:lineRule="auto"/>
        <w:ind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5.3.5. Здійснити доставку, розвантаження товару, вартість включається в ціну пропозиції.</w:t>
      </w:r>
      <w:r>
        <w:rPr>
          <w:rFonts w:ascii="Times New Roman" w:hAnsi="Times New Roman"/>
          <w:sz w:val="24"/>
          <w:szCs w:val="24"/>
        </w:rPr>
      </w:r>
    </w:p>
    <w:p>
      <w:pPr>
        <w:pBdr/>
        <w:spacing w:after="0" w:line="240" w:lineRule="auto"/>
        <w:ind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5.3.6. Забезпечити упаковку товарів, щоб забезпечувати їх захист від зовнішнього впливу та збереженість при транспортуванні.</w:t>
      </w:r>
      <w:r>
        <w:rPr>
          <w:rFonts w:ascii="Times New Roman" w:hAnsi="Times New Roman"/>
          <w:sz w:val="24"/>
          <w:szCs w:val="24"/>
        </w:rPr>
      </w:r>
    </w:p>
    <w:p>
      <w:pPr>
        <w:pBdr/>
        <w:spacing w:after="0" w:line="240" w:lineRule="auto"/>
        <w:ind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5.3.7. Надати  супровідні документи на Товари.</w:t>
      </w:r>
      <w:r>
        <w:rPr>
          <w:rFonts w:ascii="Times New Roman" w:hAnsi="Times New Roman"/>
          <w:sz w:val="24"/>
          <w:szCs w:val="24"/>
        </w:rPr>
      </w:r>
    </w:p>
    <w:p>
      <w:pPr>
        <w:widowControl w:val="false"/>
        <w:pBdr/>
        <w:spacing w:after="0" w:line="240" w:lineRule="auto"/>
        <w:ind/>
        <w:contextualSpacing w:val="tru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5.3.8. Надати накладну на Товари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</w:t>
      </w:r>
      <w:r>
        <w:rPr>
          <w:rFonts w:ascii="Times New Roman" w:hAnsi="Times New Roman"/>
          <w:sz w:val="24"/>
          <w:szCs w:val="24"/>
        </w:rPr>
        <w:t xml:space="preserve"> що відповідає специфікації, у 3 примірниках. Накладна має </w:t>
      </w:r>
      <w:r>
        <w:rPr>
          <w:rFonts w:ascii="Times New Roman" w:hAnsi="Times New Roman"/>
          <w:sz w:val="24"/>
          <w:szCs w:val="24"/>
        </w:rPr>
        <w:t xml:space="preserve">відповідати п. 1.1. Договору.</w:t>
      </w:r>
      <w:r>
        <w:rPr>
          <w:rFonts w:ascii="Times New Roman" w:hAnsi="Times New Roman"/>
          <w:sz w:val="24"/>
          <w:szCs w:val="24"/>
        </w:rPr>
      </w:r>
    </w:p>
    <w:p>
      <w:pPr>
        <w:pBdr/>
        <w:spacing w:after="0" w:line="240" w:lineRule="auto"/>
        <w:ind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5.4. Постачальник має право своєчасно та в повному обсязі отримати плату за Товари відповідно цього Договору.</w:t>
      </w:r>
      <w:r>
        <w:rPr>
          <w:rFonts w:ascii="Times New Roman" w:hAnsi="Times New Roman"/>
          <w:sz w:val="24"/>
          <w:szCs w:val="24"/>
        </w:rPr>
      </w:r>
    </w:p>
    <w:p>
      <w:pPr>
        <w:pStyle w:val="624"/>
        <w:pBdr/>
        <w:spacing w:after="0" w:line="240" w:lineRule="auto"/>
        <w:ind w:left="0"/>
        <w:jc w:val="center"/>
        <w:rPr>
          <w:rFonts w:eastAsia="Calibri"/>
          <w:sz w:val="18"/>
          <w:lang w:val="uk-UA"/>
        </w:rPr>
      </w:pPr>
      <w:r>
        <w:rPr>
          <w:rFonts w:eastAsia="Calibri"/>
          <w:sz w:val="18"/>
          <w:lang w:val="uk-UA"/>
        </w:rPr>
      </w:r>
      <w:r>
        <w:rPr>
          <w:rFonts w:eastAsia="Calibri"/>
          <w:sz w:val="18"/>
          <w:lang w:val="uk-UA"/>
        </w:rPr>
      </w:r>
    </w:p>
    <w:p>
      <w:pPr>
        <w:pStyle w:val="624"/>
        <w:pBdr/>
        <w:spacing w:after="0" w:line="240" w:lineRule="auto"/>
        <w:ind w:left="0"/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6. ВІДПОВІДАЛЬНІСТЬ СТОРІН ТА ВИРІШЕННЯ СПОРІ</w:t>
      </w:r>
      <w:r>
        <w:rPr>
          <w:rFonts w:eastAsia="Calibri"/>
          <w:b/>
        </w:rPr>
        <w:t xml:space="preserve">В</w:t>
      </w:r>
      <w:r>
        <w:rPr>
          <w:rFonts w:eastAsia="Calibri"/>
          <w:b/>
        </w:rPr>
      </w:r>
    </w:p>
    <w:p>
      <w:pPr>
        <w:pBdr/>
        <w:spacing w:after="0" w:line="240" w:lineRule="auto"/>
        <w:ind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6.1. У разі невиконання або неналежного виконання своїх зобов'язань за цим Договором Сторони несуть відповідальність, пере</w:t>
      </w:r>
      <w:r>
        <w:rPr>
          <w:rFonts w:ascii="Times New Roman" w:hAnsi="Times New Roman"/>
          <w:sz w:val="24"/>
          <w:szCs w:val="24"/>
        </w:rPr>
        <w:t xml:space="preserve">дбачену чинним законодавством України та цим Договором. У разі порушення строків поставки товару за цим договором замовник має право стягнути з постачальника пеню в розмірі 0,5% від суми не поставленого (недопоставленого) товару за кожен день прострочення.</w:t>
      </w:r>
      <w:r>
        <w:rPr>
          <w:rFonts w:ascii="Times New Roman" w:hAnsi="Times New Roman"/>
          <w:sz w:val="24"/>
          <w:szCs w:val="24"/>
        </w:rPr>
      </w:r>
    </w:p>
    <w:p>
      <w:pPr>
        <w:pBdr/>
        <w:spacing w:after="0" w:line="240" w:lineRule="auto"/>
        <w:ind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 xml:space="preserve">6.2. У разі невиконання Постачальником своїх зобов’язань по Договору </w:t>
      </w:r>
      <w:r>
        <w:rPr>
          <w:rFonts w:ascii="Times New Roman" w:hAnsi="Times New Roman"/>
          <w:sz w:val="24"/>
          <w:szCs w:val="24"/>
          <w:lang w:eastAsia="ru-RU"/>
        </w:rPr>
        <w:t xml:space="preserve">Замовник має право розірвати Договір в односторонньому порядку, </w:t>
      </w:r>
      <w:r>
        <w:rPr>
          <w:rFonts w:ascii="Times New Roman" w:hAnsi="Times New Roman" w:eastAsia="Arial Unicode MS"/>
          <w:sz w:val="24"/>
          <w:szCs w:val="24"/>
          <w:lang w:eastAsia="hi-IN" w:bidi="hi-IN"/>
        </w:rPr>
        <w:t xml:space="preserve">повідомивши про це його у 10-денний строк</w:t>
      </w:r>
      <w:r>
        <w:rPr>
          <w:rFonts w:ascii="Times New Roman" w:hAnsi="Times New Roman" w:eastAsia="Arial Unicode MS"/>
          <w:sz w:val="24"/>
          <w:szCs w:val="24"/>
          <w:lang w:val="ru-RU" w:eastAsia="hi-IN" w:bidi="hi-IN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будь-</w:t>
      </w:r>
      <w:r>
        <w:rPr>
          <w:rFonts w:ascii="Times New Roman" w:hAnsi="Times New Roman"/>
          <w:sz w:val="24"/>
          <w:szCs w:val="24"/>
          <w:lang w:val="ru-RU"/>
        </w:rPr>
        <w:t xml:space="preserve">яким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засобом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зв’язку</w:t>
      </w:r>
      <w:r>
        <w:rPr>
          <w:rFonts w:ascii="Times New Roman" w:hAnsi="Times New Roman"/>
          <w:sz w:val="24"/>
          <w:szCs w:val="24"/>
          <w:lang w:val="ru-RU"/>
        </w:rPr>
        <w:t xml:space="preserve"> (</w:t>
      </w:r>
      <w:r>
        <w:rPr>
          <w:rFonts w:ascii="Times New Roman" w:hAnsi="Times New Roman"/>
          <w:sz w:val="24"/>
          <w:szCs w:val="24"/>
          <w:lang w:val="ru-RU"/>
        </w:rPr>
        <w:t xml:space="preserve">поштою</w:t>
      </w:r>
      <w:r>
        <w:rPr>
          <w:rFonts w:ascii="Times New Roman" w:hAnsi="Times New Roman"/>
          <w:sz w:val="24"/>
          <w:szCs w:val="24"/>
          <w:lang w:val="ru-RU"/>
        </w:rPr>
        <w:t xml:space="preserve">, факсом, </w:t>
      </w:r>
      <w:r>
        <w:rPr>
          <w:rFonts w:ascii="Times New Roman" w:hAnsi="Times New Roman"/>
          <w:sz w:val="24"/>
          <w:szCs w:val="24"/>
          <w:lang w:val="ru-RU"/>
        </w:rPr>
        <w:t xml:space="preserve">електронною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поштою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тощо</w:t>
      </w:r>
      <w:r>
        <w:rPr>
          <w:rFonts w:ascii="Times New Roman" w:hAnsi="Times New Roman"/>
          <w:sz w:val="24"/>
          <w:szCs w:val="24"/>
          <w:lang w:val="ru-RU"/>
        </w:rPr>
        <w:t xml:space="preserve">), </w:t>
      </w:r>
      <w:r>
        <w:rPr>
          <w:rFonts w:ascii="Times New Roman" w:hAnsi="Times New Roman"/>
          <w:sz w:val="24"/>
          <w:szCs w:val="24"/>
          <w:lang w:val="ru-RU"/>
        </w:rPr>
        <w:t xml:space="preserve">вказаними</w:t>
      </w:r>
      <w:r>
        <w:rPr>
          <w:rFonts w:ascii="Times New Roman" w:hAnsi="Times New Roman"/>
          <w:sz w:val="24"/>
          <w:szCs w:val="24"/>
          <w:lang w:val="ru-RU"/>
        </w:rPr>
        <w:t xml:space="preserve"> в </w:t>
      </w:r>
      <w:r>
        <w:rPr>
          <w:rFonts w:ascii="Times New Roman" w:hAnsi="Times New Roman"/>
          <w:sz w:val="24"/>
          <w:szCs w:val="24"/>
          <w:lang w:val="ru-RU"/>
        </w:rPr>
        <w:t xml:space="preserve">тендерній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документації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чи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договорі</w:t>
      </w:r>
      <w:r>
        <w:rPr>
          <w:rFonts w:ascii="Times New Roman" w:hAnsi="Times New Roman" w:eastAsia="Arial Unicode MS"/>
          <w:sz w:val="24"/>
          <w:szCs w:val="24"/>
          <w:lang w:eastAsia="hi-IN" w:bidi="hi-IN"/>
        </w:rPr>
        <w:t xml:space="preserve"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</w:r>
    </w:p>
    <w:p>
      <w:pPr>
        <w:pBdr/>
        <w:spacing w:after="0" w:line="240" w:lineRule="auto"/>
        <w:ind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6.3. Закінчення строку дії цього Договору не звільняє Сторони від відповідальності за його порушення, яке мало місце під час дії цього Договору.</w:t>
      </w:r>
      <w:r>
        <w:rPr>
          <w:rFonts w:ascii="Times New Roman" w:hAnsi="Times New Roman"/>
          <w:sz w:val="24"/>
          <w:szCs w:val="24"/>
        </w:rPr>
      </w:r>
    </w:p>
    <w:p>
      <w:pPr>
        <w:pBdr/>
        <w:spacing w:after="0" w:line="240" w:lineRule="auto"/>
        <w:ind/>
        <w:jc w:val="center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8"/>
          <w:szCs w:val="24"/>
        </w:rPr>
      </w:r>
      <w:r>
        <w:rPr>
          <w:rFonts w:ascii="Times New Roman" w:hAnsi="Times New Roman"/>
          <w:sz w:val="18"/>
          <w:szCs w:val="24"/>
        </w:rPr>
      </w:r>
    </w:p>
    <w:p>
      <w:pPr>
        <w:pBdr/>
        <w:spacing w:after="0" w:line="240" w:lineRule="auto"/>
        <w:ind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 ПОРЯДОК ВИРІШЕННЯ СПОРІВ</w:t>
      </w:r>
      <w:r>
        <w:rPr>
          <w:rFonts w:ascii="Times New Roman" w:hAnsi="Times New Roman"/>
          <w:b/>
          <w:sz w:val="24"/>
          <w:szCs w:val="24"/>
        </w:rPr>
      </w:r>
    </w:p>
    <w:p>
      <w:pPr>
        <w:pBdr/>
        <w:spacing w:after="0" w:line="240" w:lineRule="auto"/>
        <w:ind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7.1. У випадку виникнення спорів або розбіжностей Сторони зобов’язуються вирішувати їх шляхом взаємних переговорів та консультацій. </w:t>
      </w:r>
      <w:r>
        <w:rPr>
          <w:rFonts w:ascii="Times New Roman" w:hAnsi="Times New Roman"/>
          <w:sz w:val="24"/>
          <w:szCs w:val="24"/>
        </w:rPr>
      </w:r>
    </w:p>
    <w:p>
      <w:pPr>
        <w:pBdr/>
        <w:spacing w:after="0" w:line="240" w:lineRule="auto"/>
        <w:ind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7.2. У разі недосягнення Сторонами згоди спори (розбіжності) вирішуються у судовому порядку відповідно до чинного законодавства України.</w:t>
      </w:r>
      <w:r>
        <w:rPr>
          <w:rFonts w:ascii="Times New Roman" w:hAnsi="Times New Roman"/>
          <w:sz w:val="24"/>
          <w:szCs w:val="24"/>
        </w:rPr>
      </w:r>
    </w:p>
    <w:p>
      <w:pPr>
        <w:pBdr/>
        <w:spacing w:after="0" w:line="240" w:lineRule="auto"/>
        <w:ind/>
        <w:jc w:val="center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8"/>
          <w:szCs w:val="24"/>
        </w:rPr>
      </w:r>
      <w:r>
        <w:rPr>
          <w:rFonts w:ascii="Times New Roman" w:hAnsi="Times New Roman"/>
          <w:sz w:val="18"/>
          <w:szCs w:val="24"/>
        </w:rPr>
      </w:r>
    </w:p>
    <w:p>
      <w:pPr>
        <w:pBdr/>
        <w:spacing w:after="0" w:line="240" w:lineRule="auto"/>
        <w:ind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8. ОБСТАВИНИ НЕПЕРЕБОРНОЇ СИЛИ (ФОРС-МАЖОР)</w:t>
      </w:r>
      <w:r>
        <w:rPr>
          <w:rFonts w:ascii="Times New Roman" w:hAnsi="Times New Roman"/>
          <w:b/>
          <w:sz w:val="24"/>
          <w:szCs w:val="24"/>
        </w:rPr>
      </w:r>
    </w:p>
    <w:p>
      <w:pPr>
        <w:pBdr/>
        <w:spacing w:after="0" w:line="240" w:lineRule="auto"/>
        <w:ind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8.1. Сторони звільняються від відповідальності за невиконання або н</w:t>
      </w:r>
      <w:r>
        <w:rPr>
          <w:rFonts w:ascii="Times New Roman" w:hAnsi="Times New Roman"/>
          <w:sz w:val="24"/>
          <w:szCs w:val="24"/>
        </w:rPr>
        <w:t xml:space="preserve">еналежне виконання зобов'язань за цим Договором у разі виникнення обставин непереборної сили (форс-мажору), які не існували під час укладення цього Договору та виникли поза волею Сторін (аварія, катастрофа, стихійне лихо, епідемія, епізоотія, війна тощо). </w:t>
      </w:r>
      <w:r>
        <w:rPr>
          <w:rFonts w:ascii="Times New Roman" w:hAnsi="Times New Roman"/>
          <w:sz w:val="24"/>
          <w:szCs w:val="24"/>
        </w:rPr>
      </w:r>
    </w:p>
    <w:p>
      <w:pPr>
        <w:pBdr/>
        <w:spacing w:after="0" w:line="240" w:lineRule="auto"/>
        <w:ind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8.2. Сторона, що не може виконувати зобов'язання за цим Договором унаслідок дії обставин непереборної сили (форс-мажору), повинна не пізніше ніж протягом 5 (п’яти) робочих днів з моменту їх виникнення повідомити про це іншу Сторону у письмовій формі. </w:t>
      </w:r>
      <w:r>
        <w:rPr>
          <w:rFonts w:ascii="Times New Roman" w:hAnsi="Times New Roman"/>
          <w:sz w:val="24"/>
          <w:szCs w:val="24"/>
        </w:rPr>
      </w:r>
    </w:p>
    <w:p>
      <w:pPr>
        <w:pBdr/>
        <w:spacing w:after="0" w:line="240" w:lineRule="auto"/>
        <w:ind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8.3. </w:t>
      </w:r>
      <w:r>
        <w:rPr>
          <w:rFonts w:ascii="Times New Roman" w:hAnsi="Times New Roman"/>
          <w:sz w:val="24"/>
          <w:szCs w:val="24"/>
        </w:rPr>
        <w:t xml:space="preserve">Доказом виникнення обставин непереборної сили (форс-мажору) та строку їх дії є сертифікат, виданий Торгово-Промисловою палатою України. Неповідомлення або невчасне повідомлення позбавляє Сторону права посилатися на будь-яке</w:t>
      </w:r>
      <w:r>
        <w:rPr>
          <w:rFonts w:ascii="Times New Roman" w:hAnsi="Times New Roman"/>
          <w:sz w:val="24"/>
          <w:szCs w:val="24"/>
        </w:rPr>
        <w:t xml:space="preserve"> вищезгадане як на підставу, звільнення від відповідальності  за невиконання зобов’язань.</w:t>
      </w:r>
      <w:r>
        <w:rPr>
          <w:rFonts w:ascii="Times New Roman" w:hAnsi="Times New Roman"/>
          <w:sz w:val="24"/>
          <w:szCs w:val="24"/>
        </w:rPr>
      </w:r>
    </w:p>
    <w:p>
      <w:pPr>
        <w:pBdr/>
        <w:spacing w:after="0" w:line="240" w:lineRule="auto"/>
        <w:ind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8.4. У разі коли строк дії обставин непереборної сили (форс-мажору) продовжується більше ніж 5 (п’ять) робочих днів, кожна із Сторін в установленому порядку має право розірвати цей Договір.</w:t>
      </w:r>
      <w:r>
        <w:rPr>
          <w:rFonts w:ascii="Times New Roman" w:hAnsi="Times New Roman"/>
          <w:sz w:val="24"/>
          <w:szCs w:val="24"/>
        </w:rPr>
      </w:r>
    </w:p>
    <w:p>
      <w:pPr>
        <w:pStyle w:val="629"/>
        <w:pBdr/>
        <w:spacing/>
        <w:ind/>
        <w:rPr>
          <w:color w:val="auto"/>
          <w:sz w:val="18"/>
          <w:szCs w:val="24"/>
        </w:rPr>
      </w:pPr>
      <w:r>
        <w:rPr>
          <w:color w:val="auto"/>
          <w:sz w:val="18"/>
          <w:szCs w:val="24"/>
        </w:rPr>
      </w:r>
      <w:r>
        <w:rPr>
          <w:color w:val="auto"/>
          <w:sz w:val="18"/>
          <w:szCs w:val="24"/>
        </w:rPr>
      </w:r>
    </w:p>
    <w:p>
      <w:pPr>
        <w:pBdr/>
        <w:spacing w:after="0" w:line="240" w:lineRule="auto"/>
        <w:ind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9. СТРОК ДІЇ ДОГОВОРУ</w:t>
      </w:r>
      <w:r>
        <w:rPr>
          <w:rFonts w:ascii="Times New Roman" w:hAnsi="Times New Roman"/>
          <w:b/>
          <w:bCs/>
          <w:sz w:val="24"/>
          <w:szCs w:val="24"/>
        </w:rPr>
      </w:r>
    </w:p>
    <w:p>
      <w:pPr>
        <w:pBdr/>
        <w:spacing w:after="0" w:line="240" w:lineRule="auto"/>
        <w:ind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9.1. Цей </w:t>
      </w:r>
      <w:r>
        <w:rPr>
          <w:rFonts w:ascii="Times New Roman" w:hAnsi="Times New Roman"/>
          <w:sz w:val="24"/>
          <w:szCs w:val="24"/>
          <w:lang w:eastAsia="uk-UA"/>
        </w:rPr>
        <w:t xml:space="preserve">Договір набуває чинності з дати підписання уповноваженими представниками Сторін і діє до «31» грудня  202</w:t>
      </w:r>
      <w:r>
        <w:rPr>
          <w:rFonts w:ascii="Times New Roman" w:hAnsi="Times New Roman"/>
          <w:sz w:val="24"/>
          <w:szCs w:val="24"/>
          <w:lang w:eastAsia="uk-UA"/>
        </w:rPr>
        <w:t xml:space="preserve">4</w:t>
      </w:r>
      <w:r>
        <w:rPr>
          <w:rFonts w:ascii="Times New Roman" w:hAnsi="Times New Roman"/>
          <w:sz w:val="24"/>
          <w:szCs w:val="24"/>
          <w:lang w:eastAsia="uk-UA"/>
        </w:rPr>
        <w:t xml:space="preserve"> року, а в фінансових зобов'язаннях - до повного виконання обов’язків сторонами.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</w:r>
    </w:p>
    <w:p>
      <w:pPr>
        <w:pBdr/>
        <w:spacing w:after="0" w:line="240" w:lineRule="auto"/>
        <w:ind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9.2. Цей Договір укладається і підписується українською мовою у двох автентичних примірниках, що мають однакову юридичну силу, по одному для кожної із сторін. </w:t>
      </w:r>
      <w:r>
        <w:rPr>
          <w:rFonts w:ascii="Times New Roman" w:hAnsi="Times New Roman"/>
          <w:sz w:val="24"/>
          <w:szCs w:val="24"/>
        </w:rPr>
      </w:r>
    </w:p>
    <w:p>
      <w:pPr>
        <w:pBdr/>
        <w:spacing w:after="0" w:line="240" w:lineRule="auto"/>
        <w:ind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9.3. Цей Договір може бути розірваний за взаємною згодою Сторін шляхом укладення додаткової угоди до цього Договору.  </w:t>
      </w:r>
      <w:r>
        <w:rPr>
          <w:rFonts w:ascii="Times New Roman" w:hAnsi="Times New Roman"/>
          <w:sz w:val="24"/>
          <w:szCs w:val="24"/>
        </w:rPr>
      </w:r>
    </w:p>
    <w:p>
      <w:pPr>
        <w:pBdr/>
        <w:spacing w:after="0" w:line="240" w:lineRule="auto"/>
        <w:ind/>
        <w:jc w:val="center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8"/>
          <w:szCs w:val="24"/>
        </w:rPr>
      </w:r>
      <w:r>
        <w:rPr>
          <w:rFonts w:ascii="Times New Roman" w:hAnsi="Times New Roman"/>
          <w:sz w:val="18"/>
          <w:szCs w:val="24"/>
        </w:rPr>
      </w:r>
    </w:p>
    <w:p>
      <w:pPr>
        <w:pBdr/>
        <w:spacing w:after="0" w:line="240" w:lineRule="auto"/>
        <w:ind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 xml:space="preserve">10. Конфіденційність інформації</w:t>
      </w:r>
      <w:r>
        <w:rPr>
          <w:rFonts w:ascii="Times New Roman" w:hAnsi="Times New Roman"/>
          <w:b/>
          <w:caps/>
          <w:sz w:val="24"/>
          <w:szCs w:val="24"/>
        </w:rPr>
      </w:r>
    </w:p>
    <w:p>
      <w:pPr>
        <w:pBdr/>
        <w:spacing w:after="0" w:line="240" w:lineRule="auto"/>
        <w:ind/>
        <w:jc w:val="both"/>
        <w:outlineLvl w:val="2"/>
        <w:rPr>
          <w:rFonts w:ascii="Times New Roman" w:hAnsi="Times New Roman"/>
          <w:iCs/>
          <w:spacing w:val="-1"/>
          <w:sz w:val="24"/>
          <w:szCs w:val="24"/>
          <w:lang w:eastAsia="zh-CN"/>
        </w:rPr>
      </w:pPr>
      <w:r>
        <w:rPr>
          <w:rFonts w:ascii="Times New Roman" w:hAnsi="Times New Roman"/>
          <w:bCs/>
          <w:sz w:val="24"/>
          <w:szCs w:val="24"/>
        </w:rPr>
        <w:t xml:space="preserve">10.1. </w:t>
      </w:r>
      <w:r>
        <w:rPr>
          <w:rFonts w:ascii="Times New Roman" w:hAnsi="Times New Roman"/>
          <w:iCs/>
          <w:sz w:val="24"/>
          <w:szCs w:val="24"/>
          <w:lang w:eastAsia="zh-CN"/>
        </w:rPr>
        <w:t xml:space="preserve">Кожна із Сторін зобов'язана забезпечити збереження конфіденційної </w:t>
      </w:r>
      <w:r>
        <w:rPr>
          <w:rFonts w:ascii="Times New Roman" w:hAnsi="Times New Roman"/>
          <w:iCs/>
          <w:spacing w:val="-2"/>
          <w:sz w:val="24"/>
          <w:szCs w:val="24"/>
          <w:lang w:eastAsia="zh-CN"/>
        </w:rPr>
        <w:t xml:space="preserve">інформації, отриманої при виконанні цього Договору, і вжити всі належні заходи щодо її </w:t>
      </w:r>
      <w:r>
        <w:rPr>
          <w:rFonts w:ascii="Times New Roman" w:hAnsi="Times New Roman"/>
          <w:iCs/>
          <w:spacing w:val="-1"/>
          <w:sz w:val="24"/>
          <w:szCs w:val="24"/>
          <w:lang w:eastAsia="zh-CN"/>
        </w:rPr>
        <w:t xml:space="preserve">нерозголошення з урахуванням чинного законодавства України. Передача вказаної інформації юридичним або фізичним особам, які не </w:t>
      </w:r>
      <w:r>
        <w:rPr>
          <w:rFonts w:ascii="Times New Roman" w:hAnsi="Times New Roman"/>
          <w:iCs/>
          <w:sz w:val="24"/>
          <w:szCs w:val="24"/>
          <w:lang w:eastAsia="zh-CN"/>
        </w:rPr>
        <w:t xml:space="preserve">мають відношення до цього Договору, її опублікування або розголошення іншими </w:t>
      </w:r>
      <w:r>
        <w:rPr>
          <w:rFonts w:ascii="Times New Roman" w:hAnsi="Times New Roman"/>
          <w:iCs/>
          <w:spacing w:val="-2"/>
          <w:sz w:val="24"/>
          <w:szCs w:val="24"/>
          <w:lang w:eastAsia="zh-CN"/>
        </w:rPr>
        <w:t xml:space="preserve">шляхами і засобами можуть мати місце тільки за письмовою згодою Сторін, незалежно від </w:t>
      </w:r>
      <w:r>
        <w:rPr>
          <w:rFonts w:ascii="Times New Roman" w:hAnsi="Times New Roman"/>
          <w:iCs/>
          <w:spacing w:val="-1"/>
          <w:sz w:val="24"/>
          <w:szCs w:val="24"/>
          <w:lang w:eastAsia="zh-CN"/>
        </w:rPr>
        <w:t xml:space="preserve">причин і строку припинення дії цього Договору, крім випадків, які передбачені чинним </w:t>
      </w:r>
      <w:r>
        <w:rPr>
          <w:rFonts w:ascii="Times New Roman" w:hAnsi="Times New Roman"/>
          <w:iCs/>
          <w:spacing w:val="-2"/>
          <w:sz w:val="24"/>
          <w:szCs w:val="24"/>
          <w:lang w:eastAsia="zh-CN"/>
        </w:rPr>
        <w:t xml:space="preserve">законодавством України. Відповідальність Сторін за порушення положення цього пункту </w:t>
      </w:r>
      <w:r>
        <w:rPr>
          <w:rFonts w:ascii="Times New Roman" w:hAnsi="Times New Roman"/>
          <w:iCs/>
          <w:spacing w:val="-1"/>
          <w:sz w:val="24"/>
          <w:szCs w:val="24"/>
          <w:lang w:eastAsia="zh-CN"/>
        </w:rPr>
        <w:t xml:space="preserve">визначається і вирішується згідно з чинним законодавством України.</w:t>
      </w:r>
      <w:r>
        <w:rPr>
          <w:rFonts w:ascii="Times New Roman" w:hAnsi="Times New Roman"/>
          <w:iCs/>
          <w:spacing w:val="-1"/>
          <w:sz w:val="24"/>
          <w:szCs w:val="24"/>
          <w:lang w:eastAsia="zh-CN"/>
        </w:rPr>
      </w:r>
    </w:p>
    <w:p>
      <w:pPr>
        <w:pBdr/>
        <w:spacing w:after="0" w:line="240" w:lineRule="auto"/>
        <w:ind/>
        <w:jc w:val="both"/>
        <w:outlineLvl w:val="2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bCs/>
          <w:sz w:val="24"/>
          <w:szCs w:val="24"/>
        </w:rPr>
        <w:t xml:space="preserve">10.2. </w:t>
      </w:r>
      <w:r>
        <w:rPr>
          <w:rFonts w:ascii="Times New Roman" w:hAnsi="Times New Roman"/>
          <w:sz w:val="24"/>
          <w:szCs w:val="24"/>
          <w:lang w:eastAsia="uk-UA"/>
        </w:rPr>
        <w:t xml:space="preserve">Сторона договору, яка в</w:t>
      </w:r>
      <w:r>
        <w:rPr>
          <w:rFonts w:ascii="Times New Roman" w:hAnsi="Times New Roman"/>
          <w:sz w:val="24"/>
          <w:szCs w:val="24"/>
          <w:lang w:eastAsia="uk-UA"/>
        </w:rPr>
        <w:t xml:space="preserve">важає за необхідне змінити або розірвати договір, повинна надіслати пропозиції про це другій стороні за договором на електронну адресу або на поштову адресу Замовника або Постачальника, визначену у реквізитах цього Договору, з повідомленням про отримання. </w:t>
      </w:r>
      <w:r>
        <w:rPr>
          <w:rFonts w:ascii="Times New Roman" w:hAnsi="Times New Roman"/>
          <w:sz w:val="24"/>
          <w:szCs w:val="24"/>
          <w:lang w:eastAsia="uk-UA"/>
        </w:rPr>
      </w:r>
    </w:p>
    <w:p>
      <w:pPr>
        <w:pBdr/>
        <w:spacing w:after="0" w:line="240" w:lineRule="auto"/>
        <w:ind/>
        <w:jc w:val="both"/>
        <w:outlineLvl w:val="2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 xml:space="preserve">Сторона договору, яка одержала пропозицію про зміну </w:t>
      </w:r>
      <w:r>
        <w:rPr>
          <w:rFonts w:ascii="Times New Roman" w:hAnsi="Times New Roman"/>
          <w:sz w:val="24"/>
          <w:szCs w:val="24"/>
          <w:lang w:eastAsia="uk-UA"/>
        </w:rPr>
        <w:t xml:space="preserve">чи розірвання договору, у деся</w:t>
      </w:r>
      <w:r>
        <w:rPr>
          <w:rFonts w:ascii="Times New Roman" w:hAnsi="Times New Roman"/>
          <w:sz w:val="24"/>
          <w:szCs w:val="24"/>
          <w:lang w:eastAsia="uk-UA"/>
        </w:rPr>
        <w:t xml:space="preserve">тиденний строк після одержання пропозиції повідомляє другу сторону про результати її розгляду. Днем одержання пропозиції вважається день отримання на електрону адресу або дата отримання</w:t>
      </w:r>
      <w:r>
        <w:rPr>
          <w:rFonts w:ascii="Times New Roman" w:hAnsi="Times New Roman"/>
          <w:sz w:val="24"/>
          <w:szCs w:val="24"/>
          <w:lang w:eastAsia="uk-UA"/>
        </w:rPr>
        <w:t xml:space="preserve">,</w:t>
      </w:r>
      <w:r>
        <w:rPr>
          <w:rFonts w:ascii="Times New Roman" w:hAnsi="Times New Roman"/>
          <w:sz w:val="24"/>
          <w:szCs w:val="24"/>
          <w:lang w:eastAsia="uk-UA"/>
        </w:rPr>
        <w:t xml:space="preserve"> визначена у повідомлені про отримання.</w:t>
      </w:r>
      <w:r>
        <w:rPr>
          <w:rFonts w:ascii="Times New Roman" w:hAnsi="Times New Roman"/>
          <w:sz w:val="24"/>
          <w:szCs w:val="24"/>
          <w:lang w:eastAsia="uk-UA"/>
        </w:rPr>
      </w:r>
    </w:p>
    <w:p>
      <w:pPr>
        <w:pBdr/>
        <w:spacing w:after="0" w:line="240" w:lineRule="auto"/>
        <w:ind/>
        <w:jc w:val="both"/>
        <w:outlineLvl w:val="2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 xml:space="preserve">У разі якщо сторони не досягли згоди щодо зміни (розірвання) договору або у разі неодержання відповіді у встановлений строк з урахуванням часу поштового обігу, заінтересована сторона має право </w:t>
      </w:r>
      <w:r>
        <w:rPr>
          <w:rFonts w:ascii="Times New Roman" w:hAnsi="Times New Roman"/>
          <w:sz w:val="24"/>
          <w:szCs w:val="24"/>
          <w:lang w:eastAsia="uk-UA"/>
        </w:rPr>
        <w:t xml:space="preserve">звернутися до</w:t>
      </w:r>
      <w:r>
        <w:rPr>
          <w:rFonts w:ascii="Times New Roman" w:hAnsi="Times New Roman"/>
          <w:sz w:val="24"/>
          <w:szCs w:val="24"/>
          <w:lang w:eastAsia="uk-UA"/>
        </w:rPr>
        <w:t xml:space="preserve"> суду. Якщо судовим рішенням договір змінено або розірвано, договір вважається зміненим або розірваним з дня набрання чинності даним рішенням, якщо іншого строку набрання чинності не встановлено рішенням суду.</w:t>
      </w:r>
      <w:r>
        <w:rPr>
          <w:rFonts w:ascii="Times New Roman" w:hAnsi="Times New Roman"/>
          <w:sz w:val="24"/>
          <w:szCs w:val="24"/>
          <w:lang w:eastAsia="uk-UA"/>
        </w:rPr>
      </w:r>
    </w:p>
    <w:p>
      <w:pPr>
        <w:pBdr/>
        <w:spacing w:after="0" w:line="240" w:lineRule="auto"/>
        <w:ind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10.3. Будь-які зміни або доповнення до цього Договору вносяться виключно в письмовій формі у вигляді додаткових угод.</w:t>
      </w:r>
      <w:r>
        <w:rPr>
          <w:rFonts w:ascii="Times New Roman" w:hAnsi="Times New Roman"/>
          <w:sz w:val="24"/>
          <w:szCs w:val="24"/>
        </w:rPr>
      </w:r>
    </w:p>
    <w:p>
      <w:pPr>
        <w:pBdr/>
        <w:spacing w:after="0" w:line="240" w:lineRule="auto"/>
        <w:ind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10.4. Істотні умови договору про закупівлю не можуть змінюватися після його підписання до виконання зобов’язань сторонами в повному обсязі, крім випадків, визначених пунктом 19 Особливостей, а саме:</w:t>
      </w:r>
      <w:r>
        <w:rPr>
          <w:rFonts w:ascii="Times New Roman" w:hAnsi="Times New Roman"/>
          <w:sz w:val="24"/>
          <w:szCs w:val="24"/>
        </w:rPr>
      </w:r>
    </w:p>
    <w:p>
      <w:pPr>
        <w:pBdr/>
        <w:spacing w:after="0" w:line="240" w:lineRule="auto"/>
        <w:ind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зменшення обсягів закупівлі, зокрема з урахуванням фактичного обсягу видатків замовника;</w:t>
      </w:r>
      <w:r>
        <w:rPr>
          <w:rFonts w:ascii="Times New Roman" w:hAnsi="Times New Roman"/>
          <w:sz w:val="24"/>
          <w:szCs w:val="24"/>
        </w:rPr>
      </w:r>
    </w:p>
    <w:p>
      <w:pPr>
        <w:pBdr/>
        <w:spacing w:after="0" w:line="240" w:lineRule="auto"/>
        <w:ind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погодження зміни ціни за одиницю товару в договорі про закупівлю у разі коливання ціни такого товару на ринку, що відбулося з мом</w:t>
      </w:r>
      <w:r>
        <w:rPr>
          <w:rFonts w:ascii="Times New Roman" w:hAnsi="Times New Roman"/>
          <w:sz w:val="24"/>
          <w:szCs w:val="24"/>
        </w:rPr>
        <w:t xml:space="preserve">енту укладення договору про закупівлю або останнього внесення змін до договору про закупівлю в частині зміни ціни за одиницю товару. Зміна ціни за одиницю товару здійснюється пропорційно коливанню ціни такого товару на ринку (відсоток збільшення ціни за од</w:t>
      </w:r>
      <w:r>
        <w:rPr>
          <w:rFonts w:ascii="Times New Roman" w:hAnsi="Times New Roman"/>
          <w:sz w:val="24"/>
          <w:szCs w:val="24"/>
        </w:rPr>
        <w:t xml:space="preserve">иницю товару не може перевищувати відсоток коливання (збільшення) ціни такого товару на ринку) за умови документального підтвердження такого коливання та не повинна призвести до збільшення суми, визначеної в договорі про закупівлю на момент його укладення;</w:t>
      </w:r>
      <w:bookmarkStart w:id="0" w:name="n512"/>
      <w:r/>
      <w:bookmarkEnd w:id="0"/>
      <w:r/>
      <w:r>
        <w:rPr>
          <w:rFonts w:ascii="Times New Roman" w:hAnsi="Times New Roman"/>
          <w:sz w:val="24"/>
          <w:szCs w:val="24"/>
        </w:rPr>
      </w:r>
    </w:p>
    <w:p>
      <w:pPr>
        <w:pBdr/>
        <w:spacing w:after="0" w:line="240" w:lineRule="auto"/>
        <w:ind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покращення якості предмета закупівлі за умови, що таке покращення не призведе до збільшення суми, визначеної в договорі про закупівлю;</w:t>
      </w:r>
      <w:bookmarkStart w:id="1" w:name="n513"/>
      <w:r/>
      <w:bookmarkEnd w:id="1"/>
      <w:r/>
      <w:r>
        <w:rPr>
          <w:rFonts w:ascii="Times New Roman" w:hAnsi="Times New Roman"/>
          <w:sz w:val="24"/>
          <w:szCs w:val="24"/>
        </w:rPr>
      </w:r>
    </w:p>
    <w:p>
      <w:pPr>
        <w:pBdr/>
        <w:spacing w:after="0" w:line="240" w:lineRule="auto"/>
        <w:ind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продовження строку дії договору про закупівлю та/або строку виконання зобов’язань щодо передачі товару, виконання робіт, надання послуг у разі виникнення д</w:t>
      </w:r>
      <w:r>
        <w:rPr>
          <w:rFonts w:ascii="Times New Roman" w:hAnsi="Times New Roman"/>
          <w:sz w:val="24"/>
          <w:szCs w:val="24"/>
        </w:rPr>
        <w:t xml:space="preserve">окументально підтверджених об’єктивних обставин, що спричинили таке продовження, у тому числі обставин непереборної сили, затримки фінансування витрат замовника, за умови, що такі зміни не призведуть до збільшення суми, визначеної в договорі про закупівлю;</w:t>
      </w:r>
      <w:bookmarkStart w:id="2" w:name="n514"/>
      <w:r/>
      <w:bookmarkEnd w:id="2"/>
      <w:r/>
      <w:r>
        <w:rPr>
          <w:rFonts w:ascii="Times New Roman" w:hAnsi="Times New Roman"/>
          <w:sz w:val="24"/>
          <w:szCs w:val="24"/>
        </w:rPr>
      </w:r>
    </w:p>
    <w:p>
      <w:pPr>
        <w:pBdr/>
        <w:spacing w:after="0" w:line="240" w:lineRule="auto"/>
        <w:ind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погодження зміни ціни в договорі про закупівлю в бік зменшення (без зміни кількості (обсягу) та якості товарів, робіт і послуг);</w:t>
      </w:r>
      <w:bookmarkStart w:id="3" w:name="n515"/>
      <w:r/>
      <w:bookmarkEnd w:id="3"/>
      <w:r/>
      <w:r>
        <w:rPr>
          <w:rFonts w:ascii="Times New Roman" w:hAnsi="Times New Roman"/>
          <w:sz w:val="24"/>
          <w:szCs w:val="24"/>
        </w:rPr>
      </w:r>
    </w:p>
    <w:p>
      <w:pPr>
        <w:pBdr/>
        <w:spacing w:after="0" w:line="240" w:lineRule="auto"/>
        <w:ind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6) зміни ціни в договорі про закупівлю у зв’язку з зміною ставок податків і зборі</w:t>
      </w:r>
      <w:r>
        <w:rPr>
          <w:rFonts w:ascii="Times New Roman" w:hAnsi="Times New Roman"/>
          <w:sz w:val="24"/>
          <w:szCs w:val="24"/>
        </w:rPr>
        <w:t xml:space="preserve">в та/або зміною умов щодо надання пільг з оподаткування - пропорційно до зміни таких ставок та/або пільг з оподаткування, а також у зв’язку із зміною системи оподаткування пропорційно до зміни податкового навантаження внаслідок зміни системи оподаткування;</w:t>
      </w:r>
      <w:bookmarkStart w:id="4" w:name="n516"/>
      <w:r/>
      <w:bookmarkEnd w:id="4"/>
      <w:r/>
      <w:r>
        <w:rPr>
          <w:rFonts w:ascii="Times New Roman" w:hAnsi="Times New Roman"/>
          <w:sz w:val="24"/>
          <w:szCs w:val="24"/>
        </w:rPr>
      </w:r>
    </w:p>
    <w:p>
      <w:pPr>
        <w:pBdr/>
        <w:spacing w:after="0" w:line="240" w:lineRule="auto"/>
        <w:ind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7) 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</w:t>
      </w:r>
      <w:r>
        <w:rPr>
          <w:rFonts w:ascii="Times New Roman" w:hAnsi="Times New Roman"/>
          <w:sz w:val="24"/>
          <w:szCs w:val="24"/>
        </w:rPr>
        <w:t xml:space="preserve">Platts</w:t>
      </w:r>
      <w:r>
        <w:rPr>
          <w:rFonts w:ascii="Times New Roman" w:hAnsi="Times New Roman"/>
          <w:sz w:val="24"/>
          <w:szCs w:val="24"/>
        </w:rPr>
        <w:t xml:space="preserve">, ARGUS, регульованих цін (тарифів), нормативів, середньозважених цін на електроенергію на ринку “на добу наперед”, що застосовуються в договорі про закупівлю, у разі встановлення в договорі про закупівлю порядку зміни ціни;</w:t>
      </w:r>
      <w:bookmarkStart w:id="5" w:name="n517"/>
      <w:r/>
      <w:bookmarkEnd w:id="5"/>
      <w:r/>
      <w:r>
        <w:rPr>
          <w:rFonts w:ascii="Times New Roman" w:hAnsi="Times New Roman"/>
          <w:sz w:val="24"/>
          <w:szCs w:val="24"/>
        </w:rPr>
      </w:r>
    </w:p>
    <w:p>
      <w:pPr>
        <w:pBdr/>
        <w:spacing w:after="0" w:line="240" w:lineRule="auto"/>
        <w:ind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8) зміни умов у зв’язку із застосуванням положень </w:t>
      </w:r>
      <w:hyperlink r:id="rId9" w:tooltip="https://zakon.rada.gov.ua/laws/show/922-19#n1778" w:anchor="n1778" w:history="1">
        <w:r>
          <w:rPr>
            <w:rStyle w:val="632"/>
            <w:rFonts w:ascii="Times New Roman" w:hAnsi="Times New Roman"/>
            <w:color w:val="auto"/>
            <w:sz w:val="24"/>
            <w:szCs w:val="24"/>
            <w:u w:val="none"/>
          </w:rPr>
          <w:t xml:space="preserve">частини шостої</w:t>
        </w:r>
      </w:hyperlink>
      <w:r>
        <w:rPr>
          <w:rFonts w:ascii="Times New Roman" w:hAnsi="Times New Roman"/>
          <w:sz w:val="24"/>
          <w:szCs w:val="24"/>
        </w:rPr>
        <w:t xml:space="preserve"> статті 41 Закону України «Про публічні закупівлі».</w:t>
      </w:r>
      <w:r>
        <w:rPr>
          <w:rFonts w:ascii="Times New Roman" w:hAnsi="Times New Roman"/>
          <w:sz w:val="24"/>
          <w:szCs w:val="24"/>
        </w:rPr>
      </w:r>
    </w:p>
    <w:p>
      <w:pPr>
        <w:pBdr/>
        <w:shd w:val="clear" w:color="auto" w:fill="ffffff"/>
        <w:spacing w:after="0" w:line="240" w:lineRule="auto"/>
        <w:ind w:firstLine="448"/>
        <w:jc w:val="both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</w:r>
      <w:r>
        <w:rPr>
          <w:rFonts w:ascii="Times New Roman" w:hAnsi="Times New Roman"/>
          <w:sz w:val="24"/>
          <w:szCs w:val="24"/>
          <w:lang w:eastAsia="uk-UA"/>
        </w:rPr>
      </w:r>
    </w:p>
    <w:p>
      <w:pPr>
        <w:pBdr/>
        <w:shd w:val="clear" w:color="auto" w:fill="ffffff"/>
        <w:spacing w:after="0" w:line="240" w:lineRule="auto"/>
        <w:ind w:firstLine="448"/>
        <w:jc w:val="center"/>
        <w:rPr>
          <w:rFonts w:ascii="Times New Roman" w:hAnsi="Times New Roman"/>
          <w:b/>
          <w:sz w:val="24"/>
          <w:szCs w:val="24"/>
          <w:lang w:eastAsia="uk-UA"/>
        </w:rPr>
      </w:pPr>
      <w:r>
        <w:rPr>
          <w:rFonts w:ascii="Times New Roman" w:hAnsi="Times New Roman"/>
          <w:b/>
          <w:sz w:val="24"/>
          <w:szCs w:val="24"/>
          <w:lang w:eastAsia="uk-UA"/>
        </w:rPr>
        <w:t xml:space="preserve">11. ДОДАТКИ ДО ДОГОВОРУ</w:t>
      </w:r>
      <w:r>
        <w:rPr>
          <w:rFonts w:ascii="Times New Roman" w:hAnsi="Times New Roman"/>
          <w:b/>
          <w:sz w:val="24"/>
          <w:szCs w:val="24"/>
          <w:lang w:eastAsia="uk-UA"/>
        </w:rPr>
      </w:r>
    </w:p>
    <w:p>
      <w:pPr>
        <w:pBdr/>
        <w:shd w:val="clear" w:color="auto" w:fill="ffffff"/>
        <w:spacing w:after="0" w:line="240" w:lineRule="auto"/>
        <w:ind w:firstLine="448"/>
        <w:jc w:val="both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 xml:space="preserve">1.</w:t>
      </w:r>
      <w:r>
        <w:rPr>
          <w:rFonts w:ascii="Times New Roman" w:hAnsi="Times New Roman"/>
          <w:sz w:val="24"/>
          <w:szCs w:val="24"/>
          <w:lang w:eastAsia="uk-UA"/>
        </w:rPr>
        <w:tab/>
        <w:t xml:space="preserve">Додаток № 1 - Специфікація товару. Додаток до Договору є його невід'ємною частиною.</w:t>
      </w:r>
      <w:r>
        <w:rPr>
          <w:rFonts w:ascii="Times New Roman" w:hAnsi="Times New Roman"/>
          <w:sz w:val="24"/>
          <w:szCs w:val="24"/>
          <w:lang w:eastAsia="uk-UA"/>
        </w:rPr>
      </w:r>
    </w:p>
    <w:p>
      <w:pPr>
        <w:pBdr/>
        <w:shd w:val="clear" w:color="auto" w:fill="ffffff"/>
        <w:spacing w:after="0" w:line="240" w:lineRule="auto"/>
        <w:ind w:firstLine="4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628"/>
        <w:pBdr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/>
        <w:ind/>
        <w:jc w:val="both"/>
        <w:rPr>
          <w:sz w:val="10"/>
          <w:szCs w:val="24"/>
        </w:rPr>
      </w:pPr>
      <w:r>
        <w:rPr>
          <w:sz w:val="10"/>
          <w:szCs w:val="24"/>
        </w:rPr>
      </w:r>
      <w:r>
        <w:rPr>
          <w:sz w:val="10"/>
          <w:szCs w:val="24"/>
        </w:rPr>
      </w:r>
    </w:p>
    <w:p>
      <w:pPr>
        <w:pBdr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="240" w:lineRule="auto"/>
        <w:ind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 xml:space="preserve">Місцезнаходження та банківські реквізити сторін</w:t>
      </w:r>
      <w:r>
        <w:rPr>
          <w:rFonts w:ascii="Times New Roman" w:hAnsi="Times New Roman"/>
          <w:b/>
          <w:caps/>
          <w:sz w:val="24"/>
          <w:szCs w:val="24"/>
        </w:rPr>
      </w:r>
    </w:p>
    <w:tbl>
      <w:tblPr>
        <w:tblW w:w="9633" w:type="dxa"/>
        <w:jc w:val="center"/>
        <w:tblCellSpacing w:w="22" w:type="dxa"/>
        <w:tblBorders/>
        <w:tblCellMar>
          <w:left w:w="30" w:type="dxa"/>
          <w:top w:w="30" w:type="dxa"/>
          <w:right w:w="30" w:type="dxa"/>
          <w:bottom w:w="30" w:type="dxa"/>
        </w:tblCellMar>
        <w:tblLook w:val="00A0" w:firstRow="1" w:lastRow="0" w:firstColumn="1" w:lastColumn="0" w:noHBand="0" w:noVBand="0"/>
      </w:tblPr>
      <w:tblGrid>
        <w:gridCol w:w="9781"/>
      </w:tblGrid>
      <w:tr>
        <w:trPr>
          <w:jc w:val="center"/>
          <w:tblCellSpacing w:w="22" w:type="dxa"/>
        </w:trPr>
        <w:tc>
          <w:tcPr>
            <w:tcBorders/>
            <w:tcW w:w="4954" w:type="pct"/>
            <w:textDirection w:val="lrTb"/>
            <w:noWrap w:val="false"/>
          </w:tcPr>
          <w:tbl>
            <w:tblPr>
              <w:tblW w:w="9633" w:type="dxa"/>
              <w:jc w:val="center"/>
              <w:tblCellSpacing w:w="22" w:type="dxa"/>
              <w:tblBorders/>
              <w:tblCellMar>
                <w:left w:w="30" w:type="dxa"/>
                <w:top w:w="30" w:type="dxa"/>
                <w:right w:w="30" w:type="dxa"/>
                <w:bottom w:w="30" w:type="dxa"/>
              </w:tblCellMar>
              <w:tblLook w:val="00A0" w:firstRow="1" w:lastRow="0" w:firstColumn="1" w:lastColumn="0" w:noHBand="0" w:noVBand="0"/>
            </w:tblPr>
            <w:tblGrid>
              <w:gridCol w:w="9633"/>
            </w:tblGrid>
            <w:tr>
              <w:trPr>
                <w:jc w:val="center"/>
                <w:tblCellSpacing w:w="22" w:type="dxa"/>
              </w:trPr>
              <w:tc>
                <w:tcPr>
                  <w:tcBorders/>
                  <w:tcW w:w="4954" w:type="pct"/>
                  <w:vAlign w:val="center"/>
                  <w:textDirection w:val="lrTb"/>
                  <w:noWrap w:val="false"/>
                </w:tcPr>
                <w:tbl>
                  <w:tblPr>
                    <w:tblW w:w="8829" w:type="dxa"/>
                    <w:jc w:val="center"/>
                    <w:tblCellSpacing w:w="22" w:type="dxa"/>
                    <w:tblBorders/>
                    <w:tblCellMar>
                      <w:left w:w="30" w:type="dxa"/>
                      <w:top w:w="30" w:type="dxa"/>
                      <w:right w:w="30" w:type="dxa"/>
                      <w:bottom w:w="30" w:type="dxa"/>
                    </w:tblCellMar>
                    <w:tblLook w:val="00A0" w:firstRow="1" w:lastRow="0" w:firstColumn="1" w:lastColumn="0" w:noHBand="0" w:noVBand="0"/>
                  </w:tblPr>
                  <w:tblGrid>
                    <w:gridCol w:w="4263"/>
                    <w:gridCol w:w="4566"/>
                  </w:tblGrid>
                  <w:tr>
                    <w:trPr>
                      <w:jc w:val="center"/>
                      <w:tblCellSpacing w:w="22" w:type="dxa"/>
                    </w:trPr>
                    <w:tc>
                      <w:tcPr>
                        <w:tcBorders/>
                        <w:tcW w:w="2452" w:type="pct"/>
                        <w:vAlign w:val="center"/>
                        <w:textDirection w:val="lrTb"/>
                        <w:noWrap w:val="false"/>
                      </w:tcPr>
                      <w:p>
                        <w:pPr>
                          <w:pBdr/>
                          <w:spacing w:after="0" w:line="240" w:lineRule="auto"/>
                          <w:ind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Замовник </w:t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Borders/>
                        <w:tcW w:w="2474" w:type="pct"/>
                        <w:vAlign w:val="center"/>
                        <w:textDirection w:val="lrTb"/>
                        <w:noWrap w:val="false"/>
                      </w:tcPr>
                      <w:p>
                        <w:pPr>
                          <w:pBdr/>
                          <w:spacing w:after="0" w:line="240" w:lineRule="auto"/>
                          <w:ind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Постачальник </w:t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r>
                      </w:p>
                    </w:tc>
                  </w:tr>
                  <w:tr>
                    <w:trPr>
                      <w:jc w:val="center"/>
                      <w:tblCellSpacing w:w="22" w:type="dxa"/>
                    </w:trPr>
                    <w:tc>
                      <w:tcPr>
                        <w:tcBorders/>
                        <w:tcW w:w="2452" w:type="pct"/>
                        <w:vAlign w:val="center"/>
                        <w:textDirection w:val="lrTb"/>
                        <w:noWrap w:val="false"/>
                      </w:tcPr>
                      <w:p>
                        <w:pPr>
                          <w:pBdr/>
                          <w:spacing w:after="0" w:line="240" w:lineRule="auto"/>
                          <w:ind/>
                          <w:rPr>
                            <w:rFonts w:ascii="Times New Roman" w:hAnsi="Times New Roman" w:eastAsia="Calibri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eastAsia="Calibri"/>
                            <w:b/>
                            <w:bCs/>
                            <w:sz w:val="24"/>
                            <w:szCs w:val="24"/>
                          </w:rPr>
                          <w:t xml:space="preserve">Хмельницька середня загальноосвітня школа I-III ступенів №24</w:t>
                        </w:r>
                        <w:r>
                          <w:rPr>
                            <w:rFonts w:ascii="Times New Roman" w:hAnsi="Times New Roman" w:eastAsia="Calibri"/>
                            <w:b/>
                            <w:bCs/>
                            <w:sz w:val="24"/>
                            <w:szCs w:val="24"/>
                          </w:rPr>
                        </w:r>
                        <w:r>
                          <w:rPr>
                            <w:rFonts w:ascii="Times New Roman" w:hAnsi="Times New Roman" w:eastAsia="Calibri"/>
                            <w:b/>
                            <w:bCs/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pBdr/>
                          <w:spacing w:after="0" w:line="240" w:lineRule="auto"/>
                          <w:ind/>
                          <w:rPr>
                            <w:rFonts w:ascii="Times New Roman" w:hAnsi="Times New Roman" w:eastAsia="Calibri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eastAsia="Calibri"/>
                            <w:bCs/>
                            <w:sz w:val="24"/>
                            <w:szCs w:val="24"/>
                          </w:rPr>
                          <w:t xml:space="preserve">Код за ЄДРПОУ 25803071</w:t>
                        </w:r>
                        <w:r>
                          <w:rPr>
                            <w:rFonts w:ascii="Times New Roman" w:hAnsi="Times New Roman" w:eastAsia="Calibri"/>
                            <w:bCs/>
                            <w:sz w:val="24"/>
                            <w:szCs w:val="24"/>
                          </w:rPr>
                        </w:r>
                        <w:r>
                          <w:rPr>
                            <w:rFonts w:ascii="Times New Roman" w:hAnsi="Times New Roman" w:eastAsia="Calibri"/>
                            <w:bCs/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pBdr/>
                          <w:spacing w:after="0" w:line="240" w:lineRule="auto"/>
                          <w:ind/>
                          <w:rPr>
                            <w:rFonts w:ascii="Times New Roman" w:hAnsi="Times New Roman" w:eastAsia="Calibri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eastAsia="Calibri"/>
                            <w:bCs/>
                            <w:sz w:val="24"/>
                            <w:szCs w:val="24"/>
                          </w:rPr>
                          <w:t xml:space="preserve">29000, Хмельницька обл., місто Хмельницький, Львівське шосе, будинок 47/3</w:t>
                        </w:r>
                        <w:r>
                          <w:rPr>
                            <w:rFonts w:ascii="Times New Roman" w:hAnsi="Times New Roman" w:eastAsia="Calibri"/>
                            <w:bCs/>
                            <w:sz w:val="24"/>
                            <w:szCs w:val="24"/>
                          </w:rPr>
                        </w:r>
                        <w:r>
                          <w:rPr>
                            <w:rFonts w:ascii="Times New Roman" w:hAnsi="Times New Roman" w:eastAsia="Calibri"/>
                            <w:bCs/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pBdr/>
                          <w:spacing w:after="0" w:line="240" w:lineRule="auto"/>
                          <w:ind/>
                          <w:rPr>
                            <w:rFonts w:ascii="Times New Roman" w:hAnsi="Times New Roman" w:eastAsia="Calibri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eastAsia="Calibri"/>
                            <w:bCs/>
                            <w:sz w:val="24"/>
                            <w:szCs w:val="24"/>
                          </w:rPr>
                          <w:t xml:space="preserve">Телефон (0382) 660983</w:t>
                        </w:r>
                        <w:r>
                          <w:rPr>
                            <w:rFonts w:ascii="Times New Roman" w:hAnsi="Times New Roman" w:eastAsia="Calibri"/>
                            <w:bCs/>
                            <w:sz w:val="24"/>
                            <w:szCs w:val="24"/>
                          </w:rPr>
                        </w:r>
                        <w:r>
                          <w:rPr>
                            <w:rFonts w:ascii="Times New Roman" w:hAnsi="Times New Roman" w:eastAsia="Calibri"/>
                            <w:bCs/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pBdr/>
                          <w:spacing w:after="0" w:line="240" w:lineRule="auto"/>
                          <w:ind/>
                          <w:rPr>
                            <w:rFonts w:ascii="Times New Roman" w:hAnsi="Times New Roman" w:eastAsia="Calibri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eastAsia="Calibri"/>
                            <w:bCs/>
                            <w:sz w:val="24"/>
                            <w:szCs w:val="24"/>
                          </w:rPr>
                          <w:t xml:space="preserve">р/</w:t>
                        </w:r>
                        <w:r>
                          <w:rPr>
                            <w:rFonts w:ascii="Times New Roman" w:hAnsi="Times New Roman" w:eastAsia="Calibri"/>
                            <w:bCs/>
                            <w:sz w:val="24"/>
                            <w:szCs w:val="24"/>
                          </w:rPr>
                          <w:t xml:space="preserve">р</w:t>
                        </w:r>
                        <w:r>
                          <w:rPr>
                            <w:rFonts w:ascii="Times New Roman" w:hAnsi="Times New Roman" w:eastAsia="Calibri"/>
                            <w:bCs/>
                            <w:sz w:val="24"/>
                            <w:szCs w:val="24"/>
                          </w:rPr>
                          <w:t xml:space="preserve"> ______________________________ </w:t>
                        </w:r>
                        <w:r>
                          <w:rPr>
                            <w:rFonts w:ascii="Times New Roman" w:hAnsi="Times New Roman" w:eastAsia="Calibri"/>
                            <w:bCs/>
                            <w:sz w:val="24"/>
                            <w:szCs w:val="24"/>
                          </w:rPr>
                        </w:r>
                        <w:r>
                          <w:rPr>
                            <w:rFonts w:ascii="Times New Roman" w:hAnsi="Times New Roman" w:eastAsia="Calibri"/>
                            <w:bCs/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pBdr/>
                          <w:spacing w:after="0" w:line="240" w:lineRule="auto"/>
                          <w:ind/>
                          <w:rPr>
                            <w:rFonts w:ascii="Times New Roman" w:hAnsi="Times New Roman" w:eastAsia="Calibri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eastAsia="Calibri"/>
                            <w:bCs/>
                            <w:sz w:val="24"/>
                            <w:szCs w:val="24"/>
                          </w:rPr>
                          <w:t xml:space="preserve">р/</w:t>
                        </w:r>
                        <w:r>
                          <w:rPr>
                            <w:rFonts w:ascii="Times New Roman" w:hAnsi="Times New Roman" w:eastAsia="Calibri"/>
                            <w:bCs/>
                            <w:sz w:val="24"/>
                            <w:szCs w:val="24"/>
                          </w:rPr>
                          <w:t xml:space="preserve">р</w:t>
                        </w:r>
                        <w:r>
                          <w:rPr>
                            <w:rFonts w:ascii="Times New Roman" w:hAnsi="Times New Roman" w:eastAsia="Calibri"/>
                            <w:bCs/>
                            <w:sz w:val="24"/>
                            <w:szCs w:val="24"/>
                          </w:rPr>
                          <w:t xml:space="preserve"> ______________________________</w:t>
                        </w:r>
                        <w:r>
                          <w:rPr>
                            <w:rFonts w:ascii="Times New Roman" w:hAnsi="Times New Roman" w:eastAsia="Calibri"/>
                            <w:bCs/>
                            <w:sz w:val="24"/>
                            <w:szCs w:val="24"/>
                          </w:rPr>
                        </w:r>
                        <w:r>
                          <w:rPr>
                            <w:rFonts w:ascii="Times New Roman" w:hAnsi="Times New Roman" w:eastAsia="Calibri"/>
                            <w:bCs/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pBdr/>
                          <w:spacing w:after="0" w:line="240" w:lineRule="auto"/>
                          <w:ind/>
                          <w:rPr>
                            <w:rFonts w:ascii="Times New Roman" w:hAnsi="Times New Roman" w:eastAsia="Calibri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eastAsia="Calibri"/>
                            <w:bCs/>
                            <w:sz w:val="24"/>
                            <w:szCs w:val="24"/>
                          </w:rPr>
                          <w:t xml:space="preserve">_________________________________</w:t>
                        </w:r>
                        <w:r>
                          <w:rPr>
                            <w:rFonts w:ascii="Times New Roman" w:hAnsi="Times New Roman" w:eastAsia="Calibri"/>
                            <w:bCs/>
                            <w:sz w:val="24"/>
                            <w:szCs w:val="24"/>
                          </w:rPr>
                        </w:r>
                        <w:r>
                          <w:rPr>
                            <w:rFonts w:ascii="Times New Roman" w:hAnsi="Times New Roman" w:eastAsia="Calibri"/>
                            <w:bCs/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pBdr/>
                          <w:spacing w:after="0" w:line="240" w:lineRule="auto"/>
                          <w:ind/>
                          <w:rPr>
                            <w:rFonts w:ascii="Times New Roman" w:hAnsi="Times New Roman" w:eastAsia="Calibri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eastAsia="Calibri"/>
                            <w:bCs/>
                            <w:sz w:val="24"/>
                            <w:szCs w:val="24"/>
                          </w:rPr>
                          <w:t xml:space="preserve">Державна казначейська служба </w:t>
                        </w:r>
                        <w:r>
                          <w:rPr>
                            <w:rFonts w:ascii="Times New Roman" w:hAnsi="Times New Roman" w:eastAsia="Calibri"/>
                            <w:bCs/>
                            <w:sz w:val="24"/>
                            <w:szCs w:val="24"/>
                          </w:rPr>
                        </w:r>
                        <w:r>
                          <w:rPr>
                            <w:rFonts w:ascii="Times New Roman" w:hAnsi="Times New Roman" w:eastAsia="Calibri"/>
                            <w:bCs/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pBdr/>
                          <w:spacing w:after="0" w:line="240" w:lineRule="auto"/>
                          <w:ind/>
                          <w:rPr>
                            <w:rFonts w:ascii="Times New Roman" w:hAnsi="Times New Roman" w:eastAsia="Calibri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eastAsia="Calibri"/>
                            <w:bCs/>
                            <w:sz w:val="24"/>
                            <w:szCs w:val="24"/>
                          </w:rPr>
                          <w:t xml:space="preserve">України, м. Київ</w:t>
                        </w:r>
                        <w:r>
                          <w:rPr>
                            <w:rFonts w:ascii="Times New Roman" w:hAnsi="Times New Roman" w:eastAsia="Calibri"/>
                            <w:bCs/>
                            <w:sz w:val="24"/>
                            <w:szCs w:val="24"/>
                          </w:rPr>
                        </w:r>
                        <w:r>
                          <w:rPr>
                            <w:rFonts w:ascii="Times New Roman" w:hAnsi="Times New Roman" w:eastAsia="Calibri"/>
                            <w:bCs/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pBdr/>
                          <w:spacing w:after="0" w:line="240" w:lineRule="auto"/>
                          <w:ind/>
                          <w:rPr>
                            <w:rFonts w:ascii="Times New Roman" w:hAnsi="Times New Roman" w:eastAsia="Calibri"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 w:eastAsia="Calibri"/>
                            <w:bCs/>
                            <w:sz w:val="24"/>
                            <w:szCs w:val="24"/>
                          </w:rPr>
                          <w:t xml:space="preserve">Електронна пошта: </w:t>
                        </w:r>
                        <w:hyperlink r:id="rId10" w:tooltip="mailto:school24@ukr.net" w:history="1">
                          <w:r>
                            <w:rPr>
                              <w:rStyle w:val="632"/>
                              <w:rFonts w:ascii="Times New Roman" w:hAnsi="Times New Roman" w:eastAsia="Calibri"/>
                              <w:bCs/>
                              <w:sz w:val="24"/>
                              <w:szCs w:val="24"/>
                            </w:rPr>
                            <w:t xml:space="preserve">school24@ukr.net</w:t>
                          </w:r>
                        </w:hyperlink>
                        <w:r>
                          <w:rPr>
                            <w:rFonts w:ascii="Times New Roman" w:hAnsi="Times New Roman" w:eastAsia="Calibri"/>
                            <w:bCs/>
                            <w:sz w:val="24"/>
                            <w:szCs w:val="24"/>
                            <w:lang w:val="ru-RU"/>
                          </w:rPr>
                        </w:r>
                        <w:r>
                          <w:rPr>
                            <w:rFonts w:ascii="Times New Roman" w:hAnsi="Times New Roman" w:eastAsia="Calibri"/>
                            <w:bCs/>
                            <w:sz w:val="24"/>
                            <w:szCs w:val="24"/>
                            <w:lang w:val="ru-RU"/>
                          </w:rPr>
                        </w:r>
                      </w:p>
                      <w:p>
                        <w:pPr>
                          <w:pBdr/>
                          <w:spacing w:after="0" w:line="240" w:lineRule="auto"/>
                          <w:ind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pBdr/>
                          <w:spacing w:after="0" w:line="240" w:lineRule="auto"/>
                          <w:ind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pBdr/>
                          <w:spacing w:after="0" w:line="240" w:lineRule="auto"/>
                          <w:ind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Директор_______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______/Яковчук О.Г.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pBdr/>
                          <w:spacing w:after="0" w:line="240" w:lineRule="auto"/>
                          <w:ind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Borders/>
                        <w:tcW w:w="2474" w:type="pct"/>
                        <w:vAlign w:val="center"/>
                        <w:textDirection w:val="lrTb"/>
                        <w:noWrap w:val="false"/>
                      </w:tcPr>
                      <w:p>
                        <w:pPr>
                          <w:pBdr/>
                          <w:spacing w:after="0" w:line="240" w:lineRule="auto"/>
                          <w:ind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_____________________________________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pBdr/>
                          <w:spacing w:after="0" w:line="240" w:lineRule="auto"/>
                          <w:ind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_____________________________________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pBdr/>
                          <w:spacing w:after="0" w:line="240" w:lineRule="auto"/>
                          <w:ind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_____________________________________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pBdr/>
                          <w:spacing w:after="0" w:line="240" w:lineRule="auto"/>
                          <w:ind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_____________________________________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pBdr/>
                          <w:spacing w:after="0" w:line="240" w:lineRule="auto"/>
                          <w:ind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_____________________________________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pBdr/>
                          <w:spacing w:after="0" w:line="240" w:lineRule="auto"/>
                          <w:ind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_____________________________________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pBdr/>
                          <w:spacing w:after="0" w:line="240" w:lineRule="auto"/>
                          <w:ind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_____________________________________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pBdr/>
                          <w:spacing w:after="0" w:line="240" w:lineRule="auto"/>
                          <w:ind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_____________________________________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pBdr/>
                          <w:spacing w:after="0" w:line="240" w:lineRule="auto"/>
                          <w:ind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_____________________________________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pBdr/>
                          <w:spacing w:after="0" w:line="240" w:lineRule="auto"/>
                          <w:ind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_____________________________________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pBdr/>
                          <w:spacing w:after="0" w:line="240" w:lineRule="auto"/>
                          <w:ind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_____________________________________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pBdr/>
                          <w:spacing w:after="0" w:line="240" w:lineRule="auto"/>
                          <w:ind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r>
                      </w:p>
                    </w:tc>
                  </w:tr>
                </w:tbl>
                <w:p>
                  <w:pPr>
                    <w:pBdr/>
                    <w:spacing w:after="0" w:line="240" w:lineRule="auto"/>
                    <w:ind/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</w:r>
                </w:p>
              </w:tc>
            </w:tr>
          </w:tbl>
          <w:p>
            <w:pPr>
              <w:pBdr/>
              <w:spacing/>
              <w:ind/>
              <w:rPr/>
            </w:pPr>
            <w:r/>
            <w:r/>
          </w:p>
        </w:tc>
      </w:tr>
    </w:tbl>
    <w:p>
      <w:pPr>
        <w:pStyle w:val="625"/>
        <w:pBdr/>
        <w:shd w:val="clear" w:color="auto" w:fill="ffffff"/>
        <w:spacing w:after="0" w:afterAutospacing="0" w:before="0" w:beforeAutospacing="0"/>
        <w:ind/>
        <w:jc w:val="right"/>
        <w:rPr>
          <w:bCs/>
        </w:rPr>
      </w:pPr>
      <w:r>
        <w:rPr>
          <w:bCs/>
        </w:rPr>
      </w:r>
      <w:r>
        <w:rPr>
          <w:bCs/>
        </w:rPr>
      </w:r>
    </w:p>
    <w:p>
      <w:pPr>
        <w:pStyle w:val="625"/>
        <w:pBdr/>
        <w:shd w:val="clear" w:color="auto" w:fill="ffffff"/>
        <w:spacing w:after="0" w:afterAutospacing="0" w:before="0" w:beforeAutospacing="0"/>
        <w:ind/>
        <w:jc w:val="right"/>
        <w:rPr/>
      </w:pPr>
      <w:r>
        <w:rPr>
          <w:bCs/>
        </w:rPr>
        <w:br w:type="page" w:clear="all"/>
      </w:r>
      <w:r>
        <w:t xml:space="preserve">Додаток № 1 </w:t>
      </w:r>
      <w:r/>
    </w:p>
    <w:p>
      <w:pPr>
        <w:pStyle w:val="627"/>
        <w:widowControl w:val="false"/>
        <w:pBdr/>
        <w:spacing w:line="240" w:lineRule="auto"/>
        <w:ind/>
        <w:jc w:val="right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до Договору</w:t>
      </w:r>
      <w:r>
        <w:rPr>
          <w:rFonts w:ascii="Times New Roman" w:hAnsi="Times New Roman" w:cs="Times New Roman"/>
          <w:color w:val="auto"/>
          <w:sz w:val="24"/>
          <w:szCs w:val="24"/>
          <w:lang w:val="uk-UA"/>
        </w:rPr>
      </w:r>
    </w:p>
    <w:p>
      <w:pPr>
        <w:pStyle w:val="627"/>
        <w:widowControl w:val="false"/>
        <w:pBdr/>
        <w:spacing w:line="240" w:lineRule="auto"/>
        <w:ind/>
        <w:jc w:val="right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  <w:lang w:val="uk-UA"/>
        </w:rPr>
      </w:r>
    </w:p>
    <w:p>
      <w:pPr>
        <w:pStyle w:val="627"/>
        <w:widowControl w:val="false"/>
        <w:pBdr/>
        <w:spacing w:line="240" w:lineRule="auto"/>
        <w:ind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СПЕЦИФІКАЦІЯ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r>
    </w:p>
    <w:p>
      <w:pPr>
        <w:pBdr/>
        <w:tabs>
          <w:tab w:val="left" w:leader="none" w:pos="708"/>
        </w:tabs>
        <w:spacing/>
        <w:ind w:right="-2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uk-UA"/>
        </w:rPr>
        <w:t xml:space="preserve">код ДК 021:2015 - </w:t>
      </w:r>
      <w:r>
        <w:rPr>
          <w:rFonts w:ascii="Times New Roman" w:hAnsi="Times New Roman" w:eastAsia="Times New Roman" w:cs="Times New Roman"/>
          <w:b/>
          <w:sz w:val="24"/>
          <w:szCs w:val="24"/>
          <w:lang w:val="uk-UA" w:bidi="hi-IN"/>
        </w:rPr>
        <w:t xml:space="preserve">1551</w:t>
      </w:r>
      <w:r>
        <w:rPr>
          <w:rFonts w:ascii="Times New Roman" w:hAnsi="Times New Roman" w:eastAsia="Times New Roman" w:cs="Times New Roman"/>
          <w:b/>
          <w:sz w:val="24"/>
          <w:szCs w:val="24"/>
          <w:lang w:val="uk-UA" w:bidi="hi-IN"/>
        </w:rPr>
        <w:t xml:space="preserve">0000</w:t>
      </w:r>
      <w:r>
        <w:rPr>
          <w:rFonts w:ascii="Times New Roman" w:hAnsi="Times New Roman" w:eastAsia="Times New Roman" w:cs="Times New Roman"/>
          <w:b/>
          <w:sz w:val="24"/>
          <w:szCs w:val="24"/>
          <w:lang w:val="uk-UA" w:bidi="hi-IN"/>
        </w:rPr>
        <w:t xml:space="preserve">-6</w:t>
      </w:r>
      <w:r>
        <w:rPr>
          <w:rFonts w:ascii="Times New Roman" w:hAnsi="Times New Roman" w:eastAsia="Times New Roman" w:cs="Times New Roman"/>
          <w:b/>
          <w:sz w:val="24"/>
          <w:szCs w:val="24"/>
          <w:lang w:val="uk-UA" w:bidi="hi-IN"/>
        </w:rPr>
        <w:t xml:space="preserve"> — </w:t>
      </w:r>
      <w:r>
        <w:rPr>
          <w:rFonts w:ascii="Times New Roman" w:hAnsi="Times New Roman" w:eastAsia="Times New Roman" w:cs="Times New Roman"/>
          <w:b/>
          <w:sz w:val="24"/>
          <w:szCs w:val="24"/>
          <w:lang w:val="uk-UA" w:bidi="hi-IN"/>
        </w:rPr>
        <w:t xml:space="preserve">Молоко та вершки</w:t>
      </w:r>
      <w:r>
        <w:rPr>
          <w:rFonts w:ascii="Times New Roman" w:hAnsi="Times New Roman" w:eastAsia="Times New Roman" w:cs="Times New Roman"/>
          <w:b/>
          <w:sz w:val="24"/>
          <w:szCs w:val="24"/>
          <w:lang w:val="uk-UA" w:bidi="hi-IN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</w:r>
    </w:p>
    <w:p>
      <w:pPr>
        <w:pBdr/>
        <w:tabs>
          <w:tab w:val="left" w:leader="none" w:pos="708"/>
        </w:tabs>
        <w:spacing/>
        <w:ind w:right="-25"/>
        <w:jc w:val="center"/>
        <w:rPr>
          <w:rFonts w:ascii="Times New Roman" w:hAnsi="Times New Roman"/>
          <w:b/>
          <w:bCs/>
          <w:sz w:val="24"/>
          <w:szCs w:val="24"/>
          <w:lang w:eastAsia="uk-UA"/>
        </w:rPr>
      </w:pPr>
      <w:r>
        <w:rPr>
          <w:rFonts w:ascii="Times New Roman" w:hAnsi="Times New Roman"/>
          <w:b/>
          <w:bCs/>
          <w:sz w:val="24"/>
          <w:szCs w:val="24"/>
          <w:lang w:eastAsia="uk-UA"/>
        </w:rPr>
        <w:t xml:space="preserve">(</w:t>
      </w:r>
      <w:r>
        <w:rPr>
          <w:rFonts w:ascii="Times New Roman" w:hAnsi="Times New Roman"/>
          <w:b/>
          <w:bCs/>
          <w:iCs/>
          <w:sz w:val="24"/>
          <w:szCs w:val="24"/>
          <w:lang w:eastAsia="uk-UA"/>
        </w:rPr>
        <w:t xml:space="preserve">молоко коров</w:t>
      </w:r>
      <w:r>
        <w:rPr>
          <w:rFonts w:ascii="Times New Roman" w:hAnsi="Times New Roman"/>
          <w:b/>
          <w:bCs/>
          <w:iCs/>
          <w:sz w:val="24"/>
          <w:szCs w:val="24"/>
          <w:lang w:val="en-US"/>
        </w:rPr>
        <w:t xml:space="preserve">’</w:t>
      </w:r>
      <w:r>
        <w:rPr>
          <w:rFonts w:ascii="Times New Roman" w:hAnsi="Times New Roman"/>
          <w:b/>
          <w:bCs/>
          <w:iCs/>
          <w:sz w:val="24"/>
          <w:szCs w:val="24"/>
          <w:lang w:val="uk-UA"/>
        </w:rPr>
        <w:t xml:space="preserve">яче питне пастеризоване, жирність 2,5%</w:t>
      </w:r>
      <w:r>
        <w:rPr>
          <w:rFonts w:ascii="Times New Roman" w:hAnsi="Times New Roman"/>
          <w:b/>
          <w:bCs/>
          <w:iCs/>
          <w:sz w:val="24"/>
          <w:szCs w:val="24"/>
          <w:lang w:eastAsia="uk-UA"/>
        </w:rPr>
        <w:t xml:space="preserve">)</w:t>
      </w:r>
      <w:r>
        <w:rPr>
          <w:rFonts w:ascii="Times New Roman" w:hAnsi="Times New Roman"/>
          <w:b/>
          <w:bCs/>
          <w:sz w:val="24"/>
          <w:szCs w:val="24"/>
          <w:lang w:eastAsia="uk-UA"/>
        </w:rPr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509"/>
        <w:gridCol w:w="2382"/>
        <w:gridCol w:w="1668"/>
        <w:gridCol w:w="1351"/>
        <w:gridCol w:w="1872"/>
        <w:gridCol w:w="1789"/>
      </w:tblGrid>
      <w:tr>
        <w:trPr>
          <w:trHeight w:val="1229"/>
        </w:trPr>
        <w:tc>
          <w:tcPr>
            <w:shd w:val="clear" w:color="auto" w:fill="auto"/>
            <w:tcBorders/>
            <w:tcW w:w="509" w:type="dxa"/>
            <w:textDirection w:val="lrTb"/>
            <w:noWrap w:val="false"/>
          </w:tcPr>
          <w:p>
            <w:pPr>
              <w:pBdr/>
              <w:tabs>
                <w:tab w:val="left" w:leader="none" w:pos="10065"/>
                <w:tab w:val="left" w:leader="none" w:pos="10348"/>
              </w:tabs>
              <w:spacing/>
              <w:ind w:right="-16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№</w:t>
            </w:r>
            <w:r>
              <w:rPr>
                <w:rFonts w:ascii="Times New Roman" w:hAnsi="Times New Roman"/>
                <w:b/>
                <w:bCs/>
              </w:rPr>
            </w:r>
          </w:p>
        </w:tc>
        <w:tc>
          <w:tcPr>
            <w:shd w:val="clear" w:color="auto" w:fill="auto"/>
            <w:tcBorders/>
            <w:tcW w:w="2382" w:type="dxa"/>
            <w:textDirection w:val="lrTb"/>
            <w:noWrap w:val="false"/>
          </w:tcPr>
          <w:p>
            <w:pPr>
              <w:pBdr/>
              <w:tabs>
                <w:tab w:val="left" w:leader="none" w:pos="10065"/>
                <w:tab w:val="left" w:leader="none" w:pos="10348"/>
              </w:tabs>
              <w:spacing/>
              <w:ind w:right="-16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Найменування</w:t>
            </w:r>
            <w:r>
              <w:rPr>
                <w:rFonts w:ascii="Times New Roman" w:hAnsi="Times New Roman"/>
                <w:b/>
                <w:bCs/>
              </w:rPr>
            </w:r>
          </w:p>
          <w:p>
            <w:pPr>
              <w:pBdr/>
              <w:tabs>
                <w:tab w:val="left" w:leader="none" w:pos="10065"/>
                <w:tab w:val="left" w:leader="none" w:pos="10348"/>
              </w:tabs>
              <w:spacing/>
              <w:ind w:right="-16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товару</w:t>
            </w:r>
            <w:r>
              <w:rPr>
                <w:rFonts w:ascii="Times New Roman" w:hAnsi="Times New Roman"/>
                <w:b/>
                <w:bCs/>
              </w:rPr>
            </w:r>
          </w:p>
        </w:tc>
        <w:tc>
          <w:tcPr>
            <w:shd w:val="clear" w:color="auto" w:fill="auto"/>
            <w:tcBorders/>
            <w:tcW w:w="1668" w:type="dxa"/>
            <w:textDirection w:val="lrTb"/>
            <w:noWrap w:val="false"/>
          </w:tcPr>
          <w:p>
            <w:pPr>
              <w:pBdr/>
              <w:tabs>
                <w:tab w:val="left" w:leader="none" w:pos="10065"/>
                <w:tab w:val="left" w:leader="none" w:pos="10348"/>
              </w:tabs>
              <w:spacing/>
              <w:ind w:right="-16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  <w:t xml:space="preserve">Кількість</w:t>
            </w:r>
            <w:r>
              <w:rPr>
                <w:rFonts w:ascii="Times New Roman" w:hAnsi="Times New Roman"/>
                <w:b/>
                <w:bCs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val="ru-RU"/>
              </w:rPr>
            </w:r>
          </w:p>
        </w:tc>
        <w:tc>
          <w:tcPr>
            <w:shd w:val="clear" w:color="auto" w:fill="auto"/>
            <w:tcBorders/>
            <w:tcW w:w="1351" w:type="dxa"/>
            <w:textDirection w:val="lrTb"/>
            <w:noWrap w:val="false"/>
          </w:tcPr>
          <w:p>
            <w:pPr>
              <w:pBdr/>
              <w:tabs>
                <w:tab w:val="left" w:leader="none" w:pos="10065"/>
                <w:tab w:val="left" w:leader="none" w:pos="10348"/>
              </w:tabs>
              <w:spacing/>
              <w:ind w:right="-16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>
              <w:rPr>
                <w:rFonts w:ascii="Times New Roman" w:hAnsi="Times New Roman"/>
                <w:b/>
              </w:rPr>
              <w:t xml:space="preserve">Одиниця виміру</w:t>
            </w:r>
            <w:r>
              <w:rPr>
                <w:rFonts w:ascii="Times New Roman" w:hAnsi="Times New Roman"/>
                <w:b/>
                <w:bCs/>
                <w:lang w:val="ru-RU"/>
              </w:rPr>
            </w:r>
          </w:p>
        </w:tc>
        <w:tc>
          <w:tcPr>
            <w:tcBorders/>
            <w:tcW w:w="1872" w:type="dxa"/>
            <w:textDirection w:val="lrTb"/>
            <w:noWrap w:val="false"/>
          </w:tcPr>
          <w:p>
            <w:pPr>
              <w:pBdr/>
              <w:tabs>
                <w:tab w:val="left" w:leader="none" w:pos="10065"/>
                <w:tab w:val="left" w:leader="none" w:pos="10348"/>
              </w:tabs>
              <w:spacing/>
              <w:ind w:right="-16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  <w:t xml:space="preserve">Ц</w:t>
            </w:r>
            <w:r>
              <w:rPr>
                <w:rFonts w:ascii="Times New Roman" w:hAnsi="Times New Roman"/>
                <w:b/>
                <w:bCs/>
                <w:lang w:val="ru-RU"/>
              </w:rPr>
              <w:t xml:space="preserve">іна</w:t>
            </w:r>
            <w:r>
              <w:rPr>
                <w:rFonts w:ascii="Times New Roman" w:hAnsi="Times New Roman"/>
                <w:b/>
                <w:bCs/>
                <w:lang w:val="ru-RU"/>
              </w:rPr>
              <w:t xml:space="preserve"> за </w:t>
            </w:r>
            <w:r>
              <w:rPr>
                <w:rFonts w:ascii="Times New Roman" w:hAnsi="Times New Roman"/>
                <w:b/>
                <w:bCs/>
                <w:lang w:val="ru-RU"/>
              </w:rPr>
              <w:t xml:space="preserve">одиницю</w:t>
            </w:r>
            <w:r>
              <w:rPr>
                <w:rFonts w:ascii="Times New Roman" w:hAnsi="Times New Roman"/>
                <w:b/>
                <w:bCs/>
                <w:lang w:val="ru-RU"/>
              </w:rPr>
              <w:t xml:space="preserve"> товару( </w:t>
            </w:r>
            <w:r>
              <w:rPr>
                <w:rFonts w:ascii="Times New Roman" w:hAnsi="Times New Roman"/>
                <w:b/>
                <w:bCs/>
                <w:lang w:val="ru-RU"/>
              </w:rPr>
              <w:t xml:space="preserve">грн</w:t>
            </w:r>
            <w:r>
              <w:rPr>
                <w:rFonts w:ascii="Times New Roman" w:hAnsi="Times New Roman"/>
                <w:b/>
                <w:bCs/>
                <w:lang w:val="ru-RU"/>
              </w:rPr>
              <w:t xml:space="preserve">)</w:t>
            </w:r>
            <w:r>
              <w:rPr>
                <w:rFonts w:ascii="Times New Roman" w:hAnsi="Times New Roman"/>
                <w:b/>
                <w:bCs/>
                <w:lang w:val="ru-RU"/>
              </w:rPr>
            </w:r>
          </w:p>
        </w:tc>
        <w:tc>
          <w:tcPr>
            <w:shd w:val="clear" w:color="auto" w:fill="auto"/>
            <w:tcBorders/>
            <w:tcW w:w="1789" w:type="dxa"/>
            <w:textDirection w:val="lrTb"/>
            <w:noWrap w:val="false"/>
          </w:tcPr>
          <w:p>
            <w:pPr>
              <w:pBdr/>
              <w:tabs>
                <w:tab w:val="left" w:leader="none" w:pos="10065"/>
                <w:tab w:val="left" w:leader="none" w:pos="10348"/>
              </w:tabs>
              <w:spacing/>
              <w:ind w:right="-16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val="ru-RU"/>
              </w:rPr>
              <w:t xml:space="preserve">Загальна</w:t>
            </w:r>
            <w:r>
              <w:rPr>
                <w:rFonts w:ascii="Times New Roman" w:hAnsi="Times New Roman"/>
                <w:b/>
                <w:bCs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val="ru-RU"/>
              </w:rPr>
              <w:t xml:space="preserve">вартість</w:t>
            </w:r>
            <w:r>
              <w:rPr>
                <w:rFonts w:ascii="Times New Roman" w:hAnsi="Times New Roman"/>
                <w:b/>
                <w:bCs/>
                <w:lang w:val="ru-RU"/>
              </w:rPr>
              <w:t xml:space="preserve"> товару з ПДВ (</w:t>
            </w:r>
            <w:r>
              <w:rPr>
                <w:rFonts w:ascii="Times New Roman" w:hAnsi="Times New Roman"/>
                <w:b/>
                <w:bCs/>
                <w:lang w:val="ru-RU"/>
              </w:rPr>
              <w:t xml:space="preserve">або</w:t>
            </w:r>
            <w:r>
              <w:rPr>
                <w:rFonts w:ascii="Times New Roman" w:hAnsi="Times New Roman"/>
                <w:b/>
                <w:bCs/>
                <w:lang w:val="ru-RU"/>
              </w:rPr>
              <w:t xml:space="preserve"> без ПДВ)</w:t>
            </w:r>
            <w:r>
              <w:rPr>
                <w:rFonts w:ascii="Times New Roman" w:hAnsi="Times New Roman"/>
                <w:b/>
                <w:bCs/>
                <w:lang w:val="ru-RU"/>
              </w:rPr>
            </w:r>
          </w:p>
        </w:tc>
      </w:tr>
      <w:tr>
        <w:trPr/>
        <w:tc>
          <w:tcPr>
            <w:shd w:val="clear" w:color="auto" w:fill="auto"/>
            <w:tcBorders/>
            <w:tcW w:w="509" w:type="dxa"/>
            <w:textDirection w:val="lrTb"/>
            <w:noWrap w:val="false"/>
          </w:tcPr>
          <w:p>
            <w:pPr>
              <w:pBdr/>
              <w:tabs>
                <w:tab w:val="left" w:leader="none" w:pos="10065"/>
                <w:tab w:val="left" w:leader="none" w:pos="10348"/>
              </w:tabs>
              <w:spacing/>
              <w:ind w:right="-16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  <w:r>
              <w:rPr>
                <w:rFonts w:ascii="Times New Roman" w:hAnsi="Times New Roman"/>
                <w:b/>
                <w:bCs/>
              </w:rPr>
            </w:r>
          </w:p>
        </w:tc>
        <w:tc>
          <w:tcPr>
            <w:shd w:val="clear" w:color="auto" w:fill="auto"/>
            <w:tcBorders/>
            <w:tcW w:w="2382" w:type="dxa"/>
            <w:textDirection w:val="lrTb"/>
            <w:noWrap w:val="false"/>
          </w:tcPr>
          <w:p>
            <w:pPr>
              <w:pBdr/>
              <w:tabs>
                <w:tab w:val="left" w:leader="none" w:pos="10065"/>
                <w:tab w:val="left" w:leader="none" w:pos="10348"/>
              </w:tabs>
              <w:spacing/>
              <w:ind w:right="-16"/>
              <w:jc w:val="center"/>
              <w:rPr>
                <w:rStyle w:val="631"/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uk-UA"/>
              </w:rPr>
              <w:t xml:space="preserve">молоко коров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  <w:t xml:space="preserve">’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uk-UA"/>
              </w:rPr>
              <w:t xml:space="preserve">яче питне пастеризоване, 2,5%*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Style w:val="631"/>
                <w:rFonts w:ascii="Times New Roman" w:hAnsi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/>
            <w:tcW w:w="1668" w:type="dxa"/>
            <w:textDirection w:val="lrTb"/>
            <w:noWrap w:val="false"/>
          </w:tcPr>
          <w:p>
            <w:pPr>
              <w:pBdr/>
              <w:tabs>
                <w:tab w:val="left" w:leader="none" w:pos="10065"/>
                <w:tab w:val="left" w:leader="none" w:pos="10348"/>
              </w:tabs>
              <w:spacing/>
              <w:ind w:right="-16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2460</w:t>
            </w:r>
            <w:r>
              <w:rPr>
                <w:rFonts w:ascii="Times New Roman" w:hAnsi="Times New Roman"/>
                <w:b/>
                <w:bCs/>
              </w:rPr>
            </w:r>
          </w:p>
        </w:tc>
        <w:tc>
          <w:tcPr>
            <w:shd w:val="clear" w:color="auto" w:fill="auto"/>
            <w:tcBorders/>
            <w:tcW w:w="1351" w:type="dxa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>
              <w:t xml:space="preserve">кг</w:t>
            </w:r>
            <w:r/>
          </w:p>
        </w:tc>
        <w:tc>
          <w:tcPr>
            <w:tcBorders/>
            <w:tcW w:w="1872" w:type="dxa"/>
            <w:textDirection w:val="lrTb"/>
            <w:noWrap w:val="false"/>
          </w:tcPr>
          <w:p>
            <w:pPr>
              <w:pBdr/>
              <w:tabs>
                <w:tab w:val="left" w:leader="none" w:pos="10065"/>
                <w:tab w:val="left" w:leader="none" w:pos="10348"/>
              </w:tabs>
              <w:spacing/>
              <w:ind w:right="-16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  <w:r>
              <w:rPr>
                <w:rFonts w:ascii="Times New Roman" w:hAnsi="Times New Roman"/>
                <w:b/>
                <w:bCs/>
              </w:rPr>
            </w:r>
          </w:p>
        </w:tc>
        <w:tc>
          <w:tcPr>
            <w:shd w:val="clear" w:color="auto" w:fill="auto"/>
            <w:tcBorders/>
            <w:tcW w:w="1789" w:type="dxa"/>
            <w:textDirection w:val="lrTb"/>
            <w:noWrap w:val="false"/>
          </w:tcPr>
          <w:p>
            <w:pPr>
              <w:pBdr/>
              <w:tabs>
                <w:tab w:val="left" w:leader="none" w:pos="10065"/>
                <w:tab w:val="left" w:leader="none" w:pos="10348"/>
              </w:tabs>
              <w:spacing/>
              <w:ind w:right="-16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  <w:r>
              <w:rPr>
                <w:rFonts w:ascii="Times New Roman" w:hAnsi="Times New Roman"/>
                <w:b/>
                <w:bCs/>
              </w:rPr>
            </w:r>
          </w:p>
        </w:tc>
      </w:tr>
    </w:tbl>
    <w:p>
      <w:pPr>
        <w:pStyle w:val="627"/>
        <w:widowControl w:val="false"/>
        <w:pBdr/>
        <w:spacing w:line="240" w:lineRule="auto"/>
        <w:ind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lang w:val="uk-UA"/>
        </w:rPr>
        <w:t xml:space="preserve">         </w:t>
      </w:r>
      <w:r>
        <w:rPr>
          <w:rFonts w:ascii="Times New Roman" w:hAnsi="Times New Roman" w:cs="Times New Roman"/>
          <w:i/>
          <w:iCs/>
          <w:lang w:val="uk-UA"/>
        </w:rPr>
        <w:t xml:space="preserve">* - Постачальник зазначає конкретну торговельну назву звпропонованого товару                                                                                                 </w:t>
      </w:r>
      <w:r>
        <w:rPr>
          <w:rFonts w:ascii="Times New Roman" w:hAnsi="Times New Roman" w:cs="Times New Roman"/>
          <w:i/>
          <w:iCs/>
        </w:rPr>
      </w:r>
    </w:p>
    <w:p>
      <w:pPr>
        <w:pStyle w:val="627"/>
        <w:widowControl w:val="false"/>
        <w:pBdr/>
        <w:spacing w:line="240" w:lineRule="auto"/>
        <w:ind/>
        <w:jc w:val="center"/>
        <w:rPr>
          <w:rFonts w:ascii="Times New Roman" w:hAnsi="Times New Roman" w:cs="Times New Roman"/>
          <w:i/>
          <w:iCs/>
          <w:color w:val="auto"/>
        </w:rPr>
      </w:pPr>
      <w:r>
        <w:rPr>
          <w:rFonts w:ascii="Times New Roman" w:hAnsi="Times New Roman" w:cs="Times New Roman"/>
          <w:i/>
          <w:iCs/>
          <w:color w:val="auto"/>
          <w:lang w:val="uk-UA"/>
        </w:rPr>
      </w:r>
      <w:r>
        <w:rPr>
          <w:rFonts w:ascii="Times New Roman" w:hAnsi="Times New Roman" w:cs="Times New Roman"/>
          <w:i/>
          <w:iCs/>
          <w:color w:val="auto"/>
        </w:rPr>
      </w:r>
    </w:p>
    <w:p>
      <w:pPr>
        <w:pStyle w:val="627"/>
        <w:widowControl w:val="false"/>
        <w:pBdr/>
        <w:spacing w:line="240" w:lineRule="auto"/>
        <w:ind/>
        <w:jc w:val="center"/>
        <w:rPr>
          <w:rFonts w:ascii="Times New Roman" w:hAnsi="Times New Roman" w:cs="Times New Roman"/>
          <w:color w:val="auto"/>
          <w:lang w:val="uk-UA"/>
        </w:rPr>
      </w:pPr>
      <w:r>
        <w:rPr>
          <w:rFonts w:ascii="Times New Roman" w:hAnsi="Times New Roman" w:cs="Times New Roman"/>
          <w:color w:val="auto"/>
          <w:lang w:val="uk-UA"/>
        </w:rPr>
      </w:r>
      <w:r>
        <w:rPr>
          <w:rFonts w:ascii="Times New Roman" w:hAnsi="Times New Roman" w:cs="Times New Roman"/>
          <w:color w:val="auto"/>
          <w:lang w:val="uk-UA"/>
        </w:rPr>
      </w:r>
    </w:p>
    <w:tbl>
      <w:tblPr>
        <w:tblW w:w="9633" w:type="dxa"/>
        <w:jc w:val="center"/>
        <w:tblCellSpacing w:w="22" w:type="dxa"/>
        <w:tblBorders/>
        <w:tblCellMar>
          <w:left w:w="30" w:type="dxa"/>
          <w:top w:w="30" w:type="dxa"/>
          <w:right w:w="30" w:type="dxa"/>
          <w:bottom w:w="30" w:type="dxa"/>
        </w:tblCellMar>
        <w:tblLook w:val="00A0" w:firstRow="1" w:lastRow="0" w:firstColumn="1" w:lastColumn="0" w:noHBand="0" w:noVBand="0"/>
      </w:tblPr>
      <w:tblGrid>
        <w:gridCol w:w="9633"/>
      </w:tblGrid>
      <w:tr>
        <w:trPr>
          <w:jc w:val="center"/>
          <w:tblCellSpacing w:w="22" w:type="dxa"/>
        </w:trPr>
        <w:tc>
          <w:tcPr>
            <w:tcBorders/>
            <w:tcW w:w="4954" w:type="pct"/>
            <w:vAlign w:val="center"/>
            <w:textDirection w:val="lrTb"/>
            <w:noWrap w:val="false"/>
          </w:tcPr>
          <w:tbl>
            <w:tblPr>
              <w:tblW w:w="8829" w:type="dxa"/>
              <w:jc w:val="center"/>
              <w:tblCellSpacing w:w="22" w:type="dxa"/>
              <w:tblBorders/>
              <w:tblCellMar>
                <w:left w:w="30" w:type="dxa"/>
                <w:top w:w="30" w:type="dxa"/>
                <w:right w:w="30" w:type="dxa"/>
                <w:bottom w:w="30" w:type="dxa"/>
              </w:tblCellMar>
              <w:tblLook w:val="00A0" w:firstRow="1" w:lastRow="0" w:firstColumn="1" w:lastColumn="0" w:noHBand="0" w:noVBand="0"/>
            </w:tblPr>
            <w:tblGrid>
              <w:gridCol w:w="4263"/>
              <w:gridCol w:w="4566"/>
            </w:tblGrid>
            <w:tr>
              <w:trPr>
                <w:jc w:val="center"/>
                <w:tblCellSpacing w:w="22" w:type="dxa"/>
              </w:trPr>
              <w:tc>
                <w:tcPr>
                  <w:tcBorders/>
                  <w:tcW w:w="2452" w:type="pct"/>
                  <w:vAlign w:val="center"/>
                  <w:textDirection w:val="lrTb"/>
                  <w:noWrap w:val="false"/>
                </w:tcPr>
                <w:p>
                  <w:pPr>
                    <w:pBdr/>
                    <w:spacing w:after="0" w:line="240" w:lineRule="auto"/>
                    <w:ind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Замовник 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r>
                </w:p>
              </w:tc>
              <w:tc>
                <w:tcPr>
                  <w:tcBorders/>
                  <w:tcW w:w="2474" w:type="pct"/>
                  <w:vAlign w:val="center"/>
                  <w:textDirection w:val="lrTb"/>
                  <w:noWrap w:val="false"/>
                </w:tcPr>
                <w:p>
                  <w:pPr>
                    <w:pBdr/>
                    <w:spacing w:after="0" w:line="240" w:lineRule="auto"/>
                    <w:ind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Постачальник 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r>
                </w:p>
              </w:tc>
            </w:tr>
            <w:tr>
              <w:trPr>
                <w:jc w:val="center"/>
                <w:tblCellSpacing w:w="22" w:type="dxa"/>
              </w:trPr>
              <w:tc>
                <w:tcPr>
                  <w:tcBorders/>
                  <w:tcW w:w="2452" w:type="pct"/>
                  <w:vAlign w:val="center"/>
                  <w:textDirection w:val="lrTb"/>
                  <w:noWrap w:val="false"/>
                </w:tcPr>
                <w:p>
                  <w:pPr>
                    <w:pBdr/>
                    <w:spacing w:after="0" w:line="240" w:lineRule="auto"/>
                    <w:ind/>
                    <w:rPr>
                      <w:rFonts w:ascii="Times New Roman" w:hAnsi="Times New Roman" w:eastAsia="Calibr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Calibri"/>
                      <w:b/>
                      <w:bCs/>
                      <w:sz w:val="24"/>
                      <w:szCs w:val="24"/>
                    </w:rPr>
                    <w:t xml:space="preserve">Хмельницька середня загальноосвітня школа I-III ступенів №24</w:t>
                  </w:r>
                  <w:r>
                    <w:rPr>
                      <w:rFonts w:ascii="Times New Roman" w:hAnsi="Times New Roman" w:eastAsia="Calibri"/>
                      <w:b/>
                      <w:bCs/>
                      <w:sz w:val="24"/>
                      <w:szCs w:val="24"/>
                    </w:rPr>
                  </w:r>
                  <w:r>
                    <w:rPr>
                      <w:rFonts w:ascii="Times New Roman" w:hAnsi="Times New Roman" w:eastAsia="Calibri"/>
                      <w:b/>
                      <w:bCs/>
                      <w:sz w:val="24"/>
                      <w:szCs w:val="24"/>
                    </w:rPr>
                  </w:r>
                </w:p>
                <w:p>
                  <w:pPr>
                    <w:pBdr/>
                    <w:spacing w:after="0" w:line="240" w:lineRule="auto"/>
                    <w:ind/>
                    <w:rPr>
                      <w:rFonts w:ascii="Times New Roman" w:hAnsi="Times New Roman" w:eastAsia="Calibri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Calibri"/>
                      <w:bCs/>
                      <w:sz w:val="24"/>
                      <w:szCs w:val="24"/>
                    </w:rPr>
                    <w:t xml:space="preserve">Код за ЄДРПОУ 25803071</w:t>
                  </w:r>
                  <w:r>
                    <w:rPr>
                      <w:rFonts w:ascii="Times New Roman" w:hAnsi="Times New Roman" w:eastAsia="Calibri"/>
                      <w:bCs/>
                      <w:sz w:val="24"/>
                      <w:szCs w:val="24"/>
                    </w:rPr>
                  </w:r>
                  <w:r>
                    <w:rPr>
                      <w:rFonts w:ascii="Times New Roman" w:hAnsi="Times New Roman" w:eastAsia="Calibri"/>
                      <w:bCs/>
                      <w:sz w:val="24"/>
                      <w:szCs w:val="24"/>
                    </w:rPr>
                  </w:r>
                </w:p>
                <w:p>
                  <w:pPr>
                    <w:pBdr/>
                    <w:spacing w:after="0" w:line="240" w:lineRule="auto"/>
                    <w:ind/>
                    <w:rPr>
                      <w:rFonts w:ascii="Times New Roman" w:hAnsi="Times New Roman" w:eastAsia="Calibri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Calibri"/>
                      <w:bCs/>
                      <w:sz w:val="24"/>
                      <w:szCs w:val="24"/>
                    </w:rPr>
                    <w:t xml:space="preserve">29000, Хмельницька обл., місто Хмельницький, Львівське шосе, будинок 47/3</w:t>
                  </w:r>
                  <w:r>
                    <w:rPr>
                      <w:rFonts w:ascii="Times New Roman" w:hAnsi="Times New Roman" w:eastAsia="Calibri"/>
                      <w:bCs/>
                      <w:sz w:val="24"/>
                      <w:szCs w:val="24"/>
                    </w:rPr>
                  </w:r>
                  <w:r>
                    <w:rPr>
                      <w:rFonts w:ascii="Times New Roman" w:hAnsi="Times New Roman" w:eastAsia="Calibri"/>
                      <w:bCs/>
                      <w:sz w:val="24"/>
                      <w:szCs w:val="24"/>
                    </w:rPr>
                  </w:r>
                </w:p>
                <w:p>
                  <w:pPr>
                    <w:pBdr/>
                    <w:spacing w:after="0" w:line="240" w:lineRule="auto"/>
                    <w:ind/>
                    <w:rPr>
                      <w:rFonts w:ascii="Times New Roman" w:hAnsi="Times New Roman" w:eastAsia="Calibri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Calibri"/>
                      <w:bCs/>
                      <w:sz w:val="24"/>
                      <w:szCs w:val="24"/>
                    </w:rPr>
                    <w:t xml:space="preserve">Телефон (0382) 660983</w:t>
                  </w:r>
                  <w:r>
                    <w:rPr>
                      <w:rFonts w:ascii="Times New Roman" w:hAnsi="Times New Roman" w:eastAsia="Calibri"/>
                      <w:bCs/>
                      <w:sz w:val="24"/>
                      <w:szCs w:val="24"/>
                    </w:rPr>
                  </w:r>
                  <w:r>
                    <w:rPr>
                      <w:rFonts w:ascii="Times New Roman" w:hAnsi="Times New Roman" w:eastAsia="Calibri"/>
                      <w:bCs/>
                      <w:sz w:val="24"/>
                      <w:szCs w:val="24"/>
                    </w:rPr>
                  </w:r>
                </w:p>
                <w:p>
                  <w:pPr>
                    <w:pBdr/>
                    <w:spacing w:after="0" w:line="240" w:lineRule="auto"/>
                    <w:ind/>
                    <w:rPr>
                      <w:rFonts w:ascii="Times New Roman" w:hAnsi="Times New Roman" w:eastAsia="Calibri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Calibri"/>
                      <w:bCs/>
                      <w:sz w:val="24"/>
                      <w:szCs w:val="24"/>
                    </w:rPr>
                    <w:t xml:space="preserve">р/</w:t>
                  </w:r>
                  <w:r>
                    <w:rPr>
                      <w:rFonts w:ascii="Times New Roman" w:hAnsi="Times New Roman" w:eastAsia="Calibri"/>
                      <w:bCs/>
                      <w:sz w:val="24"/>
                      <w:szCs w:val="24"/>
                    </w:rPr>
                    <w:t xml:space="preserve">р</w:t>
                  </w:r>
                  <w:r>
                    <w:rPr>
                      <w:rFonts w:ascii="Times New Roman" w:hAnsi="Times New Roman" w:eastAsia="Calibri"/>
                      <w:bCs/>
                      <w:sz w:val="24"/>
                      <w:szCs w:val="24"/>
                    </w:rPr>
                    <w:t xml:space="preserve"> ______________________________ </w:t>
                  </w:r>
                  <w:r>
                    <w:rPr>
                      <w:rFonts w:ascii="Times New Roman" w:hAnsi="Times New Roman" w:eastAsia="Calibri"/>
                      <w:bCs/>
                      <w:sz w:val="24"/>
                      <w:szCs w:val="24"/>
                    </w:rPr>
                  </w:r>
                  <w:r>
                    <w:rPr>
                      <w:rFonts w:ascii="Times New Roman" w:hAnsi="Times New Roman" w:eastAsia="Calibri"/>
                      <w:bCs/>
                      <w:sz w:val="24"/>
                      <w:szCs w:val="24"/>
                    </w:rPr>
                  </w:r>
                </w:p>
                <w:p>
                  <w:pPr>
                    <w:pBdr/>
                    <w:spacing w:after="0" w:line="240" w:lineRule="auto"/>
                    <w:ind/>
                    <w:rPr>
                      <w:rFonts w:ascii="Times New Roman" w:hAnsi="Times New Roman" w:eastAsia="Calibri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Calibri"/>
                      <w:bCs/>
                      <w:sz w:val="24"/>
                      <w:szCs w:val="24"/>
                    </w:rPr>
                    <w:t xml:space="preserve">р/</w:t>
                  </w:r>
                  <w:r>
                    <w:rPr>
                      <w:rFonts w:ascii="Times New Roman" w:hAnsi="Times New Roman" w:eastAsia="Calibri"/>
                      <w:bCs/>
                      <w:sz w:val="24"/>
                      <w:szCs w:val="24"/>
                    </w:rPr>
                    <w:t xml:space="preserve">р</w:t>
                  </w:r>
                  <w:r>
                    <w:rPr>
                      <w:rFonts w:ascii="Times New Roman" w:hAnsi="Times New Roman" w:eastAsia="Calibri"/>
                      <w:bCs/>
                      <w:sz w:val="24"/>
                      <w:szCs w:val="24"/>
                    </w:rPr>
                    <w:t xml:space="preserve"> ______________________________</w:t>
                  </w:r>
                  <w:r>
                    <w:rPr>
                      <w:rFonts w:ascii="Times New Roman" w:hAnsi="Times New Roman" w:eastAsia="Calibri"/>
                      <w:bCs/>
                      <w:sz w:val="24"/>
                      <w:szCs w:val="24"/>
                    </w:rPr>
                  </w:r>
                  <w:r>
                    <w:rPr>
                      <w:rFonts w:ascii="Times New Roman" w:hAnsi="Times New Roman" w:eastAsia="Calibri"/>
                      <w:bCs/>
                      <w:sz w:val="24"/>
                      <w:szCs w:val="24"/>
                    </w:rPr>
                  </w:r>
                </w:p>
                <w:p>
                  <w:pPr>
                    <w:pBdr/>
                    <w:spacing w:after="0" w:line="240" w:lineRule="auto"/>
                    <w:ind/>
                    <w:rPr>
                      <w:rFonts w:ascii="Times New Roman" w:hAnsi="Times New Roman" w:eastAsia="Calibri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Calibri"/>
                      <w:bCs/>
                      <w:sz w:val="24"/>
                      <w:szCs w:val="24"/>
                    </w:rPr>
                    <w:t xml:space="preserve">_________________________________</w:t>
                  </w:r>
                  <w:r>
                    <w:rPr>
                      <w:rFonts w:ascii="Times New Roman" w:hAnsi="Times New Roman" w:eastAsia="Calibri"/>
                      <w:bCs/>
                      <w:sz w:val="24"/>
                      <w:szCs w:val="24"/>
                    </w:rPr>
                  </w:r>
                  <w:r>
                    <w:rPr>
                      <w:rFonts w:ascii="Times New Roman" w:hAnsi="Times New Roman" w:eastAsia="Calibri"/>
                      <w:bCs/>
                      <w:sz w:val="24"/>
                      <w:szCs w:val="24"/>
                    </w:rPr>
                  </w:r>
                </w:p>
                <w:p>
                  <w:pPr>
                    <w:pBdr/>
                    <w:spacing w:after="0" w:line="240" w:lineRule="auto"/>
                    <w:ind/>
                    <w:rPr>
                      <w:rFonts w:ascii="Times New Roman" w:hAnsi="Times New Roman" w:eastAsia="Calibri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Calibri"/>
                      <w:bCs/>
                      <w:sz w:val="24"/>
                      <w:szCs w:val="24"/>
                    </w:rPr>
                    <w:t xml:space="preserve">Державна казначейська служба </w:t>
                  </w:r>
                  <w:r>
                    <w:rPr>
                      <w:rFonts w:ascii="Times New Roman" w:hAnsi="Times New Roman" w:eastAsia="Calibri"/>
                      <w:bCs/>
                      <w:sz w:val="24"/>
                      <w:szCs w:val="24"/>
                    </w:rPr>
                  </w:r>
                  <w:r>
                    <w:rPr>
                      <w:rFonts w:ascii="Times New Roman" w:hAnsi="Times New Roman" w:eastAsia="Calibri"/>
                      <w:bCs/>
                      <w:sz w:val="24"/>
                      <w:szCs w:val="24"/>
                    </w:rPr>
                  </w:r>
                </w:p>
                <w:p>
                  <w:pPr>
                    <w:pBdr/>
                    <w:spacing w:after="0" w:line="240" w:lineRule="auto"/>
                    <w:ind/>
                    <w:rPr>
                      <w:rFonts w:ascii="Times New Roman" w:hAnsi="Times New Roman" w:eastAsia="Calibri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Calibri"/>
                      <w:bCs/>
                      <w:sz w:val="24"/>
                      <w:szCs w:val="24"/>
                    </w:rPr>
                    <w:t xml:space="preserve">України, м. Київ</w:t>
                  </w:r>
                  <w:r>
                    <w:rPr>
                      <w:rFonts w:ascii="Times New Roman" w:hAnsi="Times New Roman" w:eastAsia="Calibri"/>
                      <w:bCs/>
                      <w:sz w:val="24"/>
                      <w:szCs w:val="24"/>
                    </w:rPr>
                  </w:r>
                  <w:r>
                    <w:rPr>
                      <w:rFonts w:ascii="Times New Roman" w:hAnsi="Times New Roman" w:eastAsia="Calibri"/>
                      <w:bCs/>
                      <w:sz w:val="24"/>
                      <w:szCs w:val="24"/>
                    </w:rPr>
                  </w:r>
                </w:p>
                <w:p>
                  <w:pPr>
                    <w:pBdr/>
                    <w:spacing w:after="0" w:line="240" w:lineRule="auto"/>
                    <w:ind/>
                    <w:rPr>
                      <w:rFonts w:ascii="Times New Roman" w:hAnsi="Times New Roman" w:eastAsia="Calibri"/>
                      <w:bCs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eastAsia="Calibri"/>
                      <w:bCs/>
                      <w:sz w:val="24"/>
                      <w:szCs w:val="24"/>
                    </w:rPr>
                    <w:t xml:space="preserve">Електронна пошта: </w:t>
                  </w:r>
                  <w:hyperlink r:id="rId11" w:tooltip="mailto:school24@ukr.net" w:history="1">
                    <w:r>
                      <w:rPr>
                        <w:rStyle w:val="632"/>
                        <w:rFonts w:ascii="Times New Roman" w:hAnsi="Times New Roman" w:eastAsia="Calibri"/>
                        <w:bCs/>
                        <w:sz w:val="24"/>
                        <w:szCs w:val="24"/>
                      </w:rPr>
                      <w:t xml:space="preserve">school24@ukr.net</w:t>
                    </w:r>
                  </w:hyperlink>
                  <w:r>
                    <w:rPr>
                      <w:rFonts w:ascii="Times New Roman" w:hAnsi="Times New Roman" w:eastAsia="Calibri"/>
                      <w:bCs/>
                      <w:sz w:val="24"/>
                      <w:szCs w:val="24"/>
                      <w:lang w:val="ru-RU"/>
                    </w:rPr>
                  </w:r>
                  <w:r>
                    <w:rPr>
                      <w:rFonts w:ascii="Times New Roman" w:hAnsi="Times New Roman" w:eastAsia="Calibri"/>
                      <w:bCs/>
                      <w:sz w:val="24"/>
                      <w:szCs w:val="24"/>
                      <w:lang w:val="ru-RU"/>
                    </w:rPr>
                  </w:r>
                </w:p>
                <w:p>
                  <w:pPr>
                    <w:pBdr/>
                    <w:spacing w:after="0" w:line="240" w:lineRule="auto"/>
                    <w:ind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  <w:p>
                  <w:pPr>
                    <w:pBdr/>
                    <w:spacing w:after="0" w:line="240" w:lineRule="auto"/>
                    <w:ind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  <w:p>
                  <w:pPr>
                    <w:pBdr/>
                    <w:spacing w:after="0" w:line="240" w:lineRule="auto"/>
                    <w:ind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Директор_______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______/Яковчук О.Г.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  <w:p>
                  <w:pPr>
                    <w:pBdr/>
                    <w:spacing w:after="0" w:line="240" w:lineRule="auto"/>
                    <w:ind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tcBorders/>
                  <w:tcW w:w="2474" w:type="pct"/>
                  <w:vAlign w:val="center"/>
                  <w:textDirection w:val="lrTb"/>
                  <w:noWrap w:val="false"/>
                </w:tcPr>
                <w:p>
                  <w:pPr>
                    <w:pBdr/>
                    <w:spacing w:after="0" w:line="240" w:lineRule="auto"/>
                    <w:ind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_____________________________________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  <w:p>
                  <w:pPr>
                    <w:pBdr/>
                    <w:spacing w:after="0" w:line="240" w:lineRule="auto"/>
                    <w:ind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_____________________________________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  <w:p>
                  <w:pPr>
                    <w:pBdr/>
                    <w:spacing w:after="0" w:line="240" w:lineRule="auto"/>
                    <w:ind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_____________________________________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  <w:p>
                  <w:pPr>
                    <w:pBdr/>
                    <w:spacing w:after="0" w:line="240" w:lineRule="auto"/>
                    <w:ind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_____________________________________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  <w:p>
                  <w:pPr>
                    <w:pBdr/>
                    <w:spacing w:after="0" w:line="240" w:lineRule="auto"/>
                    <w:ind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_____________________________________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  <w:p>
                  <w:pPr>
                    <w:pBdr/>
                    <w:spacing w:after="0" w:line="240" w:lineRule="auto"/>
                    <w:ind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_____________________________________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  <w:p>
                  <w:pPr>
                    <w:pBdr/>
                    <w:spacing w:after="0" w:line="240" w:lineRule="auto"/>
                    <w:ind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_____________________________________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  <w:p>
                  <w:pPr>
                    <w:pBdr/>
                    <w:spacing w:after="0" w:line="240" w:lineRule="auto"/>
                    <w:ind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_____________________________________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  <w:p>
                  <w:pPr>
                    <w:pBdr/>
                    <w:spacing w:after="0" w:line="240" w:lineRule="auto"/>
                    <w:ind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_____________________________________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  <w:p>
                  <w:pPr>
                    <w:pBdr/>
                    <w:spacing w:after="0" w:line="240" w:lineRule="auto"/>
                    <w:ind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_____________________________________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  <w:p>
                  <w:pPr>
                    <w:pBdr/>
                    <w:spacing w:after="0" w:line="240" w:lineRule="auto"/>
                    <w:ind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_____________________________________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  <w:p>
                  <w:pPr>
                    <w:pBdr/>
                    <w:spacing w:after="0" w:line="240" w:lineRule="auto"/>
                    <w:ind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</w:tr>
          </w:tbl>
          <w:p>
            <w:pPr>
              <w:pBdr/>
              <w:spacing w:after="0" w:line="240" w:lineRule="auto"/>
              <w:ind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</w:r>
          </w:p>
        </w:tc>
      </w:tr>
    </w:tbl>
    <w:p>
      <w:pPr>
        <w:pBdr/>
        <w:spacing/>
        <w:ind/>
        <w:rPr/>
      </w:pPr>
      <w:r/>
      <w:r/>
    </w:p>
    <w:p>
      <w:pPr>
        <w:pBdr/>
        <w:spacing/>
        <w:ind/>
        <w:rPr/>
      </w:pPr>
      <w:r/>
      <w:r/>
    </w:p>
    <w:p>
      <w:pPr>
        <w:pBdr/>
        <w:spacing/>
        <w:ind/>
        <w:rPr/>
      </w:pPr>
      <w:r/>
      <w:r/>
    </w:p>
    <w:p>
      <w:pPr>
        <w:pBdr/>
        <w:spacing/>
        <w:ind/>
        <w:rPr/>
      </w:pPr>
      <w:r/>
      <w:r/>
    </w:p>
    <w:p>
      <w:pPr>
        <w:pBdr/>
        <w:spacing/>
        <w:ind/>
        <w:rPr/>
      </w:pPr>
      <w:r/>
      <w:r/>
    </w:p>
    <w:sectPr>
      <w:footnotePr/>
      <w:endnotePr/>
      <w:type w:val="nextPage"/>
      <w:pgSz w:h="15840" w:orient="landscape" w:w="12240"/>
      <w:pgMar w:top="1440" w:right="900" w:bottom="1440" w:left="1440" w:header="720" w:footer="720" w:gutter="0"/>
      <w:cols w:num="1" w:sep="0" w:space="720" w:equalWidth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pBdr/>
        <w:spacing w:after="0" w:line="240" w:lineRule="auto"/>
        <w:ind/>
        <w:rPr/>
      </w:pPr>
      <w:r/>
      <w:r>
        <w:separator/>
      </w:r>
      <w:r/>
    </w:p>
  </w:endnote>
  <w:endnote w:type="continuationSeparator" w:id="0">
    <w:p>
      <w:pPr>
        <w:pBdr/>
        <w:spacing w:after="0" w:line="240" w:lineRule="auto"/>
        <w:ind/>
        <w:rPr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Times New Roman">
    <w:panose1 w:val="02020603050405020304"/>
  </w:font>
  <w:font w:name="Calibri">
    <w:panose1 w:val="020F0502020204030204"/>
  </w:font>
  <w:font w:name="Arial Unicode MS">
    <w:panose1 w:val="020B060402020202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pBdr/>
        <w:spacing w:after="0" w:line="240" w:lineRule="auto"/>
        <w:ind/>
        <w:rPr/>
      </w:pPr>
      <w:r/>
      <w:r>
        <w:separator/>
      </w:r>
      <w:r/>
    </w:p>
  </w:footnote>
  <w:footnote w:type="continuationSeparator" w:id="0">
    <w:p>
      <w:pPr>
        <w:pBdr/>
        <w:spacing w:after="0" w:line="240" w:lineRule="auto"/>
        <w:ind/>
        <w:rPr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isLgl w:val="false"/>
      <w:lvlJc w:val="left"/>
      <w:lvlText w:val="%1."/>
      <w:numFmt w:val="decimal"/>
      <w:pPr>
        <w:pBdr/>
        <w:spacing/>
        <w:ind w:hanging="360" w:left="720"/>
      </w:pPr>
      <w:rPr/>
      <w:start w:val="1"/>
      <w:suff w:val="tab"/>
    </w:lvl>
    <w:lvl w:ilvl="1">
      <w:isLgl w:val="true"/>
      <w:lvlJc w:val="left"/>
      <w:lvlText w:val="%1.%2."/>
      <w:numFmt w:val="decimal"/>
      <w:pPr>
        <w:pBdr/>
        <w:tabs>
          <w:tab w:val="num" w:leader="none" w:pos="1128"/>
        </w:tabs>
        <w:spacing/>
        <w:ind w:hanging="420" w:left="1128"/>
      </w:pPr>
      <w:rPr/>
      <w:start w:val="1"/>
      <w:suff w:val="tab"/>
    </w:lvl>
    <w:lvl w:ilvl="2">
      <w:isLgl w:val="true"/>
      <w:lvlJc w:val="left"/>
      <w:lvlText w:val="%1.%2.%3."/>
      <w:numFmt w:val="decimal"/>
      <w:pPr>
        <w:pBdr/>
        <w:tabs>
          <w:tab w:val="num" w:leader="none" w:pos="1776"/>
        </w:tabs>
        <w:spacing/>
        <w:ind w:hanging="720" w:left="1776"/>
      </w:pPr>
      <w:rPr/>
      <w:start w:val="1"/>
      <w:suff w:val="tab"/>
    </w:lvl>
    <w:lvl w:ilvl="3">
      <w:isLgl w:val="true"/>
      <w:lvlJc w:val="left"/>
      <w:lvlText w:val="%1.%2.%3.%4."/>
      <w:numFmt w:val="decimal"/>
      <w:pPr>
        <w:pBdr/>
        <w:tabs>
          <w:tab w:val="num" w:leader="none" w:pos="2124"/>
        </w:tabs>
        <w:spacing/>
        <w:ind w:hanging="720" w:left="2124"/>
      </w:pPr>
      <w:rPr/>
      <w:start w:val="1"/>
      <w:suff w:val="tab"/>
    </w:lvl>
    <w:lvl w:ilvl="4">
      <w:isLgl w:val="true"/>
      <w:lvlJc w:val="left"/>
      <w:lvlText w:val="%1.%2.%3.%4.%5."/>
      <w:numFmt w:val="decimal"/>
      <w:pPr>
        <w:pBdr/>
        <w:tabs>
          <w:tab w:val="num" w:leader="none" w:pos="2832"/>
        </w:tabs>
        <w:spacing/>
        <w:ind w:hanging="1080" w:left="2832"/>
      </w:pPr>
      <w:rPr/>
      <w:start w:val="1"/>
      <w:suff w:val="tab"/>
    </w:lvl>
    <w:lvl w:ilvl="5">
      <w:isLgl w:val="true"/>
      <w:lvlJc w:val="left"/>
      <w:lvlText w:val="%1.%2.%3.%4.%5.%6."/>
      <w:numFmt w:val="decimal"/>
      <w:pPr>
        <w:pBdr/>
        <w:tabs>
          <w:tab w:val="num" w:leader="none" w:pos="3180"/>
        </w:tabs>
        <w:spacing/>
        <w:ind w:hanging="1080" w:left="3180"/>
      </w:pPr>
      <w:rPr/>
      <w:start w:val="1"/>
      <w:suff w:val="tab"/>
    </w:lvl>
    <w:lvl w:ilvl="6">
      <w:isLgl w:val="true"/>
      <w:lvlJc w:val="left"/>
      <w:lvlText w:val="%1.%2.%3.%4.%5.%6.%7."/>
      <w:numFmt w:val="decimal"/>
      <w:pPr>
        <w:pBdr/>
        <w:tabs>
          <w:tab w:val="num" w:leader="none" w:pos="3888"/>
        </w:tabs>
        <w:spacing/>
        <w:ind w:hanging="1440" w:left="3888"/>
      </w:pPr>
      <w:rPr/>
      <w:start w:val="1"/>
      <w:suff w:val="tab"/>
    </w:lvl>
    <w:lvl w:ilvl="7">
      <w:isLgl w:val="true"/>
      <w:lvlJc w:val="left"/>
      <w:lvlText w:val="%1.%2.%3.%4.%5.%6.%7.%8."/>
      <w:numFmt w:val="decimal"/>
      <w:pPr>
        <w:pBdr/>
        <w:tabs>
          <w:tab w:val="num" w:leader="none" w:pos="4236"/>
        </w:tabs>
        <w:spacing/>
        <w:ind w:hanging="1440" w:left="4236"/>
      </w:pPr>
      <w:rPr/>
      <w:start w:val="1"/>
      <w:suff w:val="tab"/>
    </w:lvl>
    <w:lvl w:ilvl="8">
      <w:isLgl w:val="true"/>
      <w:lvlJc w:val="left"/>
      <w:lvlText w:val="%1.%2.%3.%4.%5.%6.%7.%8.%9."/>
      <w:numFmt w:val="decimal"/>
      <w:pPr>
        <w:pBdr/>
        <w:tabs>
          <w:tab w:val="num" w:leader="none" w:pos="4944"/>
        </w:tabs>
        <w:spacing/>
        <w:ind w:hanging="1800" w:left="4944"/>
      </w:pPr>
      <w:rPr/>
      <w:start w:val="1"/>
      <w:suff w:val="tab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hyphenationZone w:val="425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uk-UA" w:eastAsia="en-US" w:bidi="ar-SA"/>
      </w:rPr>
    </w:rPrDefault>
    <w:pPrDefault>
      <w:pPr>
        <w:pBdr/>
        <w:spacing w:after="200" w:afterAutospacing="0" w:before="0" w:beforeAutospacing="0" w:line="276" w:lineRule="auto"/>
        <w:ind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19"/>
    <w:next w:val="619"/>
    <w:link w:val="14"/>
    <w:uiPriority w:val="9"/>
    <w:qFormat/>
    <w:pPr>
      <w:keepNext w:val="true"/>
      <w:keepLines w:val="true"/>
      <w:pBdr/>
      <w:spacing w:after="200" w:before="480"/>
      <w:ind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20"/>
    <w:link w:val="13"/>
    <w:uiPriority w:val="9"/>
    <w:pPr>
      <w:pBdr/>
      <w:spacing/>
      <w:ind/>
    </w:pPr>
    <w:rPr>
      <w:rFonts w:ascii="Arial" w:hAnsi="Arial" w:eastAsia="Arial" w:cs="Arial"/>
      <w:sz w:val="40"/>
      <w:szCs w:val="40"/>
    </w:rPr>
  </w:style>
  <w:style w:type="paragraph" w:styleId="15">
    <w:name w:val="Heading 2"/>
    <w:basedOn w:val="619"/>
    <w:next w:val="619"/>
    <w:link w:val="16"/>
    <w:uiPriority w:val="9"/>
    <w:unhideWhenUsed/>
    <w:qFormat/>
    <w:pPr>
      <w:keepNext w:val="true"/>
      <w:keepLines w:val="true"/>
      <w:pBdr/>
      <w:spacing w:after="200" w:before="360"/>
      <w:ind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20"/>
    <w:link w:val="15"/>
    <w:uiPriority w:val="9"/>
    <w:pPr>
      <w:pBdr/>
      <w:spacing/>
      <w:ind/>
    </w:pPr>
    <w:rPr>
      <w:rFonts w:ascii="Arial" w:hAnsi="Arial" w:eastAsia="Arial" w:cs="Arial"/>
      <w:sz w:val="34"/>
    </w:rPr>
  </w:style>
  <w:style w:type="paragraph" w:styleId="17">
    <w:name w:val="Heading 3"/>
    <w:basedOn w:val="619"/>
    <w:next w:val="619"/>
    <w:link w:val="18"/>
    <w:uiPriority w:val="9"/>
    <w:unhideWhenUsed/>
    <w:qFormat/>
    <w:pPr>
      <w:keepNext w:val="true"/>
      <w:keepLines w:val="true"/>
      <w:pBdr/>
      <w:spacing w:after="200" w:before="320"/>
      <w:ind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20"/>
    <w:link w:val="17"/>
    <w:uiPriority w:val="9"/>
    <w:pPr>
      <w:pBdr/>
      <w:spacing/>
      <w:ind/>
    </w:pPr>
    <w:rPr>
      <w:rFonts w:ascii="Arial" w:hAnsi="Arial" w:eastAsia="Arial" w:cs="Arial"/>
      <w:sz w:val="30"/>
      <w:szCs w:val="30"/>
    </w:rPr>
  </w:style>
  <w:style w:type="paragraph" w:styleId="19">
    <w:name w:val="Heading 4"/>
    <w:basedOn w:val="619"/>
    <w:next w:val="619"/>
    <w:link w:val="20"/>
    <w:uiPriority w:val="9"/>
    <w:unhideWhenUsed/>
    <w:qFormat/>
    <w:pPr>
      <w:keepNext w:val="true"/>
      <w:keepLines w:val="true"/>
      <w:pBdr/>
      <w:spacing w:after="200" w:before="320"/>
      <w:ind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20"/>
    <w:link w:val="19"/>
    <w:uiPriority w:val="9"/>
    <w:pPr>
      <w:pBdr/>
      <w:spacing/>
      <w:ind/>
    </w:pPr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19"/>
    <w:next w:val="619"/>
    <w:link w:val="22"/>
    <w:uiPriority w:val="9"/>
    <w:unhideWhenUsed/>
    <w:qFormat/>
    <w:pPr>
      <w:keepNext w:val="true"/>
      <w:keepLines w:val="true"/>
      <w:pBdr/>
      <w:spacing w:after="200" w:before="320"/>
      <w:ind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20"/>
    <w:link w:val="21"/>
    <w:uiPriority w:val="9"/>
    <w:pPr>
      <w:pBdr/>
      <w:spacing/>
      <w:ind/>
    </w:pPr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19"/>
    <w:next w:val="619"/>
    <w:link w:val="24"/>
    <w:uiPriority w:val="9"/>
    <w:unhideWhenUsed/>
    <w:qFormat/>
    <w:pPr>
      <w:keepNext w:val="true"/>
      <w:keepLines w:val="true"/>
      <w:pBdr/>
      <w:spacing w:after="200" w:before="320"/>
      <w:ind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20"/>
    <w:link w:val="23"/>
    <w:uiPriority w:val="9"/>
    <w:pPr>
      <w:pBdr/>
      <w:spacing/>
      <w:ind/>
    </w:pPr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19"/>
    <w:next w:val="619"/>
    <w:link w:val="26"/>
    <w:uiPriority w:val="9"/>
    <w:unhideWhenUsed/>
    <w:qFormat/>
    <w:pPr>
      <w:keepNext w:val="true"/>
      <w:keepLines w:val="true"/>
      <w:pBdr/>
      <w:spacing w:after="200" w:before="320"/>
      <w:ind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20"/>
    <w:link w:val="25"/>
    <w:uiPriority w:val="9"/>
    <w:pPr>
      <w:pBdr/>
      <w:spacing/>
      <w:ind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19"/>
    <w:next w:val="619"/>
    <w:link w:val="28"/>
    <w:uiPriority w:val="9"/>
    <w:unhideWhenUsed/>
    <w:qFormat/>
    <w:pPr>
      <w:keepNext w:val="true"/>
      <w:keepLines w:val="true"/>
      <w:pBdr/>
      <w:spacing w:after="200" w:before="320"/>
      <w:ind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20"/>
    <w:link w:val="27"/>
    <w:uiPriority w:val="9"/>
    <w:pPr>
      <w:pBdr/>
      <w:spacing/>
      <w:ind/>
    </w:pPr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19"/>
    <w:next w:val="619"/>
    <w:link w:val="30"/>
    <w:uiPriority w:val="9"/>
    <w:unhideWhenUsed/>
    <w:qFormat/>
    <w:pPr>
      <w:keepNext w:val="true"/>
      <w:keepLines w:val="true"/>
      <w:pBdr/>
      <w:spacing w:after="200" w:before="320"/>
      <w:ind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20"/>
    <w:link w:val="29"/>
    <w:uiPriority w:val="9"/>
    <w:pPr>
      <w:pBdr/>
      <w:spacing/>
      <w:ind/>
    </w:pPr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19"/>
    <w:uiPriority w:val="34"/>
    <w:qFormat/>
    <w:pPr>
      <w:pBdr/>
      <w:spacing/>
      <w:ind w:left="720"/>
      <w:contextualSpacing w:val="true"/>
    </w:pPr>
  </w:style>
  <w:style w:type="paragraph" w:styleId="33">
    <w:name w:val="No Spacing"/>
    <w:uiPriority w:val="1"/>
    <w:qFormat/>
    <w:pPr>
      <w:pBdr/>
      <w:spacing w:after="0" w:before="0" w:line="240" w:lineRule="auto"/>
      <w:ind/>
    </w:pPr>
  </w:style>
  <w:style w:type="paragraph" w:styleId="34">
    <w:name w:val="Title"/>
    <w:basedOn w:val="619"/>
    <w:next w:val="619"/>
    <w:link w:val="35"/>
    <w:uiPriority w:val="10"/>
    <w:qFormat/>
    <w:pPr>
      <w:pBdr/>
      <w:spacing w:after="200" w:before="300"/>
      <w:ind/>
      <w:contextualSpacing w:val="true"/>
    </w:pPr>
    <w:rPr>
      <w:sz w:val="48"/>
      <w:szCs w:val="48"/>
    </w:rPr>
  </w:style>
  <w:style w:type="character" w:styleId="35">
    <w:name w:val="Title Char"/>
    <w:basedOn w:val="620"/>
    <w:link w:val="34"/>
    <w:uiPriority w:val="10"/>
    <w:pPr>
      <w:pBdr/>
      <w:spacing/>
      <w:ind/>
    </w:pPr>
    <w:rPr>
      <w:sz w:val="48"/>
      <w:szCs w:val="48"/>
    </w:rPr>
  </w:style>
  <w:style w:type="paragraph" w:styleId="36">
    <w:name w:val="Subtitle"/>
    <w:basedOn w:val="619"/>
    <w:next w:val="619"/>
    <w:link w:val="37"/>
    <w:uiPriority w:val="11"/>
    <w:qFormat/>
    <w:pPr>
      <w:pBdr/>
      <w:spacing w:after="200" w:before="200"/>
      <w:ind/>
    </w:pPr>
    <w:rPr>
      <w:sz w:val="24"/>
      <w:szCs w:val="24"/>
    </w:rPr>
  </w:style>
  <w:style w:type="character" w:styleId="37">
    <w:name w:val="Subtitle Char"/>
    <w:basedOn w:val="620"/>
    <w:link w:val="36"/>
    <w:uiPriority w:val="11"/>
    <w:pPr>
      <w:pBdr/>
      <w:spacing/>
      <w:ind/>
    </w:pPr>
    <w:rPr>
      <w:sz w:val="24"/>
      <w:szCs w:val="24"/>
    </w:rPr>
  </w:style>
  <w:style w:type="paragraph" w:styleId="38">
    <w:name w:val="Quote"/>
    <w:basedOn w:val="619"/>
    <w:next w:val="619"/>
    <w:link w:val="39"/>
    <w:uiPriority w:val="29"/>
    <w:qFormat/>
    <w:pPr>
      <w:pBdr/>
      <w:spacing/>
      <w:ind w:right="720" w:left="720"/>
    </w:pPr>
    <w:rPr>
      <w:i/>
    </w:rPr>
  </w:style>
  <w:style w:type="character" w:styleId="39">
    <w:name w:val="Quote Char"/>
    <w:link w:val="38"/>
    <w:uiPriority w:val="29"/>
    <w:pPr>
      <w:pBdr/>
      <w:spacing/>
      <w:ind/>
    </w:pPr>
    <w:rPr>
      <w:i/>
    </w:rPr>
  </w:style>
  <w:style w:type="paragraph" w:styleId="40">
    <w:name w:val="Intense Quote"/>
    <w:basedOn w:val="619"/>
    <w:next w:val="619"/>
    <w:link w:val="41"/>
    <w:uiPriority w:val="30"/>
    <w:qFormat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spacing/>
      <w:ind w:right="720" w:left="720"/>
      <w:contextualSpacing w:val="false"/>
    </w:pPr>
    <w:rPr>
      <w:i/>
    </w:rPr>
  </w:style>
  <w:style w:type="character" w:styleId="41">
    <w:name w:val="Intense Quote Char"/>
    <w:link w:val="40"/>
    <w:uiPriority w:val="30"/>
    <w:pPr>
      <w:pBdr/>
      <w:spacing/>
      <w:ind/>
    </w:pPr>
    <w:rPr>
      <w:i/>
    </w:rPr>
  </w:style>
  <w:style w:type="paragraph" w:styleId="42">
    <w:name w:val="Header"/>
    <w:basedOn w:val="619"/>
    <w:link w:val="43"/>
    <w:uiPriority w:val="99"/>
    <w:unhideWhenUsed/>
    <w:pPr>
      <w:pBdr/>
      <w:tabs>
        <w:tab w:val="center" w:leader="none" w:pos="7143"/>
        <w:tab w:val="right" w:leader="none" w:pos="14287"/>
      </w:tabs>
      <w:spacing w:after="0" w:line="240" w:lineRule="auto"/>
      <w:ind/>
    </w:pPr>
  </w:style>
  <w:style w:type="character" w:styleId="43">
    <w:name w:val="Header Char"/>
    <w:basedOn w:val="620"/>
    <w:link w:val="42"/>
    <w:uiPriority w:val="99"/>
    <w:pPr>
      <w:pBdr/>
      <w:spacing/>
      <w:ind/>
    </w:pPr>
  </w:style>
  <w:style w:type="paragraph" w:styleId="44">
    <w:name w:val="Footer"/>
    <w:basedOn w:val="619"/>
    <w:link w:val="47"/>
    <w:uiPriority w:val="99"/>
    <w:unhideWhenUsed/>
    <w:pPr>
      <w:pBdr/>
      <w:tabs>
        <w:tab w:val="center" w:leader="none" w:pos="7143"/>
        <w:tab w:val="right" w:leader="none" w:pos="14287"/>
      </w:tabs>
      <w:spacing w:after="0" w:line="240" w:lineRule="auto"/>
      <w:ind/>
    </w:pPr>
  </w:style>
  <w:style w:type="character" w:styleId="45">
    <w:name w:val="Footer Char"/>
    <w:basedOn w:val="620"/>
    <w:link w:val="44"/>
    <w:uiPriority w:val="99"/>
    <w:pPr>
      <w:pBdr/>
      <w:spacing/>
      <w:ind/>
    </w:pPr>
  </w:style>
  <w:style w:type="paragraph" w:styleId="46">
    <w:name w:val="Caption"/>
    <w:basedOn w:val="619"/>
    <w:next w:val="619"/>
    <w:uiPriority w:val="35"/>
    <w:semiHidden/>
    <w:unhideWhenUsed/>
    <w:qFormat/>
    <w:pPr>
      <w:pBdr/>
      <w:spacing w:line="276" w:lineRule="auto"/>
      <w:ind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  <w:pPr>
      <w:pBdr/>
      <w:spacing/>
      <w:ind/>
    </w:pPr>
  </w:style>
  <w:style w:type="table" w:styleId="48">
    <w:name w:val="Table Grid"/>
    <w:basedOn w:val="621"/>
    <w:uiPriority w:val="59"/>
    <w:pPr>
      <w:pBdr/>
      <w:spacing w:after="0" w:line="240" w:lineRule="auto"/>
      <w:ind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49">
    <w:name w:val="Table Grid Light"/>
    <w:basedOn w:val="621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0">
    <w:name w:val="Plain Table 1"/>
    <w:basedOn w:val="621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1">
    <w:name w:val="Plain Table 2"/>
    <w:basedOn w:val="621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2">
    <w:name w:val="Plain Table 3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3">
    <w:name w:val="Plain Table 4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4">
    <w:name w:val="Plain Table 5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5">
    <w:name w:val="Grid Table 1 Light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6">
    <w:name w:val="Grid Table 1 Light - Accent 1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7">
    <w:name w:val="Grid Table 1 Light - Accent 2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8">
    <w:name w:val="Grid Table 1 Light - Accent 3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9">
    <w:name w:val="Grid Table 1 Light - Accent 4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0">
    <w:name w:val="Grid Table 1 Light - Accent 5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1">
    <w:name w:val="Grid Table 1 Light - Accent 6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2">
    <w:name w:val="Grid Table 2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3">
    <w:name w:val="Grid Table 2 - Accent 1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be5f2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be5f2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4">
    <w:name w:val="Grid Table 2 - Accent 2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5">
    <w:name w:val="Grid Table 2 - Accent 3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6">
    <w:name w:val="Grid Table 2 - Accent 4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7">
    <w:name w:val="Grid Table 2 - Accent 5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8">
    <w:name w:val="Grid Table 2 - Accent 6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">
    <w:name w:val="Grid Table 3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">
    <w:name w:val="Grid Table 3 - Accent 1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be5f2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be5f2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">
    <w:name w:val="Grid Table 3 - Accent 2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">
    <w:name w:val="Grid Table 3 - Accent 3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">
    <w:name w:val="Grid Table 3 - Accent 4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">
    <w:name w:val="Grid Table 3 - Accent 5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">
    <w:name w:val="Grid Table 3 - Accent 6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">
    <w:name w:val="Grid Table 4"/>
    <w:basedOn w:val="621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">
    <w:name w:val="Grid Table 4 - Accent 1"/>
    <w:basedOn w:val="621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2" w:fill="dce6f2" w:themeFill="accent1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2" w:fill="dce6f2" w:themeFill="accent1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b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E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">
    <w:name w:val="Grid Table 4 - Accent 2"/>
    <w:basedOn w:val="621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">
    <w:name w:val="Grid Table 4 - Accent 3"/>
    <w:basedOn w:val="621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b5a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FE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">
    <w:name w:val="Grid Table 4 - Accent 4"/>
    <w:basedOn w:val="621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">
    <w:name w:val="Grid Table 4 - Accent 5"/>
    <w:basedOn w:val="621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">
    <w:name w:val="Grid Table 4 - Accent 6"/>
    <w:basedOn w:val="621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">
    <w:name w:val="Grid Table 5 Dark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75" w:fill="8a8a8a" w:themeFill="tex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75" w:fill="8a8a8a" w:themeFill="tex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4">
    <w:name w:val="Grid Table 5 Dark- Accent 1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be5f2" w:themeFill="accent1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themeTint="75" w:fill="aec5e1" w:themeFill="accen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75" w:fill="aec5e1" w:themeFill="accen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5">
    <w:name w:val="Grid Table 5 Dark - Accent 2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3dddc" w:themeFill="accent2" w:themeFillTint="32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75" w:fill="e2afad" w:themeFill="accent2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75" w:fill="e2afad" w:themeFill="accent2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6">
    <w:name w:val="Grid Table 5 Dark - Accent 3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bf1dd" w:themeFill="accent3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75" w:fill="d1e0b3" w:themeFill="accent3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75" w:fill="d1e0b3" w:themeFill="accent3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7">
    <w:name w:val="Grid Table 5 Dark- Accent 4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75" w:fill="c5b8d4" w:themeFill="accent4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75" w:fill="c5b8d4" w:themeFill="accent4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8">
    <w:name w:val="Grid Table 5 Dark - Accent 5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75" w:fill="acd9e5" w:themeFill="accent5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75" w:fill="acd9e5" w:themeFill="accent5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9">
    <w:name w:val="Grid Table 5 Dark - Accent 6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ad9" w:themeFill="accent6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75" w:fill="fbcfaa" w:themeFill="accent6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75" w:fill="fbcfaa" w:themeFill="accent6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0">
    <w:name w:val="Grid Table 6 Colorful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1">
    <w:name w:val="Grid Table 6 Colorful - Accent 1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cPr>
      <w:tcBorders/>
    </w:tcPr>
    <w:tblStylePr w:type="band1Horz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be5f2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34" w:fill="dbe5f2" w:themeFill="accent1" w:themeFillTint="34"/>
        <w:tcBorders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3e6da5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3e6da5" w:themeColor="accen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6da5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3e6da5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2">
    <w:name w:val="Grid Table 6 Colorful - Accent 2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9f3a38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9f3a38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f3a38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9f3a38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3">
    <w:name w:val="Grid Table 6 Colorful - Accent 3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5c732f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5c732f" w:themeColor="accent3" w:themeTint="FE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32f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5c732f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4">
    <w:name w:val="Grid Table 6 Colorful - Accent 4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664f84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664f84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4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664f84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5">
    <w:name w:val="Grid Table 6 Colorful - Accent 5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66879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66879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879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66879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6">
    <w:name w:val="Grid Table 6 Colorful - Accent 6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2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66879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66879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879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66879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7">
    <w:name w:val="Grid Table 7 Colorful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8">
    <w:name w:val="Grid Table 7 Colorful - Accent 1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cPr>
      <w:tcBorders/>
    </w:tcPr>
    <w:tblStylePr w:type="band1Horz">
      <w:rPr>
        <w:rFonts w:ascii="Arial" w:hAnsi="Arial"/>
        <w:color w:val="3e6da5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be5f2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34" w:fill="dbe5f2" w:themeFill="accent1" w:themeFillTint="34"/>
        <w:tcBorders/>
      </w:tcPr>
    </w:tblStylePr>
    <w:tblStylePr w:type="band2Horz">
      <w:rPr>
        <w:rFonts w:ascii="Arial" w:hAnsi="Arial"/>
        <w:color w:val="3e6da5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3e6da5" w:themeColor="accen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6da5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6da5" w:themeColor="accent1" w:themeTint="80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6da5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9">
    <w:name w:val="Grid Table 7 Colorful - Accent 2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2Horz">
      <w:rPr>
        <w:rFonts w:ascii="Arial" w:hAnsi="Arial"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9f3a38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0">
    <w:name w:val="Grid Table 7 Colorful - Accent 3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5c73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2Horz">
      <w:rPr>
        <w:rFonts w:ascii="Arial" w:hAnsi="Arial"/>
        <w:color w:val="5c732f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5c732f" w:themeColor="accent3" w:themeTint="FE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3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3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3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1">
    <w:name w:val="Grid Table 7 Colorful - Accent 4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rPr>
        <w:rFonts w:ascii="Arial" w:hAnsi="Arial"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664f84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2">
    <w:name w:val="Grid Table 7 Colorful - Accent 5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266879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rPr>
        <w:rFonts w:ascii="Arial" w:hAnsi="Arial"/>
        <w:color w:val="266879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66879" w:themeColor="accent5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879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879" w:themeColor="accent5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879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3">
    <w:name w:val="Grid Table 7 Colorful - Accent 6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b25408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2Horz">
      <w:rPr>
        <w:rFonts w:ascii="Arial" w:hAnsi="Arial"/>
        <w:color w:val="b25408" w:themeColor="accent6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b25408" w:themeColor="accent6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25408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25408" w:themeColor="accent6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25408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4">
    <w:name w:val="List Table 1 Light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5">
    <w:name w:val="List Table 1 Light - Accent 1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6">
    <w:name w:val="List Table 1 Light - Accent 2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7">
    <w:name w:val="List Table 1 Light - Accent 3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8">
    <w:name w:val="List Table 1 Light - Accent 4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9">
    <w:name w:val="List Table 1 Light - Accent 5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0">
    <w:name w:val="List Table 1 Light - Accent 6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1">
    <w:name w:val="List Table 2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2">
    <w:name w:val="List Table 2 - Accent 1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3">
    <w:name w:val="List Table 2 - Accent 2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4">
    <w:name w:val="List Table 2 - Accent 3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5">
    <w:name w:val="List Table 2 - Accent 4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6">
    <w:name w:val="List Table 2 - Accent 5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7">
    <w:name w:val="List Table 2 - Accent 6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8">
    <w:name w:val="List Table 3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9">
    <w:name w:val="List Table 3 - Accent 1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0">
    <w:name w:val="List Table 3 - Accent 2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1">
    <w:name w:val="List Table 3 - Accent 3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98" w:fill="c3d69c" w:themeFill="accent3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2">
    <w:name w:val="List Table 3 - Accent 4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3">
    <w:name w:val="List Table 3 - Accent 5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9A" w:fill="92cddd" w:themeFill="accent5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4">
    <w:name w:val="List Table 3 - Accent 6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98" w:fill="fac091" w:themeFill="accent6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5">
    <w:name w:val="List Table 4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6">
    <w:name w:val="List Table 4 - Accent 1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7">
    <w:name w:val="List Table 4 - Accent 2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8">
    <w:name w:val="List Table 4 - Accent 3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9">
    <w:name w:val="List Table 4 - Accent 4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0">
    <w:name w:val="List Table 4 - Accent 5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1">
    <w:name w:val="List Table 4 - Accent 6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2">
    <w:name w:val="List Table 5 Dark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3">
    <w:name w:val="List Table 5 Dark - Accent 1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4">
    <w:name w:val="List Table 5 Dark - Accent 2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a9796" w:themeFill="accent2" w:themeFillTint="97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5">
    <w:name w:val="List Table 5 Dark - Accent 3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c" w:themeFill="accent3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98" w:fill="c3d69c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98" w:fill="c3d69c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3" w:themeTint="98" w:fill="c3d69c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98" w:fill="c3d69c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6">
    <w:name w:val="List Table 5 Dark - Accent 4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7" w:themeFill="accent4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7">
    <w:name w:val="List Table 5 Dark - Accent 5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2cddd" w:themeFill="accent5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9A" w:fill="92cddd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9A" w:fill="92cddd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5" w:themeTint="9A" w:fill="92cddd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9A" w:fill="92cddd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8">
    <w:name w:val="List Table 5 Dark - Accent 6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ac091" w:themeFill="accent6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98" w:fill="fac091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98" w:fill="fac091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6" w:themeTint="98" w:fill="fac091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98" w:fill="fac091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9">
    <w:name w:val="List Table 6 Colorful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04040" w:themeColor="text1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404040" w:themeColor="tex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8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0">
    <w:name w:val="List Table 6 Colorful - Accent 1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404040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2Horz">
      <w:rPr>
        <w:rFonts w:ascii="Arial" w:hAnsi="Arial"/>
        <w:color w:val="404040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b4b72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b4b72" w:themeColor="accent1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b4b72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b4b72" w:themeColor="accent1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1">
    <w:name w:val="List Table 6 Colorful - Accent 2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9f3a38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9f3a38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f3a38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9f3a38" w:themeColor="accent2" w:themeTint="97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2">
    <w:name w:val="List Table 6 Colorful - Accent 3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7c993f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7c993f" w:themeColor="accent3" w:themeTint="98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93f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7c993f" w:themeColor="accent3" w:themeTint="98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3">
    <w:name w:val="List Table 6 Colorful - Accent 4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664f84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664f84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4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664f84" w:themeColor="accent4" w:themeTint="9A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4">
    <w:name w:val="List Table 6 Colorful - Accent 5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338ba3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338ba3" w:themeColor="accent5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ba3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338ba3" w:themeColor="accent5" w:themeTint="9A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5">
    <w:name w:val="List Table 6 Colorful - Accent 6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dd680a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dd680a" w:themeColor="accent6" w:themeTint="98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d680a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dd680a" w:themeColor="accent6" w:themeTint="98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6">
    <w:name w:val="List Table 7 Colorful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47">
    <w:name w:val="List Table 7 Colorful - Accent 1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2b4b72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2Horz">
      <w:rPr>
        <w:rFonts w:ascii="Arial" w:hAnsi="Arial"/>
        <w:color w:val="2b4b72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b4b72" w:themeColor="accent1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b4b72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b4b72" w:themeColor="accent1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b4b72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2b4b72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48">
    <w:name w:val="List Table 7 Colorful - Accent 2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rPr>
        <w:rFonts w:ascii="Arial" w:hAnsi="Arial"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9f3a38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49">
    <w:name w:val="List Table 7 Colorful - Accent 3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7c99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rPr>
        <w:rFonts w:ascii="Arial" w:hAnsi="Arial"/>
        <w:color w:val="7c993f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7c993f" w:themeColor="accent3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9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9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9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7c993f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0">
    <w:name w:val="List Table 7 Colorful - Accent 4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2Horz">
      <w:rPr>
        <w:rFonts w:ascii="Arial" w:hAnsi="Arial"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664f84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1">
    <w:name w:val="List Table 7 Colorful - Accent 5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338ba3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2Horz">
      <w:rPr>
        <w:rFonts w:ascii="Arial" w:hAnsi="Arial"/>
        <w:color w:val="338ba3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338ba3" w:themeColor="accent5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ba3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ba3" w:themeColor="accent5" w:themeTint="9A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ba3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338ba3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2">
    <w:name w:val="List Table 7 Colorful - Accent 6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dd680a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2Horz">
      <w:rPr>
        <w:rFonts w:ascii="Arial" w:hAnsi="Arial"/>
        <w:color w:val="dd680a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dd680a" w:themeColor="accent6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d680a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d680a" w:themeColor="accent6" w:themeTint="98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d680a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dd680a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3">
    <w:name w:val="Lined - Accent"/>
    <w:basedOn w:val="621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4">
    <w:name w:val="Lined - Accent 1"/>
    <w:basedOn w:val="621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8d7ea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8d7ea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bc2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bc2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bc2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bc2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5">
    <w:name w:val="Lined - Accent 2"/>
    <w:basedOn w:val="621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6">
    <w:name w:val="Lined - Accent 3"/>
    <w:basedOn w:val="621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b5a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b5a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b5a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b5a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7">
    <w:name w:val="Lined - Accent 4"/>
    <w:basedOn w:val="621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8">
    <w:name w:val="Lined - Accent 5"/>
    <w:basedOn w:val="621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9">
    <w:name w:val="Lined - Accent 6"/>
    <w:basedOn w:val="621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0">
    <w:name w:val="Bordered &amp; Lined - Accent"/>
    <w:basedOn w:val="621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1">
    <w:name w:val="Bordered &amp; Lined - Accent 1"/>
    <w:basedOn w:val="621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8d7ea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8d7ea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bc2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bc2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bc2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bc2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2">
    <w:name w:val="Bordered &amp; Lined - Accent 2"/>
    <w:basedOn w:val="621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3">
    <w:name w:val="Bordered &amp; Lined - Accent 3"/>
    <w:basedOn w:val="621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b5a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b5a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b5a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b5a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4">
    <w:name w:val="Bordered &amp; Lined - Accent 4"/>
    <w:basedOn w:val="621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5">
    <w:name w:val="Bordered &amp; Lined - Accent 5"/>
    <w:basedOn w:val="621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6">
    <w:name w:val="Bordered &amp; Lined - Accent 6"/>
    <w:basedOn w:val="621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7">
    <w:name w:val="Bordered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80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8">
    <w:name w:val="Bordered - Accent 1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9">
    <w:name w:val="Bordered - Accent 2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0">
    <w:name w:val="Bordered - Accent 3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1">
    <w:name w:val="Bordered - Accent 4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2">
    <w:name w:val="Bordered - Accent 5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3">
    <w:name w:val="Bordered - Accent 6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paragraph" w:styleId="175">
    <w:name w:val="footnote text"/>
    <w:basedOn w:val="619"/>
    <w:link w:val="176"/>
    <w:uiPriority w:val="99"/>
    <w:semiHidden/>
    <w:unhideWhenUsed/>
    <w:pPr>
      <w:pBdr/>
      <w:spacing w:after="40" w:line="240" w:lineRule="auto"/>
      <w:ind/>
    </w:pPr>
    <w:rPr>
      <w:sz w:val="18"/>
    </w:rPr>
  </w:style>
  <w:style w:type="character" w:styleId="176">
    <w:name w:val="Footnote Text Char"/>
    <w:link w:val="175"/>
    <w:uiPriority w:val="99"/>
    <w:pPr>
      <w:pBdr/>
      <w:spacing/>
      <w:ind/>
    </w:pPr>
    <w:rPr>
      <w:sz w:val="18"/>
    </w:rPr>
  </w:style>
  <w:style w:type="character" w:styleId="177">
    <w:name w:val="footnote reference"/>
    <w:basedOn w:val="620"/>
    <w:uiPriority w:val="99"/>
    <w:unhideWhenUsed/>
    <w:pPr>
      <w:pBdr/>
      <w:spacing/>
      <w:ind/>
    </w:pPr>
    <w:rPr>
      <w:vertAlign w:val="superscript"/>
    </w:rPr>
  </w:style>
  <w:style w:type="paragraph" w:styleId="178">
    <w:name w:val="endnote text"/>
    <w:basedOn w:val="619"/>
    <w:link w:val="179"/>
    <w:uiPriority w:val="99"/>
    <w:semiHidden/>
    <w:unhideWhenUsed/>
    <w:pPr>
      <w:pBdr/>
      <w:spacing w:after="0" w:line="240" w:lineRule="auto"/>
      <w:ind/>
    </w:pPr>
    <w:rPr>
      <w:sz w:val="20"/>
    </w:rPr>
  </w:style>
  <w:style w:type="character" w:styleId="179">
    <w:name w:val="Endnote Text Char"/>
    <w:link w:val="178"/>
    <w:uiPriority w:val="99"/>
    <w:pPr>
      <w:pBdr/>
      <w:spacing/>
      <w:ind/>
    </w:pPr>
    <w:rPr>
      <w:sz w:val="20"/>
    </w:rPr>
  </w:style>
  <w:style w:type="character" w:styleId="180">
    <w:name w:val="endnote reference"/>
    <w:basedOn w:val="620"/>
    <w:uiPriority w:val="99"/>
    <w:semiHidden/>
    <w:unhideWhenUsed/>
    <w:pPr>
      <w:pBdr/>
      <w:spacing/>
      <w:ind/>
    </w:pPr>
    <w:rPr>
      <w:vertAlign w:val="superscript"/>
    </w:rPr>
  </w:style>
  <w:style w:type="paragraph" w:styleId="181">
    <w:name w:val="toc 1"/>
    <w:basedOn w:val="619"/>
    <w:next w:val="619"/>
    <w:uiPriority w:val="39"/>
    <w:unhideWhenUsed/>
    <w:pPr>
      <w:pBdr/>
      <w:spacing w:after="57"/>
      <w:ind w:right="0" w:firstLine="0" w:left="0"/>
    </w:pPr>
  </w:style>
  <w:style w:type="paragraph" w:styleId="182">
    <w:name w:val="toc 2"/>
    <w:basedOn w:val="619"/>
    <w:next w:val="619"/>
    <w:uiPriority w:val="39"/>
    <w:unhideWhenUsed/>
    <w:pPr>
      <w:pBdr/>
      <w:spacing w:after="57"/>
      <w:ind w:right="0" w:firstLine="0" w:left="283"/>
    </w:pPr>
  </w:style>
  <w:style w:type="paragraph" w:styleId="183">
    <w:name w:val="toc 3"/>
    <w:basedOn w:val="619"/>
    <w:next w:val="619"/>
    <w:uiPriority w:val="39"/>
    <w:unhideWhenUsed/>
    <w:pPr>
      <w:pBdr/>
      <w:spacing w:after="57"/>
      <w:ind w:right="0" w:firstLine="0" w:left="567"/>
    </w:pPr>
  </w:style>
  <w:style w:type="paragraph" w:styleId="184">
    <w:name w:val="toc 4"/>
    <w:basedOn w:val="619"/>
    <w:next w:val="619"/>
    <w:uiPriority w:val="39"/>
    <w:unhideWhenUsed/>
    <w:pPr>
      <w:pBdr/>
      <w:spacing w:after="57"/>
      <w:ind w:right="0" w:firstLine="0" w:left="850"/>
    </w:pPr>
  </w:style>
  <w:style w:type="paragraph" w:styleId="185">
    <w:name w:val="toc 5"/>
    <w:basedOn w:val="619"/>
    <w:next w:val="619"/>
    <w:uiPriority w:val="39"/>
    <w:unhideWhenUsed/>
    <w:pPr>
      <w:pBdr/>
      <w:spacing w:after="57"/>
      <w:ind w:right="0" w:firstLine="0" w:left="1134"/>
    </w:pPr>
  </w:style>
  <w:style w:type="paragraph" w:styleId="186">
    <w:name w:val="toc 6"/>
    <w:basedOn w:val="619"/>
    <w:next w:val="619"/>
    <w:uiPriority w:val="39"/>
    <w:unhideWhenUsed/>
    <w:pPr>
      <w:pBdr/>
      <w:spacing w:after="57"/>
      <w:ind w:right="0" w:firstLine="0" w:left="1417"/>
    </w:pPr>
  </w:style>
  <w:style w:type="paragraph" w:styleId="187">
    <w:name w:val="toc 7"/>
    <w:basedOn w:val="619"/>
    <w:next w:val="619"/>
    <w:uiPriority w:val="39"/>
    <w:unhideWhenUsed/>
    <w:pPr>
      <w:pBdr/>
      <w:spacing w:after="57"/>
      <w:ind w:right="0" w:firstLine="0" w:left="1701"/>
    </w:pPr>
  </w:style>
  <w:style w:type="paragraph" w:styleId="188">
    <w:name w:val="toc 8"/>
    <w:basedOn w:val="619"/>
    <w:next w:val="619"/>
    <w:uiPriority w:val="39"/>
    <w:unhideWhenUsed/>
    <w:pPr>
      <w:pBdr/>
      <w:spacing w:after="57"/>
      <w:ind w:right="0" w:firstLine="0" w:left="1984"/>
    </w:pPr>
  </w:style>
  <w:style w:type="paragraph" w:styleId="189">
    <w:name w:val="toc 9"/>
    <w:basedOn w:val="619"/>
    <w:next w:val="619"/>
    <w:uiPriority w:val="39"/>
    <w:unhideWhenUsed/>
    <w:pPr>
      <w:pBdr/>
      <w:spacing w:after="57"/>
      <w:ind w:right="0" w:firstLine="0" w:left="2268"/>
    </w:pPr>
  </w:style>
  <w:style w:type="paragraph" w:styleId="190">
    <w:name w:val="TOC Heading"/>
    <w:uiPriority w:val="39"/>
    <w:unhideWhenUsed/>
    <w:pPr>
      <w:pBdr/>
      <w:spacing/>
      <w:ind/>
    </w:pPr>
  </w:style>
  <w:style w:type="paragraph" w:styleId="191">
    <w:name w:val="table of figures"/>
    <w:basedOn w:val="619"/>
    <w:next w:val="619"/>
    <w:uiPriority w:val="99"/>
    <w:unhideWhenUsed/>
    <w:pPr>
      <w:pBdr/>
      <w:spacing w:after="0" w:afterAutospacing="0"/>
      <w:ind/>
    </w:pPr>
  </w:style>
  <w:style w:type="paragraph" w:styleId="619" w:default="1">
    <w:name w:val="Normal"/>
    <w:qFormat/>
    <w:pPr>
      <w:pBdr/>
      <w:spacing/>
      <w:ind/>
    </w:pPr>
    <w:rPr>
      <w:rFonts w:ascii="Calibri" w:hAnsi="Calibri" w:eastAsia="Times New Roman" w:cs="Times New Roman"/>
    </w:rPr>
  </w:style>
  <w:style w:type="character" w:styleId="620" w:default="1">
    <w:name w:val="Default Paragraph Font"/>
    <w:uiPriority w:val="1"/>
    <w:semiHidden/>
    <w:unhideWhenUsed/>
    <w:pPr>
      <w:pBdr/>
      <w:spacing/>
      <w:ind/>
    </w:pPr>
  </w:style>
  <w:style w:type="table" w:styleId="621" w:default="1">
    <w:name w:val="Normal Table"/>
    <w:uiPriority w:val="99"/>
    <w:semiHidden/>
    <w:unhideWhenUsed/>
    <w:pPr>
      <w:pBdr/>
      <w:spacing/>
      <w:ind/>
    </w:pPr>
    <w:tblPr>
      <w:tblInd w:w="0" w:type="dxa"/>
      <w:tblBorders/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numbering" w:styleId="622" w:default="1">
    <w:name w:val="No List"/>
    <w:uiPriority w:val="99"/>
    <w:semiHidden/>
    <w:unhideWhenUsed/>
    <w:pPr>
      <w:pBdr/>
      <w:spacing/>
      <w:ind/>
    </w:pPr>
  </w:style>
  <w:style w:type="character" w:styleId="623" w:customStyle="1">
    <w:name w:val="Обычный (веб) Знак"/>
    <w:link w:val="624"/>
    <w:pPr>
      <w:pBdr/>
      <w:spacing/>
      <w:ind/>
    </w:pPr>
    <w:rPr>
      <w:rFonts w:ascii="Times New Roman" w:hAnsi="Times New Roman" w:eastAsia="Times New Roman" w:cs="Times New Roman"/>
      <w:sz w:val="24"/>
      <w:szCs w:val="24"/>
      <w:lang w:val="ru-RU" w:eastAsia="zh-CN"/>
    </w:rPr>
  </w:style>
  <w:style w:type="paragraph" w:styleId="624">
    <w:name w:val="Normal (Web)"/>
    <w:basedOn w:val="619"/>
    <w:link w:val="623"/>
    <w:unhideWhenUsed/>
    <w:qFormat/>
    <w:pPr>
      <w:pBdr/>
      <w:spacing w:after="120" w:line="480" w:lineRule="auto"/>
      <w:ind w:left="360"/>
    </w:pPr>
    <w:rPr>
      <w:rFonts w:ascii="Times New Roman" w:hAnsi="Times New Roman"/>
      <w:sz w:val="24"/>
      <w:szCs w:val="24"/>
      <w:lang w:val="ru-RU" w:eastAsia="zh-CN"/>
    </w:rPr>
  </w:style>
  <w:style w:type="paragraph" w:styleId="625" w:customStyle="1">
    <w:name w:val="rvps2"/>
    <w:basedOn w:val="619"/>
    <w:qFormat/>
    <w:pPr>
      <w:pBdr/>
      <w:spacing w:after="100" w:afterAutospacing="1" w:before="100" w:beforeAutospacing="1" w:line="240" w:lineRule="auto"/>
      <w:ind/>
    </w:pPr>
    <w:rPr>
      <w:rFonts w:ascii="Times New Roman" w:hAnsi="Times New Roman" w:eastAsia="Calibri"/>
      <w:sz w:val="24"/>
      <w:szCs w:val="24"/>
      <w:lang w:eastAsia="ru-RU"/>
    </w:rPr>
  </w:style>
  <w:style w:type="paragraph" w:styleId="626" w:customStyle="1">
    <w:name w:val="Абзац списка1"/>
    <w:basedOn w:val="619"/>
    <w:qFormat/>
    <w:pPr>
      <w:pBdr/>
      <w:spacing/>
      <w:ind w:left="720"/>
      <w:contextualSpacing w:val="true"/>
    </w:pPr>
  </w:style>
  <w:style w:type="paragraph" w:styleId="627" w:customStyle="1">
    <w:name w:val="Обычный2"/>
    <w:qFormat/>
    <w:pPr>
      <w:pBdr/>
      <w:spacing w:after="0"/>
      <w:ind/>
    </w:pPr>
    <w:rPr>
      <w:rFonts w:ascii="Arial" w:hAnsi="Arial" w:eastAsia="Times New Roman" w:cs="Arial"/>
      <w:color w:val="000000"/>
      <w:lang w:val="ru-RU" w:eastAsia="ru-RU"/>
    </w:rPr>
  </w:style>
  <w:style w:type="paragraph" w:styleId="628" w:customStyle="1">
    <w:name w:val="Без интервала1"/>
    <w:qFormat/>
    <w:pPr>
      <w:pBdr/>
      <w:spacing w:after="0" w:line="240" w:lineRule="auto"/>
      <w:ind/>
    </w:pPr>
    <w:rPr>
      <w:rFonts w:ascii="Times New Roman" w:hAnsi="Times New Roman" w:eastAsia="Times New Roman" w:cs="Times New Roman"/>
    </w:rPr>
  </w:style>
  <w:style w:type="paragraph" w:styleId="629" w:customStyle="1">
    <w:name w:val="Основной текст 31"/>
    <w:basedOn w:val="619"/>
    <w:qFormat/>
    <w:pPr>
      <w:widowControl w:val="false"/>
      <w:pBdr/>
      <w:spacing w:after="0" w:line="240" w:lineRule="auto"/>
      <w:ind/>
      <w:jc w:val="both"/>
    </w:pPr>
    <w:rPr>
      <w:rFonts w:ascii="Times New Roman" w:hAnsi="Times New Roman"/>
      <w:color w:val="ff0000"/>
      <w:sz w:val="24"/>
      <w:szCs w:val="20"/>
      <w:lang w:eastAsia="ar-SA"/>
    </w:rPr>
  </w:style>
  <w:style w:type="paragraph" w:styleId="630" w:customStyle="1">
    <w:name w:val="Standard"/>
    <w:qFormat/>
    <w:pPr>
      <w:pBdr/>
      <w:spacing w:after="0" w:line="240" w:lineRule="auto"/>
      <w:ind/>
    </w:pPr>
    <w:rPr>
      <w:rFonts w:ascii="Times New Roman" w:hAnsi="Times New Roman" w:eastAsia="Times New Roman" w:cs="Times New Roman"/>
      <w:color w:val="000000"/>
      <w:sz w:val="24"/>
      <w:szCs w:val="24"/>
      <w:lang w:val="ru-RU" w:eastAsia="ru-RU"/>
    </w:rPr>
  </w:style>
  <w:style w:type="character" w:styleId="631" w:customStyle="1">
    <w:name w:val="tl8wme emohub"/>
    <w:basedOn w:val="620"/>
    <w:pPr>
      <w:pBdr/>
      <w:spacing/>
      <w:ind/>
    </w:pPr>
  </w:style>
  <w:style w:type="character" w:styleId="632">
    <w:name w:val="Hyperlink"/>
    <w:basedOn w:val="620"/>
    <w:uiPriority w:val="99"/>
    <w:unhideWhenUsed/>
    <w:pPr>
      <w:pBdr/>
      <w:spacing/>
      <w:ind/>
    </w:pPr>
    <w:rPr>
      <w:color w:val="0000ff" w:themeColor="hyperlink"/>
      <w:u w:val="single"/>
    </w:rPr>
  </w:style>
  <w:style w:type="character" w:styleId="633">
    <w:name w:val="annotation reference"/>
    <w:basedOn w:val="620"/>
    <w:uiPriority w:val="99"/>
    <w:semiHidden/>
    <w:unhideWhenUsed/>
    <w:pPr>
      <w:pBdr/>
      <w:spacing/>
      <w:ind/>
    </w:pPr>
    <w:rPr>
      <w:sz w:val="16"/>
      <w:szCs w:val="16"/>
    </w:rPr>
  </w:style>
  <w:style w:type="paragraph" w:styleId="634">
    <w:name w:val="annotation text"/>
    <w:basedOn w:val="619"/>
    <w:link w:val="635"/>
    <w:uiPriority w:val="99"/>
    <w:semiHidden/>
    <w:unhideWhenUsed/>
    <w:pPr>
      <w:pBdr/>
      <w:spacing w:after="160" w:line="240" w:lineRule="auto"/>
      <w:ind/>
    </w:pPr>
    <w:rPr>
      <w:rFonts w:asciiTheme="minorHAnsi" w:hAnsiTheme="minorHAnsi" w:eastAsiaTheme="minorHAnsi" w:cstheme="minorBidi"/>
      <w:sz w:val="20"/>
      <w:szCs w:val="20"/>
      <w:lang w:val="ru-RU"/>
    </w:rPr>
  </w:style>
  <w:style w:type="character" w:styleId="635" w:customStyle="1">
    <w:name w:val="Текст примечания Знак"/>
    <w:basedOn w:val="620"/>
    <w:link w:val="634"/>
    <w:uiPriority w:val="99"/>
    <w:semiHidden/>
    <w:pPr>
      <w:pBdr/>
      <w:spacing/>
      <w:ind/>
    </w:pPr>
    <w:rPr>
      <w:sz w:val="20"/>
      <w:szCs w:val="20"/>
      <w:lang w:val="ru-RU"/>
    </w:rPr>
  </w:style>
  <w:style w:type="paragraph" w:styleId="636">
    <w:name w:val="Balloon Text"/>
    <w:basedOn w:val="619"/>
    <w:link w:val="637"/>
    <w:uiPriority w:val="99"/>
    <w:semiHidden/>
    <w:unhideWhenUsed/>
    <w:pPr>
      <w:pBdr/>
      <w:spacing w:after="0" w:line="240" w:lineRule="auto"/>
      <w:ind/>
    </w:pPr>
    <w:rPr>
      <w:rFonts w:ascii="Tahoma" w:hAnsi="Tahoma" w:cs="Tahoma"/>
      <w:sz w:val="16"/>
      <w:szCs w:val="16"/>
    </w:rPr>
  </w:style>
  <w:style w:type="character" w:styleId="637" w:customStyle="1">
    <w:name w:val="Текст выноски Знак"/>
    <w:basedOn w:val="620"/>
    <w:link w:val="636"/>
    <w:uiPriority w:val="99"/>
    <w:semiHidden/>
    <w:pPr>
      <w:pBdr/>
      <w:spacing/>
      <w:ind/>
    </w:pPr>
    <w:rPr>
      <w:rFonts w:ascii="Tahoma" w:hAnsi="Tahoma" w:eastAsia="Times New Roman" w:cs="Tahoma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yperlink" Target="https://zakon.rada.gov.ua/laws/show/922-19" TargetMode="External"/><Relationship Id="rId10" Type="http://schemas.openxmlformats.org/officeDocument/2006/relationships/hyperlink" Target="mailto:school24@ukr.net" TargetMode="External"/><Relationship Id="rId11" Type="http://schemas.openxmlformats.org/officeDocument/2006/relationships/hyperlink" Target="mailto:school24@ukr.net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ONLYOFFICE/8.0.0.99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kostiuk</dc:creator>
  <cp:revision>4</cp:revision>
  <dcterms:created xsi:type="dcterms:W3CDTF">2023-12-15T14:48:00Z</dcterms:created>
  <dcterms:modified xsi:type="dcterms:W3CDTF">2024-04-24T11:07:15Z</dcterms:modified>
</cp:coreProperties>
</file>