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16" w:rsidRPr="00DA2CDA" w:rsidRDefault="00523816" w:rsidP="00523816">
      <w:pPr>
        <w:spacing w:line="240" w:lineRule="atLeast"/>
        <w:rPr>
          <w:rFonts w:ascii="Times New Roman" w:eastAsia="Times New Roman" w:hAnsi="Times New Roman" w:cs="Times New Roman"/>
          <w:sz w:val="24"/>
          <w:szCs w:val="24"/>
          <w:lang w:val="ru-RU" w:eastAsia="uk-UA"/>
        </w:rPr>
      </w:pPr>
    </w:p>
    <w:p w:rsidR="00523816" w:rsidRPr="00C57CF7" w:rsidRDefault="00523816" w:rsidP="00C57CF7">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p>
    <w:p w:rsidR="00523816" w:rsidRPr="00C57CF7" w:rsidRDefault="00523816" w:rsidP="00C57CF7">
      <w:pPr>
        <w:spacing w:after="0" w:line="240" w:lineRule="atLeast"/>
        <w:rPr>
          <w:rFonts w:ascii="Times New Roman" w:hAnsi="Times New Roman" w:cs="Times New Roman"/>
          <w:sz w:val="24"/>
          <w:szCs w:val="24"/>
        </w:rPr>
      </w:pPr>
    </w:p>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00D457FE">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523816" w:rsidRPr="00C57CF7" w:rsidRDefault="00523816" w:rsidP="00C57CF7">
      <w:pPr>
        <w:spacing w:after="0" w:line="240" w:lineRule="atLeast"/>
        <w:rPr>
          <w:rFonts w:ascii="Times New Roman" w:hAnsi="Times New Roman" w:cs="Times New Roman"/>
          <w:sz w:val="24"/>
          <w:szCs w:val="24"/>
        </w:rPr>
      </w:pPr>
    </w:p>
    <w:p w:rsidR="00523816" w:rsidRPr="00C57CF7" w:rsidRDefault="00523816" w:rsidP="00C57CF7">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sidR="000571FB">
        <w:rPr>
          <w:rFonts w:ascii="Times New Roman" w:hAnsi="Times New Roman" w:cs="Times New Roman"/>
          <w:color w:val="000000"/>
          <w:spacing w:val="-1"/>
          <w:sz w:val="24"/>
          <w:szCs w:val="24"/>
        </w:rPr>
        <w:t xml:space="preserve">начальника </w:t>
      </w:r>
      <w:r w:rsidR="000571FB">
        <w:rPr>
          <w:rFonts w:ascii="Times New Roman" w:hAnsi="Times New Roman" w:cs="Times New Roman"/>
          <w:color w:val="000000"/>
          <w:spacing w:val="-1"/>
          <w:sz w:val="24"/>
          <w:szCs w:val="24"/>
          <w:lang w:val="ru-RU"/>
        </w:rPr>
        <w:t xml:space="preserve">Щерби </w:t>
      </w:r>
      <w:proofErr w:type="spellStart"/>
      <w:r w:rsidR="000571FB">
        <w:rPr>
          <w:rFonts w:ascii="Times New Roman" w:hAnsi="Times New Roman" w:cs="Times New Roman"/>
          <w:color w:val="000000"/>
          <w:spacing w:val="-1"/>
          <w:sz w:val="24"/>
          <w:szCs w:val="24"/>
          <w:lang w:val="ru-RU"/>
        </w:rPr>
        <w:t>Михайла</w:t>
      </w:r>
      <w:proofErr w:type="spellEnd"/>
      <w:r w:rsidR="000571FB">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523816" w:rsidRDefault="00523816" w:rsidP="00C57CF7">
      <w:pPr>
        <w:shd w:val="clear" w:color="auto" w:fill="FFFFFF"/>
        <w:spacing w:after="0" w:line="240" w:lineRule="atLeast"/>
        <w:jc w:val="both"/>
        <w:rPr>
          <w:rFonts w:ascii="Times New Roman" w:hAnsi="Times New Roman" w:cs="Times New Roman"/>
          <w:sz w:val="24"/>
          <w:szCs w:val="24"/>
          <w:lang w:val="ru-RU"/>
        </w:rPr>
      </w:pPr>
      <w:r w:rsidRPr="00C57CF7">
        <w:rPr>
          <w:rStyle w:val="FontStyle25"/>
          <w:sz w:val="24"/>
          <w:szCs w:val="24"/>
        </w:rPr>
        <w:t>1.2. Предметом договору є</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 </w:t>
      </w:r>
      <w:r w:rsidRPr="00C57CF7">
        <w:rPr>
          <w:rFonts w:ascii="Times New Roman" w:eastAsia="Times New Roman" w:hAnsi="Times New Roman" w:cs="Times New Roman"/>
          <w:sz w:val="24"/>
          <w:szCs w:val="24"/>
          <w:lang w:eastAsia="uk-UA"/>
        </w:rPr>
        <w:t>44110000-4 Конструкційні матеріали</w:t>
      </w:r>
      <w:r w:rsidRPr="00C57CF7">
        <w:rPr>
          <w:rFonts w:ascii="Times New Roman" w:hAnsi="Times New Roman" w:cs="Times New Roman"/>
          <w:sz w:val="24"/>
          <w:szCs w:val="24"/>
        </w:rPr>
        <w:t xml:space="preserve"> </w:t>
      </w:r>
      <w:r w:rsidRPr="00C57CF7">
        <w:rPr>
          <w:rStyle w:val="value"/>
          <w:rFonts w:ascii="Times New Roman" w:hAnsi="Times New Roman" w:cs="Times New Roman"/>
          <w:color w:val="000000"/>
          <w:sz w:val="24"/>
          <w:szCs w:val="24"/>
          <w:bdr w:val="none" w:sz="0" w:space="0" w:color="auto" w:frame="1"/>
          <w:shd w:val="clear" w:color="auto" w:fill="F3F3F3"/>
        </w:rPr>
        <w:t>)</w:t>
      </w:r>
      <w:r w:rsidRPr="00C57CF7">
        <w:rPr>
          <w:rFonts w:ascii="Times New Roman" w:hAnsi="Times New Roman" w:cs="Times New Roman"/>
          <w:color w:val="000000"/>
          <w:sz w:val="24"/>
          <w:szCs w:val="24"/>
        </w:rPr>
        <w:t xml:space="preserve"> </w:t>
      </w:r>
      <w:r w:rsidRPr="00C57CF7">
        <w:rPr>
          <w:rFonts w:ascii="Times New Roman" w:hAnsi="Times New Roman" w:cs="Times New Roman"/>
          <w:color w:val="000000"/>
          <w:sz w:val="24"/>
          <w:szCs w:val="24"/>
          <w:lang w:val="ru-RU"/>
        </w:rPr>
        <w:t xml:space="preserve"> </w:t>
      </w:r>
      <w:r w:rsidR="000571FB">
        <w:rPr>
          <w:rFonts w:ascii="Times New Roman" w:hAnsi="Times New Roman" w:cs="Times New Roman"/>
          <w:b/>
          <w:color w:val="000000"/>
          <w:sz w:val="24"/>
          <w:szCs w:val="24"/>
          <w:lang w:val="ru-RU"/>
        </w:rPr>
        <w:t>___________________________</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p w:rsidR="000571FB" w:rsidRPr="000571FB" w:rsidRDefault="000571FB" w:rsidP="00C57CF7">
      <w:pPr>
        <w:shd w:val="clear" w:color="auto" w:fill="FFFFFF"/>
        <w:spacing w:after="0" w:line="240" w:lineRule="atLeast"/>
        <w:jc w:val="both"/>
        <w:rPr>
          <w:rFonts w:ascii="Times New Roman" w:hAnsi="Times New Roman" w:cs="Times New Roman"/>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1561"/>
        <w:gridCol w:w="1177"/>
        <w:gridCol w:w="1132"/>
      </w:tblGrid>
      <w:tr w:rsidR="00523816" w:rsidRPr="00C57CF7" w:rsidTr="0054779D">
        <w:tc>
          <w:tcPr>
            <w:tcW w:w="709"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523816" w:rsidRPr="00C57CF7" w:rsidTr="0054779D">
        <w:tc>
          <w:tcPr>
            <w:tcW w:w="709" w:type="dxa"/>
            <w:shd w:val="clear" w:color="auto" w:fill="FFFFFF"/>
          </w:tcPr>
          <w:p w:rsidR="00523816" w:rsidRPr="00C57CF7" w:rsidRDefault="00523816" w:rsidP="00C57CF7">
            <w:pPr>
              <w:pStyle w:val="a3"/>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p>
        </w:tc>
        <w:tc>
          <w:tcPr>
            <w:tcW w:w="1561" w:type="dxa"/>
          </w:tcPr>
          <w:p w:rsidR="00523816" w:rsidRPr="00C57CF7" w:rsidRDefault="00523816" w:rsidP="00C57CF7">
            <w:pPr>
              <w:pStyle w:val="a3"/>
              <w:spacing w:after="0" w:line="240" w:lineRule="atLeast"/>
              <w:ind w:left="0"/>
              <w:jc w:val="both"/>
              <w:rPr>
                <w:rFonts w:ascii="Times New Roman" w:hAnsi="Times New Roman" w:cs="Times New Roman"/>
                <w:sz w:val="24"/>
                <w:szCs w:val="24"/>
                <w:lang w:val="ru-RU"/>
              </w:rPr>
            </w:pP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lang w:val="ru-RU"/>
              </w:rPr>
            </w:pP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p>
        </w:tc>
      </w:tr>
    </w:tbl>
    <w:p w:rsidR="00523816" w:rsidRPr="00C57CF7" w:rsidRDefault="00523816" w:rsidP="00C57CF7">
      <w:pPr>
        <w:spacing w:after="0" w:line="240" w:lineRule="atLeast"/>
        <w:jc w:val="both"/>
        <w:rPr>
          <w:rStyle w:val="FontStyle24"/>
          <w:b w:val="0"/>
          <w:sz w:val="24"/>
          <w:szCs w:val="24"/>
          <w:lang w:val="ru-RU"/>
        </w:rPr>
      </w:pPr>
      <w:r w:rsidRPr="00C57CF7">
        <w:rPr>
          <w:rStyle w:val="FontStyle24"/>
          <w:b w:val="0"/>
          <w:sz w:val="24"/>
          <w:szCs w:val="24"/>
          <w:lang w:val="ru-RU"/>
        </w:rPr>
        <w:t xml:space="preserve">1.3. </w:t>
      </w:r>
      <w:proofErr w:type="spellStart"/>
      <w:r w:rsidRPr="00C57CF7">
        <w:rPr>
          <w:rStyle w:val="FontStyle24"/>
          <w:b w:val="0"/>
          <w:sz w:val="24"/>
          <w:szCs w:val="24"/>
          <w:lang w:val="ru-RU"/>
        </w:rPr>
        <w:t>Обсяг</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закупі</w:t>
      </w:r>
      <w:proofErr w:type="gramStart"/>
      <w:r w:rsidRPr="00C57CF7">
        <w:rPr>
          <w:rStyle w:val="FontStyle24"/>
          <w:b w:val="0"/>
          <w:sz w:val="24"/>
          <w:szCs w:val="24"/>
          <w:lang w:val="ru-RU"/>
        </w:rPr>
        <w:t>вл</w:t>
      </w:r>
      <w:proofErr w:type="gramEnd"/>
      <w:r w:rsidRPr="00C57CF7">
        <w:rPr>
          <w:rStyle w:val="FontStyle24"/>
          <w:b w:val="0"/>
          <w:sz w:val="24"/>
          <w:szCs w:val="24"/>
          <w:lang w:val="ru-RU"/>
        </w:rPr>
        <w:t>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може</w:t>
      </w:r>
      <w:proofErr w:type="spellEnd"/>
      <w:r w:rsidRPr="00C57CF7">
        <w:rPr>
          <w:rStyle w:val="FontStyle24"/>
          <w:b w:val="0"/>
          <w:sz w:val="24"/>
          <w:szCs w:val="24"/>
          <w:lang w:val="ru-RU"/>
        </w:rPr>
        <w:t xml:space="preserve"> бути </w:t>
      </w:r>
      <w:proofErr w:type="spellStart"/>
      <w:r w:rsidRPr="00C57CF7">
        <w:rPr>
          <w:rStyle w:val="FontStyle24"/>
          <w:b w:val="0"/>
          <w:sz w:val="24"/>
          <w:szCs w:val="24"/>
          <w:lang w:val="ru-RU"/>
        </w:rPr>
        <w:t>зменшений</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Покупцем</w:t>
      </w:r>
      <w:proofErr w:type="spellEnd"/>
      <w:r w:rsidRPr="00C57CF7">
        <w:rPr>
          <w:rStyle w:val="FontStyle24"/>
          <w:b w:val="0"/>
          <w:sz w:val="24"/>
          <w:szCs w:val="24"/>
          <w:lang w:val="ru-RU"/>
        </w:rPr>
        <w:t xml:space="preserve"> в </w:t>
      </w:r>
      <w:proofErr w:type="spellStart"/>
      <w:r w:rsidRPr="00C57CF7">
        <w:rPr>
          <w:rStyle w:val="FontStyle24"/>
          <w:b w:val="0"/>
          <w:sz w:val="24"/>
          <w:szCs w:val="24"/>
          <w:lang w:val="ru-RU"/>
        </w:rPr>
        <w:t>залежності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від</w:t>
      </w:r>
      <w:proofErr w:type="spellEnd"/>
      <w:r w:rsidRPr="00C57CF7">
        <w:rPr>
          <w:rStyle w:val="FontStyle24"/>
          <w:b w:val="0"/>
          <w:sz w:val="24"/>
          <w:szCs w:val="24"/>
          <w:lang w:val="ru-RU"/>
        </w:rPr>
        <w:t xml:space="preserve"> потреб </w:t>
      </w:r>
      <w:proofErr w:type="spellStart"/>
      <w:r w:rsidRPr="00C57CF7">
        <w:rPr>
          <w:rStyle w:val="FontStyle24"/>
          <w:b w:val="0"/>
          <w:sz w:val="24"/>
          <w:szCs w:val="24"/>
          <w:lang w:val="ru-RU"/>
        </w:rPr>
        <w:t>Покупця</w:t>
      </w:r>
      <w:proofErr w:type="spellEnd"/>
      <w:r w:rsidRPr="00C57CF7">
        <w:rPr>
          <w:rStyle w:val="FontStyle24"/>
          <w:b w:val="0"/>
          <w:sz w:val="24"/>
          <w:szCs w:val="24"/>
          <w:lang w:val="ru-RU"/>
        </w:rPr>
        <w:t xml:space="preserve"> та/ </w:t>
      </w:r>
      <w:proofErr w:type="spellStart"/>
      <w:r w:rsidRPr="00C57CF7">
        <w:rPr>
          <w:rStyle w:val="FontStyle24"/>
          <w:b w:val="0"/>
          <w:sz w:val="24"/>
          <w:szCs w:val="24"/>
          <w:lang w:val="ru-RU"/>
        </w:rPr>
        <w:t>або</w:t>
      </w:r>
      <w:proofErr w:type="spellEnd"/>
      <w:r w:rsidRPr="00C57CF7">
        <w:rPr>
          <w:rStyle w:val="FontStyle24"/>
          <w:b w:val="0"/>
          <w:sz w:val="24"/>
          <w:szCs w:val="24"/>
          <w:lang w:val="ru-RU"/>
        </w:rPr>
        <w:t xml:space="preserve"> </w:t>
      </w:r>
      <w:proofErr w:type="spellStart"/>
      <w:r w:rsidR="00D457FE">
        <w:rPr>
          <w:rStyle w:val="FontStyle24"/>
          <w:b w:val="0"/>
          <w:sz w:val="24"/>
          <w:szCs w:val="24"/>
          <w:lang w:val="ru-RU"/>
        </w:rPr>
        <w:t>зміни</w:t>
      </w:r>
      <w:proofErr w:type="spellEnd"/>
      <w:r w:rsidR="00D457FE">
        <w:rPr>
          <w:rStyle w:val="FontStyle24"/>
          <w:b w:val="0"/>
          <w:sz w:val="24"/>
          <w:szCs w:val="24"/>
          <w:lang w:val="ru-RU"/>
        </w:rPr>
        <w:t xml:space="preserve"> плану </w:t>
      </w:r>
      <w:proofErr w:type="spellStart"/>
      <w:r w:rsidR="00D457FE">
        <w:rPr>
          <w:rStyle w:val="FontStyle24"/>
          <w:b w:val="0"/>
          <w:sz w:val="24"/>
          <w:szCs w:val="24"/>
          <w:lang w:val="ru-RU"/>
        </w:rPr>
        <w:t>фінансування</w:t>
      </w:r>
      <w:proofErr w:type="spellEnd"/>
      <w:r w:rsidR="00D457FE">
        <w:rPr>
          <w:rStyle w:val="FontStyle24"/>
          <w:b w:val="0"/>
          <w:sz w:val="24"/>
          <w:szCs w:val="24"/>
          <w:lang w:val="ru-RU"/>
        </w:rPr>
        <w:t xml:space="preserve"> на 2024</w:t>
      </w:r>
      <w:r w:rsidRPr="00C57CF7">
        <w:rPr>
          <w:rStyle w:val="FontStyle24"/>
          <w:b w:val="0"/>
          <w:sz w:val="24"/>
          <w:szCs w:val="24"/>
          <w:lang w:val="ru-RU"/>
        </w:rPr>
        <w:t xml:space="preserve"> </w:t>
      </w:r>
      <w:proofErr w:type="spellStart"/>
      <w:r w:rsidRPr="00C57CF7">
        <w:rPr>
          <w:rStyle w:val="FontStyle24"/>
          <w:b w:val="0"/>
          <w:sz w:val="24"/>
          <w:szCs w:val="24"/>
          <w:lang w:val="ru-RU"/>
        </w:rPr>
        <w:t>рік</w:t>
      </w:r>
      <w:proofErr w:type="spellEnd"/>
      <w:r w:rsidRPr="00C57CF7">
        <w:rPr>
          <w:rStyle w:val="FontStyle24"/>
          <w:b w:val="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00D457FE">
        <w:rPr>
          <w:rFonts w:ascii="Times New Roman" w:hAnsi="Times New Roman" w:cs="Times New Roman"/>
          <w:sz w:val="24"/>
          <w:szCs w:val="24"/>
          <w:lang w:val="ru-RU"/>
        </w:rPr>
        <w:t>31</w:t>
      </w:r>
      <w:r w:rsidR="006E0C18" w:rsidRPr="00C57CF7">
        <w:rPr>
          <w:rFonts w:ascii="Times New Roman" w:hAnsi="Times New Roman" w:cs="Times New Roman"/>
          <w:sz w:val="24"/>
          <w:szCs w:val="24"/>
          <w:lang w:val="ru-RU"/>
        </w:rPr>
        <w:t>.12.</w:t>
      </w:r>
      <w:r w:rsidRPr="00C57CF7">
        <w:rPr>
          <w:rFonts w:ascii="Times New Roman" w:hAnsi="Times New Roman" w:cs="Times New Roman"/>
          <w:sz w:val="24"/>
          <w:szCs w:val="24"/>
        </w:rPr>
        <w:t xml:space="preserve"> 202</w:t>
      </w:r>
      <w:r w:rsidR="00D457FE">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523816" w:rsidRPr="00C57CF7" w:rsidRDefault="00523816" w:rsidP="00C57CF7">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2.3.  </w:t>
      </w:r>
      <w:r w:rsidR="00E807E0" w:rsidRPr="00C57CF7">
        <w:rPr>
          <w:rFonts w:ascii="Times New Roman" w:hAnsi="Times New Roman" w:cs="Times New Roman"/>
          <w:color w:val="000000"/>
          <w:spacing w:val="-6"/>
          <w:sz w:val="24"/>
          <w:szCs w:val="24"/>
          <w:lang w:val="ru-RU"/>
        </w:rPr>
        <w:t xml:space="preserve">Поставка </w:t>
      </w:r>
      <w:proofErr w:type="spellStart"/>
      <w:r w:rsidR="00E807E0" w:rsidRPr="00C57CF7">
        <w:rPr>
          <w:rFonts w:ascii="Times New Roman" w:hAnsi="Times New Roman" w:cs="Times New Roman"/>
          <w:color w:val="000000"/>
          <w:spacing w:val="-6"/>
          <w:sz w:val="24"/>
          <w:szCs w:val="24"/>
          <w:lang w:val="ru-RU"/>
        </w:rPr>
        <w:t>здійснюється</w:t>
      </w:r>
      <w:proofErr w:type="spellEnd"/>
      <w:r w:rsidR="00E807E0" w:rsidRPr="00C57CF7">
        <w:rPr>
          <w:rFonts w:ascii="Times New Roman" w:hAnsi="Times New Roman" w:cs="Times New Roman"/>
          <w:color w:val="000000"/>
          <w:spacing w:val="-6"/>
          <w:sz w:val="24"/>
          <w:szCs w:val="24"/>
          <w:lang w:val="ru-RU"/>
        </w:rPr>
        <w:t xml:space="preserve"> </w:t>
      </w:r>
      <w:proofErr w:type="spellStart"/>
      <w:r w:rsidR="00E807E0" w:rsidRPr="00C57CF7">
        <w:rPr>
          <w:rFonts w:ascii="Times New Roman" w:hAnsi="Times New Roman" w:cs="Times New Roman"/>
          <w:color w:val="000000"/>
          <w:spacing w:val="-6"/>
          <w:sz w:val="24"/>
          <w:szCs w:val="24"/>
          <w:lang w:val="ru-RU"/>
        </w:rPr>
        <w:t>кількома</w:t>
      </w:r>
      <w:proofErr w:type="spellEnd"/>
      <w:r w:rsidR="00E807E0" w:rsidRPr="00C57CF7">
        <w:rPr>
          <w:rFonts w:ascii="Times New Roman" w:hAnsi="Times New Roman" w:cs="Times New Roman"/>
          <w:color w:val="000000"/>
          <w:spacing w:val="-6"/>
          <w:sz w:val="24"/>
          <w:szCs w:val="24"/>
          <w:lang w:val="ru-RU"/>
        </w:rPr>
        <w:t xml:space="preserve"> </w:t>
      </w:r>
      <w:r w:rsidRPr="00C57CF7">
        <w:rPr>
          <w:rFonts w:ascii="Times New Roman" w:hAnsi="Times New Roman" w:cs="Times New Roman"/>
          <w:color w:val="000000"/>
          <w:spacing w:val="-6"/>
          <w:sz w:val="24"/>
          <w:szCs w:val="24"/>
          <w:lang w:val="ru-RU"/>
        </w:rPr>
        <w:t xml:space="preserve"> </w:t>
      </w:r>
      <w:r w:rsidRPr="00C57CF7">
        <w:rPr>
          <w:rFonts w:ascii="Times New Roman" w:hAnsi="Times New Roman" w:cs="Times New Roman"/>
          <w:color w:val="000000"/>
          <w:spacing w:val="-6"/>
          <w:sz w:val="24"/>
          <w:szCs w:val="24"/>
        </w:rPr>
        <w:t>парті</w:t>
      </w:r>
      <w:proofErr w:type="spellStart"/>
      <w:r w:rsidRPr="00C57CF7">
        <w:rPr>
          <w:rFonts w:ascii="Times New Roman" w:hAnsi="Times New Roman" w:cs="Times New Roman"/>
          <w:color w:val="000000"/>
          <w:spacing w:val="-6"/>
          <w:sz w:val="24"/>
          <w:szCs w:val="24"/>
          <w:lang w:val="ru-RU"/>
        </w:rPr>
        <w:t>ями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протягом</w:t>
      </w:r>
      <w:proofErr w:type="spellEnd"/>
      <w:r w:rsidRPr="00C57CF7">
        <w:rPr>
          <w:rFonts w:ascii="Times New Roman" w:hAnsi="Times New Roman" w:cs="Times New Roman"/>
          <w:color w:val="000000"/>
          <w:spacing w:val="-6"/>
          <w:sz w:val="24"/>
          <w:szCs w:val="24"/>
          <w:lang w:val="ru-RU"/>
        </w:rPr>
        <w:t xml:space="preserve"> 5 (</w:t>
      </w:r>
      <w:proofErr w:type="spellStart"/>
      <w:r w:rsidRPr="00C57CF7">
        <w:rPr>
          <w:rFonts w:ascii="Times New Roman" w:hAnsi="Times New Roman" w:cs="Times New Roman"/>
          <w:color w:val="000000"/>
          <w:spacing w:val="-6"/>
          <w:sz w:val="24"/>
          <w:szCs w:val="24"/>
          <w:lang w:val="ru-RU"/>
        </w:rPr>
        <w:t>п’яти</w:t>
      </w:r>
      <w:proofErr w:type="spellEnd"/>
      <w:proofErr w:type="gramStart"/>
      <w:r w:rsidRPr="00C57CF7">
        <w:rPr>
          <w:rFonts w:ascii="Times New Roman" w:hAnsi="Times New Roman" w:cs="Times New Roman"/>
          <w:color w:val="000000"/>
          <w:spacing w:val="-6"/>
          <w:sz w:val="24"/>
          <w:szCs w:val="24"/>
          <w:lang w:val="ru-RU"/>
        </w:rPr>
        <w:t xml:space="preserve"> )</w:t>
      </w:r>
      <w:proofErr w:type="gram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робочих</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днів</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w:t>
      </w:r>
      <w:proofErr w:type="spellEnd"/>
      <w:r w:rsidRPr="00C57CF7">
        <w:rPr>
          <w:rFonts w:ascii="Times New Roman" w:hAnsi="Times New Roman" w:cs="Times New Roman"/>
          <w:color w:val="000000"/>
          <w:spacing w:val="-6"/>
          <w:sz w:val="24"/>
          <w:szCs w:val="24"/>
          <w:lang w:val="ru-RU"/>
        </w:rPr>
        <w:t xml:space="preserve"> моменту </w:t>
      </w:r>
      <w:proofErr w:type="spellStart"/>
      <w:r w:rsidRPr="00C57CF7">
        <w:rPr>
          <w:rFonts w:ascii="Times New Roman" w:hAnsi="Times New Roman" w:cs="Times New Roman"/>
          <w:color w:val="000000"/>
          <w:spacing w:val="-6"/>
          <w:sz w:val="24"/>
          <w:szCs w:val="24"/>
          <w:lang w:val="ru-RU"/>
        </w:rPr>
        <w:t>отримання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замовлення</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від</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Замовника</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усній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чи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письмовій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формі</w:t>
      </w:r>
      <w:proofErr w:type="spellEnd"/>
      <w:r w:rsidRPr="00C57CF7">
        <w:rPr>
          <w:rFonts w:ascii="Times New Roman" w:hAnsi="Times New Roman" w:cs="Times New Roman"/>
          <w:color w:val="000000"/>
          <w:spacing w:val="-6"/>
          <w:sz w:val="24"/>
          <w:szCs w:val="24"/>
          <w:lang w:val="ru-RU"/>
        </w:rPr>
        <w:t>.</w:t>
      </w:r>
    </w:p>
    <w:p w:rsidR="00523816" w:rsidRPr="00C57CF7" w:rsidRDefault="00523816" w:rsidP="00C57CF7">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2.4. Товар </w:t>
      </w:r>
      <w:proofErr w:type="spellStart"/>
      <w:r w:rsidRPr="00C57CF7">
        <w:rPr>
          <w:rFonts w:ascii="Times New Roman" w:hAnsi="Times New Roman" w:cs="Times New Roman"/>
          <w:color w:val="000000"/>
          <w:spacing w:val="-6"/>
          <w:sz w:val="24"/>
          <w:szCs w:val="24"/>
          <w:lang w:val="ru-RU"/>
        </w:rPr>
        <w:t>який</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поставляється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перебував</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експлуатації</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термін</w:t>
      </w:r>
      <w:proofErr w:type="spellEnd"/>
      <w:r w:rsidRPr="00C57CF7">
        <w:rPr>
          <w:rFonts w:ascii="Times New Roman" w:hAnsi="Times New Roman" w:cs="Times New Roman"/>
          <w:color w:val="000000"/>
          <w:spacing w:val="-6"/>
          <w:sz w:val="24"/>
          <w:szCs w:val="24"/>
          <w:lang w:val="ru-RU"/>
        </w:rPr>
        <w:t xml:space="preserve"> та </w:t>
      </w:r>
      <w:proofErr w:type="spellStart"/>
      <w:r w:rsidRPr="00C57CF7">
        <w:rPr>
          <w:rFonts w:ascii="Times New Roman" w:hAnsi="Times New Roman" w:cs="Times New Roman"/>
          <w:color w:val="000000"/>
          <w:spacing w:val="-6"/>
          <w:sz w:val="24"/>
          <w:szCs w:val="24"/>
          <w:lang w:val="ru-RU"/>
        </w:rPr>
        <w:t>умови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його</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порушені</w:t>
      </w:r>
      <w:proofErr w:type="spellEnd"/>
      <w:r w:rsidRPr="00C57CF7">
        <w:rPr>
          <w:rFonts w:ascii="Times New Roman" w:hAnsi="Times New Roman" w:cs="Times New Roman"/>
          <w:color w:val="000000"/>
          <w:spacing w:val="-6"/>
          <w:sz w:val="24"/>
          <w:szCs w:val="24"/>
          <w:lang w:val="ru-RU"/>
        </w:rPr>
        <w:t xml:space="preserve">. Строк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w:t>
      </w:r>
      <w:proofErr w:type="spellStart"/>
      <w:proofErr w:type="gramStart"/>
      <w:r w:rsidRPr="00C57CF7">
        <w:rPr>
          <w:rFonts w:ascii="Times New Roman" w:hAnsi="Times New Roman" w:cs="Times New Roman"/>
          <w:color w:val="000000"/>
          <w:spacing w:val="-6"/>
          <w:sz w:val="24"/>
          <w:szCs w:val="24"/>
          <w:lang w:val="ru-RU"/>
        </w:rPr>
        <w:t>п</w:t>
      </w:r>
      <w:proofErr w:type="gramEnd"/>
      <w:r w:rsidRPr="00C57CF7">
        <w:rPr>
          <w:rFonts w:ascii="Times New Roman" w:hAnsi="Times New Roman" w:cs="Times New Roman"/>
          <w:color w:val="000000"/>
          <w:spacing w:val="-6"/>
          <w:sz w:val="24"/>
          <w:szCs w:val="24"/>
          <w:lang w:val="ru-RU"/>
        </w:rPr>
        <w:t>ісля</w:t>
      </w:r>
      <w:proofErr w:type="spellEnd"/>
      <w:r w:rsidRPr="00C57CF7">
        <w:rPr>
          <w:rFonts w:ascii="Times New Roman" w:hAnsi="Times New Roman" w:cs="Times New Roman"/>
          <w:color w:val="000000"/>
          <w:spacing w:val="-6"/>
          <w:sz w:val="24"/>
          <w:szCs w:val="24"/>
          <w:lang w:val="ru-RU"/>
        </w:rPr>
        <w:t xml:space="preserve"> поставки не повинен бути </w:t>
      </w:r>
      <w:proofErr w:type="spellStart"/>
      <w:r w:rsidRPr="00C57CF7">
        <w:rPr>
          <w:rFonts w:ascii="Times New Roman" w:hAnsi="Times New Roman" w:cs="Times New Roman"/>
          <w:color w:val="000000"/>
          <w:spacing w:val="-6"/>
          <w:sz w:val="24"/>
          <w:szCs w:val="24"/>
          <w:lang w:val="ru-RU"/>
        </w:rPr>
        <w:t>меншим</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ніж</w:t>
      </w:r>
      <w:proofErr w:type="spellEnd"/>
      <w:r w:rsidRPr="00C57CF7">
        <w:rPr>
          <w:rFonts w:ascii="Times New Roman" w:hAnsi="Times New Roman" w:cs="Times New Roman"/>
          <w:color w:val="000000"/>
          <w:spacing w:val="-6"/>
          <w:sz w:val="24"/>
          <w:szCs w:val="24"/>
          <w:lang w:val="ru-RU"/>
        </w:rPr>
        <w:t xml:space="preserve"> 6 (</w:t>
      </w:r>
      <w:proofErr w:type="spellStart"/>
      <w:r w:rsidRPr="00C57CF7">
        <w:rPr>
          <w:rFonts w:ascii="Times New Roman" w:hAnsi="Times New Roman" w:cs="Times New Roman"/>
          <w:color w:val="000000"/>
          <w:spacing w:val="-6"/>
          <w:sz w:val="24"/>
          <w:szCs w:val="24"/>
          <w:lang w:val="ru-RU"/>
        </w:rPr>
        <w:t>шість</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місяців</w:t>
      </w:r>
      <w:proofErr w:type="spellEnd"/>
      <w:r w:rsidRPr="00C57CF7">
        <w:rPr>
          <w:rFonts w:ascii="Times New Roman" w:hAnsi="Times New Roman" w:cs="Times New Roman"/>
          <w:color w:val="000000"/>
          <w:spacing w:val="-6"/>
          <w:sz w:val="24"/>
          <w:szCs w:val="24"/>
          <w:lang w:val="ru-RU"/>
        </w:rPr>
        <w:t>.</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2.</w:t>
      </w:r>
      <w:r w:rsidRPr="00C57CF7">
        <w:rPr>
          <w:rStyle w:val="FontStyle25"/>
          <w:sz w:val="24"/>
          <w:szCs w:val="24"/>
          <w:lang w:val="ru-RU"/>
        </w:rPr>
        <w:t>5</w:t>
      </w:r>
      <w:r w:rsidRPr="00C57CF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якщо</w:t>
      </w:r>
      <w:proofErr w:type="spellEnd"/>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є</w:t>
      </w:r>
      <w:proofErr w:type="spellEnd"/>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платником</w:t>
      </w:r>
      <w:proofErr w:type="spellEnd"/>
      <w:r w:rsidR="00E807E0" w:rsidRPr="00C57CF7">
        <w:rPr>
          <w:rFonts w:ascii="Times New Roman" w:hAnsi="Times New Roman" w:cs="Times New Roman"/>
          <w:sz w:val="24"/>
          <w:szCs w:val="24"/>
          <w:lang w:val="ru-RU"/>
        </w:rPr>
        <w:t xml:space="preserve"> ПДВ)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sidRPr="00C57CF7">
        <w:rPr>
          <w:rFonts w:ascii="Times New Roman" w:hAnsi="Times New Roman" w:cs="Times New Roman"/>
          <w:sz w:val="24"/>
          <w:szCs w:val="24"/>
          <w:lang w:val="ru-RU"/>
        </w:rPr>
        <w:t>7</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523816" w:rsidRPr="00C57CF7" w:rsidRDefault="00523816" w:rsidP="00C57CF7">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23816" w:rsidRPr="00C57CF7" w:rsidRDefault="00523816" w:rsidP="00C57CF7">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523816" w:rsidRPr="00C57CF7" w:rsidRDefault="00523816" w:rsidP="00C57CF7">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C57CF7">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C57CF7">
        <w:rPr>
          <w:rStyle w:val="FontStyle24"/>
          <w:b w:val="0"/>
          <w:sz w:val="24"/>
          <w:szCs w:val="24"/>
        </w:rPr>
        <w:t>в</w:t>
      </w:r>
      <w:proofErr w:type="gramEnd"/>
      <w:r w:rsidRPr="00C57CF7">
        <w:rPr>
          <w:rStyle w:val="FontStyle24"/>
          <w:b w:val="0"/>
          <w:sz w:val="24"/>
          <w:szCs w:val="24"/>
        </w:rPr>
        <w:t xml:space="preserve">ід дати </w:t>
      </w:r>
      <w:proofErr w:type="spellStart"/>
      <w:r w:rsidRPr="00C57CF7">
        <w:rPr>
          <w:rStyle w:val="FontStyle24"/>
          <w:b w:val="0"/>
          <w:sz w:val="24"/>
          <w:szCs w:val="24"/>
          <w:lang w:val="ru-RU"/>
        </w:rPr>
        <w:t>підписання</w:t>
      </w:r>
      <w:proofErr w:type="spellEnd"/>
      <w:r w:rsidRPr="00C57CF7">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C57CF7">
        <w:rPr>
          <w:rStyle w:val="FontStyle24"/>
          <w:b w:val="0"/>
          <w:sz w:val="24"/>
          <w:szCs w:val="24"/>
          <w:lang w:val="ru-RU"/>
        </w:rPr>
        <w:t xml:space="preserve"> Оплата проводиться при  </w:t>
      </w:r>
      <w:proofErr w:type="spellStart"/>
      <w:r w:rsidRPr="00C57CF7">
        <w:rPr>
          <w:rStyle w:val="FontStyle24"/>
          <w:b w:val="0"/>
          <w:sz w:val="24"/>
          <w:szCs w:val="24"/>
          <w:lang w:val="ru-RU"/>
        </w:rPr>
        <w:t>наявності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фінансування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місцевого</w:t>
      </w:r>
      <w:proofErr w:type="spellEnd"/>
      <w:r w:rsidRPr="00C57CF7">
        <w:rPr>
          <w:rStyle w:val="FontStyle24"/>
          <w:b w:val="0"/>
          <w:sz w:val="24"/>
          <w:szCs w:val="24"/>
          <w:lang w:val="ru-RU"/>
        </w:rPr>
        <w:t xml:space="preserve"> бюджету</w:t>
      </w:r>
      <w:proofErr w:type="gramStart"/>
      <w:r w:rsidRPr="00C57CF7">
        <w:rPr>
          <w:rStyle w:val="FontStyle24"/>
          <w:b w:val="0"/>
          <w:sz w:val="24"/>
          <w:szCs w:val="24"/>
          <w:lang w:val="ru-RU"/>
        </w:rPr>
        <w:t xml:space="preserve"> .</w:t>
      </w:r>
      <w:proofErr w:type="gramEnd"/>
      <w:r w:rsidRPr="00C57CF7">
        <w:rPr>
          <w:rStyle w:val="FontStyle24"/>
          <w:b w:val="0"/>
          <w:sz w:val="24"/>
          <w:szCs w:val="24"/>
          <w:lang w:val="ru-RU"/>
        </w:rPr>
        <w:t xml:space="preserve"> В </w:t>
      </w:r>
      <w:proofErr w:type="spellStart"/>
      <w:r w:rsidRPr="00C57CF7">
        <w:rPr>
          <w:rStyle w:val="FontStyle24"/>
          <w:b w:val="0"/>
          <w:sz w:val="24"/>
          <w:szCs w:val="24"/>
          <w:lang w:val="ru-RU"/>
        </w:rPr>
        <w:t>разі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відсутності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фінансування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місцевого</w:t>
      </w:r>
      <w:proofErr w:type="spellEnd"/>
      <w:r w:rsidRPr="00C57CF7">
        <w:rPr>
          <w:rStyle w:val="FontStyle24"/>
          <w:b w:val="0"/>
          <w:sz w:val="24"/>
          <w:szCs w:val="24"/>
          <w:lang w:val="ru-RU"/>
        </w:rPr>
        <w:t xml:space="preserve"> бюджету </w:t>
      </w:r>
      <w:proofErr w:type="spellStart"/>
      <w:r w:rsidRPr="00C57CF7">
        <w:rPr>
          <w:rStyle w:val="FontStyle24"/>
          <w:b w:val="0"/>
          <w:sz w:val="24"/>
          <w:szCs w:val="24"/>
          <w:lang w:val="ru-RU"/>
        </w:rPr>
        <w:lastRenderedPageBreak/>
        <w:t>протягом</w:t>
      </w:r>
      <w:proofErr w:type="spellEnd"/>
      <w:r w:rsidRPr="00C57CF7">
        <w:rPr>
          <w:rStyle w:val="FontStyle24"/>
          <w:b w:val="0"/>
          <w:sz w:val="24"/>
          <w:szCs w:val="24"/>
          <w:lang w:val="ru-RU"/>
        </w:rPr>
        <w:t xml:space="preserve"> строку </w:t>
      </w:r>
      <w:proofErr w:type="spellStart"/>
      <w:r w:rsidRPr="00C57CF7">
        <w:rPr>
          <w:rStyle w:val="FontStyle24"/>
          <w:b w:val="0"/>
          <w:sz w:val="24"/>
          <w:szCs w:val="24"/>
          <w:lang w:val="ru-RU"/>
        </w:rPr>
        <w:t>відтермінування</w:t>
      </w:r>
      <w:proofErr w:type="spellEnd"/>
      <w:r w:rsidRPr="00C57CF7">
        <w:rPr>
          <w:rStyle w:val="FontStyle24"/>
          <w:b w:val="0"/>
          <w:sz w:val="24"/>
          <w:szCs w:val="24"/>
          <w:lang w:val="ru-RU"/>
        </w:rPr>
        <w:t xml:space="preserve"> платежу , оплата проводиться </w:t>
      </w:r>
      <w:proofErr w:type="spellStart"/>
      <w:r w:rsidRPr="00C57CF7">
        <w:rPr>
          <w:rStyle w:val="FontStyle24"/>
          <w:b w:val="0"/>
          <w:sz w:val="24"/>
          <w:szCs w:val="24"/>
          <w:lang w:val="ru-RU"/>
        </w:rPr>
        <w:t>після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поступлення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бюджетних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коштів</w:t>
      </w:r>
      <w:proofErr w:type="spellEnd"/>
      <w:r w:rsidRPr="00C57CF7">
        <w:rPr>
          <w:rStyle w:val="FontStyle24"/>
          <w:b w:val="0"/>
          <w:sz w:val="24"/>
          <w:szCs w:val="24"/>
          <w:lang w:val="ru-RU"/>
        </w:rPr>
        <w:t xml:space="preserve"> на </w:t>
      </w:r>
      <w:proofErr w:type="spellStart"/>
      <w:r w:rsidRPr="00C57CF7">
        <w:rPr>
          <w:rStyle w:val="FontStyle24"/>
          <w:b w:val="0"/>
          <w:sz w:val="24"/>
          <w:szCs w:val="24"/>
          <w:lang w:val="ru-RU"/>
        </w:rPr>
        <w:t>рахунок</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Покупця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протягом</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трьох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робочих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днів</w:t>
      </w:r>
      <w:proofErr w:type="spellEnd"/>
      <w:r w:rsidRPr="00C57CF7">
        <w:rPr>
          <w:rStyle w:val="FontStyle24"/>
          <w:b w:val="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 xml:space="preserve">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C57CF7">
        <w:rPr>
          <w:rFonts w:ascii="Times New Roman" w:hAnsi="Times New Roman" w:cs="Times New Roman"/>
          <w:spacing w:val="-12"/>
          <w:sz w:val="24"/>
          <w:szCs w:val="24"/>
          <w:lang w:val="ru-RU"/>
        </w:rPr>
        <w:t xml:space="preserve">7 (семи ) </w:t>
      </w:r>
      <w:proofErr w:type="spellStart"/>
      <w:r w:rsidRPr="00C57CF7">
        <w:rPr>
          <w:rFonts w:ascii="Times New Roman" w:hAnsi="Times New Roman" w:cs="Times New Roman"/>
          <w:spacing w:val="-12"/>
          <w:sz w:val="24"/>
          <w:szCs w:val="24"/>
          <w:lang w:val="ru-RU"/>
        </w:rPr>
        <w:t>календарних</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Для </w:t>
      </w:r>
      <w:proofErr w:type="spellStart"/>
      <w:proofErr w:type="gramStart"/>
      <w:r w:rsidRPr="00C57CF7">
        <w:rPr>
          <w:rFonts w:ascii="Times New Roman" w:hAnsi="Times New Roman" w:cs="Times New Roman"/>
          <w:color w:val="000000"/>
          <w:sz w:val="24"/>
          <w:szCs w:val="24"/>
          <w:lang w:val="ru-RU"/>
        </w:rPr>
        <w:t>п</w:t>
      </w:r>
      <w:proofErr w:type="gramEnd"/>
      <w:r w:rsidRPr="00C57CF7">
        <w:rPr>
          <w:rFonts w:ascii="Times New Roman" w:hAnsi="Times New Roman" w:cs="Times New Roman"/>
          <w:color w:val="000000"/>
          <w:sz w:val="24"/>
          <w:szCs w:val="24"/>
          <w:lang w:val="ru-RU"/>
        </w:rPr>
        <w:t>ідтвердження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якості</w:t>
      </w:r>
      <w:proofErr w:type="spellEnd"/>
      <w:r w:rsidRPr="00C57CF7">
        <w:rPr>
          <w:rFonts w:ascii="Times New Roman" w:hAnsi="Times New Roman" w:cs="Times New Roman"/>
          <w:color w:val="000000"/>
          <w:sz w:val="24"/>
          <w:szCs w:val="24"/>
          <w:lang w:val="ru-RU"/>
        </w:rPr>
        <w:t xml:space="preserve"> Товару </w:t>
      </w:r>
      <w:proofErr w:type="spellStart"/>
      <w:r w:rsidRPr="00C57CF7">
        <w:rPr>
          <w:rFonts w:ascii="Times New Roman" w:hAnsi="Times New Roman" w:cs="Times New Roman"/>
          <w:color w:val="000000"/>
          <w:sz w:val="24"/>
          <w:szCs w:val="24"/>
          <w:lang w:val="ru-RU"/>
        </w:rPr>
        <w:t>кожна</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партія</w:t>
      </w:r>
      <w:proofErr w:type="spellEnd"/>
      <w:r w:rsidRPr="00C57CF7">
        <w:rPr>
          <w:rFonts w:ascii="Times New Roman" w:hAnsi="Times New Roman" w:cs="Times New Roman"/>
          <w:color w:val="000000"/>
          <w:sz w:val="24"/>
          <w:szCs w:val="24"/>
          <w:lang w:val="ru-RU"/>
        </w:rPr>
        <w:t xml:space="preserve"> повинна </w:t>
      </w:r>
      <w:proofErr w:type="spellStart"/>
      <w:r w:rsidRPr="00C57CF7">
        <w:rPr>
          <w:rFonts w:ascii="Times New Roman" w:hAnsi="Times New Roman" w:cs="Times New Roman"/>
          <w:color w:val="000000"/>
          <w:sz w:val="24"/>
          <w:szCs w:val="24"/>
          <w:lang w:val="ru-RU"/>
        </w:rPr>
        <w:t>супроводжуватися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підтверджуючими</w:t>
      </w:r>
      <w:proofErr w:type="spellEnd"/>
      <w:r w:rsidRPr="00C57CF7">
        <w:rPr>
          <w:rFonts w:ascii="Times New Roman" w:hAnsi="Times New Roman" w:cs="Times New Roman"/>
          <w:color w:val="000000"/>
          <w:sz w:val="24"/>
          <w:szCs w:val="24"/>
          <w:lang w:val="ru-RU"/>
        </w:rPr>
        <w:t xml:space="preserve"> документами (паспорт та/</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сертифікат</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відповідностіта</w:t>
      </w:r>
      <w:proofErr w:type="spellEnd"/>
      <w:r w:rsidRPr="00C57CF7">
        <w:rPr>
          <w:rFonts w:ascii="Times New Roman" w:hAnsi="Times New Roman" w:cs="Times New Roman"/>
          <w:color w:val="000000"/>
          <w:sz w:val="24"/>
          <w:szCs w:val="24"/>
          <w:lang w:val="ru-RU"/>
        </w:rPr>
        <w:t>/</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інший</w:t>
      </w:r>
      <w:proofErr w:type="spellEnd"/>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lang w:val="ru-RU"/>
        </w:rPr>
        <w:t xml:space="preserve">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посвідчує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відповідність</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продукції</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діючим</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державним</w:t>
      </w:r>
      <w:proofErr w:type="spellEnd"/>
      <w:r w:rsidRPr="00C57CF7">
        <w:rPr>
          <w:rFonts w:ascii="Times New Roman" w:hAnsi="Times New Roman" w:cs="Times New Roman"/>
          <w:sz w:val="24"/>
          <w:szCs w:val="24"/>
          <w:lang w:val="ru-RU"/>
        </w:rPr>
        <w:t xml:space="preserve"> стандартам</w:t>
      </w:r>
      <w:r w:rsidRPr="00C57CF7">
        <w:rPr>
          <w:rFonts w:ascii="Times New Roman" w:hAnsi="Times New Roman" w:cs="Times New Roman"/>
          <w:color w:val="00000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w:t>
      </w:r>
      <w:r w:rsidRPr="00C57CF7">
        <w:rPr>
          <w:rFonts w:ascii="Times New Roman" w:hAnsi="Times New Roman" w:cs="Times New Roman"/>
          <w:sz w:val="24"/>
          <w:szCs w:val="24"/>
          <w:lang w:val="ru-RU"/>
        </w:rPr>
        <w:t xml:space="preserve">, 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посвідчує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відповідність</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продукції</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діючим</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державним</w:t>
      </w:r>
      <w:proofErr w:type="spellEnd"/>
      <w:r w:rsidRPr="00C57CF7">
        <w:rPr>
          <w:rFonts w:ascii="Times New Roman" w:hAnsi="Times New Roman" w:cs="Times New Roman"/>
          <w:sz w:val="24"/>
          <w:szCs w:val="24"/>
          <w:lang w:val="ru-RU"/>
        </w:rPr>
        <w:t xml:space="preserve"> стандартам</w:t>
      </w:r>
      <w:r w:rsidRPr="00C57CF7">
        <w:rPr>
          <w:rFonts w:ascii="Times New Roman" w:hAnsi="Times New Roman" w:cs="Times New Roman"/>
          <w:sz w:val="24"/>
          <w:szCs w:val="24"/>
        </w:rPr>
        <w:t>) при  кожній поставці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w:t>
      </w:r>
      <w:r w:rsidRPr="00C57CF7">
        <w:rPr>
          <w:rFonts w:ascii="Times New Roman" w:hAnsi="Times New Roman" w:cs="Times New Roman"/>
          <w:sz w:val="24"/>
          <w:szCs w:val="24"/>
        </w:rPr>
        <w:lastRenderedPageBreak/>
        <w:t>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523816" w:rsidRPr="00C57CF7" w:rsidRDefault="00523816" w:rsidP="00C57CF7">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523816" w:rsidRPr="00C57CF7" w:rsidRDefault="00523816" w:rsidP="00C57CF7">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523816" w:rsidRPr="00C57CF7" w:rsidRDefault="00523816" w:rsidP="00C57CF7">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w:t>
      </w:r>
      <w:r w:rsidR="00E807E0" w:rsidRPr="00C57CF7">
        <w:rPr>
          <w:rStyle w:val="FontStyle25"/>
          <w:sz w:val="24"/>
          <w:szCs w:val="24"/>
        </w:rPr>
        <w:t>а місцем виконання договору</w:t>
      </w:r>
      <w:r w:rsidRPr="00C57CF7">
        <w:rPr>
          <w:rStyle w:val="FontStyle25"/>
          <w:sz w:val="24"/>
          <w:szCs w:val="24"/>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D457FE">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912B3" w:rsidRPr="005912B3" w:rsidRDefault="00523816" w:rsidP="00C57CF7">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00044E65"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912B3" w:rsidRPr="005912B3" w:rsidRDefault="005912B3" w:rsidP="005912B3">
      <w:pPr>
        <w:tabs>
          <w:tab w:val="left" w:pos="851"/>
        </w:tabs>
        <w:spacing w:before="240" w:after="0"/>
        <w:ind w:left="1495"/>
        <w:jc w:val="center"/>
        <w:rPr>
          <w:rFonts w:ascii="Times New Roman" w:hAnsi="Times New Roman" w:cs="Times New Roman"/>
          <w:b/>
          <w:sz w:val="24"/>
          <w:szCs w:val="24"/>
          <w:lang w:val="ru-RU"/>
        </w:rPr>
      </w:pPr>
      <w:bookmarkStart w:id="0" w:name="_Hlk105597830"/>
      <w:r w:rsidRPr="005912B3">
        <w:rPr>
          <w:rFonts w:ascii="Times New Roman" w:hAnsi="Times New Roman" w:cs="Times New Roman"/>
          <w:b/>
          <w:sz w:val="24"/>
          <w:szCs w:val="24"/>
          <w:lang w:val="ru-RU"/>
        </w:rPr>
        <w:t xml:space="preserve">9. </w:t>
      </w:r>
      <w:proofErr w:type="spellStart"/>
      <w:r w:rsidR="000571FB" w:rsidRPr="005912B3">
        <w:rPr>
          <w:rFonts w:ascii="Times New Roman" w:hAnsi="Times New Roman" w:cs="Times New Roman"/>
          <w:b/>
          <w:sz w:val="24"/>
          <w:szCs w:val="24"/>
          <w:lang w:val="ru-RU"/>
        </w:rPr>
        <w:t>Обставини</w:t>
      </w:r>
      <w:proofErr w:type="spellEnd"/>
      <w:r w:rsidR="000571FB" w:rsidRPr="005912B3">
        <w:rPr>
          <w:rFonts w:ascii="Times New Roman" w:hAnsi="Times New Roman" w:cs="Times New Roman"/>
          <w:b/>
          <w:sz w:val="24"/>
          <w:szCs w:val="24"/>
          <w:lang w:val="ru-RU"/>
        </w:rPr>
        <w:t xml:space="preserve"> </w:t>
      </w:r>
      <w:proofErr w:type="spellStart"/>
      <w:r w:rsidR="000571FB" w:rsidRPr="005912B3">
        <w:rPr>
          <w:rFonts w:ascii="Times New Roman" w:hAnsi="Times New Roman" w:cs="Times New Roman"/>
          <w:b/>
          <w:sz w:val="24"/>
          <w:szCs w:val="24"/>
          <w:lang w:val="ru-RU"/>
        </w:rPr>
        <w:t>непереборної</w:t>
      </w:r>
      <w:proofErr w:type="spellEnd"/>
      <w:r w:rsidR="000571FB" w:rsidRPr="005912B3">
        <w:rPr>
          <w:rFonts w:ascii="Times New Roman" w:hAnsi="Times New Roman" w:cs="Times New Roman"/>
          <w:b/>
          <w:sz w:val="24"/>
          <w:szCs w:val="24"/>
          <w:lang w:val="ru-RU"/>
        </w:rPr>
        <w:t xml:space="preserve"> </w:t>
      </w:r>
      <w:proofErr w:type="spellStart"/>
      <w:r w:rsidR="000571FB" w:rsidRPr="005912B3">
        <w:rPr>
          <w:rFonts w:ascii="Times New Roman" w:hAnsi="Times New Roman" w:cs="Times New Roman"/>
          <w:b/>
          <w:sz w:val="24"/>
          <w:szCs w:val="24"/>
          <w:lang w:val="ru-RU"/>
        </w:rPr>
        <w:t>сили</w:t>
      </w:r>
      <w:proofErr w:type="spellEnd"/>
      <w:r w:rsidR="000571FB" w:rsidRPr="005912B3">
        <w:rPr>
          <w:rFonts w:ascii="Times New Roman" w:hAnsi="Times New Roman" w:cs="Times New Roman"/>
          <w:b/>
          <w:sz w:val="24"/>
          <w:szCs w:val="24"/>
          <w:lang w:val="ru-RU"/>
        </w:rPr>
        <w:t xml:space="preserve"> </w:t>
      </w:r>
      <w:r w:rsidR="000571FB" w:rsidRPr="005912B3">
        <w:rPr>
          <w:rFonts w:ascii="Times New Roman" w:hAnsi="Times New Roman" w:cs="Times New Roman"/>
          <w:b/>
          <w:sz w:val="24"/>
          <w:szCs w:val="24"/>
        </w:rPr>
        <w:t xml:space="preserve"> (форс-мажорні обставини)</w:t>
      </w:r>
    </w:p>
    <w:bookmarkEnd w:id="0"/>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eastAsia="uk-UA"/>
        </w:rPr>
        <w:t>Жодна</w:t>
      </w:r>
      <w:proofErr w:type="spellEnd"/>
      <w:r w:rsidRPr="005912B3">
        <w:rPr>
          <w:lang w:val="ru-RU" w:eastAsia="uk-UA"/>
        </w:rPr>
        <w:t xml:space="preserve"> </w:t>
      </w:r>
      <w:proofErr w:type="spellStart"/>
      <w:r w:rsidRPr="005912B3">
        <w:rPr>
          <w:lang w:val="ru-RU" w:eastAsia="uk-UA"/>
        </w:rPr>
        <w:t>із</w:t>
      </w:r>
      <w:proofErr w:type="spellEnd"/>
      <w:r w:rsidRPr="005912B3">
        <w:rPr>
          <w:lang w:val="ru-RU" w:eastAsia="uk-UA"/>
        </w:rPr>
        <w:t xml:space="preserve"> </w:t>
      </w:r>
      <w:proofErr w:type="spellStart"/>
      <w:r w:rsidRPr="005912B3">
        <w:rPr>
          <w:lang w:val="ru-RU" w:eastAsia="uk-UA"/>
        </w:rPr>
        <w:t>сторін</w:t>
      </w:r>
      <w:proofErr w:type="spellEnd"/>
      <w:r w:rsidRPr="005912B3">
        <w:rPr>
          <w:lang w:val="ru-RU" w:eastAsia="uk-UA"/>
        </w:rPr>
        <w:t xml:space="preserve"> не </w:t>
      </w:r>
      <w:proofErr w:type="spellStart"/>
      <w:r w:rsidRPr="005912B3">
        <w:rPr>
          <w:lang w:val="ru-RU" w:eastAsia="uk-UA"/>
        </w:rPr>
        <w:t>несе</w:t>
      </w:r>
      <w:proofErr w:type="spellEnd"/>
      <w:r w:rsidRPr="005912B3">
        <w:rPr>
          <w:lang w:val="ru-RU" w:eastAsia="uk-UA"/>
        </w:rPr>
        <w:t xml:space="preserve"> </w:t>
      </w:r>
      <w:proofErr w:type="spellStart"/>
      <w:r w:rsidRPr="005912B3">
        <w:rPr>
          <w:lang w:val="ru-RU" w:eastAsia="uk-UA"/>
        </w:rPr>
        <w:t>відповідальність</w:t>
      </w:r>
      <w:proofErr w:type="spellEnd"/>
      <w:r w:rsidRPr="005912B3">
        <w:rPr>
          <w:lang w:val="ru-RU" w:eastAsia="uk-UA"/>
        </w:rPr>
        <w:t xml:space="preserve"> </w:t>
      </w:r>
      <w:r w:rsidRPr="005912B3">
        <w:rPr>
          <w:lang w:eastAsia="uk-UA"/>
        </w:rPr>
        <w:t xml:space="preserve">за повне або часткове невиконання будь-яких його умов </w:t>
      </w:r>
      <w:proofErr w:type="gramStart"/>
      <w:r w:rsidRPr="005912B3">
        <w:rPr>
          <w:lang w:eastAsia="uk-UA"/>
        </w:rPr>
        <w:t>у</w:t>
      </w:r>
      <w:proofErr w:type="gramEnd"/>
      <w:r w:rsidRPr="005912B3">
        <w:rPr>
          <w:lang w:eastAsia="uk-UA"/>
        </w:rPr>
        <w:t xml:space="preserve"> разі настання обставин непереборної сили (форс-мажорних обставин), як передбачено в п.</w:t>
      </w:r>
      <w:r w:rsidRPr="005912B3">
        <w:rPr>
          <w:lang w:val="ru-RU" w:eastAsia="uk-UA"/>
        </w:rPr>
        <w:t>9</w:t>
      </w:r>
      <w:r w:rsidRPr="005912B3">
        <w:rPr>
          <w:lang w:eastAsia="uk-UA"/>
        </w:rPr>
        <w:t>.2 цього договору.</w:t>
      </w:r>
    </w:p>
    <w:p w:rsidR="005912B3" w:rsidRPr="005912B3" w:rsidRDefault="005912B3" w:rsidP="005912B3">
      <w:pPr>
        <w:pStyle w:val="a9"/>
        <w:spacing w:before="0" w:beforeAutospacing="0" w:after="0" w:afterAutospacing="0" w:line="264" w:lineRule="auto"/>
        <w:ind w:firstLine="426"/>
        <w:jc w:val="both"/>
      </w:pPr>
      <w:r w:rsidRPr="005912B3">
        <w:rPr>
          <w:lang w:val="ru-RU"/>
        </w:rPr>
        <w:lastRenderedPageBreak/>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912B3" w:rsidRPr="005912B3" w:rsidRDefault="005912B3" w:rsidP="005912B3">
      <w:pPr>
        <w:pStyle w:val="aa"/>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912B3" w:rsidRPr="005912B3" w:rsidRDefault="005912B3" w:rsidP="005912B3">
      <w:pPr>
        <w:pStyle w:val="a9"/>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912B3" w:rsidRPr="005912B3" w:rsidRDefault="005912B3" w:rsidP="005912B3">
      <w:pPr>
        <w:pStyle w:val="a9"/>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5912B3" w:rsidRPr="005912B3" w:rsidRDefault="005912B3" w:rsidP="005912B3">
      <w:pPr>
        <w:pStyle w:val="a9"/>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912B3" w:rsidRPr="005912B3" w:rsidRDefault="005912B3" w:rsidP="005912B3">
      <w:pPr>
        <w:pStyle w:val="a9"/>
        <w:spacing w:before="0" w:beforeAutospacing="0" w:after="0" w:afterAutospacing="0" w:line="264" w:lineRule="auto"/>
        <w:ind w:firstLine="426"/>
        <w:jc w:val="both"/>
      </w:pPr>
      <w:r w:rsidRPr="005912B3">
        <w:t xml:space="preserve">9.5. У разі коли строк дії обставин непереборної сили (форс-мажорних обставин) продовжується більш як 20 (двадцять) календарних днів , </w:t>
      </w:r>
      <w:r w:rsidRPr="005912B3">
        <w:rPr>
          <w:lang w:eastAsia="uk-UA"/>
        </w:rPr>
        <w:t>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5912B3">
        <w:rPr>
          <w:lang w:eastAsia="uk-UA"/>
        </w:rPr>
        <w:t xml:space="preserve"> </w:t>
      </w:r>
      <w:proofErr w:type="spellStart"/>
      <w:r w:rsidRPr="005912B3">
        <w:rPr>
          <w:lang w:val="ru-RU" w:eastAsia="uk-UA"/>
        </w:rPr>
        <w:t>виконання</w:t>
      </w:r>
      <w:proofErr w:type="spellEnd"/>
      <w:r w:rsidRPr="005912B3">
        <w:rPr>
          <w:lang w:val="ru-RU" w:eastAsia="uk-UA"/>
        </w:rPr>
        <w:t xml:space="preserve"> </w:t>
      </w:r>
      <w:r w:rsidRPr="005912B3">
        <w:rPr>
          <w:lang w:eastAsia="uk-UA"/>
        </w:rPr>
        <w:t>зобов’язань за цим договором продовжується на строк, відповідний строку дії вказаних обставин</w:t>
      </w:r>
      <w:r w:rsidRPr="005912B3">
        <w:rPr>
          <w:lang w:val="ru-RU" w:eastAsia="uk-UA"/>
        </w:rPr>
        <w:t>.</w:t>
      </w:r>
      <w:r w:rsidRPr="005912B3">
        <w:rPr>
          <w:lang w:eastAsia="uk-UA"/>
        </w:rPr>
        <w:t xml:space="preserve"> </w:t>
      </w:r>
    </w:p>
    <w:p w:rsidR="00523816" w:rsidRPr="005912B3" w:rsidRDefault="00523816" w:rsidP="00C57CF7">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0571FB" w:rsidRPr="00C57CF7" w:rsidRDefault="000571FB" w:rsidP="000571FB">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1" w:name="n75"/>
      <w:bookmarkEnd w:id="1"/>
      <w:r w:rsidRPr="00C57CF7">
        <w:rPr>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2" w:name="n76"/>
      <w:bookmarkEnd w:id="2"/>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3" w:name="n77"/>
      <w:bookmarkEnd w:id="3"/>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4" w:name="n78"/>
      <w:bookmarkEnd w:id="4"/>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5" w:name="n79"/>
      <w:bookmarkEnd w:id="5"/>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6" w:name="n80"/>
      <w:bookmarkEnd w:id="6"/>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523816" w:rsidRPr="00C57CF7" w:rsidRDefault="00523816" w:rsidP="00C57CF7">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523816" w:rsidRPr="00C57CF7" w:rsidTr="0054779D">
        <w:tc>
          <w:tcPr>
            <w:tcW w:w="4876" w:type="dxa"/>
            <w:shd w:val="clear" w:color="auto" w:fill="auto"/>
            <w:tcMar>
              <w:top w:w="0" w:type="dxa"/>
              <w:left w:w="108" w:type="dxa"/>
              <w:bottom w:w="0" w:type="dxa"/>
              <w:right w:w="108" w:type="dxa"/>
            </w:tcMar>
          </w:tcPr>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523816" w:rsidRPr="00C57CF7" w:rsidRDefault="00523816" w:rsidP="00C57CF7">
            <w:pPr>
              <w:spacing w:after="0" w:line="240" w:lineRule="atLeast"/>
              <w:rPr>
                <w:rFonts w:ascii="Times New Roman" w:hAnsi="Times New Roman" w:cs="Times New Roman"/>
                <w:i/>
                <w:color w:val="000000"/>
                <w:sz w:val="24"/>
                <w:szCs w:val="24"/>
              </w:rPr>
            </w:pPr>
          </w:p>
          <w:p w:rsidR="00523816" w:rsidRPr="00C57CF7" w:rsidRDefault="00523816" w:rsidP="00C5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523816" w:rsidRPr="00C57CF7" w:rsidRDefault="00523816" w:rsidP="00C5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523816" w:rsidRPr="000571FB" w:rsidRDefault="00523816" w:rsidP="00C57CF7">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sidR="000571FB">
              <w:rPr>
                <w:rFonts w:ascii="Times New Roman" w:hAnsi="Times New Roman" w:cs="Times New Roman"/>
                <w:sz w:val="24"/>
                <w:szCs w:val="24"/>
              </w:rPr>
              <w:t>р UA</w:t>
            </w:r>
            <w:r w:rsidR="000571FB">
              <w:rPr>
                <w:rFonts w:ascii="Times New Roman" w:hAnsi="Times New Roman" w:cs="Times New Roman"/>
                <w:sz w:val="24"/>
                <w:szCs w:val="24"/>
                <w:lang w:val="ru-RU"/>
              </w:rPr>
              <w:t>118201720344320005000038480</w:t>
            </w:r>
          </w:p>
          <w:p w:rsidR="00523816" w:rsidRPr="00C57CF7" w:rsidRDefault="00523816" w:rsidP="00C57CF7">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6" w:history="1">
              <w:r w:rsidRPr="00C57CF7">
                <w:rPr>
                  <w:rStyle w:val="a5"/>
                  <w:rFonts w:ascii="Times New Roman" w:hAnsi="Times New Roman" w:cs="Times New Roman"/>
                  <w:sz w:val="24"/>
                  <w:szCs w:val="24"/>
                </w:rPr>
                <w:t>mkkp@ukr.net</w:t>
              </w:r>
            </w:hyperlink>
          </w:p>
          <w:p w:rsidR="00523816" w:rsidRPr="00C57CF7" w:rsidRDefault="00523816" w:rsidP="00C57CF7">
            <w:pPr>
              <w:spacing w:after="0" w:line="240" w:lineRule="atLeast"/>
              <w:ind w:firstLine="176"/>
              <w:rPr>
                <w:rFonts w:ascii="Times New Roman" w:hAnsi="Times New Roman" w:cs="Times New Roman"/>
                <w:sz w:val="24"/>
                <w:szCs w:val="24"/>
              </w:rPr>
            </w:pP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sidR="000571FB">
              <w:rPr>
                <w:rFonts w:ascii="Times New Roman" w:hAnsi="Times New Roman" w:cs="Times New Roman"/>
                <w:sz w:val="24"/>
                <w:szCs w:val="24"/>
                <w:lang w:val="ru-RU"/>
              </w:rPr>
              <w:t>Михайло ЩЕРБА</w:t>
            </w:r>
            <w:r w:rsidRPr="00C57CF7">
              <w:rPr>
                <w:rFonts w:ascii="Times New Roman" w:hAnsi="Times New Roman" w:cs="Times New Roman"/>
                <w:sz w:val="24"/>
                <w:szCs w:val="24"/>
              </w:rPr>
              <w:t xml:space="preserve"> </w:t>
            </w:r>
            <w:r w:rsidRPr="00C57CF7">
              <w:rPr>
                <w:rFonts w:ascii="Times New Roman" w:hAnsi="Times New Roman" w:cs="Times New Roman"/>
                <w:b/>
                <w:sz w:val="24"/>
                <w:szCs w:val="24"/>
              </w:rPr>
              <w:t xml:space="preserve">                 </w:t>
            </w:r>
          </w:p>
          <w:p w:rsidR="00523816" w:rsidRPr="00C57CF7" w:rsidRDefault="00523816" w:rsidP="00C57CF7">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523816" w:rsidRPr="00C57CF7" w:rsidRDefault="00523816" w:rsidP="00C57CF7">
            <w:pPr>
              <w:spacing w:after="0" w:line="240" w:lineRule="atLeast"/>
              <w:rPr>
                <w:rFonts w:ascii="Times New Roman" w:hAnsi="Times New Roman" w:cs="Times New Roman"/>
                <w:i/>
                <w:color w:val="000000"/>
                <w:sz w:val="24"/>
                <w:szCs w:val="24"/>
              </w:rPr>
            </w:pPr>
          </w:p>
          <w:p w:rsidR="00523816" w:rsidRPr="00C57CF7" w:rsidRDefault="00523816" w:rsidP="00C57CF7">
            <w:pPr>
              <w:spacing w:after="0" w:line="240" w:lineRule="atLeast"/>
              <w:rPr>
                <w:rFonts w:ascii="Times New Roman" w:hAnsi="Times New Roman" w:cs="Times New Roman"/>
                <w:sz w:val="24"/>
                <w:szCs w:val="24"/>
              </w:rPr>
            </w:pPr>
          </w:p>
        </w:tc>
      </w:tr>
    </w:tbl>
    <w:p w:rsidR="00523816" w:rsidRPr="00C57CF7" w:rsidRDefault="00523816" w:rsidP="00C57CF7">
      <w:pPr>
        <w:spacing w:after="0" w:line="240" w:lineRule="atLeast"/>
        <w:rPr>
          <w:rFonts w:ascii="Times New Roman" w:hAnsi="Times New Roman" w:cs="Times New Roman"/>
          <w:sz w:val="24"/>
          <w:szCs w:val="24"/>
          <w:lang w:val="ru-RU"/>
        </w:rPr>
        <w:sectPr w:rsidR="00523816" w:rsidRPr="00C57CF7" w:rsidSect="008F4CEF">
          <w:footerReference w:type="even" r:id="rId7"/>
          <w:footerReference w:type="default" r:id="rId8"/>
          <w:pgSz w:w="11906" w:h="16838"/>
          <w:pgMar w:top="539" w:right="386" w:bottom="357" w:left="902" w:header="708" w:footer="708" w:gutter="0"/>
          <w:cols w:space="720"/>
          <w:titlePg/>
        </w:sectPr>
      </w:pPr>
    </w:p>
    <w:p w:rsidR="004252B2" w:rsidRPr="00364B59" w:rsidRDefault="004252B2">
      <w:pPr>
        <w:rPr>
          <w:lang w:val="ru-RU"/>
        </w:rPr>
      </w:pPr>
    </w:p>
    <w:sectPr w:rsidR="004252B2" w:rsidRPr="00364B59" w:rsidSect="004252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6E" w:rsidRDefault="008E6A6E" w:rsidP="00A63232">
      <w:pPr>
        <w:spacing w:after="0" w:line="240" w:lineRule="auto"/>
      </w:pPr>
      <w:r>
        <w:separator/>
      </w:r>
    </w:p>
  </w:endnote>
  <w:endnote w:type="continuationSeparator" w:id="0">
    <w:p w:rsidR="008E6A6E" w:rsidRDefault="008E6A6E" w:rsidP="00A6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FA4207" w:rsidP="008F4CEF">
    <w:pPr>
      <w:pStyle w:val="a6"/>
      <w:framePr w:wrap="around" w:vAnchor="text" w:hAnchor="margin" w:xAlign="right" w:y="1"/>
      <w:rPr>
        <w:rStyle w:val="a8"/>
      </w:rPr>
    </w:pPr>
    <w:r>
      <w:rPr>
        <w:rStyle w:val="a8"/>
      </w:rPr>
      <w:fldChar w:fldCharType="begin"/>
    </w:r>
    <w:r w:rsidR="00523816">
      <w:rPr>
        <w:rStyle w:val="a8"/>
      </w:rPr>
      <w:instrText xml:space="preserve">PAGE  </w:instrText>
    </w:r>
    <w:r>
      <w:rPr>
        <w:rStyle w:val="a8"/>
      </w:rPr>
      <w:fldChar w:fldCharType="end"/>
    </w:r>
  </w:p>
  <w:p w:rsidR="00F270FA" w:rsidRDefault="008E6A6E" w:rsidP="008F4C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FA4207" w:rsidP="008F4CEF">
    <w:pPr>
      <w:pStyle w:val="a6"/>
      <w:framePr w:wrap="around" w:vAnchor="text" w:hAnchor="margin" w:xAlign="right" w:y="1"/>
      <w:rPr>
        <w:rStyle w:val="a8"/>
      </w:rPr>
    </w:pPr>
    <w:r>
      <w:rPr>
        <w:rStyle w:val="a8"/>
      </w:rPr>
      <w:fldChar w:fldCharType="begin"/>
    </w:r>
    <w:r w:rsidR="00523816">
      <w:rPr>
        <w:rStyle w:val="a8"/>
      </w:rPr>
      <w:instrText xml:space="preserve">PAGE  </w:instrText>
    </w:r>
    <w:r>
      <w:rPr>
        <w:rStyle w:val="a8"/>
      </w:rPr>
      <w:fldChar w:fldCharType="separate"/>
    </w:r>
    <w:r w:rsidR="00D457FE">
      <w:rPr>
        <w:rStyle w:val="a8"/>
        <w:noProof/>
      </w:rPr>
      <w:t>5</w:t>
    </w:r>
    <w:r>
      <w:rPr>
        <w:rStyle w:val="a8"/>
      </w:rPr>
      <w:fldChar w:fldCharType="end"/>
    </w:r>
  </w:p>
  <w:p w:rsidR="00F270FA" w:rsidRDefault="008E6A6E" w:rsidP="008F4C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6E" w:rsidRDefault="008E6A6E" w:rsidP="00A63232">
      <w:pPr>
        <w:spacing w:after="0" w:line="240" w:lineRule="auto"/>
      </w:pPr>
      <w:r>
        <w:separator/>
      </w:r>
    </w:p>
  </w:footnote>
  <w:footnote w:type="continuationSeparator" w:id="0">
    <w:p w:rsidR="008E6A6E" w:rsidRDefault="008E6A6E" w:rsidP="00A63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23816"/>
    <w:rsid w:val="00044E65"/>
    <w:rsid w:val="000571FB"/>
    <w:rsid w:val="00131E1B"/>
    <w:rsid w:val="00364B59"/>
    <w:rsid w:val="004252B2"/>
    <w:rsid w:val="00471843"/>
    <w:rsid w:val="004B0E87"/>
    <w:rsid w:val="00523816"/>
    <w:rsid w:val="00565421"/>
    <w:rsid w:val="005912B3"/>
    <w:rsid w:val="006513D2"/>
    <w:rsid w:val="006E0C18"/>
    <w:rsid w:val="0073535C"/>
    <w:rsid w:val="00752CBB"/>
    <w:rsid w:val="00882EF8"/>
    <w:rsid w:val="008E6A6E"/>
    <w:rsid w:val="00A63232"/>
    <w:rsid w:val="00AA0188"/>
    <w:rsid w:val="00B00FB8"/>
    <w:rsid w:val="00B36EBD"/>
    <w:rsid w:val="00C57CF7"/>
    <w:rsid w:val="00C82845"/>
    <w:rsid w:val="00D457FE"/>
    <w:rsid w:val="00DC291A"/>
    <w:rsid w:val="00DE3655"/>
    <w:rsid w:val="00E4599F"/>
    <w:rsid w:val="00E5251B"/>
    <w:rsid w:val="00E807E0"/>
    <w:rsid w:val="00FA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16"/>
    <w:pPr>
      <w:spacing w:after="160" w:line="259" w:lineRule="auto"/>
    </w:pPr>
    <w:rPr>
      <w:rFonts w:ascii="Calibri" w:eastAsia="Calibri" w:hAnsi="Calibri" w:cs="Calibri"/>
      <w:sz w:val="22"/>
      <w:lang w:val="uk-UA" w:eastAsia="ru-RU"/>
    </w:rPr>
  </w:style>
  <w:style w:type="paragraph" w:styleId="1">
    <w:name w:val="heading 1"/>
    <w:basedOn w:val="a"/>
    <w:next w:val="a"/>
    <w:link w:val="10"/>
    <w:uiPriority w:val="9"/>
    <w:qFormat/>
    <w:rsid w:val="0052381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816"/>
    <w:rPr>
      <w:rFonts w:ascii="Calibri" w:eastAsia="Calibri" w:hAnsi="Calibri" w:cs="Calibri"/>
      <w:b/>
      <w:sz w:val="48"/>
      <w:szCs w:val="48"/>
      <w:lang w:val="uk-UA" w:eastAsia="ru-RU"/>
    </w:rPr>
  </w:style>
  <w:style w:type="paragraph" w:styleId="a3">
    <w:name w:val="List Paragraph"/>
    <w:basedOn w:val="a"/>
    <w:link w:val="a4"/>
    <w:uiPriority w:val="34"/>
    <w:qFormat/>
    <w:rsid w:val="00523816"/>
    <w:pPr>
      <w:ind w:left="720"/>
      <w:contextualSpacing/>
    </w:pPr>
  </w:style>
  <w:style w:type="character" w:styleId="a5">
    <w:name w:val="Hyperlink"/>
    <w:basedOn w:val="a0"/>
    <w:uiPriority w:val="99"/>
    <w:unhideWhenUsed/>
    <w:rsid w:val="00523816"/>
    <w:rPr>
      <w:color w:val="0000FF" w:themeColor="hyperlink"/>
      <w:u w:val="single"/>
    </w:rPr>
  </w:style>
  <w:style w:type="paragraph" w:customStyle="1" w:styleId="rvps2">
    <w:name w:val="rvps2"/>
    <w:basedOn w:val="a"/>
    <w:rsid w:val="005238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523816"/>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rsid w:val="00523816"/>
    <w:rPr>
      <w:rFonts w:ascii="Calibri" w:eastAsia="Calibri" w:hAnsi="Calibri" w:cs="Calibri"/>
      <w:sz w:val="20"/>
      <w:szCs w:val="20"/>
      <w:lang w:val="uk-UA" w:eastAsia="ru-RU"/>
    </w:rPr>
  </w:style>
  <w:style w:type="character" w:customStyle="1" w:styleId="rvts0">
    <w:name w:val="rvts0"/>
    <w:rsid w:val="00523816"/>
    <w:rPr>
      <w:rFonts w:cs="Times New Roman"/>
    </w:rPr>
  </w:style>
  <w:style w:type="character" w:styleId="a8">
    <w:name w:val="page number"/>
    <w:basedOn w:val="a0"/>
    <w:rsid w:val="00523816"/>
  </w:style>
  <w:style w:type="character" w:customStyle="1" w:styleId="FontStyle24">
    <w:name w:val="Font Style24"/>
    <w:rsid w:val="00523816"/>
    <w:rPr>
      <w:rFonts w:ascii="Times New Roman" w:hAnsi="Times New Roman" w:cs="Times New Roman"/>
      <w:b/>
      <w:bCs/>
      <w:sz w:val="22"/>
      <w:szCs w:val="22"/>
    </w:rPr>
  </w:style>
  <w:style w:type="character" w:customStyle="1" w:styleId="FontStyle25">
    <w:name w:val="Font Style25"/>
    <w:rsid w:val="00523816"/>
    <w:rPr>
      <w:rFonts w:ascii="Times New Roman" w:hAnsi="Times New Roman" w:cs="Times New Roman"/>
      <w:sz w:val="22"/>
      <w:szCs w:val="22"/>
    </w:rPr>
  </w:style>
  <w:style w:type="paragraph" w:customStyle="1" w:styleId="Oaeno">
    <w:name w:val="Oaeno"/>
    <w:rsid w:val="00523816"/>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a4">
    <w:name w:val="Абзац списка Знак"/>
    <w:link w:val="a3"/>
    <w:uiPriority w:val="34"/>
    <w:locked/>
    <w:rsid w:val="00523816"/>
    <w:rPr>
      <w:rFonts w:ascii="Calibri" w:eastAsia="Calibri" w:hAnsi="Calibri" w:cs="Calibri"/>
      <w:sz w:val="22"/>
      <w:lang w:val="uk-UA" w:eastAsia="ru-RU"/>
    </w:rPr>
  </w:style>
  <w:style w:type="character" w:customStyle="1" w:styleId="value">
    <w:name w:val="value"/>
    <w:rsid w:val="00523816"/>
  </w:style>
  <w:style w:type="paragraph" w:styleId="a9">
    <w:name w:val="Normal (Web)"/>
    <w:basedOn w:val="a"/>
    <w:rsid w:val="005912B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unhideWhenUsed/>
    <w:rsid w:val="005912B3"/>
    <w:pPr>
      <w:spacing w:after="120" w:line="240" w:lineRule="auto"/>
    </w:pPr>
    <w:rPr>
      <w:rFonts w:ascii="Times New Roman" w:hAnsi="Times New Roman" w:cs="Times New Roman"/>
      <w:sz w:val="20"/>
      <w:szCs w:val="20"/>
      <w:lang w:eastAsia="en-US"/>
    </w:rPr>
  </w:style>
  <w:style w:type="character" w:customStyle="1" w:styleId="ab">
    <w:name w:val="Текст примечания Знак"/>
    <w:basedOn w:val="a0"/>
    <w:link w:val="aa"/>
    <w:uiPriority w:val="99"/>
    <w:rsid w:val="005912B3"/>
    <w:rPr>
      <w:rFonts w:ascii="Times New Roman" w:eastAsia="Calibri"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kp@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2023-10-26T11:39:00Z</dcterms:created>
  <dcterms:modified xsi:type="dcterms:W3CDTF">2024-02-07T09:24:00Z</dcterms:modified>
</cp:coreProperties>
</file>