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B17" w:rsidRPr="00AF2B18" w:rsidRDefault="00527787" w:rsidP="00E21FDB">
      <w:pPr>
        <w:tabs>
          <w:tab w:val="left" w:pos="6804"/>
        </w:tabs>
        <w:jc w:val="right"/>
        <w:rPr>
          <w:b/>
          <w:lang w:val="uk-UA"/>
        </w:rPr>
      </w:pPr>
      <w:r w:rsidRPr="00AF2B18">
        <w:rPr>
          <w:b/>
        </w:rPr>
        <w:t>Додаток</w:t>
      </w:r>
      <w:r w:rsidR="00522C16">
        <w:rPr>
          <w:b/>
          <w:lang w:val="uk-UA"/>
        </w:rPr>
        <w:t xml:space="preserve"> </w:t>
      </w:r>
      <w:r w:rsidRPr="00AF2B18">
        <w:rPr>
          <w:b/>
          <w:lang w:val="uk-UA"/>
        </w:rPr>
        <w:t>6</w:t>
      </w:r>
    </w:p>
    <w:p w:rsidR="00E92B17" w:rsidRPr="00AF2B18" w:rsidRDefault="00E92B17" w:rsidP="00E92B17">
      <w:pPr>
        <w:tabs>
          <w:tab w:val="left" w:pos="6804"/>
        </w:tabs>
        <w:jc w:val="right"/>
        <w:rPr>
          <w:b/>
        </w:rPr>
      </w:pPr>
      <w:r w:rsidRPr="00AF2B18">
        <w:rPr>
          <w:b/>
        </w:rPr>
        <w:t>до тендерної</w:t>
      </w:r>
      <w:r w:rsidR="00D37052">
        <w:rPr>
          <w:b/>
          <w:lang w:val="uk-UA"/>
        </w:rPr>
        <w:t xml:space="preserve"> </w:t>
      </w:r>
      <w:r w:rsidRPr="00AF2B18">
        <w:rPr>
          <w:b/>
        </w:rPr>
        <w:t>документації</w:t>
      </w:r>
    </w:p>
    <w:p w:rsidR="00527787" w:rsidRPr="00356136" w:rsidRDefault="00527787" w:rsidP="00527787">
      <w:pPr>
        <w:widowControl w:val="0"/>
        <w:tabs>
          <w:tab w:val="center" w:pos="5040"/>
          <w:tab w:val="left" w:pos="8685"/>
        </w:tabs>
        <w:rPr>
          <w:rFonts w:eastAsia="Calibri"/>
          <w:b/>
        </w:rPr>
      </w:pPr>
    </w:p>
    <w:p w:rsidR="00522C16" w:rsidRPr="00522C16" w:rsidRDefault="00E83D36" w:rsidP="002B7FDF">
      <w:pPr>
        <w:shd w:val="clear" w:color="auto" w:fill="FFFFFF"/>
        <w:jc w:val="center"/>
        <w:rPr>
          <w:i/>
        </w:rPr>
      </w:pPr>
      <w:r w:rsidRPr="00E7454D">
        <w:rPr>
          <w:i/>
        </w:rPr>
        <w:t xml:space="preserve">ПРОЕКТ ДОГОВОРУ </w:t>
      </w:r>
      <w:proofErr w:type="gramStart"/>
      <w:r w:rsidRPr="00E7454D">
        <w:rPr>
          <w:i/>
        </w:rPr>
        <w:t>ПРО</w:t>
      </w:r>
      <w:proofErr w:type="gramEnd"/>
      <w:r w:rsidR="00D37052">
        <w:rPr>
          <w:i/>
          <w:lang w:val="uk-UA"/>
        </w:rPr>
        <w:t xml:space="preserve"> </w:t>
      </w:r>
      <w:r w:rsidR="002B7FDF" w:rsidRPr="002B7FDF">
        <w:rPr>
          <w:i/>
        </w:rPr>
        <w:t>ЗАКУПІВЛЮ</w:t>
      </w:r>
    </w:p>
    <w:p w:rsidR="00D37052" w:rsidRDefault="00D37052" w:rsidP="00E83D36">
      <w:pPr>
        <w:ind w:right="260"/>
        <w:jc w:val="center"/>
        <w:rPr>
          <w:i/>
          <w:lang w:val="uk-UA"/>
        </w:rPr>
      </w:pPr>
    </w:p>
    <w:p w:rsidR="00E83D36" w:rsidRPr="00E7454D" w:rsidRDefault="00D37052" w:rsidP="00E83D36">
      <w:pPr>
        <w:ind w:right="260"/>
        <w:jc w:val="center"/>
        <w:rPr>
          <w:i/>
          <w:lang w:val="uk-UA"/>
        </w:rPr>
      </w:pPr>
      <w:r w:rsidRPr="00E7454D">
        <w:rPr>
          <w:i/>
          <w:lang w:val="uk-UA"/>
        </w:rPr>
        <w:t xml:space="preserve"> </w:t>
      </w:r>
      <w:r w:rsidR="00E83D36" w:rsidRPr="00E7454D">
        <w:rPr>
          <w:i/>
          <w:lang w:val="uk-UA"/>
        </w:rPr>
        <w:t>(*подається Учасником процедури закупівлі у складі його тендерної пропозиції,</w:t>
      </w:r>
    </w:p>
    <w:p w:rsidR="00E83D36" w:rsidRPr="00E7454D" w:rsidRDefault="00E83D36" w:rsidP="00E83D36">
      <w:pPr>
        <w:ind w:right="232"/>
        <w:jc w:val="center"/>
        <w:rPr>
          <w:lang w:val="uk-UA"/>
        </w:rPr>
      </w:pPr>
      <w:r w:rsidRPr="00E7454D">
        <w:rPr>
          <w:i/>
          <w:lang w:val="uk-UA"/>
        </w:rPr>
        <w:t>за підписом учасника / уповноваженої / посадової особи учасника та скріплений печаткою</w:t>
      </w:r>
      <w:r w:rsidRPr="00E7454D">
        <w:rPr>
          <w:lang w:val="uk-UA"/>
        </w:rPr>
        <w:t>)</w:t>
      </w:r>
    </w:p>
    <w:p w:rsidR="00E83D36" w:rsidRPr="003E5EAB" w:rsidRDefault="00E83D36" w:rsidP="00E83D36">
      <w:pPr>
        <w:tabs>
          <w:tab w:val="left" w:pos="2160"/>
          <w:tab w:val="left" w:pos="3600"/>
        </w:tabs>
        <w:rPr>
          <w:b/>
          <w:lang w:val="uk-UA"/>
        </w:rPr>
      </w:pPr>
    </w:p>
    <w:p w:rsidR="00E83D36" w:rsidRPr="003E5EAB" w:rsidRDefault="00E83D36" w:rsidP="00E83D36">
      <w:pPr>
        <w:jc w:val="center"/>
        <w:rPr>
          <w:b/>
          <w:lang w:val="uk-UA"/>
        </w:rPr>
      </w:pPr>
      <w:r w:rsidRPr="003E5EAB">
        <w:rPr>
          <w:b/>
          <w:lang w:val="uk-UA"/>
        </w:rPr>
        <w:t xml:space="preserve">Договір </w:t>
      </w:r>
      <w:r w:rsidR="00323363">
        <w:rPr>
          <w:b/>
          <w:lang w:val="uk-UA"/>
        </w:rPr>
        <w:t xml:space="preserve">про </w:t>
      </w:r>
      <w:r w:rsidR="00D37052">
        <w:rPr>
          <w:b/>
        </w:rPr>
        <w:t>постачання електричної енергії</w:t>
      </w:r>
      <w:r w:rsidR="00D37052" w:rsidRPr="003E5EAB">
        <w:rPr>
          <w:b/>
          <w:lang w:val="uk-UA"/>
        </w:rPr>
        <w:t xml:space="preserve"> </w:t>
      </w:r>
      <w:r w:rsidRPr="003E5EAB">
        <w:rPr>
          <w:b/>
          <w:lang w:val="uk-UA"/>
        </w:rPr>
        <w:t>№ ______</w:t>
      </w:r>
    </w:p>
    <w:p w:rsidR="00E83D36" w:rsidRPr="003E5EAB" w:rsidRDefault="00E83D36" w:rsidP="00E83D36">
      <w:pPr>
        <w:autoSpaceDE w:val="0"/>
        <w:autoSpaceDN w:val="0"/>
        <w:adjustRightInd w:val="0"/>
        <w:jc w:val="center"/>
        <w:rPr>
          <w:noProof/>
          <w:lang w:val="uk-UA"/>
        </w:rPr>
      </w:pPr>
    </w:p>
    <w:p w:rsidR="00E83D36" w:rsidRPr="003E5EAB" w:rsidRDefault="00377E7F" w:rsidP="00E83D36">
      <w:pPr>
        <w:autoSpaceDE w:val="0"/>
        <w:autoSpaceDN w:val="0"/>
        <w:adjustRightInd w:val="0"/>
        <w:rPr>
          <w:b/>
          <w:lang w:val="uk-UA"/>
        </w:rPr>
      </w:pPr>
      <w:r>
        <w:rPr>
          <w:lang w:val="uk-UA"/>
        </w:rPr>
        <w:t>_______________</w:t>
      </w:r>
      <w:r w:rsidR="00E83D36" w:rsidRPr="003E5EAB">
        <w:rPr>
          <w:b/>
          <w:lang w:val="uk-UA"/>
        </w:rPr>
        <w:tab/>
      </w:r>
      <w:r w:rsidR="00D37052">
        <w:rPr>
          <w:b/>
          <w:lang w:val="uk-UA"/>
        </w:rPr>
        <w:t xml:space="preserve">                                                                </w:t>
      </w:r>
      <w:r w:rsidR="00E83D36">
        <w:rPr>
          <w:b/>
          <w:lang w:val="uk-UA"/>
        </w:rPr>
        <w:t>«__</w:t>
      </w:r>
      <w:r w:rsidR="002B7FDF">
        <w:rPr>
          <w:b/>
          <w:lang w:val="uk-UA"/>
        </w:rPr>
        <w:t>__</w:t>
      </w:r>
      <w:r w:rsidR="00E83D36">
        <w:rPr>
          <w:b/>
          <w:lang w:val="uk-UA"/>
        </w:rPr>
        <w:t>_» ______</w:t>
      </w:r>
      <w:r w:rsidR="00323363">
        <w:rPr>
          <w:b/>
          <w:lang w:val="uk-UA"/>
        </w:rPr>
        <w:t>_</w:t>
      </w:r>
      <w:r w:rsidR="002B7FDF">
        <w:rPr>
          <w:b/>
          <w:lang w:val="uk-UA"/>
        </w:rPr>
        <w:t>______</w:t>
      </w:r>
      <w:r w:rsidR="00323363">
        <w:rPr>
          <w:b/>
          <w:lang w:val="uk-UA"/>
        </w:rPr>
        <w:t>___</w:t>
      </w:r>
      <w:r w:rsidR="00E83D36">
        <w:rPr>
          <w:b/>
          <w:lang w:val="uk-UA"/>
        </w:rPr>
        <w:t xml:space="preserve">_ </w:t>
      </w:r>
    </w:p>
    <w:p w:rsidR="002B7FDF" w:rsidRDefault="002B7FDF" w:rsidP="002B7FDF">
      <w:pPr>
        <w:jc w:val="both"/>
        <w:rPr>
          <w:b/>
          <w:lang w:val="uk-UA"/>
        </w:rPr>
      </w:pPr>
    </w:p>
    <w:p w:rsidR="002B7FDF" w:rsidRPr="002B7FDF" w:rsidRDefault="002B7FDF" w:rsidP="002B7FDF">
      <w:pPr>
        <w:ind w:firstLine="567"/>
        <w:jc w:val="both"/>
        <w:rPr>
          <w:b/>
          <w:lang w:val="uk-UA" w:eastAsia="uk-UA"/>
        </w:rPr>
      </w:pPr>
    </w:p>
    <w:p w:rsidR="00E24B9E" w:rsidRPr="00E24B9E" w:rsidRDefault="00377E7F" w:rsidP="00E24B9E">
      <w:pPr>
        <w:ind w:firstLine="567"/>
        <w:jc w:val="both"/>
        <w:rPr>
          <w:lang w:val="uk-UA" w:eastAsia="ru-RU"/>
        </w:rPr>
      </w:pPr>
      <w:r>
        <w:rPr>
          <w:b/>
          <w:lang w:val="uk-UA"/>
        </w:rPr>
        <w:t>Відділ управління майном та будівництва Лука-Мелешківської сільської ради</w:t>
      </w:r>
      <w:r w:rsidR="00522C16">
        <w:rPr>
          <w:b/>
          <w:lang w:val="uk-UA"/>
        </w:rPr>
        <w:t xml:space="preserve"> Вінницького району Вінницької області</w:t>
      </w:r>
      <w:r w:rsidR="00522C16" w:rsidRPr="00522C16">
        <w:rPr>
          <w:b/>
          <w:lang w:val="uk-UA"/>
        </w:rPr>
        <w:t xml:space="preserve"> </w:t>
      </w:r>
      <w:r w:rsidR="00522C16" w:rsidRPr="00522C16">
        <w:rPr>
          <w:b/>
          <w:bCs/>
          <w:lang w:val="uk-UA"/>
        </w:rPr>
        <w:t>,</w:t>
      </w:r>
      <w:r>
        <w:rPr>
          <w:lang w:val="uk-UA"/>
        </w:rPr>
        <w:t xml:space="preserve"> в особі керівника відділу  Проценка Дмитра Леонідовича, що діє на підставі Положення </w:t>
      </w:r>
      <w:r w:rsidR="00522C16">
        <w:rPr>
          <w:lang w:val="uk-UA"/>
        </w:rPr>
        <w:t xml:space="preserve"> </w:t>
      </w:r>
      <w:r w:rsidR="002B7FDF">
        <w:rPr>
          <w:lang w:val="uk-UA" w:eastAsia="uk-UA"/>
        </w:rPr>
        <w:t>,</w:t>
      </w:r>
      <w:r w:rsidR="002B7FDF">
        <w:rPr>
          <w:lang w:val="uk-UA"/>
        </w:rPr>
        <w:t>(</w:t>
      </w:r>
      <w:r w:rsidR="002B7FDF" w:rsidRPr="002B7FDF">
        <w:rPr>
          <w:lang w:val="uk-UA"/>
        </w:rPr>
        <w:t xml:space="preserve">далі – </w:t>
      </w:r>
      <w:r w:rsidR="002B7FDF" w:rsidRPr="002B7FDF">
        <w:rPr>
          <w:b/>
          <w:lang w:val="uk-UA"/>
        </w:rPr>
        <w:t>«</w:t>
      </w:r>
      <w:r w:rsidR="0035036E">
        <w:rPr>
          <w:b/>
          <w:lang w:val="uk-UA"/>
        </w:rPr>
        <w:t>Споживач</w:t>
      </w:r>
      <w:r w:rsidR="002B7FDF" w:rsidRPr="002B7FDF">
        <w:rPr>
          <w:b/>
          <w:lang w:val="uk-UA"/>
        </w:rPr>
        <w:t>»</w:t>
      </w:r>
      <w:r w:rsidR="002B7FDF">
        <w:rPr>
          <w:lang w:val="uk-UA"/>
        </w:rPr>
        <w:t>)</w:t>
      </w:r>
      <w:r w:rsidR="002B7FDF" w:rsidRPr="002B7FDF">
        <w:rPr>
          <w:lang w:val="uk-UA"/>
        </w:rPr>
        <w:t>, з однієї сторони, та________________________</w:t>
      </w:r>
      <w:r w:rsidR="002B7FDF">
        <w:rPr>
          <w:lang w:val="uk-UA"/>
        </w:rPr>
        <w:t>___________________________________________________</w:t>
      </w:r>
      <w:r w:rsidR="002B7FDF" w:rsidRPr="002B7FDF">
        <w:rPr>
          <w:lang w:val="uk-UA"/>
        </w:rPr>
        <w:t>___, в особі ___</w:t>
      </w:r>
      <w:r w:rsidR="002B7FDF">
        <w:rPr>
          <w:lang w:val="uk-UA"/>
        </w:rPr>
        <w:t>_____________________________</w:t>
      </w:r>
      <w:r w:rsidR="002B7FDF" w:rsidRPr="002B7FDF">
        <w:rPr>
          <w:lang w:val="uk-UA"/>
        </w:rPr>
        <w:t>_____________, який/яка діє на підставі ______</w:t>
      </w:r>
      <w:r w:rsidR="002B7FDF">
        <w:rPr>
          <w:lang w:val="uk-UA"/>
        </w:rPr>
        <w:t>_____</w:t>
      </w:r>
      <w:r w:rsidR="002B7FDF" w:rsidRPr="002B7FDF">
        <w:rPr>
          <w:lang w:val="uk-UA"/>
        </w:rPr>
        <w:t>______</w:t>
      </w:r>
      <w:r w:rsidR="000140FD">
        <w:rPr>
          <w:lang w:val="uk-UA"/>
        </w:rPr>
        <w:t>__________________</w:t>
      </w:r>
      <w:r w:rsidR="002B7FDF" w:rsidRPr="002B7FDF">
        <w:rPr>
          <w:lang w:val="uk-UA"/>
        </w:rPr>
        <w:t xml:space="preserve">__, </w:t>
      </w:r>
      <w:r w:rsidR="002B7FDF">
        <w:rPr>
          <w:lang w:val="uk-UA"/>
        </w:rPr>
        <w:t>(</w:t>
      </w:r>
      <w:r w:rsidR="002B7FDF" w:rsidRPr="002B7FDF">
        <w:rPr>
          <w:lang w:val="uk-UA"/>
        </w:rPr>
        <w:t xml:space="preserve">далі – </w:t>
      </w:r>
      <w:r w:rsidR="002B7FDF" w:rsidRPr="002B7FDF">
        <w:rPr>
          <w:b/>
          <w:lang w:val="uk-UA"/>
        </w:rPr>
        <w:t>«</w:t>
      </w:r>
      <w:r w:rsidR="0035036E">
        <w:rPr>
          <w:b/>
          <w:lang w:val="uk-UA"/>
        </w:rPr>
        <w:t>Постачальник</w:t>
      </w:r>
      <w:r w:rsidR="002B7FDF" w:rsidRPr="002B7FDF">
        <w:rPr>
          <w:b/>
          <w:lang w:val="uk-UA"/>
        </w:rPr>
        <w:t>»</w:t>
      </w:r>
      <w:r w:rsidR="002B7FDF">
        <w:rPr>
          <w:lang w:val="uk-UA"/>
        </w:rPr>
        <w:t>)</w:t>
      </w:r>
      <w:r w:rsidR="002B7FDF" w:rsidRPr="002B7FDF">
        <w:rPr>
          <w:lang w:val="uk-UA"/>
        </w:rPr>
        <w:t xml:space="preserve">, з іншої сторони, </w:t>
      </w:r>
      <w:r w:rsidR="002B7FDF" w:rsidRPr="003E5EAB">
        <w:rPr>
          <w:snapToGrid w:val="0"/>
          <w:lang w:val="uk-UA"/>
        </w:rPr>
        <w:t>(в подальшому разом іменуються – «Сторон</w:t>
      </w:r>
      <w:r w:rsidR="00E24B9E">
        <w:rPr>
          <w:snapToGrid w:val="0"/>
          <w:lang w:val="uk-UA"/>
        </w:rPr>
        <w:t xml:space="preserve">и», а кожна окремо – «Сторона»), </w:t>
      </w:r>
      <w:r w:rsidR="00E24B9E" w:rsidRPr="00E24B9E">
        <w:rPr>
          <w:lang w:val="uk-UA" w:eastAsia="ru-RU"/>
        </w:rPr>
        <w:t xml:space="preserve">уклали цей договір про постачання електричної енергії (далі – Договір) про наступне: </w:t>
      </w:r>
    </w:p>
    <w:p w:rsidR="00E24B9E" w:rsidRDefault="00E24B9E" w:rsidP="00E24B9E">
      <w:pPr>
        <w:spacing w:after="120"/>
        <w:ind w:firstLine="709"/>
        <w:jc w:val="center"/>
        <w:rPr>
          <w:b/>
          <w:lang w:val="uk-UA"/>
        </w:rPr>
      </w:pPr>
    </w:p>
    <w:p w:rsidR="00E24B9E" w:rsidRPr="00955AE7" w:rsidRDefault="00E24B9E" w:rsidP="00E24B9E">
      <w:pPr>
        <w:spacing w:after="120"/>
        <w:ind w:firstLine="709"/>
        <w:jc w:val="center"/>
        <w:rPr>
          <w:lang w:eastAsia="ru-RU"/>
        </w:rPr>
      </w:pPr>
      <w:r w:rsidRPr="00955AE7">
        <w:rPr>
          <w:b/>
        </w:rPr>
        <w:t>1. Загальні положення</w:t>
      </w:r>
    </w:p>
    <w:p w:rsidR="00E24B9E" w:rsidRPr="00EE150C" w:rsidRDefault="00E24B9E" w:rsidP="00E24B9E">
      <w:pPr>
        <w:ind w:firstLine="709"/>
        <w:jc w:val="both"/>
      </w:pPr>
      <w:r w:rsidRPr="00EE150C">
        <w:t>1.1. Цей Догові</w:t>
      </w:r>
      <w:proofErr w:type="gramStart"/>
      <w:r w:rsidRPr="00EE150C">
        <w:t>р</w:t>
      </w:r>
      <w:proofErr w:type="gramEnd"/>
      <w:r w:rsidRPr="00EE150C">
        <w:t xml:space="preserve"> встановлює порядок та умови постачання електричної енергії як товарної продукції Споживачу.</w:t>
      </w:r>
    </w:p>
    <w:p w:rsidR="00E24B9E" w:rsidRDefault="00E24B9E" w:rsidP="00E24B9E">
      <w:pPr>
        <w:pStyle w:val="af8"/>
        <w:widowControl w:val="0"/>
        <w:numPr>
          <w:ilvl w:val="1"/>
          <w:numId w:val="40"/>
        </w:numPr>
        <w:pBdr>
          <w:top w:val="nil"/>
          <w:left w:val="nil"/>
          <w:bottom w:val="nil"/>
          <w:right w:val="nil"/>
          <w:between w:val="nil"/>
        </w:pBdr>
        <w:tabs>
          <w:tab w:val="left" w:pos="648"/>
        </w:tabs>
        <w:suppressAutoHyphens w:val="0"/>
        <w:autoSpaceDE w:val="0"/>
        <w:autoSpaceDN w:val="0"/>
        <w:ind w:left="0" w:right="-2" w:firstLine="709"/>
        <w:contextualSpacing/>
        <w:jc w:val="both"/>
        <w:rPr>
          <w:color w:val="000000"/>
        </w:rPr>
      </w:pPr>
      <w:r w:rsidRPr="00DD1090">
        <w:rPr>
          <w:color w:val="000000"/>
        </w:rPr>
        <w:t>Умови цього Договору розроблені відповідно до Закону України «Про публічні закупі</w:t>
      </w:r>
      <w:proofErr w:type="gramStart"/>
      <w:r w:rsidRPr="00DD1090">
        <w:rPr>
          <w:color w:val="000000"/>
        </w:rPr>
        <w:t>вл</w:t>
      </w:r>
      <w:proofErr w:type="gramEnd"/>
      <w:r w:rsidRPr="00DD1090">
        <w:rPr>
          <w:color w:val="000000"/>
        </w:rPr>
        <w:t>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w:t>
      </w:r>
      <w:proofErr w:type="gramStart"/>
      <w:r w:rsidRPr="00DD1090">
        <w:rPr>
          <w:color w:val="000000"/>
        </w:rPr>
        <w:t>стр</w:t>
      </w:r>
      <w:proofErr w:type="gramEnd"/>
      <w:r w:rsidRPr="00DD1090">
        <w:rPr>
          <w:color w:val="000000"/>
        </w:rPr>
        <w:t xml:space="preserve">ів </w:t>
      </w:r>
      <w:r>
        <w:rPr>
          <w:color w:val="000000"/>
        </w:rPr>
        <w:t xml:space="preserve">України від 12 жовтня 2022 р. № </w:t>
      </w:r>
      <w:r w:rsidRPr="00DD1090">
        <w:rPr>
          <w:color w:val="000000"/>
        </w:rPr>
        <w:t xml:space="preserve">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DD1090">
        <w:t>№</w:t>
      </w:r>
      <w:r w:rsidRPr="00DD1090">
        <w:rPr>
          <w:color w:val="000000"/>
        </w:rPr>
        <w:t xml:space="preserve"> 312 (далі </w:t>
      </w:r>
      <w:r w:rsidRPr="00DD1090">
        <w:t>—</w:t>
      </w:r>
      <w:r w:rsidRPr="00DD1090">
        <w:rPr>
          <w:color w:val="000000"/>
        </w:rPr>
        <w:t xml:space="preserve"> ПРРЕЕ).</w:t>
      </w:r>
    </w:p>
    <w:p w:rsidR="00E24B9E" w:rsidRPr="00DD1090" w:rsidRDefault="00E24B9E" w:rsidP="00E24B9E">
      <w:pPr>
        <w:pStyle w:val="af8"/>
        <w:widowControl w:val="0"/>
        <w:pBdr>
          <w:top w:val="nil"/>
          <w:left w:val="nil"/>
          <w:bottom w:val="nil"/>
          <w:right w:val="nil"/>
          <w:between w:val="nil"/>
        </w:pBdr>
        <w:tabs>
          <w:tab w:val="left" w:pos="648"/>
        </w:tabs>
        <w:autoSpaceDE w:val="0"/>
        <w:autoSpaceDN w:val="0"/>
        <w:ind w:left="709" w:right="-2"/>
        <w:jc w:val="both"/>
        <w:rPr>
          <w:color w:val="000000"/>
        </w:rPr>
      </w:pPr>
    </w:p>
    <w:p w:rsidR="00E24B9E" w:rsidRPr="00B24512" w:rsidRDefault="00E24B9E" w:rsidP="00E24B9E">
      <w:pPr>
        <w:pStyle w:val="af8"/>
        <w:numPr>
          <w:ilvl w:val="0"/>
          <w:numId w:val="40"/>
        </w:numPr>
        <w:suppressAutoHyphens w:val="0"/>
        <w:contextualSpacing/>
        <w:jc w:val="center"/>
        <w:rPr>
          <w:b/>
        </w:rPr>
      </w:pPr>
      <w:r w:rsidRPr="00B24512">
        <w:rPr>
          <w:b/>
        </w:rPr>
        <w:t>Предмет Договору</w:t>
      </w:r>
    </w:p>
    <w:p w:rsidR="00E24B9E" w:rsidRPr="00B24512" w:rsidRDefault="00E24B9E" w:rsidP="00E24B9E">
      <w:pPr>
        <w:pStyle w:val="af8"/>
        <w:ind w:left="360"/>
        <w:rPr>
          <w:b/>
        </w:rPr>
      </w:pPr>
    </w:p>
    <w:p w:rsidR="00E24B9E" w:rsidRDefault="00E24B9E" w:rsidP="00E24B9E">
      <w:pPr>
        <w:ind w:firstLine="709"/>
        <w:jc w:val="both"/>
        <w:rPr>
          <w:lang w:eastAsia="ru-RU"/>
        </w:rPr>
      </w:pPr>
      <w:r>
        <w:t>2</w:t>
      </w:r>
      <w:r w:rsidRPr="00EA0F67">
        <w:t xml:space="preserve">.1. </w:t>
      </w:r>
      <w:r w:rsidRPr="00055ED4">
        <w:rPr>
          <w:lang w:eastAsia="ru-RU"/>
        </w:rPr>
        <w:t>Постач</w:t>
      </w:r>
      <w:r>
        <w:rPr>
          <w:lang w:eastAsia="ru-RU"/>
        </w:rPr>
        <w:t>альник продає</w:t>
      </w:r>
      <w:r w:rsidRPr="00055ED4">
        <w:rPr>
          <w:lang w:eastAsia="ru-RU"/>
        </w:rPr>
        <w:t xml:space="preserve"> у терміни та на умовах визначених Договором </w:t>
      </w:r>
      <w:r w:rsidRPr="00055ED4">
        <w:rPr>
          <w:b/>
          <w:lang w:eastAsia="ru-RU"/>
        </w:rPr>
        <w:t>електричну енергію</w:t>
      </w:r>
      <w:r w:rsidRPr="00055ED4">
        <w:rPr>
          <w:lang w:eastAsia="ru-RU"/>
        </w:rPr>
        <w:t xml:space="preserve"> </w:t>
      </w:r>
      <w:r>
        <w:rPr>
          <w:lang w:eastAsia="ru-RU"/>
        </w:rPr>
        <w:t>(</w:t>
      </w:r>
      <w:r w:rsidRPr="00055ED4">
        <w:rPr>
          <w:lang w:eastAsia="ru-RU"/>
        </w:rPr>
        <w:t>за кодом ДК 021:2015 - 09310000-5 ‒ Електрична енергія</w:t>
      </w:r>
      <w:r>
        <w:rPr>
          <w:lang w:eastAsia="ru-RU"/>
        </w:rPr>
        <w:t>)</w:t>
      </w:r>
      <w:r w:rsidRPr="00055ED4">
        <w:rPr>
          <w:lang w:eastAsia="ru-RU"/>
        </w:rPr>
        <w:t xml:space="preserve">, </w:t>
      </w:r>
      <w:r w:rsidRPr="00EE150C">
        <w:t>а Споживач оплачує Постачальнику вартість використаної електричної енергії та здійснює інші платежі згідно з умовами цього Договору</w:t>
      </w:r>
      <w:r w:rsidRPr="00055ED4">
        <w:rPr>
          <w:lang w:eastAsia="ru-RU"/>
        </w:rPr>
        <w:t>.</w:t>
      </w:r>
    </w:p>
    <w:p w:rsidR="00E24B9E" w:rsidRDefault="00E24B9E" w:rsidP="00E24B9E">
      <w:pPr>
        <w:ind w:firstLine="709"/>
        <w:jc w:val="both"/>
      </w:pPr>
      <w:r>
        <w:rPr>
          <w:lang w:eastAsia="ru-RU"/>
        </w:rPr>
        <w:t xml:space="preserve">2.2. </w:t>
      </w:r>
      <w:r w:rsidRPr="00EE150C">
        <w:t xml:space="preserve">Обов'язковою умовою для постачання електричної енергії Споживачу є наявність у </w:t>
      </w:r>
      <w:r>
        <w:t>нього укладеного</w:t>
      </w:r>
      <w:r w:rsidRPr="00EE150C">
        <w:t xml:space="preserve"> в установленому порядку з опера</w:t>
      </w:r>
      <w:r>
        <w:t>тором системи Договору</w:t>
      </w:r>
      <w:r w:rsidRPr="00EE150C">
        <w:t xml:space="preserve"> про надання послуг з розподілу, на </w:t>
      </w:r>
      <w:proofErr w:type="gramStart"/>
      <w:r w:rsidRPr="00EE150C">
        <w:t>п</w:t>
      </w:r>
      <w:proofErr w:type="gramEnd"/>
      <w:r w:rsidRPr="00EE150C">
        <w:t xml:space="preserve">ідставі якого Споживач набуває право отримувати послугу </w:t>
      </w:r>
      <w:r>
        <w:t>з розподілу електричної енергії.</w:t>
      </w:r>
    </w:p>
    <w:p w:rsidR="00E24B9E" w:rsidRPr="00055ED4" w:rsidRDefault="00E24B9E" w:rsidP="00E24B9E">
      <w:pPr>
        <w:ind w:firstLine="709"/>
        <w:jc w:val="both"/>
        <w:rPr>
          <w:lang w:eastAsia="ru-RU"/>
        </w:rPr>
      </w:pPr>
      <w:r>
        <w:rPr>
          <w:lang w:eastAsia="ru-RU"/>
        </w:rPr>
        <w:t>2.3</w:t>
      </w:r>
      <w:r w:rsidRPr="00055ED4">
        <w:rPr>
          <w:lang w:eastAsia="ru-RU"/>
        </w:rPr>
        <w:t xml:space="preserve">. </w:t>
      </w:r>
      <w:proofErr w:type="gramStart"/>
      <w:r w:rsidRPr="00055ED4">
        <w:rPr>
          <w:lang w:eastAsia="ru-RU"/>
        </w:rPr>
        <w:t>П</w:t>
      </w:r>
      <w:proofErr w:type="gramEnd"/>
      <w:r w:rsidRPr="00055ED4">
        <w:rPr>
          <w:lang w:eastAsia="ru-RU"/>
        </w:rPr>
        <w:t xml:space="preserve">ідписанням Договору Постачальник підтверджує, що має ліцензію з постачання електричної енергії Споживачу. </w:t>
      </w:r>
    </w:p>
    <w:p w:rsidR="00E24B9E" w:rsidRDefault="00E24B9E" w:rsidP="00E24B9E">
      <w:pPr>
        <w:ind w:firstLine="709"/>
        <w:jc w:val="both"/>
        <w:rPr>
          <w:b/>
        </w:rPr>
      </w:pPr>
      <w:r>
        <w:t xml:space="preserve">2.4. Очікуваний обсяг постачання електричної енергії – </w:t>
      </w:r>
      <w:r w:rsidR="00802B9A">
        <w:rPr>
          <w:b/>
          <w:lang w:val="uk-UA"/>
        </w:rPr>
        <w:t>288 861</w:t>
      </w:r>
      <w:r w:rsidRPr="000C33AD">
        <w:rPr>
          <w:b/>
        </w:rPr>
        <w:t xml:space="preserve"> кВт*год</w:t>
      </w:r>
      <w:r w:rsidRPr="00656C13">
        <w:t>.</w:t>
      </w:r>
      <w:r>
        <w:rPr>
          <w:b/>
        </w:rPr>
        <w:t xml:space="preserve"> </w:t>
      </w:r>
    </w:p>
    <w:p w:rsidR="00E24B9E" w:rsidRDefault="00E24B9E" w:rsidP="00E24B9E">
      <w:pPr>
        <w:pStyle w:val="af8"/>
        <w:ind w:left="0" w:firstLine="709"/>
        <w:jc w:val="both"/>
      </w:pPr>
      <w:r>
        <w:t xml:space="preserve">2.5. </w:t>
      </w:r>
      <w:r w:rsidRPr="00215F89">
        <w:t>Обсяг закупі</w:t>
      </w:r>
      <w:proofErr w:type="gramStart"/>
      <w:r w:rsidRPr="00215F89">
        <w:t>вл</w:t>
      </w:r>
      <w:proofErr w:type="gramEnd"/>
      <w:r w:rsidRPr="00215F89">
        <w:t>і</w:t>
      </w:r>
      <w:r>
        <w:t xml:space="preserve"> електричної енергії</w:t>
      </w:r>
      <w:r w:rsidRPr="00215F89">
        <w:t xml:space="preserve"> може бути зменшений Замовником залежно від реальн</w:t>
      </w:r>
      <w:r w:rsidR="004D07F5">
        <w:t>ого фінансування видатків у 202</w:t>
      </w:r>
      <w:r w:rsidR="004D07F5">
        <w:rPr>
          <w:lang w:val="uk-UA"/>
        </w:rPr>
        <w:t>4</w:t>
      </w:r>
      <w:r w:rsidRPr="00215F89">
        <w:t xml:space="preserve"> році та </w:t>
      </w:r>
      <w:r>
        <w:t>потреби в електроенергії</w:t>
      </w:r>
      <w:r w:rsidRPr="00215F89">
        <w:t>.</w:t>
      </w:r>
    </w:p>
    <w:p w:rsidR="00E24B9E" w:rsidRDefault="00E24B9E" w:rsidP="00E24B9E">
      <w:pPr>
        <w:spacing w:before="120" w:after="120"/>
        <w:ind w:firstLine="709"/>
        <w:jc w:val="center"/>
        <w:rPr>
          <w:b/>
          <w:lang w:val="uk-UA"/>
        </w:rPr>
      </w:pPr>
    </w:p>
    <w:p w:rsidR="00E24B9E" w:rsidRDefault="00E24B9E" w:rsidP="00E24B9E">
      <w:pPr>
        <w:spacing w:before="120" w:after="120"/>
        <w:ind w:firstLine="709"/>
        <w:jc w:val="center"/>
        <w:rPr>
          <w:b/>
          <w:lang w:val="uk-UA"/>
        </w:rPr>
      </w:pPr>
    </w:p>
    <w:p w:rsidR="00E24B9E" w:rsidRPr="00D9247A" w:rsidRDefault="00E24B9E" w:rsidP="00E24B9E">
      <w:pPr>
        <w:spacing w:before="120" w:after="120"/>
        <w:ind w:firstLine="709"/>
        <w:jc w:val="center"/>
        <w:rPr>
          <w:b/>
          <w:lang w:val="uk-UA"/>
        </w:rPr>
      </w:pPr>
      <w:r w:rsidRPr="00D9247A">
        <w:rPr>
          <w:b/>
          <w:lang w:val="uk-UA"/>
        </w:rPr>
        <w:t>3. Умови постачання</w:t>
      </w:r>
    </w:p>
    <w:p w:rsidR="00E24B9E" w:rsidRPr="00D9247A" w:rsidRDefault="00E24B9E" w:rsidP="00E24B9E">
      <w:pPr>
        <w:pStyle w:val="af8"/>
        <w:ind w:left="0" w:firstLine="709"/>
        <w:jc w:val="both"/>
        <w:rPr>
          <w:lang w:val="uk-UA"/>
        </w:rPr>
      </w:pPr>
      <w:r w:rsidRPr="00D9247A">
        <w:rPr>
          <w:lang w:val="uk-UA"/>
        </w:rPr>
        <w:lastRenderedPageBreak/>
        <w:t xml:space="preserve">3.1. Постачання електричної енергії Споживачу здійснюється з </w:t>
      </w:r>
      <w:r w:rsidR="003831E9">
        <w:rPr>
          <w:b/>
          <w:lang w:val="uk-UA"/>
        </w:rPr>
        <w:t>01.01.2024 р. по 31.12.2024</w:t>
      </w:r>
      <w:r w:rsidRPr="00D9247A">
        <w:rPr>
          <w:b/>
          <w:lang w:val="uk-UA"/>
        </w:rPr>
        <w:t>р. включно</w:t>
      </w:r>
      <w:r w:rsidRPr="00D9247A">
        <w:rPr>
          <w:lang w:val="uk-UA"/>
        </w:rPr>
        <w:t xml:space="preserve">. Дата початку постачання електричної енергії Споживачу зазначена в заяві-приєднанні, яка є </w:t>
      </w:r>
      <w:r w:rsidRPr="00D9247A">
        <w:rPr>
          <w:b/>
          <w:lang w:val="uk-UA"/>
        </w:rPr>
        <w:t>Додатком 1</w:t>
      </w:r>
      <w:r w:rsidRPr="00D9247A">
        <w:rPr>
          <w:lang w:val="uk-UA"/>
        </w:rPr>
        <w:t xml:space="preserve"> до цього Договору.</w:t>
      </w:r>
    </w:p>
    <w:p w:rsidR="00E24B9E" w:rsidRDefault="00E24B9E" w:rsidP="00E24B9E">
      <w:pPr>
        <w:pStyle w:val="af8"/>
        <w:ind w:left="0" w:firstLine="709"/>
        <w:jc w:val="both"/>
      </w:pPr>
      <w:r>
        <w:t>3.2 Місце поставки електричної енергії: об</w:t>
      </w:r>
      <w:r w:rsidRPr="00696BC8">
        <w:t>’</w:t>
      </w:r>
      <w:r>
        <w:t xml:space="preserve">єкти Споживача згідно з </w:t>
      </w:r>
      <w:r w:rsidRPr="00F927C7">
        <w:rPr>
          <w:b/>
        </w:rPr>
        <w:t xml:space="preserve">Додатком </w:t>
      </w:r>
      <w:r w:rsidR="000140FD">
        <w:rPr>
          <w:b/>
          <w:lang w:val="uk-UA"/>
        </w:rPr>
        <w:t xml:space="preserve">до заяви-приєднання </w:t>
      </w:r>
      <w:r>
        <w:t xml:space="preserve"> </w:t>
      </w:r>
      <w:proofErr w:type="gramStart"/>
      <w:r>
        <w:t>до</w:t>
      </w:r>
      <w:proofErr w:type="gramEnd"/>
      <w:r>
        <w:t xml:space="preserve"> Договору, що є невід</w:t>
      </w:r>
      <w:r w:rsidRPr="00696BC8">
        <w:t>’</w:t>
      </w:r>
      <w:r>
        <w:t>ємною частиною Договору.</w:t>
      </w:r>
    </w:p>
    <w:p w:rsidR="00E24B9E" w:rsidRDefault="00E24B9E" w:rsidP="00E24B9E">
      <w:pPr>
        <w:pStyle w:val="af8"/>
        <w:ind w:left="0" w:firstLine="709"/>
        <w:jc w:val="both"/>
      </w:pPr>
      <w:r>
        <w:t>3</w:t>
      </w:r>
      <w:r w:rsidRPr="00EA0F67">
        <w:t>.</w:t>
      </w:r>
      <w:r>
        <w:t>3</w:t>
      </w:r>
      <w:r w:rsidRPr="00EA0F67">
        <w:t>. Споживач має право вільно змінювати Постачальника відповідно до процедури, визначеної ПРРЕЕ, та умов цього Договору.</w:t>
      </w:r>
    </w:p>
    <w:p w:rsidR="00E24B9E" w:rsidRPr="00554383" w:rsidRDefault="00E24B9E" w:rsidP="00E24B9E">
      <w:pPr>
        <w:pStyle w:val="af8"/>
        <w:ind w:left="0" w:firstLine="709"/>
        <w:jc w:val="both"/>
      </w:pPr>
    </w:p>
    <w:p w:rsidR="00E24B9E" w:rsidRPr="00EA0F67" w:rsidRDefault="00E24B9E" w:rsidP="00E24B9E">
      <w:pPr>
        <w:spacing w:before="120" w:after="120"/>
        <w:ind w:firstLine="709"/>
        <w:jc w:val="center"/>
        <w:rPr>
          <w:b/>
        </w:rPr>
      </w:pPr>
      <w:r>
        <w:rPr>
          <w:b/>
        </w:rPr>
        <w:t>4</w:t>
      </w:r>
      <w:r w:rsidRPr="00EA0F67">
        <w:rPr>
          <w:b/>
        </w:rPr>
        <w:t>. Якість постачання електричної енергії</w:t>
      </w:r>
    </w:p>
    <w:p w:rsidR="00E24B9E" w:rsidRPr="00EA0F67" w:rsidRDefault="00E24B9E" w:rsidP="00E24B9E">
      <w:pPr>
        <w:ind w:firstLine="709"/>
        <w:jc w:val="both"/>
      </w:pPr>
      <w:r>
        <w:t>4</w:t>
      </w:r>
      <w:r w:rsidRPr="00EA0F67">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24B9E" w:rsidRPr="00EA0F67" w:rsidRDefault="00E24B9E" w:rsidP="00E24B9E">
      <w:pPr>
        <w:ind w:firstLine="709"/>
        <w:jc w:val="both"/>
      </w:pPr>
      <w:r>
        <w:t>4</w:t>
      </w:r>
      <w:r w:rsidRPr="00EA0F67">
        <w:t xml:space="preserve">.2. </w:t>
      </w:r>
      <w:proofErr w:type="gramStart"/>
      <w:r w:rsidRPr="00EA0F67">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EA0F67">
        <w:t xml:space="preserve"> із Споживачем, а також можливість вирішення спірних питань шляхом досудового врегулювання. </w:t>
      </w:r>
    </w:p>
    <w:p w:rsidR="00E24B9E" w:rsidRDefault="00E24B9E" w:rsidP="00E24B9E">
      <w:pPr>
        <w:ind w:firstLine="709"/>
        <w:jc w:val="both"/>
        <w:rPr>
          <w:b/>
        </w:rPr>
      </w:pPr>
      <w:r>
        <w:t>4</w:t>
      </w:r>
      <w:r w:rsidRPr="00EA0F67">
        <w:t>.3.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rsidR="00E24B9E" w:rsidRPr="00EA0F67" w:rsidRDefault="00E24B9E" w:rsidP="00E24B9E">
      <w:pPr>
        <w:spacing w:before="120" w:after="120"/>
        <w:ind w:firstLine="709"/>
        <w:jc w:val="center"/>
        <w:rPr>
          <w:b/>
        </w:rPr>
      </w:pPr>
      <w:r>
        <w:rPr>
          <w:b/>
        </w:rPr>
        <w:t>5</w:t>
      </w:r>
      <w:r w:rsidRPr="00EA0F67">
        <w:rPr>
          <w:b/>
        </w:rPr>
        <w:t xml:space="preserve">. </w:t>
      </w:r>
      <w:proofErr w:type="gramStart"/>
      <w:r w:rsidRPr="00EA0F67">
        <w:rPr>
          <w:b/>
        </w:rPr>
        <w:t>Ц</w:t>
      </w:r>
      <w:proofErr w:type="gramEnd"/>
      <w:r w:rsidRPr="00EA0F67">
        <w:rPr>
          <w:b/>
        </w:rPr>
        <w:t>іна, порядок обліку та оплати електричної енергії</w:t>
      </w:r>
    </w:p>
    <w:p w:rsidR="00E24B9E" w:rsidRPr="00215F89" w:rsidRDefault="00E24B9E" w:rsidP="00E24B9E">
      <w:pPr>
        <w:ind w:firstLine="709"/>
        <w:jc w:val="both"/>
        <w:rPr>
          <w:lang w:eastAsia="uk-UA"/>
        </w:rPr>
      </w:pPr>
      <w:r>
        <w:t>5</w:t>
      </w:r>
      <w:r w:rsidRPr="00EA0F67">
        <w:t>.1</w:t>
      </w:r>
      <w:r>
        <w:t xml:space="preserve"> </w:t>
      </w:r>
      <w:r>
        <w:rPr>
          <w:lang w:eastAsia="uk-UA"/>
        </w:rPr>
        <w:t>Загальна вартість</w:t>
      </w:r>
      <w:r w:rsidRPr="00215F89">
        <w:rPr>
          <w:lang w:eastAsia="uk-UA"/>
        </w:rPr>
        <w:t xml:space="preserve"> Договору становить _____</w:t>
      </w:r>
      <w:r>
        <w:rPr>
          <w:lang w:eastAsia="uk-UA"/>
        </w:rPr>
        <w:t>_____</w:t>
      </w:r>
      <w:r w:rsidRPr="00215F89">
        <w:rPr>
          <w:lang w:eastAsia="uk-UA"/>
        </w:rPr>
        <w:t xml:space="preserve"> грн (</w:t>
      </w:r>
      <w:r w:rsidRPr="00215F89">
        <w:rPr>
          <w:i/>
          <w:lang w:eastAsia="uk-UA"/>
        </w:rPr>
        <w:t>прописом</w:t>
      </w:r>
      <w:r>
        <w:rPr>
          <w:lang w:eastAsia="uk-UA"/>
        </w:rPr>
        <w:t>___), в т.ч. ПДВ –  ____</w:t>
      </w:r>
      <w:r w:rsidRPr="00215F89">
        <w:rPr>
          <w:lang w:eastAsia="uk-UA"/>
        </w:rPr>
        <w:t>грн (</w:t>
      </w:r>
      <w:r w:rsidRPr="00215F89">
        <w:rPr>
          <w:i/>
          <w:lang w:eastAsia="uk-UA"/>
        </w:rPr>
        <w:t>прописом</w:t>
      </w:r>
      <w:r w:rsidRPr="00215F89">
        <w:rPr>
          <w:lang w:eastAsia="uk-UA"/>
        </w:rPr>
        <w:t xml:space="preserve">__________), </w:t>
      </w:r>
      <w:r>
        <w:rPr>
          <w:lang w:eastAsia="uk-UA"/>
        </w:rPr>
        <w:t xml:space="preserve">тому закупівля буде здійснюватися в межах цієї суми в т.ч. </w:t>
      </w:r>
    </w:p>
    <w:p w:rsidR="00E24B9E" w:rsidRPr="00255CAD" w:rsidRDefault="00E24B9E" w:rsidP="00E24B9E">
      <w:pPr>
        <w:widowControl w:val="0"/>
        <w:jc w:val="both"/>
        <w:rPr>
          <w:color w:val="000000"/>
        </w:rPr>
      </w:pPr>
      <w:r>
        <w:rPr>
          <w:b/>
        </w:rPr>
        <w:t xml:space="preserve">           </w:t>
      </w:r>
      <w:r w:rsidRPr="00EE150C">
        <w:t>5.</w:t>
      </w:r>
      <w:r>
        <w:t>2</w:t>
      </w:r>
      <w:r w:rsidRPr="00EE150C">
        <w:t xml:space="preserve">. </w:t>
      </w:r>
      <w:r w:rsidRPr="00F72268">
        <w:rPr>
          <w:color w:val="000000"/>
        </w:rPr>
        <w:t xml:space="preserve">Споживач розраховується з Постачальником за електричну </w:t>
      </w:r>
      <w:r>
        <w:rPr>
          <w:color w:val="000000"/>
        </w:rPr>
        <w:t>енергію за цінами, що визначаю</w:t>
      </w:r>
      <w:r w:rsidRPr="00F72268">
        <w:rPr>
          <w:color w:val="000000"/>
        </w:rPr>
        <w:t xml:space="preserve">ться відповідно до механізму визначення </w:t>
      </w:r>
      <w:r>
        <w:rPr>
          <w:color w:val="000000"/>
        </w:rPr>
        <w:t xml:space="preserve">ціни електричної енергії, згідно з обраною Споживачем комерційною пропозицією, яка є </w:t>
      </w:r>
      <w:r w:rsidRPr="00F72268">
        <w:rPr>
          <w:color w:val="000000"/>
        </w:rPr>
        <w:t xml:space="preserve"> </w:t>
      </w:r>
      <w:r>
        <w:rPr>
          <w:b/>
          <w:color w:val="000000"/>
        </w:rPr>
        <w:t>Додатком</w:t>
      </w:r>
      <w:r w:rsidRPr="00D27006">
        <w:rPr>
          <w:b/>
          <w:color w:val="000000"/>
        </w:rPr>
        <w:t xml:space="preserve"> 2</w:t>
      </w:r>
      <w:r w:rsidRPr="00F72268">
        <w:rPr>
          <w:color w:val="000000"/>
        </w:rPr>
        <w:t xml:space="preserve"> до цього Договору.</w:t>
      </w:r>
    </w:p>
    <w:p w:rsidR="00E24B9E" w:rsidRPr="00EE150C" w:rsidRDefault="00E24B9E" w:rsidP="00E24B9E">
      <w:pPr>
        <w:ind w:firstLine="709"/>
        <w:jc w:val="both"/>
      </w:pPr>
      <w:r w:rsidRPr="00EE150C">
        <w:t xml:space="preserve">5.3. </w:t>
      </w:r>
      <w:proofErr w:type="gramStart"/>
      <w:r w:rsidRPr="00EE150C">
        <w:t>Ц</w:t>
      </w:r>
      <w:proofErr w:type="gramEnd"/>
      <w:r w:rsidRPr="00EE150C">
        <w:t>іна електричної енергії має зазначатися Постачальником у рахунках про оплату електричної енергії за цим Договором.</w:t>
      </w:r>
    </w:p>
    <w:p w:rsidR="00E24B9E" w:rsidRPr="00EE150C" w:rsidRDefault="00E24B9E" w:rsidP="00E24B9E">
      <w:pPr>
        <w:ind w:firstLine="709"/>
        <w:jc w:val="both"/>
      </w:pPr>
      <w:r w:rsidRPr="00EE150C">
        <w:t>5.4. Розрахунковим періодом за цим Договором є календарний місяць.</w:t>
      </w:r>
    </w:p>
    <w:p w:rsidR="00E24B9E" w:rsidRPr="00EA0F67" w:rsidRDefault="00E24B9E" w:rsidP="00E24B9E">
      <w:pPr>
        <w:ind w:firstLine="709"/>
        <w:jc w:val="both"/>
      </w:pPr>
      <w:r w:rsidRPr="00EE150C">
        <w:t xml:space="preserve">5.5. </w:t>
      </w:r>
      <w:r w:rsidRPr="00EA0F67">
        <w:t xml:space="preserve">Розрахунки Споживача за цим Договором здійснюються шляхом перерахування </w:t>
      </w:r>
      <w:r>
        <w:t xml:space="preserve">грошових </w:t>
      </w:r>
      <w:r w:rsidRPr="00EA0F67">
        <w:t>кошті</w:t>
      </w:r>
      <w:proofErr w:type="gramStart"/>
      <w:r w:rsidRPr="00EA0F67">
        <w:t>в</w:t>
      </w:r>
      <w:proofErr w:type="gramEnd"/>
      <w:r w:rsidRPr="00EA0F67">
        <w:t xml:space="preserve"> на </w:t>
      </w:r>
      <w:r>
        <w:t>рахунок</w:t>
      </w:r>
      <w:r w:rsidRPr="00EA0F67">
        <w:t xml:space="preserve"> Постачальника.</w:t>
      </w:r>
    </w:p>
    <w:p w:rsidR="00E24B9E" w:rsidRPr="00EE150C" w:rsidRDefault="00E24B9E" w:rsidP="00E24B9E">
      <w:pPr>
        <w:ind w:firstLine="709"/>
        <w:jc w:val="both"/>
      </w:pPr>
      <w:r>
        <w:rPr>
          <w:lang w:eastAsia="uk-UA"/>
        </w:rPr>
        <w:t xml:space="preserve">Оплата вважається здійсненою </w:t>
      </w:r>
      <w:proofErr w:type="gramStart"/>
      <w:r>
        <w:rPr>
          <w:lang w:eastAsia="uk-UA"/>
        </w:rPr>
        <w:t>п</w:t>
      </w:r>
      <w:proofErr w:type="gramEnd"/>
      <w:r>
        <w:rPr>
          <w:lang w:eastAsia="uk-UA"/>
        </w:rPr>
        <w:t xml:space="preserve">ісля того, як на рахунок Постачальника </w:t>
      </w:r>
      <w:r w:rsidRPr="00581560">
        <w:t>надійшла вся сума коштів, що підлягає сплаті за електричну енергію відповідно до</w:t>
      </w:r>
      <w:r>
        <w:t xml:space="preserve"> умов цього Договору. Р</w:t>
      </w:r>
      <w:r w:rsidRPr="00581560">
        <w:t xml:space="preserve">ахунок Постачальника зазначається у платіжних документах Постачальника, у тому </w:t>
      </w:r>
      <w:proofErr w:type="gramStart"/>
      <w:r w:rsidRPr="00581560">
        <w:t>числі у</w:t>
      </w:r>
      <w:proofErr w:type="gramEnd"/>
      <w:r w:rsidRPr="00581560">
        <w:t xml:space="preserve"> разі його зміни.</w:t>
      </w:r>
    </w:p>
    <w:p w:rsidR="00E24B9E" w:rsidRDefault="00E24B9E" w:rsidP="00E24B9E">
      <w:pPr>
        <w:ind w:firstLine="709"/>
        <w:jc w:val="both"/>
      </w:pPr>
      <w:r>
        <w:t xml:space="preserve">5.6. </w:t>
      </w:r>
      <w:r w:rsidRPr="003B7302">
        <w:t xml:space="preserve">Якщо Споживач не здійснив оплату за цим Договором у встановлені Договором строки, Постачальник має право здійснити заходи з припинення постачання електричної енергії Споживачу за умови попередження Споживача не </w:t>
      </w:r>
      <w:proofErr w:type="gramStart"/>
      <w:r w:rsidRPr="003B7302">
        <w:t>п</w:t>
      </w:r>
      <w:proofErr w:type="gramEnd"/>
      <w:r w:rsidRPr="003B7302">
        <w:t>ізніше ніж за 10 робочих днів до дня відключення у порядку, визначеному ПРРЕЕ.</w:t>
      </w:r>
    </w:p>
    <w:p w:rsidR="00E24B9E" w:rsidRPr="00D35409" w:rsidRDefault="00E24B9E" w:rsidP="00E24B9E">
      <w:pPr>
        <w:widowControl w:val="0"/>
        <w:ind w:firstLine="709"/>
        <w:jc w:val="both"/>
        <w:rPr>
          <w:color w:val="000000"/>
        </w:rPr>
      </w:pPr>
      <w:r w:rsidRPr="00F72268">
        <w:rPr>
          <w:color w:val="000000"/>
        </w:rPr>
        <w:t>У разі порушення Споживачем строків оплати за цим Договором, Постачальник має право вимагати сплату пені, у розмі</w:t>
      </w:r>
      <w:proofErr w:type="gramStart"/>
      <w:r w:rsidRPr="00F72268">
        <w:rPr>
          <w:color w:val="000000"/>
        </w:rPr>
        <w:t>р</w:t>
      </w:r>
      <w:proofErr w:type="gramEnd"/>
      <w:r w:rsidRPr="00F72268">
        <w:rPr>
          <w:color w:val="000000"/>
        </w:rPr>
        <w:t>і облікової ставки НБУ від суми заборгованості за кожен день прострочення, що діяла у період за який сплачується пеня.</w:t>
      </w:r>
    </w:p>
    <w:p w:rsidR="00E24B9E" w:rsidRDefault="00E24B9E" w:rsidP="00E24B9E">
      <w:pPr>
        <w:ind w:firstLine="709"/>
        <w:jc w:val="both"/>
      </w:pPr>
      <w:r w:rsidRPr="00581560">
        <w:t>5.</w:t>
      </w:r>
      <w:r>
        <w:t xml:space="preserve">7. </w:t>
      </w:r>
      <w:r w:rsidRPr="00F72268">
        <w:t xml:space="preserve">Постачальник до 11 (одинадцятого) числа </w:t>
      </w:r>
      <w:proofErr w:type="gramStart"/>
      <w:r w:rsidRPr="00F72268">
        <w:t>м</w:t>
      </w:r>
      <w:proofErr w:type="gramEnd"/>
      <w:r w:rsidRPr="00F72268">
        <w:t>ісяця, наступного за розрахунковим, виставляє Споживачу рахунок за спожиту електричну енергію</w:t>
      </w:r>
      <w:r>
        <w:t xml:space="preserve"> та</w:t>
      </w:r>
      <w:r w:rsidRPr="00581560">
        <w:t xml:space="preserve"> Акт </w:t>
      </w:r>
      <w:r>
        <w:t>приймання-передачі</w:t>
      </w:r>
      <w:r w:rsidRPr="00581560">
        <w:t xml:space="preserve"> електричної енергії. </w:t>
      </w:r>
    </w:p>
    <w:p w:rsidR="00E24B9E" w:rsidRPr="00581560" w:rsidRDefault="00E24B9E" w:rsidP="00E24B9E">
      <w:pPr>
        <w:ind w:firstLine="709"/>
        <w:jc w:val="both"/>
      </w:pPr>
      <w:r>
        <w:t>5.8</w:t>
      </w:r>
      <w:r w:rsidRPr="00581560">
        <w:t>. Споживач зобов’язаний сплатити вартість поставленої</w:t>
      </w:r>
      <w:r>
        <w:t xml:space="preserve"> (спожитої) електричної енергії</w:t>
      </w:r>
      <w:r w:rsidRPr="00581560">
        <w:t xml:space="preserve"> по Акту </w:t>
      </w:r>
      <w:r>
        <w:t>приймання-передачі</w:t>
      </w:r>
      <w:r w:rsidRPr="00581560">
        <w:t xml:space="preserve"> електричної енергії </w:t>
      </w:r>
      <w:r w:rsidRPr="00637558">
        <w:t>у строк,</w:t>
      </w:r>
      <w:r>
        <w:t xml:space="preserve"> визначений у рахунку,</w:t>
      </w:r>
      <w:r w:rsidRPr="00637558">
        <w:t xml:space="preserve"> я</w:t>
      </w:r>
      <w:r>
        <w:t>кий не може бути меншим 14</w:t>
      </w:r>
      <w:r w:rsidRPr="00637558">
        <w:t xml:space="preserve"> (</w:t>
      </w:r>
      <w:r>
        <w:t>чотирнадцяти</w:t>
      </w:r>
      <w:r w:rsidRPr="00637558">
        <w:t xml:space="preserve">) робочих днів з моменту отримання його Споживачем, але </w:t>
      </w:r>
      <w:r>
        <w:t xml:space="preserve">не </w:t>
      </w:r>
      <w:proofErr w:type="gramStart"/>
      <w:r>
        <w:t>п</w:t>
      </w:r>
      <w:proofErr w:type="gramEnd"/>
      <w:r>
        <w:t>ізніше 3</w:t>
      </w:r>
      <w:r w:rsidRPr="00581560">
        <w:t>0 календарних днів після закінчення розрахункового періоду.</w:t>
      </w:r>
    </w:p>
    <w:p w:rsidR="00E24B9E" w:rsidRPr="00581560" w:rsidRDefault="00E24B9E" w:rsidP="00E24B9E">
      <w:pPr>
        <w:ind w:firstLine="709"/>
        <w:jc w:val="both"/>
      </w:pPr>
      <w:r>
        <w:t>5.9</w:t>
      </w:r>
      <w:r w:rsidRPr="00581560">
        <w:t xml:space="preserve">. </w:t>
      </w:r>
      <w:proofErr w:type="gramStart"/>
      <w:r>
        <w:t xml:space="preserve">Всі платіжні документи, що виставляються Постачальником Споживачу мають містити </w:t>
      </w:r>
      <w:r w:rsidRPr="00581560">
        <w:t xml:space="preserve">чітку інформацію про суму платежу, </w:t>
      </w:r>
      <w:r>
        <w:t xml:space="preserve">порядок і строки оплати, що погоджені Сторонами цього Договору, а також </w:t>
      </w:r>
      <w:r w:rsidRPr="00581560">
        <w:t>інформацію щодо адреси, телефонів, офіційних веб-</w:t>
      </w:r>
      <w:r w:rsidRPr="00581560">
        <w:lastRenderedPageBreak/>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w:t>
      </w:r>
      <w:proofErr w:type="gramEnd"/>
      <w:r w:rsidRPr="00581560">
        <w:t xml:space="preserve"> електробезпеки</w:t>
      </w:r>
      <w:r>
        <w:t>.</w:t>
      </w:r>
      <w:r w:rsidRPr="00581560">
        <w:t xml:space="preserve"> </w:t>
      </w:r>
    </w:p>
    <w:p w:rsidR="00E24B9E" w:rsidRPr="00F72268" w:rsidRDefault="00E24B9E" w:rsidP="00E24B9E">
      <w:pPr>
        <w:widowControl w:val="0"/>
        <w:ind w:firstLine="709"/>
        <w:jc w:val="both"/>
        <w:rPr>
          <w:color w:val="000000"/>
        </w:rPr>
      </w:pPr>
      <w:r>
        <w:t>5.10</w:t>
      </w:r>
      <w:r w:rsidRPr="00581560">
        <w:t xml:space="preserve">. </w:t>
      </w:r>
      <w:r w:rsidRPr="00F72268">
        <w:rPr>
          <w:color w:val="000000"/>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F72268">
        <w:rPr>
          <w:color w:val="000000"/>
        </w:rPr>
        <w:t>п</w:t>
      </w:r>
      <w:proofErr w:type="gramEnd"/>
      <w:r w:rsidRPr="00F72268">
        <w:rPr>
          <w:color w:val="000000"/>
        </w:rPr>
        <w:t>ідтверджують неплатоспроможність (обмежену платоспроможність) Споживача.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F72268">
        <w:rPr>
          <w:color w:val="000000"/>
        </w:rPr>
        <w:t>в</w:t>
      </w:r>
      <w:proofErr w:type="gramEnd"/>
      <w:r w:rsidRPr="00F72268">
        <w:rPr>
          <w:color w:val="000000"/>
        </w:rPr>
        <w:t xml:space="preserve"> за цим Договором.</w:t>
      </w:r>
    </w:p>
    <w:p w:rsidR="00E24B9E" w:rsidRPr="00F72268" w:rsidRDefault="00E24B9E" w:rsidP="00E24B9E">
      <w:pPr>
        <w:widowControl w:val="0"/>
        <w:ind w:firstLine="709"/>
        <w:jc w:val="both"/>
        <w:rPr>
          <w:color w:val="000000"/>
        </w:rPr>
      </w:pPr>
      <w:proofErr w:type="gramStart"/>
      <w:r w:rsidRPr="00F72268">
        <w:rPr>
          <w:color w:val="000000"/>
        </w:rPr>
        <w:t>У</w:t>
      </w:r>
      <w:proofErr w:type="gramEnd"/>
      <w:r w:rsidRPr="00F72268">
        <w:rPr>
          <w:color w:val="000000"/>
        </w:rPr>
        <w:t xml:space="preserve"> </w:t>
      </w:r>
      <w:proofErr w:type="gramStart"/>
      <w:r w:rsidRPr="00F72268">
        <w:rPr>
          <w:color w:val="000000"/>
        </w:rPr>
        <w:t>раз</w:t>
      </w:r>
      <w:proofErr w:type="gramEnd"/>
      <w:r w:rsidRPr="00F72268">
        <w:rPr>
          <w:color w:val="000000"/>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24B9E" w:rsidRPr="00EA0F67" w:rsidRDefault="00E24B9E" w:rsidP="00E24B9E">
      <w:pPr>
        <w:jc w:val="both"/>
      </w:pPr>
    </w:p>
    <w:p w:rsidR="00E24B9E" w:rsidRPr="00EA0F67" w:rsidRDefault="00E24B9E" w:rsidP="00E24B9E">
      <w:pPr>
        <w:spacing w:before="120" w:after="120"/>
        <w:ind w:firstLine="709"/>
        <w:jc w:val="center"/>
        <w:rPr>
          <w:b/>
        </w:rPr>
      </w:pPr>
      <w:r>
        <w:rPr>
          <w:b/>
        </w:rPr>
        <w:t>6</w:t>
      </w:r>
      <w:r w:rsidRPr="00EA0F67">
        <w:rPr>
          <w:b/>
        </w:rPr>
        <w:t>. Права та обов'язки Споживача</w:t>
      </w:r>
    </w:p>
    <w:p w:rsidR="00E24B9E" w:rsidRPr="00EE150C" w:rsidRDefault="00E24B9E" w:rsidP="00E24B9E">
      <w:pPr>
        <w:ind w:firstLine="709"/>
        <w:jc w:val="both"/>
      </w:pPr>
      <w:r w:rsidRPr="00EE150C">
        <w:t xml:space="preserve">6.1. </w:t>
      </w:r>
      <w:r w:rsidRPr="0051382A">
        <w:rPr>
          <w:b/>
        </w:rPr>
        <w:t>Споживач має</w:t>
      </w:r>
      <w:r w:rsidRPr="00EE150C">
        <w:t xml:space="preserve"> </w:t>
      </w:r>
      <w:r w:rsidRPr="0051382A">
        <w:rPr>
          <w:b/>
        </w:rPr>
        <w:t>право</w:t>
      </w:r>
      <w:r w:rsidRPr="00EE150C">
        <w:t>:</w:t>
      </w:r>
    </w:p>
    <w:p w:rsidR="00E24B9E" w:rsidRPr="00EE150C" w:rsidRDefault="00E24B9E" w:rsidP="00E24B9E">
      <w:pPr>
        <w:ind w:firstLine="709"/>
        <w:jc w:val="both"/>
      </w:pPr>
      <w:r w:rsidRPr="00EE150C">
        <w:t>1) отримувати електричну енергію на умовах, зазначених у цьому Договорі;</w:t>
      </w:r>
    </w:p>
    <w:p w:rsidR="00E24B9E" w:rsidRPr="00EE150C" w:rsidRDefault="00E24B9E" w:rsidP="00E24B9E">
      <w:pPr>
        <w:ind w:firstLine="709"/>
        <w:jc w:val="both"/>
      </w:pPr>
      <w:r>
        <w:t>2</w:t>
      </w:r>
      <w:r w:rsidRPr="00EE150C">
        <w:t xml:space="preserve">) купувати електричну енергію із забезпеченням </w:t>
      </w:r>
      <w:proofErr w:type="gramStart"/>
      <w:r w:rsidRPr="00EE150C">
        <w:t>р</w:t>
      </w:r>
      <w:proofErr w:type="gramEnd"/>
      <w:r w:rsidRPr="00EE150C">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24B9E" w:rsidRPr="00EE150C" w:rsidRDefault="00E24B9E" w:rsidP="00E24B9E">
      <w:pPr>
        <w:ind w:firstLine="709"/>
        <w:jc w:val="both"/>
      </w:pPr>
      <w:r>
        <w:t>3</w:t>
      </w:r>
      <w:r w:rsidRPr="00EE150C">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EE150C">
        <w:t>чинного</w:t>
      </w:r>
      <w:proofErr w:type="gramEnd"/>
      <w:r w:rsidRPr="00EE150C">
        <w:t xml:space="preserve"> законодавства та/або цього Договору;</w:t>
      </w:r>
    </w:p>
    <w:p w:rsidR="00E24B9E" w:rsidRPr="00EE150C" w:rsidRDefault="00E24B9E" w:rsidP="00E24B9E">
      <w:pPr>
        <w:ind w:firstLine="709"/>
        <w:jc w:val="both"/>
      </w:pPr>
      <w:r>
        <w:t>4</w:t>
      </w:r>
      <w:r w:rsidRPr="00EE150C">
        <w:t>) безоплатно отримувати інформацію про обсяги та інші параметри власного споживання електричної енергії;</w:t>
      </w:r>
    </w:p>
    <w:p w:rsidR="00E24B9E" w:rsidRPr="00EE150C" w:rsidRDefault="00E24B9E" w:rsidP="00E24B9E">
      <w:pPr>
        <w:ind w:firstLine="709"/>
        <w:jc w:val="both"/>
      </w:pPr>
      <w:r>
        <w:t>5</w:t>
      </w:r>
      <w:r w:rsidRPr="00EE150C">
        <w:t>) звертатися до Постачальника для вирішення будь-яких питань, пов'язаних з виконанням цього Договору;</w:t>
      </w:r>
    </w:p>
    <w:p w:rsidR="00E24B9E" w:rsidRPr="00EE150C" w:rsidRDefault="00E24B9E" w:rsidP="00E24B9E">
      <w:pPr>
        <w:ind w:firstLine="709"/>
        <w:jc w:val="both"/>
      </w:pPr>
      <w:r>
        <w:t>6</w:t>
      </w:r>
      <w:r w:rsidRPr="00EE150C">
        <w:t>) вимагати від Постачальника пояснень щодо отриманих рахункі</w:t>
      </w:r>
      <w:proofErr w:type="gramStart"/>
      <w:r w:rsidRPr="00EE150C">
        <w:t>в</w:t>
      </w:r>
      <w:proofErr w:type="gramEnd"/>
      <w:r w:rsidRPr="00EE150C">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24B9E" w:rsidRPr="00EE150C" w:rsidRDefault="00E24B9E" w:rsidP="00E24B9E">
      <w:pPr>
        <w:ind w:firstLine="709"/>
        <w:jc w:val="both"/>
      </w:pPr>
      <w:r>
        <w:t>7</w:t>
      </w:r>
      <w:r w:rsidRPr="00EE150C">
        <w:t xml:space="preserve">) проводити звіряння фактичних розрахунків </w:t>
      </w:r>
      <w:proofErr w:type="gramStart"/>
      <w:r w:rsidRPr="00EE150C">
        <w:t>в</w:t>
      </w:r>
      <w:proofErr w:type="gramEnd"/>
      <w:r w:rsidRPr="00EE150C">
        <w:t xml:space="preserve"> установленому ПРРЕЕ порядку</w:t>
      </w:r>
      <w:r>
        <w:t xml:space="preserve"> з підписанням відповідного акту</w:t>
      </w:r>
      <w:r w:rsidRPr="00EE150C">
        <w:t>;</w:t>
      </w:r>
    </w:p>
    <w:p w:rsidR="00E24B9E" w:rsidRPr="00EE150C" w:rsidRDefault="00E24B9E" w:rsidP="00E24B9E">
      <w:pPr>
        <w:ind w:firstLine="709"/>
        <w:jc w:val="both"/>
      </w:pPr>
      <w:r>
        <w:t>8</w:t>
      </w:r>
      <w:r w:rsidRPr="00EE150C">
        <w:t>) вільно обирати іншого електропостачальника та розірвати цей Догові</w:t>
      </w:r>
      <w:proofErr w:type="gramStart"/>
      <w:r w:rsidRPr="00EE150C">
        <w:t>р</w:t>
      </w:r>
      <w:proofErr w:type="gramEnd"/>
      <w:r w:rsidRPr="00EE150C">
        <w:t xml:space="preserve"> у встановленому цим Договором та чинним законодавством порядку;</w:t>
      </w:r>
    </w:p>
    <w:p w:rsidR="00E24B9E" w:rsidRPr="00EE150C" w:rsidRDefault="00E24B9E" w:rsidP="00E24B9E">
      <w:pPr>
        <w:ind w:firstLine="709"/>
        <w:jc w:val="both"/>
      </w:pPr>
      <w:r>
        <w:t>9</w:t>
      </w:r>
      <w:r w:rsidRPr="00EE150C">
        <w:t xml:space="preserve">) оскаржувати будь-які несанкціоновані, неправомірні </w:t>
      </w:r>
      <w:proofErr w:type="gramStart"/>
      <w:r w:rsidRPr="00EE150C">
        <w:t>чи інш</w:t>
      </w:r>
      <w:proofErr w:type="gramEnd"/>
      <w:r w:rsidRPr="00EE150C">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24B9E" w:rsidRPr="00EE150C" w:rsidRDefault="00E24B9E" w:rsidP="00E24B9E">
      <w:pPr>
        <w:ind w:firstLine="709"/>
        <w:jc w:val="both"/>
      </w:pPr>
      <w:r>
        <w:t>10</w:t>
      </w:r>
      <w:r w:rsidRPr="00EE150C">
        <w:t xml:space="preserve">) отримувати відшкодування збитків </w:t>
      </w:r>
      <w:proofErr w:type="gramStart"/>
      <w:r w:rsidRPr="00EE150C">
        <w:t>в</w:t>
      </w:r>
      <w:proofErr w:type="gramEnd"/>
      <w:r w:rsidRPr="00EE150C">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24B9E" w:rsidRPr="00EE150C" w:rsidRDefault="00E24B9E" w:rsidP="00E24B9E">
      <w:pPr>
        <w:ind w:firstLine="709"/>
        <w:jc w:val="both"/>
      </w:pPr>
      <w:r>
        <w:t>11</w:t>
      </w:r>
      <w:r w:rsidRPr="00EE150C">
        <w:t>)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EE150C">
        <w:t>р</w:t>
      </w:r>
      <w:proofErr w:type="gramEnd"/>
      <w:r w:rsidRPr="00EE150C">
        <w:t xml:space="preserve"> у встановленому ним порядку;</w:t>
      </w:r>
    </w:p>
    <w:p w:rsidR="00E24B9E" w:rsidRPr="00EE150C" w:rsidRDefault="00E24B9E" w:rsidP="00E24B9E">
      <w:pPr>
        <w:ind w:firstLine="709"/>
        <w:jc w:val="both"/>
      </w:pPr>
      <w:r>
        <w:t>12</w:t>
      </w:r>
      <w:r w:rsidRPr="00EE150C">
        <w:t>) інші права, передбачені чинним законодавством і цим Договором.</w:t>
      </w:r>
    </w:p>
    <w:p w:rsidR="00E24B9E" w:rsidRPr="00EE150C" w:rsidRDefault="00E24B9E" w:rsidP="00E24B9E">
      <w:pPr>
        <w:ind w:firstLine="709"/>
        <w:jc w:val="both"/>
      </w:pPr>
      <w:r w:rsidRPr="00EE150C">
        <w:t xml:space="preserve">6.2. </w:t>
      </w:r>
      <w:r w:rsidRPr="0051382A">
        <w:rPr>
          <w:b/>
        </w:rPr>
        <w:t>Споживач</w:t>
      </w:r>
      <w:r w:rsidRPr="00EE150C">
        <w:t xml:space="preserve"> </w:t>
      </w:r>
      <w:r w:rsidRPr="0051382A">
        <w:rPr>
          <w:b/>
        </w:rPr>
        <w:t>зобов'язується</w:t>
      </w:r>
      <w:r w:rsidRPr="00EE150C">
        <w:t>:</w:t>
      </w:r>
    </w:p>
    <w:p w:rsidR="00E24B9E" w:rsidRPr="00EE150C" w:rsidRDefault="00E24B9E" w:rsidP="00E24B9E">
      <w:pPr>
        <w:ind w:firstLine="709"/>
        <w:jc w:val="both"/>
      </w:pPr>
      <w:r w:rsidRPr="00EE150C">
        <w:t>1) забезпечувати своєчасну та повну оплату спожитої електричної енергії згідно з умовами цього Договору;</w:t>
      </w:r>
    </w:p>
    <w:p w:rsidR="00E24B9E" w:rsidRPr="00EE150C" w:rsidRDefault="00E24B9E" w:rsidP="00E24B9E">
      <w:pPr>
        <w:ind w:firstLine="709"/>
        <w:jc w:val="both"/>
      </w:pPr>
      <w:r w:rsidRPr="00EE150C">
        <w:t xml:space="preserve">2) </w:t>
      </w:r>
      <w:r>
        <w:t xml:space="preserve">мати діючий </w:t>
      </w:r>
      <w:r w:rsidRPr="00EE150C">
        <w:t>догові</w:t>
      </w:r>
      <w:proofErr w:type="gramStart"/>
      <w:r w:rsidRPr="00EE150C">
        <w:t>р</w:t>
      </w:r>
      <w:proofErr w:type="gramEnd"/>
      <w:r w:rsidRPr="00EE150C">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24B9E" w:rsidRPr="00EE150C" w:rsidRDefault="00E24B9E" w:rsidP="00E24B9E">
      <w:pPr>
        <w:ind w:firstLine="709"/>
        <w:jc w:val="both"/>
      </w:pPr>
      <w:r w:rsidRPr="00EE150C">
        <w:t>3) раціонально використовувати електричну енергію, обережно поводитися з електричними пристроями та не допускати несанкціонованого споживання електричної енергії;</w:t>
      </w:r>
    </w:p>
    <w:p w:rsidR="00E24B9E" w:rsidRPr="00EE150C" w:rsidRDefault="00E24B9E" w:rsidP="00E24B9E">
      <w:pPr>
        <w:ind w:firstLine="709"/>
        <w:jc w:val="both"/>
      </w:pPr>
      <w:r w:rsidRPr="00EE150C">
        <w:lastRenderedPageBreak/>
        <w:t xml:space="preserve">4) протягом 5 робочих днів до початку постачання електричної енергії новим електропостачальником, але не </w:t>
      </w:r>
      <w:proofErr w:type="gramStart"/>
      <w:r w:rsidRPr="00EE150C">
        <w:t>п</w:t>
      </w:r>
      <w:proofErr w:type="gramEnd"/>
      <w:r w:rsidRPr="00EE150C">
        <w:t>ізніше дати, визначеної цим Договором, розрахуватися з Постачальником за спожиту електричну енергію;</w:t>
      </w:r>
    </w:p>
    <w:p w:rsidR="00E24B9E" w:rsidRPr="00EE150C" w:rsidRDefault="00E24B9E" w:rsidP="00E24B9E">
      <w:pPr>
        <w:ind w:firstLine="709"/>
        <w:jc w:val="both"/>
      </w:pPr>
      <w:r>
        <w:t>5</w:t>
      </w:r>
      <w:r w:rsidRPr="00EE150C">
        <w:t xml:space="preserve">) безперешкодно допускати на свою територію, у свої житлові, виробничі, господарські та </w:t>
      </w:r>
      <w:proofErr w:type="gramStart"/>
      <w:r w:rsidRPr="00EE150C">
        <w:t>п</w:t>
      </w:r>
      <w:proofErr w:type="gramEnd"/>
      <w:r w:rsidRPr="00EE150C">
        <w:t xml:space="preserve">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w:t>
      </w:r>
      <w:r>
        <w:t xml:space="preserve">(учасник надає відповідний документ у складі тендерної пропозиції) </w:t>
      </w:r>
      <w:r w:rsidRPr="00EE150C">
        <w:t>для звіряння показів щодо фактично спожитої електричної енергії;</w:t>
      </w:r>
    </w:p>
    <w:p w:rsidR="00E24B9E" w:rsidRPr="00EE150C" w:rsidRDefault="00E24B9E" w:rsidP="00E24B9E">
      <w:pPr>
        <w:ind w:firstLine="709"/>
        <w:jc w:val="both"/>
      </w:pPr>
      <w:r>
        <w:t>6</w:t>
      </w:r>
      <w:r w:rsidRPr="00EE150C">
        <w:t xml:space="preserve">) відшкодовувати Постачальнику збитки, </w:t>
      </w:r>
      <w:proofErr w:type="gramStart"/>
      <w:r w:rsidRPr="00EE150C">
        <w:t>понесен</w:t>
      </w:r>
      <w:proofErr w:type="gramEnd"/>
      <w:r w:rsidRPr="00EE150C">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24B9E" w:rsidRDefault="00E24B9E" w:rsidP="00E24B9E">
      <w:pPr>
        <w:ind w:firstLine="709"/>
        <w:jc w:val="both"/>
      </w:pPr>
      <w:r>
        <w:t>7</w:t>
      </w:r>
      <w:r w:rsidRPr="00EE150C">
        <w:t>) виконувати інші обов'язки, покладені на Споживача чинним законодавством та/або цим Договором.</w:t>
      </w:r>
    </w:p>
    <w:p w:rsidR="00E24B9E" w:rsidRPr="00EE150C" w:rsidRDefault="00E24B9E" w:rsidP="00E24B9E">
      <w:pPr>
        <w:ind w:firstLine="709"/>
        <w:jc w:val="both"/>
      </w:pPr>
    </w:p>
    <w:p w:rsidR="00E24B9E" w:rsidRDefault="00E24B9E" w:rsidP="00E24B9E">
      <w:pPr>
        <w:jc w:val="center"/>
        <w:rPr>
          <w:b/>
        </w:rPr>
      </w:pPr>
      <w:r>
        <w:rPr>
          <w:b/>
        </w:rPr>
        <w:t>7</w:t>
      </w:r>
      <w:r w:rsidRPr="00EA0F67">
        <w:rPr>
          <w:b/>
        </w:rPr>
        <w:t>. Права і обов'язки Постачальника</w:t>
      </w:r>
    </w:p>
    <w:p w:rsidR="00E24B9E" w:rsidRPr="00EA0F67" w:rsidRDefault="00E24B9E" w:rsidP="00E24B9E">
      <w:pPr>
        <w:jc w:val="center"/>
        <w:rPr>
          <w:b/>
        </w:rPr>
      </w:pPr>
    </w:p>
    <w:p w:rsidR="00E24B9E" w:rsidRPr="00EE150C" w:rsidRDefault="00E24B9E" w:rsidP="00E24B9E">
      <w:pPr>
        <w:ind w:firstLine="709"/>
        <w:jc w:val="both"/>
      </w:pPr>
      <w:r w:rsidRPr="00EE150C">
        <w:t xml:space="preserve">7.1. </w:t>
      </w:r>
      <w:r w:rsidRPr="00D07726">
        <w:rPr>
          <w:b/>
        </w:rPr>
        <w:t>Постачальник має право</w:t>
      </w:r>
      <w:r w:rsidRPr="00EE150C">
        <w:t>:</w:t>
      </w:r>
    </w:p>
    <w:p w:rsidR="00E24B9E" w:rsidRPr="00EE150C" w:rsidRDefault="00E24B9E" w:rsidP="00E24B9E">
      <w:pPr>
        <w:ind w:firstLine="709"/>
        <w:jc w:val="both"/>
      </w:pPr>
      <w:r w:rsidRPr="00EE150C">
        <w:t>1) отримувати від Споживача плату за поставлену електричну енергію;</w:t>
      </w:r>
    </w:p>
    <w:p w:rsidR="00E24B9E" w:rsidRPr="00EE150C" w:rsidRDefault="00E24B9E" w:rsidP="00E24B9E">
      <w:pPr>
        <w:ind w:firstLine="709"/>
        <w:jc w:val="both"/>
      </w:pPr>
      <w:r w:rsidRPr="00EE150C">
        <w:t>2) контролювати правильність оформлення Споживачем платіжних документі</w:t>
      </w:r>
      <w:proofErr w:type="gramStart"/>
      <w:r w:rsidRPr="00EE150C">
        <w:t>в</w:t>
      </w:r>
      <w:proofErr w:type="gramEnd"/>
      <w:r w:rsidRPr="00EE150C">
        <w:t>;</w:t>
      </w:r>
    </w:p>
    <w:p w:rsidR="00E24B9E" w:rsidRPr="00EE150C" w:rsidRDefault="00E24B9E" w:rsidP="00E24B9E">
      <w:pPr>
        <w:ind w:firstLine="709"/>
        <w:jc w:val="both"/>
      </w:pPr>
      <w:r w:rsidRPr="00EE150C">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24B9E" w:rsidRPr="00EE150C" w:rsidRDefault="00E24B9E" w:rsidP="00E24B9E">
      <w:pPr>
        <w:ind w:firstLine="709"/>
        <w:jc w:val="both"/>
      </w:pPr>
      <w:r w:rsidRPr="00EE150C">
        <w:t xml:space="preserve">4) безперешкодного доступу до розрахункових засобів </w:t>
      </w:r>
      <w:proofErr w:type="gramStart"/>
      <w:r>
        <w:t>обл</w:t>
      </w:r>
      <w:proofErr w:type="gramEnd"/>
      <w:r>
        <w:t>іку електричної енергії</w:t>
      </w:r>
      <w:r w:rsidRPr="00EE150C">
        <w:t xml:space="preserve"> Споживача для перевірки показів щодо фактично використаних Споживачем обсягів електричної енергії;</w:t>
      </w:r>
    </w:p>
    <w:p w:rsidR="00E24B9E" w:rsidRPr="00EE150C" w:rsidRDefault="00E24B9E" w:rsidP="00E24B9E">
      <w:pPr>
        <w:ind w:firstLine="709"/>
        <w:jc w:val="both"/>
      </w:pPr>
      <w:r w:rsidRPr="00EE150C">
        <w:t xml:space="preserve">5) проводити разом зі Споживачем звіряння фактично використаних обсягів електричної енергії з </w:t>
      </w:r>
      <w:proofErr w:type="gramStart"/>
      <w:r w:rsidRPr="00EE150C">
        <w:t>п</w:t>
      </w:r>
      <w:proofErr w:type="gramEnd"/>
      <w:r w:rsidRPr="00EE150C">
        <w:t>ідписанням відповідного акта;</w:t>
      </w:r>
    </w:p>
    <w:p w:rsidR="00E24B9E" w:rsidRPr="00EE150C" w:rsidRDefault="00E24B9E" w:rsidP="00E24B9E">
      <w:pPr>
        <w:ind w:firstLine="709"/>
        <w:jc w:val="both"/>
      </w:pPr>
      <w:r w:rsidRPr="00EE150C">
        <w:t xml:space="preserve">6) отримувати відшкодування збитків </w:t>
      </w:r>
      <w:proofErr w:type="gramStart"/>
      <w:r w:rsidRPr="00EE150C">
        <w:t>в</w:t>
      </w:r>
      <w:proofErr w:type="gramEnd"/>
      <w:r w:rsidRPr="00EE150C">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24B9E" w:rsidRDefault="00E24B9E" w:rsidP="00E24B9E">
      <w:pPr>
        <w:ind w:firstLine="709"/>
        <w:jc w:val="both"/>
      </w:pPr>
      <w:r w:rsidRPr="00EE150C">
        <w:t>7) інші права, передбачені чинним законодавством і цим Договором.</w:t>
      </w:r>
    </w:p>
    <w:p w:rsidR="00E24B9E" w:rsidRPr="00EE150C" w:rsidRDefault="00E24B9E" w:rsidP="00E24B9E">
      <w:pPr>
        <w:ind w:firstLine="709"/>
        <w:jc w:val="both"/>
      </w:pPr>
    </w:p>
    <w:p w:rsidR="00E24B9E" w:rsidRPr="00D07726" w:rsidRDefault="00E24B9E" w:rsidP="00E24B9E">
      <w:pPr>
        <w:ind w:firstLine="709"/>
        <w:jc w:val="both"/>
      </w:pPr>
      <w:r w:rsidRPr="00EE150C">
        <w:t xml:space="preserve">7.2. </w:t>
      </w:r>
      <w:r w:rsidRPr="00D07726">
        <w:rPr>
          <w:b/>
        </w:rPr>
        <w:t>Постачальник зобов'язується</w:t>
      </w:r>
      <w:r w:rsidRPr="00D07726">
        <w:t>:</w:t>
      </w:r>
    </w:p>
    <w:p w:rsidR="00E24B9E" w:rsidRPr="00EE150C" w:rsidRDefault="00E24B9E" w:rsidP="00E24B9E">
      <w:pPr>
        <w:ind w:firstLine="709"/>
        <w:jc w:val="both"/>
      </w:pPr>
      <w:r w:rsidRPr="00EE150C">
        <w:t xml:space="preserve">1) забезпечувати належну якість надання послуг з постачання електричної енергії відповідно до вимог </w:t>
      </w:r>
      <w:proofErr w:type="gramStart"/>
      <w:r w:rsidRPr="00EE150C">
        <w:t>чинного</w:t>
      </w:r>
      <w:proofErr w:type="gramEnd"/>
      <w:r w:rsidRPr="00EE150C">
        <w:t xml:space="preserve"> законодавства та цього Договору;</w:t>
      </w:r>
    </w:p>
    <w:p w:rsidR="00E24B9E" w:rsidRPr="00EE150C" w:rsidRDefault="00E24B9E" w:rsidP="00E24B9E">
      <w:pPr>
        <w:ind w:firstLine="709"/>
        <w:jc w:val="both"/>
      </w:pPr>
      <w:r w:rsidRPr="00EE150C">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24B9E" w:rsidRDefault="00E24B9E" w:rsidP="00E24B9E">
      <w:pPr>
        <w:ind w:firstLine="709"/>
        <w:jc w:val="both"/>
      </w:pPr>
      <w:proofErr w:type="gramStart"/>
      <w:r w:rsidRPr="00EE150C">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EE150C">
        <w:t xml:space="preserve"> веб-сайті Постачальника і безкоштовно надається Споживачу на його запит;</w:t>
      </w:r>
    </w:p>
    <w:p w:rsidR="00E24B9E" w:rsidRPr="007F4944" w:rsidRDefault="00E24B9E" w:rsidP="00E24B9E">
      <w:pPr>
        <w:widowControl w:val="0"/>
        <w:ind w:firstLine="709"/>
        <w:jc w:val="both"/>
        <w:rPr>
          <w:color w:val="000000"/>
        </w:rPr>
      </w:pPr>
      <w:r>
        <w:t xml:space="preserve">4) надавати </w:t>
      </w:r>
      <w:r>
        <w:rPr>
          <w:color w:val="000000"/>
        </w:rPr>
        <w:t>інформацію</w:t>
      </w:r>
      <w:r w:rsidRPr="00F72268">
        <w:rPr>
          <w:color w:val="000000"/>
        </w:rPr>
        <w:t xml:space="preserve"> щодо вартос</w:t>
      </w:r>
      <w:r>
        <w:rPr>
          <w:color w:val="000000"/>
        </w:rPr>
        <w:t xml:space="preserve">ті електричної енергії (тарифу) </w:t>
      </w:r>
      <w:r w:rsidRPr="00F72268">
        <w:rPr>
          <w:color w:val="000000"/>
        </w:rPr>
        <w:t xml:space="preserve">Споживачу шляхом зазначення </w:t>
      </w:r>
      <w:proofErr w:type="gramStart"/>
      <w:r w:rsidRPr="00F72268">
        <w:rPr>
          <w:color w:val="000000"/>
        </w:rPr>
        <w:t>у</w:t>
      </w:r>
      <w:proofErr w:type="gramEnd"/>
      <w:r w:rsidRPr="00F72268">
        <w:rPr>
          <w:color w:val="000000"/>
        </w:rPr>
        <w:t xml:space="preserve"> Акті </w:t>
      </w:r>
      <w:r>
        <w:rPr>
          <w:color w:val="000000"/>
        </w:rPr>
        <w:t>прийняття-передачі</w:t>
      </w:r>
      <w:r w:rsidRPr="00F72268">
        <w:rPr>
          <w:color w:val="000000"/>
        </w:rPr>
        <w:t xml:space="preserve"> електричної енергії за відомостями на РДН на момент формування Акту </w:t>
      </w:r>
      <w:r>
        <w:rPr>
          <w:color w:val="000000"/>
        </w:rPr>
        <w:t>прийняття-передачі</w:t>
      </w:r>
      <w:r w:rsidRPr="00F72268">
        <w:rPr>
          <w:color w:val="000000"/>
        </w:rPr>
        <w:t xml:space="preserve"> </w:t>
      </w:r>
      <w:r>
        <w:rPr>
          <w:color w:val="000000"/>
        </w:rPr>
        <w:t>електричної енергії;</w:t>
      </w:r>
    </w:p>
    <w:p w:rsidR="00E24B9E" w:rsidRPr="00EE150C" w:rsidRDefault="00E24B9E" w:rsidP="00E24B9E">
      <w:pPr>
        <w:ind w:firstLine="709"/>
        <w:jc w:val="both"/>
      </w:pPr>
      <w:r>
        <w:t>5</w:t>
      </w:r>
      <w:r w:rsidRPr="00EE150C">
        <w:t>) видавати Споживачеві безоплатно платіжні документи та форми звернень;</w:t>
      </w:r>
    </w:p>
    <w:p w:rsidR="00E24B9E" w:rsidRPr="00EE150C" w:rsidRDefault="00E24B9E" w:rsidP="00E24B9E">
      <w:pPr>
        <w:ind w:firstLine="709"/>
        <w:jc w:val="both"/>
      </w:pPr>
      <w:r>
        <w:t>6</w:t>
      </w:r>
      <w:r w:rsidRPr="00EE150C">
        <w:t>) приймати оплату наданих за цим Договором послуг у спосіб, що передбачений цим Договором;</w:t>
      </w:r>
    </w:p>
    <w:p w:rsidR="00E24B9E" w:rsidRPr="00EE150C" w:rsidRDefault="00E24B9E" w:rsidP="00E24B9E">
      <w:pPr>
        <w:ind w:firstLine="709"/>
        <w:jc w:val="both"/>
      </w:pPr>
      <w:r>
        <w:t>7</w:t>
      </w:r>
      <w:r w:rsidRPr="00EE150C">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EE150C">
        <w:t>п</w:t>
      </w:r>
      <w:proofErr w:type="gramEnd"/>
      <w:r w:rsidRPr="00EE150C">
        <w:t>ідстав задовольняти його вимоги;</w:t>
      </w:r>
    </w:p>
    <w:p w:rsidR="00E24B9E" w:rsidRPr="00EE150C" w:rsidRDefault="00E24B9E" w:rsidP="00E24B9E">
      <w:pPr>
        <w:ind w:firstLine="709"/>
        <w:jc w:val="both"/>
      </w:pPr>
      <w:r>
        <w:t>8</w:t>
      </w:r>
      <w:r w:rsidRPr="00EE150C">
        <w:t xml:space="preserve">) забезпечувати належну організацію власної роботи для можливості передачі та обробки звернення Споживача з питань, що </w:t>
      </w:r>
      <w:proofErr w:type="gramStart"/>
      <w:r w:rsidRPr="00EE150C">
        <w:t>пов'язан</w:t>
      </w:r>
      <w:proofErr w:type="gramEnd"/>
      <w:r w:rsidRPr="00EE150C">
        <w:t>і з виконанням цього Договору;</w:t>
      </w:r>
    </w:p>
    <w:p w:rsidR="00E24B9E" w:rsidRPr="00EE150C" w:rsidRDefault="00E24B9E" w:rsidP="00E24B9E">
      <w:pPr>
        <w:ind w:firstLine="709"/>
        <w:jc w:val="both"/>
      </w:pPr>
      <w:r>
        <w:t>9</w:t>
      </w:r>
      <w:r w:rsidRPr="00EE150C">
        <w:t xml:space="preserve">) відшкодовувати збитки, </w:t>
      </w:r>
      <w:proofErr w:type="gramStart"/>
      <w:r w:rsidRPr="00EE150C">
        <w:t>понесен</w:t>
      </w:r>
      <w:proofErr w:type="gramEnd"/>
      <w:r w:rsidRPr="00EE150C">
        <w:t>і Споживачем у випадку невиконання або неналежного виконання Постачальником своїх зобов'язань за цим Договором;</w:t>
      </w:r>
    </w:p>
    <w:p w:rsidR="00E24B9E" w:rsidRPr="00EE150C" w:rsidRDefault="00E24B9E" w:rsidP="00E24B9E">
      <w:pPr>
        <w:ind w:firstLine="709"/>
        <w:jc w:val="both"/>
      </w:pPr>
      <w:r>
        <w:t>10</w:t>
      </w:r>
      <w:r w:rsidRPr="00EE150C">
        <w:t>) забезпечувати конфіденційність даних, отриманих від Споживача;</w:t>
      </w:r>
    </w:p>
    <w:p w:rsidR="00E24B9E" w:rsidRPr="00EE150C" w:rsidRDefault="00E24B9E" w:rsidP="00E24B9E">
      <w:pPr>
        <w:ind w:firstLine="709"/>
        <w:jc w:val="both"/>
      </w:pPr>
      <w:r>
        <w:lastRenderedPageBreak/>
        <w:t>11</w:t>
      </w:r>
      <w:r w:rsidRPr="00EE150C">
        <w:t xml:space="preserve">) протягом 3 (трьох) днів </w:t>
      </w:r>
      <w:proofErr w:type="gramStart"/>
      <w:r w:rsidRPr="00EE150C">
        <w:t>в</w:t>
      </w:r>
      <w:proofErr w:type="gramEnd"/>
      <w:r w:rsidRPr="00EE150C">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24B9E" w:rsidRPr="00EE150C" w:rsidRDefault="00E24B9E" w:rsidP="00E24B9E">
      <w:pPr>
        <w:ind w:firstLine="709"/>
        <w:jc w:val="both"/>
      </w:pPr>
      <w:r w:rsidRPr="00EE150C">
        <w:t>вибрати іншого електропостачальника та про наслідки невиконання цього;</w:t>
      </w:r>
    </w:p>
    <w:p w:rsidR="00E24B9E" w:rsidRPr="00EE150C" w:rsidRDefault="00E24B9E" w:rsidP="00E24B9E">
      <w:pPr>
        <w:ind w:firstLine="709"/>
        <w:jc w:val="both"/>
      </w:pPr>
      <w:r w:rsidRPr="00EE150C">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EE150C">
        <w:t>над</w:t>
      </w:r>
      <w:proofErr w:type="gramEnd"/>
      <w:r w:rsidRPr="00EE150C">
        <w:t>ії»);</w:t>
      </w:r>
    </w:p>
    <w:p w:rsidR="00E24B9E" w:rsidRDefault="00E24B9E" w:rsidP="00E24B9E">
      <w:pPr>
        <w:ind w:firstLine="709"/>
        <w:jc w:val="both"/>
      </w:pPr>
      <w:proofErr w:type="gramStart"/>
      <w:r w:rsidRPr="00EE150C">
        <w:t>на</w:t>
      </w:r>
      <w:proofErr w:type="gramEnd"/>
      <w:r w:rsidRPr="00EE150C">
        <w:t xml:space="preserve"> відшкодування збитків, завданих у зв’язку з неможливістю подальшого виконання Постачальником своїх зобов’язань за цим Договором;</w:t>
      </w:r>
    </w:p>
    <w:p w:rsidR="00E24B9E" w:rsidRDefault="00E24B9E" w:rsidP="00E24B9E">
      <w:pPr>
        <w:ind w:firstLine="709"/>
        <w:jc w:val="both"/>
        <w:rPr>
          <w:color w:val="000000"/>
        </w:rPr>
      </w:pPr>
      <w:r>
        <w:t xml:space="preserve">12) надавати розрахунки фактичної ціни </w:t>
      </w:r>
      <w:r w:rsidRPr="00F72268">
        <w:rPr>
          <w:color w:val="000000"/>
        </w:rPr>
        <w:t xml:space="preserve">електричної енергії, що </w:t>
      </w:r>
      <w:proofErr w:type="gramStart"/>
      <w:r w:rsidRPr="00F72268">
        <w:rPr>
          <w:color w:val="000000"/>
        </w:rPr>
        <w:t>закуплена</w:t>
      </w:r>
      <w:proofErr w:type="gramEnd"/>
      <w:r w:rsidRPr="00F72268">
        <w:rPr>
          <w:color w:val="000000"/>
        </w:rPr>
        <w:t xml:space="preserve"> Постачальником для Споживача за результатами розрахункового періоду на ринку електричної енергії;</w:t>
      </w:r>
    </w:p>
    <w:p w:rsidR="00E24B9E" w:rsidRPr="00465909" w:rsidRDefault="00E24B9E" w:rsidP="00E24B9E">
      <w:pPr>
        <w:widowControl w:val="0"/>
        <w:ind w:firstLine="709"/>
        <w:jc w:val="both"/>
        <w:rPr>
          <w:color w:val="000000"/>
        </w:rPr>
      </w:pPr>
      <w:r>
        <w:rPr>
          <w:color w:val="000000"/>
        </w:rPr>
        <w:t>13</w:t>
      </w:r>
      <w:r w:rsidRPr="00F72268">
        <w:rPr>
          <w:color w:val="000000"/>
        </w:rPr>
        <w:t>) письмово повідомляти Споживача про зміну своїх керівників, засновників (-а) учасників (-а), кінцевих (-ого) бенефіціарних (-ого) власників (-а) (контролерів (-а), акціонерів (-а) (більше 10% у власності акцій) протягом 5 (п’ят</w:t>
      </w:r>
      <w:r w:rsidRPr="00F72268">
        <w:t>и</w:t>
      </w:r>
      <w:r w:rsidRPr="00F72268">
        <w:rPr>
          <w:color w:val="000000"/>
        </w:rPr>
        <w:t xml:space="preserve">) робочих днів </w:t>
      </w:r>
      <w:proofErr w:type="gramStart"/>
      <w:r w:rsidRPr="00F72268">
        <w:rPr>
          <w:color w:val="000000"/>
        </w:rPr>
        <w:t>в</w:t>
      </w:r>
      <w:proofErr w:type="gramEnd"/>
      <w:r w:rsidRPr="00F72268">
        <w:rPr>
          <w:color w:val="000000"/>
        </w:rPr>
        <w:t>ід дня таких змін.</w:t>
      </w:r>
    </w:p>
    <w:p w:rsidR="00E24B9E" w:rsidRPr="00EE150C" w:rsidRDefault="00E24B9E" w:rsidP="00E24B9E">
      <w:pPr>
        <w:ind w:firstLine="709"/>
        <w:jc w:val="both"/>
      </w:pPr>
      <w:r>
        <w:t>14</w:t>
      </w:r>
      <w:r w:rsidRPr="00EE150C">
        <w:t>) виконувати інші обов'язки, покладені на Постачальника чинним законодавством та/або цим Договором.</w:t>
      </w:r>
    </w:p>
    <w:p w:rsidR="00E24B9E" w:rsidRPr="00EE150C" w:rsidRDefault="00E24B9E" w:rsidP="00E24B9E">
      <w:pPr>
        <w:ind w:firstLine="709"/>
        <w:jc w:val="both"/>
      </w:pPr>
    </w:p>
    <w:p w:rsidR="00E24B9E" w:rsidRPr="00EA0F67" w:rsidRDefault="00E24B9E" w:rsidP="00E24B9E">
      <w:pPr>
        <w:ind w:firstLine="709"/>
        <w:jc w:val="center"/>
        <w:rPr>
          <w:b/>
        </w:rPr>
      </w:pPr>
      <w:r>
        <w:rPr>
          <w:b/>
        </w:rPr>
        <w:t>8</w:t>
      </w:r>
      <w:r w:rsidRPr="00003A89">
        <w:rPr>
          <w:b/>
        </w:rPr>
        <w:t>. Порядок припинення та відновлення постачання електричної енергії</w:t>
      </w:r>
    </w:p>
    <w:p w:rsidR="00E24B9E" w:rsidRPr="000D4E70" w:rsidRDefault="00E24B9E" w:rsidP="00E24B9E">
      <w:pPr>
        <w:ind w:firstLine="709"/>
        <w:jc w:val="both"/>
      </w:pPr>
      <w:r>
        <w:t>8</w:t>
      </w:r>
      <w:r w:rsidRPr="00EA0F67">
        <w:t xml:space="preserve">.1. </w:t>
      </w:r>
      <w:r w:rsidRPr="000D4E70">
        <w:t xml:space="preserve">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0D4E70">
        <w:t>у</w:t>
      </w:r>
      <w:proofErr w:type="gramEnd"/>
      <w:r w:rsidRPr="000D4E70">
        <w:t xml:space="preserve"> тому числі за графіком погашення заборгованості.</w:t>
      </w:r>
    </w:p>
    <w:p w:rsidR="00E24B9E" w:rsidRPr="00EA0F67" w:rsidRDefault="00E24B9E" w:rsidP="00E24B9E">
      <w:pPr>
        <w:ind w:firstLine="709"/>
        <w:jc w:val="both"/>
      </w:pPr>
      <w:r>
        <w:t>8</w:t>
      </w:r>
      <w:r w:rsidRPr="00EA0F67">
        <w:t>.2. Припинення електропостачання не звільняє Споживача від обов'язку сплатити заборгованість Постачальнику за цим Договором.</w:t>
      </w:r>
    </w:p>
    <w:p w:rsidR="00E24B9E" w:rsidRPr="00EA0F67" w:rsidRDefault="00E24B9E" w:rsidP="00E24B9E">
      <w:pPr>
        <w:ind w:firstLine="709"/>
        <w:jc w:val="both"/>
      </w:pPr>
      <w:r>
        <w:t>8</w:t>
      </w:r>
      <w:r w:rsidRPr="00EA0F67">
        <w:t xml:space="preserve">.3.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EA0F67">
        <w:t>в</w:t>
      </w:r>
      <w:proofErr w:type="gramEnd"/>
      <w:r w:rsidRPr="00EA0F67">
        <w:t xml:space="preserve">ідшкодування витрат Постачальника на </w:t>
      </w:r>
      <w:r>
        <w:t xml:space="preserve">заходи з </w:t>
      </w:r>
      <w:r w:rsidRPr="00EA0F67">
        <w:t>припинення та відновлення постачання електричної енергії.</w:t>
      </w:r>
    </w:p>
    <w:p w:rsidR="00E24B9E" w:rsidRPr="00EA0F67" w:rsidRDefault="00E24B9E" w:rsidP="00E24B9E">
      <w:pPr>
        <w:ind w:firstLine="709"/>
        <w:jc w:val="both"/>
      </w:pPr>
      <w:r w:rsidRPr="000D4E70">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0D4E70">
        <w:t>техн</w:t>
      </w:r>
      <w:proofErr w:type="gramEnd"/>
      <w:r w:rsidRPr="000D4E70">
        <w:t>ічного переоснащення тощо, Споживач має звернутися до оператора системи розподілу та поінформувати Постачальника.</w:t>
      </w:r>
    </w:p>
    <w:p w:rsidR="00E24B9E" w:rsidRPr="00EA0F67" w:rsidRDefault="00E24B9E" w:rsidP="00E24B9E">
      <w:pPr>
        <w:spacing w:before="120" w:after="120"/>
        <w:ind w:firstLine="709"/>
        <w:jc w:val="center"/>
        <w:rPr>
          <w:b/>
        </w:rPr>
      </w:pPr>
      <w:r>
        <w:rPr>
          <w:b/>
        </w:rPr>
        <w:t>9</w:t>
      </w:r>
      <w:r w:rsidRPr="00EA0F67">
        <w:rPr>
          <w:b/>
        </w:rPr>
        <w:t>. Відповідальність Сторін</w:t>
      </w:r>
    </w:p>
    <w:p w:rsidR="00E24B9E" w:rsidRPr="00EB3B9C" w:rsidRDefault="00E24B9E" w:rsidP="00E24B9E">
      <w:pPr>
        <w:ind w:firstLine="709"/>
        <w:jc w:val="both"/>
      </w:pPr>
      <w:r w:rsidRPr="00EB3B9C">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24B9E" w:rsidRPr="00584A27" w:rsidRDefault="00E24B9E" w:rsidP="00E24B9E">
      <w:pPr>
        <w:ind w:firstLine="709"/>
        <w:jc w:val="both"/>
        <w:rPr>
          <w:highlight w:val="red"/>
        </w:rPr>
      </w:pPr>
      <w:r w:rsidRPr="00EB3B9C">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EB3B9C">
        <w:t>у</w:t>
      </w:r>
      <w:proofErr w:type="gramEnd"/>
      <w:r w:rsidRPr="00EB3B9C">
        <w:t xml:space="preserve"> разі:</w:t>
      </w:r>
    </w:p>
    <w:p w:rsidR="00E24B9E" w:rsidRPr="00584A27" w:rsidRDefault="00E24B9E" w:rsidP="00E24B9E">
      <w:pPr>
        <w:ind w:firstLine="709"/>
        <w:jc w:val="both"/>
        <w:rPr>
          <w:highlight w:val="red"/>
        </w:rPr>
      </w:pPr>
      <w:r w:rsidRPr="002E4B88">
        <w:t>порушення Споживачем строків розрахунків з Постачальником - в розмі</w:t>
      </w:r>
      <w:proofErr w:type="gramStart"/>
      <w:r w:rsidRPr="002E4B88">
        <w:t>р</w:t>
      </w:r>
      <w:proofErr w:type="gramEnd"/>
      <w:r w:rsidRPr="002E4B88">
        <w:t xml:space="preserve">і, погодженому Сторонами в цьому </w:t>
      </w:r>
      <w:r w:rsidRPr="007F78F5">
        <w:t>Договорі;</w:t>
      </w:r>
    </w:p>
    <w:p w:rsidR="00E24B9E" w:rsidRPr="007F78F5" w:rsidRDefault="00E24B9E" w:rsidP="00E24B9E">
      <w:pPr>
        <w:ind w:firstLine="709"/>
        <w:jc w:val="both"/>
      </w:pPr>
      <w:r w:rsidRPr="007F78F5">
        <w:t>відмови Споживача надати представнику Постачальника доступ до свого об'єкта, що завдало Постачальнику збитків, - в розмі</w:t>
      </w:r>
      <w:proofErr w:type="gramStart"/>
      <w:r w:rsidRPr="007F78F5">
        <w:t>р</w:t>
      </w:r>
      <w:proofErr w:type="gramEnd"/>
      <w:r w:rsidRPr="007F78F5">
        <w:t>і фактичних збитків Постачальника.</w:t>
      </w:r>
    </w:p>
    <w:p w:rsidR="00E24B9E" w:rsidRPr="00584A27" w:rsidRDefault="00E24B9E" w:rsidP="00E24B9E">
      <w:pPr>
        <w:ind w:firstLine="709"/>
        <w:jc w:val="both"/>
        <w:rPr>
          <w:highlight w:val="red"/>
        </w:rPr>
      </w:pPr>
      <w:r w:rsidRPr="007F78F5">
        <w:t xml:space="preserve">9.3. Постачальник відшкодовує Споживачу збитки, </w:t>
      </w:r>
      <w:proofErr w:type="gramStart"/>
      <w:r w:rsidRPr="007F78F5">
        <w:t>понесен</w:t>
      </w:r>
      <w:proofErr w:type="gramEnd"/>
      <w:r w:rsidRPr="007F78F5">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24B9E" w:rsidRPr="004467CB" w:rsidRDefault="00E24B9E" w:rsidP="00E24B9E">
      <w:pPr>
        <w:ind w:firstLine="709"/>
        <w:jc w:val="both"/>
      </w:pPr>
      <w:r w:rsidRPr="004467CB">
        <w:t xml:space="preserve">9.4. Постачальник не відповідає за </w:t>
      </w:r>
      <w:proofErr w:type="gramStart"/>
      <w:r w:rsidRPr="004467CB">
        <w:t>будь-як</w:t>
      </w:r>
      <w:proofErr w:type="gramEnd"/>
      <w:r w:rsidRPr="004467CB">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24B9E" w:rsidRDefault="00E24B9E" w:rsidP="00E24B9E">
      <w:pPr>
        <w:ind w:firstLine="709"/>
        <w:jc w:val="both"/>
      </w:pPr>
      <w:r w:rsidRPr="004467CB">
        <w:t xml:space="preserve">9.5. Порядок документального </w:t>
      </w:r>
      <w:proofErr w:type="gramStart"/>
      <w:r w:rsidRPr="004467CB">
        <w:t>п</w:t>
      </w:r>
      <w:proofErr w:type="gramEnd"/>
      <w:r w:rsidRPr="004467CB">
        <w:t>ідтвердження порушень умов цього Договору, а також відшкодування збитків встановлюється ПРРЕЕ.</w:t>
      </w:r>
    </w:p>
    <w:p w:rsidR="00E24B9E" w:rsidRPr="00EA0F67" w:rsidRDefault="00E24B9E" w:rsidP="00E24B9E">
      <w:pPr>
        <w:ind w:firstLine="709"/>
        <w:jc w:val="both"/>
        <w:rPr>
          <w:b/>
        </w:rPr>
      </w:pPr>
    </w:p>
    <w:p w:rsidR="00E24B9E" w:rsidRPr="00EA0F67" w:rsidRDefault="00E24B9E" w:rsidP="00E24B9E">
      <w:pPr>
        <w:spacing w:before="120" w:after="120"/>
        <w:ind w:firstLine="709"/>
        <w:jc w:val="center"/>
        <w:rPr>
          <w:b/>
        </w:rPr>
      </w:pPr>
      <w:r>
        <w:rPr>
          <w:b/>
        </w:rPr>
        <w:t>10</w:t>
      </w:r>
      <w:r w:rsidRPr="00EA0F67">
        <w:rPr>
          <w:b/>
        </w:rPr>
        <w:t>. Порядок зміни електропостачальника</w:t>
      </w:r>
    </w:p>
    <w:p w:rsidR="00E24B9E" w:rsidRPr="00F72268" w:rsidRDefault="00E24B9E" w:rsidP="00E24B9E">
      <w:pPr>
        <w:widowControl w:val="0"/>
        <w:ind w:firstLine="709"/>
        <w:jc w:val="both"/>
        <w:rPr>
          <w:color w:val="000000"/>
        </w:rPr>
      </w:pPr>
      <w:r w:rsidRPr="00EE150C">
        <w:t xml:space="preserve">10.1. </w:t>
      </w:r>
      <w:r w:rsidRPr="00F72268">
        <w:rPr>
          <w:color w:val="000000"/>
        </w:rPr>
        <w:t>Споживач має</w:t>
      </w:r>
      <w:r w:rsidRPr="00F72268">
        <w:t xml:space="preserve"> право в будь-який момент часу в односторонньому порядку </w:t>
      </w:r>
      <w:proofErr w:type="gramStart"/>
      <w:r w:rsidRPr="00F72268">
        <w:t>порядку</w:t>
      </w:r>
      <w:proofErr w:type="gramEnd"/>
      <w:r w:rsidRPr="00F72268">
        <w:t xml:space="preserve"> розірвати цей Договір та </w:t>
      </w:r>
      <w:r w:rsidRPr="00F72268">
        <w:rPr>
          <w:color w:val="000000"/>
        </w:rPr>
        <w:t xml:space="preserve">змінити постачальника шляхом укладення нового договору </w:t>
      </w:r>
      <w:r w:rsidRPr="00F72268">
        <w:rPr>
          <w:color w:val="000000"/>
        </w:rPr>
        <w:lastRenderedPageBreak/>
        <w:t>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24B9E" w:rsidRPr="00EE150C" w:rsidRDefault="00E24B9E" w:rsidP="00E24B9E">
      <w:pPr>
        <w:ind w:firstLine="709"/>
        <w:jc w:val="both"/>
      </w:pPr>
      <w:r>
        <w:rPr>
          <w:color w:val="000000"/>
        </w:rPr>
        <w:t>10.2</w:t>
      </w:r>
      <w:r w:rsidRPr="00F72268">
        <w:rPr>
          <w:color w:val="000000"/>
        </w:rPr>
        <w:t xml:space="preserve">. </w:t>
      </w:r>
      <w:r w:rsidRPr="00EE150C">
        <w:t>Зміна постачальника електричної енергії здійснюється згідно з порядком, встановленим ПРРЕЕ.</w:t>
      </w:r>
    </w:p>
    <w:p w:rsidR="00E24B9E" w:rsidRPr="00EA0F67" w:rsidRDefault="00E24B9E" w:rsidP="00E24B9E">
      <w:pPr>
        <w:spacing w:before="120" w:after="120"/>
        <w:jc w:val="center"/>
        <w:rPr>
          <w:b/>
        </w:rPr>
      </w:pPr>
      <w:r w:rsidRPr="00EA0F67">
        <w:rPr>
          <w:b/>
        </w:rPr>
        <w:t>1</w:t>
      </w:r>
      <w:r>
        <w:rPr>
          <w:b/>
        </w:rPr>
        <w:t>1</w:t>
      </w:r>
      <w:r w:rsidRPr="00EA0F67">
        <w:rPr>
          <w:b/>
        </w:rPr>
        <w:t>. Порядок розв'язання спорі</w:t>
      </w:r>
      <w:proofErr w:type="gramStart"/>
      <w:r w:rsidRPr="00EA0F67">
        <w:rPr>
          <w:b/>
        </w:rPr>
        <w:t>в</w:t>
      </w:r>
      <w:proofErr w:type="gramEnd"/>
    </w:p>
    <w:p w:rsidR="00E24B9E" w:rsidRPr="00EE150C" w:rsidRDefault="00E24B9E" w:rsidP="00E24B9E">
      <w:pPr>
        <w:ind w:firstLine="709"/>
        <w:jc w:val="both"/>
      </w:pPr>
      <w:r w:rsidRPr="00EE150C">
        <w:t xml:space="preserve">11. 1. Спори та розбіжності, що можуть виникнути із виконанні умов цього Договору, </w:t>
      </w:r>
      <w:r>
        <w:t>повинні вирішуватись</w:t>
      </w:r>
      <w:r w:rsidRPr="00EE150C">
        <w:t xml:space="preserve"> шляхом переговорів </w:t>
      </w:r>
      <w:proofErr w:type="gramStart"/>
      <w:r w:rsidRPr="00EE150C">
        <w:t>м</w:t>
      </w:r>
      <w:proofErr w:type="gramEnd"/>
      <w:r w:rsidRPr="00EE150C">
        <w:t>іж Сторонами</w:t>
      </w:r>
      <w:r>
        <w:t xml:space="preserve">. </w:t>
      </w:r>
    </w:p>
    <w:p w:rsidR="00E24B9E" w:rsidRPr="00F72268" w:rsidRDefault="00E24B9E" w:rsidP="00E24B9E">
      <w:pPr>
        <w:widowControl w:val="0"/>
        <w:ind w:firstLine="709"/>
        <w:jc w:val="both"/>
        <w:rPr>
          <w:color w:val="000000"/>
        </w:rPr>
      </w:pPr>
      <w:r w:rsidRPr="00EE150C">
        <w:t xml:space="preserve">11. 2. </w:t>
      </w:r>
      <w:r w:rsidRPr="00F72268">
        <w:rPr>
          <w:color w:val="000000"/>
        </w:rPr>
        <w:t xml:space="preserve">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w:t>
      </w:r>
      <w:proofErr w:type="gramStart"/>
      <w:r w:rsidRPr="00F72268">
        <w:rPr>
          <w:color w:val="000000"/>
        </w:rPr>
        <w:t>п</w:t>
      </w:r>
      <w:proofErr w:type="gramEnd"/>
      <w:r w:rsidRPr="00F72268">
        <w:rPr>
          <w:color w:val="000000"/>
        </w:rPr>
        <w:t>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24B9E" w:rsidRPr="00F72268" w:rsidRDefault="00E24B9E" w:rsidP="00E24B9E">
      <w:pPr>
        <w:widowControl w:val="0"/>
        <w:ind w:firstLine="709"/>
        <w:jc w:val="both"/>
        <w:rPr>
          <w:color w:val="000000"/>
        </w:rPr>
      </w:pPr>
      <w:r w:rsidRPr="00F72268">
        <w:rPr>
          <w:color w:val="000000"/>
        </w:rPr>
        <w:t xml:space="preserve">Врегулювання спорів Регулятором чи його територіальним </w:t>
      </w:r>
      <w:proofErr w:type="gramStart"/>
      <w:r w:rsidRPr="00F72268">
        <w:rPr>
          <w:color w:val="000000"/>
        </w:rPr>
        <w:t>п</w:t>
      </w:r>
      <w:proofErr w:type="gramEnd"/>
      <w:r w:rsidRPr="00F72268">
        <w:rPr>
          <w:color w:val="000000"/>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F72268">
        <w:rPr>
          <w:color w:val="000000"/>
        </w:rPr>
        <w:t>п</w:t>
      </w:r>
      <w:proofErr w:type="gramEnd"/>
      <w:r w:rsidRPr="00F72268">
        <w:rPr>
          <w:color w:val="000000"/>
        </w:rPr>
        <w:t>ідрозділу не позбавляє Сторони права щодо вирішення спору в судовому порядку.</w:t>
      </w:r>
    </w:p>
    <w:p w:rsidR="00E24B9E" w:rsidRPr="00EE150C" w:rsidRDefault="00E24B9E" w:rsidP="00E24B9E">
      <w:pPr>
        <w:ind w:firstLine="709"/>
        <w:jc w:val="center"/>
        <w:rPr>
          <w:b/>
        </w:rPr>
      </w:pPr>
      <w:r>
        <w:rPr>
          <w:b/>
        </w:rPr>
        <w:t>12. Обставини непереборної сили</w:t>
      </w:r>
    </w:p>
    <w:p w:rsidR="00E24B9E" w:rsidRPr="00EE150C" w:rsidRDefault="00E24B9E" w:rsidP="00E24B9E">
      <w:pPr>
        <w:ind w:firstLine="709"/>
        <w:jc w:val="center"/>
        <w:rPr>
          <w:b/>
        </w:rPr>
      </w:pPr>
    </w:p>
    <w:p w:rsidR="00E24B9E" w:rsidRPr="00F72268" w:rsidRDefault="00E24B9E" w:rsidP="00E24B9E">
      <w:pPr>
        <w:widowControl w:val="0"/>
        <w:ind w:firstLine="709"/>
        <w:jc w:val="both"/>
        <w:rPr>
          <w:color w:val="000000"/>
        </w:rPr>
      </w:pPr>
      <w:r w:rsidRPr="00F72268">
        <w:rPr>
          <w:color w:val="000000"/>
        </w:rPr>
        <w:t>12.1. Сторони звільняються від відповідальності за часткове або повне невиконання зобов'язань за цим Договором, якщо це невиконання є наслідком обставин непереборної сили</w:t>
      </w:r>
      <w:r>
        <w:rPr>
          <w:color w:val="000000"/>
        </w:rPr>
        <w:t>.</w:t>
      </w:r>
    </w:p>
    <w:p w:rsidR="00E24B9E" w:rsidRPr="00F72268" w:rsidRDefault="00E24B9E" w:rsidP="00E24B9E">
      <w:pPr>
        <w:widowControl w:val="0"/>
        <w:ind w:firstLine="709"/>
        <w:jc w:val="both"/>
        <w:rPr>
          <w:color w:val="000000"/>
        </w:rPr>
      </w:pPr>
      <w:r w:rsidRPr="00F72268">
        <w:rPr>
          <w:color w:val="000000"/>
        </w:rPr>
        <w:t xml:space="preserve">12.2. </w:t>
      </w:r>
      <w:proofErr w:type="gramStart"/>
      <w:r w:rsidRPr="00F72268">
        <w:t>П</w:t>
      </w:r>
      <w:proofErr w:type="gramEnd"/>
      <w:r w:rsidRPr="00F72268">
        <w:t>ід обставинами непереборної сили за  цим Договором Сторони визначають: стихійні лиха (повінь, землетрус, влучення блискавки, смерч), пожежі, катастрофи, війни або інші дії військового характеру, державні перевороти, суспільні заворушення, що мають загальнодержавний характер та безпосередньо перешкоджають виконанню зобов’язань</w:t>
      </w:r>
      <w:r w:rsidRPr="00F72268">
        <w:rPr>
          <w:color w:val="000000"/>
        </w:rPr>
        <w:t>, передбачених умовами цього Договору.</w:t>
      </w:r>
    </w:p>
    <w:p w:rsidR="00E24B9E" w:rsidRPr="00F72268" w:rsidRDefault="00E24B9E" w:rsidP="00E24B9E">
      <w:pPr>
        <w:widowControl w:val="0"/>
        <w:ind w:firstLine="709"/>
        <w:jc w:val="both"/>
        <w:rPr>
          <w:color w:val="000000"/>
        </w:rPr>
      </w:pPr>
      <w:r w:rsidRPr="00F72268">
        <w:rPr>
          <w:color w:val="000000"/>
        </w:rPr>
        <w:t xml:space="preserve">12.3. Строк виконання зобов'язань за цим Договором відкладається </w:t>
      </w:r>
      <w:proofErr w:type="gramStart"/>
      <w:r w:rsidRPr="00F72268">
        <w:rPr>
          <w:color w:val="000000"/>
        </w:rPr>
        <w:t>на</w:t>
      </w:r>
      <w:proofErr w:type="gramEnd"/>
      <w:r w:rsidRPr="00F72268">
        <w:rPr>
          <w:color w:val="000000"/>
        </w:rPr>
        <w:t xml:space="preserve"> строк дії обставин непереборної сили.</w:t>
      </w:r>
    </w:p>
    <w:p w:rsidR="00E24B9E" w:rsidRPr="00F72268" w:rsidRDefault="00E24B9E" w:rsidP="00E24B9E">
      <w:pPr>
        <w:widowControl w:val="0"/>
        <w:ind w:firstLine="709"/>
        <w:jc w:val="both"/>
        <w:rPr>
          <w:color w:val="000000"/>
        </w:rPr>
      </w:pPr>
      <w:r w:rsidRPr="00F72268">
        <w:rPr>
          <w:color w:val="000000"/>
        </w:rPr>
        <w:t xml:space="preserve">12.4. Сторони зобов'язані негайно повідомити про обставини непереборної сили та протягом чотирнадцяти днів з дня їх виникнення надати </w:t>
      </w:r>
      <w:proofErr w:type="gramStart"/>
      <w:r w:rsidRPr="00F72268">
        <w:rPr>
          <w:color w:val="000000"/>
        </w:rPr>
        <w:t>п</w:t>
      </w:r>
      <w:proofErr w:type="gramEnd"/>
      <w:r w:rsidRPr="00F72268">
        <w:rPr>
          <w:color w:val="000000"/>
        </w:rPr>
        <w:t>ідтверджуючі документи щодо їх настання відповідно до законодавства.</w:t>
      </w:r>
    </w:p>
    <w:p w:rsidR="00E24B9E" w:rsidRPr="00DE29AE" w:rsidRDefault="00E24B9E" w:rsidP="00E24B9E">
      <w:pPr>
        <w:widowControl w:val="0"/>
        <w:ind w:firstLine="709"/>
        <w:jc w:val="both"/>
        <w:rPr>
          <w:color w:val="000000"/>
        </w:rPr>
      </w:pPr>
      <w:r w:rsidRPr="00F72268">
        <w:rPr>
          <w:color w:val="000000"/>
        </w:rPr>
        <w:t xml:space="preserve">12.5. Виникнення обставин непереборної сили не є </w:t>
      </w:r>
      <w:proofErr w:type="gramStart"/>
      <w:r w:rsidRPr="00F72268">
        <w:rPr>
          <w:color w:val="000000"/>
        </w:rPr>
        <w:t>п</w:t>
      </w:r>
      <w:proofErr w:type="gramEnd"/>
      <w:r w:rsidRPr="00F72268">
        <w:rPr>
          <w:color w:val="000000"/>
        </w:rPr>
        <w:t>ідставою для відмови Споживача від сплати Постачальнику за електричну енергію, яка була надана до їх виникнення.</w:t>
      </w:r>
    </w:p>
    <w:p w:rsidR="00E24B9E" w:rsidRPr="00EA0F67" w:rsidRDefault="00E24B9E" w:rsidP="00E24B9E">
      <w:pPr>
        <w:ind w:firstLine="709"/>
        <w:jc w:val="both"/>
        <w:rPr>
          <w:b/>
        </w:rPr>
      </w:pPr>
    </w:p>
    <w:p w:rsidR="00E24B9E" w:rsidRDefault="00E24B9E" w:rsidP="00E24B9E">
      <w:pPr>
        <w:ind w:firstLine="709"/>
        <w:jc w:val="center"/>
        <w:rPr>
          <w:b/>
        </w:rPr>
      </w:pPr>
      <w:r w:rsidRPr="00DB7927">
        <w:rPr>
          <w:b/>
        </w:rPr>
        <w:t>13. Строк дії Договору</w:t>
      </w:r>
    </w:p>
    <w:p w:rsidR="00E24B9E" w:rsidRDefault="00E24B9E" w:rsidP="00E24B9E">
      <w:pPr>
        <w:widowControl w:val="0"/>
        <w:ind w:firstLine="709"/>
        <w:jc w:val="both"/>
      </w:pPr>
      <w:r w:rsidRPr="005230FF">
        <w:rPr>
          <w:lang w:eastAsia="ru-RU"/>
        </w:rPr>
        <w:t xml:space="preserve">13.1. </w:t>
      </w:r>
      <w:r w:rsidRPr="00EE150C">
        <w:t>Цей Догові</w:t>
      </w:r>
      <w:proofErr w:type="gramStart"/>
      <w:r w:rsidRPr="00EE150C">
        <w:t>р</w:t>
      </w:r>
      <w:proofErr w:type="gramEnd"/>
      <w:r w:rsidRPr="00EE150C">
        <w:t xml:space="preserve"> набирає чинності з </w:t>
      </w:r>
      <w:r w:rsidR="002D240F">
        <w:rPr>
          <w:b/>
          <w:lang w:val="uk-UA"/>
        </w:rPr>
        <w:t>01 січня 2024</w:t>
      </w:r>
      <w:r w:rsidR="00C8606F" w:rsidRPr="00C8606F">
        <w:rPr>
          <w:b/>
          <w:lang w:val="uk-UA"/>
        </w:rPr>
        <w:t xml:space="preserve"> року</w:t>
      </w:r>
      <w:r>
        <w:t xml:space="preserve">, та в цілому </w:t>
      </w:r>
      <w:r w:rsidRPr="00DE29AE">
        <w:rPr>
          <w:b/>
        </w:rPr>
        <w:t xml:space="preserve">до </w:t>
      </w:r>
      <w:r w:rsidR="002D240F">
        <w:rPr>
          <w:b/>
        </w:rPr>
        <w:t>31 грудня 2024</w:t>
      </w:r>
      <w:r w:rsidRPr="00DE29AE">
        <w:rPr>
          <w:b/>
        </w:rPr>
        <w:t xml:space="preserve"> року</w:t>
      </w:r>
      <w:r w:rsidRPr="00EE150C">
        <w:t>, а в частині взятих на себе зобов’язань Сторо</w:t>
      </w:r>
      <w:r>
        <w:t>нами – до їх повного виконання.</w:t>
      </w:r>
      <w:r w:rsidRPr="00EE5C3D">
        <w:t xml:space="preserve"> </w:t>
      </w:r>
    </w:p>
    <w:p w:rsidR="00E24B9E" w:rsidRPr="005230FF" w:rsidRDefault="00E24B9E" w:rsidP="00E24B9E">
      <w:pPr>
        <w:ind w:firstLine="567"/>
        <w:jc w:val="both"/>
        <w:rPr>
          <w:lang w:eastAsia="ar-SA"/>
        </w:rPr>
      </w:pPr>
      <w:r w:rsidRPr="005230FF">
        <w:rPr>
          <w:color w:val="00000A"/>
        </w:rPr>
        <w:t xml:space="preserve">13.2. </w:t>
      </w:r>
      <w:r w:rsidRPr="005230FF">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w:t>
      </w:r>
      <w:proofErr w:type="gramStart"/>
      <w:r w:rsidRPr="005230FF">
        <w:t>вл</w:t>
      </w:r>
      <w:proofErr w:type="gramEnd"/>
      <w:r w:rsidRPr="005230FF">
        <w:t xml:space="preserve">і», </w:t>
      </w:r>
      <w:r w:rsidRPr="005230FF">
        <w:rPr>
          <w:lang w:eastAsia="ar-SA"/>
        </w:rPr>
        <w:t>постанови КМУ № 1178 від 12.10.2022р. «</w:t>
      </w:r>
      <w:r w:rsidRPr="005230FF">
        <w:rPr>
          <w:bCs/>
          <w:shd w:val="clear" w:color="auto" w:fill="FFFFFF"/>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230FF">
        <w:rPr>
          <w:bCs/>
          <w:shd w:val="clear" w:color="auto" w:fill="FFFFFF"/>
          <w:lang w:eastAsia="ar-SA"/>
        </w:rPr>
        <w:t>вл</w:t>
      </w:r>
      <w:proofErr w:type="gramEnd"/>
      <w:r w:rsidRPr="005230FF">
        <w:rPr>
          <w:bCs/>
          <w:shd w:val="clear" w:color="auto" w:fill="FFFFFF"/>
          <w:lang w:eastAsia="ar-SA"/>
        </w:rPr>
        <w:t>і”, на період дії правового режиму воєнного стану в Україні та протягом 90 днів з дня його припинення або скасування</w:t>
      </w:r>
      <w:r w:rsidRPr="005230FF">
        <w:rPr>
          <w:lang w:eastAsia="ar-SA"/>
        </w:rPr>
        <w:t>»</w:t>
      </w:r>
      <w:r>
        <w:rPr>
          <w:lang w:eastAsia="ar-SA"/>
        </w:rPr>
        <w:t>.</w:t>
      </w:r>
    </w:p>
    <w:p w:rsidR="00E24B9E" w:rsidRPr="005230FF" w:rsidRDefault="00E24B9E" w:rsidP="00E24B9E">
      <w:pPr>
        <w:ind w:firstLine="567"/>
        <w:jc w:val="both"/>
        <w:rPr>
          <w:color w:val="000000"/>
          <w:lang w:eastAsia="ru-RU"/>
        </w:rPr>
      </w:pPr>
      <w:r w:rsidRPr="005230FF">
        <w:t xml:space="preserve"> </w:t>
      </w:r>
      <w:proofErr w:type="gramStart"/>
      <w:r w:rsidRPr="005230FF">
        <w:rPr>
          <w:color w:val="000000"/>
          <w:lang w:eastAsia="ru-RU"/>
        </w:rPr>
        <w:t>У</w:t>
      </w:r>
      <w:proofErr w:type="gramEnd"/>
      <w:r w:rsidRPr="005230FF">
        <w:rPr>
          <w:color w:val="000000"/>
          <w:lang w:eastAsia="ru-RU"/>
        </w:rPr>
        <w:t xml:space="preserve">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w:t>
      </w:r>
      <w:proofErr w:type="gramStart"/>
      <w:r w:rsidRPr="005230FF">
        <w:rPr>
          <w:color w:val="000000"/>
          <w:lang w:eastAsia="ru-RU"/>
        </w:rPr>
        <w:t>до</w:t>
      </w:r>
      <w:proofErr w:type="gramEnd"/>
      <w:r w:rsidRPr="005230FF">
        <w:rPr>
          <w:color w:val="000000"/>
          <w:lang w:eastAsia="ru-RU"/>
        </w:rPr>
        <w:t xml:space="preserve"> Договору керуватися вимогами цих нормативних документів.</w:t>
      </w:r>
    </w:p>
    <w:p w:rsidR="00E24B9E" w:rsidRPr="005230FF" w:rsidRDefault="00E24B9E" w:rsidP="00E24B9E">
      <w:pPr>
        <w:ind w:firstLine="567"/>
        <w:jc w:val="both"/>
      </w:pPr>
      <w:r w:rsidRPr="005230FF">
        <w:t xml:space="preserve">Зміна умов Договору оформляється Сторонами шляхом </w:t>
      </w:r>
      <w:proofErr w:type="gramStart"/>
      <w:r w:rsidRPr="005230FF">
        <w:t>п</w:t>
      </w:r>
      <w:proofErr w:type="gramEnd"/>
      <w:r w:rsidRPr="005230FF">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E24B9E" w:rsidRPr="005230FF" w:rsidRDefault="00E24B9E" w:rsidP="00E24B9E">
      <w:pPr>
        <w:ind w:firstLine="567"/>
        <w:jc w:val="both"/>
      </w:pPr>
      <w:r w:rsidRPr="005230FF">
        <w:t xml:space="preserve"> Сторона, яка ініціює зміну Договору, надсилає іншій Стороні пропозицію про зміну умов Договору з обґрунтуванням </w:t>
      </w:r>
      <w:proofErr w:type="gramStart"/>
      <w:r w:rsidRPr="005230FF">
        <w:t>п</w:t>
      </w:r>
      <w:proofErr w:type="gramEnd"/>
      <w:r w:rsidRPr="005230FF">
        <w:t xml:space="preserve">ідстав для внесення відповідних змін, до якої додаються: </w:t>
      </w:r>
    </w:p>
    <w:p w:rsidR="00E24B9E" w:rsidRPr="005230FF" w:rsidRDefault="00E24B9E" w:rsidP="00E24B9E">
      <w:pPr>
        <w:jc w:val="both"/>
      </w:pPr>
      <w:r w:rsidRPr="005230FF">
        <w:lastRenderedPageBreak/>
        <w:t xml:space="preserve">-   проект Додаткової угоди про зміну умов Договору; </w:t>
      </w:r>
    </w:p>
    <w:p w:rsidR="00E24B9E" w:rsidRPr="005230FF" w:rsidRDefault="00E24B9E" w:rsidP="00E24B9E">
      <w:pPr>
        <w:jc w:val="both"/>
      </w:pPr>
      <w:r w:rsidRPr="005230FF">
        <w:t xml:space="preserve">- </w:t>
      </w:r>
      <w:r>
        <w:t xml:space="preserve"> </w:t>
      </w:r>
      <w:r w:rsidRPr="005230FF">
        <w:t xml:space="preserve">документальне </w:t>
      </w:r>
      <w:proofErr w:type="gramStart"/>
      <w:r w:rsidRPr="005230FF">
        <w:t>п</w:t>
      </w:r>
      <w:proofErr w:type="gramEnd"/>
      <w:r w:rsidRPr="005230FF">
        <w:t>ідтвердження підстав для зміни умов Договору у випадках, передбачених цим Додатком.</w:t>
      </w:r>
    </w:p>
    <w:p w:rsidR="00E24B9E" w:rsidRPr="005230FF" w:rsidRDefault="00E24B9E" w:rsidP="00E24B9E">
      <w:pPr>
        <w:ind w:firstLine="567"/>
        <w:jc w:val="both"/>
      </w:pPr>
      <w:proofErr w:type="gramStart"/>
      <w:r w:rsidRPr="005230FF">
        <w:t>У разі</w:t>
      </w:r>
      <w:r>
        <w:t>,</w:t>
      </w:r>
      <w:r w:rsidRPr="005230FF">
        <w:t xml:space="preserve">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w:t>
      </w:r>
      <w:proofErr w:type="gramEnd"/>
      <w:r w:rsidRPr="005230FF">
        <w:t>їни.</w:t>
      </w:r>
    </w:p>
    <w:p w:rsidR="00E24B9E" w:rsidRPr="005230FF" w:rsidRDefault="00E24B9E" w:rsidP="00E24B9E">
      <w:pPr>
        <w:ind w:firstLine="567"/>
        <w:jc w:val="both"/>
      </w:pPr>
      <w:r w:rsidRPr="005230FF">
        <w:t xml:space="preserve">13.3. Постачальник має повідомити про зміну будь-яких умов Договору Споживача не </w:t>
      </w:r>
      <w:proofErr w:type="gramStart"/>
      <w:r w:rsidRPr="005230FF">
        <w:t>п</w:t>
      </w:r>
      <w:proofErr w:type="gramEnd"/>
      <w:r w:rsidRPr="005230FF">
        <w:t>ізніше, ні</w:t>
      </w:r>
      <w:r>
        <w:t>ж за 20 днів до їх застосування з врахуванням інформації про право Споживача розірвати Договір.</w:t>
      </w:r>
      <w:r w:rsidRPr="005230FF">
        <w:t xml:space="preserve"> Постачальник зобов’язаний повідомити Споживача в порядку, встановленому законом, про будь-яке збільшення ціни</w:t>
      </w:r>
      <w:r>
        <w:t xml:space="preserve"> і про можливість припинення дію</w:t>
      </w:r>
      <w:r w:rsidRPr="005230FF">
        <w:t xml:space="preserve"> договору без сплати будь-яких штрафних санкцій чи іншої фінансової компенсації</w:t>
      </w:r>
      <w:r>
        <w:t xml:space="preserve"> Постачальнику</w:t>
      </w:r>
      <w:r w:rsidRPr="005230FF">
        <w:t>, якщо Споживач не приймає нові умови.</w:t>
      </w:r>
    </w:p>
    <w:p w:rsidR="00E24B9E" w:rsidRPr="005230FF" w:rsidRDefault="00E24B9E" w:rsidP="00E24B9E">
      <w:pPr>
        <w:tabs>
          <w:tab w:val="left" w:pos="0"/>
        </w:tabs>
        <w:jc w:val="both"/>
        <w:rPr>
          <w:lang w:eastAsia="ru-RU"/>
        </w:rPr>
      </w:pPr>
      <w:r w:rsidRPr="005230FF">
        <w:t xml:space="preserve">         </w:t>
      </w:r>
      <w:r w:rsidRPr="005230FF">
        <w:rPr>
          <w:lang w:eastAsia="ar-SA"/>
        </w:rPr>
        <w:t xml:space="preserve">Істотні умови Договору </w:t>
      </w:r>
      <w:r>
        <w:rPr>
          <w:lang w:eastAsia="ar-SA"/>
        </w:rPr>
        <w:t xml:space="preserve">про закупівлю </w:t>
      </w:r>
      <w:r w:rsidRPr="005230FF">
        <w:rPr>
          <w:lang w:eastAsia="ar-SA"/>
        </w:rPr>
        <w:t>не можуть змінюватися після його підписання до виконання зобов’язань Сторонами в повному обсязі, крім випадків, передбачених п.19</w:t>
      </w:r>
      <w:proofErr w:type="gramStart"/>
      <w:r>
        <w:rPr>
          <w:lang w:eastAsia="ar-SA"/>
        </w:rPr>
        <w:t xml:space="preserve"> </w:t>
      </w:r>
      <w:r w:rsidRPr="005230FF">
        <w:rPr>
          <w:lang w:eastAsia="ar-SA"/>
        </w:rPr>
        <w:t>П</w:t>
      </w:r>
      <w:proofErr w:type="gramEnd"/>
      <w:r w:rsidRPr="005230FF">
        <w:rPr>
          <w:lang w:eastAsia="ar-SA"/>
        </w:rPr>
        <w:t>останови №1178:</w:t>
      </w:r>
    </w:p>
    <w:p w:rsidR="00E24B9E" w:rsidRPr="005230FF" w:rsidRDefault="00E24B9E" w:rsidP="00E24B9E">
      <w:pPr>
        <w:numPr>
          <w:ilvl w:val="0"/>
          <w:numId w:val="39"/>
        </w:numPr>
        <w:shd w:val="clear" w:color="auto" w:fill="FFFFFF"/>
        <w:ind w:left="0" w:firstLine="567"/>
        <w:contextualSpacing/>
        <w:jc w:val="both"/>
        <w:rPr>
          <w:lang w:eastAsia="ar-SA"/>
        </w:rPr>
      </w:pPr>
      <w:r w:rsidRPr="005230FF">
        <w:rPr>
          <w:lang w:eastAsia="ar-SA"/>
        </w:rPr>
        <w:t>зменшення обсягів закупі</w:t>
      </w:r>
      <w:proofErr w:type="gramStart"/>
      <w:r w:rsidRPr="005230FF">
        <w:rPr>
          <w:lang w:eastAsia="ar-SA"/>
        </w:rPr>
        <w:t>вл</w:t>
      </w:r>
      <w:proofErr w:type="gramEnd"/>
      <w:r w:rsidRPr="005230FF">
        <w:rPr>
          <w:lang w:eastAsia="ar-SA"/>
        </w:rPr>
        <w:t xml:space="preserve">і, зокрема з урахуванням фактичного обсягу видатків Споживача. </w:t>
      </w:r>
    </w:p>
    <w:p w:rsidR="00E24B9E" w:rsidRPr="00296D79" w:rsidRDefault="00E24B9E" w:rsidP="00E24B9E">
      <w:pPr>
        <w:shd w:val="clear" w:color="auto" w:fill="FFFFFF"/>
        <w:ind w:firstLine="567"/>
        <w:jc w:val="both"/>
        <w:rPr>
          <w:lang w:eastAsia="ar-SA"/>
        </w:rPr>
      </w:pPr>
      <w:r w:rsidRPr="00296D79">
        <w:rPr>
          <w:iCs/>
          <w:lang w:eastAsia="ar-SA"/>
        </w:rPr>
        <w:t>Сторони можуть внести зміни до договору у разі зменшення обсягів закупі</w:t>
      </w:r>
      <w:proofErr w:type="gramStart"/>
      <w:r w:rsidRPr="00296D79">
        <w:rPr>
          <w:iCs/>
          <w:lang w:eastAsia="ar-SA"/>
        </w:rPr>
        <w:t>вл</w:t>
      </w:r>
      <w:proofErr w:type="gramEnd"/>
      <w:r w:rsidRPr="00296D79">
        <w:rPr>
          <w:iCs/>
          <w:lang w:eastAsia="ar-SA"/>
        </w:rPr>
        <w:t>і, зокрема з урахуванням фактичного обсягу видатків Споживача, в такому випадку ціна договору зменшується в залежності від зміни таких обсягів</w:t>
      </w:r>
      <w:r w:rsidRPr="00296D79">
        <w:rPr>
          <w:lang w:eastAsia="ar-SA"/>
        </w:rPr>
        <w:t>;</w:t>
      </w:r>
    </w:p>
    <w:p w:rsidR="00E24B9E" w:rsidRPr="005230FF" w:rsidRDefault="00E24B9E" w:rsidP="00E24B9E">
      <w:pPr>
        <w:shd w:val="clear" w:color="auto" w:fill="FFFFFF"/>
        <w:ind w:firstLine="567"/>
        <w:jc w:val="both"/>
        <w:rPr>
          <w:i/>
          <w:lang w:eastAsia="ar-SA"/>
        </w:rPr>
      </w:pPr>
      <w:r w:rsidRPr="005230FF">
        <w:rPr>
          <w:lang w:eastAsia="ar-SA"/>
        </w:rPr>
        <w:t xml:space="preserve">2) погодження зміни </w:t>
      </w:r>
      <w:proofErr w:type="gramStart"/>
      <w:r w:rsidRPr="005230FF">
        <w:rPr>
          <w:lang w:eastAsia="ar-SA"/>
        </w:rPr>
        <w:t>ц</w:t>
      </w:r>
      <w:proofErr w:type="gramEnd"/>
      <w:r w:rsidRPr="005230FF">
        <w:rPr>
          <w:lang w:eastAsia="ar-S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230FF">
        <w:rPr>
          <w:lang w:eastAsia="ar-SA"/>
        </w:rPr>
        <w:t>п</w:t>
      </w:r>
      <w:proofErr w:type="gramEnd"/>
      <w:r w:rsidRPr="005230FF">
        <w:rPr>
          <w:lang w:eastAsia="ar-SA"/>
        </w:rPr>
        <w:t xml:space="preserve">ідтвердження такого коливання та не повинна призвести до збільшення суми, визначеної в договорі </w:t>
      </w:r>
      <w:proofErr w:type="gramStart"/>
      <w:r w:rsidRPr="005230FF">
        <w:rPr>
          <w:lang w:eastAsia="ar-SA"/>
        </w:rPr>
        <w:t>про</w:t>
      </w:r>
      <w:proofErr w:type="gramEnd"/>
      <w:r w:rsidRPr="005230FF">
        <w:rPr>
          <w:lang w:eastAsia="ar-SA"/>
        </w:rPr>
        <w:t xml:space="preserve"> закупівлю на момент його укладення.</w:t>
      </w:r>
      <w:r w:rsidRPr="005230FF">
        <w:rPr>
          <w:i/>
          <w:lang w:eastAsia="ar-SA"/>
        </w:rPr>
        <w:t xml:space="preserve"> </w:t>
      </w:r>
    </w:p>
    <w:p w:rsidR="00E24B9E" w:rsidRPr="003C6729" w:rsidRDefault="00E24B9E" w:rsidP="00E24B9E">
      <w:pPr>
        <w:pStyle w:val="rvps2"/>
        <w:shd w:val="clear" w:color="auto" w:fill="FFFFFF"/>
        <w:spacing w:before="0" w:after="0"/>
        <w:ind w:firstLine="567"/>
        <w:jc w:val="both"/>
        <w:rPr>
          <w:i/>
          <w:color w:val="000000"/>
          <w:shd w:val="clear" w:color="auto" w:fill="FFFFFF"/>
        </w:rPr>
      </w:pPr>
      <w:r w:rsidRPr="003C6729">
        <w:rPr>
          <w:i/>
          <w:color w:val="000000"/>
          <w:shd w:val="clear" w:color="auto" w:fill="FFFFFF"/>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сайті ДП «ОПЕРАТОР РИНКУ» за посиланням в мережі Інтернет </w:t>
      </w:r>
      <w:hyperlink r:id="rId9" w:tgtFrame="_blank" w:history="1">
        <w:r w:rsidRPr="003C6729">
          <w:rPr>
            <w:rStyle w:val="a4"/>
            <w:i/>
            <w:shd w:val="clear" w:color="auto" w:fill="FFFFFF"/>
          </w:rPr>
          <w:t>https://www.oree.com.ua</w:t>
        </w:r>
      </w:hyperlink>
      <w:r w:rsidRPr="003C6729">
        <w:rPr>
          <w:i/>
          <w:color w:val="000000"/>
          <w:shd w:val="clear" w:color="auto" w:fill="FFFFFF"/>
        </w:rPr>
        <w:t xml:space="preserve"> згідно з частиною шостою статті 67 Закону України «Про ринок електричної енергії». </w:t>
      </w:r>
    </w:p>
    <w:p w:rsidR="00E24B9E" w:rsidRPr="003C6729" w:rsidRDefault="00E24B9E" w:rsidP="00E24B9E">
      <w:pPr>
        <w:pStyle w:val="rvps2"/>
        <w:shd w:val="clear" w:color="auto" w:fill="FFFFFF"/>
        <w:spacing w:before="0" w:after="0"/>
        <w:ind w:firstLine="448"/>
        <w:jc w:val="both"/>
        <w:rPr>
          <w:i/>
          <w:color w:val="000000"/>
          <w:shd w:val="clear" w:color="auto" w:fill="FFFFFF"/>
        </w:rPr>
      </w:pPr>
      <w:r>
        <w:rPr>
          <w:i/>
          <w:color w:val="000000"/>
          <w:shd w:val="clear" w:color="auto" w:fill="FFFFFF"/>
        </w:rPr>
        <w:t xml:space="preserve"> </w:t>
      </w:r>
      <w:r w:rsidRPr="003C6729">
        <w:rPr>
          <w:i/>
          <w:color w:val="000000"/>
          <w:shd w:val="clear" w:color="auto" w:fill="FFFFFF"/>
        </w:rPr>
        <w:t xml:space="preserve">У якості документального підтвердження даних, передбачених цим підпунктом, Сторонами визнаються наступні документи: </w:t>
      </w:r>
      <w:r w:rsidRPr="003C6729">
        <w:rPr>
          <w:i/>
        </w:rPr>
        <w:t>довідка (довідки) або експертний висновок (експертні висновки) Торгово-промислової палати України (ТПП) або регіональних ТПП або інших уповноважених на надання такої інформації органів, або</w:t>
      </w:r>
      <w:r>
        <w:rPr>
          <w:i/>
        </w:rPr>
        <w:t xml:space="preserve"> </w:t>
      </w:r>
      <w:r w:rsidRPr="003C6729">
        <w:rPr>
          <w:i/>
        </w:rPr>
        <w:t xml:space="preserve">роздруківки (скріншоти) з </w:t>
      </w:r>
      <w:r w:rsidRPr="003C6729">
        <w:rPr>
          <w:i/>
          <w:color w:val="000000"/>
          <w:shd w:val="clear" w:color="auto" w:fill="FFFFFF"/>
        </w:rPr>
        <w:t>офіційного сайту ДП «ОПЕРАТОР РИНКУ»,</w:t>
      </w:r>
      <w:r w:rsidRPr="003C6729">
        <w:rPr>
          <w:i/>
        </w:rPr>
        <w:t xml:space="preserve"> що підтверджують коливання середньоринкової ціни за одиницю товару в тих межах/розмірах, на які Учасник пропонує змінити ціну товару.</w:t>
      </w:r>
    </w:p>
    <w:p w:rsidR="00E24B9E" w:rsidRPr="00A27681" w:rsidRDefault="00E24B9E" w:rsidP="00E24B9E">
      <w:pPr>
        <w:ind w:firstLine="567"/>
        <w:jc w:val="both"/>
      </w:pPr>
      <w:proofErr w:type="gramStart"/>
      <w:r w:rsidRPr="00A27681">
        <w:rPr>
          <w:iCs/>
        </w:rPr>
        <w:t>Нова</w:t>
      </w:r>
      <w:proofErr w:type="gramEnd"/>
      <w:r w:rsidRPr="00A27681">
        <w:rPr>
          <w:iCs/>
        </w:rPr>
        <w:t xml:space="preserve"> (змінена) ціна може застосовуватися з першого числа відповідного розрахункового періоду.</w:t>
      </w:r>
    </w:p>
    <w:p w:rsidR="00E24B9E" w:rsidRPr="00662E27" w:rsidRDefault="00E24B9E" w:rsidP="00E24B9E">
      <w:pPr>
        <w:jc w:val="both"/>
      </w:pPr>
      <w:r>
        <w:t xml:space="preserve">        </w:t>
      </w:r>
      <w:r w:rsidRPr="005230FF">
        <w:t xml:space="preserve"> </w:t>
      </w:r>
      <w:r>
        <w:t>Сторона, якій пропонують зміни,</w:t>
      </w:r>
      <w:r w:rsidRPr="005230FF">
        <w:t xml:space="preserve"> має право відмовитись від внесення змін</w:t>
      </w:r>
      <w:r>
        <w:t xml:space="preserve"> до Договору, якщо інша Сторона не надала</w:t>
      </w:r>
      <w:r w:rsidRPr="005230FF">
        <w:t xml:space="preserve"> належне документальне </w:t>
      </w:r>
      <w:proofErr w:type="gramStart"/>
      <w:r w:rsidRPr="005230FF">
        <w:t>п</w:t>
      </w:r>
      <w:proofErr w:type="gramEnd"/>
      <w:r w:rsidRPr="005230FF">
        <w:t>ідтвердження підвищення ціни товару, передбачене цим пунктом.</w:t>
      </w:r>
    </w:p>
    <w:p w:rsidR="00E24B9E" w:rsidRPr="005230FF" w:rsidRDefault="00E24B9E" w:rsidP="00E24B9E">
      <w:pPr>
        <w:shd w:val="clear" w:color="auto" w:fill="FFFFFF"/>
        <w:ind w:firstLine="567"/>
        <w:jc w:val="both"/>
        <w:rPr>
          <w:lang w:eastAsia="ar-SA"/>
        </w:rPr>
      </w:pPr>
      <w:r w:rsidRPr="005230FF">
        <w:rPr>
          <w:lang w:eastAsia="ar-SA"/>
        </w:rPr>
        <w:t>3) покращення якості предмета закупі</w:t>
      </w:r>
      <w:proofErr w:type="gramStart"/>
      <w:r w:rsidRPr="005230FF">
        <w:rPr>
          <w:lang w:eastAsia="ar-SA"/>
        </w:rPr>
        <w:t>вл</w:t>
      </w:r>
      <w:proofErr w:type="gramEnd"/>
      <w:r w:rsidRPr="005230FF">
        <w:rPr>
          <w:lang w:eastAsia="ar-SA"/>
        </w:rPr>
        <w:t xml:space="preserve">і за умови, що таке покращення не призведе до збільшення суми, визначеної в договорі про закупівлю. </w:t>
      </w:r>
    </w:p>
    <w:p w:rsidR="00E24B9E" w:rsidRPr="00296D79" w:rsidRDefault="00E24B9E" w:rsidP="00E24B9E">
      <w:pPr>
        <w:shd w:val="clear" w:color="auto" w:fill="FFFFFF"/>
        <w:ind w:firstLine="567"/>
        <w:jc w:val="both"/>
        <w:rPr>
          <w:lang w:eastAsia="ar-SA"/>
        </w:rPr>
      </w:pPr>
      <w:proofErr w:type="gramStart"/>
      <w:r w:rsidRPr="00296D79">
        <w:rPr>
          <w:iCs/>
          <w:lang w:eastAsia="ar-SA"/>
        </w:rPr>
        <w:t>П</w:t>
      </w:r>
      <w:proofErr w:type="gramEnd"/>
      <w:r w:rsidRPr="00296D79">
        <w:rPr>
          <w:iCs/>
          <w:lang w:eastAsia="ar-SA"/>
        </w:rPr>
        <w:t>ідтвердженням покращенням якості предмету закупівлі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r>
        <w:rPr>
          <w:lang w:eastAsia="ar-SA"/>
        </w:rPr>
        <w:t>.</w:t>
      </w:r>
    </w:p>
    <w:p w:rsidR="00E24B9E" w:rsidRPr="005230FF" w:rsidRDefault="00E24B9E" w:rsidP="00E24B9E">
      <w:pPr>
        <w:shd w:val="clear" w:color="auto" w:fill="FFFFFF"/>
        <w:ind w:firstLine="567"/>
        <w:jc w:val="both"/>
        <w:rPr>
          <w:lang w:eastAsia="ar-SA"/>
        </w:rPr>
      </w:pPr>
      <w:r w:rsidRPr="005230FF">
        <w:rPr>
          <w:lang w:eastAsia="ar-SA"/>
        </w:rPr>
        <w:lastRenderedPageBreak/>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230FF">
        <w:rPr>
          <w:lang w:eastAsia="ar-SA"/>
        </w:rPr>
        <w:t>п</w:t>
      </w:r>
      <w:proofErr w:type="gramEnd"/>
      <w:r w:rsidRPr="005230FF">
        <w:rPr>
          <w:lang w:eastAsia="ar-SA"/>
        </w:rPr>
        <w:t xml:space="preserve">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w:t>
      </w:r>
      <w:proofErr w:type="gramStart"/>
      <w:r w:rsidRPr="005230FF">
        <w:rPr>
          <w:lang w:eastAsia="ar-SA"/>
        </w:rPr>
        <w:t>про</w:t>
      </w:r>
      <w:proofErr w:type="gramEnd"/>
      <w:r w:rsidRPr="005230FF">
        <w:rPr>
          <w:lang w:eastAsia="ar-SA"/>
        </w:rPr>
        <w:t xml:space="preserve"> закупівлю. </w:t>
      </w:r>
    </w:p>
    <w:p w:rsidR="00E24B9E" w:rsidRPr="00296D79" w:rsidRDefault="00E24B9E" w:rsidP="00E24B9E">
      <w:pPr>
        <w:shd w:val="clear" w:color="auto" w:fill="FFFFFF"/>
        <w:ind w:firstLine="567"/>
        <w:jc w:val="both"/>
        <w:rPr>
          <w:lang w:eastAsia="ar-SA"/>
        </w:rPr>
      </w:pPr>
      <w:r w:rsidRPr="00296D79">
        <w:rPr>
          <w:iCs/>
          <w:lang w:eastAsia="ar-SA"/>
        </w:rPr>
        <w:t xml:space="preserve">Форма документального </w:t>
      </w:r>
      <w:proofErr w:type="gramStart"/>
      <w:r w:rsidRPr="00296D79">
        <w:rPr>
          <w:iCs/>
          <w:lang w:eastAsia="ar-SA"/>
        </w:rPr>
        <w:t>п</w:t>
      </w:r>
      <w:proofErr w:type="gramEnd"/>
      <w:r w:rsidRPr="00296D79">
        <w:rPr>
          <w:iCs/>
          <w:lang w:eastAsia="ar-SA"/>
        </w:rPr>
        <w:t>ідтвердження об’єктивних обставин визначатиметься Споживачем в момент виникнення об’єктивних обставин (виходячи з їх особливостей) з дотриманням чинного законодавства</w:t>
      </w:r>
      <w:r>
        <w:rPr>
          <w:lang w:eastAsia="ar-SA"/>
        </w:rPr>
        <w:t>.</w:t>
      </w:r>
    </w:p>
    <w:p w:rsidR="00E24B9E" w:rsidRPr="005230FF" w:rsidRDefault="00E24B9E" w:rsidP="00E24B9E">
      <w:pPr>
        <w:shd w:val="clear" w:color="auto" w:fill="FFFFFF"/>
        <w:ind w:firstLine="567"/>
        <w:jc w:val="both"/>
        <w:rPr>
          <w:lang w:eastAsia="ar-SA"/>
        </w:rPr>
      </w:pPr>
      <w:r w:rsidRPr="005230FF">
        <w:rPr>
          <w:lang w:eastAsia="ar-SA"/>
        </w:rPr>
        <w:t xml:space="preserve">5) погодження зміни </w:t>
      </w:r>
      <w:proofErr w:type="gramStart"/>
      <w:r w:rsidRPr="005230FF">
        <w:rPr>
          <w:lang w:eastAsia="ar-SA"/>
        </w:rPr>
        <w:t>ц</w:t>
      </w:r>
      <w:proofErr w:type="gramEnd"/>
      <w:r w:rsidRPr="005230FF">
        <w:rPr>
          <w:lang w:eastAsia="ar-SA"/>
        </w:rPr>
        <w:t xml:space="preserve">іни в договорі про закупівлю в бік зменшення (без зміни кількості (обсягу) та якості товарів, робіт і послуг). </w:t>
      </w:r>
    </w:p>
    <w:p w:rsidR="00E24B9E" w:rsidRPr="00296D79" w:rsidRDefault="00E24B9E" w:rsidP="00E24B9E">
      <w:pPr>
        <w:shd w:val="clear" w:color="auto" w:fill="FFFFFF"/>
        <w:ind w:firstLine="567"/>
        <w:jc w:val="both"/>
        <w:rPr>
          <w:lang w:eastAsia="ar-SA"/>
        </w:rPr>
      </w:pPr>
      <w:r w:rsidRPr="00296D79">
        <w:rPr>
          <w:iCs/>
          <w:lang w:eastAsia="ar-SA"/>
        </w:rPr>
        <w:t xml:space="preserve">Сторони можуть внести зміни до договору у разі узгодженої зміни </w:t>
      </w:r>
      <w:proofErr w:type="gramStart"/>
      <w:r w:rsidRPr="00296D79">
        <w:rPr>
          <w:iCs/>
          <w:lang w:eastAsia="ar-SA"/>
        </w:rPr>
        <w:t>ц</w:t>
      </w:r>
      <w:proofErr w:type="gramEnd"/>
      <w:r w:rsidRPr="00296D79">
        <w:rPr>
          <w:iCs/>
          <w:lang w:eastAsia="ar-SA"/>
        </w:rPr>
        <w:t>іни в бік зменшення (без зміни кількості (обсягу) та якості товарів і послуг). Сума договору зменшується пропорційно узгодженому зменшенню ціни</w:t>
      </w:r>
      <w:r>
        <w:rPr>
          <w:lang w:eastAsia="ar-SA"/>
        </w:rPr>
        <w:t>.</w:t>
      </w:r>
    </w:p>
    <w:p w:rsidR="00E24B9E" w:rsidRPr="005230FF" w:rsidRDefault="00E24B9E" w:rsidP="00E24B9E">
      <w:pPr>
        <w:shd w:val="clear" w:color="auto" w:fill="FFFFFF"/>
        <w:ind w:firstLine="567"/>
        <w:jc w:val="both"/>
        <w:rPr>
          <w:lang w:eastAsia="ar-SA"/>
        </w:rPr>
      </w:pPr>
      <w:r w:rsidRPr="005230FF">
        <w:rPr>
          <w:lang w:eastAsia="ar-SA"/>
        </w:rPr>
        <w:t xml:space="preserve">6) зміни ціни в договорі про закупівлю у зв’язку з зміною ставок податків і зборів та/або зміною умов щодо надання </w:t>
      </w:r>
      <w:proofErr w:type="gramStart"/>
      <w:r w:rsidRPr="005230FF">
        <w:rPr>
          <w:lang w:eastAsia="ar-SA"/>
        </w:rPr>
        <w:t>п</w:t>
      </w:r>
      <w:proofErr w:type="gramEnd"/>
      <w:r w:rsidRPr="005230FF">
        <w:rPr>
          <w:lang w:eastAsia="ar-SA"/>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24B9E" w:rsidRPr="00296D79" w:rsidRDefault="00E24B9E" w:rsidP="00E24B9E">
      <w:pPr>
        <w:shd w:val="clear" w:color="auto" w:fill="FFFFFF"/>
        <w:ind w:firstLine="567"/>
        <w:jc w:val="both"/>
        <w:rPr>
          <w:lang w:eastAsia="ar-SA"/>
        </w:rPr>
      </w:pPr>
      <w:r w:rsidRPr="00296D79">
        <w:rPr>
          <w:iCs/>
          <w:lang w:eastAsia="ar-SA"/>
        </w:rPr>
        <w:t xml:space="preserve">Зміна ціни у зв’язку із зміною ставок податків і зборів </w:t>
      </w:r>
      <w:r w:rsidRPr="00296D79">
        <w:rPr>
          <w:lang w:eastAsia="ar-SA"/>
        </w:rPr>
        <w:t xml:space="preserve">та/або зміною умов щодо надання </w:t>
      </w:r>
      <w:proofErr w:type="gramStart"/>
      <w:r w:rsidRPr="00296D79">
        <w:rPr>
          <w:lang w:eastAsia="ar-SA"/>
        </w:rPr>
        <w:t>п</w:t>
      </w:r>
      <w:proofErr w:type="gramEnd"/>
      <w:r w:rsidRPr="00296D79">
        <w:rPr>
          <w:lang w:eastAsia="ar-SA"/>
        </w:rPr>
        <w:t>ільг з оподаткування та/або зміни системи оподаткування</w:t>
      </w:r>
      <w:r w:rsidRPr="00296D79">
        <w:rPr>
          <w:iCs/>
          <w:lang w:eastAsia="ar-SA"/>
        </w:rPr>
        <w:t xml:space="preserve">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96D79">
        <w:rPr>
          <w:lang w:eastAsia="ar-SA"/>
        </w:rPr>
        <w:t xml:space="preserve">. </w:t>
      </w:r>
      <w:proofErr w:type="gramStart"/>
      <w:r w:rsidRPr="00296D79">
        <w:rPr>
          <w:iCs/>
          <w:lang w:eastAsia="ar-SA"/>
        </w:rPr>
        <w:t>П</w:t>
      </w:r>
      <w:proofErr w:type="gramEnd"/>
      <w:r w:rsidRPr="00296D79">
        <w:rPr>
          <w:iCs/>
          <w:lang w:eastAsia="ar-SA"/>
        </w:rPr>
        <w:t>ідтвердженням можливості внесення таких змін будуть чинні (введені в дію) нормативно-правові акти/індивідуально – правові акти-рішення / інші передбачені законодавством документи уповноважених органів</w:t>
      </w:r>
      <w:r>
        <w:rPr>
          <w:lang w:eastAsia="ar-SA"/>
        </w:rPr>
        <w:t>.</w:t>
      </w:r>
    </w:p>
    <w:p w:rsidR="00E24B9E" w:rsidRPr="005230FF" w:rsidRDefault="00E24B9E" w:rsidP="00E24B9E">
      <w:pPr>
        <w:shd w:val="clear" w:color="auto" w:fill="FFFFFF"/>
        <w:ind w:firstLine="567"/>
        <w:jc w:val="both"/>
        <w:rPr>
          <w:lang w:eastAsia="ar-SA"/>
        </w:rPr>
      </w:pPr>
      <w:proofErr w:type="gramStart"/>
      <w:r w:rsidRPr="005230FF">
        <w:rPr>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230FF">
        <w:rPr>
          <w:lang w:eastAsia="ar-SA"/>
        </w:rPr>
        <w:t xml:space="preserve">і </w:t>
      </w:r>
      <w:proofErr w:type="gramStart"/>
      <w:r w:rsidRPr="005230FF">
        <w:rPr>
          <w:lang w:eastAsia="ar-SA"/>
        </w:rPr>
        <w:t>про</w:t>
      </w:r>
      <w:proofErr w:type="gramEnd"/>
      <w:r w:rsidRPr="005230FF">
        <w:rPr>
          <w:lang w:eastAsia="ar-SA"/>
        </w:rPr>
        <w:t xml:space="preserve"> закупівлю порядку зміни ціни. </w:t>
      </w:r>
    </w:p>
    <w:p w:rsidR="00E24B9E" w:rsidRPr="00296D79" w:rsidRDefault="00E24B9E" w:rsidP="00E24B9E">
      <w:pPr>
        <w:ind w:firstLine="567"/>
        <w:jc w:val="both"/>
      </w:pPr>
      <w:r w:rsidRPr="00296D79">
        <w:t xml:space="preserve">Нова (змінена) ціна  застосовується з дня введення в дію відповідного регульованого тарифу згідно з </w:t>
      </w:r>
      <w:proofErr w:type="gramStart"/>
      <w:r w:rsidRPr="00296D79">
        <w:t>р</w:t>
      </w:r>
      <w:proofErr w:type="gramEnd"/>
      <w:r w:rsidRPr="00296D79">
        <w:t>ішенням НКРЕКП, якщо інше не встановлено чинним законодавством України (у тому числі відповідними рішеннями НКРЕКП).</w:t>
      </w:r>
    </w:p>
    <w:p w:rsidR="00E24B9E" w:rsidRPr="005230FF" w:rsidRDefault="00E24B9E" w:rsidP="00E24B9E">
      <w:pPr>
        <w:ind w:firstLine="567"/>
        <w:jc w:val="both"/>
        <w:rPr>
          <w:lang w:eastAsia="ar-SA"/>
        </w:rPr>
      </w:pPr>
      <w:r w:rsidRPr="005230FF">
        <w:t xml:space="preserve"> </w:t>
      </w:r>
      <w:r w:rsidRPr="005230FF">
        <w:rPr>
          <w:lang w:eastAsia="ar-SA"/>
        </w:rPr>
        <w:t xml:space="preserve">8) зміни умов у зв’язку із застосуванням положень </w:t>
      </w:r>
      <w:hyperlink r:id="rId10" w:anchor="n1778" w:tgtFrame="_blank" w:history="1">
        <w:r w:rsidRPr="005230FF">
          <w:rPr>
            <w:lang w:eastAsia="ar-SA"/>
          </w:rPr>
          <w:t>частини шостої</w:t>
        </w:r>
      </w:hyperlink>
      <w:r w:rsidRPr="005230FF">
        <w:rPr>
          <w:lang w:eastAsia="ar-SA"/>
        </w:rPr>
        <w:t xml:space="preserve"> статті 41 Закону України «Про публічні закупі</w:t>
      </w:r>
      <w:proofErr w:type="gramStart"/>
      <w:r w:rsidRPr="005230FF">
        <w:rPr>
          <w:lang w:eastAsia="ar-SA"/>
        </w:rPr>
        <w:t>вл</w:t>
      </w:r>
      <w:proofErr w:type="gramEnd"/>
      <w:r w:rsidRPr="005230FF">
        <w:rPr>
          <w:lang w:eastAsia="ar-SA"/>
        </w:rPr>
        <w:t>і».</w:t>
      </w:r>
    </w:p>
    <w:p w:rsidR="00E24B9E" w:rsidRPr="00296D79" w:rsidRDefault="00E24B9E" w:rsidP="00E24B9E">
      <w:pPr>
        <w:shd w:val="clear" w:color="auto" w:fill="FFFFFF"/>
        <w:ind w:firstLine="567"/>
        <w:jc w:val="both"/>
        <w:rPr>
          <w:lang w:eastAsia="ar-SA"/>
        </w:rPr>
      </w:pPr>
      <w:r w:rsidRPr="00296D79">
        <w:rPr>
          <w:shd w:val="clear" w:color="auto" w:fill="FFFFFF"/>
          <w:lang w:eastAsia="ar-SA"/>
        </w:rPr>
        <w:t>Дія договору про закупівлю може бути продовжена на строк, достатній для проведення процедури закупі</w:t>
      </w:r>
      <w:proofErr w:type="gramStart"/>
      <w:r w:rsidRPr="00296D79">
        <w:rPr>
          <w:shd w:val="clear" w:color="auto" w:fill="FFFFFF"/>
          <w:lang w:eastAsia="ar-SA"/>
        </w:rPr>
        <w:t>вл</w:t>
      </w:r>
      <w:proofErr w:type="gramEnd"/>
      <w:r w:rsidRPr="00296D79">
        <w:rPr>
          <w:shd w:val="clear" w:color="auto" w:fill="FFFFFF"/>
          <w:lang w:eastAsia="ar-S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4B9E" w:rsidRPr="00161F6E" w:rsidRDefault="00E24B9E" w:rsidP="00E24B9E">
      <w:pPr>
        <w:ind w:right="36" w:firstLine="567"/>
        <w:jc w:val="both"/>
        <w:rPr>
          <w:lang w:eastAsia="ru-RU"/>
        </w:rPr>
      </w:pPr>
      <w:r>
        <w:rPr>
          <w:color w:val="000000"/>
          <w:lang w:eastAsia="ru-RU"/>
        </w:rPr>
        <w:t>13.4</w:t>
      </w:r>
      <w:r w:rsidRPr="005230FF">
        <w:rPr>
          <w:color w:val="000000"/>
          <w:lang w:eastAsia="ru-RU"/>
        </w:rPr>
        <w:t xml:space="preserve">. </w:t>
      </w:r>
      <w:proofErr w:type="gramStart"/>
      <w:r w:rsidRPr="00161F6E">
        <w:rPr>
          <w:lang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E24B9E" w:rsidRPr="00161F6E" w:rsidRDefault="00E24B9E" w:rsidP="00E24B9E">
      <w:pPr>
        <w:autoSpaceDE w:val="0"/>
        <w:autoSpaceDN w:val="0"/>
        <w:adjustRightInd w:val="0"/>
        <w:ind w:firstLine="567"/>
        <w:jc w:val="both"/>
        <w:rPr>
          <w:lang w:eastAsia="ru-RU"/>
        </w:rPr>
      </w:pPr>
      <w:r>
        <w:rPr>
          <w:lang w:eastAsia="ru-RU"/>
        </w:rPr>
        <w:t>13.5</w:t>
      </w:r>
      <w:r w:rsidRPr="00161F6E">
        <w:rPr>
          <w:lang w:eastAsia="ru-RU"/>
        </w:rPr>
        <w:t>. Постачальник має право розірвати цей Догові</w:t>
      </w:r>
      <w:proofErr w:type="gramStart"/>
      <w:r w:rsidRPr="00161F6E">
        <w:rPr>
          <w:lang w:eastAsia="ru-RU"/>
        </w:rPr>
        <w:t>р</w:t>
      </w:r>
      <w:proofErr w:type="gramEnd"/>
      <w:r w:rsidRPr="00161F6E">
        <w:rPr>
          <w:lang w:eastAsia="ru-RU"/>
        </w:rPr>
        <w:t xml:space="preserve"> достроково, повідомивши Споживача про це за 20 днів до очікуваної дати розірвання, у випадках якщо:</w:t>
      </w:r>
    </w:p>
    <w:p w:rsidR="00E24B9E" w:rsidRPr="00161F6E" w:rsidRDefault="00E24B9E" w:rsidP="00E24B9E">
      <w:pPr>
        <w:ind w:firstLine="567"/>
        <w:jc w:val="both"/>
        <w:rPr>
          <w:lang w:eastAsia="ru-RU"/>
        </w:rPr>
      </w:pPr>
      <w:r w:rsidRPr="00161F6E">
        <w:rPr>
          <w:lang w:eastAsia="ru-RU"/>
        </w:rPr>
        <w:t>1)</w:t>
      </w:r>
      <w:r>
        <w:rPr>
          <w:lang w:eastAsia="ru-RU"/>
        </w:rPr>
        <w:t xml:space="preserve"> </w:t>
      </w:r>
      <w:r w:rsidRPr="00161F6E">
        <w:rPr>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24B9E" w:rsidRPr="00161F6E" w:rsidRDefault="00E24B9E" w:rsidP="00E24B9E">
      <w:pPr>
        <w:ind w:firstLine="567"/>
        <w:jc w:val="both"/>
        <w:rPr>
          <w:lang w:eastAsia="ru-RU"/>
        </w:rPr>
      </w:pPr>
      <w:r w:rsidRPr="00161F6E">
        <w:rPr>
          <w:lang w:eastAsia="ru-RU"/>
        </w:rPr>
        <w:t xml:space="preserve">2) споживач іншим чином суттєво порушив умови цього Договору, і не вжив заходів щодо усунення такого порушення </w:t>
      </w:r>
      <w:proofErr w:type="gramStart"/>
      <w:r w:rsidRPr="00161F6E">
        <w:rPr>
          <w:lang w:eastAsia="ru-RU"/>
        </w:rPr>
        <w:t>в</w:t>
      </w:r>
      <w:proofErr w:type="gramEnd"/>
      <w:r w:rsidRPr="00161F6E">
        <w:rPr>
          <w:lang w:eastAsia="ru-RU"/>
        </w:rPr>
        <w:t xml:space="preserve"> строк, що становить 5 робочих днів;</w:t>
      </w:r>
    </w:p>
    <w:p w:rsidR="00E24B9E" w:rsidRPr="00161F6E" w:rsidRDefault="00E24B9E" w:rsidP="00E24B9E">
      <w:pPr>
        <w:ind w:firstLine="567"/>
        <w:jc w:val="both"/>
        <w:rPr>
          <w:lang w:eastAsia="ru-RU"/>
        </w:rPr>
      </w:pPr>
      <w:r w:rsidRPr="00161F6E">
        <w:rPr>
          <w:lang w:eastAsia="ru-RU"/>
        </w:rPr>
        <w:t xml:space="preserve">3) споживачем не узгоджена пропозиція Постачальника щодо збільшення ціни або </w:t>
      </w:r>
      <w:proofErr w:type="gramStart"/>
      <w:r w:rsidRPr="00161F6E">
        <w:rPr>
          <w:lang w:eastAsia="ru-RU"/>
        </w:rPr>
        <w:t>зм</w:t>
      </w:r>
      <w:proofErr w:type="gramEnd"/>
      <w:r w:rsidRPr="00161F6E">
        <w:rPr>
          <w:lang w:eastAsia="ru-RU"/>
        </w:rPr>
        <w:t>іни умов постачання електричної енергії.</w:t>
      </w:r>
    </w:p>
    <w:p w:rsidR="00E24B9E" w:rsidRPr="00161F6E" w:rsidRDefault="00E24B9E" w:rsidP="00E24B9E">
      <w:pPr>
        <w:ind w:firstLine="567"/>
        <w:jc w:val="both"/>
        <w:rPr>
          <w:lang w:eastAsia="ru-RU"/>
        </w:rPr>
      </w:pPr>
      <w:r>
        <w:rPr>
          <w:lang w:eastAsia="ru-RU"/>
        </w:rPr>
        <w:t>13.6</w:t>
      </w:r>
      <w:r w:rsidRPr="00161F6E">
        <w:rPr>
          <w:lang w:eastAsia="ru-RU"/>
        </w:rPr>
        <w:t>. Дія цього Договору також припиняється у наступних випадках:</w:t>
      </w:r>
    </w:p>
    <w:p w:rsidR="00E24B9E" w:rsidRPr="00161F6E" w:rsidRDefault="00E24B9E" w:rsidP="00E24B9E">
      <w:pPr>
        <w:jc w:val="both"/>
        <w:rPr>
          <w:lang w:eastAsia="ru-RU"/>
        </w:rPr>
      </w:pPr>
      <w:r w:rsidRPr="00161F6E">
        <w:rPr>
          <w:i/>
          <w:lang w:eastAsia="ru-RU"/>
        </w:rPr>
        <w:t>-</w:t>
      </w:r>
      <w:r w:rsidRPr="00161F6E">
        <w:rPr>
          <w:lang w:eastAsia="ru-RU"/>
        </w:rPr>
        <w:t>анулювання Постачальнику ліцензії на постачання;</w:t>
      </w:r>
    </w:p>
    <w:p w:rsidR="00E24B9E" w:rsidRPr="00161F6E" w:rsidRDefault="00E24B9E" w:rsidP="00E24B9E">
      <w:pPr>
        <w:jc w:val="both"/>
        <w:rPr>
          <w:lang w:eastAsia="ru-RU"/>
        </w:rPr>
      </w:pPr>
      <w:r w:rsidRPr="00161F6E">
        <w:rPr>
          <w:lang w:eastAsia="ru-RU"/>
        </w:rPr>
        <w:t>-банкрутства або припинення господарської діяльності Постачальником;</w:t>
      </w:r>
    </w:p>
    <w:p w:rsidR="00E24B9E" w:rsidRPr="00161F6E" w:rsidRDefault="00E24B9E" w:rsidP="00E24B9E">
      <w:pPr>
        <w:jc w:val="both"/>
        <w:rPr>
          <w:lang w:eastAsia="ru-RU"/>
        </w:rPr>
      </w:pPr>
      <w:r w:rsidRPr="00161F6E">
        <w:rPr>
          <w:lang w:eastAsia="ru-RU"/>
        </w:rPr>
        <w:t>-</w:t>
      </w:r>
      <w:proofErr w:type="gramStart"/>
      <w:r w:rsidRPr="00161F6E">
        <w:rPr>
          <w:lang w:eastAsia="ru-RU"/>
        </w:rPr>
        <w:t>у</w:t>
      </w:r>
      <w:proofErr w:type="gramEnd"/>
      <w:r w:rsidRPr="00161F6E">
        <w:rPr>
          <w:lang w:eastAsia="ru-RU"/>
        </w:rPr>
        <w:t xml:space="preserve"> разі зміни власника об'єкта Споживача;</w:t>
      </w:r>
    </w:p>
    <w:p w:rsidR="00E24B9E" w:rsidRPr="00161F6E" w:rsidRDefault="00E24B9E" w:rsidP="00E24B9E">
      <w:pPr>
        <w:jc w:val="both"/>
        <w:rPr>
          <w:lang w:eastAsia="ru-RU"/>
        </w:rPr>
      </w:pPr>
      <w:r w:rsidRPr="00161F6E">
        <w:rPr>
          <w:lang w:eastAsia="ru-RU"/>
        </w:rPr>
        <w:t>-</w:t>
      </w:r>
      <w:proofErr w:type="gramStart"/>
      <w:r w:rsidRPr="00161F6E">
        <w:rPr>
          <w:lang w:eastAsia="ru-RU"/>
        </w:rPr>
        <w:t>у</w:t>
      </w:r>
      <w:proofErr w:type="gramEnd"/>
      <w:r w:rsidRPr="00161F6E">
        <w:rPr>
          <w:lang w:eastAsia="ru-RU"/>
        </w:rPr>
        <w:t xml:space="preserve"> разі зміни електропостачальника.</w:t>
      </w:r>
    </w:p>
    <w:p w:rsidR="00E24B9E" w:rsidRDefault="00E24B9E" w:rsidP="00E24B9E">
      <w:pPr>
        <w:ind w:right="36" w:firstLine="567"/>
        <w:jc w:val="both"/>
        <w:rPr>
          <w:lang w:eastAsia="ru-RU"/>
        </w:rPr>
      </w:pPr>
      <w:r>
        <w:rPr>
          <w:lang w:eastAsia="ru-RU"/>
        </w:rPr>
        <w:lastRenderedPageBreak/>
        <w:t>13.7</w:t>
      </w:r>
      <w:r w:rsidRPr="00161F6E">
        <w:rPr>
          <w:lang w:eastAsia="ru-RU"/>
        </w:rPr>
        <w:t>. Даний Догові</w:t>
      </w:r>
      <w:proofErr w:type="gramStart"/>
      <w:r w:rsidRPr="00161F6E">
        <w:rPr>
          <w:lang w:eastAsia="ru-RU"/>
        </w:rPr>
        <w:t>р</w:t>
      </w:r>
      <w:proofErr w:type="gramEnd"/>
      <w:r w:rsidRPr="00161F6E">
        <w:rPr>
          <w:lang w:eastAsia="ru-RU"/>
        </w:rPr>
        <w:t xml:space="preserve"> складено українською мовою, у 2-ох примірниках, що мають однакову юридичну силу, по одному для кожної із Сторін.</w:t>
      </w:r>
    </w:p>
    <w:p w:rsidR="00E24B9E" w:rsidRPr="007F2E4C" w:rsidRDefault="00E24B9E" w:rsidP="00E24B9E">
      <w:pPr>
        <w:ind w:right="36" w:firstLine="567"/>
        <w:jc w:val="both"/>
        <w:rPr>
          <w:lang w:eastAsia="ru-RU"/>
        </w:rPr>
      </w:pPr>
    </w:p>
    <w:p w:rsidR="00E24B9E" w:rsidRPr="00DB7927" w:rsidRDefault="00E24B9E" w:rsidP="00E24B9E">
      <w:pPr>
        <w:widowControl w:val="0"/>
        <w:ind w:firstLine="709"/>
        <w:jc w:val="center"/>
        <w:rPr>
          <w:b/>
        </w:rPr>
      </w:pPr>
      <w:r w:rsidRPr="00DB7927">
        <w:rPr>
          <w:b/>
        </w:rPr>
        <w:t>14. Антикорупційне застереження</w:t>
      </w:r>
    </w:p>
    <w:p w:rsidR="00E24B9E" w:rsidRPr="00F72268" w:rsidRDefault="00E24B9E" w:rsidP="00E24B9E">
      <w:pPr>
        <w:widowControl w:val="0"/>
        <w:ind w:firstLine="567"/>
        <w:jc w:val="both"/>
        <w:rPr>
          <w:color w:val="000000"/>
        </w:rPr>
      </w:pPr>
      <w:r w:rsidRPr="00F72268">
        <w:rPr>
          <w:color w:val="000000"/>
        </w:rPr>
        <w:t xml:space="preserve">14.1. Сторони визнають та </w:t>
      </w:r>
      <w:proofErr w:type="gramStart"/>
      <w:r w:rsidRPr="00F72268">
        <w:rPr>
          <w:color w:val="000000"/>
        </w:rPr>
        <w:t>п</w:t>
      </w:r>
      <w:proofErr w:type="gramEnd"/>
      <w:r w:rsidRPr="00F72268">
        <w:rPr>
          <w:color w:val="000000"/>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w:t>
      </w:r>
      <w:proofErr w:type="gramStart"/>
      <w:r w:rsidRPr="00F72268">
        <w:rPr>
          <w:color w:val="000000"/>
        </w:rPr>
        <w:t>своїй</w:t>
      </w:r>
      <w:proofErr w:type="gramEnd"/>
      <w:r w:rsidRPr="00F72268">
        <w:rPr>
          <w:color w:val="000000"/>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E24B9E" w:rsidRPr="00FB03EE" w:rsidRDefault="00E24B9E" w:rsidP="00E24B9E">
      <w:pPr>
        <w:widowControl w:val="0"/>
        <w:ind w:firstLine="567"/>
        <w:jc w:val="both"/>
        <w:rPr>
          <w:color w:val="000000"/>
        </w:rPr>
      </w:pPr>
      <w:r w:rsidRPr="00F72268">
        <w:rPr>
          <w:color w:val="000000"/>
        </w:rPr>
        <w:t xml:space="preserve">14.2. </w:t>
      </w:r>
      <w:proofErr w:type="gramStart"/>
      <w:r w:rsidRPr="00F72268">
        <w:rPr>
          <w:color w:val="000000"/>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F72268">
        <w:rPr>
          <w:color w:val="000000"/>
        </w:rPr>
        <w:t xml:space="preserve"> (</w:t>
      </w:r>
      <w:proofErr w:type="gramStart"/>
      <w:r w:rsidRPr="00F72268">
        <w:rPr>
          <w:color w:val="000000"/>
        </w:rPr>
        <w:t>грошові кошти, цінні подарунки тощо).</w:t>
      </w:r>
      <w:proofErr w:type="gramEnd"/>
    </w:p>
    <w:p w:rsidR="00E24B9E" w:rsidRPr="00DD04AA" w:rsidRDefault="00E24B9E" w:rsidP="00E24B9E">
      <w:pPr>
        <w:keepNext/>
        <w:widowControl w:val="0"/>
        <w:spacing w:before="240" w:line="360" w:lineRule="auto"/>
        <w:jc w:val="center"/>
        <w:rPr>
          <w:b/>
          <w:color w:val="000000"/>
        </w:rPr>
      </w:pPr>
      <w:r>
        <w:rPr>
          <w:b/>
          <w:color w:val="000000"/>
        </w:rPr>
        <w:t>15</w:t>
      </w:r>
      <w:r w:rsidRPr="00F72268">
        <w:rPr>
          <w:b/>
          <w:color w:val="000000"/>
        </w:rPr>
        <w:t xml:space="preserve">. </w:t>
      </w:r>
      <w:r>
        <w:rPr>
          <w:b/>
          <w:color w:val="000000"/>
        </w:rPr>
        <w:t xml:space="preserve">Додатки </w:t>
      </w:r>
      <w:proofErr w:type="gramStart"/>
      <w:r>
        <w:rPr>
          <w:b/>
          <w:color w:val="000000"/>
        </w:rPr>
        <w:t>до</w:t>
      </w:r>
      <w:proofErr w:type="gramEnd"/>
      <w:r>
        <w:rPr>
          <w:b/>
          <w:color w:val="000000"/>
        </w:rPr>
        <w:t xml:space="preserve"> договору</w:t>
      </w:r>
    </w:p>
    <w:p w:rsidR="00E24B9E" w:rsidRPr="00F72268" w:rsidRDefault="00E24B9E" w:rsidP="00E24B9E">
      <w:pPr>
        <w:widowControl w:val="0"/>
        <w:spacing w:line="360" w:lineRule="auto"/>
        <w:ind w:firstLine="567"/>
        <w:rPr>
          <w:color w:val="000000"/>
        </w:rPr>
      </w:pPr>
      <w:r>
        <w:rPr>
          <w:color w:val="000000"/>
        </w:rPr>
        <w:t>15</w:t>
      </w:r>
      <w:r w:rsidRPr="00F72268">
        <w:rPr>
          <w:color w:val="000000"/>
        </w:rPr>
        <w:t>.1. Додатки до цього Договору, що є його невід’ємною частиною:</w:t>
      </w:r>
    </w:p>
    <w:p w:rsidR="00E24B9E" w:rsidRPr="00F240BB" w:rsidRDefault="00E24B9E" w:rsidP="00E24B9E">
      <w:pPr>
        <w:tabs>
          <w:tab w:val="left" w:pos="142"/>
        </w:tabs>
        <w:ind w:firstLine="567"/>
        <w:jc w:val="both"/>
        <w:rPr>
          <w:lang w:eastAsia="ru-RU"/>
        </w:rPr>
      </w:pPr>
      <w:r w:rsidRPr="00F240BB">
        <w:rPr>
          <w:lang w:eastAsia="ru-RU"/>
        </w:rPr>
        <w:t>Додаток № 1</w:t>
      </w:r>
      <w:r>
        <w:rPr>
          <w:lang w:eastAsia="ru-RU"/>
        </w:rPr>
        <w:t xml:space="preserve"> - Заява-приєднання</w:t>
      </w:r>
      <w:r w:rsidRPr="00F240BB">
        <w:rPr>
          <w:lang w:eastAsia="ru-RU"/>
        </w:rPr>
        <w:t>;</w:t>
      </w:r>
    </w:p>
    <w:p w:rsidR="00E24B9E" w:rsidRDefault="00E24B9E" w:rsidP="00E24B9E">
      <w:pPr>
        <w:tabs>
          <w:tab w:val="left" w:pos="142"/>
        </w:tabs>
        <w:ind w:firstLine="567"/>
        <w:jc w:val="both"/>
        <w:rPr>
          <w:lang w:eastAsia="ru-RU"/>
        </w:rPr>
      </w:pPr>
      <w:r w:rsidRPr="00F240BB">
        <w:rPr>
          <w:lang w:eastAsia="ru-RU"/>
        </w:rPr>
        <w:t>Додаток № 2</w:t>
      </w:r>
      <w:r>
        <w:rPr>
          <w:lang w:eastAsia="ru-RU"/>
        </w:rPr>
        <w:t xml:space="preserve"> - Комерційна пропозиція;</w:t>
      </w:r>
    </w:p>
    <w:p w:rsidR="00E24B9E" w:rsidRPr="00DB7927" w:rsidRDefault="00D9247A" w:rsidP="00E24B9E">
      <w:pPr>
        <w:widowControl w:val="0"/>
        <w:ind w:firstLine="567"/>
        <w:jc w:val="both"/>
      </w:pPr>
      <w:r>
        <w:t xml:space="preserve">Додаток № </w:t>
      </w:r>
      <w:r>
        <w:rPr>
          <w:lang w:val="uk-UA"/>
        </w:rPr>
        <w:t>3</w:t>
      </w:r>
      <w:r w:rsidR="00E24B9E">
        <w:t xml:space="preserve"> – Обсяги постачання електричної енергії Споживачу.</w:t>
      </w:r>
    </w:p>
    <w:p w:rsidR="00E24B9E" w:rsidRDefault="00E24B9E" w:rsidP="00E24B9E">
      <w:pPr>
        <w:widowControl w:val="0"/>
        <w:autoSpaceDE w:val="0"/>
        <w:autoSpaceDN w:val="0"/>
        <w:adjustRightInd w:val="0"/>
        <w:spacing w:line="240" w:lineRule="atLeast"/>
        <w:jc w:val="center"/>
        <w:rPr>
          <w:b/>
          <w:lang w:val="uk-UA"/>
        </w:rPr>
      </w:pPr>
    </w:p>
    <w:p w:rsidR="00E24B9E" w:rsidRDefault="00E24B9E" w:rsidP="00E24B9E">
      <w:pPr>
        <w:widowControl w:val="0"/>
        <w:autoSpaceDE w:val="0"/>
        <w:autoSpaceDN w:val="0"/>
        <w:adjustRightInd w:val="0"/>
        <w:spacing w:line="240" w:lineRule="atLeast"/>
        <w:jc w:val="center"/>
        <w:rPr>
          <w:b/>
          <w:lang w:val="uk-UA"/>
        </w:rPr>
      </w:pPr>
    </w:p>
    <w:p w:rsidR="00E24B9E" w:rsidRDefault="00E24B9E" w:rsidP="00E24B9E">
      <w:pPr>
        <w:widowControl w:val="0"/>
        <w:autoSpaceDE w:val="0"/>
        <w:autoSpaceDN w:val="0"/>
        <w:adjustRightInd w:val="0"/>
        <w:spacing w:line="240" w:lineRule="atLeast"/>
        <w:jc w:val="center"/>
        <w:rPr>
          <w:b/>
        </w:rPr>
      </w:pPr>
      <w:r>
        <w:rPr>
          <w:b/>
        </w:rPr>
        <w:t>16. М</w:t>
      </w:r>
      <w:r w:rsidRPr="007F3F65">
        <w:rPr>
          <w:b/>
        </w:rPr>
        <w:t>ісцезнаходження та банківські реквізити сторін:</w:t>
      </w:r>
    </w:p>
    <w:tbl>
      <w:tblPr>
        <w:tblW w:w="9571" w:type="dxa"/>
        <w:tblLayout w:type="fixed"/>
        <w:tblLook w:val="0400" w:firstRow="0" w:lastRow="0" w:firstColumn="0" w:lastColumn="0" w:noHBand="0" w:noVBand="1"/>
      </w:tblPr>
      <w:tblGrid>
        <w:gridCol w:w="4785"/>
        <w:gridCol w:w="4786"/>
      </w:tblGrid>
      <w:tr w:rsidR="00C7274F" w:rsidRPr="002F6516" w:rsidTr="00C7274F">
        <w:tc>
          <w:tcPr>
            <w:tcW w:w="4785" w:type="dxa"/>
            <w:shd w:val="clear" w:color="auto" w:fill="auto"/>
          </w:tcPr>
          <w:p w:rsidR="00C7274F" w:rsidRPr="002F6516" w:rsidRDefault="00C7274F" w:rsidP="00C7274F">
            <w:pPr>
              <w:ind w:right="221"/>
              <w:rPr>
                <w:b/>
                <w:sz w:val="26"/>
                <w:szCs w:val="26"/>
              </w:rPr>
            </w:pPr>
            <w:r w:rsidRPr="002F6516">
              <w:rPr>
                <w:b/>
                <w:sz w:val="26"/>
                <w:szCs w:val="26"/>
                <w:u w:val="single"/>
              </w:rPr>
              <w:t>СПОЖИВАЧ:</w:t>
            </w:r>
            <w:r w:rsidRPr="002F6516">
              <w:rPr>
                <w:b/>
                <w:sz w:val="26"/>
                <w:szCs w:val="26"/>
              </w:rPr>
              <w:t xml:space="preserve"> </w:t>
            </w:r>
          </w:p>
          <w:p w:rsidR="00C7274F" w:rsidRDefault="00C7274F" w:rsidP="00C7274F">
            <w:pPr>
              <w:shd w:val="clear" w:color="auto" w:fill="FFFFFF"/>
              <w:jc w:val="both"/>
              <w:rPr>
                <w:lang w:val="uk-UA" w:eastAsia="uk-UA"/>
              </w:rPr>
            </w:pPr>
            <w:r>
              <w:rPr>
                <w:lang w:val="uk-UA" w:eastAsia="uk-UA"/>
              </w:rPr>
              <w:t>Відділ освіти та культури</w:t>
            </w:r>
          </w:p>
          <w:p w:rsidR="00C7274F" w:rsidRDefault="00C7274F" w:rsidP="00C7274F">
            <w:pPr>
              <w:shd w:val="clear" w:color="auto" w:fill="FFFFFF"/>
              <w:jc w:val="both"/>
              <w:rPr>
                <w:lang w:val="uk-UA" w:eastAsia="uk-UA"/>
              </w:rPr>
            </w:pPr>
            <w:r>
              <w:rPr>
                <w:lang w:val="uk-UA" w:eastAsia="uk-UA"/>
              </w:rPr>
              <w:t>Лука-Мелешківської сільської ради</w:t>
            </w:r>
          </w:p>
          <w:p w:rsidR="00C7274F" w:rsidRDefault="00C7274F" w:rsidP="00C7274F">
            <w:pPr>
              <w:shd w:val="clear" w:color="auto" w:fill="FFFFFF"/>
              <w:jc w:val="both"/>
              <w:rPr>
                <w:lang w:val="uk-UA" w:eastAsia="uk-UA"/>
              </w:rPr>
            </w:pPr>
            <w:r>
              <w:rPr>
                <w:lang w:val="uk-UA" w:eastAsia="uk-UA"/>
              </w:rPr>
              <w:t>23234 с.Лука-Мелешківська, Вінницька обл,</w:t>
            </w:r>
          </w:p>
          <w:p w:rsidR="00C7274F" w:rsidRDefault="00C7274F" w:rsidP="00C7274F">
            <w:pPr>
              <w:shd w:val="clear" w:color="auto" w:fill="FFFFFF"/>
              <w:jc w:val="both"/>
              <w:rPr>
                <w:lang w:val="uk-UA" w:eastAsia="uk-UA"/>
              </w:rPr>
            </w:pPr>
            <w:r>
              <w:rPr>
                <w:lang w:val="uk-UA" w:eastAsia="uk-UA"/>
              </w:rPr>
              <w:t>Вінницький р-н, вул.Центральна 2</w:t>
            </w:r>
          </w:p>
          <w:p w:rsidR="00C7274F" w:rsidRDefault="00C7274F" w:rsidP="00C7274F">
            <w:pPr>
              <w:shd w:val="clear" w:color="auto" w:fill="FFFFFF"/>
              <w:jc w:val="both"/>
              <w:rPr>
                <w:lang w:val="uk-UA" w:eastAsia="uk-UA"/>
              </w:rPr>
            </w:pPr>
            <w:r>
              <w:rPr>
                <w:lang w:val="uk-UA" w:eastAsia="uk-UA"/>
              </w:rPr>
              <w:t xml:space="preserve">р/р </w:t>
            </w:r>
            <w:r w:rsidRPr="00C7274F">
              <w:rPr>
                <w:lang w:val="en-US" w:eastAsia="uk-UA"/>
              </w:rPr>
              <w:t>UA</w:t>
            </w:r>
            <w:r w:rsidRPr="00C7274F">
              <w:rPr>
                <w:lang w:eastAsia="uk-UA"/>
              </w:rPr>
              <w:t>59 820172 0344250001000156973</w:t>
            </w:r>
          </w:p>
          <w:p w:rsidR="00C7274F" w:rsidRDefault="00C7274F" w:rsidP="00C7274F">
            <w:pPr>
              <w:shd w:val="clear" w:color="auto" w:fill="FFFFFF"/>
              <w:jc w:val="both"/>
              <w:rPr>
                <w:lang w:val="uk-UA" w:eastAsia="uk-UA"/>
              </w:rPr>
            </w:pPr>
            <w:r w:rsidRPr="00C7274F">
              <w:rPr>
                <w:lang w:val="uk-UA" w:eastAsia="uk-UA"/>
              </w:rPr>
              <w:t>UA59 820172 0344250001000156973</w:t>
            </w:r>
          </w:p>
          <w:p w:rsidR="00C7274F" w:rsidRDefault="00C7274F" w:rsidP="00C7274F">
            <w:pPr>
              <w:shd w:val="clear" w:color="auto" w:fill="FFFFFF"/>
              <w:jc w:val="both"/>
              <w:rPr>
                <w:lang w:val="uk-UA" w:eastAsia="uk-UA"/>
              </w:rPr>
            </w:pPr>
            <w:r w:rsidRPr="00C7274F">
              <w:rPr>
                <w:lang w:val="uk-UA" w:eastAsia="uk-UA"/>
              </w:rPr>
              <w:t>UA04 820172 0344260004000156973</w:t>
            </w:r>
          </w:p>
          <w:p w:rsidR="00C7274F" w:rsidRDefault="00C7274F" w:rsidP="00C7274F">
            <w:pPr>
              <w:shd w:val="clear" w:color="auto" w:fill="FFFFFF"/>
              <w:jc w:val="both"/>
              <w:rPr>
                <w:lang w:val="uk-UA" w:eastAsia="uk-UA"/>
              </w:rPr>
            </w:pPr>
            <w:r>
              <w:rPr>
                <w:lang w:val="uk-UA" w:eastAsia="uk-UA"/>
              </w:rPr>
              <w:t>в УДКСУ у Вінницькій обл</w:t>
            </w:r>
          </w:p>
          <w:p w:rsidR="00C7274F" w:rsidRPr="00C7274F" w:rsidRDefault="00C7274F" w:rsidP="00C7274F">
            <w:pPr>
              <w:pStyle w:val="afff7"/>
              <w:rPr>
                <w:color w:val="000000"/>
                <w:sz w:val="24"/>
                <w:szCs w:val="24"/>
                <w:lang w:val="ru-RU"/>
              </w:rPr>
            </w:pPr>
            <w:r>
              <w:rPr>
                <w:rFonts w:ascii="Times New Roman" w:eastAsia="Times New Roman" w:hAnsi="Times New Roman"/>
                <w:sz w:val="24"/>
                <w:szCs w:val="24"/>
                <w:lang w:val="uk-UA" w:eastAsia="uk-UA"/>
              </w:rPr>
              <w:t>Код ЄДРПОУ 43176373</w:t>
            </w:r>
          </w:p>
          <w:p w:rsidR="00C7274F" w:rsidRPr="00C7274F" w:rsidRDefault="00C7274F" w:rsidP="00C7274F">
            <w:pPr>
              <w:pStyle w:val="afff7"/>
              <w:rPr>
                <w:color w:val="000000"/>
                <w:sz w:val="24"/>
                <w:szCs w:val="24"/>
                <w:lang w:val="ru-RU"/>
              </w:rPr>
            </w:pPr>
          </w:p>
          <w:p w:rsidR="00C7274F" w:rsidRPr="00C7274F" w:rsidRDefault="00C7274F" w:rsidP="00C7274F">
            <w:pPr>
              <w:pStyle w:val="afff7"/>
              <w:rPr>
                <w:color w:val="000000"/>
                <w:sz w:val="24"/>
                <w:szCs w:val="24"/>
                <w:lang w:val="ru-RU"/>
              </w:rPr>
            </w:pPr>
          </w:p>
          <w:p w:rsidR="00C7274F" w:rsidRPr="00C7274F" w:rsidRDefault="00C7274F" w:rsidP="00C7274F">
            <w:pPr>
              <w:pStyle w:val="afff7"/>
              <w:rPr>
                <w:rFonts w:ascii="Times New Roman" w:eastAsia="Times New Roman" w:hAnsi="Times New Roman"/>
                <w:sz w:val="26"/>
                <w:szCs w:val="26"/>
                <w:lang w:val="ru-RU"/>
              </w:rPr>
            </w:pPr>
          </w:p>
        </w:tc>
        <w:tc>
          <w:tcPr>
            <w:tcW w:w="4786" w:type="dxa"/>
            <w:shd w:val="clear" w:color="auto" w:fill="auto"/>
          </w:tcPr>
          <w:p w:rsidR="00C7274F" w:rsidRPr="002F6516" w:rsidRDefault="00C7274F" w:rsidP="00C7274F">
            <w:pPr>
              <w:ind w:right="221"/>
              <w:rPr>
                <w:b/>
                <w:sz w:val="26"/>
                <w:szCs w:val="26"/>
              </w:rPr>
            </w:pPr>
            <w:r w:rsidRPr="002F6516">
              <w:rPr>
                <w:b/>
                <w:sz w:val="26"/>
                <w:szCs w:val="26"/>
                <w:u w:val="single"/>
              </w:rPr>
              <w:t>ПОСТАЧАЛЬНИК:</w:t>
            </w:r>
            <w:r w:rsidRPr="002F6516">
              <w:rPr>
                <w:b/>
                <w:sz w:val="26"/>
                <w:szCs w:val="26"/>
              </w:rPr>
              <w:t xml:space="preserve"> </w:t>
            </w:r>
          </w:p>
          <w:p w:rsidR="00C7274F" w:rsidRPr="002F6516" w:rsidRDefault="00C7274F" w:rsidP="00C7274F">
            <w:pPr>
              <w:ind w:right="221"/>
              <w:rPr>
                <w:b/>
                <w:sz w:val="26"/>
                <w:szCs w:val="26"/>
              </w:rPr>
            </w:pPr>
          </w:p>
        </w:tc>
      </w:tr>
      <w:tr w:rsidR="00C7274F" w:rsidRPr="002F6516" w:rsidTr="00C7274F">
        <w:tc>
          <w:tcPr>
            <w:tcW w:w="4785" w:type="dxa"/>
            <w:shd w:val="clear" w:color="auto" w:fill="auto"/>
          </w:tcPr>
          <w:p w:rsidR="00C7274F" w:rsidRPr="0081072C" w:rsidRDefault="00C7274F" w:rsidP="00C7274F">
            <w:pPr>
              <w:ind w:right="221"/>
              <w:rPr>
                <w:b/>
                <w:lang w:val="uk-UA"/>
              </w:rPr>
            </w:pPr>
            <w:r w:rsidRPr="0081072C">
              <w:rPr>
                <w:b/>
                <w:lang w:val="uk-UA"/>
              </w:rPr>
              <w:t>Керівник</w:t>
            </w:r>
          </w:p>
          <w:p w:rsidR="00C7274F" w:rsidRPr="0081072C" w:rsidRDefault="00C7274F" w:rsidP="00C7274F">
            <w:pPr>
              <w:ind w:right="221"/>
              <w:rPr>
                <w:b/>
              </w:rPr>
            </w:pPr>
          </w:p>
          <w:p w:rsidR="00C7274F" w:rsidRPr="002F6516" w:rsidRDefault="00C7274F" w:rsidP="00C7274F">
            <w:pPr>
              <w:ind w:right="221"/>
              <w:rPr>
                <w:b/>
                <w:sz w:val="26"/>
                <w:szCs w:val="26"/>
              </w:rPr>
            </w:pPr>
            <w:r w:rsidRPr="0081072C">
              <w:rPr>
                <w:b/>
              </w:rPr>
              <w:t>______________</w:t>
            </w:r>
            <w:r>
              <w:rPr>
                <w:b/>
                <w:lang w:val="uk-UA"/>
              </w:rPr>
              <w:t>__Людмила ЛЕПЕТУН</w:t>
            </w:r>
            <w:r w:rsidRPr="002F6516">
              <w:rPr>
                <w:b/>
                <w:sz w:val="26"/>
                <w:szCs w:val="26"/>
              </w:rPr>
              <w:t xml:space="preserve">          </w:t>
            </w:r>
          </w:p>
        </w:tc>
        <w:tc>
          <w:tcPr>
            <w:tcW w:w="4786" w:type="dxa"/>
            <w:shd w:val="clear" w:color="auto" w:fill="auto"/>
          </w:tcPr>
          <w:p w:rsidR="00C7274F" w:rsidRPr="002F6516" w:rsidRDefault="00C7274F" w:rsidP="00C7274F">
            <w:pPr>
              <w:ind w:left="322"/>
              <w:jc w:val="both"/>
              <w:rPr>
                <w:b/>
                <w:color w:val="000000"/>
                <w:sz w:val="26"/>
                <w:szCs w:val="26"/>
              </w:rPr>
            </w:pPr>
            <w:r w:rsidRPr="002F6516">
              <w:rPr>
                <w:b/>
                <w:color w:val="000000"/>
                <w:sz w:val="26"/>
                <w:szCs w:val="26"/>
              </w:rPr>
              <w:t>Директор</w:t>
            </w:r>
          </w:p>
          <w:p w:rsidR="00C7274F" w:rsidRPr="002F6516" w:rsidRDefault="00C7274F" w:rsidP="00C7274F">
            <w:pPr>
              <w:ind w:left="322"/>
              <w:jc w:val="both"/>
              <w:rPr>
                <w:b/>
                <w:color w:val="000000"/>
                <w:sz w:val="26"/>
                <w:szCs w:val="26"/>
              </w:rPr>
            </w:pPr>
          </w:p>
          <w:p w:rsidR="00C7274F" w:rsidRPr="002F6516" w:rsidRDefault="00C7274F" w:rsidP="00C7274F">
            <w:pPr>
              <w:ind w:left="322"/>
              <w:jc w:val="both"/>
              <w:rPr>
                <w:sz w:val="26"/>
                <w:szCs w:val="26"/>
              </w:rPr>
            </w:pPr>
            <w:r>
              <w:rPr>
                <w:b/>
                <w:color w:val="000000"/>
                <w:sz w:val="26"/>
                <w:szCs w:val="26"/>
                <w:lang w:val="uk-UA"/>
              </w:rPr>
              <w:t>__________________</w:t>
            </w:r>
            <w:r w:rsidRPr="002F6516">
              <w:rPr>
                <w:b/>
                <w:color w:val="000000"/>
                <w:sz w:val="26"/>
                <w:szCs w:val="26"/>
              </w:rPr>
              <w:t>________________</w:t>
            </w:r>
          </w:p>
        </w:tc>
      </w:tr>
    </w:tbl>
    <w:p w:rsidR="00E24B9E" w:rsidRPr="00F02DFB" w:rsidRDefault="00E24B9E" w:rsidP="00E24B9E">
      <w:pPr>
        <w:sectPr w:rsidR="00E24B9E" w:rsidRPr="00F02DFB" w:rsidSect="00D9247A">
          <w:footerReference w:type="default" r:id="rId11"/>
          <w:footerReference w:type="first" r:id="rId12"/>
          <w:pgSz w:w="11900" w:h="16840"/>
          <w:pgMar w:top="567" w:right="567" w:bottom="426" w:left="1701" w:header="0" w:footer="6" w:gutter="0"/>
          <w:cols w:space="999"/>
          <w:noEndnote/>
          <w:docGrid w:linePitch="360"/>
        </w:sectPr>
      </w:pPr>
    </w:p>
    <w:p w:rsidR="00E24B9E" w:rsidRDefault="00E24B9E" w:rsidP="00E24B9E">
      <w:pPr>
        <w:widowControl w:val="0"/>
        <w:autoSpaceDE w:val="0"/>
        <w:autoSpaceDN w:val="0"/>
        <w:adjustRightInd w:val="0"/>
        <w:ind w:right="-852"/>
        <w:textAlignment w:val="baseline"/>
        <w:rPr>
          <w:rFonts w:cs="Tahoma"/>
          <w:kern w:val="3"/>
          <w:lang w:eastAsia="ja-JP" w:bidi="fa-IR"/>
        </w:rPr>
      </w:pPr>
    </w:p>
    <w:p w:rsidR="00E24B9E" w:rsidRPr="00167226" w:rsidRDefault="00E24B9E" w:rsidP="00850CA3">
      <w:pPr>
        <w:widowControl w:val="0"/>
        <w:autoSpaceDE w:val="0"/>
        <w:autoSpaceDN w:val="0"/>
        <w:adjustRightInd w:val="0"/>
        <w:ind w:left="5812" w:right="-852"/>
        <w:jc w:val="center"/>
        <w:textAlignment w:val="baseline"/>
        <w:rPr>
          <w:rFonts w:cs="Tahoma"/>
          <w:kern w:val="3"/>
          <w:lang w:eastAsia="ja-JP" w:bidi="fa-IR"/>
        </w:rPr>
      </w:pPr>
      <w:r w:rsidRPr="00167226">
        <w:rPr>
          <w:rFonts w:cs="Tahoma"/>
          <w:kern w:val="3"/>
          <w:lang w:eastAsia="ja-JP" w:bidi="fa-IR"/>
        </w:rPr>
        <w:t>Додаток 1</w:t>
      </w:r>
    </w:p>
    <w:p w:rsidR="00E24B9E" w:rsidRPr="00167226" w:rsidRDefault="00E24B9E" w:rsidP="00850CA3">
      <w:pPr>
        <w:widowControl w:val="0"/>
        <w:autoSpaceDE w:val="0"/>
        <w:autoSpaceDN w:val="0"/>
        <w:adjustRightInd w:val="0"/>
        <w:ind w:left="5812" w:right="-852"/>
        <w:jc w:val="center"/>
        <w:textAlignment w:val="baseline"/>
        <w:rPr>
          <w:rFonts w:cs="Tahoma"/>
          <w:bCs/>
          <w:kern w:val="2"/>
          <w:lang w:eastAsia="fa-IR" w:bidi="fa-IR"/>
        </w:rPr>
      </w:pPr>
      <w:proofErr w:type="gramStart"/>
      <w:r w:rsidRPr="00167226">
        <w:rPr>
          <w:rFonts w:cs="Tahoma"/>
          <w:kern w:val="2"/>
          <w:lang w:eastAsia="fa-IR" w:bidi="fa-IR"/>
        </w:rPr>
        <w:t>до</w:t>
      </w:r>
      <w:proofErr w:type="gramEnd"/>
      <w:r w:rsidRPr="00167226">
        <w:rPr>
          <w:rFonts w:cs="Tahoma"/>
          <w:kern w:val="2"/>
          <w:lang w:eastAsia="fa-IR" w:bidi="fa-IR"/>
        </w:rPr>
        <w:t xml:space="preserve"> договору про </w:t>
      </w:r>
      <w:r w:rsidRPr="00167226">
        <w:rPr>
          <w:rFonts w:cs="Tahoma"/>
          <w:bCs/>
          <w:kern w:val="2"/>
          <w:lang w:eastAsia="fa-IR" w:bidi="fa-IR"/>
        </w:rPr>
        <w:t>постачання</w:t>
      </w:r>
    </w:p>
    <w:p w:rsidR="00E24B9E" w:rsidRPr="00167226" w:rsidRDefault="00E24B9E" w:rsidP="00850CA3">
      <w:pPr>
        <w:widowControl w:val="0"/>
        <w:autoSpaceDE w:val="0"/>
        <w:autoSpaceDN w:val="0"/>
        <w:adjustRightInd w:val="0"/>
        <w:ind w:left="5812" w:right="-852"/>
        <w:jc w:val="center"/>
        <w:textAlignment w:val="baseline"/>
        <w:rPr>
          <w:rFonts w:cs="Tahoma"/>
          <w:kern w:val="2"/>
          <w:lang w:eastAsia="fa-IR" w:bidi="fa-IR"/>
        </w:rPr>
      </w:pPr>
      <w:r w:rsidRPr="00167226">
        <w:rPr>
          <w:rFonts w:cs="Tahoma"/>
          <w:bCs/>
          <w:kern w:val="2"/>
          <w:lang w:eastAsia="fa-IR" w:bidi="fa-IR"/>
        </w:rPr>
        <w:t>електричної енергії споживачу</w:t>
      </w:r>
    </w:p>
    <w:p w:rsidR="00E24B9E" w:rsidRDefault="00E24B9E" w:rsidP="00850CA3">
      <w:pPr>
        <w:widowControl w:val="0"/>
        <w:autoSpaceDE w:val="0"/>
        <w:autoSpaceDN w:val="0"/>
        <w:adjustRightInd w:val="0"/>
        <w:ind w:left="5812" w:right="-852"/>
        <w:jc w:val="center"/>
        <w:textAlignment w:val="baseline"/>
        <w:rPr>
          <w:rFonts w:cs="Tahoma"/>
          <w:kern w:val="2"/>
          <w:lang w:eastAsia="fa-IR" w:bidi="fa-IR"/>
        </w:rPr>
      </w:pPr>
      <w:r w:rsidRPr="00167226">
        <w:rPr>
          <w:rFonts w:cs="Tahoma"/>
          <w:kern w:val="2"/>
          <w:lang w:eastAsia="fa-IR" w:bidi="fa-IR"/>
        </w:rPr>
        <w:t>від «___» ______________ р.</w:t>
      </w:r>
      <w:r w:rsidR="00850CA3">
        <w:rPr>
          <w:rFonts w:cs="Tahoma"/>
          <w:kern w:val="2"/>
          <w:lang w:eastAsia="fa-IR" w:bidi="fa-IR"/>
        </w:rPr>
        <w:t xml:space="preserve"> </w:t>
      </w:r>
      <w:r w:rsidRPr="00167226">
        <w:rPr>
          <w:rFonts w:cs="Tahoma"/>
          <w:kern w:val="2"/>
          <w:lang w:eastAsia="fa-IR" w:bidi="fa-IR"/>
        </w:rPr>
        <w:t>№ ______</w:t>
      </w:r>
    </w:p>
    <w:p w:rsidR="00E24B9E" w:rsidRDefault="00E24B9E" w:rsidP="00E24B9E">
      <w:pPr>
        <w:widowControl w:val="0"/>
        <w:autoSpaceDE w:val="0"/>
        <w:autoSpaceDN w:val="0"/>
        <w:adjustRightInd w:val="0"/>
        <w:ind w:left="5812" w:right="-852"/>
        <w:jc w:val="right"/>
        <w:textAlignment w:val="baseline"/>
        <w:rPr>
          <w:rFonts w:cs="Tahoma"/>
          <w:kern w:val="3"/>
          <w:lang w:eastAsia="ja-JP" w:bidi="fa-IR"/>
        </w:rPr>
      </w:pPr>
    </w:p>
    <w:p w:rsidR="00E24B9E" w:rsidRDefault="00E24B9E" w:rsidP="00E24B9E">
      <w:pPr>
        <w:widowControl w:val="0"/>
        <w:autoSpaceDE w:val="0"/>
        <w:autoSpaceDN w:val="0"/>
        <w:adjustRightInd w:val="0"/>
        <w:ind w:left="5812" w:right="-852"/>
        <w:jc w:val="right"/>
        <w:textAlignment w:val="baseline"/>
        <w:rPr>
          <w:rFonts w:cs="Tahoma"/>
          <w:kern w:val="3"/>
          <w:lang w:eastAsia="ja-JP" w:bidi="fa-IR"/>
        </w:rPr>
      </w:pPr>
    </w:p>
    <w:p w:rsidR="00E24B9E" w:rsidRDefault="00E24B9E" w:rsidP="00E24B9E">
      <w:pPr>
        <w:widowControl w:val="0"/>
        <w:autoSpaceDE w:val="0"/>
        <w:autoSpaceDN w:val="0"/>
        <w:adjustRightInd w:val="0"/>
        <w:ind w:left="5812" w:right="-852"/>
        <w:jc w:val="right"/>
        <w:textAlignment w:val="baseline"/>
        <w:rPr>
          <w:rFonts w:cs="Tahoma"/>
          <w:kern w:val="3"/>
          <w:lang w:eastAsia="ja-JP" w:bidi="fa-IR"/>
        </w:rPr>
      </w:pPr>
    </w:p>
    <w:p w:rsidR="00D9247A" w:rsidRPr="00DE34CF" w:rsidRDefault="00D9247A" w:rsidP="00D9247A">
      <w:pPr>
        <w:jc w:val="center"/>
        <w:rPr>
          <w:b/>
        </w:rPr>
      </w:pPr>
      <w:r w:rsidRPr="00DE34CF">
        <w:rPr>
          <w:b/>
        </w:rPr>
        <w:t>ЗАЯВА-ПРИЄДНАННЯ</w:t>
      </w:r>
    </w:p>
    <w:p w:rsidR="00D9247A" w:rsidRDefault="00D9247A" w:rsidP="00D9247A">
      <w:pPr>
        <w:jc w:val="center"/>
        <w:rPr>
          <w:b/>
        </w:rPr>
      </w:pPr>
      <w:proofErr w:type="gramStart"/>
      <w:r w:rsidRPr="00DE34CF">
        <w:rPr>
          <w:b/>
        </w:rPr>
        <w:t>до</w:t>
      </w:r>
      <w:proofErr w:type="gramEnd"/>
      <w:r w:rsidRPr="00DE34CF">
        <w:rPr>
          <w:b/>
        </w:rPr>
        <w:t xml:space="preserve"> договору про постачання електричної енергії споживачу</w:t>
      </w:r>
    </w:p>
    <w:p w:rsidR="00D9247A" w:rsidRPr="00DE34CF" w:rsidRDefault="00D9247A" w:rsidP="00D9247A">
      <w:pPr>
        <w:jc w:val="center"/>
        <w:rPr>
          <w:b/>
        </w:rPr>
      </w:pPr>
    </w:p>
    <w:p w:rsidR="00D9247A" w:rsidRDefault="00D9247A" w:rsidP="00D9247A">
      <w:pPr>
        <w:spacing w:line="360" w:lineRule="auto"/>
        <w:ind w:firstLine="426"/>
      </w:pPr>
      <w:proofErr w:type="gramStart"/>
      <w:r w:rsidRPr="001B1A25">
        <w:t>Керуючись</w:t>
      </w:r>
      <w:r>
        <w:t xml:space="preserve"> </w:t>
      </w:r>
      <w:r w:rsidRPr="001B1A25">
        <w:t>статтями 633, 634, 641, 642 Цивільного кодексу України, Правилами роздрібного ринку електричноїенергії, затвердженимипостановою НКРЕКП від 14.03.2018 № 312 (далі – Правила роздрібного ринку), та ознайомившись з умовами договору про постачання</w:t>
      </w:r>
      <w:r>
        <w:t xml:space="preserve"> </w:t>
      </w:r>
      <w:r w:rsidRPr="001B1A25">
        <w:t>електричної</w:t>
      </w:r>
      <w:r>
        <w:t xml:space="preserve"> </w:t>
      </w:r>
      <w:r w:rsidRPr="001B1A25">
        <w:t>енергії</w:t>
      </w:r>
      <w:r>
        <w:t xml:space="preserve"> </w:t>
      </w:r>
      <w:r w:rsidRPr="001B1A25">
        <w:t>споживачу</w:t>
      </w:r>
      <w:r>
        <w:t xml:space="preserve"> </w:t>
      </w:r>
      <w:r w:rsidRPr="001B1A25">
        <w:t>від</w:t>
      </w:r>
      <w:r>
        <w:t xml:space="preserve">______________ року (далі – Договір), </w:t>
      </w:r>
      <w:r w:rsidRPr="001B1A25">
        <w:t>приєднуюсь до умов Договору на умовах</w:t>
      </w:r>
      <w:r>
        <w:t xml:space="preserve"> </w:t>
      </w:r>
      <w:r w:rsidRPr="001B1A25">
        <w:t>комерційної</w:t>
      </w:r>
      <w:r>
        <w:t xml:space="preserve"> </w:t>
      </w:r>
      <w:r w:rsidRPr="001B1A25">
        <w:t>пропозиції</w:t>
      </w:r>
      <w:r>
        <w:t xml:space="preserve"> </w:t>
      </w:r>
      <w:r w:rsidRPr="001B1A25">
        <w:t>Постачальника з такими нижче</w:t>
      </w:r>
      <w:r>
        <w:t xml:space="preserve"> </w:t>
      </w:r>
      <w:r w:rsidRPr="001B1A25">
        <w:t>наведеними</w:t>
      </w:r>
      <w:r>
        <w:t xml:space="preserve"> </w:t>
      </w:r>
      <w:r w:rsidRPr="001B1A25">
        <w:t>персон</w:t>
      </w:r>
      <w:proofErr w:type="gramEnd"/>
      <w:r w:rsidRPr="001B1A25">
        <w:t>іфікованими</w:t>
      </w:r>
      <w:r>
        <w:t xml:space="preserve"> </w:t>
      </w:r>
      <w:r w:rsidRPr="001B1A25">
        <w:t>даними.</w:t>
      </w:r>
    </w:p>
    <w:p w:rsidR="00D9247A" w:rsidRPr="00DE34CF" w:rsidRDefault="00D9247A" w:rsidP="00D9247A">
      <w:pPr>
        <w:ind w:firstLine="709"/>
        <w:rPr>
          <w:b/>
        </w:rPr>
      </w:pPr>
      <w:r w:rsidRPr="00DE34CF">
        <w:rPr>
          <w:b/>
        </w:rPr>
        <w:t>Персоніфі</w:t>
      </w:r>
      <w:proofErr w:type="gramStart"/>
      <w:r w:rsidRPr="00DE34CF">
        <w:rPr>
          <w:b/>
        </w:rPr>
        <w:t>кован</w:t>
      </w:r>
      <w:proofErr w:type="gramEnd"/>
      <w:r w:rsidRPr="00DE34CF">
        <w:rPr>
          <w:b/>
        </w:rPr>
        <w:t>і дані Споживача:</w:t>
      </w:r>
    </w:p>
    <w:p w:rsidR="00D9247A" w:rsidRPr="00DE34CF" w:rsidRDefault="00D9247A" w:rsidP="00D9247A">
      <w:pPr>
        <w:ind w:firstLine="709"/>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095"/>
        <w:gridCol w:w="3686"/>
      </w:tblGrid>
      <w:tr w:rsidR="00D9247A" w:rsidRPr="00DE34CF" w:rsidTr="00802B9A">
        <w:tc>
          <w:tcPr>
            <w:tcW w:w="568" w:type="dxa"/>
            <w:tcBorders>
              <w:top w:val="single" w:sz="4" w:space="0" w:color="auto"/>
              <w:left w:val="single" w:sz="4" w:space="0" w:color="auto"/>
              <w:bottom w:val="single" w:sz="4" w:space="0" w:color="auto"/>
              <w:right w:val="single" w:sz="4" w:space="0" w:color="auto"/>
            </w:tcBorders>
            <w:vAlign w:val="center"/>
            <w:hideMark/>
          </w:tcPr>
          <w:p w:rsidR="00D9247A" w:rsidRPr="00DE34CF" w:rsidRDefault="00D9247A" w:rsidP="00D9247A">
            <w:r w:rsidRPr="00DE34CF">
              <w:t>1</w:t>
            </w:r>
          </w:p>
        </w:tc>
        <w:tc>
          <w:tcPr>
            <w:tcW w:w="6095" w:type="dxa"/>
            <w:tcBorders>
              <w:top w:val="single" w:sz="4" w:space="0" w:color="auto"/>
              <w:left w:val="single" w:sz="4" w:space="0" w:color="auto"/>
              <w:bottom w:val="single" w:sz="4" w:space="0" w:color="auto"/>
              <w:right w:val="single" w:sz="4" w:space="0" w:color="auto"/>
            </w:tcBorders>
            <w:hideMark/>
          </w:tcPr>
          <w:p w:rsidR="00D9247A" w:rsidRPr="00DE34CF" w:rsidRDefault="00D9247A" w:rsidP="00D9247A">
            <w:proofErr w:type="gramStart"/>
            <w:r w:rsidRPr="00DE34CF">
              <w:t>Пр</w:t>
            </w:r>
            <w:proofErr w:type="gramEnd"/>
            <w:r w:rsidRPr="00DE34CF">
              <w:t>ізвище, ім’я, по батькові</w:t>
            </w:r>
          </w:p>
        </w:tc>
        <w:tc>
          <w:tcPr>
            <w:tcW w:w="3686" w:type="dxa"/>
            <w:tcBorders>
              <w:top w:val="single" w:sz="4" w:space="0" w:color="auto"/>
              <w:left w:val="single" w:sz="4" w:space="0" w:color="auto"/>
              <w:bottom w:val="single" w:sz="4" w:space="0" w:color="auto"/>
              <w:right w:val="single" w:sz="4" w:space="0" w:color="auto"/>
            </w:tcBorders>
          </w:tcPr>
          <w:p w:rsidR="00D9247A" w:rsidRPr="00D9247A" w:rsidRDefault="00377E7F" w:rsidP="00D9247A">
            <w:pPr>
              <w:pStyle w:val="af3"/>
              <w:spacing w:before="0" w:after="0"/>
              <w:jc w:val="center"/>
              <w:rPr>
                <w:b/>
                <w:lang w:val="uk-UA" w:eastAsia="ar-SA"/>
              </w:rPr>
            </w:pPr>
            <w:r>
              <w:rPr>
                <w:b/>
                <w:lang w:val="uk-UA" w:eastAsia="ar-SA"/>
              </w:rPr>
              <w:t xml:space="preserve">Відділ </w:t>
            </w:r>
            <w:r w:rsidR="00C7274F">
              <w:rPr>
                <w:b/>
                <w:lang w:val="uk-UA" w:eastAsia="ar-SA"/>
              </w:rPr>
              <w:t>освіти та культури</w:t>
            </w:r>
            <w:r>
              <w:rPr>
                <w:b/>
                <w:lang w:val="uk-UA" w:eastAsia="ar-SA"/>
              </w:rPr>
              <w:t xml:space="preserve"> Лука-Мелешківської сільської ради</w:t>
            </w:r>
            <w:r w:rsidR="00D9247A">
              <w:rPr>
                <w:b/>
                <w:lang w:val="uk-UA" w:eastAsia="ar-SA"/>
              </w:rPr>
              <w:t xml:space="preserve"> Вінницького району Вінницької області</w:t>
            </w:r>
          </w:p>
          <w:p w:rsidR="00D9247A" w:rsidRPr="00D9247A" w:rsidRDefault="00D9247A" w:rsidP="00D9247A">
            <w:pPr>
              <w:rPr>
                <w:b/>
                <w:lang w:val="uk-UA"/>
              </w:rPr>
            </w:pPr>
          </w:p>
        </w:tc>
      </w:tr>
      <w:tr w:rsidR="00D9247A" w:rsidRPr="00DE34CF" w:rsidTr="00802B9A">
        <w:tc>
          <w:tcPr>
            <w:tcW w:w="568" w:type="dxa"/>
            <w:tcBorders>
              <w:top w:val="single" w:sz="4" w:space="0" w:color="auto"/>
              <w:left w:val="single" w:sz="4" w:space="0" w:color="auto"/>
              <w:bottom w:val="single" w:sz="4" w:space="0" w:color="auto"/>
              <w:right w:val="single" w:sz="4" w:space="0" w:color="auto"/>
            </w:tcBorders>
            <w:vAlign w:val="center"/>
            <w:hideMark/>
          </w:tcPr>
          <w:p w:rsidR="00D9247A" w:rsidRPr="00DE34CF" w:rsidRDefault="00D9247A" w:rsidP="00D9247A">
            <w:r w:rsidRPr="00DE34CF">
              <w:t>2</w:t>
            </w:r>
          </w:p>
        </w:tc>
        <w:tc>
          <w:tcPr>
            <w:tcW w:w="6095" w:type="dxa"/>
            <w:tcBorders>
              <w:top w:val="single" w:sz="4" w:space="0" w:color="auto"/>
              <w:left w:val="single" w:sz="4" w:space="0" w:color="auto"/>
              <w:bottom w:val="single" w:sz="4" w:space="0" w:color="auto"/>
              <w:right w:val="single" w:sz="4" w:space="0" w:color="auto"/>
            </w:tcBorders>
            <w:hideMark/>
          </w:tcPr>
          <w:p w:rsidR="00D9247A" w:rsidRPr="00DE34CF" w:rsidRDefault="00D9247A" w:rsidP="00D9247A">
            <w:r w:rsidRPr="00DE34CF">
              <w:t>Паспортні дані, ідентифікаційний код (за наявності), ЕДРПОУ (обрати необхі</w:t>
            </w:r>
            <w:proofErr w:type="gramStart"/>
            <w:r w:rsidRPr="00DE34CF">
              <w:t>дне</w:t>
            </w:r>
            <w:proofErr w:type="gramEnd"/>
            <w:r w:rsidRPr="00DE34CF">
              <w:t>)</w:t>
            </w:r>
          </w:p>
        </w:tc>
        <w:tc>
          <w:tcPr>
            <w:tcW w:w="3686" w:type="dxa"/>
            <w:tcBorders>
              <w:top w:val="single" w:sz="4" w:space="0" w:color="auto"/>
              <w:left w:val="single" w:sz="4" w:space="0" w:color="auto"/>
              <w:bottom w:val="single" w:sz="4" w:space="0" w:color="auto"/>
              <w:right w:val="single" w:sz="4" w:space="0" w:color="auto"/>
            </w:tcBorders>
          </w:tcPr>
          <w:p w:rsidR="00D9247A" w:rsidRPr="00377E7F" w:rsidRDefault="00377E7F" w:rsidP="00C7274F">
            <w:pPr>
              <w:rPr>
                <w:b/>
                <w:lang w:val="uk-UA"/>
              </w:rPr>
            </w:pPr>
            <w:r>
              <w:rPr>
                <w:b/>
                <w:lang w:val="uk-UA"/>
              </w:rPr>
              <w:t>4</w:t>
            </w:r>
            <w:r w:rsidR="00C7274F">
              <w:rPr>
                <w:b/>
                <w:lang w:val="uk-UA"/>
              </w:rPr>
              <w:t>3176373</w:t>
            </w:r>
          </w:p>
        </w:tc>
      </w:tr>
      <w:tr w:rsidR="00D9247A" w:rsidRPr="00DE34CF" w:rsidTr="00802B9A">
        <w:tc>
          <w:tcPr>
            <w:tcW w:w="568" w:type="dxa"/>
            <w:tcBorders>
              <w:top w:val="single" w:sz="4" w:space="0" w:color="auto"/>
              <w:left w:val="single" w:sz="4" w:space="0" w:color="auto"/>
              <w:bottom w:val="single" w:sz="4" w:space="0" w:color="auto"/>
              <w:right w:val="single" w:sz="4" w:space="0" w:color="auto"/>
            </w:tcBorders>
            <w:vAlign w:val="center"/>
            <w:hideMark/>
          </w:tcPr>
          <w:p w:rsidR="00D9247A" w:rsidRPr="00DE34CF" w:rsidRDefault="00D9247A" w:rsidP="00D9247A">
            <w:r w:rsidRPr="00DE34CF">
              <w:t>3</w:t>
            </w:r>
          </w:p>
        </w:tc>
        <w:tc>
          <w:tcPr>
            <w:tcW w:w="6095" w:type="dxa"/>
            <w:tcBorders>
              <w:top w:val="single" w:sz="4" w:space="0" w:color="auto"/>
              <w:left w:val="single" w:sz="4" w:space="0" w:color="auto"/>
              <w:bottom w:val="single" w:sz="4" w:space="0" w:color="auto"/>
              <w:right w:val="single" w:sz="4" w:space="0" w:color="auto"/>
            </w:tcBorders>
            <w:hideMark/>
          </w:tcPr>
          <w:p w:rsidR="00D9247A" w:rsidRPr="00DE34CF" w:rsidRDefault="00D9247A" w:rsidP="00D9247A">
            <w:r w:rsidRPr="00DE34CF">
              <w:t xml:space="preserve">Вид об'єкта </w:t>
            </w:r>
          </w:p>
        </w:tc>
        <w:tc>
          <w:tcPr>
            <w:tcW w:w="3686" w:type="dxa"/>
            <w:tcBorders>
              <w:top w:val="single" w:sz="4" w:space="0" w:color="auto"/>
              <w:left w:val="single" w:sz="4" w:space="0" w:color="auto"/>
              <w:bottom w:val="single" w:sz="4" w:space="0" w:color="auto"/>
              <w:right w:val="single" w:sz="4" w:space="0" w:color="auto"/>
            </w:tcBorders>
          </w:tcPr>
          <w:p w:rsidR="00D9247A" w:rsidRPr="005741EE" w:rsidRDefault="00D9247A" w:rsidP="00D9247A">
            <w:pPr>
              <w:rPr>
                <w:b/>
              </w:rPr>
            </w:pPr>
            <w:r w:rsidRPr="005741EE">
              <w:rPr>
                <w:b/>
              </w:rPr>
              <w:t xml:space="preserve">Наведено у додатку до </w:t>
            </w:r>
            <w:proofErr w:type="gramStart"/>
            <w:r w:rsidRPr="005741EE">
              <w:rPr>
                <w:b/>
              </w:rPr>
              <w:t>заяви-при</w:t>
            </w:r>
            <w:proofErr w:type="gramEnd"/>
            <w:r w:rsidRPr="005741EE">
              <w:rPr>
                <w:b/>
              </w:rPr>
              <w:t>єднання</w:t>
            </w:r>
          </w:p>
        </w:tc>
      </w:tr>
      <w:tr w:rsidR="00D9247A" w:rsidRPr="00DE34CF" w:rsidTr="00802B9A">
        <w:tc>
          <w:tcPr>
            <w:tcW w:w="568" w:type="dxa"/>
            <w:tcBorders>
              <w:top w:val="single" w:sz="4" w:space="0" w:color="auto"/>
              <w:left w:val="single" w:sz="4" w:space="0" w:color="auto"/>
              <w:bottom w:val="single" w:sz="4" w:space="0" w:color="auto"/>
              <w:right w:val="single" w:sz="4" w:space="0" w:color="auto"/>
            </w:tcBorders>
            <w:vAlign w:val="center"/>
            <w:hideMark/>
          </w:tcPr>
          <w:p w:rsidR="00D9247A" w:rsidRPr="00DE34CF" w:rsidRDefault="00D9247A" w:rsidP="00D9247A">
            <w:r w:rsidRPr="00DE34CF">
              <w:t>4</w:t>
            </w:r>
          </w:p>
        </w:tc>
        <w:tc>
          <w:tcPr>
            <w:tcW w:w="6095" w:type="dxa"/>
            <w:tcBorders>
              <w:top w:val="single" w:sz="4" w:space="0" w:color="auto"/>
              <w:left w:val="single" w:sz="4" w:space="0" w:color="auto"/>
              <w:bottom w:val="single" w:sz="4" w:space="0" w:color="auto"/>
              <w:right w:val="single" w:sz="4" w:space="0" w:color="auto"/>
            </w:tcBorders>
            <w:hideMark/>
          </w:tcPr>
          <w:p w:rsidR="00D9247A" w:rsidRDefault="00D9247A" w:rsidP="00D9247A">
            <w:r w:rsidRPr="00DE34CF">
              <w:t xml:space="preserve">Адреса об’єкта, ЕІС-код точки (точок) комерційного </w:t>
            </w:r>
            <w:proofErr w:type="gramStart"/>
            <w:r w:rsidRPr="00DE34CF">
              <w:t>обл</w:t>
            </w:r>
            <w:proofErr w:type="gramEnd"/>
            <w:r w:rsidRPr="00DE34CF">
              <w:t>іку</w:t>
            </w:r>
          </w:p>
        </w:tc>
        <w:tc>
          <w:tcPr>
            <w:tcW w:w="3686" w:type="dxa"/>
            <w:tcBorders>
              <w:top w:val="single" w:sz="4" w:space="0" w:color="auto"/>
              <w:left w:val="single" w:sz="4" w:space="0" w:color="auto"/>
              <w:bottom w:val="single" w:sz="4" w:space="0" w:color="auto"/>
              <w:right w:val="single" w:sz="4" w:space="0" w:color="auto"/>
            </w:tcBorders>
          </w:tcPr>
          <w:p w:rsidR="00D9247A" w:rsidRPr="005741EE" w:rsidRDefault="00D9247A" w:rsidP="00D9247A">
            <w:pPr>
              <w:rPr>
                <w:b/>
              </w:rPr>
            </w:pPr>
            <w:r w:rsidRPr="005741EE">
              <w:rPr>
                <w:b/>
              </w:rPr>
              <w:t xml:space="preserve">Наведено у додатку до </w:t>
            </w:r>
            <w:proofErr w:type="gramStart"/>
            <w:r w:rsidRPr="005741EE">
              <w:rPr>
                <w:b/>
              </w:rPr>
              <w:t>заяви-при</w:t>
            </w:r>
            <w:proofErr w:type="gramEnd"/>
            <w:r w:rsidRPr="005741EE">
              <w:rPr>
                <w:b/>
              </w:rPr>
              <w:t>єднання</w:t>
            </w:r>
          </w:p>
        </w:tc>
      </w:tr>
      <w:tr w:rsidR="00D9247A" w:rsidRPr="00DE34CF" w:rsidTr="00802B9A">
        <w:tc>
          <w:tcPr>
            <w:tcW w:w="568" w:type="dxa"/>
            <w:tcBorders>
              <w:top w:val="single" w:sz="4" w:space="0" w:color="auto"/>
              <w:left w:val="single" w:sz="4" w:space="0" w:color="auto"/>
              <w:bottom w:val="single" w:sz="4" w:space="0" w:color="auto"/>
              <w:right w:val="single" w:sz="4" w:space="0" w:color="auto"/>
            </w:tcBorders>
            <w:vAlign w:val="center"/>
            <w:hideMark/>
          </w:tcPr>
          <w:p w:rsidR="00D9247A" w:rsidRPr="00DE34CF" w:rsidRDefault="00D9247A" w:rsidP="00D9247A">
            <w:r w:rsidRPr="00DE34CF">
              <w:t>5</w:t>
            </w:r>
          </w:p>
        </w:tc>
        <w:tc>
          <w:tcPr>
            <w:tcW w:w="6095" w:type="dxa"/>
            <w:tcBorders>
              <w:top w:val="single" w:sz="4" w:space="0" w:color="auto"/>
              <w:left w:val="single" w:sz="4" w:space="0" w:color="auto"/>
              <w:bottom w:val="single" w:sz="4" w:space="0" w:color="auto"/>
              <w:right w:val="single" w:sz="4" w:space="0" w:color="auto"/>
            </w:tcBorders>
            <w:hideMark/>
          </w:tcPr>
          <w:p w:rsidR="00D9247A" w:rsidRPr="00DE34CF" w:rsidRDefault="00D9247A" w:rsidP="00D9247A">
            <w:r w:rsidRPr="00DE34CF">
              <w:t>Найменування Оператора, з яким Споживач уклав догові</w:t>
            </w:r>
            <w:proofErr w:type="gramStart"/>
            <w:r w:rsidRPr="00DE34CF">
              <w:t>р</w:t>
            </w:r>
            <w:proofErr w:type="gramEnd"/>
            <w:r w:rsidRPr="00DE34CF">
              <w:t xml:space="preserve"> розподілу електричної енергії</w:t>
            </w:r>
          </w:p>
        </w:tc>
        <w:tc>
          <w:tcPr>
            <w:tcW w:w="3686" w:type="dxa"/>
            <w:tcBorders>
              <w:top w:val="single" w:sz="4" w:space="0" w:color="auto"/>
              <w:left w:val="single" w:sz="4" w:space="0" w:color="auto"/>
              <w:bottom w:val="single" w:sz="4" w:space="0" w:color="auto"/>
              <w:right w:val="single" w:sz="4" w:space="0" w:color="auto"/>
            </w:tcBorders>
          </w:tcPr>
          <w:p w:rsidR="00D9247A" w:rsidRPr="005741EE" w:rsidRDefault="00D9247A" w:rsidP="00D9247A">
            <w:pPr>
              <w:rPr>
                <w:b/>
              </w:rPr>
            </w:pPr>
            <w:r w:rsidRPr="005741EE">
              <w:rPr>
                <w:b/>
              </w:rPr>
              <w:t>АТ «Вінницяобленерго»</w:t>
            </w:r>
          </w:p>
        </w:tc>
      </w:tr>
      <w:tr w:rsidR="00D9247A" w:rsidRPr="00DE34CF" w:rsidTr="00802B9A">
        <w:tc>
          <w:tcPr>
            <w:tcW w:w="568" w:type="dxa"/>
            <w:tcBorders>
              <w:top w:val="single" w:sz="4" w:space="0" w:color="auto"/>
              <w:left w:val="single" w:sz="4" w:space="0" w:color="auto"/>
              <w:bottom w:val="single" w:sz="4" w:space="0" w:color="auto"/>
              <w:right w:val="single" w:sz="4" w:space="0" w:color="auto"/>
            </w:tcBorders>
            <w:vAlign w:val="center"/>
            <w:hideMark/>
          </w:tcPr>
          <w:p w:rsidR="00D9247A" w:rsidRPr="00DE34CF" w:rsidRDefault="00D9247A" w:rsidP="00D9247A">
            <w:r w:rsidRPr="00DE34CF">
              <w:t>6</w:t>
            </w:r>
          </w:p>
        </w:tc>
        <w:tc>
          <w:tcPr>
            <w:tcW w:w="6095" w:type="dxa"/>
            <w:tcBorders>
              <w:top w:val="single" w:sz="4" w:space="0" w:color="auto"/>
              <w:left w:val="single" w:sz="4" w:space="0" w:color="auto"/>
              <w:bottom w:val="single" w:sz="4" w:space="0" w:color="auto"/>
              <w:right w:val="single" w:sz="4" w:space="0" w:color="auto"/>
            </w:tcBorders>
            <w:hideMark/>
          </w:tcPr>
          <w:p w:rsidR="00D9247A" w:rsidRPr="00DE34CF" w:rsidRDefault="00D9247A" w:rsidP="00D9247A">
            <w:r w:rsidRPr="00DE34CF">
              <w:t>ЕІС-код як суб’єкта ринку електричної енергії, присвоєний відповідним системним оператором</w:t>
            </w:r>
          </w:p>
        </w:tc>
        <w:tc>
          <w:tcPr>
            <w:tcW w:w="3686" w:type="dxa"/>
            <w:tcBorders>
              <w:top w:val="single" w:sz="4" w:space="0" w:color="auto"/>
              <w:left w:val="single" w:sz="4" w:space="0" w:color="auto"/>
              <w:bottom w:val="single" w:sz="4" w:space="0" w:color="auto"/>
              <w:right w:val="single" w:sz="4" w:space="0" w:color="auto"/>
            </w:tcBorders>
          </w:tcPr>
          <w:p w:rsidR="00D9247A" w:rsidRPr="00377E7F" w:rsidRDefault="00377E7F" w:rsidP="00C7274F">
            <w:pPr>
              <w:rPr>
                <w:b/>
                <w:lang w:val="uk-UA"/>
              </w:rPr>
            </w:pPr>
            <w:r>
              <w:rPr>
                <w:b/>
              </w:rPr>
              <w:t>62</w:t>
            </w:r>
            <w:r w:rsidR="00E02075">
              <w:rPr>
                <w:b/>
                <w:lang w:val="uk-UA"/>
              </w:rPr>
              <w:t>Х6</w:t>
            </w:r>
            <w:r w:rsidR="00C7274F">
              <w:rPr>
                <w:b/>
                <w:lang w:val="uk-UA"/>
              </w:rPr>
              <w:t>173737261816</w:t>
            </w:r>
          </w:p>
        </w:tc>
      </w:tr>
      <w:tr w:rsidR="00D9247A" w:rsidRPr="007440AB" w:rsidTr="00802B9A">
        <w:tc>
          <w:tcPr>
            <w:tcW w:w="568" w:type="dxa"/>
            <w:tcBorders>
              <w:top w:val="single" w:sz="4" w:space="0" w:color="auto"/>
              <w:left w:val="single" w:sz="4" w:space="0" w:color="auto"/>
              <w:bottom w:val="single" w:sz="4" w:space="0" w:color="auto"/>
              <w:right w:val="single" w:sz="4" w:space="0" w:color="auto"/>
            </w:tcBorders>
            <w:vAlign w:val="center"/>
            <w:hideMark/>
          </w:tcPr>
          <w:p w:rsidR="00D9247A" w:rsidRPr="00DE34CF" w:rsidRDefault="00D9247A" w:rsidP="00D9247A">
            <w:r w:rsidRPr="00DE34CF">
              <w:t>7</w:t>
            </w:r>
          </w:p>
        </w:tc>
        <w:tc>
          <w:tcPr>
            <w:tcW w:w="6095" w:type="dxa"/>
            <w:tcBorders>
              <w:top w:val="single" w:sz="4" w:space="0" w:color="auto"/>
              <w:left w:val="single" w:sz="4" w:space="0" w:color="auto"/>
              <w:bottom w:val="single" w:sz="4" w:space="0" w:color="auto"/>
              <w:right w:val="single" w:sz="4" w:space="0" w:color="auto"/>
            </w:tcBorders>
            <w:hideMark/>
          </w:tcPr>
          <w:p w:rsidR="00D9247A" w:rsidRPr="00DE34CF" w:rsidRDefault="00D9247A" w:rsidP="00D9247A">
            <w:r w:rsidRPr="00DE34CF">
              <w:t xml:space="preserve">Інформація про наявність </w:t>
            </w:r>
            <w:proofErr w:type="gramStart"/>
            <w:r w:rsidRPr="00DE34CF">
              <w:t>п</w:t>
            </w:r>
            <w:proofErr w:type="gramEnd"/>
            <w:r w:rsidRPr="00DE34CF">
              <w:t>ільг/субсидії* (є/немає)</w:t>
            </w:r>
          </w:p>
        </w:tc>
        <w:tc>
          <w:tcPr>
            <w:tcW w:w="3686" w:type="dxa"/>
            <w:tcBorders>
              <w:top w:val="single" w:sz="4" w:space="0" w:color="auto"/>
              <w:left w:val="single" w:sz="4" w:space="0" w:color="auto"/>
              <w:bottom w:val="single" w:sz="4" w:space="0" w:color="auto"/>
              <w:right w:val="single" w:sz="4" w:space="0" w:color="auto"/>
            </w:tcBorders>
          </w:tcPr>
          <w:p w:rsidR="00D9247A" w:rsidRPr="005741EE" w:rsidRDefault="00D9247A" w:rsidP="00D9247A">
            <w:pPr>
              <w:rPr>
                <w:b/>
              </w:rPr>
            </w:pPr>
            <w:r w:rsidRPr="005741EE">
              <w:rPr>
                <w:b/>
              </w:rPr>
              <w:t>-</w:t>
            </w:r>
          </w:p>
        </w:tc>
      </w:tr>
    </w:tbl>
    <w:p w:rsidR="00D9247A" w:rsidRDefault="00D9247A" w:rsidP="00D9247A">
      <w:pPr>
        <w:ind w:firstLine="709"/>
      </w:pPr>
      <w:r w:rsidRPr="00DE34CF">
        <w:t>Початок постачання з «____</w:t>
      </w:r>
      <w:r w:rsidR="00C7274F" w:rsidRPr="00DE34CF">
        <w:t>_</w:t>
      </w:r>
      <w:r w:rsidRPr="00DE34CF">
        <w:t>»_______________20____р.</w:t>
      </w:r>
    </w:p>
    <w:p w:rsidR="00D9247A" w:rsidRPr="00DE34CF" w:rsidRDefault="00D9247A" w:rsidP="00D9247A">
      <w:pPr>
        <w:tabs>
          <w:tab w:val="left" w:pos="8160"/>
        </w:tabs>
        <w:ind w:firstLine="709"/>
        <w:rPr>
          <w:b/>
        </w:rPr>
      </w:pPr>
      <w:r w:rsidRPr="00DE34CF">
        <w:rPr>
          <w:b/>
        </w:rPr>
        <w:t>*Примітка:</w:t>
      </w:r>
      <w:r>
        <w:rPr>
          <w:b/>
        </w:rPr>
        <w:tab/>
      </w:r>
    </w:p>
    <w:p w:rsidR="00D9247A" w:rsidRPr="00DE34CF" w:rsidRDefault="00D9247A" w:rsidP="00D9247A">
      <w:pPr>
        <w:ind w:firstLine="709"/>
      </w:pPr>
      <w:r w:rsidRPr="00DE34CF">
        <w:t>Заповнюється Постачальником, якщо заява-приєднання надається для заповнення Постачальником.</w:t>
      </w:r>
    </w:p>
    <w:p w:rsidR="00D9247A" w:rsidRPr="00DE34CF" w:rsidRDefault="00D9247A" w:rsidP="00D9247A">
      <w:pPr>
        <w:ind w:firstLine="709"/>
      </w:pPr>
      <w:r w:rsidRPr="00DE34CF">
        <w:t>Заповнюється Споживачем, якщо заява-приєднання заповнюється Споживачем самостійно.</w:t>
      </w:r>
    </w:p>
    <w:p w:rsidR="00D9247A" w:rsidRPr="00DE34CF" w:rsidRDefault="00D9247A" w:rsidP="00D9247A">
      <w:pPr>
        <w:ind w:firstLine="709"/>
      </w:pPr>
      <w:r w:rsidRPr="00DE34CF">
        <w:t xml:space="preserve">За кожним об’єктом споживача надаються окремі ЕІС-коди точок комерційного </w:t>
      </w:r>
      <w:proofErr w:type="gramStart"/>
      <w:r w:rsidRPr="00DE34CF">
        <w:t>обл</w:t>
      </w:r>
      <w:proofErr w:type="gramEnd"/>
      <w:r w:rsidRPr="00DE34CF">
        <w:t xml:space="preserve">іку. Якщо таких точок більше однієї, їх перелік наводиться у додатку до </w:t>
      </w:r>
      <w:proofErr w:type="gramStart"/>
      <w:r w:rsidRPr="00DE34CF">
        <w:t>Заяви-при</w:t>
      </w:r>
      <w:proofErr w:type="gramEnd"/>
      <w:r w:rsidRPr="00DE34CF">
        <w:t>єднання.</w:t>
      </w:r>
    </w:p>
    <w:p w:rsidR="00D9247A" w:rsidRPr="00DE34CF" w:rsidRDefault="00D9247A" w:rsidP="00D9247A">
      <w:pPr>
        <w:ind w:firstLine="709"/>
      </w:pPr>
      <w:r w:rsidRPr="00DE34CF">
        <w:t xml:space="preserve">Погодившись з цією заявою-приєднанням (акцептувавши її), Споживач засвідчує </w:t>
      </w:r>
      <w:proofErr w:type="gramStart"/>
      <w:r w:rsidRPr="00DE34CF">
        <w:t>в</w:t>
      </w:r>
      <w:proofErr w:type="gramEnd"/>
      <w:r w:rsidRPr="00DE34CF">
        <w:t>ільне волевиявлення щодо приєднання до умов Договору в повному обсязі.</w:t>
      </w:r>
    </w:p>
    <w:p w:rsidR="00D9247A" w:rsidRPr="00DE34CF" w:rsidRDefault="00D9247A" w:rsidP="00D9247A">
      <w:pPr>
        <w:ind w:firstLine="709"/>
      </w:pPr>
      <w:proofErr w:type="gramStart"/>
      <w:r w:rsidRPr="00DE34CF">
        <w:t>З</w:t>
      </w:r>
      <w:proofErr w:type="gramEnd"/>
      <w:r w:rsidRPr="00DE34CF">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9247A" w:rsidRPr="00DE34CF" w:rsidRDefault="00D9247A" w:rsidP="00D9247A">
      <w:pPr>
        <w:ind w:firstLine="709"/>
      </w:pPr>
      <w:r w:rsidRPr="00DE34CF">
        <w:t xml:space="preserve">Своїм </w:t>
      </w:r>
      <w:proofErr w:type="gramStart"/>
      <w:r w:rsidRPr="00DE34CF">
        <w:t>п</w:t>
      </w:r>
      <w:proofErr w:type="gramEnd"/>
      <w:r w:rsidRPr="00DE34CF">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9247A" w:rsidRDefault="00D9247A" w:rsidP="00D9247A">
      <w:pPr>
        <w:ind w:firstLine="709"/>
        <w:rPr>
          <w:b/>
        </w:rPr>
      </w:pPr>
      <w:r w:rsidRPr="00DE34CF">
        <w:rPr>
          <w:b/>
        </w:rPr>
        <w:lastRenderedPageBreak/>
        <w:t>Відмітка про згоду Споживача на обробку персональних даних:</w:t>
      </w:r>
    </w:p>
    <w:p w:rsidR="00D9247A" w:rsidRPr="00DE34CF" w:rsidRDefault="00D9247A" w:rsidP="00D9247A">
      <w:pPr>
        <w:ind w:firstLine="709"/>
        <w:rPr>
          <w:b/>
        </w:rPr>
      </w:pPr>
    </w:p>
    <w:p w:rsidR="00D9247A" w:rsidRPr="00DE34CF" w:rsidRDefault="00D9247A" w:rsidP="00D9247A">
      <w:pPr>
        <w:rPr>
          <w:b/>
        </w:rPr>
      </w:pPr>
      <w:r w:rsidRPr="00DE34CF">
        <w:rPr>
          <w:b/>
        </w:rPr>
        <w:t>____________________</w:t>
      </w:r>
      <w:r w:rsidRPr="00DE34CF">
        <w:rPr>
          <w:b/>
        </w:rPr>
        <w:tab/>
        <w:t>_________________</w:t>
      </w:r>
      <w:r w:rsidRPr="00DE34CF">
        <w:rPr>
          <w:b/>
        </w:rPr>
        <w:tab/>
        <w:t>______________________</w:t>
      </w:r>
    </w:p>
    <w:p w:rsidR="00D9247A" w:rsidRPr="00706AE5" w:rsidRDefault="00D9247A" w:rsidP="00D9247A">
      <w:pPr>
        <w:rPr>
          <w:i/>
          <w:sz w:val="20"/>
          <w:szCs w:val="20"/>
        </w:rPr>
      </w:pPr>
      <w:r w:rsidRPr="00DE34CF">
        <w:tab/>
      </w:r>
      <w:r w:rsidRPr="00706AE5">
        <w:rPr>
          <w:i/>
          <w:sz w:val="20"/>
          <w:szCs w:val="20"/>
        </w:rPr>
        <w:t>(дата)</w:t>
      </w:r>
      <w:r w:rsidRPr="00706AE5">
        <w:rPr>
          <w:i/>
          <w:sz w:val="20"/>
          <w:szCs w:val="20"/>
        </w:rPr>
        <w:tab/>
      </w:r>
      <w:r w:rsidRPr="00706AE5">
        <w:rPr>
          <w:i/>
          <w:sz w:val="20"/>
          <w:szCs w:val="20"/>
        </w:rPr>
        <w:tab/>
      </w:r>
      <w:r w:rsidRPr="00706AE5">
        <w:rPr>
          <w:i/>
          <w:sz w:val="20"/>
          <w:szCs w:val="20"/>
        </w:rPr>
        <w:tab/>
        <w:t xml:space="preserve">(особистий </w:t>
      </w:r>
      <w:proofErr w:type="gramStart"/>
      <w:r w:rsidRPr="00706AE5">
        <w:rPr>
          <w:i/>
          <w:sz w:val="20"/>
          <w:szCs w:val="20"/>
        </w:rPr>
        <w:t>п</w:t>
      </w:r>
      <w:proofErr w:type="gramEnd"/>
      <w:r w:rsidRPr="00706AE5">
        <w:rPr>
          <w:i/>
          <w:sz w:val="20"/>
          <w:szCs w:val="20"/>
        </w:rPr>
        <w:t>ідпис)</w:t>
      </w:r>
      <w:r w:rsidRPr="00706AE5">
        <w:rPr>
          <w:i/>
          <w:sz w:val="20"/>
          <w:szCs w:val="20"/>
        </w:rPr>
        <w:tab/>
      </w:r>
      <w:r w:rsidRPr="00706AE5">
        <w:rPr>
          <w:i/>
          <w:sz w:val="20"/>
          <w:szCs w:val="20"/>
        </w:rPr>
        <w:tab/>
        <w:t>(П.І.Б. Споживача)</w:t>
      </w:r>
    </w:p>
    <w:p w:rsidR="00D9247A" w:rsidRPr="00DE34CF" w:rsidRDefault="00D9247A" w:rsidP="00D9247A">
      <w:pPr>
        <w:rPr>
          <w:b/>
        </w:rPr>
      </w:pPr>
    </w:p>
    <w:p w:rsidR="00D9247A" w:rsidRPr="00DE34CF" w:rsidRDefault="00D9247A" w:rsidP="00D9247A">
      <w:pPr>
        <w:ind w:firstLine="709"/>
        <w:rPr>
          <w:b/>
        </w:rPr>
      </w:pPr>
      <w:r w:rsidRPr="00DE34CF">
        <w:rPr>
          <w:b/>
        </w:rPr>
        <w:t>*Примітка:</w:t>
      </w:r>
    </w:p>
    <w:p w:rsidR="00D9247A" w:rsidRPr="00DE34CF" w:rsidRDefault="00D9247A" w:rsidP="00D9247A">
      <w:pPr>
        <w:ind w:firstLine="709"/>
      </w:pPr>
      <w:r w:rsidRPr="00DE34CF">
        <w:t>Споживач зобов'язується у місячний строк повідомити Постачальника про зміну будь-якої інформації та даних, зазначених у заяв</w:t>
      </w:r>
      <w:proofErr w:type="gramStart"/>
      <w:r w:rsidRPr="00DE34CF">
        <w:t>і-</w:t>
      </w:r>
      <w:proofErr w:type="gramEnd"/>
      <w:r w:rsidRPr="00DE34CF">
        <w:t>приєднанні.</w:t>
      </w:r>
    </w:p>
    <w:p w:rsidR="00D9247A" w:rsidRPr="00D9247A" w:rsidRDefault="00D9247A" w:rsidP="00E24B9E">
      <w:pPr>
        <w:ind w:right="-852"/>
        <w:jc w:val="center"/>
        <w:rPr>
          <w:b/>
          <w:bCs/>
          <w:color w:val="000000"/>
          <w:lang w:eastAsia="ru-RU"/>
        </w:rPr>
      </w:pPr>
    </w:p>
    <w:p w:rsidR="00E24B9E" w:rsidRPr="00030F9E" w:rsidRDefault="00E24B9E" w:rsidP="00E24B9E">
      <w:pPr>
        <w:widowControl w:val="0"/>
        <w:autoSpaceDE w:val="0"/>
        <w:autoSpaceDN w:val="0"/>
        <w:adjustRightInd w:val="0"/>
        <w:ind w:left="5812" w:right="-852"/>
        <w:jc w:val="right"/>
        <w:textAlignment w:val="baseline"/>
        <w:rPr>
          <w:rFonts w:cs="Tahoma"/>
          <w:kern w:val="3"/>
          <w:lang w:eastAsia="ja-JP" w:bidi="fa-IR"/>
        </w:rPr>
      </w:pPr>
    </w:p>
    <w:p w:rsidR="002B7FDF" w:rsidRPr="009F365D" w:rsidRDefault="002B7FDF" w:rsidP="002B7FDF">
      <w:pPr>
        <w:ind w:firstLine="567"/>
        <w:jc w:val="center"/>
        <w:rPr>
          <w:b/>
          <w:bCs/>
        </w:rPr>
      </w:pPr>
    </w:p>
    <w:p w:rsidR="002B7FDF" w:rsidRPr="009F365D" w:rsidRDefault="002B7FDF" w:rsidP="002B7FDF">
      <w:pPr>
        <w:ind w:firstLine="567"/>
        <w:jc w:val="center"/>
        <w:rPr>
          <w:b/>
          <w:bCs/>
        </w:rPr>
      </w:pPr>
      <w:r w:rsidRPr="009F365D">
        <w:rPr>
          <w:b/>
          <w:bCs/>
        </w:rPr>
        <w:t>14. Місцезнаходження та банківськіреквізитиСторін</w:t>
      </w:r>
    </w:p>
    <w:p w:rsidR="002B7FDF" w:rsidRPr="00E63CC9" w:rsidRDefault="002B7FDF" w:rsidP="002B7FDF">
      <w:pPr>
        <w:rPr>
          <w:lang w:val="uk-UA"/>
        </w:rPr>
      </w:pPr>
    </w:p>
    <w:tbl>
      <w:tblPr>
        <w:tblW w:w="9571" w:type="dxa"/>
        <w:tblLayout w:type="fixed"/>
        <w:tblLook w:val="0400" w:firstRow="0" w:lastRow="0" w:firstColumn="0" w:lastColumn="0" w:noHBand="0" w:noVBand="1"/>
      </w:tblPr>
      <w:tblGrid>
        <w:gridCol w:w="4785"/>
        <w:gridCol w:w="4786"/>
      </w:tblGrid>
      <w:tr w:rsidR="00741EF0" w:rsidRPr="002F6516" w:rsidTr="00C7274F">
        <w:tc>
          <w:tcPr>
            <w:tcW w:w="4785" w:type="dxa"/>
            <w:shd w:val="clear" w:color="auto" w:fill="auto"/>
          </w:tcPr>
          <w:p w:rsidR="00741EF0" w:rsidRPr="00802B9A" w:rsidRDefault="00741EF0" w:rsidP="00C7274F">
            <w:pPr>
              <w:ind w:right="221"/>
              <w:rPr>
                <w:b/>
                <w:sz w:val="26"/>
                <w:szCs w:val="26"/>
                <w:lang w:val="uk-UA"/>
              </w:rPr>
            </w:pPr>
            <w:r w:rsidRPr="00802B9A">
              <w:rPr>
                <w:b/>
                <w:sz w:val="26"/>
                <w:szCs w:val="26"/>
                <w:u w:val="single"/>
                <w:lang w:val="uk-UA"/>
              </w:rPr>
              <w:t>СПОЖИВАЧ:</w:t>
            </w:r>
            <w:r w:rsidRPr="00802B9A">
              <w:rPr>
                <w:b/>
                <w:sz w:val="26"/>
                <w:szCs w:val="26"/>
                <w:lang w:val="uk-UA"/>
              </w:rPr>
              <w:t xml:space="preserve"> </w:t>
            </w:r>
          </w:p>
          <w:p w:rsidR="00741EF0" w:rsidRDefault="00741EF0" w:rsidP="00C7274F">
            <w:pPr>
              <w:shd w:val="clear" w:color="auto" w:fill="FFFFFF"/>
              <w:jc w:val="both"/>
              <w:rPr>
                <w:lang w:val="uk-UA" w:eastAsia="uk-UA"/>
              </w:rPr>
            </w:pPr>
            <w:r>
              <w:rPr>
                <w:lang w:val="uk-UA" w:eastAsia="uk-UA"/>
              </w:rPr>
              <w:t xml:space="preserve">Відділ </w:t>
            </w:r>
            <w:r w:rsidR="00C7274F">
              <w:rPr>
                <w:lang w:val="uk-UA" w:eastAsia="uk-UA"/>
              </w:rPr>
              <w:t>освіти та культури</w:t>
            </w:r>
          </w:p>
          <w:p w:rsidR="00741EF0" w:rsidRDefault="00741EF0" w:rsidP="00C7274F">
            <w:pPr>
              <w:shd w:val="clear" w:color="auto" w:fill="FFFFFF"/>
              <w:jc w:val="both"/>
              <w:rPr>
                <w:lang w:val="uk-UA" w:eastAsia="uk-UA"/>
              </w:rPr>
            </w:pPr>
            <w:r>
              <w:rPr>
                <w:lang w:val="uk-UA" w:eastAsia="uk-UA"/>
              </w:rPr>
              <w:t>Лука-Мелешківської сільської ради</w:t>
            </w:r>
          </w:p>
          <w:p w:rsidR="00741EF0" w:rsidRDefault="00741EF0" w:rsidP="00C7274F">
            <w:pPr>
              <w:shd w:val="clear" w:color="auto" w:fill="FFFFFF"/>
              <w:jc w:val="both"/>
              <w:rPr>
                <w:lang w:val="uk-UA" w:eastAsia="uk-UA"/>
              </w:rPr>
            </w:pPr>
            <w:r>
              <w:rPr>
                <w:lang w:val="uk-UA" w:eastAsia="uk-UA"/>
              </w:rPr>
              <w:t>23234 с.Лука-Мелешківська, Вінницька обл,</w:t>
            </w:r>
          </w:p>
          <w:p w:rsidR="00741EF0" w:rsidRDefault="00741EF0" w:rsidP="00C7274F">
            <w:pPr>
              <w:shd w:val="clear" w:color="auto" w:fill="FFFFFF"/>
              <w:jc w:val="both"/>
              <w:rPr>
                <w:lang w:val="uk-UA" w:eastAsia="uk-UA"/>
              </w:rPr>
            </w:pPr>
            <w:r>
              <w:rPr>
                <w:lang w:val="uk-UA" w:eastAsia="uk-UA"/>
              </w:rPr>
              <w:t>Вінницький р-н, вул.Центральна 2</w:t>
            </w:r>
          </w:p>
          <w:p w:rsidR="00C7274F" w:rsidRDefault="00741EF0" w:rsidP="00C7274F">
            <w:pPr>
              <w:shd w:val="clear" w:color="auto" w:fill="FFFFFF"/>
              <w:jc w:val="both"/>
              <w:rPr>
                <w:lang w:val="uk-UA" w:eastAsia="uk-UA"/>
              </w:rPr>
            </w:pPr>
            <w:r>
              <w:rPr>
                <w:lang w:val="uk-UA" w:eastAsia="uk-UA"/>
              </w:rPr>
              <w:t xml:space="preserve">р/р </w:t>
            </w:r>
            <w:r w:rsidR="00C7274F" w:rsidRPr="00C7274F">
              <w:rPr>
                <w:lang w:val="en-US" w:eastAsia="uk-UA"/>
              </w:rPr>
              <w:t>UA</w:t>
            </w:r>
            <w:r w:rsidR="00C7274F" w:rsidRPr="00802B9A">
              <w:rPr>
                <w:lang w:eastAsia="uk-UA"/>
              </w:rPr>
              <w:t>59 820172 0344250001000156973</w:t>
            </w:r>
          </w:p>
          <w:p w:rsidR="00C7274F" w:rsidRDefault="00C7274F" w:rsidP="00C7274F">
            <w:pPr>
              <w:shd w:val="clear" w:color="auto" w:fill="FFFFFF"/>
              <w:jc w:val="both"/>
              <w:rPr>
                <w:lang w:val="uk-UA" w:eastAsia="uk-UA"/>
              </w:rPr>
            </w:pPr>
            <w:r w:rsidRPr="00C7274F">
              <w:rPr>
                <w:lang w:val="uk-UA" w:eastAsia="uk-UA"/>
              </w:rPr>
              <w:t>UA59 820172 0344250001000156973</w:t>
            </w:r>
          </w:p>
          <w:p w:rsidR="00C7274F" w:rsidRDefault="00C7274F" w:rsidP="00C7274F">
            <w:pPr>
              <w:shd w:val="clear" w:color="auto" w:fill="FFFFFF"/>
              <w:jc w:val="both"/>
              <w:rPr>
                <w:lang w:val="uk-UA" w:eastAsia="uk-UA"/>
              </w:rPr>
            </w:pPr>
            <w:r w:rsidRPr="00C7274F">
              <w:rPr>
                <w:lang w:val="uk-UA" w:eastAsia="uk-UA"/>
              </w:rPr>
              <w:t>UA04 820172 0344260004000156973</w:t>
            </w:r>
          </w:p>
          <w:p w:rsidR="00741EF0" w:rsidRDefault="00741EF0" w:rsidP="00C7274F">
            <w:pPr>
              <w:shd w:val="clear" w:color="auto" w:fill="FFFFFF"/>
              <w:jc w:val="both"/>
              <w:rPr>
                <w:lang w:val="uk-UA" w:eastAsia="uk-UA"/>
              </w:rPr>
            </w:pPr>
            <w:r>
              <w:rPr>
                <w:lang w:val="uk-UA" w:eastAsia="uk-UA"/>
              </w:rPr>
              <w:t>в УДКСУ у Вінницькій обл</w:t>
            </w:r>
          </w:p>
          <w:p w:rsidR="00741EF0" w:rsidRPr="00C7274F" w:rsidRDefault="00741EF0" w:rsidP="00C7274F">
            <w:pPr>
              <w:pStyle w:val="afff7"/>
              <w:rPr>
                <w:color w:val="000000"/>
                <w:sz w:val="24"/>
                <w:szCs w:val="24"/>
                <w:lang w:val="ru-RU"/>
              </w:rPr>
            </w:pPr>
            <w:r>
              <w:rPr>
                <w:rFonts w:ascii="Times New Roman" w:eastAsia="Times New Roman" w:hAnsi="Times New Roman"/>
                <w:sz w:val="24"/>
                <w:szCs w:val="24"/>
                <w:lang w:val="uk-UA" w:eastAsia="uk-UA"/>
              </w:rPr>
              <w:t>Код ЄДРПОУ 4</w:t>
            </w:r>
            <w:r w:rsidR="00C7274F">
              <w:rPr>
                <w:rFonts w:ascii="Times New Roman" w:eastAsia="Times New Roman" w:hAnsi="Times New Roman"/>
                <w:sz w:val="24"/>
                <w:szCs w:val="24"/>
                <w:lang w:val="uk-UA" w:eastAsia="uk-UA"/>
              </w:rPr>
              <w:t>3176373</w:t>
            </w:r>
          </w:p>
          <w:p w:rsidR="00741EF0" w:rsidRPr="00C7274F" w:rsidRDefault="00741EF0" w:rsidP="00C7274F">
            <w:pPr>
              <w:pStyle w:val="afff7"/>
              <w:rPr>
                <w:color w:val="000000"/>
                <w:sz w:val="24"/>
                <w:szCs w:val="24"/>
                <w:lang w:val="ru-RU"/>
              </w:rPr>
            </w:pPr>
          </w:p>
          <w:p w:rsidR="00741EF0" w:rsidRPr="00C7274F" w:rsidRDefault="00741EF0" w:rsidP="00C7274F">
            <w:pPr>
              <w:pStyle w:val="afff7"/>
              <w:rPr>
                <w:color w:val="000000"/>
                <w:sz w:val="24"/>
                <w:szCs w:val="24"/>
                <w:lang w:val="ru-RU"/>
              </w:rPr>
            </w:pPr>
          </w:p>
          <w:p w:rsidR="00741EF0" w:rsidRPr="00C7274F" w:rsidRDefault="00741EF0" w:rsidP="00C7274F">
            <w:pPr>
              <w:pStyle w:val="afff7"/>
              <w:rPr>
                <w:rFonts w:ascii="Times New Roman" w:eastAsia="Times New Roman" w:hAnsi="Times New Roman"/>
                <w:sz w:val="26"/>
                <w:szCs w:val="26"/>
                <w:lang w:val="ru-RU"/>
              </w:rPr>
            </w:pPr>
          </w:p>
        </w:tc>
        <w:tc>
          <w:tcPr>
            <w:tcW w:w="4786" w:type="dxa"/>
            <w:shd w:val="clear" w:color="auto" w:fill="auto"/>
          </w:tcPr>
          <w:p w:rsidR="00741EF0" w:rsidRPr="002F6516" w:rsidRDefault="00741EF0" w:rsidP="00C7274F">
            <w:pPr>
              <w:ind w:right="221"/>
              <w:rPr>
                <w:b/>
                <w:sz w:val="26"/>
                <w:szCs w:val="26"/>
              </w:rPr>
            </w:pPr>
            <w:r w:rsidRPr="002F6516">
              <w:rPr>
                <w:b/>
                <w:sz w:val="26"/>
                <w:szCs w:val="26"/>
                <w:u w:val="single"/>
              </w:rPr>
              <w:t>ПОСТАЧАЛЬНИК:</w:t>
            </w:r>
            <w:r w:rsidRPr="002F6516">
              <w:rPr>
                <w:b/>
                <w:sz w:val="26"/>
                <w:szCs w:val="26"/>
              </w:rPr>
              <w:t xml:space="preserve"> </w:t>
            </w:r>
          </w:p>
          <w:p w:rsidR="00741EF0" w:rsidRPr="002F6516" w:rsidRDefault="00741EF0" w:rsidP="00C7274F">
            <w:pPr>
              <w:ind w:right="221"/>
              <w:rPr>
                <w:b/>
                <w:sz w:val="26"/>
                <w:szCs w:val="26"/>
              </w:rPr>
            </w:pPr>
          </w:p>
        </w:tc>
      </w:tr>
      <w:tr w:rsidR="00741EF0" w:rsidRPr="002F6516" w:rsidTr="00C7274F">
        <w:tc>
          <w:tcPr>
            <w:tcW w:w="4785" w:type="dxa"/>
            <w:shd w:val="clear" w:color="auto" w:fill="auto"/>
          </w:tcPr>
          <w:p w:rsidR="00741EF0" w:rsidRPr="0081072C" w:rsidRDefault="00741EF0" w:rsidP="00C7274F">
            <w:pPr>
              <w:ind w:right="221"/>
              <w:rPr>
                <w:b/>
                <w:lang w:val="uk-UA"/>
              </w:rPr>
            </w:pPr>
            <w:r w:rsidRPr="0081072C">
              <w:rPr>
                <w:b/>
                <w:lang w:val="uk-UA"/>
              </w:rPr>
              <w:t>Керівник</w:t>
            </w:r>
          </w:p>
          <w:p w:rsidR="00741EF0" w:rsidRPr="0081072C" w:rsidRDefault="00741EF0" w:rsidP="00C7274F">
            <w:pPr>
              <w:ind w:right="221"/>
              <w:rPr>
                <w:b/>
              </w:rPr>
            </w:pPr>
          </w:p>
          <w:p w:rsidR="00741EF0" w:rsidRPr="002F6516" w:rsidRDefault="00741EF0" w:rsidP="00C7274F">
            <w:pPr>
              <w:ind w:right="221"/>
              <w:rPr>
                <w:b/>
                <w:sz w:val="26"/>
                <w:szCs w:val="26"/>
              </w:rPr>
            </w:pPr>
            <w:r w:rsidRPr="0081072C">
              <w:rPr>
                <w:b/>
              </w:rPr>
              <w:t>______________</w:t>
            </w:r>
            <w:r>
              <w:rPr>
                <w:b/>
                <w:lang w:val="uk-UA"/>
              </w:rPr>
              <w:t>__</w:t>
            </w:r>
            <w:r w:rsidR="00C7274F">
              <w:rPr>
                <w:b/>
                <w:lang w:val="uk-UA"/>
              </w:rPr>
              <w:t>Людмила ЛЕПЕТУН</w:t>
            </w:r>
            <w:r w:rsidRPr="002F6516">
              <w:rPr>
                <w:b/>
                <w:sz w:val="26"/>
                <w:szCs w:val="26"/>
              </w:rPr>
              <w:t xml:space="preserve">          </w:t>
            </w:r>
          </w:p>
        </w:tc>
        <w:tc>
          <w:tcPr>
            <w:tcW w:w="4786" w:type="dxa"/>
            <w:shd w:val="clear" w:color="auto" w:fill="auto"/>
          </w:tcPr>
          <w:p w:rsidR="00741EF0" w:rsidRPr="002F6516" w:rsidRDefault="00741EF0" w:rsidP="00C7274F">
            <w:pPr>
              <w:ind w:left="322"/>
              <w:jc w:val="both"/>
              <w:rPr>
                <w:b/>
                <w:color w:val="000000"/>
                <w:sz w:val="26"/>
                <w:szCs w:val="26"/>
              </w:rPr>
            </w:pPr>
            <w:r w:rsidRPr="002F6516">
              <w:rPr>
                <w:b/>
                <w:color w:val="000000"/>
                <w:sz w:val="26"/>
                <w:szCs w:val="26"/>
              </w:rPr>
              <w:t>Директор</w:t>
            </w:r>
          </w:p>
          <w:p w:rsidR="00741EF0" w:rsidRPr="002F6516" w:rsidRDefault="00741EF0" w:rsidP="00C7274F">
            <w:pPr>
              <w:ind w:left="322"/>
              <w:jc w:val="both"/>
              <w:rPr>
                <w:b/>
                <w:color w:val="000000"/>
                <w:sz w:val="26"/>
                <w:szCs w:val="26"/>
              </w:rPr>
            </w:pPr>
          </w:p>
          <w:p w:rsidR="00741EF0" w:rsidRPr="00802B9A" w:rsidRDefault="00741EF0" w:rsidP="00C7274F">
            <w:pPr>
              <w:ind w:left="322"/>
              <w:jc w:val="both"/>
              <w:rPr>
                <w:sz w:val="26"/>
                <w:szCs w:val="26"/>
                <w:lang w:val="uk-UA"/>
              </w:rPr>
            </w:pPr>
            <w:r>
              <w:rPr>
                <w:b/>
                <w:color w:val="000000"/>
                <w:sz w:val="26"/>
                <w:szCs w:val="26"/>
                <w:lang w:val="uk-UA"/>
              </w:rPr>
              <w:t>__________________</w:t>
            </w:r>
            <w:r w:rsidR="00802B9A">
              <w:rPr>
                <w:b/>
                <w:color w:val="000000"/>
                <w:sz w:val="26"/>
                <w:szCs w:val="26"/>
              </w:rPr>
              <w:t>_____________</w:t>
            </w:r>
          </w:p>
        </w:tc>
      </w:tr>
    </w:tbl>
    <w:p w:rsidR="00E83D36" w:rsidRPr="003E5EAB" w:rsidRDefault="00E83D36" w:rsidP="00802B9A">
      <w:pPr>
        <w:jc w:val="both"/>
        <w:rPr>
          <w:b/>
          <w:color w:val="FF0000"/>
          <w:lang w:val="uk-UA"/>
        </w:rPr>
      </w:pPr>
    </w:p>
    <w:tbl>
      <w:tblPr>
        <w:tblW w:w="17027" w:type="dxa"/>
        <w:tblInd w:w="145" w:type="dxa"/>
        <w:tblLook w:val="0000" w:firstRow="0" w:lastRow="0" w:firstColumn="0" w:lastColumn="0" w:noHBand="0" w:noVBand="0"/>
      </w:tblPr>
      <w:tblGrid>
        <w:gridCol w:w="5655"/>
        <w:gridCol w:w="62"/>
        <w:gridCol w:w="5593"/>
        <w:gridCol w:w="5717"/>
      </w:tblGrid>
      <w:tr w:rsidR="00741EF0" w:rsidRPr="005A06CC" w:rsidTr="00741EF0">
        <w:trPr>
          <w:gridAfter w:val="2"/>
          <w:wAfter w:w="11310" w:type="dxa"/>
          <w:trHeight w:val="1080"/>
        </w:trPr>
        <w:tc>
          <w:tcPr>
            <w:tcW w:w="5717" w:type="dxa"/>
            <w:gridSpan w:val="2"/>
          </w:tcPr>
          <w:p w:rsidR="00741EF0" w:rsidRPr="00E63CC9" w:rsidRDefault="00741EF0" w:rsidP="00741EF0">
            <w:pPr>
              <w:ind w:right="-1"/>
              <w:jc w:val="both"/>
              <w:rPr>
                <w:b/>
                <w:i/>
                <w:lang w:val="uk-UA"/>
              </w:rPr>
            </w:pPr>
          </w:p>
          <w:p w:rsidR="00741EF0" w:rsidRPr="00E63CC9" w:rsidRDefault="00741EF0" w:rsidP="00741EF0">
            <w:pPr>
              <w:ind w:right="-1"/>
              <w:jc w:val="both"/>
              <w:rPr>
                <w:b/>
                <w:i/>
                <w:lang w:val="uk-UA"/>
              </w:rPr>
            </w:pPr>
          </w:p>
        </w:tc>
      </w:tr>
      <w:tr w:rsidR="00741EF0" w:rsidRPr="00522C16" w:rsidTr="00741EF0">
        <w:trPr>
          <w:gridAfter w:val="2"/>
          <w:wAfter w:w="11310" w:type="dxa"/>
          <w:trHeight w:val="576"/>
        </w:trPr>
        <w:tc>
          <w:tcPr>
            <w:tcW w:w="5717" w:type="dxa"/>
            <w:gridSpan w:val="2"/>
          </w:tcPr>
          <w:p w:rsidR="00741EF0" w:rsidRPr="00E63CC9" w:rsidRDefault="00741EF0" w:rsidP="00741EF0">
            <w:pPr>
              <w:ind w:right="-1"/>
              <w:jc w:val="both"/>
              <w:rPr>
                <w:b/>
                <w:i/>
                <w:lang w:val="uk-UA"/>
              </w:rPr>
            </w:pPr>
          </w:p>
        </w:tc>
      </w:tr>
      <w:tr w:rsidR="00741EF0" w:rsidRPr="005A06CC" w:rsidTr="00741EF0">
        <w:trPr>
          <w:gridAfter w:val="2"/>
          <w:wAfter w:w="11310" w:type="dxa"/>
          <w:trHeight w:val="576"/>
        </w:trPr>
        <w:tc>
          <w:tcPr>
            <w:tcW w:w="5717" w:type="dxa"/>
            <w:gridSpan w:val="2"/>
          </w:tcPr>
          <w:p w:rsidR="00741EF0" w:rsidRPr="00E63CC9" w:rsidRDefault="00741EF0" w:rsidP="00741EF0">
            <w:pPr>
              <w:ind w:right="-1"/>
              <w:jc w:val="both"/>
              <w:rPr>
                <w:b/>
                <w:i/>
                <w:lang w:val="uk-UA"/>
              </w:rPr>
            </w:pPr>
          </w:p>
        </w:tc>
      </w:tr>
      <w:tr w:rsidR="00741EF0" w:rsidRPr="005A06CC" w:rsidTr="00741EF0">
        <w:trPr>
          <w:trHeight w:val="576"/>
        </w:trPr>
        <w:tc>
          <w:tcPr>
            <w:tcW w:w="5655" w:type="dxa"/>
          </w:tcPr>
          <w:p w:rsidR="00741EF0" w:rsidRPr="00463BD2" w:rsidRDefault="00741EF0" w:rsidP="00741EF0">
            <w:pPr>
              <w:rPr>
                <w:lang w:eastAsia="en-US"/>
              </w:rPr>
            </w:pPr>
          </w:p>
        </w:tc>
        <w:tc>
          <w:tcPr>
            <w:tcW w:w="5655" w:type="dxa"/>
            <w:gridSpan w:val="2"/>
          </w:tcPr>
          <w:p w:rsidR="00741EF0" w:rsidRPr="00463BD2" w:rsidRDefault="00741EF0" w:rsidP="00741EF0">
            <w:pPr>
              <w:rPr>
                <w:lang w:eastAsia="en-US"/>
              </w:rPr>
            </w:pPr>
          </w:p>
        </w:tc>
        <w:tc>
          <w:tcPr>
            <w:tcW w:w="5717" w:type="dxa"/>
          </w:tcPr>
          <w:p w:rsidR="00741EF0" w:rsidRPr="00E63CC9" w:rsidRDefault="00741EF0" w:rsidP="00741EF0">
            <w:pPr>
              <w:ind w:right="-1"/>
              <w:jc w:val="both"/>
              <w:rPr>
                <w:b/>
                <w:i/>
                <w:lang w:val="uk-UA"/>
              </w:rPr>
            </w:pPr>
          </w:p>
        </w:tc>
      </w:tr>
    </w:tbl>
    <w:p w:rsidR="00644CCB" w:rsidRDefault="00644CCB" w:rsidP="00323363">
      <w:pPr>
        <w:rPr>
          <w:b/>
          <w:color w:val="FF0000"/>
          <w:lang w:val="uk-UA"/>
        </w:rPr>
      </w:pPr>
    </w:p>
    <w:p w:rsidR="00644CCB" w:rsidRDefault="00644CCB"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7F23A0" w:rsidRDefault="007F23A0" w:rsidP="00670D29">
      <w:pPr>
        <w:jc w:val="right"/>
        <w:rPr>
          <w:b/>
          <w:color w:val="FF0000"/>
          <w:lang w:val="uk-UA"/>
        </w:rPr>
      </w:pPr>
    </w:p>
    <w:p w:rsidR="002B04C0" w:rsidRDefault="002B04C0" w:rsidP="001C5031"/>
    <w:p w:rsidR="004D67E5" w:rsidRDefault="004D67E5" w:rsidP="00644CCB">
      <w:pPr>
        <w:jc w:val="right"/>
        <w:rPr>
          <w:b/>
          <w:i/>
          <w:lang w:val="uk-UA"/>
        </w:rPr>
      </w:pPr>
    </w:p>
    <w:p w:rsidR="004D67E5" w:rsidRDefault="004D67E5" w:rsidP="00644CCB">
      <w:pPr>
        <w:jc w:val="right"/>
        <w:rPr>
          <w:b/>
          <w:i/>
          <w:lang w:val="uk-UA"/>
        </w:rPr>
      </w:pPr>
    </w:p>
    <w:p w:rsidR="004D67E5" w:rsidRDefault="004D67E5" w:rsidP="00644CCB">
      <w:pPr>
        <w:jc w:val="right"/>
        <w:rPr>
          <w:b/>
          <w:i/>
          <w:lang w:val="uk-UA"/>
        </w:rPr>
      </w:pPr>
    </w:p>
    <w:p w:rsidR="004D67E5" w:rsidRDefault="004D67E5" w:rsidP="00644CCB">
      <w:pPr>
        <w:jc w:val="right"/>
        <w:rPr>
          <w:b/>
          <w:i/>
          <w:lang w:val="uk-UA"/>
        </w:rPr>
      </w:pPr>
    </w:p>
    <w:p w:rsidR="004D67E5" w:rsidRDefault="004D67E5" w:rsidP="00644CCB">
      <w:pPr>
        <w:jc w:val="right"/>
        <w:rPr>
          <w:b/>
          <w:i/>
          <w:lang w:val="uk-UA"/>
        </w:rPr>
      </w:pPr>
    </w:p>
    <w:p w:rsidR="00802B9A" w:rsidRDefault="00802B9A" w:rsidP="00644CCB">
      <w:pPr>
        <w:jc w:val="right"/>
        <w:rPr>
          <w:b/>
          <w:i/>
          <w:lang w:val="uk-UA"/>
        </w:rPr>
      </w:pPr>
    </w:p>
    <w:p w:rsidR="004D67E5" w:rsidRDefault="004D67E5" w:rsidP="00644CCB">
      <w:pPr>
        <w:jc w:val="right"/>
        <w:rPr>
          <w:b/>
          <w:i/>
          <w:lang w:val="uk-UA"/>
        </w:rPr>
      </w:pPr>
    </w:p>
    <w:p w:rsidR="004D67E5" w:rsidRDefault="004D67E5" w:rsidP="00644CCB">
      <w:pPr>
        <w:jc w:val="right"/>
        <w:rPr>
          <w:b/>
          <w:i/>
          <w:lang w:val="uk-UA"/>
        </w:rPr>
      </w:pPr>
    </w:p>
    <w:p w:rsidR="00D9247A" w:rsidRPr="005A42F8" w:rsidRDefault="00D9247A" w:rsidP="00D9247A">
      <w:pPr>
        <w:pStyle w:val="af3"/>
        <w:spacing w:before="0" w:after="0"/>
        <w:jc w:val="right"/>
        <w:rPr>
          <w:sz w:val="20"/>
          <w:szCs w:val="20"/>
          <w:lang w:eastAsia="ar-SA"/>
        </w:rPr>
      </w:pPr>
      <w:r w:rsidRPr="005A42F8">
        <w:rPr>
          <w:sz w:val="20"/>
          <w:szCs w:val="20"/>
          <w:lang w:eastAsia="ar-SA"/>
        </w:rPr>
        <w:t xml:space="preserve">Додаток </w:t>
      </w:r>
    </w:p>
    <w:p w:rsidR="00D9247A" w:rsidRPr="005A42F8" w:rsidRDefault="00D9247A" w:rsidP="00D9247A">
      <w:pPr>
        <w:pStyle w:val="af3"/>
        <w:spacing w:before="0" w:after="0"/>
        <w:jc w:val="right"/>
        <w:rPr>
          <w:sz w:val="20"/>
          <w:szCs w:val="20"/>
          <w:lang w:eastAsia="ar-SA"/>
        </w:rPr>
      </w:pPr>
      <w:r>
        <w:rPr>
          <w:sz w:val="20"/>
          <w:szCs w:val="20"/>
          <w:lang w:eastAsia="ar-SA"/>
        </w:rPr>
        <w:t xml:space="preserve">до заяви-приєднання </w:t>
      </w:r>
      <w:proofErr w:type="gramStart"/>
      <w:r>
        <w:rPr>
          <w:sz w:val="20"/>
          <w:szCs w:val="20"/>
          <w:lang w:eastAsia="ar-SA"/>
        </w:rPr>
        <w:t>до</w:t>
      </w:r>
      <w:proofErr w:type="gramEnd"/>
      <w:r>
        <w:rPr>
          <w:sz w:val="20"/>
          <w:szCs w:val="20"/>
          <w:lang w:eastAsia="ar-SA"/>
        </w:rPr>
        <w:t xml:space="preserve"> </w:t>
      </w:r>
      <w:r w:rsidRPr="005A42F8">
        <w:rPr>
          <w:sz w:val="20"/>
          <w:szCs w:val="20"/>
          <w:lang w:eastAsia="ar-SA"/>
        </w:rPr>
        <w:t>договору про постачання</w:t>
      </w:r>
    </w:p>
    <w:p w:rsidR="00D9247A" w:rsidRPr="0046163F" w:rsidRDefault="00D9247A" w:rsidP="00D9247A">
      <w:pPr>
        <w:pStyle w:val="af3"/>
        <w:spacing w:before="0" w:after="0"/>
        <w:jc w:val="right"/>
        <w:rPr>
          <w:sz w:val="20"/>
          <w:szCs w:val="20"/>
          <w:lang w:eastAsia="ar-SA"/>
        </w:rPr>
      </w:pPr>
      <w:r w:rsidRPr="005A42F8">
        <w:rPr>
          <w:sz w:val="20"/>
          <w:szCs w:val="20"/>
          <w:lang w:eastAsia="ar-SA"/>
        </w:rPr>
        <w:t>електричної енергії</w:t>
      </w:r>
      <w:r>
        <w:rPr>
          <w:sz w:val="20"/>
          <w:szCs w:val="20"/>
          <w:lang w:eastAsia="ar-SA"/>
        </w:rPr>
        <w:t xml:space="preserve"> споживачу</w:t>
      </w:r>
      <w:r w:rsidRPr="005A42F8">
        <w:rPr>
          <w:sz w:val="20"/>
          <w:szCs w:val="20"/>
          <w:lang w:eastAsia="ar-SA"/>
        </w:rPr>
        <w:t xml:space="preserve"> </w:t>
      </w:r>
    </w:p>
    <w:p w:rsidR="00D9247A" w:rsidRDefault="00D9247A" w:rsidP="00D9247A">
      <w:pPr>
        <w:pStyle w:val="af3"/>
        <w:spacing w:before="0" w:after="0"/>
        <w:jc w:val="right"/>
        <w:rPr>
          <w:sz w:val="20"/>
          <w:szCs w:val="20"/>
          <w:lang w:eastAsia="ar-SA"/>
        </w:rPr>
      </w:pPr>
      <w:r>
        <w:rPr>
          <w:sz w:val="20"/>
          <w:szCs w:val="20"/>
          <w:lang w:eastAsia="ar-SA"/>
        </w:rPr>
        <w:t>послуг №_____________від ____________</w:t>
      </w:r>
      <w:r w:rsidRPr="005A42F8">
        <w:rPr>
          <w:sz w:val="20"/>
          <w:szCs w:val="20"/>
          <w:lang w:eastAsia="ar-SA"/>
        </w:rPr>
        <w:t xml:space="preserve"> р.</w:t>
      </w:r>
    </w:p>
    <w:p w:rsidR="00D9247A" w:rsidRPr="00CA7E0E" w:rsidRDefault="00D9247A" w:rsidP="00D9247A">
      <w:pPr>
        <w:pStyle w:val="af3"/>
        <w:spacing w:before="0" w:after="0"/>
        <w:jc w:val="right"/>
        <w:rPr>
          <w:b/>
          <w:sz w:val="20"/>
          <w:szCs w:val="20"/>
          <w:lang w:eastAsia="ar-SA"/>
        </w:rPr>
      </w:pPr>
    </w:p>
    <w:p w:rsidR="00D9247A" w:rsidRPr="00D9247A" w:rsidRDefault="00741EF0" w:rsidP="00D9247A">
      <w:pPr>
        <w:pStyle w:val="af3"/>
        <w:spacing w:before="0" w:after="0"/>
        <w:jc w:val="center"/>
        <w:rPr>
          <w:b/>
          <w:lang w:val="uk-UA" w:eastAsia="ar-SA"/>
        </w:rPr>
      </w:pPr>
      <w:r>
        <w:rPr>
          <w:b/>
          <w:lang w:val="uk-UA" w:eastAsia="ar-SA"/>
        </w:rPr>
        <w:t xml:space="preserve">Відділ управління майном та будівництва </w:t>
      </w:r>
      <w:r>
        <w:rPr>
          <w:b/>
          <w:lang w:eastAsia="ar-SA"/>
        </w:rPr>
        <w:t>Лука-Мелешківськ</w:t>
      </w:r>
      <w:r>
        <w:rPr>
          <w:b/>
          <w:lang w:val="uk-UA" w:eastAsia="ar-SA"/>
        </w:rPr>
        <w:t>ої</w:t>
      </w:r>
      <w:r w:rsidR="00D9247A" w:rsidRPr="00CA7E0E">
        <w:rPr>
          <w:b/>
          <w:lang w:eastAsia="ar-SA"/>
        </w:rPr>
        <w:t xml:space="preserve"> </w:t>
      </w:r>
      <w:r>
        <w:rPr>
          <w:b/>
          <w:lang w:eastAsia="ar-SA"/>
        </w:rPr>
        <w:t>сільськ</w:t>
      </w:r>
      <w:r>
        <w:rPr>
          <w:b/>
          <w:lang w:val="uk-UA" w:eastAsia="ar-SA"/>
        </w:rPr>
        <w:t>ої</w:t>
      </w:r>
      <w:r>
        <w:rPr>
          <w:b/>
          <w:lang w:eastAsia="ar-SA"/>
        </w:rPr>
        <w:t xml:space="preserve"> рад</w:t>
      </w:r>
      <w:r>
        <w:rPr>
          <w:b/>
          <w:lang w:val="uk-UA" w:eastAsia="ar-SA"/>
        </w:rPr>
        <w:t>и</w:t>
      </w:r>
      <w:r w:rsidR="00D9247A">
        <w:rPr>
          <w:b/>
          <w:lang w:val="uk-UA" w:eastAsia="ar-SA"/>
        </w:rPr>
        <w:t xml:space="preserve"> Вінницького району Вінницької області</w:t>
      </w:r>
    </w:p>
    <w:p w:rsidR="00D9247A" w:rsidRDefault="00D9247A" w:rsidP="00D9247A">
      <w:pPr>
        <w:pStyle w:val="af3"/>
        <w:spacing w:before="0" w:after="0"/>
        <w:jc w:val="center"/>
        <w:rPr>
          <w:lang w:eastAsia="ar-SA"/>
        </w:rPr>
      </w:pPr>
    </w:p>
    <w:p w:rsidR="00D9247A" w:rsidRDefault="00D9247A" w:rsidP="00D9247A">
      <w:pPr>
        <w:pStyle w:val="af3"/>
        <w:spacing w:before="0" w:after="0"/>
        <w:jc w:val="center"/>
        <w:rPr>
          <w:lang w:eastAsia="ar-SA"/>
        </w:rPr>
      </w:pPr>
      <w:r>
        <w:rPr>
          <w:lang w:eastAsia="ar-SA"/>
        </w:rPr>
        <w:t xml:space="preserve">Адреси об’єктів та перелік ЕІС-кодів точок комерційного </w:t>
      </w:r>
      <w:proofErr w:type="gramStart"/>
      <w:r>
        <w:rPr>
          <w:lang w:eastAsia="ar-SA"/>
        </w:rPr>
        <w:t>обл</w:t>
      </w:r>
      <w:proofErr w:type="gramEnd"/>
      <w:r>
        <w:rPr>
          <w:lang w:eastAsia="ar-SA"/>
        </w:rPr>
        <w:t>іку Споживача</w:t>
      </w:r>
    </w:p>
    <w:p w:rsidR="00D9247A" w:rsidRDefault="00D9247A" w:rsidP="00D9247A">
      <w:pPr>
        <w:pStyle w:val="af3"/>
        <w:spacing w:before="0" w:after="0"/>
        <w:jc w:val="center"/>
        <w:rPr>
          <w:lang w:val="uk-UA" w:eastAsia="ar-SA"/>
        </w:rPr>
      </w:pPr>
    </w:p>
    <w:p w:rsidR="00C7274F" w:rsidRDefault="00C7274F" w:rsidP="00D9247A">
      <w:pPr>
        <w:pStyle w:val="af3"/>
        <w:spacing w:before="0" w:after="0"/>
        <w:jc w:val="center"/>
        <w:rPr>
          <w:lang w:val="uk-UA" w:eastAsia="ar-S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7"/>
      </w:tblGrid>
      <w:tr w:rsidR="00C7274F" w:rsidRPr="00210F02" w:rsidTr="00C7274F">
        <w:trPr>
          <w:trHeight w:val="1041"/>
        </w:trPr>
        <w:tc>
          <w:tcPr>
            <w:tcW w:w="6771" w:type="dxa"/>
            <w:tcBorders>
              <w:top w:val="single" w:sz="4" w:space="0" w:color="auto"/>
              <w:left w:val="single" w:sz="4" w:space="0" w:color="auto"/>
              <w:bottom w:val="single" w:sz="4" w:space="0" w:color="auto"/>
              <w:right w:val="single" w:sz="4" w:space="0" w:color="auto"/>
            </w:tcBorders>
            <w:hideMark/>
          </w:tcPr>
          <w:p w:rsidR="00C7274F" w:rsidRPr="00C7274F" w:rsidRDefault="00C7274F" w:rsidP="00C7274F">
            <w:pPr>
              <w:ind w:left="-100" w:right="-100"/>
              <w:rPr>
                <w:lang w:val="uk-UA" w:eastAsia="uk-UA"/>
              </w:rPr>
            </w:pPr>
            <w:r w:rsidRPr="00C7274F">
              <w:rPr>
                <w:lang w:val="uk-UA" w:eastAsia="uk-UA"/>
              </w:rPr>
              <w:t>Іванівська філія КЗ «ЗЗСО – Ліцей Лука-Мелешківської сільської ради</w:t>
            </w:r>
            <w:r w:rsidRPr="00C7274F">
              <w:rPr>
                <w:lang w:val="uk-UA"/>
              </w:rPr>
              <w:t xml:space="preserve"> </w:t>
            </w:r>
            <w:r w:rsidRPr="00C7274F">
              <w:rPr>
                <w:lang w:val="uk-UA" w:eastAsia="uk-UA"/>
              </w:rPr>
              <w:t>с. Іванівка,</w:t>
            </w:r>
          </w:p>
          <w:p w:rsidR="00C7274F" w:rsidRPr="00210F02" w:rsidRDefault="00C7274F" w:rsidP="00C7274F">
            <w:pPr>
              <w:ind w:left="-100" w:right="-100"/>
              <w:rPr>
                <w:highlight w:val="yellow"/>
                <w:lang w:eastAsia="uk-UA"/>
              </w:rPr>
            </w:pPr>
            <w:r w:rsidRPr="00210F02">
              <w:rPr>
                <w:lang w:eastAsia="uk-UA"/>
              </w:rPr>
              <w:t>вул. Українська, буд. 37</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62Z7299054102494</w:t>
            </w:r>
          </w:p>
          <w:p w:rsidR="00C7274F" w:rsidRPr="00210F02" w:rsidRDefault="00C7274F" w:rsidP="00C7274F">
            <w:pPr>
              <w:ind w:left="-100" w:right="-100"/>
              <w:rPr>
                <w:lang w:eastAsia="uk-UA"/>
              </w:rPr>
            </w:pPr>
            <w:r w:rsidRPr="00210F02">
              <w:rPr>
                <w:lang w:eastAsia="uk-UA"/>
              </w:rPr>
              <w:t>62Z0946674808439</w:t>
            </w:r>
          </w:p>
          <w:p w:rsidR="00C7274F" w:rsidRPr="00210F02" w:rsidRDefault="00C7274F" w:rsidP="00C7274F">
            <w:pPr>
              <w:ind w:left="-100" w:right="-100"/>
              <w:rPr>
                <w:sz w:val="28"/>
                <w:szCs w:val="28"/>
                <w:highlight w:val="yellow"/>
                <w:lang w:eastAsia="uk-UA"/>
              </w:rPr>
            </w:pPr>
            <w:r w:rsidRPr="00210F02">
              <w:rPr>
                <w:lang w:eastAsia="uk-UA"/>
              </w:rPr>
              <w:t>62Z4326537587842</w:t>
            </w:r>
          </w:p>
        </w:tc>
      </w:tr>
      <w:tr w:rsidR="00C7274F" w:rsidRPr="00210F02" w:rsidTr="00C7274F">
        <w:trPr>
          <w:trHeight w:val="701"/>
        </w:trPr>
        <w:tc>
          <w:tcPr>
            <w:tcW w:w="6771" w:type="dxa"/>
            <w:tcBorders>
              <w:top w:val="single" w:sz="4" w:space="0" w:color="auto"/>
              <w:left w:val="single" w:sz="4" w:space="0" w:color="auto"/>
              <w:bottom w:val="single" w:sz="4" w:space="0" w:color="auto"/>
              <w:right w:val="single" w:sz="4" w:space="0" w:color="auto"/>
            </w:tcBorders>
            <w:hideMark/>
          </w:tcPr>
          <w:p w:rsidR="00C7274F" w:rsidRPr="00210F02" w:rsidRDefault="00C7274F" w:rsidP="00C7274F">
            <w:pPr>
              <w:ind w:left="-100" w:right="-100"/>
              <w:rPr>
                <w:lang w:eastAsia="uk-UA"/>
              </w:rPr>
            </w:pPr>
            <w:proofErr w:type="gramStart"/>
            <w:r w:rsidRPr="00210F02">
              <w:rPr>
                <w:lang w:eastAsia="uk-UA"/>
              </w:rPr>
              <w:t>КЗ</w:t>
            </w:r>
            <w:proofErr w:type="gramEnd"/>
            <w:r w:rsidRPr="00210F02">
              <w:rPr>
                <w:lang w:eastAsia="uk-UA"/>
              </w:rPr>
              <w:t xml:space="preserve"> «ЗЗСО – Ліцей Лука-Мелешківської сільської ради</w:t>
            </w:r>
            <w:r w:rsidRPr="00210F02">
              <w:rPr>
                <w:lang w:eastAsia="uk-UA"/>
              </w:rPr>
              <w:tab/>
              <w:t>с. Лука-Мелешківська, вул. Шкільна, буд. 52</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62Z6068910820994</w:t>
            </w:r>
          </w:p>
          <w:p w:rsidR="00C7274F" w:rsidRPr="00210F02" w:rsidRDefault="00C7274F" w:rsidP="00C7274F">
            <w:pPr>
              <w:ind w:left="-100" w:right="-100"/>
              <w:rPr>
                <w:highlight w:val="yellow"/>
                <w:lang w:eastAsia="uk-UA"/>
              </w:rPr>
            </w:pPr>
            <w:r w:rsidRPr="00210F02">
              <w:rPr>
                <w:lang w:eastAsia="uk-UA"/>
              </w:rPr>
              <w:t>62Z0055277308637</w:t>
            </w:r>
          </w:p>
        </w:tc>
      </w:tr>
      <w:tr w:rsidR="00C7274F" w:rsidRPr="00210F02" w:rsidTr="00C7274F">
        <w:trPr>
          <w:trHeight w:val="697"/>
        </w:trPr>
        <w:tc>
          <w:tcPr>
            <w:tcW w:w="6771" w:type="dxa"/>
            <w:tcBorders>
              <w:top w:val="single" w:sz="4" w:space="0" w:color="auto"/>
              <w:left w:val="single" w:sz="4" w:space="0" w:color="auto"/>
              <w:bottom w:val="single" w:sz="4" w:space="0" w:color="auto"/>
              <w:right w:val="single" w:sz="4" w:space="0" w:color="auto"/>
            </w:tcBorders>
            <w:hideMark/>
          </w:tcPr>
          <w:p w:rsidR="00C7274F" w:rsidRPr="00210F02" w:rsidRDefault="00C7274F" w:rsidP="00C7274F">
            <w:pPr>
              <w:ind w:left="-100" w:right="-100"/>
              <w:rPr>
                <w:lang w:eastAsia="uk-UA"/>
              </w:rPr>
            </w:pPr>
            <w:r w:rsidRPr="00210F02">
              <w:rPr>
                <w:lang w:eastAsia="uk-UA"/>
              </w:rPr>
              <w:t xml:space="preserve">Прибузька філія </w:t>
            </w:r>
            <w:proofErr w:type="gramStart"/>
            <w:r w:rsidRPr="00210F02">
              <w:rPr>
                <w:lang w:eastAsia="uk-UA"/>
              </w:rPr>
              <w:t>КЗ</w:t>
            </w:r>
            <w:proofErr w:type="gramEnd"/>
            <w:r w:rsidRPr="00210F02">
              <w:rPr>
                <w:lang w:eastAsia="uk-UA"/>
              </w:rPr>
              <w:t xml:space="preserve"> «ЗЗСО – Ліцей Лука-Мелешківської сільської ради</w:t>
            </w:r>
            <w:r w:rsidRPr="00210F02">
              <w:rPr>
                <w:lang w:eastAsia="uk-UA"/>
              </w:rPr>
              <w:tab/>
              <w:t>с. Прибузьке, вул. Шевченка, буд. 26</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62Z0657920643255</w:t>
            </w:r>
          </w:p>
          <w:p w:rsidR="00C7274F" w:rsidRPr="00210F02" w:rsidRDefault="00C7274F" w:rsidP="00C7274F">
            <w:pPr>
              <w:ind w:left="-100" w:right="-100"/>
              <w:rPr>
                <w:highlight w:val="yellow"/>
                <w:lang w:eastAsia="uk-UA"/>
              </w:rPr>
            </w:pPr>
            <w:r w:rsidRPr="00210F02">
              <w:rPr>
                <w:lang w:eastAsia="uk-UA"/>
              </w:rPr>
              <w:t>62Z1744799824598</w:t>
            </w:r>
          </w:p>
        </w:tc>
      </w:tr>
      <w:tr w:rsidR="00C7274F" w:rsidRPr="00210F02" w:rsidTr="00C7274F">
        <w:trPr>
          <w:trHeight w:val="424"/>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Дитячий садок</w:t>
            </w:r>
            <w:proofErr w:type="gramStart"/>
            <w:r w:rsidRPr="00210F02">
              <w:rPr>
                <w:lang w:eastAsia="uk-UA"/>
              </w:rPr>
              <w:t>,с</w:t>
            </w:r>
            <w:proofErr w:type="gramEnd"/>
            <w:r w:rsidRPr="00210F02">
              <w:rPr>
                <w:lang w:eastAsia="uk-UA"/>
              </w:rPr>
              <w:t>. Лука-Мелешківська, Тиврівське шосе, буд. 13</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62Z2100875607957</w:t>
            </w:r>
          </w:p>
        </w:tc>
      </w:tr>
      <w:tr w:rsidR="00C7274F" w:rsidRPr="00210F02" w:rsidTr="00C7274F">
        <w:trPr>
          <w:trHeight w:val="416"/>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Будинок культури, с. Лука-Мелешківська, вул. Шкільна, буд. 2</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62Z1743372717929</w:t>
            </w:r>
          </w:p>
        </w:tc>
      </w:tr>
      <w:tr w:rsidR="00C7274F" w:rsidRPr="00210F02" w:rsidTr="00C7274F">
        <w:trPr>
          <w:trHeight w:val="408"/>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Культурно-промисловий центр, с. Цвіжин, вул. Шевчука, буд. 21</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62Z1942004771071</w:t>
            </w:r>
          </w:p>
        </w:tc>
      </w:tr>
      <w:tr w:rsidR="00C7274F" w:rsidRPr="00210F02" w:rsidTr="00C7274F">
        <w:trPr>
          <w:trHeight w:val="427"/>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Будинок культури, с. Іванівка, вул. Українська, буд.2</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62Z8688821543563</w:t>
            </w:r>
          </w:p>
        </w:tc>
      </w:tr>
      <w:tr w:rsidR="00C7274F" w:rsidRPr="00210F02" w:rsidTr="00C7274F">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proofErr w:type="gramStart"/>
            <w:r w:rsidRPr="00210F02">
              <w:rPr>
                <w:lang w:eastAsia="uk-UA"/>
              </w:rPr>
              <w:t>КЗ</w:t>
            </w:r>
            <w:proofErr w:type="gramEnd"/>
            <w:r w:rsidRPr="00210F02">
              <w:rPr>
                <w:lang w:eastAsia="uk-UA"/>
              </w:rPr>
              <w:t xml:space="preserve"> «Хижинецька ЗОШ І-ІІІ ст.» с. Хижинці, вул. І. Богуна, буд. 67-А</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62Z5458687895686</w:t>
            </w:r>
          </w:p>
        </w:tc>
      </w:tr>
      <w:tr w:rsidR="00C7274F" w:rsidRPr="00210F02" w:rsidTr="00C7274F">
        <w:trPr>
          <w:trHeight w:val="413"/>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Сокиринецька ЗОШ</w:t>
            </w:r>
            <w:r w:rsidRPr="00210F02">
              <w:rPr>
                <w:lang w:eastAsia="uk-UA"/>
              </w:rPr>
              <w:tab/>
              <w:t>с. Сокиринці, вул. Шевченка, буд. 101</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62Z6701412752954</w:t>
            </w:r>
          </w:p>
        </w:tc>
      </w:tr>
      <w:tr w:rsidR="00C7274F" w:rsidRPr="00210F02" w:rsidTr="00C7274F">
        <w:trPr>
          <w:trHeight w:val="420"/>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ДНЗ «Дзвіночок» с. Сокиринці, вул. Шевченка, буд. 98Б</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62Z2783327486060</w:t>
            </w:r>
          </w:p>
        </w:tc>
      </w:tr>
      <w:tr w:rsidR="00C7274F" w:rsidRPr="00210F02" w:rsidTr="00C7274F">
        <w:trPr>
          <w:trHeight w:val="412"/>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Будинок культури, Сокиринці, вул. Небесної Сотні, буд. 19</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62Z9149895422131</w:t>
            </w:r>
          </w:p>
        </w:tc>
      </w:tr>
      <w:tr w:rsidR="00C7274F" w:rsidRPr="00210F02" w:rsidTr="00C7274F">
        <w:trPr>
          <w:trHeight w:val="418"/>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Будинок культури, с. Парпурівці, вул. Шевченка, буд. 50А/1</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62Z1616446834668</w:t>
            </w:r>
          </w:p>
        </w:tc>
      </w:tr>
      <w:tr w:rsidR="00C7274F" w:rsidRPr="00210F02" w:rsidTr="00C7274F">
        <w:trPr>
          <w:trHeight w:val="679"/>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 xml:space="preserve">Яришівська філія </w:t>
            </w:r>
            <w:proofErr w:type="gramStart"/>
            <w:r w:rsidRPr="00210F02">
              <w:rPr>
                <w:lang w:eastAsia="uk-UA"/>
              </w:rPr>
              <w:t>КЗ</w:t>
            </w:r>
            <w:proofErr w:type="gramEnd"/>
            <w:r w:rsidRPr="00210F02">
              <w:rPr>
                <w:lang w:eastAsia="uk-UA"/>
              </w:rPr>
              <w:t xml:space="preserve"> «ЗЗСО-ліцей Лука-Мелешківської сільської ради)</w:t>
            </w:r>
            <w:r w:rsidRPr="00210F02">
              <w:rPr>
                <w:lang w:eastAsia="uk-UA"/>
              </w:rPr>
              <w:tab/>
              <w:t>с. Яришівка, вул. Шкільна, буд. 1</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62Z5160765965374</w:t>
            </w:r>
          </w:p>
          <w:p w:rsidR="00C7274F" w:rsidRPr="00210F02" w:rsidRDefault="00C7274F" w:rsidP="00C7274F">
            <w:pPr>
              <w:ind w:left="-100" w:right="-100"/>
              <w:rPr>
                <w:lang w:eastAsia="uk-UA"/>
              </w:rPr>
            </w:pPr>
            <w:r w:rsidRPr="00210F02">
              <w:rPr>
                <w:lang w:eastAsia="uk-UA"/>
              </w:rPr>
              <w:t>62Z4693684807091</w:t>
            </w:r>
          </w:p>
        </w:tc>
      </w:tr>
      <w:tr w:rsidR="00C7274F" w:rsidRPr="00210F02" w:rsidTr="00C7274F">
        <w:trPr>
          <w:trHeight w:val="429"/>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Клуб, с. Лани, вул. Дружби, буд. 28а</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62Z8316119117137</w:t>
            </w:r>
          </w:p>
        </w:tc>
      </w:tr>
      <w:tr w:rsidR="00C7274F" w:rsidRPr="00210F02" w:rsidTr="00C7274F">
        <w:trPr>
          <w:trHeight w:val="703"/>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Загальноосвітня школа І-ІІ ст. с. Пилява с. Пилява, вул. Молодіжна, буд. 10</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62Z5791049758971</w:t>
            </w:r>
          </w:p>
        </w:tc>
      </w:tr>
      <w:tr w:rsidR="00C7274F" w:rsidRPr="00210F02" w:rsidTr="00C7274F">
        <w:trPr>
          <w:trHeight w:val="685"/>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Пилявський дошкільний навчальний заклад «Ластівка»</w:t>
            </w:r>
            <w:r w:rsidRPr="00210F02">
              <w:rPr>
                <w:lang w:eastAsia="uk-UA"/>
              </w:rPr>
              <w:tab/>
              <w:t xml:space="preserve"> с. Пилява, вул. Першотравнева</w:t>
            </w:r>
            <w:proofErr w:type="gramStart"/>
            <w:r w:rsidRPr="00210F02">
              <w:rPr>
                <w:lang w:eastAsia="uk-UA"/>
              </w:rPr>
              <w:t>,б</w:t>
            </w:r>
            <w:proofErr w:type="gramEnd"/>
            <w:r w:rsidRPr="00210F02">
              <w:rPr>
                <w:lang w:eastAsia="uk-UA"/>
              </w:rPr>
              <w:t>уд. 1</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62Z8264425462667</w:t>
            </w:r>
          </w:p>
        </w:tc>
      </w:tr>
      <w:tr w:rsidR="00C7274F" w:rsidRPr="00210F02" w:rsidTr="00C7274F">
        <w:trPr>
          <w:trHeight w:val="425"/>
        </w:trPr>
        <w:tc>
          <w:tcPr>
            <w:tcW w:w="6771"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Сільський клуб с. Пилява, с. Пилява, вул. Першотравнева</w:t>
            </w:r>
            <w:proofErr w:type="gramStart"/>
            <w:r w:rsidRPr="00210F02">
              <w:rPr>
                <w:lang w:eastAsia="uk-UA"/>
              </w:rPr>
              <w:t>,б</w:t>
            </w:r>
            <w:proofErr w:type="gramEnd"/>
            <w:r w:rsidRPr="00210F02">
              <w:rPr>
                <w:lang w:eastAsia="uk-UA"/>
              </w:rPr>
              <w:t>уд. 12</w:t>
            </w:r>
          </w:p>
        </w:tc>
        <w:tc>
          <w:tcPr>
            <w:tcW w:w="2977" w:type="dxa"/>
            <w:tcBorders>
              <w:top w:val="single" w:sz="4" w:space="0" w:color="auto"/>
              <w:left w:val="single" w:sz="4" w:space="0" w:color="auto"/>
              <w:bottom w:val="single" w:sz="4" w:space="0" w:color="auto"/>
              <w:right w:val="single" w:sz="4" w:space="0" w:color="auto"/>
            </w:tcBorders>
          </w:tcPr>
          <w:p w:rsidR="00C7274F" w:rsidRPr="00210F02" w:rsidRDefault="00C7274F" w:rsidP="00C7274F">
            <w:pPr>
              <w:ind w:left="-100" w:right="-100"/>
              <w:rPr>
                <w:lang w:eastAsia="uk-UA"/>
              </w:rPr>
            </w:pPr>
            <w:r w:rsidRPr="00210F02">
              <w:rPr>
                <w:lang w:eastAsia="uk-UA"/>
              </w:rPr>
              <w:t>62Z1019852565624</w:t>
            </w:r>
          </w:p>
        </w:tc>
      </w:tr>
    </w:tbl>
    <w:p w:rsidR="00C7274F" w:rsidRPr="00C7274F" w:rsidRDefault="00C7274F" w:rsidP="00D9247A">
      <w:pPr>
        <w:pStyle w:val="af3"/>
        <w:spacing w:before="0" w:after="0"/>
        <w:jc w:val="center"/>
        <w:rPr>
          <w:lang w:val="uk-UA" w:eastAsia="ar-SA"/>
        </w:rPr>
      </w:pPr>
    </w:p>
    <w:p w:rsidR="00D9247A" w:rsidRDefault="00D9247A" w:rsidP="00D9247A">
      <w:pPr>
        <w:pStyle w:val="af3"/>
        <w:spacing w:before="0" w:after="0"/>
        <w:rPr>
          <w:lang w:eastAsia="ar-SA"/>
        </w:rPr>
      </w:pPr>
      <w:r>
        <w:rPr>
          <w:lang w:eastAsia="ar-SA"/>
        </w:rPr>
        <w:t>________________                               ___________________                     ________________</w:t>
      </w:r>
    </w:p>
    <w:p w:rsidR="00D9247A" w:rsidRPr="00706AE5" w:rsidRDefault="00D9247A" w:rsidP="00D9247A">
      <w:pPr>
        <w:pStyle w:val="af3"/>
        <w:spacing w:before="0" w:after="0"/>
        <w:rPr>
          <w:i/>
          <w:sz w:val="16"/>
          <w:szCs w:val="16"/>
          <w:lang w:eastAsia="ar-SA"/>
        </w:rPr>
      </w:pPr>
      <w:r>
        <w:rPr>
          <w:lang w:eastAsia="ar-SA"/>
        </w:rPr>
        <w:t xml:space="preserve">            </w:t>
      </w:r>
      <w:r w:rsidRPr="00706AE5">
        <w:rPr>
          <w:sz w:val="16"/>
          <w:szCs w:val="16"/>
          <w:lang w:eastAsia="ar-SA"/>
        </w:rPr>
        <w:t xml:space="preserve"> </w:t>
      </w:r>
      <w:r w:rsidRPr="00706AE5">
        <w:rPr>
          <w:i/>
          <w:sz w:val="16"/>
          <w:szCs w:val="16"/>
          <w:lang w:eastAsia="ar-SA"/>
        </w:rPr>
        <w:t xml:space="preserve"> (дата)                                             </w:t>
      </w:r>
      <w:r>
        <w:rPr>
          <w:i/>
          <w:sz w:val="16"/>
          <w:szCs w:val="16"/>
          <w:lang w:eastAsia="ar-SA"/>
        </w:rPr>
        <w:t xml:space="preserve">                      </w:t>
      </w:r>
      <w:r w:rsidRPr="00706AE5">
        <w:rPr>
          <w:i/>
          <w:sz w:val="16"/>
          <w:szCs w:val="16"/>
          <w:lang w:eastAsia="ar-SA"/>
        </w:rPr>
        <w:t xml:space="preserve">    ( особистий </w:t>
      </w:r>
      <w:proofErr w:type="gramStart"/>
      <w:r w:rsidRPr="00706AE5">
        <w:rPr>
          <w:i/>
          <w:sz w:val="16"/>
          <w:szCs w:val="16"/>
          <w:lang w:eastAsia="ar-SA"/>
        </w:rPr>
        <w:t>п</w:t>
      </w:r>
      <w:proofErr w:type="gramEnd"/>
      <w:r w:rsidRPr="00706AE5">
        <w:rPr>
          <w:i/>
          <w:sz w:val="16"/>
          <w:szCs w:val="16"/>
          <w:lang w:eastAsia="ar-SA"/>
        </w:rPr>
        <w:t xml:space="preserve">ідпис,М.П.)                          </w:t>
      </w:r>
      <w:r>
        <w:rPr>
          <w:i/>
          <w:sz w:val="16"/>
          <w:szCs w:val="16"/>
          <w:lang w:eastAsia="ar-SA"/>
        </w:rPr>
        <w:t xml:space="preserve">            </w:t>
      </w:r>
      <w:r w:rsidRPr="00706AE5">
        <w:rPr>
          <w:i/>
          <w:sz w:val="16"/>
          <w:szCs w:val="16"/>
          <w:lang w:eastAsia="ar-SA"/>
        </w:rPr>
        <w:t xml:space="preserve">       П.І.Б Споживача</w:t>
      </w:r>
    </w:p>
    <w:p w:rsidR="00D9247A" w:rsidRPr="001A7DF6" w:rsidRDefault="00D9247A" w:rsidP="00D9247A">
      <w:pPr>
        <w:rPr>
          <w:iCs/>
          <w:sz w:val="22"/>
        </w:rPr>
      </w:pPr>
    </w:p>
    <w:p w:rsidR="0035036E" w:rsidRDefault="0035036E" w:rsidP="00D9247A">
      <w:pPr>
        <w:jc w:val="center"/>
        <w:rPr>
          <w:b/>
          <w:i/>
          <w:lang w:val="uk-UA"/>
        </w:rPr>
      </w:pPr>
    </w:p>
    <w:p w:rsidR="0035036E" w:rsidRDefault="0035036E" w:rsidP="00644CCB">
      <w:pPr>
        <w:jc w:val="right"/>
        <w:rPr>
          <w:b/>
          <w:i/>
          <w:lang w:val="uk-UA"/>
        </w:rPr>
      </w:pPr>
    </w:p>
    <w:p w:rsidR="0035036E" w:rsidRDefault="0035036E" w:rsidP="00644CCB">
      <w:pPr>
        <w:jc w:val="right"/>
        <w:rPr>
          <w:b/>
          <w:i/>
          <w:lang w:val="uk-UA"/>
        </w:rPr>
      </w:pPr>
    </w:p>
    <w:p w:rsidR="0035036E" w:rsidRDefault="0035036E" w:rsidP="00644CCB">
      <w:pPr>
        <w:jc w:val="right"/>
        <w:rPr>
          <w:b/>
          <w:i/>
          <w:lang w:val="uk-UA"/>
        </w:rPr>
      </w:pPr>
    </w:p>
    <w:p w:rsidR="0035036E" w:rsidRDefault="0035036E" w:rsidP="00644CCB">
      <w:pPr>
        <w:jc w:val="right"/>
        <w:rPr>
          <w:b/>
          <w:i/>
          <w:lang w:val="uk-UA"/>
        </w:rPr>
      </w:pPr>
      <w:r>
        <w:rPr>
          <w:b/>
          <w:i/>
          <w:lang w:val="uk-UA"/>
        </w:rPr>
        <w:br/>
      </w:r>
    </w:p>
    <w:p w:rsidR="0035036E" w:rsidRDefault="0035036E" w:rsidP="00644CCB">
      <w:pPr>
        <w:jc w:val="right"/>
        <w:rPr>
          <w:b/>
          <w:i/>
          <w:lang w:val="uk-UA"/>
        </w:rPr>
      </w:pPr>
    </w:p>
    <w:p w:rsidR="0035036E" w:rsidRDefault="0035036E" w:rsidP="00644CCB">
      <w:pPr>
        <w:jc w:val="right"/>
        <w:rPr>
          <w:b/>
          <w:i/>
          <w:lang w:val="uk-UA"/>
        </w:rPr>
      </w:pPr>
    </w:p>
    <w:p w:rsidR="0035036E" w:rsidRDefault="0035036E" w:rsidP="00644CCB">
      <w:pPr>
        <w:jc w:val="right"/>
        <w:rPr>
          <w:b/>
          <w:i/>
          <w:lang w:val="uk-UA"/>
        </w:rPr>
      </w:pPr>
    </w:p>
    <w:p w:rsidR="0035036E" w:rsidRDefault="0035036E" w:rsidP="00522C16">
      <w:pPr>
        <w:rPr>
          <w:lang w:val="uk-UA"/>
        </w:rPr>
      </w:pPr>
    </w:p>
    <w:p w:rsidR="0035036E" w:rsidRDefault="0035036E" w:rsidP="00522C16">
      <w:pPr>
        <w:rPr>
          <w:lang w:val="uk-UA"/>
        </w:rPr>
      </w:pPr>
    </w:p>
    <w:p w:rsidR="0035036E" w:rsidRPr="00FB4E8B" w:rsidRDefault="0035036E" w:rsidP="0035036E">
      <w:pPr>
        <w:widowControl w:val="0"/>
        <w:autoSpaceDE w:val="0"/>
        <w:autoSpaceDN w:val="0"/>
        <w:adjustRightInd w:val="0"/>
        <w:ind w:left="5812"/>
        <w:jc w:val="right"/>
        <w:textAlignment w:val="baseline"/>
        <w:rPr>
          <w:rFonts w:eastAsia="Andale Sans UI" w:cs="Tahoma"/>
          <w:kern w:val="3"/>
          <w:lang w:eastAsia="ja-JP" w:bidi="fa-IR"/>
        </w:rPr>
      </w:pPr>
      <w:r w:rsidRPr="00FB4E8B">
        <w:rPr>
          <w:rFonts w:eastAsia="Andale Sans UI" w:cs="Tahoma"/>
          <w:kern w:val="3"/>
          <w:lang w:eastAsia="ja-JP" w:bidi="fa-IR"/>
        </w:rPr>
        <w:t>Додаток 2</w:t>
      </w:r>
    </w:p>
    <w:p w:rsidR="0035036E" w:rsidRPr="00FB4E8B" w:rsidRDefault="0035036E" w:rsidP="0035036E">
      <w:pPr>
        <w:widowControl w:val="0"/>
        <w:autoSpaceDE w:val="0"/>
        <w:autoSpaceDN w:val="0"/>
        <w:adjustRightInd w:val="0"/>
        <w:ind w:left="5812"/>
        <w:jc w:val="right"/>
        <w:textAlignment w:val="baseline"/>
        <w:rPr>
          <w:rFonts w:eastAsia="Andale Sans UI" w:cs="Tahoma"/>
          <w:bCs/>
          <w:kern w:val="2"/>
          <w:lang w:eastAsia="fa-IR" w:bidi="fa-IR"/>
        </w:rPr>
      </w:pPr>
      <w:proofErr w:type="gramStart"/>
      <w:r w:rsidRPr="00FB4E8B">
        <w:rPr>
          <w:rFonts w:eastAsia="Andale Sans UI" w:cs="Tahoma"/>
          <w:kern w:val="2"/>
          <w:lang w:eastAsia="fa-IR" w:bidi="fa-IR"/>
        </w:rPr>
        <w:t>до</w:t>
      </w:r>
      <w:proofErr w:type="gramEnd"/>
      <w:r w:rsidRPr="00FB4E8B">
        <w:rPr>
          <w:rFonts w:eastAsia="Andale Sans UI" w:cs="Tahoma"/>
          <w:kern w:val="2"/>
          <w:lang w:eastAsia="fa-IR" w:bidi="fa-IR"/>
        </w:rPr>
        <w:t xml:space="preserve"> договору про </w:t>
      </w:r>
      <w:r w:rsidRPr="00FB4E8B">
        <w:rPr>
          <w:rFonts w:eastAsia="Andale Sans UI" w:cs="Tahoma"/>
          <w:bCs/>
          <w:kern w:val="2"/>
          <w:lang w:eastAsia="fa-IR" w:bidi="fa-IR"/>
        </w:rPr>
        <w:t>постачання</w:t>
      </w:r>
    </w:p>
    <w:p w:rsidR="0035036E" w:rsidRPr="00FB4E8B" w:rsidRDefault="0035036E" w:rsidP="0035036E">
      <w:pPr>
        <w:widowControl w:val="0"/>
        <w:autoSpaceDE w:val="0"/>
        <w:autoSpaceDN w:val="0"/>
        <w:adjustRightInd w:val="0"/>
        <w:ind w:left="5812"/>
        <w:jc w:val="right"/>
        <w:textAlignment w:val="baseline"/>
        <w:rPr>
          <w:rFonts w:eastAsia="Andale Sans UI" w:cs="Tahoma"/>
          <w:kern w:val="2"/>
          <w:lang w:eastAsia="fa-IR" w:bidi="fa-IR"/>
        </w:rPr>
      </w:pPr>
      <w:r w:rsidRPr="00FB4E8B">
        <w:rPr>
          <w:rFonts w:eastAsia="Andale Sans UI" w:cs="Tahoma"/>
          <w:bCs/>
          <w:kern w:val="2"/>
          <w:lang w:eastAsia="fa-IR" w:bidi="fa-IR"/>
        </w:rPr>
        <w:t>електричної енергії споживачу</w:t>
      </w:r>
    </w:p>
    <w:p w:rsidR="0035036E" w:rsidRDefault="0035036E" w:rsidP="0035036E">
      <w:pPr>
        <w:widowControl w:val="0"/>
        <w:autoSpaceDE w:val="0"/>
        <w:autoSpaceDN w:val="0"/>
        <w:adjustRightInd w:val="0"/>
        <w:ind w:left="5812"/>
        <w:jc w:val="right"/>
        <w:textAlignment w:val="baseline"/>
        <w:rPr>
          <w:rFonts w:eastAsia="Andale Sans UI" w:cs="Tahoma"/>
          <w:kern w:val="2"/>
          <w:lang w:eastAsia="fa-IR" w:bidi="fa-IR"/>
        </w:rPr>
      </w:pPr>
      <w:r>
        <w:rPr>
          <w:rFonts w:eastAsia="Andale Sans UI" w:cs="Tahoma"/>
          <w:kern w:val="2"/>
          <w:lang w:eastAsia="fa-IR" w:bidi="fa-IR"/>
        </w:rPr>
        <w:t xml:space="preserve">від «___» ______________ </w:t>
      </w:r>
      <w:r w:rsidRPr="00FB4E8B">
        <w:rPr>
          <w:rFonts w:eastAsia="Andale Sans UI" w:cs="Tahoma"/>
          <w:kern w:val="2"/>
          <w:lang w:eastAsia="fa-IR" w:bidi="fa-IR"/>
        </w:rPr>
        <w:t xml:space="preserve"> р.</w:t>
      </w:r>
    </w:p>
    <w:p w:rsidR="0035036E" w:rsidRPr="00FB4E8B" w:rsidRDefault="0035036E" w:rsidP="0035036E">
      <w:pPr>
        <w:widowControl w:val="0"/>
        <w:autoSpaceDE w:val="0"/>
        <w:autoSpaceDN w:val="0"/>
        <w:adjustRightInd w:val="0"/>
        <w:ind w:left="5812"/>
        <w:jc w:val="center"/>
        <w:textAlignment w:val="baseline"/>
        <w:rPr>
          <w:rFonts w:eastAsia="Andale Sans UI" w:cs="Tahoma"/>
          <w:kern w:val="2"/>
          <w:lang w:eastAsia="fa-IR" w:bidi="fa-IR"/>
        </w:rPr>
      </w:pPr>
      <w:r>
        <w:rPr>
          <w:rFonts w:eastAsia="Andale Sans UI" w:cs="Tahoma"/>
          <w:kern w:val="2"/>
          <w:lang w:eastAsia="fa-IR" w:bidi="fa-IR"/>
        </w:rPr>
        <w:t xml:space="preserve">                                      № ______</w:t>
      </w:r>
    </w:p>
    <w:p w:rsidR="0035036E" w:rsidRDefault="0035036E" w:rsidP="0035036E">
      <w:pPr>
        <w:ind w:left="3402"/>
        <w:jc w:val="center"/>
      </w:pPr>
    </w:p>
    <w:p w:rsidR="0035036E" w:rsidRDefault="0035036E" w:rsidP="0035036E">
      <w:pPr>
        <w:jc w:val="center"/>
      </w:pPr>
    </w:p>
    <w:p w:rsidR="0035036E" w:rsidRDefault="0035036E" w:rsidP="0035036E">
      <w:pPr>
        <w:jc w:val="center"/>
      </w:pPr>
      <w:r>
        <w:t>КОМЕРЦІЙНА ПРОПОЗИЦІЯ</w:t>
      </w:r>
    </w:p>
    <w:p w:rsidR="0035036E" w:rsidRPr="00EA0F67" w:rsidRDefault="0035036E" w:rsidP="0035036E">
      <w:pPr>
        <w:jc w:val="center"/>
      </w:pPr>
    </w:p>
    <w:p w:rsidR="0035036E" w:rsidRDefault="0035036E" w:rsidP="0035036E">
      <w:pPr>
        <w:jc w:val="right"/>
        <w:rPr>
          <w:b/>
          <w:color w:val="000000"/>
        </w:rPr>
      </w:pPr>
    </w:p>
    <w:p w:rsidR="0035036E" w:rsidRDefault="0035036E" w:rsidP="0035036E">
      <w:pPr>
        <w:jc w:val="right"/>
        <w:rPr>
          <w:b/>
          <w:color w:val="000000"/>
        </w:rPr>
      </w:pPr>
    </w:p>
    <w:p w:rsidR="0035036E" w:rsidRPr="0035036E" w:rsidRDefault="0035036E" w:rsidP="0035036E">
      <w:pPr>
        <w:rPr>
          <w:b/>
          <w:color w:val="000000"/>
          <w:lang w:val="uk-UA"/>
        </w:rPr>
      </w:pPr>
    </w:p>
    <w:p w:rsidR="0035036E" w:rsidRDefault="0035036E" w:rsidP="0035036E">
      <w:pPr>
        <w:jc w:val="right"/>
        <w:rPr>
          <w:b/>
          <w:color w:val="000000"/>
        </w:rPr>
      </w:pPr>
    </w:p>
    <w:p w:rsidR="0035036E" w:rsidRDefault="0035036E" w:rsidP="0035036E">
      <w:pPr>
        <w:jc w:val="right"/>
        <w:rPr>
          <w:b/>
          <w:color w:val="000000"/>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852"/>
      </w:tblGrid>
      <w:tr w:rsidR="0035036E" w:rsidTr="00D9247A">
        <w:tc>
          <w:tcPr>
            <w:tcW w:w="4786" w:type="dxa"/>
          </w:tcPr>
          <w:p w:rsidR="0035036E" w:rsidRDefault="0035036E" w:rsidP="00D9247A">
            <w:pPr>
              <w:jc w:val="center"/>
              <w:rPr>
                <w:rFonts w:ascii="Times New Roman" w:hAnsi="Times New Roman"/>
                <w:lang w:eastAsia="uk-UA"/>
              </w:rPr>
            </w:pPr>
            <w:r>
              <w:rPr>
                <w:rFonts w:ascii="Times New Roman" w:hAnsi="Times New Roman"/>
                <w:lang w:eastAsia="uk-UA"/>
              </w:rPr>
              <w:t>Споживач:</w:t>
            </w:r>
          </w:p>
          <w:p w:rsidR="0035036E" w:rsidRDefault="0035036E" w:rsidP="00D9247A">
            <w:r>
              <w:rPr>
                <w:rFonts w:ascii="Times New Roman" w:hAnsi="Times New Roman"/>
                <w:lang w:eastAsia="uk-UA"/>
              </w:rPr>
              <w:t>______________________________</w:t>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t>_______</w:t>
            </w:r>
          </w:p>
          <w:p w:rsidR="0035036E" w:rsidRDefault="0035036E" w:rsidP="00D9247A">
            <w:pPr>
              <w:rPr>
                <w:rFonts w:ascii="Times New Roman" w:hAnsi="Times New Roman"/>
                <w:lang w:eastAsia="uk-UA"/>
              </w:rPr>
            </w:pPr>
            <w:r>
              <w:rPr>
                <w:rFonts w:ascii="Times New Roman" w:hAnsi="Times New Roman"/>
                <w:lang w:eastAsia="uk-UA"/>
              </w:rPr>
              <w:t>_____________________________________</w:t>
            </w:r>
          </w:p>
          <w:p w:rsidR="0035036E" w:rsidRDefault="0035036E" w:rsidP="00D9247A">
            <w:r>
              <w:rPr>
                <w:rFonts w:ascii="Times New Roman" w:hAnsi="Times New Roman"/>
                <w:lang w:eastAsia="uk-UA"/>
              </w:rPr>
              <w:t>______________________________</w:t>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t>_______</w:t>
            </w:r>
          </w:p>
          <w:p w:rsidR="0035036E" w:rsidRDefault="0035036E" w:rsidP="00D9247A">
            <w:pPr>
              <w:rPr>
                <w:rFonts w:ascii="Times New Roman" w:hAnsi="Times New Roman"/>
                <w:lang w:eastAsia="uk-UA"/>
              </w:rPr>
            </w:pPr>
            <w:r>
              <w:rPr>
                <w:rFonts w:ascii="Times New Roman" w:hAnsi="Times New Roman"/>
                <w:lang w:eastAsia="uk-UA"/>
              </w:rPr>
              <w:t>_____________________________________</w:t>
            </w:r>
          </w:p>
          <w:p w:rsidR="0035036E" w:rsidRDefault="0035036E" w:rsidP="00D9247A">
            <w:r>
              <w:rPr>
                <w:rFonts w:ascii="Times New Roman" w:hAnsi="Times New Roman"/>
                <w:lang w:eastAsia="uk-UA"/>
              </w:rPr>
              <w:t>______________________________</w:t>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t>_______</w:t>
            </w:r>
          </w:p>
          <w:p w:rsidR="0035036E" w:rsidRDefault="0035036E" w:rsidP="00D9247A">
            <w:pPr>
              <w:rPr>
                <w:rFonts w:ascii="Times New Roman" w:hAnsi="Times New Roman"/>
                <w:lang w:eastAsia="uk-UA"/>
              </w:rPr>
            </w:pPr>
            <w:r>
              <w:rPr>
                <w:rFonts w:ascii="Times New Roman" w:hAnsi="Times New Roman"/>
                <w:lang w:eastAsia="uk-UA"/>
              </w:rPr>
              <w:t>_____________________________________</w:t>
            </w:r>
          </w:p>
          <w:p w:rsidR="0035036E" w:rsidRDefault="0035036E" w:rsidP="00D9247A">
            <w:r>
              <w:rPr>
                <w:rFonts w:ascii="Times New Roman" w:hAnsi="Times New Roman"/>
                <w:lang w:eastAsia="uk-UA"/>
              </w:rPr>
              <w:t>______________________________</w:t>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t>_______</w:t>
            </w:r>
          </w:p>
          <w:p w:rsidR="0035036E" w:rsidRDefault="0035036E" w:rsidP="00D9247A">
            <w:pPr>
              <w:rPr>
                <w:rFonts w:ascii="Times New Roman" w:hAnsi="Times New Roman"/>
                <w:lang w:eastAsia="uk-UA"/>
              </w:rPr>
            </w:pPr>
            <w:r>
              <w:rPr>
                <w:rFonts w:ascii="Times New Roman" w:hAnsi="Times New Roman"/>
                <w:lang w:eastAsia="uk-UA"/>
              </w:rPr>
              <w:t>_____________________________________</w:t>
            </w:r>
          </w:p>
          <w:p w:rsidR="0035036E" w:rsidRDefault="0035036E" w:rsidP="00D9247A">
            <w:pPr>
              <w:rPr>
                <w:rFonts w:ascii="Times New Roman" w:hAnsi="Times New Roman"/>
                <w:lang w:eastAsia="uk-UA"/>
              </w:rPr>
            </w:pPr>
          </w:p>
        </w:tc>
        <w:tc>
          <w:tcPr>
            <w:tcW w:w="5066" w:type="dxa"/>
          </w:tcPr>
          <w:p w:rsidR="0035036E" w:rsidRDefault="0035036E" w:rsidP="00D9247A">
            <w:pPr>
              <w:jc w:val="center"/>
              <w:rPr>
                <w:rFonts w:ascii="Times New Roman" w:hAnsi="Times New Roman"/>
                <w:lang w:eastAsia="uk-UA"/>
              </w:rPr>
            </w:pPr>
            <w:r>
              <w:rPr>
                <w:rFonts w:ascii="Times New Roman" w:hAnsi="Times New Roman"/>
                <w:lang w:eastAsia="uk-UA"/>
              </w:rPr>
              <w:t>Постачальник:</w:t>
            </w:r>
          </w:p>
          <w:p w:rsidR="0035036E" w:rsidRDefault="0035036E" w:rsidP="00D9247A">
            <w:r>
              <w:rPr>
                <w:rFonts w:ascii="Times New Roman" w:hAnsi="Times New Roman"/>
                <w:lang w:eastAsia="uk-UA"/>
              </w:rPr>
              <w:t>______________________________</w:t>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t>_______</w:t>
            </w:r>
          </w:p>
          <w:p w:rsidR="0035036E" w:rsidRDefault="0035036E" w:rsidP="00D9247A">
            <w:pPr>
              <w:rPr>
                <w:rFonts w:ascii="Times New Roman" w:hAnsi="Times New Roman"/>
                <w:lang w:eastAsia="uk-UA"/>
              </w:rPr>
            </w:pPr>
            <w:r>
              <w:rPr>
                <w:rFonts w:ascii="Times New Roman" w:hAnsi="Times New Roman"/>
                <w:lang w:eastAsia="uk-UA"/>
              </w:rPr>
              <w:t>_____________________________________</w:t>
            </w:r>
          </w:p>
          <w:p w:rsidR="0035036E" w:rsidRDefault="0035036E" w:rsidP="00D9247A">
            <w:r>
              <w:rPr>
                <w:rFonts w:ascii="Times New Roman" w:hAnsi="Times New Roman"/>
                <w:lang w:eastAsia="uk-UA"/>
              </w:rPr>
              <w:t>______________________________</w:t>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t>_______</w:t>
            </w:r>
          </w:p>
          <w:p w:rsidR="0035036E" w:rsidRDefault="0035036E" w:rsidP="00D9247A">
            <w:pPr>
              <w:rPr>
                <w:rFonts w:ascii="Times New Roman" w:hAnsi="Times New Roman"/>
                <w:lang w:eastAsia="uk-UA"/>
              </w:rPr>
            </w:pPr>
            <w:r>
              <w:rPr>
                <w:rFonts w:ascii="Times New Roman" w:hAnsi="Times New Roman"/>
                <w:lang w:eastAsia="uk-UA"/>
              </w:rPr>
              <w:t>_____________________________________</w:t>
            </w:r>
          </w:p>
          <w:p w:rsidR="0035036E" w:rsidRDefault="0035036E" w:rsidP="00D9247A">
            <w:r>
              <w:rPr>
                <w:rFonts w:ascii="Times New Roman" w:hAnsi="Times New Roman"/>
                <w:lang w:eastAsia="uk-UA"/>
              </w:rPr>
              <w:t>______________________________</w:t>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t>_______</w:t>
            </w:r>
          </w:p>
          <w:p w:rsidR="0035036E" w:rsidRDefault="0035036E" w:rsidP="00D9247A">
            <w:pPr>
              <w:rPr>
                <w:rFonts w:ascii="Times New Roman" w:hAnsi="Times New Roman"/>
                <w:lang w:eastAsia="uk-UA"/>
              </w:rPr>
            </w:pPr>
            <w:r>
              <w:rPr>
                <w:rFonts w:ascii="Times New Roman" w:hAnsi="Times New Roman"/>
                <w:lang w:eastAsia="uk-UA"/>
              </w:rPr>
              <w:t>_____________________________________</w:t>
            </w:r>
          </w:p>
          <w:p w:rsidR="0035036E" w:rsidRDefault="0035036E" w:rsidP="00D9247A">
            <w:r>
              <w:rPr>
                <w:rFonts w:ascii="Times New Roman" w:hAnsi="Times New Roman"/>
                <w:lang w:eastAsia="uk-UA"/>
              </w:rPr>
              <w:t>______________________________</w:t>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r>
            <w:r>
              <w:rPr>
                <w:rFonts w:ascii="Times New Roman" w:hAnsi="Times New Roman"/>
                <w:lang w:eastAsia="uk-UA"/>
              </w:rPr>
              <w:softHyphen/>
              <w:t>_______</w:t>
            </w:r>
          </w:p>
          <w:p w:rsidR="0035036E" w:rsidRDefault="0035036E" w:rsidP="00D9247A">
            <w:pPr>
              <w:rPr>
                <w:rFonts w:ascii="Times New Roman" w:hAnsi="Times New Roman"/>
                <w:lang w:eastAsia="uk-UA"/>
              </w:rPr>
            </w:pPr>
            <w:r>
              <w:rPr>
                <w:rFonts w:ascii="Times New Roman" w:hAnsi="Times New Roman"/>
                <w:lang w:eastAsia="uk-UA"/>
              </w:rPr>
              <w:t>_____________________________________</w:t>
            </w:r>
          </w:p>
        </w:tc>
      </w:tr>
    </w:tbl>
    <w:p w:rsidR="0035036E" w:rsidRDefault="0035036E" w:rsidP="0035036E">
      <w:pPr>
        <w:jc w:val="right"/>
        <w:rPr>
          <w:b/>
          <w:color w:val="000000"/>
        </w:rPr>
      </w:pPr>
    </w:p>
    <w:p w:rsidR="00FC426A" w:rsidRDefault="00FC426A" w:rsidP="00741EF0">
      <w:pPr>
        <w:widowControl w:val="0"/>
        <w:autoSpaceDE w:val="0"/>
        <w:autoSpaceDN w:val="0"/>
        <w:adjustRightInd w:val="0"/>
        <w:textAlignment w:val="baseline"/>
        <w:rPr>
          <w:rFonts w:eastAsia="Andale Sans UI" w:cs="Tahoma"/>
          <w:kern w:val="3"/>
          <w:lang w:val="uk-UA" w:eastAsia="ja-JP" w:bidi="fa-IR"/>
        </w:rPr>
      </w:pPr>
    </w:p>
    <w:p w:rsidR="00FC426A" w:rsidRDefault="00FC426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802B9A" w:rsidRDefault="00802B9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FC426A" w:rsidRDefault="00FC426A" w:rsidP="0035036E">
      <w:pPr>
        <w:widowControl w:val="0"/>
        <w:autoSpaceDE w:val="0"/>
        <w:autoSpaceDN w:val="0"/>
        <w:adjustRightInd w:val="0"/>
        <w:ind w:left="5812"/>
        <w:jc w:val="right"/>
        <w:textAlignment w:val="baseline"/>
        <w:rPr>
          <w:rFonts w:eastAsia="Andale Sans UI" w:cs="Tahoma"/>
          <w:kern w:val="3"/>
          <w:lang w:val="uk-UA" w:eastAsia="ja-JP" w:bidi="fa-IR"/>
        </w:rPr>
      </w:pPr>
    </w:p>
    <w:p w:rsidR="0035036E" w:rsidRPr="00FC426A" w:rsidRDefault="00FC426A" w:rsidP="0035036E">
      <w:pPr>
        <w:widowControl w:val="0"/>
        <w:autoSpaceDE w:val="0"/>
        <w:autoSpaceDN w:val="0"/>
        <w:adjustRightInd w:val="0"/>
        <w:ind w:left="5812"/>
        <w:jc w:val="right"/>
        <w:textAlignment w:val="baseline"/>
        <w:rPr>
          <w:rFonts w:eastAsia="Andale Sans UI" w:cs="Tahoma"/>
          <w:kern w:val="3"/>
          <w:lang w:val="uk-UA" w:eastAsia="ja-JP" w:bidi="fa-IR"/>
        </w:rPr>
      </w:pPr>
      <w:r>
        <w:rPr>
          <w:rFonts w:eastAsia="Andale Sans UI" w:cs="Tahoma"/>
          <w:kern w:val="3"/>
          <w:lang w:eastAsia="ja-JP" w:bidi="fa-IR"/>
        </w:rPr>
        <w:t xml:space="preserve">Додаток </w:t>
      </w:r>
      <w:r>
        <w:rPr>
          <w:rFonts w:eastAsia="Andale Sans UI" w:cs="Tahoma"/>
          <w:kern w:val="3"/>
          <w:lang w:val="uk-UA" w:eastAsia="ja-JP" w:bidi="fa-IR"/>
        </w:rPr>
        <w:t>3</w:t>
      </w:r>
    </w:p>
    <w:p w:rsidR="0035036E" w:rsidRPr="00FB4E8B" w:rsidRDefault="0035036E" w:rsidP="0035036E">
      <w:pPr>
        <w:widowControl w:val="0"/>
        <w:autoSpaceDE w:val="0"/>
        <w:autoSpaceDN w:val="0"/>
        <w:adjustRightInd w:val="0"/>
        <w:ind w:left="5812"/>
        <w:jc w:val="right"/>
        <w:textAlignment w:val="baseline"/>
        <w:rPr>
          <w:rFonts w:eastAsia="Andale Sans UI" w:cs="Tahoma"/>
          <w:bCs/>
          <w:kern w:val="2"/>
          <w:lang w:eastAsia="fa-IR" w:bidi="fa-IR"/>
        </w:rPr>
      </w:pPr>
      <w:proofErr w:type="gramStart"/>
      <w:r w:rsidRPr="00FB4E8B">
        <w:rPr>
          <w:rFonts w:eastAsia="Andale Sans UI" w:cs="Tahoma"/>
          <w:kern w:val="2"/>
          <w:lang w:eastAsia="fa-IR" w:bidi="fa-IR"/>
        </w:rPr>
        <w:t>до</w:t>
      </w:r>
      <w:proofErr w:type="gramEnd"/>
      <w:r w:rsidRPr="00FB4E8B">
        <w:rPr>
          <w:rFonts w:eastAsia="Andale Sans UI" w:cs="Tahoma"/>
          <w:kern w:val="2"/>
          <w:lang w:eastAsia="fa-IR" w:bidi="fa-IR"/>
        </w:rPr>
        <w:t xml:space="preserve"> договору про </w:t>
      </w:r>
      <w:r w:rsidRPr="00FB4E8B">
        <w:rPr>
          <w:rFonts w:eastAsia="Andale Sans UI" w:cs="Tahoma"/>
          <w:bCs/>
          <w:kern w:val="2"/>
          <w:lang w:eastAsia="fa-IR" w:bidi="fa-IR"/>
        </w:rPr>
        <w:t>постачання</w:t>
      </w:r>
    </w:p>
    <w:p w:rsidR="0035036E" w:rsidRPr="00FB4E8B" w:rsidRDefault="0035036E" w:rsidP="0035036E">
      <w:pPr>
        <w:widowControl w:val="0"/>
        <w:autoSpaceDE w:val="0"/>
        <w:autoSpaceDN w:val="0"/>
        <w:adjustRightInd w:val="0"/>
        <w:ind w:left="5812"/>
        <w:jc w:val="right"/>
        <w:textAlignment w:val="baseline"/>
        <w:rPr>
          <w:rFonts w:eastAsia="Andale Sans UI" w:cs="Tahoma"/>
          <w:kern w:val="2"/>
          <w:lang w:eastAsia="fa-IR" w:bidi="fa-IR"/>
        </w:rPr>
      </w:pPr>
      <w:r w:rsidRPr="00FB4E8B">
        <w:rPr>
          <w:rFonts w:eastAsia="Andale Sans UI" w:cs="Tahoma"/>
          <w:bCs/>
          <w:kern w:val="2"/>
          <w:lang w:eastAsia="fa-IR" w:bidi="fa-IR"/>
        </w:rPr>
        <w:t>електричної енергії споживачу</w:t>
      </w:r>
    </w:p>
    <w:p w:rsidR="0035036E" w:rsidRDefault="0035036E" w:rsidP="0035036E">
      <w:pPr>
        <w:widowControl w:val="0"/>
        <w:autoSpaceDE w:val="0"/>
        <w:autoSpaceDN w:val="0"/>
        <w:adjustRightInd w:val="0"/>
        <w:ind w:left="5812"/>
        <w:jc w:val="right"/>
        <w:textAlignment w:val="baseline"/>
        <w:rPr>
          <w:rFonts w:eastAsia="Andale Sans UI" w:cs="Tahoma"/>
          <w:kern w:val="2"/>
          <w:lang w:eastAsia="fa-IR" w:bidi="fa-IR"/>
        </w:rPr>
      </w:pPr>
      <w:r>
        <w:rPr>
          <w:rFonts w:eastAsia="Andale Sans UI" w:cs="Tahoma"/>
          <w:kern w:val="2"/>
          <w:lang w:eastAsia="fa-IR" w:bidi="fa-IR"/>
        </w:rPr>
        <w:t xml:space="preserve">від «___» ______________ </w:t>
      </w:r>
      <w:r w:rsidRPr="00FB4E8B">
        <w:rPr>
          <w:rFonts w:eastAsia="Andale Sans UI" w:cs="Tahoma"/>
          <w:kern w:val="2"/>
          <w:lang w:eastAsia="fa-IR" w:bidi="fa-IR"/>
        </w:rPr>
        <w:t xml:space="preserve"> р.</w:t>
      </w:r>
    </w:p>
    <w:p w:rsidR="0035036E" w:rsidRPr="00BF1DDB" w:rsidRDefault="0035036E" w:rsidP="0035036E">
      <w:pPr>
        <w:ind w:left="5670"/>
        <w:rPr>
          <w:sz w:val="16"/>
          <w:szCs w:val="16"/>
        </w:rPr>
      </w:pPr>
      <w:r>
        <w:rPr>
          <w:rFonts w:eastAsia="Andale Sans UI" w:cs="Tahoma"/>
          <w:kern w:val="2"/>
          <w:lang w:eastAsia="fa-IR" w:bidi="fa-IR"/>
        </w:rPr>
        <w:t xml:space="preserve">                                      № ______</w:t>
      </w:r>
      <w:r w:rsidRPr="00BF1DDB">
        <w:rPr>
          <w:sz w:val="16"/>
          <w:szCs w:val="16"/>
        </w:rPr>
        <w:t xml:space="preserve"> </w:t>
      </w:r>
    </w:p>
    <w:p w:rsidR="0035036E" w:rsidRPr="00BF1DDB" w:rsidRDefault="0035036E" w:rsidP="0035036E">
      <w:pPr>
        <w:jc w:val="center"/>
        <w:rPr>
          <w:b/>
          <w:spacing w:val="20"/>
        </w:rPr>
      </w:pPr>
      <w:r w:rsidRPr="00BF1DDB">
        <w:rPr>
          <w:b/>
          <w:spacing w:val="20"/>
        </w:rPr>
        <w:t>Обсяги постачання електричної енергії Споживачу</w:t>
      </w:r>
    </w:p>
    <w:tbl>
      <w:tblPr>
        <w:tblW w:w="10433" w:type="dxa"/>
        <w:tblInd w:w="-964" w:type="dxa"/>
        <w:tblLayout w:type="fixed"/>
        <w:tblLook w:val="0000" w:firstRow="0" w:lastRow="0" w:firstColumn="0" w:lastColumn="0" w:noHBand="0" w:noVBand="0"/>
      </w:tblPr>
      <w:tblGrid>
        <w:gridCol w:w="866"/>
        <w:gridCol w:w="417"/>
        <w:gridCol w:w="779"/>
        <w:gridCol w:w="788"/>
        <w:gridCol w:w="709"/>
        <w:gridCol w:w="851"/>
        <w:gridCol w:w="850"/>
        <w:gridCol w:w="851"/>
        <w:gridCol w:w="708"/>
        <w:gridCol w:w="709"/>
        <w:gridCol w:w="992"/>
        <w:gridCol w:w="1913"/>
      </w:tblGrid>
      <w:tr w:rsidR="0035036E" w:rsidRPr="00BF1DDB" w:rsidTr="00D9247A">
        <w:trPr>
          <w:trHeight w:val="122"/>
        </w:trPr>
        <w:tc>
          <w:tcPr>
            <w:tcW w:w="2062" w:type="dxa"/>
            <w:gridSpan w:val="3"/>
            <w:vMerge w:val="restart"/>
            <w:tcBorders>
              <w:top w:val="single" w:sz="4" w:space="0" w:color="auto"/>
              <w:left w:val="single" w:sz="4" w:space="0" w:color="auto"/>
              <w:bottom w:val="single" w:sz="4" w:space="0" w:color="auto"/>
              <w:right w:val="single" w:sz="4" w:space="0" w:color="auto"/>
            </w:tcBorders>
            <w:noWrap/>
            <w:vAlign w:val="center"/>
          </w:tcPr>
          <w:p w:rsidR="0035036E" w:rsidRPr="00BF1DDB" w:rsidRDefault="0035036E" w:rsidP="00D9247A">
            <w:pPr>
              <w:jc w:val="center"/>
              <w:rPr>
                <w:sz w:val="16"/>
                <w:szCs w:val="16"/>
              </w:rPr>
            </w:pPr>
          </w:p>
        </w:tc>
        <w:tc>
          <w:tcPr>
            <w:tcW w:w="546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 xml:space="preserve">Договірні величини споживання електроенергії для площадок (об’єктів) </w:t>
            </w:r>
            <w:r w:rsidRPr="00BF1DDB">
              <w:rPr>
                <w:b/>
                <w:sz w:val="16"/>
                <w:szCs w:val="16"/>
              </w:rPr>
              <w:t>Споживача</w:t>
            </w:r>
          </w:p>
        </w:tc>
        <w:tc>
          <w:tcPr>
            <w:tcW w:w="992"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Сумарний обсяг постачання електроенергії субспоживачам</w:t>
            </w:r>
          </w:p>
        </w:tc>
        <w:tc>
          <w:tcPr>
            <w:tcW w:w="1913"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647353" w:rsidRDefault="0035036E" w:rsidP="00D9247A">
            <w:pPr>
              <w:tabs>
                <w:tab w:val="left" w:pos="1248"/>
              </w:tabs>
              <w:jc w:val="center"/>
              <w:rPr>
                <w:sz w:val="16"/>
                <w:szCs w:val="16"/>
              </w:rPr>
            </w:pPr>
            <w:r w:rsidRPr="00647353">
              <w:rPr>
                <w:sz w:val="16"/>
                <w:szCs w:val="16"/>
              </w:rPr>
              <w:t>Сумарний обсяг постачання електроенергії Споживачу  з урахуванням субспоживачів</w:t>
            </w:r>
          </w:p>
        </w:tc>
      </w:tr>
      <w:tr w:rsidR="0035036E" w:rsidRPr="00BF1DDB" w:rsidTr="00D9247A">
        <w:trPr>
          <w:trHeight w:val="1024"/>
        </w:trPr>
        <w:tc>
          <w:tcPr>
            <w:tcW w:w="2062" w:type="dxa"/>
            <w:gridSpan w:val="3"/>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8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Договірна величина</w:t>
            </w:r>
          </w:p>
          <w:p w:rsidR="0035036E" w:rsidRPr="00BF1DDB" w:rsidRDefault="0035036E" w:rsidP="00D9247A">
            <w:pPr>
              <w:jc w:val="center"/>
              <w:rPr>
                <w:sz w:val="16"/>
                <w:szCs w:val="16"/>
              </w:rPr>
            </w:pPr>
            <w:r w:rsidRPr="00BF1DDB">
              <w:rPr>
                <w:sz w:val="16"/>
                <w:szCs w:val="16"/>
              </w:rPr>
              <w:t>для площадки №1*</w:t>
            </w:r>
          </w:p>
          <w:p w:rsidR="0035036E" w:rsidRPr="00BF1DDB" w:rsidRDefault="0035036E" w:rsidP="00D9247A">
            <w:pPr>
              <w:jc w:val="center"/>
              <w:rPr>
                <w:b/>
                <w:sz w:val="16"/>
                <w:szCs w:val="16"/>
                <w:lang w:val="en-US"/>
              </w:rPr>
            </w:pPr>
          </w:p>
        </w:tc>
        <w:tc>
          <w:tcPr>
            <w:tcW w:w="70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Договірна величина</w:t>
            </w:r>
          </w:p>
          <w:p w:rsidR="0035036E" w:rsidRPr="00BF1DDB" w:rsidRDefault="0035036E" w:rsidP="00D9247A">
            <w:pPr>
              <w:jc w:val="center"/>
              <w:rPr>
                <w:sz w:val="16"/>
                <w:szCs w:val="16"/>
              </w:rPr>
            </w:pPr>
            <w:r w:rsidRPr="00BF1DDB">
              <w:rPr>
                <w:sz w:val="16"/>
                <w:szCs w:val="16"/>
              </w:rPr>
              <w:t>для площадки №2**</w:t>
            </w:r>
          </w:p>
          <w:p w:rsidR="0035036E" w:rsidRPr="00BF1DDB" w:rsidRDefault="0035036E" w:rsidP="00D9247A">
            <w:pPr>
              <w:jc w:val="center"/>
              <w:rPr>
                <w:sz w:val="16"/>
                <w:szCs w:val="16"/>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Договірна величина</w:t>
            </w:r>
          </w:p>
          <w:p w:rsidR="0035036E" w:rsidRPr="00BF1DDB" w:rsidRDefault="0035036E" w:rsidP="00D9247A">
            <w:pPr>
              <w:jc w:val="center"/>
              <w:rPr>
                <w:sz w:val="16"/>
                <w:szCs w:val="16"/>
              </w:rPr>
            </w:pPr>
            <w:r w:rsidRPr="00BF1DDB">
              <w:rPr>
                <w:sz w:val="16"/>
                <w:szCs w:val="16"/>
              </w:rPr>
              <w:t>для площадки</w:t>
            </w:r>
            <w:r w:rsidRPr="00BF1DDB">
              <w:rPr>
                <w:sz w:val="16"/>
                <w:szCs w:val="16"/>
                <w:lang w:val="en-US"/>
              </w:rPr>
              <w:t xml:space="preserve"> </w:t>
            </w:r>
            <w:r w:rsidRPr="00BF1DDB">
              <w:rPr>
                <w:sz w:val="16"/>
                <w:szCs w:val="16"/>
              </w:rPr>
              <w:t>№3</w:t>
            </w:r>
          </w:p>
          <w:p w:rsidR="0035036E" w:rsidRPr="00BF1DDB" w:rsidRDefault="0035036E" w:rsidP="00D9247A">
            <w:pPr>
              <w:jc w:val="center"/>
              <w:rPr>
                <w:sz w:val="16"/>
                <w:szCs w:val="16"/>
                <w:lang w:val="en-US"/>
              </w:rPr>
            </w:pPr>
            <w:r w:rsidRPr="00BF1DDB">
              <w:rPr>
                <w:sz w:val="16"/>
                <w:szCs w:val="16"/>
              </w:rPr>
              <w:t>_________</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Договірна величина</w:t>
            </w:r>
          </w:p>
          <w:p w:rsidR="0035036E" w:rsidRPr="00BF1DDB" w:rsidRDefault="0035036E" w:rsidP="00D9247A">
            <w:pPr>
              <w:jc w:val="center"/>
              <w:rPr>
                <w:sz w:val="16"/>
                <w:szCs w:val="16"/>
              </w:rPr>
            </w:pPr>
            <w:r w:rsidRPr="00BF1DDB">
              <w:rPr>
                <w:sz w:val="16"/>
                <w:szCs w:val="16"/>
              </w:rPr>
              <w:t>для площадки</w:t>
            </w:r>
            <w:r w:rsidRPr="00BF1DDB">
              <w:rPr>
                <w:sz w:val="16"/>
                <w:szCs w:val="16"/>
                <w:lang w:val="en-US"/>
              </w:rPr>
              <w:t xml:space="preserve"> </w:t>
            </w:r>
            <w:r w:rsidRPr="00BF1DDB">
              <w:rPr>
                <w:sz w:val="16"/>
                <w:szCs w:val="16"/>
              </w:rPr>
              <w:t>№4</w:t>
            </w:r>
          </w:p>
          <w:p w:rsidR="0035036E" w:rsidRPr="00BF1DDB" w:rsidRDefault="0035036E" w:rsidP="00D9247A">
            <w:pPr>
              <w:jc w:val="center"/>
              <w:rPr>
                <w:sz w:val="16"/>
                <w:szCs w:val="16"/>
              </w:rPr>
            </w:pPr>
            <w:r w:rsidRPr="00BF1DDB">
              <w:rPr>
                <w:sz w:val="16"/>
                <w:szCs w:val="16"/>
              </w:rPr>
              <w:t>_________</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Договірна величина</w:t>
            </w:r>
          </w:p>
          <w:p w:rsidR="0035036E" w:rsidRPr="00BF1DDB" w:rsidRDefault="0035036E" w:rsidP="00D9247A">
            <w:pPr>
              <w:jc w:val="center"/>
              <w:rPr>
                <w:sz w:val="16"/>
                <w:szCs w:val="16"/>
              </w:rPr>
            </w:pPr>
            <w:r w:rsidRPr="00BF1DDB">
              <w:rPr>
                <w:sz w:val="16"/>
                <w:szCs w:val="16"/>
              </w:rPr>
              <w:t>для площадки</w:t>
            </w:r>
            <w:r w:rsidRPr="00BF1DDB">
              <w:rPr>
                <w:sz w:val="16"/>
                <w:szCs w:val="16"/>
                <w:lang w:val="en-US"/>
              </w:rPr>
              <w:t xml:space="preserve"> </w:t>
            </w:r>
            <w:r w:rsidRPr="00BF1DDB">
              <w:rPr>
                <w:sz w:val="16"/>
                <w:szCs w:val="16"/>
              </w:rPr>
              <w:t>№5</w:t>
            </w:r>
          </w:p>
          <w:p w:rsidR="0035036E" w:rsidRPr="00BF1DDB" w:rsidRDefault="0035036E" w:rsidP="00D9247A">
            <w:pPr>
              <w:jc w:val="center"/>
              <w:rPr>
                <w:sz w:val="16"/>
                <w:szCs w:val="16"/>
                <w:lang w:val="en-US"/>
              </w:rPr>
            </w:pPr>
            <w:r w:rsidRPr="00BF1DDB">
              <w:rPr>
                <w:sz w:val="16"/>
                <w:szCs w:val="16"/>
              </w:rPr>
              <w:t>_________</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Договірна величина</w:t>
            </w:r>
          </w:p>
          <w:p w:rsidR="0035036E" w:rsidRPr="00BF1DDB" w:rsidRDefault="0035036E" w:rsidP="00D9247A">
            <w:pPr>
              <w:jc w:val="center"/>
              <w:rPr>
                <w:sz w:val="16"/>
                <w:szCs w:val="16"/>
              </w:rPr>
            </w:pPr>
            <w:r w:rsidRPr="00BF1DDB">
              <w:rPr>
                <w:sz w:val="16"/>
                <w:szCs w:val="16"/>
              </w:rPr>
              <w:t>для площадки</w:t>
            </w:r>
            <w:r w:rsidRPr="00BF1DDB">
              <w:rPr>
                <w:sz w:val="16"/>
                <w:szCs w:val="16"/>
                <w:lang w:val="en-US"/>
              </w:rPr>
              <w:t xml:space="preserve"> </w:t>
            </w:r>
            <w:r w:rsidRPr="00BF1DDB">
              <w:rPr>
                <w:sz w:val="16"/>
                <w:szCs w:val="16"/>
              </w:rPr>
              <w:t>№6 _________</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Договірна величина</w:t>
            </w:r>
          </w:p>
          <w:p w:rsidR="0035036E" w:rsidRPr="00BF1DDB" w:rsidRDefault="0035036E" w:rsidP="00D9247A">
            <w:pPr>
              <w:jc w:val="center"/>
              <w:rPr>
                <w:sz w:val="16"/>
                <w:szCs w:val="16"/>
              </w:rPr>
            </w:pPr>
            <w:r w:rsidRPr="00BF1DDB">
              <w:rPr>
                <w:sz w:val="16"/>
                <w:szCs w:val="16"/>
              </w:rPr>
              <w:t>для площадки</w:t>
            </w:r>
            <w:r w:rsidRPr="00BF1DDB">
              <w:rPr>
                <w:sz w:val="16"/>
                <w:szCs w:val="16"/>
                <w:lang w:val="en-US"/>
              </w:rPr>
              <w:t xml:space="preserve"> </w:t>
            </w:r>
            <w:r w:rsidRPr="00BF1DDB">
              <w:rPr>
                <w:sz w:val="16"/>
                <w:szCs w:val="16"/>
              </w:rPr>
              <w:t>№7 _________</w:t>
            </w:r>
          </w:p>
        </w:tc>
        <w:tc>
          <w:tcPr>
            <w:tcW w:w="992" w:type="dxa"/>
            <w:vMerge/>
            <w:tcBorders>
              <w:top w:val="single" w:sz="4" w:space="0" w:color="auto"/>
              <w:left w:val="nil"/>
              <w:bottom w:val="single" w:sz="4" w:space="0" w:color="auto"/>
              <w:right w:val="single" w:sz="4" w:space="0" w:color="auto"/>
            </w:tcBorders>
            <w:vAlign w:val="center"/>
          </w:tcPr>
          <w:p w:rsidR="0035036E" w:rsidRPr="00BF1DDB" w:rsidRDefault="0035036E" w:rsidP="00D9247A">
            <w:pPr>
              <w:jc w:val="center"/>
              <w:rPr>
                <w:sz w:val="16"/>
                <w:szCs w:val="16"/>
              </w:rPr>
            </w:pPr>
          </w:p>
        </w:tc>
        <w:tc>
          <w:tcPr>
            <w:tcW w:w="1913" w:type="dxa"/>
            <w:vMerge/>
            <w:tcBorders>
              <w:top w:val="single" w:sz="4" w:space="0" w:color="auto"/>
              <w:left w:val="nil"/>
              <w:bottom w:val="single" w:sz="4" w:space="0" w:color="auto"/>
              <w:right w:val="single" w:sz="4" w:space="0" w:color="auto"/>
            </w:tcBorders>
            <w:vAlign w:val="center"/>
          </w:tcPr>
          <w:p w:rsidR="0035036E" w:rsidRPr="00BF1DDB" w:rsidRDefault="0035036E" w:rsidP="00D9247A">
            <w:pPr>
              <w:jc w:val="center"/>
              <w:rPr>
                <w:sz w:val="16"/>
                <w:szCs w:val="16"/>
              </w:rPr>
            </w:pPr>
          </w:p>
        </w:tc>
      </w:tr>
      <w:tr w:rsidR="0035036E" w:rsidRPr="00BF1DDB" w:rsidTr="00D9247A">
        <w:trPr>
          <w:trHeight w:val="123"/>
        </w:trPr>
        <w:tc>
          <w:tcPr>
            <w:tcW w:w="2062" w:type="dxa"/>
            <w:gridSpan w:val="3"/>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88"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sz w:val="16"/>
                <w:szCs w:val="16"/>
                <w:lang w:val="en-US"/>
              </w:rPr>
            </w:pPr>
            <w:r w:rsidRPr="00BF1DDB">
              <w:rPr>
                <w:sz w:val="16"/>
                <w:szCs w:val="16"/>
                <w:lang w:val="en-US"/>
              </w:rPr>
              <w:t>1</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sz w:val="16"/>
                <w:szCs w:val="16"/>
                <w:lang w:val="en-US"/>
              </w:rPr>
            </w:pPr>
            <w:r w:rsidRPr="00BF1DDB">
              <w:rPr>
                <w:sz w:val="16"/>
                <w:szCs w:val="16"/>
                <w:lang w:val="en-US"/>
              </w:rPr>
              <w:t>2</w:t>
            </w:r>
          </w:p>
        </w:tc>
        <w:tc>
          <w:tcPr>
            <w:tcW w:w="851"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3</w:t>
            </w:r>
          </w:p>
        </w:tc>
        <w:tc>
          <w:tcPr>
            <w:tcW w:w="850"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4</w:t>
            </w:r>
          </w:p>
        </w:tc>
        <w:tc>
          <w:tcPr>
            <w:tcW w:w="851"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5</w:t>
            </w:r>
          </w:p>
        </w:tc>
        <w:tc>
          <w:tcPr>
            <w:tcW w:w="708"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6</w:t>
            </w:r>
          </w:p>
        </w:tc>
        <w:tc>
          <w:tcPr>
            <w:tcW w:w="70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7</w:t>
            </w:r>
          </w:p>
        </w:tc>
        <w:tc>
          <w:tcPr>
            <w:tcW w:w="99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r w:rsidRPr="00BF1DDB">
              <w:rPr>
                <w:b/>
                <w:sz w:val="16"/>
                <w:szCs w:val="16"/>
              </w:rPr>
              <w:t>8</w:t>
            </w:r>
          </w:p>
        </w:tc>
        <w:tc>
          <w:tcPr>
            <w:tcW w:w="191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r w:rsidRPr="00BF1DDB">
              <w:rPr>
                <w:b/>
                <w:sz w:val="16"/>
                <w:szCs w:val="16"/>
              </w:rPr>
              <w:t>9</w:t>
            </w:r>
          </w:p>
        </w:tc>
      </w:tr>
      <w:tr w:rsidR="0035036E" w:rsidRPr="00BF1DDB" w:rsidTr="00D9247A">
        <w:trPr>
          <w:trHeight w:val="338"/>
        </w:trPr>
        <w:tc>
          <w:tcPr>
            <w:tcW w:w="86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35036E" w:rsidRPr="00BF1DDB" w:rsidRDefault="0035036E" w:rsidP="00D9247A">
            <w:pPr>
              <w:jc w:val="center"/>
              <w:rPr>
                <w:sz w:val="16"/>
                <w:szCs w:val="16"/>
              </w:rPr>
            </w:pPr>
            <w:r w:rsidRPr="00BF1DDB">
              <w:rPr>
                <w:sz w:val="16"/>
                <w:szCs w:val="16"/>
              </w:rPr>
              <w:t>Договірні величини споживання електричної енергії за квартали та місяці року</w:t>
            </w:r>
            <w:r w:rsidRPr="00BF1DDB">
              <w:rPr>
                <w:b/>
                <w:bCs/>
                <w:sz w:val="16"/>
                <w:szCs w:val="16"/>
              </w:rPr>
              <w:t>, тис</w:t>
            </w:r>
            <w:proofErr w:type="gramStart"/>
            <w:r w:rsidRPr="00BF1DDB">
              <w:rPr>
                <w:b/>
                <w:bCs/>
                <w:sz w:val="16"/>
                <w:szCs w:val="16"/>
              </w:rPr>
              <w:t>.</w:t>
            </w:r>
            <w:proofErr w:type="gramEnd"/>
            <w:r w:rsidRPr="00BF1DDB">
              <w:rPr>
                <w:b/>
                <w:bCs/>
                <w:sz w:val="16"/>
                <w:szCs w:val="16"/>
              </w:rPr>
              <w:t xml:space="preserve"> </w:t>
            </w:r>
            <w:proofErr w:type="gramStart"/>
            <w:r w:rsidRPr="00BF1DDB">
              <w:rPr>
                <w:b/>
                <w:bCs/>
                <w:sz w:val="16"/>
                <w:szCs w:val="16"/>
              </w:rPr>
              <w:t>к</w:t>
            </w:r>
            <w:proofErr w:type="gramEnd"/>
            <w:r w:rsidRPr="00BF1DDB">
              <w:rPr>
                <w:b/>
                <w:bCs/>
                <w:sz w:val="16"/>
                <w:szCs w:val="16"/>
              </w:rPr>
              <w:t>Вт</w:t>
            </w:r>
            <w:r w:rsidRPr="00BF1DDB">
              <w:rPr>
                <w:b/>
                <w:bCs/>
                <w:sz w:val="16"/>
                <w:szCs w:val="16"/>
              </w:rPr>
              <w:sym w:font="Symbol" w:char="00D7"/>
            </w:r>
            <w:r w:rsidRPr="00BF1DDB">
              <w:rPr>
                <w:b/>
                <w:bCs/>
                <w:sz w:val="16"/>
                <w:szCs w:val="16"/>
              </w:rPr>
              <w:t>год</w:t>
            </w:r>
          </w:p>
        </w:tc>
        <w:tc>
          <w:tcPr>
            <w:tcW w:w="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Січень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35,672</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47"/>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Лютий</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802B9A">
            <w:pPr>
              <w:jc w:val="center"/>
              <w:rPr>
                <w:sz w:val="16"/>
                <w:szCs w:val="16"/>
                <w:lang w:val="uk-UA"/>
              </w:rPr>
            </w:pPr>
            <w:r>
              <w:rPr>
                <w:sz w:val="16"/>
                <w:szCs w:val="16"/>
                <w:lang w:val="uk-UA"/>
              </w:rPr>
              <w:t>35,672</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58"/>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Березень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35,670</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49"/>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II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Квітень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24,071</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60"/>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Травень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20,071</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41"/>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Червень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10,071</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48"/>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III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Липень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10,071</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57"/>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Серпень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10,071</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39"/>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Вересень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20,071</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59"/>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IV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Жовтень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24,071</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41"/>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Листопад</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30,174</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51"/>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r w:rsidRPr="00BF1DDB">
              <w:rPr>
                <w:sz w:val="16"/>
                <w:szCs w:val="16"/>
              </w:rPr>
              <w:t>Грудень</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sz w:val="16"/>
                <w:szCs w:val="16"/>
                <w:lang w:val="uk-UA"/>
              </w:rPr>
            </w:pPr>
            <w:r>
              <w:rPr>
                <w:sz w:val="16"/>
                <w:szCs w:val="16"/>
                <w:lang w:val="uk-UA"/>
              </w:rPr>
              <w:t>30,174</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sz w:val="16"/>
                <w:szCs w:val="16"/>
              </w:rPr>
            </w:pPr>
          </w:p>
        </w:tc>
      </w:tr>
      <w:tr w:rsidR="0035036E" w:rsidRPr="00BF1DDB" w:rsidTr="00D9247A">
        <w:trPr>
          <w:trHeight w:val="344"/>
        </w:trPr>
        <w:tc>
          <w:tcPr>
            <w:tcW w:w="866" w:type="dxa"/>
            <w:vMerge/>
            <w:tcBorders>
              <w:top w:val="single" w:sz="4" w:space="0" w:color="auto"/>
              <w:left w:val="single" w:sz="4" w:space="0" w:color="auto"/>
              <w:bottom w:val="single" w:sz="4" w:space="0" w:color="auto"/>
              <w:right w:val="single" w:sz="4" w:space="0" w:color="auto"/>
            </w:tcBorders>
            <w:vAlign w:val="center"/>
          </w:tcPr>
          <w:p w:rsidR="0035036E" w:rsidRPr="00BF1DDB" w:rsidRDefault="0035036E" w:rsidP="00D9247A">
            <w:pPr>
              <w:jc w:val="center"/>
              <w:rPr>
                <w:sz w:val="16"/>
                <w:szCs w:val="16"/>
              </w:rPr>
            </w:pPr>
          </w:p>
        </w:tc>
        <w:tc>
          <w:tcPr>
            <w:tcW w:w="1196" w:type="dxa"/>
            <w:gridSpan w:val="2"/>
            <w:tcBorders>
              <w:top w:val="single" w:sz="4" w:space="0" w:color="auto"/>
              <w:left w:val="nil"/>
              <w:bottom w:val="single" w:sz="4" w:space="0" w:color="auto"/>
              <w:right w:val="single" w:sz="4" w:space="0" w:color="auto"/>
            </w:tcBorders>
            <w:vAlign w:val="center"/>
          </w:tcPr>
          <w:p w:rsidR="0035036E" w:rsidRPr="00BF1DDB" w:rsidRDefault="0035036E" w:rsidP="00D9247A">
            <w:pPr>
              <w:jc w:val="center"/>
              <w:rPr>
                <w:b/>
                <w:bCs/>
                <w:sz w:val="16"/>
                <w:szCs w:val="16"/>
              </w:rPr>
            </w:pPr>
            <w:r w:rsidRPr="00BF1DDB">
              <w:rPr>
                <w:b/>
                <w:bCs/>
                <w:sz w:val="16"/>
                <w:szCs w:val="16"/>
              </w:rPr>
              <w:t xml:space="preserve">Всього за </w:t>
            </w:r>
            <w:proofErr w:type="gramStart"/>
            <w:r w:rsidRPr="00BF1DDB">
              <w:rPr>
                <w:b/>
                <w:bCs/>
                <w:sz w:val="16"/>
                <w:szCs w:val="16"/>
              </w:rPr>
              <w:t>р</w:t>
            </w:r>
            <w:proofErr w:type="gramEnd"/>
            <w:r w:rsidRPr="00BF1DDB">
              <w:rPr>
                <w:b/>
                <w:bCs/>
                <w:sz w:val="16"/>
                <w:szCs w:val="16"/>
              </w:rPr>
              <w:t>ік</w:t>
            </w:r>
          </w:p>
        </w:tc>
        <w:tc>
          <w:tcPr>
            <w:tcW w:w="78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802B9A" w:rsidRDefault="00802B9A" w:rsidP="00D9247A">
            <w:pPr>
              <w:jc w:val="center"/>
              <w:rPr>
                <w:b/>
                <w:bCs/>
                <w:sz w:val="16"/>
                <w:szCs w:val="16"/>
                <w:lang w:val="uk-UA"/>
              </w:rPr>
            </w:pPr>
            <w:r>
              <w:rPr>
                <w:b/>
                <w:bCs/>
                <w:sz w:val="16"/>
                <w:szCs w:val="16"/>
                <w:lang w:val="uk-UA"/>
              </w:rPr>
              <w:t>288,861</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bCs/>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8"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35036E" w:rsidRPr="00BF1DDB" w:rsidRDefault="0035036E" w:rsidP="00D9247A">
            <w:pPr>
              <w:jc w:val="center"/>
              <w:rPr>
                <w:b/>
                <w:sz w:val="16"/>
                <w:szCs w:val="16"/>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bCs/>
                <w:sz w:val="16"/>
                <w:szCs w:val="16"/>
              </w:rPr>
            </w:pP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bCs/>
                <w:sz w:val="16"/>
                <w:szCs w:val="16"/>
              </w:rPr>
            </w:pPr>
          </w:p>
        </w:tc>
        <w:tc>
          <w:tcPr>
            <w:tcW w:w="1913" w:type="dxa"/>
            <w:tcBorders>
              <w:top w:val="nil"/>
              <w:left w:val="nil"/>
              <w:bottom w:val="single" w:sz="4" w:space="0" w:color="auto"/>
              <w:right w:val="single" w:sz="4" w:space="0" w:color="auto"/>
            </w:tcBorders>
            <w:tcMar>
              <w:top w:w="0" w:type="dxa"/>
              <w:left w:w="28" w:type="dxa"/>
              <w:bottom w:w="0" w:type="dxa"/>
              <w:right w:w="28" w:type="dxa"/>
            </w:tcMar>
            <w:vAlign w:val="center"/>
          </w:tcPr>
          <w:p w:rsidR="0035036E" w:rsidRPr="00BF1DDB" w:rsidRDefault="0035036E" w:rsidP="00D9247A">
            <w:pPr>
              <w:jc w:val="center"/>
              <w:rPr>
                <w:b/>
                <w:bCs/>
                <w:sz w:val="16"/>
                <w:szCs w:val="16"/>
              </w:rPr>
            </w:pPr>
          </w:p>
        </w:tc>
      </w:tr>
    </w:tbl>
    <w:p w:rsidR="0035036E" w:rsidRPr="00BF1DDB" w:rsidRDefault="0035036E" w:rsidP="0035036E">
      <w:pPr>
        <w:rPr>
          <w:b/>
          <w:sz w:val="16"/>
          <w:szCs w:val="16"/>
        </w:rPr>
      </w:pPr>
    </w:p>
    <w:p w:rsidR="0035036E" w:rsidRPr="00BF1DDB" w:rsidRDefault="0035036E" w:rsidP="0035036E">
      <w:pPr>
        <w:rPr>
          <w:b/>
          <w:u w:val="single"/>
        </w:rPr>
      </w:pPr>
      <w:r w:rsidRPr="00BF1DDB">
        <w:rPr>
          <w:b/>
        </w:rPr>
        <w:t>Примітка:</w:t>
      </w:r>
    </w:p>
    <w:p w:rsidR="0035036E" w:rsidRPr="00BF1DDB" w:rsidRDefault="0035036E" w:rsidP="0035036E">
      <w:pPr>
        <w:jc w:val="both"/>
      </w:pPr>
      <w:r w:rsidRPr="00BF1DDB">
        <w:t xml:space="preserve">*  Порядковий номер вказаний для кожної площадки </w:t>
      </w:r>
      <w:r w:rsidRPr="00BF1DDB">
        <w:rPr>
          <w:b/>
        </w:rPr>
        <w:t>Споживача</w:t>
      </w:r>
      <w:r w:rsidRPr="00BF1DDB">
        <w:t>.</w:t>
      </w:r>
    </w:p>
    <w:p w:rsidR="0035036E" w:rsidRPr="00BF1DDB" w:rsidRDefault="0035036E" w:rsidP="0035036E">
      <w:pPr>
        <w:jc w:val="both"/>
      </w:pPr>
      <w:r w:rsidRPr="00BF1DDB">
        <w:t xml:space="preserve">** </w:t>
      </w:r>
      <w:proofErr w:type="gramStart"/>
      <w:r w:rsidRPr="00BF1DDB">
        <w:t>У</w:t>
      </w:r>
      <w:proofErr w:type="gramEnd"/>
      <w:r w:rsidRPr="00BF1DDB">
        <w:t xml:space="preserve"> </w:t>
      </w:r>
      <w:proofErr w:type="gramStart"/>
      <w:r w:rsidRPr="00BF1DDB">
        <w:t>раз</w:t>
      </w:r>
      <w:proofErr w:type="gramEnd"/>
      <w:r w:rsidRPr="00BF1DDB">
        <w:t>і відсутності відповідних пл</w:t>
      </w:r>
      <w:r>
        <w:t>ощадок  – заповнити прочерками.</w:t>
      </w:r>
    </w:p>
    <w:tbl>
      <w:tblPr>
        <w:tblW w:w="0" w:type="auto"/>
        <w:tblInd w:w="451" w:type="dxa"/>
        <w:tblLook w:val="01E0" w:firstRow="1" w:lastRow="1" w:firstColumn="1" w:lastColumn="1" w:noHBand="0" w:noVBand="0"/>
      </w:tblPr>
      <w:tblGrid>
        <w:gridCol w:w="4325"/>
        <w:gridCol w:w="634"/>
        <w:gridCol w:w="4160"/>
      </w:tblGrid>
      <w:tr w:rsidR="0035036E" w:rsidRPr="00BF1DDB" w:rsidTr="00D9247A">
        <w:tc>
          <w:tcPr>
            <w:tcW w:w="4325" w:type="dxa"/>
            <w:shd w:val="clear" w:color="auto" w:fill="auto"/>
          </w:tcPr>
          <w:p w:rsidR="0035036E" w:rsidRPr="00BF1DDB" w:rsidRDefault="0035036E" w:rsidP="00D9247A">
            <w:pPr>
              <w:jc w:val="both"/>
              <w:rPr>
                <w:b/>
              </w:rPr>
            </w:pPr>
            <w:r w:rsidRPr="00BF1DDB">
              <w:rPr>
                <w:b/>
                <w:i/>
              </w:rPr>
              <w:t>Постачальник</w:t>
            </w:r>
          </w:p>
        </w:tc>
        <w:tc>
          <w:tcPr>
            <w:tcW w:w="634" w:type="dxa"/>
            <w:shd w:val="clear" w:color="auto" w:fill="auto"/>
          </w:tcPr>
          <w:p w:rsidR="0035036E" w:rsidRPr="00BF1DDB" w:rsidRDefault="0035036E" w:rsidP="00D9247A">
            <w:pPr>
              <w:jc w:val="both"/>
              <w:rPr>
                <w:b/>
              </w:rPr>
            </w:pPr>
          </w:p>
        </w:tc>
        <w:tc>
          <w:tcPr>
            <w:tcW w:w="4160" w:type="dxa"/>
            <w:shd w:val="clear" w:color="auto" w:fill="auto"/>
          </w:tcPr>
          <w:p w:rsidR="0035036E" w:rsidRPr="00BF1DDB" w:rsidRDefault="0035036E" w:rsidP="00D9247A">
            <w:pPr>
              <w:jc w:val="both"/>
              <w:rPr>
                <w:b/>
              </w:rPr>
            </w:pPr>
            <w:r w:rsidRPr="00BF1DDB">
              <w:rPr>
                <w:b/>
                <w:i/>
              </w:rPr>
              <w:t>Споживач</w:t>
            </w:r>
          </w:p>
        </w:tc>
      </w:tr>
      <w:tr w:rsidR="0035036E" w:rsidRPr="00BF1DDB" w:rsidTr="00D9247A">
        <w:tc>
          <w:tcPr>
            <w:tcW w:w="4325" w:type="dxa"/>
            <w:tcBorders>
              <w:top w:val="single" w:sz="4" w:space="0" w:color="auto"/>
            </w:tcBorders>
            <w:shd w:val="clear" w:color="auto" w:fill="auto"/>
          </w:tcPr>
          <w:p w:rsidR="0035036E" w:rsidRPr="00BF1DDB" w:rsidRDefault="0035036E" w:rsidP="00D9247A">
            <w:pPr>
              <w:jc w:val="both"/>
              <w:rPr>
                <w:b/>
                <w:i/>
                <w:spacing w:val="-20"/>
                <w:sz w:val="16"/>
                <w:szCs w:val="16"/>
              </w:rPr>
            </w:pPr>
          </w:p>
          <w:p w:rsidR="0035036E" w:rsidRPr="00BF1DDB" w:rsidRDefault="0035036E" w:rsidP="00D9247A">
            <w:pPr>
              <w:rPr>
                <w:sz w:val="16"/>
                <w:szCs w:val="16"/>
              </w:rPr>
            </w:pPr>
            <w:r w:rsidRPr="00BF1DDB">
              <w:rPr>
                <w:sz w:val="16"/>
                <w:szCs w:val="16"/>
              </w:rPr>
              <w:t xml:space="preserve">М.П.     «   »                   </w:t>
            </w:r>
            <w:r>
              <w:rPr>
                <w:sz w:val="16"/>
                <w:szCs w:val="16"/>
              </w:rPr>
              <w:t>202_</w:t>
            </w:r>
            <w:r w:rsidRPr="00BF1DDB">
              <w:rPr>
                <w:sz w:val="16"/>
                <w:szCs w:val="16"/>
              </w:rPr>
              <w:t xml:space="preserve"> р.</w:t>
            </w:r>
          </w:p>
        </w:tc>
        <w:tc>
          <w:tcPr>
            <w:tcW w:w="634" w:type="dxa"/>
            <w:shd w:val="clear" w:color="auto" w:fill="auto"/>
          </w:tcPr>
          <w:p w:rsidR="0035036E" w:rsidRPr="00BF1DDB" w:rsidRDefault="0035036E" w:rsidP="00D9247A">
            <w:pPr>
              <w:jc w:val="both"/>
              <w:rPr>
                <w:b/>
                <w:sz w:val="16"/>
                <w:szCs w:val="16"/>
              </w:rPr>
            </w:pPr>
          </w:p>
        </w:tc>
        <w:tc>
          <w:tcPr>
            <w:tcW w:w="4160" w:type="dxa"/>
            <w:tcBorders>
              <w:top w:val="single" w:sz="4" w:space="0" w:color="auto"/>
            </w:tcBorders>
            <w:shd w:val="clear" w:color="auto" w:fill="auto"/>
          </w:tcPr>
          <w:p w:rsidR="0035036E" w:rsidRPr="00BF1DDB" w:rsidRDefault="0035036E" w:rsidP="00D9247A">
            <w:pPr>
              <w:jc w:val="both"/>
              <w:rPr>
                <w:b/>
                <w:i/>
                <w:spacing w:val="-20"/>
                <w:sz w:val="16"/>
                <w:szCs w:val="16"/>
              </w:rPr>
            </w:pPr>
          </w:p>
          <w:p w:rsidR="0035036E" w:rsidRPr="00BF1DDB" w:rsidRDefault="0035036E" w:rsidP="00D9247A">
            <w:pPr>
              <w:jc w:val="both"/>
              <w:rPr>
                <w:b/>
                <w:sz w:val="16"/>
                <w:szCs w:val="16"/>
              </w:rPr>
            </w:pPr>
            <w:r w:rsidRPr="00BF1DDB">
              <w:rPr>
                <w:sz w:val="16"/>
                <w:szCs w:val="16"/>
              </w:rPr>
              <w:t xml:space="preserve">М.П.     «   »                 </w:t>
            </w:r>
            <w:r>
              <w:rPr>
                <w:sz w:val="16"/>
                <w:szCs w:val="16"/>
              </w:rPr>
              <w:t>202_</w:t>
            </w:r>
            <w:r w:rsidRPr="00BF1DDB">
              <w:rPr>
                <w:sz w:val="16"/>
                <w:szCs w:val="16"/>
              </w:rPr>
              <w:t xml:space="preserve"> р.</w:t>
            </w:r>
          </w:p>
        </w:tc>
      </w:tr>
    </w:tbl>
    <w:p w:rsidR="0035036E" w:rsidRDefault="0035036E" w:rsidP="0035036E"/>
    <w:p w:rsidR="0035036E" w:rsidRPr="00623055" w:rsidRDefault="0035036E" w:rsidP="0035036E"/>
    <w:p w:rsidR="0035036E" w:rsidRPr="00802B9A" w:rsidRDefault="0035036E" w:rsidP="00FC426A">
      <w:pPr>
        <w:tabs>
          <w:tab w:val="right" w:pos="9354"/>
        </w:tabs>
        <w:rPr>
          <w:b/>
          <w:color w:val="000000"/>
          <w:lang w:val="uk-UA"/>
        </w:rPr>
        <w:sectPr w:rsidR="0035036E" w:rsidRPr="00802B9A" w:rsidSect="00D9247A">
          <w:pgSz w:w="11906" w:h="16838"/>
          <w:pgMar w:top="0" w:right="851" w:bottom="993" w:left="1701" w:header="709" w:footer="0" w:gutter="0"/>
          <w:cols w:space="708"/>
          <w:titlePg/>
          <w:docGrid w:linePitch="360"/>
        </w:sectPr>
      </w:pPr>
      <w:bookmarkStart w:id="0" w:name="_GoBack"/>
      <w:bookmarkEnd w:id="0"/>
    </w:p>
    <w:p w:rsidR="0035036E" w:rsidRPr="002277FE" w:rsidRDefault="0035036E" w:rsidP="00FC426A">
      <w:pPr>
        <w:rPr>
          <w:lang w:val="uk-UA"/>
        </w:rPr>
      </w:pPr>
    </w:p>
    <w:sectPr w:rsidR="0035036E" w:rsidRPr="002277FE" w:rsidSect="00850CA3">
      <w:headerReference w:type="default" r:id="rId13"/>
      <w:pgSz w:w="11906" w:h="16838"/>
      <w:pgMar w:top="426" w:right="567" w:bottom="284" w:left="993"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4F" w:rsidRDefault="00C7274F">
      <w:r>
        <w:separator/>
      </w:r>
    </w:p>
  </w:endnote>
  <w:endnote w:type="continuationSeparator" w:id="0">
    <w:p w:rsidR="00C7274F" w:rsidRDefault="00C7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5321"/>
      <w:docPartObj>
        <w:docPartGallery w:val="Page Numbers (Bottom of Page)"/>
        <w:docPartUnique/>
      </w:docPartObj>
    </w:sdtPr>
    <w:sdtEndPr/>
    <w:sdtContent>
      <w:p w:rsidR="00C7274F" w:rsidRDefault="00C7274F">
        <w:pPr>
          <w:pStyle w:val="affb"/>
          <w:jc w:val="right"/>
        </w:pPr>
        <w:r>
          <w:rPr>
            <w:noProof/>
          </w:rPr>
          <w:fldChar w:fldCharType="begin"/>
        </w:r>
        <w:r>
          <w:rPr>
            <w:noProof/>
          </w:rPr>
          <w:instrText xml:space="preserve"> PAGE   \* MERGEFORMAT </w:instrText>
        </w:r>
        <w:r>
          <w:rPr>
            <w:noProof/>
          </w:rPr>
          <w:fldChar w:fldCharType="separate"/>
        </w:r>
        <w:r w:rsidR="0097311B">
          <w:rPr>
            <w:noProof/>
          </w:rPr>
          <w:t>14</w:t>
        </w:r>
        <w:r>
          <w:rPr>
            <w:noProof/>
          </w:rPr>
          <w:fldChar w:fldCharType="end"/>
        </w:r>
      </w:p>
    </w:sdtContent>
  </w:sdt>
  <w:p w:rsidR="00C7274F" w:rsidRDefault="00C7274F">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5322"/>
      <w:docPartObj>
        <w:docPartGallery w:val="Page Numbers (Bottom of Page)"/>
        <w:docPartUnique/>
      </w:docPartObj>
    </w:sdtPr>
    <w:sdtEndPr/>
    <w:sdtContent>
      <w:p w:rsidR="00C7274F" w:rsidRDefault="00C7274F" w:rsidP="00D9247A">
        <w:pPr>
          <w:pStyle w:val="affb"/>
          <w:spacing w:after="240"/>
          <w:jc w:val="right"/>
        </w:pPr>
        <w:r>
          <w:rPr>
            <w:noProof/>
          </w:rPr>
          <w:fldChar w:fldCharType="begin"/>
        </w:r>
        <w:r>
          <w:rPr>
            <w:noProof/>
          </w:rPr>
          <w:instrText xml:space="preserve"> PAGE   \* MERGEFORMAT </w:instrText>
        </w:r>
        <w:r>
          <w:rPr>
            <w:noProof/>
          </w:rPr>
          <w:fldChar w:fldCharType="separate"/>
        </w:r>
        <w:r w:rsidR="0097311B">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4F" w:rsidRDefault="00C7274F">
      <w:r>
        <w:separator/>
      </w:r>
    </w:p>
  </w:footnote>
  <w:footnote w:type="continuationSeparator" w:id="0">
    <w:p w:rsidR="00C7274F" w:rsidRDefault="00C7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4F" w:rsidRDefault="00C7274F">
    <w:pPr>
      <w:pStyle w:val="af7"/>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267335" cy="173990"/>
              <wp:effectExtent l="5080" t="2540" r="381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74F" w:rsidRDefault="00C7274F">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1.0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" stroked="f">
              <v:fill opacity="0"/>
              <v:textbox inset="0,0,0,0">
                <w:txbxContent>
                  <w:p w:rsidR="00C7274F" w:rsidRDefault="00C7274F">
                    <w:pPr>
                      <w:pStyle w:val="af7"/>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nsid w:val="02940E99"/>
    <w:multiLevelType w:val="hybridMultilevel"/>
    <w:tmpl w:val="75FA9516"/>
    <w:lvl w:ilvl="0" w:tplc="03E253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107F50"/>
    <w:multiLevelType w:val="hybridMultilevel"/>
    <w:tmpl w:val="A5C897F8"/>
    <w:lvl w:ilvl="0" w:tplc="52F05C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6A7BCA"/>
    <w:multiLevelType w:val="hybridMultilevel"/>
    <w:tmpl w:val="BAB65BFC"/>
    <w:lvl w:ilvl="0" w:tplc="4E42C178">
      <w:start w:val="15"/>
      <w:numFmt w:val="bullet"/>
      <w:lvlText w:val="-"/>
      <w:lvlJc w:val="left"/>
      <w:pPr>
        <w:ind w:left="720" w:hanging="360"/>
      </w:pPr>
      <w:rPr>
        <w:rFonts w:ascii="Times New Roman" w:eastAsia="Tahom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901FB3"/>
    <w:multiLevelType w:val="hybridMultilevel"/>
    <w:tmpl w:val="5858C2B6"/>
    <w:lvl w:ilvl="0" w:tplc="1240623E">
      <w:start w:val="8"/>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9C966E9"/>
    <w:multiLevelType w:val="hybridMultilevel"/>
    <w:tmpl w:val="6824C582"/>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067457"/>
    <w:multiLevelType w:val="hybridMultilevel"/>
    <w:tmpl w:val="949235FC"/>
    <w:lvl w:ilvl="0" w:tplc="1B90D9FE">
      <w:numFmt w:val="bullet"/>
      <w:lvlText w:val="–"/>
      <w:lvlJc w:val="left"/>
      <w:pPr>
        <w:tabs>
          <w:tab w:val="num" w:pos="1069"/>
        </w:tabs>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2D31C0"/>
    <w:multiLevelType w:val="multilevel"/>
    <w:tmpl w:val="96E07A4E"/>
    <w:lvl w:ilvl="0">
      <w:start w:val="1"/>
      <w:numFmt w:val="decimal"/>
      <w:lvlText w:val="%1."/>
      <w:lvlJc w:val="left"/>
      <w:pPr>
        <w:ind w:left="360" w:hanging="360"/>
      </w:pPr>
      <w:rPr>
        <w:rFonts w:hint="default"/>
      </w:rPr>
    </w:lvl>
    <w:lvl w:ilvl="1">
      <w:start w:val="2"/>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2">
    <w:nsid w:val="2DDD204C"/>
    <w:multiLevelType w:val="hybridMultilevel"/>
    <w:tmpl w:val="53984CF0"/>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3">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4">
    <w:nsid w:val="316C4A11"/>
    <w:multiLevelType w:val="multilevel"/>
    <w:tmpl w:val="2186627E"/>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DC7443"/>
    <w:multiLevelType w:val="hybridMultilevel"/>
    <w:tmpl w:val="28A489D0"/>
    <w:lvl w:ilvl="0" w:tplc="EE281CBE">
      <w:numFmt w:val="bullet"/>
      <w:lvlText w:val="-"/>
      <w:lvlJc w:val="left"/>
      <w:pPr>
        <w:ind w:left="1260" w:hanging="360"/>
      </w:pPr>
      <w:rPr>
        <w:rFonts w:ascii="Times New Roman" w:eastAsia="Times New Roman" w:hAnsi="Times New Roman" w:cs="Times New Roman" w:hint="default"/>
        <w:i/>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7">
    <w:nsid w:val="3D1D4394"/>
    <w:multiLevelType w:val="hybridMultilevel"/>
    <w:tmpl w:val="BEA4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091103"/>
    <w:multiLevelType w:val="hybridMultilevel"/>
    <w:tmpl w:val="F99C735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711314"/>
    <w:multiLevelType w:val="hybridMultilevel"/>
    <w:tmpl w:val="C6BEE320"/>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432C3FF3"/>
    <w:multiLevelType w:val="hybridMultilevel"/>
    <w:tmpl w:val="28E8DA76"/>
    <w:lvl w:ilvl="0" w:tplc="86004EDC">
      <w:start w:val="1"/>
      <w:numFmt w:val="decimal"/>
      <w:lvlText w:val="%1."/>
      <w:lvlJc w:val="left"/>
      <w:pPr>
        <w:tabs>
          <w:tab w:val="num" w:pos="360"/>
        </w:tabs>
        <w:ind w:left="360" w:hanging="360"/>
      </w:pPr>
      <w:rPr>
        <w:rFonts w:cs="Times New Roman" w:hint="default"/>
        <w:u w:val="no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6684F1F"/>
    <w:multiLevelType w:val="hybridMultilevel"/>
    <w:tmpl w:val="7708C7B8"/>
    <w:lvl w:ilvl="0" w:tplc="0419000F">
      <w:start w:val="1"/>
      <w:numFmt w:val="decimal"/>
      <w:lvlText w:val="%1."/>
      <w:lvlJc w:val="left"/>
      <w:pPr>
        <w:tabs>
          <w:tab w:val="num" w:pos="720"/>
        </w:tabs>
        <w:ind w:left="720" w:hanging="360"/>
      </w:pPr>
      <w:rPr>
        <w:rFonts w:cs="Times New Roman"/>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BE6655"/>
    <w:multiLevelType w:val="hybridMultilevel"/>
    <w:tmpl w:val="3F6A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F64836"/>
    <w:multiLevelType w:val="hybridMultilevel"/>
    <w:tmpl w:val="853A8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F923CA"/>
    <w:multiLevelType w:val="hybridMultilevel"/>
    <w:tmpl w:val="596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BF490"/>
    <w:multiLevelType w:val="singleLevel"/>
    <w:tmpl w:val="591BF490"/>
    <w:lvl w:ilvl="0">
      <w:start w:val="2"/>
      <w:numFmt w:val="decimal"/>
      <w:suff w:val="space"/>
      <w:lvlText w:val="%1."/>
      <w:lvlJc w:val="left"/>
      <w:pPr>
        <w:ind w:left="0" w:firstLine="0"/>
      </w:pPr>
      <w:rPr>
        <w:rFonts w:cs="Times New Roman"/>
      </w:rPr>
    </w:lvl>
  </w:abstractNum>
  <w:abstractNum w:abstractNumId="27">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0">
    <w:nsid w:val="671434D9"/>
    <w:multiLevelType w:val="hybridMultilevel"/>
    <w:tmpl w:val="F3E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2">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4">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6">
    <w:nsid w:val="6E370813"/>
    <w:multiLevelType w:val="hybridMultilevel"/>
    <w:tmpl w:val="E35E3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
    </w:lvlOverride>
  </w:num>
  <w:num w:numId="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38"/>
  </w:num>
  <w:num w:numId="20">
    <w:abstractNumId w:val="33"/>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21"/>
  </w:num>
  <w:num w:numId="26">
    <w:abstractNumId w:val="3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5"/>
  </w:num>
  <w:num w:numId="30">
    <w:abstractNumId w:val="34"/>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1">
    <w:abstractNumId w:val="34"/>
  </w:num>
  <w:num w:numId="32">
    <w:abstractNumId w:val="24"/>
  </w:num>
  <w:num w:numId="33">
    <w:abstractNumId w:val="29"/>
  </w:num>
  <w:num w:numId="34">
    <w:abstractNumId w:val="25"/>
  </w:num>
  <w:num w:numId="35">
    <w:abstractNumId w:val="30"/>
  </w:num>
  <w:num w:numId="36">
    <w:abstractNumId w:val="17"/>
  </w:num>
  <w:num w:numId="37">
    <w:abstractNumId w:val="10"/>
  </w:num>
  <w:num w:numId="38">
    <w:abstractNumId w:val="7"/>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08"/>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0F"/>
    <w:rsid w:val="00000EE7"/>
    <w:rsid w:val="0000463E"/>
    <w:rsid w:val="000047E3"/>
    <w:rsid w:val="000059E6"/>
    <w:rsid w:val="00013803"/>
    <w:rsid w:val="00013C87"/>
    <w:rsid w:val="000140FD"/>
    <w:rsid w:val="000161EB"/>
    <w:rsid w:val="00016586"/>
    <w:rsid w:val="0001722B"/>
    <w:rsid w:val="00023D3F"/>
    <w:rsid w:val="0002600E"/>
    <w:rsid w:val="00026971"/>
    <w:rsid w:val="00027083"/>
    <w:rsid w:val="00031977"/>
    <w:rsid w:val="00031A2E"/>
    <w:rsid w:val="00034F6A"/>
    <w:rsid w:val="000350DE"/>
    <w:rsid w:val="00035610"/>
    <w:rsid w:val="00045BFC"/>
    <w:rsid w:val="00046EF3"/>
    <w:rsid w:val="00055FE3"/>
    <w:rsid w:val="000618D1"/>
    <w:rsid w:val="00064F06"/>
    <w:rsid w:val="0006537C"/>
    <w:rsid w:val="00072EC7"/>
    <w:rsid w:val="00080041"/>
    <w:rsid w:val="000840E4"/>
    <w:rsid w:val="000865ED"/>
    <w:rsid w:val="00097FE1"/>
    <w:rsid w:val="00097FEC"/>
    <w:rsid w:val="000A26A2"/>
    <w:rsid w:val="000A5702"/>
    <w:rsid w:val="000C42F9"/>
    <w:rsid w:val="000C70C9"/>
    <w:rsid w:val="000D0515"/>
    <w:rsid w:val="000D2DEC"/>
    <w:rsid w:val="000D5C94"/>
    <w:rsid w:val="000E5E2D"/>
    <w:rsid w:val="000E726F"/>
    <w:rsid w:val="000F0061"/>
    <w:rsid w:val="001000BF"/>
    <w:rsid w:val="0010051F"/>
    <w:rsid w:val="00102967"/>
    <w:rsid w:val="00105C48"/>
    <w:rsid w:val="00105F8F"/>
    <w:rsid w:val="00110A8A"/>
    <w:rsid w:val="001175D6"/>
    <w:rsid w:val="00123B29"/>
    <w:rsid w:val="001246D2"/>
    <w:rsid w:val="0012525F"/>
    <w:rsid w:val="00131227"/>
    <w:rsid w:val="00135944"/>
    <w:rsid w:val="001365E9"/>
    <w:rsid w:val="0013727F"/>
    <w:rsid w:val="00137D31"/>
    <w:rsid w:val="0014199F"/>
    <w:rsid w:val="0015069C"/>
    <w:rsid w:val="00155164"/>
    <w:rsid w:val="00155398"/>
    <w:rsid w:val="001626CC"/>
    <w:rsid w:val="00163588"/>
    <w:rsid w:val="001651B9"/>
    <w:rsid w:val="00170B7D"/>
    <w:rsid w:val="00170F5A"/>
    <w:rsid w:val="0017782E"/>
    <w:rsid w:val="001812CF"/>
    <w:rsid w:val="001814B9"/>
    <w:rsid w:val="00182E51"/>
    <w:rsid w:val="00192E30"/>
    <w:rsid w:val="00197D03"/>
    <w:rsid w:val="001A76E9"/>
    <w:rsid w:val="001B3FC5"/>
    <w:rsid w:val="001C3448"/>
    <w:rsid w:val="001C4995"/>
    <w:rsid w:val="001C5031"/>
    <w:rsid w:val="001D31D5"/>
    <w:rsid w:val="001D494A"/>
    <w:rsid w:val="001E0C2D"/>
    <w:rsid w:val="001E0DB1"/>
    <w:rsid w:val="001E576A"/>
    <w:rsid w:val="001F364B"/>
    <w:rsid w:val="001F3A01"/>
    <w:rsid w:val="001F4ABA"/>
    <w:rsid w:val="0020477F"/>
    <w:rsid w:val="0021268B"/>
    <w:rsid w:val="00212C20"/>
    <w:rsid w:val="0022186B"/>
    <w:rsid w:val="0022261F"/>
    <w:rsid w:val="002231D0"/>
    <w:rsid w:val="00224979"/>
    <w:rsid w:val="002277FE"/>
    <w:rsid w:val="00232F5A"/>
    <w:rsid w:val="00233B5F"/>
    <w:rsid w:val="00234320"/>
    <w:rsid w:val="0023545C"/>
    <w:rsid w:val="002417BD"/>
    <w:rsid w:val="00250854"/>
    <w:rsid w:val="00255D7F"/>
    <w:rsid w:val="002567DF"/>
    <w:rsid w:val="00260288"/>
    <w:rsid w:val="00261310"/>
    <w:rsid w:val="00262378"/>
    <w:rsid w:val="00262927"/>
    <w:rsid w:val="002651A3"/>
    <w:rsid w:val="00266892"/>
    <w:rsid w:val="00272317"/>
    <w:rsid w:val="00274AB1"/>
    <w:rsid w:val="00282654"/>
    <w:rsid w:val="002916C1"/>
    <w:rsid w:val="002922C2"/>
    <w:rsid w:val="002A043A"/>
    <w:rsid w:val="002A3923"/>
    <w:rsid w:val="002A7EF2"/>
    <w:rsid w:val="002B004B"/>
    <w:rsid w:val="002B04C0"/>
    <w:rsid w:val="002B294D"/>
    <w:rsid w:val="002B7FDF"/>
    <w:rsid w:val="002C02BD"/>
    <w:rsid w:val="002C030F"/>
    <w:rsid w:val="002C10C3"/>
    <w:rsid w:val="002C4AD6"/>
    <w:rsid w:val="002C529A"/>
    <w:rsid w:val="002D12F7"/>
    <w:rsid w:val="002D240F"/>
    <w:rsid w:val="002E0387"/>
    <w:rsid w:val="002E0CCA"/>
    <w:rsid w:val="002E0DA2"/>
    <w:rsid w:val="002E1A4C"/>
    <w:rsid w:val="002E4CF4"/>
    <w:rsid w:val="002F35B3"/>
    <w:rsid w:val="00302E99"/>
    <w:rsid w:val="00303889"/>
    <w:rsid w:val="00307D02"/>
    <w:rsid w:val="003144A0"/>
    <w:rsid w:val="00314C57"/>
    <w:rsid w:val="00315B6A"/>
    <w:rsid w:val="003225EA"/>
    <w:rsid w:val="00323363"/>
    <w:rsid w:val="00324EBC"/>
    <w:rsid w:val="003257AA"/>
    <w:rsid w:val="003311C9"/>
    <w:rsid w:val="003358AB"/>
    <w:rsid w:val="0034237E"/>
    <w:rsid w:val="00347BFB"/>
    <w:rsid w:val="0035036E"/>
    <w:rsid w:val="003539E1"/>
    <w:rsid w:val="003545ED"/>
    <w:rsid w:val="00355D8D"/>
    <w:rsid w:val="003763EB"/>
    <w:rsid w:val="003768DF"/>
    <w:rsid w:val="00377E7F"/>
    <w:rsid w:val="003814C1"/>
    <w:rsid w:val="003831E9"/>
    <w:rsid w:val="0038376C"/>
    <w:rsid w:val="003841B5"/>
    <w:rsid w:val="00392AD9"/>
    <w:rsid w:val="003A0781"/>
    <w:rsid w:val="003A12AE"/>
    <w:rsid w:val="003A38CC"/>
    <w:rsid w:val="003A5A8D"/>
    <w:rsid w:val="003A6212"/>
    <w:rsid w:val="003B0707"/>
    <w:rsid w:val="003B1615"/>
    <w:rsid w:val="003B1707"/>
    <w:rsid w:val="003B4271"/>
    <w:rsid w:val="003C3811"/>
    <w:rsid w:val="003C6FAE"/>
    <w:rsid w:val="003D4FA3"/>
    <w:rsid w:val="003F07E4"/>
    <w:rsid w:val="003F143C"/>
    <w:rsid w:val="003F26A5"/>
    <w:rsid w:val="003F30AA"/>
    <w:rsid w:val="00405EAB"/>
    <w:rsid w:val="004061E9"/>
    <w:rsid w:val="00410D26"/>
    <w:rsid w:val="004123C8"/>
    <w:rsid w:val="0041281F"/>
    <w:rsid w:val="00413BEC"/>
    <w:rsid w:val="00416193"/>
    <w:rsid w:val="00420953"/>
    <w:rsid w:val="004230BC"/>
    <w:rsid w:val="004254D5"/>
    <w:rsid w:val="00436C8F"/>
    <w:rsid w:val="004401FE"/>
    <w:rsid w:val="004417DE"/>
    <w:rsid w:val="0044206D"/>
    <w:rsid w:val="00453526"/>
    <w:rsid w:val="004554A0"/>
    <w:rsid w:val="004567C5"/>
    <w:rsid w:val="0046046D"/>
    <w:rsid w:val="00460A27"/>
    <w:rsid w:val="00463172"/>
    <w:rsid w:val="0048265D"/>
    <w:rsid w:val="0048496A"/>
    <w:rsid w:val="00484E2D"/>
    <w:rsid w:val="0048605B"/>
    <w:rsid w:val="00486D4D"/>
    <w:rsid w:val="004901C6"/>
    <w:rsid w:val="00494B36"/>
    <w:rsid w:val="00496AA5"/>
    <w:rsid w:val="00496AA7"/>
    <w:rsid w:val="00497E37"/>
    <w:rsid w:val="004A12A0"/>
    <w:rsid w:val="004A173C"/>
    <w:rsid w:val="004A19F6"/>
    <w:rsid w:val="004B11D6"/>
    <w:rsid w:val="004B1CD4"/>
    <w:rsid w:val="004C06D2"/>
    <w:rsid w:val="004C1370"/>
    <w:rsid w:val="004C452B"/>
    <w:rsid w:val="004C4929"/>
    <w:rsid w:val="004C630E"/>
    <w:rsid w:val="004D07F5"/>
    <w:rsid w:val="004D3B6D"/>
    <w:rsid w:val="004D67E5"/>
    <w:rsid w:val="004E08BE"/>
    <w:rsid w:val="004F0548"/>
    <w:rsid w:val="004F44D7"/>
    <w:rsid w:val="004F74BF"/>
    <w:rsid w:val="00501A99"/>
    <w:rsid w:val="00501B42"/>
    <w:rsid w:val="0050276F"/>
    <w:rsid w:val="005049B2"/>
    <w:rsid w:val="0051015D"/>
    <w:rsid w:val="00513454"/>
    <w:rsid w:val="0051775A"/>
    <w:rsid w:val="00520F6B"/>
    <w:rsid w:val="00522C16"/>
    <w:rsid w:val="00524418"/>
    <w:rsid w:val="00527757"/>
    <w:rsid w:val="00527787"/>
    <w:rsid w:val="00527AE8"/>
    <w:rsid w:val="00527E9A"/>
    <w:rsid w:val="00537B8C"/>
    <w:rsid w:val="00540608"/>
    <w:rsid w:val="005420CC"/>
    <w:rsid w:val="00542AA1"/>
    <w:rsid w:val="0054362F"/>
    <w:rsid w:val="0054401B"/>
    <w:rsid w:val="00545B26"/>
    <w:rsid w:val="00550492"/>
    <w:rsid w:val="00554E30"/>
    <w:rsid w:val="00557F9D"/>
    <w:rsid w:val="00560179"/>
    <w:rsid w:val="00562804"/>
    <w:rsid w:val="005645D0"/>
    <w:rsid w:val="00566176"/>
    <w:rsid w:val="00570F22"/>
    <w:rsid w:val="005715B9"/>
    <w:rsid w:val="005724B0"/>
    <w:rsid w:val="00574A2D"/>
    <w:rsid w:val="005761A1"/>
    <w:rsid w:val="00577529"/>
    <w:rsid w:val="00582A18"/>
    <w:rsid w:val="00585EFD"/>
    <w:rsid w:val="005877BF"/>
    <w:rsid w:val="00591A1B"/>
    <w:rsid w:val="005953B9"/>
    <w:rsid w:val="005965A4"/>
    <w:rsid w:val="00597BD0"/>
    <w:rsid w:val="005A1553"/>
    <w:rsid w:val="005A2A84"/>
    <w:rsid w:val="005A2ADF"/>
    <w:rsid w:val="005B3CDD"/>
    <w:rsid w:val="005B439B"/>
    <w:rsid w:val="005B4B02"/>
    <w:rsid w:val="005C0647"/>
    <w:rsid w:val="005C2999"/>
    <w:rsid w:val="005D1D7D"/>
    <w:rsid w:val="005D3F71"/>
    <w:rsid w:val="005F1E6B"/>
    <w:rsid w:val="005F35E7"/>
    <w:rsid w:val="0060213C"/>
    <w:rsid w:val="0060284D"/>
    <w:rsid w:val="0060786B"/>
    <w:rsid w:val="00607F89"/>
    <w:rsid w:val="00610C20"/>
    <w:rsid w:val="00613966"/>
    <w:rsid w:val="00615076"/>
    <w:rsid w:val="006178BC"/>
    <w:rsid w:val="006202A7"/>
    <w:rsid w:val="00622AAE"/>
    <w:rsid w:val="006244EE"/>
    <w:rsid w:val="006267F1"/>
    <w:rsid w:val="00631807"/>
    <w:rsid w:val="006400C1"/>
    <w:rsid w:val="00641EEC"/>
    <w:rsid w:val="00644CCB"/>
    <w:rsid w:val="00646258"/>
    <w:rsid w:val="006512C9"/>
    <w:rsid w:val="00655F38"/>
    <w:rsid w:val="00670D29"/>
    <w:rsid w:val="006758BF"/>
    <w:rsid w:val="006806DD"/>
    <w:rsid w:val="00682849"/>
    <w:rsid w:val="006871FD"/>
    <w:rsid w:val="00694B03"/>
    <w:rsid w:val="00696446"/>
    <w:rsid w:val="006A0245"/>
    <w:rsid w:val="006B0451"/>
    <w:rsid w:val="006B0776"/>
    <w:rsid w:val="006C5411"/>
    <w:rsid w:val="006D48E3"/>
    <w:rsid w:val="006D57A0"/>
    <w:rsid w:val="006E057A"/>
    <w:rsid w:val="006E3197"/>
    <w:rsid w:val="006E7C66"/>
    <w:rsid w:val="00703BE7"/>
    <w:rsid w:val="00714035"/>
    <w:rsid w:val="007158B5"/>
    <w:rsid w:val="00716639"/>
    <w:rsid w:val="0072369E"/>
    <w:rsid w:val="007337CB"/>
    <w:rsid w:val="00741EF0"/>
    <w:rsid w:val="00743880"/>
    <w:rsid w:val="00750BF9"/>
    <w:rsid w:val="0075110D"/>
    <w:rsid w:val="00753F5D"/>
    <w:rsid w:val="0075493C"/>
    <w:rsid w:val="00754BB3"/>
    <w:rsid w:val="00754EE5"/>
    <w:rsid w:val="00762C52"/>
    <w:rsid w:val="00765645"/>
    <w:rsid w:val="00766D40"/>
    <w:rsid w:val="00766F7A"/>
    <w:rsid w:val="00767DA6"/>
    <w:rsid w:val="007708DD"/>
    <w:rsid w:val="0077433D"/>
    <w:rsid w:val="00781B50"/>
    <w:rsid w:val="00781F57"/>
    <w:rsid w:val="007823DF"/>
    <w:rsid w:val="00783669"/>
    <w:rsid w:val="007933A8"/>
    <w:rsid w:val="00795107"/>
    <w:rsid w:val="00795C57"/>
    <w:rsid w:val="007A1808"/>
    <w:rsid w:val="007A7F9C"/>
    <w:rsid w:val="007B063F"/>
    <w:rsid w:val="007B35BE"/>
    <w:rsid w:val="007C06D0"/>
    <w:rsid w:val="007C1791"/>
    <w:rsid w:val="007C73C3"/>
    <w:rsid w:val="007D4956"/>
    <w:rsid w:val="007D5385"/>
    <w:rsid w:val="007E1BFC"/>
    <w:rsid w:val="007E492A"/>
    <w:rsid w:val="007E4C10"/>
    <w:rsid w:val="007E6C16"/>
    <w:rsid w:val="007F2329"/>
    <w:rsid w:val="007F23A0"/>
    <w:rsid w:val="007F5CC8"/>
    <w:rsid w:val="007F6C23"/>
    <w:rsid w:val="00800EA3"/>
    <w:rsid w:val="00802055"/>
    <w:rsid w:val="00802B9A"/>
    <w:rsid w:val="00806814"/>
    <w:rsid w:val="00811718"/>
    <w:rsid w:val="008139C8"/>
    <w:rsid w:val="008156BA"/>
    <w:rsid w:val="0081786A"/>
    <w:rsid w:val="00820459"/>
    <w:rsid w:val="00826CBB"/>
    <w:rsid w:val="008333DD"/>
    <w:rsid w:val="00840E07"/>
    <w:rsid w:val="008437CE"/>
    <w:rsid w:val="00843AF5"/>
    <w:rsid w:val="00843EE2"/>
    <w:rsid w:val="00845849"/>
    <w:rsid w:val="00847643"/>
    <w:rsid w:val="00850CA3"/>
    <w:rsid w:val="00851D65"/>
    <w:rsid w:val="0085320F"/>
    <w:rsid w:val="00854DD0"/>
    <w:rsid w:val="008636BF"/>
    <w:rsid w:val="008727DB"/>
    <w:rsid w:val="00875BA6"/>
    <w:rsid w:val="00885F16"/>
    <w:rsid w:val="00887C73"/>
    <w:rsid w:val="0089128D"/>
    <w:rsid w:val="0089574F"/>
    <w:rsid w:val="00896C75"/>
    <w:rsid w:val="0089769B"/>
    <w:rsid w:val="008A1BE2"/>
    <w:rsid w:val="008A444E"/>
    <w:rsid w:val="008A4853"/>
    <w:rsid w:val="008A4D1E"/>
    <w:rsid w:val="008B64EB"/>
    <w:rsid w:val="008B7F81"/>
    <w:rsid w:val="008C27A4"/>
    <w:rsid w:val="008D139B"/>
    <w:rsid w:val="008E04E4"/>
    <w:rsid w:val="008E7DD3"/>
    <w:rsid w:val="008F5388"/>
    <w:rsid w:val="008F7C16"/>
    <w:rsid w:val="00902721"/>
    <w:rsid w:val="00903193"/>
    <w:rsid w:val="00907E75"/>
    <w:rsid w:val="00912281"/>
    <w:rsid w:val="009124EF"/>
    <w:rsid w:val="00913FD8"/>
    <w:rsid w:val="0091532B"/>
    <w:rsid w:val="00917C45"/>
    <w:rsid w:val="00920286"/>
    <w:rsid w:val="009204A5"/>
    <w:rsid w:val="00921280"/>
    <w:rsid w:val="00922300"/>
    <w:rsid w:val="009241C5"/>
    <w:rsid w:val="00926218"/>
    <w:rsid w:val="009326BE"/>
    <w:rsid w:val="009469D6"/>
    <w:rsid w:val="00950325"/>
    <w:rsid w:val="0095610A"/>
    <w:rsid w:val="0095656D"/>
    <w:rsid w:val="009618C8"/>
    <w:rsid w:val="00962807"/>
    <w:rsid w:val="009628AA"/>
    <w:rsid w:val="009629F0"/>
    <w:rsid w:val="009629F9"/>
    <w:rsid w:val="00963470"/>
    <w:rsid w:val="00971152"/>
    <w:rsid w:val="00971C36"/>
    <w:rsid w:val="0097311B"/>
    <w:rsid w:val="009734D0"/>
    <w:rsid w:val="00982327"/>
    <w:rsid w:val="00987D0B"/>
    <w:rsid w:val="009911FE"/>
    <w:rsid w:val="00993531"/>
    <w:rsid w:val="009A38BE"/>
    <w:rsid w:val="009A4DA2"/>
    <w:rsid w:val="009A62AF"/>
    <w:rsid w:val="009A7242"/>
    <w:rsid w:val="009C14F1"/>
    <w:rsid w:val="009D2DA5"/>
    <w:rsid w:val="009D56FC"/>
    <w:rsid w:val="009D5923"/>
    <w:rsid w:val="009D6CA7"/>
    <w:rsid w:val="009E33A2"/>
    <w:rsid w:val="009F034E"/>
    <w:rsid w:val="009F5207"/>
    <w:rsid w:val="009F657E"/>
    <w:rsid w:val="00A02DDC"/>
    <w:rsid w:val="00A032F0"/>
    <w:rsid w:val="00A06495"/>
    <w:rsid w:val="00A103CF"/>
    <w:rsid w:val="00A12863"/>
    <w:rsid w:val="00A162FE"/>
    <w:rsid w:val="00A23B4A"/>
    <w:rsid w:val="00A31F13"/>
    <w:rsid w:val="00A37790"/>
    <w:rsid w:val="00A46CE4"/>
    <w:rsid w:val="00A47E50"/>
    <w:rsid w:val="00A7141D"/>
    <w:rsid w:val="00A748F7"/>
    <w:rsid w:val="00A80E25"/>
    <w:rsid w:val="00A839F7"/>
    <w:rsid w:val="00A9034B"/>
    <w:rsid w:val="00A9138B"/>
    <w:rsid w:val="00A95F70"/>
    <w:rsid w:val="00AA4345"/>
    <w:rsid w:val="00AB0F8D"/>
    <w:rsid w:val="00AB6B92"/>
    <w:rsid w:val="00AC2224"/>
    <w:rsid w:val="00AD2CBD"/>
    <w:rsid w:val="00AD7497"/>
    <w:rsid w:val="00AE17B3"/>
    <w:rsid w:val="00AE55AF"/>
    <w:rsid w:val="00AE5726"/>
    <w:rsid w:val="00AE57D5"/>
    <w:rsid w:val="00AE5BCB"/>
    <w:rsid w:val="00AE7C66"/>
    <w:rsid w:val="00AF2B18"/>
    <w:rsid w:val="00AF6DCE"/>
    <w:rsid w:val="00AF7614"/>
    <w:rsid w:val="00B07D7A"/>
    <w:rsid w:val="00B151AD"/>
    <w:rsid w:val="00B312D5"/>
    <w:rsid w:val="00B33EE6"/>
    <w:rsid w:val="00B4342D"/>
    <w:rsid w:val="00B43EC3"/>
    <w:rsid w:val="00B55A3E"/>
    <w:rsid w:val="00B611C2"/>
    <w:rsid w:val="00B624A2"/>
    <w:rsid w:val="00B66E20"/>
    <w:rsid w:val="00B71309"/>
    <w:rsid w:val="00B80A8C"/>
    <w:rsid w:val="00B87576"/>
    <w:rsid w:val="00B97431"/>
    <w:rsid w:val="00B9773B"/>
    <w:rsid w:val="00BA40CA"/>
    <w:rsid w:val="00BA64FE"/>
    <w:rsid w:val="00BB3A11"/>
    <w:rsid w:val="00BB6603"/>
    <w:rsid w:val="00BC3D88"/>
    <w:rsid w:val="00BC682C"/>
    <w:rsid w:val="00BD01FF"/>
    <w:rsid w:val="00BE2BB7"/>
    <w:rsid w:val="00BF0F44"/>
    <w:rsid w:val="00C02703"/>
    <w:rsid w:val="00C077DD"/>
    <w:rsid w:val="00C103A9"/>
    <w:rsid w:val="00C21F35"/>
    <w:rsid w:val="00C27DD4"/>
    <w:rsid w:val="00C4152D"/>
    <w:rsid w:val="00C442ED"/>
    <w:rsid w:val="00C4704B"/>
    <w:rsid w:val="00C52EAD"/>
    <w:rsid w:val="00C63713"/>
    <w:rsid w:val="00C63B88"/>
    <w:rsid w:val="00C7274F"/>
    <w:rsid w:val="00C73B81"/>
    <w:rsid w:val="00C80718"/>
    <w:rsid w:val="00C829C4"/>
    <w:rsid w:val="00C82B04"/>
    <w:rsid w:val="00C833FF"/>
    <w:rsid w:val="00C83E31"/>
    <w:rsid w:val="00C8606F"/>
    <w:rsid w:val="00C9394A"/>
    <w:rsid w:val="00C93B05"/>
    <w:rsid w:val="00CA1340"/>
    <w:rsid w:val="00CA3FF5"/>
    <w:rsid w:val="00CA5630"/>
    <w:rsid w:val="00CA60EA"/>
    <w:rsid w:val="00CC071F"/>
    <w:rsid w:val="00CC5754"/>
    <w:rsid w:val="00CC5C33"/>
    <w:rsid w:val="00CC72A4"/>
    <w:rsid w:val="00CD4FE7"/>
    <w:rsid w:val="00CD7326"/>
    <w:rsid w:val="00CE01EA"/>
    <w:rsid w:val="00CE4AAC"/>
    <w:rsid w:val="00CF5E68"/>
    <w:rsid w:val="00CF6846"/>
    <w:rsid w:val="00D02E47"/>
    <w:rsid w:val="00D101F5"/>
    <w:rsid w:val="00D12333"/>
    <w:rsid w:val="00D15C87"/>
    <w:rsid w:val="00D17D34"/>
    <w:rsid w:val="00D21873"/>
    <w:rsid w:val="00D23039"/>
    <w:rsid w:val="00D25FF4"/>
    <w:rsid w:val="00D33477"/>
    <w:rsid w:val="00D37052"/>
    <w:rsid w:val="00D4276D"/>
    <w:rsid w:val="00D46479"/>
    <w:rsid w:val="00D51664"/>
    <w:rsid w:val="00D52AF2"/>
    <w:rsid w:val="00D55AAE"/>
    <w:rsid w:val="00D63269"/>
    <w:rsid w:val="00D64AD6"/>
    <w:rsid w:val="00D6545A"/>
    <w:rsid w:val="00D66CD2"/>
    <w:rsid w:val="00D66E70"/>
    <w:rsid w:val="00D71B32"/>
    <w:rsid w:val="00D7336D"/>
    <w:rsid w:val="00D75884"/>
    <w:rsid w:val="00D77B34"/>
    <w:rsid w:val="00D80664"/>
    <w:rsid w:val="00D80F9D"/>
    <w:rsid w:val="00D9008A"/>
    <w:rsid w:val="00D90A0A"/>
    <w:rsid w:val="00D910B3"/>
    <w:rsid w:val="00D9247A"/>
    <w:rsid w:val="00DA0F9B"/>
    <w:rsid w:val="00DA1063"/>
    <w:rsid w:val="00DA2EC1"/>
    <w:rsid w:val="00DA2F8E"/>
    <w:rsid w:val="00DA322D"/>
    <w:rsid w:val="00DA50AE"/>
    <w:rsid w:val="00DA5541"/>
    <w:rsid w:val="00DB187C"/>
    <w:rsid w:val="00DB2523"/>
    <w:rsid w:val="00DB5E11"/>
    <w:rsid w:val="00DB757F"/>
    <w:rsid w:val="00DB7C1B"/>
    <w:rsid w:val="00DC0934"/>
    <w:rsid w:val="00DC321F"/>
    <w:rsid w:val="00DD241D"/>
    <w:rsid w:val="00DD57C4"/>
    <w:rsid w:val="00DE331B"/>
    <w:rsid w:val="00DE5073"/>
    <w:rsid w:val="00DF5277"/>
    <w:rsid w:val="00DF5A76"/>
    <w:rsid w:val="00E00260"/>
    <w:rsid w:val="00E01AFF"/>
    <w:rsid w:val="00E01E00"/>
    <w:rsid w:val="00E02075"/>
    <w:rsid w:val="00E023A3"/>
    <w:rsid w:val="00E02B56"/>
    <w:rsid w:val="00E05483"/>
    <w:rsid w:val="00E1007F"/>
    <w:rsid w:val="00E10F59"/>
    <w:rsid w:val="00E164D8"/>
    <w:rsid w:val="00E1686D"/>
    <w:rsid w:val="00E17B73"/>
    <w:rsid w:val="00E21F31"/>
    <w:rsid w:val="00E21FDB"/>
    <w:rsid w:val="00E22635"/>
    <w:rsid w:val="00E22D95"/>
    <w:rsid w:val="00E23454"/>
    <w:rsid w:val="00E24B9E"/>
    <w:rsid w:val="00E24D94"/>
    <w:rsid w:val="00E26C3C"/>
    <w:rsid w:val="00E2705B"/>
    <w:rsid w:val="00E309BD"/>
    <w:rsid w:val="00E355E5"/>
    <w:rsid w:val="00E36C95"/>
    <w:rsid w:val="00E42F4F"/>
    <w:rsid w:val="00E431A5"/>
    <w:rsid w:val="00E46A67"/>
    <w:rsid w:val="00E47926"/>
    <w:rsid w:val="00E55CB3"/>
    <w:rsid w:val="00E56F6A"/>
    <w:rsid w:val="00E600C1"/>
    <w:rsid w:val="00E61914"/>
    <w:rsid w:val="00E619A3"/>
    <w:rsid w:val="00E63CC9"/>
    <w:rsid w:val="00E63D98"/>
    <w:rsid w:val="00E6596F"/>
    <w:rsid w:val="00E675E1"/>
    <w:rsid w:val="00E704E3"/>
    <w:rsid w:val="00E71F93"/>
    <w:rsid w:val="00E765EF"/>
    <w:rsid w:val="00E76E57"/>
    <w:rsid w:val="00E80B6D"/>
    <w:rsid w:val="00E82F25"/>
    <w:rsid w:val="00E83D36"/>
    <w:rsid w:val="00E86871"/>
    <w:rsid w:val="00E90183"/>
    <w:rsid w:val="00E92B17"/>
    <w:rsid w:val="00E94616"/>
    <w:rsid w:val="00EA2745"/>
    <w:rsid w:val="00EA4EF7"/>
    <w:rsid w:val="00EA7AFB"/>
    <w:rsid w:val="00EB140B"/>
    <w:rsid w:val="00EB20E9"/>
    <w:rsid w:val="00EB4668"/>
    <w:rsid w:val="00EB5C85"/>
    <w:rsid w:val="00EC1C40"/>
    <w:rsid w:val="00EC65EB"/>
    <w:rsid w:val="00ED0084"/>
    <w:rsid w:val="00ED32C1"/>
    <w:rsid w:val="00ED3C89"/>
    <w:rsid w:val="00ED4701"/>
    <w:rsid w:val="00EE0175"/>
    <w:rsid w:val="00EE31F0"/>
    <w:rsid w:val="00EE78D6"/>
    <w:rsid w:val="00EF5EFC"/>
    <w:rsid w:val="00F02CF5"/>
    <w:rsid w:val="00F03D3F"/>
    <w:rsid w:val="00F0478A"/>
    <w:rsid w:val="00F10D50"/>
    <w:rsid w:val="00F10DF9"/>
    <w:rsid w:val="00F13953"/>
    <w:rsid w:val="00F25B59"/>
    <w:rsid w:val="00F2717B"/>
    <w:rsid w:val="00F30E53"/>
    <w:rsid w:val="00F32F6E"/>
    <w:rsid w:val="00F34FD1"/>
    <w:rsid w:val="00F350BE"/>
    <w:rsid w:val="00F41657"/>
    <w:rsid w:val="00F426D3"/>
    <w:rsid w:val="00F52C21"/>
    <w:rsid w:val="00F5338E"/>
    <w:rsid w:val="00F53422"/>
    <w:rsid w:val="00F546FC"/>
    <w:rsid w:val="00F57719"/>
    <w:rsid w:val="00F57A79"/>
    <w:rsid w:val="00F618BB"/>
    <w:rsid w:val="00F61981"/>
    <w:rsid w:val="00F66128"/>
    <w:rsid w:val="00F665BC"/>
    <w:rsid w:val="00F6683B"/>
    <w:rsid w:val="00F74BDE"/>
    <w:rsid w:val="00F74E85"/>
    <w:rsid w:val="00F760E2"/>
    <w:rsid w:val="00F80606"/>
    <w:rsid w:val="00F833F8"/>
    <w:rsid w:val="00F838F6"/>
    <w:rsid w:val="00F93C16"/>
    <w:rsid w:val="00F948A4"/>
    <w:rsid w:val="00FA1C49"/>
    <w:rsid w:val="00FA55BD"/>
    <w:rsid w:val="00FA6080"/>
    <w:rsid w:val="00FA7F33"/>
    <w:rsid w:val="00FB1AFC"/>
    <w:rsid w:val="00FB25AB"/>
    <w:rsid w:val="00FB2956"/>
    <w:rsid w:val="00FB3EF8"/>
    <w:rsid w:val="00FB4399"/>
    <w:rsid w:val="00FB6FF1"/>
    <w:rsid w:val="00FC426A"/>
    <w:rsid w:val="00FC44CF"/>
    <w:rsid w:val="00FD5B13"/>
    <w:rsid w:val="00FD63EC"/>
    <w:rsid w:val="00FE0E9B"/>
    <w:rsid w:val="00FE1D37"/>
    <w:rsid w:val="00FF0DD5"/>
    <w:rsid w:val="00FF3333"/>
    <w:rsid w:val="00FF532D"/>
    <w:rsid w:val="00FF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4z1">
    <w:name w:val="WW8NumSt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0">
    <w:name w:val="WW8NumSt16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1">
    <w:name w:val="WW8NumSt16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0">
    <w:name w:val="WW8NumSt18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1">
    <w:name w:val="WW8NumSt18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1">
    <w:name w:val="Основной шрифт абзаца1"/>
    <w:rsid w:val="00811718"/>
  </w:style>
  <w:style w:type="character" w:styleId="a3">
    <w:name w:val="Strong"/>
    <w:uiPriority w:val="22"/>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1f3">
    <w:name w:val="Заголовок1"/>
    <w:basedOn w:val="a"/>
    <w:next w:val="af"/>
    <w:link w:val="af0"/>
    <w:qFormat/>
    <w:rsid w:val="00811718"/>
    <w:pPr>
      <w:keepNext/>
      <w:spacing w:before="240" w:after="120"/>
    </w:pPr>
    <w:rPr>
      <w:rFonts w:ascii="Liberation Sans" w:eastAsia="Microsoft YaHei" w:hAnsi="Liberation Sans" w:cs="Mangal"/>
      <w:sz w:val="28"/>
      <w:szCs w:val="28"/>
    </w:rPr>
  </w:style>
  <w:style w:type="paragraph" w:styleId="af">
    <w:name w:val="Body Text"/>
    <w:basedOn w:val="a"/>
    <w:rsid w:val="00811718"/>
    <w:pPr>
      <w:spacing w:after="120"/>
    </w:pPr>
  </w:style>
  <w:style w:type="character" w:customStyle="1" w:styleId="af0">
    <w:name w:val="Название Знак"/>
    <w:basedOn w:val="a0"/>
    <w:link w:val="1f3"/>
    <w:uiPriority w:val="99"/>
    <w:locked/>
    <w:rsid w:val="00783669"/>
    <w:rPr>
      <w:rFonts w:ascii="Liberation Sans" w:eastAsia="Microsoft YaHei" w:hAnsi="Liberation Sans" w:cs="Mangal"/>
      <w:sz w:val="28"/>
      <w:szCs w:val="28"/>
      <w:lang w:eastAsia="zh-CN"/>
    </w:rPr>
  </w:style>
  <w:style w:type="paragraph" w:styleId="af1">
    <w:name w:val="List"/>
    <w:basedOn w:val="af"/>
    <w:rsid w:val="00811718"/>
    <w:rPr>
      <w:rFonts w:cs="Mangal"/>
    </w:rPr>
  </w:style>
  <w:style w:type="paragraph" w:styleId="af2">
    <w:name w:val="caption"/>
    <w:basedOn w:val="WW-1"/>
    <w:next w:val="af"/>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4">
    <w:name w:val="Название объекта1"/>
    <w:basedOn w:val="a"/>
    <w:rsid w:val="00811718"/>
    <w:pPr>
      <w:suppressLineNumbers/>
      <w:spacing w:before="120" w:after="120"/>
    </w:pPr>
    <w:rPr>
      <w:rFonts w:cs="Mangal"/>
      <w:i/>
      <w:iCs/>
    </w:rPr>
  </w:style>
  <w:style w:type="paragraph" w:customStyle="1" w:styleId="1f5">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3">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6"/>
    <w:qFormat/>
    <w:rsid w:val="00811718"/>
    <w:pPr>
      <w:spacing w:before="280" w:after="280"/>
    </w:pPr>
  </w:style>
  <w:style w:type="character" w:customStyle="1" w:styleId="1f6">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3"/>
    <w:locked/>
    <w:rsid w:val="00F66128"/>
    <w:rPr>
      <w:sz w:val="24"/>
      <w:szCs w:val="24"/>
      <w:lang w:eastAsia="zh-CN"/>
    </w:rPr>
  </w:style>
  <w:style w:type="paragraph" w:styleId="af4">
    <w:name w:val="Balloon Text"/>
    <w:basedOn w:val="a"/>
    <w:link w:val="af5"/>
    <w:rsid w:val="00811718"/>
    <w:rPr>
      <w:rFonts w:ascii="Tahoma" w:hAnsi="Tahoma" w:cs="Tahoma"/>
      <w:sz w:val="16"/>
      <w:szCs w:val="16"/>
    </w:rPr>
  </w:style>
  <w:style w:type="character" w:customStyle="1" w:styleId="af5">
    <w:name w:val="Текст выноски Знак"/>
    <w:basedOn w:val="a0"/>
    <w:link w:val="af4"/>
    <w:rsid w:val="00783669"/>
    <w:rPr>
      <w:rFonts w:ascii="Tahoma" w:hAnsi="Tahoma" w:cs="Tahoma"/>
      <w:sz w:val="16"/>
      <w:szCs w:val="16"/>
      <w:lang w:eastAsia="zh-CN"/>
    </w:rPr>
  </w:style>
  <w:style w:type="paragraph" w:customStyle="1" w:styleId="af6">
    <w:name w:val="Обычный + По ширине"/>
    <w:basedOn w:val="a"/>
    <w:rsid w:val="00811718"/>
    <w:pPr>
      <w:ind w:left="540" w:firstLine="540"/>
      <w:jc w:val="both"/>
    </w:pPr>
    <w:rPr>
      <w:bCs/>
      <w:lang w:val="uk-UA"/>
    </w:rPr>
  </w:style>
  <w:style w:type="paragraph" w:styleId="af7">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7">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8">
    <w:name w:val="List Paragraph"/>
    <w:aliases w:val="название табл/рис,AC List 01,Список уровня 2,Bullet Number,Bullet 1,Use Case List Paragraph,lp1,List Paragraph1,lp11,List Paragraph11,Number Bullets,заголовок 1.1"/>
    <w:basedOn w:val="a"/>
    <w:link w:val="af9"/>
    <w:qFormat/>
    <w:rsid w:val="00811718"/>
    <w:pPr>
      <w:ind w:left="708"/>
    </w:pPr>
  </w:style>
  <w:style w:type="paragraph" w:customStyle="1" w:styleId="afa">
    <w:name w:val="Содержимое таблицы"/>
    <w:basedOn w:val="a"/>
    <w:rsid w:val="00811718"/>
    <w:pPr>
      <w:suppressLineNumbers/>
    </w:pPr>
  </w:style>
  <w:style w:type="paragraph" w:customStyle="1" w:styleId="afb">
    <w:name w:val="Заголовок таблицы"/>
    <w:basedOn w:val="afa"/>
    <w:rsid w:val="00811718"/>
    <w:pPr>
      <w:jc w:val="center"/>
    </w:pPr>
    <w:rPr>
      <w:b/>
      <w:bCs/>
    </w:rPr>
  </w:style>
  <w:style w:type="paragraph" w:customStyle="1" w:styleId="afc">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d">
    <w:name w:val="Body Text Indent"/>
    <w:basedOn w:val="a"/>
    <w:link w:val="afe"/>
    <w:rsid w:val="00811718"/>
    <w:pPr>
      <w:suppressAutoHyphens w:val="0"/>
      <w:spacing w:after="120"/>
      <w:ind w:left="283"/>
    </w:pPr>
  </w:style>
  <w:style w:type="character" w:customStyle="1" w:styleId="afe">
    <w:name w:val="Основной текст с отступом Знак"/>
    <w:basedOn w:val="a0"/>
    <w:link w:val="afd"/>
    <w:locked/>
    <w:rsid w:val="00783669"/>
    <w:rPr>
      <w:sz w:val="24"/>
      <w:szCs w:val="24"/>
      <w:lang w:eastAsia="zh-CN"/>
    </w:rPr>
  </w:style>
  <w:style w:type="paragraph" w:customStyle="1" w:styleId="1f8">
    <w:name w:val="Текст примечания1"/>
    <w:basedOn w:val="a"/>
    <w:rsid w:val="00811718"/>
    <w:pPr>
      <w:suppressAutoHyphens w:val="0"/>
    </w:pPr>
    <w:rPr>
      <w:sz w:val="20"/>
      <w:szCs w:val="20"/>
    </w:rPr>
  </w:style>
  <w:style w:type="paragraph" w:customStyle="1" w:styleId="aff">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0">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1">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9">
    <w:name w:val="Основной текст1"/>
    <w:basedOn w:val="a"/>
    <w:rsid w:val="00811718"/>
    <w:pPr>
      <w:widowControl w:val="0"/>
      <w:suppressAutoHyphens w:val="0"/>
      <w:snapToGrid w:val="0"/>
    </w:pPr>
    <w:rPr>
      <w:rFonts w:ascii="Arial" w:hAnsi="Arial" w:cs="Arial"/>
      <w:szCs w:val="20"/>
    </w:rPr>
  </w:style>
  <w:style w:type="paragraph" w:customStyle="1" w:styleId="1fa">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2">
    <w:name w:val="Знак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3">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c">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4">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5">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d">
    <w:name w:val="Знак Знак Знак1 Знак"/>
    <w:basedOn w:val="a"/>
    <w:rsid w:val="00811718"/>
    <w:pPr>
      <w:suppressAutoHyphens w:val="0"/>
    </w:pPr>
    <w:rPr>
      <w:rFonts w:ascii="Verdana" w:hAnsi="Verdana" w:cs="Verdana"/>
      <w:lang w:val="en-US"/>
    </w:rPr>
  </w:style>
  <w:style w:type="paragraph" w:customStyle="1" w:styleId="1fe">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f">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0">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1">
    <w:name w:val="Обычный отступ1"/>
    <w:basedOn w:val="a"/>
    <w:rsid w:val="00811718"/>
    <w:pPr>
      <w:suppressAutoHyphens w:val="0"/>
      <w:ind w:left="708"/>
    </w:pPr>
  </w:style>
  <w:style w:type="paragraph" w:customStyle="1" w:styleId="aff6">
    <w:name w:val="Основной"/>
    <w:basedOn w:val="a"/>
    <w:next w:val="1ff1"/>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
    <w:rsid w:val="00811718"/>
    <w:pPr>
      <w:keepNext/>
      <w:suppressAutoHyphens w:val="0"/>
      <w:spacing w:after="160"/>
    </w:pPr>
    <w:rPr>
      <w:sz w:val="20"/>
      <w:szCs w:val="20"/>
      <w:lang w:val="en-US"/>
    </w:rPr>
  </w:style>
  <w:style w:type="paragraph" w:customStyle="1" w:styleId="1ff2">
    <w:name w:val="Знак1"/>
    <w:basedOn w:val="a"/>
    <w:rsid w:val="00811718"/>
    <w:pPr>
      <w:suppressAutoHyphens w:val="0"/>
    </w:pPr>
    <w:rPr>
      <w:rFonts w:ascii="Verdana" w:hAnsi="Verdana" w:cs="Verdana"/>
      <w:lang w:val="en-US"/>
    </w:rPr>
  </w:style>
  <w:style w:type="paragraph" w:customStyle="1" w:styleId="1ff3">
    <w:name w:val="Обычный (веб)1"/>
    <w:basedOn w:val="a"/>
    <w:rsid w:val="00811718"/>
    <w:pPr>
      <w:suppressAutoHyphens w:val="0"/>
      <w:ind w:firstLine="480"/>
      <w:jc w:val="both"/>
    </w:pPr>
    <w:rPr>
      <w:sz w:val="18"/>
      <w:szCs w:val="18"/>
    </w:rPr>
  </w:style>
  <w:style w:type="paragraph" w:customStyle="1" w:styleId="1ff4">
    <w:name w:val="заголовок 1"/>
    <w:basedOn w:val="a"/>
    <w:next w:val="a"/>
    <w:rsid w:val="00811718"/>
    <w:pPr>
      <w:keepNext/>
      <w:suppressAutoHyphens w:val="0"/>
      <w:autoSpaceDE w:val="0"/>
    </w:pPr>
    <w:rPr>
      <w:b/>
      <w:bCs/>
      <w:sz w:val="20"/>
      <w:szCs w:val="20"/>
      <w:lang w:val="uk-UA"/>
    </w:rPr>
  </w:style>
  <w:style w:type="paragraph" w:customStyle="1" w:styleId="1ff5">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6">
    <w:name w:val="Обычный1"/>
    <w:rsid w:val="00811718"/>
    <w:pPr>
      <w:suppressAutoHyphens/>
    </w:pPr>
    <w:rPr>
      <w:lang w:eastAsia="zh-CN"/>
    </w:rPr>
  </w:style>
  <w:style w:type="paragraph" w:customStyle="1" w:styleId="1ff7">
    <w:name w:val="Текст1"/>
    <w:basedOn w:val="a"/>
    <w:rsid w:val="00811718"/>
    <w:rPr>
      <w:rFonts w:ascii="Courier New" w:hAnsi="Courier New" w:cs="Courier New"/>
      <w:sz w:val="20"/>
      <w:szCs w:val="20"/>
    </w:rPr>
  </w:style>
  <w:style w:type="paragraph" w:customStyle="1" w:styleId="aff7">
    <w:name w:val="ДинТекстОбыч"/>
    <w:basedOn w:val="a"/>
    <w:rsid w:val="00811718"/>
    <w:pPr>
      <w:suppressAutoHyphens w:val="0"/>
      <w:ind w:firstLine="567"/>
      <w:jc w:val="both"/>
    </w:pPr>
    <w:rPr>
      <w:lang w:val="uk-UA"/>
    </w:rPr>
  </w:style>
  <w:style w:type="paragraph" w:customStyle="1" w:styleId="aff8">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9">
    <w:name w:val="Основной шрифт абзаца Знак"/>
    <w:basedOn w:val="a"/>
    <w:rsid w:val="00811718"/>
    <w:pPr>
      <w:suppressAutoHyphens w:val="0"/>
    </w:pPr>
    <w:rPr>
      <w:rFonts w:ascii="Tahoma" w:hAnsi="Tahoma" w:cs="Tahoma"/>
      <w:lang w:val="en-US"/>
    </w:rPr>
  </w:style>
  <w:style w:type="paragraph" w:customStyle="1" w:styleId="1ff8">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a">
    <w:name w:val="annotation subject"/>
    <w:basedOn w:val="1f8"/>
    <w:next w:val="1f8"/>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b">
    <w:name w:val="footer"/>
    <w:basedOn w:val="a"/>
    <w:link w:val="affc"/>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d">
    <w:name w:val="footnote text"/>
    <w:basedOn w:val="a"/>
    <w:rsid w:val="00811718"/>
    <w:pPr>
      <w:suppressAutoHyphens w:val="0"/>
    </w:pPr>
    <w:rPr>
      <w:sz w:val="20"/>
      <w:szCs w:val="20"/>
    </w:rPr>
  </w:style>
  <w:style w:type="paragraph" w:customStyle="1" w:styleId="219">
    <w:name w:val="Красная строка 21"/>
    <w:basedOn w:val="afd"/>
    <w:rsid w:val="00811718"/>
    <w:pPr>
      <w:spacing w:after="0"/>
      <w:ind w:left="360" w:firstLine="360"/>
    </w:pPr>
    <w:rPr>
      <w:sz w:val="20"/>
      <w:szCs w:val="20"/>
      <w:lang w:val="uk-UA"/>
    </w:rPr>
  </w:style>
  <w:style w:type="paragraph" w:customStyle="1" w:styleId="1ff9">
    <w:name w:val="Красная строка1"/>
    <w:basedOn w:val="af"/>
    <w:rsid w:val="00811718"/>
    <w:pPr>
      <w:suppressAutoHyphens w:val="0"/>
      <w:spacing w:after="0"/>
      <w:ind w:firstLine="360"/>
    </w:pPr>
    <w:rPr>
      <w:sz w:val="20"/>
      <w:szCs w:val="20"/>
      <w:lang w:val="uk-UA"/>
    </w:rPr>
  </w:style>
  <w:style w:type="paragraph" w:customStyle="1" w:styleId="affe">
    <w:name w:val="ДинРазделОбыч"/>
    <w:basedOn w:val="aff7"/>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
    <w:name w:val="Текст примечания Знак"/>
    <w:basedOn w:val="a0"/>
    <w:link w:val="afff0"/>
    <w:locked/>
    <w:rsid w:val="00783669"/>
    <w:rPr>
      <w:rFonts w:ascii="Calibri" w:eastAsia="Calibri" w:hAnsi="Calibri" w:cs="Calibri"/>
    </w:rPr>
  </w:style>
  <w:style w:type="paragraph" w:styleId="afff0">
    <w:name w:val="annotation text"/>
    <w:basedOn w:val="a"/>
    <w:link w:val="afff"/>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1">
    <w:name w:val="Subtitle"/>
    <w:basedOn w:val="a"/>
    <w:next w:val="a"/>
    <w:link w:val="afff2"/>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2">
    <w:name w:val="Подзаголовок Знак"/>
    <w:basedOn w:val="a0"/>
    <w:link w:val="afff1"/>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a">
    <w:name w:val="Текст Знак1"/>
    <w:basedOn w:val="a0"/>
    <w:rsid w:val="00783669"/>
    <w:rPr>
      <w:rFonts w:ascii="Courier New" w:hAnsi="Courier New" w:cs="Courier New"/>
      <w:lang w:eastAsia="zh-CN"/>
    </w:rPr>
  </w:style>
  <w:style w:type="paragraph" w:customStyle="1" w:styleId="1ffb">
    <w:name w:val="Абзац списка1"/>
    <w:basedOn w:val="a"/>
    <w:uiPriority w:val="99"/>
    <w:qFormat/>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3">
    <w:name w:val="a"/>
    <w:basedOn w:val="a"/>
    <w:rsid w:val="00783669"/>
    <w:pPr>
      <w:suppressAutoHyphens w:val="0"/>
      <w:spacing w:before="100" w:beforeAutospacing="1" w:after="100" w:afterAutospacing="1"/>
    </w:pPr>
    <w:rPr>
      <w:rFonts w:eastAsia="Calibri"/>
      <w:lang w:eastAsia="ru-RU"/>
    </w:rPr>
  </w:style>
  <w:style w:type="paragraph" w:customStyle="1" w:styleId="1ffc">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4">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d">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5">
    <w:name w:val="Table Grid"/>
    <w:basedOn w:val="a1"/>
    <w:uiPriority w:val="39"/>
    <w:rsid w:val="007823DF"/>
    <w:pPr>
      <w:ind w:firstLine="56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6"/>
    <w:rsid w:val="00CD7326"/>
    <w:rPr>
      <w:rFonts w:ascii="Calibri" w:eastAsia="Calibri" w:hAnsi="Calibri"/>
      <w:sz w:val="22"/>
      <w:lang w:val="uk-UA" w:eastAsia="en-US"/>
    </w:rPr>
  </w:style>
  <w:style w:type="character" w:customStyle="1" w:styleId="afff6">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9">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f8"/>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7">
    <w:name w:val="No Spacing"/>
    <w:uiPriority w:val="1"/>
    <w:qFormat/>
    <w:rsid w:val="00875BA6"/>
    <w:rPr>
      <w:rFonts w:ascii="Calibri" w:eastAsia="Calibri" w:hAnsi="Calibri"/>
      <w:szCs w:val="22"/>
      <w:lang w:val="en-US" w:eastAsia="en-US"/>
    </w:rPr>
  </w:style>
  <w:style w:type="paragraph" w:styleId="afff8">
    <w:name w:val="Title"/>
    <w:basedOn w:val="a"/>
    <w:next w:val="af"/>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c">
    <w:name w:val="Нижний колонтитул Знак"/>
    <w:link w:val="affb"/>
    <w:uiPriority w:val="99"/>
    <w:locked/>
    <w:rsid w:val="00E83D36"/>
    <w:rPr>
      <w:sz w:val="24"/>
      <w:szCs w:val="24"/>
      <w:lang w:eastAsia="zh-CN"/>
    </w:rPr>
  </w:style>
  <w:style w:type="character" w:customStyle="1" w:styleId="hard-blue-color">
    <w:name w:val="hard-blue-color"/>
    <w:basedOn w:val="a0"/>
    <w:rsid w:val="003841B5"/>
  </w:style>
  <w:style w:type="paragraph" w:customStyle="1" w:styleId="tj">
    <w:name w:val="tj"/>
    <w:basedOn w:val="a"/>
    <w:rsid w:val="008A1BE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4z1">
    <w:name w:val="WW8NumSt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0">
    <w:name w:val="WW8NumSt16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1">
    <w:name w:val="WW8NumSt16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0">
    <w:name w:val="WW8NumSt18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1">
    <w:name w:val="WW8NumSt18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1">
    <w:name w:val="Основной шрифт абзаца1"/>
    <w:rsid w:val="00811718"/>
  </w:style>
  <w:style w:type="character" w:styleId="a3">
    <w:name w:val="Strong"/>
    <w:uiPriority w:val="22"/>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1f3">
    <w:name w:val="Заголовок1"/>
    <w:basedOn w:val="a"/>
    <w:next w:val="af"/>
    <w:link w:val="af0"/>
    <w:qFormat/>
    <w:rsid w:val="00811718"/>
    <w:pPr>
      <w:keepNext/>
      <w:spacing w:before="240" w:after="120"/>
    </w:pPr>
    <w:rPr>
      <w:rFonts w:ascii="Liberation Sans" w:eastAsia="Microsoft YaHei" w:hAnsi="Liberation Sans" w:cs="Mangal"/>
      <w:sz w:val="28"/>
      <w:szCs w:val="28"/>
    </w:rPr>
  </w:style>
  <w:style w:type="paragraph" w:styleId="af">
    <w:name w:val="Body Text"/>
    <w:basedOn w:val="a"/>
    <w:rsid w:val="00811718"/>
    <w:pPr>
      <w:spacing w:after="120"/>
    </w:pPr>
  </w:style>
  <w:style w:type="character" w:customStyle="1" w:styleId="af0">
    <w:name w:val="Название Знак"/>
    <w:basedOn w:val="a0"/>
    <w:link w:val="1f3"/>
    <w:uiPriority w:val="99"/>
    <w:locked/>
    <w:rsid w:val="00783669"/>
    <w:rPr>
      <w:rFonts w:ascii="Liberation Sans" w:eastAsia="Microsoft YaHei" w:hAnsi="Liberation Sans" w:cs="Mangal"/>
      <w:sz w:val="28"/>
      <w:szCs w:val="28"/>
      <w:lang w:eastAsia="zh-CN"/>
    </w:rPr>
  </w:style>
  <w:style w:type="paragraph" w:styleId="af1">
    <w:name w:val="List"/>
    <w:basedOn w:val="af"/>
    <w:rsid w:val="00811718"/>
    <w:rPr>
      <w:rFonts w:cs="Mangal"/>
    </w:rPr>
  </w:style>
  <w:style w:type="paragraph" w:styleId="af2">
    <w:name w:val="caption"/>
    <w:basedOn w:val="WW-1"/>
    <w:next w:val="af"/>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4">
    <w:name w:val="Название объекта1"/>
    <w:basedOn w:val="a"/>
    <w:rsid w:val="00811718"/>
    <w:pPr>
      <w:suppressLineNumbers/>
      <w:spacing w:before="120" w:after="120"/>
    </w:pPr>
    <w:rPr>
      <w:rFonts w:cs="Mangal"/>
      <w:i/>
      <w:iCs/>
    </w:rPr>
  </w:style>
  <w:style w:type="paragraph" w:customStyle="1" w:styleId="1f5">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3">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6"/>
    <w:qFormat/>
    <w:rsid w:val="00811718"/>
    <w:pPr>
      <w:spacing w:before="280" w:after="280"/>
    </w:pPr>
  </w:style>
  <w:style w:type="character" w:customStyle="1" w:styleId="1f6">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3"/>
    <w:locked/>
    <w:rsid w:val="00F66128"/>
    <w:rPr>
      <w:sz w:val="24"/>
      <w:szCs w:val="24"/>
      <w:lang w:eastAsia="zh-CN"/>
    </w:rPr>
  </w:style>
  <w:style w:type="paragraph" w:styleId="af4">
    <w:name w:val="Balloon Text"/>
    <w:basedOn w:val="a"/>
    <w:link w:val="af5"/>
    <w:rsid w:val="00811718"/>
    <w:rPr>
      <w:rFonts w:ascii="Tahoma" w:hAnsi="Tahoma" w:cs="Tahoma"/>
      <w:sz w:val="16"/>
      <w:szCs w:val="16"/>
    </w:rPr>
  </w:style>
  <w:style w:type="character" w:customStyle="1" w:styleId="af5">
    <w:name w:val="Текст выноски Знак"/>
    <w:basedOn w:val="a0"/>
    <w:link w:val="af4"/>
    <w:rsid w:val="00783669"/>
    <w:rPr>
      <w:rFonts w:ascii="Tahoma" w:hAnsi="Tahoma" w:cs="Tahoma"/>
      <w:sz w:val="16"/>
      <w:szCs w:val="16"/>
      <w:lang w:eastAsia="zh-CN"/>
    </w:rPr>
  </w:style>
  <w:style w:type="paragraph" w:customStyle="1" w:styleId="af6">
    <w:name w:val="Обычный + По ширине"/>
    <w:basedOn w:val="a"/>
    <w:rsid w:val="00811718"/>
    <w:pPr>
      <w:ind w:left="540" w:firstLine="540"/>
      <w:jc w:val="both"/>
    </w:pPr>
    <w:rPr>
      <w:bCs/>
      <w:lang w:val="uk-UA"/>
    </w:rPr>
  </w:style>
  <w:style w:type="paragraph" w:styleId="af7">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7">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8">
    <w:name w:val="List Paragraph"/>
    <w:aliases w:val="название табл/рис,AC List 01,Список уровня 2,Bullet Number,Bullet 1,Use Case List Paragraph,lp1,List Paragraph1,lp11,List Paragraph11,Number Bullets,заголовок 1.1"/>
    <w:basedOn w:val="a"/>
    <w:link w:val="af9"/>
    <w:qFormat/>
    <w:rsid w:val="00811718"/>
    <w:pPr>
      <w:ind w:left="708"/>
    </w:pPr>
  </w:style>
  <w:style w:type="paragraph" w:customStyle="1" w:styleId="afa">
    <w:name w:val="Содержимое таблицы"/>
    <w:basedOn w:val="a"/>
    <w:rsid w:val="00811718"/>
    <w:pPr>
      <w:suppressLineNumbers/>
    </w:pPr>
  </w:style>
  <w:style w:type="paragraph" w:customStyle="1" w:styleId="afb">
    <w:name w:val="Заголовок таблицы"/>
    <w:basedOn w:val="afa"/>
    <w:rsid w:val="00811718"/>
    <w:pPr>
      <w:jc w:val="center"/>
    </w:pPr>
    <w:rPr>
      <w:b/>
      <w:bCs/>
    </w:rPr>
  </w:style>
  <w:style w:type="paragraph" w:customStyle="1" w:styleId="afc">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d">
    <w:name w:val="Body Text Indent"/>
    <w:basedOn w:val="a"/>
    <w:link w:val="afe"/>
    <w:rsid w:val="00811718"/>
    <w:pPr>
      <w:suppressAutoHyphens w:val="0"/>
      <w:spacing w:after="120"/>
      <w:ind w:left="283"/>
    </w:pPr>
  </w:style>
  <w:style w:type="character" w:customStyle="1" w:styleId="afe">
    <w:name w:val="Основной текст с отступом Знак"/>
    <w:basedOn w:val="a0"/>
    <w:link w:val="afd"/>
    <w:locked/>
    <w:rsid w:val="00783669"/>
    <w:rPr>
      <w:sz w:val="24"/>
      <w:szCs w:val="24"/>
      <w:lang w:eastAsia="zh-CN"/>
    </w:rPr>
  </w:style>
  <w:style w:type="paragraph" w:customStyle="1" w:styleId="1f8">
    <w:name w:val="Текст примечания1"/>
    <w:basedOn w:val="a"/>
    <w:rsid w:val="00811718"/>
    <w:pPr>
      <w:suppressAutoHyphens w:val="0"/>
    </w:pPr>
    <w:rPr>
      <w:sz w:val="20"/>
      <w:szCs w:val="20"/>
    </w:rPr>
  </w:style>
  <w:style w:type="paragraph" w:customStyle="1" w:styleId="aff">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0">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1">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9">
    <w:name w:val="Основной текст1"/>
    <w:basedOn w:val="a"/>
    <w:rsid w:val="00811718"/>
    <w:pPr>
      <w:widowControl w:val="0"/>
      <w:suppressAutoHyphens w:val="0"/>
      <w:snapToGrid w:val="0"/>
    </w:pPr>
    <w:rPr>
      <w:rFonts w:ascii="Arial" w:hAnsi="Arial" w:cs="Arial"/>
      <w:szCs w:val="20"/>
    </w:rPr>
  </w:style>
  <w:style w:type="paragraph" w:customStyle="1" w:styleId="1fa">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2">
    <w:name w:val="Знак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3">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c">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4">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5">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d">
    <w:name w:val="Знак Знак Знак1 Знак"/>
    <w:basedOn w:val="a"/>
    <w:rsid w:val="00811718"/>
    <w:pPr>
      <w:suppressAutoHyphens w:val="0"/>
    </w:pPr>
    <w:rPr>
      <w:rFonts w:ascii="Verdana" w:hAnsi="Verdana" w:cs="Verdana"/>
      <w:lang w:val="en-US"/>
    </w:rPr>
  </w:style>
  <w:style w:type="paragraph" w:customStyle="1" w:styleId="1fe">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f">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0">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1">
    <w:name w:val="Обычный отступ1"/>
    <w:basedOn w:val="a"/>
    <w:rsid w:val="00811718"/>
    <w:pPr>
      <w:suppressAutoHyphens w:val="0"/>
      <w:ind w:left="708"/>
    </w:pPr>
  </w:style>
  <w:style w:type="paragraph" w:customStyle="1" w:styleId="aff6">
    <w:name w:val="Основной"/>
    <w:basedOn w:val="a"/>
    <w:next w:val="1ff1"/>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
    <w:rsid w:val="00811718"/>
    <w:pPr>
      <w:keepNext/>
      <w:suppressAutoHyphens w:val="0"/>
      <w:spacing w:after="160"/>
    </w:pPr>
    <w:rPr>
      <w:sz w:val="20"/>
      <w:szCs w:val="20"/>
      <w:lang w:val="en-US"/>
    </w:rPr>
  </w:style>
  <w:style w:type="paragraph" w:customStyle="1" w:styleId="1ff2">
    <w:name w:val="Знак1"/>
    <w:basedOn w:val="a"/>
    <w:rsid w:val="00811718"/>
    <w:pPr>
      <w:suppressAutoHyphens w:val="0"/>
    </w:pPr>
    <w:rPr>
      <w:rFonts w:ascii="Verdana" w:hAnsi="Verdana" w:cs="Verdana"/>
      <w:lang w:val="en-US"/>
    </w:rPr>
  </w:style>
  <w:style w:type="paragraph" w:customStyle="1" w:styleId="1ff3">
    <w:name w:val="Обычный (веб)1"/>
    <w:basedOn w:val="a"/>
    <w:rsid w:val="00811718"/>
    <w:pPr>
      <w:suppressAutoHyphens w:val="0"/>
      <w:ind w:firstLine="480"/>
      <w:jc w:val="both"/>
    </w:pPr>
    <w:rPr>
      <w:sz w:val="18"/>
      <w:szCs w:val="18"/>
    </w:rPr>
  </w:style>
  <w:style w:type="paragraph" w:customStyle="1" w:styleId="1ff4">
    <w:name w:val="заголовок 1"/>
    <w:basedOn w:val="a"/>
    <w:next w:val="a"/>
    <w:rsid w:val="00811718"/>
    <w:pPr>
      <w:keepNext/>
      <w:suppressAutoHyphens w:val="0"/>
      <w:autoSpaceDE w:val="0"/>
    </w:pPr>
    <w:rPr>
      <w:b/>
      <w:bCs/>
      <w:sz w:val="20"/>
      <w:szCs w:val="20"/>
      <w:lang w:val="uk-UA"/>
    </w:rPr>
  </w:style>
  <w:style w:type="paragraph" w:customStyle="1" w:styleId="1ff5">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6">
    <w:name w:val="Обычный1"/>
    <w:rsid w:val="00811718"/>
    <w:pPr>
      <w:suppressAutoHyphens/>
    </w:pPr>
    <w:rPr>
      <w:lang w:eastAsia="zh-CN"/>
    </w:rPr>
  </w:style>
  <w:style w:type="paragraph" w:customStyle="1" w:styleId="1ff7">
    <w:name w:val="Текст1"/>
    <w:basedOn w:val="a"/>
    <w:rsid w:val="00811718"/>
    <w:rPr>
      <w:rFonts w:ascii="Courier New" w:hAnsi="Courier New" w:cs="Courier New"/>
      <w:sz w:val="20"/>
      <w:szCs w:val="20"/>
    </w:rPr>
  </w:style>
  <w:style w:type="paragraph" w:customStyle="1" w:styleId="aff7">
    <w:name w:val="ДинТекстОбыч"/>
    <w:basedOn w:val="a"/>
    <w:rsid w:val="00811718"/>
    <w:pPr>
      <w:suppressAutoHyphens w:val="0"/>
      <w:ind w:firstLine="567"/>
      <w:jc w:val="both"/>
    </w:pPr>
    <w:rPr>
      <w:lang w:val="uk-UA"/>
    </w:rPr>
  </w:style>
  <w:style w:type="paragraph" w:customStyle="1" w:styleId="aff8">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9">
    <w:name w:val="Основной шрифт абзаца Знак"/>
    <w:basedOn w:val="a"/>
    <w:rsid w:val="00811718"/>
    <w:pPr>
      <w:suppressAutoHyphens w:val="0"/>
    </w:pPr>
    <w:rPr>
      <w:rFonts w:ascii="Tahoma" w:hAnsi="Tahoma" w:cs="Tahoma"/>
      <w:lang w:val="en-US"/>
    </w:rPr>
  </w:style>
  <w:style w:type="paragraph" w:customStyle="1" w:styleId="1ff8">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a">
    <w:name w:val="annotation subject"/>
    <w:basedOn w:val="1f8"/>
    <w:next w:val="1f8"/>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b">
    <w:name w:val="footer"/>
    <w:basedOn w:val="a"/>
    <w:link w:val="affc"/>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d">
    <w:name w:val="footnote text"/>
    <w:basedOn w:val="a"/>
    <w:rsid w:val="00811718"/>
    <w:pPr>
      <w:suppressAutoHyphens w:val="0"/>
    </w:pPr>
    <w:rPr>
      <w:sz w:val="20"/>
      <w:szCs w:val="20"/>
    </w:rPr>
  </w:style>
  <w:style w:type="paragraph" w:customStyle="1" w:styleId="219">
    <w:name w:val="Красная строка 21"/>
    <w:basedOn w:val="afd"/>
    <w:rsid w:val="00811718"/>
    <w:pPr>
      <w:spacing w:after="0"/>
      <w:ind w:left="360" w:firstLine="360"/>
    </w:pPr>
    <w:rPr>
      <w:sz w:val="20"/>
      <w:szCs w:val="20"/>
      <w:lang w:val="uk-UA"/>
    </w:rPr>
  </w:style>
  <w:style w:type="paragraph" w:customStyle="1" w:styleId="1ff9">
    <w:name w:val="Красная строка1"/>
    <w:basedOn w:val="af"/>
    <w:rsid w:val="00811718"/>
    <w:pPr>
      <w:suppressAutoHyphens w:val="0"/>
      <w:spacing w:after="0"/>
      <w:ind w:firstLine="360"/>
    </w:pPr>
    <w:rPr>
      <w:sz w:val="20"/>
      <w:szCs w:val="20"/>
      <w:lang w:val="uk-UA"/>
    </w:rPr>
  </w:style>
  <w:style w:type="paragraph" w:customStyle="1" w:styleId="affe">
    <w:name w:val="ДинРазделОбыч"/>
    <w:basedOn w:val="aff7"/>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
    <w:name w:val="Текст примечания Знак"/>
    <w:basedOn w:val="a0"/>
    <w:link w:val="afff0"/>
    <w:locked/>
    <w:rsid w:val="00783669"/>
    <w:rPr>
      <w:rFonts w:ascii="Calibri" w:eastAsia="Calibri" w:hAnsi="Calibri" w:cs="Calibri"/>
    </w:rPr>
  </w:style>
  <w:style w:type="paragraph" w:styleId="afff0">
    <w:name w:val="annotation text"/>
    <w:basedOn w:val="a"/>
    <w:link w:val="afff"/>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1">
    <w:name w:val="Subtitle"/>
    <w:basedOn w:val="a"/>
    <w:next w:val="a"/>
    <w:link w:val="afff2"/>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2">
    <w:name w:val="Подзаголовок Знак"/>
    <w:basedOn w:val="a0"/>
    <w:link w:val="afff1"/>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a">
    <w:name w:val="Текст Знак1"/>
    <w:basedOn w:val="a0"/>
    <w:rsid w:val="00783669"/>
    <w:rPr>
      <w:rFonts w:ascii="Courier New" w:hAnsi="Courier New" w:cs="Courier New"/>
      <w:lang w:eastAsia="zh-CN"/>
    </w:rPr>
  </w:style>
  <w:style w:type="paragraph" w:customStyle="1" w:styleId="1ffb">
    <w:name w:val="Абзац списка1"/>
    <w:basedOn w:val="a"/>
    <w:uiPriority w:val="99"/>
    <w:qFormat/>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3">
    <w:name w:val="a"/>
    <w:basedOn w:val="a"/>
    <w:rsid w:val="00783669"/>
    <w:pPr>
      <w:suppressAutoHyphens w:val="0"/>
      <w:spacing w:before="100" w:beforeAutospacing="1" w:after="100" w:afterAutospacing="1"/>
    </w:pPr>
    <w:rPr>
      <w:rFonts w:eastAsia="Calibri"/>
      <w:lang w:eastAsia="ru-RU"/>
    </w:rPr>
  </w:style>
  <w:style w:type="paragraph" w:customStyle="1" w:styleId="1ffc">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4">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d">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5">
    <w:name w:val="Table Grid"/>
    <w:basedOn w:val="a1"/>
    <w:uiPriority w:val="39"/>
    <w:rsid w:val="007823DF"/>
    <w:pPr>
      <w:ind w:firstLine="56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6"/>
    <w:rsid w:val="00CD7326"/>
    <w:rPr>
      <w:rFonts w:ascii="Calibri" w:eastAsia="Calibri" w:hAnsi="Calibri"/>
      <w:sz w:val="22"/>
      <w:lang w:val="uk-UA" w:eastAsia="en-US"/>
    </w:rPr>
  </w:style>
  <w:style w:type="character" w:customStyle="1" w:styleId="afff6">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9">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f8"/>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7">
    <w:name w:val="No Spacing"/>
    <w:uiPriority w:val="1"/>
    <w:qFormat/>
    <w:rsid w:val="00875BA6"/>
    <w:rPr>
      <w:rFonts w:ascii="Calibri" w:eastAsia="Calibri" w:hAnsi="Calibri"/>
      <w:szCs w:val="22"/>
      <w:lang w:val="en-US" w:eastAsia="en-US"/>
    </w:rPr>
  </w:style>
  <w:style w:type="paragraph" w:styleId="afff8">
    <w:name w:val="Title"/>
    <w:basedOn w:val="a"/>
    <w:next w:val="af"/>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c">
    <w:name w:val="Нижний колонтитул Знак"/>
    <w:link w:val="affb"/>
    <w:uiPriority w:val="99"/>
    <w:locked/>
    <w:rsid w:val="00E83D36"/>
    <w:rPr>
      <w:sz w:val="24"/>
      <w:szCs w:val="24"/>
      <w:lang w:eastAsia="zh-CN"/>
    </w:rPr>
  </w:style>
  <w:style w:type="character" w:customStyle="1" w:styleId="hard-blue-color">
    <w:name w:val="hard-blue-color"/>
    <w:basedOn w:val="a0"/>
    <w:rsid w:val="003841B5"/>
  </w:style>
  <w:style w:type="paragraph" w:customStyle="1" w:styleId="tj">
    <w:name w:val="tj"/>
    <w:basedOn w:val="a"/>
    <w:rsid w:val="008A1BE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3734">
      <w:bodyDiv w:val="1"/>
      <w:marLeft w:val="0"/>
      <w:marRight w:val="0"/>
      <w:marTop w:val="0"/>
      <w:marBottom w:val="0"/>
      <w:divBdr>
        <w:top w:val="none" w:sz="0" w:space="0" w:color="auto"/>
        <w:left w:val="none" w:sz="0" w:space="0" w:color="auto"/>
        <w:bottom w:val="none" w:sz="0" w:space="0" w:color="auto"/>
        <w:right w:val="none" w:sz="0" w:space="0" w:color="auto"/>
      </w:divBdr>
    </w:div>
    <w:div w:id="624122211">
      <w:bodyDiv w:val="1"/>
      <w:marLeft w:val="0"/>
      <w:marRight w:val="0"/>
      <w:marTop w:val="0"/>
      <w:marBottom w:val="0"/>
      <w:divBdr>
        <w:top w:val="none" w:sz="0" w:space="0" w:color="auto"/>
        <w:left w:val="none" w:sz="0" w:space="0" w:color="auto"/>
        <w:bottom w:val="none" w:sz="0" w:space="0" w:color="auto"/>
        <w:right w:val="none" w:sz="0" w:space="0" w:color="auto"/>
      </w:divBdr>
    </w:div>
    <w:div w:id="682128166">
      <w:bodyDiv w:val="1"/>
      <w:marLeft w:val="0"/>
      <w:marRight w:val="0"/>
      <w:marTop w:val="0"/>
      <w:marBottom w:val="0"/>
      <w:divBdr>
        <w:top w:val="none" w:sz="0" w:space="0" w:color="auto"/>
        <w:left w:val="none" w:sz="0" w:space="0" w:color="auto"/>
        <w:bottom w:val="none" w:sz="0" w:space="0" w:color="auto"/>
        <w:right w:val="none" w:sz="0" w:space="0" w:color="auto"/>
      </w:divBdr>
    </w:div>
    <w:div w:id="991908462">
      <w:bodyDiv w:val="1"/>
      <w:marLeft w:val="0"/>
      <w:marRight w:val="0"/>
      <w:marTop w:val="0"/>
      <w:marBottom w:val="0"/>
      <w:divBdr>
        <w:top w:val="none" w:sz="0" w:space="0" w:color="auto"/>
        <w:left w:val="none" w:sz="0" w:space="0" w:color="auto"/>
        <w:bottom w:val="none" w:sz="0" w:space="0" w:color="auto"/>
        <w:right w:val="none" w:sz="0" w:space="0" w:color="auto"/>
      </w:divBdr>
    </w:div>
    <w:div w:id="1108815119">
      <w:bodyDiv w:val="1"/>
      <w:marLeft w:val="0"/>
      <w:marRight w:val="0"/>
      <w:marTop w:val="0"/>
      <w:marBottom w:val="0"/>
      <w:divBdr>
        <w:top w:val="none" w:sz="0" w:space="0" w:color="auto"/>
        <w:left w:val="none" w:sz="0" w:space="0" w:color="auto"/>
        <w:bottom w:val="none" w:sz="0" w:space="0" w:color="auto"/>
        <w:right w:val="none" w:sz="0" w:space="0" w:color="auto"/>
      </w:divBdr>
    </w:div>
    <w:div w:id="1133988490">
      <w:bodyDiv w:val="1"/>
      <w:marLeft w:val="0"/>
      <w:marRight w:val="0"/>
      <w:marTop w:val="0"/>
      <w:marBottom w:val="0"/>
      <w:divBdr>
        <w:top w:val="none" w:sz="0" w:space="0" w:color="auto"/>
        <w:left w:val="none" w:sz="0" w:space="0" w:color="auto"/>
        <w:bottom w:val="none" w:sz="0" w:space="0" w:color="auto"/>
        <w:right w:val="none" w:sz="0" w:space="0" w:color="auto"/>
      </w:divBdr>
      <w:divsChild>
        <w:div w:id="1600141638">
          <w:marLeft w:val="0"/>
          <w:marRight w:val="0"/>
          <w:marTop w:val="0"/>
          <w:marBottom w:val="150"/>
          <w:divBdr>
            <w:top w:val="none" w:sz="0" w:space="0" w:color="auto"/>
            <w:left w:val="none" w:sz="0" w:space="0" w:color="auto"/>
            <w:bottom w:val="none" w:sz="0" w:space="0" w:color="auto"/>
            <w:right w:val="none" w:sz="0" w:space="0" w:color="auto"/>
          </w:divBdr>
        </w:div>
      </w:divsChild>
    </w:div>
    <w:div w:id="1253858248">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833567697">
      <w:bodyDiv w:val="1"/>
      <w:marLeft w:val="0"/>
      <w:marRight w:val="0"/>
      <w:marTop w:val="0"/>
      <w:marBottom w:val="0"/>
      <w:divBdr>
        <w:top w:val="none" w:sz="0" w:space="0" w:color="auto"/>
        <w:left w:val="none" w:sz="0" w:space="0" w:color="auto"/>
        <w:bottom w:val="none" w:sz="0" w:space="0" w:color="auto"/>
        <w:right w:val="none" w:sz="0" w:space="0" w:color="auto"/>
      </w:divBdr>
      <w:divsChild>
        <w:div w:id="1139028322">
          <w:marLeft w:val="0"/>
          <w:marRight w:val="0"/>
          <w:marTop w:val="0"/>
          <w:marBottom w:val="0"/>
          <w:divBdr>
            <w:top w:val="none" w:sz="0" w:space="0" w:color="auto"/>
            <w:left w:val="none" w:sz="0" w:space="0" w:color="auto"/>
            <w:bottom w:val="none" w:sz="0" w:space="0" w:color="auto"/>
            <w:right w:val="none" w:sz="0" w:space="0" w:color="auto"/>
          </w:divBdr>
        </w:div>
      </w:divsChild>
    </w:div>
    <w:div w:id="1917982342">
      <w:bodyDiv w:val="1"/>
      <w:marLeft w:val="0"/>
      <w:marRight w:val="0"/>
      <w:marTop w:val="0"/>
      <w:marBottom w:val="0"/>
      <w:divBdr>
        <w:top w:val="none" w:sz="0" w:space="0" w:color="auto"/>
        <w:left w:val="none" w:sz="0" w:space="0" w:color="auto"/>
        <w:bottom w:val="none" w:sz="0" w:space="0" w:color="auto"/>
        <w:right w:val="none" w:sz="0" w:space="0" w:color="auto"/>
      </w:divBdr>
    </w:div>
    <w:div w:id="1947737235">
      <w:bodyDiv w:val="1"/>
      <w:marLeft w:val="0"/>
      <w:marRight w:val="0"/>
      <w:marTop w:val="0"/>
      <w:marBottom w:val="0"/>
      <w:divBdr>
        <w:top w:val="none" w:sz="0" w:space="0" w:color="auto"/>
        <w:left w:val="none" w:sz="0" w:space="0" w:color="auto"/>
        <w:bottom w:val="none" w:sz="0" w:space="0" w:color="auto"/>
        <w:right w:val="none" w:sz="0" w:space="0" w:color="auto"/>
      </w:divBdr>
      <w:divsChild>
        <w:div w:id="1796486216">
          <w:marLeft w:val="0"/>
          <w:marRight w:val="0"/>
          <w:marTop w:val="0"/>
          <w:marBottom w:val="0"/>
          <w:divBdr>
            <w:top w:val="none" w:sz="0" w:space="0" w:color="auto"/>
            <w:left w:val="none" w:sz="0" w:space="0" w:color="auto"/>
            <w:bottom w:val="none" w:sz="0" w:space="0" w:color="auto"/>
            <w:right w:val="none" w:sz="0" w:space="0" w:color="auto"/>
          </w:divBdr>
        </w:div>
        <w:div w:id="110049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A8DA-EC11-441B-BF88-AC27D037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Добрий день</vt:lpstr>
    </vt:vector>
  </TitlesOfParts>
  <Company>home</Company>
  <LinksUpToDate>false</LinksUpToDate>
  <CharactersWithSpaces>39281</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5767248</vt:i4>
      </vt:variant>
      <vt:variant>
        <vt:i4>21</vt:i4>
      </vt:variant>
      <vt:variant>
        <vt:i4>0</vt:i4>
      </vt:variant>
      <vt:variant>
        <vt:i4>5</vt:i4>
      </vt:variant>
      <vt:variant>
        <vt:lpwstr>http://zakon5.rada.gov.ua/laws/show/922-19/print1455272980293320</vt:lpwstr>
      </vt:variant>
      <vt:variant>
        <vt:lpwstr>n294</vt:lpwstr>
      </vt:variant>
      <vt:variant>
        <vt:i4>5242960</vt:i4>
      </vt:variant>
      <vt:variant>
        <vt:i4>18</vt:i4>
      </vt:variant>
      <vt:variant>
        <vt:i4>0</vt:i4>
      </vt:variant>
      <vt:variant>
        <vt:i4>5</vt:i4>
      </vt:variant>
      <vt:variant>
        <vt:lpwstr>http://zakon3.rada.gov.ua/laws/show/922-19/print1452599645220576</vt:lpwstr>
      </vt:variant>
      <vt:variant>
        <vt:lpwstr>n294</vt:lpwstr>
      </vt:variant>
      <vt:variant>
        <vt:i4>5242961</vt:i4>
      </vt:variant>
      <vt:variant>
        <vt:i4>15</vt:i4>
      </vt:variant>
      <vt:variant>
        <vt:i4>0</vt:i4>
      </vt:variant>
      <vt:variant>
        <vt:i4>5</vt:i4>
      </vt:variant>
      <vt:variant>
        <vt:lpwstr>http://zakon3.rada.gov.ua/laws/show/922-19/print1452599645220576</vt:lpwstr>
      </vt:variant>
      <vt:variant>
        <vt:lpwstr>n284</vt:lpwstr>
      </vt:variant>
      <vt:variant>
        <vt:i4>2752551</vt:i4>
      </vt:variant>
      <vt:variant>
        <vt:i4>12</vt:i4>
      </vt:variant>
      <vt:variant>
        <vt:i4>0</vt:i4>
      </vt:variant>
      <vt:variant>
        <vt:i4>5</vt:i4>
      </vt:variant>
      <vt:variant>
        <vt:lpwstr>http://zakon4.rada.gov.ua/laws/show/2289-17</vt:lpwstr>
      </vt:variant>
      <vt:variant>
        <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7929952</vt:i4>
      </vt:variant>
      <vt:variant>
        <vt:i4>6</vt:i4>
      </vt:variant>
      <vt:variant>
        <vt:i4>0</vt:i4>
      </vt:variant>
      <vt:variant>
        <vt:i4>5</vt:i4>
      </vt:variant>
      <vt:variant>
        <vt:lpwstr>https://zakon.rada.gov.ua/laws/show/922-19</vt:lpwstr>
      </vt:variant>
      <vt:variant>
        <vt:lpwstr>n682</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Admin</cp:lastModifiedBy>
  <cp:revision>7</cp:revision>
  <cp:lastPrinted>2022-11-10T14:03:00Z</cp:lastPrinted>
  <dcterms:created xsi:type="dcterms:W3CDTF">2023-12-12T06:01:00Z</dcterms:created>
  <dcterms:modified xsi:type="dcterms:W3CDTF">2023-12-14T11:59:00Z</dcterms:modified>
</cp:coreProperties>
</file>