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6F" w:rsidRPr="00595A8D" w:rsidRDefault="00BB7F21" w:rsidP="0095156F">
      <w:pPr>
        <w:tabs>
          <w:tab w:val="left" w:pos="4320"/>
        </w:tabs>
        <w:spacing w:line="0" w:lineRule="atLeast"/>
        <w:jc w:val="center"/>
        <w:rPr>
          <w:rFonts w:ascii="Times New Roman" w:hAnsi="Times New Roman" w:cs="Times New Roman"/>
          <w:b/>
          <w:bCs/>
          <w:sz w:val="40"/>
          <w:szCs w:val="40"/>
        </w:rPr>
      </w:pPr>
      <w:r w:rsidRPr="00595A8D">
        <w:rPr>
          <w:rFonts w:ascii="Times New Roman" w:hAnsi="Times New Roman" w:cs="Times New Roman"/>
          <w:b/>
          <w:bCs/>
          <w:sz w:val="40"/>
          <w:szCs w:val="40"/>
        </w:rPr>
        <w:t>В</w:t>
      </w:r>
      <w:r w:rsidR="0095156F" w:rsidRPr="00595A8D">
        <w:rPr>
          <w:rFonts w:ascii="Times New Roman" w:hAnsi="Times New Roman" w:cs="Times New Roman"/>
          <w:b/>
          <w:bCs/>
          <w:sz w:val="40"/>
          <w:szCs w:val="40"/>
        </w:rPr>
        <w:t xml:space="preserve">иконавчий комітет </w:t>
      </w:r>
    </w:p>
    <w:p w:rsidR="0095156F" w:rsidRPr="00595A8D" w:rsidRDefault="0095156F" w:rsidP="0095156F">
      <w:pPr>
        <w:tabs>
          <w:tab w:val="left" w:pos="4320"/>
        </w:tabs>
        <w:spacing w:line="0" w:lineRule="atLeast"/>
        <w:jc w:val="center"/>
        <w:rPr>
          <w:rFonts w:ascii="Times New Roman" w:hAnsi="Times New Roman" w:cs="Times New Roman"/>
          <w:b/>
          <w:bCs/>
          <w:sz w:val="28"/>
          <w:szCs w:val="28"/>
        </w:rPr>
      </w:pPr>
      <w:r w:rsidRPr="00595A8D">
        <w:rPr>
          <w:rFonts w:ascii="Times New Roman" w:hAnsi="Times New Roman" w:cs="Times New Roman"/>
          <w:b/>
          <w:bCs/>
          <w:sz w:val="40"/>
          <w:szCs w:val="40"/>
        </w:rPr>
        <w:t>Маріупольської Міської Ради</w:t>
      </w:r>
    </w:p>
    <w:p w:rsidR="00E21368" w:rsidRPr="00595A8D" w:rsidRDefault="00E21368">
      <w:pPr>
        <w:spacing w:after="0" w:line="240" w:lineRule="auto"/>
        <w:ind w:left="-1418"/>
        <w:jc w:val="center"/>
        <w:rPr>
          <w:rFonts w:ascii="Times New Roman" w:eastAsia="Times New Roman" w:hAnsi="Times New Roman" w:cs="Times New Roman"/>
          <w:b/>
          <w:sz w:val="24"/>
          <w:szCs w:val="24"/>
        </w:rPr>
      </w:pPr>
    </w:p>
    <w:p w:rsidR="00E21368" w:rsidRPr="00595A8D" w:rsidRDefault="00E21368" w:rsidP="0095156F">
      <w:pPr>
        <w:spacing w:after="0" w:line="240" w:lineRule="auto"/>
        <w:ind w:left="-1418"/>
        <w:jc w:val="right"/>
        <w:rPr>
          <w:rFonts w:ascii="Times New Roman" w:eastAsia="Times New Roman" w:hAnsi="Times New Roman" w:cs="Times New Roman"/>
          <w:b/>
          <w:sz w:val="24"/>
          <w:szCs w:val="24"/>
        </w:rPr>
      </w:pPr>
    </w:p>
    <w:p w:rsidR="0095156F" w:rsidRPr="00595A8D" w:rsidRDefault="0095156F" w:rsidP="0095156F">
      <w:pPr>
        <w:spacing w:after="0" w:line="240" w:lineRule="auto"/>
        <w:ind w:left="1440"/>
        <w:jc w:val="center"/>
        <w:rPr>
          <w:rFonts w:ascii="Times New Roman" w:hAnsi="Times New Roman" w:cs="Times New Roman"/>
          <w:b/>
          <w:bCs/>
          <w:sz w:val="24"/>
        </w:rPr>
      </w:pPr>
      <w:r w:rsidRPr="00595A8D">
        <w:rPr>
          <w:rFonts w:ascii="Times New Roman" w:hAnsi="Times New Roman" w:cs="Times New Roman"/>
          <w:b/>
          <w:bCs/>
          <w:sz w:val="24"/>
        </w:rPr>
        <w:t xml:space="preserve">        ЗАТВЕРДЖЕНО:</w:t>
      </w:r>
    </w:p>
    <w:p w:rsidR="0095156F" w:rsidRPr="000D68D8" w:rsidRDefault="0095156F" w:rsidP="0095156F">
      <w:pPr>
        <w:spacing w:after="0" w:line="240" w:lineRule="auto"/>
        <w:jc w:val="right"/>
        <w:rPr>
          <w:rFonts w:ascii="Times New Roman" w:hAnsi="Times New Roman" w:cs="Times New Roman"/>
          <w:b/>
          <w:bCs/>
          <w:sz w:val="24"/>
        </w:rPr>
      </w:pPr>
      <w:r w:rsidRPr="000D68D8">
        <w:rPr>
          <w:rFonts w:ascii="Times New Roman" w:hAnsi="Times New Roman" w:cs="Times New Roman"/>
          <w:bCs/>
          <w:sz w:val="24"/>
        </w:rPr>
        <w:t>Рішенням уповноваженої/відповідальної особи</w:t>
      </w:r>
      <w:r w:rsidRPr="000D68D8">
        <w:rPr>
          <w:rFonts w:ascii="Times New Roman" w:hAnsi="Times New Roman" w:cs="Times New Roman"/>
          <w:b/>
          <w:bCs/>
          <w:sz w:val="24"/>
        </w:rPr>
        <w:t xml:space="preserve"> </w:t>
      </w:r>
    </w:p>
    <w:p w:rsidR="0095156F" w:rsidRPr="000D68D8" w:rsidRDefault="0095156F" w:rsidP="0095156F">
      <w:pPr>
        <w:spacing w:after="0" w:line="240" w:lineRule="auto"/>
        <w:jc w:val="center"/>
        <w:rPr>
          <w:rFonts w:ascii="Times New Roman" w:hAnsi="Times New Roman" w:cs="Times New Roman"/>
          <w:bCs/>
          <w:sz w:val="24"/>
          <w:shd w:val="clear" w:color="auto" w:fill="FFFFFF"/>
        </w:rPr>
      </w:pPr>
      <w:r w:rsidRPr="000D68D8">
        <w:rPr>
          <w:rFonts w:ascii="Times New Roman" w:hAnsi="Times New Roman" w:cs="Times New Roman"/>
          <w:bCs/>
          <w:sz w:val="24"/>
        </w:rPr>
        <w:t xml:space="preserve">  </w:t>
      </w:r>
      <w:r w:rsidRPr="000D68D8">
        <w:rPr>
          <w:rFonts w:ascii="Times New Roman" w:hAnsi="Times New Roman" w:cs="Times New Roman"/>
          <w:bCs/>
          <w:sz w:val="24"/>
        </w:rPr>
        <w:tab/>
      </w:r>
      <w:r w:rsidRPr="000D68D8">
        <w:rPr>
          <w:rFonts w:ascii="Times New Roman" w:hAnsi="Times New Roman" w:cs="Times New Roman"/>
          <w:bCs/>
          <w:sz w:val="24"/>
        </w:rPr>
        <w:tab/>
        <w:t xml:space="preserve">    від </w:t>
      </w:r>
      <w:r w:rsidR="000D68D8" w:rsidRPr="000D68D8">
        <w:rPr>
          <w:rFonts w:ascii="Times New Roman" w:hAnsi="Times New Roman" w:cs="Times New Roman"/>
          <w:bCs/>
          <w:sz w:val="24"/>
        </w:rPr>
        <w:t>24.05</w:t>
      </w:r>
      <w:r w:rsidRPr="000D68D8">
        <w:rPr>
          <w:rFonts w:ascii="Times New Roman" w:hAnsi="Times New Roman" w:cs="Times New Roman"/>
          <w:bCs/>
          <w:sz w:val="24"/>
        </w:rPr>
        <w:t>.2023 р.</w:t>
      </w:r>
    </w:p>
    <w:p w:rsidR="0095156F" w:rsidRPr="000D68D8" w:rsidRDefault="000D68D8" w:rsidP="0095156F">
      <w:pPr>
        <w:spacing w:after="0" w:line="240" w:lineRule="auto"/>
        <w:ind w:left="720" w:firstLine="720"/>
        <w:jc w:val="center"/>
        <w:rPr>
          <w:rFonts w:ascii="Times New Roman" w:hAnsi="Times New Roman" w:cs="Times New Roman"/>
          <w:bCs/>
          <w:sz w:val="24"/>
        </w:rPr>
      </w:pPr>
      <w:r>
        <w:rPr>
          <w:rFonts w:ascii="Times New Roman" w:hAnsi="Times New Roman" w:cs="Times New Roman"/>
          <w:bCs/>
          <w:sz w:val="24"/>
          <w:shd w:val="clear" w:color="auto" w:fill="FFFFFF"/>
        </w:rPr>
        <w:t xml:space="preserve">  </w:t>
      </w:r>
      <w:r w:rsidRPr="000D68D8">
        <w:rPr>
          <w:rFonts w:ascii="Times New Roman" w:hAnsi="Times New Roman" w:cs="Times New Roman"/>
          <w:bCs/>
          <w:sz w:val="24"/>
          <w:shd w:val="clear" w:color="auto" w:fill="FFFFFF"/>
        </w:rPr>
        <w:t>Протокол № 70</w:t>
      </w:r>
    </w:p>
    <w:p w:rsidR="00E21368" w:rsidRPr="00595A8D" w:rsidRDefault="0095156F" w:rsidP="0095156F">
      <w:pPr>
        <w:spacing w:after="0" w:line="240" w:lineRule="auto"/>
        <w:ind w:left="2902" w:firstLine="1418"/>
        <w:rPr>
          <w:rFonts w:ascii="Times New Roman" w:eastAsia="Times New Roman" w:hAnsi="Times New Roman" w:cs="Times New Roman"/>
          <w:b/>
          <w:sz w:val="24"/>
          <w:szCs w:val="24"/>
        </w:rPr>
      </w:pPr>
      <w:r w:rsidRPr="000D68D8">
        <w:rPr>
          <w:rFonts w:ascii="Times New Roman" w:hAnsi="Times New Roman" w:cs="Times New Roman"/>
          <w:bCs/>
          <w:sz w:val="24"/>
        </w:rPr>
        <w:t xml:space="preserve">        ___________________</w:t>
      </w:r>
      <w:r w:rsidRPr="00595A8D">
        <w:rPr>
          <w:rFonts w:ascii="Times New Roman" w:hAnsi="Times New Roman" w:cs="Times New Roman"/>
          <w:bCs/>
          <w:sz w:val="24"/>
        </w:rPr>
        <w:t xml:space="preserve">          </w:t>
      </w:r>
      <w:r w:rsidR="00B53F9D" w:rsidRPr="00595A8D">
        <w:rPr>
          <w:rFonts w:ascii="Times New Roman" w:hAnsi="Times New Roman" w:cs="Times New Roman"/>
          <w:bCs/>
          <w:sz w:val="24"/>
        </w:rPr>
        <w:t>Р.С</w:t>
      </w:r>
      <w:r w:rsidRPr="00595A8D">
        <w:rPr>
          <w:rFonts w:ascii="Times New Roman" w:hAnsi="Times New Roman" w:cs="Times New Roman"/>
          <w:bCs/>
          <w:sz w:val="24"/>
        </w:rPr>
        <w:t xml:space="preserve">. </w:t>
      </w:r>
      <w:r w:rsidR="00B53F9D" w:rsidRPr="00595A8D">
        <w:rPr>
          <w:rFonts w:ascii="Times New Roman" w:hAnsi="Times New Roman" w:cs="Times New Roman"/>
          <w:bCs/>
          <w:sz w:val="24"/>
        </w:rPr>
        <w:t>Меленець</w:t>
      </w:r>
      <w:r w:rsidR="001B3D3E" w:rsidRPr="00595A8D">
        <w:rPr>
          <w:rFonts w:ascii="Times New Roman" w:eastAsia="Times New Roman" w:hAnsi="Times New Roman" w:cs="Times New Roman"/>
          <w:b/>
          <w:sz w:val="24"/>
          <w:szCs w:val="24"/>
        </w:rPr>
        <w:t xml:space="preserve">       </w:t>
      </w:r>
    </w:p>
    <w:p w:rsidR="00E21368" w:rsidRPr="00595A8D" w:rsidRDefault="00E21368">
      <w:pPr>
        <w:spacing w:after="0" w:line="240" w:lineRule="auto"/>
        <w:rPr>
          <w:rFonts w:ascii="Times New Roman" w:eastAsia="Times New Roman" w:hAnsi="Times New Roman" w:cs="Times New Roman"/>
          <w:b/>
          <w:sz w:val="24"/>
          <w:szCs w:val="24"/>
        </w:rPr>
      </w:pPr>
    </w:p>
    <w:p w:rsidR="00E21368" w:rsidRPr="00595A8D" w:rsidRDefault="00E21368">
      <w:pPr>
        <w:spacing w:after="0" w:line="240" w:lineRule="auto"/>
        <w:rPr>
          <w:rFonts w:ascii="Times New Roman" w:eastAsia="Times New Roman" w:hAnsi="Times New Roman" w:cs="Times New Roman"/>
          <w:b/>
          <w:sz w:val="24"/>
          <w:szCs w:val="24"/>
        </w:rPr>
      </w:pPr>
    </w:p>
    <w:p w:rsidR="00E21368" w:rsidRPr="00595A8D" w:rsidRDefault="00E21368">
      <w:pPr>
        <w:spacing w:after="0" w:line="240" w:lineRule="auto"/>
        <w:rPr>
          <w:rFonts w:ascii="Times New Roman" w:eastAsia="Times New Roman" w:hAnsi="Times New Roman" w:cs="Times New Roman"/>
          <w:b/>
          <w:sz w:val="24"/>
          <w:szCs w:val="24"/>
        </w:rPr>
      </w:pPr>
    </w:p>
    <w:p w:rsidR="00E21368" w:rsidRPr="00595A8D" w:rsidRDefault="00E21368">
      <w:pPr>
        <w:spacing w:after="0" w:line="240" w:lineRule="auto"/>
        <w:rPr>
          <w:rFonts w:ascii="Times New Roman" w:eastAsia="Times New Roman" w:hAnsi="Times New Roman" w:cs="Times New Roman"/>
          <w:b/>
          <w:sz w:val="24"/>
          <w:szCs w:val="24"/>
        </w:rPr>
      </w:pPr>
    </w:p>
    <w:p w:rsidR="00E21368" w:rsidRPr="00595A8D" w:rsidRDefault="001B3D3E">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pPr>
        <w:spacing w:before="240"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368" w:rsidRPr="00595A8D" w:rsidRDefault="001B3D3E">
      <w:pPr>
        <w:spacing w:before="240"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Pr="00595A8D">
        <w:rPr>
          <w:rFonts w:ascii="Times New Roman" w:eastAsia="Times New Roman" w:hAnsi="Times New Roman" w:cs="Times New Roman"/>
          <w:b/>
          <w:sz w:val="24"/>
          <w:szCs w:val="24"/>
        </w:rPr>
        <w:t>Послуг</w:t>
      </w:r>
    </w:p>
    <w:p w:rsidR="00E21368" w:rsidRPr="00595A8D" w:rsidRDefault="001B3D3E">
      <w:pPr>
        <w:spacing w:before="240"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B53F9D" w:rsidRPr="00595A8D" w:rsidRDefault="00B53F9D" w:rsidP="00B53F9D">
      <w:pPr>
        <w:jc w:val="center"/>
        <w:rPr>
          <w:rFonts w:ascii="Times New Roman" w:hAnsi="Times New Roman" w:cs="Times New Roman"/>
          <w:sz w:val="32"/>
          <w:szCs w:val="32"/>
          <w:shd w:val="clear" w:color="auto" w:fill="FFFFFF"/>
          <w:lang w:eastAsia="ar-SA"/>
        </w:rPr>
      </w:pPr>
      <w:r w:rsidRPr="00595A8D">
        <w:rPr>
          <w:rFonts w:ascii="Times New Roman" w:hAnsi="Times New Roman" w:cs="Times New Roman"/>
          <w:sz w:val="32"/>
          <w:szCs w:val="32"/>
          <w:shd w:val="clear" w:color="auto" w:fill="FFFFFF"/>
          <w:lang w:eastAsia="ar-SA"/>
        </w:rPr>
        <w:t>Послуги з перевезення продуктових наборів, гігієнічних наборів, товарів для побутових потреб внутрішньо-переміщених або евакуйованих осіб</w:t>
      </w:r>
    </w:p>
    <w:p w:rsidR="00B53F9D" w:rsidRPr="00595A8D" w:rsidRDefault="00B53F9D" w:rsidP="00B53F9D">
      <w:pPr>
        <w:jc w:val="center"/>
        <w:rPr>
          <w:rFonts w:ascii="Times New Roman" w:hAnsi="Times New Roman" w:cs="Times New Roman"/>
          <w:sz w:val="32"/>
          <w:szCs w:val="32"/>
          <w:shd w:val="clear" w:color="auto" w:fill="FFFFFF"/>
          <w:lang w:eastAsia="ar-SA"/>
        </w:rPr>
      </w:pPr>
    </w:p>
    <w:p w:rsidR="00B53F9D" w:rsidRPr="00595A8D" w:rsidRDefault="00B53F9D" w:rsidP="00B53F9D">
      <w:pPr>
        <w:widowControl w:val="0"/>
        <w:ind w:left="15" w:hanging="299"/>
        <w:jc w:val="center"/>
        <w:rPr>
          <w:rFonts w:ascii="Times New Roman" w:hAnsi="Times New Roman" w:cs="Times New Roman"/>
          <w:b/>
          <w:iCs/>
          <w:sz w:val="32"/>
          <w:szCs w:val="32"/>
          <w:shd w:val="clear" w:color="auto" w:fill="FFFFFF"/>
        </w:rPr>
      </w:pPr>
      <w:r w:rsidRPr="00595A8D">
        <w:rPr>
          <w:rFonts w:ascii="Times New Roman" w:hAnsi="Times New Roman" w:cs="Times New Roman"/>
          <w:b/>
          <w:sz w:val="32"/>
          <w:szCs w:val="32"/>
        </w:rPr>
        <w:t xml:space="preserve">Код CPV за ДК 021:2015 - </w:t>
      </w:r>
      <w:r w:rsidRPr="00595A8D">
        <w:rPr>
          <w:rFonts w:ascii="Times New Roman" w:hAnsi="Times New Roman" w:cs="Times New Roman"/>
          <w:b/>
          <w:bCs/>
          <w:sz w:val="32"/>
          <w:szCs w:val="32"/>
        </w:rPr>
        <w:t>60180000-3 - Прокат вантажних транспортних засобів із водієм для перевезення товарів</w:t>
      </w:r>
    </w:p>
    <w:p w:rsidR="00E21368" w:rsidRPr="00595A8D" w:rsidRDefault="00E21368">
      <w:pPr>
        <w:spacing w:before="240" w:after="0" w:line="240" w:lineRule="auto"/>
        <w:rPr>
          <w:rFonts w:ascii="Times New Roman" w:eastAsia="Times New Roman" w:hAnsi="Times New Roman" w:cs="Times New Roman"/>
          <w:sz w:val="24"/>
          <w:szCs w:val="24"/>
        </w:rPr>
      </w:pPr>
    </w:p>
    <w:p w:rsidR="00E21368" w:rsidRPr="00595A8D" w:rsidRDefault="00E21368">
      <w:pPr>
        <w:spacing w:before="240" w:after="0" w:line="240" w:lineRule="auto"/>
        <w:rPr>
          <w:rFonts w:ascii="Times New Roman" w:eastAsia="Times New Roman" w:hAnsi="Times New Roman" w:cs="Times New Roman"/>
          <w:sz w:val="24"/>
          <w:szCs w:val="24"/>
        </w:rPr>
      </w:pPr>
    </w:p>
    <w:p w:rsidR="00E21368" w:rsidRPr="00595A8D" w:rsidRDefault="00E21368">
      <w:pPr>
        <w:spacing w:before="240" w:after="0" w:line="240" w:lineRule="auto"/>
        <w:rPr>
          <w:rFonts w:ascii="Times New Roman" w:eastAsia="Times New Roman" w:hAnsi="Times New Roman" w:cs="Times New Roman"/>
          <w:sz w:val="24"/>
          <w:szCs w:val="24"/>
        </w:rPr>
      </w:pPr>
    </w:p>
    <w:p w:rsidR="00E21368" w:rsidRPr="00595A8D" w:rsidRDefault="00E21368">
      <w:pPr>
        <w:spacing w:before="240" w:after="0" w:line="240" w:lineRule="auto"/>
        <w:rPr>
          <w:rFonts w:ascii="Times New Roman" w:eastAsia="Times New Roman" w:hAnsi="Times New Roman" w:cs="Times New Roman"/>
          <w:sz w:val="24"/>
          <w:szCs w:val="24"/>
        </w:rPr>
      </w:pPr>
    </w:p>
    <w:p w:rsidR="00E21368" w:rsidRPr="00595A8D" w:rsidRDefault="00E21368">
      <w:pPr>
        <w:spacing w:before="240" w:after="0" w:line="240" w:lineRule="auto"/>
        <w:rPr>
          <w:rFonts w:ascii="Times New Roman" w:eastAsia="Times New Roman" w:hAnsi="Times New Roman" w:cs="Times New Roman"/>
          <w:sz w:val="24"/>
          <w:szCs w:val="24"/>
        </w:rPr>
      </w:pPr>
    </w:p>
    <w:p w:rsidR="00BB7F21" w:rsidRPr="00595A8D" w:rsidRDefault="00BB7F21">
      <w:pPr>
        <w:spacing w:before="240" w:after="0" w:line="240" w:lineRule="auto"/>
        <w:rPr>
          <w:rFonts w:ascii="Times New Roman" w:eastAsia="Times New Roman" w:hAnsi="Times New Roman" w:cs="Times New Roman"/>
          <w:sz w:val="24"/>
          <w:szCs w:val="24"/>
        </w:rPr>
      </w:pPr>
    </w:p>
    <w:p w:rsidR="00BB7F21" w:rsidRPr="00595A8D" w:rsidRDefault="00BB7F21">
      <w:pPr>
        <w:spacing w:before="240" w:after="0" w:line="240" w:lineRule="auto"/>
        <w:rPr>
          <w:rFonts w:ascii="Times New Roman" w:eastAsia="Times New Roman" w:hAnsi="Times New Roman" w:cs="Times New Roman"/>
          <w:sz w:val="24"/>
          <w:szCs w:val="24"/>
        </w:rPr>
      </w:pPr>
    </w:p>
    <w:p w:rsidR="00BB7F21" w:rsidRPr="00595A8D" w:rsidRDefault="00BB7F21">
      <w:pPr>
        <w:spacing w:before="240" w:after="0" w:line="240" w:lineRule="auto"/>
        <w:rPr>
          <w:rFonts w:ascii="Times New Roman" w:eastAsia="Times New Roman" w:hAnsi="Times New Roman" w:cs="Times New Roman"/>
          <w:sz w:val="24"/>
          <w:szCs w:val="24"/>
        </w:rPr>
      </w:pPr>
    </w:p>
    <w:p w:rsidR="00BB7F21" w:rsidRPr="00595A8D" w:rsidRDefault="00BB7F21">
      <w:pPr>
        <w:spacing w:before="240" w:after="0" w:line="240" w:lineRule="auto"/>
        <w:rPr>
          <w:rFonts w:ascii="Times New Roman" w:eastAsia="Times New Roman" w:hAnsi="Times New Roman" w:cs="Times New Roman"/>
          <w:sz w:val="24"/>
          <w:szCs w:val="24"/>
        </w:rPr>
      </w:pPr>
    </w:p>
    <w:p w:rsidR="00B53F9D" w:rsidRPr="00595A8D" w:rsidRDefault="00B53F9D" w:rsidP="00B53F9D">
      <w:pPr>
        <w:spacing w:line="0" w:lineRule="atLeast"/>
        <w:jc w:val="center"/>
        <w:rPr>
          <w:rFonts w:ascii="Times New Roman" w:hAnsi="Times New Roman" w:cs="Times New Roman"/>
          <w:sz w:val="24"/>
        </w:rPr>
      </w:pPr>
      <w:bookmarkStart w:id="0" w:name="_heading=h.1fob9te" w:colFirst="0" w:colLast="0"/>
      <w:bookmarkEnd w:id="0"/>
      <w:r w:rsidRPr="00595A8D">
        <w:rPr>
          <w:rFonts w:ascii="Times New Roman" w:hAnsi="Times New Roman" w:cs="Times New Roman"/>
          <w:b/>
          <w:bCs/>
          <w:sz w:val="28"/>
          <w:szCs w:val="28"/>
        </w:rPr>
        <w:t xml:space="preserve">2023 </w:t>
      </w:r>
    </w:p>
    <w:p w:rsidR="00E21368" w:rsidRPr="00595A8D" w:rsidRDefault="00E21368">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95A8D" w:rsidRPr="00595A8D">
        <w:trPr>
          <w:trHeight w:val="416"/>
          <w:jc w:val="center"/>
        </w:trPr>
        <w:tc>
          <w:tcPr>
            <w:tcW w:w="705" w:type="dxa"/>
            <w:vAlign w:val="center"/>
          </w:tcPr>
          <w:p w:rsidR="00E21368" w:rsidRPr="00595A8D" w:rsidRDefault="001B3D3E">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255" w:type="dxa"/>
            <w:gridSpan w:val="2"/>
            <w:vAlign w:val="center"/>
          </w:tcPr>
          <w:p w:rsidR="00E21368" w:rsidRPr="00595A8D" w:rsidRDefault="001B3D3E">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trPr>
          <w:trHeight w:val="411"/>
          <w:jc w:val="center"/>
        </w:trPr>
        <w:tc>
          <w:tcPr>
            <w:tcW w:w="705" w:type="dxa"/>
            <w:vAlign w:val="center"/>
          </w:tcPr>
          <w:p w:rsidR="00E21368" w:rsidRPr="00595A8D" w:rsidRDefault="001B3D3E">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vAlign w:val="center"/>
          </w:tcPr>
          <w:p w:rsidR="00E21368" w:rsidRPr="00595A8D" w:rsidRDefault="001B3D3E">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450" w:type="dxa"/>
            <w:vAlign w:val="center"/>
          </w:tcPr>
          <w:p w:rsidR="00E21368" w:rsidRPr="00595A8D" w:rsidRDefault="001B3D3E">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trPr>
          <w:trHeight w:val="1119"/>
          <w:jc w:val="center"/>
        </w:trPr>
        <w:tc>
          <w:tcPr>
            <w:tcW w:w="705" w:type="dxa"/>
          </w:tcPr>
          <w:p w:rsidR="00E21368" w:rsidRPr="00595A8D" w:rsidRDefault="001B3D3E">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E21368" w:rsidRPr="00595A8D" w:rsidRDefault="001B3D3E">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E21368" w:rsidRPr="00595A8D" w:rsidRDefault="001B3D3E">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trPr>
          <w:trHeight w:val="615"/>
          <w:jc w:val="center"/>
        </w:trPr>
        <w:tc>
          <w:tcPr>
            <w:tcW w:w="705" w:type="dxa"/>
          </w:tcPr>
          <w:p w:rsidR="00E21368" w:rsidRPr="00595A8D" w:rsidRDefault="001B3D3E">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05" w:type="dxa"/>
          </w:tcPr>
          <w:p w:rsidR="00E21368" w:rsidRPr="00595A8D" w:rsidRDefault="001B3D3E">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450" w:type="dxa"/>
          </w:tcPr>
          <w:p w:rsidR="00E21368" w:rsidRPr="00595A8D" w:rsidRDefault="001B3D3E">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595A8D" w:rsidRPr="00595A8D">
        <w:trPr>
          <w:trHeight w:val="285"/>
          <w:jc w:val="center"/>
        </w:trPr>
        <w:tc>
          <w:tcPr>
            <w:tcW w:w="705" w:type="dxa"/>
          </w:tcPr>
          <w:p w:rsidR="00C73489" w:rsidRPr="00595A8D" w:rsidRDefault="00C73489" w:rsidP="00C73489">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05" w:type="dxa"/>
          </w:tcPr>
          <w:p w:rsidR="00C73489" w:rsidRPr="00595A8D" w:rsidRDefault="00C73489" w:rsidP="00C73489">
            <w:pPr>
              <w:spacing w:line="0" w:lineRule="atLeast"/>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450" w:type="dxa"/>
          </w:tcPr>
          <w:p w:rsidR="00C73489" w:rsidRPr="00595A8D" w:rsidRDefault="00C73489" w:rsidP="00C73489">
            <w:pPr>
              <w:jc w:val="both"/>
            </w:pPr>
            <w:r w:rsidRPr="00595A8D">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595A8D" w:rsidRPr="00595A8D">
        <w:trPr>
          <w:trHeight w:val="536"/>
          <w:jc w:val="center"/>
        </w:trPr>
        <w:tc>
          <w:tcPr>
            <w:tcW w:w="705" w:type="dxa"/>
          </w:tcPr>
          <w:p w:rsidR="00C73489" w:rsidRPr="00595A8D" w:rsidRDefault="00C73489" w:rsidP="00C73489">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05" w:type="dxa"/>
          </w:tcPr>
          <w:p w:rsidR="00C73489" w:rsidRPr="00595A8D" w:rsidRDefault="00C73489" w:rsidP="00C73489">
            <w:pPr>
              <w:spacing w:line="0" w:lineRule="atLeast"/>
              <w:rPr>
                <w:rFonts w:ascii="Times New Roman" w:hAnsi="Times New Roman" w:cs="Times New Roman"/>
                <w:sz w:val="24"/>
              </w:rPr>
            </w:pPr>
            <w:r w:rsidRPr="00595A8D">
              <w:rPr>
                <w:rFonts w:ascii="Times New Roman" w:hAnsi="Times New Roman" w:cs="Times New Roman"/>
                <w:b/>
                <w:sz w:val="24"/>
              </w:rPr>
              <w:t>Місцезнаходження</w:t>
            </w:r>
          </w:p>
        </w:tc>
        <w:tc>
          <w:tcPr>
            <w:tcW w:w="6450" w:type="dxa"/>
          </w:tcPr>
          <w:p w:rsidR="00C73489" w:rsidRPr="00595A8D" w:rsidRDefault="00C73489" w:rsidP="00C73489">
            <w:pPr>
              <w:tabs>
                <w:tab w:val="left" w:pos="2160"/>
                <w:tab w:val="left" w:pos="3600"/>
              </w:tabs>
              <w:jc w:val="both"/>
            </w:pPr>
            <w:r w:rsidRPr="00595A8D">
              <w:rPr>
                <w:rFonts w:ascii="Times New Roman" w:hAnsi="Times New Roman" w:cs="Times New Roman"/>
                <w:sz w:val="24"/>
              </w:rPr>
              <w:t xml:space="preserve">Україна, 87500, Донецька обл., м. Маріуполь, проспект Миру, 70 </w:t>
            </w:r>
          </w:p>
        </w:tc>
      </w:tr>
      <w:tr w:rsidR="00595A8D" w:rsidRPr="00595A8D">
        <w:trPr>
          <w:trHeight w:val="1119"/>
          <w:jc w:val="center"/>
        </w:trPr>
        <w:tc>
          <w:tcPr>
            <w:tcW w:w="705" w:type="dxa"/>
          </w:tcPr>
          <w:p w:rsidR="00C73489" w:rsidRPr="00595A8D" w:rsidRDefault="00C73489" w:rsidP="00C73489">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05" w:type="dxa"/>
          </w:tcPr>
          <w:p w:rsidR="00C73489" w:rsidRPr="00595A8D" w:rsidRDefault="00C73489" w:rsidP="00C73489">
            <w:pPr>
              <w:spacing w:line="0" w:lineRule="atLeast"/>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450" w:type="dxa"/>
          </w:tcPr>
          <w:p w:rsidR="00C73489" w:rsidRPr="00595A8D" w:rsidRDefault="00C73489" w:rsidP="00C73489">
            <w:pPr>
              <w:pStyle w:val="11"/>
              <w:spacing w:line="0" w:lineRule="atLeast"/>
              <w:jc w:val="both"/>
              <w:rPr>
                <w:rFonts w:ascii="Times New Roman" w:hAnsi="Times New Roman" w:cs="Times New Roman"/>
                <w:sz w:val="24"/>
                <w:lang w:val="uk-UA"/>
              </w:rPr>
            </w:pPr>
            <w:r w:rsidRPr="00595A8D">
              <w:rPr>
                <w:rFonts w:ascii="Times New Roman" w:hAnsi="Times New Roman" w:cs="Times New Roman"/>
                <w:sz w:val="24"/>
                <w:lang w:val="uk-UA"/>
              </w:rPr>
              <w:t>в.о. начальника відділу конкурентного опрацювання та аналізу ринку тендерного управління Меленець Радислав Сергійович, radmelenets@gmail.com, +380970117030.</w:t>
            </w:r>
          </w:p>
        </w:tc>
      </w:tr>
      <w:tr w:rsidR="00595A8D" w:rsidRPr="00595A8D">
        <w:trPr>
          <w:trHeight w:val="15"/>
          <w:jc w:val="center"/>
        </w:trPr>
        <w:tc>
          <w:tcPr>
            <w:tcW w:w="705" w:type="dxa"/>
          </w:tcPr>
          <w:p w:rsidR="00E21368" w:rsidRPr="00595A8D" w:rsidRDefault="001B3D3E">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05" w:type="dxa"/>
          </w:tcPr>
          <w:p w:rsidR="00E21368" w:rsidRPr="00595A8D" w:rsidRDefault="001B3D3E">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450" w:type="dxa"/>
          </w:tcPr>
          <w:p w:rsidR="00E21368" w:rsidRPr="00595A8D" w:rsidRDefault="00C73489">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trPr>
          <w:trHeight w:val="240"/>
          <w:jc w:val="center"/>
        </w:trPr>
        <w:tc>
          <w:tcPr>
            <w:tcW w:w="705" w:type="dxa"/>
          </w:tcPr>
          <w:p w:rsidR="00E21368" w:rsidRPr="00595A8D" w:rsidRDefault="001B3D3E">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05" w:type="dxa"/>
          </w:tcPr>
          <w:p w:rsidR="00E21368" w:rsidRPr="00595A8D" w:rsidRDefault="001B3D3E">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450" w:type="dxa"/>
          </w:tcPr>
          <w:p w:rsidR="00E21368" w:rsidRPr="00595A8D" w:rsidRDefault="001B3D3E">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595A8D" w:rsidRPr="00595A8D">
        <w:trPr>
          <w:jc w:val="center"/>
        </w:trPr>
        <w:tc>
          <w:tcPr>
            <w:tcW w:w="705" w:type="dxa"/>
          </w:tcPr>
          <w:p w:rsidR="00C73489" w:rsidRPr="00595A8D" w:rsidRDefault="00C73489" w:rsidP="00C73489">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05" w:type="dxa"/>
          </w:tcPr>
          <w:p w:rsidR="00C73489" w:rsidRPr="00595A8D" w:rsidRDefault="00C73489" w:rsidP="00C73489">
            <w:pPr>
              <w:spacing w:line="0" w:lineRule="atLeast"/>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450" w:type="dxa"/>
          </w:tcPr>
          <w:p w:rsidR="00C73489" w:rsidRPr="00595A8D" w:rsidRDefault="00C73489" w:rsidP="00C73489">
            <w:pPr>
              <w:widowControl w:val="0"/>
              <w:ind w:left="15"/>
              <w:jc w:val="both"/>
            </w:pPr>
            <w:r w:rsidRPr="00595A8D">
              <w:rPr>
                <w:rFonts w:ascii="Times New Roman" w:hAnsi="Times New Roman" w:cs="Times New Roman"/>
                <w:sz w:val="24"/>
              </w:rPr>
              <w:t>Послуги з перевезення продуктових наборів, гігієнічних наборів, товарів для побутових потреб внутрішньо-переміщених або евакуйованих осіб</w:t>
            </w:r>
          </w:p>
        </w:tc>
      </w:tr>
      <w:tr w:rsidR="00595A8D" w:rsidRPr="00595A8D">
        <w:trPr>
          <w:trHeight w:val="1119"/>
          <w:jc w:val="center"/>
        </w:trPr>
        <w:tc>
          <w:tcPr>
            <w:tcW w:w="705" w:type="dxa"/>
          </w:tcPr>
          <w:p w:rsidR="00C73489" w:rsidRPr="00595A8D" w:rsidRDefault="00C73489" w:rsidP="00C73489">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05" w:type="dxa"/>
          </w:tcPr>
          <w:p w:rsidR="00C73489" w:rsidRPr="00595A8D" w:rsidRDefault="00C73489" w:rsidP="00C73489">
            <w:pPr>
              <w:spacing w:line="0" w:lineRule="atLeast"/>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450" w:type="dxa"/>
          </w:tcPr>
          <w:p w:rsidR="00C73489" w:rsidRPr="00595A8D" w:rsidRDefault="00C73489" w:rsidP="00C73489">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595A8D" w:rsidRPr="00595A8D">
        <w:trPr>
          <w:trHeight w:val="1119"/>
          <w:jc w:val="center"/>
        </w:trPr>
        <w:tc>
          <w:tcPr>
            <w:tcW w:w="705" w:type="dxa"/>
          </w:tcPr>
          <w:p w:rsidR="00E21368" w:rsidRPr="00595A8D" w:rsidRDefault="001B3D3E">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05" w:type="dxa"/>
          </w:tcPr>
          <w:p w:rsidR="00C73489" w:rsidRPr="00595A8D" w:rsidRDefault="00C73489" w:rsidP="00F9119A">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450" w:type="dxa"/>
          </w:tcPr>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Надання послуг здійснюється </w:t>
            </w:r>
            <w:r w:rsidR="00946FEF">
              <w:rPr>
                <w:rFonts w:ascii="Times New Roman" w:hAnsi="Times New Roman" w:cs="Times New Roman"/>
                <w:sz w:val="24"/>
                <w:shd w:val="clear" w:color="auto" w:fill="FFFFFF"/>
              </w:rPr>
              <w:t xml:space="preserve">від складу замовника </w:t>
            </w:r>
            <w:bookmarkStart w:id="1" w:name="_GoBack"/>
            <w:bookmarkEnd w:id="1"/>
            <w:r w:rsidRPr="00595A8D">
              <w:rPr>
                <w:rFonts w:ascii="Times New Roman" w:hAnsi="Times New Roman" w:cs="Times New Roman"/>
                <w:sz w:val="24"/>
                <w:shd w:val="clear" w:color="auto" w:fill="FFFFFF"/>
              </w:rPr>
              <w:t>до:</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-03150, Україна, Київська область, м. Київ, вул. Антоновича, 39; </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-03150, Україна, Київська область, м. Київ, вул. Магнітогорська 9; </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-79008, Україна, Львівська область, м. Львів, Галицька площа, 15; </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-65029, Україна, Одеська область, м. Одеса, вул. Пішонівська, 30а; </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-50069, Україна, Дніпропетровська область, м. Кривий Ріг, вул. Героїв АТО, 11; </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-77301, Україна, Івано-Франківська область, м. Калуш, вул. Грушевського, 13; </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-49000, Україна, Дніпропетровська область, м. Дніпро, вул. </w:t>
            </w:r>
            <w:r w:rsidRPr="00595A8D">
              <w:rPr>
                <w:rFonts w:ascii="Times New Roman" w:hAnsi="Times New Roman" w:cs="Times New Roman"/>
                <w:sz w:val="24"/>
                <w:shd w:val="clear" w:color="auto" w:fill="FFFFFF"/>
              </w:rPr>
              <w:lastRenderedPageBreak/>
              <w:t>Андрія Фабра, 10;</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-21050, Україна, Вінницька область, м. Вінниця, вул. Соборна 50; </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-25006, Україна, Кіровоградська область, м. Кропивницький, вул. Архітектора Паученко 41/26; </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-29013, Україна, Хмельницька область, м. Хмельницький, вул. Героїв Маріуполя, 3-А; </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-76018, Україна, Івано-Франківська область, м. Івано-Франківськ, вул. Грушевського, 22а; - 69095, Україна, Запорізька область, м. Запоріжжя, пр. Соборний, 150А;</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-46008, Україна, Тернопільська область, м. Тернопіль, Площа Героїв Євромайдану, 9; </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-88018, Україна, Закарпатська область, м. Ужгород, вулиця Капушанська,2; </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-58002, Україна, Чернівецька область, м. Чернівці, Центральна площа, 1; </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-18007, Україна, Черкаська область, м. Черкаси, вул. Володимира Ложешникова, 52/1;</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-33013, Україна, Рівненська область, м. Рівне, вул. Міцкевича, 5.</w:t>
            </w:r>
          </w:p>
          <w:p w:rsidR="00B0756E" w:rsidRPr="00595A8D" w:rsidRDefault="00B0756E" w:rsidP="00B0756E">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Та інші міста України, у разі відкриття в них центрів ЯМаріуполь</w:t>
            </w:r>
          </w:p>
          <w:p w:rsidR="00E21368" w:rsidRPr="00595A8D" w:rsidRDefault="00B0756E" w:rsidP="00B0756E">
            <w:pPr>
              <w:widowControl w:val="0"/>
              <w:ind w:right="120"/>
              <w:jc w:val="both"/>
              <w:rPr>
                <w:rFonts w:ascii="Times New Roman" w:eastAsia="Times New Roman" w:hAnsi="Times New Roman" w:cs="Times New Roman"/>
                <w:i/>
                <w:sz w:val="24"/>
                <w:szCs w:val="24"/>
              </w:rPr>
            </w:pPr>
            <w:r w:rsidRPr="00595A8D">
              <w:rPr>
                <w:rFonts w:ascii="Times New Roman" w:hAnsi="Times New Roman" w:cs="Times New Roman"/>
                <w:sz w:val="24"/>
                <w:shd w:val="clear" w:color="auto" w:fill="FFFFFF"/>
              </w:rPr>
              <w:t>Кількість: 1 послуга</w:t>
            </w:r>
          </w:p>
        </w:tc>
      </w:tr>
      <w:tr w:rsidR="00595A8D" w:rsidRPr="00595A8D">
        <w:trPr>
          <w:trHeight w:val="645"/>
          <w:jc w:val="center"/>
        </w:trPr>
        <w:tc>
          <w:tcPr>
            <w:tcW w:w="705" w:type="dxa"/>
          </w:tcPr>
          <w:p w:rsidR="00B0756E" w:rsidRPr="00595A8D" w:rsidRDefault="00B0756E" w:rsidP="00B0756E">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4.4</w:t>
            </w:r>
          </w:p>
        </w:tc>
        <w:tc>
          <w:tcPr>
            <w:tcW w:w="2805" w:type="dxa"/>
          </w:tcPr>
          <w:p w:rsidR="00B0756E" w:rsidRPr="00595A8D" w:rsidRDefault="00B0756E" w:rsidP="00B0756E">
            <w:pPr>
              <w:spacing w:line="0" w:lineRule="atLeast"/>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450" w:type="dxa"/>
          </w:tcPr>
          <w:p w:rsidR="00B0756E" w:rsidRPr="00595A8D" w:rsidRDefault="00B0756E" w:rsidP="00B0756E">
            <w:pPr>
              <w:pStyle w:val="11"/>
              <w:spacing w:line="0" w:lineRule="atLeast"/>
              <w:jc w:val="both"/>
              <w:rPr>
                <w:rFonts w:ascii="Times New Roman" w:hAnsi="Times New Roman" w:cs="Times New Roman"/>
                <w:sz w:val="24"/>
                <w:shd w:val="clear" w:color="auto" w:fill="FFFFFF"/>
                <w:lang w:val="uk-UA"/>
              </w:rPr>
            </w:pPr>
            <w:r w:rsidRPr="00595A8D">
              <w:rPr>
                <w:rFonts w:ascii="Times New Roman" w:hAnsi="Times New Roman" w:cs="Times New Roman"/>
                <w:b/>
                <w:bCs/>
                <w:sz w:val="24"/>
                <w:u w:val="single"/>
                <w:shd w:val="clear" w:color="auto" w:fill="FFFFFF"/>
                <w:lang w:val="uk-UA"/>
              </w:rPr>
              <w:t>По 31.12.2023 р. з дати укладення договору.</w:t>
            </w:r>
          </w:p>
          <w:p w:rsidR="00B0756E" w:rsidRPr="00595A8D" w:rsidRDefault="00B0756E" w:rsidP="00B0756E">
            <w:pPr>
              <w:widowControl w:val="0"/>
              <w:rPr>
                <w:rFonts w:ascii="Times New Roman" w:eastAsia="Times New Roman" w:hAnsi="Times New Roman" w:cs="Times New Roman"/>
                <w:sz w:val="24"/>
                <w:szCs w:val="24"/>
              </w:rPr>
            </w:pPr>
          </w:p>
        </w:tc>
      </w:tr>
      <w:tr w:rsidR="00595A8D" w:rsidRPr="00595A8D">
        <w:trPr>
          <w:trHeight w:val="841"/>
          <w:jc w:val="center"/>
        </w:trPr>
        <w:tc>
          <w:tcPr>
            <w:tcW w:w="705" w:type="dxa"/>
          </w:tcPr>
          <w:p w:rsidR="001E1202" w:rsidRPr="00595A8D" w:rsidRDefault="001E1202" w:rsidP="001E1202">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05" w:type="dxa"/>
          </w:tcPr>
          <w:p w:rsidR="001E1202" w:rsidRPr="00595A8D" w:rsidRDefault="001E1202" w:rsidP="001E1202">
            <w:pPr>
              <w:spacing w:line="0" w:lineRule="atLeast"/>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вартість закупівлі, джерело фінансування</w:t>
            </w:r>
          </w:p>
        </w:tc>
        <w:tc>
          <w:tcPr>
            <w:tcW w:w="6450" w:type="dxa"/>
          </w:tcPr>
          <w:p w:rsidR="001E1202" w:rsidRPr="00595A8D" w:rsidRDefault="00595A8D" w:rsidP="001E1202">
            <w:pPr>
              <w:pStyle w:val="11"/>
              <w:spacing w:line="0" w:lineRule="atLeast"/>
              <w:jc w:val="both"/>
              <w:rPr>
                <w:rFonts w:ascii="Times New Roman" w:hAnsi="Times New Roman" w:cs="Times New Roman"/>
                <w:b/>
                <w:bCs/>
                <w:sz w:val="24"/>
                <w:shd w:val="clear" w:color="auto" w:fill="FFFFFF"/>
                <w:lang w:val="uk-UA"/>
              </w:rPr>
            </w:pPr>
            <w:r w:rsidRPr="00595A8D">
              <w:rPr>
                <w:rFonts w:ascii="Times New Roman" w:hAnsi="Times New Roman" w:cs="Times New Roman"/>
                <w:sz w:val="24"/>
                <w:shd w:val="clear" w:color="auto" w:fill="FFFFFF"/>
                <w:lang w:val="uk-UA"/>
              </w:rPr>
              <w:t xml:space="preserve">Очікувана вартість закупівлі — </w:t>
            </w:r>
            <w:r w:rsidRPr="00595A8D">
              <w:rPr>
                <w:rFonts w:ascii="Times New Roman" w:hAnsi="Times New Roman" w:cs="Times New Roman"/>
                <w:b/>
                <w:bCs/>
                <w:sz w:val="24"/>
                <w:shd w:val="clear" w:color="auto" w:fill="FFFFFF"/>
                <w:lang w:val="uk-UA"/>
              </w:rPr>
              <w:t xml:space="preserve">1 200 </w:t>
            </w:r>
            <w:r w:rsidR="001E1202" w:rsidRPr="00595A8D">
              <w:rPr>
                <w:rFonts w:ascii="Times New Roman" w:hAnsi="Times New Roman" w:cs="Times New Roman"/>
                <w:b/>
                <w:bCs/>
                <w:sz w:val="24"/>
                <w:shd w:val="clear" w:color="auto" w:fill="FFFFFF"/>
                <w:lang w:val="uk-UA"/>
              </w:rPr>
              <w:t>000,00 грн.</w:t>
            </w:r>
          </w:p>
          <w:p w:rsidR="001E1202" w:rsidRPr="00595A8D" w:rsidRDefault="001E1202" w:rsidP="001E1202">
            <w:pPr>
              <w:pStyle w:val="11"/>
              <w:spacing w:line="0" w:lineRule="atLeast"/>
              <w:jc w:val="both"/>
              <w:rPr>
                <w:rFonts w:ascii="Times New Roman" w:hAnsi="Times New Roman" w:cs="Times New Roman"/>
                <w:b/>
                <w:bCs/>
                <w:sz w:val="24"/>
                <w:shd w:val="clear" w:color="auto" w:fill="FFFFFF"/>
                <w:lang w:val="uk-UA"/>
              </w:rPr>
            </w:pPr>
            <w:r w:rsidRPr="00595A8D">
              <w:rPr>
                <w:rFonts w:ascii="Times New Roman" w:hAnsi="Times New Roman" w:cs="Times New Roman"/>
                <w:sz w:val="24"/>
                <w:shd w:val="clear" w:color="auto" w:fill="FFFFFF"/>
                <w:lang w:val="uk-UA"/>
              </w:rPr>
              <w:t xml:space="preserve">Джерело фінансування: </w:t>
            </w:r>
            <w:r w:rsidR="00237598">
              <w:rPr>
                <w:rFonts w:ascii="Times New Roman" w:hAnsi="Times New Roman" w:cs="Times New Roman"/>
                <w:spacing w:val="-4"/>
                <w:sz w:val="24"/>
                <w:shd w:val="clear" w:color="auto" w:fill="FFFFFF"/>
                <w:lang w:val="uk-UA"/>
              </w:rPr>
              <w:t>кошти місцевого бюджету</w:t>
            </w:r>
          </w:p>
        </w:tc>
      </w:tr>
      <w:tr w:rsidR="00595A8D" w:rsidRPr="00595A8D">
        <w:trPr>
          <w:trHeight w:val="841"/>
          <w:jc w:val="center"/>
        </w:trPr>
        <w:tc>
          <w:tcPr>
            <w:tcW w:w="705" w:type="dxa"/>
          </w:tcPr>
          <w:p w:rsidR="001E1202" w:rsidRPr="00595A8D" w:rsidRDefault="001E1202" w:rsidP="001E1202">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05" w:type="dxa"/>
          </w:tcPr>
          <w:p w:rsidR="001E1202" w:rsidRPr="00595A8D" w:rsidRDefault="001E1202" w:rsidP="001E1202">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450" w:type="dxa"/>
          </w:tcPr>
          <w:p w:rsidR="001E1202" w:rsidRPr="00595A8D" w:rsidRDefault="001E1202" w:rsidP="001E1202">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5A8D" w:rsidRPr="00595A8D">
        <w:trPr>
          <w:trHeight w:val="1119"/>
          <w:jc w:val="center"/>
        </w:trPr>
        <w:tc>
          <w:tcPr>
            <w:tcW w:w="705" w:type="dxa"/>
          </w:tcPr>
          <w:p w:rsidR="001E1202" w:rsidRPr="00595A8D" w:rsidRDefault="001E1202" w:rsidP="001E1202">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05" w:type="dxa"/>
          </w:tcPr>
          <w:p w:rsidR="001E1202" w:rsidRPr="00595A8D" w:rsidRDefault="001E1202" w:rsidP="001E1202">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450" w:type="dxa"/>
          </w:tcPr>
          <w:p w:rsidR="001E1202" w:rsidRPr="00595A8D" w:rsidRDefault="001E1202" w:rsidP="001E1202">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05" w:type="dxa"/>
          </w:tcPr>
          <w:p w:rsidR="00FC0BAC" w:rsidRPr="00595A8D" w:rsidRDefault="00FC0BAC" w:rsidP="00FC0BAC">
            <w:pPr>
              <w:spacing w:line="0" w:lineRule="atLeast"/>
              <w:rPr>
                <w:rFonts w:ascii="Times New Roman" w:hAnsi="Times New Roman" w:cs="Times New Roman"/>
                <w:sz w:val="24"/>
              </w:rPr>
            </w:pPr>
            <w:r w:rsidRPr="00595A8D">
              <w:rPr>
                <w:rFonts w:ascii="Times New Roman" w:hAnsi="Times New Roman" w:cs="Times New Roman"/>
                <w:b/>
                <w:sz w:val="24"/>
              </w:rPr>
              <w:t>Умови оплати</w:t>
            </w:r>
          </w:p>
        </w:tc>
        <w:tc>
          <w:tcPr>
            <w:tcW w:w="6450" w:type="dxa"/>
          </w:tcPr>
          <w:p w:rsidR="00FC0BAC" w:rsidRPr="00595A8D" w:rsidRDefault="00FC0BAC" w:rsidP="00FC0BAC">
            <w:pPr>
              <w:pStyle w:val="11"/>
              <w:spacing w:line="0" w:lineRule="atLeast"/>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595A8D">
              <w:rPr>
                <w:rFonts w:ascii="Times New Roman" w:eastAsia="Times New Roman" w:hAnsi="Times New Roman" w:cs="Times New Roman"/>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C0BAC" w:rsidRPr="00595A8D" w:rsidRDefault="00FC0BAC" w:rsidP="00FC0BAC">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595A8D">
        <w:trPr>
          <w:trHeight w:val="501"/>
          <w:jc w:val="center"/>
        </w:trPr>
        <w:tc>
          <w:tcPr>
            <w:tcW w:w="9960" w:type="dxa"/>
            <w:gridSpan w:val="3"/>
            <w:vAlign w:val="center"/>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595A8D" w:rsidTr="00FC0BAC">
        <w:trPr>
          <w:trHeight w:val="841"/>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FC0BAC">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0BAC" w:rsidRPr="00595A8D" w:rsidRDefault="00FC0BAC" w:rsidP="00FC0BAC">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450" w:type="dxa"/>
          </w:tcPr>
          <w:p w:rsidR="00FC0BAC" w:rsidRPr="00595A8D" w:rsidRDefault="00FC0BAC" w:rsidP="00FC0BAC">
            <w:pPr>
              <w:spacing w:before="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5A8D" w:rsidRPr="00595A8D">
        <w:trPr>
          <w:trHeight w:val="480"/>
          <w:jc w:val="center"/>
        </w:trPr>
        <w:tc>
          <w:tcPr>
            <w:tcW w:w="9960" w:type="dxa"/>
            <w:gridSpan w:val="3"/>
            <w:vAlign w:val="center"/>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0BAC" w:rsidRPr="00595A8D" w:rsidRDefault="00FC0BAC" w:rsidP="00FC0BAC">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FC0BAC">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FC0BAC">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FC0BAC" w:rsidRPr="00595A8D" w:rsidRDefault="00FC0BAC" w:rsidP="00FC0BAC">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інформацією про маркування</w:t>
            </w:r>
            <w:r w:rsidR="00F9119A" w:rsidRPr="00595A8D">
              <w:rPr>
                <w:rFonts w:ascii="Times New Roman" w:eastAsia="Times New Roman" w:hAnsi="Times New Roman" w:cs="Times New Roman"/>
                <w:sz w:val="24"/>
                <w:szCs w:val="24"/>
              </w:rPr>
              <w:t xml:space="preserve"> або</w:t>
            </w:r>
            <w:r w:rsidRPr="00595A8D">
              <w:rPr>
                <w:rFonts w:ascii="Times New Roman" w:eastAsia="Times New Roman" w:hAnsi="Times New Roman" w:cs="Times New Roman"/>
                <w:sz w:val="24"/>
                <w:szCs w:val="24"/>
              </w:rPr>
              <w:t xml:space="preserve"> протоколи </w:t>
            </w:r>
            <w:r w:rsidRPr="00595A8D">
              <w:rPr>
                <w:rFonts w:ascii="Times New Roman" w:eastAsia="Times New Roman" w:hAnsi="Times New Roman" w:cs="Times New Roman"/>
                <w:sz w:val="24"/>
                <w:szCs w:val="24"/>
              </w:rPr>
              <w:lastRenderedPageBreak/>
              <w:t>випробувань або сертифікати</w:t>
            </w:r>
            <w:r w:rsidR="00F9119A" w:rsidRPr="00595A8D">
              <w:rPr>
                <w:rFonts w:ascii="Times New Roman" w:eastAsia="Times New Roman" w:hAnsi="Times New Roman" w:cs="Times New Roman"/>
                <w:sz w:val="24"/>
                <w:szCs w:val="24"/>
              </w:rPr>
              <w:t xml:space="preserve"> або інші документи</w:t>
            </w:r>
            <w:r w:rsidRPr="00595A8D">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w:t>
            </w:r>
            <w:r w:rsidR="001B3D3E" w:rsidRPr="00595A8D">
              <w:rPr>
                <w:rFonts w:ascii="Times New Roman" w:eastAsia="Times New Roman" w:hAnsi="Times New Roman" w:cs="Times New Roman"/>
                <w:i/>
                <w:sz w:val="24"/>
                <w:szCs w:val="24"/>
              </w:rPr>
              <w:t>овлення даної вимоги в Додатку 3</w:t>
            </w:r>
            <w:r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sz w:val="24"/>
                <w:szCs w:val="24"/>
              </w:rPr>
              <w:t xml:space="preserve"> — </w:t>
            </w:r>
            <w:r w:rsidR="001B3D3E"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FC0BAC" w:rsidRPr="00595A8D" w:rsidRDefault="00FC0BAC" w:rsidP="00FC0BAC">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C0BAC" w:rsidRPr="00595A8D" w:rsidRDefault="00FC0BAC" w:rsidP="00FC0BAC">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FC0BAC" w:rsidRPr="00595A8D" w:rsidRDefault="00FC0BAC" w:rsidP="00FC0BAC">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C0BAC" w:rsidRPr="00595A8D" w:rsidRDefault="00FC0BAC" w:rsidP="00FC0BAC">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95A8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C0BAC" w:rsidRPr="00595A8D" w:rsidRDefault="00FC0BAC" w:rsidP="00FC0BAC">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0BAC" w:rsidRPr="00595A8D" w:rsidRDefault="00FC0BAC" w:rsidP="00FC0BAC">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0BAC" w:rsidRPr="00595A8D" w:rsidRDefault="00FC0BAC" w:rsidP="00FC0BAC">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 xml:space="preserve">Інформація / документ, подана учасником процедури </w:t>
            </w:r>
            <w:r w:rsidRPr="00595A8D">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використання слова або мовного звороту, запозичених з іншої мови;</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0BAC" w:rsidRPr="00595A8D" w:rsidRDefault="00FC0BAC" w:rsidP="00FC0BAC">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«м.київ» замість «м.Київ»;</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-ок» замість «поря – док»;</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«ненадається» замість «не надається»»;</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FC0BAC" w:rsidRPr="00595A8D" w:rsidRDefault="00FC0BAC" w:rsidP="001B3F2F">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r w:rsidR="001B3F2F" w:rsidRPr="00595A8D">
              <w:rPr>
                <w:rFonts w:ascii="Times New Roman" w:eastAsia="Times New Roman" w:hAnsi="Times New Roman" w:cs="Times New Roman"/>
                <w:sz w:val="24"/>
                <w:szCs w:val="24"/>
              </w:rPr>
              <w:t xml:space="preserve">. </w:t>
            </w:r>
          </w:p>
          <w:p w:rsidR="00FC0BAC" w:rsidRPr="00595A8D" w:rsidRDefault="00FC0BAC" w:rsidP="00FC0BAC">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BAC" w:rsidRPr="00595A8D" w:rsidRDefault="00FC0BAC" w:rsidP="00FC0BAC">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УВАГА!!!</w:t>
            </w:r>
          </w:p>
          <w:p w:rsidR="00FC0BAC" w:rsidRPr="00595A8D" w:rsidRDefault="00FC0BAC" w:rsidP="00FC0BAC">
            <w:pPr>
              <w:widowControl w:val="0"/>
              <w:jc w:val="both"/>
              <w:rPr>
                <w:rFonts w:ascii="Times New Roman" w:eastAsia="Times New Roman" w:hAnsi="Times New Roman" w:cs="Times New Roman"/>
                <w:b/>
                <w:sz w:val="24"/>
                <w:szCs w:val="24"/>
              </w:rPr>
            </w:pPr>
            <w:bookmarkStart w:id="2" w:name="_heading=h.3znysh7" w:colFirst="0" w:colLast="0"/>
            <w:bookmarkEnd w:id="2"/>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595A8D">
              <w:rPr>
                <w:rFonts w:ascii="Times New Roman" w:eastAsia="Times New Roman" w:hAnsi="Times New Roman" w:cs="Times New Roman"/>
                <w:b/>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0BAC" w:rsidRPr="00595A8D" w:rsidRDefault="00FC0BAC" w:rsidP="00FC0BAC">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p>
          <w:p w:rsidR="00FC0BAC" w:rsidRPr="00595A8D" w:rsidRDefault="00FC0BAC" w:rsidP="00FC0BAC">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FC0BAC" w:rsidRPr="00595A8D" w:rsidRDefault="00FC0BAC" w:rsidP="00FC0BAC">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FC0BAC" w:rsidRPr="00595A8D" w:rsidRDefault="00FC0BAC" w:rsidP="00FC0BAC">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FC0BAC" w:rsidRPr="00595A8D" w:rsidRDefault="00FC0BAC" w:rsidP="00FC0BAC">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rsidR="00FC0BAC" w:rsidRPr="00595A8D" w:rsidRDefault="00FC0BAC" w:rsidP="00FC0BAC">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0BAC" w:rsidRPr="00595A8D" w:rsidRDefault="00FC0BAC" w:rsidP="00FC0BAC">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0BAC" w:rsidRPr="00595A8D" w:rsidRDefault="00FC0BAC" w:rsidP="0073635A">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w:t>
            </w:r>
            <w:r w:rsidR="0073635A" w:rsidRPr="00595A8D">
              <w:rPr>
                <w:rFonts w:ascii="Times New Roman" w:eastAsia="Times New Roman" w:hAnsi="Times New Roman" w:cs="Times New Roman"/>
                <w:b/>
                <w:sz w:val="24"/>
                <w:szCs w:val="24"/>
              </w:rPr>
              <w:t xml:space="preserve">КЕП </w:t>
            </w:r>
            <w:r w:rsidRPr="00595A8D">
              <w:rPr>
                <w:rFonts w:ascii="Times New Roman" w:eastAsia="Times New Roman" w:hAnsi="Times New Roman" w:cs="Times New Roman"/>
                <w:b/>
                <w:sz w:val="24"/>
                <w:szCs w:val="24"/>
              </w:rPr>
              <w:t xml:space="preserve">учасника на сайті центрального засвідчувального органу за посиланням https://czo.gov.ua/verify. Під час перевірки </w:t>
            </w:r>
            <w:r w:rsidR="0073635A"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C0BAC" w:rsidRPr="00595A8D" w:rsidRDefault="00FC0BAC" w:rsidP="00FC0BAC">
            <w:pPr>
              <w:widowControl w:val="0"/>
              <w:jc w:val="both"/>
              <w:rPr>
                <w:rFonts w:ascii="Times New Roman" w:eastAsia="Times New Roman" w:hAnsi="Times New Roman" w:cs="Times New Roman"/>
                <w:sz w:val="24"/>
                <w:szCs w:val="24"/>
              </w:rPr>
            </w:pPr>
            <w:bookmarkStart w:id="3" w:name="_heading=h.2et92p0" w:colFirst="0" w:colLast="0"/>
            <w:bookmarkEnd w:id="3"/>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C0BAC" w:rsidRPr="00595A8D" w:rsidRDefault="00FC0BAC" w:rsidP="00FC0BAC">
            <w:pPr>
              <w:widowControl w:val="0"/>
              <w:jc w:val="both"/>
              <w:rPr>
                <w:rFonts w:ascii="Times New Roman" w:eastAsia="Times New Roman" w:hAnsi="Times New Roman" w:cs="Times New Roman"/>
                <w:sz w:val="24"/>
                <w:szCs w:val="24"/>
              </w:rPr>
            </w:pPr>
            <w:bookmarkStart w:id="4" w:name="_heading=h.hjqm8skarbdr" w:colFirst="0" w:colLast="0"/>
            <w:bookmarkEnd w:id="4"/>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C0BAC" w:rsidRPr="00595A8D" w:rsidRDefault="00FC0BAC" w:rsidP="00FC0BAC">
            <w:pPr>
              <w:widowControl w:val="0"/>
              <w:jc w:val="both"/>
              <w:rPr>
                <w:rFonts w:ascii="Times New Roman" w:eastAsia="Times New Roman" w:hAnsi="Times New Roman" w:cs="Times New Roman"/>
                <w:sz w:val="24"/>
                <w:szCs w:val="24"/>
              </w:rPr>
            </w:pPr>
            <w:bookmarkStart w:id="5" w:name="_heading=h.ftj7vaqoric" w:colFirst="0" w:colLast="0"/>
            <w:bookmarkEnd w:id="5"/>
            <w:r w:rsidRPr="00595A8D">
              <w:rPr>
                <w:rFonts w:ascii="Times New Roman" w:eastAsia="Times New Roman" w:hAnsi="Times New Roman" w:cs="Times New Roman"/>
                <w:sz w:val="24"/>
                <w:szCs w:val="24"/>
              </w:rPr>
              <w:t>Кожен учасник має право подати тільки одну тендерну 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595A8D" w:rsidRPr="00595A8D" w:rsidTr="0073635A">
        <w:trPr>
          <w:trHeight w:val="560"/>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bookmarkStart w:id="6" w:name="_heading=h.tyjcwt" w:colFirst="0" w:colLast="0"/>
            <w:bookmarkEnd w:id="6"/>
            <w:r w:rsidRPr="00595A8D">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C0BAC" w:rsidRPr="00595A8D" w:rsidRDefault="00FC0BAC" w:rsidP="0073635A">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тендер</w:t>
            </w:r>
            <w:r w:rsidR="0073635A" w:rsidRPr="00595A8D">
              <w:rPr>
                <w:rFonts w:ascii="Times New Roman" w:eastAsia="Times New Roman" w:hAnsi="Times New Roman" w:cs="Times New Roman"/>
                <w:sz w:val="24"/>
                <w:szCs w:val="24"/>
              </w:rPr>
              <w:t xml:space="preserve">ної пропозиції не вимагається. </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C0BAC" w:rsidRPr="00595A8D" w:rsidRDefault="00FC0BAC" w:rsidP="007363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w:t>
            </w:r>
            <w:r w:rsidR="0073635A" w:rsidRPr="00595A8D">
              <w:rPr>
                <w:rFonts w:ascii="Times New Roman" w:eastAsia="Times New Roman" w:hAnsi="Times New Roman" w:cs="Times New Roman"/>
                <w:sz w:val="24"/>
                <w:szCs w:val="24"/>
              </w:rPr>
              <w:t>едбачається.</w:t>
            </w:r>
          </w:p>
        </w:tc>
      </w:tr>
      <w:tr w:rsidR="00595A8D" w:rsidRPr="00595A8D">
        <w:trPr>
          <w:trHeight w:val="560"/>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0BAC" w:rsidRPr="00595A8D" w:rsidRDefault="00FC0BAC" w:rsidP="00FC0BAC">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FC0BAC" w:rsidRPr="00595A8D" w:rsidRDefault="00FC0BAC" w:rsidP="00FC0BAC">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FC0BAC" w:rsidRPr="00595A8D" w:rsidRDefault="00FC0BAC" w:rsidP="00FC0BAC">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FC0BAC" w:rsidRPr="00595A8D" w:rsidRDefault="00FC0BAC" w:rsidP="00FC0BAC">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FC0BAC" w:rsidRPr="00595A8D" w:rsidRDefault="00FC0BAC" w:rsidP="00FC0BAC">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FC0BAC" w:rsidRPr="00595A8D" w:rsidRDefault="00FC0BAC" w:rsidP="00FC0BAC">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BAC" w:rsidRPr="00595A8D" w:rsidRDefault="00FC0BAC" w:rsidP="00FC0BAC">
            <w:pPr>
              <w:jc w:val="both"/>
              <w:rPr>
                <w:rFonts w:ascii="Times New Roman" w:eastAsia="Times New Roman" w:hAnsi="Times New Roman" w:cs="Times New Roman"/>
                <w:sz w:val="24"/>
                <w:szCs w:val="24"/>
              </w:rPr>
            </w:pPr>
          </w:p>
          <w:p w:rsidR="00FC0BAC" w:rsidRPr="00595A8D" w:rsidRDefault="00FC0BAC" w:rsidP="00FC0BAC">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595A8D">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BAC" w:rsidRPr="00595A8D" w:rsidRDefault="00FC0BAC" w:rsidP="00FC0BAC">
            <w:pPr>
              <w:spacing w:after="348"/>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C0BAC" w:rsidRPr="00595A8D" w:rsidRDefault="00FC0BAC" w:rsidP="00C16B5D">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 xml:space="preserve">Додатку </w:t>
            </w:r>
            <w:r w:rsidR="00C16B5D" w:rsidRPr="00595A8D">
              <w:rPr>
                <w:rFonts w:ascii="Times New Roman" w:eastAsia="Times New Roman" w:hAnsi="Times New Roman" w:cs="Times New Roman"/>
                <w:b/>
                <w:i/>
                <w:sz w:val="24"/>
                <w:szCs w:val="24"/>
              </w:rPr>
              <w:t>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C0BAC" w:rsidRPr="00595A8D" w:rsidRDefault="0073635A" w:rsidP="0073635A">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00FC0BAC" w:rsidRPr="00595A8D">
              <w:rPr>
                <w:rFonts w:ascii="Times New Roman" w:eastAsia="Times New Roman" w:hAnsi="Times New Roman" w:cs="Times New Roman"/>
                <w:i/>
                <w:sz w:val="24"/>
                <w:szCs w:val="24"/>
              </w:rPr>
              <w:t>при закупівлі товару</w:t>
            </w:r>
            <w:r w:rsidRPr="00595A8D">
              <w:rPr>
                <w:rFonts w:ascii="Times New Roman" w:eastAsia="Times New Roman" w:hAnsi="Times New Roman" w:cs="Times New Roman"/>
                <w:i/>
                <w:sz w:val="24"/>
                <w:szCs w:val="24"/>
              </w:rPr>
              <w:t xml:space="preserve">. </w:t>
            </w:r>
            <w:r w:rsidR="00FC0BAC" w:rsidRPr="00595A8D">
              <w:rPr>
                <w:rFonts w:ascii="Times New Roman" w:eastAsia="Times New Roman" w:hAnsi="Times New Roman" w:cs="Times New Roman"/>
                <w:sz w:val="24"/>
                <w:szCs w:val="24"/>
              </w:rPr>
              <w:t>У разі закупівлі робіт або послуг</w:t>
            </w:r>
            <w:r w:rsidRPr="00595A8D">
              <w:rPr>
                <w:rFonts w:ascii="Times New Roman" w:eastAsia="Times New Roman" w:hAnsi="Times New Roman" w:cs="Times New Roman"/>
                <w:sz w:val="24"/>
                <w:szCs w:val="24"/>
              </w:rPr>
              <w:t xml:space="preserve"> у</w:t>
            </w:r>
            <w:r w:rsidR="00FC0BAC" w:rsidRPr="00595A8D">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595A8D">
              <w:rPr>
                <w:rFonts w:ascii="Times New Roman" w:eastAsia="Times New Roman" w:hAnsi="Times New Roman" w:cs="Times New Roman"/>
                <w:i/>
                <w:sz w:val="24"/>
                <w:szCs w:val="24"/>
              </w:rPr>
              <w:t>(надається у разі залучення).</w:t>
            </w:r>
          </w:p>
        </w:tc>
      </w:tr>
      <w:tr w:rsidR="00595A8D" w:rsidRPr="00595A8D">
        <w:trPr>
          <w:trHeight w:val="841"/>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5A8D" w:rsidRPr="00595A8D">
        <w:trPr>
          <w:trHeight w:val="442"/>
          <w:jc w:val="center"/>
        </w:trPr>
        <w:tc>
          <w:tcPr>
            <w:tcW w:w="9960" w:type="dxa"/>
            <w:gridSpan w:val="3"/>
            <w:vAlign w:val="center"/>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FC0BAC" w:rsidRPr="00595A8D" w:rsidRDefault="00FC0BAC" w:rsidP="00FC0BAC">
            <w:pPr>
              <w:widowControl w:val="0"/>
              <w:ind w:left="40"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Кінцевий строк подання тендерних пропозицій — </w:t>
            </w:r>
            <w:r w:rsidR="000D68D8" w:rsidRPr="000D68D8">
              <w:rPr>
                <w:rFonts w:ascii="Times New Roman" w:eastAsia="Times New Roman" w:hAnsi="Times New Roman" w:cs="Times New Roman"/>
                <w:b/>
                <w:sz w:val="24"/>
                <w:szCs w:val="24"/>
              </w:rPr>
              <w:t>01.06.</w:t>
            </w:r>
            <w:r w:rsidRPr="000D68D8">
              <w:rPr>
                <w:rFonts w:ascii="Times New Roman" w:eastAsia="Times New Roman" w:hAnsi="Times New Roman" w:cs="Times New Roman"/>
                <w:b/>
                <w:sz w:val="24"/>
                <w:szCs w:val="24"/>
              </w:rPr>
              <w:t>20</w:t>
            </w:r>
            <w:r w:rsidR="000D68D8" w:rsidRPr="000D68D8">
              <w:rPr>
                <w:rFonts w:ascii="Times New Roman" w:eastAsia="Times New Roman" w:hAnsi="Times New Roman" w:cs="Times New Roman"/>
                <w:b/>
                <w:sz w:val="24"/>
                <w:szCs w:val="24"/>
              </w:rPr>
              <w:t>23</w:t>
            </w:r>
            <w:r w:rsidR="000D68D8">
              <w:rPr>
                <w:rFonts w:ascii="Times New Roman" w:eastAsia="Times New Roman" w:hAnsi="Times New Roman" w:cs="Times New Roman"/>
                <w:b/>
                <w:sz w:val="24"/>
                <w:szCs w:val="24"/>
              </w:rPr>
              <w:t xml:space="preserve"> року, </w:t>
            </w:r>
            <w:r w:rsidRPr="00595A8D">
              <w:rPr>
                <w:rFonts w:ascii="Times New Roman" w:eastAsia="Times New Roman" w:hAnsi="Times New Roman" w:cs="Times New Roman"/>
                <w:b/>
                <w:sz w:val="24"/>
                <w:szCs w:val="24"/>
              </w:rPr>
              <w:t>0</w:t>
            </w:r>
            <w:r w:rsidR="000D68D8">
              <w:rPr>
                <w:rFonts w:ascii="Times New Roman" w:eastAsia="Times New Roman" w:hAnsi="Times New Roman" w:cs="Times New Roman"/>
                <w:b/>
                <w:sz w:val="24"/>
                <w:szCs w:val="24"/>
              </w:rPr>
              <w:t>1</w:t>
            </w:r>
            <w:r w:rsidRPr="00595A8D">
              <w:rPr>
                <w:rFonts w:ascii="Times New Roman" w:eastAsia="Times New Roman" w:hAnsi="Times New Roman" w:cs="Times New Roman"/>
                <w:b/>
                <w:sz w:val="24"/>
                <w:szCs w:val="24"/>
              </w:rPr>
              <w:t>:00 год.</w:t>
            </w:r>
            <w:r w:rsidRPr="00595A8D">
              <w:rPr>
                <w:rFonts w:ascii="Times New Roman" w:eastAsia="Times New Roman" w:hAnsi="Times New Roman" w:cs="Times New Roman"/>
                <w:sz w:val="24"/>
                <w:szCs w:val="24"/>
              </w:rPr>
              <w:t xml:space="preserve">  </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0BAC" w:rsidRPr="00595A8D" w:rsidRDefault="00FC0BAC" w:rsidP="00FC0BAC">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FC0BAC" w:rsidRPr="00595A8D" w:rsidRDefault="00FC0BAC" w:rsidP="00FC0BA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05" w:type="dxa"/>
          </w:tcPr>
          <w:p w:rsidR="00FC0BAC" w:rsidRPr="00595A8D" w:rsidRDefault="00FC0BAC" w:rsidP="00FC0BAC">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450" w:type="dxa"/>
            <w:vAlign w:val="center"/>
          </w:tcPr>
          <w:p w:rsidR="00FC0BAC" w:rsidRPr="00595A8D" w:rsidRDefault="00FC0BAC" w:rsidP="00FC0BAC">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C0BAC" w:rsidRPr="00595A8D" w:rsidRDefault="00FC0BAC" w:rsidP="00FC0BAC">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C0BAC" w:rsidRPr="00595A8D" w:rsidRDefault="00FC0BAC" w:rsidP="00FC0BAC">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595A8D" w:rsidRPr="00595A8D">
        <w:trPr>
          <w:trHeight w:val="512"/>
          <w:jc w:val="center"/>
        </w:trPr>
        <w:tc>
          <w:tcPr>
            <w:tcW w:w="9960" w:type="dxa"/>
            <w:gridSpan w:val="3"/>
            <w:vAlign w:val="center"/>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C0BAC" w:rsidRPr="00595A8D" w:rsidRDefault="00FC0BAC" w:rsidP="00FC0BAC">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C0BAC" w:rsidRPr="00595A8D" w:rsidRDefault="00FC0BAC" w:rsidP="00FC0BAC">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C0BAC" w:rsidRPr="00595A8D" w:rsidRDefault="00FC0BAC" w:rsidP="00FC0BAC">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FC0BAC" w:rsidRPr="00595A8D" w:rsidRDefault="00FC0BAC" w:rsidP="00FC0BAC">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95A8D">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0BAC" w:rsidRPr="00595A8D" w:rsidRDefault="00FC0BAC" w:rsidP="00FC0BAC">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C0BAC" w:rsidRPr="00595A8D" w:rsidRDefault="00FC0BAC" w:rsidP="00FC0BAC">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FC0BAC" w:rsidRPr="00595A8D" w:rsidRDefault="00FC0BAC" w:rsidP="00FC0BAC">
            <w:pPr>
              <w:widowControl w:val="0"/>
              <w:jc w:val="both"/>
              <w:rPr>
                <w:rFonts w:ascii="Times New Roman" w:eastAsia="Times New Roman" w:hAnsi="Times New Roman" w:cs="Times New Roman"/>
                <w:i/>
                <w:sz w:val="24"/>
                <w:szCs w:val="24"/>
              </w:rPr>
            </w:pP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595A8D">
              <w:rPr>
                <w:rFonts w:ascii="Times New Roman" w:eastAsia="Times New Roman" w:hAnsi="Times New Roman" w:cs="Times New Roman"/>
                <w:sz w:val="24"/>
                <w:szCs w:val="24"/>
              </w:rPr>
              <w:t>0,5</w:t>
            </w:r>
            <w:r w:rsidRPr="00595A8D">
              <w:rPr>
                <w:rFonts w:ascii="Times New Roman" w:eastAsia="Times New Roman" w:hAnsi="Times New Roman" w:cs="Times New Roman"/>
                <w:sz w:val="24"/>
                <w:szCs w:val="24"/>
              </w:rPr>
              <w:t xml:space="preserve"> % </w:t>
            </w:r>
          </w:p>
          <w:p w:rsidR="00FC0BAC" w:rsidRPr="00595A8D" w:rsidRDefault="00FC0BAC" w:rsidP="00FC0BAC">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595A8D">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0BAC" w:rsidRPr="00595A8D" w:rsidRDefault="00FC0BAC" w:rsidP="00FC0BAC">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0BAC" w:rsidRPr="00595A8D" w:rsidRDefault="00FC0BAC" w:rsidP="00FC0BAC">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0BAC" w:rsidRPr="00595A8D" w:rsidRDefault="00FC0BAC" w:rsidP="00FC0BAC">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0BAC" w:rsidRPr="00595A8D" w:rsidRDefault="00FC0BAC" w:rsidP="00FC0BAC">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0BAC" w:rsidRPr="00595A8D" w:rsidRDefault="00FC0BAC" w:rsidP="00FC0BAC">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595A8D">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450" w:type="dxa"/>
            <w:vAlign w:val="center"/>
          </w:tcPr>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C0BAC" w:rsidRPr="00595A8D" w:rsidRDefault="00FC0BAC" w:rsidP="00FC0BAC">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595A8D">
              <w:rPr>
                <w:rFonts w:ascii="Times New Roman" w:eastAsia="Times New Roman" w:hAnsi="Times New Roman" w:cs="Times New Roman"/>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595A8D">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E04602"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0BAC" w:rsidRPr="00595A8D" w:rsidRDefault="00FC0BAC" w:rsidP="00FC0BAC">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C0BAC" w:rsidRPr="00595A8D" w:rsidRDefault="00FC0BAC" w:rsidP="00FC0BAC">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0BAC" w:rsidRPr="00595A8D" w:rsidRDefault="00FC0BAC" w:rsidP="00FC0BAC">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0BAC" w:rsidRPr="00595A8D" w:rsidRDefault="00FC0BAC" w:rsidP="00FC0BAC">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0BAC" w:rsidRPr="00595A8D" w:rsidRDefault="00FC0BAC" w:rsidP="00FC0BAC">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0BAC" w:rsidRPr="00595A8D" w:rsidRDefault="00FC0BAC" w:rsidP="00FC0BAC">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595A8D">
              <w:rPr>
                <w:rFonts w:ascii="Times New Roman" w:eastAsia="Times New Roman" w:hAnsi="Times New Roman" w:cs="Times New Roman"/>
                <w:sz w:val="24"/>
                <w:szCs w:val="24"/>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450" w:type="dxa"/>
            <w:vAlign w:val="center"/>
          </w:tcPr>
          <w:p w:rsidR="00FC0BAC" w:rsidRPr="00595A8D" w:rsidRDefault="00FC0BAC" w:rsidP="00FC0BAC">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595A8D">
              <w:rPr>
                <w:rFonts w:ascii="Times New Roman" w:eastAsia="Times New Roman" w:hAnsi="Times New Roman" w:cs="Times New Roman"/>
                <w:sz w:val="24"/>
                <w:szCs w:val="24"/>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C0BAC" w:rsidRPr="00595A8D" w:rsidRDefault="00FC0BAC" w:rsidP="00FC0BAC">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0BAC" w:rsidRPr="00595A8D" w:rsidRDefault="00FC0BAC" w:rsidP="00FC0BAC">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0BAC" w:rsidRPr="00595A8D" w:rsidRDefault="00FC0BAC" w:rsidP="00FC0BAC">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0BAC" w:rsidRPr="00595A8D" w:rsidRDefault="00FC0BAC" w:rsidP="00FC0BAC">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0BAC" w:rsidRPr="00595A8D" w:rsidRDefault="00FC0BAC" w:rsidP="00FC0BAC">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5A8D" w:rsidRPr="00595A8D">
        <w:trPr>
          <w:trHeight w:val="472"/>
          <w:jc w:val="center"/>
        </w:trPr>
        <w:tc>
          <w:tcPr>
            <w:tcW w:w="9960" w:type="dxa"/>
            <w:gridSpan w:val="3"/>
            <w:vAlign w:val="center"/>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FC0BAC">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C0BAC" w:rsidRPr="00595A8D" w:rsidRDefault="00FC0BAC" w:rsidP="00FC0BAC">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w:t>
            </w:r>
            <w:r w:rsidRPr="00595A8D">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FC0BAC" w:rsidRPr="00595A8D" w:rsidRDefault="00FC0BAC" w:rsidP="00FC0BAC">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Проєкт договору про закупівлю</w:t>
            </w:r>
          </w:p>
        </w:tc>
        <w:tc>
          <w:tcPr>
            <w:tcW w:w="6450" w:type="dxa"/>
            <w:vAlign w:val="center"/>
          </w:tcPr>
          <w:p w:rsidR="00FC0BAC" w:rsidRPr="00595A8D" w:rsidRDefault="00FC0BAC" w:rsidP="00FC0BAC">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Проєкт договору про закупівлю викладено в </w:t>
            </w:r>
            <w:r w:rsidRPr="00595A8D">
              <w:rPr>
                <w:rFonts w:ascii="Times New Roman" w:eastAsia="Times New Roman" w:hAnsi="Times New Roman" w:cs="Times New Roman"/>
                <w:b/>
                <w:i/>
                <w:sz w:val="24"/>
                <w:szCs w:val="24"/>
              </w:rPr>
              <w:t xml:space="preserve">Додатку </w:t>
            </w:r>
            <w:r w:rsidR="00E04602" w:rsidRPr="00595A8D">
              <w:rPr>
                <w:rFonts w:ascii="Times New Roman" w:eastAsia="Times New Roman" w:hAnsi="Times New Roman" w:cs="Times New Roman"/>
                <w:b/>
                <w:i/>
                <w:sz w:val="24"/>
                <w:szCs w:val="24"/>
              </w:rPr>
              <w:t>4</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FC0BAC">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595A8D">
        <w:trPr>
          <w:trHeight w:val="2100"/>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450" w:type="dxa"/>
            <w:vAlign w:val="center"/>
          </w:tcPr>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0BAC" w:rsidRPr="00595A8D" w:rsidRDefault="00FC0BAC" w:rsidP="00FC0BAC">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595A8D">
              <w:rPr>
                <w:rFonts w:ascii="Times New Roman" w:eastAsia="Times New Roman" w:hAnsi="Times New Roman" w:cs="Times New Roman"/>
                <w:sz w:val="24"/>
                <w:szCs w:val="24"/>
              </w:rPr>
              <w:lastRenderedPageBreak/>
              <w:t>Цивільного кодексів.</w:t>
            </w:r>
          </w:p>
          <w:p w:rsidR="00FC0BAC" w:rsidRPr="00595A8D" w:rsidRDefault="00FC0BAC" w:rsidP="00FC0BAC">
            <w:pPr>
              <w:shd w:val="clear" w:color="auto" w:fill="FFFFFF"/>
              <w:spacing w:before="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C0BAC" w:rsidRPr="00595A8D" w:rsidRDefault="00FC0BAC" w:rsidP="00FC0BAC">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FC0BAC" w:rsidRPr="00595A8D" w:rsidRDefault="00FC0BAC" w:rsidP="00FC0BAC">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C0BAC" w:rsidRPr="00595A8D" w:rsidRDefault="00FC0BAC" w:rsidP="00FC0BAC">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595A8D" w:rsidRPr="00595A8D">
        <w:trPr>
          <w:trHeight w:val="1119"/>
          <w:jc w:val="center"/>
        </w:trPr>
        <w:tc>
          <w:tcPr>
            <w:tcW w:w="705" w:type="dxa"/>
          </w:tcPr>
          <w:p w:rsidR="00FC0BAC" w:rsidRPr="00595A8D" w:rsidRDefault="00FC0BAC" w:rsidP="00FC0BAC">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5</w:t>
            </w:r>
          </w:p>
        </w:tc>
        <w:tc>
          <w:tcPr>
            <w:tcW w:w="2805" w:type="dxa"/>
          </w:tcPr>
          <w:p w:rsidR="00FC0BAC" w:rsidRPr="00595A8D" w:rsidRDefault="00FC0BAC" w:rsidP="00FC0BAC">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FC0BAC" w:rsidRPr="00595A8D" w:rsidRDefault="00FC0BAC" w:rsidP="00E55F28">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w:t>
            </w:r>
            <w:r w:rsidR="00E55F28" w:rsidRPr="00595A8D">
              <w:rPr>
                <w:rFonts w:ascii="Times New Roman" w:eastAsia="Times New Roman" w:hAnsi="Times New Roman" w:cs="Times New Roman"/>
                <w:sz w:val="24"/>
                <w:szCs w:val="24"/>
              </w:rPr>
              <w:t>у про закупівлю не вимагається</w:t>
            </w:r>
          </w:p>
        </w:tc>
      </w:tr>
    </w:tbl>
    <w:p w:rsidR="00E21368" w:rsidRPr="00595A8D" w:rsidRDefault="00E2136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E21368" w:rsidRPr="00595A8D" w:rsidRDefault="00E21368">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p w:rsidR="000D68D8" w:rsidRDefault="000D68D8" w:rsidP="00F51A56">
      <w:pPr>
        <w:spacing w:line="0" w:lineRule="atLeast"/>
        <w:ind w:right="34"/>
        <w:jc w:val="right"/>
        <w:rPr>
          <w:rFonts w:ascii="Times New Roman" w:hAnsi="Times New Roman" w:cs="Times New Roman"/>
          <w:b/>
          <w:bCs/>
          <w:spacing w:val="1"/>
          <w:sz w:val="24"/>
        </w:rPr>
      </w:pPr>
    </w:p>
    <w:p w:rsidR="00F51A56" w:rsidRPr="00595A8D" w:rsidRDefault="00F51A56" w:rsidP="00F51A56">
      <w:pPr>
        <w:spacing w:line="0" w:lineRule="atLeast"/>
        <w:ind w:right="34"/>
        <w:jc w:val="right"/>
        <w:rPr>
          <w:b/>
          <w:bCs/>
        </w:rPr>
      </w:pPr>
      <w:r w:rsidRPr="00595A8D">
        <w:rPr>
          <w:rFonts w:ascii="Times New Roman" w:hAnsi="Times New Roman" w:cs="Times New Roman"/>
          <w:b/>
          <w:bCs/>
          <w:spacing w:val="1"/>
          <w:sz w:val="24"/>
        </w:rPr>
        <w:t>ДОДАТОК 1</w:t>
      </w:r>
    </w:p>
    <w:p w:rsidR="00F51A56" w:rsidRPr="00595A8D" w:rsidRDefault="00F51A56" w:rsidP="00F51A56">
      <w:pPr>
        <w:pStyle w:val="21"/>
        <w:spacing w:after="0" w:line="0" w:lineRule="atLeast"/>
        <w:ind w:left="0" w:firstLine="709"/>
        <w:jc w:val="center"/>
        <w:rPr>
          <w:b/>
          <w:bCs/>
        </w:rPr>
      </w:pPr>
    </w:p>
    <w:p w:rsidR="00F51A56" w:rsidRPr="00595A8D" w:rsidRDefault="00F51A56" w:rsidP="00F51A56">
      <w:pPr>
        <w:pStyle w:val="21"/>
        <w:spacing w:after="0" w:line="0" w:lineRule="atLeast"/>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F51A56">
      <w:pPr>
        <w:pStyle w:val="21"/>
        <w:spacing w:after="0" w:line="0" w:lineRule="atLeast"/>
        <w:ind w:left="0" w:firstLine="709"/>
        <w:jc w:val="center"/>
        <w:rPr>
          <w:b/>
          <w:bCs/>
        </w:rPr>
      </w:pPr>
    </w:p>
    <w:p w:rsidR="00F51A56" w:rsidRPr="00595A8D" w:rsidRDefault="00F51A56" w:rsidP="00F51A56">
      <w:pPr>
        <w:pStyle w:val="21"/>
        <w:spacing w:after="0" w:line="0" w:lineRule="atLeast"/>
        <w:ind w:left="0" w:firstLine="709"/>
        <w:jc w:val="center"/>
        <w:rPr>
          <w:b/>
          <w:bCs/>
        </w:rPr>
      </w:pPr>
    </w:p>
    <w:tbl>
      <w:tblPr>
        <w:tblW w:w="10111" w:type="dxa"/>
        <w:tblInd w:w="-177" w:type="dxa"/>
        <w:tblLayout w:type="fixed"/>
        <w:tblLook w:val="0000" w:firstRow="0" w:lastRow="0" w:firstColumn="0" w:lastColumn="0" w:noHBand="0" w:noVBand="0"/>
      </w:tblPr>
      <w:tblGrid>
        <w:gridCol w:w="560"/>
        <w:gridCol w:w="36"/>
        <w:gridCol w:w="3942"/>
        <w:gridCol w:w="5573"/>
      </w:tblGrid>
      <w:tr w:rsidR="00595A8D" w:rsidRPr="00595A8D" w:rsidTr="00F9119A">
        <w:tc>
          <w:tcPr>
            <w:tcW w:w="596" w:type="dxa"/>
            <w:gridSpan w:val="2"/>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F51A56">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lastRenderedPageBreak/>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F51A56">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F51A56">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F9119A">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F51A56">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F51A56">
            <w:pPr>
              <w:spacing w:after="0" w:line="240" w:lineRule="auto"/>
              <w:rPr>
                <w:rFonts w:ascii="Times New Roman" w:hAnsi="Times New Roman" w:cs="Times New Roman"/>
                <w:sz w:val="24"/>
              </w:rPr>
            </w:pPr>
          </w:p>
        </w:tc>
      </w:tr>
      <w:tr w:rsidR="00595A8D" w:rsidRPr="00595A8D" w:rsidTr="00F9119A">
        <w:tc>
          <w:tcPr>
            <w:tcW w:w="596" w:type="dxa"/>
            <w:gridSpan w:val="2"/>
            <w:tcBorders>
              <w:top w:val="single" w:sz="4" w:space="0" w:color="000000"/>
              <w:left w:val="single" w:sz="4" w:space="0" w:color="000000"/>
              <w:bottom w:val="single" w:sz="4" w:space="0" w:color="000000"/>
            </w:tcBorders>
            <w:shd w:val="clear" w:color="auto" w:fill="FFFFFF"/>
          </w:tcPr>
          <w:p w:rsidR="00F51A56" w:rsidRPr="00595A8D" w:rsidRDefault="00F51A56" w:rsidP="00F51A56">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F51A56">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7B5123" w:rsidP="00F51A56">
            <w:pPr>
              <w:widowControl w:val="0"/>
              <w:autoSpaceDE w:val="0"/>
              <w:snapToGrid w:val="0"/>
              <w:spacing w:after="0" w:line="240" w:lineRule="auto"/>
              <w:ind w:right="34"/>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Не вимагається</w:t>
            </w:r>
          </w:p>
        </w:tc>
      </w:tr>
      <w:tr w:rsidR="00595A8D" w:rsidRPr="00595A8D" w:rsidTr="00F9119A">
        <w:tc>
          <w:tcPr>
            <w:tcW w:w="596" w:type="dxa"/>
            <w:gridSpan w:val="2"/>
            <w:tcBorders>
              <w:top w:val="single" w:sz="4" w:space="0" w:color="000000"/>
              <w:left w:val="single" w:sz="4" w:space="0" w:color="000000"/>
              <w:bottom w:val="single" w:sz="4" w:space="0" w:color="000000"/>
            </w:tcBorders>
            <w:shd w:val="clear" w:color="auto" w:fill="FFFFFF"/>
          </w:tcPr>
          <w:p w:rsidR="00F51A56" w:rsidRPr="00595A8D" w:rsidRDefault="00F51A56" w:rsidP="00F51A56">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F51A56">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7B5123" w:rsidP="00F51A56">
            <w:pPr>
              <w:tabs>
                <w:tab w:val="left" w:pos="1080"/>
              </w:tabs>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595A8D" w:rsidRPr="00595A8D" w:rsidTr="00F9119A">
        <w:tc>
          <w:tcPr>
            <w:tcW w:w="596" w:type="dxa"/>
            <w:gridSpan w:val="2"/>
            <w:tcBorders>
              <w:top w:val="single" w:sz="4" w:space="0" w:color="000000"/>
              <w:left w:val="single" w:sz="4" w:space="0" w:color="000000"/>
              <w:bottom w:val="single" w:sz="4" w:space="0" w:color="000000"/>
            </w:tcBorders>
            <w:shd w:val="clear" w:color="auto" w:fill="FFFFFF"/>
          </w:tcPr>
          <w:p w:rsidR="00F51A56" w:rsidRPr="00595A8D" w:rsidRDefault="00F51A56" w:rsidP="00F51A56">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F51A56">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F51A56" w:rsidRPr="00595A8D" w:rsidRDefault="00F51A56" w:rsidP="00F51A56">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7B5123" w:rsidP="00F51A56">
            <w:pPr>
              <w:spacing w:after="0" w:line="240" w:lineRule="auto"/>
            </w:pPr>
            <w:r w:rsidRPr="00595A8D">
              <w:rPr>
                <w:rFonts w:ascii="Times New Roman" w:hAnsi="Times New Roman" w:cs="Times New Roman"/>
                <w:sz w:val="24"/>
                <w:shd w:val="clear" w:color="auto" w:fill="FFFFFF"/>
              </w:rPr>
              <w:t>Не вимагається</w:t>
            </w:r>
          </w:p>
        </w:tc>
      </w:tr>
      <w:tr w:rsidR="00595A8D" w:rsidRPr="00595A8D" w:rsidTr="00F9119A">
        <w:tc>
          <w:tcPr>
            <w:tcW w:w="596" w:type="dxa"/>
            <w:gridSpan w:val="2"/>
            <w:tcBorders>
              <w:top w:val="single" w:sz="4" w:space="0" w:color="000000"/>
              <w:left w:val="single" w:sz="4" w:space="0" w:color="000000"/>
              <w:bottom w:val="single" w:sz="4" w:space="0" w:color="000000"/>
            </w:tcBorders>
            <w:shd w:val="clear" w:color="auto" w:fill="FFFFFF"/>
          </w:tcPr>
          <w:p w:rsidR="007B5123" w:rsidRPr="00595A8D" w:rsidRDefault="007B5123" w:rsidP="007B5123">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7B5123">
            <w:pPr>
              <w:spacing w:line="0" w:lineRule="atLeast"/>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595A8D" w:rsidRDefault="007B5123" w:rsidP="007B5123">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Копія балансу Учасника (форма №1) за останній звітний рік* </w:t>
            </w:r>
          </w:p>
          <w:p w:rsidR="007B5123" w:rsidRPr="00595A8D" w:rsidRDefault="007B5123" w:rsidP="007B5123">
            <w:pPr>
              <w:tabs>
                <w:tab w:val="left" w:pos="-357"/>
                <w:tab w:val="left" w:pos="0"/>
                <w:tab w:val="left" w:pos="360"/>
                <w:tab w:val="left" w:pos="786"/>
              </w:tabs>
              <w:spacing w:after="0" w:line="240" w:lineRule="auto"/>
              <w:jc w:val="both"/>
              <w:rPr>
                <w:rFonts w:ascii="Times New Roman" w:hAnsi="Times New Roman" w:cs="Times New Roman"/>
                <w:i/>
                <w:sz w:val="24"/>
                <w:shd w:val="clear" w:color="auto" w:fill="FFFFFF"/>
              </w:rPr>
            </w:pPr>
            <w:r w:rsidRPr="00595A8D">
              <w:rPr>
                <w:rFonts w:ascii="Times New Roman" w:hAnsi="Times New Roman" w:cs="Times New Roman"/>
                <w:i/>
                <w:sz w:val="24"/>
                <w:shd w:val="clear" w:color="auto" w:fill="FFFFFF"/>
              </w:rPr>
              <w:t xml:space="preserve">* у разі, якщо учасник торгів є юридична чи фізична особа, яка відповідно до норм чинного законодавства не складає документи, зазначені у п.4 кваліфікаційних критеріїв, такий учасник подає у складі пропозиції конкурсних торгів копії тих документів, які є документами фінансової звітності для нього. </w:t>
            </w:r>
          </w:p>
          <w:p w:rsidR="007B5123" w:rsidRPr="00595A8D" w:rsidRDefault="007B5123" w:rsidP="007B5123">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Для суб’єктів малого підприємництва – копії фінансового звіту Учасника-суб’єкта малого підприємництва (форма № 1-м) за останній звітний період. </w:t>
            </w:r>
          </w:p>
          <w:p w:rsidR="007B5123" w:rsidRPr="00595A8D" w:rsidRDefault="007B5123" w:rsidP="007B5123">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Для Учасників торгів – юридичних осіб — копії звіту про фінансові результати Учасника (форма № 2) за останній звітний рік. </w:t>
            </w:r>
          </w:p>
          <w:p w:rsidR="007B5123" w:rsidRPr="00595A8D" w:rsidRDefault="007B5123" w:rsidP="007B5123">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Для суб’єктів малого підприємництва – копії фінансового звіту Учасника-суб’єкта малого підприємництва (форма № 2-м) за останній звітний рік. </w:t>
            </w:r>
          </w:p>
          <w:p w:rsidR="007B5123" w:rsidRPr="00595A8D" w:rsidRDefault="007B5123" w:rsidP="007B5123">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Для Учасників торгів – фізичних осіб-підприємців — копії Декларації про доходи, за останній звітний період (форма № 1); </w:t>
            </w:r>
          </w:p>
          <w:p w:rsidR="007B5123" w:rsidRPr="00595A8D" w:rsidRDefault="007B5123" w:rsidP="007B5123">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або копія звіту суб`єкта малого підприємництва – фізичної особи-платника єдиного податку за останній звітний період, якщо Учасник платник єдиного податку. </w:t>
            </w:r>
          </w:p>
          <w:p w:rsidR="007B5123" w:rsidRPr="00595A8D" w:rsidRDefault="007B5123" w:rsidP="007B5123">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Фінансова спроможність учасника закупівлі за останній звітний рік повинна бути не менше ніж 70 % від очікуваної вартості предмета закупівлі.</w:t>
            </w:r>
          </w:p>
        </w:tc>
      </w:tr>
      <w:tr w:rsidR="00595A8D" w:rsidRPr="00595A8D" w:rsidTr="00F9119A">
        <w:tc>
          <w:tcPr>
            <w:tcW w:w="596" w:type="dxa"/>
            <w:gridSpan w:val="2"/>
            <w:tcBorders>
              <w:top w:val="single" w:sz="4" w:space="0" w:color="000000"/>
              <w:left w:val="single" w:sz="4" w:space="0" w:color="000000"/>
              <w:bottom w:val="single" w:sz="4" w:space="0" w:color="000000"/>
            </w:tcBorders>
            <w:shd w:val="clear" w:color="auto" w:fill="FFFFFF"/>
          </w:tcPr>
          <w:p w:rsidR="007B5123" w:rsidRPr="00595A8D" w:rsidRDefault="007B5123" w:rsidP="007B5123">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7B5123">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595A8D" w:rsidRDefault="007B5123" w:rsidP="007B5123">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Не вимагається</w:t>
            </w:r>
          </w:p>
        </w:tc>
      </w:tr>
      <w:tr w:rsidR="00595A8D" w:rsidRPr="00595A8D" w:rsidTr="00F9119A">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7B5123">
            <w:pPr>
              <w:spacing w:after="0" w:line="240" w:lineRule="auto"/>
              <w:jc w:val="both"/>
              <w:rPr>
                <w:rFonts w:ascii="Times New Roman" w:hAnsi="Times New Roman" w:cs="Times New Roman"/>
                <w:b/>
                <w:sz w:val="24"/>
              </w:rPr>
            </w:pPr>
          </w:p>
        </w:tc>
      </w:tr>
      <w:tr w:rsidR="00595A8D" w:rsidRPr="00595A8D" w:rsidTr="00F9119A">
        <w:trPr>
          <w:trHeight w:val="397"/>
        </w:trPr>
        <w:tc>
          <w:tcPr>
            <w:tcW w:w="560" w:type="dxa"/>
            <w:tcBorders>
              <w:top w:val="single" w:sz="4" w:space="0" w:color="000000"/>
              <w:left w:val="single" w:sz="4" w:space="0" w:color="000000"/>
              <w:bottom w:val="single" w:sz="4" w:space="0" w:color="000000"/>
            </w:tcBorders>
          </w:tcPr>
          <w:p w:rsidR="007B5123" w:rsidRPr="00595A8D" w:rsidRDefault="007B5123" w:rsidP="007B5123">
            <w:pPr>
              <w:spacing w:after="0" w:line="240" w:lineRule="auto"/>
              <w:jc w:val="both"/>
              <w:rPr>
                <w:rFonts w:ascii="Times New Roman" w:hAnsi="Times New Roman" w:cs="Times New Roman"/>
                <w:b/>
                <w:sz w:val="24"/>
              </w:rPr>
            </w:pPr>
            <w:r w:rsidRPr="00595A8D">
              <w:rPr>
                <w:rFonts w:ascii="Times New Roman" w:hAnsi="Times New Roman" w:cs="Times New Roman"/>
                <w:sz w:val="24"/>
              </w:rPr>
              <w:lastRenderedPageBreak/>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7B5123">
                  <w:pPr>
                    <w:pStyle w:val="20"/>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7B5123">
                  <w:pPr>
                    <w:pStyle w:val="20"/>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pStyle w:val="20"/>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7B5123" w:rsidRPr="00595A8D" w:rsidTr="00F9119A">
              <w:trPr>
                <w:trHeight w:val="532"/>
              </w:trPr>
              <w:tc>
                <w:tcPr>
                  <w:tcW w:w="3301" w:type="dxa"/>
                  <w:tcBorders>
                    <w:top w:val="single" w:sz="4" w:space="0" w:color="000000"/>
                    <w:left w:val="single" w:sz="4" w:space="0" w:color="000000"/>
                    <w:bottom w:val="single" w:sz="4" w:space="0" w:color="000000"/>
                  </w:tcBorders>
                </w:tcPr>
                <w:p w:rsidR="007B5123" w:rsidRPr="00595A8D" w:rsidRDefault="007B5123" w:rsidP="007B5123">
                  <w:pPr>
                    <w:pStyle w:val="20"/>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(пп. 1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7B5123">
                  <w:pPr>
                    <w:pStyle w:val="20"/>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rPr>
                <w:trHeight w:val="1530"/>
              </w:trPr>
              <w:tc>
                <w:tcPr>
                  <w:tcW w:w="3301" w:type="dxa"/>
                  <w:tcBorders>
                    <w:top w:val="single" w:sz="4" w:space="0" w:color="000000"/>
                    <w:left w:val="single" w:sz="4" w:space="0" w:color="000000"/>
                    <w:bottom w:val="single" w:sz="4" w:space="0" w:color="000000"/>
                  </w:tcBorders>
                </w:tcPr>
                <w:p w:rsidR="007B5123" w:rsidRPr="00595A8D" w:rsidRDefault="007B5123" w:rsidP="007B5123">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w:t>
                  </w:r>
                  <w:r w:rsidRPr="00595A8D">
                    <w:rPr>
                      <w:rFonts w:ascii="Times New Roman" w:hAnsi="Times New Roman" w:cs="Times New Roman"/>
                      <w:sz w:val="24"/>
                    </w:rPr>
                    <w:lastRenderedPageBreak/>
                    <w:t>оприлюдненого в електронній системі закупівель оголошення про проведення процедури закупівлі.</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7B5123">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7B5123">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закупівель повідомлення про намір укласти</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Замовник може перевірити витяг на</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7B5123" w:rsidRPr="00595A8D" w:rsidRDefault="007B5123" w:rsidP="007B5123">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7B5123">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pStyle w:val="30"/>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закупівель повідомлення про намір укласти</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7B5123" w:rsidRPr="00595A8D" w:rsidRDefault="007B5123" w:rsidP="007B5123">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7B5123">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Т</w:t>
                  </w:r>
                  <w:r w:rsidRPr="00595A8D">
                    <w:rPr>
                      <w:rFonts w:ascii="Times New Roman" w:hAnsi="Times New Roman" w:cs="Times New Roman"/>
                      <w:sz w:val="24"/>
                      <w:shd w:val="clear" w:color="auto" w:fill="FFFFFF"/>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595A8D">
                    <w:rPr>
                      <w:rFonts w:ascii="Times New Roman" w:hAnsi="Times New Roman" w:cs="Times New Roman"/>
                      <w:sz w:val="24"/>
                      <w:shd w:val="clear" w:color="auto" w:fill="FFFFFF"/>
                    </w:rPr>
                    <w:lastRenderedPageBreak/>
                    <w:t>керівником замовника</w:t>
                  </w:r>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(пп.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95A8D">
                    <w:rPr>
                      <w:rFonts w:ascii="Times New Roman" w:hAnsi="Times New Roman"/>
                      <w:shd w:val="clear" w:color="auto" w:fill="FFFFFF"/>
                      <w:lang w:val="uk-UA"/>
                    </w:rPr>
                    <w:lastRenderedPageBreak/>
                    <w:t>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lastRenderedPageBreak/>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7B5123">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7B5123">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5A8D">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7B5123">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7B5123">
                  <w:pPr>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595A8D">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w:t>
                  </w:r>
                  <w:r w:rsidRPr="00595A8D">
                    <w:rPr>
                      <w:rFonts w:ascii="Times New Roman" w:hAnsi="Times New Roman" w:cs="Times New Roman"/>
                      <w:sz w:val="24"/>
                      <w:shd w:val="clear" w:color="auto" w:fill="FFFFFF"/>
                    </w:rPr>
                    <w:lastRenderedPageBreak/>
                    <w:t xml:space="preserve">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spacing w:after="0" w:line="240" w:lineRule="auto"/>
                    <w:jc w:val="both"/>
                    <w:rPr>
                      <w:sz w:val="24"/>
                      <w:lang w:eastAsia="ar-SA"/>
                    </w:rPr>
                  </w:pPr>
                  <w:r w:rsidRPr="00595A8D">
                    <w:rPr>
                      <w:rFonts w:ascii="Times New Roman" w:hAnsi="Times New Roman"/>
                      <w:sz w:val="24"/>
                      <w:shd w:val="clear" w:color="auto" w:fill="FFFFFF"/>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95A8D">
                    <w:rPr>
                      <w:rFonts w:ascii="Times New Roman" w:hAnsi="Times New Roman"/>
                      <w:sz w:val="24"/>
                      <w:shd w:val="clear" w:color="auto" w:fill="FFFFFF"/>
                    </w:rPr>
                    <w:lastRenderedPageBreak/>
                    <w:t>електронній системі закупівель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Витяг з інформаційно-аналітичної</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особи до кримінальної відповідальності та</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учасником процедури закупівлі.</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закупівель повідомлення про намір укласти</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7B5123" w:rsidRPr="00595A8D" w:rsidRDefault="00EE74A0" w:rsidP="007B5123">
                  <w:pPr>
                    <w:spacing w:after="0" w:line="240" w:lineRule="auto"/>
                    <w:rPr>
                      <w:rFonts w:ascii="Times New Roman" w:hAnsi="Times New Roman" w:cs="Times New Roman"/>
                      <w:sz w:val="24"/>
                      <w:shd w:val="clear" w:color="auto" w:fill="FFFFFF"/>
                    </w:rPr>
                  </w:pPr>
                  <w:hyperlink r:id="rId18" w:history="1">
                    <w:r w:rsidR="007B5123" w:rsidRPr="00595A8D">
                      <w:rPr>
                        <w:rStyle w:val="a6"/>
                        <w:rFonts w:ascii="Times New Roman" w:hAnsi="Times New Roman"/>
                        <w:color w:val="auto"/>
                        <w:sz w:val="24"/>
                        <w:shd w:val="clear" w:color="auto" w:fill="FFFFFF"/>
                      </w:rPr>
                      <w:t>https://vytiah.mvs.gov.ua/app/checkStatus</w:t>
                    </w:r>
                  </w:hyperlink>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595A8D">
                    <w:rPr>
                      <w:rFonts w:ascii="Times New Roman" w:hAnsi="Times New Roman" w:cs="Times New Roman"/>
                      <w:sz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7B5123">
                  <w:pPr>
                    <w:pStyle w:val="a9"/>
                    <w:spacing w:before="0" w:beforeAutospacing="0" w:after="0" w:afterAutospacing="0"/>
                    <w:rPr>
                      <w:shd w:val="clear" w:color="auto" w:fill="FFFFFF"/>
                    </w:rPr>
                  </w:pPr>
                  <w:r w:rsidRPr="00595A8D">
                    <w:rPr>
                      <w:shd w:val="clear" w:color="auto" w:fill="FFFFFF"/>
                    </w:rPr>
                    <w:lastRenderedPageBreak/>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7B5123" w:rsidRPr="00595A8D" w:rsidRDefault="007B5123" w:rsidP="007B5123">
                  <w:pPr>
                    <w:pStyle w:val="30"/>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 xml:space="preserve">Учасник процедури закупівлі, що перебуває в обставинах, зазначених у </w:t>
                  </w:r>
                  <w:r w:rsidRPr="00595A8D">
                    <w:rPr>
                      <w:rFonts w:ascii="Times New Roman" w:hAnsi="Times New Roman"/>
                      <w:szCs w:val="24"/>
                      <w:shd w:val="clear" w:color="auto" w:fill="FFFFFF"/>
                      <w:lang w:val="uk-UA"/>
                    </w:rPr>
                    <w:lastRenderedPageBreak/>
                    <w:t>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Довідка в довільній формі</w:t>
                  </w:r>
                </w:p>
              </w:tc>
            </w:tr>
          </w:tbl>
          <w:p w:rsidR="007B5123" w:rsidRPr="00595A8D" w:rsidRDefault="007B5123" w:rsidP="007B5123">
            <w:pPr>
              <w:spacing w:after="0" w:line="240" w:lineRule="auto"/>
              <w:rPr>
                <w:rFonts w:ascii="Times New Roman" w:hAnsi="Times New Roman" w:cs="Times New Roman"/>
                <w:sz w:val="24"/>
              </w:rPr>
            </w:pPr>
          </w:p>
        </w:tc>
      </w:tr>
      <w:tr w:rsidR="00595A8D" w:rsidRPr="00595A8D" w:rsidTr="00F9119A">
        <w:trPr>
          <w:trHeight w:val="397"/>
        </w:trPr>
        <w:tc>
          <w:tcPr>
            <w:tcW w:w="560" w:type="dxa"/>
            <w:tcBorders>
              <w:top w:val="single" w:sz="4" w:space="0" w:color="000000"/>
              <w:left w:val="single" w:sz="4" w:space="0" w:color="000000"/>
              <w:bottom w:val="single" w:sz="4" w:space="0" w:color="000000"/>
            </w:tcBorders>
          </w:tcPr>
          <w:p w:rsidR="007B5123" w:rsidRPr="00595A8D" w:rsidRDefault="007B5123" w:rsidP="007B5123">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7B5123">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7B5123">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rsidR="007B5123" w:rsidRPr="00595A8D" w:rsidRDefault="007B5123" w:rsidP="007B5123">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7B5123">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7B5123">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rsidR="007B5123" w:rsidRPr="00595A8D" w:rsidRDefault="007B5123" w:rsidP="007B5123">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7B5123" w:rsidRPr="00595A8D" w:rsidRDefault="007B5123" w:rsidP="007B5123">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p>
          <w:p w:rsidR="007B5123" w:rsidRPr="00595A8D" w:rsidRDefault="007B5123" w:rsidP="007B5123">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bl>
    <w:p w:rsidR="00F51A56" w:rsidRPr="00595A8D" w:rsidRDefault="00F51A56" w:rsidP="00F51A56">
      <w:pPr>
        <w:tabs>
          <w:tab w:val="left" w:pos="1080"/>
        </w:tabs>
        <w:spacing w:after="0" w:line="240" w:lineRule="auto"/>
        <w:jc w:val="center"/>
        <w:rPr>
          <w:rFonts w:ascii="Times New Roman" w:hAnsi="Times New Roman" w:cs="Times New Roman"/>
          <w:sz w:val="2"/>
        </w:rPr>
      </w:pPr>
    </w:p>
    <w:tbl>
      <w:tblPr>
        <w:tblW w:w="10126" w:type="dxa"/>
        <w:tblInd w:w="-192" w:type="dxa"/>
        <w:tblLayout w:type="fixed"/>
        <w:tblLook w:val="0000" w:firstRow="0" w:lastRow="0" w:firstColumn="0" w:lastColumn="0" w:noHBand="0" w:noVBand="0"/>
      </w:tblPr>
      <w:tblGrid>
        <w:gridCol w:w="539"/>
        <w:gridCol w:w="9587"/>
      </w:tblGrid>
      <w:tr w:rsidR="00F51A56" w:rsidRPr="00595A8D" w:rsidTr="00F9119A">
        <w:tc>
          <w:tcPr>
            <w:tcW w:w="10126" w:type="dxa"/>
            <w:gridSpan w:val="2"/>
            <w:tcBorders>
              <w:left w:val="single" w:sz="4" w:space="0" w:color="000000"/>
              <w:bottom w:val="single" w:sz="4" w:space="0" w:color="000000"/>
              <w:right w:val="single" w:sz="4" w:space="0" w:color="000000"/>
            </w:tcBorders>
          </w:tcPr>
          <w:p w:rsidR="00F51A56" w:rsidRPr="00595A8D" w:rsidRDefault="00F51A56" w:rsidP="00F51A56">
            <w:pPr>
              <w:keepNext/>
              <w:keepLines/>
              <w:tabs>
                <w:tab w:val="left" w:pos="1080"/>
              </w:tabs>
              <w:spacing w:after="0" w:line="240" w:lineRule="auto"/>
              <w:jc w:val="both"/>
            </w:pPr>
            <w:r w:rsidRPr="00595A8D">
              <w:rPr>
                <w:rFonts w:ascii="Times New Roman" w:hAnsi="Times New Roman" w:cs="Times New Roman"/>
                <w:b/>
                <w:sz w:val="24"/>
              </w:rPr>
              <w:t>Інші документи</w:t>
            </w:r>
          </w:p>
        </w:tc>
      </w:tr>
      <w:tr w:rsidR="00F51A56" w:rsidRPr="00595A8D" w:rsidTr="00F9119A">
        <w:tc>
          <w:tcPr>
            <w:tcW w:w="539" w:type="dxa"/>
            <w:tcBorders>
              <w:top w:val="single" w:sz="4" w:space="0" w:color="000000"/>
              <w:left w:val="single" w:sz="4" w:space="0" w:color="000000"/>
              <w:bottom w:val="single" w:sz="4" w:space="0" w:color="000000"/>
            </w:tcBorders>
          </w:tcPr>
          <w:p w:rsidR="00F51A56" w:rsidRPr="00595A8D" w:rsidRDefault="00F51A56" w:rsidP="00F51A56">
            <w:pPr>
              <w:spacing w:after="0" w:line="240" w:lineRule="auto"/>
              <w:ind w:right="22"/>
              <w:jc w:val="both"/>
            </w:pPr>
            <w:r w:rsidRPr="00595A8D">
              <w:rPr>
                <w:rFonts w:ascii="Times New Roman" w:hAnsi="Times New Roman" w:cs="Times New Roman"/>
                <w:bCs/>
                <w:sz w:val="24"/>
              </w:rPr>
              <w:t>7</w:t>
            </w:r>
          </w:p>
        </w:tc>
        <w:tc>
          <w:tcPr>
            <w:tcW w:w="9587" w:type="dxa"/>
            <w:tcBorders>
              <w:top w:val="single" w:sz="4" w:space="0" w:color="000000"/>
              <w:left w:val="single" w:sz="4" w:space="0" w:color="000000"/>
              <w:bottom w:val="single" w:sz="4" w:space="0" w:color="000000"/>
              <w:right w:val="single" w:sz="4" w:space="0" w:color="000000"/>
            </w:tcBorders>
          </w:tcPr>
          <w:p w:rsidR="00F51A56" w:rsidRPr="00595A8D" w:rsidRDefault="00F51A56" w:rsidP="00F51A56">
            <w:pPr>
              <w:pStyle w:val="af7"/>
              <w:keepNext/>
              <w:keepLines/>
              <w:spacing w:before="0" w:after="0" w:line="240" w:lineRule="auto"/>
              <w:jc w:val="both"/>
              <w:rPr>
                <w:lang w:val="uk-UA"/>
              </w:rPr>
            </w:pPr>
            <w:r w:rsidRPr="00595A8D">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595A8D" w:rsidRDefault="00F51A56" w:rsidP="00F51A56">
            <w:pPr>
              <w:pStyle w:val="af7"/>
              <w:keepNext/>
              <w:keepLines/>
              <w:spacing w:before="0" w:after="0" w:line="240" w:lineRule="auto"/>
              <w:jc w:val="both"/>
              <w:rPr>
                <w:lang w:val="uk-UA"/>
              </w:rPr>
            </w:pPr>
            <w:r w:rsidRPr="00595A8D">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595A8D" w:rsidRDefault="00F51A56" w:rsidP="00F51A56">
            <w:pPr>
              <w:pStyle w:val="af7"/>
              <w:keepNext/>
              <w:keepLines/>
              <w:spacing w:before="0" w:after="0" w:line="240" w:lineRule="auto"/>
              <w:jc w:val="both"/>
              <w:rPr>
                <w:lang w:val="uk-UA"/>
              </w:rPr>
            </w:pPr>
            <w:r w:rsidRPr="00595A8D">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F51A56" w:rsidRPr="00595A8D" w:rsidTr="00F9119A">
        <w:tc>
          <w:tcPr>
            <w:tcW w:w="539" w:type="dxa"/>
            <w:tcBorders>
              <w:top w:val="single" w:sz="4" w:space="0" w:color="000000"/>
              <w:left w:val="single" w:sz="4" w:space="0" w:color="000000"/>
              <w:bottom w:val="single" w:sz="4" w:space="0" w:color="000000"/>
            </w:tcBorders>
          </w:tcPr>
          <w:p w:rsidR="00F51A56" w:rsidRPr="00595A8D" w:rsidRDefault="00F51A56" w:rsidP="00F51A56">
            <w:pPr>
              <w:spacing w:after="0" w:line="240" w:lineRule="auto"/>
              <w:ind w:right="22"/>
              <w:jc w:val="both"/>
            </w:pPr>
            <w:r w:rsidRPr="00595A8D">
              <w:rPr>
                <w:rFonts w:ascii="Times New Roman" w:hAnsi="Times New Roman" w:cs="Times New Roman"/>
                <w:bCs/>
                <w:sz w:val="24"/>
              </w:rPr>
              <w:t>8</w:t>
            </w:r>
          </w:p>
        </w:tc>
        <w:tc>
          <w:tcPr>
            <w:tcW w:w="9587" w:type="dxa"/>
            <w:tcBorders>
              <w:top w:val="single" w:sz="4" w:space="0" w:color="000000"/>
              <w:left w:val="single" w:sz="4" w:space="0" w:color="000000"/>
              <w:bottom w:val="single" w:sz="4" w:space="0" w:color="000000"/>
              <w:right w:val="single" w:sz="4" w:space="0" w:color="000000"/>
            </w:tcBorders>
          </w:tcPr>
          <w:p w:rsidR="00F51A56" w:rsidRPr="00595A8D" w:rsidRDefault="00F51A56" w:rsidP="00F51A56">
            <w:pPr>
              <w:pStyle w:val="af7"/>
              <w:keepNext/>
              <w:keepLines/>
              <w:spacing w:before="0" w:after="0" w:line="240" w:lineRule="auto"/>
              <w:jc w:val="both"/>
              <w:rPr>
                <w:lang w:val="uk-UA"/>
              </w:rPr>
            </w:pPr>
            <w:r w:rsidRPr="00595A8D">
              <w:rPr>
                <w:lang w:val="uk-UA"/>
              </w:rPr>
              <w:t>Скан-копія Статуту або іншого установчого документу зі змінами (у разі наявності).</w:t>
            </w:r>
          </w:p>
        </w:tc>
      </w:tr>
      <w:tr w:rsidR="00F51A56" w:rsidRPr="00595A8D" w:rsidTr="00F9119A">
        <w:tc>
          <w:tcPr>
            <w:tcW w:w="539" w:type="dxa"/>
            <w:tcBorders>
              <w:top w:val="single" w:sz="4" w:space="0" w:color="000000"/>
              <w:left w:val="single" w:sz="4" w:space="0" w:color="000000"/>
              <w:bottom w:val="single" w:sz="4" w:space="0" w:color="000000"/>
            </w:tcBorders>
          </w:tcPr>
          <w:p w:rsidR="00F51A56" w:rsidRPr="00595A8D" w:rsidRDefault="00F51A56" w:rsidP="00F51A56">
            <w:pPr>
              <w:spacing w:after="0" w:line="240" w:lineRule="auto"/>
              <w:rPr>
                <w:rFonts w:ascii="Times New Roman" w:hAnsi="Times New Roman" w:cs="Times New Roman"/>
                <w:sz w:val="24"/>
              </w:rPr>
            </w:pPr>
            <w:r w:rsidRPr="00595A8D">
              <w:rPr>
                <w:rFonts w:ascii="Times New Roman" w:hAnsi="Times New Roman" w:cs="Times New Roman"/>
                <w:bCs/>
                <w:sz w:val="24"/>
              </w:rPr>
              <w:t>9</w:t>
            </w:r>
          </w:p>
        </w:tc>
        <w:tc>
          <w:tcPr>
            <w:tcW w:w="9587" w:type="dxa"/>
            <w:tcBorders>
              <w:top w:val="single" w:sz="4" w:space="0" w:color="000000"/>
              <w:left w:val="single" w:sz="4" w:space="0" w:color="000000"/>
              <w:bottom w:val="single" w:sz="4" w:space="0" w:color="000000"/>
              <w:right w:val="single" w:sz="4" w:space="0" w:color="000000"/>
            </w:tcBorders>
          </w:tcPr>
          <w:p w:rsidR="00F51A56" w:rsidRPr="00595A8D" w:rsidRDefault="00F51A56" w:rsidP="00F51A56">
            <w:pPr>
              <w:spacing w:after="0" w:line="240" w:lineRule="auto"/>
              <w:jc w:val="both"/>
            </w:pPr>
            <w:r w:rsidRPr="00595A8D">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F51A56" w:rsidRPr="00595A8D" w:rsidTr="00F9119A">
        <w:tc>
          <w:tcPr>
            <w:tcW w:w="539" w:type="dxa"/>
            <w:tcBorders>
              <w:top w:val="single" w:sz="4" w:space="0" w:color="000000"/>
              <w:left w:val="single" w:sz="4" w:space="0" w:color="000000"/>
              <w:bottom w:val="single" w:sz="4" w:space="0" w:color="000000"/>
            </w:tcBorders>
          </w:tcPr>
          <w:p w:rsidR="00F51A56" w:rsidRPr="00595A8D" w:rsidRDefault="00F51A56" w:rsidP="00F51A56">
            <w:pPr>
              <w:spacing w:after="0" w:line="240" w:lineRule="auto"/>
              <w:rPr>
                <w:rFonts w:ascii="Times New Roman" w:hAnsi="Times New Roman" w:cs="Times New Roman"/>
                <w:bCs/>
                <w:sz w:val="24"/>
              </w:rPr>
            </w:pPr>
            <w:r w:rsidRPr="00595A8D">
              <w:rPr>
                <w:rFonts w:ascii="Times New Roman" w:hAnsi="Times New Roman" w:cs="Times New Roman"/>
                <w:bCs/>
                <w:sz w:val="24"/>
              </w:rPr>
              <w:t>10</w:t>
            </w:r>
          </w:p>
        </w:tc>
        <w:tc>
          <w:tcPr>
            <w:tcW w:w="9587" w:type="dxa"/>
            <w:tcBorders>
              <w:top w:val="single" w:sz="4" w:space="0" w:color="000000"/>
              <w:left w:val="single" w:sz="4" w:space="0" w:color="000000"/>
              <w:bottom w:val="single" w:sz="4" w:space="0" w:color="000000"/>
              <w:right w:val="single" w:sz="4" w:space="0" w:color="000000"/>
            </w:tcBorders>
          </w:tcPr>
          <w:p w:rsidR="00F51A56" w:rsidRPr="00595A8D" w:rsidRDefault="00F51A56" w:rsidP="00F51A56">
            <w:pPr>
              <w:spacing w:after="0" w:line="240" w:lineRule="auto"/>
              <w:jc w:val="both"/>
              <w:rPr>
                <w:rFonts w:ascii="Times New Roman" w:hAnsi="Times New Roman" w:cs="Times New Roman"/>
                <w:sz w:val="24"/>
              </w:rPr>
            </w:pPr>
            <w:r w:rsidRPr="00595A8D">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F51A56" w:rsidRPr="00595A8D" w:rsidTr="00F9119A">
        <w:tc>
          <w:tcPr>
            <w:tcW w:w="539" w:type="dxa"/>
            <w:tcBorders>
              <w:top w:val="single" w:sz="4" w:space="0" w:color="000000"/>
              <w:left w:val="single" w:sz="4" w:space="0" w:color="000000"/>
              <w:bottom w:val="single" w:sz="4" w:space="0" w:color="000000"/>
            </w:tcBorders>
          </w:tcPr>
          <w:p w:rsidR="00F51A56" w:rsidRPr="00595A8D" w:rsidRDefault="00F51A56" w:rsidP="00F51A56">
            <w:pPr>
              <w:spacing w:after="0" w:line="240" w:lineRule="auto"/>
              <w:rPr>
                <w:rFonts w:ascii="Times New Roman" w:hAnsi="Times New Roman" w:cs="Times New Roman"/>
                <w:sz w:val="24"/>
              </w:rPr>
            </w:pPr>
            <w:r w:rsidRPr="00595A8D">
              <w:rPr>
                <w:rFonts w:ascii="Times New Roman" w:hAnsi="Times New Roman" w:cs="Times New Roman"/>
                <w:bCs/>
                <w:sz w:val="24"/>
              </w:rPr>
              <w:t>11</w:t>
            </w:r>
          </w:p>
        </w:tc>
        <w:tc>
          <w:tcPr>
            <w:tcW w:w="9587" w:type="dxa"/>
            <w:tcBorders>
              <w:top w:val="single" w:sz="4" w:space="0" w:color="000000"/>
              <w:left w:val="single" w:sz="4" w:space="0" w:color="000000"/>
              <w:bottom w:val="single" w:sz="4" w:space="0" w:color="000000"/>
              <w:right w:val="single" w:sz="4" w:space="0" w:color="000000"/>
            </w:tcBorders>
          </w:tcPr>
          <w:p w:rsidR="00F51A56" w:rsidRPr="00595A8D" w:rsidRDefault="00F51A56" w:rsidP="00F51A56">
            <w:pPr>
              <w:spacing w:after="0" w:line="240" w:lineRule="auto"/>
              <w:jc w:val="both"/>
            </w:pPr>
            <w:r w:rsidRPr="00595A8D">
              <w:rPr>
                <w:rFonts w:ascii="Times New Roman" w:hAnsi="Times New Roman" w:cs="Times New Roman"/>
                <w:sz w:val="24"/>
              </w:rPr>
              <w:t>Заповнену комерційну пропозицію закупівлі згідно Додатку 2 до оголошення</w:t>
            </w:r>
          </w:p>
        </w:tc>
      </w:tr>
      <w:tr w:rsidR="00F51A56" w:rsidRPr="00595A8D" w:rsidTr="00F9119A">
        <w:tc>
          <w:tcPr>
            <w:tcW w:w="539" w:type="dxa"/>
            <w:tcBorders>
              <w:top w:val="single" w:sz="4" w:space="0" w:color="000000"/>
              <w:left w:val="single" w:sz="4" w:space="0" w:color="000000"/>
              <w:bottom w:val="single" w:sz="4" w:space="0" w:color="000000"/>
            </w:tcBorders>
          </w:tcPr>
          <w:p w:rsidR="00F51A56" w:rsidRPr="00595A8D" w:rsidRDefault="00F51A56" w:rsidP="00F51A56">
            <w:pPr>
              <w:spacing w:after="0" w:line="240" w:lineRule="auto"/>
              <w:rPr>
                <w:rFonts w:ascii="Times New Roman" w:hAnsi="Times New Roman" w:cs="Times New Roman"/>
                <w:sz w:val="24"/>
              </w:rPr>
            </w:pPr>
            <w:r w:rsidRPr="00595A8D">
              <w:rPr>
                <w:rFonts w:ascii="Times New Roman" w:hAnsi="Times New Roman" w:cs="Times New Roman"/>
                <w:bCs/>
                <w:sz w:val="24"/>
              </w:rPr>
              <w:lastRenderedPageBreak/>
              <w:t>12</w:t>
            </w:r>
          </w:p>
        </w:tc>
        <w:tc>
          <w:tcPr>
            <w:tcW w:w="9587" w:type="dxa"/>
            <w:tcBorders>
              <w:top w:val="single" w:sz="4" w:space="0" w:color="000000"/>
              <w:left w:val="single" w:sz="4" w:space="0" w:color="000000"/>
              <w:bottom w:val="single" w:sz="4" w:space="0" w:color="000000"/>
              <w:right w:val="single" w:sz="4" w:space="0" w:color="000000"/>
            </w:tcBorders>
          </w:tcPr>
          <w:p w:rsidR="00F51A56" w:rsidRPr="00595A8D" w:rsidRDefault="00F51A56" w:rsidP="00F51A56">
            <w:pPr>
              <w:spacing w:after="0" w:line="240" w:lineRule="auto"/>
              <w:jc w:val="both"/>
            </w:pPr>
            <w:r w:rsidRPr="00595A8D">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F51A56" w:rsidRPr="00595A8D" w:rsidTr="00F9119A">
        <w:tc>
          <w:tcPr>
            <w:tcW w:w="539" w:type="dxa"/>
            <w:tcBorders>
              <w:top w:val="single" w:sz="4" w:space="0" w:color="000000"/>
              <w:left w:val="single" w:sz="4" w:space="0" w:color="000000"/>
              <w:bottom w:val="single" w:sz="4" w:space="0" w:color="000000"/>
            </w:tcBorders>
          </w:tcPr>
          <w:p w:rsidR="00F51A56" w:rsidRPr="00595A8D" w:rsidRDefault="00F51A56" w:rsidP="00F51A56">
            <w:pPr>
              <w:spacing w:after="0" w:line="240" w:lineRule="auto"/>
              <w:rPr>
                <w:rFonts w:ascii="Times New Roman" w:hAnsi="Times New Roman" w:cs="Times New Roman"/>
                <w:sz w:val="24"/>
              </w:rPr>
            </w:pPr>
            <w:r w:rsidRPr="00595A8D">
              <w:rPr>
                <w:rFonts w:ascii="Times New Roman" w:hAnsi="Times New Roman" w:cs="Times New Roman"/>
                <w:bCs/>
                <w:sz w:val="24"/>
              </w:rPr>
              <w:t>18</w:t>
            </w:r>
          </w:p>
        </w:tc>
        <w:tc>
          <w:tcPr>
            <w:tcW w:w="9587" w:type="dxa"/>
            <w:tcBorders>
              <w:top w:val="single" w:sz="4" w:space="0" w:color="000000"/>
              <w:left w:val="single" w:sz="4" w:space="0" w:color="000000"/>
              <w:bottom w:val="single" w:sz="4" w:space="0" w:color="000000"/>
              <w:right w:val="single" w:sz="4" w:space="0" w:color="000000"/>
            </w:tcBorders>
          </w:tcPr>
          <w:p w:rsidR="00F51A56" w:rsidRPr="00595A8D" w:rsidRDefault="00F51A56" w:rsidP="00F51A56">
            <w:pPr>
              <w:spacing w:after="0" w:line="240" w:lineRule="auto"/>
              <w:jc w:val="both"/>
              <w:rPr>
                <w:rFonts w:ascii="Times New Roman" w:hAnsi="Times New Roman" w:cs="Times New Roman"/>
                <w:sz w:val="24"/>
              </w:rPr>
            </w:pPr>
            <w:r w:rsidRPr="00595A8D">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F51A56" w:rsidRPr="00595A8D" w:rsidTr="00F9119A">
        <w:tc>
          <w:tcPr>
            <w:tcW w:w="539" w:type="dxa"/>
            <w:tcBorders>
              <w:top w:val="single" w:sz="4" w:space="0" w:color="000000"/>
              <w:left w:val="single" w:sz="4" w:space="0" w:color="000000"/>
              <w:bottom w:val="single" w:sz="4" w:space="0" w:color="000000"/>
            </w:tcBorders>
          </w:tcPr>
          <w:p w:rsidR="00F51A56" w:rsidRPr="00595A8D" w:rsidRDefault="00F51A56" w:rsidP="00F51A56">
            <w:pPr>
              <w:spacing w:after="0" w:line="240" w:lineRule="auto"/>
            </w:pPr>
            <w:r w:rsidRPr="00595A8D">
              <w:rPr>
                <w:rFonts w:ascii="Times New Roman" w:hAnsi="Times New Roman" w:cs="Times New Roman"/>
                <w:bCs/>
                <w:sz w:val="24"/>
              </w:rPr>
              <w:t>19</w:t>
            </w:r>
          </w:p>
        </w:tc>
        <w:tc>
          <w:tcPr>
            <w:tcW w:w="9587" w:type="dxa"/>
            <w:tcBorders>
              <w:top w:val="single" w:sz="4" w:space="0" w:color="000000"/>
              <w:left w:val="single" w:sz="4" w:space="0" w:color="000000"/>
              <w:bottom w:val="single" w:sz="4" w:space="0" w:color="000000"/>
              <w:right w:val="single" w:sz="4" w:space="0" w:color="000000"/>
            </w:tcBorders>
          </w:tcPr>
          <w:p w:rsidR="00F51A56" w:rsidRPr="00595A8D" w:rsidRDefault="00F51A56" w:rsidP="00F51A56">
            <w:pPr>
              <w:pStyle w:val="af7"/>
              <w:keepNext/>
              <w:keepLines/>
              <w:spacing w:before="0" w:after="0" w:line="240" w:lineRule="auto"/>
              <w:rPr>
                <w:lang w:val="uk-UA"/>
              </w:rPr>
            </w:pPr>
            <w:r w:rsidRPr="00595A8D">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F51A56" w:rsidRPr="00595A8D" w:rsidRDefault="00F51A56" w:rsidP="00F51A56">
      <w:pPr>
        <w:spacing w:after="0" w:line="240" w:lineRule="auto"/>
        <w:ind w:left="180" w:right="-25" w:hanging="180"/>
        <w:jc w:val="both"/>
        <w:rPr>
          <w:rFonts w:ascii="Times New Roman" w:hAnsi="Times New Roman" w:cs="Times New Roman"/>
          <w:i/>
          <w:iCs/>
          <w:sz w:val="24"/>
        </w:rPr>
      </w:pPr>
    </w:p>
    <w:p w:rsidR="00F51A56" w:rsidRPr="00595A8D" w:rsidRDefault="00F51A56" w:rsidP="00F51A56">
      <w:pPr>
        <w:spacing w:line="0" w:lineRule="atLeast"/>
        <w:ind w:left="180" w:right="-25" w:hanging="180"/>
        <w:jc w:val="both"/>
        <w:rPr>
          <w:rFonts w:ascii="Times New Roman" w:hAnsi="Times New Roman" w:cs="Times New Roman"/>
          <w:i/>
          <w:iCs/>
          <w:sz w:val="24"/>
        </w:rPr>
      </w:pPr>
    </w:p>
    <w:p w:rsidR="00BB7F21" w:rsidRDefault="00BB7F21" w:rsidP="00F51A56">
      <w:pPr>
        <w:spacing w:line="0" w:lineRule="atLeast"/>
        <w:jc w:val="right"/>
        <w:rPr>
          <w:rFonts w:ascii="Times New Roman" w:hAnsi="Times New Roman" w:cs="Times New Roman"/>
          <w:b/>
          <w:bCs/>
          <w:sz w:val="24"/>
        </w:rPr>
      </w:pPr>
    </w:p>
    <w:p w:rsidR="000D68D8" w:rsidRDefault="000D68D8" w:rsidP="00F51A56">
      <w:pPr>
        <w:spacing w:line="0" w:lineRule="atLeast"/>
        <w:jc w:val="right"/>
        <w:rPr>
          <w:rFonts w:ascii="Times New Roman" w:hAnsi="Times New Roman" w:cs="Times New Roman"/>
          <w:b/>
          <w:bCs/>
          <w:sz w:val="24"/>
        </w:rPr>
      </w:pPr>
    </w:p>
    <w:p w:rsidR="000D68D8" w:rsidRDefault="000D68D8" w:rsidP="00F51A56">
      <w:pPr>
        <w:spacing w:line="0" w:lineRule="atLeast"/>
        <w:jc w:val="right"/>
        <w:rPr>
          <w:rFonts w:ascii="Times New Roman" w:hAnsi="Times New Roman" w:cs="Times New Roman"/>
          <w:b/>
          <w:bCs/>
          <w:sz w:val="24"/>
        </w:rPr>
      </w:pPr>
    </w:p>
    <w:p w:rsidR="000D68D8" w:rsidRDefault="000D68D8" w:rsidP="00F51A56">
      <w:pPr>
        <w:spacing w:line="0" w:lineRule="atLeast"/>
        <w:jc w:val="right"/>
        <w:rPr>
          <w:rFonts w:ascii="Times New Roman" w:hAnsi="Times New Roman" w:cs="Times New Roman"/>
          <w:b/>
          <w:bCs/>
          <w:sz w:val="24"/>
        </w:rPr>
      </w:pPr>
    </w:p>
    <w:p w:rsidR="000D68D8" w:rsidRDefault="000D68D8" w:rsidP="00F51A56">
      <w:pPr>
        <w:spacing w:line="0" w:lineRule="atLeast"/>
        <w:jc w:val="right"/>
        <w:rPr>
          <w:rFonts w:ascii="Times New Roman" w:hAnsi="Times New Roman" w:cs="Times New Roman"/>
          <w:b/>
          <w:bCs/>
          <w:sz w:val="24"/>
        </w:rPr>
      </w:pPr>
    </w:p>
    <w:p w:rsidR="000D68D8" w:rsidRDefault="000D68D8" w:rsidP="00F51A56">
      <w:pPr>
        <w:spacing w:line="0" w:lineRule="atLeast"/>
        <w:jc w:val="right"/>
        <w:rPr>
          <w:rFonts w:ascii="Times New Roman" w:hAnsi="Times New Roman" w:cs="Times New Roman"/>
          <w:b/>
          <w:bCs/>
          <w:sz w:val="24"/>
        </w:rPr>
      </w:pPr>
    </w:p>
    <w:p w:rsidR="000D68D8" w:rsidRDefault="000D68D8" w:rsidP="00F51A56">
      <w:pPr>
        <w:spacing w:line="0" w:lineRule="atLeast"/>
        <w:jc w:val="right"/>
        <w:rPr>
          <w:rFonts w:ascii="Times New Roman" w:hAnsi="Times New Roman" w:cs="Times New Roman"/>
          <w:b/>
          <w:bCs/>
          <w:sz w:val="24"/>
        </w:rPr>
      </w:pPr>
    </w:p>
    <w:p w:rsidR="000D68D8" w:rsidRDefault="000D68D8" w:rsidP="00F51A56">
      <w:pPr>
        <w:spacing w:line="0" w:lineRule="atLeast"/>
        <w:jc w:val="right"/>
        <w:rPr>
          <w:rFonts w:ascii="Times New Roman" w:hAnsi="Times New Roman" w:cs="Times New Roman"/>
          <w:b/>
          <w:bCs/>
          <w:sz w:val="24"/>
        </w:rPr>
      </w:pPr>
    </w:p>
    <w:p w:rsidR="000D68D8" w:rsidRDefault="000D68D8" w:rsidP="00F51A56">
      <w:pPr>
        <w:spacing w:line="0" w:lineRule="atLeast"/>
        <w:jc w:val="right"/>
        <w:rPr>
          <w:rFonts w:ascii="Times New Roman" w:hAnsi="Times New Roman" w:cs="Times New Roman"/>
          <w:b/>
          <w:bCs/>
          <w:sz w:val="24"/>
        </w:rPr>
      </w:pPr>
    </w:p>
    <w:p w:rsidR="000D68D8" w:rsidRDefault="000D68D8" w:rsidP="00F51A56">
      <w:pPr>
        <w:spacing w:line="0" w:lineRule="atLeast"/>
        <w:jc w:val="right"/>
        <w:rPr>
          <w:rFonts w:ascii="Times New Roman" w:hAnsi="Times New Roman" w:cs="Times New Roman"/>
          <w:b/>
          <w:bCs/>
          <w:sz w:val="24"/>
        </w:rPr>
      </w:pPr>
    </w:p>
    <w:p w:rsidR="000D68D8" w:rsidRPr="00595A8D" w:rsidRDefault="000D68D8" w:rsidP="00F51A56">
      <w:pPr>
        <w:spacing w:line="0" w:lineRule="atLeast"/>
        <w:jc w:val="right"/>
        <w:rPr>
          <w:rFonts w:ascii="Times New Roman" w:hAnsi="Times New Roman" w:cs="Times New Roman"/>
          <w:b/>
          <w:bCs/>
          <w:sz w:val="24"/>
        </w:rPr>
      </w:pPr>
    </w:p>
    <w:p w:rsidR="00F51A56" w:rsidRPr="00595A8D" w:rsidRDefault="00F51A56" w:rsidP="00F51A56">
      <w:pPr>
        <w:spacing w:line="0" w:lineRule="atLeast"/>
        <w:jc w:val="right"/>
        <w:rPr>
          <w:rFonts w:ascii="Times New Roman" w:hAnsi="Times New Roman" w:cs="Times New Roman"/>
          <w:i/>
          <w:iCs/>
          <w:sz w:val="16"/>
          <w:szCs w:val="16"/>
        </w:rPr>
      </w:pPr>
      <w:r w:rsidRPr="00595A8D">
        <w:rPr>
          <w:rFonts w:ascii="Times New Roman" w:hAnsi="Times New Roman" w:cs="Times New Roman"/>
          <w:b/>
          <w:bCs/>
          <w:sz w:val="24"/>
        </w:rPr>
        <w:t>ДОДАТОК 2</w:t>
      </w:r>
    </w:p>
    <w:p w:rsidR="00F51A56" w:rsidRPr="00595A8D" w:rsidRDefault="00F51A56" w:rsidP="00F51A56">
      <w:pPr>
        <w:spacing w:line="0" w:lineRule="atLeast"/>
        <w:rPr>
          <w:rFonts w:ascii="Times New Roman" w:hAnsi="Times New Roman" w:cs="Times New Roman"/>
          <w:i/>
          <w:iCs/>
          <w:sz w:val="16"/>
          <w:szCs w:val="16"/>
        </w:rPr>
      </w:pPr>
    </w:p>
    <w:p w:rsidR="00F51A56" w:rsidRPr="00595A8D" w:rsidRDefault="00F51A56" w:rsidP="00F51A56">
      <w:pPr>
        <w:spacing w:line="0" w:lineRule="atLeast"/>
        <w:rPr>
          <w:rFonts w:ascii="Times New Roman" w:hAnsi="Times New Roman" w:cs="Times New Roman"/>
          <w:i/>
          <w:iCs/>
        </w:rPr>
      </w:pPr>
      <w:r w:rsidRPr="00595A8D">
        <w:rPr>
          <w:rFonts w:ascii="Times New Roman" w:hAnsi="Times New Roman" w:cs="Times New Roman"/>
          <w:i/>
          <w:iCs/>
        </w:rPr>
        <w:lastRenderedPageBreak/>
        <w:t>Форма „Тендерна пропозиція" подається у вигляді, наведеному нижче.</w:t>
      </w:r>
    </w:p>
    <w:p w:rsidR="00F51A56" w:rsidRPr="00595A8D" w:rsidRDefault="00F51A56" w:rsidP="00F51A56">
      <w:pPr>
        <w:spacing w:line="0" w:lineRule="atLeast"/>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F51A56">
      <w:pPr>
        <w:spacing w:line="0" w:lineRule="atLeast"/>
        <w:ind w:hanging="720"/>
        <w:jc w:val="center"/>
        <w:rPr>
          <w:rFonts w:ascii="Times New Roman" w:hAnsi="Times New Roman" w:cs="Times New Roman"/>
          <w:b/>
          <w:bCs/>
          <w:sz w:val="24"/>
        </w:rPr>
      </w:pPr>
    </w:p>
    <w:p w:rsidR="00F51A56" w:rsidRPr="00595A8D" w:rsidRDefault="00F51A56" w:rsidP="00F51A56">
      <w:pPr>
        <w:spacing w:line="0" w:lineRule="atLeast"/>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F51A56">
      <w:pPr>
        <w:spacing w:line="0" w:lineRule="atLeast"/>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F51A56">
      <w:pPr>
        <w:spacing w:line="0" w:lineRule="atLeast"/>
        <w:ind w:hanging="720"/>
        <w:jc w:val="center"/>
        <w:rPr>
          <w:rFonts w:ascii="Times New Roman" w:hAnsi="Times New Roman" w:cs="Times New Roman"/>
          <w:sz w:val="24"/>
        </w:rPr>
      </w:pPr>
    </w:p>
    <w:p w:rsidR="00F51A56" w:rsidRPr="00595A8D" w:rsidRDefault="00F51A56" w:rsidP="00F51A56">
      <w:pPr>
        <w:spacing w:line="0" w:lineRule="atLeast"/>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F51A56">
      <w:pPr>
        <w:spacing w:line="0" w:lineRule="atLeast"/>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F9119A">
            <w:pPr>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F9119A">
            <w:pPr>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F9119A">
            <w:pPr>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F9119A">
            <w:pPr>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F9119A">
            <w:pPr>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F9119A">
            <w:pPr>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F51A56"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51A56" w:rsidRPr="00595A8D" w:rsidRDefault="00F51A56" w:rsidP="00F9119A">
            <w:pPr>
              <w:spacing w:line="276" w:lineRule="auto"/>
              <w:jc w:val="both"/>
              <w:rPr>
                <w:rStyle w:val="af6"/>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1A56" w:rsidRPr="00595A8D" w:rsidRDefault="00BB7F21" w:rsidP="00F9119A">
            <w:pPr>
              <w:contextualSpacing/>
              <w:rPr>
                <w:rFonts w:ascii="Times New Roman" w:hAnsi="Times New Roman" w:cs="Times New Roman"/>
                <w:sz w:val="24"/>
              </w:rPr>
            </w:pPr>
            <w:r w:rsidRPr="00595A8D">
              <w:rPr>
                <w:rFonts w:ascii="Times New Roman" w:hAnsi="Times New Roman" w:cs="Times New Roman"/>
                <w:sz w:val="24"/>
              </w:rPr>
              <w:t>Послуги з перевезення продуктових наборів, гігієнічних наборів, товарів для побутових потреб внутрішньо-переміщених або евакуйованих осіб</w:t>
            </w:r>
          </w:p>
        </w:tc>
        <w:tc>
          <w:tcPr>
            <w:tcW w:w="1417" w:type="dxa"/>
            <w:tcBorders>
              <w:top w:val="single" w:sz="4" w:space="0" w:color="auto"/>
              <w:left w:val="single" w:sz="4" w:space="0" w:color="auto"/>
              <w:bottom w:val="single" w:sz="4" w:space="0" w:color="auto"/>
              <w:right w:val="single" w:sz="4" w:space="0" w:color="auto"/>
            </w:tcBorders>
          </w:tcPr>
          <w:p w:rsidR="00F51A56" w:rsidRPr="00595A8D" w:rsidRDefault="00BB7F21" w:rsidP="00F9119A">
            <w:pPr>
              <w:jc w:val="center"/>
              <w:rPr>
                <w:rFonts w:ascii="Times New Roman" w:hAnsi="Times New Roman" w:cs="Times New Roman"/>
                <w:sz w:val="24"/>
                <w:lang w:val="ru-RU"/>
              </w:rPr>
            </w:pPr>
            <w:r w:rsidRPr="00595A8D">
              <w:rPr>
                <w:rFonts w:ascii="Times New Roman" w:hAnsi="Times New Roman" w:cs="Times New Roman"/>
                <w:sz w:val="24"/>
                <w:lang w:val="ru-RU"/>
              </w:rPr>
              <w:t>Послуга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BB7F21" w:rsidP="00F9119A">
            <w:pPr>
              <w:jc w:val="center"/>
              <w:rPr>
                <w:rFonts w:ascii="Times New Roman" w:hAnsi="Times New Roman" w:cs="Times New Roman"/>
                <w:sz w:val="24"/>
                <w:lang w:val="ru-RU"/>
              </w:rPr>
            </w:pPr>
            <w:r w:rsidRPr="00595A8D">
              <w:rPr>
                <w:rFonts w:ascii="Times New Roman" w:hAnsi="Times New Roman" w:cs="Times New Roman"/>
                <w:sz w:val="24"/>
                <w:lang w:val="ru-RU"/>
              </w:rPr>
              <w:t>1</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F9119A">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F9119A">
            <w:pPr>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F9119A">
            <w:pPr>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F9119A">
            <w:pPr>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F9119A">
            <w:pPr>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F9119A">
            <w:pPr>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F9119A">
            <w:pPr>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F9119A">
            <w:pPr>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F9119A">
            <w:pPr>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F9119A">
            <w:pPr>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F9119A">
            <w:pPr>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F51A56">
      <w:pPr>
        <w:spacing w:line="0" w:lineRule="atLeast"/>
        <w:ind w:left="6"/>
        <w:jc w:val="both"/>
        <w:rPr>
          <w:rFonts w:ascii="Times New Roman" w:hAnsi="Times New Roman" w:cs="Times New Roman"/>
          <w:sz w:val="24"/>
        </w:rPr>
      </w:pPr>
    </w:p>
    <w:p w:rsidR="00F51A56" w:rsidRPr="00595A8D" w:rsidRDefault="00F51A56" w:rsidP="00F51A56">
      <w:pPr>
        <w:spacing w:line="0" w:lineRule="atLeast"/>
        <w:ind w:left="6"/>
        <w:jc w:val="both"/>
        <w:rPr>
          <w:rFonts w:ascii="Times New Roman" w:hAnsi="Times New Roman" w:cs="Times New Roman"/>
          <w:sz w:val="24"/>
        </w:rPr>
      </w:pPr>
    </w:p>
    <w:p w:rsidR="00F51A56" w:rsidRPr="00595A8D" w:rsidRDefault="00F51A56" w:rsidP="00F51A56">
      <w:pPr>
        <w:spacing w:line="0" w:lineRule="atLeast"/>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F51A56">
      <w:pPr>
        <w:spacing w:line="0" w:lineRule="atLeast"/>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F51A56">
      <w:pPr>
        <w:spacing w:line="0" w:lineRule="atLeast"/>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F51A56">
      <w:pPr>
        <w:spacing w:line="0" w:lineRule="atLeast"/>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F51A56">
      <w:pPr>
        <w:spacing w:line="0" w:lineRule="atLeast"/>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F51A56">
      <w:pPr>
        <w:spacing w:line="0" w:lineRule="atLeast"/>
        <w:jc w:val="both"/>
        <w:rPr>
          <w:rFonts w:ascii="Times New Roman" w:hAnsi="Times New Roman" w:cs="Times New Roman"/>
          <w:i/>
          <w:iCs/>
          <w:sz w:val="24"/>
        </w:rPr>
      </w:pPr>
      <w:r w:rsidRPr="00595A8D">
        <w:rPr>
          <w:rFonts w:ascii="Times New Roman" w:hAnsi="Times New Roman" w:cs="Times New Roman"/>
          <w:sz w:val="24"/>
        </w:rPr>
        <w:lastRenderedPageBreak/>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F51A56">
      <w:pPr>
        <w:spacing w:line="0" w:lineRule="atLeast"/>
        <w:rPr>
          <w:rFonts w:ascii="Times New Roman" w:hAnsi="Times New Roman" w:cs="Times New Roman"/>
          <w:i/>
          <w:iCs/>
          <w:sz w:val="24"/>
        </w:rPr>
      </w:pPr>
    </w:p>
    <w:p w:rsidR="00F51A56" w:rsidRPr="00595A8D" w:rsidRDefault="00F51A56" w:rsidP="00F51A56">
      <w:pPr>
        <w:spacing w:line="0" w:lineRule="atLeast"/>
        <w:ind w:firstLine="540"/>
        <w:jc w:val="both"/>
        <w:rPr>
          <w:rFonts w:ascii="Times New Roman" w:hAnsi="Times New Roman" w:cs="Times New Roman"/>
          <w:b/>
          <w:bCs/>
          <w:i/>
          <w:iCs/>
          <w:sz w:val="24"/>
        </w:rPr>
      </w:pPr>
    </w:p>
    <w:p w:rsidR="00F51A56" w:rsidRPr="00595A8D" w:rsidRDefault="00F51A56" w:rsidP="00F51A56">
      <w:pPr>
        <w:keepNext/>
        <w:spacing w:line="0" w:lineRule="atLeast"/>
        <w:rPr>
          <w:i/>
          <w:iCs/>
        </w:rPr>
      </w:pPr>
    </w:p>
    <w:p w:rsidR="00F51A56" w:rsidRPr="00595A8D" w:rsidRDefault="00F51A56" w:rsidP="00F51A56">
      <w:pPr>
        <w:spacing w:line="0" w:lineRule="atLeast"/>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Default="00F51A56" w:rsidP="00F51A56">
      <w:pPr>
        <w:spacing w:line="0" w:lineRule="atLeast"/>
        <w:rPr>
          <w:rFonts w:ascii="Times New Roman" w:hAnsi="Times New Roman" w:cs="Times New Roman"/>
          <w:i/>
          <w:iCs/>
          <w:sz w:val="24"/>
        </w:rPr>
      </w:pPr>
    </w:p>
    <w:p w:rsidR="000D68D8" w:rsidRDefault="000D68D8" w:rsidP="00F51A56">
      <w:pPr>
        <w:spacing w:line="0" w:lineRule="atLeast"/>
        <w:rPr>
          <w:rFonts w:ascii="Times New Roman" w:hAnsi="Times New Roman" w:cs="Times New Roman"/>
          <w:i/>
          <w:iCs/>
          <w:sz w:val="24"/>
        </w:rPr>
      </w:pPr>
    </w:p>
    <w:p w:rsidR="000D68D8" w:rsidRDefault="000D68D8" w:rsidP="00F51A56">
      <w:pPr>
        <w:spacing w:line="0" w:lineRule="atLeast"/>
        <w:rPr>
          <w:rFonts w:ascii="Times New Roman" w:hAnsi="Times New Roman" w:cs="Times New Roman"/>
          <w:i/>
          <w:iCs/>
          <w:sz w:val="24"/>
        </w:rPr>
      </w:pPr>
    </w:p>
    <w:p w:rsidR="000D68D8" w:rsidRDefault="000D68D8" w:rsidP="00F51A56">
      <w:pPr>
        <w:spacing w:line="0" w:lineRule="atLeast"/>
        <w:rPr>
          <w:rFonts w:ascii="Times New Roman" w:hAnsi="Times New Roman" w:cs="Times New Roman"/>
          <w:i/>
          <w:iCs/>
          <w:sz w:val="24"/>
        </w:rPr>
      </w:pPr>
    </w:p>
    <w:p w:rsidR="000D68D8" w:rsidRDefault="000D68D8" w:rsidP="00F51A56">
      <w:pPr>
        <w:spacing w:line="0" w:lineRule="atLeast"/>
        <w:rPr>
          <w:rFonts w:ascii="Times New Roman" w:hAnsi="Times New Roman" w:cs="Times New Roman"/>
          <w:i/>
          <w:iCs/>
          <w:sz w:val="24"/>
        </w:rPr>
      </w:pPr>
    </w:p>
    <w:p w:rsidR="000D68D8" w:rsidRDefault="000D68D8" w:rsidP="00F51A56">
      <w:pPr>
        <w:spacing w:line="0" w:lineRule="atLeast"/>
        <w:rPr>
          <w:rFonts w:ascii="Times New Roman" w:hAnsi="Times New Roman" w:cs="Times New Roman"/>
          <w:i/>
          <w:iCs/>
          <w:sz w:val="24"/>
        </w:rPr>
      </w:pPr>
    </w:p>
    <w:p w:rsidR="000D68D8" w:rsidRDefault="000D68D8" w:rsidP="00F51A56">
      <w:pPr>
        <w:spacing w:line="0" w:lineRule="atLeast"/>
        <w:rPr>
          <w:rFonts w:ascii="Times New Roman" w:hAnsi="Times New Roman" w:cs="Times New Roman"/>
          <w:i/>
          <w:iCs/>
          <w:sz w:val="24"/>
        </w:rPr>
      </w:pPr>
    </w:p>
    <w:p w:rsidR="000D68D8" w:rsidRDefault="000D68D8" w:rsidP="00F51A56">
      <w:pPr>
        <w:spacing w:line="0" w:lineRule="atLeast"/>
        <w:rPr>
          <w:rFonts w:ascii="Times New Roman" w:hAnsi="Times New Roman" w:cs="Times New Roman"/>
          <w:i/>
          <w:iCs/>
          <w:sz w:val="24"/>
        </w:rPr>
      </w:pPr>
    </w:p>
    <w:p w:rsidR="000D68D8" w:rsidRDefault="000D68D8" w:rsidP="00F51A56">
      <w:pPr>
        <w:spacing w:line="0" w:lineRule="atLeast"/>
        <w:rPr>
          <w:rFonts w:ascii="Times New Roman" w:hAnsi="Times New Roman" w:cs="Times New Roman"/>
          <w:i/>
          <w:iCs/>
          <w:sz w:val="24"/>
        </w:rPr>
      </w:pPr>
    </w:p>
    <w:p w:rsidR="000D68D8" w:rsidRDefault="000D68D8" w:rsidP="00F51A56">
      <w:pPr>
        <w:spacing w:line="0" w:lineRule="atLeast"/>
        <w:rPr>
          <w:rFonts w:ascii="Times New Roman" w:hAnsi="Times New Roman" w:cs="Times New Roman"/>
          <w:i/>
          <w:iCs/>
          <w:sz w:val="24"/>
        </w:rPr>
      </w:pPr>
    </w:p>
    <w:p w:rsidR="000D68D8" w:rsidRDefault="000D68D8" w:rsidP="00F51A56">
      <w:pPr>
        <w:spacing w:line="0" w:lineRule="atLeast"/>
        <w:rPr>
          <w:rFonts w:ascii="Times New Roman" w:hAnsi="Times New Roman" w:cs="Times New Roman"/>
          <w:i/>
          <w:iCs/>
          <w:sz w:val="24"/>
        </w:rPr>
      </w:pPr>
    </w:p>
    <w:p w:rsidR="000D68D8" w:rsidRPr="00595A8D" w:rsidRDefault="000D68D8" w:rsidP="00F51A56">
      <w:pPr>
        <w:spacing w:line="0" w:lineRule="atLeast"/>
        <w:rPr>
          <w:rFonts w:ascii="Times New Roman" w:hAnsi="Times New Roman" w:cs="Times New Roman"/>
          <w:i/>
          <w:iCs/>
          <w:sz w:val="24"/>
        </w:rPr>
      </w:pPr>
    </w:p>
    <w:p w:rsidR="00F51A56" w:rsidRPr="00595A8D" w:rsidRDefault="00F51A56" w:rsidP="00F51A56">
      <w:pPr>
        <w:spacing w:line="0" w:lineRule="atLeast"/>
        <w:rPr>
          <w:rFonts w:ascii="Times New Roman" w:hAnsi="Times New Roman" w:cs="Times New Roman"/>
          <w:i/>
          <w:iCs/>
          <w:sz w:val="24"/>
        </w:rPr>
      </w:pPr>
    </w:p>
    <w:p w:rsidR="00F51A56" w:rsidRPr="00595A8D" w:rsidRDefault="00F51A56" w:rsidP="00F51A56">
      <w:pPr>
        <w:spacing w:line="0" w:lineRule="atLeast"/>
        <w:rPr>
          <w:rFonts w:ascii="Times New Roman" w:hAnsi="Times New Roman" w:cs="Times New Roman"/>
          <w:i/>
          <w:iCs/>
          <w:sz w:val="24"/>
        </w:rPr>
      </w:pPr>
    </w:p>
    <w:p w:rsidR="00F51A56" w:rsidRPr="00595A8D" w:rsidRDefault="00F51A56" w:rsidP="00F51A56">
      <w:pPr>
        <w:keepNext/>
        <w:keepLines/>
        <w:shd w:val="clear" w:color="auto" w:fill="FFFFFF"/>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ДОДАТОК № 5</w:t>
      </w:r>
    </w:p>
    <w:p w:rsidR="00F51A56" w:rsidRPr="00595A8D" w:rsidRDefault="00F51A56" w:rsidP="00F51A56">
      <w:pPr>
        <w:keepNext/>
        <w:keepLines/>
        <w:shd w:val="clear" w:color="auto" w:fill="FFFFFF"/>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F51A56">
      <w:pPr>
        <w:keepNext/>
        <w:keepLines/>
        <w:shd w:val="clear" w:color="auto" w:fill="FFFFFF"/>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F51A56">
      <w:pPr>
        <w:keepNext/>
        <w:keepLines/>
        <w:shd w:val="clear" w:color="auto" w:fill="FFFFFF"/>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F51A56">
      <w:pPr>
        <w:keepNext/>
        <w:keepLines/>
        <w:ind w:firstLine="284"/>
        <w:jc w:val="center"/>
        <w:outlineLvl w:val="1"/>
        <w:rPr>
          <w:rFonts w:ascii="Times New Roman" w:hAnsi="Times New Roman" w:cs="Times New Roman"/>
          <w:b/>
          <w:bCs/>
          <w:sz w:val="24"/>
          <w:lang w:eastAsia="uk-UA"/>
        </w:rPr>
      </w:pPr>
    </w:p>
    <w:p w:rsidR="00F51A56" w:rsidRPr="00595A8D" w:rsidRDefault="00F51A56" w:rsidP="00F51A56">
      <w:pPr>
        <w:keepNext/>
        <w:keepLines/>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F51A56">
      <w:pPr>
        <w:keepNext/>
        <w:keepLines/>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F51A56">
      <w:pPr>
        <w:keepNext/>
        <w:keepLines/>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F9119A">
        <w:tc>
          <w:tcPr>
            <w:tcW w:w="5105" w:type="dxa"/>
            <w:shd w:val="clear" w:color="auto" w:fill="auto"/>
          </w:tcPr>
          <w:p w:rsidR="00F51A56" w:rsidRPr="00595A8D" w:rsidRDefault="00F51A56" w:rsidP="00F9119A">
            <w:pPr>
              <w:tabs>
                <w:tab w:val="left" w:leader="underscore" w:pos="9049"/>
              </w:tabs>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Повне найменування/прізвище, імя по батькові Учасника:</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9049"/>
              </w:tabs>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9049"/>
              </w:tabs>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lastRenderedPageBreak/>
              <w:t>Місцезнаходження:</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9049"/>
              </w:tabs>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9049"/>
              </w:tabs>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9049"/>
              </w:tabs>
              <w:ind w:firstLine="284"/>
              <w:jc w:val="both"/>
              <w:rPr>
                <w:rFonts w:ascii="Times New Roman" w:hAnsi="Times New Roman" w:cs="Times New Roman"/>
                <w:sz w:val="24"/>
                <w:lang w:eastAsia="uk-UA"/>
              </w:rPr>
            </w:pPr>
            <w:r w:rsidRPr="00595A8D">
              <w:rPr>
                <w:rFonts w:ascii="Times New Roman" w:hAnsi="Times New Roman" w:cs="Times New Roman"/>
                <w:sz w:val="24"/>
              </w:rPr>
              <w:t>E-mail:</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5430"/>
                <w:tab w:val="left" w:leader="underscore" w:pos="5506"/>
                <w:tab w:val="left" w:leader="underscore" w:pos="9015"/>
              </w:tabs>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5430"/>
                <w:tab w:val="left" w:leader="underscore" w:pos="5506"/>
                <w:tab w:val="left" w:leader="underscore" w:pos="9015"/>
              </w:tabs>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9049"/>
              </w:tabs>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9049"/>
              </w:tabs>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9049"/>
              </w:tabs>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9049"/>
              </w:tabs>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9049"/>
              </w:tabs>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r w:rsidR="00F51A56" w:rsidRPr="00595A8D" w:rsidTr="00F9119A">
        <w:tc>
          <w:tcPr>
            <w:tcW w:w="5105" w:type="dxa"/>
            <w:shd w:val="clear" w:color="auto" w:fill="auto"/>
          </w:tcPr>
          <w:p w:rsidR="00F51A56" w:rsidRPr="00595A8D" w:rsidRDefault="00F51A56" w:rsidP="00F9119A">
            <w:pPr>
              <w:tabs>
                <w:tab w:val="left" w:leader="underscore" w:pos="9049"/>
              </w:tabs>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965" w:type="dxa"/>
            <w:shd w:val="clear" w:color="auto" w:fill="auto"/>
          </w:tcPr>
          <w:p w:rsidR="00F51A56" w:rsidRPr="00595A8D" w:rsidRDefault="00F51A56" w:rsidP="00F9119A">
            <w:pPr>
              <w:tabs>
                <w:tab w:val="left" w:leader="underscore" w:pos="9049"/>
              </w:tabs>
              <w:ind w:firstLine="284"/>
              <w:rPr>
                <w:rFonts w:ascii="Times New Roman" w:hAnsi="Times New Roman" w:cs="Times New Roman"/>
                <w:sz w:val="24"/>
                <w:lang w:eastAsia="uk-UA"/>
              </w:rPr>
            </w:pPr>
          </w:p>
        </w:tc>
      </w:tr>
    </w:tbl>
    <w:p w:rsidR="00F51A56" w:rsidRPr="00595A8D" w:rsidRDefault="00F51A56" w:rsidP="00F51A56">
      <w:pPr>
        <w:ind w:firstLine="284"/>
        <w:rPr>
          <w:rFonts w:ascii="Times New Roman" w:hAnsi="Times New Roman" w:cs="Times New Roman"/>
          <w:sz w:val="24"/>
        </w:rPr>
      </w:pPr>
    </w:p>
    <w:p w:rsidR="00F51A56" w:rsidRPr="00595A8D" w:rsidRDefault="00F51A56">
      <w:pPr>
        <w:widowControl w:val="0"/>
        <w:spacing w:after="0" w:line="240" w:lineRule="auto"/>
        <w:jc w:val="both"/>
        <w:rPr>
          <w:rFonts w:ascii="Times New Roman" w:eastAsia="Times New Roman" w:hAnsi="Times New Roman" w:cs="Times New Roman"/>
          <w:sz w:val="24"/>
          <w:szCs w:val="24"/>
        </w:rPr>
      </w:pPr>
    </w:p>
    <w:sectPr w:rsidR="00F51A56" w:rsidRPr="00595A8D">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A0" w:rsidRDefault="00EE74A0">
      <w:pPr>
        <w:spacing w:after="0" w:line="240" w:lineRule="auto"/>
      </w:pPr>
      <w:r>
        <w:separator/>
      </w:r>
    </w:p>
  </w:endnote>
  <w:endnote w:type="continuationSeparator" w:id="0">
    <w:p w:rsidR="00EE74A0" w:rsidRDefault="00EE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9A" w:rsidRDefault="00F9119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46FE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9A" w:rsidRDefault="00F911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A0" w:rsidRDefault="00EE74A0">
      <w:pPr>
        <w:spacing w:after="0" w:line="240" w:lineRule="auto"/>
      </w:pPr>
      <w:r>
        <w:separator/>
      </w:r>
    </w:p>
  </w:footnote>
  <w:footnote w:type="continuationSeparator" w:id="0">
    <w:p w:rsidR="00EE74A0" w:rsidRDefault="00EE7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9A" w:rsidRDefault="00F9119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D68D8"/>
    <w:rsid w:val="001B3D3E"/>
    <w:rsid w:val="001B3F2F"/>
    <w:rsid w:val="001E1202"/>
    <w:rsid w:val="00237598"/>
    <w:rsid w:val="003C4EBF"/>
    <w:rsid w:val="00595A8D"/>
    <w:rsid w:val="0073635A"/>
    <w:rsid w:val="007B5123"/>
    <w:rsid w:val="008E1E3E"/>
    <w:rsid w:val="00946FEF"/>
    <w:rsid w:val="0095156F"/>
    <w:rsid w:val="009C540D"/>
    <w:rsid w:val="00B0756E"/>
    <w:rsid w:val="00B2711E"/>
    <w:rsid w:val="00B53F9D"/>
    <w:rsid w:val="00BB7F21"/>
    <w:rsid w:val="00C16B5D"/>
    <w:rsid w:val="00C73489"/>
    <w:rsid w:val="00CD0460"/>
    <w:rsid w:val="00E04602"/>
    <w:rsid w:val="00E21368"/>
    <w:rsid w:val="00E55F28"/>
    <w:rsid w:val="00EE74A0"/>
    <w:rsid w:val="00EF7BBA"/>
    <w:rsid w:val="00F51A56"/>
    <w:rsid w:val="00F9119A"/>
    <w:rsid w:val="00FC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246D"/>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A88502-07DD-4D7F-9100-1466E943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11524</Words>
  <Characters>65687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Меленець Радислав Сергійович</cp:lastModifiedBy>
  <cp:revision>13</cp:revision>
  <dcterms:created xsi:type="dcterms:W3CDTF">2023-05-24T08:15:00Z</dcterms:created>
  <dcterms:modified xsi:type="dcterms:W3CDTF">2023-05-24T19:35:00Z</dcterms:modified>
</cp:coreProperties>
</file>