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ФІЛІЯ «ЦЕНТР СЕРВІСНОГО ЗАБЕЗПЕЧЕННЯ»</w:t>
      </w: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АКЦІОНЕРНОГО ТОВАРИСТВА</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«УКРАЇНСЬКА ЗАЛІЗНИЦЯ»</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"ЗАТВЕРДЖЕНО"</w:t>
      </w: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Рішенням уповноваженої особи</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від “</w:t>
      </w:r>
      <w:r w:rsidR="00814BAF">
        <w:rPr>
          <w:rFonts w:ascii="Times New Roman" w:eastAsia="Times New Roman" w:hAnsi="Times New Roman" w:cs="Times New Roman"/>
          <w:b/>
          <w:color w:val="000000"/>
          <w:sz w:val="24"/>
          <w:szCs w:val="24"/>
          <w:lang w:eastAsia="ru-RU"/>
        </w:rPr>
        <w:t>__</w:t>
      </w:r>
      <w:r w:rsidRPr="0047069D">
        <w:rPr>
          <w:rFonts w:ascii="Times New Roman" w:eastAsia="Times New Roman" w:hAnsi="Times New Roman" w:cs="Times New Roman"/>
          <w:b/>
          <w:color w:val="000000"/>
          <w:sz w:val="24"/>
          <w:szCs w:val="24"/>
          <w:lang w:eastAsia="ru-RU"/>
        </w:rPr>
        <w:t>“</w:t>
      </w:r>
      <w:r w:rsidR="00814BAF">
        <w:rPr>
          <w:rFonts w:ascii="Times New Roman" w:eastAsia="Times New Roman" w:hAnsi="Times New Roman" w:cs="Times New Roman"/>
          <w:b/>
          <w:color w:val="000000"/>
          <w:sz w:val="24"/>
          <w:szCs w:val="24"/>
          <w:lang w:eastAsia="ru-RU"/>
        </w:rPr>
        <w:t>____________</w:t>
      </w:r>
      <w:r w:rsidRPr="0047069D">
        <w:rPr>
          <w:rFonts w:ascii="Times New Roman" w:eastAsia="Times New Roman" w:hAnsi="Times New Roman" w:cs="Times New Roman"/>
          <w:b/>
          <w:color w:val="000000"/>
          <w:sz w:val="24"/>
          <w:szCs w:val="24"/>
          <w:lang w:eastAsia="ru-RU"/>
        </w:rPr>
        <w:t xml:space="preserve"> 20</w:t>
      </w:r>
      <w:r w:rsidR="005E5251">
        <w:rPr>
          <w:rFonts w:ascii="Times New Roman" w:eastAsia="Times New Roman" w:hAnsi="Times New Roman" w:cs="Times New Roman"/>
          <w:b/>
          <w:color w:val="000000"/>
          <w:sz w:val="24"/>
          <w:szCs w:val="24"/>
          <w:lang w:eastAsia="ru-RU"/>
        </w:rPr>
        <w:t>22</w:t>
      </w:r>
      <w:r w:rsidR="00814BAF">
        <w:rPr>
          <w:rFonts w:ascii="Times New Roman" w:eastAsia="Times New Roman" w:hAnsi="Times New Roman" w:cs="Times New Roman"/>
          <w:b/>
          <w:color w:val="000000"/>
          <w:sz w:val="24"/>
          <w:szCs w:val="24"/>
          <w:lang w:eastAsia="ru-RU"/>
        </w:rPr>
        <w:t xml:space="preserve"> року___________________</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Уповноважена особа </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0C45C6" w:rsidRDefault="000C45C6"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eastAsia="ru-RU"/>
        </w:rPr>
        <w:t>____________________</w:t>
      </w:r>
      <w:r w:rsidR="00104EB0">
        <w:rPr>
          <w:rFonts w:ascii="Times New Roman" w:eastAsia="Times New Roman" w:hAnsi="Times New Roman" w:cs="Times New Roman"/>
          <w:b/>
          <w:color w:val="000000"/>
          <w:sz w:val="24"/>
          <w:szCs w:val="24"/>
          <w:lang w:eastAsia="ru-RU"/>
        </w:rPr>
        <w:t xml:space="preserve"> І.М. Бондаренко</w:t>
      </w:r>
      <w:r>
        <w:rPr>
          <w:rFonts w:ascii="Times New Roman" w:eastAsia="Times New Roman" w:hAnsi="Times New Roman" w:cs="Times New Roman"/>
          <w:b/>
          <w:color w:val="000000"/>
          <w:sz w:val="24"/>
          <w:szCs w:val="24"/>
          <w:lang w:eastAsia="ru-RU"/>
        </w:rPr>
        <w:t xml:space="preserve"> </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М.П.</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207911" w:rsidRDefault="00AF147B" w:rsidP="00AF147B">
      <w:pPr>
        <w:spacing w:after="0" w:line="240" w:lineRule="auto"/>
        <w:jc w:val="center"/>
        <w:rPr>
          <w:rFonts w:ascii="Times New Roman" w:eastAsia="Times New Roman" w:hAnsi="Times New Roman" w:cs="Times New Roman"/>
          <w:b/>
          <w:bCs/>
        </w:rPr>
      </w:pPr>
      <w:r w:rsidRPr="00207911">
        <w:rPr>
          <w:rFonts w:ascii="Times New Roman" w:eastAsia="Times New Roman" w:hAnsi="Times New Roman" w:cs="Times New Roman"/>
          <w:b/>
          <w:bCs/>
        </w:rPr>
        <w:t>ОГОЛОШЕННЯ</w:t>
      </w:r>
    </w:p>
    <w:p w:rsidR="00AF147B" w:rsidRDefault="00AF147B" w:rsidP="00AF147B">
      <w:pPr>
        <w:spacing w:after="0" w:line="240" w:lineRule="auto"/>
        <w:jc w:val="center"/>
        <w:rPr>
          <w:rFonts w:ascii="Times New Roman" w:eastAsia="Times New Roman" w:hAnsi="Times New Roman" w:cs="Times New Roman"/>
          <w:b/>
          <w:bCs/>
        </w:rPr>
      </w:pPr>
      <w:r w:rsidRPr="00207911">
        <w:rPr>
          <w:rFonts w:ascii="Times New Roman" w:eastAsia="Times New Roman" w:hAnsi="Times New Roman" w:cs="Times New Roman"/>
          <w:b/>
          <w:bCs/>
        </w:rPr>
        <w:t>СПРОЩЕНОЇ ПРОЦЕДУРИ ЗАКУПІВЛІ</w:t>
      </w:r>
    </w:p>
    <w:p w:rsidR="00AF147B" w:rsidRDefault="00AF147B" w:rsidP="00AF147B">
      <w:pPr>
        <w:spacing w:after="0" w:line="240" w:lineRule="auto"/>
        <w:jc w:val="center"/>
        <w:rPr>
          <w:rFonts w:ascii="Times New Roman" w:eastAsia="Times New Roman" w:hAnsi="Times New Roman" w:cs="Times New Roman"/>
          <w:b/>
          <w:bCs/>
        </w:rPr>
      </w:pPr>
    </w:p>
    <w:p w:rsidR="00AF147B" w:rsidRDefault="00AF147B" w:rsidP="00AF147B">
      <w:pPr>
        <w:spacing w:after="0" w:line="240" w:lineRule="auto"/>
        <w:jc w:val="center"/>
        <w:rPr>
          <w:rFonts w:ascii="Times New Roman" w:eastAsia="Times New Roman" w:hAnsi="Times New Roman" w:cs="Times New Roman"/>
          <w:b/>
          <w:bCs/>
        </w:rPr>
      </w:pPr>
    </w:p>
    <w:p w:rsidR="00AF147B" w:rsidRDefault="00AF147B" w:rsidP="000D1464">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207911">
        <w:rPr>
          <w:rFonts w:ascii="Times New Roman" w:eastAsia="Times New Roman" w:hAnsi="Times New Roman" w:cs="Times New Roman"/>
          <w:i/>
          <w:color w:val="000000"/>
          <w:sz w:val="24"/>
          <w:szCs w:val="24"/>
          <w:lang w:eastAsia="ru-RU"/>
        </w:rPr>
        <w:t>По предмету закупівлі:</w:t>
      </w:r>
    </w:p>
    <w:p w:rsidR="009F1A6A" w:rsidRPr="009F1A6A" w:rsidRDefault="00C24FA0" w:rsidP="009F1A6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eastAsia="ru-RU"/>
        </w:rPr>
      </w:pPr>
      <w:r w:rsidRPr="00A709CD">
        <w:rPr>
          <w:rFonts w:ascii="Times New Roman" w:hAnsi="Times New Roman" w:cs="Times New Roman"/>
          <w:sz w:val="28"/>
          <w:szCs w:val="28"/>
        </w:rPr>
        <w:t xml:space="preserve">Код ДК </w:t>
      </w:r>
      <w:r w:rsidRPr="0020082C">
        <w:rPr>
          <w:rFonts w:ascii="Times New Roman" w:hAnsi="Times New Roman" w:cs="Times New Roman"/>
          <w:sz w:val="28"/>
          <w:szCs w:val="28"/>
        </w:rPr>
        <w:t xml:space="preserve">021:2015 - </w:t>
      </w:r>
      <w:r>
        <w:rPr>
          <w:rFonts w:ascii="Times New Roman" w:hAnsi="Times New Roman" w:cs="Times New Roman"/>
          <w:sz w:val="28"/>
          <w:szCs w:val="28"/>
        </w:rPr>
        <w:t>39290000-1 Фурнітура різна</w:t>
      </w:r>
      <w:r w:rsidRPr="006D0352">
        <w:rPr>
          <w:rFonts w:ascii="Times New Roman" w:hAnsi="Times New Roman" w:cs="Times New Roman"/>
          <w:sz w:val="28"/>
          <w:szCs w:val="28"/>
        </w:rPr>
        <w:t xml:space="preserve"> </w:t>
      </w:r>
      <w:r w:rsidRPr="00A709CD">
        <w:rPr>
          <w:rFonts w:ascii="Times New Roman" w:hAnsi="Times New Roman" w:cs="Times New Roman"/>
          <w:sz w:val="28"/>
          <w:szCs w:val="28"/>
        </w:rPr>
        <w:t>(</w:t>
      </w:r>
      <w:r>
        <w:rPr>
          <w:rFonts w:ascii="Times New Roman" w:hAnsi="Times New Roman" w:cs="Times New Roman"/>
          <w:sz w:val="28"/>
          <w:szCs w:val="28"/>
        </w:rPr>
        <w:t>Фурнітура різна</w:t>
      </w:r>
      <w:r w:rsidRPr="00A709CD">
        <w:rPr>
          <w:rFonts w:ascii="Times New Roman" w:hAnsi="Times New Roman" w:cs="Times New Roman"/>
          <w:sz w:val="28"/>
          <w:szCs w:val="28"/>
        </w:rPr>
        <w:t>)</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8C0998" w:rsidRDefault="008C0998"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8C0998" w:rsidRDefault="008C0998"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3552D5" w:rsidRDefault="003552D5"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C24FA0" w:rsidRDefault="00C24FA0"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C24FA0" w:rsidRDefault="00C24FA0"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C24FA0" w:rsidRDefault="00C24FA0"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3552D5" w:rsidRDefault="003552D5"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3552D5" w:rsidRDefault="003552D5"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Pr="00207911" w:rsidRDefault="00AF147B" w:rsidP="00AF147B">
      <w:pPr>
        <w:spacing w:after="0" w:line="240" w:lineRule="auto"/>
        <w:jc w:val="center"/>
        <w:rPr>
          <w:rFonts w:ascii="Times New Roman" w:eastAsia="Times New Roman" w:hAnsi="Times New Roman" w:cs="Times New Roman"/>
          <w:b/>
          <w:sz w:val="24"/>
          <w:szCs w:val="24"/>
          <w:lang w:eastAsia="ru-RU"/>
        </w:rPr>
      </w:pPr>
      <w:r w:rsidRPr="00207911">
        <w:rPr>
          <w:rFonts w:ascii="Times New Roman" w:eastAsia="Times New Roman" w:hAnsi="Times New Roman" w:cs="Times New Roman"/>
          <w:b/>
          <w:sz w:val="24"/>
          <w:szCs w:val="24"/>
          <w:lang w:eastAsia="ru-RU"/>
        </w:rPr>
        <w:t>Україна, м. Київ</w:t>
      </w:r>
    </w:p>
    <w:p w:rsidR="00AF147B" w:rsidRPr="00AF147B" w:rsidRDefault="005E5251" w:rsidP="00AF14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AF147B">
        <w:rPr>
          <w:rFonts w:ascii="Times New Roman" w:eastAsia="Times New Roman" w:hAnsi="Times New Roman" w:cs="Times New Roman"/>
          <w:b/>
          <w:sz w:val="24"/>
          <w:szCs w:val="24"/>
          <w:lang w:eastAsia="ru-RU"/>
        </w:rPr>
        <w:t xml:space="preserve"> рік</w:t>
      </w:r>
      <w:r w:rsidR="00AF147B">
        <w:rPr>
          <w:rFonts w:ascii="Times New Roman" w:eastAsia="Times New Roman" w:hAnsi="Times New Roman" w:cs="Times New Roman"/>
          <w:b/>
          <w:sz w:val="24"/>
          <w:szCs w:val="24"/>
          <w:lang w:eastAsia="ru-RU"/>
        </w:rPr>
        <w:br w:type="page"/>
      </w:r>
    </w:p>
    <w:p w:rsidR="00B30D8F" w:rsidRPr="00AF147B" w:rsidRDefault="00B30D8F" w:rsidP="00B30D8F">
      <w:pPr>
        <w:spacing w:after="0" w:line="240" w:lineRule="auto"/>
        <w:jc w:val="center"/>
        <w:rPr>
          <w:rFonts w:ascii="Times New Roman" w:hAnsi="Times New Roman" w:cs="Times New Roman"/>
          <w:sz w:val="24"/>
          <w:szCs w:val="24"/>
        </w:rPr>
      </w:pPr>
      <w:r w:rsidRPr="00AF147B">
        <w:rPr>
          <w:rFonts w:ascii="Times New Roman" w:hAnsi="Times New Roman" w:cs="Times New Roman"/>
          <w:sz w:val="24"/>
          <w:szCs w:val="24"/>
        </w:rPr>
        <w:lastRenderedPageBreak/>
        <w:t>ОГОЛОШЕННЯ</w:t>
      </w:r>
    </w:p>
    <w:p w:rsidR="00B30D8F" w:rsidRPr="00AF147B" w:rsidRDefault="005C2A9B" w:rsidP="00B30D8F">
      <w:pPr>
        <w:spacing w:after="0" w:line="240" w:lineRule="auto"/>
        <w:jc w:val="center"/>
        <w:rPr>
          <w:rFonts w:ascii="Times New Roman" w:hAnsi="Times New Roman" w:cs="Times New Roman"/>
          <w:sz w:val="24"/>
          <w:szCs w:val="24"/>
        </w:rPr>
      </w:pPr>
      <w:r w:rsidRPr="00AF147B">
        <w:rPr>
          <w:rFonts w:ascii="Times New Roman" w:hAnsi="Times New Roman" w:cs="Times New Roman"/>
          <w:sz w:val="24"/>
          <w:szCs w:val="24"/>
        </w:rPr>
        <w:t>щодо</w:t>
      </w:r>
      <w:r w:rsidR="00B30D8F" w:rsidRPr="00AF147B">
        <w:rPr>
          <w:rFonts w:ascii="Times New Roman" w:hAnsi="Times New Roman" w:cs="Times New Roman"/>
          <w:sz w:val="24"/>
          <w:szCs w:val="24"/>
        </w:rPr>
        <w:t xml:space="preserve"> проведення спрощеної закупівлі</w:t>
      </w:r>
    </w:p>
    <w:p w:rsidR="00B30D8F" w:rsidRPr="00AF147B" w:rsidRDefault="00B30D8F" w:rsidP="00B30D8F">
      <w:pPr>
        <w:spacing w:after="0" w:line="240" w:lineRule="auto"/>
        <w:jc w:val="center"/>
        <w:rPr>
          <w:rFonts w:ascii="Times New Roman" w:hAnsi="Times New Roman" w:cs="Times New Roman"/>
          <w:sz w:val="24"/>
          <w:szCs w:val="24"/>
        </w:rPr>
      </w:pPr>
    </w:p>
    <w:tbl>
      <w:tblPr>
        <w:tblStyle w:val="a3"/>
        <w:tblW w:w="9782" w:type="dxa"/>
        <w:tblInd w:w="-176" w:type="dxa"/>
        <w:tblLook w:val="04A0" w:firstRow="1" w:lastRow="0" w:firstColumn="1" w:lastColumn="0" w:noHBand="0" w:noVBand="1"/>
      </w:tblPr>
      <w:tblGrid>
        <w:gridCol w:w="395"/>
        <w:gridCol w:w="2157"/>
        <w:gridCol w:w="7252"/>
      </w:tblGrid>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1</w:t>
            </w:r>
            <w:r w:rsidR="00102773" w:rsidRPr="00AF147B">
              <w:rPr>
                <w:rFonts w:ascii="Times New Roman" w:hAnsi="Times New Roman" w:cs="Times New Roman"/>
                <w:sz w:val="24"/>
                <w:szCs w:val="24"/>
              </w:rPr>
              <w:t>.</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Найменування замовника</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eastAsia="Times New Roman" w:hAnsi="Times New Roman" w:cs="Times New Roman"/>
                <w:b/>
                <w:bCs/>
                <w:color w:val="000000"/>
                <w:sz w:val="24"/>
                <w:szCs w:val="24"/>
                <w:lang w:eastAsia="ru-RU"/>
              </w:rPr>
              <w:t>ФІЛІЯ «ЦЕНТР СЕРВІСНОГО ЗАБЕЗПЕЧЕННЯ»  АКЦІОНЕРНОГО ТОВАРИСТВА «УКРАЇНСЬКА ЗАЛІЗНИЦЯ»</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Місцезнаходження</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bCs/>
                <w:sz w:val="24"/>
                <w:szCs w:val="24"/>
              </w:rPr>
              <w:t xml:space="preserve">вул. </w:t>
            </w:r>
            <w:proofErr w:type="spellStart"/>
            <w:r w:rsidRPr="00AF147B">
              <w:rPr>
                <w:rFonts w:ascii="Times New Roman" w:hAnsi="Times New Roman" w:cs="Times New Roman"/>
                <w:bCs/>
                <w:sz w:val="24"/>
                <w:szCs w:val="24"/>
              </w:rPr>
              <w:t>Єжи</w:t>
            </w:r>
            <w:proofErr w:type="spellEnd"/>
            <w:r w:rsidRPr="00AF147B">
              <w:rPr>
                <w:rFonts w:ascii="Times New Roman" w:hAnsi="Times New Roman" w:cs="Times New Roman"/>
                <w:bCs/>
                <w:sz w:val="24"/>
                <w:szCs w:val="24"/>
              </w:rPr>
              <w:t xml:space="preserve"> </w:t>
            </w:r>
            <w:proofErr w:type="spellStart"/>
            <w:r w:rsidRPr="00AF147B">
              <w:rPr>
                <w:rFonts w:ascii="Times New Roman" w:hAnsi="Times New Roman" w:cs="Times New Roman"/>
                <w:bCs/>
                <w:sz w:val="24"/>
                <w:szCs w:val="24"/>
              </w:rPr>
              <w:t>Ґедройця</w:t>
            </w:r>
            <w:proofErr w:type="spellEnd"/>
            <w:r w:rsidRPr="00AF147B">
              <w:rPr>
                <w:rFonts w:ascii="Times New Roman" w:hAnsi="Times New Roman" w:cs="Times New Roman"/>
                <w:bCs/>
                <w:sz w:val="24"/>
                <w:szCs w:val="24"/>
              </w:rPr>
              <w:t xml:space="preserve">, 5, </w:t>
            </w:r>
            <w:proofErr w:type="spellStart"/>
            <w:r w:rsidRPr="00AF147B">
              <w:rPr>
                <w:rFonts w:ascii="Times New Roman" w:hAnsi="Times New Roman" w:cs="Times New Roman"/>
                <w:bCs/>
                <w:sz w:val="24"/>
                <w:szCs w:val="24"/>
              </w:rPr>
              <w:t>м.Київ</w:t>
            </w:r>
            <w:proofErr w:type="spellEnd"/>
            <w:r w:rsidRPr="00AF147B">
              <w:rPr>
                <w:rFonts w:ascii="Times New Roman" w:hAnsi="Times New Roman" w:cs="Times New Roman"/>
                <w:bCs/>
                <w:sz w:val="24"/>
                <w:szCs w:val="24"/>
              </w:rPr>
              <w:t>, 03150</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Код згідно з ЄДРПОУ замовника</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40150237</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 xml:space="preserve">Категорія замовника </w:t>
            </w:r>
          </w:p>
        </w:tc>
        <w:tc>
          <w:tcPr>
            <w:tcW w:w="6360" w:type="dxa"/>
          </w:tcPr>
          <w:p w:rsidR="00B30D8F" w:rsidRPr="00AF147B" w:rsidRDefault="00FD0A15" w:rsidP="00FD0A15">
            <w:pPr>
              <w:jc w:val="both"/>
              <w:rPr>
                <w:rFonts w:ascii="Times New Roman" w:hAnsi="Times New Roman" w:cs="Times New Roman"/>
                <w:sz w:val="24"/>
                <w:szCs w:val="24"/>
              </w:rPr>
            </w:pPr>
            <w:r w:rsidRPr="00AF147B">
              <w:rPr>
                <w:rFonts w:ascii="Times New Roman" w:hAnsi="Times New Roman" w:cs="Times New Roman"/>
                <w:sz w:val="24"/>
                <w:szCs w:val="24"/>
              </w:rPr>
              <w:t xml:space="preserve">Юридична особа, яка здійснює діяльність в окремих сферах господарювання. </w:t>
            </w:r>
          </w:p>
        </w:tc>
      </w:tr>
      <w:tr w:rsidR="00B30D8F" w:rsidRPr="00AF147B" w:rsidTr="00466C16">
        <w:tc>
          <w:tcPr>
            <w:tcW w:w="9782" w:type="dxa"/>
            <w:gridSpan w:val="3"/>
          </w:tcPr>
          <w:p w:rsidR="00B30D8F" w:rsidRPr="00AF147B" w:rsidRDefault="00B30D8F" w:rsidP="00466C16">
            <w:pPr>
              <w:jc w:val="both"/>
              <w:rPr>
                <w:rFonts w:ascii="Times New Roman" w:hAnsi="Times New Roman" w:cs="Times New Roman"/>
                <w:sz w:val="24"/>
                <w:szCs w:val="24"/>
              </w:rPr>
            </w:pPr>
            <w:r w:rsidRPr="00AF147B">
              <w:rPr>
                <w:rFonts w:ascii="Times New Roman" w:hAnsi="Times New Roman" w:cs="Times New Roman"/>
                <w:sz w:val="24"/>
                <w:szCs w:val="24"/>
              </w:rPr>
              <w:t xml:space="preserve">2. </w:t>
            </w:r>
            <w:r w:rsidRPr="00AF147B">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Конкретна назва предмету закупівлі</w:t>
            </w:r>
          </w:p>
        </w:tc>
        <w:tc>
          <w:tcPr>
            <w:tcW w:w="6360" w:type="dxa"/>
          </w:tcPr>
          <w:p w:rsidR="009F1A6A" w:rsidRPr="009F1A6A" w:rsidRDefault="00C24FA0" w:rsidP="009F1A6A">
            <w:pPr>
              <w:jc w:val="both"/>
              <w:rPr>
                <w:rFonts w:ascii="Times New Roman" w:eastAsia="Times New Roman" w:hAnsi="Times New Roman"/>
                <w:b/>
                <w:color w:val="000000"/>
                <w:sz w:val="24"/>
                <w:szCs w:val="24"/>
                <w:lang w:eastAsia="ru-RU"/>
              </w:rPr>
            </w:pPr>
            <w:r>
              <w:rPr>
                <w:rFonts w:ascii="Times New Roman" w:hAnsi="Times New Roman" w:cs="Times New Roman"/>
                <w:sz w:val="28"/>
                <w:szCs w:val="28"/>
              </w:rPr>
              <w:t>Фурнітура різна</w:t>
            </w:r>
            <w:r w:rsidRPr="009F1A6A">
              <w:rPr>
                <w:rFonts w:ascii="Times New Roman" w:eastAsia="Times New Roman" w:hAnsi="Times New Roman"/>
                <w:b/>
                <w:color w:val="000000"/>
                <w:sz w:val="24"/>
                <w:szCs w:val="24"/>
                <w:lang w:eastAsia="ru-RU"/>
              </w:rPr>
              <w:t xml:space="preserve"> </w:t>
            </w:r>
          </w:p>
          <w:p w:rsidR="00B30D8F" w:rsidRPr="00C62911" w:rsidRDefault="00B30D8F" w:rsidP="004F0FDB">
            <w:pPr>
              <w:jc w:val="both"/>
              <w:rPr>
                <w:rFonts w:ascii="Times New Roman" w:hAnsi="Times New Roman" w:cs="Times New Roman"/>
                <w:sz w:val="24"/>
                <w:szCs w:val="24"/>
              </w:rPr>
            </w:pP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Коди відповідних класифікаторів предмета закупівлі (за наявності)</w:t>
            </w:r>
          </w:p>
        </w:tc>
        <w:tc>
          <w:tcPr>
            <w:tcW w:w="6360" w:type="dxa"/>
          </w:tcPr>
          <w:p w:rsidR="00B30D8F" w:rsidRPr="00C62911" w:rsidRDefault="00C24FA0" w:rsidP="009F1A6A">
            <w:pPr>
              <w:widowControl w:val="0"/>
              <w:pBdr>
                <w:top w:val="nil"/>
                <w:left w:val="nil"/>
                <w:bottom w:val="nil"/>
                <w:right w:val="nil"/>
                <w:between w:val="nil"/>
              </w:pBdr>
              <w:jc w:val="both"/>
              <w:rPr>
                <w:rFonts w:ascii="Times New Roman" w:hAnsi="Times New Roman" w:cs="Times New Roman"/>
                <w:sz w:val="24"/>
                <w:szCs w:val="24"/>
              </w:rPr>
            </w:pPr>
            <w:r w:rsidRPr="00A709CD">
              <w:rPr>
                <w:rFonts w:ascii="Times New Roman" w:hAnsi="Times New Roman" w:cs="Times New Roman"/>
                <w:sz w:val="28"/>
                <w:szCs w:val="28"/>
              </w:rPr>
              <w:t xml:space="preserve">Код ДК </w:t>
            </w:r>
            <w:r w:rsidRPr="0020082C">
              <w:rPr>
                <w:rFonts w:ascii="Times New Roman" w:hAnsi="Times New Roman" w:cs="Times New Roman"/>
                <w:sz w:val="28"/>
                <w:szCs w:val="28"/>
              </w:rPr>
              <w:t xml:space="preserve">021:2015 - </w:t>
            </w:r>
            <w:r>
              <w:rPr>
                <w:rFonts w:ascii="Times New Roman" w:hAnsi="Times New Roman" w:cs="Times New Roman"/>
                <w:sz w:val="28"/>
                <w:szCs w:val="28"/>
              </w:rPr>
              <w:t>39290000-1 Фурнітура різна</w:t>
            </w:r>
            <w:r w:rsidRPr="006D0352">
              <w:rPr>
                <w:rFonts w:ascii="Times New Roman" w:hAnsi="Times New Roman" w:cs="Times New Roman"/>
                <w:sz w:val="28"/>
                <w:szCs w:val="28"/>
              </w:rPr>
              <w:t xml:space="preserve"> </w:t>
            </w:r>
            <w:r w:rsidRPr="00A709CD">
              <w:rPr>
                <w:rFonts w:ascii="Times New Roman" w:hAnsi="Times New Roman" w:cs="Times New Roman"/>
                <w:sz w:val="28"/>
                <w:szCs w:val="28"/>
              </w:rPr>
              <w:t>(</w:t>
            </w:r>
            <w:r>
              <w:rPr>
                <w:rFonts w:ascii="Times New Roman" w:hAnsi="Times New Roman" w:cs="Times New Roman"/>
                <w:sz w:val="28"/>
                <w:szCs w:val="28"/>
              </w:rPr>
              <w:t>Фурнітура різна</w:t>
            </w:r>
            <w:r w:rsidRPr="00A709CD">
              <w:rPr>
                <w:rFonts w:ascii="Times New Roman" w:hAnsi="Times New Roman" w:cs="Times New Roman"/>
                <w:sz w:val="28"/>
                <w:szCs w:val="28"/>
              </w:rPr>
              <w:t>)</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3</w:t>
            </w:r>
            <w:r w:rsidR="00102773" w:rsidRPr="00AF147B">
              <w:rPr>
                <w:rFonts w:ascii="Times New Roman" w:hAnsi="Times New Roman" w:cs="Times New Roman"/>
                <w:sz w:val="24"/>
                <w:szCs w:val="24"/>
              </w:rPr>
              <w:t>.</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Інформація про технічні, якісні та інші характеристики предмета закупівлі</w:t>
            </w:r>
          </w:p>
        </w:tc>
        <w:tc>
          <w:tcPr>
            <w:tcW w:w="6360" w:type="dxa"/>
          </w:tcPr>
          <w:p w:rsidR="00B30D8F" w:rsidRPr="00AF147B" w:rsidRDefault="00B30D8F" w:rsidP="00466C16">
            <w:pPr>
              <w:widowControl w:val="0"/>
              <w:tabs>
                <w:tab w:val="left" w:pos="0"/>
                <w:tab w:val="left" w:pos="284"/>
                <w:tab w:val="left" w:pos="851"/>
              </w:tabs>
              <w:suppressAutoHyphens/>
              <w:ind w:left="-11"/>
              <w:jc w:val="both"/>
              <w:rPr>
                <w:rFonts w:ascii="Times New Roman" w:hAnsi="Times New Roman" w:cs="Times New Roman"/>
                <w:sz w:val="24"/>
                <w:szCs w:val="24"/>
              </w:rPr>
            </w:pPr>
            <w:r w:rsidRPr="00AF147B">
              <w:rPr>
                <w:rFonts w:ascii="Times New Roman" w:hAnsi="Times New Roman" w:cs="Times New Roman"/>
                <w:sz w:val="24"/>
                <w:szCs w:val="24"/>
                <w:shd w:val="clear" w:color="auto" w:fill="FFFFFF"/>
              </w:rPr>
              <w:t>Інформація про технічні, якісні та інші характеристики предмета закупівлі наведені у додатку № 2</w:t>
            </w:r>
          </w:p>
          <w:p w:rsidR="00B30D8F" w:rsidRPr="00AF147B" w:rsidRDefault="00B30D8F" w:rsidP="000A33FD">
            <w:pPr>
              <w:jc w:val="both"/>
              <w:rPr>
                <w:rFonts w:ascii="Times New Roman" w:eastAsia="Times New Roman" w:hAnsi="Times New Roman" w:cs="Times New Roman"/>
                <w:color w:val="000000"/>
                <w:sz w:val="24"/>
                <w:szCs w:val="24"/>
              </w:rPr>
            </w:pPr>
          </w:p>
        </w:tc>
      </w:tr>
      <w:tr w:rsidR="00B30D8F" w:rsidRPr="00AF147B" w:rsidTr="00466C16">
        <w:tc>
          <w:tcPr>
            <w:tcW w:w="9782" w:type="dxa"/>
            <w:gridSpan w:val="3"/>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4. К</w:t>
            </w:r>
            <w:r w:rsidRPr="00AF147B">
              <w:rPr>
                <w:rFonts w:ascii="Times New Roman" w:hAnsi="Times New Roman" w:cs="Times New Roman"/>
                <w:sz w:val="24"/>
                <w:szCs w:val="24"/>
                <w:shd w:val="clear" w:color="auto" w:fill="FFFFFF"/>
              </w:rPr>
              <w:t>ількість та місце поставки товарів або обсяг і місце виконання робіт чи надання послуг</w:t>
            </w:r>
          </w:p>
        </w:tc>
      </w:tr>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Кількість товарів або обсяг виконання робіт чи надання послуг</w:t>
            </w:r>
          </w:p>
        </w:tc>
        <w:tc>
          <w:tcPr>
            <w:tcW w:w="6360" w:type="dxa"/>
          </w:tcPr>
          <w:p w:rsidR="00104EB0" w:rsidRPr="00C42C73" w:rsidRDefault="00104EB0" w:rsidP="003A318E">
            <w:pPr>
              <w:rPr>
                <w:rFonts w:ascii="Times New Roman" w:hAnsi="Times New Roman" w:cs="Times New Roman"/>
                <w:sz w:val="24"/>
                <w:szCs w:val="24"/>
              </w:rPr>
            </w:pPr>
          </w:p>
          <w:p w:rsidR="00B30D8F" w:rsidRPr="00C42C73" w:rsidRDefault="00C24FA0" w:rsidP="00020A67">
            <w:pPr>
              <w:jc w:val="both"/>
              <w:rPr>
                <w:rFonts w:ascii="Times New Roman" w:hAnsi="Times New Roman" w:cs="Times New Roman"/>
                <w:sz w:val="24"/>
                <w:szCs w:val="24"/>
              </w:rPr>
            </w:pPr>
            <w:r>
              <w:rPr>
                <w:rFonts w:ascii="Times New Roman" w:hAnsi="Times New Roman" w:cs="Times New Roman"/>
                <w:sz w:val="28"/>
                <w:szCs w:val="28"/>
                <w:lang w:eastAsia="uk-UA"/>
              </w:rPr>
              <w:t>665</w:t>
            </w:r>
            <w:r w:rsidRPr="00A709CD">
              <w:rPr>
                <w:rFonts w:ascii="Times New Roman" w:hAnsi="Times New Roman" w:cs="Times New Roman"/>
                <w:sz w:val="28"/>
                <w:szCs w:val="28"/>
                <w:lang w:eastAsia="uk-UA"/>
              </w:rPr>
              <w:t xml:space="preserve"> </w:t>
            </w:r>
            <w:proofErr w:type="spellStart"/>
            <w:r w:rsidRPr="00A709CD">
              <w:rPr>
                <w:rFonts w:ascii="Times New Roman" w:hAnsi="Times New Roman" w:cs="Times New Roman"/>
                <w:sz w:val="28"/>
                <w:szCs w:val="28"/>
                <w:lang w:eastAsia="uk-UA"/>
              </w:rPr>
              <w:t>шт</w:t>
            </w:r>
            <w:proofErr w:type="spellEnd"/>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Місце поставки товарів або місце виконання робіт чи надання послуг</w:t>
            </w:r>
          </w:p>
        </w:tc>
        <w:tc>
          <w:tcPr>
            <w:tcW w:w="6360" w:type="dxa"/>
          </w:tcPr>
          <w:p w:rsidR="003552D5" w:rsidRPr="00C42C73" w:rsidRDefault="007E7C89" w:rsidP="003552D5">
            <w:pPr>
              <w:rPr>
                <w:rFonts w:ascii="Times New Roman" w:hAnsi="Times New Roman" w:cs="Times New Roman"/>
                <w:sz w:val="24"/>
                <w:szCs w:val="24"/>
              </w:rPr>
            </w:pPr>
            <w:r>
              <w:rPr>
                <w:rFonts w:ascii="Times New Roman" w:hAnsi="Times New Roman" w:cs="Times New Roman"/>
                <w:sz w:val="24"/>
                <w:szCs w:val="24"/>
              </w:rPr>
              <w:t>03038, Україна, м. Київ.</w:t>
            </w:r>
          </w:p>
          <w:p w:rsidR="00B30D8F" w:rsidRPr="00C42C73" w:rsidRDefault="003552D5" w:rsidP="003552D5">
            <w:pPr>
              <w:jc w:val="both"/>
              <w:rPr>
                <w:rFonts w:ascii="Times New Roman" w:hAnsi="Times New Roman" w:cs="Times New Roman"/>
                <w:sz w:val="24"/>
                <w:szCs w:val="24"/>
              </w:rPr>
            </w:pPr>
            <w:r w:rsidRPr="00C42C73">
              <w:rPr>
                <w:rFonts w:ascii="Times New Roman" w:hAnsi="Times New Roman" w:cs="Times New Roman"/>
                <w:sz w:val="24"/>
                <w:szCs w:val="24"/>
              </w:rPr>
              <w:t xml:space="preserve">на умовах </w:t>
            </w:r>
            <w:r w:rsidRPr="00C42C73">
              <w:rPr>
                <w:rFonts w:ascii="Times New Roman" w:hAnsi="Times New Roman" w:cs="Times New Roman"/>
                <w:sz w:val="24"/>
                <w:szCs w:val="24"/>
                <w:lang w:val="en-US"/>
              </w:rPr>
              <w:t>DDP</w:t>
            </w:r>
            <w:r w:rsidR="00EA1DE3">
              <w:rPr>
                <w:rFonts w:ascii="Times New Roman" w:hAnsi="Times New Roman" w:cs="Times New Roman"/>
                <w:sz w:val="24"/>
                <w:szCs w:val="24"/>
              </w:rPr>
              <w:t xml:space="preserve"> (згідно Інкотермс 202</w:t>
            </w:r>
            <w:r w:rsidRPr="00C42C73">
              <w:rPr>
                <w:rFonts w:ascii="Times New Roman" w:hAnsi="Times New Roman" w:cs="Times New Roman"/>
                <w:sz w:val="24"/>
                <w:szCs w:val="24"/>
              </w:rPr>
              <w:t>0)</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5</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Строк поставки товарів, виконання робіт, надання послуг;</w:t>
            </w:r>
          </w:p>
        </w:tc>
        <w:tc>
          <w:tcPr>
            <w:tcW w:w="6360" w:type="dxa"/>
          </w:tcPr>
          <w:p w:rsidR="000B4E40" w:rsidRPr="00AF147B" w:rsidRDefault="006601B3" w:rsidP="000B4E40">
            <w:pPr>
              <w:jc w:val="both"/>
              <w:rPr>
                <w:rFonts w:ascii="Times New Roman" w:hAnsi="Times New Roman" w:cs="Times New Roman"/>
                <w:sz w:val="24"/>
                <w:szCs w:val="24"/>
              </w:rPr>
            </w:pPr>
            <w:r w:rsidRPr="006601B3">
              <w:rPr>
                <w:rFonts w:ascii="Times New Roman" w:hAnsi="Times New Roman" w:cs="Times New Roman"/>
                <w:sz w:val="24"/>
                <w:szCs w:val="24"/>
              </w:rPr>
              <w:t xml:space="preserve">Протягом дії договору термін якого обумовлений часом воєнного стану в Україні, оголошеного </w:t>
            </w:r>
            <w:r w:rsidRPr="006601B3">
              <w:rPr>
                <w:rFonts w:ascii="Times New Roman" w:hAnsi="Times New Roman" w:cs="Times New Roman"/>
                <w:bCs/>
                <w:sz w:val="24"/>
                <w:szCs w:val="24"/>
              </w:rPr>
              <w:t>Указом Президента України «Про введення воєнного стану в Україні» від 24.02.2022 № 64/2022 (і</w:t>
            </w:r>
            <w:r w:rsidRPr="006601B3">
              <w:rPr>
                <w:rFonts w:ascii="Times New Roman" w:hAnsi="Times New Roman" w:cs="Times New Roman"/>
                <w:sz w:val="24"/>
                <w:szCs w:val="24"/>
              </w:rPr>
              <w:t xml:space="preserve">з змінами, внесеними згідно з Указами Президента </w:t>
            </w:r>
            <w:hyperlink r:id="rId7" w:anchor="n2" w:tgtFrame="_blank" w:history="1">
              <w:r w:rsidRPr="006601B3">
                <w:rPr>
                  <w:rStyle w:val="a6"/>
                  <w:rFonts w:ascii="Times New Roman" w:hAnsi="Times New Roman" w:cs="Times New Roman"/>
                  <w:sz w:val="24"/>
                  <w:szCs w:val="24"/>
                </w:rPr>
                <w:t>№133/2022 від14.03.2022</w:t>
              </w:r>
            </w:hyperlink>
            <w:r w:rsidRPr="006601B3">
              <w:rPr>
                <w:rFonts w:ascii="Times New Roman" w:hAnsi="Times New Roman" w:cs="Times New Roman"/>
                <w:sz w:val="24"/>
                <w:szCs w:val="24"/>
              </w:rPr>
              <w:t xml:space="preserve">, </w:t>
            </w:r>
            <w:hyperlink r:id="rId8" w:anchor="n2" w:tgtFrame="_blank" w:history="1">
              <w:r w:rsidRPr="006601B3">
                <w:rPr>
                  <w:rStyle w:val="a6"/>
                  <w:rFonts w:ascii="Times New Roman" w:hAnsi="Times New Roman" w:cs="Times New Roman"/>
                  <w:sz w:val="24"/>
                  <w:szCs w:val="24"/>
                </w:rPr>
                <w:t>№259/2022 від18.04.2022</w:t>
              </w:r>
            </w:hyperlink>
            <w:r w:rsidRPr="006601B3">
              <w:rPr>
                <w:rFonts w:ascii="Times New Roman" w:hAnsi="Times New Roman" w:cs="Times New Roman"/>
                <w:sz w:val="24"/>
                <w:szCs w:val="24"/>
              </w:rPr>
              <w:t xml:space="preserve">, </w:t>
            </w:r>
            <w:hyperlink r:id="rId9" w:anchor="n2" w:tgtFrame="_blank" w:history="1">
              <w:r w:rsidRPr="006601B3">
                <w:rPr>
                  <w:rStyle w:val="a6"/>
                  <w:rFonts w:ascii="Times New Roman" w:hAnsi="Times New Roman" w:cs="Times New Roman"/>
                  <w:sz w:val="24"/>
                  <w:szCs w:val="24"/>
                </w:rPr>
                <w:t>№341/2022 від 17.05.2022</w:t>
              </w:r>
            </w:hyperlink>
            <w:r w:rsidRPr="006601B3">
              <w:rPr>
                <w:rFonts w:ascii="Times New Roman" w:hAnsi="Times New Roman" w:cs="Times New Roman"/>
                <w:sz w:val="24"/>
                <w:szCs w:val="24"/>
                <w:u w:val="single"/>
              </w:rPr>
              <w:t>, №573/2022 від 12.08.2022</w:t>
            </w:r>
            <w:r w:rsidRPr="006601B3">
              <w:rPr>
                <w:rFonts w:ascii="Times New Roman" w:hAnsi="Times New Roman" w:cs="Times New Roman"/>
                <w:bCs/>
                <w:sz w:val="24"/>
                <w:szCs w:val="24"/>
              </w:rPr>
              <w:t>), але не пізніше ніж до 21.11.2022.</w:t>
            </w:r>
            <w:r w:rsidRPr="006601B3">
              <w:rPr>
                <w:rFonts w:ascii="Times New Roman" w:hAnsi="Times New Roman" w:cs="Times New Roman"/>
                <w:sz w:val="24"/>
                <w:szCs w:val="24"/>
              </w:rPr>
              <w:t xml:space="preserve"> Строк поставки товарів до умов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12.08.2022 року № 573/2022 «Про продовження строку дії воєнного стану в Україні»</w:t>
            </w:r>
            <w:r w:rsidRPr="006601B3">
              <w:rPr>
                <w:rFonts w:ascii="Times New Roman" w:hAnsi="Times New Roman" w:cs="Times New Roman"/>
                <w:sz w:val="24"/>
                <w:szCs w:val="24"/>
                <w:lang w:val="ru-RU"/>
              </w:rPr>
              <w:t xml:space="preserve">, але не </w:t>
            </w:r>
            <w:proofErr w:type="spellStart"/>
            <w:r w:rsidRPr="006601B3">
              <w:rPr>
                <w:rFonts w:ascii="Times New Roman" w:hAnsi="Times New Roman" w:cs="Times New Roman"/>
                <w:sz w:val="24"/>
                <w:szCs w:val="24"/>
                <w:lang w:val="ru-RU"/>
              </w:rPr>
              <w:t>пізніше</w:t>
            </w:r>
            <w:proofErr w:type="spellEnd"/>
            <w:r w:rsidRPr="006601B3">
              <w:rPr>
                <w:rFonts w:ascii="Times New Roman" w:hAnsi="Times New Roman" w:cs="Times New Roman"/>
                <w:sz w:val="24"/>
                <w:szCs w:val="24"/>
                <w:lang w:val="ru-RU"/>
              </w:rPr>
              <w:t xml:space="preserve"> </w:t>
            </w:r>
            <w:proofErr w:type="spellStart"/>
            <w:r w:rsidRPr="006601B3">
              <w:rPr>
                <w:rFonts w:ascii="Times New Roman" w:hAnsi="Times New Roman" w:cs="Times New Roman"/>
                <w:sz w:val="24"/>
                <w:szCs w:val="24"/>
                <w:lang w:val="ru-RU"/>
              </w:rPr>
              <w:t>ніж</w:t>
            </w:r>
            <w:proofErr w:type="spellEnd"/>
            <w:r w:rsidRPr="006601B3">
              <w:rPr>
                <w:rFonts w:ascii="Times New Roman" w:hAnsi="Times New Roman" w:cs="Times New Roman"/>
                <w:sz w:val="24"/>
                <w:szCs w:val="24"/>
                <w:lang w:val="ru-RU"/>
              </w:rPr>
              <w:t xml:space="preserve"> до 31 </w:t>
            </w:r>
            <w:proofErr w:type="spellStart"/>
            <w:r w:rsidRPr="006601B3">
              <w:rPr>
                <w:rFonts w:ascii="Times New Roman" w:hAnsi="Times New Roman" w:cs="Times New Roman"/>
                <w:sz w:val="24"/>
                <w:szCs w:val="24"/>
                <w:lang w:val="ru-RU"/>
              </w:rPr>
              <w:t>грудня</w:t>
            </w:r>
            <w:proofErr w:type="spellEnd"/>
            <w:r w:rsidRPr="006601B3">
              <w:rPr>
                <w:rFonts w:ascii="Times New Roman" w:hAnsi="Times New Roman" w:cs="Times New Roman"/>
                <w:sz w:val="24"/>
                <w:szCs w:val="24"/>
                <w:lang w:val="ru-RU"/>
              </w:rPr>
              <w:t xml:space="preserve"> 2022 року</w:t>
            </w:r>
            <w:r w:rsidR="009E02A3" w:rsidRPr="00921755">
              <w:rPr>
                <w:rFonts w:ascii="Times New Roman" w:hAnsi="Times New Roman" w:cs="Times New Roman"/>
                <w:sz w:val="24"/>
                <w:szCs w:val="24"/>
              </w:rPr>
              <w:t>.</w:t>
            </w:r>
          </w:p>
        </w:tc>
      </w:tr>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6</w:t>
            </w:r>
          </w:p>
        </w:tc>
        <w:tc>
          <w:tcPr>
            <w:tcW w:w="9386" w:type="dxa"/>
            <w:gridSpan w:val="2"/>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Умови оплати</w:t>
            </w:r>
          </w:p>
        </w:tc>
      </w:tr>
      <w:tr w:rsidR="00B30D8F" w:rsidRPr="00AF147B" w:rsidTr="00104EB0">
        <w:trPr>
          <w:trHeight w:val="188"/>
        </w:trPr>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Подія</w:t>
            </w:r>
          </w:p>
        </w:tc>
        <w:tc>
          <w:tcPr>
            <w:tcW w:w="6360" w:type="dxa"/>
          </w:tcPr>
          <w:p w:rsidR="00B30D8F" w:rsidRPr="00AF147B" w:rsidRDefault="007E740B" w:rsidP="00466C16">
            <w:pPr>
              <w:jc w:val="both"/>
              <w:rPr>
                <w:rFonts w:ascii="Times New Roman" w:hAnsi="Times New Roman" w:cs="Times New Roman"/>
                <w:sz w:val="24"/>
                <w:szCs w:val="24"/>
              </w:rPr>
            </w:pPr>
            <w:r>
              <w:rPr>
                <w:rFonts w:ascii="Times New Roman" w:eastAsia="Times New Roman" w:hAnsi="Times New Roman"/>
                <w:sz w:val="24"/>
                <w:szCs w:val="24"/>
                <w:lang w:eastAsia="ar-SA"/>
              </w:rPr>
              <w:t xml:space="preserve">У разі, якщо Постачальник є платником ПДВ, Замовник здійснює розрахунок на 15-ий  (п’ятнадцятий) банківський день з дати реєстрації Постачальником складеної відповідно до  Податкового </w:t>
            </w:r>
            <w:r>
              <w:rPr>
                <w:rFonts w:ascii="Times New Roman" w:eastAsia="Times New Roman" w:hAnsi="Times New Roman"/>
                <w:sz w:val="24"/>
                <w:szCs w:val="24"/>
                <w:lang w:eastAsia="ar-SA"/>
              </w:rPr>
              <w:lastRenderedPageBreak/>
              <w:t>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15-ий (п’ятнадцятий) банківський день з дати отримання Замовником від Постачальника копії рішення про реєстрацію податкової накладної/розрахунку коригування. У разі, якщо Постачальник не є платником ПДВ, Замовник здійснює розрахунок на 15-ий (п’ятнадцятий) банківський день з дати підписання належним чином оформлених первинних документів.</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Тип оплати</w:t>
            </w:r>
          </w:p>
        </w:tc>
        <w:tc>
          <w:tcPr>
            <w:tcW w:w="6360" w:type="dxa"/>
          </w:tcPr>
          <w:p w:rsidR="00B30D8F" w:rsidRPr="00AF147B" w:rsidRDefault="00B30D8F" w:rsidP="00CF32BE">
            <w:pPr>
              <w:rPr>
                <w:rFonts w:ascii="Times New Roman" w:hAnsi="Times New Roman" w:cs="Times New Roman"/>
                <w:sz w:val="24"/>
                <w:szCs w:val="24"/>
              </w:rPr>
            </w:pPr>
            <w:r w:rsidRPr="00AF147B">
              <w:rPr>
                <w:rFonts w:ascii="Times New Roman" w:hAnsi="Times New Roman" w:cs="Times New Roman"/>
                <w:sz w:val="24"/>
                <w:szCs w:val="24"/>
              </w:rPr>
              <w:t>Післяплата</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Період, (днів)</w:t>
            </w:r>
          </w:p>
        </w:tc>
        <w:tc>
          <w:tcPr>
            <w:tcW w:w="6360" w:type="dxa"/>
          </w:tcPr>
          <w:p w:rsidR="00B30D8F" w:rsidRPr="00AF147B" w:rsidRDefault="00E82DF5" w:rsidP="00466C16">
            <w:pPr>
              <w:rPr>
                <w:rFonts w:ascii="Times New Roman" w:hAnsi="Times New Roman" w:cs="Times New Roman"/>
                <w:sz w:val="24"/>
                <w:szCs w:val="24"/>
              </w:rPr>
            </w:pPr>
            <w:r>
              <w:rPr>
                <w:rFonts w:ascii="Times New Roman" w:hAnsi="Times New Roman" w:cs="Times New Roman"/>
                <w:sz w:val="24"/>
                <w:szCs w:val="24"/>
              </w:rPr>
              <w:t>15</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Тип днів</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Банківських</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Розмір оплати, (%)</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100</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7</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Очікувана вартість предмета закупівлі</w:t>
            </w:r>
          </w:p>
        </w:tc>
        <w:tc>
          <w:tcPr>
            <w:tcW w:w="6360" w:type="dxa"/>
          </w:tcPr>
          <w:p w:rsidR="00B30D8F" w:rsidRPr="00AF147B" w:rsidRDefault="00C24FA0" w:rsidP="009C3BE3">
            <w:pPr>
              <w:jc w:val="both"/>
              <w:rPr>
                <w:rFonts w:ascii="Times New Roman" w:hAnsi="Times New Roman" w:cs="Times New Roman"/>
                <w:sz w:val="24"/>
                <w:szCs w:val="24"/>
              </w:rPr>
            </w:pPr>
            <w:r>
              <w:rPr>
                <w:rFonts w:ascii="Times New Roman" w:hAnsi="Times New Roman" w:cs="Times New Roman"/>
                <w:sz w:val="24"/>
                <w:szCs w:val="24"/>
              </w:rPr>
              <w:t>4 270,25</w:t>
            </w:r>
            <w:r w:rsidR="00B35CCA" w:rsidRPr="00B35CCA">
              <w:rPr>
                <w:rFonts w:ascii="Times New Roman" w:hAnsi="Times New Roman" w:cs="Times New Roman"/>
                <w:sz w:val="24"/>
                <w:szCs w:val="24"/>
              </w:rPr>
              <w:t xml:space="preserve"> (</w:t>
            </w:r>
            <w:r>
              <w:rPr>
                <w:rFonts w:ascii="Times New Roman" w:hAnsi="Times New Roman" w:cs="Times New Roman"/>
                <w:sz w:val="24"/>
                <w:szCs w:val="24"/>
              </w:rPr>
              <w:t>чотири тисячі двісті сімдесят</w:t>
            </w:r>
            <w:r w:rsidR="009C3BE3">
              <w:rPr>
                <w:rFonts w:ascii="Times New Roman" w:hAnsi="Times New Roman" w:cs="Times New Roman"/>
                <w:sz w:val="24"/>
                <w:szCs w:val="24"/>
              </w:rPr>
              <w:t xml:space="preserve"> </w:t>
            </w:r>
            <w:r>
              <w:rPr>
                <w:rFonts w:ascii="Times New Roman" w:hAnsi="Times New Roman" w:cs="Times New Roman"/>
                <w:sz w:val="24"/>
                <w:szCs w:val="24"/>
              </w:rPr>
              <w:t>гривень 25</w:t>
            </w:r>
            <w:r w:rsidR="00B35CCA" w:rsidRPr="00B35CCA">
              <w:rPr>
                <w:rFonts w:ascii="Times New Roman" w:hAnsi="Times New Roman" w:cs="Times New Roman"/>
                <w:sz w:val="24"/>
                <w:szCs w:val="24"/>
              </w:rPr>
              <w:t xml:space="preserve"> копійок) грн. з ПДВ</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8</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Період уточнення інформації про закупівлю</w:t>
            </w:r>
          </w:p>
        </w:tc>
        <w:tc>
          <w:tcPr>
            <w:tcW w:w="6360" w:type="dxa"/>
          </w:tcPr>
          <w:p w:rsidR="004C0D16" w:rsidRPr="00C24FA0" w:rsidRDefault="003529EB" w:rsidP="004C0D16">
            <w:pPr>
              <w:rPr>
                <w:rFonts w:ascii="Times New Roman" w:hAnsi="Times New Roman" w:cs="Times New Roman"/>
                <w:sz w:val="24"/>
                <w:szCs w:val="24"/>
                <w:highlight w:val="yellow"/>
              </w:rPr>
            </w:pPr>
            <w:r>
              <w:rPr>
                <w:rFonts w:ascii="Times New Roman" w:hAnsi="Times New Roman" w:cs="Times New Roman"/>
                <w:sz w:val="24"/>
                <w:szCs w:val="24"/>
                <w:highlight w:val="yellow"/>
              </w:rPr>
              <w:t>до 20</w:t>
            </w:r>
            <w:r w:rsidR="004C0D16" w:rsidRPr="00C24FA0">
              <w:rPr>
                <w:rFonts w:ascii="Times New Roman" w:hAnsi="Times New Roman" w:cs="Times New Roman"/>
                <w:sz w:val="24"/>
                <w:szCs w:val="24"/>
                <w:highlight w:val="yellow"/>
              </w:rPr>
              <w:t>.10.2022 р.</w:t>
            </w:r>
          </w:p>
          <w:p w:rsidR="00B30D8F" w:rsidRPr="00C24FA0" w:rsidRDefault="00B30D8F" w:rsidP="003552D5">
            <w:pPr>
              <w:rPr>
                <w:rFonts w:ascii="Times New Roman" w:hAnsi="Times New Roman" w:cs="Times New Roman"/>
                <w:sz w:val="24"/>
                <w:szCs w:val="24"/>
                <w:highlight w:val="yellow"/>
              </w:rPr>
            </w:pP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9</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AF147B">
              <w:rPr>
                <w:rFonts w:ascii="Times New Roman" w:hAnsi="Times New Roman" w:cs="Times New Roman"/>
                <w:sz w:val="24"/>
                <w:szCs w:val="24"/>
                <w:shd w:val="clear" w:color="auto" w:fill="FFFFFF"/>
              </w:rPr>
              <w:t>закупівель</w:t>
            </w:r>
            <w:proofErr w:type="spellEnd"/>
            <w:r w:rsidRPr="00AF147B">
              <w:rPr>
                <w:rFonts w:ascii="Times New Roman" w:hAnsi="Times New Roman" w:cs="Times New Roman"/>
                <w:sz w:val="24"/>
                <w:szCs w:val="24"/>
                <w:shd w:val="clear" w:color="auto" w:fill="FFFFFF"/>
              </w:rPr>
              <w:t>)</w:t>
            </w:r>
          </w:p>
        </w:tc>
        <w:tc>
          <w:tcPr>
            <w:tcW w:w="6360" w:type="dxa"/>
          </w:tcPr>
          <w:p w:rsidR="00B30D8F" w:rsidRPr="00C24FA0" w:rsidRDefault="003529EB" w:rsidP="00DE360E">
            <w:pPr>
              <w:rPr>
                <w:rFonts w:ascii="Times New Roman" w:hAnsi="Times New Roman" w:cs="Times New Roman"/>
                <w:sz w:val="24"/>
                <w:szCs w:val="24"/>
                <w:highlight w:val="yellow"/>
              </w:rPr>
            </w:pPr>
            <w:r>
              <w:rPr>
                <w:rFonts w:ascii="Times New Roman" w:hAnsi="Times New Roman" w:cs="Times New Roman"/>
                <w:sz w:val="24"/>
                <w:szCs w:val="24"/>
                <w:highlight w:val="yellow"/>
              </w:rPr>
              <w:t>до 25</w:t>
            </w:r>
            <w:r w:rsidR="00DE360E" w:rsidRPr="00C24FA0">
              <w:rPr>
                <w:rFonts w:ascii="Times New Roman" w:hAnsi="Times New Roman" w:cs="Times New Roman"/>
                <w:sz w:val="24"/>
                <w:szCs w:val="24"/>
                <w:highlight w:val="yellow"/>
              </w:rPr>
              <w:t>.10.2022 р.</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10</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Перелік критеріїв та методика оцінки пропозицій із зазначенням питомої ваги критеріїв</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Ціна – 100%</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11</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та умови надання забезпечення пропозицій учасників (якщо замовник вимагає його надати)</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Відсутній</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12</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 xml:space="preserve">Розмір та умови надання забезпечення виконання договору про </w:t>
            </w:r>
            <w:r w:rsidRPr="00AF147B">
              <w:rPr>
                <w:rFonts w:ascii="Times New Roman" w:hAnsi="Times New Roman" w:cs="Times New Roman"/>
                <w:sz w:val="24"/>
                <w:szCs w:val="24"/>
                <w:shd w:val="clear" w:color="auto" w:fill="FFFFFF"/>
              </w:rPr>
              <w:lastRenderedPageBreak/>
              <w:t>закупівлю (якщо замовник вимагає його надати)</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lastRenderedPageBreak/>
              <w:t>Відсутній</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13</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0,5 %</w:t>
            </w:r>
          </w:p>
        </w:tc>
      </w:tr>
      <w:tr w:rsidR="00CC6737" w:rsidRPr="00AF147B" w:rsidTr="00104EB0">
        <w:tc>
          <w:tcPr>
            <w:tcW w:w="396" w:type="dxa"/>
          </w:tcPr>
          <w:p w:rsidR="00CC6737" w:rsidRPr="00AF147B" w:rsidRDefault="00CC6737" w:rsidP="00466C16">
            <w:pPr>
              <w:ind w:left="-108" w:right="-97"/>
              <w:rPr>
                <w:rFonts w:ascii="Times New Roman" w:hAnsi="Times New Roman" w:cs="Times New Roman"/>
                <w:sz w:val="24"/>
                <w:szCs w:val="24"/>
              </w:rPr>
            </w:pPr>
            <w:r>
              <w:rPr>
                <w:rFonts w:ascii="Times New Roman" w:hAnsi="Times New Roman" w:cs="Times New Roman"/>
                <w:sz w:val="24"/>
                <w:szCs w:val="24"/>
              </w:rPr>
              <w:t>14</w:t>
            </w:r>
          </w:p>
        </w:tc>
        <w:tc>
          <w:tcPr>
            <w:tcW w:w="3026" w:type="dxa"/>
          </w:tcPr>
          <w:p w:rsidR="00CC6737" w:rsidRPr="00AF147B" w:rsidRDefault="00CC552E" w:rsidP="00466C16">
            <w:pPr>
              <w:rPr>
                <w:rFonts w:ascii="Times New Roman" w:hAnsi="Times New Roman" w:cs="Times New Roman"/>
                <w:sz w:val="24"/>
                <w:szCs w:val="24"/>
                <w:shd w:val="clear" w:color="auto" w:fill="FFFFFF"/>
              </w:rPr>
            </w:pPr>
            <w:r w:rsidRPr="00CC552E">
              <w:rPr>
                <w:rFonts w:ascii="Times New Roman" w:hAnsi="Times New Roman" w:cs="Times New Roman"/>
                <w:sz w:val="24"/>
                <w:szCs w:val="24"/>
                <w:shd w:val="clear" w:color="auto" w:fill="FFFFFF"/>
              </w:rPr>
              <w:t>Вимоги до учасників</w:t>
            </w:r>
          </w:p>
        </w:tc>
        <w:tc>
          <w:tcPr>
            <w:tcW w:w="6360" w:type="dxa"/>
          </w:tcPr>
          <w:p w:rsidR="002D76FF" w:rsidRDefault="002D76FF" w:rsidP="00FF2C68">
            <w:pPr>
              <w:pStyle w:val="a4"/>
              <w:numPr>
                <w:ilvl w:val="1"/>
                <w:numId w:val="2"/>
              </w:numPr>
              <w:ind w:left="43" w:firstLine="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CC552E" w:rsidRPr="002D76FF">
              <w:rPr>
                <w:rFonts w:ascii="Times New Roman" w:eastAsia="Times New Roman" w:hAnsi="Times New Roman"/>
                <w:color w:val="000000"/>
                <w:sz w:val="24"/>
                <w:szCs w:val="24"/>
                <w:lang w:eastAsia="uk-UA"/>
              </w:rPr>
              <w:t xml:space="preserve">Замовник вимагає від учасників закупівлі подання ними документально підтвердженої інформації про їх відповідність вимогам згідно </w:t>
            </w:r>
            <w:r w:rsidR="00CC552E" w:rsidRPr="002D76FF">
              <w:rPr>
                <w:rFonts w:ascii="Times New Roman" w:eastAsia="Times New Roman" w:hAnsi="Times New Roman"/>
                <w:b/>
                <w:color w:val="000000"/>
                <w:sz w:val="24"/>
                <w:szCs w:val="24"/>
                <w:lang w:eastAsia="uk-UA"/>
              </w:rPr>
              <w:t>додатків</w:t>
            </w:r>
            <w:r w:rsidR="00CC552E" w:rsidRPr="002D76FF">
              <w:rPr>
                <w:rFonts w:ascii="Times New Roman" w:eastAsia="Times New Roman" w:hAnsi="Times New Roman"/>
                <w:color w:val="000000"/>
                <w:sz w:val="24"/>
                <w:szCs w:val="24"/>
                <w:lang w:eastAsia="uk-UA"/>
              </w:rPr>
              <w:t xml:space="preserve"> до оголошення.</w:t>
            </w:r>
          </w:p>
          <w:p w:rsidR="002D76FF" w:rsidRPr="00DA5B2A" w:rsidRDefault="002D76FF" w:rsidP="00DA5B2A">
            <w:pPr>
              <w:ind w:left="43"/>
              <w:jc w:val="both"/>
              <w:rPr>
                <w:rFonts w:ascii="Times New Roman" w:eastAsia="Times New Roman" w:hAnsi="Times New Roman"/>
                <w:color w:val="000000"/>
                <w:sz w:val="24"/>
                <w:szCs w:val="24"/>
                <w:lang w:eastAsia="uk-UA"/>
              </w:rPr>
            </w:pPr>
          </w:p>
          <w:p w:rsidR="00CC6737" w:rsidRPr="00DA5B2A" w:rsidRDefault="00DA5B2A" w:rsidP="00DA5B2A">
            <w:pPr>
              <w:ind w:left="43"/>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14.2. </w:t>
            </w:r>
            <w:r w:rsidR="00CC552E" w:rsidRPr="00DA5B2A">
              <w:rPr>
                <w:rFonts w:ascii="Times New Roman" w:eastAsia="Times New Roman" w:hAnsi="Times New Roman"/>
                <w:color w:val="000000"/>
                <w:sz w:val="24"/>
                <w:szCs w:val="24"/>
                <w:lang w:eastAsia="uk-UA"/>
              </w:rPr>
              <w:t>Пропозиції учасника будуть розглядатися з урахуванням вимог Законів України «Про забезпечення прав і свобод громадян та правовий режим на тимчасово окупованій території України», «Про санкції», Постанови КМУ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307DEE" w:rsidRPr="00AF147B" w:rsidTr="00104EB0">
        <w:tc>
          <w:tcPr>
            <w:tcW w:w="396" w:type="dxa"/>
          </w:tcPr>
          <w:p w:rsidR="00307DEE" w:rsidRDefault="00307DEE" w:rsidP="00466C16">
            <w:pPr>
              <w:ind w:left="-108" w:right="-97"/>
              <w:rPr>
                <w:rFonts w:ascii="Times New Roman" w:hAnsi="Times New Roman" w:cs="Times New Roman"/>
                <w:sz w:val="24"/>
                <w:szCs w:val="24"/>
              </w:rPr>
            </w:pPr>
          </w:p>
        </w:tc>
        <w:tc>
          <w:tcPr>
            <w:tcW w:w="3026" w:type="dxa"/>
          </w:tcPr>
          <w:p w:rsidR="00307DEE" w:rsidRPr="00CC552E" w:rsidRDefault="00307DEE" w:rsidP="00466C16">
            <w:pPr>
              <w:rPr>
                <w:rFonts w:ascii="Times New Roman" w:hAnsi="Times New Roman" w:cs="Times New Roman"/>
                <w:sz w:val="24"/>
                <w:szCs w:val="24"/>
                <w:shd w:val="clear" w:color="auto" w:fill="FFFFFF"/>
              </w:rPr>
            </w:pPr>
          </w:p>
        </w:tc>
        <w:tc>
          <w:tcPr>
            <w:tcW w:w="6360" w:type="dxa"/>
          </w:tcPr>
          <w:p w:rsidR="00307DEE" w:rsidRPr="000D1E5A" w:rsidRDefault="003323AC" w:rsidP="00307DEE">
            <w:pPr>
              <w:jc w:val="both"/>
              <w:rPr>
                <w:rFonts w:ascii="Times New Roman" w:hAnsi="Times New Roman" w:cs="Times New Roman"/>
                <w:i/>
                <w:sz w:val="24"/>
                <w:szCs w:val="24"/>
              </w:rPr>
            </w:pPr>
            <w:r>
              <w:rPr>
                <w:rFonts w:ascii="Times New Roman" w:hAnsi="Times New Roman" w:cs="Times New Roman"/>
                <w:sz w:val="24"/>
                <w:szCs w:val="24"/>
              </w:rPr>
              <w:t xml:space="preserve">14.3. </w:t>
            </w:r>
            <w:r w:rsidR="00307DEE" w:rsidRPr="000D1E5A">
              <w:rPr>
                <w:rFonts w:ascii="Times New Roman" w:hAnsi="Times New Roman" w:cs="Times New Roman"/>
                <w:sz w:val="24"/>
                <w:szCs w:val="24"/>
              </w:rPr>
              <w:t>Довідка з інформацією про виконання аналогічного/аналогічних договору/договорів за власноручним підписом уповноваженої особи Учасника та завірена печаткою.</w:t>
            </w:r>
          </w:p>
          <w:p w:rsidR="00307DEE" w:rsidRPr="000D1E5A" w:rsidRDefault="00307DEE" w:rsidP="00307DEE">
            <w:pPr>
              <w:jc w:val="both"/>
              <w:rPr>
                <w:rFonts w:ascii="Times New Roman" w:hAnsi="Times New Roman" w:cs="Times New Roman"/>
                <w:sz w:val="24"/>
                <w:szCs w:val="24"/>
              </w:rPr>
            </w:pPr>
            <w:r w:rsidRPr="000D1E5A">
              <w:rPr>
                <w:rFonts w:ascii="Times New Roman" w:hAnsi="Times New Roman" w:cs="Times New Roman"/>
                <w:sz w:val="24"/>
                <w:szCs w:val="24"/>
              </w:rPr>
              <w:t xml:space="preserve">Учасник відповідає кваліфікаційній </w:t>
            </w:r>
            <w:proofErr w:type="spellStart"/>
            <w:r w:rsidRPr="000D1E5A">
              <w:rPr>
                <w:rFonts w:ascii="Times New Roman" w:hAnsi="Times New Roman" w:cs="Times New Roman"/>
                <w:sz w:val="24"/>
                <w:szCs w:val="24"/>
              </w:rPr>
              <w:t>вимозі</w:t>
            </w:r>
            <w:proofErr w:type="spellEnd"/>
            <w:r w:rsidRPr="000D1E5A">
              <w:rPr>
                <w:rFonts w:ascii="Times New Roman" w:hAnsi="Times New Roman" w:cs="Times New Roman"/>
                <w:sz w:val="24"/>
                <w:szCs w:val="24"/>
              </w:rPr>
              <w:t xml:space="preserve">, якщо інформація наведена в довідці підтверджує досвід виконання аналогічного/аналогічних  договору/договорів. </w:t>
            </w:r>
          </w:p>
          <w:p w:rsidR="00307DEE" w:rsidRPr="000D1E5A" w:rsidRDefault="00307DEE" w:rsidP="00307DEE">
            <w:pPr>
              <w:jc w:val="both"/>
              <w:rPr>
                <w:rFonts w:ascii="Times New Roman" w:hAnsi="Times New Roman" w:cs="Times New Roman"/>
                <w:i/>
                <w:sz w:val="24"/>
                <w:szCs w:val="24"/>
              </w:rPr>
            </w:pPr>
            <w:r w:rsidRPr="000D1E5A">
              <w:rPr>
                <w:rFonts w:ascii="Times New Roman" w:hAnsi="Times New Roman" w:cs="Times New Roman"/>
                <w:i/>
                <w:sz w:val="24"/>
                <w:szCs w:val="24"/>
              </w:rPr>
              <w:t>Довідка складається по наведеній або у довільній формі з зазначенням відповідної інформації (скріплюється підписом уповноваженої особи та печаткою Учасника):</w:t>
            </w:r>
          </w:p>
          <w:p w:rsidR="00307DEE" w:rsidRPr="000D1E5A" w:rsidRDefault="00307DEE" w:rsidP="00307DEE">
            <w:pPr>
              <w:jc w:val="both"/>
              <w:rPr>
                <w:rFonts w:ascii="Times New Roman" w:hAnsi="Times New Roman" w:cs="Times New Roman"/>
                <w:bCs/>
                <w:sz w:val="24"/>
                <w:szCs w:val="24"/>
              </w:rPr>
            </w:pPr>
            <w:r w:rsidRPr="000D1E5A">
              <w:rPr>
                <w:rFonts w:ascii="Times New Roman" w:hAnsi="Times New Roman" w:cs="Times New Roman"/>
                <w:bCs/>
                <w:sz w:val="24"/>
                <w:szCs w:val="24"/>
              </w:rPr>
              <w:t xml:space="preserve">ДОВІДКА </w:t>
            </w:r>
          </w:p>
          <w:p w:rsidR="00307DEE" w:rsidRPr="000D1E5A" w:rsidRDefault="00307DEE" w:rsidP="00307DEE">
            <w:pPr>
              <w:jc w:val="both"/>
              <w:rPr>
                <w:rFonts w:ascii="Times New Roman" w:hAnsi="Times New Roman" w:cs="Times New Roman"/>
                <w:bCs/>
                <w:sz w:val="24"/>
                <w:szCs w:val="24"/>
              </w:rPr>
            </w:pPr>
            <w:r w:rsidRPr="000D1E5A">
              <w:rPr>
                <w:rFonts w:ascii="Times New Roman" w:hAnsi="Times New Roman" w:cs="Times New Roman"/>
                <w:bCs/>
                <w:sz w:val="24"/>
                <w:szCs w:val="24"/>
              </w:rPr>
              <w:t>про досвід виконання аналогічного/аналогічних договору/договорів</w:t>
            </w:r>
          </w:p>
          <w:p w:rsidR="00307DEE" w:rsidRPr="000D1E5A" w:rsidRDefault="00307DEE" w:rsidP="00307DEE">
            <w:pPr>
              <w:jc w:val="both"/>
              <w:rPr>
                <w:rFonts w:ascii="Times New Roman" w:hAnsi="Times New Roman" w:cs="Times New Roman"/>
                <w:bCs/>
                <w:sz w:val="24"/>
                <w:szCs w:val="24"/>
              </w:rPr>
            </w:pPr>
          </w:p>
          <w:p w:rsidR="00307DEE" w:rsidRPr="000D1E5A" w:rsidRDefault="00307DEE" w:rsidP="00307DEE">
            <w:pPr>
              <w:jc w:val="both"/>
              <w:rPr>
                <w:rFonts w:ascii="Times New Roman" w:hAnsi="Times New Roman" w:cs="Times New Roman"/>
                <w:sz w:val="24"/>
                <w:szCs w:val="24"/>
              </w:rPr>
            </w:pPr>
            <w:r w:rsidRPr="000D1E5A">
              <w:rPr>
                <w:rFonts w:ascii="Times New Roman" w:hAnsi="Times New Roman" w:cs="Times New Roman"/>
                <w:sz w:val="24"/>
                <w:szCs w:val="24"/>
              </w:rPr>
              <w:t>______________________ /найменування Учасника/ підтверджує, що має досвід виконання аналогічного/аналогічних договору/договорів постачання, а саме:</w:t>
            </w:r>
          </w:p>
          <w:p w:rsidR="00307DEE" w:rsidRPr="000D1E5A" w:rsidRDefault="00307DEE" w:rsidP="00307DEE">
            <w:pPr>
              <w:jc w:val="both"/>
              <w:rPr>
                <w:rFonts w:ascii="Times New Roman" w:hAnsi="Times New Roman" w:cs="Times New Roman"/>
                <w:sz w:val="24"/>
                <w:szCs w:val="24"/>
              </w:rPr>
            </w:pPr>
          </w:p>
          <w:tbl>
            <w:tblP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1458"/>
              <w:gridCol w:w="1281"/>
              <w:gridCol w:w="1297"/>
              <w:gridCol w:w="2347"/>
            </w:tblGrid>
            <w:tr w:rsidR="00307DEE" w:rsidRPr="000D1E5A" w:rsidTr="009C3BE3">
              <w:tc>
                <w:tcPr>
                  <w:tcW w:w="682" w:type="dxa"/>
                  <w:tcBorders>
                    <w:top w:val="single" w:sz="4" w:space="0" w:color="auto"/>
                    <w:left w:val="single" w:sz="4" w:space="0" w:color="auto"/>
                    <w:bottom w:val="single" w:sz="4" w:space="0" w:color="auto"/>
                    <w:right w:val="single" w:sz="4" w:space="0" w:color="auto"/>
                  </w:tcBorders>
                  <w:vAlign w:val="center"/>
                  <w:hideMark/>
                </w:tcPr>
                <w:p w:rsidR="00307DEE" w:rsidRPr="000D1E5A" w:rsidRDefault="00307DEE" w:rsidP="00307DEE">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 п/п</w:t>
                  </w:r>
                </w:p>
              </w:tc>
              <w:tc>
                <w:tcPr>
                  <w:tcW w:w="1458" w:type="dxa"/>
                  <w:tcBorders>
                    <w:top w:val="single" w:sz="4" w:space="0" w:color="auto"/>
                    <w:left w:val="single" w:sz="4" w:space="0" w:color="auto"/>
                    <w:bottom w:val="single" w:sz="4" w:space="0" w:color="auto"/>
                    <w:right w:val="single" w:sz="4" w:space="0" w:color="auto"/>
                  </w:tcBorders>
                  <w:vAlign w:val="center"/>
                  <w:hideMark/>
                </w:tcPr>
                <w:p w:rsidR="00307DEE" w:rsidRPr="000D1E5A" w:rsidRDefault="00307DEE" w:rsidP="00307DEE">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Назва контрагента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7DEE" w:rsidRPr="000D1E5A" w:rsidRDefault="00307DEE" w:rsidP="00307DEE">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Предмет договору</w:t>
                  </w:r>
                </w:p>
              </w:tc>
              <w:tc>
                <w:tcPr>
                  <w:tcW w:w="1297" w:type="dxa"/>
                  <w:tcBorders>
                    <w:top w:val="single" w:sz="4" w:space="0" w:color="auto"/>
                    <w:left w:val="single" w:sz="4" w:space="0" w:color="auto"/>
                    <w:bottom w:val="single" w:sz="4" w:space="0" w:color="auto"/>
                    <w:right w:val="single" w:sz="4" w:space="0" w:color="auto"/>
                  </w:tcBorders>
                  <w:vAlign w:val="center"/>
                  <w:hideMark/>
                </w:tcPr>
                <w:p w:rsidR="00307DEE" w:rsidRPr="000D1E5A" w:rsidRDefault="00307DEE" w:rsidP="00307DEE">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Термін виконання договору</w:t>
                  </w:r>
                </w:p>
              </w:tc>
              <w:tc>
                <w:tcPr>
                  <w:tcW w:w="2347" w:type="dxa"/>
                  <w:tcBorders>
                    <w:top w:val="single" w:sz="4" w:space="0" w:color="auto"/>
                    <w:left w:val="single" w:sz="4" w:space="0" w:color="auto"/>
                    <w:bottom w:val="single" w:sz="4" w:space="0" w:color="auto"/>
                    <w:right w:val="single" w:sz="4" w:space="0" w:color="auto"/>
                  </w:tcBorders>
                  <w:vAlign w:val="center"/>
                  <w:hideMark/>
                </w:tcPr>
                <w:p w:rsidR="00307DEE" w:rsidRPr="000D1E5A" w:rsidRDefault="00307DEE" w:rsidP="00307DEE">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Адреса та контактні телефони контрагента</w:t>
                  </w:r>
                </w:p>
              </w:tc>
            </w:tr>
            <w:tr w:rsidR="00307DEE" w:rsidRPr="000D1E5A" w:rsidTr="009C3BE3">
              <w:trPr>
                <w:trHeight w:val="64"/>
              </w:trPr>
              <w:tc>
                <w:tcPr>
                  <w:tcW w:w="682"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r>
            <w:tr w:rsidR="00307DEE" w:rsidRPr="000D1E5A" w:rsidTr="009C3BE3">
              <w:trPr>
                <w:trHeight w:val="373"/>
              </w:trPr>
              <w:tc>
                <w:tcPr>
                  <w:tcW w:w="682"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07DEE" w:rsidRPr="000D1E5A" w:rsidRDefault="00307DEE" w:rsidP="00307DEE">
                  <w:pPr>
                    <w:spacing w:after="0" w:line="240" w:lineRule="auto"/>
                    <w:jc w:val="both"/>
                    <w:rPr>
                      <w:rFonts w:ascii="Times New Roman" w:hAnsi="Times New Roman" w:cs="Times New Roman"/>
                      <w:sz w:val="24"/>
                      <w:szCs w:val="24"/>
                    </w:rPr>
                  </w:pPr>
                </w:p>
              </w:tc>
            </w:tr>
          </w:tbl>
          <w:p w:rsidR="00307DEE" w:rsidRPr="000D1E5A" w:rsidRDefault="00307DEE" w:rsidP="00307DEE">
            <w:pPr>
              <w:jc w:val="both"/>
              <w:rPr>
                <w:rFonts w:ascii="Times New Roman" w:hAnsi="Times New Roman" w:cs="Times New Roman"/>
                <w:sz w:val="24"/>
                <w:szCs w:val="24"/>
              </w:rPr>
            </w:pPr>
            <w:r w:rsidRPr="000D1E5A">
              <w:rPr>
                <w:rFonts w:ascii="Times New Roman" w:hAnsi="Times New Roman" w:cs="Times New Roman"/>
                <w:sz w:val="24"/>
                <w:szCs w:val="24"/>
              </w:rPr>
              <w:t>Для підтвердження виконання аналогічного(</w:t>
            </w:r>
            <w:proofErr w:type="spellStart"/>
            <w:r w:rsidRPr="000D1E5A">
              <w:rPr>
                <w:rFonts w:ascii="Times New Roman" w:hAnsi="Times New Roman" w:cs="Times New Roman"/>
                <w:sz w:val="24"/>
                <w:szCs w:val="24"/>
              </w:rPr>
              <w:t>их</w:t>
            </w:r>
            <w:proofErr w:type="spellEnd"/>
            <w:r w:rsidRPr="000D1E5A">
              <w:rPr>
                <w:rFonts w:ascii="Times New Roman" w:hAnsi="Times New Roman" w:cs="Times New Roman"/>
                <w:sz w:val="24"/>
                <w:szCs w:val="24"/>
              </w:rPr>
              <w:t>) договору (</w:t>
            </w:r>
            <w:proofErr w:type="spellStart"/>
            <w:r w:rsidRPr="000D1E5A">
              <w:rPr>
                <w:rFonts w:ascii="Times New Roman" w:hAnsi="Times New Roman" w:cs="Times New Roman"/>
                <w:sz w:val="24"/>
                <w:szCs w:val="24"/>
              </w:rPr>
              <w:t>ів</w:t>
            </w:r>
            <w:proofErr w:type="spellEnd"/>
            <w:r w:rsidRPr="000D1E5A">
              <w:rPr>
                <w:rFonts w:ascii="Times New Roman" w:hAnsi="Times New Roman" w:cs="Times New Roman"/>
                <w:sz w:val="24"/>
                <w:szCs w:val="24"/>
              </w:rPr>
              <w:t>) учасник у складі тендерної пропозиції повинен надати :</w:t>
            </w:r>
          </w:p>
          <w:p w:rsidR="00307DEE" w:rsidRDefault="00307DEE" w:rsidP="00FF2C68">
            <w:pPr>
              <w:pStyle w:val="a4"/>
              <w:numPr>
                <w:ilvl w:val="1"/>
                <w:numId w:val="12"/>
              </w:numPr>
              <w:jc w:val="both"/>
              <w:rPr>
                <w:rFonts w:ascii="Times New Roman" w:eastAsia="Times New Roman" w:hAnsi="Times New Roman"/>
                <w:color w:val="000000"/>
                <w:sz w:val="24"/>
                <w:szCs w:val="24"/>
                <w:lang w:eastAsia="uk-UA"/>
              </w:rPr>
            </w:pPr>
            <w:r w:rsidRPr="000D1E5A">
              <w:rPr>
                <w:rFonts w:ascii="Times New Roman" w:hAnsi="Times New Roman" w:cs="Times New Roman"/>
                <w:sz w:val="24"/>
                <w:szCs w:val="24"/>
              </w:rPr>
              <w:t>- копію(ї) аналогічного (аналогічних) за предметом закупівлі договору(договорів) та документи, що підтверджують їх виконання (копію(ї) акту(</w:t>
            </w:r>
            <w:proofErr w:type="spellStart"/>
            <w:r w:rsidRPr="000D1E5A">
              <w:rPr>
                <w:rFonts w:ascii="Times New Roman" w:hAnsi="Times New Roman" w:cs="Times New Roman"/>
                <w:sz w:val="24"/>
                <w:szCs w:val="24"/>
              </w:rPr>
              <w:t>ів</w:t>
            </w:r>
            <w:proofErr w:type="spellEnd"/>
            <w:r w:rsidRPr="000D1E5A">
              <w:rPr>
                <w:rFonts w:ascii="Times New Roman" w:hAnsi="Times New Roman" w:cs="Times New Roman"/>
                <w:sz w:val="24"/>
                <w:szCs w:val="24"/>
              </w:rPr>
              <w:t>) виконаних робіт (наданих послуг) та копії зареєстрованих податкових накладних по договорам, вказаних у довідці про досвід виконання аналогічних договорів).</w:t>
            </w:r>
          </w:p>
        </w:tc>
      </w:tr>
    </w:tbl>
    <w:p w:rsidR="00787966" w:rsidRDefault="00787966" w:rsidP="003529EB">
      <w:pPr>
        <w:spacing w:after="0" w:line="240" w:lineRule="auto"/>
        <w:rPr>
          <w:rFonts w:ascii="Times New Roman" w:hAnsi="Times New Roman" w:cs="Times New Roman"/>
          <w:b/>
          <w:sz w:val="24"/>
          <w:szCs w:val="24"/>
        </w:rPr>
      </w:pPr>
      <w:bookmarkStart w:id="0" w:name="_GoBack"/>
      <w:bookmarkEnd w:id="0"/>
    </w:p>
    <w:p w:rsidR="00787966" w:rsidRDefault="00787966" w:rsidP="00104EB0">
      <w:pPr>
        <w:spacing w:after="0" w:line="240" w:lineRule="auto"/>
        <w:jc w:val="right"/>
        <w:rPr>
          <w:rFonts w:ascii="Times New Roman" w:hAnsi="Times New Roman" w:cs="Times New Roman"/>
          <w:b/>
          <w:sz w:val="24"/>
          <w:szCs w:val="24"/>
        </w:rPr>
      </w:pPr>
    </w:p>
    <w:p w:rsidR="00104EB0" w:rsidRPr="00104EB0" w:rsidRDefault="00104EB0" w:rsidP="00104EB0">
      <w:pPr>
        <w:spacing w:after="0" w:line="240" w:lineRule="auto"/>
        <w:jc w:val="right"/>
        <w:rPr>
          <w:rFonts w:ascii="Times New Roman" w:hAnsi="Times New Roman" w:cs="Times New Roman"/>
          <w:sz w:val="24"/>
          <w:szCs w:val="24"/>
        </w:rPr>
      </w:pPr>
      <w:r w:rsidRPr="00104EB0">
        <w:rPr>
          <w:rFonts w:ascii="Times New Roman" w:hAnsi="Times New Roman" w:cs="Times New Roman"/>
          <w:b/>
          <w:sz w:val="24"/>
          <w:szCs w:val="24"/>
        </w:rPr>
        <w:t xml:space="preserve">Додаток </w:t>
      </w:r>
      <w:r w:rsidR="006977DA">
        <w:rPr>
          <w:rFonts w:ascii="Times New Roman" w:hAnsi="Times New Roman" w:cs="Times New Roman"/>
          <w:b/>
          <w:sz w:val="24"/>
          <w:szCs w:val="24"/>
        </w:rPr>
        <w:t>№</w:t>
      </w:r>
      <w:r w:rsidRPr="00104EB0">
        <w:rPr>
          <w:rFonts w:ascii="Times New Roman" w:hAnsi="Times New Roman" w:cs="Times New Roman"/>
          <w:b/>
          <w:sz w:val="24"/>
          <w:szCs w:val="24"/>
        </w:rPr>
        <w:t>1</w:t>
      </w:r>
    </w:p>
    <w:p w:rsidR="00104EB0" w:rsidRPr="00104EB0" w:rsidRDefault="00104EB0" w:rsidP="00104EB0">
      <w:pPr>
        <w:spacing w:after="0" w:line="240" w:lineRule="auto"/>
        <w:jc w:val="right"/>
        <w:rPr>
          <w:rFonts w:ascii="Times New Roman" w:hAnsi="Times New Roman" w:cs="Times New Roman"/>
          <w:sz w:val="24"/>
          <w:szCs w:val="24"/>
        </w:rPr>
      </w:pPr>
      <w:r w:rsidRPr="00104EB0">
        <w:rPr>
          <w:rFonts w:ascii="Times New Roman" w:hAnsi="Times New Roman" w:cs="Times New Roman"/>
          <w:sz w:val="24"/>
          <w:szCs w:val="24"/>
        </w:rPr>
        <w:t>до оголошення</w:t>
      </w:r>
    </w:p>
    <w:p w:rsidR="00104EB0" w:rsidRPr="00104EB0" w:rsidRDefault="00104EB0" w:rsidP="00104EB0">
      <w:pPr>
        <w:spacing w:after="0" w:line="240" w:lineRule="auto"/>
        <w:jc w:val="center"/>
        <w:rPr>
          <w:rFonts w:ascii="Times New Roman" w:hAnsi="Times New Roman" w:cs="Times New Roman"/>
          <w:sz w:val="24"/>
          <w:szCs w:val="24"/>
        </w:rPr>
      </w:pPr>
      <w:r w:rsidRPr="00104EB0">
        <w:rPr>
          <w:rFonts w:ascii="Times New Roman" w:hAnsi="Times New Roman" w:cs="Times New Roman"/>
          <w:b/>
          <w:sz w:val="24"/>
          <w:szCs w:val="24"/>
        </w:rPr>
        <w:t>Перелік документів,</w:t>
      </w:r>
    </w:p>
    <w:p w:rsidR="00104EB0" w:rsidRPr="00104EB0" w:rsidRDefault="00104EB0" w:rsidP="00104EB0">
      <w:pPr>
        <w:spacing w:after="0" w:line="240" w:lineRule="auto"/>
        <w:jc w:val="center"/>
        <w:rPr>
          <w:rFonts w:ascii="Times New Roman" w:hAnsi="Times New Roman" w:cs="Times New Roman"/>
          <w:b/>
          <w:sz w:val="24"/>
          <w:szCs w:val="24"/>
        </w:rPr>
      </w:pPr>
      <w:r w:rsidRPr="00104EB0">
        <w:rPr>
          <w:rFonts w:ascii="Times New Roman" w:hAnsi="Times New Roman" w:cs="Times New Roman"/>
          <w:b/>
          <w:sz w:val="24"/>
          <w:szCs w:val="24"/>
        </w:rPr>
        <w:t>які повинні бути завантажені учасником у складі пропозиції</w:t>
      </w:r>
    </w:p>
    <w:p w:rsidR="00104EB0" w:rsidRPr="00104EB0" w:rsidRDefault="00104EB0" w:rsidP="00104EB0">
      <w:pPr>
        <w:spacing w:after="0" w:line="240" w:lineRule="auto"/>
        <w:jc w:val="both"/>
        <w:rPr>
          <w:rFonts w:ascii="Times New Roman" w:hAnsi="Times New Roman" w:cs="Times New Roman"/>
          <w:sz w:val="24"/>
          <w:szCs w:val="24"/>
        </w:rPr>
      </w:pPr>
    </w:p>
    <w:p w:rsidR="00AB1899" w:rsidRPr="00AB1899" w:rsidRDefault="00104EB0" w:rsidP="00FF2C68">
      <w:pPr>
        <w:pStyle w:val="a4"/>
        <w:numPr>
          <w:ilvl w:val="0"/>
          <w:numId w:val="1"/>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 xml:space="preserve">Інформація та документи, що підтверджують відповідність учасника вимогам: документи  згідно </w:t>
      </w:r>
      <w:r w:rsidR="00784AE8" w:rsidRPr="00AB1899">
        <w:rPr>
          <w:rFonts w:ascii="Times New Roman" w:eastAsia="Times New Roman" w:hAnsi="Times New Roman" w:cs="Times New Roman"/>
          <w:b/>
          <w:sz w:val="24"/>
          <w:szCs w:val="24"/>
          <w:lang w:eastAsia="ru-RU"/>
        </w:rPr>
        <w:t>додатку 1.1 до оголошення</w:t>
      </w:r>
      <w:r w:rsidR="00AB1899">
        <w:rPr>
          <w:rFonts w:ascii="Times New Roman" w:hAnsi="Times New Roman" w:cs="Times New Roman"/>
          <w:b/>
          <w:sz w:val="24"/>
          <w:szCs w:val="24"/>
        </w:rPr>
        <w:t>;</w:t>
      </w:r>
    </w:p>
    <w:p w:rsidR="00AB1899" w:rsidRDefault="00104EB0" w:rsidP="00FF2C68">
      <w:pPr>
        <w:pStyle w:val="a4"/>
        <w:numPr>
          <w:ilvl w:val="0"/>
          <w:numId w:val="1"/>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Відомості про учасника згідно</w:t>
      </w:r>
      <w:r w:rsidRPr="00AB1899">
        <w:rPr>
          <w:rFonts w:ascii="Times New Roman" w:hAnsi="Times New Roman" w:cs="Times New Roman"/>
          <w:b/>
          <w:sz w:val="24"/>
          <w:szCs w:val="24"/>
        </w:rPr>
        <w:t xml:space="preserve"> додатку 3 до оголошення</w:t>
      </w:r>
      <w:r w:rsidR="00AB1899">
        <w:rPr>
          <w:rFonts w:ascii="Times New Roman" w:hAnsi="Times New Roman" w:cs="Times New Roman"/>
          <w:sz w:val="24"/>
          <w:szCs w:val="24"/>
        </w:rPr>
        <w:t>;</w:t>
      </w:r>
    </w:p>
    <w:p w:rsidR="00AB1899" w:rsidRPr="00AB1899" w:rsidRDefault="00104EB0" w:rsidP="00FF2C68">
      <w:pPr>
        <w:pStyle w:val="a4"/>
        <w:numPr>
          <w:ilvl w:val="0"/>
          <w:numId w:val="1"/>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Витяг з Єдиного державного реєстру юридичних осіб та фізичних осіб-підприємців або Витяг з Єдиного державного реєстру юридичних осіб, фізичних осіб-підприємців та громадських формувань</w:t>
      </w:r>
      <w:r w:rsidR="00AD48B4" w:rsidRPr="00AB1899">
        <w:rPr>
          <w:rFonts w:ascii="Times New Roman" w:eastAsia="Times New Roman" w:hAnsi="Times New Roman" w:cs="Times New Roman"/>
          <w:i/>
          <w:color w:val="000000" w:themeColor="text1"/>
          <w:sz w:val="24"/>
          <w:szCs w:val="24"/>
          <w:u w:val="single"/>
          <w:lang w:eastAsia="ru-RU"/>
        </w:rPr>
        <w:t xml:space="preserve"> (Дата видачі витягу повинна бути не раніше ніж за 20 календарних днів відносно дати фактичного кінцевого строку подання тендерних пропозицій)</w:t>
      </w:r>
      <w:r w:rsidR="00AB1899">
        <w:rPr>
          <w:rFonts w:ascii="Times New Roman" w:eastAsia="Times New Roman" w:hAnsi="Times New Roman" w:cs="Times New Roman"/>
          <w:i/>
          <w:color w:val="000000" w:themeColor="text1"/>
          <w:sz w:val="24"/>
          <w:szCs w:val="24"/>
          <w:u w:val="single"/>
          <w:lang w:eastAsia="ru-RU"/>
        </w:rPr>
        <w:t>;</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rPr>
        <w:t>4. Документи:</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rPr>
        <w:t>-  оригінал витягу з Єдиного державного реєстру юридичних осіб та фізичних осіб-підприємців або Витяг з Єдиного державного реєстру юридичних осіб, фізичних осіб-підприємців та громадських формувань</w:t>
      </w:r>
      <w:r w:rsidRPr="00241B2F">
        <w:rPr>
          <w:rFonts w:ascii="Times New Roman" w:hAnsi="Times New Roman" w:cs="Times New Roman"/>
          <w:bCs/>
          <w:sz w:val="24"/>
          <w:szCs w:val="24"/>
        </w:rPr>
        <w:t xml:space="preserve"> отриманий у строк, що не перевищує двадцяти днів з дати оприлюднення оголошення</w:t>
      </w:r>
      <w:r w:rsidRPr="00241B2F">
        <w:rPr>
          <w:rFonts w:ascii="Times New Roman" w:hAnsi="Times New Roman" w:cs="Times New Roman"/>
          <w:sz w:val="24"/>
          <w:szCs w:val="24"/>
        </w:rPr>
        <w:t>;</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посвідчена підписом, печаткою учасника( у разі використання);</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rPr>
        <w:t>- копія чинної редакції Статуту (зі всіма зареєстрованими змінами та доповненнями у разі наявності таких), посвідчена підписом, печаткою учасника ( у разі використання);</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lang w:val="ru-RU"/>
        </w:rPr>
        <w:t xml:space="preserve">- </w:t>
      </w:r>
      <w:proofErr w:type="spellStart"/>
      <w:r w:rsidRPr="00241B2F">
        <w:rPr>
          <w:rFonts w:ascii="Times New Roman" w:hAnsi="Times New Roman" w:cs="Times New Roman"/>
          <w:sz w:val="24"/>
          <w:szCs w:val="24"/>
          <w:lang w:val="ru-RU"/>
        </w:rPr>
        <w:t>довідку</w:t>
      </w:r>
      <w:proofErr w:type="spellEnd"/>
      <w:r w:rsidRPr="00241B2F">
        <w:rPr>
          <w:rFonts w:ascii="Times New Roman" w:hAnsi="Times New Roman" w:cs="Times New Roman"/>
          <w:sz w:val="24"/>
          <w:szCs w:val="24"/>
          <w:lang w:val="ru-RU"/>
        </w:rPr>
        <w:t xml:space="preserve"> з банку про </w:t>
      </w:r>
      <w:proofErr w:type="spellStart"/>
      <w:r w:rsidRPr="00241B2F">
        <w:rPr>
          <w:rFonts w:ascii="Times New Roman" w:hAnsi="Times New Roman" w:cs="Times New Roman"/>
          <w:sz w:val="24"/>
          <w:szCs w:val="24"/>
          <w:lang w:val="ru-RU"/>
        </w:rPr>
        <w:t>відкриті</w:t>
      </w:r>
      <w:proofErr w:type="spellEnd"/>
      <w:r w:rsidRPr="00241B2F">
        <w:rPr>
          <w:rFonts w:ascii="Times New Roman" w:hAnsi="Times New Roman" w:cs="Times New Roman"/>
          <w:sz w:val="24"/>
          <w:szCs w:val="24"/>
          <w:lang w:val="ru-RU"/>
        </w:rPr>
        <w:t xml:space="preserve"> </w:t>
      </w:r>
      <w:proofErr w:type="spellStart"/>
      <w:r w:rsidRPr="00241B2F">
        <w:rPr>
          <w:rFonts w:ascii="Times New Roman" w:hAnsi="Times New Roman" w:cs="Times New Roman"/>
          <w:sz w:val="24"/>
          <w:szCs w:val="24"/>
          <w:lang w:val="ru-RU"/>
        </w:rPr>
        <w:t>рахунки</w:t>
      </w:r>
      <w:proofErr w:type="spellEnd"/>
      <w:r w:rsidRPr="00241B2F">
        <w:rPr>
          <w:rFonts w:ascii="Times New Roman" w:hAnsi="Times New Roman" w:cs="Times New Roman"/>
          <w:sz w:val="24"/>
          <w:szCs w:val="24"/>
          <w:lang w:val="ru-RU"/>
        </w:rPr>
        <w:t xml:space="preserve">, </w:t>
      </w:r>
      <w:proofErr w:type="spellStart"/>
      <w:r w:rsidRPr="00241B2F">
        <w:rPr>
          <w:rFonts w:ascii="Times New Roman" w:hAnsi="Times New Roman" w:cs="Times New Roman"/>
          <w:sz w:val="24"/>
          <w:szCs w:val="24"/>
          <w:lang w:val="ru-RU"/>
        </w:rPr>
        <w:t>які</w:t>
      </w:r>
      <w:proofErr w:type="spellEnd"/>
      <w:r w:rsidRPr="00241B2F">
        <w:rPr>
          <w:rFonts w:ascii="Times New Roman" w:hAnsi="Times New Roman" w:cs="Times New Roman"/>
          <w:sz w:val="24"/>
          <w:szCs w:val="24"/>
          <w:lang w:val="ru-RU"/>
        </w:rPr>
        <w:t xml:space="preserve"> </w:t>
      </w:r>
      <w:proofErr w:type="spellStart"/>
      <w:r w:rsidRPr="00241B2F">
        <w:rPr>
          <w:rFonts w:ascii="Times New Roman" w:hAnsi="Times New Roman" w:cs="Times New Roman"/>
          <w:sz w:val="24"/>
          <w:szCs w:val="24"/>
          <w:lang w:val="ru-RU"/>
        </w:rPr>
        <w:t>будуть</w:t>
      </w:r>
      <w:proofErr w:type="spellEnd"/>
      <w:r w:rsidRPr="00241B2F">
        <w:rPr>
          <w:rFonts w:ascii="Times New Roman" w:hAnsi="Times New Roman" w:cs="Times New Roman"/>
          <w:sz w:val="24"/>
          <w:szCs w:val="24"/>
          <w:lang w:val="ru-RU"/>
        </w:rPr>
        <w:t xml:space="preserve"> </w:t>
      </w:r>
      <w:proofErr w:type="spellStart"/>
      <w:r w:rsidRPr="00241B2F">
        <w:rPr>
          <w:rFonts w:ascii="Times New Roman" w:hAnsi="Times New Roman" w:cs="Times New Roman"/>
          <w:sz w:val="24"/>
          <w:szCs w:val="24"/>
          <w:lang w:val="ru-RU"/>
        </w:rPr>
        <w:t>внесені</w:t>
      </w:r>
      <w:proofErr w:type="spellEnd"/>
      <w:r w:rsidRPr="00241B2F">
        <w:rPr>
          <w:rFonts w:ascii="Times New Roman" w:hAnsi="Times New Roman" w:cs="Times New Roman"/>
          <w:sz w:val="24"/>
          <w:szCs w:val="24"/>
          <w:lang w:val="ru-RU"/>
        </w:rPr>
        <w:t xml:space="preserve"> </w:t>
      </w:r>
      <w:proofErr w:type="gramStart"/>
      <w:r w:rsidRPr="00241B2F">
        <w:rPr>
          <w:rFonts w:ascii="Times New Roman" w:hAnsi="Times New Roman" w:cs="Times New Roman"/>
          <w:sz w:val="24"/>
          <w:szCs w:val="24"/>
          <w:lang w:val="ru-RU"/>
        </w:rPr>
        <w:t>до договору</w:t>
      </w:r>
      <w:proofErr w:type="gramEnd"/>
      <w:r w:rsidRPr="00241B2F">
        <w:rPr>
          <w:rFonts w:ascii="Times New Roman" w:hAnsi="Times New Roman" w:cs="Times New Roman"/>
          <w:sz w:val="24"/>
          <w:szCs w:val="24"/>
          <w:lang w:val="ru-RU"/>
        </w:rPr>
        <w:t xml:space="preserve"> та за </w:t>
      </w:r>
      <w:proofErr w:type="spellStart"/>
      <w:r w:rsidRPr="00241B2F">
        <w:rPr>
          <w:rFonts w:ascii="Times New Roman" w:hAnsi="Times New Roman" w:cs="Times New Roman"/>
          <w:sz w:val="24"/>
          <w:szCs w:val="24"/>
          <w:lang w:val="ru-RU"/>
        </w:rPr>
        <w:t>якими</w:t>
      </w:r>
      <w:proofErr w:type="spellEnd"/>
      <w:r w:rsidRPr="00241B2F">
        <w:rPr>
          <w:rFonts w:ascii="Times New Roman" w:hAnsi="Times New Roman" w:cs="Times New Roman"/>
          <w:sz w:val="24"/>
          <w:szCs w:val="24"/>
          <w:lang w:val="ru-RU"/>
        </w:rPr>
        <w:t xml:space="preserve"> буде </w:t>
      </w:r>
      <w:proofErr w:type="spellStart"/>
      <w:r w:rsidRPr="00241B2F">
        <w:rPr>
          <w:rFonts w:ascii="Times New Roman" w:hAnsi="Times New Roman" w:cs="Times New Roman"/>
          <w:sz w:val="24"/>
          <w:szCs w:val="24"/>
          <w:lang w:val="ru-RU"/>
        </w:rPr>
        <w:t>здійснюватися</w:t>
      </w:r>
      <w:proofErr w:type="spellEnd"/>
      <w:r w:rsidRPr="00241B2F">
        <w:rPr>
          <w:rFonts w:ascii="Times New Roman" w:hAnsi="Times New Roman" w:cs="Times New Roman"/>
          <w:sz w:val="24"/>
          <w:szCs w:val="24"/>
          <w:lang w:val="ru-RU"/>
        </w:rPr>
        <w:t xml:space="preserve"> оплата</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rPr>
        <w:t>5. Документи, що підтверджують повноваження щодо підпису документів пропозиції:</w:t>
      </w:r>
    </w:p>
    <w:p w:rsidR="0047298C" w:rsidRPr="00241B2F" w:rsidRDefault="0047298C" w:rsidP="0047298C">
      <w:pPr>
        <w:jc w:val="both"/>
        <w:rPr>
          <w:rFonts w:ascii="Times New Roman" w:hAnsi="Times New Roman" w:cs="Times New Roman"/>
          <w:sz w:val="24"/>
          <w:szCs w:val="24"/>
        </w:rPr>
      </w:pPr>
      <w:r w:rsidRPr="00241B2F">
        <w:rPr>
          <w:rFonts w:ascii="Times New Roman" w:hAnsi="Times New Roman" w:cs="Times New Roman"/>
          <w:sz w:val="24"/>
          <w:szCs w:val="24"/>
        </w:rPr>
        <w:t xml:space="preserve">- копія протоколу/рішення про призначення керівника, наказ про призначення керівника та </w:t>
      </w:r>
      <w:r w:rsidRPr="00241B2F">
        <w:rPr>
          <w:rFonts w:ascii="Times New Roman" w:hAnsi="Times New Roman" w:cs="Times New Roman"/>
          <w:bCs/>
          <w:sz w:val="24"/>
          <w:szCs w:val="24"/>
        </w:rPr>
        <w:t>довіреність або доручення</w:t>
      </w:r>
      <w:r w:rsidRPr="00241B2F">
        <w:rPr>
          <w:rFonts w:ascii="Times New Roman" w:hAnsi="Times New Roman" w:cs="Times New Roman"/>
          <w:i/>
          <w:iCs/>
          <w:sz w:val="24"/>
          <w:szCs w:val="24"/>
        </w:rPr>
        <w:t xml:space="preserve"> (у разі підписання іншою уповноваженою особою Учасника)</w:t>
      </w:r>
      <w:r w:rsidRPr="00241B2F">
        <w:rPr>
          <w:rFonts w:ascii="Times New Roman" w:hAnsi="Times New Roman" w:cs="Times New Roman"/>
          <w:sz w:val="24"/>
          <w:szCs w:val="24"/>
        </w:rPr>
        <w:t xml:space="preserve"> на вчинення правочинів посвідчена підписом, печаткою учасника( у разі використання) ;</w:t>
      </w:r>
    </w:p>
    <w:p w:rsidR="0047298C" w:rsidRDefault="0047298C" w:rsidP="00A11CEC">
      <w:pPr>
        <w:jc w:val="both"/>
        <w:rPr>
          <w:rFonts w:ascii="Times New Roman" w:hAnsi="Times New Roman" w:cs="Times New Roman"/>
          <w:sz w:val="24"/>
          <w:szCs w:val="24"/>
        </w:rPr>
      </w:pPr>
      <w:r w:rsidRPr="00241B2F">
        <w:rPr>
          <w:rFonts w:ascii="Times New Roman" w:hAnsi="Times New Roman" w:cs="Times New Roman"/>
          <w:sz w:val="24"/>
          <w:szCs w:val="24"/>
        </w:rPr>
        <w:t xml:space="preserve">- паспорт та ідентифікаційний номер підписанта договору </w:t>
      </w:r>
      <w:r w:rsidRPr="00241B2F">
        <w:rPr>
          <w:rFonts w:ascii="Times New Roman" w:hAnsi="Times New Roman" w:cs="Times New Roman"/>
          <w:i/>
          <w:sz w:val="24"/>
          <w:szCs w:val="24"/>
        </w:rPr>
        <w:t xml:space="preserve">(для фізичних осіб-підприємців) (копія паспорту (для фізичних осіб)) (всі сторінки) або </w:t>
      </w:r>
      <w:proofErr w:type="spellStart"/>
      <w:r w:rsidRPr="00241B2F">
        <w:rPr>
          <w:rFonts w:ascii="Times New Roman" w:hAnsi="Times New Roman" w:cs="Times New Roman"/>
          <w:i/>
          <w:sz w:val="24"/>
          <w:szCs w:val="24"/>
        </w:rPr>
        <w:t>IDкартки</w:t>
      </w:r>
      <w:proofErr w:type="spellEnd"/>
      <w:r w:rsidRPr="00241B2F">
        <w:rPr>
          <w:rFonts w:ascii="Times New Roman" w:hAnsi="Times New Roman" w:cs="Times New Roman"/>
          <w:i/>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241B2F">
        <w:rPr>
          <w:rFonts w:ascii="Times New Roman" w:hAnsi="Times New Roman" w:cs="Times New Roman"/>
          <w:sz w:val="24"/>
          <w:szCs w:val="24"/>
        </w:rPr>
        <w:t>посвідчена підписом, печаткою учасника ( у разі використання)</w:t>
      </w:r>
      <w:r w:rsidRPr="00241B2F">
        <w:rPr>
          <w:rFonts w:ascii="Times New Roman" w:hAnsi="Times New Roman" w:cs="Times New Roman"/>
          <w:i/>
          <w:sz w:val="24"/>
          <w:szCs w:val="24"/>
        </w:rPr>
        <w:t>.</w:t>
      </w:r>
    </w:p>
    <w:p w:rsidR="00AB1899" w:rsidRPr="00AB1899" w:rsidRDefault="0047298C" w:rsidP="00A11CEC">
      <w:pPr>
        <w:pStyle w:val="a4"/>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6. </w:t>
      </w:r>
      <w:r w:rsidR="000A33FD" w:rsidRPr="00AB1899">
        <w:rPr>
          <w:rFonts w:ascii="Times New Roman" w:eastAsia="Calibri" w:hAnsi="Times New Roman" w:cs="Times New Roman"/>
          <w:sz w:val="24"/>
          <w:szCs w:val="24"/>
        </w:rPr>
        <w:t>Довідку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w:t>
      </w:r>
    </w:p>
    <w:p w:rsidR="00AB1899" w:rsidRPr="0047298C" w:rsidRDefault="0047298C" w:rsidP="00A11CE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sidR="000A33FD" w:rsidRPr="0047298C">
        <w:rPr>
          <w:rFonts w:ascii="Times New Roman" w:eastAsia="Calibri" w:hAnsi="Times New Roman" w:cs="Times New Roman"/>
          <w:sz w:val="24"/>
          <w:szCs w:val="24"/>
        </w:rPr>
        <w:t>Л</w:t>
      </w:r>
      <w:r w:rsidR="000A33FD" w:rsidRPr="0047298C">
        <w:rPr>
          <w:rFonts w:ascii="Times New Roman" w:hAnsi="Times New Roman" w:cs="Times New Roman"/>
          <w:sz w:val="24"/>
          <w:szCs w:val="24"/>
        </w:rPr>
        <w:t xml:space="preserve">ист згода (в довільній формі) зі всіма умовами проекту договору </w:t>
      </w:r>
      <w:r w:rsidR="00DB64F1" w:rsidRPr="0047298C">
        <w:rPr>
          <w:rFonts w:ascii="Times New Roman" w:hAnsi="Times New Roman" w:cs="Times New Roman"/>
          <w:sz w:val="24"/>
          <w:szCs w:val="24"/>
        </w:rPr>
        <w:t xml:space="preserve">згідно </w:t>
      </w:r>
      <w:r w:rsidR="00DB64F1" w:rsidRPr="0047298C">
        <w:rPr>
          <w:rFonts w:ascii="Times New Roman" w:hAnsi="Times New Roman" w:cs="Times New Roman"/>
          <w:b/>
          <w:sz w:val="24"/>
          <w:szCs w:val="24"/>
        </w:rPr>
        <w:t xml:space="preserve">Додатку </w:t>
      </w:r>
      <w:r w:rsidR="00DB64F1" w:rsidRPr="0047298C">
        <w:rPr>
          <w:rFonts w:ascii="Times New Roman" w:hAnsi="Times New Roman" w:cs="Times New Roman"/>
          <w:b/>
          <w:color w:val="000000" w:themeColor="text1"/>
          <w:sz w:val="24"/>
          <w:szCs w:val="24"/>
        </w:rPr>
        <w:t xml:space="preserve">№ 6 </w:t>
      </w:r>
      <w:r w:rsidR="000A33FD" w:rsidRPr="0047298C">
        <w:rPr>
          <w:rFonts w:ascii="Times New Roman" w:hAnsi="Times New Roman" w:cs="Times New Roman"/>
          <w:sz w:val="24"/>
          <w:szCs w:val="24"/>
        </w:rPr>
        <w:t>до оголошення;</w:t>
      </w:r>
    </w:p>
    <w:p w:rsidR="00C23AD9" w:rsidRPr="0047298C" w:rsidRDefault="0047298C" w:rsidP="00A1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23AD9" w:rsidRPr="0047298C">
        <w:rPr>
          <w:rFonts w:ascii="Times New Roman" w:hAnsi="Times New Roman" w:cs="Times New Roman"/>
          <w:sz w:val="24"/>
          <w:szCs w:val="24"/>
        </w:rPr>
        <w:t xml:space="preserve">Заповнена «Форма пропозиції» згідно </w:t>
      </w:r>
      <w:r w:rsidR="00C23AD9" w:rsidRPr="0047298C">
        <w:rPr>
          <w:rFonts w:ascii="Times New Roman" w:hAnsi="Times New Roman" w:cs="Times New Roman"/>
          <w:b/>
          <w:sz w:val="24"/>
          <w:szCs w:val="24"/>
        </w:rPr>
        <w:t xml:space="preserve">Додатку </w:t>
      </w:r>
      <w:r w:rsidR="00C23AD9" w:rsidRPr="0047298C">
        <w:rPr>
          <w:rFonts w:ascii="Times New Roman" w:hAnsi="Times New Roman" w:cs="Times New Roman"/>
          <w:b/>
          <w:color w:val="000000" w:themeColor="text1"/>
          <w:sz w:val="24"/>
          <w:szCs w:val="24"/>
        </w:rPr>
        <w:t>№ 4</w:t>
      </w:r>
      <w:r w:rsidR="0031312D" w:rsidRPr="0047298C">
        <w:rPr>
          <w:rFonts w:ascii="Times New Roman" w:eastAsia="Times New Roman" w:hAnsi="Times New Roman" w:cs="Times New Roman"/>
          <w:b/>
          <w:sz w:val="24"/>
          <w:szCs w:val="24"/>
          <w:lang w:eastAsia="ru-RU"/>
        </w:rPr>
        <w:t xml:space="preserve"> до оголошення</w:t>
      </w:r>
      <w:r w:rsidR="00A11CEC">
        <w:rPr>
          <w:rFonts w:ascii="Times New Roman" w:hAnsi="Times New Roman" w:cs="Times New Roman"/>
          <w:color w:val="000000" w:themeColor="text1"/>
          <w:sz w:val="24"/>
          <w:szCs w:val="24"/>
        </w:rPr>
        <w:t>.</w:t>
      </w:r>
    </w:p>
    <w:p w:rsidR="008E4923" w:rsidRDefault="008E4923" w:rsidP="00104EB0">
      <w:pPr>
        <w:jc w:val="both"/>
        <w:rPr>
          <w:rFonts w:ascii="Times New Roman" w:hAnsi="Times New Roman" w:cs="Times New Roman"/>
          <w:sz w:val="24"/>
          <w:szCs w:val="24"/>
        </w:rPr>
      </w:pPr>
    </w:p>
    <w:p w:rsidR="00287AF0" w:rsidRDefault="00287AF0" w:rsidP="00104EB0">
      <w:pPr>
        <w:jc w:val="both"/>
        <w:rPr>
          <w:rFonts w:ascii="Times New Roman" w:hAnsi="Times New Roman" w:cs="Times New Roman"/>
          <w:sz w:val="24"/>
          <w:szCs w:val="24"/>
        </w:rPr>
      </w:pPr>
    </w:p>
    <w:p w:rsidR="00287AF0" w:rsidRDefault="00287AF0" w:rsidP="00104EB0">
      <w:pPr>
        <w:jc w:val="both"/>
        <w:rPr>
          <w:rFonts w:ascii="Times New Roman" w:hAnsi="Times New Roman" w:cs="Times New Roman"/>
          <w:sz w:val="24"/>
          <w:szCs w:val="24"/>
        </w:rPr>
      </w:pPr>
    </w:p>
    <w:p w:rsidR="00784AE8" w:rsidRDefault="00784AE8" w:rsidP="00784AE8">
      <w:pPr>
        <w:autoSpaceDE w:val="0"/>
        <w:autoSpaceDN w:val="0"/>
        <w:spacing w:before="60" w:after="60" w:line="240" w:lineRule="auto"/>
        <w:jc w:val="right"/>
        <w:outlineLvl w:val="2"/>
        <w:rPr>
          <w:rFonts w:ascii="Times New Roman" w:hAnsi="Times New Roman" w:cs="Times New Roman"/>
          <w:b/>
          <w:sz w:val="24"/>
          <w:szCs w:val="24"/>
        </w:rPr>
      </w:pPr>
      <w:r w:rsidRPr="00104EB0">
        <w:rPr>
          <w:rFonts w:ascii="Times New Roman" w:hAnsi="Times New Roman" w:cs="Times New Roman"/>
          <w:b/>
          <w:sz w:val="24"/>
          <w:szCs w:val="24"/>
        </w:rPr>
        <w:t xml:space="preserve">Додаток </w:t>
      </w:r>
      <w:r w:rsidR="006977DA">
        <w:rPr>
          <w:rFonts w:ascii="Times New Roman" w:hAnsi="Times New Roman" w:cs="Times New Roman"/>
          <w:b/>
          <w:sz w:val="24"/>
          <w:szCs w:val="24"/>
        </w:rPr>
        <w:t>№</w:t>
      </w:r>
      <w:r w:rsidRPr="00104EB0">
        <w:rPr>
          <w:rFonts w:ascii="Times New Roman" w:hAnsi="Times New Roman" w:cs="Times New Roman"/>
          <w:b/>
          <w:sz w:val="24"/>
          <w:szCs w:val="24"/>
        </w:rPr>
        <w:t>1</w:t>
      </w:r>
      <w:r>
        <w:rPr>
          <w:rFonts w:ascii="Times New Roman" w:hAnsi="Times New Roman" w:cs="Times New Roman"/>
          <w:b/>
          <w:sz w:val="24"/>
          <w:szCs w:val="24"/>
        </w:rPr>
        <w:t>.1</w:t>
      </w:r>
    </w:p>
    <w:p w:rsidR="00287AF0" w:rsidRPr="00784AE8" w:rsidRDefault="00287AF0" w:rsidP="00784AE8">
      <w:pPr>
        <w:autoSpaceDE w:val="0"/>
        <w:autoSpaceDN w:val="0"/>
        <w:spacing w:before="60" w:after="60" w:line="240" w:lineRule="auto"/>
        <w:jc w:val="right"/>
        <w:outlineLvl w:val="2"/>
        <w:rPr>
          <w:rFonts w:ascii="Times New Roman" w:eastAsia="Calibri" w:hAnsi="Times New Roman" w:cs="Times New Roman"/>
          <w:b/>
          <w:sz w:val="24"/>
          <w:szCs w:val="24"/>
          <w:lang w:eastAsia="ru-RU"/>
        </w:rPr>
      </w:pPr>
      <w:r w:rsidRPr="00104EB0">
        <w:rPr>
          <w:rFonts w:ascii="Times New Roman" w:hAnsi="Times New Roman" w:cs="Times New Roman"/>
          <w:sz w:val="24"/>
          <w:szCs w:val="24"/>
        </w:rPr>
        <w:t>до оголошення</w:t>
      </w:r>
    </w:p>
    <w:p w:rsidR="00784AE8" w:rsidRPr="00B4599C" w:rsidRDefault="00784AE8" w:rsidP="00784AE8">
      <w:pPr>
        <w:autoSpaceDE w:val="0"/>
        <w:autoSpaceDN w:val="0"/>
        <w:spacing w:before="60" w:after="60" w:line="240" w:lineRule="auto"/>
        <w:jc w:val="center"/>
        <w:outlineLvl w:val="2"/>
        <w:rPr>
          <w:rFonts w:ascii="Times New Roman" w:eastAsia="Calibri" w:hAnsi="Times New Roman" w:cs="Times New Roman"/>
          <w:b/>
          <w:sz w:val="24"/>
          <w:szCs w:val="24"/>
          <w:lang w:eastAsia="ru-RU"/>
        </w:rPr>
      </w:pPr>
      <w:r w:rsidRPr="00B4599C">
        <w:rPr>
          <w:rFonts w:ascii="Times New Roman" w:eastAsia="Calibri" w:hAnsi="Times New Roman" w:cs="Times New Roman"/>
          <w:b/>
          <w:sz w:val="24"/>
          <w:szCs w:val="24"/>
          <w:lang w:eastAsia="ru-RU"/>
        </w:rPr>
        <w:t xml:space="preserve">Вимоги до технічних та якісних характеристик предмета закупівлі </w:t>
      </w:r>
    </w:p>
    <w:tbl>
      <w:tblPr>
        <w:tblW w:w="10490"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709"/>
        <w:gridCol w:w="3118"/>
        <w:gridCol w:w="6663"/>
      </w:tblGrid>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AE8" w:rsidRPr="00B4599C" w:rsidRDefault="00784AE8" w:rsidP="00CC6737">
            <w:pPr>
              <w:tabs>
                <w:tab w:val="left" w:pos="1065"/>
              </w:tabs>
              <w:spacing w:after="0" w:line="240" w:lineRule="auto"/>
              <w:ind w:right="-68"/>
              <w:jc w:val="center"/>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 п/п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84AE8" w:rsidRPr="00B4599C" w:rsidRDefault="00784AE8" w:rsidP="00CC6737">
            <w:pPr>
              <w:tabs>
                <w:tab w:val="left" w:pos="1065"/>
              </w:tabs>
              <w:spacing w:after="0" w:line="240" w:lineRule="auto"/>
              <w:jc w:val="center"/>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Типи документів або даних</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84AE8" w:rsidRPr="00B12BEF" w:rsidRDefault="00784AE8" w:rsidP="00B12BEF">
            <w:pPr>
              <w:tabs>
                <w:tab w:val="left" w:pos="1065"/>
              </w:tabs>
              <w:spacing w:after="0" w:line="240" w:lineRule="auto"/>
              <w:jc w:val="center"/>
              <w:rPr>
                <w:rFonts w:ascii="Times New Roman" w:eastAsia="Times New Roman" w:hAnsi="Times New Roman" w:cs="Times New Roman"/>
                <w:bCs/>
                <w:sz w:val="24"/>
                <w:szCs w:val="24"/>
                <w:lang w:eastAsia="ru-RU"/>
              </w:rPr>
            </w:pPr>
            <w:r w:rsidRPr="00B4599C">
              <w:rPr>
                <w:rFonts w:ascii="Times New Roman" w:eastAsia="Times New Roman" w:hAnsi="Times New Roman" w:cs="Times New Roman"/>
                <w:sz w:val="24"/>
                <w:szCs w:val="24"/>
                <w:lang w:eastAsia="ru-RU"/>
              </w:rPr>
              <w:t xml:space="preserve">Перелік документів та даних, що підтверджують відповідність вимог </w:t>
            </w:r>
            <w:r w:rsidRPr="00B4599C">
              <w:rPr>
                <w:rFonts w:ascii="Times New Roman" w:eastAsia="Times New Roman" w:hAnsi="Times New Roman" w:cs="Times New Roman"/>
                <w:bCs/>
                <w:sz w:val="24"/>
                <w:szCs w:val="24"/>
                <w:lang w:eastAsia="ru-RU"/>
              </w:rPr>
              <w:t>Специфікації  щодо технічних та якісних характеристик  товару</w:t>
            </w:r>
          </w:p>
        </w:tc>
      </w:tr>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1.</w:t>
            </w:r>
          </w:p>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Документи щодо підтвердження відповідності</w:t>
            </w:r>
          </w:p>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spacing w:after="0" w:line="240" w:lineRule="auto"/>
              <w:ind w:left="34"/>
              <w:jc w:val="both"/>
              <w:rPr>
                <w:rFonts w:ascii="Times New Roman" w:eastAsia="Times New Roman" w:hAnsi="Times New Roman" w:cs="Times New Roman"/>
                <w:b/>
                <w:i/>
                <w:sz w:val="24"/>
                <w:szCs w:val="24"/>
                <w:lang w:eastAsia="uk-UA"/>
              </w:rPr>
            </w:pPr>
            <w:r w:rsidRPr="00B4599C">
              <w:rPr>
                <w:rFonts w:ascii="Times New Roman" w:eastAsia="Times New Roman" w:hAnsi="Times New Roman" w:cs="Times New Roman"/>
                <w:b/>
                <w:sz w:val="24"/>
                <w:szCs w:val="24"/>
                <w:lang w:eastAsia="uk-UA"/>
              </w:rPr>
              <w:t>1.1</w:t>
            </w:r>
            <w:r w:rsidRPr="00B4599C">
              <w:rPr>
                <w:rFonts w:ascii="Times New Roman" w:eastAsia="Times New Roman" w:hAnsi="Times New Roman" w:cs="Times New Roman"/>
                <w:b/>
                <w:i/>
                <w:sz w:val="24"/>
                <w:szCs w:val="24"/>
                <w:lang w:eastAsia="uk-UA"/>
              </w:rPr>
              <w:t>Для товару вітчизняного та імпортного виробництва надати</w:t>
            </w:r>
            <w:r w:rsidRPr="00B4599C">
              <w:rPr>
                <w:rFonts w:ascii="Times New Roman" w:eastAsia="Times New Roman" w:hAnsi="Times New Roman" w:cs="Times New Roman"/>
                <w:b/>
                <w:bCs/>
                <w:i/>
                <w:sz w:val="24"/>
                <w:szCs w:val="24"/>
                <w:lang w:eastAsia="uk-UA"/>
              </w:rPr>
              <w:t xml:space="preserve"> один з наступних документів про відповідність</w:t>
            </w:r>
            <w:r w:rsidRPr="00B4599C">
              <w:rPr>
                <w:rFonts w:ascii="Times New Roman" w:eastAsia="Times New Roman" w:hAnsi="Times New Roman" w:cs="Times New Roman"/>
                <w:b/>
                <w:i/>
                <w:sz w:val="24"/>
                <w:szCs w:val="24"/>
                <w:lang w:eastAsia="uk-UA"/>
              </w:rPr>
              <w:t>:</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декларація (у тому числі декларація про відповідність);</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протокол (у тому числі протокол випробувань);</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звіт;</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висновок;</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свідоцтво (у тому числі про визнання);</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сертифікат (у тому числі сертифікат відповідності);</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атестат;</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інший документ, що підтверджує виконання визначених вимог, які стосуються об’єкта оцінки відповідності.</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xml:space="preserve">Оцінка відповідності, зазначена в пункті 1.1 (крім декларування), має бути здійснена органом з оцінки відповідності відповідної галузі акредитації з </w:t>
            </w:r>
            <w:proofErr w:type="spellStart"/>
            <w:r w:rsidRPr="00B4599C">
              <w:rPr>
                <w:rFonts w:ascii="Times New Roman" w:eastAsia="Times New Roman" w:hAnsi="Times New Roman" w:cs="Times New Roman"/>
                <w:bCs/>
                <w:sz w:val="24"/>
                <w:szCs w:val="24"/>
                <w:lang w:eastAsia="uk-UA"/>
              </w:rPr>
              <w:t>видачею</w:t>
            </w:r>
            <w:proofErr w:type="spellEnd"/>
            <w:r w:rsidRPr="00B4599C">
              <w:rPr>
                <w:rFonts w:ascii="Times New Roman" w:eastAsia="Times New Roman" w:hAnsi="Times New Roman" w:cs="Times New Roman"/>
                <w:bCs/>
                <w:sz w:val="24"/>
                <w:szCs w:val="24"/>
                <w:lang w:eastAsia="uk-UA"/>
              </w:rPr>
              <w:t xml:space="preserve"> документа про відповідність, оформленого на бланку органу з оцінки відповідності за встановленою ним формою. </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Декларація про відповідність має бути складена відповідно до вимог ДСТУ ISO/IEC 17050-1:2006.</w:t>
            </w:r>
          </w:p>
          <w:p w:rsidR="00784AE8"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Документи про відповідність повинні бути чинними на весь термін постачання продукції.</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F5BCF">
              <w:rPr>
                <w:rFonts w:ascii="Times New Roman" w:eastAsia="Times New Roman" w:hAnsi="Times New Roman" w:cs="Times New Roman"/>
                <w:bCs/>
                <w:sz w:val="24"/>
                <w:szCs w:val="24"/>
                <w:lang w:eastAsia="uk-UA"/>
              </w:rPr>
              <w:t>Документи щодо підтвердження відповідності надаються учасником ще раз при постачанні товару, якщо у</w:t>
            </w:r>
            <w:r>
              <w:rPr>
                <w:rFonts w:ascii="Times New Roman" w:eastAsia="Times New Roman" w:hAnsi="Times New Roman" w:cs="Times New Roman"/>
                <w:bCs/>
                <w:sz w:val="24"/>
                <w:szCs w:val="24"/>
                <w:lang w:eastAsia="uk-UA"/>
              </w:rPr>
              <w:t>часник буде визнаний переможцем</w:t>
            </w:r>
          </w:p>
        </w:tc>
      </w:tr>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rPr>
                <w:rFonts w:ascii="Times New Roman" w:eastAsia="Times New Roman" w:hAnsi="Times New Roman" w:cs="Times New Roman"/>
                <w:sz w:val="24"/>
                <w:szCs w:val="24"/>
                <w:lang w:eastAsia="ru-RU"/>
              </w:rPr>
            </w:pPr>
            <w:r w:rsidRPr="005C6C28">
              <w:rPr>
                <w:rFonts w:ascii="Times New Roman" w:eastAsia="Times New Roman" w:hAnsi="Times New Roman" w:cs="Times New Roman"/>
                <w:sz w:val="24"/>
                <w:szCs w:val="24"/>
                <w:lang w:eastAsia="ru-RU"/>
              </w:rPr>
              <w:t xml:space="preserve">Документи щодо підтвердження </w:t>
            </w:r>
            <w:r>
              <w:rPr>
                <w:rFonts w:ascii="Times New Roman" w:eastAsia="Times New Roman" w:hAnsi="Times New Roman" w:cs="Times New Roman"/>
                <w:sz w:val="24"/>
                <w:szCs w:val="24"/>
                <w:lang w:eastAsia="ru-RU"/>
              </w:rPr>
              <w:t>якості та походження продукції</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shd w:val="clear" w:color="auto" w:fill="FFFFFF"/>
              <w:spacing w:after="0" w:line="240" w:lineRule="auto"/>
              <w:jc w:val="both"/>
              <w:rPr>
                <w:rFonts w:ascii="Times New Roman" w:eastAsia="Times New Roman" w:hAnsi="Times New Roman" w:cs="Times New Roman"/>
                <w:sz w:val="24"/>
                <w:szCs w:val="24"/>
                <w:lang w:eastAsia="uk-UA"/>
              </w:rPr>
            </w:pPr>
            <w:r w:rsidRPr="00B4599C">
              <w:rPr>
                <w:rFonts w:ascii="Times New Roman" w:eastAsia="Times New Roman" w:hAnsi="Times New Roman" w:cs="Times New Roman"/>
                <w:sz w:val="24"/>
                <w:szCs w:val="24"/>
                <w:lang w:eastAsia="uk-UA"/>
              </w:rPr>
              <w:t>2.1 На кожен вид товару надати скановані зразки документів, що підтверджують якість та/або походження товару, запропонованої до постачання (паспорт та/або сертифікат якості, та/або етикетки). Зразки документів рекомендовано надавати з позначкою «Зразок». Копії документів з якості надаються ще раз учасником, якого визначено переможцем процедури закупівлі, з кожною партією товару, що постачається.</w:t>
            </w:r>
          </w:p>
        </w:tc>
      </w:tr>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Інші вимоги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B12BEF">
            <w:pPr>
              <w:shd w:val="clear" w:color="auto" w:fill="FFFFFF"/>
              <w:spacing w:after="0" w:line="240" w:lineRule="auto"/>
              <w:jc w:val="both"/>
              <w:rPr>
                <w:rFonts w:ascii="Times New Roman" w:eastAsia="Times New Roman" w:hAnsi="Times New Roman" w:cs="Times New Roman"/>
                <w:sz w:val="24"/>
                <w:szCs w:val="24"/>
                <w:lang w:eastAsia="uk-UA"/>
              </w:rPr>
            </w:pPr>
            <w:r w:rsidRPr="00B4599C">
              <w:rPr>
                <w:rFonts w:ascii="Times New Roman" w:eastAsia="Times New Roman" w:hAnsi="Times New Roman" w:cs="Times New Roman"/>
                <w:sz w:val="24"/>
                <w:szCs w:val="24"/>
                <w:lang w:eastAsia="ru-RU"/>
              </w:rPr>
              <w:t xml:space="preserve">3.1 Учасник повинен надати довідку довільної форми щодо відповідності його тендерної пропозиції, технічним характеристикам та вимогам до предмета закупівлі визначеним у </w:t>
            </w:r>
            <w:r w:rsidRPr="0031312D">
              <w:rPr>
                <w:rFonts w:ascii="Times New Roman" w:eastAsia="Times New Roman" w:hAnsi="Times New Roman" w:cs="Times New Roman"/>
                <w:b/>
                <w:sz w:val="24"/>
                <w:szCs w:val="24"/>
                <w:lang w:eastAsia="ru-RU"/>
              </w:rPr>
              <w:t>Додатку №</w:t>
            </w:r>
            <w:r w:rsidR="00B12BEF" w:rsidRPr="0031312D">
              <w:rPr>
                <w:rFonts w:ascii="Times New Roman" w:eastAsia="Times New Roman" w:hAnsi="Times New Roman" w:cs="Times New Roman"/>
                <w:b/>
                <w:sz w:val="24"/>
                <w:szCs w:val="24"/>
                <w:lang w:eastAsia="ru-RU"/>
              </w:rPr>
              <w:t>2</w:t>
            </w:r>
            <w:r w:rsidR="0031312D" w:rsidRPr="00AB1899">
              <w:rPr>
                <w:rFonts w:ascii="Times New Roman" w:eastAsia="Times New Roman" w:hAnsi="Times New Roman" w:cs="Times New Roman"/>
                <w:b/>
                <w:sz w:val="24"/>
                <w:szCs w:val="24"/>
                <w:lang w:eastAsia="ru-RU"/>
              </w:rPr>
              <w:t xml:space="preserve"> до оголошення</w:t>
            </w:r>
            <w:r w:rsidRPr="00B4599C">
              <w:rPr>
                <w:rFonts w:ascii="Times New Roman" w:eastAsia="Times New Roman" w:hAnsi="Times New Roman" w:cs="Times New Roman"/>
                <w:sz w:val="24"/>
                <w:szCs w:val="24"/>
                <w:lang w:eastAsia="ru-RU"/>
              </w:rPr>
              <w:t>.</w:t>
            </w:r>
          </w:p>
        </w:tc>
      </w:tr>
    </w:tbl>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97603" w:rsidRDefault="00797603" w:rsidP="00C4433E">
      <w:pPr>
        <w:spacing w:after="0" w:line="240" w:lineRule="auto"/>
        <w:rPr>
          <w:rFonts w:ascii="Times New Roman" w:hAnsi="Times New Roman" w:cs="Times New Roman"/>
          <w:b/>
          <w:sz w:val="24"/>
          <w:szCs w:val="24"/>
        </w:rPr>
      </w:pPr>
    </w:p>
    <w:p w:rsidR="00C4433E" w:rsidRDefault="00C4433E" w:rsidP="00C4433E">
      <w:pPr>
        <w:spacing w:after="0" w:line="240" w:lineRule="auto"/>
        <w:rPr>
          <w:rFonts w:ascii="Times New Roman" w:hAnsi="Times New Roman" w:cs="Times New Roman"/>
          <w:b/>
          <w:sz w:val="24"/>
          <w:szCs w:val="24"/>
        </w:rPr>
      </w:pPr>
    </w:p>
    <w:p w:rsidR="003323AC" w:rsidRDefault="003323AC" w:rsidP="00C4433E">
      <w:pPr>
        <w:spacing w:after="0" w:line="240" w:lineRule="auto"/>
        <w:rPr>
          <w:rFonts w:ascii="Times New Roman" w:hAnsi="Times New Roman" w:cs="Times New Roman"/>
          <w:b/>
          <w:sz w:val="24"/>
          <w:szCs w:val="24"/>
        </w:rPr>
      </w:pPr>
    </w:p>
    <w:p w:rsidR="003323AC" w:rsidRDefault="003323AC" w:rsidP="00C4433E">
      <w:pPr>
        <w:spacing w:after="0" w:line="240" w:lineRule="auto"/>
        <w:rPr>
          <w:rFonts w:ascii="Times New Roman" w:hAnsi="Times New Roman" w:cs="Times New Roman"/>
          <w:b/>
          <w:sz w:val="24"/>
          <w:szCs w:val="24"/>
        </w:rPr>
      </w:pPr>
    </w:p>
    <w:p w:rsidR="003323AC" w:rsidRDefault="003323AC" w:rsidP="00C4433E">
      <w:pPr>
        <w:spacing w:after="0" w:line="240" w:lineRule="auto"/>
        <w:rPr>
          <w:rFonts w:ascii="Times New Roman" w:hAnsi="Times New Roman" w:cs="Times New Roman"/>
          <w:b/>
          <w:sz w:val="24"/>
          <w:szCs w:val="24"/>
        </w:rPr>
      </w:pPr>
    </w:p>
    <w:p w:rsidR="00797603" w:rsidRDefault="00797603" w:rsidP="00104EB0">
      <w:pPr>
        <w:spacing w:after="0" w:line="240" w:lineRule="auto"/>
        <w:jc w:val="right"/>
        <w:rPr>
          <w:rFonts w:ascii="Times New Roman" w:hAnsi="Times New Roman" w:cs="Times New Roman"/>
          <w:b/>
          <w:sz w:val="24"/>
          <w:szCs w:val="24"/>
        </w:rPr>
      </w:pPr>
    </w:p>
    <w:p w:rsidR="00104EB0" w:rsidRDefault="00104EB0" w:rsidP="00104EB0">
      <w:pPr>
        <w:spacing w:after="0" w:line="240" w:lineRule="auto"/>
        <w:jc w:val="right"/>
        <w:rPr>
          <w:rFonts w:ascii="Times New Roman" w:hAnsi="Times New Roman" w:cs="Times New Roman"/>
          <w:b/>
          <w:sz w:val="24"/>
          <w:szCs w:val="24"/>
        </w:rPr>
      </w:pPr>
      <w:r w:rsidRPr="00104EB0">
        <w:rPr>
          <w:rFonts w:ascii="Times New Roman" w:hAnsi="Times New Roman" w:cs="Times New Roman"/>
          <w:b/>
          <w:sz w:val="24"/>
          <w:szCs w:val="24"/>
        </w:rPr>
        <w:t>Додаток №2</w:t>
      </w:r>
    </w:p>
    <w:p w:rsidR="00104EB0" w:rsidRPr="00104EB0" w:rsidRDefault="00104EB0" w:rsidP="00601865">
      <w:pPr>
        <w:spacing w:after="0" w:line="240" w:lineRule="auto"/>
        <w:jc w:val="right"/>
        <w:rPr>
          <w:rFonts w:ascii="Times New Roman" w:hAnsi="Times New Roman" w:cs="Times New Roman"/>
          <w:sz w:val="24"/>
          <w:szCs w:val="24"/>
        </w:rPr>
      </w:pPr>
      <w:r w:rsidRPr="00104EB0">
        <w:rPr>
          <w:rFonts w:ascii="Times New Roman" w:hAnsi="Times New Roman" w:cs="Times New Roman"/>
          <w:sz w:val="24"/>
          <w:szCs w:val="24"/>
        </w:rPr>
        <w:t>до оголошення</w:t>
      </w:r>
    </w:p>
    <w:p w:rsidR="007F63BD" w:rsidRPr="00223FBB" w:rsidRDefault="007F63BD" w:rsidP="007F63BD">
      <w:pPr>
        <w:spacing w:after="0" w:line="240" w:lineRule="auto"/>
        <w:contextualSpacing/>
        <w:jc w:val="center"/>
        <w:rPr>
          <w:rFonts w:ascii="Times New Roman" w:hAnsi="Times New Roman" w:cs="Times New Roman"/>
          <w:bCs/>
          <w:sz w:val="24"/>
          <w:szCs w:val="24"/>
        </w:rPr>
      </w:pPr>
      <w:r w:rsidRPr="00223FBB">
        <w:rPr>
          <w:rFonts w:ascii="Times New Roman" w:eastAsia="Times New Roman" w:hAnsi="Times New Roman" w:cs="Times New Roman"/>
          <w:b/>
          <w:color w:val="000000"/>
          <w:sz w:val="24"/>
          <w:szCs w:val="24"/>
          <w:lang w:eastAsia="ru-RU"/>
        </w:rPr>
        <w:t>Технічні та якісні характеристики товару</w:t>
      </w:r>
      <w:r w:rsidRPr="00223FBB">
        <w:rPr>
          <w:rFonts w:ascii="Times New Roman" w:hAnsi="Times New Roman" w:cs="Times New Roman"/>
          <w:bCs/>
          <w:sz w:val="24"/>
          <w:szCs w:val="24"/>
        </w:rPr>
        <w:t xml:space="preserve"> </w:t>
      </w:r>
    </w:p>
    <w:p w:rsidR="007F63BD" w:rsidRPr="00C4433E" w:rsidRDefault="00C24FA0" w:rsidP="00C4433E">
      <w:pPr>
        <w:jc w:val="center"/>
        <w:rPr>
          <w:rFonts w:ascii="Times New Roman" w:eastAsia="Times New Roman" w:hAnsi="Times New Roman" w:cs="Times New Roman"/>
          <w:i/>
          <w:color w:val="000000"/>
          <w:sz w:val="24"/>
          <w:szCs w:val="24"/>
        </w:rPr>
      </w:pPr>
      <w:r w:rsidRPr="00A709CD">
        <w:rPr>
          <w:rFonts w:ascii="Times New Roman" w:hAnsi="Times New Roman" w:cs="Times New Roman"/>
          <w:sz w:val="28"/>
          <w:szCs w:val="28"/>
        </w:rPr>
        <w:t xml:space="preserve">Код ДК </w:t>
      </w:r>
      <w:r w:rsidRPr="0020082C">
        <w:rPr>
          <w:rFonts w:ascii="Times New Roman" w:hAnsi="Times New Roman" w:cs="Times New Roman"/>
          <w:sz w:val="28"/>
          <w:szCs w:val="28"/>
        </w:rPr>
        <w:t xml:space="preserve">021:2015 - </w:t>
      </w:r>
      <w:r>
        <w:rPr>
          <w:rFonts w:ascii="Times New Roman" w:hAnsi="Times New Roman" w:cs="Times New Roman"/>
          <w:sz w:val="28"/>
          <w:szCs w:val="28"/>
        </w:rPr>
        <w:t>39290000-1 Фурнітура різна</w:t>
      </w:r>
      <w:r w:rsidRPr="006D0352">
        <w:rPr>
          <w:rFonts w:ascii="Times New Roman" w:hAnsi="Times New Roman" w:cs="Times New Roman"/>
          <w:sz w:val="28"/>
          <w:szCs w:val="28"/>
        </w:rPr>
        <w:t xml:space="preserve"> </w:t>
      </w:r>
      <w:r w:rsidRPr="00A709CD">
        <w:rPr>
          <w:rFonts w:ascii="Times New Roman" w:hAnsi="Times New Roman" w:cs="Times New Roman"/>
          <w:sz w:val="28"/>
          <w:szCs w:val="28"/>
        </w:rPr>
        <w:t>(</w:t>
      </w:r>
      <w:r>
        <w:rPr>
          <w:rFonts w:ascii="Times New Roman" w:hAnsi="Times New Roman" w:cs="Times New Roman"/>
          <w:sz w:val="28"/>
          <w:szCs w:val="28"/>
        </w:rPr>
        <w:t>Фурнітура різна</w:t>
      </w:r>
      <w:r w:rsidRPr="00A709CD">
        <w:rPr>
          <w:rFonts w:ascii="Times New Roman" w:hAnsi="Times New Roman" w:cs="Times New Roman"/>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976"/>
        <w:gridCol w:w="1351"/>
        <w:gridCol w:w="1626"/>
      </w:tblGrid>
      <w:tr w:rsidR="00C24FA0" w:rsidRPr="00C24FA0" w:rsidTr="00C24FA0">
        <w:trPr>
          <w:trHeight w:val="631"/>
        </w:trPr>
        <w:tc>
          <w:tcPr>
            <w:tcW w:w="3823" w:type="dxa"/>
            <w:shd w:val="clear" w:color="auto" w:fill="auto"/>
            <w:vAlign w:val="center"/>
          </w:tcPr>
          <w:p w:rsidR="00C24FA0" w:rsidRPr="00C24FA0" w:rsidRDefault="00C24FA0" w:rsidP="003529EB">
            <w:pPr>
              <w:jc w:val="center"/>
              <w:rPr>
                <w:rFonts w:ascii="Times New Roman" w:hAnsi="Times New Roman" w:cs="Times New Roman"/>
                <w:color w:val="000000"/>
                <w:sz w:val="24"/>
                <w:szCs w:val="24"/>
                <w:lang w:val="ru-RU"/>
              </w:rPr>
            </w:pPr>
            <w:r w:rsidRPr="00C24FA0">
              <w:rPr>
                <w:rFonts w:ascii="Times New Roman" w:eastAsia="Times New Roman" w:hAnsi="Times New Roman" w:cs="Times New Roman"/>
                <w:b/>
                <w:bCs/>
                <w:color w:val="000000"/>
                <w:sz w:val="24"/>
                <w:szCs w:val="24"/>
                <w:lang w:eastAsia="ru-RU"/>
              </w:rPr>
              <w:t>Найменування продукції (або еквівалент)</w:t>
            </w:r>
          </w:p>
        </w:tc>
        <w:tc>
          <w:tcPr>
            <w:tcW w:w="2976" w:type="dxa"/>
            <w:shd w:val="clear" w:color="auto" w:fill="auto"/>
            <w:vAlign w:val="center"/>
          </w:tcPr>
          <w:p w:rsidR="00C24FA0" w:rsidRPr="00C24FA0" w:rsidRDefault="00C24FA0" w:rsidP="003529EB">
            <w:pPr>
              <w:jc w:val="center"/>
              <w:rPr>
                <w:rFonts w:ascii="Times New Roman" w:hAnsi="Times New Roman" w:cs="Times New Roman"/>
                <w:color w:val="000000"/>
                <w:sz w:val="24"/>
                <w:szCs w:val="24"/>
              </w:rPr>
            </w:pPr>
            <w:r w:rsidRPr="00C24FA0">
              <w:rPr>
                <w:rFonts w:ascii="Times New Roman" w:hAnsi="Times New Roman" w:cs="Times New Roman"/>
                <w:b/>
                <w:bCs/>
                <w:iCs/>
                <w:sz w:val="24"/>
                <w:szCs w:val="24"/>
              </w:rPr>
              <w:t>Технічні характеристики</w:t>
            </w:r>
          </w:p>
        </w:tc>
        <w:tc>
          <w:tcPr>
            <w:tcW w:w="1351" w:type="dxa"/>
            <w:shd w:val="clear" w:color="auto" w:fill="auto"/>
            <w:vAlign w:val="center"/>
          </w:tcPr>
          <w:p w:rsidR="00C24FA0" w:rsidRPr="00C24FA0" w:rsidRDefault="00C24FA0" w:rsidP="003529EB">
            <w:pPr>
              <w:jc w:val="center"/>
              <w:rPr>
                <w:rFonts w:ascii="Times New Roman" w:hAnsi="Times New Roman" w:cs="Times New Roman"/>
                <w:color w:val="000000"/>
                <w:sz w:val="24"/>
                <w:szCs w:val="24"/>
              </w:rPr>
            </w:pPr>
            <w:r w:rsidRPr="00C24FA0">
              <w:rPr>
                <w:rFonts w:ascii="Times New Roman" w:eastAsia="Times New Roman" w:hAnsi="Times New Roman" w:cs="Times New Roman"/>
                <w:b/>
                <w:bCs/>
                <w:color w:val="000000"/>
                <w:sz w:val="24"/>
                <w:szCs w:val="24"/>
                <w:lang w:eastAsia="ru-RU"/>
              </w:rPr>
              <w:t>Од. виміру</w:t>
            </w:r>
          </w:p>
        </w:tc>
        <w:tc>
          <w:tcPr>
            <w:tcW w:w="1626" w:type="dxa"/>
            <w:shd w:val="clear" w:color="auto" w:fill="auto"/>
            <w:vAlign w:val="center"/>
          </w:tcPr>
          <w:p w:rsidR="00C24FA0" w:rsidRPr="00C24FA0" w:rsidRDefault="00C24FA0" w:rsidP="003529EB">
            <w:pPr>
              <w:jc w:val="center"/>
              <w:rPr>
                <w:rFonts w:ascii="Times New Roman" w:hAnsi="Times New Roman" w:cs="Times New Roman"/>
                <w:color w:val="000000"/>
                <w:sz w:val="24"/>
                <w:szCs w:val="24"/>
              </w:rPr>
            </w:pPr>
            <w:r w:rsidRPr="00C24FA0">
              <w:rPr>
                <w:rFonts w:ascii="Times New Roman" w:eastAsia="Times New Roman" w:hAnsi="Times New Roman" w:cs="Times New Roman"/>
                <w:b/>
                <w:bCs/>
                <w:color w:val="000000"/>
                <w:sz w:val="24"/>
                <w:szCs w:val="24"/>
                <w:lang w:eastAsia="ru-RU"/>
              </w:rPr>
              <w:t>Кількість, од</w:t>
            </w:r>
          </w:p>
        </w:tc>
      </w:tr>
      <w:tr w:rsidR="00C24FA0" w:rsidRPr="00C24FA0" w:rsidTr="00C24FA0">
        <w:trPr>
          <w:trHeight w:val="68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Завіса меблева з накладною пластиною</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r w:rsidRPr="00C24FA0">
              <w:rPr>
                <w:rFonts w:ascii="Times New Roman" w:eastAsia="Times New Roman" w:hAnsi="Times New Roman" w:cs="Times New Roman"/>
                <w:color w:val="000000" w:themeColor="text1"/>
                <w:sz w:val="24"/>
                <w:szCs w:val="24"/>
                <w:bdr w:val="none" w:sz="0" w:space="0" w:color="auto" w:frame="1"/>
                <w:lang w:val="ru-RU" w:eastAsia="ru-RU"/>
              </w:rPr>
              <w:t>Тип:</w:t>
            </w:r>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proofErr w:type="spellStart"/>
            <w:r w:rsidRPr="00C24FA0">
              <w:rPr>
                <w:rFonts w:ascii="Times New Roman" w:eastAsia="Times New Roman" w:hAnsi="Times New Roman" w:cs="Times New Roman"/>
                <w:color w:val="000000" w:themeColor="text1"/>
                <w:sz w:val="24"/>
                <w:szCs w:val="24"/>
                <w:bdr w:val="none" w:sz="0" w:space="0" w:color="auto" w:frame="1"/>
                <w:lang w:val="ru-RU" w:eastAsia="ru-RU"/>
              </w:rPr>
              <w:t>напівнакладна</w:t>
            </w:r>
            <w:proofErr w:type="spellEnd"/>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proofErr w:type="spellStart"/>
            <w:r w:rsidRPr="00C24FA0">
              <w:rPr>
                <w:rFonts w:ascii="Times New Roman" w:eastAsia="Times New Roman" w:hAnsi="Times New Roman" w:cs="Times New Roman"/>
                <w:color w:val="000000" w:themeColor="text1"/>
                <w:sz w:val="24"/>
                <w:szCs w:val="24"/>
                <w:bdr w:val="none" w:sz="0" w:space="0" w:color="auto" w:frame="1"/>
                <w:lang w:val="ru-RU" w:eastAsia="ru-RU"/>
              </w:rPr>
              <w:t>Функціонал</w:t>
            </w:r>
            <w:proofErr w:type="spellEnd"/>
            <w:r w:rsidRPr="00C24FA0">
              <w:rPr>
                <w:rFonts w:ascii="Times New Roman" w:eastAsia="Times New Roman" w:hAnsi="Times New Roman" w:cs="Times New Roman"/>
                <w:color w:val="000000" w:themeColor="text1"/>
                <w:sz w:val="24"/>
                <w:szCs w:val="24"/>
                <w:bdr w:val="none" w:sz="0" w:space="0" w:color="auto" w:frame="1"/>
                <w:lang w:val="ru-RU" w:eastAsia="ru-RU"/>
              </w:rPr>
              <w:t>:</w:t>
            </w:r>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r w:rsidRPr="00C24FA0">
              <w:rPr>
                <w:rFonts w:ascii="Times New Roman" w:eastAsia="Times New Roman" w:hAnsi="Times New Roman" w:cs="Times New Roman"/>
                <w:color w:val="000000" w:themeColor="text1"/>
                <w:sz w:val="24"/>
                <w:szCs w:val="24"/>
                <w:bdr w:val="none" w:sz="0" w:space="0" w:color="auto" w:frame="1"/>
                <w:lang w:val="ru-RU" w:eastAsia="ru-RU"/>
              </w:rPr>
              <w:t xml:space="preserve">без </w:t>
            </w:r>
            <w:proofErr w:type="spellStart"/>
            <w:r w:rsidRPr="00C24FA0">
              <w:rPr>
                <w:rFonts w:ascii="Times New Roman" w:eastAsia="Times New Roman" w:hAnsi="Times New Roman" w:cs="Times New Roman"/>
                <w:color w:val="000000" w:themeColor="text1"/>
                <w:sz w:val="24"/>
                <w:szCs w:val="24"/>
                <w:bdr w:val="none" w:sz="0" w:space="0" w:color="auto" w:frame="1"/>
                <w:lang w:val="ru-RU" w:eastAsia="ru-RU"/>
              </w:rPr>
              <w:t>дотягувача</w:t>
            </w:r>
            <w:proofErr w:type="spellEnd"/>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r w:rsidRPr="00C24FA0">
              <w:rPr>
                <w:rFonts w:ascii="Times New Roman" w:eastAsia="Times New Roman" w:hAnsi="Times New Roman" w:cs="Times New Roman"/>
                <w:color w:val="000000" w:themeColor="text1"/>
                <w:sz w:val="24"/>
                <w:szCs w:val="24"/>
                <w:bdr w:val="none" w:sz="0" w:space="0" w:color="auto" w:frame="1"/>
                <w:lang w:val="ru-RU" w:eastAsia="ru-RU"/>
              </w:rPr>
              <w:t xml:space="preserve">Кут </w:t>
            </w:r>
            <w:proofErr w:type="spellStart"/>
            <w:r w:rsidRPr="00C24FA0">
              <w:rPr>
                <w:rFonts w:ascii="Times New Roman" w:eastAsia="Times New Roman" w:hAnsi="Times New Roman" w:cs="Times New Roman"/>
                <w:color w:val="000000" w:themeColor="text1"/>
                <w:sz w:val="24"/>
                <w:szCs w:val="24"/>
                <w:bdr w:val="none" w:sz="0" w:space="0" w:color="auto" w:frame="1"/>
                <w:lang w:val="ru-RU" w:eastAsia="ru-RU"/>
              </w:rPr>
              <w:t>відкривання</w:t>
            </w:r>
            <w:proofErr w:type="spellEnd"/>
            <w:r w:rsidRPr="00C24FA0">
              <w:rPr>
                <w:rFonts w:ascii="Times New Roman" w:eastAsia="Times New Roman" w:hAnsi="Times New Roman" w:cs="Times New Roman"/>
                <w:color w:val="000000" w:themeColor="text1"/>
                <w:sz w:val="24"/>
                <w:szCs w:val="24"/>
                <w:bdr w:val="none" w:sz="0" w:space="0" w:color="auto" w:frame="1"/>
                <w:lang w:val="ru-RU" w:eastAsia="ru-RU"/>
              </w:rPr>
              <w:t>:</w:t>
            </w:r>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r w:rsidRPr="00C24FA0">
              <w:rPr>
                <w:rFonts w:ascii="Times New Roman" w:eastAsia="Times New Roman" w:hAnsi="Times New Roman" w:cs="Times New Roman"/>
                <w:color w:val="000000" w:themeColor="text1"/>
                <w:sz w:val="24"/>
                <w:szCs w:val="24"/>
                <w:bdr w:val="none" w:sz="0" w:space="0" w:color="auto" w:frame="1"/>
                <w:lang w:val="ru-RU" w:eastAsia="ru-RU"/>
              </w:rPr>
              <w:t>110°</w:t>
            </w:r>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proofErr w:type="spellStart"/>
            <w:r w:rsidRPr="00C24FA0">
              <w:rPr>
                <w:rFonts w:ascii="Times New Roman" w:eastAsia="Times New Roman" w:hAnsi="Times New Roman" w:cs="Times New Roman"/>
                <w:color w:val="000000" w:themeColor="text1"/>
                <w:sz w:val="24"/>
                <w:szCs w:val="24"/>
                <w:bdr w:val="none" w:sz="0" w:space="0" w:color="auto" w:frame="1"/>
                <w:lang w:val="ru-RU" w:eastAsia="ru-RU"/>
              </w:rPr>
              <w:t>Матеріал</w:t>
            </w:r>
            <w:proofErr w:type="spellEnd"/>
            <w:r w:rsidRPr="00C24FA0">
              <w:rPr>
                <w:rFonts w:ascii="Times New Roman" w:eastAsia="Times New Roman" w:hAnsi="Times New Roman" w:cs="Times New Roman"/>
                <w:color w:val="000000" w:themeColor="text1"/>
                <w:sz w:val="24"/>
                <w:szCs w:val="24"/>
                <w:bdr w:val="none" w:sz="0" w:space="0" w:color="auto" w:frame="1"/>
                <w:lang w:val="ru-RU" w:eastAsia="ru-RU"/>
              </w:rPr>
              <w:t>:</w:t>
            </w:r>
          </w:p>
          <w:p w:rsidR="00C24FA0" w:rsidRPr="00C24FA0" w:rsidRDefault="00C24FA0" w:rsidP="003529EB">
            <w:pPr>
              <w:shd w:val="clear" w:color="auto" w:fill="FFFFFF"/>
              <w:spacing w:after="0" w:line="240" w:lineRule="auto"/>
              <w:jc w:val="center"/>
              <w:rPr>
                <w:rFonts w:ascii="Times New Roman" w:eastAsia="Times New Roman" w:hAnsi="Times New Roman" w:cs="Times New Roman"/>
                <w:color w:val="000000" w:themeColor="text1"/>
                <w:sz w:val="24"/>
                <w:szCs w:val="24"/>
                <w:lang w:val="ru-RU" w:eastAsia="ru-RU"/>
              </w:rPr>
            </w:pPr>
            <w:r w:rsidRPr="00C24FA0">
              <w:rPr>
                <w:rFonts w:ascii="Times New Roman" w:eastAsia="Times New Roman" w:hAnsi="Times New Roman" w:cs="Times New Roman"/>
                <w:color w:val="000000" w:themeColor="text1"/>
                <w:sz w:val="24"/>
                <w:szCs w:val="24"/>
                <w:bdr w:val="none" w:sz="0" w:space="0" w:color="auto" w:frame="1"/>
                <w:lang w:val="ru-RU" w:eastAsia="ru-RU"/>
              </w:rPr>
              <w:t>сталь</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proofErr w:type="spellStart"/>
            <w:r w:rsidRPr="00C24FA0">
              <w:rPr>
                <w:rFonts w:ascii="Times New Roman" w:eastAsia="Times New Roman" w:hAnsi="Times New Roman" w:cs="Times New Roman"/>
                <w:bCs/>
                <w:color w:val="000000"/>
                <w:sz w:val="24"/>
                <w:szCs w:val="24"/>
                <w:lang w:eastAsia="ru-RU"/>
              </w:rPr>
              <w:t>шт</w:t>
            </w:r>
            <w:proofErr w:type="spellEnd"/>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300</w:t>
            </w:r>
          </w:p>
        </w:tc>
      </w:tr>
      <w:tr w:rsidR="00C24FA0" w:rsidRPr="00C24FA0" w:rsidTr="00C24FA0">
        <w:trPr>
          <w:trHeight w:val="53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Підвіс меблевий металевий, довжина 67мм</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hAnsi="Times New Roman" w:cs="Times New Roman"/>
                <w:bCs/>
                <w:iCs/>
                <w:color w:val="000000" w:themeColor="text1"/>
                <w:sz w:val="24"/>
                <w:szCs w:val="24"/>
              </w:rPr>
            </w:pPr>
            <w:r w:rsidRPr="00C24FA0">
              <w:rPr>
                <w:rFonts w:ascii="Times New Roman" w:hAnsi="Times New Roman" w:cs="Times New Roman"/>
                <w:bCs/>
                <w:iCs/>
                <w:color w:val="000000" w:themeColor="text1"/>
                <w:sz w:val="24"/>
                <w:szCs w:val="24"/>
              </w:rPr>
              <w:t>67мм</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proofErr w:type="spellStart"/>
            <w:r w:rsidRPr="00C24FA0">
              <w:rPr>
                <w:rFonts w:ascii="Times New Roman" w:eastAsia="Times New Roman" w:hAnsi="Times New Roman" w:cs="Times New Roman"/>
                <w:bCs/>
                <w:color w:val="000000"/>
                <w:sz w:val="24"/>
                <w:szCs w:val="24"/>
                <w:lang w:eastAsia="ru-RU"/>
              </w:rPr>
              <w:t>шт</w:t>
            </w:r>
            <w:proofErr w:type="spellEnd"/>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15</w:t>
            </w:r>
          </w:p>
        </w:tc>
      </w:tr>
      <w:tr w:rsidR="00C24FA0" w:rsidRPr="00C24FA0" w:rsidTr="00C24FA0">
        <w:trPr>
          <w:trHeight w:val="68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Петля для навісного замка, металева, пряма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hAnsi="Times New Roman" w:cs="Times New Roman"/>
                <w:bCs/>
                <w:iCs/>
                <w:color w:val="000000" w:themeColor="text1"/>
                <w:sz w:val="24"/>
                <w:szCs w:val="24"/>
              </w:rPr>
            </w:pPr>
            <w:r w:rsidRPr="00C24FA0">
              <w:rPr>
                <w:rFonts w:ascii="Times New Roman" w:hAnsi="Times New Roman" w:cs="Times New Roman"/>
                <w:bCs/>
                <w:iCs/>
                <w:color w:val="000000" w:themeColor="text1"/>
                <w:sz w:val="24"/>
                <w:szCs w:val="24"/>
              </w:rPr>
              <w:t>довжина - 72мм, діаметр кільця - 20мм</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proofErr w:type="spellStart"/>
            <w:r w:rsidRPr="00C24FA0">
              <w:rPr>
                <w:rFonts w:ascii="Times New Roman" w:eastAsia="Times New Roman" w:hAnsi="Times New Roman" w:cs="Times New Roman"/>
                <w:bCs/>
                <w:color w:val="000000"/>
                <w:sz w:val="24"/>
                <w:szCs w:val="24"/>
                <w:lang w:eastAsia="ru-RU"/>
              </w:rPr>
              <w:t>шт</w:t>
            </w:r>
            <w:proofErr w:type="spellEnd"/>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200</w:t>
            </w:r>
          </w:p>
        </w:tc>
      </w:tr>
      <w:tr w:rsidR="00C24FA0" w:rsidRPr="00C24FA0" w:rsidTr="00C24FA0">
        <w:trPr>
          <w:trHeight w:val="68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Петля для навісного замка, металева, кутова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hAnsi="Times New Roman" w:cs="Times New Roman"/>
                <w:bCs/>
                <w:iCs/>
                <w:color w:val="000000" w:themeColor="text1"/>
                <w:sz w:val="24"/>
                <w:szCs w:val="24"/>
              </w:rPr>
            </w:pPr>
            <w:r w:rsidRPr="00C24FA0">
              <w:rPr>
                <w:rFonts w:ascii="Times New Roman" w:hAnsi="Times New Roman" w:cs="Times New Roman"/>
                <w:bCs/>
                <w:iCs/>
                <w:color w:val="000000" w:themeColor="text1"/>
                <w:sz w:val="24"/>
                <w:szCs w:val="24"/>
              </w:rPr>
              <w:t>40х40х40мм, діаметр кільця - 20мм</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proofErr w:type="spellStart"/>
            <w:r w:rsidRPr="00C24FA0">
              <w:rPr>
                <w:rFonts w:ascii="Times New Roman" w:eastAsia="Times New Roman" w:hAnsi="Times New Roman" w:cs="Times New Roman"/>
                <w:bCs/>
                <w:color w:val="000000"/>
                <w:sz w:val="24"/>
                <w:szCs w:val="24"/>
                <w:lang w:eastAsia="ru-RU"/>
              </w:rPr>
              <w:t>шт</w:t>
            </w:r>
            <w:proofErr w:type="spellEnd"/>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C24FA0" w:rsidRPr="00C24FA0" w:rsidRDefault="00C24FA0" w:rsidP="003529EB">
            <w:pPr>
              <w:jc w:val="center"/>
              <w:rPr>
                <w:rFonts w:ascii="Times New Roman" w:eastAsia="Times New Roman" w:hAnsi="Times New Roman" w:cs="Times New Roman"/>
                <w:bCs/>
                <w:color w:val="000000"/>
                <w:sz w:val="24"/>
                <w:szCs w:val="24"/>
                <w:lang w:eastAsia="ru-RU"/>
              </w:rPr>
            </w:pPr>
            <w:r w:rsidRPr="00C24FA0">
              <w:rPr>
                <w:rFonts w:ascii="Times New Roman" w:eastAsia="Times New Roman" w:hAnsi="Times New Roman" w:cs="Times New Roman"/>
                <w:bCs/>
                <w:color w:val="000000"/>
                <w:sz w:val="24"/>
                <w:szCs w:val="24"/>
                <w:lang w:eastAsia="ru-RU"/>
              </w:rPr>
              <w:t>150</w:t>
            </w:r>
          </w:p>
        </w:tc>
      </w:tr>
    </w:tbl>
    <w:p w:rsidR="00FD0C3D" w:rsidRPr="00FD0C3D" w:rsidRDefault="00FD0C3D" w:rsidP="00FD0C3D">
      <w:pPr>
        <w:spacing w:after="0" w:line="240" w:lineRule="auto"/>
        <w:ind w:firstLine="720"/>
        <w:jc w:val="both"/>
        <w:rPr>
          <w:rFonts w:ascii="Times New Roman" w:hAnsi="Times New Roman" w:cs="Times New Roman"/>
          <w:b/>
          <w:bCs/>
          <w:sz w:val="24"/>
          <w:szCs w:val="24"/>
        </w:rPr>
      </w:pPr>
    </w:p>
    <w:p w:rsidR="00466BEF" w:rsidRPr="00466BEF" w:rsidRDefault="00466BEF" w:rsidP="00466BEF">
      <w:pPr>
        <w:spacing w:after="0" w:line="240" w:lineRule="auto"/>
        <w:jc w:val="both"/>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 Технічні характеристики товару учасника не повинні бути гірше зазначених.</w:t>
      </w:r>
    </w:p>
    <w:p w:rsidR="00466BEF" w:rsidRPr="00466BEF" w:rsidRDefault="00466BEF" w:rsidP="00466BEF">
      <w:pPr>
        <w:spacing w:after="0" w:line="240" w:lineRule="auto"/>
        <w:jc w:val="both"/>
        <w:rPr>
          <w:rFonts w:ascii="Times New Roman" w:eastAsia="Times New Roman" w:hAnsi="Times New Roman" w:cs="Times New Roman"/>
          <w:sz w:val="24"/>
          <w:szCs w:val="24"/>
        </w:rPr>
      </w:pPr>
      <w:r w:rsidRPr="00466BEF">
        <w:rPr>
          <w:rFonts w:ascii="Times New Roman" w:eastAsia="Times New Roman" w:hAnsi="Times New Roman" w:cs="Times New Roman"/>
          <w:i/>
          <w:sz w:val="24"/>
          <w:szCs w:val="24"/>
        </w:rPr>
        <w:t xml:space="preserve">** </w:t>
      </w:r>
      <w:r w:rsidRPr="00466BEF">
        <w:rPr>
          <w:rFonts w:ascii="Times New Roman" w:eastAsia="Times New Roman" w:hAnsi="Times New Roman" w:cs="Times New Roman"/>
          <w:sz w:val="24"/>
          <w:szCs w:val="24"/>
        </w:rPr>
        <w:t>До всіх посилань на конкретну торгівельну марку чи фірму, патент, конструкцію або тип предмета закупівлі, джерело його походження або виробника застосовувати вираз «або еквівалент».</w:t>
      </w:r>
    </w:p>
    <w:p w:rsidR="00785BBB" w:rsidRDefault="00785BBB" w:rsidP="00223FBB">
      <w:pPr>
        <w:spacing w:after="0" w:line="240" w:lineRule="auto"/>
        <w:jc w:val="both"/>
        <w:rPr>
          <w:rFonts w:ascii="Times New Roman" w:hAnsi="Times New Roman" w:cs="Times New Roman"/>
          <w:b/>
          <w:bCs/>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466BEF" w:rsidRDefault="00466BEF" w:rsidP="006003E1">
      <w:pPr>
        <w:spacing w:after="0" w:line="240" w:lineRule="auto"/>
        <w:rPr>
          <w:rFonts w:ascii="Times New Roman" w:hAnsi="Times New Roman" w:cs="Times New Roman"/>
          <w:b/>
          <w:sz w:val="24"/>
          <w:szCs w:val="24"/>
        </w:rPr>
      </w:pPr>
    </w:p>
    <w:p w:rsidR="00466BEF" w:rsidRDefault="00466BEF" w:rsidP="0031312D">
      <w:pPr>
        <w:spacing w:after="0" w:line="240" w:lineRule="auto"/>
        <w:jc w:val="right"/>
        <w:rPr>
          <w:rFonts w:ascii="Times New Roman" w:hAnsi="Times New Roman" w:cs="Times New Roman"/>
          <w:b/>
          <w:sz w:val="24"/>
          <w:szCs w:val="24"/>
        </w:rPr>
      </w:pPr>
    </w:p>
    <w:p w:rsidR="00B53777" w:rsidRPr="00B53777" w:rsidRDefault="00B53777" w:rsidP="0031312D">
      <w:pPr>
        <w:spacing w:after="0" w:line="240" w:lineRule="auto"/>
        <w:jc w:val="right"/>
        <w:rPr>
          <w:rFonts w:ascii="Times New Roman" w:hAnsi="Times New Roman" w:cs="Times New Roman"/>
          <w:b/>
          <w:sz w:val="24"/>
          <w:szCs w:val="24"/>
        </w:rPr>
      </w:pPr>
      <w:r w:rsidRPr="00B53777">
        <w:rPr>
          <w:rFonts w:ascii="Times New Roman" w:hAnsi="Times New Roman" w:cs="Times New Roman"/>
          <w:b/>
          <w:sz w:val="24"/>
          <w:szCs w:val="24"/>
        </w:rPr>
        <w:t xml:space="preserve">Додаток </w:t>
      </w:r>
      <w:r w:rsidR="00ED5EC8">
        <w:rPr>
          <w:rFonts w:ascii="Times New Roman" w:hAnsi="Times New Roman" w:cs="Times New Roman"/>
          <w:b/>
          <w:sz w:val="24"/>
          <w:szCs w:val="24"/>
        </w:rPr>
        <w:t>№</w:t>
      </w:r>
      <w:r w:rsidRPr="00B53777">
        <w:rPr>
          <w:rFonts w:ascii="Times New Roman" w:hAnsi="Times New Roman" w:cs="Times New Roman"/>
          <w:b/>
          <w:sz w:val="24"/>
          <w:szCs w:val="24"/>
        </w:rPr>
        <w:t>3</w:t>
      </w:r>
    </w:p>
    <w:p w:rsidR="00B53777" w:rsidRPr="00B53777" w:rsidRDefault="00B53777" w:rsidP="00FB0E3A">
      <w:pPr>
        <w:spacing w:after="0" w:line="240" w:lineRule="auto"/>
        <w:jc w:val="right"/>
        <w:rPr>
          <w:rFonts w:ascii="Times New Roman" w:hAnsi="Times New Roman" w:cs="Times New Roman"/>
          <w:sz w:val="24"/>
          <w:szCs w:val="24"/>
        </w:rPr>
      </w:pPr>
      <w:r w:rsidRPr="00B53777">
        <w:rPr>
          <w:rFonts w:ascii="Times New Roman" w:hAnsi="Times New Roman" w:cs="Times New Roman"/>
          <w:sz w:val="24"/>
          <w:szCs w:val="24"/>
        </w:rPr>
        <w:t>до оголошення</w:t>
      </w:r>
    </w:p>
    <w:p w:rsidR="00B53777" w:rsidRPr="00B53777" w:rsidRDefault="00B53777" w:rsidP="00FB0E3A">
      <w:pPr>
        <w:spacing w:after="0" w:line="240" w:lineRule="auto"/>
        <w:jc w:val="center"/>
        <w:rPr>
          <w:rFonts w:ascii="Times New Roman" w:hAnsi="Times New Roman" w:cs="Times New Roman"/>
          <w:sz w:val="24"/>
          <w:szCs w:val="24"/>
        </w:rPr>
      </w:pPr>
      <w:r w:rsidRPr="00B53777">
        <w:rPr>
          <w:rFonts w:ascii="Times New Roman" w:hAnsi="Times New Roman" w:cs="Times New Roman"/>
          <w:b/>
          <w:sz w:val="24"/>
          <w:szCs w:val="24"/>
        </w:rPr>
        <w:t>Відомості про учасника</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Повна назва учасника: 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Юридична адреса: 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Поштова адреса: _______________________________________________________________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Банківські реквізити обслуговуючого банку:_______________________________________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Код ЄДРПОУ:_________________________________________________________________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Індивідуальний податковий номер: 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Статус платника податку: 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Контактний номер телефону(телефаксу):___________________________________________</w:t>
      </w:r>
    </w:p>
    <w:p w:rsidR="00FB0E3A"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Е-</w:t>
      </w:r>
      <w:proofErr w:type="spellStart"/>
      <w:r w:rsidRPr="00B53777">
        <w:rPr>
          <w:rFonts w:ascii="Times New Roman" w:hAnsi="Times New Roman" w:cs="Times New Roman"/>
          <w:sz w:val="24"/>
          <w:szCs w:val="24"/>
        </w:rPr>
        <w:t>mail</w:t>
      </w:r>
      <w:proofErr w:type="spellEnd"/>
      <w:r w:rsidRPr="00B53777">
        <w:rPr>
          <w:rFonts w:ascii="Times New Roman" w:hAnsi="Times New Roman" w:cs="Times New Roman"/>
          <w:sz w:val="24"/>
          <w:szCs w:val="24"/>
        </w:rPr>
        <w:t>: ________________________________________</w:t>
      </w:r>
      <w:r w:rsidR="00FB0E3A">
        <w:rPr>
          <w:rFonts w:ascii="Times New Roman" w:hAnsi="Times New Roman" w:cs="Times New Roman"/>
          <w:sz w:val="24"/>
          <w:szCs w:val="24"/>
        </w:rPr>
        <w:t>_______________________________</w:t>
      </w:r>
    </w:p>
    <w:p w:rsidR="00B53777" w:rsidRPr="00B53777" w:rsidRDefault="00FB0E3A" w:rsidP="00FB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53777" w:rsidRPr="00B53777">
        <w:rPr>
          <w:rFonts w:ascii="Times New Roman" w:hAnsi="Times New Roman" w:cs="Times New Roman"/>
          <w:sz w:val="24"/>
          <w:szCs w:val="24"/>
        </w:rPr>
        <w:t xml:space="preserve">ідомості про керівника (посада, ПІБ, </w:t>
      </w:r>
      <w:proofErr w:type="spellStart"/>
      <w:r w:rsidR="00B53777" w:rsidRPr="00B53777">
        <w:rPr>
          <w:rFonts w:ascii="Times New Roman" w:hAnsi="Times New Roman" w:cs="Times New Roman"/>
          <w:sz w:val="24"/>
          <w:szCs w:val="24"/>
        </w:rPr>
        <w:t>тел</w:t>
      </w:r>
      <w:proofErr w:type="spellEnd"/>
      <w:r w:rsidR="00B53777" w:rsidRPr="00B53777">
        <w:rPr>
          <w:rFonts w:ascii="Times New Roman" w:hAnsi="Times New Roman" w:cs="Times New Roman"/>
          <w:sz w:val="24"/>
          <w:szCs w:val="24"/>
        </w:rPr>
        <w:t>.): 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підписанта договору (посада, ПІБ, </w:t>
      </w:r>
      <w:proofErr w:type="spellStart"/>
      <w:r w:rsidRPr="00B53777">
        <w:rPr>
          <w:rFonts w:ascii="Times New Roman" w:hAnsi="Times New Roman" w:cs="Times New Roman"/>
          <w:sz w:val="24"/>
          <w:szCs w:val="24"/>
        </w:rPr>
        <w:t>тел</w:t>
      </w:r>
      <w:proofErr w:type="spellEnd"/>
      <w:r w:rsidRPr="00B53777">
        <w:rPr>
          <w:rFonts w:ascii="Times New Roman" w:hAnsi="Times New Roman" w:cs="Times New Roman"/>
          <w:sz w:val="24"/>
          <w:szCs w:val="24"/>
        </w:rPr>
        <w:t>.): 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підписанта документів пропозиції (посада, ПІБ, </w:t>
      </w:r>
      <w:proofErr w:type="spellStart"/>
      <w:r w:rsidRPr="00B53777">
        <w:rPr>
          <w:rFonts w:ascii="Times New Roman" w:hAnsi="Times New Roman" w:cs="Times New Roman"/>
          <w:sz w:val="24"/>
          <w:szCs w:val="24"/>
        </w:rPr>
        <w:t>тел</w:t>
      </w:r>
      <w:proofErr w:type="spellEnd"/>
      <w:r w:rsidRPr="00B53777">
        <w:rPr>
          <w:rFonts w:ascii="Times New Roman" w:hAnsi="Times New Roman" w:cs="Times New Roman"/>
          <w:sz w:val="24"/>
          <w:szCs w:val="24"/>
        </w:rPr>
        <w:t>.):</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кінцевого </w:t>
      </w:r>
      <w:proofErr w:type="spellStart"/>
      <w:r w:rsidRPr="00B53777">
        <w:rPr>
          <w:rFonts w:ascii="Times New Roman" w:hAnsi="Times New Roman" w:cs="Times New Roman"/>
          <w:sz w:val="24"/>
          <w:szCs w:val="24"/>
        </w:rPr>
        <w:t>бенефіціара</w:t>
      </w:r>
      <w:proofErr w:type="spellEnd"/>
      <w:r w:rsidRPr="00B53777">
        <w:rPr>
          <w:rFonts w:ascii="Times New Roman" w:hAnsi="Times New Roman" w:cs="Times New Roman"/>
          <w:sz w:val="24"/>
          <w:szCs w:val="24"/>
        </w:rPr>
        <w:t xml:space="preserve"> (власника) учасника_____________________________</w:t>
      </w:r>
    </w:p>
    <w:p w:rsidR="00B53777" w:rsidRPr="00B53777" w:rsidRDefault="00B53777" w:rsidP="00FB0E3A">
      <w:pPr>
        <w:spacing w:after="0" w:line="240" w:lineRule="auto"/>
        <w:jc w:val="both"/>
        <w:rPr>
          <w:rFonts w:ascii="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53777" w:rsidRPr="00B53777" w:rsidTr="00466C16">
        <w:trPr>
          <w:jc w:val="center"/>
        </w:trPr>
        <w:tc>
          <w:tcPr>
            <w:tcW w:w="3342"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r>
      <w:tr w:rsidR="00B53777" w:rsidRPr="00B53777" w:rsidTr="00466C16">
        <w:trPr>
          <w:jc w:val="center"/>
        </w:trPr>
        <w:tc>
          <w:tcPr>
            <w:tcW w:w="3342"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посада уповноваженої особи Учасника</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підпис та печатка (за наявності)</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прізвище, ініціали</w:t>
            </w:r>
          </w:p>
        </w:tc>
      </w:tr>
    </w:tbl>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Default="00B53777" w:rsidP="00B53777">
      <w:pPr>
        <w:jc w:val="both"/>
        <w:rPr>
          <w:rFonts w:ascii="Times New Roman" w:hAnsi="Times New Roman" w:cs="Times New Roman"/>
          <w:b/>
          <w:sz w:val="24"/>
          <w:szCs w:val="24"/>
        </w:rPr>
      </w:pPr>
    </w:p>
    <w:p w:rsidR="00D8496C" w:rsidRPr="00B53777" w:rsidRDefault="00D8496C"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46046B" w:rsidRPr="0031312D" w:rsidRDefault="0046046B" w:rsidP="0046046B">
      <w:pPr>
        <w:spacing w:after="0" w:line="240" w:lineRule="auto"/>
        <w:jc w:val="right"/>
        <w:rPr>
          <w:rFonts w:ascii="Times New Roman" w:hAnsi="Times New Roman" w:cs="Times New Roman"/>
          <w:b/>
          <w:sz w:val="24"/>
          <w:szCs w:val="24"/>
        </w:rPr>
      </w:pPr>
      <w:r w:rsidRPr="0031312D">
        <w:rPr>
          <w:rFonts w:ascii="Times New Roman" w:hAnsi="Times New Roman" w:cs="Times New Roman"/>
          <w:b/>
          <w:sz w:val="24"/>
          <w:szCs w:val="24"/>
        </w:rPr>
        <w:t xml:space="preserve">Додаток </w:t>
      </w:r>
      <w:r w:rsidR="00ED5EC8">
        <w:rPr>
          <w:rFonts w:ascii="Times New Roman" w:hAnsi="Times New Roman" w:cs="Times New Roman"/>
          <w:b/>
          <w:sz w:val="24"/>
          <w:szCs w:val="24"/>
        </w:rPr>
        <w:t>№</w:t>
      </w:r>
      <w:r w:rsidRPr="0031312D">
        <w:rPr>
          <w:rFonts w:ascii="Times New Roman" w:hAnsi="Times New Roman" w:cs="Times New Roman"/>
          <w:b/>
          <w:sz w:val="24"/>
          <w:szCs w:val="24"/>
        </w:rPr>
        <w:t xml:space="preserve">4 </w:t>
      </w:r>
    </w:p>
    <w:p w:rsidR="0046046B" w:rsidRPr="0046046B" w:rsidRDefault="0046046B" w:rsidP="0046046B">
      <w:pPr>
        <w:spacing w:after="0" w:line="240" w:lineRule="auto"/>
        <w:jc w:val="right"/>
        <w:rPr>
          <w:rFonts w:ascii="Times New Roman" w:hAnsi="Times New Roman" w:cs="Times New Roman"/>
          <w:sz w:val="24"/>
          <w:szCs w:val="24"/>
        </w:rPr>
      </w:pPr>
      <w:r w:rsidRPr="0031312D">
        <w:rPr>
          <w:rFonts w:ascii="Times New Roman" w:hAnsi="Times New Roman" w:cs="Times New Roman"/>
          <w:b/>
          <w:sz w:val="24"/>
          <w:szCs w:val="24"/>
        </w:rPr>
        <w:t>до оголошення</w:t>
      </w:r>
    </w:p>
    <w:p w:rsidR="0046046B" w:rsidRPr="0046046B" w:rsidRDefault="0046046B" w:rsidP="00C73418">
      <w:pPr>
        <w:spacing w:after="0" w:line="240" w:lineRule="auto"/>
        <w:jc w:val="both"/>
        <w:rPr>
          <w:rFonts w:ascii="Times New Roman" w:hAnsi="Times New Roman" w:cs="Times New Roman"/>
          <w:b/>
          <w:sz w:val="24"/>
          <w:szCs w:val="24"/>
        </w:rPr>
      </w:pPr>
    </w:p>
    <w:p w:rsidR="00C73418" w:rsidRPr="00C73418" w:rsidRDefault="00C73418" w:rsidP="00C73418">
      <w:pPr>
        <w:spacing w:after="0" w:line="240" w:lineRule="auto"/>
        <w:jc w:val="both"/>
        <w:rPr>
          <w:rFonts w:ascii="Times New Roman" w:hAnsi="Times New Roman" w:cs="Times New Roman"/>
          <w:i/>
          <w:sz w:val="24"/>
          <w:szCs w:val="24"/>
        </w:rPr>
      </w:pPr>
      <w:r w:rsidRPr="00C73418">
        <w:rPr>
          <w:rFonts w:ascii="Times New Roman" w:hAnsi="Times New Roman" w:cs="Times New Roman"/>
          <w:i/>
          <w:sz w:val="24"/>
          <w:szCs w:val="24"/>
        </w:rPr>
        <w:t>Форма пропозиції, яка подається Учасником на фірмовому бланку (у разі наявності).</w:t>
      </w:r>
    </w:p>
    <w:p w:rsidR="00C73418" w:rsidRPr="00C73418" w:rsidRDefault="00C73418" w:rsidP="00C73418">
      <w:pPr>
        <w:spacing w:after="0" w:line="240" w:lineRule="auto"/>
        <w:jc w:val="both"/>
        <w:rPr>
          <w:rFonts w:ascii="Times New Roman" w:hAnsi="Times New Roman" w:cs="Times New Roman"/>
          <w:i/>
          <w:sz w:val="24"/>
          <w:szCs w:val="24"/>
        </w:rPr>
      </w:pPr>
      <w:r w:rsidRPr="00C73418">
        <w:rPr>
          <w:rFonts w:ascii="Times New Roman" w:hAnsi="Times New Roman" w:cs="Times New Roman"/>
          <w:i/>
          <w:sz w:val="24"/>
          <w:szCs w:val="24"/>
        </w:rPr>
        <w:t>Учасник не повинен відступати від змісту даної форми.</w:t>
      </w:r>
    </w:p>
    <w:p w:rsidR="00C73418" w:rsidRPr="00C73418" w:rsidRDefault="00C73418" w:rsidP="00C73418">
      <w:pPr>
        <w:spacing w:after="0" w:line="240" w:lineRule="auto"/>
        <w:jc w:val="both"/>
        <w:rPr>
          <w:rFonts w:ascii="Times New Roman" w:hAnsi="Times New Roman" w:cs="Times New Roman"/>
          <w:i/>
          <w:sz w:val="24"/>
          <w:szCs w:val="24"/>
        </w:rPr>
      </w:pPr>
    </w:p>
    <w:p w:rsidR="00C73418" w:rsidRPr="00C73418" w:rsidRDefault="00C73418" w:rsidP="0046046B">
      <w:pPr>
        <w:spacing w:after="0" w:line="240" w:lineRule="auto"/>
        <w:jc w:val="center"/>
        <w:rPr>
          <w:rFonts w:ascii="Times New Roman" w:hAnsi="Times New Roman" w:cs="Times New Roman"/>
          <w:b/>
          <w:bCs/>
          <w:i/>
          <w:iCs/>
          <w:sz w:val="24"/>
          <w:szCs w:val="24"/>
        </w:rPr>
      </w:pPr>
      <w:r w:rsidRPr="00C73418">
        <w:rPr>
          <w:rFonts w:ascii="Times New Roman" w:hAnsi="Times New Roman" w:cs="Times New Roman"/>
          <w:b/>
          <w:bCs/>
          <w:i/>
          <w:iCs/>
          <w:sz w:val="24"/>
          <w:szCs w:val="24"/>
        </w:rPr>
        <w:t>ЦІНОВА ПРОПОЗИЦІЯ</w:t>
      </w:r>
    </w:p>
    <w:p w:rsidR="00C73418" w:rsidRPr="00C73418" w:rsidRDefault="00C73418" w:rsidP="0046046B">
      <w:pPr>
        <w:spacing w:after="0" w:line="240" w:lineRule="auto"/>
        <w:jc w:val="center"/>
        <w:rPr>
          <w:rFonts w:ascii="Times New Roman" w:hAnsi="Times New Roman" w:cs="Times New Roman"/>
          <w:bCs/>
          <w:i/>
          <w:iCs/>
          <w:sz w:val="24"/>
          <w:szCs w:val="24"/>
        </w:rPr>
      </w:pPr>
      <w:r w:rsidRPr="00C73418">
        <w:rPr>
          <w:rFonts w:ascii="Times New Roman" w:hAnsi="Times New Roman" w:cs="Times New Roman"/>
          <w:bCs/>
          <w:i/>
          <w:iCs/>
          <w:sz w:val="24"/>
          <w:szCs w:val="24"/>
        </w:rPr>
        <w:t>на участь у спрощеній закупівлі</w:t>
      </w:r>
    </w:p>
    <w:p w:rsidR="00874627" w:rsidRDefault="006003E1" w:rsidP="006003E1">
      <w:pPr>
        <w:spacing w:after="0" w:line="240" w:lineRule="auto"/>
        <w:jc w:val="center"/>
        <w:rPr>
          <w:rFonts w:ascii="Times New Roman" w:eastAsia="Times New Roman" w:hAnsi="Times New Roman"/>
          <w:color w:val="000000"/>
          <w:sz w:val="24"/>
          <w:szCs w:val="24"/>
          <w:lang w:eastAsia="ru-RU"/>
        </w:rPr>
      </w:pPr>
      <w:r w:rsidRPr="00A709CD">
        <w:rPr>
          <w:rFonts w:ascii="Times New Roman" w:hAnsi="Times New Roman" w:cs="Times New Roman"/>
          <w:sz w:val="28"/>
          <w:szCs w:val="28"/>
        </w:rPr>
        <w:t xml:space="preserve">Код ДК </w:t>
      </w:r>
      <w:r w:rsidRPr="0020082C">
        <w:rPr>
          <w:rFonts w:ascii="Times New Roman" w:hAnsi="Times New Roman" w:cs="Times New Roman"/>
          <w:sz w:val="28"/>
          <w:szCs w:val="28"/>
        </w:rPr>
        <w:t xml:space="preserve">021:2015 - </w:t>
      </w:r>
      <w:r>
        <w:rPr>
          <w:rFonts w:ascii="Times New Roman" w:hAnsi="Times New Roman" w:cs="Times New Roman"/>
          <w:sz w:val="28"/>
          <w:szCs w:val="28"/>
        </w:rPr>
        <w:t>39290000-1 Фурнітура різна</w:t>
      </w:r>
      <w:r w:rsidRPr="006D0352">
        <w:rPr>
          <w:rFonts w:ascii="Times New Roman" w:hAnsi="Times New Roman" w:cs="Times New Roman"/>
          <w:sz w:val="28"/>
          <w:szCs w:val="28"/>
        </w:rPr>
        <w:t xml:space="preserve"> </w:t>
      </w:r>
      <w:r w:rsidRPr="00A709CD">
        <w:rPr>
          <w:rFonts w:ascii="Times New Roman" w:hAnsi="Times New Roman" w:cs="Times New Roman"/>
          <w:sz w:val="28"/>
          <w:szCs w:val="28"/>
        </w:rPr>
        <w:t>(</w:t>
      </w:r>
      <w:r>
        <w:rPr>
          <w:rFonts w:ascii="Times New Roman" w:hAnsi="Times New Roman" w:cs="Times New Roman"/>
          <w:sz w:val="28"/>
          <w:szCs w:val="28"/>
        </w:rPr>
        <w:t>Фурнітура різна</w:t>
      </w:r>
      <w:r w:rsidRPr="00A709CD">
        <w:rPr>
          <w:rFonts w:ascii="Times New Roman" w:hAnsi="Times New Roman" w:cs="Times New Roman"/>
          <w:sz w:val="28"/>
          <w:szCs w:val="28"/>
        </w:rPr>
        <w:t>)</w:t>
      </w:r>
    </w:p>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Ми, __________________________________________</w:t>
      </w:r>
      <w:r w:rsidRPr="00025550">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sidRPr="00025550">
        <w:rPr>
          <w:rFonts w:ascii="Times New Roman" w:hAnsi="Times New Roman" w:cs="Times New Roman"/>
          <w:sz w:val="24"/>
          <w:szCs w:val="24"/>
        </w:rPr>
        <w:t xml:space="preserve"> надає свою пропозицію щодо участі у конкурсі на закупівлю за предметом: </w:t>
      </w:r>
    </w:p>
    <w:tbl>
      <w:tblPr>
        <w:tblW w:w="5000" w:type="pct"/>
        <w:tblInd w:w="-8" w:type="dxa"/>
        <w:tblLook w:val="04A0" w:firstRow="1" w:lastRow="0" w:firstColumn="1" w:lastColumn="0" w:noHBand="0" w:noVBand="1"/>
      </w:tblPr>
      <w:tblGrid>
        <w:gridCol w:w="3554"/>
        <w:gridCol w:w="6068"/>
      </w:tblGrid>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1. Повне та скорочене (за наявності)  найменування учасника</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rPr>
          <w:trHeight w:val="121"/>
        </w:trPr>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2. Юридична та фактична адреса учасника</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 xml:space="preserve">3. Код ЄДРПОУ учасника </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4. Банківські реквізити (усі наявні рахунки)</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5. Телефон (факс), е-</w:t>
            </w:r>
            <w:proofErr w:type="spellStart"/>
            <w:r w:rsidRPr="00025550">
              <w:rPr>
                <w:rFonts w:ascii="Times New Roman" w:hAnsi="Times New Roman" w:cs="Times New Roman"/>
                <w:sz w:val="24"/>
                <w:szCs w:val="24"/>
              </w:rPr>
              <w:t>mail</w:t>
            </w:r>
            <w:proofErr w:type="spellEnd"/>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bl>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1. Вивчивши дане оголошення,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пропозиції, за цінами вказаними у таблиці:</w:t>
      </w:r>
    </w:p>
    <w:p w:rsidR="00025550" w:rsidRPr="00025550" w:rsidRDefault="00025550" w:rsidP="00025550">
      <w:pPr>
        <w:spacing w:after="0" w:line="240" w:lineRule="auto"/>
        <w:jc w:val="both"/>
        <w:rPr>
          <w:rFonts w:ascii="Times New Roman" w:hAnsi="Times New Roman" w:cs="Times New Roman"/>
          <w:sz w:val="24"/>
          <w:szCs w:val="24"/>
        </w:rPr>
      </w:pPr>
    </w:p>
    <w:tbl>
      <w:tblPr>
        <w:tblpPr w:leftFromText="180" w:rightFromText="180" w:vertAnchor="text" w:horzAnchor="margin" w:tblpX="-152" w:tblpY="266"/>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35"/>
        <w:gridCol w:w="2080"/>
        <w:gridCol w:w="1208"/>
        <w:gridCol w:w="1275"/>
        <w:gridCol w:w="1773"/>
        <w:gridCol w:w="1614"/>
      </w:tblGrid>
      <w:tr w:rsidR="00186865" w:rsidRPr="00186865" w:rsidTr="00186865">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w:t>
            </w:r>
          </w:p>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з/п</w:t>
            </w:r>
          </w:p>
        </w:tc>
        <w:tc>
          <w:tcPr>
            <w:tcW w:w="1235" w:type="dxa"/>
            <w:tcBorders>
              <w:top w:val="single" w:sz="4" w:space="0" w:color="auto"/>
              <w:left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Найменування товару</w:t>
            </w:r>
          </w:p>
        </w:tc>
        <w:tc>
          <w:tcPr>
            <w:tcW w:w="2080" w:type="dxa"/>
            <w:tcBorders>
              <w:top w:val="single" w:sz="4" w:space="0" w:color="auto"/>
              <w:left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Країна походження товару/виробник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Кількість</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Ціна за одиницю без ПДВ (грн.)</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 xml:space="preserve">Загальна сума без ПДВ </w:t>
            </w:r>
          </w:p>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(грн.)</w:t>
            </w:r>
          </w:p>
        </w:tc>
      </w:tr>
      <w:tr w:rsidR="00186865" w:rsidRPr="00186865" w:rsidTr="0018686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sz w:val="24"/>
                <w:szCs w:val="24"/>
                <w:lang w:eastAsia="ru-RU"/>
              </w:rPr>
            </w:pPr>
            <w:r w:rsidRPr="00186865">
              <w:rPr>
                <w:rFonts w:ascii="Times New Roman" w:eastAsia="Arial" w:hAnsi="Times New Roman" w:cs="Times New Roman"/>
                <w:sz w:val="24"/>
                <w:szCs w:val="24"/>
                <w:lang w:eastAsia="ru-RU"/>
              </w:rPr>
              <w:t>1</w:t>
            </w:r>
          </w:p>
        </w:tc>
        <w:tc>
          <w:tcPr>
            <w:tcW w:w="1235" w:type="dxa"/>
            <w:tcBorders>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rPr>
                <w:rFonts w:ascii="Times New Roman" w:eastAsia="Arial" w:hAnsi="Times New Roman" w:cs="Times New Roman"/>
                <w:sz w:val="24"/>
                <w:szCs w:val="24"/>
                <w:lang w:eastAsia="ru-RU"/>
              </w:rPr>
            </w:pPr>
          </w:p>
        </w:tc>
        <w:tc>
          <w:tcPr>
            <w:tcW w:w="2080" w:type="dxa"/>
            <w:tcBorders>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rPr>
                <w:rFonts w:ascii="Times New Roman" w:eastAsia="Arial" w:hAnsi="Times New Roman" w:cs="Times New Roman"/>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r w:rsidR="00186865" w:rsidRPr="00186865" w:rsidTr="00186865">
        <w:trPr>
          <w:trHeight w:val="361"/>
        </w:trPr>
        <w:tc>
          <w:tcPr>
            <w:tcW w:w="8138" w:type="dxa"/>
            <w:gridSpan w:val="6"/>
            <w:tcBorders>
              <w:top w:val="single" w:sz="4" w:space="0" w:color="auto"/>
              <w:left w:val="single" w:sz="4" w:space="0" w:color="auto"/>
              <w:bottom w:val="single" w:sz="4" w:space="0" w:color="auto"/>
              <w:right w:val="single" w:sz="4" w:space="0" w:color="auto"/>
            </w:tcBorders>
            <w:shd w:val="clear" w:color="auto" w:fill="auto"/>
          </w:tcPr>
          <w:p w:rsidR="00186865" w:rsidRPr="00186865" w:rsidRDefault="00186865" w:rsidP="00186865">
            <w:pPr>
              <w:spacing w:after="0" w:line="240" w:lineRule="auto"/>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Загальна вартість договору, грн. (без ПДВ)</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r w:rsidR="00186865" w:rsidRPr="00186865" w:rsidTr="00186865">
        <w:trPr>
          <w:trHeight w:val="361"/>
        </w:trPr>
        <w:tc>
          <w:tcPr>
            <w:tcW w:w="8138" w:type="dxa"/>
            <w:gridSpan w:val="6"/>
            <w:tcBorders>
              <w:top w:val="single" w:sz="4" w:space="0" w:color="auto"/>
              <w:left w:val="single" w:sz="4" w:space="0" w:color="auto"/>
              <w:bottom w:val="single" w:sz="4" w:space="0" w:color="auto"/>
              <w:right w:val="single" w:sz="4" w:space="0" w:color="auto"/>
            </w:tcBorders>
            <w:shd w:val="clear" w:color="auto" w:fill="auto"/>
          </w:tcPr>
          <w:p w:rsidR="00186865" w:rsidRPr="00186865" w:rsidRDefault="00186865" w:rsidP="00186865">
            <w:pPr>
              <w:spacing w:after="0" w:line="240" w:lineRule="auto"/>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ПДВ*, грн.</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r w:rsidR="00186865" w:rsidRPr="00186865" w:rsidTr="00186865">
        <w:trPr>
          <w:trHeight w:val="361"/>
        </w:trPr>
        <w:tc>
          <w:tcPr>
            <w:tcW w:w="8138" w:type="dxa"/>
            <w:gridSpan w:val="6"/>
            <w:tcBorders>
              <w:top w:val="single" w:sz="4" w:space="0" w:color="auto"/>
              <w:left w:val="single" w:sz="4" w:space="0" w:color="auto"/>
              <w:bottom w:val="single" w:sz="4" w:space="0" w:color="auto"/>
              <w:right w:val="single" w:sz="4" w:space="0" w:color="auto"/>
            </w:tcBorders>
            <w:shd w:val="clear" w:color="auto" w:fill="auto"/>
          </w:tcPr>
          <w:p w:rsidR="00186865" w:rsidRPr="00186865" w:rsidRDefault="00186865" w:rsidP="00186865">
            <w:pPr>
              <w:spacing w:after="0" w:line="240" w:lineRule="auto"/>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Загальна вартість договору, грн. (з ПДВ*)</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bl>
    <w:p w:rsidR="004110E4" w:rsidRPr="00025550" w:rsidRDefault="004110E4" w:rsidP="004110E4">
      <w:pPr>
        <w:spacing w:after="0" w:line="240" w:lineRule="auto"/>
        <w:jc w:val="both"/>
        <w:rPr>
          <w:rFonts w:ascii="Times New Roman" w:hAnsi="Times New Roman" w:cs="Times New Roman"/>
          <w:sz w:val="24"/>
          <w:szCs w:val="24"/>
        </w:rPr>
      </w:pPr>
      <w:r w:rsidRPr="00186865">
        <w:rPr>
          <w:rFonts w:ascii="Times New Roman" w:eastAsia="Times New Roman" w:hAnsi="Times New Roman" w:cs="Times New Roman"/>
          <w:sz w:val="24"/>
          <w:szCs w:val="24"/>
          <w:lang w:eastAsia="ru-RU"/>
        </w:rPr>
        <w:t>Ціна включає у себе всі витрати, сплату податків і зборів тощо.</w:t>
      </w:r>
    </w:p>
    <w:p w:rsidR="004110E4" w:rsidRPr="00025550" w:rsidRDefault="004110E4" w:rsidP="004110E4">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 у разі якщо учасник є платником податку на додану вартість.</w:t>
      </w:r>
    </w:p>
    <w:p w:rsidR="004110E4" w:rsidRPr="00025550" w:rsidRDefault="004110E4" w:rsidP="004110E4">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Загальна вартіс</w:t>
      </w:r>
      <w:r>
        <w:rPr>
          <w:rFonts w:ascii="Times New Roman" w:hAnsi="Times New Roman" w:cs="Times New Roman"/>
          <w:i/>
          <w:sz w:val="24"/>
          <w:szCs w:val="24"/>
        </w:rPr>
        <w:t>ть: ______________________</w:t>
      </w:r>
      <w:r w:rsidRPr="00025550">
        <w:rPr>
          <w:rFonts w:ascii="Times New Roman" w:hAnsi="Times New Roman" w:cs="Times New Roman"/>
          <w:i/>
          <w:sz w:val="24"/>
          <w:szCs w:val="24"/>
        </w:rPr>
        <w:t>(цифрами та прописом), грн з</w:t>
      </w:r>
      <w:r>
        <w:rPr>
          <w:rFonts w:ascii="Times New Roman" w:hAnsi="Times New Roman" w:cs="Times New Roman"/>
          <w:i/>
          <w:sz w:val="24"/>
          <w:szCs w:val="24"/>
        </w:rPr>
        <w:t>/без</w:t>
      </w:r>
      <w:r w:rsidRPr="00025550">
        <w:rPr>
          <w:rFonts w:ascii="Times New Roman" w:hAnsi="Times New Roman" w:cs="Times New Roman"/>
          <w:i/>
          <w:sz w:val="24"/>
          <w:szCs w:val="24"/>
        </w:rPr>
        <w:t xml:space="preserve"> ПДВ. </w:t>
      </w:r>
    </w:p>
    <w:p w:rsidR="004110E4" w:rsidRDefault="004110E4" w:rsidP="004110E4">
      <w:pPr>
        <w:spacing w:after="0" w:line="240" w:lineRule="auto"/>
        <w:jc w:val="both"/>
        <w:rPr>
          <w:rFonts w:ascii="Times New Roman" w:eastAsia="Times New Roman" w:hAnsi="Times New Roman" w:cs="Times New Roman"/>
          <w:sz w:val="24"/>
          <w:szCs w:val="24"/>
          <w:lang w:eastAsia="ru-RU"/>
        </w:rPr>
      </w:pPr>
      <w:r w:rsidRPr="00B12B61">
        <w:rPr>
          <w:rFonts w:ascii="Times New Roman" w:eastAsia="Times New Roman" w:hAnsi="Times New Roman" w:cs="Times New Roman"/>
          <w:sz w:val="24"/>
          <w:szCs w:val="24"/>
          <w:u w:val="single"/>
          <w:lang w:eastAsia="ru-RU"/>
        </w:rPr>
        <w:t>Строки поставки товарів</w:t>
      </w:r>
      <w:r w:rsidRPr="00025550">
        <w:rPr>
          <w:rFonts w:ascii="Times New Roman" w:hAnsi="Times New Roman" w:cs="Times New Roman"/>
          <w:sz w:val="24"/>
          <w:szCs w:val="24"/>
        </w:rPr>
        <w:t xml:space="preserve"> – </w:t>
      </w:r>
      <w:r w:rsidRPr="00B4599C">
        <w:rPr>
          <w:rFonts w:ascii="Times New Roman" w:eastAsia="Times New Roman" w:hAnsi="Times New Roman" w:cs="Times New Roman"/>
          <w:sz w:val="24"/>
          <w:szCs w:val="24"/>
          <w:lang w:eastAsia="uk-UA"/>
        </w:rPr>
        <w:t xml:space="preserve">Постачальник здійснює поставку Товару протягом </w:t>
      </w:r>
      <w:r>
        <w:rPr>
          <w:rFonts w:ascii="Times New Roman" w:eastAsia="Times New Roman" w:hAnsi="Times New Roman" w:cs="Times New Roman"/>
          <w:sz w:val="24"/>
          <w:szCs w:val="24"/>
          <w:lang w:eastAsia="ru-RU"/>
        </w:rPr>
        <w:t>10</w:t>
      </w:r>
      <w:r w:rsidRPr="00905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905AFB">
        <w:rPr>
          <w:rFonts w:ascii="Times New Roman" w:eastAsia="Times New Roman" w:hAnsi="Times New Roman" w:cs="Times New Roman"/>
          <w:sz w:val="24"/>
          <w:szCs w:val="24"/>
          <w:lang w:eastAsia="ru-RU"/>
        </w:rPr>
        <w:t xml:space="preserve">) календарних днів </w:t>
      </w:r>
      <w:r w:rsidRPr="00B4599C">
        <w:rPr>
          <w:rFonts w:ascii="Times New Roman" w:eastAsia="Times New Roman" w:hAnsi="Times New Roman" w:cs="Times New Roman"/>
          <w:sz w:val="24"/>
          <w:szCs w:val="24"/>
          <w:lang w:eastAsia="ru-RU"/>
        </w:rPr>
        <w:t>з дня отримання Рознарядки Замовника, яка повинна містити інформацію про необхідну кількість та асортимент товару.</w:t>
      </w:r>
    </w:p>
    <w:p w:rsidR="00AE7384" w:rsidRPr="00AE7384" w:rsidRDefault="00AE7384" w:rsidP="00AE73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Строк поставки товару</w:t>
      </w:r>
      <w:r w:rsidRPr="00AE7384">
        <w:rPr>
          <w:rFonts w:ascii="Times New Roman" w:hAnsi="Times New Roman" w:cs="Times New Roman"/>
          <w:b/>
          <w:sz w:val="24"/>
          <w:szCs w:val="24"/>
        </w:rPr>
        <w:t xml:space="preserve"> – </w:t>
      </w:r>
      <w:r w:rsidRPr="00AE7384">
        <w:rPr>
          <w:rFonts w:ascii="Times New Roman" w:hAnsi="Times New Roman" w:cs="Times New Roman"/>
          <w:sz w:val="24"/>
          <w:szCs w:val="24"/>
        </w:rPr>
        <w:t xml:space="preserve">Протягом дії договору термін якого обумовлений часом воєнного стану в Україні, оголошеного </w:t>
      </w:r>
      <w:r w:rsidRPr="00AE7384">
        <w:rPr>
          <w:rFonts w:ascii="Times New Roman" w:hAnsi="Times New Roman" w:cs="Times New Roman"/>
          <w:bCs/>
          <w:sz w:val="24"/>
          <w:szCs w:val="24"/>
        </w:rPr>
        <w:t>Указом Президента України «Про введення воєнного стану в Україні» від 24.02.2022 № 64/2022 (і</w:t>
      </w:r>
      <w:r w:rsidRPr="00AE7384">
        <w:rPr>
          <w:rFonts w:ascii="Times New Roman" w:hAnsi="Times New Roman" w:cs="Times New Roman"/>
          <w:sz w:val="24"/>
          <w:szCs w:val="24"/>
        </w:rPr>
        <w:t xml:space="preserve">з змінами, внесеними згідно з Указами Президента </w:t>
      </w:r>
      <w:hyperlink r:id="rId10" w:anchor="n2" w:tgtFrame="_blank" w:history="1">
        <w:r w:rsidRPr="00AE7384">
          <w:rPr>
            <w:rStyle w:val="a6"/>
            <w:rFonts w:ascii="Times New Roman" w:hAnsi="Times New Roman" w:cs="Times New Roman"/>
            <w:sz w:val="24"/>
            <w:szCs w:val="24"/>
          </w:rPr>
          <w:t>№133/2022 від14.03.2022</w:t>
        </w:r>
      </w:hyperlink>
      <w:r w:rsidRPr="00AE7384">
        <w:rPr>
          <w:rFonts w:ascii="Times New Roman" w:hAnsi="Times New Roman" w:cs="Times New Roman"/>
          <w:sz w:val="24"/>
          <w:szCs w:val="24"/>
        </w:rPr>
        <w:t xml:space="preserve">, </w:t>
      </w:r>
      <w:hyperlink r:id="rId11" w:anchor="n2" w:tgtFrame="_blank" w:history="1">
        <w:r w:rsidRPr="00AE7384">
          <w:rPr>
            <w:rStyle w:val="a6"/>
            <w:rFonts w:ascii="Times New Roman" w:hAnsi="Times New Roman" w:cs="Times New Roman"/>
            <w:sz w:val="24"/>
            <w:szCs w:val="24"/>
          </w:rPr>
          <w:t>№259/2022 від18.04.2022</w:t>
        </w:r>
      </w:hyperlink>
      <w:r w:rsidRPr="00AE7384">
        <w:rPr>
          <w:rFonts w:ascii="Times New Roman" w:hAnsi="Times New Roman" w:cs="Times New Roman"/>
          <w:sz w:val="24"/>
          <w:szCs w:val="24"/>
        </w:rPr>
        <w:t xml:space="preserve">, </w:t>
      </w:r>
      <w:hyperlink r:id="rId12" w:anchor="n2" w:tgtFrame="_blank" w:history="1">
        <w:r w:rsidRPr="00AE7384">
          <w:rPr>
            <w:rStyle w:val="a6"/>
            <w:rFonts w:ascii="Times New Roman" w:hAnsi="Times New Roman" w:cs="Times New Roman"/>
            <w:sz w:val="24"/>
            <w:szCs w:val="24"/>
          </w:rPr>
          <w:t>№341/2022 від 17.05.2022</w:t>
        </w:r>
      </w:hyperlink>
      <w:r w:rsidRPr="00AE7384">
        <w:rPr>
          <w:rFonts w:ascii="Times New Roman" w:hAnsi="Times New Roman" w:cs="Times New Roman"/>
          <w:sz w:val="24"/>
          <w:szCs w:val="24"/>
          <w:u w:val="single"/>
        </w:rPr>
        <w:t>, №573/2022 від 12.08.2022</w:t>
      </w:r>
      <w:r w:rsidRPr="00AE7384">
        <w:rPr>
          <w:rFonts w:ascii="Times New Roman" w:hAnsi="Times New Roman" w:cs="Times New Roman"/>
          <w:bCs/>
          <w:sz w:val="24"/>
          <w:szCs w:val="24"/>
        </w:rPr>
        <w:t>), але не пізніше ніж до 21.11.2022.</w:t>
      </w:r>
      <w:r w:rsidRPr="00AE7384">
        <w:rPr>
          <w:rFonts w:ascii="Times New Roman" w:hAnsi="Times New Roman" w:cs="Times New Roman"/>
          <w:sz w:val="24"/>
          <w:szCs w:val="24"/>
        </w:rPr>
        <w:t xml:space="preserve"> Строк </w:t>
      </w:r>
      <w:r>
        <w:rPr>
          <w:rFonts w:ascii="Times New Roman" w:hAnsi="Times New Roman" w:cs="Times New Roman"/>
          <w:sz w:val="24"/>
          <w:szCs w:val="24"/>
        </w:rPr>
        <w:t xml:space="preserve">поставки товару </w:t>
      </w:r>
      <w:r w:rsidRPr="00AE7384">
        <w:rPr>
          <w:rFonts w:ascii="Times New Roman" w:hAnsi="Times New Roman" w:cs="Times New Roman"/>
          <w:sz w:val="24"/>
          <w:szCs w:val="24"/>
        </w:rPr>
        <w:t>до умов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12.08.2022 року № 573/2022 «Про продовження строку дії воєнного стану в Україні»</w:t>
      </w:r>
      <w:r w:rsidRPr="00AE7384">
        <w:rPr>
          <w:rFonts w:ascii="Times New Roman" w:hAnsi="Times New Roman" w:cs="Times New Roman"/>
          <w:sz w:val="24"/>
          <w:szCs w:val="24"/>
          <w:lang w:val="ru-RU"/>
        </w:rPr>
        <w:t xml:space="preserve">, але не </w:t>
      </w:r>
      <w:proofErr w:type="spellStart"/>
      <w:r w:rsidRPr="00AE7384">
        <w:rPr>
          <w:rFonts w:ascii="Times New Roman" w:hAnsi="Times New Roman" w:cs="Times New Roman"/>
          <w:sz w:val="24"/>
          <w:szCs w:val="24"/>
          <w:lang w:val="ru-RU"/>
        </w:rPr>
        <w:t>пізніше</w:t>
      </w:r>
      <w:proofErr w:type="spellEnd"/>
      <w:r w:rsidRPr="00AE7384">
        <w:rPr>
          <w:rFonts w:ascii="Times New Roman" w:hAnsi="Times New Roman" w:cs="Times New Roman"/>
          <w:sz w:val="24"/>
          <w:szCs w:val="24"/>
          <w:lang w:val="ru-RU"/>
        </w:rPr>
        <w:t xml:space="preserve"> </w:t>
      </w:r>
      <w:proofErr w:type="spellStart"/>
      <w:r w:rsidRPr="00AE7384">
        <w:rPr>
          <w:rFonts w:ascii="Times New Roman" w:hAnsi="Times New Roman" w:cs="Times New Roman"/>
          <w:sz w:val="24"/>
          <w:szCs w:val="24"/>
          <w:lang w:val="ru-RU"/>
        </w:rPr>
        <w:t>ніж</w:t>
      </w:r>
      <w:proofErr w:type="spellEnd"/>
      <w:r w:rsidRPr="00AE7384">
        <w:rPr>
          <w:rFonts w:ascii="Times New Roman" w:hAnsi="Times New Roman" w:cs="Times New Roman"/>
          <w:sz w:val="24"/>
          <w:szCs w:val="24"/>
          <w:lang w:val="ru-RU"/>
        </w:rPr>
        <w:t xml:space="preserve"> до 31 </w:t>
      </w:r>
      <w:proofErr w:type="spellStart"/>
      <w:r w:rsidRPr="00AE7384">
        <w:rPr>
          <w:rFonts w:ascii="Times New Roman" w:hAnsi="Times New Roman" w:cs="Times New Roman"/>
          <w:sz w:val="24"/>
          <w:szCs w:val="24"/>
          <w:lang w:val="ru-RU"/>
        </w:rPr>
        <w:t>грудня</w:t>
      </w:r>
      <w:proofErr w:type="spellEnd"/>
      <w:r w:rsidRPr="00AE7384">
        <w:rPr>
          <w:rFonts w:ascii="Times New Roman" w:hAnsi="Times New Roman" w:cs="Times New Roman"/>
          <w:sz w:val="24"/>
          <w:szCs w:val="24"/>
          <w:lang w:val="ru-RU"/>
        </w:rPr>
        <w:t xml:space="preserve"> 2022 року.</w:t>
      </w:r>
    </w:p>
    <w:p w:rsidR="00AE7384" w:rsidRDefault="00AE7384" w:rsidP="004110E4">
      <w:pPr>
        <w:spacing w:after="0" w:line="240" w:lineRule="auto"/>
        <w:jc w:val="both"/>
        <w:rPr>
          <w:rFonts w:ascii="Times New Roman" w:hAnsi="Times New Roman" w:cs="Times New Roman"/>
          <w:sz w:val="24"/>
          <w:szCs w:val="24"/>
        </w:rPr>
      </w:pPr>
    </w:p>
    <w:p w:rsidR="004110E4" w:rsidRPr="00B1206F" w:rsidRDefault="004110E4" w:rsidP="004110E4">
      <w:pPr>
        <w:spacing w:after="0" w:line="240" w:lineRule="auto"/>
        <w:jc w:val="both"/>
        <w:rPr>
          <w:rFonts w:ascii="Times New Roman" w:eastAsia="Times New Roman" w:hAnsi="Times New Roman" w:cs="Times New Roman"/>
          <w:sz w:val="24"/>
          <w:szCs w:val="24"/>
          <w:lang w:eastAsia="ru-RU"/>
        </w:rPr>
      </w:pPr>
      <w:r w:rsidRPr="00B12B61">
        <w:rPr>
          <w:rFonts w:ascii="Times New Roman" w:hAnsi="Times New Roman" w:cs="Times New Roman"/>
          <w:sz w:val="24"/>
          <w:szCs w:val="24"/>
          <w:u w:val="single"/>
        </w:rPr>
        <w:lastRenderedPageBreak/>
        <w:t xml:space="preserve">Місце </w:t>
      </w:r>
      <w:r w:rsidRPr="00B12B61">
        <w:rPr>
          <w:rFonts w:ascii="Times New Roman" w:eastAsia="Times New Roman" w:hAnsi="Times New Roman" w:cs="Times New Roman"/>
          <w:sz w:val="24"/>
          <w:szCs w:val="24"/>
          <w:u w:val="single"/>
          <w:lang w:eastAsia="ru-RU"/>
        </w:rPr>
        <w:t>поставки товарів</w:t>
      </w:r>
      <w:r w:rsidRPr="00025550">
        <w:rPr>
          <w:rFonts w:ascii="Times New Roman" w:hAnsi="Times New Roman" w:cs="Times New Roman"/>
          <w:sz w:val="24"/>
          <w:szCs w:val="24"/>
        </w:rPr>
        <w:t xml:space="preserve">: </w:t>
      </w:r>
      <w:r w:rsidRPr="00B4599C">
        <w:rPr>
          <w:rFonts w:ascii="Times New Roman" w:eastAsia="Times New Roman" w:hAnsi="Times New Roman" w:cs="Times New Roman"/>
          <w:sz w:val="24"/>
          <w:szCs w:val="24"/>
          <w:shd w:val="clear" w:color="auto" w:fill="FFFFFF"/>
          <w:lang w:eastAsia="ru-RU"/>
        </w:rPr>
        <w:t>Передача Замовнику Товару</w:t>
      </w:r>
      <w:r w:rsidRPr="00B4599C">
        <w:rPr>
          <w:rFonts w:ascii="Times New Roman" w:eastAsia="Times New Roman" w:hAnsi="Times New Roman" w:cs="Times New Roman"/>
          <w:b/>
          <w:color w:val="000000"/>
          <w:sz w:val="24"/>
          <w:szCs w:val="24"/>
          <w:lang w:eastAsia="ru-RU"/>
        </w:rPr>
        <w:t xml:space="preserve"> </w:t>
      </w:r>
      <w:r w:rsidRPr="00B4599C">
        <w:rPr>
          <w:rFonts w:ascii="Times New Roman" w:eastAsia="Times New Roman" w:hAnsi="Times New Roman" w:cs="Times New Roman"/>
          <w:sz w:val="24"/>
          <w:szCs w:val="24"/>
          <w:shd w:val="clear" w:color="auto" w:fill="FFFFFF"/>
          <w:lang w:eastAsia="ru-RU"/>
        </w:rPr>
        <w:t>з</w:t>
      </w:r>
      <w:r w:rsidRPr="00B4599C">
        <w:rPr>
          <w:rFonts w:ascii="Times New Roman" w:eastAsia="Times New Roman" w:hAnsi="Times New Roman" w:cs="Times New Roman"/>
          <w:color w:val="000000"/>
          <w:sz w:val="24"/>
          <w:szCs w:val="24"/>
          <w:lang w:eastAsia="ru-RU"/>
        </w:rPr>
        <w:t xml:space="preserve">дійснюється за рахунок Постачальника на склад Замовника за його місцем перебування: </w:t>
      </w:r>
      <w:r w:rsidRPr="00B1206F">
        <w:rPr>
          <w:rFonts w:ascii="Times New Roman" w:eastAsia="Times New Roman" w:hAnsi="Times New Roman" w:cs="Times New Roman"/>
          <w:bCs/>
          <w:color w:val="000000"/>
          <w:sz w:val="24"/>
          <w:szCs w:val="24"/>
        </w:rPr>
        <w:t xml:space="preserve">м. Київ, </w:t>
      </w:r>
      <w:r w:rsidRPr="00B1206F">
        <w:rPr>
          <w:rFonts w:ascii="Times New Roman" w:eastAsia="Times New Roman" w:hAnsi="Times New Roman" w:cs="Times New Roman"/>
          <w:bCs/>
          <w:color w:val="000000"/>
          <w:sz w:val="24"/>
          <w:szCs w:val="24"/>
          <w:lang w:val="ru-RU"/>
        </w:rPr>
        <w:t>__________________</w:t>
      </w:r>
      <w:r w:rsidRPr="00B1206F">
        <w:rPr>
          <w:rFonts w:ascii="Times New Roman" w:eastAsia="Times New Roman" w:hAnsi="Times New Roman" w:cs="Times New Roman"/>
          <w:bCs/>
          <w:color w:val="000000"/>
          <w:sz w:val="24"/>
          <w:szCs w:val="24"/>
        </w:rPr>
        <w:t xml:space="preserve">, на </w:t>
      </w:r>
      <w:r w:rsidR="00C4433E">
        <w:rPr>
          <w:rFonts w:ascii="Times New Roman" w:eastAsia="Times New Roman" w:hAnsi="Times New Roman" w:cs="Times New Roman"/>
          <w:bCs/>
          <w:color w:val="000000"/>
          <w:sz w:val="24"/>
          <w:szCs w:val="24"/>
        </w:rPr>
        <w:t>умовах DDP (згідно Інкотермс 202</w:t>
      </w:r>
      <w:r w:rsidRPr="00B1206F">
        <w:rPr>
          <w:rFonts w:ascii="Times New Roman" w:eastAsia="Times New Roman" w:hAnsi="Times New Roman" w:cs="Times New Roman"/>
          <w:bCs/>
          <w:color w:val="000000"/>
          <w:sz w:val="24"/>
          <w:szCs w:val="24"/>
        </w:rPr>
        <w:t>0)</w:t>
      </w:r>
      <w:r w:rsidRPr="00B1206F">
        <w:rPr>
          <w:rFonts w:ascii="Times New Roman" w:eastAsia="Times New Roman" w:hAnsi="Times New Roman" w:cs="Times New Roman"/>
          <w:bCs/>
          <w:iCs/>
          <w:color w:val="000000"/>
          <w:sz w:val="24"/>
          <w:szCs w:val="24"/>
        </w:rPr>
        <w:t>.</w:t>
      </w:r>
      <w:r w:rsidRPr="00B1206F">
        <w:rPr>
          <w:rFonts w:ascii="Times New Roman" w:eastAsia="Times New Roman" w:hAnsi="Times New Roman" w:cs="Times New Roman"/>
          <w:color w:val="000000"/>
          <w:sz w:val="24"/>
          <w:szCs w:val="24"/>
          <w:lang w:eastAsia="ru-RU"/>
        </w:rPr>
        <w:t xml:space="preserve"> </w:t>
      </w:r>
    </w:p>
    <w:p w:rsidR="00025550" w:rsidRPr="00025550" w:rsidRDefault="004110E4" w:rsidP="004110E4">
      <w:pPr>
        <w:spacing w:after="0" w:line="240" w:lineRule="auto"/>
        <w:jc w:val="both"/>
        <w:rPr>
          <w:rFonts w:ascii="Times New Roman" w:hAnsi="Times New Roman" w:cs="Times New Roman"/>
          <w:sz w:val="24"/>
          <w:szCs w:val="24"/>
        </w:rPr>
      </w:pPr>
      <w:r w:rsidRPr="00E2468E">
        <w:rPr>
          <w:rFonts w:ascii="Times New Roman" w:eastAsia="Times New Roman" w:hAnsi="Times New Roman" w:cs="Times New Roman"/>
          <w:bCs/>
          <w:iCs/>
          <w:sz w:val="24"/>
          <w:szCs w:val="24"/>
          <w:u w:val="single"/>
          <w:lang w:eastAsia="ru-RU"/>
        </w:rPr>
        <w:t>Умови розрахунків</w:t>
      </w:r>
      <w:r w:rsidRPr="00B4599C">
        <w:rPr>
          <w:rFonts w:ascii="Times New Roman" w:eastAsia="Times New Roman" w:hAnsi="Times New Roman" w:cs="Times New Roman"/>
          <w:bCs/>
          <w:iCs/>
          <w:sz w:val="24"/>
          <w:szCs w:val="24"/>
          <w:lang w:eastAsia="ru-RU"/>
        </w:rPr>
        <w:t xml:space="preserve"> –</w:t>
      </w:r>
      <w:r w:rsidRPr="00025550">
        <w:rPr>
          <w:rFonts w:ascii="Times New Roman" w:hAnsi="Times New Roman" w:cs="Times New Roman"/>
          <w:sz w:val="24"/>
          <w:szCs w:val="24"/>
        </w:rPr>
        <w:t>У разі, якщо Постачальник є платником ПДВ, Покупець здійснює розрахунок на 15-ий  (п’ятнадцятий) банківський день з дати реєстрації Постачальником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15-ий (п’ятнадцятий) банківський день з дати отримання Покупцем від Постачальника копії рішення про реєстрацію податкової накладної/розрахунку коригування. У разі, якщо Постачальник не є платником ПДВ, Покупець здійснює розрахунок на 15-ий (п’ятнадцятий) банківський день з дати підписання належним чином оформлених первинних документів.</w:t>
      </w:r>
    </w:p>
    <w:p w:rsidR="00025550" w:rsidRDefault="00025550" w:rsidP="00025550">
      <w:pPr>
        <w:spacing w:after="0" w:line="240" w:lineRule="auto"/>
        <w:jc w:val="both"/>
        <w:rPr>
          <w:rFonts w:ascii="Times New Roman" w:hAnsi="Times New Roman" w:cs="Times New Roman"/>
          <w:sz w:val="24"/>
          <w:szCs w:val="24"/>
        </w:rPr>
      </w:pPr>
    </w:p>
    <w:p w:rsidR="00E2468E" w:rsidRPr="00025550" w:rsidRDefault="004110E4" w:rsidP="004110E4">
      <w:pPr>
        <w:tabs>
          <w:tab w:val="left" w:pos="1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W w:w="9923" w:type="dxa"/>
        <w:tblInd w:w="-284" w:type="dxa"/>
        <w:tblLayout w:type="fixed"/>
        <w:tblLook w:val="04A0" w:firstRow="1" w:lastRow="0" w:firstColumn="1" w:lastColumn="0" w:noHBand="0" w:noVBand="1"/>
      </w:tblPr>
      <w:tblGrid>
        <w:gridCol w:w="4112"/>
        <w:gridCol w:w="3260"/>
        <w:gridCol w:w="2268"/>
        <w:gridCol w:w="283"/>
      </w:tblGrid>
      <w:tr w:rsidR="00025550" w:rsidRPr="00025550" w:rsidTr="00E2468E">
        <w:trPr>
          <w:trHeight w:val="246"/>
        </w:trPr>
        <w:tc>
          <w:tcPr>
            <w:tcW w:w="4112"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____</w:t>
            </w:r>
            <w:r w:rsidR="00E2468E">
              <w:rPr>
                <w:rFonts w:ascii="Times New Roman" w:hAnsi="Times New Roman" w:cs="Times New Roman"/>
                <w:i/>
                <w:sz w:val="24"/>
                <w:szCs w:val="24"/>
              </w:rPr>
              <w:t>__________________________</w:t>
            </w:r>
          </w:p>
        </w:tc>
        <w:tc>
          <w:tcPr>
            <w:tcW w:w="3260"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_</w:t>
            </w:r>
            <w:r w:rsidR="00E2468E">
              <w:rPr>
                <w:rFonts w:ascii="Times New Roman" w:hAnsi="Times New Roman" w:cs="Times New Roman"/>
                <w:i/>
                <w:sz w:val="24"/>
                <w:szCs w:val="24"/>
              </w:rPr>
              <w:t>__________________</w:t>
            </w:r>
          </w:p>
        </w:tc>
        <w:tc>
          <w:tcPr>
            <w:tcW w:w="2551" w:type="dxa"/>
            <w:gridSpan w:val="2"/>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__________________</w:t>
            </w:r>
          </w:p>
        </w:tc>
      </w:tr>
      <w:tr w:rsidR="00025550" w:rsidRPr="00025550" w:rsidTr="00E2468E">
        <w:trPr>
          <w:gridAfter w:val="1"/>
          <w:wAfter w:w="283" w:type="dxa"/>
          <w:trHeight w:val="259"/>
        </w:trPr>
        <w:tc>
          <w:tcPr>
            <w:tcW w:w="4112"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(Посада уповноваженої особи Учасника)</w:t>
            </w:r>
          </w:p>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 xml:space="preserve">            </w:t>
            </w:r>
          </w:p>
          <w:p w:rsidR="00025550" w:rsidRPr="00025550" w:rsidRDefault="00025550" w:rsidP="00E2468E">
            <w:pPr>
              <w:spacing w:after="0" w:line="240" w:lineRule="auto"/>
              <w:jc w:val="both"/>
              <w:rPr>
                <w:rFonts w:ascii="Times New Roman" w:hAnsi="Times New Roman" w:cs="Times New Roman"/>
                <w:i/>
                <w:sz w:val="24"/>
                <w:szCs w:val="24"/>
              </w:rPr>
            </w:pPr>
          </w:p>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 xml:space="preserve">  «___»___________ 2022 р</w:t>
            </w:r>
          </w:p>
        </w:tc>
        <w:tc>
          <w:tcPr>
            <w:tcW w:w="3260"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(Підпис та печатка)</w:t>
            </w:r>
          </w:p>
        </w:tc>
        <w:tc>
          <w:tcPr>
            <w:tcW w:w="2268"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(Прізвище та ініціали)</w:t>
            </w:r>
          </w:p>
        </w:tc>
      </w:tr>
    </w:tbl>
    <w:p w:rsidR="00025550" w:rsidRPr="00025550" w:rsidRDefault="00025550" w:rsidP="00E2468E">
      <w:pPr>
        <w:spacing w:after="0" w:line="240" w:lineRule="auto"/>
        <w:rPr>
          <w:rFonts w:ascii="Times New Roman" w:hAnsi="Times New Roman" w:cs="Times New Roman"/>
          <w:b/>
          <w:sz w:val="24"/>
          <w:szCs w:val="24"/>
        </w:rPr>
      </w:pPr>
    </w:p>
    <w:p w:rsidR="00C73418" w:rsidRDefault="00C73418" w:rsidP="00E2468E">
      <w:pPr>
        <w:spacing w:after="0" w:line="240" w:lineRule="auto"/>
        <w:rPr>
          <w:rFonts w:ascii="Times New Roman" w:hAnsi="Times New Roman" w:cs="Times New Roman"/>
          <w:b/>
          <w:sz w:val="24"/>
          <w:szCs w:val="24"/>
        </w:rPr>
      </w:pPr>
    </w:p>
    <w:p w:rsidR="00C73418" w:rsidRDefault="00C73418" w:rsidP="00E2468E">
      <w:pPr>
        <w:spacing w:after="0" w:line="240" w:lineRule="auto"/>
        <w:rPr>
          <w:rFonts w:ascii="Times New Roman" w:hAnsi="Times New Roman" w:cs="Times New Roman"/>
          <w:b/>
          <w:sz w:val="24"/>
          <w:szCs w:val="24"/>
        </w:rPr>
      </w:pPr>
    </w:p>
    <w:p w:rsidR="00025550" w:rsidRDefault="00025550" w:rsidP="00E2468E">
      <w:pPr>
        <w:spacing w:after="0" w:line="240" w:lineRule="auto"/>
        <w:rPr>
          <w:rFonts w:ascii="Times New Roman" w:hAnsi="Times New Roman" w:cs="Times New Roman"/>
          <w:b/>
          <w:sz w:val="24"/>
          <w:szCs w:val="24"/>
        </w:rPr>
      </w:pPr>
    </w:p>
    <w:p w:rsidR="00025550" w:rsidRDefault="00025550" w:rsidP="00E2468E">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C73418" w:rsidRDefault="00C73418"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6E0EFD" w:rsidRDefault="006E0EFD" w:rsidP="00A11CEC">
      <w:pPr>
        <w:spacing w:after="0" w:line="240" w:lineRule="auto"/>
        <w:rPr>
          <w:rFonts w:ascii="Times New Roman" w:hAnsi="Times New Roman" w:cs="Times New Roman"/>
          <w:b/>
          <w:sz w:val="24"/>
          <w:szCs w:val="24"/>
        </w:rPr>
      </w:pPr>
    </w:p>
    <w:p w:rsidR="006E0EFD" w:rsidRDefault="006E0EFD" w:rsidP="00A11CEC">
      <w:pPr>
        <w:spacing w:after="0" w:line="240" w:lineRule="auto"/>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8267BE" w:rsidRDefault="008267BE" w:rsidP="008267BE">
      <w:pPr>
        <w:spacing w:after="0" w:line="240" w:lineRule="auto"/>
        <w:jc w:val="right"/>
        <w:rPr>
          <w:rFonts w:ascii="Times New Roman" w:hAnsi="Times New Roman" w:cs="Times New Roman"/>
          <w:b/>
          <w:sz w:val="24"/>
          <w:szCs w:val="24"/>
        </w:rPr>
      </w:pPr>
      <w:r w:rsidRPr="008267BE">
        <w:rPr>
          <w:rFonts w:ascii="Times New Roman" w:hAnsi="Times New Roman" w:cs="Times New Roman"/>
          <w:b/>
          <w:sz w:val="24"/>
          <w:szCs w:val="24"/>
        </w:rPr>
        <w:lastRenderedPageBreak/>
        <w:t xml:space="preserve">Додаток </w:t>
      </w:r>
      <w:r w:rsidR="00ED5EC8">
        <w:rPr>
          <w:rFonts w:ascii="Times New Roman" w:hAnsi="Times New Roman" w:cs="Times New Roman"/>
          <w:b/>
          <w:sz w:val="24"/>
          <w:szCs w:val="24"/>
        </w:rPr>
        <w:t>№</w:t>
      </w:r>
      <w:r w:rsidRPr="008267BE">
        <w:rPr>
          <w:rFonts w:ascii="Times New Roman" w:hAnsi="Times New Roman" w:cs="Times New Roman"/>
          <w:b/>
          <w:sz w:val="24"/>
          <w:szCs w:val="24"/>
        </w:rPr>
        <w:t>5</w:t>
      </w:r>
    </w:p>
    <w:p w:rsidR="008267BE" w:rsidRPr="008267BE" w:rsidRDefault="008267BE" w:rsidP="008267B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 оголошення</w:t>
      </w:r>
      <w:r w:rsidRPr="008267BE">
        <w:rPr>
          <w:rFonts w:ascii="Times New Roman" w:hAnsi="Times New Roman" w:cs="Times New Roman"/>
          <w:b/>
          <w:sz w:val="24"/>
          <w:szCs w:val="24"/>
        </w:rPr>
        <w:t xml:space="preserve"> </w:t>
      </w:r>
    </w:p>
    <w:p w:rsidR="008267BE" w:rsidRPr="008267BE" w:rsidRDefault="008267BE" w:rsidP="008267BE">
      <w:pPr>
        <w:spacing w:after="0" w:line="240" w:lineRule="auto"/>
        <w:jc w:val="both"/>
        <w:rPr>
          <w:rFonts w:ascii="Times New Roman" w:hAnsi="Times New Roman" w:cs="Times New Roman"/>
          <w:b/>
          <w:sz w:val="24"/>
          <w:szCs w:val="24"/>
        </w:rPr>
      </w:pPr>
    </w:p>
    <w:p w:rsidR="008267BE" w:rsidRPr="008267BE" w:rsidRDefault="008267BE" w:rsidP="008267BE">
      <w:pPr>
        <w:jc w:val="both"/>
        <w:rPr>
          <w:rFonts w:ascii="Times New Roman" w:hAnsi="Times New Roman" w:cs="Times New Roman"/>
          <w:b/>
          <w:sz w:val="24"/>
          <w:szCs w:val="24"/>
        </w:rPr>
      </w:pPr>
    </w:p>
    <w:p w:rsidR="008267BE" w:rsidRPr="008267BE" w:rsidRDefault="008267BE" w:rsidP="008267BE">
      <w:pPr>
        <w:jc w:val="center"/>
        <w:rPr>
          <w:rFonts w:ascii="Times New Roman" w:hAnsi="Times New Roman" w:cs="Times New Roman"/>
          <w:b/>
          <w:sz w:val="24"/>
          <w:szCs w:val="24"/>
        </w:rPr>
      </w:pPr>
      <w:r w:rsidRPr="008267BE">
        <w:rPr>
          <w:rFonts w:ascii="Times New Roman" w:hAnsi="Times New Roman" w:cs="Times New Roman"/>
          <w:b/>
          <w:sz w:val="24"/>
          <w:szCs w:val="24"/>
        </w:rPr>
        <w:t>Документи для укладання договору</w:t>
      </w:r>
    </w:p>
    <w:p w:rsidR="008267BE" w:rsidRPr="008267BE" w:rsidRDefault="008267BE" w:rsidP="008267BE">
      <w:pPr>
        <w:jc w:val="both"/>
        <w:rPr>
          <w:rFonts w:ascii="Times New Roman" w:hAnsi="Times New Roman" w:cs="Times New Roman"/>
          <w:b/>
          <w:sz w:val="24"/>
          <w:szCs w:val="24"/>
        </w:rPr>
      </w:pPr>
    </w:p>
    <w:p w:rsidR="00A11CEC" w:rsidRPr="00A11CEC" w:rsidRDefault="00A11CEC" w:rsidP="00A11CEC">
      <w:pPr>
        <w:jc w:val="both"/>
        <w:rPr>
          <w:rFonts w:ascii="Times New Roman" w:hAnsi="Times New Roman" w:cs="Times New Roman"/>
          <w:sz w:val="24"/>
          <w:szCs w:val="24"/>
        </w:rPr>
      </w:pPr>
      <w:r w:rsidRPr="00A11CEC">
        <w:rPr>
          <w:rFonts w:ascii="Times New Roman" w:hAnsi="Times New Roman" w:cs="Times New Roman"/>
          <w:sz w:val="24"/>
          <w:szCs w:val="24"/>
        </w:rPr>
        <w:t xml:space="preserve">Переможець спрощеної процедури </w:t>
      </w:r>
      <w:proofErr w:type="spellStart"/>
      <w:r w:rsidRPr="00A11CEC">
        <w:rPr>
          <w:rFonts w:ascii="Times New Roman" w:hAnsi="Times New Roman" w:cs="Times New Roman"/>
          <w:sz w:val="24"/>
          <w:szCs w:val="24"/>
        </w:rPr>
        <w:t>закупівель</w:t>
      </w:r>
      <w:proofErr w:type="spellEnd"/>
      <w:r w:rsidRPr="00A11CEC">
        <w:rPr>
          <w:rFonts w:ascii="Times New Roman" w:hAnsi="Times New Roman" w:cs="Times New Roman"/>
          <w:sz w:val="24"/>
          <w:szCs w:val="24"/>
        </w:rPr>
        <w:t xml:space="preserve"> перед укладанням договору надає</w:t>
      </w:r>
      <w:r w:rsidRPr="00A11CEC">
        <w:rPr>
          <w:rFonts w:ascii="Times New Roman" w:hAnsi="Times New Roman" w:cs="Times New Roman"/>
          <w:sz w:val="24"/>
          <w:szCs w:val="24"/>
          <w:lang w:val="ru-RU"/>
        </w:rPr>
        <w:t xml:space="preserve"> </w:t>
      </w:r>
      <w:r w:rsidRPr="00A11CEC">
        <w:rPr>
          <w:rFonts w:ascii="Times New Roman" w:hAnsi="Times New Roman" w:cs="Times New Roman"/>
          <w:sz w:val="24"/>
          <w:szCs w:val="24"/>
        </w:rPr>
        <w:t>інформацію про право підписання:</w:t>
      </w:r>
    </w:p>
    <w:p w:rsidR="00A11CEC" w:rsidRPr="00A11CEC" w:rsidRDefault="00A11CEC" w:rsidP="00A11CEC">
      <w:pPr>
        <w:jc w:val="both"/>
        <w:rPr>
          <w:rFonts w:ascii="Times New Roman" w:hAnsi="Times New Roman" w:cs="Times New Roman"/>
          <w:bCs/>
          <w:sz w:val="24"/>
          <w:szCs w:val="24"/>
        </w:rPr>
      </w:pPr>
      <w:r w:rsidRPr="00A11CEC">
        <w:rPr>
          <w:rFonts w:ascii="Times New Roman" w:hAnsi="Times New Roman" w:cs="Times New Roman"/>
          <w:b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двадцяти днів з дати оприлюднення оголошення;</w:t>
      </w:r>
    </w:p>
    <w:p w:rsidR="00A11CEC" w:rsidRPr="00A11CEC" w:rsidRDefault="00A11CEC" w:rsidP="00A11CEC">
      <w:pPr>
        <w:jc w:val="both"/>
        <w:rPr>
          <w:rFonts w:ascii="Times New Roman" w:hAnsi="Times New Roman" w:cs="Times New Roman"/>
          <w:sz w:val="24"/>
          <w:szCs w:val="24"/>
        </w:rPr>
      </w:pPr>
      <w:r w:rsidRPr="00A11CEC">
        <w:rPr>
          <w:rFonts w:ascii="Times New Roman" w:hAnsi="Times New Roman" w:cs="Times New Roman"/>
          <w:bCs/>
          <w:sz w:val="24"/>
          <w:szCs w:val="24"/>
        </w:rPr>
        <w:t xml:space="preserve">-  оригінал/копія </w:t>
      </w:r>
      <w:r w:rsidRPr="00A11CEC">
        <w:rPr>
          <w:rFonts w:ascii="Times New Roman" w:hAnsi="Times New Roman" w:cs="Times New Roman"/>
          <w:sz w:val="24"/>
          <w:szCs w:val="24"/>
        </w:rPr>
        <w:t>довідки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оголошення.</w:t>
      </w:r>
    </w:p>
    <w:p w:rsidR="008267BE" w:rsidRPr="008267BE" w:rsidRDefault="008267BE" w:rsidP="008267BE">
      <w:pPr>
        <w:jc w:val="both"/>
        <w:rPr>
          <w:rFonts w:ascii="Times New Roman" w:hAnsi="Times New Roman" w:cs="Times New Roman"/>
          <w:sz w:val="24"/>
          <w:szCs w:val="24"/>
        </w:rPr>
      </w:pPr>
    </w:p>
    <w:p w:rsidR="00345A09" w:rsidRDefault="00345A09" w:rsidP="008267BE">
      <w:pPr>
        <w:jc w:val="both"/>
        <w:rPr>
          <w:rFonts w:ascii="Times New Roman" w:hAnsi="Times New Roman" w:cs="Times New Roman"/>
          <w:sz w:val="24"/>
          <w:szCs w:val="24"/>
        </w:rPr>
      </w:pPr>
    </w:p>
    <w:p w:rsidR="00D8496C" w:rsidRDefault="00D8496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A11CEC" w:rsidRDefault="00A11CEC" w:rsidP="008267BE">
      <w:pPr>
        <w:jc w:val="both"/>
        <w:rPr>
          <w:rFonts w:ascii="Times New Roman" w:hAnsi="Times New Roman" w:cs="Times New Roman"/>
          <w:sz w:val="24"/>
          <w:szCs w:val="24"/>
        </w:rPr>
      </w:pPr>
    </w:p>
    <w:p w:rsidR="006E0EFD" w:rsidRDefault="006E0EFD" w:rsidP="008267BE">
      <w:pPr>
        <w:jc w:val="both"/>
        <w:rPr>
          <w:rFonts w:ascii="Times New Roman" w:hAnsi="Times New Roman" w:cs="Times New Roman"/>
          <w:sz w:val="24"/>
          <w:szCs w:val="24"/>
        </w:rPr>
      </w:pPr>
    </w:p>
    <w:p w:rsidR="00D8496C" w:rsidRDefault="00D8496C" w:rsidP="008267BE">
      <w:pPr>
        <w:jc w:val="both"/>
        <w:rPr>
          <w:rFonts w:ascii="Times New Roman" w:hAnsi="Times New Roman" w:cs="Times New Roman"/>
          <w:sz w:val="24"/>
          <w:szCs w:val="24"/>
        </w:rPr>
      </w:pPr>
    </w:p>
    <w:p w:rsidR="00345A09" w:rsidRPr="00ED5EC8" w:rsidRDefault="00345A09" w:rsidP="00345A09">
      <w:pPr>
        <w:spacing w:after="0" w:line="240" w:lineRule="auto"/>
        <w:jc w:val="right"/>
        <w:rPr>
          <w:rFonts w:ascii="Times New Roman" w:hAnsi="Times New Roman" w:cs="Times New Roman"/>
          <w:b/>
          <w:sz w:val="24"/>
          <w:szCs w:val="24"/>
        </w:rPr>
      </w:pPr>
      <w:r w:rsidRPr="00ED5EC8">
        <w:rPr>
          <w:rFonts w:ascii="Times New Roman" w:hAnsi="Times New Roman" w:cs="Times New Roman"/>
          <w:b/>
          <w:sz w:val="24"/>
          <w:szCs w:val="24"/>
        </w:rPr>
        <w:lastRenderedPageBreak/>
        <w:t xml:space="preserve">Додаток </w:t>
      </w:r>
      <w:r w:rsidR="00ED5EC8" w:rsidRPr="00ED5EC8">
        <w:rPr>
          <w:rFonts w:ascii="Times New Roman" w:hAnsi="Times New Roman" w:cs="Times New Roman"/>
          <w:b/>
          <w:sz w:val="24"/>
          <w:szCs w:val="24"/>
        </w:rPr>
        <w:t>№</w:t>
      </w:r>
      <w:r w:rsidRPr="00ED5EC8">
        <w:rPr>
          <w:rFonts w:ascii="Times New Roman" w:hAnsi="Times New Roman" w:cs="Times New Roman"/>
          <w:b/>
          <w:sz w:val="24"/>
          <w:szCs w:val="24"/>
        </w:rPr>
        <w:t>6</w:t>
      </w:r>
    </w:p>
    <w:p w:rsidR="00345A09" w:rsidRPr="008267BE" w:rsidRDefault="00345A09" w:rsidP="00345A09">
      <w:pPr>
        <w:spacing w:after="0" w:line="240" w:lineRule="auto"/>
        <w:jc w:val="right"/>
        <w:rPr>
          <w:rFonts w:ascii="Times New Roman" w:hAnsi="Times New Roman" w:cs="Times New Roman"/>
          <w:sz w:val="24"/>
          <w:szCs w:val="24"/>
        </w:rPr>
      </w:pPr>
      <w:r w:rsidRPr="00ED5EC8">
        <w:rPr>
          <w:rFonts w:ascii="Times New Roman" w:hAnsi="Times New Roman" w:cs="Times New Roman"/>
          <w:b/>
          <w:sz w:val="24"/>
          <w:szCs w:val="24"/>
        </w:rPr>
        <w:t>до оголошення</w:t>
      </w:r>
    </w:p>
    <w:p w:rsidR="00B53777" w:rsidRDefault="00B53777" w:rsidP="00104EB0">
      <w:pPr>
        <w:jc w:val="both"/>
        <w:rPr>
          <w:rFonts w:ascii="Times New Roman" w:hAnsi="Times New Roman" w:cs="Times New Roman"/>
          <w:sz w:val="24"/>
          <w:szCs w:val="24"/>
        </w:rPr>
      </w:pP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color w:val="000000"/>
          <w:sz w:val="24"/>
          <w:szCs w:val="24"/>
          <w:lang w:eastAsia="ru-RU"/>
        </w:rPr>
      </w:pPr>
      <w:r w:rsidRPr="00F042D8">
        <w:rPr>
          <w:rFonts w:ascii="Times New Roman" w:eastAsia="Times New Roman" w:hAnsi="Times New Roman" w:cs="Times New Roman"/>
          <w:b/>
          <w:color w:val="000000"/>
          <w:sz w:val="24"/>
          <w:szCs w:val="24"/>
          <w:lang w:eastAsia="ru-RU"/>
        </w:rPr>
        <w:t>ДОГОВІР №_______</w:t>
      </w: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color w:val="000000"/>
          <w:sz w:val="24"/>
          <w:szCs w:val="24"/>
          <w:lang w:eastAsia="ru-RU"/>
        </w:rPr>
      </w:pPr>
      <w:r w:rsidRPr="00F042D8">
        <w:rPr>
          <w:rFonts w:ascii="Times New Roman" w:eastAsia="Times New Roman" w:hAnsi="Times New Roman" w:cs="Times New Roman"/>
          <w:b/>
          <w:color w:val="000000"/>
          <w:sz w:val="24"/>
          <w:szCs w:val="24"/>
          <w:lang w:eastAsia="ru-RU"/>
        </w:rPr>
        <w:t>ПОСТАВКИ ТОВАРУ</w:t>
      </w:r>
    </w:p>
    <w:p w:rsidR="00F042D8" w:rsidRPr="00F042D8" w:rsidRDefault="00F042D8" w:rsidP="00F042D8">
      <w:pPr>
        <w:tabs>
          <w:tab w:val="left" w:pos="2410"/>
        </w:tabs>
        <w:spacing w:after="0" w:line="240" w:lineRule="auto"/>
        <w:contextualSpacing/>
        <w:jc w:val="center"/>
        <w:outlineLvl w:val="0"/>
        <w:rPr>
          <w:rFonts w:ascii="Times New Roman" w:eastAsia="Times New Roman" w:hAnsi="Times New Roman" w:cs="Times New Roman"/>
          <w:color w:val="000000"/>
          <w:sz w:val="24"/>
          <w:szCs w:val="24"/>
          <w:lang w:eastAsia="ru-RU"/>
        </w:rPr>
      </w:pPr>
      <w:r w:rsidRPr="00F042D8">
        <w:rPr>
          <w:rFonts w:ascii="Times New Roman" w:eastAsia="Times New Roman" w:hAnsi="Times New Roman" w:cs="Times New Roman"/>
          <w:color w:val="000000"/>
          <w:sz w:val="24"/>
          <w:szCs w:val="24"/>
          <w:lang w:eastAsia="ru-RU"/>
        </w:rPr>
        <w:t xml:space="preserve">м. Київ </w:t>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t xml:space="preserve">            </w:t>
      </w:r>
      <w:r w:rsidR="00BB78E7">
        <w:rPr>
          <w:rFonts w:ascii="Times New Roman" w:eastAsia="Times New Roman" w:hAnsi="Times New Roman" w:cs="Times New Roman"/>
          <w:color w:val="000000"/>
          <w:sz w:val="24"/>
          <w:szCs w:val="24"/>
          <w:lang w:eastAsia="ru-RU"/>
        </w:rPr>
        <w:t xml:space="preserve">                    </w:t>
      </w:r>
      <w:r w:rsidRPr="00F042D8">
        <w:rPr>
          <w:rFonts w:ascii="Times New Roman" w:eastAsia="Times New Roman" w:hAnsi="Times New Roman" w:cs="Times New Roman"/>
          <w:color w:val="000000"/>
          <w:sz w:val="24"/>
          <w:szCs w:val="24"/>
          <w:lang w:eastAsia="ru-RU"/>
        </w:rPr>
        <w:t>«___» _______ 2022р.</w:t>
      </w:r>
    </w:p>
    <w:p w:rsidR="00F419E0" w:rsidRPr="00F419E0" w:rsidRDefault="00F419E0" w:rsidP="00F419E0">
      <w:pPr>
        <w:widowControl w:val="0"/>
        <w:tabs>
          <w:tab w:val="left" w:pos="6600"/>
          <w:tab w:val="left" w:pos="8060"/>
        </w:tabs>
        <w:autoSpaceDE w:val="0"/>
        <w:autoSpaceDN w:val="0"/>
        <w:snapToGrid w:val="0"/>
        <w:spacing w:after="0" w:line="240" w:lineRule="auto"/>
        <w:ind w:firstLine="567"/>
        <w:contextualSpacing/>
        <w:jc w:val="both"/>
        <w:rPr>
          <w:rFonts w:ascii="Times New Roman" w:eastAsia="Times New Roman" w:hAnsi="Times New Roman" w:cs="Times New Roman"/>
          <w:color w:val="000000"/>
          <w:spacing w:val="3"/>
          <w:sz w:val="24"/>
          <w:szCs w:val="24"/>
          <w:lang w:eastAsia="ru-RU"/>
        </w:rPr>
      </w:pPr>
      <w:r w:rsidRPr="00F419E0">
        <w:rPr>
          <w:rFonts w:ascii="Times New Roman" w:eastAsia="Times New Roman" w:hAnsi="Times New Roman" w:cs="Times New Roman"/>
          <w:color w:val="000000"/>
          <w:sz w:val="24"/>
          <w:szCs w:val="24"/>
          <w:lang w:eastAsia="ru-RU"/>
        </w:rPr>
        <w:t xml:space="preserve">Цей Договір укладено за результатами проведення закупівлі </w:t>
      </w:r>
      <w:r w:rsidRPr="00F419E0">
        <w:rPr>
          <w:rFonts w:ascii="Times New Roman" w:eastAsia="Times New Roman" w:hAnsi="Times New Roman" w:cs="Times New Roman"/>
          <w:sz w:val="24"/>
          <w:szCs w:val="24"/>
          <w:lang w:eastAsia="ru-RU"/>
        </w:rPr>
        <w:t>відповідно до вимог__________________________, оголошення номер</w:t>
      </w:r>
      <w:r w:rsidRPr="00F419E0">
        <w:rPr>
          <w:rFonts w:ascii="Times New Roman" w:eastAsia="Times New Roman" w:hAnsi="Times New Roman" w:cs="Times New Roman"/>
          <w:color w:val="000000"/>
          <w:spacing w:val="3"/>
          <w:sz w:val="24"/>
          <w:szCs w:val="24"/>
          <w:lang w:eastAsia="ru-RU"/>
        </w:rPr>
        <w:t xml:space="preserve"> № UA________________________</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rPr>
      </w:pPr>
    </w:p>
    <w:p w:rsidR="00F419E0" w:rsidRPr="00F419E0" w:rsidRDefault="00F419E0" w:rsidP="00F419E0">
      <w:pPr>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b/>
          <w:sz w:val="24"/>
          <w:szCs w:val="24"/>
        </w:rPr>
        <w:t xml:space="preserve">ПОКУПЕЦЬ: акціонерне товариство «Українська залізниця», </w:t>
      </w:r>
      <w:r w:rsidRPr="00F419E0">
        <w:rPr>
          <w:rFonts w:ascii="Times New Roman" w:hAnsi="Times New Roman" w:cs="Times New Roman"/>
          <w:sz w:val="24"/>
          <w:szCs w:val="24"/>
        </w:rPr>
        <w:t>який є платником</w:t>
      </w:r>
      <w:r w:rsidRPr="00F419E0">
        <w:rPr>
          <w:rFonts w:ascii="Times New Roman" w:hAnsi="Times New Roman" w:cs="Times New Roman"/>
          <w:b/>
          <w:sz w:val="24"/>
          <w:szCs w:val="24"/>
        </w:rPr>
        <w:t xml:space="preserve"> </w:t>
      </w:r>
      <w:r w:rsidRPr="00F419E0">
        <w:rPr>
          <w:rFonts w:ascii="Times New Roman" w:hAnsi="Times New Roman" w:cs="Times New Roman"/>
          <w:sz w:val="24"/>
          <w:szCs w:val="24"/>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rPr>
      </w:pPr>
    </w:p>
    <w:p w:rsidR="00F419E0" w:rsidRPr="00F419E0" w:rsidRDefault="00F419E0" w:rsidP="00F419E0">
      <w:pPr>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b/>
          <w:sz w:val="24"/>
          <w:szCs w:val="24"/>
        </w:rPr>
        <w:t>ПОСТАЧАЛЬНИК: ____________________________</w:t>
      </w:r>
      <w:r w:rsidRPr="00F419E0">
        <w:rPr>
          <w:rFonts w:ascii="Times New Roman" w:hAnsi="Times New Roman" w:cs="Times New Roman"/>
          <w:sz w:val="24"/>
          <w:szCs w:val="24"/>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F419E0">
        <w:rPr>
          <w:rFonts w:ascii="Times New Roman" w:eastAsia="Times New Roman" w:hAnsi="Times New Roman" w:cs="Times New Roman"/>
          <w:color w:val="000000"/>
          <w:sz w:val="24"/>
          <w:szCs w:val="24"/>
          <w:lang w:eastAsia="ru-RU"/>
        </w:rPr>
        <w:t xml:space="preserve">про закупівлю матеріально-технічних ресурсів </w:t>
      </w:r>
      <w:r w:rsidRPr="00F419E0">
        <w:rPr>
          <w:rFonts w:ascii="Times New Roman" w:hAnsi="Times New Roman" w:cs="Times New Roman"/>
          <w:sz w:val="24"/>
          <w:szCs w:val="24"/>
        </w:rPr>
        <w:t>(далі – Договір) про:</w:t>
      </w:r>
    </w:p>
    <w:p w:rsidR="00F419E0" w:rsidRPr="00F419E0" w:rsidRDefault="00F419E0" w:rsidP="00F419E0">
      <w:pPr>
        <w:spacing w:after="0" w:line="240" w:lineRule="auto"/>
        <w:ind w:firstLine="567"/>
        <w:contextualSpacing/>
        <w:jc w:val="center"/>
        <w:rPr>
          <w:rFonts w:ascii="Times New Roman" w:hAnsi="Times New Roman" w:cs="Times New Roman"/>
          <w:b/>
          <w:sz w:val="24"/>
          <w:szCs w:val="24"/>
        </w:rPr>
      </w:pPr>
      <w:bookmarkStart w:id="1" w:name="МіткаРедагування_1A"/>
      <w:bookmarkStart w:id="2" w:name="МіткаРедагування_1B"/>
      <w:bookmarkStart w:id="3" w:name="МіткаРедагування_2B"/>
      <w:bookmarkStart w:id="4" w:name="МіткаРедагування_7A"/>
      <w:bookmarkStart w:id="5" w:name="МіткаРедагування_7B"/>
      <w:bookmarkStart w:id="6" w:name="ЗменшенняОбсягівЗакупівлі"/>
      <w:bookmarkEnd w:id="1"/>
      <w:bookmarkEnd w:id="2"/>
      <w:bookmarkEnd w:id="3"/>
      <w:bookmarkEnd w:id="4"/>
      <w:bookmarkEnd w:id="5"/>
      <w:bookmarkEnd w:id="6"/>
    </w:p>
    <w:p w:rsidR="00F419E0" w:rsidRPr="00F419E0" w:rsidRDefault="00F419E0" w:rsidP="00F419E0">
      <w:pPr>
        <w:spacing w:after="0" w:line="240" w:lineRule="auto"/>
        <w:ind w:firstLine="567"/>
        <w:contextualSpacing/>
        <w:jc w:val="center"/>
        <w:rPr>
          <w:rFonts w:ascii="Times New Roman" w:hAnsi="Times New Roman" w:cs="Times New Roman"/>
          <w:b/>
          <w:sz w:val="24"/>
          <w:szCs w:val="24"/>
        </w:rPr>
      </w:pPr>
      <w:r w:rsidRPr="00F419E0">
        <w:rPr>
          <w:rFonts w:ascii="Times New Roman" w:hAnsi="Times New Roman" w:cs="Times New Roman"/>
          <w:b/>
          <w:sz w:val="24"/>
          <w:szCs w:val="24"/>
        </w:rPr>
        <w:t>1. ПРЕДМЕТ ДОГОВОРУ</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rPr>
      </w:pPr>
    </w:p>
    <w:p w:rsidR="00F419E0" w:rsidRPr="00F419E0" w:rsidRDefault="00F419E0" w:rsidP="00FF2C68">
      <w:pPr>
        <w:numPr>
          <w:ilvl w:val="1"/>
          <w:numId w:val="3"/>
        </w:numPr>
        <w:tabs>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Times New Roman" w:hAnsi="Times New Roman" w:cs="Times New Roman"/>
          <w:sz w:val="24"/>
          <w:szCs w:val="24"/>
          <w:lang w:eastAsia="ru-RU"/>
        </w:rPr>
        <w:t>ПОСТАЧАЛЬНИК зобов’язується поставити та передати у власність ПОКУПЦЮ ТОВАР, відповідно до Специфікації (-</w:t>
      </w:r>
      <w:proofErr w:type="spellStart"/>
      <w:r w:rsidRPr="00F419E0">
        <w:rPr>
          <w:rFonts w:ascii="Times New Roman" w:eastAsia="Times New Roman" w:hAnsi="Times New Roman" w:cs="Times New Roman"/>
          <w:sz w:val="24"/>
          <w:szCs w:val="24"/>
          <w:lang w:eastAsia="ru-RU"/>
        </w:rPr>
        <w:t>ій</w:t>
      </w:r>
      <w:proofErr w:type="spellEnd"/>
      <w:r w:rsidRPr="00F419E0">
        <w:rPr>
          <w:rFonts w:ascii="Times New Roman" w:eastAsia="Times New Roman" w:hAnsi="Times New Roman" w:cs="Times New Roman"/>
          <w:sz w:val="24"/>
          <w:szCs w:val="24"/>
          <w:lang w:eastAsia="ru-RU"/>
        </w:rPr>
        <w:t>) №___ (Додаток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__), що є невід’ємною (-</w:t>
      </w:r>
      <w:proofErr w:type="spellStart"/>
      <w:r w:rsidRPr="00F419E0">
        <w:rPr>
          <w:rFonts w:ascii="Times New Roman" w:eastAsia="Times New Roman" w:hAnsi="Times New Roman" w:cs="Times New Roman"/>
          <w:sz w:val="24"/>
          <w:szCs w:val="24"/>
          <w:lang w:eastAsia="ru-RU"/>
        </w:rPr>
        <w:t>ими</w:t>
      </w:r>
      <w:proofErr w:type="spellEnd"/>
      <w:r w:rsidRPr="00F419E0">
        <w:rPr>
          <w:rFonts w:ascii="Times New Roman" w:eastAsia="Times New Roman" w:hAnsi="Times New Roman" w:cs="Times New Roman"/>
          <w:sz w:val="24"/>
          <w:szCs w:val="24"/>
          <w:lang w:eastAsia="ru-RU"/>
        </w:rPr>
        <w:t>) частиною (-</w:t>
      </w:r>
      <w:proofErr w:type="spellStart"/>
      <w:r w:rsidRPr="00F419E0">
        <w:rPr>
          <w:rFonts w:ascii="Times New Roman" w:eastAsia="Times New Roman" w:hAnsi="Times New Roman" w:cs="Times New Roman"/>
          <w:sz w:val="24"/>
          <w:szCs w:val="24"/>
          <w:lang w:eastAsia="ru-RU"/>
        </w:rPr>
        <w:t>ами</w:t>
      </w:r>
      <w:proofErr w:type="spellEnd"/>
      <w:r w:rsidRPr="00F419E0">
        <w:rPr>
          <w:rFonts w:ascii="Times New Roman" w:eastAsia="Times New Roman" w:hAnsi="Times New Roman" w:cs="Times New Roman"/>
          <w:sz w:val="24"/>
          <w:szCs w:val="24"/>
          <w:lang w:eastAsia="ru-RU"/>
        </w:rPr>
        <w:t xml:space="preserve">) цього Договору, а ПОКУПЕЦЬ зобов’язується прийняти та оплатити цей </w:t>
      </w:r>
      <w:r w:rsidRPr="00F419E0">
        <w:rPr>
          <w:rFonts w:ascii="Times New Roman" w:eastAsia="Times New Roman" w:hAnsi="Times New Roman" w:cs="Times New Roman"/>
          <w:color w:val="000000" w:themeColor="text1"/>
          <w:sz w:val="24"/>
          <w:szCs w:val="24"/>
          <w:lang w:eastAsia="ru-RU"/>
        </w:rPr>
        <w:t>ТОВАР на умовах</w:t>
      </w:r>
      <w:r w:rsidRPr="00F419E0">
        <w:rPr>
          <w:rFonts w:ascii="Times New Roman" w:eastAsia="Times New Roman" w:hAnsi="Times New Roman" w:cs="Times New Roman"/>
          <w:color w:val="FF0000"/>
          <w:sz w:val="24"/>
          <w:szCs w:val="24"/>
          <w:lang w:eastAsia="ru-RU"/>
        </w:rPr>
        <w:t xml:space="preserve"> </w:t>
      </w:r>
      <w:r w:rsidRPr="00F419E0">
        <w:rPr>
          <w:rFonts w:ascii="Times New Roman" w:eastAsia="Times New Roman" w:hAnsi="Times New Roman" w:cs="Times New Roman"/>
          <w:sz w:val="24"/>
          <w:szCs w:val="24"/>
          <w:lang w:eastAsia="ru-RU"/>
        </w:rPr>
        <w:t>цього</w:t>
      </w:r>
      <w:r w:rsidRPr="00F419E0">
        <w:rPr>
          <w:rFonts w:ascii="Times New Roman" w:eastAsia="Times New Roman" w:hAnsi="Times New Roman" w:cs="Times New Roman"/>
          <w:color w:val="FF0000"/>
          <w:sz w:val="24"/>
          <w:szCs w:val="24"/>
          <w:lang w:eastAsia="ru-RU"/>
        </w:rPr>
        <w:t xml:space="preserve"> </w:t>
      </w:r>
      <w:r w:rsidRPr="00F419E0">
        <w:rPr>
          <w:rFonts w:ascii="Times New Roman" w:eastAsia="Times New Roman" w:hAnsi="Times New Roman" w:cs="Times New Roman"/>
          <w:color w:val="000000" w:themeColor="text1"/>
          <w:sz w:val="24"/>
          <w:szCs w:val="24"/>
          <w:lang w:eastAsia="ru-RU"/>
        </w:rPr>
        <w:t>Договору</w:t>
      </w:r>
      <w:r w:rsidRPr="00F419E0">
        <w:rPr>
          <w:rFonts w:ascii="Times New Roman" w:eastAsia="Times New Roman" w:hAnsi="Times New Roman" w:cs="Times New Roman"/>
          <w:sz w:val="24"/>
          <w:szCs w:val="24"/>
          <w:lang w:eastAsia="ru-RU"/>
        </w:rPr>
        <w:t xml:space="preserve">. </w:t>
      </w:r>
    </w:p>
    <w:p w:rsidR="00F419E0" w:rsidRPr="00F419E0" w:rsidRDefault="00F419E0" w:rsidP="00FF2C68">
      <w:pPr>
        <w:numPr>
          <w:ilvl w:val="1"/>
          <w:numId w:val="3"/>
        </w:numPr>
        <w:tabs>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Times New Roman" w:hAnsi="Times New Roman" w:cs="Times New Roman"/>
          <w:sz w:val="24"/>
          <w:szCs w:val="24"/>
          <w:lang w:eastAsia="ru-RU"/>
        </w:rPr>
        <w:t>Найменування ТОВАРУ: _____________________________________________.</w:t>
      </w:r>
    </w:p>
    <w:p w:rsidR="00F419E0" w:rsidRPr="00F419E0" w:rsidRDefault="00F419E0" w:rsidP="00FF2C68">
      <w:pPr>
        <w:numPr>
          <w:ilvl w:val="1"/>
          <w:numId w:val="3"/>
        </w:numPr>
        <w:tabs>
          <w:tab w:val="left" w:pos="851"/>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Times New Roman" w:hAnsi="Times New Roman" w:cs="Times New Roman"/>
          <w:sz w:val="24"/>
          <w:szCs w:val="24"/>
          <w:lang w:eastAsia="ru-RU"/>
        </w:rPr>
        <w:t>Кількість, асортимент, марка, рік виготовлення та виробник ТОВАРУ визначаються у Специфікації (-</w:t>
      </w:r>
      <w:proofErr w:type="spellStart"/>
      <w:r w:rsidRPr="00F419E0">
        <w:rPr>
          <w:rFonts w:ascii="Times New Roman" w:eastAsia="Times New Roman" w:hAnsi="Times New Roman" w:cs="Times New Roman"/>
          <w:sz w:val="24"/>
          <w:szCs w:val="24"/>
          <w:lang w:eastAsia="ru-RU"/>
        </w:rPr>
        <w:t>ях</w:t>
      </w:r>
      <w:proofErr w:type="spellEnd"/>
      <w:r w:rsidRPr="00F419E0">
        <w:rPr>
          <w:rFonts w:ascii="Times New Roman" w:eastAsia="Times New Roman" w:hAnsi="Times New Roman" w:cs="Times New Roman"/>
          <w:sz w:val="24"/>
          <w:szCs w:val="24"/>
          <w:lang w:eastAsia="ru-RU"/>
        </w:rPr>
        <w:t>) № ___ (Додаток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__) до цього Договору.</w:t>
      </w:r>
    </w:p>
    <w:p w:rsidR="00F419E0" w:rsidRPr="00F419E0" w:rsidRDefault="00F419E0" w:rsidP="00FF2C68">
      <w:pPr>
        <w:numPr>
          <w:ilvl w:val="1"/>
          <w:numId w:val="3"/>
        </w:numPr>
        <w:tabs>
          <w:tab w:val="left" w:pos="851"/>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Times New Roman" w:hAnsi="Times New Roman" w:cs="Times New Roman"/>
          <w:sz w:val="24"/>
          <w:szCs w:val="24"/>
          <w:lang w:eastAsia="ru-RU"/>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F419E0" w:rsidRPr="00F419E0" w:rsidRDefault="00F419E0" w:rsidP="00FF2C68">
      <w:pPr>
        <w:numPr>
          <w:ilvl w:val="1"/>
          <w:numId w:val="3"/>
        </w:numPr>
        <w:tabs>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ПОСТАЧАЛЬНИК гарантує, що ТОВАР належить йому на праві власності </w:t>
      </w:r>
      <w:r w:rsidRPr="00F419E0">
        <w:rPr>
          <w:rFonts w:ascii="Times New Roman" w:eastAsia="Arial" w:hAnsi="Times New Roman" w:cs="Times New Roman"/>
          <w:sz w:val="24"/>
          <w:szCs w:val="24"/>
          <w:lang w:eastAsia="ru-RU"/>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F419E0" w:rsidRPr="00F419E0" w:rsidRDefault="00F419E0" w:rsidP="00FF2C68">
      <w:pPr>
        <w:numPr>
          <w:ilvl w:val="1"/>
          <w:numId w:val="3"/>
        </w:numPr>
        <w:tabs>
          <w:tab w:val="left" w:pos="709"/>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Arial" w:hAnsi="Times New Roman" w:cs="Times New Roman"/>
          <w:sz w:val="24"/>
          <w:szCs w:val="24"/>
          <w:lang w:eastAsia="ru-RU"/>
        </w:rPr>
        <w:t xml:space="preserve"> </w:t>
      </w:r>
      <w:r w:rsidRPr="00F419E0">
        <w:rPr>
          <w:rFonts w:ascii="Times New Roman" w:eastAsia="Times New Roman" w:hAnsi="Times New Roman" w:cs="Times New Roman"/>
          <w:sz w:val="24"/>
          <w:szCs w:val="24"/>
          <w:lang w:eastAsia="ru-RU"/>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F419E0" w:rsidRPr="00F419E0" w:rsidRDefault="00F419E0" w:rsidP="00FF2C68">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F419E0" w:rsidRPr="00F419E0" w:rsidRDefault="00F419E0" w:rsidP="00F419E0">
      <w:pPr>
        <w:spacing w:after="0" w:line="240" w:lineRule="auto"/>
        <w:ind w:left="709" w:firstLine="567"/>
        <w:contextualSpacing/>
        <w:jc w:val="both"/>
        <w:rPr>
          <w:rFonts w:ascii="Times New Roman" w:eastAsia="Times New Roman" w:hAnsi="Times New Roman" w:cs="Times New Roman"/>
          <w:b/>
          <w:sz w:val="24"/>
          <w:szCs w:val="24"/>
          <w:lang w:eastAsia="ru-RU"/>
        </w:rPr>
      </w:pPr>
    </w:p>
    <w:p w:rsidR="00F419E0" w:rsidRPr="00F419E0" w:rsidRDefault="00F419E0" w:rsidP="00F419E0">
      <w:pPr>
        <w:widowControl w:val="0"/>
        <w:autoSpaceDE w:val="0"/>
        <w:autoSpaceDN w:val="0"/>
        <w:spacing w:after="0" w:line="240" w:lineRule="auto"/>
        <w:ind w:left="944" w:firstLine="567"/>
        <w:contextualSpacing/>
        <w:jc w:val="center"/>
        <w:rPr>
          <w:rFonts w:ascii="Times New Roman" w:eastAsia="Times New Roman" w:hAnsi="Times New Roman" w:cs="Times New Roman"/>
          <w:b/>
          <w:sz w:val="24"/>
          <w:szCs w:val="24"/>
          <w:lang w:eastAsia="ru-RU"/>
        </w:rPr>
      </w:pPr>
      <w:r w:rsidRPr="00F419E0">
        <w:rPr>
          <w:rFonts w:ascii="Times New Roman" w:eastAsia="Times New Roman" w:hAnsi="Times New Roman" w:cs="Times New Roman"/>
          <w:b/>
          <w:sz w:val="24"/>
          <w:szCs w:val="24"/>
          <w:lang w:eastAsia="ru-RU"/>
        </w:rPr>
        <w:t>2. ЯКІСТЬ ТОВАРУ ТА ГАРАНТІЙНІ СТРОКИ</w:t>
      </w:r>
    </w:p>
    <w:p w:rsidR="00F419E0" w:rsidRPr="00F419E0" w:rsidRDefault="00F419E0" w:rsidP="00F419E0">
      <w:pPr>
        <w:widowControl w:val="0"/>
        <w:autoSpaceDE w:val="0"/>
        <w:autoSpaceDN w:val="0"/>
        <w:spacing w:after="0" w:line="240" w:lineRule="auto"/>
        <w:ind w:left="944" w:firstLine="567"/>
        <w:contextualSpacing/>
        <w:jc w:val="center"/>
        <w:rPr>
          <w:rFonts w:ascii="Times New Roman" w:eastAsia="Times New Roman" w:hAnsi="Times New Roman" w:cs="Times New Roman"/>
          <w:b/>
          <w:sz w:val="24"/>
          <w:szCs w:val="24"/>
          <w:lang w:eastAsia="ru-RU"/>
        </w:rPr>
      </w:pP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F419E0">
        <w:rPr>
          <w:rFonts w:ascii="Times New Roman" w:eastAsia="Times New Roman" w:hAnsi="Times New Roman" w:cs="Times New Roman"/>
          <w:sz w:val="24"/>
          <w:szCs w:val="24"/>
          <w:lang w:eastAsia="ru-RU"/>
        </w:rPr>
        <w:t>ях</w:t>
      </w:r>
      <w:proofErr w:type="spellEnd"/>
      <w:r w:rsidRPr="00F419E0">
        <w:rPr>
          <w:rFonts w:ascii="Times New Roman" w:eastAsia="Times New Roman" w:hAnsi="Times New Roman" w:cs="Times New Roman"/>
          <w:sz w:val="24"/>
          <w:szCs w:val="24"/>
          <w:lang w:eastAsia="ru-RU"/>
        </w:rPr>
        <w:t>) № ___ (Додаток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__) до цього Договору.</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Підтвердженням якості та відповідності ТОВАРУ з боку ПОСТАЧАЛЬНИКА є такі документи:___________________, які надаються ПОКУПЦЮ разом з ТОВАРОМ.</w:t>
      </w:r>
    </w:p>
    <w:p w:rsidR="00F419E0" w:rsidRPr="00F419E0" w:rsidRDefault="00F419E0" w:rsidP="00FF2C68">
      <w:pPr>
        <w:numPr>
          <w:ilvl w:val="0"/>
          <w:numId w:val="6"/>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lastRenderedPageBreak/>
        <w:t xml:space="preserve"> ПОСТАЧАЛЬНИК гарантує якість ТОВАРУ, що постачається протягом:</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Гарантійного строку експлуатації ________.</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Гарантійного строку зберігання________.</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ПОКУПЕЦЬ має право проводити перевірку технології виробництва ТОВАРУ та приймання його за якістю у виробника з використанням виробничого обладнання.</w:t>
      </w:r>
    </w:p>
    <w:p w:rsidR="00F419E0" w:rsidRPr="00F419E0" w:rsidRDefault="00F419E0" w:rsidP="00F419E0">
      <w:pPr>
        <w:spacing w:after="0" w:line="240" w:lineRule="auto"/>
        <w:ind w:firstLine="709"/>
        <w:contextualSpacing/>
        <w:jc w:val="both"/>
        <w:rPr>
          <w:rFonts w:ascii="Times New Roman" w:hAnsi="Times New Roman" w:cs="Times New Roman"/>
          <w:color w:val="000000" w:themeColor="text1"/>
          <w:sz w:val="24"/>
          <w:szCs w:val="24"/>
        </w:rPr>
      </w:pPr>
      <w:r w:rsidRPr="00F419E0">
        <w:rPr>
          <w:rFonts w:ascii="Times New Roman" w:hAnsi="Times New Roman" w:cs="Times New Roman"/>
          <w:sz w:val="24"/>
          <w:szCs w:val="24"/>
        </w:rPr>
        <w:t xml:space="preserve">Для ТОВАРУ, що підлягає інспекторському контролю відповідно до вимог тендерної документації/оголошення про проведення спрощеної закупівлі/вимог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F419E0">
        <w:rPr>
          <w:rFonts w:ascii="Times New Roman" w:hAnsi="Times New Roman" w:cs="Times New Roman"/>
          <w:sz w:val="24"/>
          <w:szCs w:val="24"/>
          <w:u w:val="single"/>
        </w:rPr>
        <w:t>__(номер позиції, специфікації)__</w:t>
      </w:r>
      <w:r w:rsidRPr="00F419E0">
        <w:rPr>
          <w:rFonts w:ascii="Times New Roman" w:hAnsi="Times New Roman" w:cs="Times New Roman"/>
          <w:sz w:val="24"/>
          <w:szCs w:val="24"/>
        </w:rPr>
        <w:t xml:space="preserve"> обов’язкова наявність документів про якість (сертифікатів якості, паспортів тощо) з відміткою інспектора-приймальника </w:t>
      </w:r>
      <w:r w:rsidRPr="00F419E0">
        <w:rPr>
          <w:rFonts w:ascii="Times New Roman" w:hAnsi="Times New Roman" w:cs="Times New Roman"/>
          <w:color w:val="000000" w:themeColor="text1"/>
          <w:sz w:val="24"/>
          <w:szCs w:val="24"/>
        </w:rPr>
        <w:t>АТ «Укрзалізниця».</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двостороннього </w:t>
      </w:r>
      <w:proofErr w:type="spellStart"/>
      <w:r w:rsidRPr="00F419E0">
        <w:rPr>
          <w:rFonts w:ascii="Times New Roman" w:eastAsia="Times New Roman" w:hAnsi="Times New Roman" w:cs="Times New Roman"/>
          <w:sz w:val="24"/>
          <w:szCs w:val="24"/>
          <w:lang w:eastAsia="ru-RU"/>
        </w:rPr>
        <w:t>акта</w:t>
      </w:r>
      <w:proofErr w:type="spellEnd"/>
      <w:r w:rsidRPr="00F419E0">
        <w:rPr>
          <w:rFonts w:ascii="Times New Roman" w:eastAsia="Times New Roman" w:hAnsi="Times New Roman" w:cs="Times New Roman"/>
          <w:sz w:val="24"/>
          <w:szCs w:val="24"/>
          <w:lang w:eastAsia="ru-RU"/>
        </w:rPr>
        <w:t xml:space="preserve"> є обов’язковим.</w:t>
      </w:r>
    </w:p>
    <w:p w:rsidR="00F419E0" w:rsidRPr="00F419E0" w:rsidRDefault="00F419E0" w:rsidP="00F419E0">
      <w:pPr>
        <w:widowControl w:val="0"/>
        <w:spacing w:after="0" w:line="240" w:lineRule="auto"/>
        <w:jc w:val="both"/>
        <w:rPr>
          <w:rFonts w:ascii="Times New Roman" w:hAnsi="Times New Roman"/>
          <w:sz w:val="24"/>
          <w:szCs w:val="24"/>
        </w:rPr>
      </w:pPr>
      <w:r w:rsidRPr="00F419E0">
        <w:rPr>
          <w:rFonts w:ascii="Times New Roman" w:hAnsi="Times New Roman"/>
          <w:sz w:val="24"/>
          <w:szCs w:val="24"/>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F419E0">
        <w:rPr>
          <w:rFonts w:ascii="Times New Roman" w:eastAsia="Times New Roman" w:hAnsi="Times New Roman" w:cs="Times New Roman"/>
          <w:sz w:val="24"/>
          <w:szCs w:val="24"/>
          <w:lang w:eastAsia="ru-RU"/>
        </w:rPr>
        <w:t>акта</w:t>
      </w:r>
      <w:proofErr w:type="spellEnd"/>
      <w:r w:rsidRPr="00F419E0">
        <w:rPr>
          <w:rFonts w:ascii="Times New Roman" w:eastAsia="Times New Roman" w:hAnsi="Times New Roman" w:cs="Times New Roman"/>
          <w:sz w:val="24"/>
          <w:szCs w:val="24"/>
          <w:lang w:eastAsia="ru-RU"/>
        </w:rPr>
        <w:t xml:space="preserve"> є обов’язковий.</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Повідомлення про виклик представника </w:t>
      </w:r>
      <w:r w:rsidRPr="00F419E0">
        <w:rPr>
          <w:rFonts w:ascii="Times New Roman" w:eastAsia="Arial" w:hAnsi="Times New Roman" w:cs="Times New Roman"/>
          <w:sz w:val="24"/>
          <w:szCs w:val="24"/>
          <w:lang w:eastAsia="ru-RU"/>
        </w:rPr>
        <w:t>ПОСТАЧАЛЬНИКА</w:t>
      </w:r>
      <w:r w:rsidRPr="00F419E0">
        <w:rPr>
          <w:rFonts w:ascii="Times New Roman" w:eastAsia="Times New Roman" w:hAnsi="Times New Roman" w:cs="Times New Roman"/>
          <w:sz w:val="24"/>
          <w:szCs w:val="24"/>
          <w:lang w:eastAsia="ru-RU"/>
        </w:rPr>
        <w:t xml:space="preserve"> направляється на його юридичну адресу, зазначену в Договорі, у спосіб, передбачений п. 4.5.</w:t>
      </w:r>
    </w:p>
    <w:p w:rsidR="00F419E0" w:rsidRPr="00F419E0" w:rsidRDefault="00F419E0" w:rsidP="00FF2C68">
      <w:pPr>
        <w:widowControl w:val="0"/>
        <w:numPr>
          <w:ilvl w:val="0"/>
          <w:numId w:val="6"/>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ПОСТАЧАЛЬНИК зобов’язуються за свій рахунок та власними силами усунути недоліки або замінити неякісний ТОВАР.</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їх виявлення.</w:t>
      </w:r>
    </w:p>
    <w:p w:rsidR="00F419E0" w:rsidRPr="00F419E0" w:rsidRDefault="00F419E0" w:rsidP="00FF2C68">
      <w:pPr>
        <w:widowControl w:val="0"/>
        <w:numPr>
          <w:ilvl w:val="0"/>
          <w:numId w:val="6"/>
        </w:numPr>
        <w:tabs>
          <w:tab w:val="left" w:pos="851"/>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Times New Roman" w:hAnsi="Times New Roman" w:cs="Times New Roman"/>
          <w:sz w:val="24"/>
          <w:szCs w:val="24"/>
          <w:lang w:eastAsia="ru-RU"/>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F419E0" w:rsidRPr="00F419E0" w:rsidRDefault="00F419E0" w:rsidP="00FF2C68">
      <w:pPr>
        <w:widowControl w:val="0"/>
        <w:numPr>
          <w:ilvl w:val="0"/>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Вхідний контроль, приймання ТОВАРУ </w:t>
      </w:r>
      <w:bookmarkStart w:id="7" w:name="_Hlk103854026"/>
      <w:r w:rsidRPr="00F419E0">
        <w:rPr>
          <w:rFonts w:ascii="Times New Roman" w:eastAsia="Times New Roman" w:hAnsi="Times New Roman" w:cs="Times New Roman"/>
          <w:sz w:val="24"/>
          <w:szCs w:val="24"/>
          <w:lang w:eastAsia="ru-RU"/>
        </w:rPr>
        <w:t>за кількістю, якістю, комплектністю та асортиментом</w:t>
      </w:r>
      <w:bookmarkEnd w:id="7"/>
      <w:r w:rsidRPr="00F419E0">
        <w:rPr>
          <w:rFonts w:ascii="Times New Roman" w:eastAsia="Times New Roman" w:hAnsi="Times New Roman" w:cs="Times New Roman"/>
          <w:sz w:val="24"/>
          <w:szCs w:val="24"/>
          <w:lang w:eastAsia="ru-RU"/>
        </w:rPr>
        <w:t xml:space="preserve"> проводиться підрозділом ПОКУПЦЯ, згідно з вимогами </w:t>
      </w:r>
      <w:r w:rsidRPr="00F419E0">
        <w:rPr>
          <w:rFonts w:ascii="Times New Roman" w:eastAsia="Times New Roman" w:hAnsi="Times New Roman" w:cs="Times New Roman"/>
          <w:color w:val="000000" w:themeColor="text1"/>
          <w:sz w:val="24"/>
          <w:szCs w:val="24"/>
          <w:lang w:eastAsia="ru-RU"/>
        </w:rPr>
        <w:t>п. </w:t>
      </w:r>
      <w:r w:rsidRPr="00F419E0">
        <w:rPr>
          <w:rFonts w:ascii="Times New Roman" w:eastAsia="Times New Roman" w:hAnsi="Times New Roman" w:cs="Times New Roman"/>
          <w:sz w:val="24"/>
          <w:szCs w:val="24"/>
          <w:lang w:eastAsia="ru-RU"/>
        </w:rPr>
        <w:t xml:space="preserve">5.1 та </w:t>
      </w:r>
      <w:r w:rsidRPr="00F419E0">
        <w:rPr>
          <w:rFonts w:ascii="Times New Roman" w:eastAsia="Times New Roman" w:hAnsi="Times New Roman" w:cs="Times New Roman"/>
          <w:color w:val="000000" w:themeColor="text1"/>
          <w:sz w:val="24"/>
          <w:szCs w:val="24"/>
          <w:lang w:eastAsia="ru-RU"/>
        </w:rPr>
        <w:t>п. </w:t>
      </w:r>
      <w:r w:rsidRPr="00F419E0">
        <w:rPr>
          <w:rFonts w:ascii="Times New Roman" w:eastAsia="Times New Roman" w:hAnsi="Times New Roman" w:cs="Times New Roman"/>
          <w:sz w:val="24"/>
          <w:szCs w:val="24"/>
          <w:lang w:eastAsia="ru-RU"/>
        </w:rPr>
        <w:t>5.2 цього Договору</w:t>
      </w:r>
      <w:r w:rsidRPr="00F419E0">
        <w:rPr>
          <w:rFonts w:ascii="Times New Roman" w:eastAsia="Arial" w:hAnsi="Times New Roman" w:cs="Times New Roman"/>
          <w:color w:val="000000" w:themeColor="text1"/>
          <w:sz w:val="24"/>
          <w:szCs w:val="24"/>
          <w:lang w:eastAsia="ru-RU"/>
        </w:rPr>
        <w:t>.</w:t>
      </w:r>
    </w:p>
    <w:p w:rsidR="00F419E0" w:rsidRPr="00F419E0" w:rsidRDefault="00F419E0" w:rsidP="00FF2C68">
      <w:pPr>
        <w:widowControl w:val="0"/>
        <w:numPr>
          <w:ilvl w:val="0"/>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Приймання ПОКУПЦЕМ ТОВАРУ за кількістю, якістю, комплектністю та асортиментом</w:t>
      </w:r>
      <w:r w:rsidRPr="00F419E0" w:rsidDel="002B3F3A">
        <w:rPr>
          <w:rFonts w:ascii="Times New Roman" w:eastAsia="Times New Roman" w:hAnsi="Times New Roman" w:cs="Times New Roman"/>
          <w:sz w:val="24"/>
          <w:szCs w:val="24"/>
          <w:lang w:eastAsia="ru-RU"/>
        </w:rPr>
        <w:t xml:space="preserve"> </w:t>
      </w:r>
      <w:r w:rsidRPr="00F419E0">
        <w:rPr>
          <w:rFonts w:ascii="Times New Roman" w:eastAsia="Times New Roman" w:hAnsi="Times New Roman" w:cs="Times New Roman"/>
          <w:sz w:val="24"/>
          <w:szCs w:val="24"/>
          <w:lang w:eastAsia="ru-RU"/>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F419E0">
        <w:rPr>
          <w:rFonts w:ascii="Times New Roman" w:eastAsia="Times New Roman" w:hAnsi="Times New Roman" w:cs="Times New Roman"/>
          <w:color w:val="000000" w:themeColor="text1"/>
          <w:sz w:val="24"/>
          <w:szCs w:val="24"/>
          <w:lang w:eastAsia="ru-RU"/>
        </w:rPr>
        <w:t>в ході використання.</w:t>
      </w:r>
    </w:p>
    <w:p w:rsidR="00F419E0" w:rsidRPr="00F419E0" w:rsidRDefault="00F419E0" w:rsidP="00FF2C68">
      <w:pPr>
        <w:widowControl w:val="0"/>
        <w:numPr>
          <w:ilvl w:val="0"/>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Умовний номер виробника ТОВАРУ зазначається у Специфікації (-</w:t>
      </w:r>
      <w:proofErr w:type="spellStart"/>
      <w:r w:rsidRPr="00F419E0">
        <w:rPr>
          <w:rFonts w:ascii="Times New Roman" w:eastAsia="Times New Roman" w:hAnsi="Times New Roman" w:cs="Times New Roman"/>
          <w:sz w:val="24"/>
          <w:szCs w:val="24"/>
          <w:lang w:eastAsia="ru-RU"/>
        </w:rPr>
        <w:t>ях</w:t>
      </w:r>
      <w:proofErr w:type="spellEnd"/>
      <w:r w:rsidRPr="00F419E0">
        <w:rPr>
          <w:rFonts w:ascii="Times New Roman" w:eastAsia="Times New Roman" w:hAnsi="Times New Roman" w:cs="Times New Roman"/>
          <w:sz w:val="24"/>
          <w:szCs w:val="24"/>
          <w:lang w:eastAsia="ru-RU"/>
        </w:rPr>
        <w:t>) № ___ (Додаток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__) до цього Договору</w:t>
      </w:r>
      <w:r w:rsidRPr="00F419E0">
        <w:rPr>
          <w:rFonts w:ascii="Times New Roman" w:eastAsia="Arial" w:hAnsi="Times New Roman" w:cs="Times New Roman"/>
          <w:color w:val="000000" w:themeColor="text1"/>
          <w:sz w:val="24"/>
          <w:szCs w:val="24"/>
          <w:lang w:eastAsia="ru-RU"/>
        </w:rPr>
        <w:t xml:space="preserve"> *. </w:t>
      </w:r>
    </w:p>
    <w:p w:rsidR="00F419E0" w:rsidRPr="00F419E0" w:rsidRDefault="00F419E0" w:rsidP="00F419E0">
      <w:pPr>
        <w:widowControl w:val="0"/>
        <w:tabs>
          <w:tab w:val="left" w:pos="567"/>
        </w:tabs>
        <w:spacing w:after="0" w:line="240" w:lineRule="auto"/>
        <w:jc w:val="both"/>
        <w:rPr>
          <w:rFonts w:ascii="Times New Roman" w:hAnsi="Times New Roman"/>
          <w:b/>
          <w:i/>
          <w:sz w:val="20"/>
          <w:szCs w:val="24"/>
        </w:rPr>
      </w:pPr>
      <w:r w:rsidRPr="00F419E0">
        <w:rPr>
          <w:rFonts w:ascii="Times New Roman" w:hAnsi="Times New Roman"/>
          <w:b/>
          <w:i/>
          <w:sz w:val="20"/>
          <w:szCs w:val="24"/>
        </w:rPr>
        <w:tab/>
        <w:t>(</w:t>
      </w:r>
      <w:r w:rsidRPr="00F419E0">
        <w:rPr>
          <w:rFonts w:ascii="Times New Roman" w:eastAsia="Arial" w:hAnsi="Times New Roman"/>
          <w:b/>
          <w:color w:val="000000" w:themeColor="text1"/>
          <w:sz w:val="20"/>
          <w:szCs w:val="24"/>
        </w:rPr>
        <w:t xml:space="preserve">* </w:t>
      </w:r>
      <w:r w:rsidRPr="00F419E0">
        <w:rPr>
          <w:rFonts w:ascii="Times New Roman" w:hAnsi="Times New Roman"/>
          <w:b/>
          <w:i/>
          <w:sz w:val="20"/>
          <w:szCs w:val="24"/>
        </w:rPr>
        <w:t>п. 2.13 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F419E0" w:rsidRPr="00F419E0" w:rsidRDefault="00F419E0" w:rsidP="00F419E0">
      <w:pPr>
        <w:widowControl w:val="0"/>
        <w:tabs>
          <w:tab w:val="left" w:pos="567"/>
        </w:tabs>
        <w:spacing w:after="0" w:line="240" w:lineRule="auto"/>
        <w:jc w:val="both"/>
        <w:rPr>
          <w:rFonts w:ascii="Times New Roman" w:hAnsi="Times New Roman"/>
          <w:b/>
          <w:i/>
          <w:sz w:val="20"/>
          <w:szCs w:val="24"/>
        </w:rPr>
      </w:pPr>
    </w:p>
    <w:p w:rsidR="00F419E0" w:rsidRPr="00F419E0" w:rsidRDefault="00F419E0" w:rsidP="00F419E0">
      <w:pPr>
        <w:widowControl w:val="0"/>
        <w:tabs>
          <w:tab w:val="left" w:pos="585"/>
          <w:tab w:val="center" w:pos="5102"/>
        </w:tabs>
        <w:autoSpaceDE w:val="0"/>
        <w:autoSpaceDN w:val="0"/>
        <w:spacing w:after="0" w:line="240" w:lineRule="auto"/>
        <w:ind w:firstLine="567"/>
        <w:contextualSpacing/>
        <w:jc w:val="center"/>
        <w:rPr>
          <w:rFonts w:ascii="Times New Roman" w:hAnsi="Times New Roman" w:cs="Times New Roman"/>
          <w:b/>
          <w:sz w:val="24"/>
          <w:szCs w:val="24"/>
        </w:rPr>
      </w:pPr>
      <w:r w:rsidRPr="00F419E0">
        <w:rPr>
          <w:rFonts w:ascii="Times New Roman" w:hAnsi="Times New Roman" w:cs="Times New Roman"/>
          <w:b/>
          <w:sz w:val="24"/>
          <w:szCs w:val="24"/>
        </w:rPr>
        <w:t>3. ТАРА ТА ПАКУВАННЯ</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rPr>
      </w:pPr>
    </w:p>
    <w:p w:rsidR="00F419E0" w:rsidRPr="00F419E0" w:rsidRDefault="00F419E0" w:rsidP="00FF2C68">
      <w:pPr>
        <w:numPr>
          <w:ilvl w:val="1"/>
          <w:numId w:val="4"/>
        </w:numPr>
        <w:tabs>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Arial" w:hAnsi="Times New Roman" w:cs="Times New Roman"/>
          <w:sz w:val="24"/>
          <w:szCs w:val="24"/>
          <w:lang w:eastAsia="ru-RU"/>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F419E0" w:rsidRPr="00F419E0" w:rsidRDefault="00F419E0" w:rsidP="00F419E0">
      <w:pPr>
        <w:spacing w:after="0" w:line="240" w:lineRule="auto"/>
        <w:contextualSpacing/>
        <w:jc w:val="both"/>
        <w:rPr>
          <w:rFonts w:ascii="Times New Roman" w:eastAsia="Arial" w:hAnsi="Times New Roman" w:cs="Times New Roman"/>
          <w:sz w:val="24"/>
          <w:szCs w:val="24"/>
          <w:lang w:eastAsia="ru-RU"/>
        </w:rPr>
      </w:pPr>
      <w:r w:rsidRPr="00F419E0">
        <w:rPr>
          <w:rFonts w:ascii="Times New Roman" w:eastAsia="Arial" w:hAnsi="Times New Roman" w:cs="Times New Roman"/>
          <w:sz w:val="24"/>
          <w:szCs w:val="24"/>
          <w:lang w:eastAsia="ru-RU"/>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F419E0" w:rsidRPr="00F419E0" w:rsidRDefault="00F419E0" w:rsidP="00FF2C68">
      <w:pPr>
        <w:numPr>
          <w:ilvl w:val="1"/>
          <w:numId w:val="4"/>
        </w:numPr>
        <w:tabs>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Arial" w:hAnsi="Times New Roman" w:cs="Times New Roman"/>
          <w:sz w:val="24"/>
          <w:szCs w:val="24"/>
          <w:lang w:eastAsia="ru-RU"/>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F419E0">
        <w:rPr>
          <w:rFonts w:ascii="Times New Roman" w:eastAsia="Arial" w:hAnsi="Times New Roman" w:cs="Times New Roman"/>
          <w:sz w:val="24"/>
          <w:szCs w:val="24"/>
          <w:lang w:eastAsia="ru-RU"/>
        </w:rPr>
        <w:t>нетто</w:t>
      </w:r>
      <w:proofErr w:type="spellEnd"/>
      <w:r w:rsidRPr="00F419E0">
        <w:rPr>
          <w:rFonts w:ascii="Times New Roman" w:eastAsia="Arial" w:hAnsi="Times New Roman" w:cs="Times New Roman"/>
          <w:sz w:val="24"/>
          <w:szCs w:val="24"/>
          <w:lang w:eastAsia="ru-RU"/>
        </w:rPr>
        <w:t xml:space="preserve"> і брутто тарного місця, дата </w:t>
      </w:r>
      <w:r w:rsidRPr="00F419E0">
        <w:rPr>
          <w:rFonts w:ascii="Times New Roman" w:eastAsia="Arial" w:hAnsi="Times New Roman" w:cs="Times New Roman"/>
          <w:sz w:val="24"/>
          <w:szCs w:val="24"/>
          <w:lang w:eastAsia="ru-RU"/>
        </w:rPr>
        <w:lastRenderedPageBreak/>
        <w:t>виготовлення, найменування виробника та ПОСТАЧАЛЬНИКА та інша інформація, що обов’язково зазначається для цього виду ТОВАРУ.</w:t>
      </w:r>
    </w:p>
    <w:p w:rsidR="00F419E0" w:rsidRPr="00F419E0" w:rsidRDefault="00F419E0" w:rsidP="00FF2C68">
      <w:pPr>
        <w:numPr>
          <w:ilvl w:val="1"/>
          <w:numId w:val="4"/>
        </w:numPr>
        <w:tabs>
          <w:tab w:val="left" w:pos="993"/>
        </w:tabs>
        <w:spacing w:after="0" w:line="240" w:lineRule="auto"/>
        <w:ind w:left="0" w:firstLine="567"/>
        <w:contextualSpacing/>
        <w:jc w:val="both"/>
        <w:rPr>
          <w:rFonts w:ascii="Times New Roman" w:eastAsia="Arial" w:hAnsi="Times New Roman" w:cs="Times New Roman"/>
          <w:sz w:val="24"/>
          <w:szCs w:val="24"/>
          <w:lang w:eastAsia="ru-RU"/>
        </w:rPr>
      </w:pPr>
      <w:r w:rsidRPr="00F419E0">
        <w:rPr>
          <w:rFonts w:ascii="Times New Roman" w:eastAsia="Arial" w:hAnsi="Times New Roman" w:cs="Times New Roman"/>
          <w:sz w:val="24"/>
          <w:szCs w:val="24"/>
          <w:lang w:eastAsia="ru-RU"/>
        </w:rPr>
        <w:t>Кожне пакувальне місце повинне мати маркування на тарі або бирці.</w:t>
      </w:r>
    </w:p>
    <w:p w:rsidR="00F419E0" w:rsidRPr="00F419E0" w:rsidRDefault="00F419E0" w:rsidP="00FF2C68">
      <w:pPr>
        <w:numPr>
          <w:ilvl w:val="1"/>
          <w:numId w:val="4"/>
        </w:numPr>
        <w:tabs>
          <w:tab w:val="left" w:pos="993"/>
        </w:tabs>
        <w:spacing w:after="0" w:line="240" w:lineRule="auto"/>
        <w:ind w:left="0" w:firstLine="567"/>
        <w:contextualSpacing/>
        <w:jc w:val="both"/>
        <w:rPr>
          <w:rFonts w:ascii="Times New Roman" w:eastAsia="Arial" w:hAnsi="Times New Roman" w:cs="Times New Roman"/>
          <w:color w:val="000000" w:themeColor="text1"/>
          <w:sz w:val="24"/>
          <w:szCs w:val="24"/>
          <w:lang w:eastAsia="ru-RU"/>
        </w:rPr>
      </w:pPr>
      <w:r w:rsidRPr="00F419E0">
        <w:rPr>
          <w:rFonts w:ascii="Times New Roman" w:eastAsia="Arial" w:hAnsi="Times New Roman" w:cs="Times New Roman"/>
          <w:color w:val="000000" w:themeColor="text1"/>
          <w:sz w:val="24"/>
          <w:szCs w:val="24"/>
          <w:lang w:eastAsia="ru-RU"/>
        </w:rPr>
        <w:t>Вартість упаковки (тари) входить у вартість ТОВАРУ *.</w:t>
      </w:r>
    </w:p>
    <w:p w:rsidR="00F419E0" w:rsidRPr="00F419E0" w:rsidRDefault="00F419E0" w:rsidP="00F419E0">
      <w:pPr>
        <w:spacing w:after="0" w:line="240" w:lineRule="auto"/>
        <w:ind w:firstLine="567"/>
        <w:contextualSpacing/>
        <w:jc w:val="both"/>
        <w:rPr>
          <w:rFonts w:ascii="Times New Roman" w:eastAsia="Arial" w:hAnsi="Times New Roman" w:cs="Times New Roman"/>
          <w:b/>
          <w:i/>
          <w:sz w:val="20"/>
          <w:szCs w:val="20"/>
          <w:lang w:eastAsia="ru-RU"/>
        </w:rPr>
      </w:pPr>
      <w:r w:rsidRPr="00F419E0">
        <w:rPr>
          <w:rFonts w:ascii="Times New Roman" w:eastAsia="Arial" w:hAnsi="Times New Roman" w:cs="Times New Roman"/>
          <w:b/>
          <w:i/>
          <w:sz w:val="20"/>
          <w:szCs w:val="20"/>
          <w:lang w:eastAsia="ru-RU"/>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F419E0" w:rsidRPr="00F419E0" w:rsidRDefault="00F419E0" w:rsidP="00F419E0">
      <w:pPr>
        <w:spacing w:after="0" w:line="240" w:lineRule="auto"/>
        <w:ind w:firstLine="567"/>
        <w:contextualSpacing/>
        <w:jc w:val="center"/>
        <w:rPr>
          <w:rFonts w:ascii="Times New Roman" w:hAnsi="Times New Roman"/>
          <w:b/>
          <w:sz w:val="24"/>
          <w:szCs w:val="24"/>
        </w:rPr>
      </w:pPr>
    </w:p>
    <w:p w:rsidR="00F419E0" w:rsidRPr="00F419E0" w:rsidRDefault="00F419E0" w:rsidP="00F419E0">
      <w:pPr>
        <w:spacing w:after="0" w:line="240" w:lineRule="auto"/>
        <w:ind w:firstLine="567"/>
        <w:contextualSpacing/>
        <w:jc w:val="center"/>
        <w:rPr>
          <w:rFonts w:ascii="Times New Roman" w:hAnsi="Times New Roman"/>
          <w:b/>
          <w:sz w:val="24"/>
          <w:szCs w:val="24"/>
        </w:rPr>
      </w:pPr>
      <w:r w:rsidRPr="00F419E0">
        <w:rPr>
          <w:rFonts w:ascii="Times New Roman" w:hAnsi="Times New Roman"/>
          <w:b/>
          <w:sz w:val="24"/>
          <w:szCs w:val="24"/>
        </w:rPr>
        <w:t>4. УМОВИ І СТРОКИ ПОСТАЧАННЯ</w:t>
      </w:r>
    </w:p>
    <w:p w:rsidR="00F419E0" w:rsidRPr="00F419E0" w:rsidRDefault="00F419E0" w:rsidP="00F419E0">
      <w:pPr>
        <w:spacing w:after="0" w:line="240" w:lineRule="auto"/>
        <w:ind w:firstLine="567"/>
        <w:contextualSpacing/>
        <w:jc w:val="both"/>
        <w:rPr>
          <w:rFonts w:ascii="Times New Roman" w:hAnsi="Times New Roman" w:cs="Times New Roman"/>
          <w:sz w:val="24"/>
          <w:szCs w:val="24"/>
        </w:rPr>
      </w:pP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ПОСТАЧАЛЬНИК здійснює поставку ТОВАРУ на умовах ____________ _________________________ (____________________________________________________) відповідно до «ІНКОТЕРМС» у ред. 2020 р.</w:t>
      </w: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Поставка</w:t>
      </w:r>
      <w:r w:rsidRPr="00F419E0">
        <w:rPr>
          <w:rFonts w:ascii="Times New Roman" w:eastAsia="Times New Roman" w:hAnsi="Times New Roman" w:cs="Times New Roman"/>
          <w:color w:val="000000"/>
          <w:sz w:val="24"/>
          <w:szCs w:val="24"/>
          <w:lang w:eastAsia="ru-RU"/>
        </w:rPr>
        <w:t xml:space="preserve">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F419E0" w:rsidRPr="00F419E0" w:rsidRDefault="00F419E0" w:rsidP="00F419E0">
      <w:pPr>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Строк поставки ТОВАРУ – протягом __ (________) календарних днів з моменту надання письмової рознарядки ПОКУПЦЕМ.</w:t>
      </w:r>
    </w:p>
    <w:p w:rsidR="00F419E0" w:rsidRPr="00F419E0" w:rsidRDefault="00F419E0" w:rsidP="00F419E0">
      <w:pPr>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Місце поставки _____________________________________________________________.</w:t>
      </w: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color w:val="000000"/>
          <w:sz w:val="24"/>
          <w:szCs w:val="24"/>
          <w:lang w:eastAsia="ru-RU"/>
        </w:rPr>
        <w:t>Не пізніше 3 (трьох) робочих днів після укладання Договору ПОКУПЕЦЬ письмово надає ПОСТАЧАЛЬНИКУ інформацію щодо посад та ПІП осіб, уповноважених ПОКУПЦЕМ на підписання рознарядок та інших документів, що стосуються виконання цього Договору. У випадку зміни осіб, уповноважених ПОКУПЦЕМ на підписання рознарядок та інших документів, що стосуються виконання цього Договору, ПОКУПЕЦЬ не пізніше 3</w:t>
      </w:r>
      <w:r w:rsidRPr="00F419E0">
        <w:rPr>
          <w:rFonts w:ascii="Times New Roman" w:eastAsia="Times New Roman" w:hAnsi="Times New Roman" w:cs="Times New Roman"/>
          <w:sz w:val="24"/>
          <w:szCs w:val="24"/>
          <w:lang w:eastAsia="ru-RU"/>
        </w:rPr>
        <w:t xml:space="preserve"> </w:t>
      </w:r>
      <w:r w:rsidRPr="00F419E0">
        <w:rPr>
          <w:rFonts w:ascii="Times New Roman" w:eastAsia="Calibri" w:hAnsi="Times New Roman" w:cs="Times New Roman"/>
          <w:sz w:val="24"/>
          <w:szCs w:val="24"/>
          <w:lang w:eastAsia="ru-RU"/>
        </w:rPr>
        <w:t xml:space="preserve">(трьох) </w:t>
      </w:r>
      <w:r w:rsidRPr="00F419E0">
        <w:rPr>
          <w:rFonts w:ascii="Times New Roman" w:eastAsia="Times New Roman" w:hAnsi="Times New Roman" w:cs="Times New Roman"/>
          <w:sz w:val="24"/>
          <w:szCs w:val="24"/>
          <w:lang w:eastAsia="ru-RU"/>
        </w:rPr>
        <w:t>робочих днів з дати настання таких змін</w:t>
      </w:r>
      <w:r w:rsidRPr="00F419E0">
        <w:rPr>
          <w:rFonts w:ascii="Times New Roman" w:eastAsia="Times New Roman" w:hAnsi="Times New Roman" w:cs="Times New Roman"/>
          <w:color w:val="000000"/>
          <w:sz w:val="24"/>
          <w:szCs w:val="24"/>
          <w:lang w:eastAsia="ru-RU"/>
        </w:rPr>
        <w:t xml:space="preserve"> письмово повідомляє про це ПОСТАЧАЛЬНИКА.</w:t>
      </w:r>
    </w:p>
    <w:p w:rsidR="00F419E0" w:rsidRPr="00F419E0" w:rsidRDefault="00F419E0" w:rsidP="00F419E0">
      <w:pPr>
        <w:spacing w:after="0" w:line="240" w:lineRule="auto"/>
        <w:ind w:firstLine="567"/>
        <w:contextualSpacing/>
        <w:jc w:val="both"/>
        <w:rPr>
          <w:rFonts w:ascii="Times New Roman" w:hAnsi="Times New Roman"/>
          <w:color w:val="000000"/>
          <w:sz w:val="24"/>
          <w:szCs w:val="24"/>
        </w:rPr>
      </w:pPr>
      <w:r w:rsidRPr="00F419E0">
        <w:rPr>
          <w:rFonts w:ascii="Times New Roman" w:hAnsi="Times New Roman"/>
          <w:sz w:val="24"/>
          <w:szCs w:val="24"/>
        </w:rPr>
        <w:t>Зі</w:t>
      </w:r>
      <w:r w:rsidRPr="00F419E0">
        <w:rPr>
          <w:rFonts w:ascii="Times New Roman" w:hAnsi="Times New Roman"/>
          <w:color w:val="000000"/>
          <w:sz w:val="24"/>
          <w:szCs w:val="24"/>
        </w:rPr>
        <w:t xml:space="preserve"> сторони ПОКУПЦЯ рознарядка підписується з урахуванням вимог Статуту ПОКУПЦЯ щонайменше двома уповноваженими особами ПОКУПЦЯ.</w:t>
      </w:r>
    </w:p>
    <w:p w:rsidR="00F419E0" w:rsidRPr="00F419E0" w:rsidRDefault="00F419E0" w:rsidP="00F419E0">
      <w:pPr>
        <w:tabs>
          <w:tab w:val="left" w:pos="993"/>
        </w:tabs>
        <w:spacing w:after="0" w:line="240" w:lineRule="auto"/>
        <w:ind w:firstLine="567"/>
        <w:jc w:val="both"/>
        <w:rPr>
          <w:rFonts w:ascii="Times New Roman" w:hAnsi="Times New Roman"/>
          <w:sz w:val="24"/>
          <w:szCs w:val="24"/>
        </w:rPr>
      </w:pPr>
      <w:r w:rsidRPr="00F419E0">
        <w:rPr>
          <w:rFonts w:ascii="Times New Roman" w:hAnsi="Times New Roman"/>
          <w:color w:val="000000"/>
          <w:sz w:val="24"/>
          <w:szCs w:val="24"/>
        </w:rPr>
        <w:t>ПОКУПЕЦЬ не несе відповідальності та обов’язку оплати за поставлений ТОВАР за рознарядкою, що підписана іншими особами, ніж тими, що визначені у цьому п. 4.3 цього Договору.</w:t>
      </w: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color w:val="000000"/>
          <w:sz w:val="24"/>
          <w:szCs w:val="24"/>
          <w:lang w:eastAsia="ru-RU"/>
        </w:rPr>
        <w:t>ПОКУПЕЦЬ</w:t>
      </w:r>
      <w:r w:rsidRPr="00F419E0">
        <w:rPr>
          <w:rFonts w:ascii="Times New Roman" w:eastAsia="Times New Roman" w:hAnsi="Times New Roman" w:cs="Times New Roman"/>
          <w:sz w:val="24"/>
          <w:szCs w:val="24"/>
          <w:lang w:eastAsia="ru-RU"/>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color w:val="000000"/>
          <w:sz w:val="24"/>
          <w:szCs w:val="24"/>
          <w:lang w:eastAsia="ru-RU"/>
        </w:rPr>
        <w:t>Сторони</w:t>
      </w:r>
      <w:r w:rsidRPr="00F419E0">
        <w:rPr>
          <w:rFonts w:ascii="Times New Roman" w:eastAsia="Times New Roman" w:hAnsi="Times New Roman" w:cs="Times New Roman"/>
          <w:sz w:val="24"/>
          <w:szCs w:val="24"/>
          <w:lang w:eastAsia="ru-RU"/>
        </w:rPr>
        <w:t xml:space="preserve"> домовились, що рознарядка ПОКУПЦЯ на ТОВАР направляється ним ПОСТАЧАЛЬНИКУ в один з таких способів*: </w:t>
      </w:r>
      <w:r w:rsidRPr="00F419E0">
        <w:rPr>
          <w:rFonts w:ascii="Times New Roman" w:eastAsia="Arial" w:hAnsi="Times New Roman"/>
          <w:b/>
          <w:i/>
          <w:color w:val="000000" w:themeColor="text1"/>
          <w:sz w:val="20"/>
          <w:szCs w:val="20"/>
        </w:rPr>
        <w:t>(*на розсуд Сторін)</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ab/>
        <w:t>- вручається уповноваженому представнику ПОСТАЧАЛЬНИКА під розпис;</w:t>
      </w:r>
    </w:p>
    <w:p w:rsidR="00F419E0" w:rsidRPr="00F419E0" w:rsidRDefault="00F419E0" w:rsidP="00F419E0">
      <w:pPr>
        <w:widowControl w:val="0"/>
        <w:autoSpaceDE w:val="0"/>
        <w:autoSpaceDN w:val="0"/>
        <w:spacing w:after="0" w:line="240" w:lineRule="auto"/>
        <w:ind w:right="127" w:firstLine="567"/>
        <w:contextualSpacing/>
        <w:jc w:val="both"/>
        <w:rPr>
          <w:rFonts w:ascii="Times New Roman" w:hAnsi="Times New Roman"/>
          <w:sz w:val="24"/>
          <w:szCs w:val="24"/>
        </w:rPr>
      </w:pPr>
      <w:r w:rsidRPr="00F419E0">
        <w:rPr>
          <w:rFonts w:ascii="Times New Roman" w:hAnsi="Times New Roman" w:cs="Times New Roman"/>
          <w:sz w:val="24"/>
          <w:szCs w:val="24"/>
        </w:rPr>
        <w:tab/>
        <w:t xml:space="preserve">- </w:t>
      </w:r>
      <w:r w:rsidRPr="00F419E0">
        <w:rPr>
          <w:rFonts w:ascii="Times New Roman" w:hAnsi="Times New Roman"/>
          <w:sz w:val="24"/>
          <w:szCs w:val="24"/>
        </w:rPr>
        <w:t>шляхом відправлення на електронну адресу ПОСТАЧАЛЬНИКА (</w:t>
      </w:r>
      <w:r w:rsidRPr="00F419E0">
        <w:rPr>
          <w:rFonts w:ascii="Times New Roman" w:hAnsi="Times New Roman" w:cs="Times New Roman"/>
          <w:sz w:val="24"/>
          <w:szCs w:val="24"/>
        </w:rPr>
        <w:t>зазначену в цьому Договорі)</w:t>
      </w:r>
      <w:r w:rsidRPr="00F419E0">
        <w:rPr>
          <w:rFonts w:ascii="Times New Roman" w:hAnsi="Times New Roman"/>
          <w:sz w:val="24"/>
          <w:szCs w:val="24"/>
        </w:rPr>
        <w:t xml:space="preserve"> </w:t>
      </w:r>
      <w:proofErr w:type="spellStart"/>
      <w:r w:rsidRPr="00F419E0">
        <w:rPr>
          <w:rFonts w:ascii="Times New Roman" w:hAnsi="Times New Roman"/>
          <w:sz w:val="24"/>
          <w:szCs w:val="24"/>
        </w:rPr>
        <w:t>сканкопії</w:t>
      </w:r>
      <w:proofErr w:type="spellEnd"/>
      <w:r w:rsidRPr="00F419E0">
        <w:rPr>
          <w:rFonts w:ascii="Times New Roman" w:hAnsi="Times New Roman"/>
          <w:sz w:val="24"/>
          <w:szCs w:val="24"/>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419E0">
        <w:rPr>
          <w:rFonts w:ascii="Times New Roman" w:eastAsia="Times New Roman" w:hAnsi="Times New Roman" w:cs="Times New Roman"/>
          <w:color w:val="000000"/>
          <w:sz w:val="24"/>
          <w:szCs w:val="24"/>
          <w:lang w:eastAsia="ru-RU"/>
        </w:rPr>
        <w:t xml:space="preserve">Датою поставки ТОВАРУ вважається дата підписання Сторонами </w:t>
      </w:r>
      <w:proofErr w:type="spellStart"/>
      <w:r w:rsidRPr="00F419E0">
        <w:rPr>
          <w:rFonts w:ascii="Times New Roman" w:eastAsia="Times New Roman" w:hAnsi="Times New Roman" w:cs="Times New Roman"/>
          <w:color w:val="000000"/>
          <w:sz w:val="24"/>
          <w:szCs w:val="24"/>
          <w:lang w:eastAsia="ru-RU"/>
        </w:rPr>
        <w:t>Акта</w:t>
      </w:r>
      <w:proofErr w:type="spellEnd"/>
      <w:r w:rsidRPr="00F419E0">
        <w:rPr>
          <w:rFonts w:ascii="Times New Roman" w:eastAsia="Times New Roman" w:hAnsi="Times New Roman" w:cs="Times New Roman"/>
          <w:color w:val="000000"/>
          <w:sz w:val="24"/>
          <w:szCs w:val="24"/>
          <w:lang w:eastAsia="ru-RU"/>
        </w:rPr>
        <w:t xml:space="preserve"> прийому-передачі товару та/або видаткової накладної.</w:t>
      </w:r>
    </w:p>
    <w:p w:rsidR="00F419E0" w:rsidRPr="00F419E0" w:rsidRDefault="00F419E0" w:rsidP="00FF2C68">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color w:val="000000"/>
          <w:sz w:val="24"/>
          <w:szCs w:val="24"/>
          <w:lang w:eastAsia="ru-RU"/>
        </w:rPr>
        <w:t xml:space="preserve">Акт прийому-передачі товару та/або видаткова накладна та інші первинні документи, що стосуються виконання цього Договору та приймання ТОВАРУ, зі сторони ПОКУПЦЯ підписуються уповноваженими особами з числа тих, які визначені в порядку, що зазначений у п. </w:t>
      </w:r>
      <w:r w:rsidRPr="00F419E0">
        <w:rPr>
          <w:rFonts w:ascii="Times New Roman" w:eastAsia="Times New Roman" w:hAnsi="Times New Roman" w:cs="Times New Roman"/>
          <w:color w:val="000000"/>
          <w:sz w:val="24"/>
          <w:szCs w:val="24"/>
          <w:lang w:val="ru-RU" w:eastAsia="ru-RU"/>
        </w:rPr>
        <w:t>4</w:t>
      </w:r>
      <w:r w:rsidRPr="00F419E0">
        <w:rPr>
          <w:rFonts w:ascii="Times New Roman" w:eastAsia="Times New Roman" w:hAnsi="Times New Roman" w:cs="Times New Roman"/>
          <w:color w:val="000000"/>
          <w:sz w:val="24"/>
          <w:szCs w:val="24"/>
          <w:lang w:eastAsia="ru-RU"/>
        </w:rPr>
        <w:t>.3. цього Договору.</w:t>
      </w:r>
    </w:p>
    <w:p w:rsidR="00F419E0" w:rsidRPr="00F419E0" w:rsidRDefault="00F419E0" w:rsidP="00F419E0">
      <w:pPr>
        <w:shd w:val="clear" w:color="auto" w:fill="FFFFFF"/>
        <w:spacing w:after="0" w:line="240" w:lineRule="auto"/>
        <w:ind w:firstLine="567"/>
        <w:contextualSpacing/>
        <w:jc w:val="both"/>
        <w:rPr>
          <w:rFonts w:ascii="Times New Roman" w:hAnsi="Times New Roman"/>
          <w:color w:val="000000"/>
          <w:sz w:val="24"/>
          <w:szCs w:val="24"/>
        </w:rPr>
      </w:pPr>
    </w:p>
    <w:p w:rsidR="00F419E0" w:rsidRPr="00F419E0" w:rsidRDefault="00F419E0" w:rsidP="00F419E0">
      <w:pPr>
        <w:spacing w:after="0" w:line="240" w:lineRule="auto"/>
        <w:ind w:firstLine="567"/>
        <w:contextualSpacing/>
        <w:jc w:val="center"/>
        <w:rPr>
          <w:rFonts w:ascii="Times New Roman" w:eastAsia="Arial" w:hAnsi="Times New Roman" w:cs="Times New Roman"/>
          <w:sz w:val="24"/>
          <w:szCs w:val="24"/>
          <w:lang w:eastAsia="ru-RU"/>
        </w:rPr>
      </w:pPr>
      <w:r w:rsidRPr="00F419E0">
        <w:rPr>
          <w:rFonts w:ascii="Times New Roman" w:hAnsi="Times New Roman" w:cs="Times New Roman"/>
          <w:b/>
          <w:sz w:val="24"/>
          <w:szCs w:val="24"/>
        </w:rPr>
        <w:t>5. ПОРЯДОК ПРИЙМАННЯ-ПЕРЕДАЧІ ТОВАРУ</w:t>
      </w:r>
    </w:p>
    <w:p w:rsidR="00F419E0" w:rsidRPr="00F419E0" w:rsidRDefault="00F419E0" w:rsidP="00F419E0">
      <w:pPr>
        <w:spacing w:after="0" w:line="240" w:lineRule="auto"/>
        <w:ind w:firstLine="567"/>
        <w:contextualSpacing/>
        <w:jc w:val="both"/>
        <w:rPr>
          <w:rFonts w:ascii="Times New Roman" w:eastAsia="Arial" w:hAnsi="Times New Roman" w:cs="Times New Roman"/>
          <w:sz w:val="24"/>
          <w:szCs w:val="24"/>
          <w:lang w:eastAsia="ru-RU"/>
        </w:rPr>
      </w:pPr>
    </w:p>
    <w:p w:rsidR="00F419E0" w:rsidRPr="00F419E0" w:rsidRDefault="00F419E0" w:rsidP="00FF2C68">
      <w:pPr>
        <w:numPr>
          <w:ilvl w:val="0"/>
          <w:numId w:val="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Приймання ТОВАРУ за якістю здійснюється у порядку, встановленому Інструкцією «О </w:t>
      </w:r>
      <w:proofErr w:type="spellStart"/>
      <w:r w:rsidRPr="00F419E0">
        <w:rPr>
          <w:rFonts w:ascii="Times New Roman" w:eastAsia="Times New Roman" w:hAnsi="Times New Roman" w:cs="Times New Roman"/>
          <w:sz w:val="24"/>
          <w:szCs w:val="24"/>
          <w:lang w:eastAsia="ru-RU"/>
        </w:rPr>
        <w:t>порядке</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приемки</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продукции</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производственно-технического</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назначения</w:t>
      </w:r>
      <w:proofErr w:type="spellEnd"/>
      <w:r w:rsidRPr="00F419E0">
        <w:rPr>
          <w:rFonts w:ascii="Times New Roman" w:eastAsia="Times New Roman" w:hAnsi="Times New Roman" w:cs="Times New Roman"/>
          <w:sz w:val="24"/>
          <w:szCs w:val="24"/>
          <w:lang w:eastAsia="ru-RU"/>
        </w:rPr>
        <w:t xml:space="preserve"> и </w:t>
      </w:r>
      <w:proofErr w:type="spellStart"/>
      <w:r w:rsidRPr="00F419E0">
        <w:rPr>
          <w:rFonts w:ascii="Times New Roman" w:eastAsia="Times New Roman" w:hAnsi="Times New Roman" w:cs="Times New Roman"/>
          <w:sz w:val="24"/>
          <w:szCs w:val="24"/>
          <w:lang w:eastAsia="ru-RU"/>
        </w:rPr>
        <w:t>товаров</w:t>
      </w:r>
      <w:proofErr w:type="spellEnd"/>
      <w:r w:rsidRPr="00F419E0">
        <w:rPr>
          <w:rFonts w:ascii="Times New Roman" w:eastAsia="Times New Roman" w:hAnsi="Times New Roman" w:cs="Times New Roman"/>
          <w:sz w:val="24"/>
          <w:szCs w:val="24"/>
          <w:lang w:eastAsia="ru-RU"/>
        </w:rPr>
        <w:t xml:space="preserve"> </w:t>
      </w:r>
      <w:r w:rsidRPr="00F419E0">
        <w:rPr>
          <w:rFonts w:ascii="Times New Roman" w:eastAsia="Times New Roman" w:hAnsi="Times New Roman" w:cs="Times New Roman"/>
          <w:sz w:val="24"/>
          <w:szCs w:val="24"/>
          <w:lang w:eastAsia="ru-RU"/>
        </w:rPr>
        <w:lastRenderedPageBreak/>
        <w:t xml:space="preserve">народного </w:t>
      </w:r>
      <w:proofErr w:type="spellStart"/>
      <w:r w:rsidRPr="00F419E0">
        <w:rPr>
          <w:rFonts w:ascii="Times New Roman" w:eastAsia="Times New Roman" w:hAnsi="Times New Roman" w:cs="Times New Roman"/>
          <w:sz w:val="24"/>
          <w:szCs w:val="24"/>
          <w:lang w:eastAsia="ru-RU"/>
        </w:rPr>
        <w:t>потребления</w:t>
      </w:r>
      <w:proofErr w:type="spellEnd"/>
      <w:r w:rsidRPr="00F419E0">
        <w:rPr>
          <w:rFonts w:ascii="Times New Roman" w:eastAsia="Times New Roman" w:hAnsi="Times New Roman" w:cs="Times New Roman"/>
          <w:sz w:val="24"/>
          <w:szCs w:val="24"/>
          <w:lang w:eastAsia="ru-RU"/>
        </w:rPr>
        <w:t xml:space="preserve"> по </w:t>
      </w:r>
      <w:proofErr w:type="spellStart"/>
      <w:r w:rsidRPr="00F419E0">
        <w:rPr>
          <w:rFonts w:ascii="Times New Roman" w:eastAsia="Times New Roman" w:hAnsi="Times New Roman" w:cs="Times New Roman"/>
          <w:sz w:val="24"/>
          <w:szCs w:val="24"/>
          <w:lang w:eastAsia="ru-RU"/>
        </w:rPr>
        <w:t>количеству</w:t>
      </w:r>
      <w:proofErr w:type="spellEnd"/>
      <w:r w:rsidRPr="00F419E0">
        <w:rPr>
          <w:rFonts w:ascii="Times New Roman" w:eastAsia="Times New Roman" w:hAnsi="Times New Roman" w:cs="Times New Roman"/>
          <w:sz w:val="24"/>
          <w:szCs w:val="24"/>
          <w:lang w:eastAsia="ru-RU"/>
        </w:rPr>
        <w:t xml:space="preserve">», </w:t>
      </w:r>
      <w:r w:rsidRPr="00F419E0">
        <w:rPr>
          <w:rFonts w:ascii="Times New Roman" w:eastAsia="Arial" w:hAnsi="Times New Roman" w:cs="Times New Roman"/>
          <w:sz w:val="24"/>
          <w:szCs w:val="24"/>
          <w:lang w:eastAsia="ru-RU"/>
        </w:rPr>
        <w:t xml:space="preserve">затвердженої постановою Держарбітражу при Раді Міністрів СРСР </w:t>
      </w:r>
      <w:r w:rsidRPr="00F419E0">
        <w:rPr>
          <w:rFonts w:ascii="Times New Roman" w:eastAsia="Times New Roman" w:hAnsi="Times New Roman" w:cs="Times New Roman"/>
          <w:sz w:val="24"/>
          <w:szCs w:val="24"/>
          <w:lang w:eastAsia="ru-RU"/>
        </w:rPr>
        <w:t>від 15.06.1965 № П-6.</w:t>
      </w:r>
    </w:p>
    <w:p w:rsidR="00F419E0" w:rsidRPr="00F419E0" w:rsidRDefault="00F419E0" w:rsidP="00FF2C68">
      <w:pPr>
        <w:widowControl w:val="0"/>
        <w:numPr>
          <w:ilvl w:val="0"/>
          <w:numId w:val="8"/>
        </w:numPr>
        <w:tabs>
          <w:tab w:val="left" w:pos="851"/>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Приймання ТОВАРУ за якістю здійснюється у порядку, встановленому Інструкцією «О </w:t>
      </w:r>
      <w:proofErr w:type="spellStart"/>
      <w:r w:rsidRPr="00F419E0">
        <w:rPr>
          <w:rFonts w:ascii="Times New Roman" w:eastAsia="Times New Roman" w:hAnsi="Times New Roman" w:cs="Times New Roman"/>
          <w:sz w:val="24"/>
          <w:szCs w:val="24"/>
          <w:lang w:eastAsia="ru-RU"/>
        </w:rPr>
        <w:t>порядке</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приемки</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продукции</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производственно-технического</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назначения</w:t>
      </w:r>
      <w:proofErr w:type="spellEnd"/>
      <w:r w:rsidRPr="00F419E0">
        <w:rPr>
          <w:rFonts w:ascii="Times New Roman" w:eastAsia="Times New Roman" w:hAnsi="Times New Roman" w:cs="Times New Roman"/>
          <w:sz w:val="24"/>
          <w:szCs w:val="24"/>
          <w:lang w:eastAsia="ru-RU"/>
        </w:rPr>
        <w:t xml:space="preserve"> и </w:t>
      </w:r>
      <w:proofErr w:type="spellStart"/>
      <w:r w:rsidRPr="00F419E0">
        <w:rPr>
          <w:rFonts w:ascii="Times New Roman" w:eastAsia="Times New Roman" w:hAnsi="Times New Roman" w:cs="Times New Roman"/>
          <w:sz w:val="24"/>
          <w:szCs w:val="24"/>
          <w:lang w:eastAsia="ru-RU"/>
        </w:rPr>
        <w:t>товаров</w:t>
      </w:r>
      <w:proofErr w:type="spellEnd"/>
      <w:r w:rsidRPr="00F419E0">
        <w:rPr>
          <w:rFonts w:ascii="Times New Roman" w:eastAsia="Times New Roman" w:hAnsi="Times New Roman" w:cs="Times New Roman"/>
          <w:sz w:val="24"/>
          <w:szCs w:val="24"/>
          <w:lang w:eastAsia="ru-RU"/>
        </w:rPr>
        <w:t xml:space="preserve"> народного </w:t>
      </w:r>
      <w:proofErr w:type="spellStart"/>
      <w:r w:rsidRPr="00F419E0">
        <w:rPr>
          <w:rFonts w:ascii="Times New Roman" w:eastAsia="Times New Roman" w:hAnsi="Times New Roman" w:cs="Times New Roman"/>
          <w:sz w:val="24"/>
          <w:szCs w:val="24"/>
          <w:lang w:eastAsia="ru-RU"/>
        </w:rPr>
        <w:t>потребления</w:t>
      </w:r>
      <w:proofErr w:type="spellEnd"/>
      <w:r w:rsidRPr="00F419E0">
        <w:rPr>
          <w:rFonts w:ascii="Times New Roman" w:eastAsia="Times New Roman" w:hAnsi="Times New Roman" w:cs="Times New Roman"/>
          <w:sz w:val="24"/>
          <w:szCs w:val="24"/>
          <w:lang w:eastAsia="ru-RU"/>
        </w:rPr>
        <w:t xml:space="preserve"> по </w:t>
      </w:r>
      <w:proofErr w:type="spellStart"/>
      <w:r w:rsidRPr="00F419E0">
        <w:rPr>
          <w:rFonts w:ascii="Times New Roman" w:eastAsia="Times New Roman" w:hAnsi="Times New Roman" w:cs="Times New Roman"/>
          <w:sz w:val="24"/>
          <w:szCs w:val="24"/>
          <w:lang w:eastAsia="ru-RU"/>
        </w:rPr>
        <w:t>качеству</w:t>
      </w:r>
      <w:proofErr w:type="spellEnd"/>
      <w:r w:rsidRPr="00F419E0">
        <w:rPr>
          <w:rFonts w:ascii="Times New Roman" w:eastAsia="Times New Roman" w:hAnsi="Times New Roman" w:cs="Times New Roman"/>
          <w:sz w:val="24"/>
          <w:szCs w:val="24"/>
          <w:lang w:eastAsia="ru-RU"/>
        </w:rPr>
        <w:t xml:space="preserve">», </w:t>
      </w:r>
      <w:r w:rsidRPr="00F419E0">
        <w:rPr>
          <w:rFonts w:ascii="Times New Roman" w:eastAsia="Arial" w:hAnsi="Times New Roman" w:cs="Times New Roman"/>
          <w:sz w:val="24"/>
          <w:szCs w:val="24"/>
          <w:lang w:eastAsia="ru-RU"/>
        </w:rPr>
        <w:t>затвердженої постановою Держарбітражу при Раді Міністрів СРСР</w:t>
      </w:r>
      <w:r w:rsidRPr="00F419E0">
        <w:rPr>
          <w:rFonts w:ascii="Times New Roman" w:eastAsia="Times New Roman" w:hAnsi="Times New Roman" w:cs="Times New Roman"/>
          <w:sz w:val="24"/>
          <w:szCs w:val="24"/>
          <w:lang w:eastAsia="ru-RU"/>
        </w:rPr>
        <w:t xml:space="preserve"> від 25.04.1966 № П-7.</w:t>
      </w:r>
    </w:p>
    <w:p w:rsidR="00F419E0" w:rsidRPr="00F419E0" w:rsidRDefault="00F419E0" w:rsidP="00FF2C68">
      <w:pPr>
        <w:numPr>
          <w:ilvl w:val="0"/>
          <w:numId w:val="8"/>
        </w:numPr>
        <w:tabs>
          <w:tab w:val="left" w:pos="709"/>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Arial" w:hAnsi="Times New Roman" w:cs="Times New Roman"/>
          <w:sz w:val="24"/>
          <w:szCs w:val="24"/>
          <w:lang w:eastAsia="ru-RU"/>
        </w:rPr>
        <w:t xml:space="preserve">ПОСТАЧАЛЬНИК зобов’язаний письмово повідомити </w:t>
      </w:r>
      <w:r w:rsidRPr="00F419E0">
        <w:rPr>
          <w:rFonts w:ascii="Times New Roman" w:eastAsia="Times New Roman" w:hAnsi="Times New Roman" w:cs="Times New Roman"/>
          <w:sz w:val="24"/>
          <w:szCs w:val="24"/>
          <w:lang w:eastAsia="ru-RU"/>
        </w:rPr>
        <w:t>ПОКУПЦЯ</w:t>
      </w:r>
      <w:r w:rsidRPr="00F419E0">
        <w:rPr>
          <w:rFonts w:ascii="Times New Roman" w:eastAsia="Arial" w:hAnsi="Times New Roman" w:cs="Times New Roman"/>
          <w:sz w:val="24"/>
          <w:szCs w:val="24"/>
          <w:lang w:eastAsia="ru-RU"/>
        </w:rPr>
        <w:t xml:space="preserve"> про наявність особливих умов приймання ТОВАРУ. </w:t>
      </w:r>
    </w:p>
    <w:p w:rsidR="00F419E0" w:rsidRPr="00F419E0" w:rsidRDefault="00F419E0" w:rsidP="00FF2C68">
      <w:pPr>
        <w:numPr>
          <w:ilvl w:val="0"/>
          <w:numId w:val="8"/>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 підписаних ПОСТАЧАЛЬНИКОМ :</w:t>
      </w:r>
    </w:p>
    <w:p w:rsidR="00F419E0" w:rsidRPr="00F419E0" w:rsidRDefault="00F419E0" w:rsidP="00F419E0">
      <w:pPr>
        <w:spacing w:after="0" w:line="240" w:lineRule="auto"/>
        <w:ind w:firstLine="567"/>
        <w:jc w:val="both"/>
        <w:rPr>
          <w:rFonts w:ascii="Times New Roman" w:hAnsi="Times New Roman"/>
          <w:sz w:val="24"/>
          <w:szCs w:val="24"/>
        </w:rPr>
      </w:pPr>
      <w:r w:rsidRPr="00F419E0">
        <w:rPr>
          <w:rFonts w:ascii="Times New Roman" w:hAnsi="Times New Roman"/>
          <w:sz w:val="24"/>
          <w:szCs w:val="24"/>
        </w:rPr>
        <w:t>- рахунку-фактури;</w:t>
      </w:r>
    </w:p>
    <w:p w:rsidR="00F419E0" w:rsidRPr="00F419E0" w:rsidRDefault="00F419E0" w:rsidP="00F419E0">
      <w:pPr>
        <w:spacing w:after="0" w:line="240" w:lineRule="auto"/>
        <w:ind w:firstLine="567"/>
        <w:jc w:val="both"/>
        <w:rPr>
          <w:rFonts w:ascii="Times New Roman" w:hAnsi="Times New Roman"/>
          <w:sz w:val="24"/>
          <w:szCs w:val="24"/>
        </w:rPr>
      </w:pPr>
      <w:r w:rsidRPr="00F419E0">
        <w:rPr>
          <w:rFonts w:ascii="Times New Roman" w:hAnsi="Times New Roman"/>
          <w:sz w:val="24"/>
          <w:szCs w:val="24"/>
        </w:rPr>
        <w:t xml:space="preserve">- </w:t>
      </w:r>
      <w:proofErr w:type="spellStart"/>
      <w:r w:rsidRPr="00F419E0">
        <w:rPr>
          <w:rFonts w:ascii="Times New Roman" w:hAnsi="Times New Roman"/>
          <w:sz w:val="24"/>
          <w:szCs w:val="24"/>
        </w:rPr>
        <w:t>акта</w:t>
      </w:r>
      <w:proofErr w:type="spellEnd"/>
      <w:r w:rsidRPr="00F419E0">
        <w:rPr>
          <w:rFonts w:ascii="Times New Roman" w:hAnsi="Times New Roman"/>
          <w:sz w:val="24"/>
          <w:szCs w:val="24"/>
        </w:rPr>
        <w:t xml:space="preserve"> прийому-передачі товару та/або видаткової накладної;</w:t>
      </w:r>
    </w:p>
    <w:p w:rsidR="00F419E0" w:rsidRPr="00F419E0" w:rsidRDefault="00F419E0" w:rsidP="00F419E0">
      <w:pPr>
        <w:spacing w:after="0" w:line="240" w:lineRule="auto"/>
        <w:ind w:firstLine="567"/>
        <w:jc w:val="both"/>
        <w:rPr>
          <w:rFonts w:ascii="Times New Roman" w:hAnsi="Times New Roman"/>
          <w:sz w:val="24"/>
          <w:szCs w:val="24"/>
        </w:rPr>
      </w:pPr>
      <w:r w:rsidRPr="00F419E0">
        <w:rPr>
          <w:rFonts w:ascii="Times New Roman" w:hAnsi="Times New Roman"/>
          <w:sz w:val="24"/>
          <w:szCs w:val="24"/>
        </w:rPr>
        <w:t xml:space="preserve">- товарно-транспортної накладної або залізничної накладної, або відповідного документу, виданого оператором поштового зв’язку; </w:t>
      </w:r>
    </w:p>
    <w:p w:rsidR="00F419E0" w:rsidRPr="00F419E0" w:rsidRDefault="00F419E0" w:rsidP="00F419E0">
      <w:pPr>
        <w:spacing w:after="0" w:line="240" w:lineRule="auto"/>
        <w:ind w:firstLine="567"/>
        <w:jc w:val="both"/>
        <w:rPr>
          <w:rFonts w:ascii="Times New Roman" w:hAnsi="Times New Roman"/>
          <w:sz w:val="24"/>
          <w:szCs w:val="24"/>
        </w:rPr>
      </w:pPr>
      <w:r w:rsidRPr="00F419E0">
        <w:rPr>
          <w:rFonts w:ascii="Times New Roman" w:hAnsi="Times New Roman"/>
          <w:sz w:val="24"/>
          <w:szCs w:val="24"/>
        </w:rPr>
        <w:t>- пакувальних аркушів (при наявності),</w:t>
      </w:r>
    </w:p>
    <w:p w:rsidR="00F419E0" w:rsidRPr="00F419E0" w:rsidRDefault="00F419E0" w:rsidP="00F419E0">
      <w:pPr>
        <w:tabs>
          <w:tab w:val="left" w:pos="851"/>
          <w:tab w:val="left" w:pos="993"/>
        </w:tabs>
        <w:spacing w:after="0" w:line="240" w:lineRule="auto"/>
        <w:ind w:firstLine="567"/>
        <w:jc w:val="both"/>
        <w:rPr>
          <w:rFonts w:ascii="Times New Roman" w:hAnsi="Times New Roman"/>
          <w:sz w:val="24"/>
          <w:szCs w:val="24"/>
        </w:rPr>
      </w:pPr>
      <w:r w:rsidRPr="00F419E0">
        <w:rPr>
          <w:rFonts w:ascii="Times New Roman" w:hAnsi="Times New Roman"/>
          <w:sz w:val="24"/>
          <w:szCs w:val="24"/>
          <w:lang w:eastAsia="ru-RU"/>
        </w:rPr>
        <w:t xml:space="preserve">а також ПОСТАЧАЛЬНИК зобов’язаний надати ПОКУПЦЮ </w:t>
      </w:r>
      <w:r w:rsidRPr="00F419E0">
        <w:rPr>
          <w:rFonts w:ascii="Times New Roman" w:hAnsi="Times New Roman"/>
          <w:sz w:val="24"/>
          <w:szCs w:val="24"/>
        </w:rPr>
        <w:t>належним чином оформлену та зареєстровану податкову накладну відповідно до вимог законодавства України </w:t>
      </w:r>
      <w:r w:rsidRPr="00F419E0">
        <w:rPr>
          <w:rFonts w:ascii="Times New Roman" w:hAnsi="Times New Roman"/>
          <w:b/>
          <w:sz w:val="24"/>
          <w:szCs w:val="24"/>
        </w:rPr>
        <w:t>*.</w:t>
      </w:r>
    </w:p>
    <w:p w:rsidR="00F419E0" w:rsidRPr="00F419E0" w:rsidRDefault="00F419E0" w:rsidP="00F419E0">
      <w:pPr>
        <w:tabs>
          <w:tab w:val="left" w:pos="851"/>
          <w:tab w:val="left" w:pos="993"/>
        </w:tabs>
        <w:spacing w:after="0" w:line="240" w:lineRule="auto"/>
        <w:ind w:firstLine="567"/>
        <w:jc w:val="both"/>
        <w:rPr>
          <w:rFonts w:ascii="Times New Roman" w:hAnsi="Times New Roman"/>
          <w:b/>
          <w:sz w:val="24"/>
          <w:szCs w:val="24"/>
        </w:rPr>
      </w:pPr>
      <w:r w:rsidRPr="00F419E0">
        <w:rPr>
          <w:rFonts w:ascii="Times New Roman" w:hAnsi="Times New Roman"/>
          <w:b/>
          <w:i/>
          <w:sz w:val="20"/>
          <w:szCs w:val="20"/>
        </w:rPr>
        <w:t>(* для  платників ПДВ)</w:t>
      </w:r>
    </w:p>
    <w:p w:rsidR="00F419E0" w:rsidRPr="00F419E0" w:rsidRDefault="00F419E0" w:rsidP="00FF2C68">
      <w:pPr>
        <w:numPr>
          <w:ilvl w:val="0"/>
          <w:numId w:val="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Товаросупровідні документи повинні надаватися ПОКУПЦЮ в оригіналі одночасно з прийманням-передачею ТОВАРУ.</w:t>
      </w:r>
    </w:p>
    <w:p w:rsidR="00F419E0" w:rsidRPr="00F419E0" w:rsidRDefault="00F419E0" w:rsidP="00FF2C68">
      <w:pPr>
        <w:numPr>
          <w:ilvl w:val="0"/>
          <w:numId w:val="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Arial" w:hAnsi="Times New Roman" w:cs="Times New Roman"/>
          <w:sz w:val="24"/>
          <w:szCs w:val="24"/>
          <w:lang w:eastAsia="ru-RU"/>
        </w:rPr>
        <w:t>ПОСТАЧАЛЬНИК відшкодовує ПОКУПЦЮ всі витрати, понесені останнім у зв’язку з несвоєчасним наданням документів згідно з п. 5.4 цього Договору або в наслідок їх неналежного оформлення.</w:t>
      </w:r>
    </w:p>
    <w:p w:rsidR="00F419E0" w:rsidRPr="00F419E0" w:rsidRDefault="00F419E0" w:rsidP="00FF2C68">
      <w:pPr>
        <w:numPr>
          <w:ilvl w:val="0"/>
          <w:numId w:val="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color w:val="000000"/>
          <w:sz w:val="24"/>
          <w:szCs w:val="24"/>
          <w:lang w:eastAsia="ru-RU"/>
        </w:rPr>
        <w:t>У разі закупівлі ТОВАРУ, у тому числі його комплектуючих, іноземного виробництва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r w:rsidRPr="00F419E0">
        <w:rPr>
          <w:rFonts w:ascii="Times New Roman" w:eastAsia="Times New Roman" w:hAnsi="Times New Roman" w:cs="Times New Roman"/>
          <w:sz w:val="24"/>
          <w:szCs w:val="24"/>
          <w:lang w:eastAsia="ru-RU"/>
        </w:rPr>
        <w:t>:</w:t>
      </w:r>
    </w:p>
    <w:p w:rsidR="00F419E0" w:rsidRPr="00F419E0" w:rsidRDefault="00F419E0" w:rsidP="00F419E0">
      <w:pPr>
        <w:spacing w:after="0" w:line="240" w:lineRule="auto"/>
        <w:ind w:firstLine="708"/>
        <w:jc w:val="both"/>
        <w:rPr>
          <w:rFonts w:ascii="Times New Roman" w:hAnsi="Times New Roman" w:cs="Times New Roman"/>
          <w:sz w:val="24"/>
          <w:szCs w:val="24"/>
        </w:rPr>
      </w:pPr>
      <w:r w:rsidRPr="00F419E0">
        <w:rPr>
          <w:rFonts w:ascii="Times New Roman" w:hAnsi="Times New Roman"/>
          <w:sz w:val="24"/>
          <w:szCs w:val="24"/>
        </w:rPr>
        <w:t>- повна назва ТОВАРУ, його комплектуючих;</w:t>
      </w:r>
    </w:p>
    <w:p w:rsidR="00F419E0" w:rsidRPr="00F419E0" w:rsidRDefault="00F419E0" w:rsidP="00F419E0">
      <w:pPr>
        <w:spacing w:after="0" w:line="240" w:lineRule="auto"/>
        <w:ind w:left="720"/>
        <w:contextualSpacing/>
        <w:jc w:val="both"/>
        <w:rPr>
          <w:rFonts w:ascii="Times New Roman" w:hAnsi="Times New Roman"/>
          <w:color w:val="000000"/>
          <w:sz w:val="24"/>
          <w:szCs w:val="24"/>
        </w:rPr>
      </w:pPr>
      <w:r w:rsidRPr="00F419E0">
        <w:rPr>
          <w:rFonts w:ascii="Times New Roman" w:hAnsi="Times New Roman"/>
          <w:color w:val="000000"/>
          <w:sz w:val="24"/>
          <w:szCs w:val="24"/>
        </w:rPr>
        <w:t>- повне найменування виробника ТОВАРУ, його комплектуючих;</w:t>
      </w:r>
    </w:p>
    <w:p w:rsidR="00F419E0" w:rsidRPr="00F419E0" w:rsidRDefault="00F419E0" w:rsidP="00F419E0">
      <w:pPr>
        <w:spacing w:after="0" w:line="240" w:lineRule="auto"/>
        <w:ind w:left="720"/>
        <w:contextualSpacing/>
        <w:jc w:val="both"/>
        <w:rPr>
          <w:rFonts w:ascii="Times New Roman" w:hAnsi="Times New Roman"/>
          <w:color w:val="000000"/>
          <w:sz w:val="24"/>
          <w:szCs w:val="24"/>
        </w:rPr>
      </w:pPr>
      <w:r w:rsidRPr="00F419E0">
        <w:rPr>
          <w:rFonts w:ascii="Times New Roman" w:hAnsi="Times New Roman"/>
          <w:color w:val="000000"/>
          <w:sz w:val="24"/>
          <w:szCs w:val="24"/>
        </w:rPr>
        <w:t>- ціна за одиницю у гривнах;</w:t>
      </w:r>
    </w:p>
    <w:p w:rsidR="00F419E0" w:rsidRPr="00F419E0" w:rsidRDefault="00F419E0" w:rsidP="00F419E0">
      <w:pPr>
        <w:spacing w:after="0" w:line="240" w:lineRule="auto"/>
        <w:ind w:left="720"/>
        <w:contextualSpacing/>
        <w:jc w:val="both"/>
        <w:rPr>
          <w:rFonts w:ascii="Times New Roman" w:hAnsi="Times New Roman"/>
          <w:color w:val="000000"/>
          <w:sz w:val="24"/>
          <w:szCs w:val="24"/>
        </w:rPr>
      </w:pPr>
      <w:r w:rsidRPr="00F419E0">
        <w:rPr>
          <w:rFonts w:ascii="Times New Roman" w:hAnsi="Times New Roman"/>
          <w:color w:val="000000"/>
          <w:sz w:val="24"/>
          <w:szCs w:val="24"/>
        </w:rPr>
        <w:t>- кількість одиниць;</w:t>
      </w:r>
    </w:p>
    <w:p w:rsidR="00F419E0" w:rsidRPr="00F419E0" w:rsidRDefault="00F419E0" w:rsidP="00F419E0">
      <w:pPr>
        <w:spacing w:after="0" w:line="240" w:lineRule="auto"/>
        <w:ind w:left="720"/>
        <w:contextualSpacing/>
        <w:jc w:val="both"/>
        <w:rPr>
          <w:rFonts w:ascii="Times New Roman" w:hAnsi="Times New Roman"/>
          <w:color w:val="000000"/>
          <w:sz w:val="24"/>
          <w:szCs w:val="24"/>
        </w:rPr>
      </w:pPr>
      <w:r w:rsidRPr="00F419E0">
        <w:rPr>
          <w:rFonts w:ascii="Times New Roman" w:hAnsi="Times New Roman"/>
          <w:color w:val="000000"/>
          <w:sz w:val="24"/>
          <w:szCs w:val="24"/>
        </w:rPr>
        <w:t>- торгівельна марка виробника;</w:t>
      </w:r>
    </w:p>
    <w:p w:rsidR="00F419E0" w:rsidRPr="00F419E0" w:rsidRDefault="00F419E0" w:rsidP="00F419E0">
      <w:pPr>
        <w:spacing w:after="0" w:line="240" w:lineRule="auto"/>
        <w:ind w:left="720"/>
        <w:contextualSpacing/>
        <w:jc w:val="both"/>
        <w:rPr>
          <w:rFonts w:ascii="Times New Roman" w:hAnsi="Times New Roman"/>
          <w:color w:val="000000"/>
          <w:sz w:val="24"/>
          <w:szCs w:val="24"/>
        </w:rPr>
      </w:pPr>
      <w:r w:rsidRPr="00F419E0">
        <w:rPr>
          <w:rFonts w:ascii="Times New Roman" w:hAnsi="Times New Roman"/>
          <w:color w:val="000000"/>
          <w:sz w:val="24"/>
          <w:szCs w:val="24"/>
        </w:rPr>
        <w:t>- країна походження ТОВАРУ, його комплектуючих;</w:t>
      </w:r>
    </w:p>
    <w:p w:rsidR="00F419E0" w:rsidRPr="00F419E0" w:rsidRDefault="00F419E0" w:rsidP="00F419E0">
      <w:pPr>
        <w:spacing w:after="0" w:line="240" w:lineRule="auto"/>
        <w:ind w:left="720"/>
        <w:contextualSpacing/>
        <w:jc w:val="both"/>
        <w:rPr>
          <w:rFonts w:ascii="Times New Roman" w:hAnsi="Times New Roman"/>
          <w:color w:val="000000"/>
          <w:sz w:val="24"/>
          <w:szCs w:val="24"/>
        </w:rPr>
      </w:pPr>
      <w:r w:rsidRPr="00F419E0">
        <w:rPr>
          <w:rFonts w:ascii="Times New Roman" w:hAnsi="Times New Roman"/>
          <w:color w:val="000000"/>
          <w:sz w:val="24"/>
          <w:szCs w:val="24"/>
        </w:rPr>
        <w:t>- юридична адреса виробника ТОВАРУ, його комплектуючих;</w:t>
      </w:r>
    </w:p>
    <w:p w:rsidR="00F419E0" w:rsidRPr="00F419E0" w:rsidRDefault="00F419E0" w:rsidP="00F419E0">
      <w:pPr>
        <w:spacing w:after="0" w:line="240" w:lineRule="auto"/>
        <w:ind w:firstLine="720"/>
        <w:contextualSpacing/>
        <w:jc w:val="both"/>
        <w:rPr>
          <w:rFonts w:ascii="Times New Roman" w:hAnsi="Times New Roman"/>
          <w:color w:val="000000"/>
          <w:sz w:val="24"/>
          <w:szCs w:val="24"/>
        </w:rPr>
      </w:pPr>
      <w:r w:rsidRPr="00F419E0">
        <w:rPr>
          <w:rFonts w:ascii="Times New Roman" w:hAnsi="Times New Roman"/>
          <w:color w:val="000000"/>
          <w:sz w:val="24"/>
          <w:szCs w:val="24"/>
        </w:rPr>
        <w:t>- країна де зареєстрований виробник ТОВАРУ, його комплектуючих як платник податків;</w:t>
      </w:r>
    </w:p>
    <w:p w:rsidR="00F419E0" w:rsidRPr="00F419E0" w:rsidRDefault="00F419E0" w:rsidP="00F419E0">
      <w:pPr>
        <w:spacing w:after="0" w:line="240" w:lineRule="auto"/>
        <w:ind w:firstLine="709"/>
        <w:contextualSpacing/>
        <w:jc w:val="both"/>
        <w:rPr>
          <w:rFonts w:ascii="Times New Roman" w:hAnsi="Times New Roman"/>
          <w:color w:val="000000"/>
          <w:sz w:val="24"/>
          <w:szCs w:val="24"/>
        </w:rPr>
      </w:pPr>
      <w:r w:rsidRPr="00F419E0">
        <w:rPr>
          <w:rFonts w:ascii="Times New Roman" w:hAnsi="Times New Roman"/>
          <w:color w:val="000000"/>
          <w:sz w:val="24"/>
          <w:szCs w:val="24"/>
        </w:rPr>
        <w:t xml:space="preserve">- реєстраційний чи податковий номер виробника </w:t>
      </w:r>
      <w:r w:rsidRPr="00F419E0">
        <w:rPr>
          <w:rFonts w:ascii="Times New Roman" w:hAnsi="Times New Roman"/>
          <w:sz w:val="24"/>
          <w:szCs w:val="24"/>
        </w:rPr>
        <w:t>ТОВАРУ, його комплектуючих</w:t>
      </w:r>
      <w:r w:rsidRPr="00F419E0">
        <w:rPr>
          <w:rFonts w:ascii="Times New Roman" w:hAnsi="Times New Roman"/>
          <w:color w:val="000000"/>
          <w:sz w:val="24"/>
          <w:szCs w:val="24"/>
        </w:rPr>
        <w:t>.</w:t>
      </w:r>
    </w:p>
    <w:p w:rsidR="00F419E0" w:rsidRPr="00F419E0" w:rsidRDefault="00F419E0" w:rsidP="00F419E0">
      <w:pPr>
        <w:spacing w:after="0" w:line="240" w:lineRule="auto"/>
        <w:ind w:firstLine="708"/>
        <w:jc w:val="both"/>
        <w:rPr>
          <w:rFonts w:ascii="Times New Roman" w:hAnsi="Times New Roman" w:cs="Times New Roman"/>
          <w:color w:val="000000"/>
          <w:sz w:val="24"/>
          <w:szCs w:val="24"/>
        </w:rPr>
      </w:pPr>
      <w:r w:rsidRPr="00F419E0">
        <w:rPr>
          <w:rFonts w:ascii="Times New Roman" w:hAnsi="Times New Roman" w:cs="Times New Roman"/>
          <w:color w:val="000000"/>
          <w:sz w:val="24"/>
          <w:szCs w:val="24"/>
        </w:rPr>
        <w:t>Інформація надається ПОСТАЧАЛЬНИКОМ у разі закупівлі ТОВАРУ, його комплектуючих як у контрагента-резидента, так і в контрагента-нерезидента,  з деталізацією по використаним комплектуючим, запасним частинам, матеріалам.</w:t>
      </w:r>
    </w:p>
    <w:p w:rsidR="00F419E0" w:rsidRPr="00F419E0" w:rsidRDefault="00F419E0" w:rsidP="00F419E0">
      <w:pPr>
        <w:widowControl w:val="0"/>
        <w:shd w:val="clear" w:color="auto" w:fill="FFFFFF"/>
        <w:tabs>
          <w:tab w:val="left" w:pos="-5812"/>
        </w:tabs>
        <w:autoSpaceDE w:val="0"/>
        <w:autoSpaceDN w:val="0"/>
        <w:adjustRightInd w:val="0"/>
        <w:spacing w:after="0"/>
        <w:ind w:right="20"/>
        <w:jc w:val="both"/>
        <w:rPr>
          <w:rFonts w:ascii="Times New Roman" w:hAnsi="Times New Roman"/>
          <w:strike/>
          <w:sz w:val="24"/>
          <w:szCs w:val="24"/>
        </w:rPr>
      </w:pPr>
      <w:bookmarkStart w:id="8" w:name="_Ref64457789"/>
      <w:bookmarkStart w:id="9" w:name="_Ref73523977"/>
      <w:r w:rsidRPr="00F419E0">
        <w:rPr>
          <w:rFonts w:ascii="Times New Roman" w:hAnsi="Times New Roman" w:cs="Times New Roman"/>
          <w:sz w:val="24"/>
          <w:szCs w:val="24"/>
        </w:rPr>
        <w:tab/>
      </w:r>
      <w:bookmarkEnd w:id="8"/>
      <w:bookmarkEnd w:id="9"/>
      <w:r w:rsidRPr="00F419E0">
        <w:rPr>
          <w:rFonts w:ascii="Times New Roman" w:hAnsi="Times New Roman" w:cs="Times New Roman"/>
          <w:i/>
          <w:sz w:val="20"/>
          <w:szCs w:val="20"/>
        </w:rPr>
        <w:t xml:space="preserve"> </w:t>
      </w:r>
      <w:r w:rsidRPr="00F419E0">
        <w:rPr>
          <w:rFonts w:ascii="Times New Roman" w:hAnsi="Times New Roman"/>
          <w:color w:val="000000"/>
          <w:sz w:val="24"/>
          <w:szCs w:val="24"/>
        </w:rPr>
        <w:t>5.7.1. Разом з останньою поставкою ТОВАРУ</w:t>
      </w:r>
      <w:r w:rsidRPr="00F419E0">
        <w:rPr>
          <w:rFonts w:ascii="Times New Roman" w:hAnsi="Times New Roman" w:cs="Times New Roman"/>
          <w:color w:val="000000"/>
          <w:sz w:val="24"/>
          <w:szCs w:val="24"/>
        </w:rPr>
        <w:t>, його комплектуючих</w:t>
      </w:r>
      <w:r w:rsidRPr="00F419E0">
        <w:rPr>
          <w:rFonts w:ascii="Times New Roman" w:hAnsi="Times New Roman"/>
          <w:color w:val="000000"/>
          <w:sz w:val="24"/>
          <w:szCs w:val="24"/>
        </w:rPr>
        <w:t xml:space="preserve"> у звітному році за цим Договором ПОСТАЧАЛЬНИК зобов’язаний у письмовому вигляді повідомити ПОКУПЦЯ </w:t>
      </w:r>
      <w:r w:rsidRPr="00F419E0">
        <w:rPr>
          <w:rFonts w:ascii="Times New Roman" w:eastAsia="Calibri" w:hAnsi="Times New Roman"/>
          <w:color w:val="000000"/>
          <w:sz w:val="24"/>
          <w:szCs w:val="24"/>
        </w:rPr>
        <w:t xml:space="preserve">про наміри включити або не включити </w:t>
      </w:r>
      <w:r w:rsidRPr="00F419E0">
        <w:rPr>
          <w:rFonts w:ascii="Times New Roman" w:hAnsi="Times New Roman"/>
          <w:sz w:val="24"/>
          <w:szCs w:val="24"/>
        </w:rPr>
        <w:t xml:space="preserve">операції з </w:t>
      </w:r>
      <w:r w:rsidRPr="00F419E0">
        <w:rPr>
          <w:rFonts w:ascii="Times New Roman" w:eastAsia="Calibri" w:hAnsi="Times New Roman"/>
          <w:color w:val="000000"/>
          <w:sz w:val="24"/>
          <w:szCs w:val="24"/>
        </w:rPr>
        <w:t xml:space="preserve">придбання ТОВАРУ, його комплектуючих, у тому числі і тих, що були використані для виготовлення ТОВАРУ, що поставлений на користь ПОКУПЦЯ за цим Договором, </w:t>
      </w:r>
      <w:r w:rsidRPr="00F419E0">
        <w:rPr>
          <w:rFonts w:ascii="Times New Roman" w:hAnsi="Times New Roman"/>
          <w:sz w:val="24"/>
          <w:szCs w:val="24"/>
        </w:rPr>
        <w:t>до свого Звіту про контрольовані операції</w:t>
      </w:r>
      <w:r w:rsidRPr="00F419E0">
        <w:rPr>
          <w:rFonts w:ascii="Times New Roman" w:eastAsia="Calibri" w:hAnsi="Times New Roman"/>
          <w:color w:val="000000"/>
          <w:sz w:val="24"/>
          <w:szCs w:val="24"/>
        </w:rPr>
        <w:t>.</w:t>
      </w:r>
    </w:p>
    <w:p w:rsidR="00F419E0" w:rsidRPr="00F419E0" w:rsidRDefault="00F419E0" w:rsidP="00F419E0">
      <w:pPr>
        <w:spacing w:after="0" w:line="240" w:lineRule="auto"/>
        <w:ind w:firstLine="708"/>
        <w:contextualSpacing/>
        <w:jc w:val="both"/>
        <w:rPr>
          <w:rFonts w:ascii="Times New Roman" w:eastAsia="Calibri" w:hAnsi="Times New Roman" w:cs="Times New Roman"/>
          <w:sz w:val="24"/>
          <w:szCs w:val="24"/>
        </w:rPr>
      </w:pPr>
      <w:r w:rsidRPr="00F419E0">
        <w:rPr>
          <w:rFonts w:ascii="Times New Roman" w:eastAsia="Calibri" w:hAnsi="Times New Roman" w:cs="Times New Roman"/>
          <w:color w:val="000000"/>
          <w:sz w:val="24"/>
          <w:szCs w:val="24"/>
        </w:rPr>
        <w:t xml:space="preserve">У разі включення </w:t>
      </w:r>
      <w:r w:rsidRPr="00F419E0">
        <w:rPr>
          <w:rFonts w:ascii="Times New Roman" w:eastAsia="Calibri" w:hAnsi="Times New Roman" w:cs="Times New Roman"/>
          <w:sz w:val="24"/>
          <w:szCs w:val="24"/>
        </w:rPr>
        <w:t>операцій з придбання</w:t>
      </w:r>
      <w:r w:rsidRPr="00F419E0">
        <w:rPr>
          <w:rFonts w:ascii="Times New Roman" w:eastAsia="Calibri" w:hAnsi="Times New Roman" w:cs="Times New Roman"/>
          <w:color w:val="000000"/>
          <w:sz w:val="24"/>
          <w:szCs w:val="24"/>
        </w:rPr>
        <w:t xml:space="preserve"> ТОВАРУ, його комплектуючих іноземного виробництва, в тому числі і тих, які в подальшому використані для виготовлення ТОВАРУ, що поставлений на користь ПОКУПЦЯ за цим Договором, </w:t>
      </w:r>
      <w:r w:rsidRPr="00F419E0">
        <w:rPr>
          <w:rFonts w:ascii="Times New Roman" w:eastAsia="Calibri" w:hAnsi="Times New Roman" w:cs="Times New Roman"/>
          <w:sz w:val="24"/>
          <w:szCs w:val="24"/>
        </w:rPr>
        <w:t>до свого Звіту про контрольовані операції</w:t>
      </w:r>
      <w:r w:rsidRPr="00F419E0">
        <w:rPr>
          <w:rFonts w:ascii="Times New Roman" w:eastAsia="Calibri" w:hAnsi="Times New Roman" w:cs="Times New Roman"/>
          <w:color w:val="000000"/>
          <w:sz w:val="24"/>
          <w:szCs w:val="24"/>
        </w:rPr>
        <w:t xml:space="preserve"> ПОСТАЧАЛЬНИК </w:t>
      </w:r>
      <w:r w:rsidRPr="00F419E0">
        <w:rPr>
          <w:rFonts w:ascii="Times New Roman" w:eastAsia="Calibri" w:hAnsi="Times New Roman" w:cs="Times New Roman"/>
          <w:sz w:val="24"/>
          <w:szCs w:val="24"/>
        </w:rPr>
        <w:t xml:space="preserve">надає ПОКУПЦЮ копію Звіту про контрольовані операції з підтверджуючими документами про його подання до контролюючих органів або витяг про </w:t>
      </w:r>
      <w:r w:rsidRPr="00F419E0">
        <w:rPr>
          <w:rFonts w:ascii="Times New Roman" w:eastAsia="Calibri" w:hAnsi="Times New Roman" w:cs="Times New Roman"/>
          <w:sz w:val="24"/>
          <w:szCs w:val="24"/>
        </w:rPr>
        <w:lastRenderedPageBreak/>
        <w:t>включення до цього Звіту операцій за Договором не пізніше 5 (п’яти) календарних днів після подання, особисто або поштою з повідомленням про вручення та з описом вкладення.</w:t>
      </w:r>
    </w:p>
    <w:p w:rsidR="00F419E0" w:rsidRPr="00F419E0" w:rsidRDefault="00F419E0" w:rsidP="00F419E0">
      <w:pPr>
        <w:widowControl w:val="0"/>
        <w:shd w:val="clear" w:color="auto" w:fill="FFFFFF"/>
        <w:tabs>
          <w:tab w:val="left" w:pos="-5812"/>
        </w:tabs>
        <w:spacing w:after="0" w:line="240" w:lineRule="auto"/>
        <w:ind w:right="20"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w:t>
      </w:r>
      <w:r w:rsidRPr="00F419E0">
        <w:rPr>
          <w:rFonts w:ascii="Times New Roman" w:eastAsia="Calibri" w:hAnsi="Times New Roman" w:cs="Times New Roman"/>
          <w:sz w:val="24"/>
          <w:szCs w:val="24"/>
        </w:rPr>
        <w:t xml:space="preserve">(п’ять) </w:t>
      </w:r>
      <w:r w:rsidRPr="00F419E0">
        <w:rPr>
          <w:rFonts w:ascii="Times New Roman" w:hAnsi="Times New Roman" w:cs="Times New Roman"/>
          <w:sz w:val="24"/>
          <w:szCs w:val="24"/>
        </w:rPr>
        <w:t xml:space="preserve">календарних днів з дати подання таких змін до контролюючих органів </w:t>
      </w:r>
      <w:r w:rsidRPr="00F419E0">
        <w:rPr>
          <w:rFonts w:ascii="Times New Roman" w:eastAsia="Arial" w:hAnsi="Times New Roman"/>
          <w:b/>
          <w:i/>
          <w:color w:val="000000" w:themeColor="text1"/>
          <w:sz w:val="24"/>
          <w:szCs w:val="24"/>
        </w:rPr>
        <w:t>*.</w:t>
      </w:r>
    </w:p>
    <w:p w:rsidR="00F419E0" w:rsidRPr="00F419E0" w:rsidRDefault="00F419E0" w:rsidP="00F419E0">
      <w:pPr>
        <w:widowControl w:val="0"/>
        <w:spacing w:after="0" w:line="240" w:lineRule="auto"/>
        <w:ind w:firstLine="709"/>
        <w:jc w:val="both"/>
        <w:rPr>
          <w:rFonts w:ascii="Times New Roman" w:hAnsi="Times New Roman"/>
          <w:sz w:val="24"/>
          <w:szCs w:val="24"/>
        </w:rPr>
      </w:pPr>
      <w:r w:rsidRPr="00F419E0">
        <w:rPr>
          <w:rFonts w:ascii="Times New Roman" w:eastAsia="Arial" w:hAnsi="Times New Roman"/>
          <w:b/>
          <w:i/>
          <w:color w:val="000000" w:themeColor="text1"/>
          <w:sz w:val="20"/>
          <w:szCs w:val="20"/>
        </w:rPr>
        <w:t>(* п. 5.7 Договору застосовується у разі закупівлі ТОВАРУ, у тому числі його комплектуючих, іноземного виробництва)</w:t>
      </w:r>
    </w:p>
    <w:p w:rsidR="00F419E0" w:rsidRPr="00F419E0" w:rsidRDefault="00F419E0" w:rsidP="00FF2C68">
      <w:pPr>
        <w:numPr>
          <w:ilvl w:val="0"/>
          <w:numId w:val="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color w:val="000000"/>
          <w:sz w:val="24"/>
          <w:szCs w:val="24"/>
          <w:lang w:eastAsia="ru-RU"/>
        </w:rPr>
        <w:t xml:space="preserve">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w:t>
      </w:r>
      <w:r w:rsidRPr="00F419E0">
        <w:rPr>
          <w:rFonts w:ascii="Times New Roman" w:eastAsia="Times New Roman" w:hAnsi="Times New Roman" w:cs="Times New Roman"/>
          <w:sz w:val="24"/>
          <w:szCs w:val="24"/>
          <w:lang w:eastAsia="ru-RU"/>
        </w:rPr>
        <w:t>товарно-транспортної накладної або залізничної накладної, або відповідного документу, виданого оператором поштового зв’язку</w:t>
      </w:r>
      <w:r w:rsidRPr="00F419E0">
        <w:rPr>
          <w:rFonts w:ascii="Times New Roman" w:eastAsia="Times New Roman" w:hAnsi="Times New Roman" w:cs="Times New Roman"/>
          <w:color w:val="000000"/>
          <w:sz w:val="24"/>
          <w:szCs w:val="24"/>
          <w:lang w:eastAsia="ru-RU"/>
        </w:rPr>
        <w:t>, перевірити наявність і відповідність документів, що підтверджують якість ТОВАРУ згідно з умовами Договору, розписатися за отримання ТОВАРУ.</w:t>
      </w:r>
    </w:p>
    <w:p w:rsidR="00F419E0" w:rsidRPr="00F419E0" w:rsidRDefault="00F419E0" w:rsidP="00F419E0">
      <w:pPr>
        <w:spacing w:after="0" w:line="240" w:lineRule="auto"/>
        <w:ind w:firstLine="567"/>
        <w:contextualSpacing/>
        <w:jc w:val="center"/>
        <w:rPr>
          <w:rFonts w:ascii="Times New Roman" w:hAnsi="Times New Roman" w:cs="Times New Roman"/>
          <w:b/>
          <w:sz w:val="24"/>
          <w:szCs w:val="24"/>
        </w:rPr>
      </w:pPr>
    </w:p>
    <w:p w:rsidR="00F419E0" w:rsidRPr="00F419E0" w:rsidRDefault="00F419E0" w:rsidP="00F419E0">
      <w:pPr>
        <w:spacing w:after="0" w:line="240" w:lineRule="auto"/>
        <w:ind w:firstLine="567"/>
        <w:contextualSpacing/>
        <w:jc w:val="center"/>
        <w:rPr>
          <w:rFonts w:ascii="Times New Roman" w:hAnsi="Times New Roman" w:cs="Times New Roman"/>
          <w:b/>
          <w:sz w:val="24"/>
          <w:szCs w:val="24"/>
        </w:rPr>
      </w:pPr>
      <w:r w:rsidRPr="00F419E0">
        <w:rPr>
          <w:rFonts w:ascii="Times New Roman" w:hAnsi="Times New Roman" w:cs="Times New Roman"/>
          <w:b/>
          <w:sz w:val="24"/>
          <w:szCs w:val="24"/>
        </w:rPr>
        <w:t>6. ЦІНА ДОГОВОРУ</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rPr>
      </w:pPr>
    </w:p>
    <w:p w:rsidR="00F419E0" w:rsidRPr="00F419E0" w:rsidRDefault="00F419E0" w:rsidP="00FF2C68">
      <w:pPr>
        <w:numPr>
          <w:ilvl w:val="0"/>
          <w:numId w:val="1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ПОКУПЕЦЬ оплачує поставлений ПОСТАЧАЛЬНИКОМ ТОВАР за ціною, вказаною у Специфікації (-</w:t>
      </w:r>
      <w:proofErr w:type="spellStart"/>
      <w:r w:rsidRPr="00F419E0">
        <w:rPr>
          <w:rFonts w:ascii="Times New Roman" w:eastAsia="Times New Roman" w:hAnsi="Times New Roman" w:cs="Times New Roman"/>
          <w:sz w:val="24"/>
          <w:szCs w:val="24"/>
          <w:lang w:eastAsia="ru-RU"/>
        </w:rPr>
        <w:t>ях</w:t>
      </w:r>
      <w:proofErr w:type="spellEnd"/>
      <w:r w:rsidRPr="00F419E0">
        <w:rPr>
          <w:rFonts w:ascii="Times New Roman" w:eastAsia="Times New Roman" w:hAnsi="Times New Roman" w:cs="Times New Roman"/>
          <w:sz w:val="24"/>
          <w:szCs w:val="24"/>
          <w:lang w:eastAsia="ru-RU"/>
        </w:rPr>
        <w:t>) № ___ (Додаток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F419E0" w:rsidRPr="00F419E0" w:rsidRDefault="00F419E0" w:rsidP="00FF2C68">
      <w:pPr>
        <w:numPr>
          <w:ilvl w:val="0"/>
          <w:numId w:val="1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Ціни в цьому Договорі та первинних документах вказуються в національній валюті України – гривні.</w:t>
      </w:r>
    </w:p>
    <w:p w:rsidR="00F419E0" w:rsidRPr="00F419E0" w:rsidRDefault="00F419E0" w:rsidP="00FF2C68">
      <w:pPr>
        <w:numPr>
          <w:ilvl w:val="0"/>
          <w:numId w:val="1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F419E0">
        <w:rPr>
          <w:rFonts w:ascii="Times New Roman" w:eastAsia="Times New Roman" w:hAnsi="Times New Roman" w:cs="Times New Roman"/>
          <w:sz w:val="24"/>
          <w:szCs w:val="24"/>
          <w:lang w:eastAsia="ar-SA"/>
        </w:rPr>
        <w:t xml:space="preserve"> на користь третіх осіб</w:t>
      </w:r>
      <w:r w:rsidRPr="00F419E0">
        <w:rPr>
          <w:rFonts w:ascii="Times New Roman" w:eastAsia="Times New Roman" w:hAnsi="Times New Roman" w:cs="Times New Roman"/>
          <w:sz w:val="24"/>
          <w:szCs w:val="24"/>
          <w:lang w:eastAsia="ru-RU"/>
        </w:rPr>
        <w:t xml:space="preserve">, пов’язані з виконанням цього Договору. </w:t>
      </w:r>
      <w:r w:rsidRPr="00F419E0">
        <w:rPr>
          <w:rFonts w:ascii="Times New Roman" w:eastAsia="Times New Roman" w:hAnsi="Times New Roman" w:cs="Times New Roman"/>
          <w:sz w:val="24"/>
          <w:szCs w:val="24"/>
          <w:lang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rsidR="00F419E0" w:rsidRPr="00F419E0" w:rsidRDefault="00F419E0" w:rsidP="00FF2C68">
      <w:pPr>
        <w:numPr>
          <w:ilvl w:val="0"/>
          <w:numId w:val="1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419E0">
        <w:rPr>
          <w:rFonts w:ascii="Times New Roman" w:eastAsia="Times New Roman" w:hAnsi="Times New Roman" w:cs="Times New Roman"/>
          <w:sz w:val="24"/>
          <w:szCs w:val="24"/>
          <w:lang w:eastAsia="ru-RU"/>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F419E0">
        <w:rPr>
          <w:rFonts w:ascii="Times New Roman" w:eastAsia="Times New Roman" w:hAnsi="Times New Roman" w:cs="Times New Roman"/>
          <w:color w:val="000000" w:themeColor="text1"/>
          <w:sz w:val="24"/>
          <w:szCs w:val="24"/>
          <w:lang w:eastAsia="ru-RU"/>
        </w:rPr>
        <w:t>у випадках, передбачених законом.</w:t>
      </w:r>
    </w:p>
    <w:p w:rsidR="00F419E0" w:rsidRPr="00F419E0" w:rsidRDefault="00F419E0" w:rsidP="00F419E0">
      <w:pPr>
        <w:spacing w:after="0" w:line="240" w:lineRule="auto"/>
        <w:contextualSpacing/>
        <w:jc w:val="both"/>
        <w:rPr>
          <w:rFonts w:ascii="Times New Roman" w:hAnsi="Times New Roman" w:cs="Times New Roman"/>
          <w:b/>
          <w:sz w:val="24"/>
          <w:szCs w:val="24"/>
        </w:rPr>
      </w:pPr>
    </w:p>
    <w:p w:rsidR="00F419E0" w:rsidRPr="00F419E0" w:rsidRDefault="00F419E0" w:rsidP="00F419E0">
      <w:pPr>
        <w:spacing w:after="0" w:line="240" w:lineRule="auto"/>
        <w:ind w:firstLine="567"/>
        <w:contextualSpacing/>
        <w:jc w:val="center"/>
        <w:rPr>
          <w:rFonts w:ascii="Times New Roman" w:hAnsi="Times New Roman"/>
          <w:b/>
          <w:sz w:val="24"/>
          <w:szCs w:val="24"/>
        </w:rPr>
      </w:pPr>
      <w:r w:rsidRPr="00F419E0">
        <w:rPr>
          <w:rFonts w:ascii="Times New Roman" w:hAnsi="Times New Roman"/>
          <w:b/>
          <w:sz w:val="24"/>
          <w:szCs w:val="24"/>
        </w:rPr>
        <w:t>7. ПОРЯДОК ЗДІЙСНЕННЯ ОПЛАТИ</w:t>
      </w:r>
    </w:p>
    <w:p w:rsidR="00F419E0" w:rsidRPr="00F419E0" w:rsidRDefault="00F419E0" w:rsidP="00F419E0">
      <w:pPr>
        <w:spacing w:after="0" w:line="240" w:lineRule="auto"/>
        <w:ind w:left="450" w:firstLine="567"/>
        <w:contextualSpacing/>
        <w:rPr>
          <w:rFonts w:ascii="Times New Roman" w:eastAsia="Times New Roman" w:hAnsi="Times New Roman" w:cs="Times New Roman"/>
          <w:b/>
          <w:sz w:val="24"/>
          <w:szCs w:val="24"/>
          <w:lang w:eastAsia="ru-RU"/>
        </w:rPr>
      </w:pPr>
    </w:p>
    <w:p w:rsidR="00F419E0" w:rsidRPr="00F419E0" w:rsidRDefault="00F419E0" w:rsidP="00F419E0">
      <w:pPr>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ab/>
      </w:r>
    </w:p>
    <w:p w:rsidR="00F419E0" w:rsidRPr="00F419E0" w:rsidRDefault="00F419E0" w:rsidP="00F419E0">
      <w:pPr>
        <w:spacing w:after="0" w:line="240" w:lineRule="auto"/>
        <w:ind w:firstLine="567"/>
        <w:contextualSpacing/>
        <w:jc w:val="both"/>
        <w:outlineLvl w:val="0"/>
        <w:rPr>
          <w:rFonts w:ascii="Times New Roman" w:hAnsi="Times New Roman" w:cs="Times New Roman"/>
          <w:i/>
          <w:sz w:val="24"/>
          <w:szCs w:val="24"/>
        </w:rPr>
      </w:pPr>
      <w:r w:rsidRPr="00F419E0">
        <w:rPr>
          <w:rFonts w:ascii="Times New Roman" w:hAnsi="Times New Roman" w:cs="Times New Roman"/>
          <w:i/>
          <w:sz w:val="24"/>
          <w:szCs w:val="24"/>
        </w:rPr>
        <w:t>Для резидентів України</w:t>
      </w:r>
    </w:p>
    <w:p w:rsidR="00F419E0" w:rsidRPr="00F419E0" w:rsidRDefault="00F419E0" w:rsidP="00F419E0">
      <w:pPr>
        <w:spacing w:after="0" w:line="240" w:lineRule="auto"/>
        <w:ind w:firstLine="567"/>
        <w:contextualSpacing/>
        <w:jc w:val="both"/>
        <w:outlineLvl w:val="0"/>
        <w:rPr>
          <w:rFonts w:ascii="Times New Roman" w:hAnsi="Times New Roman" w:cs="Times New Roman"/>
          <w:sz w:val="24"/>
          <w:szCs w:val="24"/>
        </w:rPr>
      </w:pPr>
      <w:r w:rsidRPr="00F419E0">
        <w:rPr>
          <w:rFonts w:ascii="Times New Roman" w:hAnsi="Times New Roman" w:cs="Times New Roman"/>
          <w:sz w:val="24"/>
          <w:szCs w:val="24"/>
        </w:rPr>
        <w:tab/>
        <w:t xml:space="preserve">7.2. Оплата за кожну партію поставленого ТОВАРУ за цим Договором проводиться ПОКУПЦЕМ на __ (_____________) банківський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 обумовлену згідно з п. </w:t>
      </w:r>
      <w:r w:rsidRPr="00F419E0">
        <w:rPr>
          <w:rFonts w:ascii="Times New Roman" w:hAnsi="Times New Roman" w:cs="Times New Roman"/>
          <w:sz w:val="24"/>
          <w:szCs w:val="24"/>
          <w:lang w:val="ru-RU"/>
        </w:rPr>
        <w:t>4</w:t>
      </w:r>
      <w:r w:rsidRPr="00F419E0">
        <w:rPr>
          <w:rFonts w:ascii="Times New Roman" w:hAnsi="Times New Roman" w:cs="Times New Roman"/>
          <w:sz w:val="24"/>
          <w:szCs w:val="24"/>
        </w:rPr>
        <w:t xml:space="preserve">.2 цього Договору та Специфікації (-й) </w:t>
      </w:r>
      <w:r w:rsidRPr="00F419E0">
        <w:rPr>
          <w:rFonts w:ascii="Times New Roman" w:hAnsi="Times New Roman"/>
          <w:sz w:val="24"/>
          <w:szCs w:val="24"/>
        </w:rPr>
        <w:t>№ ___ (Додаток (-</w:t>
      </w:r>
      <w:proofErr w:type="spellStart"/>
      <w:proofErr w:type="gramStart"/>
      <w:r w:rsidRPr="00F419E0">
        <w:rPr>
          <w:rFonts w:ascii="Times New Roman" w:hAnsi="Times New Roman"/>
          <w:sz w:val="24"/>
          <w:szCs w:val="24"/>
        </w:rPr>
        <w:t>ки</w:t>
      </w:r>
      <w:proofErr w:type="spellEnd"/>
      <w:r w:rsidRPr="00F419E0">
        <w:rPr>
          <w:rFonts w:ascii="Times New Roman" w:hAnsi="Times New Roman"/>
          <w:sz w:val="24"/>
          <w:szCs w:val="24"/>
        </w:rPr>
        <w:t>)  _</w:t>
      </w:r>
      <w:proofErr w:type="gramEnd"/>
      <w:r w:rsidRPr="00F419E0">
        <w:rPr>
          <w:rFonts w:ascii="Times New Roman" w:hAnsi="Times New Roman"/>
          <w:sz w:val="24"/>
          <w:szCs w:val="24"/>
        </w:rPr>
        <w:t>_)</w:t>
      </w:r>
      <w:r w:rsidRPr="00F419E0">
        <w:rPr>
          <w:rFonts w:ascii="Times New Roman" w:hAnsi="Times New Roman" w:cs="Times New Roman"/>
          <w:sz w:val="24"/>
          <w:szCs w:val="24"/>
        </w:rPr>
        <w:t xml:space="preserve"> при наявності документів, зазначених у п. </w:t>
      </w:r>
      <w:r w:rsidRPr="00F419E0">
        <w:rPr>
          <w:rFonts w:ascii="Times New Roman" w:hAnsi="Times New Roman" w:cs="Times New Roman"/>
          <w:sz w:val="24"/>
          <w:szCs w:val="24"/>
          <w:lang w:val="ru-RU"/>
        </w:rPr>
        <w:t>5</w:t>
      </w:r>
      <w:r w:rsidRPr="00F419E0">
        <w:rPr>
          <w:rFonts w:ascii="Times New Roman" w:hAnsi="Times New Roman" w:cs="Times New Roman"/>
          <w:sz w:val="24"/>
          <w:szCs w:val="24"/>
        </w:rPr>
        <w:t xml:space="preserve">.4 цього Договору. </w:t>
      </w:r>
    </w:p>
    <w:p w:rsidR="00F419E0" w:rsidRPr="00F419E0" w:rsidRDefault="00F419E0" w:rsidP="00F419E0">
      <w:pPr>
        <w:spacing w:after="0" w:line="240" w:lineRule="auto"/>
        <w:ind w:firstLine="708"/>
        <w:contextualSpacing/>
        <w:jc w:val="both"/>
        <w:rPr>
          <w:rFonts w:ascii="Times New Roman" w:hAnsi="Times New Roman" w:cs="Times New Roman"/>
          <w:i/>
          <w:sz w:val="24"/>
          <w:szCs w:val="24"/>
        </w:rPr>
      </w:pPr>
      <w:r w:rsidRPr="00F419E0">
        <w:rPr>
          <w:rFonts w:ascii="Times New Roman" w:hAnsi="Times New Roman" w:cs="Times New Roman"/>
          <w:i/>
          <w:sz w:val="24"/>
          <w:szCs w:val="24"/>
        </w:rPr>
        <w:t>Для нерезидентів України:</w:t>
      </w:r>
    </w:p>
    <w:p w:rsidR="00F419E0" w:rsidRPr="00F419E0" w:rsidRDefault="00F419E0" w:rsidP="00F419E0">
      <w:pPr>
        <w:spacing w:after="0" w:line="240" w:lineRule="auto"/>
        <w:ind w:firstLine="708"/>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7.2. Оплата за кожну партію поставленого ТОВАРУ за цим Договором проводиться ПОКУПЦЕМ  на __ (_____________) банківський день з дати поставки партії ТОВАРУ, відповідно до рахунку-фактури (інвойсу) на цю партію, обумовлену згідно з п. </w:t>
      </w:r>
      <w:r w:rsidRPr="00F419E0">
        <w:rPr>
          <w:rFonts w:ascii="Times New Roman" w:hAnsi="Times New Roman" w:cs="Times New Roman"/>
          <w:sz w:val="24"/>
          <w:szCs w:val="24"/>
          <w:lang w:val="ru-RU"/>
        </w:rPr>
        <w:t>4</w:t>
      </w:r>
      <w:r w:rsidRPr="00F419E0">
        <w:rPr>
          <w:rFonts w:ascii="Times New Roman" w:hAnsi="Times New Roman" w:cs="Times New Roman"/>
          <w:sz w:val="24"/>
          <w:szCs w:val="24"/>
        </w:rPr>
        <w:t xml:space="preserve">.2 цього </w:t>
      </w:r>
      <w:r w:rsidRPr="00F419E0">
        <w:rPr>
          <w:rFonts w:ascii="Times New Roman" w:hAnsi="Times New Roman" w:cs="Times New Roman"/>
          <w:sz w:val="24"/>
          <w:szCs w:val="24"/>
        </w:rPr>
        <w:lastRenderedPageBreak/>
        <w:t xml:space="preserve">Договору та Специфікації (й) </w:t>
      </w:r>
      <w:r w:rsidRPr="00F419E0">
        <w:rPr>
          <w:rFonts w:ascii="Times New Roman" w:hAnsi="Times New Roman"/>
          <w:sz w:val="24"/>
          <w:szCs w:val="24"/>
        </w:rPr>
        <w:t>№ ___ (Додаток (-</w:t>
      </w:r>
      <w:proofErr w:type="spellStart"/>
      <w:proofErr w:type="gramStart"/>
      <w:r w:rsidRPr="00F419E0">
        <w:rPr>
          <w:rFonts w:ascii="Times New Roman" w:hAnsi="Times New Roman"/>
          <w:sz w:val="24"/>
          <w:szCs w:val="24"/>
        </w:rPr>
        <w:t>ки</w:t>
      </w:r>
      <w:proofErr w:type="spellEnd"/>
      <w:r w:rsidRPr="00F419E0">
        <w:rPr>
          <w:rFonts w:ascii="Times New Roman" w:hAnsi="Times New Roman"/>
          <w:sz w:val="24"/>
          <w:szCs w:val="24"/>
        </w:rPr>
        <w:t>)  _</w:t>
      </w:r>
      <w:proofErr w:type="gramEnd"/>
      <w:r w:rsidRPr="00F419E0">
        <w:rPr>
          <w:rFonts w:ascii="Times New Roman" w:hAnsi="Times New Roman"/>
          <w:sz w:val="24"/>
          <w:szCs w:val="24"/>
        </w:rPr>
        <w:t>_)</w:t>
      </w:r>
      <w:r w:rsidRPr="00F419E0">
        <w:rPr>
          <w:rFonts w:ascii="Times New Roman" w:hAnsi="Times New Roman" w:cs="Times New Roman"/>
          <w:sz w:val="24"/>
          <w:szCs w:val="24"/>
        </w:rPr>
        <w:t xml:space="preserve"> до цього Договору за наявності документів, зазначених у п. </w:t>
      </w:r>
      <w:r w:rsidRPr="00F419E0">
        <w:rPr>
          <w:rFonts w:ascii="Times New Roman" w:hAnsi="Times New Roman" w:cs="Times New Roman"/>
          <w:sz w:val="24"/>
          <w:szCs w:val="24"/>
          <w:lang w:val="ru-RU"/>
        </w:rPr>
        <w:t>5</w:t>
      </w:r>
      <w:r w:rsidRPr="00F419E0">
        <w:rPr>
          <w:rFonts w:ascii="Times New Roman" w:hAnsi="Times New Roman" w:cs="Times New Roman"/>
          <w:sz w:val="24"/>
          <w:szCs w:val="24"/>
        </w:rPr>
        <w:t xml:space="preserve">.4 цього Договору. </w:t>
      </w:r>
    </w:p>
    <w:p w:rsidR="00F419E0" w:rsidRPr="00F419E0" w:rsidRDefault="00F419E0" w:rsidP="00F419E0">
      <w:pPr>
        <w:spacing w:after="0" w:line="240" w:lineRule="auto"/>
        <w:ind w:firstLine="708"/>
        <w:contextualSpacing/>
        <w:jc w:val="both"/>
        <w:rPr>
          <w:rFonts w:ascii="Times New Roman" w:hAnsi="Times New Roman" w:cs="Times New Roman"/>
          <w:sz w:val="24"/>
          <w:szCs w:val="24"/>
        </w:rPr>
      </w:pPr>
      <w:r w:rsidRPr="00F419E0">
        <w:rPr>
          <w:rFonts w:ascii="Times New Roman" w:hAnsi="Times New Roman" w:cs="Times New Roman"/>
          <w:sz w:val="24"/>
          <w:szCs w:val="24"/>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F419E0" w:rsidRPr="00F419E0" w:rsidRDefault="00F419E0" w:rsidP="00F419E0">
      <w:pPr>
        <w:spacing w:after="0" w:line="240" w:lineRule="auto"/>
        <w:ind w:firstLine="567"/>
        <w:contextualSpacing/>
        <w:outlineLvl w:val="0"/>
        <w:rPr>
          <w:rFonts w:ascii="Times New Roman" w:hAnsi="Times New Roman" w:cs="Times New Roman"/>
          <w:sz w:val="24"/>
          <w:szCs w:val="24"/>
        </w:rPr>
      </w:pPr>
      <w:r w:rsidRPr="00F419E0">
        <w:rPr>
          <w:rFonts w:ascii="Times New Roman" w:hAnsi="Times New Roman" w:cs="Times New Roman"/>
          <w:sz w:val="24"/>
          <w:szCs w:val="24"/>
        </w:rPr>
        <w:t>- рахунку-фактури;</w:t>
      </w:r>
    </w:p>
    <w:p w:rsidR="00F419E0" w:rsidRPr="00F419E0" w:rsidRDefault="00F419E0" w:rsidP="00F419E0">
      <w:pPr>
        <w:spacing w:after="0" w:line="240" w:lineRule="auto"/>
        <w:ind w:firstLine="567"/>
        <w:contextualSpacing/>
        <w:outlineLvl w:val="0"/>
        <w:rPr>
          <w:rFonts w:ascii="Times New Roman" w:hAnsi="Times New Roman" w:cs="Times New Roman"/>
          <w:sz w:val="24"/>
          <w:szCs w:val="24"/>
        </w:rPr>
      </w:pPr>
      <w:r w:rsidRPr="00F419E0">
        <w:rPr>
          <w:rFonts w:ascii="Times New Roman" w:hAnsi="Times New Roman" w:cs="Times New Roman"/>
          <w:sz w:val="24"/>
          <w:szCs w:val="24"/>
        </w:rPr>
        <w:t xml:space="preserve">- </w:t>
      </w:r>
      <w:proofErr w:type="spellStart"/>
      <w:r w:rsidRPr="00F419E0">
        <w:rPr>
          <w:rFonts w:ascii="Times New Roman" w:hAnsi="Times New Roman" w:cs="Times New Roman"/>
          <w:sz w:val="24"/>
          <w:szCs w:val="24"/>
        </w:rPr>
        <w:t>акта</w:t>
      </w:r>
      <w:proofErr w:type="spellEnd"/>
      <w:r w:rsidRPr="00F419E0">
        <w:rPr>
          <w:rFonts w:ascii="Times New Roman" w:hAnsi="Times New Roman" w:cs="Times New Roman"/>
          <w:sz w:val="24"/>
          <w:szCs w:val="24"/>
        </w:rPr>
        <w:t xml:space="preserve"> прийому-передачі товару та/або видаткової накладної;</w:t>
      </w:r>
    </w:p>
    <w:p w:rsidR="00F419E0" w:rsidRPr="00F419E0" w:rsidRDefault="00F419E0" w:rsidP="00F419E0">
      <w:pPr>
        <w:spacing w:after="0" w:line="240" w:lineRule="auto"/>
        <w:ind w:firstLine="567"/>
        <w:contextualSpacing/>
        <w:jc w:val="both"/>
        <w:outlineLvl w:val="0"/>
        <w:rPr>
          <w:rFonts w:ascii="Times New Roman" w:hAnsi="Times New Roman" w:cs="Times New Roman"/>
          <w:sz w:val="24"/>
          <w:szCs w:val="24"/>
        </w:rPr>
      </w:pPr>
      <w:r w:rsidRPr="00F419E0">
        <w:rPr>
          <w:rFonts w:ascii="Times New Roman" w:hAnsi="Times New Roman" w:cs="Times New Roman"/>
          <w:sz w:val="24"/>
          <w:szCs w:val="24"/>
        </w:rPr>
        <w:t>- документів, які підтверджують якість ТОВАРУ, зазначених у п. 2.2. цього Договору;</w:t>
      </w:r>
    </w:p>
    <w:p w:rsidR="00F419E0" w:rsidRPr="00F419E0" w:rsidRDefault="00F419E0" w:rsidP="00F419E0">
      <w:pPr>
        <w:spacing w:after="0" w:line="240" w:lineRule="auto"/>
        <w:ind w:firstLine="567"/>
        <w:contextualSpacing/>
        <w:jc w:val="both"/>
        <w:outlineLvl w:val="0"/>
        <w:rPr>
          <w:rFonts w:ascii="Times New Roman" w:hAnsi="Times New Roman" w:cs="Times New Roman"/>
          <w:sz w:val="24"/>
          <w:szCs w:val="24"/>
        </w:rPr>
      </w:pPr>
      <w:r w:rsidRPr="00F419E0">
        <w:rPr>
          <w:rFonts w:ascii="Times New Roman" w:hAnsi="Times New Roman" w:cs="Times New Roman"/>
          <w:sz w:val="24"/>
          <w:szCs w:val="24"/>
        </w:rPr>
        <w:t xml:space="preserve">- </w:t>
      </w:r>
      <w:r w:rsidRPr="00F419E0">
        <w:rPr>
          <w:rFonts w:ascii="Times New Roman" w:hAnsi="Times New Roman" w:cs="Times New Roman"/>
          <w:color w:val="000000"/>
          <w:sz w:val="24"/>
          <w:szCs w:val="24"/>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F419E0">
        <w:rPr>
          <w:rFonts w:ascii="Times New Roman" w:hAnsi="Times New Roman" w:cs="Times New Roman"/>
          <w:sz w:val="24"/>
          <w:szCs w:val="24"/>
        </w:rPr>
        <w:t>,</w:t>
      </w:r>
    </w:p>
    <w:p w:rsidR="00F419E0" w:rsidRPr="00F419E0" w:rsidRDefault="00F419E0" w:rsidP="00F419E0">
      <w:pPr>
        <w:tabs>
          <w:tab w:val="left" w:pos="851"/>
          <w:tab w:val="left" w:pos="993"/>
        </w:tabs>
        <w:spacing w:after="0" w:line="240" w:lineRule="auto"/>
        <w:ind w:firstLine="567"/>
        <w:jc w:val="both"/>
        <w:rPr>
          <w:rFonts w:ascii="Times New Roman" w:hAnsi="Times New Roman"/>
          <w:sz w:val="24"/>
          <w:szCs w:val="24"/>
        </w:rPr>
      </w:pPr>
      <w:r w:rsidRPr="00F419E0">
        <w:rPr>
          <w:rFonts w:ascii="Times New Roman" w:hAnsi="Times New Roman"/>
          <w:sz w:val="24"/>
          <w:szCs w:val="24"/>
          <w:lang w:eastAsia="ru-RU"/>
        </w:rPr>
        <w:t xml:space="preserve">  а також ПОСТАЧАЛЬНИК зобов’язаний надати </w:t>
      </w:r>
      <w:r w:rsidRPr="00F419E0">
        <w:rPr>
          <w:rFonts w:ascii="Times New Roman" w:hAnsi="Times New Roman"/>
          <w:sz w:val="24"/>
          <w:szCs w:val="24"/>
        </w:rPr>
        <w:t>ПОКУПЦЮ належним чином оформлену та зареєстровану податкову накладну у відповідності до вимог законодавства України.</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ab/>
        <w:t xml:space="preserve">7.4. </w:t>
      </w:r>
      <w:r w:rsidRPr="00F419E0">
        <w:rPr>
          <w:rFonts w:ascii="Times New Roman" w:hAnsi="Times New Roman" w:cs="Times New Roman"/>
          <w:sz w:val="24"/>
          <w:szCs w:val="24"/>
          <w:lang w:eastAsia="ar-SA"/>
        </w:rPr>
        <w:t xml:space="preserve">Датою здійснення оплати за цим Договором вважається дата відправлення коштів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7.5. Остаточні фінансові взаєморозрахунки Сторони здійснюють після підписання </w:t>
      </w:r>
      <w:proofErr w:type="spellStart"/>
      <w:r w:rsidRPr="00F419E0">
        <w:rPr>
          <w:rFonts w:ascii="Times New Roman" w:hAnsi="Times New Roman" w:cs="Times New Roman"/>
          <w:sz w:val="24"/>
          <w:szCs w:val="24"/>
        </w:rPr>
        <w:t>Акта</w:t>
      </w:r>
      <w:proofErr w:type="spellEnd"/>
      <w:r w:rsidRPr="00F419E0">
        <w:rPr>
          <w:rFonts w:ascii="Times New Roman" w:hAnsi="Times New Roman" w:cs="Times New Roman"/>
          <w:sz w:val="24"/>
          <w:szCs w:val="24"/>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7.6. У разі постачання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F419E0">
        <w:rPr>
          <w:rFonts w:ascii="Times New Roman" w:hAnsi="Times New Roman" w:cs="Times New Roman"/>
          <w:sz w:val="24"/>
          <w:szCs w:val="24"/>
          <w:lang w:val="ru-RU"/>
        </w:rPr>
        <w:t>4</w:t>
      </w:r>
      <w:r w:rsidRPr="00F419E0">
        <w:rPr>
          <w:rFonts w:ascii="Times New Roman" w:hAnsi="Times New Roman" w:cs="Times New Roman"/>
          <w:sz w:val="24"/>
          <w:szCs w:val="24"/>
        </w:rPr>
        <w:t>.2 цього Договору та датою фактичної поставки ТОВАРУ.</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 ПОСТАЧАЛЬНИК………………, ІПН ……………………..;</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 ІПН ПОКУПЦЯ: 400758126555, Фактичний (-і) отримувач (-і):</w:t>
      </w:r>
    </w:p>
    <w:tbl>
      <w:tblPr>
        <w:tblStyle w:val="120"/>
        <w:tblW w:w="9639" w:type="dxa"/>
        <w:tblInd w:w="-5" w:type="dxa"/>
        <w:tblLook w:val="04A0" w:firstRow="1" w:lastRow="0" w:firstColumn="1" w:lastColumn="0" w:noHBand="0" w:noVBand="1"/>
      </w:tblPr>
      <w:tblGrid>
        <w:gridCol w:w="4820"/>
        <w:gridCol w:w="4819"/>
      </w:tblGrid>
      <w:tr w:rsidR="00F419E0" w:rsidRPr="00F419E0" w:rsidTr="00F419E0">
        <w:tc>
          <w:tcPr>
            <w:tcW w:w="4820" w:type="dxa"/>
            <w:vAlign w:val="center"/>
          </w:tcPr>
          <w:p w:rsidR="00F419E0" w:rsidRPr="00F419E0" w:rsidRDefault="00F419E0" w:rsidP="00F419E0">
            <w:pPr>
              <w:ind w:firstLine="709"/>
              <w:contextualSpacing/>
              <w:jc w:val="both"/>
              <w:rPr>
                <w:sz w:val="24"/>
                <w:szCs w:val="24"/>
                <w:u w:val="single"/>
              </w:rPr>
            </w:pPr>
            <w:r w:rsidRPr="00F419E0">
              <w:rPr>
                <w:sz w:val="24"/>
                <w:szCs w:val="24"/>
                <w:u w:val="single"/>
              </w:rPr>
              <w:t>Назва підрозділу АТ «Укрзалізниця»</w:t>
            </w:r>
          </w:p>
        </w:tc>
        <w:tc>
          <w:tcPr>
            <w:tcW w:w="4819" w:type="dxa"/>
            <w:vAlign w:val="center"/>
          </w:tcPr>
          <w:p w:rsidR="00F419E0" w:rsidRPr="00F419E0" w:rsidRDefault="00F419E0" w:rsidP="00F419E0">
            <w:pPr>
              <w:ind w:firstLine="709"/>
              <w:contextualSpacing/>
              <w:rPr>
                <w:sz w:val="24"/>
                <w:szCs w:val="24"/>
                <w:u w:val="single"/>
              </w:rPr>
            </w:pPr>
            <w:r w:rsidRPr="00F419E0">
              <w:rPr>
                <w:sz w:val="24"/>
                <w:szCs w:val="24"/>
                <w:u w:val="single"/>
              </w:rPr>
              <w:t>Числовий номер для застосування при складанні податкових накладних</w:t>
            </w:r>
          </w:p>
        </w:tc>
      </w:tr>
      <w:tr w:rsidR="00F419E0" w:rsidRPr="00F419E0" w:rsidTr="00F419E0">
        <w:trPr>
          <w:trHeight w:val="377"/>
        </w:trPr>
        <w:tc>
          <w:tcPr>
            <w:tcW w:w="4820" w:type="dxa"/>
          </w:tcPr>
          <w:p w:rsidR="00F419E0" w:rsidRPr="00F419E0" w:rsidRDefault="00F419E0" w:rsidP="00F419E0">
            <w:pPr>
              <w:ind w:firstLine="709"/>
              <w:contextualSpacing/>
              <w:jc w:val="both"/>
              <w:rPr>
                <w:sz w:val="24"/>
                <w:szCs w:val="24"/>
                <w:u w:val="single"/>
              </w:rPr>
            </w:pPr>
          </w:p>
        </w:tc>
        <w:tc>
          <w:tcPr>
            <w:tcW w:w="4819" w:type="dxa"/>
            <w:vAlign w:val="center"/>
          </w:tcPr>
          <w:p w:rsidR="00F419E0" w:rsidRPr="00F419E0" w:rsidRDefault="00F419E0" w:rsidP="00F419E0">
            <w:pPr>
              <w:ind w:firstLine="709"/>
              <w:contextualSpacing/>
              <w:jc w:val="both"/>
              <w:rPr>
                <w:sz w:val="24"/>
                <w:szCs w:val="24"/>
                <w:u w:val="single"/>
              </w:rPr>
            </w:pPr>
          </w:p>
        </w:tc>
      </w:tr>
    </w:tbl>
    <w:p w:rsidR="00F419E0" w:rsidRPr="00F419E0" w:rsidRDefault="00F419E0" w:rsidP="00F419E0">
      <w:pPr>
        <w:spacing w:after="0" w:line="240" w:lineRule="auto"/>
        <w:ind w:firstLine="426"/>
        <w:contextualSpacing/>
        <w:jc w:val="both"/>
        <w:rPr>
          <w:rFonts w:ascii="Times New Roman" w:hAnsi="Times New Roman" w:cs="Times New Roman"/>
          <w:sz w:val="24"/>
          <w:szCs w:val="24"/>
        </w:rPr>
      </w:pPr>
      <w:r w:rsidRPr="00F419E0">
        <w:rPr>
          <w:rFonts w:ascii="Times New Roman" w:hAnsi="Times New Roman" w:cs="Times New Roman"/>
          <w:sz w:val="24"/>
          <w:szCs w:val="24"/>
        </w:rPr>
        <w:tab/>
      </w:r>
    </w:p>
    <w:p w:rsidR="00F419E0" w:rsidRPr="00F419E0" w:rsidRDefault="00F419E0" w:rsidP="00F419E0">
      <w:pPr>
        <w:widowControl w:val="0"/>
        <w:spacing w:after="0" w:line="240" w:lineRule="auto"/>
        <w:ind w:firstLine="567"/>
        <w:contextualSpacing/>
        <w:jc w:val="center"/>
        <w:rPr>
          <w:rFonts w:ascii="Times New Roman" w:hAnsi="Times New Roman"/>
          <w:b/>
          <w:sz w:val="24"/>
          <w:szCs w:val="24"/>
        </w:rPr>
      </w:pPr>
      <w:r w:rsidRPr="00F419E0">
        <w:rPr>
          <w:rFonts w:ascii="Times New Roman" w:hAnsi="Times New Roman"/>
          <w:b/>
          <w:sz w:val="24"/>
          <w:szCs w:val="24"/>
        </w:rPr>
        <w:t xml:space="preserve">7. ПОРЯДОК ЗДІЙСНЕННЯ ОПЛАТИ </w:t>
      </w:r>
      <w:r w:rsidRPr="00F419E0">
        <w:rPr>
          <w:rFonts w:ascii="Times New Roman" w:hAnsi="Times New Roman"/>
          <w:sz w:val="24"/>
          <w:szCs w:val="24"/>
        </w:rPr>
        <w:t>*</w:t>
      </w:r>
    </w:p>
    <w:p w:rsidR="00F419E0" w:rsidRPr="00F419E0" w:rsidRDefault="00F419E0" w:rsidP="00F419E0">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contextualSpacing/>
        <w:jc w:val="center"/>
        <w:rPr>
          <w:rFonts w:ascii="Times New Roman" w:hAnsi="Times New Roman"/>
          <w:b/>
          <w:sz w:val="24"/>
          <w:szCs w:val="24"/>
        </w:rPr>
      </w:pPr>
      <w:r w:rsidRPr="00F419E0">
        <w:rPr>
          <w:rFonts w:ascii="Times New Roman" w:hAnsi="Times New Roman"/>
          <w:i/>
          <w:sz w:val="20"/>
          <w:szCs w:val="20"/>
        </w:rPr>
        <w:t>(* для неплатників ПДВ)</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sz w:val="24"/>
          <w:szCs w:val="24"/>
        </w:rPr>
        <w:tab/>
      </w:r>
      <w:r w:rsidRPr="00F419E0">
        <w:rPr>
          <w:rFonts w:ascii="Times New Roman" w:hAnsi="Times New Roman" w:cs="Times New Roman"/>
          <w:sz w:val="24"/>
          <w:szCs w:val="24"/>
        </w:rPr>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F419E0" w:rsidRPr="00F419E0" w:rsidRDefault="00F419E0" w:rsidP="00F419E0">
      <w:pPr>
        <w:widowControl w:val="0"/>
        <w:spacing w:after="0" w:line="240" w:lineRule="auto"/>
        <w:ind w:firstLine="567"/>
        <w:contextualSpacing/>
        <w:jc w:val="both"/>
        <w:rPr>
          <w:rFonts w:ascii="Times New Roman" w:hAnsi="Times New Roman" w:cs="Times New Roman"/>
          <w:i/>
          <w:sz w:val="24"/>
          <w:szCs w:val="24"/>
        </w:rPr>
      </w:pPr>
      <w:r w:rsidRPr="00F419E0">
        <w:rPr>
          <w:rFonts w:ascii="Times New Roman" w:hAnsi="Times New Roman" w:cs="Times New Roman"/>
          <w:i/>
          <w:sz w:val="24"/>
          <w:szCs w:val="24"/>
        </w:rPr>
        <w:t>Для резидентів України</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ab/>
        <w:t xml:space="preserve">7.2. Оплата за кожну партію поставленого ТОВАРУ за цим Договором проводиться ПОКУПЦЕМ на __ (______________) банківський день з дати підписання </w:t>
      </w:r>
      <w:proofErr w:type="spellStart"/>
      <w:r w:rsidRPr="00F419E0">
        <w:rPr>
          <w:rFonts w:ascii="Times New Roman" w:hAnsi="Times New Roman" w:cs="Times New Roman"/>
          <w:sz w:val="24"/>
          <w:szCs w:val="24"/>
        </w:rPr>
        <w:t>Акта</w:t>
      </w:r>
      <w:proofErr w:type="spellEnd"/>
      <w:r w:rsidRPr="00F419E0">
        <w:rPr>
          <w:rFonts w:ascii="Times New Roman" w:hAnsi="Times New Roman" w:cs="Times New Roman"/>
          <w:sz w:val="24"/>
          <w:szCs w:val="24"/>
        </w:rPr>
        <w:t xml:space="preserve"> прийому-передачі товару та/або видаткової накладної та відповідно до рахунку-фактури на поставлену партію ТОВАРУ, при наявності документів, зазначених у п. </w:t>
      </w:r>
      <w:r w:rsidRPr="00F419E0">
        <w:rPr>
          <w:rFonts w:ascii="Times New Roman" w:hAnsi="Times New Roman" w:cs="Times New Roman"/>
          <w:sz w:val="24"/>
          <w:szCs w:val="24"/>
          <w:lang w:val="ru-RU"/>
        </w:rPr>
        <w:t>5</w:t>
      </w:r>
      <w:r w:rsidRPr="00F419E0">
        <w:rPr>
          <w:rFonts w:ascii="Times New Roman" w:hAnsi="Times New Roman" w:cs="Times New Roman"/>
          <w:sz w:val="24"/>
          <w:szCs w:val="24"/>
        </w:rPr>
        <w:t xml:space="preserve">.4 цього Договору. </w:t>
      </w:r>
    </w:p>
    <w:p w:rsidR="00F419E0" w:rsidRPr="00F419E0" w:rsidRDefault="00F419E0" w:rsidP="00F419E0">
      <w:pPr>
        <w:spacing w:after="0" w:line="240" w:lineRule="auto"/>
        <w:ind w:firstLine="708"/>
        <w:contextualSpacing/>
        <w:jc w:val="both"/>
        <w:rPr>
          <w:rFonts w:ascii="Times New Roman" w:hAnsi="Times New Roman" w:cs="Times New Roman"/>
          <w:i/>
          <w:sz w:val="24"/>
          <w:szCs w:val="24"/>
        </w:rPr>
      </w:pPr>
      <w:r w:rsidRPr="00F419E0">
        <w:rPr>
          <w:rFonts w:ascii="Times New Roman" w:hAnsi="Times New Roman" w:cs="Times New Roman"/>
          <w:i/>
          <w:sz w:val="24"/>
          <w:szCs w:val="24"/>
        </w:rPr>
        <w:t>Для нерезидентів України:</w:t>
      </w:r>
    </w:p>
    <w:p w:rsidR="00F419E0" w:rsidRPr="00F419E0" w:rsidRDefault="00F419E0" w:rsidP="00F419E0">
      <w:pPr>
        <w:spacing w:after="0" w:line="240" w:lineRule="auto"/>
        <w:ind w:firstLine="708"/>
        <w:contextualSpacing/>
        <w:jc w:val="both"/>
        <w:rPr>
          <w:rFonts w:ascii="Times New Roman" w:hAnsi="Times New Roman" w:cs="Times New Roman"/>
          <w:sz w:val="24"/>
          <w:szCs w:val="24"/>
        </w:rPr>
      </w:pPr>
      <w:r w:rsidRPr="00F419E0">
        <w:rPr>
          <w:rFonts w:ascii="Times New Roman" w:hAnsi="Times New Roman" w:cs="Times New Roman"/>
          <w:sz w:val="24"/>
          <w:szCs w:val="24"/>
        </w:rPr>
        <w:t>7.2. Оплата за кожну партію поставленого ТОВАРУ за цим Договором проводиться ПОКУПЦЕМ  на __ (_____________) банківський день з дати поставки партії ТОВАРУ, відповідно до рахунку-фактури  (</w:t>
      </w:r>
      <w:proofErr w:type="spellStart"/>
      <w:r w:rsidRPr="00F419E0">
        <w:rPr>
          <w:rFonts w:ascii="Times New Roman" w:hAnsi="Times New Roman" w:cs="Times New Roman"/>
          <w:sz w:val="24"/>
          <w:szCs w:val="24"/>
        </w:rPr>
        <w:t>інвойса</w:t>
      </w:r>
      <w:proofErr w:type="spellEnd"/>
      <w:r w:rsidRPr="00F419E0">
        <w:rPr>
          <w:rFonts w:ascii="Times New Roman" w:hAnsi="Times New Roman" w:cs="Times New Roman"/>
          <w:sz w:val="24"/>
          <w:szCs w:val="24"/>
        </w:rPr>
        <w:t xml:space="preserve">) на цю партію, обумовлену згідно з п. </w:t>
      </w:r>
      <w:r w:rsidRPr="00F419E0">
        <w:rPr>
          <w:rFonts w:ascii="Times New Roman" w:hAnsi="Times New Roman" w:cs="Times New Roman"/>
          <w:sz w:val="24"/>
          <w:szCs w:val="24"/>
          <w:lang w:val="ru-RU"/>
        </w:rPr>
        <w:t>4</w:t>
      </w:r>
      <w:r w:rsidRPr="00F419E0">
        <w:rPr>
          <w:rFonts w:ascii="Times New Roman" w:hAnsi="Times New Roman" w:cs="Times New Roman"/>
          <w:sz w:val="24"/>
          <w:szCs w:val="24"/>
        </w:rPr>
        <w:t xml:space="preserve">.2 цього </w:t>
      </w:r>
      <w:r w:rsidRPr="00F419E0">
        <w:rPr>
          <w:rFonts w:ascii="Times New Roman" w:hAnsi="Times New Roman" w:cs="Times New Roman"/>
          <w:sz w:val="24"/>
          <w:szCs w:val="24"/>
        </w:rPr>
        <w:lastRenderedPageBreak/>
        <w:t xml:space="preserve">Договору та Специфікації(й) до цього Договору при наявності документів, зазначених у п. </w:t>
      </w:r>
      <w:r w:rsidRPr="00F419E0">
        <w:rPr>
          <w:rFonts w:ascii="Times New Roman" w:hAnsi="Times New Roman" w:cs="Times New Roman"/>
          <w:sz w:val="24"/>
          <w:szCs w:val="24"/>
          <w:lang w:val="ru-RU"/>
        </w:rPr>
        <w:t>5</w:t>
      </w:r>
      <w:r w:rsidRPr="00F419E0">
        <w:rPr>
          <w:rFonts w:ascii="Times New Roman" w:hAnsi="Times New Roman" w:cs="Times New Roman"/>
          <w:sz w:val="24"/>
          <w:szCs w:val="24"/>
        </w:rPr>
        <w:t>.4 цього Договору.</w:t>
      </w:r>
    </w:p>
    <w:p w:rsidR="00F419E0" w:rsidRPr="00F419E0" w:rsidRDefault="00F419E0" w:rsidP="00F419E0">
      <w:pPr>
        <w:widowControl w:val="0"/>
        <w:spacing w:after="0" w:line="240" w:lineRule="auto"/>
        <w:ind w:firstLine="708"/>
        <w:contextualSpacing/>
        <w:jc w:val="both"/>
        <w:rPr>
          <w:rFonts w:ascii="Times New Roman" w:hAnsi="Times New Roman" w:cs="Times New Roman"/>
          <w:sz w:val="24"/>
          <w:szCs w:val="24"/>
        </w:rPr>
      </w:pPr>
      <w:r w:rsidRPr="00F419E0">
        <w:rPr>
          <w:rFonts w:ascii="Times New Roman" w:hAnsi="Times New Roman" w:cs="Times New Roman"/>
          <w:sz w:val="24"/>
          <w:szCs w:val="24"/>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F419E0" w:rsidRPr="00F419E0" w:rsidRDefault="00F419E0" w:rsidP="00F419E0">
      <w:pPr>
        <w:spacing w:after="0" w:line="240" w:lineRule="auto"/>
        <w:ind w:firstLine="709"/>
        <w:contextualSpacing/>
        <w:outlineLvl w:val="0"/>
        <w:rPr>
          <w:rFonts w:ascii="Times New Roman" w:hAnsi="Times New Roman" w:cs="Times New Roman"/>
          <w:sz w:val="24"/>
          <w:szCs w:val="24"/>
        </w:rPr>
      </w:pPr>
      <w:r w:rsidRPr="00F419E0">
        <w:rPr>
          <w:rFonts w:ascii="Times New Roman" w:hAnsi="Times New Roman" w:cs="Times New Roman"/>
          <w:sz w:val="24"/>
          <w:szCs w:val="24"/>
        </w:rPr>
        <w:t>- рахунку-фактури;</w:t>
      </w:r>
    </w:p>
    <w:p w:rsidR="00F419E0" w:rsidRPr="00F419E0" w:rsidRDefault="00F419E0" w:rsidP="00F419E0">
      <w:pPr>
        <w:spacing w:after="0" w:line="240" w:lineRule="auto"/>
        <w:ind w:firstLine="709"/>
        <w:contextualSpacing/>
        <w:outlineLvl w:val="0"/>
        <w:rPr>
          <w:rFonts w:ascii="Times New Roman" w:hAnsi="Times New Roman" w:cs="Times New Roman"/>
          <w:sz w:val="24"/>
          <w:szCs w:val="24"/>
        </w:rPr>
      </w:pPr>
      <w:r w:rsidRPr="00F419E0">
        <w:rPr>
          <w:rFonts w:ascii="Times New Roman" w:hAnsi="Times New Roman" w:cs="Times New Roman"/>
          <w:sz w:val="24"/>
          <w:szCs w:val="24"/>
        </w:rPr>
        <w:t xml:space="preserve">- </w:t>
      </w:r>
      <w:proofErr w:type="spellStart"/>
      <w:r w:rsidRPr="00F419E0">
        <w:rPr>
          <w:rFonts w:ascii="Times New Roman" w:hAnsi="Times New Roman" w:cs="Times New Roman"/>
          <w:sz w:val="24"/>
          <w:szCs w:val="24"/>
        </w:rPr>
        <w:t>акта</w:t>
      </w:r>
      <w:proofErr w:type="spellEnd"/>
      <w:r w:rsidRPr="00F419E0">
        <w:rPr>
          <w:rFonts w:ascii="Times New Roman" w:hAnsi="Times New Roman" w:cs="Times New Roman"/>
          <w:sz w:val="24"/>
          <w:szCs w:val="24"/>
        </w:rPr>
        <w:t xml:space="preserve"> прийому-передачі товару та/або видаткової накладної;</w:t>
      </w:r>
    </w:p>
    <w:p w:rsidR="00F419E0" w:rsidRPr="00F419E0" w:rsidRDefault="00F419E0" w:rsidP="00F419E0">
      <w:pPr>
        <w:spacing w:after="0" w:line="240" w:lineRule="auto"/>
        <w:ind w:firstLine="709"/>
        <w:contextualSpacing/>
        <w:jc w:val="both"/>
        <w:outlineLvl w:val="0"/>
        <w:rPr>
          <w:rFonts w:ascii="Times New Roman" w:hAnsi="Times New Roman" w:cs="Times New Roman"/>
          <w:sz w:val="24"/>
          <w:szCs w:val="24"/>
        </w:rPr>
      </w:pPr>
      <w:r w:rsidRPr="00F419E0">
        <w:rPr>
          <w:rFonts w:ascii="Times New Roman" w:hAnsi="Times New Roman" w:cs="Times New Roman"/>
          <w:sz w:val="24"/>
          <w:szCs w:val="24"/>
        </w:rPr>
        <w:t>- документи, які підтверджують якість ТОВАРУ, зазначені у п. 2.2. цього Договору;</w:t>
      </w:r>
    </w:p>
    <w:p w:rsidR="00F419E0" w:rsidRPr="00F419E0" w:rsidRDefault="00F419E0" w:rsidP="00F419E0">
      <w:pPr>
        <w:spacing w:after="0" w:line="240" w:lineRule="auto"/>
        <w:ind w:firstLine="709"/>
        <w:contextualSpacing/>
        <w:jc w:val="both"/>
        <w:outlineLvl w:val="0"/>
        <w:rPr>
          <w:rFonts w:ascii="Times New Roman" w:hAnsi="Times New Roman" w:cs="Times New Roman"/>
          <w:sz w:val="24"/>
          <w:szCs w:val="24"/>
        </w:rPr>
      </w:pPr>
      <w:r w:rsidRPr="00F419E0">
        <w:rPr>
          <w:rFonts w:ascii="Times New Roman" w:hAnsi="Times New Roman" w:cs="Times New Roman"/>
          <w:sz w:val="24"/>
          <w:szCs w:val="24"/>
        </w:rPr>
        <w:t xml:space="preserve">- </w:t>
      </w:r>
      <w:r w:rsidRPr="00F419E0">
        <w:rPr>
          <w:rFonts w:ascii="Times New Roman" w:hAnsi="Times New Roman" w:cs="Times New Roman"/>
          <w:color w:val="000000"/>
          <w:sz w:val="24"/>
          <w:szCs w:val="24"/>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F419E0">
        <w:rPr>
          <w:rFonts w:ascii="Times New Roman" w:hAnsi="Times New Roman" w:cs="Times New Roman"/>
          <w:sz w:val="24"/>
          <w:szCs w:val="24"/>
        </w:rPr>
        <w:t>.</w:t>
      </w:r>
    </w:p>
    <w:p w:rsidR="00F419E0" w:rsidRPr="00F419E0" w:rsidRDefault="00F419E0" w:rsidP="00F419E0">
      <w:pPr>
        <w:spacing w:after="0" w:line="240" w:lineRule="auto"/>
        <w:ind w:firstLine="708"/>
        <w:jc w:val="both"/>
        <w:rPr>
          <w:rFonts w:ascii="Times New Roman" w:hAnsi="Times New Roman" w:cs="Times New Roman"/>
          <w:sz w:val="24"/>
          <w:szCs w:val="24"/>
          <w:lang w:eastAsia="ar-SA"/>
        </w:rPr>
      </w:pPr>
      <w:r w:rsidRPr="00F419E0">
        <w:rPr>
          <w:rFonts w:ascii="Times New Roman" w:hAnsi="Times New Roman"/>
          <w:sz w:val="24"/>
          <w:szCs w:val="24"/>
        </w:rPr>
        <w:t xml:space="preserve">7.4. </w:t>
      </w:r>
      <w:r w:rsidRPr="00F419E0">
        <w:rPr>
          <w:rFonts w:ascii="Times New Roman" w:hAnsi="Times New Roman" w:cs="Times New Roman"/>
          <w:sz w:val="24"/>
          <w:szCs w:val="24"/>
          <w:lang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7.5. Остаточні фінансові взаєморозрахунки Сторони здійснюють після підписання </w:t>
      </w:r>
      <w:proofErr w:type="spellStart"/>
      <w:r w:rsidRPr="00F419E0">
        <w:rPr>
          <w:rFonts w:ascii="Times New Roman" w:hAnsi="Times New Roman" w:cs="Times New Roman"/>
          <w:sz w:val="24"/>
          <w:szCs w:val="24"/>
        </w:rPr>
        <w:t>Акта</w:t>
      </w:r>
      <w:proofErr w:type="spellEnd"/>
      <w:r w:rsidRPr="00F419E0">
        <w:rPr>
          <w:rFonts w:ascii="Times New Roman" w:hAnsi="Times New Roman" w:cs="Times New Roman"/>
          <w:sz w:val="24"/>
          <w:szCs w:val="24"/>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F419E0" w:rsidRPr="00F419E0" w:rsidRDefault="00F419E0" w:rsidP="00F419E0">
      <w:pPr>
        <w:spacing w:after="0" w:line="240" w:lineRule="auto"/>
        <w:ind w:firstLine="709"/>
        <w:contextualSpacing/>
        <w:jc w:val="both"/>
        <w:rPr>
          <w:rFonts w:ascii="Times New Roman" w:hAnsi="Times New Roman" w:cs="Times New Roman"/>
          <w:sz w:val="24"/>
          <w:szCs w:val="24"/>
        </w:rPr>
      </w:pPr>
      <w:r w:rsidRPr="00F419E0">
        <w:rPr>
          <w:rFonts w:ascii="Times New Roman" w:hAnsi="Times New Roman" w:cs="Times New Roman"/>
          <w:sz w:val="24"/>
          <w:szCs w:val="24"/>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F419E0">
        <w:rPr>
          <w:rFonts w:ascii="Times New Roman" w:hAnsi="Times New Roman" w:cs="Times New Roman"/>
          <w:sz w:val="24"/>
          <w:szCs w:val="24"/>
          <w:lang w:val="ru-RU"/>
        </w:rPr>
        <w:t>4</w:t>
      </w:r>
      <w:r w:rsidRPr="00F419E0">
        <w:rPr>
          <w:rFonts w:ascii="Times New Roman" w:hAnsi="Times New Roman" w:cs="Times New Roman"/>
          <w:sz w:val="24"/>
          <w:szCs w:val="24"/>
        </w:rPr>
        <w:t>.2. цього Договору та датою фактичної поставки ТОВАРУ.</w:t>
      </w:r>
    </w:p>
    <w:p w:rsidR="00F419E0" w:rsidRPr="00F419E0" w:rsidRDefault="00F419E0" w:rsidP="00F419E0">
      <w:pPr>
        <w:tabs>
          <w:tab w:val="left" w:pos="993"/>
        </w:tabs>
        <w:spacing w:after="0" w:line="240" w:lineRule="auto"/>
        <w:ind w:left="567"/>
        <w:contextualSpacing/>
        <w:jc w:val="both"/>
        <w:rPr>
          <w:rFonts w:ascii="Times New Roman" w:eastAsia="Arial" w:hAnsi="Times New Roman" w:cs="Times New Roman"/>
          <w:sz w:val="24"/>
          <w:szCs w:val="24"/>
          <w:lang w:eastAsia="ru-RU"/>
        </w:rPr>
      </w:pPr>
      <w:r w:rsidRPr="00F419E0">
        <w:rPr>
          <w:rFonts w:ascii="Times New Roman" w:eastAsia="Arial" w:hAnsi="Times New Roman" w:cs="Times New Roman"/>
          <w:sz w:val="24"/>
          <w:szCs w:val="24"/>
          <w:lang w:eastAsia="ru-RU"/>
        </w:rPr>
        <w:tab/>
      </w:r>
    </w:p>
    <w:p w:rsidR="00F419E0" w:rsidRPr="00F419E0" w:rsidRDefault="00F419E0" w:rsidP="00F419E0">
      <w:pPr>
        <w:spacing w:after="0" w:line="240" w:lineRule="auto"/>
        <w:ind w:firstLine="567"/>
        <w:contextualSpacing/>
        <w:jc w:val="center"/>
        <w:rPr>
          <w:rFonts w:ascii="Times New Roman" w:hAnsi="Times New Roman"/>
          <w:b/>
          <w:sz w:val="24"/>
          <w:szCs w:val="24"/>
        </w:rPr>
      </w:pPr>
      <w:r w:rsidRPr="00F419E0">
        <w:rPr>
          <w:rFonts w:ascii="Times New Roman" w:hAnsi="Times New Roman"/>
          <w:b/>
          <w:sz w:val="24"/>
          <w:szCs w:val="24"/>
        </w:rPr>
        <w:t>8. ПРАВА ТА ОБОВ’ЯЗКИ СТОРІН</w:t>
      </w:r>
    </w:p>
    <w:p w:rsidR="00F419E0" w:rsidRPr="00F419E0" w:rsidRDefault="00F419E0" w:rsidP="00F419E0">
      <w:pPr>
        <w:spacing w:after="0" w:line="240" w:lineRule="auto"/>
        <w:ind w:left="142" w:firstLine="567"/>
        <w:contextualSpacing/>
        <w:jc w:val="both"/>
        <w:outlineLvl w:val="0"/>
        <w:rPr>
          <w:rFonts w:ascii="Times New Roman" w:hAnsi="Times New Roman"/>
          <w:sz w:val="24"/>
          <w:szCs w:val="24"/>
        </w:rPr>
      </w:pP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8.1. ПОКУПЕЦЬ зобов’язаний: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8.1.1. 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8.1.2. Приймати ТОВАР згідно з умовами цього Договору.</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8.1.3. Виконувати належним чином інші зобов’язання, визначені цим Договором.</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8.2. ПОКУПЕЦЬ має право: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8.2.1. Контролювати поставку ТОВАРУ у строки, встановлені цим Договором.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8.2.2. Повернути ПОСТАЧАЛЬНИКУ ТОВАР, якість, комплектність чи асортимент якого не відповідає умовам цього Договору.</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8.2.4. Користуватися іншими правами, визначеними цим Договором.</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8.3. ПОСТАЧАЛЬНИК зобов’язаний: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8.3.1. Забезпечити поставку ТОВАРУ у строки та на умовах, що встановлені цим Договором.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8.3.2. Забезпечити поставку ТОВАРУ, якість, кількість, комплектність та асортимент якого відповідає умовам цього Договору. </w:t>
      </w:r>
    </w:p>
    <w:p w:rsidR="00F419E0" w:rsidRPr="00F419E0" w:rsidRDefault="00F419E0" w:rsidP="00F419E0">
      <w:pPr>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rPr>
        <w:t xml:space="preserve">8.3.4. Забезпечити вивіз та провести заміну невідповідного асортименту, неякісного або </w:t>
      </w:r>
      <w:r w:rsidRPr="00F419E0">
        <w:rPr>
          <w:rFonts w:ascii="Times New Roman" w:hAnsi="Times New Roman" w:cs="Times New Roman"/>
          <w:sz w:val="24"/>
          <w:szCs w:val="24"/>
        </w:rPr>
        <w:lastRenderedPageBreak/>
        <w:t>некомплектного ТОВАРУ, усунути виявлені дефекти за власний рахунок.</w:t>
      </w:r>
    </w:p>
    <w:p w:rsidR="00F419E0" w:rsidRPr="00F419E0" w:rsidRDefault="00F419E0" w:rsidP="00F419E0">
      <w:pPr>
        <w:spacing w:after="0" w:line="240" w:lineRule="auto"/>
        <w:ind w:firstLine="567"/>
        <w:jc w:val="both"/>
        <w:rPr>
          <w:rFonts w:ascii="Times New Roman" w:hAnsi="Times New Roman" w:cs="Times New Roman"/>
          <w:sz w:val="24"/>
          <w:szCs w:val="24"/>
        </w:rPr>
      </w:pPr>
      <w:r w:rsidRPr="00F419E0">
        <w:rPr>
          <w:rFonts w:ascii="Times New Roman" w:hAnsi="Times New Roman" w:cs="Times New Roman"/>
          <w:sz w:val="24"/>
          <w:szCs w:val="24"/>
        </w:rPr>
        <w:t>8.3.5.</w:t>
      </w:r>
      <w:r w:rsidRPr="00F419E0">
        <w:rPr>
          <w:rFonts w:ascii="Times New Roman" w:hAnsi="Times New Roman" w:cs="Times New Roman"/>
          <w:sz w:val="28"/>
          <w:szCs w:val="28"/>
        </w:rPr>
        <w:t xml:space="preserve"> </w:t>
      </w:r>
      <w:r w:rsidRPr="00F419E0">
        <w:rPr>
          <w:rFonts w:ascii="Times New Roman" w:hAnsi="Times New Roman" w:cs="Times New Roman"/>
          <w:sz w:val="24"/>
          <w:szCs w:val="24"/>
        </w:rPr>
        <w:t>Якщо ПОСТАЧАЛЬНИК є нерезидентом України:</w:t>
      </w:r>
    </w:p>
    <w:p w:rsidR="00F419E0" w:rsidRPr="00F419E0" w:rsidRDefault="00F419E0" w:rsidP="00F419E0">
      <w:pPr>
        <w:spacing w:after="0" w:line="240" w:lineRule="auto"/>
        <w:ind w:firstLine="567"/>
        <w:jc w:val="both"/>
        <w:rPr>
          <w:rFonts w:ascii="Times New Roman" w:hAnsi="Times New Roman" w:cs="Times New Roman"/>
          <w:sz w:val="24"/>
          <w:szCs w:val="24"/>
        </w:rPr>
      </w:pPr>
      <w:r w:rsidRPr="00F419E0">
        <w:rPr>
          <w:rFonts w:ascii="Times New Roman" w:hAnsi="Times New Roman" w:cs="Times New Roman"/>
          <w:sz w:val="24"/>
          <w:szCs w:val="24"/>
        </w:rPr>
        <w:t xml:space="preserve">8.3.5.1 ПОСТАЧАЛЬНИК </w:t>
      </w:r>
      <w:r w:rsidRPr="00F419E0">
        <w:rPr>
          <w:rFonts w:ascii="Times New Roman" w:eastAsia="Times New Roman" w:hAnsi="Times New Roman" w:cs="Times New Roman"/>
          <w:sz w:val="24"/>
          <w:szCs w:val="24"/>
        </w:rPr>
        <w:t>зобов’язаний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F419E0">
        <w:rPr>
          <w:rFonts w:ascii="Times New Roman" w:hAnsi="Times New Roman" w:cs="Times New Roman"/>
          <w:sz w:val="24"/>
          <w:szCs w:val="24"/>
        </w:rPr>
        <w:t>.</w:t>
      </w:r>
    </w:p>
    <w:p w:rsidR="00F419E0" w:rsidRPr="00F419E0" w:rsidRDefault="00F419E0" w:rsidP="00F419E0">
      <w:pPr>
        <w:spacing w:after="0" w:line="240" w:lineRule="auto"/>
        <w:ind w:firstLine="567"/>
        <w:jc w:val="both"/>
        <w:rPr>
          <w:rFonts w:ascii="Times New Roman" w:hAnsi="Times New Roman" w:cs="Times New Roman"/>
          <w:color w:val="000000" w:themeColor="text1"/>
          <w:sz w:val="24"/>
          <w:szCs w:val="24"/>
          <w:shd w:val="clear" w:color="auto" w:fill="FFFFFF"/>
        </w:rPr>
      </w:pPr>
      <w:r w:rsidRPr="00F419E0">
        <w:rPr>
          <w:rFonts w:ascii="Times New Roman" w:hAnsi="Times New Roman" w:cs="Times New Roman"/>
          <w:color w:val="000000" w:themeColor="text1"/>
          <w:sz w:val="24"/>
          <w:szCs w:val="24"/>
        </w:rPr>
        <w:t>8.3.5.2 якщо організаційно-правова форма ПОСТАЧАЛЬНИКА включена до переліку (</w:t>
      </w:r>
      <w:r w:rsidRPr="00F419E0">
        <w:rPr>
          <w:rFonts w:ascii="Times New Roman" w:hAnsi="Times New Roman" w:cs="Times New Roman"/>
          <w:color w:val="000000" w:themeColor="text1"/>
          <w:sz w:val="24"/>
          <w:szCs w:val="24"/>
          <w:shd w:val="clear" w:color="auto" w:fill="FFFFFF"/>
        </w:rPr>
        <w:t>чинного на момент укладання цього Договору)</w:t>
      </w:r>
      <w:r w:rsidRPr="00F419E0">
        <w:rPr>
          <w:rFonts w:ascii="Times New Roman" w:hAnsi="Times New Roman" w:cs="Times New Roman"/>
          <w:color w:val="000000" w:themeColor="text1"/>
          <w:sz w:val="24"/>
          <w:szCs w:val="24"/>
        </w:rPr>
        <w:t xml:space="preserve"> </w:t>
      </w:r>
      <w:hyperlink r:id="rId13" w:anchor="n8" w:tgtFrame="_blank" w:history="1">
        <w:r w:rsidRPr="00F419E0">
          <w:rPr>
            <w:rFonts w:ascii="Times New Roman" w:hAnsi="Times New Roman" w:cs="Times New Roman"/>
            <w:color w:val="000000" w:themeColor="text1"/>
            <w:sz w:val="24"/>
            <w:szCs w:val="24"/>
            <w:shd w:val="clear" w:color="auto" w:fill="FFFFFF"/>
          </w:rPr>
          <w:t>організаційно-правових форм нерезидентів</w:t>
        </w:r>
      </w:hyperlink>
      <w:r w:rsidRPr="00F419E0">
        <w:rPr>
          <w:rFonts w:ascii="Times New Roman" w:hAnsi="Times New Roman" w:cs="Times New Roman"/>
          <w:color w:val="000000" w:themeColor="text1"/>
          <w:sz w:val="24"/>
          <w:szCs w:val="24"/>
          <w:shd w:val="clear" w:color="auto" w:fill="FFFFFF"/>
        </w:rPr>
        <w:t xml:space="preserve"> у розрізі держав (територій), що затверджується Кабінетом Міністрів України, </w:t>
      </w:r>
      <w:r w:rsidRPr="00F419E0">
        <w:rPr>
          <w:rFonts w:ascii="Times New Roman" w:hAnsi="Times New Roman" w:cs="Times New Roman"/>
          <w:color w:val="000000" w:themeColor="text1"/>
          <w:sz w:val="24"/>
          <w:szCs w:val="24"/>
        </w:rPr>
        <w:t>ПОСТАЧАЛЬНИК зобов’язаний н</w:t>
      </w:r>
      <w:r w:rsidRPr="00F419E0">
        <w:rPr>
          <w:rFonts w:ascii="Times New Roman" w:eastAsia="Times New Roman" w:hAnsi="Times New Roman" w:cs="Times New Roman"/>
          <w:color w:val="000000" w:themeColor="text1"/>
          <w:sz w:val="24"/>
          <w:szCs w:val="24"/>
        </w:rPr>
        <w:t>адати ПОКУПЦЮ довідку (</w:t>
      </w:r>
      <w:r w:rsidRPr="00F419E0">
        <w:rPr>
          <w:rFonts w:ascii="Times New Roman" w:hAnsi="Times New Roman" w:cs="Times New Roman"/>
          <w:color w:val="000000" w:themeColor="text1"/>
          <w:sz w:val="24"/>
          <w:szCs w:val="24"/>
          <w:shd w:val="clear" w:color="auto" w:fill="FFFFFF"/>
        </w:rPr>
        <w:t>документи), що підтверджують сплату податку на прибуток (корпоративного податку) за рік, у якому відбувається виконання умов Договору </w:t>
      </w:r>
      <w:r w:rsidRPr="00F419E0">
        <w:rPr>
          <w:rFonts w:ascii="Times New Roman" w:eastAsia="Arial" w:hAnsi="Times New Roman"/>
          <w:b/>
          <w:i/>
          <w:color w:val="000000" w:themeColor="text1"/>
          <w:sz w:val="24"/>
          <w:szCs w:val="24"/>
        </w:rPr>
        <w:t>*.</w:t>
      </w:r>
    </w:p>
    <w:p w:rsidR="00F419E0" w:rsidRPr="00F419E0" w:rsidRDefault="00F419E0" w:rsidP="00F419E0">
      <w:pPr>
        <w:widowControl w:val="0"/>
        <w:spacing w:after="0" w:line="240" w:lineRule="auto"/>
        <w:ind w:firstLine="567"/>
        <w:rPr>
          <w:rFonts w:ascii="Times New Roman" w:eastAsia="Arial" w:hAnsi="Times New Roman"/>
          <w:b/>
          <w:i/>
          <w:color w:val="000000" w:themeColor="text1"/>
          <w:sz w:val="20"/>
          <w:szCs w:val="20"/>
        </w:rPr>
      </w:pPr>
      <w:r w:rsidRPr="00F419E0">
        <w:rPr>
          <w:rFonts w:ascii="Times New Roman" w:eastAsia="Arial" w:hAnsi="Times New Roman"/>
          <w:b/>
          <w:i/>
          <w:color w:val="000000" w:themeColor="text1"/>
          <w:sz w:val="20"/>
          <w:szCs w:val="20"/>
        </w:rPr>
        <w:t>(*п. 8.3.5 якщо ПОСТАЧАЛЬНИК є нерезидентом України)</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8.3.6. Виконувати належним чином інші зобов’язання, визначені цим Договором.</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 xml:space="preserve">8.4. ПОСТАЧАЛЬНИК має право: </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8.4.1. Своєчасно та в повному обсязі отримувати оплату за поставлений ТОВАР.</w:t>
      </w:r>
    </w:p>
    <w:p w:rsidR="00F419E0" w:rsidRPr="00F419E0" w:rsidRDefault="00F419E0" w:rsidP="00F419E0">
      <w:pPr>
        <w:spacing w:after="0" w:line="240" w:lineRule="auto"/>
        <w:ind w:left="142" w:firstLine="425"/>
        <w:contextualSpacing/>
        <w:jc w:val="both"/>
        <w:outlineLvl w:val="0"/>
        <w:rPr>
          <w:rFonts w:ascii="Times New Roman" w:hAnsi="Times New Roman"/>
          <w:sz w:val="24"/>
          <w:szCs w:val="24"/>
        </w:rPr>
      </w:pPr>
      <w:r w:rsidRPr="00F419E0">
        <w:rPr>
          <w:rFonts w:ascii="Times New Roman" w:hAnsi="Times New Roman"/>
          <w:sz w:val="24"/>
          <w:szCs w:val="24"/>
        </w:rPr>
        <w:t>8.4.2. Користуватися іншими правами, визначеними цим Договором.</w:t>
      </w:r>
    </w:p>
    <w:p w:rsidR="00F419E0" w:rsidRPr="00F419E0" w:rsidRDefault="00F419E0" w:rsidP="00F419E0">
      <w:pPr>
        <w:spacing w:after="0" w:line="240" w:lineRule="auto"/>
        <w:ind w:left="142" w:firstLine="567"/>
        <w:contextualSpacing/>
        <w:jc w:val="both"/>
        <w:outlineLvl w:val="0"/>
        <w:rPr>
          <w:rFonts w:ascii="Times New Roman" w:hAnsi="Times New Roman"/>
          <w:sz w:val="24"/>
          <w:szCs w:val="24"/>
        </w:rPr>
      </w:pPr>
    </w:p>
    <w:p w:rsidR="00F419E0" w:rsidRPr="00F419E0" w:rsidRDefault="00F419E0" w:rsidP="00F419E0">
      <w:pPr>
        <w:widowControl w:val="0"/>
        <w:spacing w:after="0" w:line="240" w:lineRule="auto"/>
        <w:ind w:left="1287"/>
        <w:jc w:val="center"/>
        <w:rPr>
          <w:rFonts w:ascii="Times New Roman" w:hAnsi="Times New Roman"/>
          <w:b/>
          <w:bCs/>
          <w:sz w:val="24"/>
          <w:szCs w:val="24"/>
        </w:rPr>
      </w:pPr>
      <w:r w:rsidRPr="00F419E0">
        <w:rPr>
          <w:rFonts w:ascii="Times New Roman" w:hAnsi="Times New Roman"/>
          <w:b/>
          <w:bCs/>
          <w:sz w:val="24"/>
          <w:szCs w:val="24"/>
          <w:lang w:val="ru-RU"/>
        </w:rPr>
        <w:t xml:space="preserve">9. </w:t>
      </w:r>
      <w:r w:rsidRPr="00F419E0">
        <w:rPr>
          <w:rFonts w:ascii="Times New Roman" w:hAnsi="Times New Roman"/>
          <w:b/>
          <w:bCs/>
          <w:sz w:val="24"/>
          <w:szCs w:val="24"/>
        </w:rPr>
        <w:t>ВІДПОВІДАЛЬНІСТЬ СТОРІН</w:t>
      </w:r>
    </w:p>
    <w:p w:rsidR="00F419E0" w:rsidRPr="00F419E0" w:rsidRDefault="00F419E0" w:rsidP="00F419E0">
      <w:pPr>
        <w:widowControl w:val="0"/>
        <w:spacing w:after="0" w:line="240" w:lineRule="auto"/>
        <w:ind w:left="-360" w:firstLine="567"/>
        <w:contextualSpacing/>
        <w:jc w:val="center"/>
        <w:rPr>
          <w:rFonts w:ascii="Times New Roman" w:hAnsi="Times New Roman" w:cs="Times New Roman"/>
          <w:sz w:val="24"/>
          <w:szCs w:val="24"/>
        </w:rPr>
      </w:pP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lang w:val="ru-RU"/>
        </w:rPr>
        <w:t>9</w:t>
      </w:r>
      <w:r w:rsidRPr="00F419E0">
        <w:rPr>
          <w:rFonts w:ascii="Times New Roman" w:hAnsi="Times New Roman" w:cs="Times New Roman"/>
          <w:sz w:val="24"/>
          <w:szCs w:val="24"/>
        </w:rPr>
        <w:t>.1. За невиконання чи неналежне виконання зобов’язань за цим Договором винна Сторона несе відповідальність згідно з цим Договором і</w:t>
      </w:r>
      <w:r w:rsidRPr="00F419E0" w:rsidDel="00774496">
        <w:rPr>
          <w:rFonts w:ascii="Times New Roman" w:hAnsi="Times New Roman" w:cs="Times New Roman"/>
          <w:sz w:val="24"/>
          <w:szCs w:val="24"/>
        </w:rPr>
        <w:t xml:space="preserve"> </w:t>
      </w:r>
      <w:r w:rsidRPr="00F419E0">
        <w:rPr>
          <w:rFonts w:ascii="Times New Roman" w:hAnsi="Times New Roman" w:cs="Times New Roman"/>
          <w:sz w:val="24"/>
          <w:szCs w:val="24"/>
        </w:rPr>
        <w:t>законодавством.</w:t>
      </w:r>
    </w:p>
    <w:p w:rsidR="00F419E0" w:rsidRPr="00F419E0" w:rsidRDefault="00F419E0" w:rsidP="00F419E0">
      <w:pPr>
        <w:widowControl w:val="0"/>
        <w:spacing w:after="0" w:line="240" w:lineRule="auto"/>
        <w:ind w:firstLine="567"/>
        <w:contextualSpacing/>
        <w:jc w:val="both"/>
        <w:rPr>
          <w:rFonts w:ascii="Times New Roman" w:hAnsi="Times New Roman" w:cs="Times New Roman"/>
          <w:sz w:val="24"/>
          <w:szCs w:val="24"/>
        </w:rPr>
      </w:pPr>
      <w:r w:rsidRPr="00F419E0">
        <w:rPr>
          <w:rFonts w:ascii="Times New Roman" w:hAnsi="Times New Roman" w:cs="Times New Roman"/>
          <w:sz w:val="24"/>
          <w:szCs w:val="24"/>
          <w:lang w:val="ru-RU"/>
        </w:rPr>
        <w:t>9</w:t>
      </w:r>
      <w:r w:rsidRPr="00F419E0">
        <w:rPr>
          <w:rFonts w:ascii="Times New Roman" w:hAnsi="Times New Roman" w:cs="Times New Roman"/>
          <w:sz w:val="24"/>
          <w:szCs w:val="24"/>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F419E0" w:rsidRPr="00F419E0" w:rsidRDefault="00F419E0" w:rsidP="00F419E0">
      <w:pPr>
        <w:widowControl w:val="0"/>
        <w:spacing w:after="0" w:line="240" w:lineRule="auto"/>
        <w:ind w:firstLine="567"/>
        <w:jc w:val="both"/>
        <w:rPr>
          <w:rFonts w:ascii="Times New Roman" w:hAnsi="Times New Roman" w:cs="Times New Roman"/>
          <w:sz w:val="24"/>
          <w:szCs w:val="24"/>
        </w:rPr>
      </w:pPr>
      <w:r w:rsidRPr="00F419E0">
        <w:rPr>
          <w:rFonts w:ascii="Times New Roman" w:hAnsi="Times New Roman" w:cs="Times New Roman"/>
          <w:sz w:val="24"/>
          <w:szCs w:val="24"/>
          <w:lang w:val="ru-RU"/>
        </w:rPr>
        <w:t>9</w:t>
      </w:r>
      <w:r w:rsidRPr="00F419E0">
        <w:rPr>
          <w:rFonts w:ascii="Times New Roman" w:hAnsi="Times New Roman" w:cs="Times New Roman"/>
          <w:sz w:val="24"/>
          <w:szCs w:val="24"/>
        </w:rPr>
        <w:t>.3. ПОСТАЧАЛЬНИК за цим Договором несе таку відповідальність:</w:t>
      </w:r>
    </w:p>
    <w:p w:rsidR="00F419E0" w:rsidRPr="00F419E0" w:rsidRDefault="00F419E0" w:rsidP="00F419E0">
      <w:pPr>
        <w:widowControl w:val="0"/>
        <w:spacing w:after="0" w:line="240" w:lineRule="auto"/>
        <w:ind w:firstLine="567"/>
        <w:jc w:val="both"/>
        <w:rPr>
          <w:rFonts w:ascii="Times New Roman" w:hAnsi="Times New Roman" w:cs="Times New Roman"/>
          <w:sz w:val="24"/>
          <w:szCs w:val="24"/>
        </w:rPr>
      </w:pPr>
      <w:r w:rsidRPr="00F419E0">
        <w:rPr>
          <w:rFonts w:ascii="Times New Roman" w:hAnsi="Times New Roman" w:cs="Times New Roman"/>
          <w:sz w:val="24"/>
          <w:szCs w:val="24"/>
          <w:lang w:val="ru-RU"/>
        </w:rPr>
        <w:t>9</w:t>
      </w:r>
      <w:r w:rsidRPr="00F419E0">
        <w:rPr>
          <w:rFonts w:ascii="Times New Roman" w:hAnsi="Times New Roman" w:cs="Times New Roman"/>
          <w:sz w:val="24"/>
          <w:szCs w:val="24"/>
        </w:rPr>
        <w:t>.3.1.</w:t>
      </w:r>
      <w:r w:rsidRPr="00F419E0">
        <w:rPr>
          <w:sz w:val="24"/>
          <w:szCs w:val="24"/>
        </w:rPr>
        <w:t xml:space="preserve"> </w:t>
      </w:r>
      <w:r w:rsidRPr="00F419E0">
        <w:rPr>
          <w:rFonts w:ascii="Times New Roman" w:hAnsi="Times New Roman" w:cs="Times New Roman"/>
          <w:sz w:val="24"/>
          <w:szCs w:val="24"/>
        </w:rPr>
        <w:t xml:space="preserve">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w:t>
      </w:r>
      <w:r w:rsidRPr="00F419E0">
        <w:rPr>
          <w:rFonts w:ascii="Times New Roman" w:hAnsi="Times New Roman" w:cs="Times New Roman"/>
          <w:sz w:val="24"/>
          <w:szCs w:val="24"/>
          <w:lang w:val="ru-RU"/>
        </w:rPr>
        <w:t>4</w:t>
      </w:r>
      <w:r w:rsidRPr="00F419E0">
        <w:rPr>
          <w:rFonts w:ascii="Times New Roman" w:hAnsi="Times New Roman" w:cs="Times New Roman"/>
          <w:sz w:val="24"/>
          <w:szCs w:val="24"/>
        </w:rPr>
        <w:t>.</w:t>
      </w:r>
      <w:r w:rsidRPr="00F419E0">
        <w:rPr>
          <w:rFonts w:ascii="Times New Roman" w:hAnsi="Times New Roman" w:cs="Times New Roman"/>
          <w:sz w:val="24"/>
          <w:szCs w:val="24"/>
          <w:lang w:val="ru-RU"/>
        </w:rPr>
        <w:t>2</w:t>
      </w:r>
      <w:r w:rsidRPr="00F419E0">
        <w:rPr>
          <w:rFonts w:ascii="Times New Roman" w:hAnsi="Times New Roman" w:cs="Times New Roman"/>
          <w:sz w:val="24"/>
          <w:szCs w:val="24"/>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F419E0">
        <w:rPr>
          <w:rFonts w:ascii="Times New Roman" w:hAnsi="Times New Roman" w:cs="Times New Roman"/>
          <w:sz w:val="24"/>
          <w:szCs w:val="24"/>
        </w:rPr>
        <w:t>в строк</w:t>
      </w:r>
      <w:proofErr w:type="gramEnd"/>
      <w:r w:rsidRPr="00F419E0">
        <w:rPr>
          <w:rFonts w:ascii="Times New Roman" w:hAnsi="Times New Roman" w:cs="Times New Roman"/>
          <w:sz w:val="24"/>
          <w:szCs w:val="24"/>
        </w:rPr>
        <w:t xml:space="preserve"> ТОВАРУ за кожен день прострочення. При цьому ПОСТАЧАЛЬНИК не звільняється від виконання своїх зобов’язань </w:t>
      </w:r>
      <w:proofErr w:type="spellStart"/>
      <w:r w:rsidRPr="00F419E0">
        <w:rPr>
          <w:rFonts w:ascii="Times New Roman" w:hAnsi="Times New Roman" w:cs="Times New Roman"/>
          <w:sz w:val="24"/>
          <w:szCs w:val="24"/>
        </w:rPr>
        <w:t>допоставити</w:t>
      </w:r>
      <w:proofErr w:type="spellEnd"/>
      <w:r w:rsidRPr="00F419E0">
        <w:rPr>
          <w:rFonts w:ascii="Times New Roman" w:hAnsi="Times New Roman" w:cs="Times New Roman"/>
          <w:sz w:val="24"/>
          <w:szCs w:val="24"/>
        </w:rPr>
        <w:t xml:space="preserve"> ТОВАР, якщо про інше його не попередив письмово ПОКУПЕЦЬ.</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9.3.2. За поставку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rsidR="00F419E0" w:rsidRPr="00F419E0" w:rsidRDefault="00F419E0" w:rsidP="00F419E0">
      <w:pPr>
        <w:widowControl w:val="0"/>
        <w:tabs>
          <w:tab w:val="left" w:pos="1995"/>
        </w:tabs>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 xml:space="preserve">При порушенні строків </w:t>
      </w:r>
      <w:proofErr w:type="spellStart"/>
      <w:r w:rsidRPr="00F419E0">
        <w:rPr>
          <w:rFonts w:ascii="Times New Roman" w:eastAsia="Times New Roman" w:hAnsi="Times New Roman" w:cs="Times New Roman"/>
          <w:sz w:val="24"/>
          <w:szCs w:val="24"/>
          <w:lang w:val="ru-RU" w:eastAsia="zh-CN"/>
        </w:rPr>
        <w:t>усунення</w:t>
      </w:r>
      <w:proofErr w:type="spellEnd"/>
      <w:r w:rsidRPr="00F419E0">
        <w:rPr>
          <w:rFonts w:ascii="Times New Roman" w:eastAsia="Times New Roman" w:hAnsi="Times New Roman" w:cs="Times New Roman"/>
          <w:sz w:val="24"/>
          <w:szCs w:val="24"/>
          <w:lang w:val="ru-RU" w:eastAsia="zh-CN"/>
        </w:rPr>
        <w:t xml:space="preserve"> </w:t>
      </w:r>
      <w:proofErr w:type="spellStart"/>
      <w:r w:rsidRPr="00F419E0">
        <w:rPr>
          <w:rFonts w:ascii="Times New Roman" w:eastAsia="Times New Roman" w:hAnsi="Times New Roman" w:cs="Times New Roman"/>
          <w:sz w:val="24"/>
          <w:szCs w:val="24"/>
          <w:lang w:val="ru-RU" w:eastAsia="zh-CN"/>
        </w:rPr>
        <w:t>недоліків</w:t>
      </w:r>
      <w:proofErr w:type="spellEnd"/>
      <w:r w:rsidRPr="00F419E0">
        <w:rPr>
          <w:rFonts w:ascii="Times New Roman" w:eastAsia="Times New Roman" w:hAnsi="Times New Roman" w:cs="Times New Roman"/>
          <w:sz w:val="24"/>
          <w:szCs w:val="24"/>
          <w:lang w:val="ru-RU" w:eastAsia="zh-CN"/>
        </w:rPr>
        <w:t xml:space="preserve"> </w:t>
      </w:r>
      <w:proofErr w:type="spellStart"/>
      <w:r w:rsidRPr="00F419E0">
        <w:rPr>
          <w:rFonts w:ascii="Times New Roman" w:eastAsia="Times New Roman" w:hAnsi="Times New Roman" w:cs="Times New Roman"/>
          <w:sz w:val="24"/>
          <w:szCs w:val="24"/>
          <w:lang w:val="ru-RU" w:eastAsia="zh-CN"/>
        </w:rPr>
        <w:t>або</w:t>
      </w:r>
      <w:proofErr w:type="spellEnd"/>
      <w:r w:rsidRPr="00F419E0">
        <w:rPr>
          <w:rFonts w:ascii="Times New Roman" w:eastAsia="Times New Roman" w:hAnsi="Times New Roman" w:cs="Times New Roman"/>
          <w:sz w:val="24"/>
          <w:szCs w:val="24"/>
          <w:lang w:val="ru-RU" w:eastAsia="zh-CN"/>
        </w:rPr>
        <w:t xml:space="preserve"> </w:t>
      </w:r>
      <w:proofErr w:type="spellStart"/>
      <w:r w:rsidRPr="00F419E0">
        <w:rPr>
          <w:rFonts w:ascii="Times New Roman" w:eastAsia="Times New Roman" w:hAnsi="Times New Roman" w:cs="Times New Roman"/>
          <w:sz w:val="24"/>
          <w:szCs w:val="24"/>
          <w:lang w:val="ru-RU" w:eastAsia="zh-CN"/>
        </w:rPr>
        <w:t>заміни</w:t>
      </w:r>
      <w:proofErr w:type="spellEnd"/>
      <w:r w:rsidRPr="00F419E0">
        <w:rPr>
          <w:rFonts w:ascii="Times New Roman" w:eastAsia="Times New Roman" w:hAnsi="Times New Roman" w:cs="Times New Roman"/>
          <w:sz w:val="24"/>
          <w:szCs w:val="24"/>
          <w:lang w:val="ru-RU" w:eastAsia="zh-CN"/>
        </w:rPr>
        <w:t xml:space="preserve"> </w:t>
      </w:r>
      <w:proofErr w:type="spellStart"/>
      <w:r w:rsidRPr="00F419E0">
        <w:rPr>
          <w:rFonts w:ascii="Times New Roman" w:eastAsia="Times New Roman" w:hAnsi="Times New Roman" w:cs="Times New Roman"/>
          <w:sz w:val="24"/>
          <w:szCs w:val="24"/>
          <w:lang w:val="ru-RU" w:eastAsia="zh-CN"/>
        </w:rPr>
        <w:t>неякісного</w:t>
      </w:r>
      <w:proofErr w:type="spellEnd"/>
      <w:r w:rsidRPr="00F419E0">
        <w:rPr>
          <w:rFonts w:ascii="Times New Roman" w:eastAsia="Times New Roman" w:hAnsi="Times New Roman" w:cs="Times New Roman"/>
          <w:sz w:val="24"/>
          <w:szCs w:val="24"/>
          <w:lang w:val="ru-RU" w:eastAsia="zh-CN"/>
        </w:rPr>
        <w:t xml:space="preserve"> </w:t>
      </w:r>
      <w:r w:rsidRPr="00F419E0">
        <w:rPr>
          <w:rFonts w:ascii="Times New Roman" w:eastAsia="Times New Roman" w:hAnsi="Times New Roman" w:cs="Times New Roman"/>
          <w:sz w:val="24"/>
          <w:szCs w:val="24"/>
          <w:lang w:eastAsia="zh-CN"/>
        </w:rPr>
        <w:t>ТОВАРУ,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попередив письмово ПОКУПЕЦЬ.</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val="ru-RU" w:eastAsia="ru-RU"/>
        </w:rPr>
        <w:t>9</w:t>
      </w:r>
      <w:r w:rsidRPr="00F419E0">
        <w:rPr>
          <w:rFonts w:ascii="Times New Roman" w:eastAsia="Times New Roman" w:hAnsi="Times New Roman" w:cs="Times New Roman"/>
          <w:sz w:val="24"/>
          <w:szCs w:val="24"/>
          <w:lang w:eastAsia="ru-RU"/>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понесені у зв’язку із зберіганням та вивезенням ТОВАРУ, згідно з виставленим ПОКУПЦЕМ рахунком.</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val="ru-RU" w:eastAsia="ru-RU"/>
        </w:rPr>
        <w:t>9</w:t>
      </w:r>
      <w:r w:rsidRPr="00F419E0">
        <w:rPr>
          <w:rFonts w:ascii="Times New Roman" w:eastAsia="Times New Roman" w:hAnsi="Times New Roman" w:cs="Times New Roman"/>
          <w:sz w:val="24"/>
          <w:szCs w:val="24"/>
          <w:lang w:eastAsia="ru-RU"/>
        </w:rPr>
        <w:t xml:space="preserve">.5.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w:t>
      </w:r>
      <w:r w:rsidRPr="00F419E0">
        <w:rPr>
          <w:rFonts w:ascii="Times New Roman" w:eastAsia="Times New Roman" w:hAnsi="Times New Roman" w:cs="Times New Roman"/>
          <w:sz w:val="24"/>
          <w:szCs w:val="24"/>
          <w:lang w:eastAsia="ru-RU"/>
        </w:rPr>
        <w:lastRenderedPageBreak/>
        <w:t>ТОВАРУ, ПОСТАЧАЛЬНИК відшкодовує такі штрафні санкції та/або витрати ПОКУПЦЮ у повному обсязі.</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val="ru-RU" w:eastAsia="ru-RU"/>
        </w:rPr>
        <w:t>9</w:t>
      </w:r>
      <w:r w:rsidRPr="00F419E0">
        <w:rPr>
          <w:rFonts w:ascii="Times New Roman" w:eastAsia="Times New Roman" w:hAnsi="Times New Roman" w:cs="Times New Roman"/>
          <w:sz w:val="24"/>
          <w:szCs w:val="24"/>
          <w:lang w:eastAsia="ru-RU"/>
        </w:rPr>
        <w:t>.6. Сплата штрафних санкцій не звільняє Сторони від виконання взятих на себе зобов’язань.</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коригування, протягом 5 (п’яти) банківських днів з дати відповідної вимоги ПОКУПЦЯ.</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Застосування до ПОСТАЧАЛЬНИКА зазначеного штрафу не залежить від того, чи пов’язані вказані порушення (</w:t>
      </w:r>
      <w:proofErr w:type="spellStart"/>
      <w:r w:rsidRPr="00F419E0">
        <w:rPr>
          <w:rFonts w:ascii="Times New Roman" w:eastAsia="Times New Roman" w:hAnsi="Times New Roman" w:cs="Times New Roman"/>
          <w:sz w:val="24"/>
          <w:szCs w:val="24"/>
          <w:lang w:eastAsia="ru-RU"/>
        </w:rPr>
        <w:t>нереєстрація</w:t>
      </w:r>
      <w:proofErr w:type="spellEnd"/>
      <w:r w:rsidRPr="00F419E0">
        <w:rPr>
          <w:rFonts w:ascii="Times New Roman" w:eastAsia="Times New Roman" w:hAnsi="Times New Roman" w:cs="Times New Roman"/>
          <w:sz w:val="24"/>
          <w:szCs w:val="24"/>
          <w:lang w:eastAsia="ru-RU"/>
        </w:rPr>
        <w:t>, несвоєчасна реєстрація, реєстрація з помилками) із зупиненням реєстрації такої (-</w:t>
      </w:r>
      <w:proofErr w:type="spellStart"/>
      <w:r w:rsidRPr="00F419E0">
        <w:rPr>
          <w:rFonts w:ascii="Times New Roman" w:eastAsia="Times New Roman" w:hAnsi="Times New Roman" w:cs="Times New Roman"/>
          <w:sz w:val="24"/>
          <w:szCs w:val="24"/>
          <w:lang w:eastAsia="ru-RU"/>
        </w:rPr>
        <w:t>их</w:t>
      </w:r>
      <w:proofErr w:type="spellEnd"/>
      <w:r w:rsidRPr="00F419E0">
        <w:rPr>
          <w:rFonts w:ascii="Times New Roman" w:eastAsia="Times New Roman" w:hAnsi="Times New Roman" w:cs="Times New Roman"/>
          <w:sz w:val="24"/>
          <w:szCs w:val="24"/>
          <w:lang w:eastAsia="ru-RU"/>
        </w:rPr>
        <w:t>) податкову (-і) накладну (-і) чи розрахунок (-</w:t>
      </w:r>
      <w:proofErr w:type="spellStart"/>
      <w:r w:rsidRPr="00F419E0">
        <w:rPr>
          <w:rFonts w:ascii="Times New Roman" w:eastAsia="Times New Roman" w:hAnsi="Times New Roman" w:cs="Times New Roman"/>
          <w:sz w:val="24"/>
          <w:szCs w:val="24"/>
          <w:lang w:eastAsia="ru-RU"/>
        </w:rPr>
        <w:t>ки</w:t>
      </w:r>
      <w:proofErr w:type="spellEnd"/>
      <w:r w:rsidRPr="00F419E0">
        <w:rPr>
          <w:rFonts w:ascii="Times New Roman" w:eastAsia="Times New Roman" w:hAnsi="Times New Roman" w:cs="Times New Roman"/>
          <w:sz w:val="24"/>
          <w:szCs w:val="24"/>
          <w:lang w:eastAsia="ru-RU"/>
        </w:rPr>
        <w:t xml:space="preserve">) коригування </w:t>
      </w:r>
      <w:r w:rsidRPr="00F419E0">
        <w:rPr>
          <w:rFonts w:ascii="Times New Roman" w:eastAsia="Times New Roman" w:hAnsi="Times New Roman" w:cs="Times New Roman"/>
          <w:b/>
          <w:sz w:val="24"/>
          <w:szCs w:val="24"/>
          <w:lang w:eastAsia="ru-RU"/>
        </w:rPr>
        <w:t>*.</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b/>
          <w:sz w:val="24"/>
          <w:szCs w:val="24"/>
          <w:lang w:eastAsia="ru-RU"/>
        </w:rPr>
      </w:pPr>
      <w:r w:rsidRPr="00F419E0">
        <w:rPr>
          <w:rFonts w:ascii="Times New Roman" w:eastAsia="Times New Roman" w:hAnsi="Times New Roman" w:cs="Times New Roman"/>
          <w:b/>
          <w:sz w:val="24"/>
          <w:szCs w:val="24"/>
          <w:lang w:eastAsia="ru-RU"/>
        </w:rPr>
        <w:t>(</w:t>
      </w:r>
      <w:r w:rsidRPr="00F419E0">
        <w:rPr>
          <w:rFonts w:ascii="Times New Roman" w:eastAsia="Times New Roman" w:hAnsi="Times New Roman" w:cs="Times New Roman"/>
          <w:b/>
          <w:i/>
          <w:sz w:val="20"/>
          <w:szCs w:val="20"/>
          <w:lang w:eastAsia="ru-RU"/>
        </w:rPr>
        <w:t>* для  платників ПДВ)</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val="ru-RU" w:eastAsia="ru-RU"/>
        </w:rPr>
        <w:t>9</w:t>
      </w:r>
      <w:r w:rsidRPr="00F419E0">
        <w:rPr>
          <w:rFonts w:ascii="Times New Roman" w:eastAsia="Times New Roman" w:hAnsi="Times New Roman" w:cs="Times New Roman"/>
          <w:sz w:val="24"/>
          <w:szCs w:val="24"/>
          <w:lang w:eastAsia="ru-RU"/>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val="ru-RU" w:eastAsia="ru-RU"/>
        </w:rPr>
        <w:t>9</w:t>
      </w:r>
      <w:r w:rsidRPr="00F419E0">
        <w:rPr>
          <w:rFonts w:ascii="Times New Roman" w:eastAsia="Times New Roman" w:hAnsi="Times New Roman" w:cs="Times New Roman"/>
          <w:sz w:val="24"/>
          <w:szCs w:val="24"/>
          <w:lang w:eastAsia="ru-RU"/>
        </w:rPr>
        <w:t>.9. У разі порушення п. 17.</w:t>
      </w:r>
      <w:r w:rsidRPr="00F419E0">
        <w:rPr>
          <w:rFonts w:ascii="Times New Roman" w:eastAsia="Times New Roman" w:hAnsi="Times New Roman" w:cs="Times New Roman"/>
          <w:sz w:val="24"/>
          <w:szCs w:val="24"/>
          <w:lang w:val="ru-RU" w:eastAsia="ru-RU"/>
        </w:rPr>
        <w:t>6</w:t>
      </w:r>
      <w:r w:rsidRPr="00F419E0">
        <w:rPr>
          <w:rFonts w:ascii="Times New Roman" w:eastAsia="Times New Roman" w:hAnsi="Times New Roman" w:cs="Times New Roman"/>
          <w:sz w:val="24"/>
          <w:szCs w:val="24"/>
          <w:lang w:eastAsia="ru-RU"/>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17.</w:t>
      </w:r>
      <w:r w:rsidRPr="00F419E0">
        <w:rPr>
          <w:rFonts w:ascii="Times New Roman" w:eastAsia="Times New Roman" w:hAnsi="Times New Roman" w:cs="Times New Roman"/>
          <w:sz w:val="24"/>
          <w:szCs w:val="24"/>
          <w:lang w:val="ru-RU" w:eastAsia="ru-RU"/>
        </w:rPr>
        <w:t>6</w:t>
      </w:r>
      <w:r w:rsidRPr="00F419E0">
        <w:rPr>
          <w:rFonts w:ascii="Times New Roman" w:eastAsia="Times New Roman" w:hAnsi="Times New Roman" w:cs="Times New Roman"/>
          <w:sz w:val="24"/>
          <w:szCs w:val="24"/>
          <w:lang w:eastAsia="ru-RU"/>
        </w:rPr>
        <w:t xml:space="preserve"> цього Договору за ініціативою зацікавленої Сторони, визнається недійсною у порядку, визначеному законодавством України.</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val="ru-RU" w:eastAsia="ru-RU"/>
        </w:rPr>
        <w:t>9</w:t>
      </w:r>
      <w:r w:rsidRPr="00F419E0">
        <w:rPr>
          <w:rFonts w:ascii="Times New Roman" w:eastAsia="Times New Roman" w:hAnsi="Times New Roman" w:cs="Times New Roman"/>
          <w:sz w:val="24"/>
          <w:szCs w:val="24"/>
          <w:lang w:eastAsia="ru-RU"/>
        </w:rPr>
        <w:t xml:space="preserve">.10. У разі невиконання та/або неналежного виконання п. 5.7 цього Договору ПОСТАЧАЛЬНИК сплачує штраф у розмірі 30 (тридцять) % від вартості усього ТОВАРУ, щодо якого не надана та/або неналежно надана інформація згідно з п. 5.7 цього Договору. </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У разі несвоєчасного виконання п. 5.7 цього Договору ПОСТАЧАЛЬНИК сплачує штраф у розмірі 1 (одного) % від вартості усього ТОВАРУ, щодо якого несвоєчасно надана інформація згідно з п. 5.7 цього Договору </w:t>
      </w:r>
      <w:r w:rsidRPr="00F419E0">
        <w:rPr>
          <w:rFonts w:ascii="Times New Roman" w:eastAsia="Times New Roman" w:hAnsi="Times New Roman" w:cs="Times New Roman"/>
          <w:b/>
          <w:sz w:val="24"/>
          <w:szCs w:val="24"/>
          <w:lang w:eastAsia="ru-RU"/>
        </w:rPr>
        <w:t>*</w:t>
      </w:r>
      <w:r w:rsidRPr="00F419E0">
        <w:rPr>
          <w:rFonts w:ascii="Times New Roman" w:eastAsia="Times New Roman" w:hAnsi="Times New Roman" w:cs="Times New Roman"/>
          <w:sz w:val="24"/>
          <w:szCs w:val="24"/>
          <w:lang w:eastAsia="ru-RU"/>
        </w:rPr>
        <w:t xml:space="preserve">. </w:t>
      </w:r>
    </w:p>
    <w:p w:rsidR="00F419E0" w:rsidRPr="00F419E0" w:rsidRDefault="00F419E0" w:rsidP="00F419E0">
      <w:pPr>
        <w:widowControl w:val="0"/>
        <w:shd w:val="clear" w:color="auto" w:fill="FFFFFF" w:themeFill="background1"/>
        <w:autoSpaceDE w:val="0"/>
        <w:autoSpaceDN w:val="0"/>
        <w:adjustRightInd w:val="0"/>
        <w:spacing w:after="0" w:line="240" w:lineRule="auto"/>
        <w:ind w:right="20" w:firstLine="567"/>
        <w:contextualSpacing/>
        <w:jc w:val="both"/>
        <w:rPr>
          <w:rFonts w:ascii="Times New Roman" w:eastAsia="Arial" w:hAnsi="Times New Roman"/>
          <w:b/>
          <w:i/>
          <w:color w:val="000000" w:themeColor="text1"/>
          <w:sz w:val="20"/>
          <w:szCs w:val="20"/>
        </w:rPr>
      </w:pPr>
      <w:r w:rsidRPr="00F419E0">
        <w:rPr>
          <w:rFonts w:ascii="Times New Roman" w:eastAsia="Arial" w:hAnsi="Times New Roman"/>
          <w:b/>
          <w:i/>
          <w:color w:val="000000" w:themeColor="text1"/>
          <w:sz w:val="20"/>
          <w:szCs w:val="20"/>
        </w:rPr>
        <w:t xml:space="preserve">(* п. </w:t>
      </w:r>
      <w:r w:rsidRPr="00F419E0">
        <w:rPr>
          <w:rFonts w:ascii="Times New Roman" w:eastAsia="Arial" w:hAnsi="Times New Roman"/>
          <w:b/>
          <w:i/>
          <w:color w:val="000000" w:themeColor="text1"/>
          <w:sz w:val="20"/>
          <w:szCs w:val="20"/>
          <w:lang w:val="ru-RU"/>
        </w:rPr>
        <w:t>9</w:t>
      </w:r>
      <w:r w:rsidRPr="00F419E0">
        <w:rPr>
          <w:rFonts w:ascii="Times New Roman" w:eastAsia="Arial" w:hAnsi="Times New Roman"/>
          <w:b/>
          <w:i/>
          <w:color w:val="000000" w:themeColor="text1"/>
          <w:sz w:val="20"/>
          <w:szCs w:val="20"/>
        </w:rPr>
        <w:t>.10 у разі закупівлі ТОВАРУ, його комплектуючих іноземного виробництва)</w:t>
      </w:r>
    </w:p>
    <w:p w:rsidR="00F419E0" w:rsidRPr="00F419E0" w:rsidRDefault="00F419E0" w:rsidP="00F419E0">
      <w:pPr>
        <w:spacing w:after="0" w:line="240" w:lineRule="auto"/>
        <w:ind w:firstLine="567"/>
        <w:contextualSpacing/>
        <w:jc w:val="center"/>
        <w:rPr>
          <w:rFonts w:ascii="Times New Roman" w:hAnsi="Times New Roman" w:cs="Times New Roman"/>
          <w:b/>
          <w:sz w:val="24"/>
          <w:szCs w:val="24"/>
        </w:rPr>
      </w:pPr>
    </w:p>
    <w:p w:rsidR="00F419E0" w:rsidRPr="00F419E0" w:rsidRDefault="00F419E0" w:rsidP="00F419E0">
      <w:pPr>
        <w:spacing w:after="0" w:line="240" w:lineRule="auto"/>
        <w:ind w:firstLine="567"/>
        <w:contextualSpacing/>
        <w:jc w:val="center"/>
        <w:rPr>
          <w:rFonts w:ascii="Times New Roman" w:hAnsi="Times New Roman" w:cs="Times New Roman"/>
          <w:b/>
          <w:bCs/>
          <w:sz w:val="24"/>
          <w:szCs w:val="24"/>
        </w:rPr>
      </w:pPr>
      <w:r w:rsidRPr="00F419E0">
        <w:rPr>
          <w:rFonts w:ascii="Times New Roman" w:hAnsi="Times New Roman" w:cs="Times New Roman"/>
          <w:b/>
          <w:sz w:val="24"/>
          <w:szCs w:val="24"/>
        </w:rPr>
        <w:t xml:space="preserve">10. ОБСТАВИНИ НЕПЕРЕБОРНОЇ СИЛИ </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u w:val="single"/>
        </w:rPr>
      </w:pPr>
    </w:p>
    <w:p w:rsidR="00F419E0" w:rsidRPr="00F419E0" w:rsidRDefault="00F419E0" w:rsidP="00F419E0">
      <w:pPr>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419E0">
        <w:rPr>
          <w:rFonts w:ascii="Times New Roman" w:hAnsi="Times New Roman"/>
          <w:sz w:val="24"/>
          <w:szCs w:val="24"/>
        </w:rPr>
        <w:t>проток</w:t>
      </w:r>
      <w:proofErr w:type="spellEnd"/>
      <w:r w:rsidRPr="00F419E0">
        <w:rPr>
          <w:rFonts w:ascii="Times New Roman" w:hAnsi="Times New Roman"/>
          <w:sz w:val="24"/>
          <w:szCs w:val="24"/>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F419E0" w:rsidRPr="00F419E0" w:rsidRDefault="00F419E0" w:rsidP="00F419E0">
      <w:pPr>
        <w:spacing w:after="0"/>
        <w:ind w:firstLine="567"/>
        <w:jc w:val="both"/>
        <w:rPr>
          <w:rFonts w:ascii="Times New Roman" w:hAnsi="Times New Roman"/>
          <w:color w:val="000000"/>
          <w:sz w:val="24"/>
          <w:szCs w:val="24"/>
        </w:rPr>
      </w:pPr>
      <w:r w:rsidRPr="00F419E0">
        <w:rPr>
          <w:rFonts w:ascii="Times New Roman" w:hAnsi="Times New Roman"/>
          <w:color w:val="000000"/>
          <w:sz w:val="24"/>
          <w:szCs w:val="24"/>
        </w:rPr>
        <w:lastRenderedPageBreak/>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F419E0" w:rsidRPr="00F419E0" w:rsidRDefault="00F419E0" w:rsidP="00F419E0">
      <w:pPr>
        <w:adjustRightInd w:val="0"/>
        <w:spacing w:after="0" w:line="240" w:lineRule="auto"/>
        <w:ind w:firstLine="567"/>
        <w:contextualSpacing/>
        <w:jc w:val="both"/>
        <w:rPr>
          <w:rFonts w:ascii="Times New Roman" w:hAnsi="Times New Roman"/>
          <w:color w:val="000000"/>
          <w:sz w:val="24"/>
          <w:szCs w:val="24"/>
        </w:rPr>
      </w:pPr>
      <w:r w:rsidRPr="00F419E0">
        <w:rPr>
          <w:rFonts w:ascii="Times New Roman" w:hAnsi="Times New Roman"/>
          <w:sz w:val="24"/>
          <w:szCs w:val="24"/>
          <w:lang w:val="ru-RU"/>
        </w:rPr>
        <w:t>10</w:t>
      </w:r>
      <w:r w:rsidRPr="00F419E0">
        <w:rPr>
          <w:rFonts w:ascii="Times New Roman" w:hAnsi="Times New Roman"/>
          <w:sz w:val="24"/>
          <w:szCs w:val="24"/>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w:t>
      </w:r>
      <w:r w:rsidRPr="00F419E0">
        <w:rPr>
          <w:rFonts w:ascii="Times New Roman" w:eastAsia="Calibri" w:hAnsi="Times New Roman"/>
          <w:sz w:val="24"/>
          <w:szCs w:val="24"/>
        </w:rPr>
        <w:t xml:space="preserve">з подальшим наданням підтверджуючих документів у строк, що не перевищує 30 (тридцяти) робочих днів. </w:t>
      </w:r>
      <w:r w:rsidRPr="00F419E0">
        <w:rPr>
          <w:rFonts w:ascii="Times New Roman" w:hAnsi="Times New Roman"/>
          <w:color w:val="000000"/>
          <w:sz w:val="24"/>
          <w:szCs w:val="24"/>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F419E0" w:rsidRPr="00F419E0" w:rsidRDefault="00F419E0" w:rsidP="00F419E0">
      <w:pPr>
        <w:spacing w:after="0" w:line="240" w:lineRule="auto"/>
        <w:ind w:firstLine="567"/>
        <w:contextualSpacing/>
        <w:jc w:val="both"/>
        <w:rPr>
          <w:rFonts w:ascii="Times New Roman" w:hAnsi="Times New Roman"/>
          <w:color w:val="000000"/>
          <w:sz w:val="24"/>
          <w:szCs w:val="24"/>
        </w:rPr>
      </w:pPr>
      <w:r w:rsidRPr="00F419E0">
        <w:rPr>
          <w:rFonts w:ascii="Times New Roman" w:hAnsi="Times New Roman"/>
          <w:color w:val="000000"/>
          <w:sz w:val="24"/>
          <w:szCs w:val="24"/>
          <w:lang w:val="ru-RU"/>
        </w:rPr>
        <w:t>10</w:t>
      </w:r>
      <w:r w:rsidRPr="00F419E0">
        <w:rPr>
          <w:rFonts w:ascii="Times New Roman" w:hAnsi="Times New Roman"/>
          <w:color w:val="000000"/>
          <w:sz w:val="24"/>
          <w:szCs w:val="24"/>
        </w:rPr>
        <w:t xml:space="preserve">.3. Якщо будь-які обставини непереборної сили, що підтверджені </w:t>
      </w:r>
      <w:proofErr w:type="gramStart"/>
      <w:r w:rsidRPr="00F419E0">
        <w:rPr>
          <w:rFonts w:ascii="Times New Roman" w:hAnsi="Times New Roman"/>
          <w:color w:val="000000"/>
          <w:sz w:val="24"/>
          <w:szCs w:val="24"/>
        </w:rPr>
        <w:t>у порядку</w:t>
      </w:r>
      <w:proofErr w:type="gramEnd"/>
      <w:r w:rsidRPr="00F419E0">
        <w:rPr>
          <w:rFonts w:ascii="Times New Roman" w:hAnsi="Times New Roman"/>
          <w:color w:val="000000"/>
          <w:sz w:val="24"/>
          <w:szCs w:val="24"/>
        </w:rPr>
        <w:t xml:space="preserve">, встановленому цим Договором, прямо </w:t>
      </w:r>
      <w:proofErr w:type="spellStart"/>
      <w:r w:rsidRPr="00F419E0">
        <w:rPr>
          <w:rFonts w:ascii="Times New Roman" w:hAnsi="Times New Roman"/>
          <w:color w:val="000000"/>
          <w:sz w:val="24"/>
          <w:szCs w:val="24"/>
        </w:rPr>
        <w:t>спричинять</w:t>
      </w:r>
      <w:proofErr w:type="spellEnd"/>
      <w:r w:rsidRPr="00F419E0">
        <w:rPr>
          <w:rFonts w:ascii="Times New Roman" w:hAnsi="Times New Roman"/>
          <w:color w:val="000000"/>
          <w:sz w:val="24"/>
          <w:szCs w:val="24"/>
        </w:rPr>
        <w:t xml:space="preserve"> несвоєчасність виконання Договору, то умови Договору можуть бути подовжені на строк, рівний тривалості цих обставин</w:t>
      </w:r>
      <w:r w:rsidRPr="00F419E0">
        <w:rPr>
          <w:rFonts w:ascii="Times New Roman" w:eastAsia="Calibri" w:hAnsi="Times New Roman"/>
          <w:sz w:val="24"/>
          <w:szCs w:val="24"/>
        </w:rPr>
        <w:t xml:space="preserve">, про що Сторони </w:t>
      </w:r>
      <w:r w:rsidRPr="00F419E0">
        <w:rPr>
          <w:rFonts w:ascii="Times New Roman" w:hAnsi="Times New Roman"/>
          <w:color w:val="000000"/>
          <w:sz w:val="24"/>
          <w:szCs w:val="24"/>
        </w:rPr>
        <w:t xml:space="preserve">укладають додаткову угоду. </w:t>
      </w:r>
    </w:p>
    <w:p w:rsidR="00F419E0" w:rsidRPr="00F419E0" w:rsidRDefault="00F419E0" w:rsidP="00F419E0">
      <w:pPr>
        <w:adjustRightInd w:val="0"/>
        <w:spacing w:after="0" w:line="240" w:lineRule="auto"/>
        <w:ind w:firstLine="567"/>
        <w:contextualSpacing/>
        <w:jc w:val="both"/>
        <w:rPr>
          <w:rFonts w:ascii="Times New Roman" w:hAnsi="Times New Roman"/>
          <w:color w:val="000000"/>
          <w:sz w:val="24"/>
          <w:szCs w:val="24"/>
        </w:rPr>
      </w:pPr>
      <w:r w:rsidRPr="00F419E0">
        <w:rPr>
          <w:rFonts w:ascii="Times New Roman" w:hAnsi="Times New Roman"/>
          <w:color w:val="000000"/>
          <w:sz w:val="24"/>
          <w:szCs w:val="24"/>
          <w:lang w:val="ru-RU"/>
        </w:rPr>
        <w:t>10</w:t>
      </w:r>
      <w:r w:rsidRPr="00F419E0">
        <w:rPr>
          <w:rFonts w:ascii="Times New Roman" w:hAnsi="Times New Roman"/>
          <w:color w:val="000000"/>
          <w:sz w:val="24"/>
          <w:szCs w:val="24"/>
        </w:rPr>
        <w:t xml:space="preserve">.4. Якщо строк дії обставин непереборної сили продовжується більше ніж </w:t>
      </w:r>
      <w:r w:rsidRPr="00F419E0">
        <w:rPr>
          <w:rFonts w:ascii="Times New Roman" w:hAnsi="Times New Roman"/>
          <w:color w:val="000000"/>
          <w:sz w:val="24"/>
          <w:szCs w:val="24"/>
        </w:rPr>
        <w:br/>
        <w:t>60 (шістдесят) календарних днів, кожна зі Сторін в установленому порядку має право розірвати цей Договір.</w:t>
      </w:r>
    </w:p>
    <w:p w:rsidR="00F419E0" w:rsidRPr="00F419E0" w:rsidRDefault="00F419E0" w:rsidP="00F419E0">
      <w:pPr>
        <w:adjustRightInd w:val="0"/>
        <w:spacing w:after="0" w:line="240" w:lineRule="auto"/>
        <w:ind w:firstLine="567"/>
        <w:contextualSpacing/>
        <w:jc w:val="both"/>
        <w:rPr>
          <w:rFonts w:ascii="Times New Roman" w:hAnsi="Times New Roman"/>
          <w:color w:val="000000"/>
          <w:sz w:val="24"/>
          <w:szCs w:val="24"/>
        </w:rPr>
      </w:pPr>
    </w:p>
    <w:p w:rsidR="00F419E0" w:rsidRPr="00F419E0" w:rsidRDefault="00F419E0" w:rsidP="00FF2C68">
      <w:pPr>
        <w:widowControl w:val="0"/>
        <w:numPr>
          <w:ilvl w:val="0"/>
          <w:numId w:val="9"/>
        </w:numPr>
        <w:spacing w:after="0" w:line="240" w:lineRule="auto"/>
        <w:contextualSpacing/>
        <w:jc w:val="center"/>
        <w:rPr>
          <w:rFonts w:ascii="Times New Roman" w:eastAsia="Times New Roman" w:hAnsi="Times New Roman" w:cs="Times New Roman"/>
          <w:b/>
          <w:bCs/>
          <w:sz w:val="24"/>
          <w:szCs w:val="24"/>
          <w:lang w:eastAsia="ru-RU"/>
        </w:rPr>
      </w:pPr>
      <w:r w:rsidRPr="00F419E0">
        <w:rPr>
          <w:rFonts w:ascii="Times New Roman" w:eastAsia="Times New Roman" w:hAnsi="Times New Roman" w:cs="Times New Roman"/>
          <w:b/>
          <w:bCs/>
          <w:sz w:val="24"/>
          <w:szCs w:val="24"/>
          <w:lang w:eastAsia="ru-RU"/>
        </w:rPr>
        <w:t xml:space="preserve">ЗАБЕЗПЕЧЕННЯ ВИКОНАННЯ ДОГОВОРУ </w:t>
      </w:r>
      <w:r w:rsidRPr="00F419E0">
        <w:rPr>
          <w:rFonts w:ascii="Times New Roman" w:eastAsia="Arial" w:hAnsi="Times New Roman" w:cs="Times New Roman"/>
          <w:color w:val="000000" w:themeColor="text1"/>
          <w:sz w:val="24"/>
          <w:szCs w:val="24"/>
          <w:lang w:eastAsia="ru-RU"/>
        </w:rPr>
        <w:t>*</w:t>
      </w:r>
    </w:p>
    <w:p w:rsidR="00F419E0" w:rsidRPr="00F419E0" w:rsidRDefault="00F419E0" w:rsidP="00F419E0">
      <w:pPr>
        <w:widowControl w:val="0"/>
        <w:spacing w:after="0" w:line="240" w:lineRule="auto"/>
        <w:ind w:firstLine="567"/>
        <w:contextualSpacing/>
        <w:jc w:val="center"/>
        <w:rPr>
          <w:rFonts w:ascii="Times New Roman" w:eastAsia="Times New Roman" w:hAnsi="Times New Roman" w:cs="Times New Roman"/>
          <w:b/>
          <w:bCs/>
          <w:i/>
          <w:sz w:val="20"/>
          <w:szCs w:val="20"/>
          <w:lang w:eastAsia="ru-RU"/>
        </w:rPr>
      </w:pPr>
      <w:r w:rsidRPr="00F419E0">
        <w:rPr>
          <w:rFonts w:ascii="Times New Roman" w:eastAsia="Arial" w:hAnsi="Times New Roman" w:cs="Times New Roman"/>
          <w:b/>
          <w:i/>
          <w:color w:val="000000" w:themeColor="text1"/>
          <w:sz w:val="20"/>
          <w:szCs w:val="20"/>
          <w:lang w:eastAsia="ru-RU"/>
        </w:rPr>
        <w:t>(* у разі передбачення тендерною документацією/оголошенням про проведення спрощеної закупівлі)</w:t>
      </w:r>
    </w:p>
    <w:p w:rsidR="00F419E0" w:rsidRPr="00F419E0" w:rsidRDefault="00F419E0" w:rsidP="00F419E0">
      <w:pPr>
        <w:widowControl w:val="0"/>
        <w:spacing w:after="0" w:line="240" w:lineRule="auto"/>
        <w:ind w:firstLine="567"/>
        <w:contextualSpacing/>
        <w:rPr>
          <w:rFonts w:ascii="Times New Roman" w:hAnsi="Times New Roman" w:cs="Times New Roman"/>
          <w:b/>
          <w:bCs/>
          <w:sz w:val="24"/>
          <w:szCs w:val="24"/>
        </w:rPr>
      </w:pPr>
    </w:p>
    <w:p w:rsidR="00F419E0" w:rsidRPr="00F419E0" w:rsidRDefault="00F419E0" w:rsidP="00F419E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val="ru-RU" w:eastAsia="zh-CN"/>
        </w:rPr>
        <w:t>11</w:t>
      </w:r>
      <w:r w:rsidRPr="00F419E0">
        <w:rPr>
          <w:rFonts w:ascii="Times New Roman" w:eastAsia="Times New Roman" w:hAnsi="Times New Roman" w:cs="Times New Roman"/>
          <w:sz w:val="24"/>
          <w:szCs w:val="24"/>
          <w:lang w:eastAsia="zh-CN"/>
        </w:rPr>
        <w:t xml:space="preserve">.1. ПОСТАЧАЛЬНИК до підписання Договору зобов’язаний надати забезпечення виконання цього Договору у вигляді банківської гарантії, у розмірі ___%,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 </w:t>
      </w:r>
    </w:p>
    <w:p w:rsidR="00F419E0" w:rsidRPr="00F419E0" w:rsidRDefault="00F419E0" w:rsidP="00F419E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У разі прийняття Сторонами рішення щодо продовження строку дії цього Договору відповідно до пункту 4 частини п’ятої</w:t>
      </w:r>
      <w:r w:rsidRPr="00F419E0">
        <w:rPr>
          <w:rFonts w:ascii="Times New Roman" w:eastAsia="Times New Roman" w:hAnsi="Times New Roman" w:cs="Calibri"/>
          <w:sz w:val="24"/>
          <w:lang w:eastAsia="zh-CN"/>
        </w:rPr>
        <w:t xml:space="preserve"> та </w:t>
      </w:r>
      <w:r w:rsidRPr="00F419E0">
        <w:rPr>
          <w:rFonts w:ascii="Times New Roman" w:eastAsia="Times New Roman" w:hAnsi="Times New Roman" w:cs="Times New Roman"/>
          <w:sz w:val="24"/>
          <w:szCs w:val="24"/>
          <w:lang w:eastAsia="zh-CN"/>
        </w:rPr>
        <w:t>частини шостої</w:t>
      </w:r>
      <w:r w:rsidRPr="00F419E0">
        <w:rPr>
          <w:rFonts w:ascii="Times New Roman" w:eastAsia="Times New Roman" w:hAnsi="Times New Roman" w:cs="Calibri"/>
          <w:sz w:val="24"/>
          <w:lang w:eastAsia="zh-CN"/>
        </w:rPr>
        <w:t xml:space="preserve"> </w:t>
      </w:r>
      <w:r w:rsidRPr="00F419E0">
        <w:rPr>
          <w:rFonts w:ascii="Times New Roman" w:eastAsia="Times New Roman" w:hAnsi="Times New Roman" w:cs="Times New Roman"/>
          <w:sz w:val="24"/>
          <w:szCs w:val="24"/>
          <w:lang w:eastAsia="zh-CN"/>
        </w:rPr>
        <w:t xml:space="preserve">статті 41 Закону України «Про публічні закупівлі», ПОСТАЧАЛЬНИК зобов’язаний </w:t>
      </w:r>
      <w:proofErr w:type="spellStart"/>
      <w:r w:rsidRPr="00F419E0">
        <w:rPr>
          <w:rFonts w:ascii="Times New Roman" w:eastAsia="Times New Roman" w:hAnsi="Times New Roman" w:cs="Times New Roman"/>
          <w:sz w:val="24"/>
          <w:szCs w:val="24"/>
          <w:lang w:eastAsia="zh-CN"/>
        </w:rPr>
        <w:t>внести</w:t>
      </w:r>
      <w:proofErr w:type="spellEnd"/>
      <w:r w:rsidRPr="00F419E0">
        <w:rPr>
          <w:rFonts w:ascii="Times New Roman" w:eastAsia="Times New Roman" w:hAnsi="Times New Roman" w:cs="Times New Roman"/>
          <w:sz w:val="24"/>
          <w:szCs w:val="24"/>
          <w:lang w:eastAsia="zh-CN"/>
        </w:rPr>
        <w:t xml:space="preserve"> зміни до забезпечення</w:t>
      </w:r>
      <w:r w:rsidRPr="00F419E0">
        <w:rPr>
          <w:rFonts w:ascii="Times New Roman" w:eastAsia="Times New Roman" w:hAnsi="Times New Roman" w:cs="Calibri"/>
          <w:sz w:val="24"/>
          <w:lang w:eastAsia="zh-CN"/>
        </w:rPr>
        <w:t xml:space="preserve"> виконання Договору у вигляді банківської гарантії </w:t>
      </w:r>
      <w:r w:rsidRPr="00F419E0">
        <w:rPr>
          <w:rFonts w:ascii="Times New Roman" w:eastAsia="Times New Roman" w:hAnsi="Times New Roman" w:cs="Times New Roman"/>
          <w:sz w:val="24"/>
          <w:szCs w:val="24"/>
          <w:lang w:eastAsia="zh-CN"/>
        </w:rPr>
        <w:t xml:space="preserve">в частині продовження строку його дії на строк, що перевищує строк дії Договору </w:t>
      </w:r>
      <w:r w:rsidRPr="00F419E0">
        <w:rPr>
          <w:rFonts w:ascii="Times New Roman" w:eastAsia="Times New Roman" w:hAnsi="Times New Roman" w:cs="Calibri"/>
          <w:sz w:val="24"/>
          <w:lang w:eastAsia="zh-CN"/>
        </w:rPr>
        <w:t>не менше</w:t>
      </w:r>
      <w:r w:rsidRPr="00F419E0">
        <w:rPr>
          <w:rFonts w:ascii="Times New Roman" w:eastAsia="Times New Roman" w:hAnsi="Times New Roman" w:cs="Times New Roman"/>
          <w:sz w:val="24"/>
          <w:szCs w:val="24"/>
          <w:lang w:eastAsia="zh-CN"/>
        </w:rPr>
        <w:t>,</w:t>
      </w:r>
      <w:r w:rsidRPr="00F419E0">
        <w:rPr>
          <w:rFonts w:ascii="Times New Roman" w:eastAsia="Times New Roman" w:hAnsi="Times New Roman" w:cs="Calibri"/>
          <w:sz w:val="24"/>
          <w:lang w:eastAsia="zh-CN"/>
        </w:rPr>
        <w:t xml:space="preserve"> ніж на 1 (один) </w:t>
      </w:r>
      <w:r w:rsidRPr="00F419E0">
        <w:rPr>
          <w:rFonts w:ascii="Times New Roman" w:eastAsia="Times New Roman" w:hAnsi="Times New Roman" w:cs="Times New Roman"/>
          <w:sz w:val="24"/>
          <w:szCs w:val="24"/>
          <w:lang w:eastAsia="zh-CN"/>
        </w:rPr>
        <w:t xml:space="preserve">календарний </w:t>
      </w:r>
      <w:r w:rsidRPr="00F419E0">
        <w:rPr>
          <w:rFonts w:ascii="Times New Roman" w:eastAsia="Times New Roman" w:hAnsi="Times New Roman" w:cs="Calibri"/>
          <w:sz w:val="24"/>
          <w:lang w:eastAsia="zh-CN"/>
        </w:rPr>
        <w:t>місяць</w:t>
      </w:r>
      <w:r w:rsidRPr="00F419E0">
        <w:rPr>
          <w:rFonts w:ascii="Times New Roman" w:eastAsia="Times New Roman" w:hAnsi="Times New Roman" w:cs="Times New Roman"/>
          <w:sz w:val="24"/>
          <w:szCs w:val="24"/>
          <w:lang w:eastAsia="zh-CN"/>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F419E0">
        <w:rPr>
          <w:rFonts w:ascii="Times New Roman" w:eastAsia="Times New Roman" w:hAnsi="Times New Roman" w:cs="Calibri"/>
          <w:sz w:val="24"/>
          <w:lang w:eastAsia="zh-CN"/>
        </w:rPr>
        <w:t>.</w:t>
      </w:r>
    </w:p>
    <w:p w:rsidR="00F419E0" w:rsidRPr="00F419E0" w:rsidRDefault="00F419E0" w:rsidP="00F419E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b/>
          <w:bCs/>
          <w:sz w:val="24"/>
          <w:szCs w:val="24"/>
          <w:lang w:eastAsia="zh-CN"/>
        </w:rPr>
      </w:pPr>
      <w:r w:rsidRPr="00F419E0">
        <w:rPr>
          <w:rFonts w:ascii="Times New Roman" w:eastAsia="Times New Roman" w:hAnsi="Times New Roman" w:cs="Times New Roman"/>
          <w:sz w:val="24"/>
          <w:szCs w:val="24"/>
          <w:lang w:eastAsia="zh-CN"/>
        </w:rPr>
        <w:t>1</w:t>
      </w:r>
      <w:r w:rsidRPr="00F419E0">
        <w:rPr>
          <w:rFonts w:ascii="Times New Roman" w:eastAsia="Times New Roman" w:hAnsi="Times New Roman" w:cs="Times New Roman"/>
          <w:sz w:val="24"/>
          <w:szCs w:val="24"/>
          <w:lang w:val="ru-RU" w:eastAsia="zh-CN"/>
        </w:rPr>
        <w:t>1</w:t>
      </w:r>
      <w:r w:rsidRPr="00F419E0">
        <w:rPr>
          <w:rFonts w:ascii="Times New Roman" w:eastAsia="Times New Roman" w:hAnsi="Times New Roman" w:cs="Times New Roman"/>
          <w:sz w:val="24"/>
          <w:szCs w:val="24"/>
          <w:lang w:eastAsia="zh-CN"/>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1</w:t>
      </w:r>
      <w:r w:rsidRPr="00F419E0">
        <w:rPr>
          <w:rFonts w:ascii="Times New Roman" w:eastAsia="Times New Roman" w:hAnsi="Times New Roman" w:cs="Times New Roman"/>
          <w:sz w:val="24"/>
          <w:szCs w:val="24"/>
          <w:lang w:val="ru-RU" w:eastAsia="zh-CN"/>
        </w:rPr>
        <w:t>1</w:t>
      </w:r>
      <w:r w:rsidRPr="00F419E0">
        <w:rPr>
          <w:rFonts w:ascii="Times New Roman" w:eastAsia="Times New Roman" w:hAnsi="Times New Roman" w:cs="Times New Roman"/>
          <w:sz w:val="24"/>
          <w:szCs w:val="24"/>
          <w:lang w:eastAsia="zh-CN"/>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F419E0">
        <w:rPr>
          <w:rFonts w:ascii="Times New Roman" w:eastAsia="Times New Roman" w:hAnsi="Times New Roman" w:cs="Times New Roman"/>
          <w:sz w:val="24"/>
          <w:szCs w:val="24"/>
          <w:lang w:eastAsia="zh-CN"/>
        </w:rPr>
        <w:t>Бенефіціара</w:t>
      </w:r>
      <w:proofErr w:type="spellEnd"/>
      <w:r w:rsidRPr="00F419E0">
        <w:rPr>
          <w:rFonts w:ascii="Times New Roman" w:eastAsia="Times New Roman" w:hAnsi="Times New Roman" w:cs="Times New Roman"/>
          <w:sz w:val="24"/>
          <w:szCs w:val="24"/>
          <w:lang w:eastAsia="zh-CN"/>
        </w:rPr>
        <w:t>) повинен становити не більше 5 (п’яти) банківських днів з дати отримання такої вимоги.</w:t>
      </w:r>
    </w:p>
    <w:p w:rsidR="00F419E0" w:rsidRPr="00F419E0" w:rsidRDefault="00F419E0" w:rsidP="00F419E0">
      <w:pPr>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val="ru-RU" w:eastAsia="zh-CN"/>
        </w:rPr>
        <w:t>11.</w:t>
      </w:r>
      <w:r w:rsidRPr="00F419E0">
        <w:rPr>
          <w:rFonts w:ascii="Times New Roman" w:eastAsia="Times New Roman" w:hAnsi="Times New Roman" w:cs="Times New Roman"/>
          <w:sz w:val="24"/>
          <w:szCs w:val="24"/>
          <w:lang w:eastAsia="zh-CN"/>
        </w:rPr>
        <w:t>4. Банківська гарантія має бути видана однією з наступних фінансових установ:</w:t>
      </w:r>
    </w:p>
    <w:p w:rsidR="00F419E0" w:rsidRPr="00F419E0" w:rsidRDefault="00F419E0" w:rsidP="00F419E0">
      <w:pPr>
        <w:spacing w:after="0" w:line="240" w:lineRule="auto"/>
        <w:ind w:firstLine="709"/>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 банком, у якому держава прямо чи опосередковано володіє часткою понад 75 (сімдесят п’ять) % статутного капіталу банку, або</w:t>
      </w:r>
    </w:p>
    <w:p w:rsidR="00F419E0" w:rsidRPr="00F419E0" w:rsidRDefault="00F419E0" w:rsidP="00F419E0">
      <w:pPr>
        <w:spacing w:after="0" w:line="240" w:lineRule="auto"/>
        <w:ind w:firstLine="709"/>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F419E0" w:rsidRPr="00F419E0" w:rsidRDefault="00F419E0" w:rsidP="00F419E0">
      <w:pPr>
        <w:spacing w:after="0" w:line="240" w:lineRule="auto"/>
        <w:ind w:firstLine="709"/>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F419E0">
        <w:rPr>
          <w:rFonts w:ascii="Times New Roman" w:eastAsia="Times New Roman" w:hAnsi="Times New Roman" w:cs="Times New Roman"/>
          <w:sz w:val="24"/>
          <w:szCs w:val="24"/>
          <w:lang w:eastAsia="zh-CN"/>
        </w:rPr>
        <w:t>Fitch</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Ratings</w:t>
      </w:r>
      <w:proofErr w:type="spellEnd"/>
      <w:r w:rsidRPr="00F419E0">
        <w:rPr>
          <w:rFonts w:ascii="Times New Roman" w:eastAsia="Times New Roman" w:hAnsi="Times New Roman" w:cs="Times New Roman"/>
          <w:sz w:val="24"/>
          <w:szCs w:val="24"/>
          <w:lang w:eastAsia="zh-CN"/>
        </w:rPr>
        <w:t xml:space="preserve"> або </w:t>
      </w:r>
      <w:proofErr w:type="spellStart"/>
      <w:r w:rsidRPr="00F419E0">
        <w:rPr>
          <w:rFonts w:ascii="Times New Roman" w:eastAsia="Times New Roman" w:hAnsi="Times New Roman" w:cs="Times New Roman"/>
          <w:sz w:val="24"/>
          <w:szCs w:val="24"/>
          <w:lang w:eastAsia="zh-CN"/>
        </w:rPr>
        <w:t>Moody’s</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Investors</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Service</w:t>
      </w:r>
      <w:proofErr w:type="spellEnd"/>
      <w:r w:rsidRPr="00F419E0">
        <w:rPr>
          <w:rFonts w:ascii="Times New Roman" w:eastAsia="Times New Roman" w:hAnsi="Times New Roman" w:cs="Times New Roman"/>
          <w:sz w:val="24"/>
          <w:szCs w:val="24"/>
          <w:lang w:eastAsia="zh-CN"/>
        </w:rPr>
        <w:t xml:space="preserve"> або S&amp;P </w:t>
      </w:r>
      <w:proofErr w:type="spellStart"/>
      <w:r w:rsidRPr="00F419E0">
        <w:rPr>
          <w:rFonts w:ascii="Times New Roman" w:eastAsia="Times New Roman" w:hAnsi="Times New Roman" w:cs="Times New Roman"/>
          <w:sz w:val="24"/>
          <w:szCs w:val="24"/>
          <w:lang w:eastAsia="zh-CN"/>
        </w:rPr>
        <w:t>Global</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Ratings</w:t>
      </w:r>
      <w:proofErr w:type="spellEnd"/>
      <w:r w:rsidRPr="00F419E0">
        <w:rPr>
          <w:rFonts w:ascii="Times New Roman" w:eastAsia="Times New Roman" w:hAnsi="Times New Roman" w:cs="Times New Roman"/>
          <w:sz w:val="24"/>
          <w:szCs w:val="24"/>
          <w:lang w:eastAsia="zh-CN"/>
        </w:rPr>
        <w:t>, або</w:t>
      </w:r>
    </w:p>
    <w:p w:rsidR="00F419E0" w:rsidRPr="00F419E0" w:rsidRDefault="00F419E0" w:rsidP="00F419E0">
      <w:pPr>
        <w:spacing w:after="0" w:line="240" w:lineRule="auto"/>
        <w:ind w:firstLine="709"/>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lastRenderedPageBreak/>
        <w:t xml:space="preserve">- іноземним банком, який має довгостроковий кредитний рейтинг на рівні не нижче BBB- за методологією </w:t>
      </w:r>
      <w:proofErr w:type="spellStart"/>
      <w:r w:rsidRPr="00F419E0">
        <w:rPr>
          <w:rFonts w:ascii="Times New Roman" w:eastAsia="Times New Roman" w:hAnsi="Times New Roman" w:cs="Times New Roman"/>
          <w:sz w:val="24"/>
          <w:szCs w:val="24"/>
          <w:lang w:eastAsia="zh-CN"/>
        </w:rPr>
        <w:t>Fitch</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Ratings</w:t>
      </w:r>
      <w:proofErr w:type="spellEnd"/>
      <w:r w:rsidRPr="00F419E0">
        <w:rPr>
          <w:rFonts w:ascii="Times New Roman" w:eastAsia="Times New Roman" w:hAnsi="Times New Roman" w:cs="Times New Roman"/>
          <w:sz w:val="24"/>
          <w:szCs w:val="24"/>
          <w:lang w:eastAsia="zh-CN"/>
        </w:rPr>
        <w:t xml:space="preserve"> або </w:t>
      </w:r>
      <w:proofErr w:type="spellStart"/>
      <w:r w:rsidRPr="00F419E0">
        <w:rPr>
          <w:rFonts w:ascii="Times New Roman" w:eastAsia="Times New Roman" w:hAnsi="Times New Roman" w:cs="Times New Roman"/>
          <w:sz w:val="24"/>
          <w:szCs w:val="24"/>
          <w:lang w:eastAsia="zh-CN"/>
        </w:rPr>
        <w:t>Moody’s</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Investors</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Service</w:t>
      </w:r>
      <w:proofErr w:type="spellEnd"/>
      <w:r w:rsidRPr="00F419E0">
        <w:rPr>
          <w:rFonts w:ascii="Times New Roman" w:eastAsia="Times New Roman" w:hAnsi="Times New Roman" w:cs="Times New Roman"/>
          <w:sz w:val="24"/>
          <w:szCs w:val="24"/>
          <w:lang w:eastAsia="zh-CN"/>
        </w:rPr>
        <w:t xml:space="preserve"> або S&amp;P </w:t>
      </w:r>
      <w:proofErr w:type="spellStart"/>
      <w:r w:rsidRPr="00F419E0">
        <w:rPr>
          <w:rFonts w:ascii="Times New Roman" w:eastAsia="Times New Roman" w:hAnsi="Times New Roman" w:cs="Times New Roman"/>
          <w:sz w:val="24"/>
          <w:szCs w:val="24"/>
          <w:lang w:eastAsia="zh-CN"/>
        </w:rPr>
        <w:t>Global</w:t>
      </w:r>
      <w:proofErr w:type="spellEnd"/>
      <w:r w:rsidRPr="00F419E0">
        <w:rPr>
          <w:rFonts w:ascii="Times New Roman" w:eastAsia="Times New Roman" w:hAnsi="Times New Roman" w:cs="Times New Roman"/>
          <w:sz w:val="24"/>
          <w:szCs w:val="24"/>
          <w:lang w:eastAsia="zh-CN"/>
        </w:rPr>
        <w:t xml:space="preserve"> </w:t>
      </w:r>
      <w:proofErr w:type="spellStart"/>
      <w:r w:rsidRPr="00F419E0">
        <w:rPr>
          <w:rFonts w:ascii="Times New Roman" w:eastAsia="Times New Roman" w:hAnsi="Times New Roman" w:cs="Times New Roman"/>
          <w:sz w:val="24"/>
          <w:szCs w:val="24"/>
          <w:lang w:eastAsia="zh-CN"/>
        </w:rPr>
        <w:t>Ratings</w:t>
      </w:r>
      <w:proofErr w:type="spellEnd"/>
      <w:r w:rsidRPr="00F419E0">
        <w:rPr>
          <w:rFonts w:ascii="Times New Roman" w:eastAsia="Times New Roman" w:hAnsi="Times New Roman" w:cs="Times New Roman"/>
          <w:sz w:val="24"/>
          <w:szCs w:val="24"/>
          <w:lang w:eastAsia="zh-CN"/>
        </w:rPr>
        <w:t>.</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b/>
          <w:bCs/>
          <w:sz w:val="24"/>
          <w:szCs w:val="24"/>
          <w:lang w:eastAsia="zh-CN"/>
        </w:rPr>
      </w:pPr>
      <w:r w:rsidRPr="00F419E0">
        <w:rPr>
          <w:rFonts w:ascii="Times New Roman" w:eastAsia="Times New Roman" w:hAnsi="Times New Roman" w:cs="Times New Roman"/>
          <w:sz w:val="24"/>
          <w:szCs w:val="24"/>
          <w:lang w:eastAsia="zh-CN"/>
        </w:rPr>
        <w:t>1</w:t>
      </w:r>
      <w:r w:rsidRPr="00F419E0">
        <w:rPr>
          <w:rFonts w:ascii="Times New Roman" w:eastAsia="Times New Roman" w:hAnsi="Times New Roman" w:cs="Times New Roman"/>
          <w:sz w:val="24"/>
          <w:szCs w:val="24"/>
          <w:lang w:val="ru-RU" w:eastAsia="zh-CN"/>
        </w:rPr>
        <w:t>1</w:t>
      </w:r>
      <w:r w:rsidRPr="00F419E0">
        <w:rPr>
          <w:rFonts w:ascii="Times New Roman" w:eastAsia="Times New Roman" w:hAnsi="Times New Roman" w:cs="Times New Roman"/>
          <w:sz w:val="24"/>
          <w:szCs w:val="24"/>
          <w:lang w:eastAsia="zh-CN"/>
        </w:rPr>
        <w:t>.5.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b/>
          <w:bCs/>
          <w:sz w:val="24"/>
          <w:szCs w:val="24"/>
          <w:lang w:eastAsia="zh-CN"/>
        </w:rPr>
      </w:pPr>
      <w:r w:rsidRPr="00F419E0">
        <w:rPr>
          <w:rFonts w:ascii="Times New Roman" w:eastAsia="Times New Roman" w:hAnsi="Times New Roman" w:cs="Times New Roman"/>
          <w:sz w:val="24"/>
          <w:szCs w:val="24"/>
          <w:lang w:eastAsia="zh-CN"/>
        </w:rPr>
        <w:t xml:space="preserve">11.6.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1</w:t>
      </w:r>
      <w:r w:rsidRPr="00F419E0">
        <w:rPr>
          <w:rFonts w:ascii="Times New Roman" w:eastAsia="Times New Roman" w:hAnsi="Times New Roman" w:cs="Times New Roman"/>
          <w:sz w:val="24"/>
          <w:szCs w:val="24"/>
          <w:lang w:val="ru-RU" w:eastAsia="zh-CN"/>
        </w:rPr>
        <w:t>1</w:t>
      </w:r>
      <w:r w:rsidRPr="00F419E0">
        <w:rPr>
          <w:rFonts w:ascii="Times New Roman" w:eastAsia="Times New Roman" w:hAnsi="Times New Roman" w:cs="Times New Roman"/>
          <w:sz w:val="24"/>
          <w:szCs w:val="24"/>
          <w:lang w:eastAsia="zh-CN"/>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contextualSpacing/>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1</w:t>
      </w:r>
      <w:r w:rsidRPr="00F419E0">
        <w:rPr>
          <w:rFonts w:ascii="Times New Roman" w:eastAsia="Times New Roman" w:hAnsi="Times New Roman" w:cs="Times New Roman"/>
          <w:sz w:val="24"/>
          <w:szCs w:val="24"/>
          <w:lang w:val="ru-RU" w:eastAsia="zh-CN"/>
        </w:rPr>
        <w:t>1</w:t>
      </w:r>
      <w:r w:rsidRPr="00F419E0">
        <w:rPr>
          <w:rFonts w:ascii="Times New Roman" w:eastAsia="Times New Roman" w:hAnsi="Times New Roman" w:cs="Times New Roman"/>
          <w:sz w:val="24"/>
          <w:szCs w:val="24"/>
          <w:lang w:eastAsia="zh-CN"/>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F419E0">
        <w:rPr>
          <w:rFonts w:ascii="Times New Roman" w:eastAsia="Times New Roman" w:hAnsi="Times New Roman" w:cs="Times New Roman"/>
          <w:sz w:val="24"/>
          <w:szCs w:val="24"/>
          <w:lang w:eastAsia="zh-CN"/>
        </w:rPr>
        <w:t>непоставки</w:t>
      </w:r>
      <w:proofErr w:type="spellEnd"/>
      <w:r w:rsidRPr="00F419E0">
        <w:rPr>
          <w:rFonts w:ascii="Times New Roman" w:eastAsia="Times New Roman" w:hAnsi="Times New Roman" w:cs="Times New Roman"/>
          <w:sz w:val="24"/>
          <w:szCs w:val="24"/>
          <w:lang w:eastAsia="zh-CN"/>
        </w:rPr>
        <w:t xml:space="preserve"> ТОВАРУ у термін, встановлений п. </w:t>
      </w:r>
      <w:r w:rsidRPr="00F419E0">
        <w:rPr>
          <w:rFonts w:ascii="Times New Roman" w:eastAsia="Times New Roman" w:hAnsi="Times New Roman" w:cs="Times New Roman"/>
          <w:sz w:val="24"/>
          <w:szCs w:val="24"/>
          <w:lang w:val="ru-RU" w:eastAsia="zh-CN"/>
        </w:rPr>
        <w:t>4</w:t>
      </w:r>
      <w:r w:rsidRPr="00F419E0">
        <w:rPr>
          <w:rFonts w:ascii="Times New Roman" w:eastAsia="Times New Roman" w:hAnsi="Times New Roman" w:cs="Times New Roman"/>
          <w:sz w:val="24"/>
          <w:szCs w:val="24"/>
          <w:lang w:eastAsia="zh-CN"/>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F419E0" w:rsidRPr="00F419E0" w:rsidRDefault="00F419E0" w:rsidP="00F419E0">
      <w:pPr>
        <w:suppressAutoHyphens/>
        <w:spacing w:after="0" w:line="240" w:lineRule="auto"/>
        <w:ind w:firstLine="567"/>
        <w:contextualSpacing/>
        <w:jc w:val="both"/>
        <w:rPr>
          <w:rFonts w:ascii="Times New Roman" w:eastAsia="Times New Roman" w:hAnsi="Times New Roman" w:cs="Times New Roman"/>
          <w:sz w:val="24"/>
          <w:szCs w:val="24"/>
          <w:lang w:eastAsia="zh-CN"/>
        </w:rPr>
      </w:pPr>
    </w:p>
    <w:p w:rsidR="00F419E0" w:rsidRPr="00F419E0" w:rsidRDefault="00F419E0" w:rsidP="00F419E0">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sidRPr="00F419E0">
        <w:rPr>
          <w:rFonts w:ascii="Times New Roman" w:eastAsia="Times New Roman" w:hAnsi="Times New Roman" w:cs="Times New Roman"/>
          <w:b/>
          <w:sz w:val="24"/>
          <w:szCs w:val="24"/>
          <w:lang w:eastAsia="ru-RU"/>
        </w:rPr>
        <w:t>12. ОПЕРАТИВНО-ГОСПОДАРСЬКІ САНКЦІЇ</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F419E0" w:rsidRPr="00F419E0" w:rsidRDefault="00F419E0" w:rsidP="00F419E0">
      <w:pPr>
        <w:widowControl w:val="0"/>
        <w:autoSpaceDE w:val="0"/>
        <w:autoSpaceDN w:val="0"/>
        <w:spacing w:after="0" w:line="240" w:lineRule="auto"/>
        <w:ind w:firstLine="708"/>
        <w:jc w:val="both"/>
        <w:rPr>
          <w:rFonts w:ascii="Times New Roman CYR" w:hAnsi="Times New Roman CYR" w:cs="Times New Roman CYR"/>
          <w:sz w:val="24"/>
          <w:szCs w:val="24"/>
        </w:rPr>
      </w:pPr>
      <w:r w:rsidRPr="00F419E0">
        <w:rPr>
          <w:rFonts w:ascii="Times New Roman CYR" w:hAnsi="Times New Roman CYR" w:cs="Times New Roman CYR"/>
          <w:sz w:val="24"/>
          <w:szCs w:val="24"/>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F419E0">
        <w:rPr>
          <w:rFonts w:ascii="Times New Roman CYR" w:hAnsi="Times New Roman CYR" w:cs="Times New Roman CYR"/>
          <w:sz w:val="24"/>
          <w:szCs w:val="24"/>
        </w:rPr>
        <w:t>оперативно</w:t>
      </w:r>
      <w:proofErr w:type="spellEnd"/>
      <w:r w:rsidRPr="00F419E0">
        <w:rPr>
          <w:rFonts w:ascii="Times New Roman CYR" w:hAnsi="Times New Roman CYR" w:cs="Times New Roman CYR"/>
          <w:sz w:val="24"/>
          <w:szCs w:val="24"/>
        </w:rPr>
        <w:t>-господарські санкції:</w:t>
      </w:r>
    </w:p>
    <w:p w:rsidR="00F419E0" w:rsidRPr="00F419E0" w:rsidRDefault="00F419E0" w:rsidP="00F419E0">
      <w:pPr>
        <w:widowControl w:val="0"/>
        <w:autoSpaceDE w:val="0"/>
        <w:autoSpaceDN w:val="0"/>
        <w:spacing w:after="0" w:line="240" w:lineRule="auto"/>
        <w:ind w:firstLine="708"/>
        <w:jc w:val="both"/>
        <w:rPr>
          <w:rFonts w:ascii="Times New Roman CYR" w:hAnsi="Times New Roman CYR" w:cs="Times New Roman CYR"/>
          <w:sz w:val="24"/>
          <w:szCs w:val="24"/>
        </w:rPr>
      </w:pPr>
      <w:r w:rsidRPr="00F419E0">
        <w:rPr>
          <w:rFonts w:ascii="Times New Roman CYR" w:hAnsi="Times New Roman CYR" w:cs="Times New Roman CYR"/>
          <w:sz w:val="24"/>
          <w:szCs w:val="24"/>
        </w:rPr>
        <w:t>- одностороння відмова від виконання свого зобов’язання ПОКУПЦЕМ із звільненням його від відповідальності за це;</w:t>
      </w:r>
    </w:p>
    <w:p w:rsidR="00F419E0" w:rsidRPr="00F419E0" w:rsidRDefault="00F419E0" w:rsidP="00F419E0">
      <w:pPr>
        <w:widowControl w:val="0"/>
        <w:autoSpaceDE w:val="0"/>
        <w:autoSpaceDN w:val="0"/>
        <w:spacing w:after="0" w:line="240" w:lineRule="auto"/>
        <w:ind w:firstLine="708"/>
        <w:jc w:val="both"/>
        <w:rPr>
          <w:rFonts w:ascii="Times New Roman CYR" w:hAnsi="Times New Roman CYR" w:cs="Times New Roman CYR"/>
          <w:sz w:val="24"/>
          <w:szCs w:val="24"/>
        </w:rPr>
      </w:pPr>
      <w:r w:rsidRPr="00F419E0">
        <w:rPr>
          <w:rFonts w:ascii="Times New Roman CYR" w:hAnsi="Times New Roman CYR" w:cs="Times New Roman CYR"/>
          <w:sz w:val="24"/>
          <w:szCs w:val="24"/>
        </w:rPr>
        <w:t>- відмова від оплати за зобов’язанням, яке виконано неналежним чином або достроково виконано ПОСТАЧАЛЬНИКОМ без згоди ПОКУПЦЯ;</w:t>
      </w:r>
    </w:p>
    <w:p w:rsidR="00F419E0" w:rsidRPr="00F419E0" w:rsidRDefault="00F419E0" w:rsidP="00F419E0">
      <w:pPr>
        <w:widowControl w:val="0"/>
        <w:autoSpaceDE w:val="0"/>
        <w:autoSpaceDN w:val="0"/>
        <w:spacing w:after="0" w:line="240" w:lineRule="auto"/>
        <w:ind w:firstLine="708"/>
        <w:jc w:val="both"/>
        <w:rPr>
          <w:rFonts w:ascii="Times New Roman" w:eastAsia="Times New Roman" w:hAnsi="Times New Roman" w:cs="Times New Roman"/>
          <w:b/>
          <w:i/>
          <w:color w:val="000000"/>
          <w:spacing w:val="3"/>
          <w:sz w:val="20"/>
          <w:szCs w:val="24"/>
          <w:lang w:eastAsia="ru-RU"/>
        </w:rPr>
      </w:pPr>
      <w:r w:rsidRPr="00F419E0">
        <w:rPr>
          <w:rFonts w:ascii="Times New Roman CYR" w:hAnsi="Times New Roman CYR" w:cs="Times New Roman CYR"/>
          <w:sz w:val="24"/>
          <w:szCs w:val="24"/>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пропозицію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419E0" w:rsidRPr="00F419E0" w:rsidRDefault="00F419E0" w:rsidP="00F419E0">
      <w:pPr>
        <w:widowControl w:val="0"/>
        <w:autoSpaceDE w:val="0"/>
        <w:autoSpaceDN w:val="0"/>
        <w:spacing w:after="0" w:line="240" w:lineRule="auto"/>
        <w:ind w:firstLine="708"/>
        <w:jc w:val="both"/>
        <w:rPr>
          <w:rFonts w:ascii="Times New Roman CYR" w:hAnsi="Times New Roman CYR" w:cs="Times New Roman CYR"/>
          <w:sz w:val="24"/>
          <w:szCs w:val="24"/>
        </w:rPr>
      </w:pPr>
      <w:r w:rsidRPr="00F419E0">
        <w:rPr>
          <w:rFonts w:ascii="Times New Roman CYR" w:hAnsi="Times New Roman CYR" w:cs="Times New Roman CYR"/>
          <w:sz w:val="24"/>
          <w:szCs w:val="24"/>
        </w:rPr>
        <w:t xml:space="preserve">12.2. У випадку прийняття ПОКУПЦЕМ рішення про застосування до ПОСТАЧАЛЬНИКА </w:t>
      </w:r>
      <w:proofErr w:type="spellStart"/>
      <w:r w:rsidRPr="00F419E0">
        <w:rPr>
          <w:rFonts w:ascii="Times New Roman CYR" w:hAnsi="Times New Roman CYR" w:cs="Times New Roman CYR"/>
          <w:sz w:val="24"/>
          <w:szCs w:val="24"/>
        </w:rPr>
        <w:t>оперативно</w:t>
      </w:r>
      <w:proofErr w:type="spellEnd"/>
      <w:r w:rsidRPr="00F419E0">
        <w:rPr>
          <w:rFonts w:ascii="Times New Roman CYR" w:hAnsi="Times New Roman CYR" w:cs="Times New Roman CYR"/>
          <w:sz w:val="24"/>
          <w:szCs w:val="24"/>
        </w:rPr>
        <w:t>-господарських санкцій, ПОКУПЕЦЬ має письмово повідомити про це ПОСТАЧАЛЬНИКА.</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12.3. Рішення щодо застосування </w:t>
      </w:r>
      <w:proofErr w:type="spellStart"/>
      <w:r w:rsidRPr="00F419E0">
        <w:rPr>
          <w:rFonts w:ascii="Times New Roman" w:eastAsia="Times New Roman" w:hAnsi="Times New Roman" w:cs="Times New Roman"/>
          <w:sz w:val="24"/>
          <w:szCs w:val="24"/>
          <w:lang w:eastAsia="ru-RU"/>
        </w:rPr>
        <w:t>оперативно</w:t>
      </w:r>
      <w:proofErr w:type="spellEnd"/>
      <w:r w:rsidRPr="00F419E0">
        <w:rPr>
          <w:rFonts w:ascii="Times New Roman" w:eastAsia="Times New Roman" w:hAnsi="Times New Roman" w:cs="Times New Roman"/>
          <w:sz w:val="24"/>
          <w:szCs w:val="24"/>
          <w:lang w:eastAsia="ru-RU"/>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F419E0" w:rsidRPr="00F419E0" w:rsidRDefault="00F419E0" w:rsidP="00F419E0">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12.4. У разі прийняття ПОКУПЦЕМ рішення про застосування </w:t>
      </w:r>
      <w:proofErr w:type="spellStart"/>
      <w:r w:rsidRPr="00F419E0">
        <w:rPr>
          <w:rFonts w:ascii="Times New Roman" w:eastAsia="Times New Roman" w:hAnsi="Times New Roman" w:cs="Times New Roman"/>
          <w:sz w:val="24"/>
          <w:szCs w:val="24"/>
          <w:lang w:eastAsia="ru-RU"/>
        </w:rPr>
        <w:t>оперативно</w:t>
      </w:r>
      <w:proofErr w:type="spellEnd"/>
      <w:r w:rsidRPr="00F419E0">
        <w:rPr>
          <w:rFonts w:ascii="Times New Roman" w:eastAsia="Times New Roman" w:hAnsi="Times New Roman" w:cs="Times New Roman"/>
          <w:sz w:val="24"/>
          <w:szCs w:val="24"/>
          <w:lang w:eastAsia="ru-RU"/>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F419E0">
        <w:rPr>
          <w:rFonts w:ascii="Times New Roman" w:eastAsia="Times New Roman" w:hAnsi="Times New Roman" w:cs="Times New Roman"/>
          <w:sz w:val="24"/>
          <w:szCs w:val="24"/>
          <w:lang w:eastAsia="ru-RU"/>
        </w:rPr>
        <w:t>оперативно</w:t>
      </w:r>
      <w:proofErr w:type="spellEnd"/>
      <w:r w:rsidRPr="00F419E0">
        <w:rPr>
          <w:rFonts w:ascii="Times New Roman" w:eastAsia="Times New Roman" w:hAnsi="Times New Roman" w:cs="Times New Roman"/>
          <w:sz w:val="24"/>
          <w:szCs w:val="24"/>
          <w:lang w:eastAsia="ru-RU"/>
        </w:rPr>
        <w:t xml:space="preserve">-господарської санкції ПОСТАЧАЛЬНИКА на його юридичну адресу, зазначену в Договорі, та надсилає копії листа </w:t>
      </w:r>
      <w:r w:rsidRPr="00F419E0">
        <w:rPr>
          <w:rFonts w:ascii="Times New Roman" w:eastAsia="Times New Roman" w:hAnsi="Times New Roman" w:cs="Times New Roman"/>
          <w:sz w:val="24"/>
          <w:szCs w:val="24"/>
          <w:lang w:eastAsia="ru-RU"/>
        </w:rPr>
        <w:lastRenderedPageBreak/>
        <w:t>на електронну адресу ПОСТАЧАЛЬНИКА.</w:t>
      </w:r>
    </w:p>
    <w:p w:rsidR="00F419E0" w:rsidRPr="00F419E0" w:rsidRDefault="00F419E0" w:rsidP="00F419E0">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rsidR="00F419E0" w:rsidRPr="00F419E0" w:rsidRDefault="00F419E0" w:rsidP="00F419E0">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sidRPr="00F419E0">
        <w:rPr>
          <w:rFonts w:ascii="Times New Roman" w:eastAsia="Times New Roman" w:hAnsi="Times New Roman" w:cs="Times New Roman"/>
          <w:b/>
          <w:sz w:val="24"/>
          <w:szCs w:val="24"/>
          <w:lang w:eastAsia="ru-RU"/>
        </w:rPr>
        <w:t>13. ВИРІШЕННЯ СПОРІВ</w:t>
      </w:r>
    </w:p>
    <w:p w:rsidR="00F419E0" w:rsidRPr="00F419E0" w:rsidRDefault="00F419E0" w:rsidP="00F419E0">
      <w:pPr>
        <w:widowControl w:val="0"/>
        <w:spacing w:after="0" w:line="240" w:lineRule="auto"/>
        <w:ind w:left="1069" w:firstLine="567"/>
        <w:contextualSpacing/>
        <w:jc w:val="center"/>
        <w:rPr>
          <w:rFonts w:ascii="Times New Roman" w:hAnsi="Times New Roman"/>
          <w:b/>
          <w:sz w:val="24"/>
          <w:szCs w:val="24"/>
        </w:rPr>
      </w:pPr>
    </w:p>
    <w:p w:rsidR="00F419E0" w:rsidRPr="00F419E0" w:rsidRDefault="00F419E0" w:rsidP="00F419E0">
      <w:pPr>
        <w:spacing w:after="0" w:line="240" w:lineRule="auto"/>
        <w:ind w:firstLine="567"/>
        <w:contextualSpacing/>
        <w:jc w:val="both"/>
        <w:rPr>
          <w:rFonts w:ascii="Times New Roman" w:hAnsi="Times New Roman" w:cs="Times New Roman"/>
          <w:color w:val="000000"/>
          <w:sz w:val="24"/>
          <w:szCs w:val="24"/>
          <w:lang w:eastAsia="zh-CN"/>
        </w:rPr>
      </w:pPr>
      <w:r w:rsidRPr="00F419E0">
        <w:rPr>
          <w:rFonts w:ascii="Times New Roman" w:hAnsi="Times New Roman" w:cs="Times New Roman"/>
          <w:color w:val="000000"/>
          <w:sz w:val="24"/>
          <w:szCs w:val="24"/>
          <w:lang w:eastAsia="zh-CN"/>
        </w:rPr>
        <w:t xml:space="preserve">13.1. В усьому, що не визначено умовами Договору Сторони керуються законодавством України. </w:t>
      </w:r>
    </w:p>
    <w:p w:rsidR="00F419E0" w:rsidRPr="00F419E0" w:rsidRDefault="00F419E0" w:rsidP="00F419E0">
      <w:pPr>
        <w:spacing w:after="0" w:line="240" w:lineRule="auto"/>
        <w:ind w:firstLine="567"/>
        <w:contextualSpacing/>
        <w:jc w:val="both"/>
        <w:rPr>
          <w:rFonts w:ascii="Times New Roman" w:hAnsi="Times New Roman" w:cs="Times New Roman"/>
          <w:color w:val="000000"/>
          <w:sz w:val="24"/>
          <w:szCs w:val="24"/>
          <w:lang w:eastAsia="zh-CN"/>
        </w:rPr>
      </w:pPr>
      <w:r w:rsidRPr="00F419E0">
        <w:rPr>
          <w:rFonts w:ascii="Times New Roman" w:hAnsi="Times New Roman" w:cs="Times New Roman"/>
          <w:color w:val="000000"/>
          <w:sz w:val="24"/>
          <w:szCs w:val="24"/>
          <w:lang w:eastAsia="zh-CN"/>
        </w:rPr>
        <w:t>13.2. Усі спори розбіжності чи вимоги, які виникають із цього Договору або у зв’язку з ним, можуть вирішуються шляхом переговорів.</w:t>
      </w:r>
    </w:p>
    <w:p w:rsidR="00F419E0" w:rsidRPr="00F419E0" w:rsidRDefault="00F419E0" w:rsidP="00F419E0">
      <w:pPr>
        <w:spacing w:after="0" w:line="240" w:lineRule="auto"/>
        <w:ind w:firstLine="567"/>
        <w:contextualSpacing/>
        <w:jc w:val="both"/>
        <w:rPr>
          <w:rFonts w:ascii="Times New Roman" w:hAnsi="Times New Roman" w:cs="Times New Roman"/>
          <w:color w:val="000000"/>
          <w:sz w:val="24"/>
          <w:szCs w:val="24"/>
          <w:lang w:eastAsia="zh-CN"/>
        </w:rPr>
      </w:pPr>
      <w:r w:rsidRPr="00F419E0">
        <w:rPr>
          <w:rFonts w:ascii="Times New Roman" w:hAnsi="Times New Roman" w:cs="Times New Roman"/>
          <w:color w:val="000000"/>
          <w:sz w:val="24"/>
          <w:szCs w:val="24"/>
          <w:lang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419E0" w:rsidRPr="00F419E0" w:rsidRDefault="00F419E0" w:rsidP="00F419E0">
      <w:pPr>
        <w:spacing w:after="0" w:line="240" w:lineRule="auto"/>
        <w:ind w:firstLine="567"/>
        <w:contextualSpacing/>
        <w:jc w:val="both"/>
        <w:rPr>
          <w:rFonts w:ascii="Times New Roman" w:hAnsi="Times New Roman" w:cs="Times New Roman"/>
          <w:strike/>
          <w:color w:val="000000"/>
          <w:sz w:val="24"/>
          <w:szCs w:val="24"/>
          <w:lang w:eastAsia="zh-CN"/>
        </w:rPr>
      </w:pPr>
      <w:r w:rsidRPr="00F419E0">
        <w:rPr>
          <w:rFonts w:ascii="Times New Roman" w:hAnsi="Times New Roman" w:cs="Times New Roman"/>
          <w:color w:val="000000"/>
          <w:sz w:val="24"/>
          <w:szCs w:val="24"/>
          <w:lang w:eastAsia="zh-CN"/>
        </w:rPr>
        <w:t xml:space="preserve">13.4. 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F419E0" w:rsidRPr="00F419E0" w:rsidRDefault="00F419E0" w:rsidP="00F419E0">
      <w:pPr>
        <w:tabs>
          <w:tab w:val="left" w:pos="480"/>
        </w:tabs>
        <w:suppressAutoHyphens/>
        <w:spacing w:after="0" w:line="240" w:lineRule="auto"/>
        <w:ind w:firstLine="567"/>
        <w:contextualSpacing/>
        <w:jc w:val="center"/>
        <w:rPr>
          <w:rFonts w:ascii="Times New Roman" w:hAnsi="Times New Roman" w:cs="Times New Roman"/>
          <w:b/>
          <w:caps/>
          <w:sz w:val="24"/>
          <w:szCs w:val="24"/>
        </w:rPr>
      </w:pPr>
    </w:p>
    <w:p w:rsidR="00F419E0" w:rsidRPr="00F419E0" w:rsidRDefault="00F419E0" w:rsidP="00F419E0">
      <w:pPr>
        <w:tabs>
          <w:tab w:val="left" w:pos="480"/>
        </w:tabs>
        <w:suppressAutoHyphens/>
        <w:spacing w:after="0" w:line="240" w:lineRule="auto"/>
        <w:ind w:firstLine="567"/>
        <w:contextualSpacing/>
        <w:jc w:val="center"/>
        <w:rPr>
          <w:rFonts w:ascii="Times New Roman" w:hAnsi="Times New Roman" w:cs="Times New Roman"/>
          <w:b/>
          <w:caps/>
          <w:sz w:val="24"/>
          <w:szCs w:val="24"/>
        </w:rPr>
      </w:pPr>
      <w:r w:rsidRPr="00F419E0">
        <w:rPr>
          <w:rFonts w:ascii="Times New Roman" w:hAnsi="Times New Roman" w:cs="Times New Roman"/>
          <w:b/>
          <w:caps/>
          <w:sz w:val="24"/>
          <w:szCs w:val="24"/>
        </w:rPr>
        <w:t>14. Застереження про конфіденційність</w:t>
      </w:r>
    </w:p>
    <w:p w:rsidR="00F419E0" w:rsidRPr="00F419E0" w:rsidRDefault="00F419E0" w:rsidP="00F419E0">
      <w:pPr>
        <w:tabs>
          <w:tab w:val="left" w:pos="480"/>
        </w:tabs>
        <w:suppressAutoHyphens/>
        <w:spacing w:after="0" w:line="240" w:lineRule="auto"/>
        <w:ind w:firstLine="567"/>
        <w:contextualSpacing/>
        <w:jc w:val="both"/>
        <w:rPr>
          <w:rFonts w:ascii="Times New Roman" w:hAnsi="Times New Roman" w:cs="Times New Roman"/>
          <w:caps/>
          <w:sz w:val="24"/>
          <w:szCs w:val="24"/>
        </w:rPr>
      </w:pPr>
    </w:p>
    <w:p w:rsidR="00F419E0" w:rsidRPr="00F419E0" w:rsidRDefault="00F419E0" w:rsidP="00F419E0">
      <w:pPr>
        <w:spacing w:after="0" w:line="240" w:lineRule="auto"/>
        <w:ind w:firstLine="567"/>
        <w:contextualSpacing/>
        <w:jc w:val="both"/>
        <w:rPr>
          <w:rFonts w:ascii="Times New Roman" w:hAnsi="Times New Roman" w:cs="Times New Roman"/>
          <w:color w:val="000000"/>
          <w:sz w:val="24"/>
          <w:szCs w:val="24"/>
          <w:lang w:eastAsia="zh-CN"/>
        </w:rPr>
      </w:pPr>
      <w:r w:rsidRPr="00F419E0">
        <w:rPr>
          <w:rFonts w:ascii="Times New Roman" w:eastAsia="Arial" w:hAnsi="Times New Roman" w:cs="Times New Roman"/>
          <w:sz w:val="24"/>
          <w:szCs w:val="24"/>
          <w:lang w:eastAsia="ru-RU"/>
        </w:rPr>
        <w:t>14</w:t>
      </w:r>
      <w:r w:rsidRPr="00F419E0">
        <w:rPr>
          <w:rFonts w:ascii="Times New Roman" w:hAnsi="Times New Roman" w:cs="Times New Roman"/>
          <w:color w:val="000000"/>
          <w:sz w:val="24"/>
          <w:szCs w:val="24"/>
          <w:lang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F419E0">
        <w:rPr>
          <w:rFonts w:ascii="Times New Roman" w:hAnsi="Times New Roman" w:cs="Times New Roman"/>
          <w:color w:val="000000"/>
          <w:sz w:val="24"/>
          <w:szCs w:val="24"/>
          <w:lang w:eastAsia="zh-CN"/>
        </w:rPr>
        <w:t>закупівель</w:t>
      </w:r>
      <w:proofErr w:type="spellEnd"/>
      <w:r w:rsidRPr="00F419E0">
        <w:rPr>
          <w:rFonts w:ascii="Times New Roman" w:hAnsi="Times New Roman" w:cs="Times New Roman"/>
          <w:color w:val="000000"/>
          <w:sz w:val="24"/>
          <w:szCs w:val="24"/>
          <w:lang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F419E0" w:rsidRPr="00F419E0" w:rsidRDefault="00F419E0" w:rsidP="00F419E0">
      <w:pPr>
        <w:tabs>
          <w:tab w:val="left" w:pos="480"/>
        </w:tabs>
        <w:suppressAutoHyphens/>
        <w:spacing w:after="0" w:line="240" w:lineRule="auto"/>
        <w:ind w:firstLine="567"/>
        <w:contextualSpacing/>
        <w:jc w:val="center"/>
        <w:rPr>
          <w:rFonts w:ascii="Times New Roman" w:hAnsi="Times New Roman" w:cs="Times New Roman"/>
          <w:b/>
          <w:caps/>
          <w:sz w:val="24"/>
          <w:szCs w:val="24"/>
        </w:rPr>
      </w:pPr>
    </w:p>
    <w:p w:rsidR="00F419E0" w:rsidRPr="00F419E0" w:rsidRDefault="00F419E0" w:rsidP="00F419E0">
      <w:pPr>
        <w:tabs>
          <w:tab w:val="left" w:pos="480"/>
        </w:tabs>
        <w:suppressAutoHyphens/>
        <w:spacing w:after="0" w:line="240" w:lineRule="auto"/>
        <w:ind w:firstLine="567"/>
        <w:contextualSpacing/>
        <w:jc w:val="center"/>
        <w:rPr>
          <w:rFonts w:ascii="Times New Roman" w:hAnsi="Times New Roman" w:cs="Times New Roman"/>
          <w:b/>
          <w:caps/>
          <w:sz w:val="24"/>
          <w:szCs w:val="24"/>
        </w:rPr>
      </w:pPr>
      <w:r w:rsidRPr="00F419E0">
        <w:rPr>
          <w:rFonts w:ascii="Times New Roman" w:hAnsi="Times New Roman" w:cs="Times New Roman"/>
          <w:b/>
          <w:caps/>
          <w:sz w:val="24"/>
          <w:szCs w:val="24"/>
        </w:rPr>
        <w:t>15. АНТИКОРУПЦІЙНІ ТА САНКЦІЙНІ ЗАСТЕРЕЖЕННЯ</w:t>
      </w:r>
    </w:p>
    <w:p w:rsidR="00F419E0" w:rsidRPr="00F419E0" w:rsidRDefault="00F419E0" w:rsidP="00F419E0">
      <w:pPr>
        <w:tabs>
          <w:tab w:val="left" w:pos="480"/>
        </w:tabs>
        <w:suppressAutoHyphens/>
        <w:spacing w:after="0" w:line="240" w:lineRule="auto"/>
        <w:ind w:firstLine="567"/>
        <w:contextualSpacing/>
        <w:jc w:val="center"/>
        <w:rPr>
          <w:rFonts w:ascii="Times New Roman" w:hAnsi="Times New Roman" w:cs="Times New Roman"/>
          <w:b/>
          <w:caps/>
          <w:sz w:val="24"/>
          <w:szCs w:val="24"/>
        </w:rPr>
      </w:pP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а) діють і будуть діяти у відповідності до:</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 xml:space="preserve">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w:t>
      </w:r>
      <w:r w:rsidRPr="00F419E0">
        <w:rPr>
          <w:rFonts w:ascii="Times New Roman" w:hAnsi="Times New Roman" w:cs="Times New Roman"/>
          <w:bCs/>
          <w:color w:val="000000"/>
          <w:sz w:val="24"/>
          <w:szCs w:val="24"/>
          <w:lang w:eastAsia="zh-CN"/>
        </w:rPr>
        <w:lastRenderedPageBreak/>
        <w:t>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Arial" w:hAnsi="Arial" w:cs="Arial"/>
          <w:color w:val="202122"/>
          <w:sz w:val="21"/>
          <w:szCs w:val="21"/>
          <w:shd w:val="clear" w:color="auto" w:fill="FFFFFF"/>
          <w:lang w:val="ru-RU"/>
        </w:rPr>
        <w:t>ґ</w:t>
      </w:r>
      <w:r w:rsidRPr="00F419E0">
        <w:rPr>
          <w:rFonts w:ascii="Times New Roman" w:hAnsi="Times New Roman" w:cs="Times New Roman"/>
          <w:bCs/>
          <w:color w:val="000000"/>
          <w:sz w:val="24"/>
          <w:szCs w:val="24"/>
          <w:lang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F419E0">
        <w:rPr>
          <w:rFonts w:ascii="Times New Roman" w:hAnsi="Times New Roman" w:cs="Times New Roman"/>
          <w:bCs/>
          <w:color w:val="000000"/>
          <w:sz w:val="24"/>
          <w:szCs w:val="24"/>
          <w:lang w:eastAsia="zh-CN"/>
        </w:rPr>
        <w:t>вигод</w:t>
      </w:r>
      <w:proofErr w:type="spellEnd"/>
      <w:r w:rsidRPr="00F419E0">
        <w:rPr>
          <w:rFonts w:ascii="Times New Roman" w:hAnsi="Times New Roman" w:cs="Times New Roman"/>
          <w:bCs/>
          <w:color w:val="000000"/>
          <w:sz w:val="24"/>
          <w:szCs w:val="24"/>
          <w:lang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 xml:space="preserve">15.4. Сторони зобов’язуються негайно повідомляти одна одну у разі виникнення </w:t>
      </w:r>
      <w:proofErr w:type="spellStart"/>
      <w:r w:rsidRPr="00F419E0">
        <w:rPr>
          <w:rFonts w:ascii="Times New Roman" w:hAnsi="Times New Roman" w:cs="Times New Roman"/>
          <w:bCs/>
          <w:color w:val="000000"/>
          <w:sz w:val="24"/>
          <w:szCs w:val="24"/>
          <w:lang w:eastAsia="zh-CN"/>
        </w:rPr>
        <w:t>зв’язків</w:t>
      </w:r>
      <w:proofErr w:type="spellEnd"/>
      <w:r w:rsidRPr="00F419E0">
        <w:rPr>
          <w:rFonts w:ascii="Times New Roman" w:hAnsi="Times New Roman" w:cs="Times New Roman"/>
          <w:bCs/>
          <w:color w:val="000000"/>
          <w:sz w:val="24"/>
          <w:szCs w:val="24"/>
          <w:lang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lastRenderedPageBreak/>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F419E0">
        <w:rPr>
          <w:rFonts w:ascii="Times New Roman" w:hAnsi="Times New Roman" w:cs="Times New Roman"/>
          <w:bCs/>
          <w:color w:val="000000"/>
          <w:sz w:val="24"/>
          <w:szCs w:val="24"/>
          <w:lang w:eastAsia="zh-CN"/>
        </w:rPr>
        <w:t>mail</w:t>
      </w:r>
      <w:proofErr w:type="spellEnd"/>
      <w:r w:rsidRPr="00F419E0">
        <w:rPr>
          <w:rFonts w:ascii="Times New Roman" w:hAnsi="Times New Roman" w:cs="Times New Roman"/>
          <w:bCs/>
          <w:color w:val="000000"/>
          <w:sz w:val="24"/>
          <w:szCs w:val="24"/>
          <w:lang w:eastAsia="zh-CN"/>
        </w:rPr>
        <w:t xml:space="preserve"> ініціатора – відповідального підрозділу ПОКУПЦЯ]. </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б) Сторона не співпрацює та не пов’язана відносинами контролю з особами, на яких поширюється дія Санкцій;</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F419E0">
        <w:rPr>
          <w:rFonts w:ascii="Times New Roman" w:hAnsi="Times New Roman" w:cs="Times New Roman"/>
          <w:bCs/>
          <w:color w:val="000000"/>
          <w:sz w:val="24"/>
          <w:szCs w:val="24"/>
          <w:lang w:eastAsia="zh-CN"/>
        </w:rPr>
        <w:t>mail</w:t>
      </w:r>
      <w:proofErr w:type="spellEnd"/>
      <w:r w:rsidRPr="00F419E0">
        <w:rPr>
          <w:rFonts w:ascii="Times New Roman" w:hAnsi="Times New Roman" w:cs="Times New Roman"/>
          <w:bCs/>
          <w:color w:val="000000"/>
          <w:sz w:val="24"/>
          <w:szCs w:val="24"/>
          <w:lang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lastRenderedPageBreak/>
        <w:t xml:space="preserve">У разі змін в ланцюгу власників (у т. ч. </w:t>
      </w:r>
      <w:proofErr w:type="spellStart"/>
      <w:r w:rsidRPr="00F419E0">
        <w:rPr>
          <w:rFonts w:ascii="Times New Roman" w:hAnsi="Times New Roman" w:cs="Times New Roman"/>
          <w:bCs/>
          <w:color w:val="000000"/>
          <w:sz w:val="24"/>
          <w:szCs w:val="24"/>
          <w:lang w:eastAsia="zh-CN"/>
        </w:rPr>
        <w:t>бенефіціарів</w:t>
      </w:r>
      <w:proofErr w:type="spellEnd"/>
      <w:r w:rsidRPr="00F419E0">
        <w:rPr>
          <w:rFonts w:ascii="Times New Roman" w:hAnsi="Times New Roman" w:cs="Times New Roman"/>
          <w:bCs/>
          <w:color w:val="000000"/>
          <w:sz w:val="24"/>
          <w:szCs w:val="24"/>
          <w:lang w:eastAsia="zh-CN"/>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F419E0" w:rsidRPr="00F419E0" w:rsidRDefault="00F419E0" w:rsidP="00F419E0">
      <w:pPr>
        <w:spacing w:after="0" w:line="240" w:lineRule="auto"/>
        <w:ind w:firstLine="567"/>
        <w:contextualSpacing/>
        <w:jc w:val="both"/>
        <w:rPr>
          <w:rFonts w:ascii="Times New Roman" w:hAnsi="Times New Roman" w:cs="Times New Roman"/>
          <w:bCs/>
          <w:color w:val="000000"/>
          <w:sz w:val="24"/>
          <w:szCs w:val="24"/>
          <w:lang w:eastAsia="zh-CN"/>
        </w:rPr>
      </w:pPr>
      <w:r w:rsidRPr="00F419E0">
        <w:rPr>
          <w:rFonts w:ascii="Times New Roman" w:hAnsi="Times New Roman" w:cs="Times New Roman"/>
          <w:bCs/>
          <w:color w:val="000000"/>
          <w:sz w:val="24"/>
          <w:szCs w:val="24"/>
          <w:lang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F419E0" w:rsidRPr="00F419E0" w:rsidRDefault="00F419E0" w:rsidP="00F419E0">
      <w:pPr>
        <w:spacing w:after="0" w:line="240" w:lineRule="auto"/>
        <w:ind w:firstLine="567"/>
        <w:contextualSpacing/>
        <w:jc w:val="both"/>
        <w:rPr>
          <w:rFonts w:ascii="Times New Roman" w:eastAsia="Arial" w:hAnsi="Times New Roman" w:cs="Times New Roman"/>
          <w:b/>
          <w:sz w:val="24"/>
          <w:szCs w:val="24"/>
          <w:lang w:eastAsia="ru-RU"/>
        </w:rPr>
      </w:pPr>
      <w:r w:rsidRPr="00F419E0">
        <w:rPr>
          <w:rFonts w:ascii="Times New Roman" w:hAnsi="Times New Roman" w:cs="Times New Roman"/>
          <w:bCs/>
          <w:color w:val="000000"/>
          <w:sz w:val="24"/>
          <w:szCs w:val="24"/>
          <w:lang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F419E0" w:rsidRPr="00F419E0" w:rsidRDefault="00F419E0" w:rsidP="00F419E0">
      <w:pPr>
        <w:spacing w:after="0" w:line="240" w:lineRule="auto"/>
        <w:contextualSpacing/>
        <w:jc w:val="both"/>
        <w:rPr>
          <w:rFonts w:ascii="Times New Roman" w:eastAsia="Arial" w:hAnsi="Times New Roman" w:cs="Times New Roman"/>
          <w:b/>
          <w:sz w:val="24"/>
          <w:szCs w:val="24"/>
          <w:lang w:eastAsia="ru-RU"/>
        </w:rPr>
      </w:pPr>
    </w:p>
    <w:p w:rsidR="00F419E0" w:rsidRPr="00F419E0" w:rsidRDefault="00F419E0" w:rsidP="00F419E0">
      <w:pPr>
        <w:tabs>
          <w:tab w:val="left" w:pos="1134"/>
          <w:tab w:val="left" w:pos="1276"/>
        </w:tabs>
        <w:spacing w:after="0" w:line="240" w:lineRule="auto"/>
        <w:ind w:firstLine="567"/>
        <w:contextualSpacing/>
        <w:jc w:val="center"/>
        <w:rPr>
          <w:rFonts w:ascii="Times New Roman" w:eastAsia="Arial" w:hAnsi="Times New Roman" w:cs="Times New Roman"/>
          <w:b/>
          <w:sz w:val="24"/>
          <w:szCs w:val="24"/>
          <w:lang w:eastAsia="ru-RU"/>
        </w:rPr>
      </w:pPr>
      <w:r w:rsidRPr="00F419E0">
        <w:rPr>
          <w:rFonts w:ascii="Times New Roman" w:eastAsia="Arial" w:hAnsi="Times New Roman" w:cs="Times New Roman"/>
          <w:b/>
          <w:sz w:val="24"/>
          <w:szCs w:val="24"/>
          <w:lang w:eastAsia="ru-RU"/>
        </w:rPr>
        <w:t>16. СТРОК ДІЇ ДОГОВОРУ</w:t>
      </w:r>
    </w:p>
    <w:p w:rsidR="00F419E0" w:rsidRPr="00F419E0" w:rsidRDefault="00F419E0" w:rsidP="00F419E0">
      <w:pPr>
        <w:spacing w:after="0" w:line="240" w:lineRule="auto"/>
        <w:ind w:firstLine="567"/>
        <w:contextualSpacing/>
        <w:jc w:val="center"/>
        <w:rPr>
          <w:rFonts w:ascii="Times New Roman" w:eastAsia="Arial" w:hAnsi="Times New Roman" w:cs="Times New Roman"/>
          <w:b/>
          <w:sz w:val="24"/>
          <w:szCs w:val="24"/>
          <w:lang w:eastAsia="ru-RU"/>
        </w:rPr>
      </w:pPr>
    </w:p>
    <w:p w:rsidR="00F419E0" w:rsidRPr="00AF01FF" w:rsidRDefault="00AF01FF" w:rsidP="00AF01FF">
      <w:pPr>
        <w:numPr>
          <w:ilvl w:val="1"/>
          <w:numId w:val="7"/>
        </w:numPr>
        <w:spacing w:after="0" w:line="240" w:lineRule="auto"/>
        <w:ind w:left="0" w:firstLine="567"/>
        <w:jc w:val="both"/>
        <w:rPr>
          <w:rFonts w:ascii="Times New Roman" w:hAnsi="Times New Roman" w:cs="Times New Roman"/>
          <w:sz w:val="24"/>
          <w:szCs w:val="24"/>
        </w:rPr>
      </w:pPr>
      <w:r w:rsidRPr="00AF01FF">
        <w:rPr>
          <w:rFonts w:ascii="Times New Roman" w:hAnsi="Times New Roman" w:cs="Times New Roman"/>
          <w:sz w:val="24"/>
          <w:szCs w:val="24"/>
        </w:rPr>
        <w:t>Строк дії цього Договору встановлюється з моменту його підписання Сторонами до __.__.20__. Закінчення строку дії цього Договору не звільняє Сторін від обов’язку виконання у повному обсязі взятих на себе за цим Договором зобов’язань щодо поставки та оплати ТОВАРУ в межах строків, ви</w:t>
      </w:r>
      <w:r>
        <w:rPr>
          <w:rFonts w:ascii="Times New Roman" w:hAnsi="Times New Roman" w:cs="Times New Roman"/>
          <w:sz w:val="24"/>
          <w:szCs w:val="24"/>
        </w:rPr>
        <w:t>значених умовами цього Договору</w:t>
      </w:r>
      <w:r w:rsidR="00F419E0" w:rsidRPr="00AF01FF">
        <w:rPr>
          <w:rFonts w:ascii="Times New Roman" w:hAnsi="Times New Roman" w:cs="Times New Roman"/>
          <w:sz w:val="24"/>
          <w:szCs w:val="24"/>
        </w:rPr>
        <w:t>.</w:t>
      </w:r>
    </w:p>
    <w:p w:rsidR="00F419E0" w:rsidRPr="00F419E0" w:rsidRDefault="00F419E0" w:rsidP="00F419E0">
      <w:pPr>
        <w:spacing w:after="0" w:line="240" w:lineRule="auto"/>
        <w:ind w:firstLine="567"/>
        <w:contextualSpacing/>
        <w:jc w:val="both"/>
        <w:rPr>
          <w:rFonts w:ascii="Times New Roman" w:hAnsi="Times New Roman" w:cs="Times New Roman"/>
          <w:sz w:val="24"/>
          <w:szCs w:val="24"/>
        </w:rPr>
      </w:pPr>
    </w:p>
    <w:p w:rsidR="00F419E0" w:rsidRPr="00F419E0" w:rsidRDefault="00F419E0" w:rsidP="00FF2C68">
      <w:pPr>
        <w:numPr>
          <w:ilvl w:val="0"/>
          <w:numId w:val="7"/>
        </w:numPr>
        <w:spacing w:after="0" w:line="240" w:lineRule="auto"/>
        <w:contextualSpacing/>
        <w:jc w:val="center"/>
        <w:rPr>
          <w:rFonts w:ascii="Times New Roman" w:eastAsia="Times New Roman" w:hAnsi="Times New Roman" w:cs="Times New Roman"/>
          <w:b/>
          <w:bCs/>
          <w:sz w:val="24"/>
          <w:szCs w:val="24"/>
          <w:lang w:eastAsia="ru-RU"/>
        </w:rPr>
      </w:pPr>
      <w:r w:rsidRPr="00F419E0">
        <w:rPr>
          <w:rFonts w:ascii="Times New Roman" w:eastAsia="Times New Roman" w:hAnsi="Times New Roman" w:cs="Times New Roman"/>
          <w:b/>
          <w:bCs/>
          <w:sz w:val="24"/>
          <w:szCs w:val="24"/>
          <w:lang w:eastAsia="ru-RU"/>
        </w:rPr>
        <w:t>ІНШІ УМОВИ ДОГОВОРУ</w:t>
      </w:r>
    </w:p>
    <w:p w:rsidR="00F419E0" w:rsidRPr="00F419E0" w:rsidRDefault="00F419E0" w:rsidP="00F419E0">
      <w:pPr>
        <w:widowControl w:val="0"/>
        <w:spacing w:after="0" w:line="240" w:lineRule="auto"/>
        <w:ind w:left="600" w:firstLine="567"/>
        <w:contextualSpacing/>
        <w:jc w:val="both"/>
        <w:rPr>
          <w:rFonts w:ascii="Times New Roman" w:hAnsi="Times New Roman"/>
          <w:sz w:val="24"/>
          <w:szCs w:val="24"/>
        </w:rPr>
      </w:pP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w:t>
      </w:r>
      <w:r w:rsidRPr="00F419E0">
        <w:rPr>
          <w:rFonts w:ascii="Times New Roman" w:hAnsi="Times New Roman" w:cs="Times New Roman"/>
          <w:sz w:val="24"/>
          <w:szCs w:val="24"/>
        </w:rPr>
        <w:t>*.</w:t>
      </w:r>
      <w:r w:rsidRPr="00F419E0">
        <w:rPr>
          <w:rFonts w:ascii="Times New Roman" w:hAnsi="Times New Roman"/>
          <w:sz w:val="24"/>
          <w:szCs w:val="24"/>
        </w:rPr>
        <w:t xml:space="preserve"> </w:t>
      </w:r>
    </w:p>
    <w:p w:rsidR="00F419E0" w:rsidRPr="00F419E0" w:rsidRDefault="00F419E0" w:rsidP="00F419E0">
      <w:pPr>
        <w:widowControl w:val="0"/>
        <w:tabs>
          <w:tab w:val="left" w:pos="6600"/>
          <w:tab w:val="left" w:pos="8060"/>
        </w:tabs>
        <w:autoSpaceDE w:val="0"/>
        <w:autoSpaceDN w:val="0"/>
        <w:snapToGrid w:val="0"/>
        <w:spacing w:after="0" w:line="240" w:lineRule="auto"/>
        <w:ind w:firstLine="567"/>
        <w:contextualSpacing/>
        <w:jc w:val="both"/>
        <w:rPr>
          <w:rFonts w:ascii="Times New Roman" w:eastAsia="Times New Roman" w:hAnsi="Times New Roman" w:cs="Times New Roman"/>
          <w:b/>
          <w:i/>
          <w:sz w:val="20"/>
          <w:szCs w:val="24"/>
          <w:lang w:eastAsia="ru-RU"/>
        </w:rPr>
      </w:pPr>
      <w:r w:rsidRPr="00F419E0">
        <w:rPr>
          <w:rFonts w:ascii="Times New Roman" w:eastAsia="Times New Roman" w:hAnsi="Times New Roman" w:cs="Times New Roman"/>
          <w:b/>
          <w:i/>
          <w:color w:val="000000"/>
          <w:spacing w:val="3"/>
          <w:sz w:val="20"/>
          <w:szCs w:val="24"/>
          <w:lang w:eastAsia="ru-RU"/>
        </w:rPr>
        <w:t xml:space="preserve">(* п. 17.1 для Договору, укладеного за результатами закупівлі, проведеної </w:t>
      </w:r>
      <w:r w:rsidRPr="00F419E0">
        <w:rPr>
          <w:rFonts w:ascii="Times New Roman" w:eastAsia="Times New Roman" w:hAnsi="Times New Roman" w:cs="Times New Roman"/>
          <w:b/>
          <w:i/>
          <w:sz w:val="20"/>
          <w:szCs w:val="24"/>
          <w:lang w:eastAsia="ru-RU"/>
        </w:rPr>
        <w:t>відповідно до вимог Закону України «Про публічні закупівлі»)</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17.2. 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(зі змінами).</w:t>
      </w:r>
      <w:r w:rsidRPr="00F419E0">
        <w:rPr>
          <w:rFonts w:ascii="Times New Roman" w:hAnsi="Times New Roman" w:cs="Times New Roman"/>
          <w:sz w:val="24"/>
          <w:szCs w:val="24"/>
        </w:rPr>
        <w:t xml:space="preserve"> *.</w:t>
      </w:r>
      <w:r w:rsidRPr="00F419E0">
        <w:rPr>
          <w:rFonts w:ascii="Times New Roman" w:hAnsi="Times New Roman"/>
          <w:sz w:val="24"/>
          <w:szCs w:val="24"/>
        </w:rPr>
        <w:t xml:space="preserve"> </w:t>
      </w:r>
    </w:p>
    <w:p w:rsidR="00F419E0" w:rsidRPr="00F419E0" w:rsidRDefault="00F419E0" w:rsidP="00F419E0">
      <w:pPr>
        <w:widowControl w:val="0"/>
        <w:tabs>
          <w:tab w:val="left" w:pos="6600"/>
          <w:tab w:val="left" w:pos="8060"/>
        </w:tabs>
        <w:autoSpaceDE w:val="0"/>
        <w:autoSpaceDN w:val="0"/>
        <w:snapToGrid w:val="0"/>
        <w:spacing w:after="0" w:line="240" w:lineRule="auto"/>
        <w:ind w:firstLine="567"/>
        <w:contextualSpacing/>
        <w:jc w:val="both"/>
        <w:rPr>
          <w:rFonts w:ascii="Times New Roman" w:eastAsia="Times New Roman" w:hAnsi="Times New Roman" w:cs="Times New Roman"/>
          <w:b/>
          <w:i/>
          <w:sz w:val="20"/>
          <w:szCs w:val="24"/>
          <w:lang w:eastAsia="ru-RU"/>
        </w:rPr>
      </w:pPr>
      <w:r w:rsidRPr="00F419E0">
        <w:rPr>
          <w:rFonts w:ascii="Times New Roman" w:eastAsia="Times New Roman" w:hAnsi="Times New Roman" w:cs="Times New Roman"/>
          <w:b/>
          <w:i/>
          <w:color w:val="000000"/>
          <w:spacing w:val="3"/>
          <w:sz w:val="20"/>
          <w:szCs w:val="24"/>
          <w:lang w:eastAsia="ru-RU"/>
        </w:rPr>
        <w:t xml:space="preserve">(* п. 17.2 для Договору, укладеного за результатами закупівлі, проведеної </w:t>
      </w:r>
      <w:r w:rsidRPr="00F419E0">
        <w:rPr>
          <w:rFonts w:ascii="Times New Roman" w:eastAsia="Times New Roman" w:hAnsi="Times New Roman" w:cs="Times New Roman"/>
          <w:b/>
          <w:i/>
          <w:sz w:val="20"/>
          <w:szCs w:val="24"/>
          <w:lang w:eastAsia="ru-RU"/>
        </w:rPr>
        <w:t>у період воєнного стану</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17.3. Цей Договір укладено в двох примірниках, що мають однакову юридичну силу, –  по одному примірнику для кожної зі Сторін.</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17.5. Додаткові угоди та додатки до цього Договору є його невід’ємною частиною.</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17.6. Жодна із Сторін не має права передавати свої права за цим Договором третій стороні без письмової згоди другої Сторони. </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17.7.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w:t>
      </w:r>
      <w:r w:rsidRPr="00F419E0">
        <w:rPr>
          <w:rFonts w:ascii="Times New Roman" w:hAnsi="Times New Roman"/>
          <w:sz w:val="24"/>
          <w:szCs w:val="24"/>
        </w:rPr>
        <w:lastRenderedPageBreak/>
        <w:t>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F419E0" w:rsidRPr="00F419E0" w:rsidRDefault="00F419E0" w:rsidP="00F419E0">
      <w:pPr>
        <w:spacing w:after="0" w:line="240" w:lineRule="auto"/>
        <w:ind w:firstLine="567"/>
        <w:jc w:val="both"/>
        <w:rPr>
          <w:sz w:val="24"/>
          <w:szCs w:val="24"/>
        </w:rPr>
      </w:pPr>
      <w:r w:rsidRPr="00F419E0">
        <w:rPr>
          <w:rFonts w:ascii="Times New Roman" w:eastAsia="Calibri" w:hAnsi="Times New Roman" w:cs="Times New Roman"/>
          <w:sz w:val="24"/>
          <w:szCs w:val="24"/>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F419E0" w:rsidRPr="00F419E0" w:rsidRDefault="00F419E0" w:rsidP="00F419E0">
      <w:pPr>
        <w:widowControl w:val="0"/>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17.9. Для реєстрації податкових накладних в електронній формі ПОСТАЧАЛЬНИК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rsidR="00F419E0" w:rsidRPr="00F419E0" w:rsidRDefault="00F419E0" w:rsidP="00F419E0">
      <w:pPr>
        <w:suppressAutoHyphens/>
        <w:spacing w:after="0" w:line="240" w:lineRule="auto"/>
        <w:contextualSpacing/>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_______________________________________________________________________________________________________________________________________________________________ .</w:t>
      </w:r>
    </w:p>
    <w:p w:rsidR="00F419E0" w:rsidRPr="00F419E0" w:rsidRDefault="00F419E0" w:rsidP="00F419E0">
      <w:pPr>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17.10. Усі попередні угоди, </w:t>
      </w:r>
      <w:r w:rsidRPr="00F419E0">
        <w:rPr>
          <w:rFonts w:ascii="Times New Roman" w:eastAsia="Arial" w:hAnsi="Times New Roman"/>
          <w:sz w:val="24"/>
          <w:szCs w:val="24"/>
        </w:rPr>
        <w:t xml:space="preserve">усні домовленості, </w:t>
      </w:r>
      <w:r w:rsidRPr="00F419E0">
        <w:rPr>
          <w:rFonts w:ascii="Times New Roman" w:hAnsi="Times New Roman"/>
          <w:sz w:val="24"/>
          <w:szCs w:val="24"/>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F419E0" w:rsidRPr="00F419E0" w:rsidRDefault="00F419E0" w:rsidP="00F419E0">
      <w:pPr>
        <w:spacing w:after="0" w:line="240" w:lineRule="auto"/>
        <w:ind w:firstLine="567"/>
        <w:contextualSpacing/>
        <w:jc w:val="both"/>
        <w:rPr>
          <w:rFonts w:ascii="Times New Roman" w:hAnsi="Times New Roman"/>
          <w:sz w:val="24"/>
          <w:szCs w:val="24"/>
        </w:rPr>
      </w:pPr>
      <w:r w:rsidRPr="00F419E0">
        <w:rPr>
          <w:rFonts w:ascii="Times New Roman" w:hAnsi="Times New Roman"/>
          <w:sz w:val="24"/>
          <w:szCs w:val="24"/>
        </w:rPr>
        <w:t xml:space="preserve">17.11.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F419E0">
        <w:rPr>
          <w:rFonts w:ascii="Times New Roman" w:hAnsi="Times New Roman"/>
          <w:sz w:val="24"/>
          <w:szCs w:val="24"/>
        </w:rPr>
        <w:t>закупівель</w:t>
      </w:r>
      <w:proofErr w:type="spellEnd"/>
      <w:r w:rsidRPr="00F419E0">
        <w:rPr>
          <w:rFonts w:ascii="Times New Roman" w:hAnsi="Times New Roman"/>
          <w:sz w:val="24"/>
          <w:szCs w:val="24"/>
        </w:rPr>
        <w:t>.</w:t>
      </w:r>
    </w:p>
    <w:p w:rsidR="00F419E0" w:rsidRPr="00F419E0" w:rsidRDefault="00F419E0" w:rsidP="00F419E0">
      <w:pPr>
        <w:spacing w:after="0" w:line="240" w:lineRule="auto"/>
        <w:ind w:left="1069" w:firstLine="567"/>
        <w:contextualSpacing/>
        <w:jc w:val="both"/>
        <w:rPr>
          <w:rFonts w:ascii="Times New Roman" w:hAnsi="Times New Roman" w:cs="Times New Roman"/>
          <w:sz w:val="24"/>
          <w:szCs w:val="24"/>
        </w:rPr>
      </w:pPr>
    </w:p>
    <w:p w:rsidR="00F419E0" w:rsidRPr="00F419E0" w:rsidRDefault="00F419E0" w:rsidP="00FF2C68">
      <w:pPr>
        <w:numPr>
          <w:ilvl w:val="0"/>
          <w:numId w:val="7"/>
        </w:numPr>
        <w:spacing w:after="0" w:line="240" w:lineRule="auto"/>
        <w:ind w:firstLine="567"/>
        <w:contextualSpacing/>
        <w:jc w:val="center"/>
        <w:rPr>
          <w:rFonts w:ascii="Times New Roman" w:eastAsia="Times New Roman" w:hAnsi="Times New Roman" w:cs="Times New Roman"/>
          <w:b/>
          <w:sz w:val="24"/>
          <w:szCs w:val="24"/>
          <w:lang w:eastAsia="ru-RU"/>
        </w:rPr>
      </w:pPr>
      <w:r w:rsidRPr="00F419E0">
        <w:rPr>
          <w:rFonts w:ascii="Times New Roman" w:eastAsia="Times New Roman" w:hAnsi="Times New Roman" w:cs="Times New Roman"/>
          <w:b/>
          <w:sz w:val="24"/>
          <w:szCs w:val="24"/>
          <w:lang w:eastAsia="ru-RU"/>
        </w:rPr>
        <w:t>ДОДАТКИ ДО ДОГОВОРУ</w:t>
      </w:r>
    </w:p>
    <w:p w:rsidR="00F419E0" w:rsidRPr="00F419E0" w:rsidRDefault="00F419E0" w:rsidP="00F419E0">
      <w:pPr>
        <w:spacing w:after="0" w:line="240" w:lineRule="auto"/>
        <w:ind w:left="1047"/>
        <w:contextualSpacing/>
        <w:rPr>
          <w:rFonts w:ascii="Times New Roman" w:eastAsia="Times New Roman" w:hAnsi="Times New Roman" w:cs="Times New Roman"/>
          <w:b/>
          <w:sz w:val="24"/>
          <w:szCs w:val="24"/>
          <w:lang w:eastAsia="ru-RU"/>
        </w:rPr>
      </w:pPr>
    </w:p>
    <w:p w:rsidR="00F419E0" w:rsidRPr="00F419E0" w:rsidRDefault="00F419E0" w:rsidP="00F419E0">
      <w:pPr>
        <w:tabs>
          <w:tab w:val="left" w:pos="540"/>
        </w:tabs>
        <w:spacing w:after="0" w:line="240" w:lineRule="auto"/>
        <w:ind w:left="480" w:firstLine="87"/>
        <w:contextualSpacing/>
        <w:jc w:val="both"/>
        <w:rPr>
          <w:rFonts w:ascii="Times New Roman" w:hAnsi="Times New Roman"/>
          <w:color w:val="000000"/>
          <w:sz w:val="24"/>
          <w:szCs w:val="24"/>
        </w:rPr>
      </w:pPr>
      <w:r w:rsidRPr="00F419E0">
        <w:rPr>
          <w:rFonts w:ascii="Times New Roman" w:hAnsi="Times New Roman"/>
          <w:color w:val="000000"/>
          <w:sz w:val="24"/>
          <w:szCs w:val="24"/>
        </w:rPr>
        <w:t>18.1. Невід’ємною частиною цього Договору є:</w:t>
      </w:r>
    </w:p>
    <w:p w:rsidR="00F419E0" w:rsidRPr="00F419E0" w:rsidRDefault="00F419E0" w:rsidP="00F419E0">
      <w:pPr>
        <w:spacing w:after="0" w:line="240" w:lineRule="auto"/>
        <w:ind w:firstLine="567"/>
        <w:contextualSpacing/>
        <w:jc w:val="both"/>
        <w:rPr>
          <w:rFonts w:ascii="Times New Roman" w:hAnsi="Times New Roman"/>
          <w:color w:val="000000"/>
          <w:sz w:val="24"/>
          <w:szCs w:val="24"/>
        </w:rPr>
      </w:pPr>
      <w:r w:rsidRPr="00F419E0">
        <w:rPr>
          <w:rFonts w:ascii="Times New Roman" w:hAnsi="Times New Roman"/>
          <w:color w:val="000000"/>
          <w:sz w:val="24"/>
          <w:szCs w:val="24"/>
        </w:rPr>
        <w:t>18.1.1. Додаток 1 – Специфікація № __.</w:t>
      </w:r>
    </w:p>
    <w:p w:rsidR="00F419E0" w:rsidRPr="00F419E0" w:rsidRDefault="00F419E0" w:rsidP="00F419E0">
      <w:pPr>
        <w:spacing w:after="0" w:line="240" w:lineRule="auto"/>
        <w:ind w:firstLine="567"/>
        <w:contextualSpacing/>
        <w:jc w:val="both"/>
        <w:rPr>
          <w:rFonts w:ascii="Times New Roman" w:hAnsi="Times New Roman" w:cs="Times New Roman"/>
          <w:b/>
          <w:sz w:val="24"/>
          <w:szCs w:val="24"/>
        </w:rPr>
      </w:pPr>
    </w:p>
    <w:p w:rsidR="00F419E0" w:rsidRPr="00F419E0" w:rsidRDefault="00F419E0" w:rsidP="00FF2C68">
      <w:pPr>
        <w:numPr>
          <w:ilvl w:val="0"/>
          <w:numId w:val="7"/>
        </w:numPr>
        <w:spacing w:after="0" w:line="240" w:lineRule="auto"/>
        <w:ind w:firstLine="567"/>
        <w:contextualSpacing/>
        <w:jc w:val="center"/>
        <w:rPr>
          <w:rFonts w:ascii="Times New Roman" w:eastAsia="Times New Roman" w:hAnsi="Times New Roman" w:cs="Times New Roman"/>
          <w:b/>
          <w:sz w:val="24"/>
          <w:szCs w:val="24"/>
          <w:lang w:eastAsia="ru-RU"/>
        </w:rPr>
      </w:pPr>
      <w:r w:rsidRPr="00F419E0">
        <w:rPr>
          <w:rFonts w:ascii="Times New Roman" w:eastAsia="Times New Roman" w:hAnsi="Times New Roman" w:cs="Times New Roman"/>
          <w:b/>
          <w:sz w:val="24"/>
          <w:szCs w:val="24"/>
          <w:lang w:eastAsia="ru-RU"/>
        </w:rPr>
        <w:t>МІСЦЕЗНАХОДЖЕННЯ ТА РЕКВІЗИТИ СТОРІН</w:t>
      </w:r>
    </w:p>
    <w:p w:rsidR="00F419E0" w:rsidRPr="00F419E0" w:rsidRDefault="00F419E0" w:rsidP="00F419E0">
      <w:pPr>
        <w:spacing w:after="0" w:line="240" w:lineRule="auto"/>
        <w:ind w:left="1047"/>
        <w:contextualSpacing/>
        <w:rPr>
          <w:rFonts w:ascii="Times New Roman" w:eastAsia="Times New Roman" w:hAnsi="Times New Roman" w:cs="Times New Roman"/>
          <w:b/>
          <w:szCs w:val="24"/>
          <w:lang w:eastAsia="ru-RU"/>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F419E0" w:rsidRPr="00F419E0" w:rsidTr="00F419E0">
        <w:trPr>
          <w:trHeight w:val="3274"/>
        </w:trPr>
        <w:tc>
          <w:tcPr>
            <w:tcW w:w="4820" w:type="dxa"/>
          </w:tcPr>
          <w:p w:rsidR="00F419E0" w:rsidRPr="00F419E0" w:rsidRDefault="00F419E0" w:rsidP="00F419E0">
            <w:pPr>
              <w:spacing w:after="0" w:line="276" w:lineRule="auto"/>
              <w:ind w:left="-108" w:right="-120" w:firstLine="142"/>
              <w:jc w:val="both"/>
              <w:rPr>
                <w:rFonts w:ascii="Times New Roman" w:hAnsi="Times New Roman" w:cs="Times New Roman"/>
                <w:b/>
                <w:sz w:val="24"/>
                <w:szCs w:val="24"/>
                <w:u w:val="single"/>
              </w:rPr>
            </w:pPr>
            <w:r w:rsidRPr="00F419E0">
              <w:rPr>
                <w:rFonts w:ascii="Times New Roman" w:hAnsi="Times New Roman" w:cs="Times New Roman"/>
                <w:b/>
                <w:sz w:val="24"/>
                <w:szCs w:val="24"/>
                <w:u w:val="single"/>
              </w:rPr>
              <w:t>ПОКУПЕЦЬ:</w:t>
            </w:r>
          </w:p>
          <w:p w:rsidR="00F419E0" w:rsidRPr="00F419E0" w:rsidRDefault="00F419E0" w:rsidP="00F419E0">
            <w:pPr>
              <w:spacing w:after="0" w:line="276" w:lineRule="auto"/>
              <w:ind w:firstLine="44"/>
              <w:jc w:val="both"/>
              <w:rPr>
                <w:rFonts w:ascii="Times New Roman" w:hAnsi="Times New Roman" w:cs="Times New Roman"/>
                <w:b/>
                <w:sz w:val="24"/>
                <w:szCs w:val="24"/>
              </w:rPr>
            </w:pPr>
            <w:r w:rsidRPr="00F419E0">
              <w:rPr>
                <w:rFonts w:ascii="Times New Roman" w:hAnsi="Times New Roman" w:cs="Times New Roman"/>
                <w:b/>
                <w:sz w:val="24"/>
                <w:szCs w:val="24"/>
              </w:rPr>
              <w:t xml:space="preserve">акціонерне товариство </w:t>
            </w:r>
          </w:p>
          <w:p w:rsidR="00F419E0" w:rsidRPr="00F419E0" w:rsidRDefault="00F419E0" w:rsidP="00F419E0">
            <w:pPr>
              <w:spacing w:after="0" w:line="276" w:lineRule="auto"/>
              <w:jc w:val="both"/>
              <w:rPr>
                <w:rFonts w:ascii="Times New Roman" w:hAnsi="Times New Roman" w:cs="Times New Roman"/>
                <w:b/>
                <w:sz w:val="24"/>
                <w:szCs w:val="24"/>
              </w:rPr>
            </w:pPr>
            <w:r w:rsidRPr="00F419E0">
              <w:rPr>
                <w:rFonts w:ascii="Times New Roman" w:hAnsi="Times New Roman" w:cs="Times New Roman"/>
                <w:b/>
                <w:sz w:val="24"/>
                <w:szCs w:val="24"/>
              </w:rPr>
              <w:t xml:space="preserve">«Українська залізниця» </w:t>
            </w:r>
          </w:p>
          <w:p w:rsidR="00F419E0" w:rsidRPr="00F419E0" w:rsidRDefault="00F419E0" w:rsidP="00F419E0">
            <w:pPr>
              <w:tabs>
                <w:tab w:val="left" w:pos="142"/>
              </w:tabs>
              <w:spacing w:after="0" w:line="276" w:lineRule="auto"/>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lang w:eastAsia="ru-RU"/>
              </w:rPr>
              <w:t xml:space="preserve">03150, м. Київ, вул. </w:t>
            </w:r>
            <w:proofErr w:type="spellStart"/>
            <w:r w:rsidRPr="00F419E0">
              <w:rPr>
                <w:rFonts w:ascii="Times New Roman" w:eastAsia="Times New Roman" w:hAnsi="Times New Roman" w:cs="Times New Roman"/>
                <w:sz w:val="24"/>
                <w:szCs w:val="24"/>
                <w:lang w:eastAsia="ru-RU"/>
              </w:rPr>
              <w:t>Єжи</w:t>
            </w:r>
            <w:proofErr w:type="spellEnd"/>
            <w:r w:rsidRPr="00F419E0">
              <w:rPr>
                <w:rFonts w:ascii="Times New Roman" w:eastAsia="Times New Roman" w:hAnsi="Times New Roman" w:cs="Times New Roman"/>
                <w:sz w:val="24"/>
                <w:szCs w:val="24"/>
                <w:lang w:eastAsia="ru-RU"/>
              </w:rPr>
              <w:t xml:space="preserve"> </w:t>
            </w:r>
            <w:proofErr w:type="spellStart"/>
            <w:r w:rsidRPr="00F419E0">
              <w:rPr>
                <w:rFonts w:ascii="Times New Roman" w:eastAsia="Times New Roman" w:hAnsi="Times New Roman" w:cs="Times New Roman"/>
                <w:sz w:val="24"/>
                <w:szCs w:val="24"/>
                <w:lang w:eastAsia="ru-RU"/>
              </w:rPr>
              <w:t>Гедройця</w:t>
            </w:r>
            <w:proofErr w:type="spellEnd"/>
            <w:r w:rsidRPr="00F419E0">
              <w:rPr>
                <w:rFonts w:ascii="Times New Roman" w:eastAsia="Times New Roman" w:hAnsi="Times New Roman" w:cs="Times New Roman"/>
                <w:sz w:val="24"/>
                <w:szCs w:val="24"/>
                <w:lang w:eastAsia="ru-RU"/>
              </w:rPr>
              <w:t>, буд. 5</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 xml:space="preserve">Код ЄДРПОУ 40075815 </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ІПН: 400758126555</w:t>
            </w:r>
          </w:p>
          <w:p w:rsidR="00F419E0" w:rsidRPr="00F419E0" w:rsidRDefault="00F419E0" w:rsidP="00F419E0">
            <w:pPr>
              <w:tabs>
                <w:tab w:val="left" w:pos="142"/>
              </w:tabs>
              <w:spacing w:after="0" w:line="276" w:lineRule="auto"/>
              <w:contextualSpacing/>
              <w:jc w:val="both"/>
              <w:rPr>
                <w:rFonts w:ascii="Times New Roman" w:eastAsia="Times New Roman" w:hAnsi="Times New Roman" w:cs="Times New Roman"/>
                <w:sz w:val="24"/>
                <w:szCs w:val="24"/>
                <w:lang w:eastAsia="ru-RU"/>
              </w:rPr>
            </w:pPr>
            <w:r w:rsidRPr="00F419E0">
              <w:rPr>
                <w:rFonts w:ascii="Times New Roman" w:eastAsia="Times New Roman" w:hAnsi="Times New Roman" w:cs="Times New Roman"/>
                <w:sz w:val="24"/>
                <w:szCs w:val="24"/>
              </w:rPr>
              <w:t>філія/регіональної філії  _______________________</w:t>
            </w:r>
          </w:p>
          <w:p w:rsidR="00F419E0" w:rsidRPr="00F419E0" w:rsidRDefault="00F419E0" w:rsidP="00F419E0">
            <w:pPr>
              <w:spacing w:after="0" w:line="276" w:lineRule="auto"/>
              <w:jc w:val="both"/>
              <w:rPr>
                <w:rFonts w:ascii="Times New Roman" w:hAnsi="Times New Roman" w:cs="Times New Roman"/>
                <w:i/>
                <w:sz w:val="24"/>
                <w:szCs w:val="24"/>
              </w:rPr>
            </w:pPr>
            <w:proofErr w:type="spellStart"/>
            <w:r w:rsidRPr="00F419E0">
              <w:rPr>
                <w:rFonts w:ascii="Times New Roman" w:hAnsi="Times New Roman" w:cs="Times New Roman"/>
                <w:sz w:val="24"/>
                <w:szCs w:val="24"/>
              </w:rPr>
              <w:t>тел</w:t>
            </w:r>
            <w:proofErr w:type="spellEnd"/>
            <w:r w:rsidRPr="00F419E0">
              <w:rPr>
                <w:rFonts w:ascii="Times New Roman" w:hAnsi="Times New Roman" w:cs="Times New Roman"/>
                <w:sz w:val="24"/>
                <w:szCs w:val="24"/>
              </w:rPr>
              <w:t>. ____________________</w:t>
            </w:r>
          </w:p>
          <w:p w:rsidR="00F419E0" w:rsidRPr="00F419E0" w:rsidRDefault="00F419E0" w:rsidP="00F419E0">
            <w:pPr>
              <w:spacing w:after="0" w:line="276" w:lineRule="auto"/>
              <w:rPr>
                <w:rFonts w:ascii="Times New Roman" w:hAnsi="Times New Roman" w:cs="Times New Roman"/>
                <w:sz w:val="24"/>
                <w:szCs w:val="24"/>
              </w:rPr>
            </w:pPr>
            <w:r w:rsidRPr="00F419E0">
              <w:rPr>
                <w:rFonts w:ascii="Times New Roman" w:hAnsi="Times New Roman" w:cs="Times New Roman"/>
                <w:sz w:val="24"/>
                <w:szCs w:val="24"/>
              </w:rPr>
              <w:t>код ЄДРПОУ філії/регіональні філії</w:t>
            </w:r>
            <w:r w:rsidRPr="00F419E0">
              <w:rPr>
                <w:rFonts w:ascii="Times New Roman" w:hAnsi="Times New Roman" w:cs="Times New Roman"/>
                <w:sz w:val="24"/>
                <w:szCs w:val="24"/>
              </w:rPr>
              <w:br/>
              <w:t>АТ «Укрзалізниця»: __________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e-</w:t>
            </w:r>
            <w:proofErr w:type="spellStart"/>
            <w:r w:rsidRPr="00F419E0">
              <w:rPr>
                <w:rFonts w:ascii="Times New Roman" w:hAnsi="Times New Roman" w:cs="Times New Roman"/>
                <w:sz w:val="24"/>
                <w:szCs w:val="24"/>
              </w:rPr>
              <w:t>mail</w:t>
            </w:r>
            <w:proofErr w:type="spellEnd"/>
            <w:r w:rsidRPr="00F419E0">
              <w:rPr>
                <w:rFonts w:ascii="Times New Roman" w:hAnsi="Times New Roman" w:cs="Times New Roman"/>
                <w:sz w:val="24"/>
                <w:szCs w:val="24"/>
              </w:rPr>
              <w:t>:_______________________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Банк:</w:t>
            </w:r>
          </w:p>
        </w:tc>
      </w:tr>
    </w:tbl>
    <w:p w:rsidR="00F419E0" w:rsidRPr="00F419E0" w:rsidRDefault="00F419E0" w:rsidP="00F419E0">
      <w:pPr>
        <w:spacing w:after="0" w:line="240" w:lineRule="auto"/>
        <w:rPr>
          <w:rFonts w:ascii="Times New Roman" w:hAnsi="Times New Roman"/>
          <w:b/>
          <w:sz w:val="24"/>
          <w:szCs w:val="24"/>
          <w:u w:val="single"/>
        </w:rPr>
      </w:pPr>
      <w:r w:rsidRPr="00F419E0">
        <w:rPr>
          <w:rFonts w:ascii="Times New Roman" w:hAnsi="Times New Roman"/>
          <w:b/>
          <w:sz w:val="24"/>
          <w:szCs w:val="24"/>
          <w:u w:val="single"/>
        </w:rPr>
        <w:t>ПОСТАЧАЛЬНИК:</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__________________________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 xml:space="preserve">Індекс __________, </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місто __________________________,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вул. __________________буд._____</w:t>
      </w:r>
    </w:p>
    <w:p w:rsidR="00F419E0" w:rsidRPr="00F419E0" w:rsidRDefault="00F419E0" w:rsidP="00F419E0">
      <w:pPr>
        <w:spacing w:after="0" w:line="276" w:lineRule="auto"/>
        <w:jc w:val="both"/>
        <w:rPr>
          <w:rFonts w:ascii="Times New Roman" w:hAnsi="Times New Roman" w:cs="Times New Roman"/>
          <w:sz w:val="24"/>
          <w:szCs w:val="24"/>
        </w:rPr>
      </w:pPr>
      <w:proofErr w:type="spellStart"/>
      <w:r w:rsidRPr="00F419E0">
        <w:rPr>
          <w:rFonts w:ascii="Times New Roman" w:hAnsi="Times New Roman" w:cs="Times New Roman"/>
          <w:sz w:val="24"/>
          <w:szCs w:val="24"/>
        </w:rPr>
        <w:t>тел</w:t>
      </w:r>
      <w:proofErr w:type="spellEnd"/>
      <w:r w:rsidRPr="00F419E0">
        <w:rPr>
          <w:rFonts w:ascii="Times New Roman" w:hAnsi="Times New Roman" w:cs="Times New Roman"/>
          <w:sz w:val="24"/>
          <w:szCs w:val="24"/>
        </w:rPr>
        <w:t>.: ______________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e-</w:t>
      </w:r>
      <w:proofErr w:type="spellStart"/>
      <w:r w:rsidRPr="00F419E0">
        <w:rPr>
          <w:rFonts w:ascii="Times New Roman" w:hAnsi="Times New Roman" w:cs="Times New Roman"/>
          <w:sz w:val="24"/>
          <w:szCs w:val="24"/>
        </w:rPr>
        <w:t>mail</w:t>
      </w:r>
      <w:proofErr w:type="spellEnd"/>
      <w:r w:rsidRPr="00F419E0">
        <w:rPr>
          <w:rFonts w:ascii="Times New Roman" w:hAnsi="Times New Roman" w:cs="Times New Roman"/>
          <w:sz w:val="24"/>
          <w:szCs w:val="24"/>
        </w:rPr>
        <w:t>:_________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Код ЄДРПОУ:_______________</w:t>
      </w:r>
    </w:p>
    <w:p w:rsidR="00F419E0" w:rsidRPr="00F419E0" w:rsidRDefault="00F419E0" w:rsidP="00F419E0">
      <w:pPr>
        <w:spacing w:after="0" w:line="276" w:lineRule="auto"/>
        <w:jc w:val="both"/>
        <w:rPr>
          <w:rFonts w:ascii="Times New Roman" w:hAnsi="Times New Roman" w:cs="Times New Roman"/>
          <w:sz w:val="24"/>
          <w:szCs w:val="24"/>
        </w:rPr>
      </w:pPr>
      <w:r w:rsidRPr="00F419E0">
        <w:rPr>
          <w:rFonts w:ascii="Times New Roman" w:hAnsi="Times New Roman" w:cs="Times New Roman"/>
          <w:sz w:val="24"/>
          <w:szCs w:val="24"/>
        </w:rPr>
        <w:t>ІПН:_________ ____________</w:t>
      </w:r>
    </w:p>
    <w:p w:rsidR="00F419E0" w:rsidRPr="00F419E0" w:rsidRDefault="00F419E0" w:rsidP="00F419E0">
      <w:pPr>
        <w:spacing w:after="0" w:line="240" w:lineRule="auto"/>
        <w:rPr>
          <w:rFonts w:ascii="Times New Roman" w:hAnsi="Times New Roman"/>
          <w:b/>
          <w:sz w:val="24"/>
          <w:szCs w:val="24"/>
          <w:u w:val="single"/>
        </w:rPr>
      </w:pPr>
      <w:r w:rsidRPr="00F419E0">
        <w:rPr>
          <w:rFonts w:ascii="Times New Roman" w:hAnsi="Times New Roman" w:cs="Times New Roman"/>
          <w:sz w:val="24"/>
          <w:szCs w:val="24"/>
        </w:rPr>
        <w:t>Банк:</w:t>
      </w:r>
    </w:p>
    <w:p w:rsidR="00F419E0" w:rsidRPr="00F419E0" w:rsidRDefault="00F419E0" w:rsidP="00F419E0">
      <w:pPr>
        <w:spacing w:after="0" w:line="240" w:lineRule="auto"/>
        <w:rPr>
          <w:rFonts w:ascii="Times New Roman" w:hAnsi="Times New Roman"/>
          <w:b/>
          <w:sz w:val="24"/>
          <w:szCs w:val="24"/>
          <w:u w:val="single"/>
        </w:rPr>
      </w:pPr>
    </w:p>
    <w:p w:rsidR="00F419E0" w:rsidRPr="00F419E0" w:rsidRDefault="00F419E0" w:rsidP="00F419E0">
      <w:pPr>
        <w:spacing w:after="0" w:line="240" w:lineRule="auto"/>
        <w:rPr>
          <w:rFonts w:ascii="Times New Roman" w:hAnsi="Times New Roman"/>
          <w:b/>
          <w:sz w:val="24"/>
          <w:szCs w:val="24"/>
          <w:u w:val="single"/>
        </w:rPr>
      </w:pPr>
    </w:p>
    <w:p w:rsidR="00F419E0" w:rsidRPr="00F419E0" w:rsidRDefault="00F419E0" w:rsidP="00F419E0">
      <w:pPr>
        <w:spacing w:after="0" w:line="240" w:lineRule="auto"/>
        <w:rPr>
          <w:rFonts w:ascii="Times New Roman" w:hAnsi="Times New Roman"/>
          <w:b/>
          <w:sz w:val="24"/>
          <w:szCs w:val="24"/>
          <w:u w:val="single"/>
        </w:rPr>
      </w:pPr>
    </w:p>
    <w:p w:rsidR="00F419E0" w:rsidRPr="00F419E0" w:rsidRDefault="00F419E0" w:rsidP="00F419E0">
      <w:pPr>
        <w:spacing w:after="0" w:line="240" w:lineRule="auto"/>
        <w:rPr>
          <w:rFonts w:ascii="Times New Roman" w:hAnsi="Times New Roman"/>
          <w:b/>
          <w:sz w:val="24"/>
          <w:szCs w:val="24"/>
          <w:u w:val="single"/>
        </w:rPr>
      </w:pPr>
    </w:p>
    <w:p w:rsidR="00F419E0" w:rsidRPr="00F419E0" w:rsidRDefault="00F419E0" w:rsidP="00F419E0">
      <w:pPr>
        <w:spacing w:after="0" w:line="240" w:lineRule="auto"/>
        <w:rPr>
          <w:rFonts w:ascii="Times New Roman" w:hAnsi="Times New Roman"/>
          <w:b/>
          <w:sz w:val="24"/>
          <w:szCs w:val="24"/>
          <w:u w:val="single"/>
        </w:rPr>
      </w:pPr>
    </w:p>
    <w:tbl>
      <w:tblPr>
        <w:tblW w:w="10617" w:type="dxa"/>
        <w:tblInd w:w="57" w:type="dxa"/>
        <w:tblCellMar>
          <w:left w:w="70" w:type="dxa"/>
          <w:right w:w="70" w:type="dxa"/>
        </w:tblCellMar>
        <w:tblLook w:val="04A0" w:firstRow="1" w:lastRow="0" w:firstColumn="1" w:lastColumn="0" w:noHBand="0" w:noVBand="1"/>
      </w:tblPr>
      <w:tblGrid>
        <w:gridCol w:w="3466"/>
        <w:gridCol w:w="311"/>
        <w:gridCol w:w="4388"/>
        <w:gridCol w:w="2452"/>
      </w:tblGrid>
      <w:tr w:rsidR="00F419E0" w:rsidRPr="00F419E0" w:rsidTr="00F419E0">
        <w:trPr>
          <w:trHeight w:val="173"/>
        </w:trPr>
        <w:tc>
          <w:tcPr>
            <w:tcW w:w="3466" w:type="dxa"/>
          </w:tcPr>
          <w:p w:rsidR="00F419E0" w:rsidRPr="00F419E0" w:rsidRDefault="00F419E0" w:rsidP="00F419E0">
            <w:pPr>
              <w:spacing w:after="0" w:line="240" w:lineRule="auto"/>
              <w:contextualSpacing/>
              <w:jc w:val="both"/>
              <w:rPr>
                <w:rFonts w:ascii="Times New Roman" w:hAnsi="Times New Roman" w:cs="Times New Roman"/>
                <w:b/>
                <w:sz w:val="24"/>
                <w:szCs w:val="24"/>
              </w:rPr>
            </w:pPr>
            <w:r w:rsidRPr="00F419E0">
              <w:rPr>
                <w:rFonts w:ascii="Times New Roman" w:hAnsi="Times New Roman" w:cs="Times New Roman"/>
                <w:b/>
                <w:sz w:val="24"/>
                <w:szCs w:val="24"/>
              </w:rPr>
              <w:t>Від ПОКУПЦЯ:</w:t>
            </w:r>
          </w:p>
          <w:p w:rsidR="00F419E0" w:rsidRPr="00F419E0" w:rsidRDefault="00F419E0" w:rsidP="00F419E0">
            <w:pPr>
              <w:spacing w:after="0" w:line="240" w:lineRule="auto"/>
              <w:ind w:firstLine="22"/>
              <w:contextualSpacing/>
              <w:jc w:val="both"/>
              <w:rPr>
                <w:rFonts w:ascii="Times New Roman" w:hAnsi="Times New Roman" w:cs="Times New Roman"/>
                <w:b/>
                <w:sz w:val="24"/>
                <w:szCs w:val="24"/>
              </w:rPr>
            </w:pPr>
          </w:p>
          <w:p w:rsidR="00F419E0" w:rsidRPr="00F419E0" w:rsidRDefault="00F419E0" w:rsidP="00F419E0">
            <w:pPr>
              <w:spacing w:after="0" w:line="240" w:lineRule="auto"/>
              <w:ind w:firstLine="22"/>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 /_____________/</w:t>
            </w:r>
          </w:p>
          <w:p w:rsidR="00F419E0" w:rsidRPr="00F419E0" w:rsidRDefault="00F419E0" w:rsidP="00F419E0">
            <w:pPr>
              <w:widowControl w:val="0"/>
              <w:autoSpaceDE w:val="0"/>
              <w:autoSpaceDN w:val="0"/>
              <w:spacing w:after="0" w:line="240" w:lineRule="auto"/>
              <w:ind w:firstLine="22"/>
              <w:contextualSpacing/>
              <w:jc w:val="both"/>
              <w:rPr>
                <w:rFonts w:ascii="Times New Roman" w:hAnsi="Times New Roman" w:cs="Times New Roman"/>
                <w:sz w:val="24"/>
                <w:szCs w:val="24"/>
              </w:rPr>
            </w:pPr>
          </w:p>
          <w:p w:rsidR="00F419E0" w:rsidRPr="00F419E0" w:rsidRDefault="00F419E0" w:rsidP="00F419E0">
            <w:pPr>
              <w:spacing w:after="0" w:line="240" w:lineRule="auto"/>
              <w:ind w:firstLine="22"/>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 /_____________/</w:t>
            </w:r>
          </w:p>
        </w:tc>
        <w:tc>
          <w:tcPr>
            <w:tcW w:w="311" w:type="dxa"/>
          </w:tcPr>
          <w:p w:rsidR="00F419E0" w:rsidRPr="00F419E0" w:rsidRDefault="00F419E0" w:rsidP="00F419E0">
            <w:pPr>
              <w:widowControl w:val="0"/>
              <w:autoSpaceDE w:val="0"/>
              <w:autoSpaceDN w:val="0"/>
              <w:spacing w:after="0" w:line="240" w:lineRule="auto"/>
              <w:ind w:firstLine="567"/>
              <w:contextualSpacing/>
              <w:jc w:val="both"/>
              <w:rPr>
                <w:rFonts w:ascii="Times New Roman" w:hAnsi="Times New Roman" w:cs="Times New Roman"/>
                <w:sz w:val="24"/>
                <w:szCs w:val="24"/>
              </w:rPr>
            </w:pPr>
          </w:p>
        </w:tc>
        <w:tc>
          <w:tcPr>
            <w:tcW w:w="4388" w:type="dxa"/>
          </w:tcPr>
          <w:p w:rsidR="00F419E0" w:rsidRPr="00F419E0" w:rsidRDefault="00F419E0" w:rsidP="00F419E0">
            <w:pPr>
              <w:spacing w:after="0" w:line="240" w:lineRule="auto"/>
              <w:ind w:firstLine="916"/>
              <w:contextualSpacing/>
              <w:rPr>
                <w:rFonts w:ascii="Times New Roman" w:hAnsi="Times New Roman" w:cs="Times New Roman"/>
                <w:b/>
                <w:sz w:val="24"/>
                <w:szCs w:val="24"/>
              </w:rPr>
            </w:pPr>
            <w:r w:rsidRPr="00F419E0">
              <w:rPr>
                <w:rFonts w:ascii="Times New Roman" w:hAnsi="Times New Roman" w:cs="Times New Roman"/>
                <w:b/>
                <w:sz w:val="24"/>
                <w:szCs w:val="24"/>
              </w:rPr>
              <w:t>Від ПОСТАЧАЛЬНИКА</w:t>
            </w:r>
          </w:p>
          <w:p w:rsidR="00F419E0" w:rsidRPr="00F419E0" w:rsidRDefault="00F419E0" w:rsidP="00F419E0">
            <w:pPr>
              <w:widowControl w:val="0"/>
              <w:autoSpaceDE w:val="0"/>
              <w:autoSpaceDN w:val="0"/>
              <w:spacing w:after="0" w:line="240" w:lineRule="auto"/>
              <w:ind w:firstLine="912"/>
              <w:contextualSpacing/>
              <w:jc w:val="both"/>
              <w:rPr>
                <w:rFonts w:ascii="Times New Roman" w:hAnsi="Times New Roman" w:cs="Times New Roman"/>
                <w:b/>
                <w:sz w:val="24"/>
                <w:szCs w:val="24"/>
                <w:u w:val="single"/>
              </w:rPr>
            </w:pPr>
          </w:p>
          <w:p w:rsidR="00F419E0" w:rsidRPr="00F419E0" w:rsidRDefault="00F419E0" w:rsidP="00F419E0">
            <w:pPr>
              <w:spacing w:after="0" w:line="240" w:lineRule="auto"/>
              <w:ind w:left="916" w:firstLine="22"/>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 /_____________/</w:t>
            </w:r>
          </w:p>
          <w:p w:rsidR="00F419E0" w:rsidRPr="00F419E0" w:rsidRDefault="00F419E0" w:rsidP="00F419E0">
            <w:pPr>
              <w:widowControl w:val="0"/>
              <w:autoSpaceDE w:val="0"/>
              <w:autoSpaceDN w:val="0"/>
              <w:spacing w:after="0" w:line="240" w:lineRule="auto"/>
              <w:ind w:firstLine="912"/>
              <w:contextualSpacing/>
              <w:jc w:val="both"/>
              <w:rPr>
                <w:rFonts w:ascii="Times New Roman" w:hAnsi="Times New Roman" w:cs="Times New Roman"/>
                <w:sz w:val="24"/>
                <w:szCs w:val="24"/>
              </w:rPr>
            </w:pPr>
          </w:p>
          <w:p w:rsidR="00F419E0" w:rsidRPr="00F419E0" w:rsidRDefault="00F419E0" w:rsidP="00F419E0">
            <w:pPr>
              <w:widowControl w:val="0"/>
              <w:autoSpaceDE w:val="0"/>
              <w:autoSpaceDN w:val="0"/>
              <w:spacing w:after="0" w:line="240" w:lineRule="auto"/>
              <w:ind w:firstLine="912"/>
              <w:contextualSpacing/>
              <w:jc w:val="both"/>
              <w:rPr>
                <w:rFonts w:ascii="Times New Roman" w:hAnsi="Times New Roman" w:cs="Times New Roman"/>
                <w:sz w:val="24"/>
                <w:szCs w:val="24"/>
              </w:rPr>
            </w:pPr>
            <w:r w:rsidRPr="00F419E0">
              <w:rPr>
                <w:rFonts w:ascii="Times New Roman" w:hAnsi="Times New Roman" w:cs="Times New Roman"/>
                <w:sz w:val="24"/>
                <w:szCs w:val="24"/>
              </w:rPr>
              <w:t>_____________/_____________/</w:t>
            </w:r>
          </w:p>
        </w:tc>
        <w:tc>
          <w:tcPr>
            <w:tcW w:w="2452" w:type="dxa"/>
          </w:tcPr>
          <w:p w:rsidR="00F419E0" w:rsidRPr="00F419E0" w:rsidRDefault="00F419E0" w:rsidP="00F419E0">
            <w:pPr>
              <w:widowControl w:val="0"/>
              <w:autoSpaceDE w:val="0"/>
              <w:autoSpaceDN w:val="0"/>
              <w:spacing w:after="0" w:line="240" w:lineRule="auto"/>
              <w:ind w:firstLine="567"/>
              <w:contextualSpacing/>
              <w:jc w:val="both"/>
              <w:rPr>
                <w:rFonts w:ascii="Times New Roman" w:hAnsi="Times New Roman" w:cs="Times New Roman"/>
                <w:b/>
                <w:sz w:val="24"/>
                <w:szCs w:val="24"/>
                <w:u w:val="single"/>
              </w:rPr>
            </w:pPr>
          </w:p>
        </w:tc>
      </w:tr>
    </w:tbl>
    <w:p w:rsidR="00F419E0" w:rsidRPr="00F419E0" w:rsidRDefault="00F419E0" w:rsidP="00F419E0">
      <w:pPr>
        <w:rPr>
          <w:lang w:val="ru-RU"/>
        </w:rPr>
        <w:sectPr w:rsidR="00F419E0" w:rsidRPr="00F419E0" w:rsidSect="00F419E0">
          <w:headerReference w:type="default" r:id="rId14"/>
          <w:pgSz w:w="11906" w:h="16838"/>
          <w:pgMar w:top="567" w:right="567" w:bottom="567" w:left="1701" w:header="709" w:footer="709" w:gutter="0"/>
          <w:cols w:space="708"/>
          <w:titlePg/>
          <w:docGrid w:linePitch="360"/>
        </w:sectPr>
      </w:pPr>
      <w:r w:rsidRPr="00F419E0">
        <w:rPr>
          <w:lang w:val="ru-RU"/>
        </w:rPr>
        <w:br w:type="page"/>
      </w:r>
    </w:p>
    <w:p w:rsidR="00F419E0" w:rsidRPr="00F419E0" w:rsidRDefault="00F419E0" w:rsidP="00F419E0">
      <w:pPr>
        <w:spacing w:after="0" w:line="240" w:lineRule="auto"/>
        <w:ind w:left="11057" w:right="-7" w:firstLine="567"/>
        <w:contextualSpacing/>
        <w:rPr>
          <w:rFonts w:ascii="Times New Roman" w:hAnsi="Times New Roman" w:cs="Times New Roman"/>
          <w:sz w:val="24"/>
          <w:szCs w:val="24"/>
        </w:rPr>
      </w:pPr>
    </w:p>
    <w:p w:rsidR="00F419E0" w:rsidRPr="00F419E0" w:rsidRDefault="00F419E0" w:rsidP="00F419E0">
      <w:pPr>
        <w:spacing w:after="0" w:line="240" w:lineRule="auto"/>
        <w:ind w:left="851" w:right="-7"/>
        <w:contextualSpacing/>
        <w:jc w:val="center"/>
        <w:rPr>
          <w:rFonts w:ascii="Times New Roman" w:hAnsi="Times New Roman" w:cs="Times New Roman"/>
          <w:b/>
          <w:noProof/>
          <w:sz w:val="24"/>
          <w:szCs w:val="24"/>
        </w:rPr>
      </w:pPr>
      <w:r w:rsidRPr="00F419E0">
        <w:rPr>
          <w:rFonts w:ascii="Times New Roman" w:hAnsi="Times New Roman" w:cs="Times New Roman"/>
          <w:b/>
          <w:sz w:val="24"/>
          <w:szCs w:val="24"/>
        </w:rPr>
        <w:t>СПЕЦИФІКАЦІЯ</w:t>
      </w:r>
      <w:r w:rsidRPr="00F419E0">
        <w:rPr>
          <w:rFonts w:ascii="Times New Roman" w:hAnsi="Times New Roman" w:cs="Times New Roman"/>
          <w:b/>
          <w:noProof/>
          <w:sz w:val="24"/>
          <w:szCs w:val="24"/>
        </w:rPr>
        <w:t xml:space="preserve"> № ____</w:t>
      </w:r>
    </w:p>
    <w:p w:rsidR="00F419E0" w:rsidRPr="00F419E0" w:rsidRDefault="00F419E0" w:rsidP="00F419E0">
      <w:pPr>
        <w:spacing w:after="0" w:line="240" w:lineRule="auto"/>
        <w:ind w:right="-7" w:firstLine="567"/>
        <w:contextualSpacing/>
        <w:rPr>
          <w:rFonts w:ascii="Times New Roman" w:hAnsi="Times New Roman" w:cs="Times New Roman"/>
          <w:b/>
          <w:sz w:val="24"/>
          <w:szCs w:val="24"/>
        </w:rPr>
      </w:pPr>
    </w:p>
    <w:tbl>
      <w:tblPr>
        <w:tblW w:w="10276" w:type="dxa"/>
        <w:tblInd w:w="-1001" w:type="dxa"/>
        <w:tblLayout w:type="fixed"/>
        <w:tblCellMar>
          <w:left w:w="40" w:type="dxa"/>
          <w:right w:w="40" w:type="dxa"/>
        </w:tblCellMar>
        <w:tblLook w:val="04A0" w:firstRow="1" w:lastRow="0" w:firstColumn="1" w:lastColumn="0" w:noHBand="0" w:noVBand="1"/>
      </w:tblPr>
      <w:tblGrid>
        <w:gridCol w:w="1135"/>
        <w:gridCol w:w="851"/>
        <w:gridCol w:w="1275"/>
        <w:gridCol w:w="1580"/>
        <w:gridCol w:w="757"/>
        <w:gridCol w:w="743"/>
        <w:gridCol w:w="1169"/>
        <w:gridCol w:w="417"/>
        <w:gridCol w:w="417"/>
        <w:gridCol w:w="585"/>
        <w:gridCol w:w="752"/>
        <w:gridCol w:w="8"/>
        <w:gridCol w:w="587"/>
      </w:tblGrid>
      <w:tr w:rsidR="00F419E0" w:rsidRPr="00F419E0" w:rsidTr="00F419E0">
        <w:trPr>
          <w:trHeight w:hRule="exact" w:val="2267"/>
        </w:trPr>
        <w:tc>
          <w:tcPr>
            <w:tcW w:w="1135" w:type="dxa"/>
            <w:tcBorders>
              <w:top w:val="single" w:sz="6" w:space="0" w:color="auto"/>
              <w:left w:val="single" w:sz="6" w:space="0" w:color="auto"/>
              <w:bottom w:val="single" w:sz="6" w:space="0" w:color="auto"/>
              <w:right w:val="single" w:sz="4"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 з/п</w:t>
            </w:r>
          </w:p>
        </w:tc>
        <w:tc>
          <w:tcPr>
            <w:tcW w:w="851" w:type="dxa"/>
            <w:tcBorders>
              <w:top w:val="single" w:sz="6" w:space="0" w:color="auto"/>
              <w:left w:val="single" w:sz="4"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Код ЄЗС ДК</w:t>
            </w:r>
          </w:p>
        </w:tc>
        <w:tc>
          <w:tcPr>
            <w:tcW w:w="1275"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 xml:space="preserve">Код </w:t>
            </w:r>
          </w:p>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МТР УЗ</w:t>
            </w:r>
          </w:p>
        </w:tc>
        <w:tc>
          <w:tcPr>
            <w:tcW w:w="1580" w:type="dxa"/>
            <w:tcBorders>
              <w:top w:val="single" w:sz="6" w:space="0" w:color="auto"/>
              <w:left w:val="single" w:sz="6" w:space="0" w:color="auto"/>
              <w:bottom w:val="single" w:sz="6" w:space="0" w:color="auto"/>
              <w:right w:val="single" w:sz="4"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Найменування</w:t>
            </w:r>
          </w:p>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(асортимент)</w:t>
            </w:r>
          </w:p>
        </w:tc>
        <w:tc>
          <w:tcPr>
            <w:tcW w:w="757" w:type="dxa"/>
            <w:tcBorders>
              <w:top w:val="single" w:sz="6" w:space="0" w:color="auto"/>
              <w:left w:val="single" w:sz="4"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Рік виготовлення,</w:t>
            </w:r>
          </w:p>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 xml:space="preserve">виробник, країна виробництва </w:t>
            </w:r>
          </w:p>
        </w:tc>
        <w:tc>
          <w:tcPr>
            <w:tcW w:w="743"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102"/>
              <w:contextualSpacing/>
              <w:jc w:val="center"/>
              <w:rPr>
                <w:rFonts w:ascii="Times New Roman" w:hAnsi="Times New Roman" w:cs="Times New Roman"/>
                <w:sz w:val="20"/>
                <w:szCs w:val="20"/>
              </w:rPr>
            </w:pPr>
            <w:r w:rsidRPr="00F419E0">
              <w:rPr>
                <w:rFonts w:ascii="Times New Roman" w:hAnsi="Times New Roman" w:cs="Times New Roman"/>
                <w:sz w:val="20"/>
                <w:szCs w:val="20"/>
              </w:rPr>
              <w:t>Умовний номер виробника *</w:t>
            </w:r>
          </w:p>
        </w:tc>
        <w:tc>
          <w:tcPr>
            <w:tcW w:w="1169"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102"/>
              <w:contextualSpacing/>
              <w:jc w:val="center"/>
              <w:rPr>
                <w:rFonts w:ascii="Times New Roman" w:hAnsi="Times New Roman" w:cs="Times New Roman"/>
                <w:sz w:val="20"/>
                <w:szCs w:val="20"/>
              </w:rPr>
            </w:pPr>
            <w:r w:rsidRPr="00F419E0">
              <w:rPr>
                <w:rFonts w:ascii="Times New Roman" w:hAnsi="Times New Roman" w:cs="Times New Roman"/>
                <w:sz w:val="20"/>
                <w:szCs w:val="20"/>
              </w:rPr>
              <w:t>Технічні характеристики (креслення, марка, ГОСТ, ДСТУ, ТУ, ТУ У тощо).</w:t>
            </w:r>
          </w:p>
        </w:tc>
        <w:tc>
          <w:tcPr>
            <w:tcW w:w="417"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Од. виміру</w:t>
            </w:r>
          </w:p>
        </w:tc>
        <w:tc>
          <w:tcPr>
            <w:tcW w:w="417"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К-ть</w:t>
            </w:r>
          </w:p>
        </w:tc>
        <w:tc>
          <w:tcPr>
            <w:tcW w:w="585"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Ціна за одиницю без ПДВ, грн</w:t>
            </w:r>
          </w:p>
        </w:tc>
        <w:tc>
          <w:tcPr>
            <w:tcW w:w="752" w:type="dxa"/>
            <w:tcBorders>
              <w:top w:val="single" w:sz="6" w:space="0" w:color="auto"/>
              <w:left w:val="single" w:sz="6" w:space="0" w:color="auto"/>
              <w:bottom w:val="single" w:sz="6" w:space="0" w:color="auto"/>
              <w:right w:val="single" w:sz="6"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Ціна за одиницю з ПДВ, грн</w:t>
            </w:r>
          </w:p>
        </w:tc>
        <w:tc>
          <w:tcPr>
            <w:tcW w:w="595" w:type="dxa"/>
            <w:gridSpan w:val="2"/>
            <w:tcBorders>
              <w:top w:val="single" w:sz="6" w:space="0" w:color="auto"/>
              <w:left w:val="single" w:sz="6" w:space="0" w:color="auto"/>
              <w:bottom w:val="single" w:sz="6" w:space="0" w:color="auto"/>
              <w:right w:val="single" w:sz="4" w:space="0" w:color="auto"/>
            </w:tcBorders>
            <w:vAlign w:val="center"/>
            <w:hideMark/>
          </w:tcPr>
          <w:p w:rsidR="00F419E0" w:rsidRPr="00F419E0" w:rsidRDefault="00F419E0" w:rsidP="00F419E0">
            <w:pPr>
              <w:spacing w:after="0" w:line="240" w:lineRule="auto"/>
              <w:ind w:right="-7"/>
              <w:contextualSpacing/>
              <w:jc w:val="center"/>
              <w:rPr>
                <w:rFonts w:ascii="Times New Roman" w:hAnsi="Times New Roman" w:cs="Times New Roman"/>
                <w:sz w:val="20"/>
                <w:szCs w:val="20"/>
              </w:rPr>
            </w:pPr>
            <w:r w:rsidRPr="00F419E0">
              <w:rPr>
                <w:rFonts w:ascii="Times New Roman" w:hAnsi="Times New Roman" w:cs="Times New Roman"/>
                <w:sz w:val="20"/>
                <w:szCs w:val="20"/>
              </w:rPr>
              <w:t>Сума без ПДВ, грн</w:t>
            </w:r>
          </w:p>
        </w:tc>
      </w:tr>
      <w:tr w:rsidR="00F419E0" w:rsidRPr="00F419E0" w:rsidTr="00F419E0">
        <w:trPr>
          <w:trHeight w:hRule="exact" w:val="774"/>
        </w:trPr>
        <w:tc>
          <w:tcPr>
            <w:tcW w:w="1135" w:type="dxa"/>
            <w:tcBorders>
              <w:top w:val="single" w:sz="6" w:space="0" w:color="auto"/>
              <w:left w:val="single" w:sz="6" w:space="0" w:color="auto"/>
              <w:bottom w:val="single" w:sz="6" w:space="0" w:color="auto"/>
              <w:right w:val="single" w:sz="4" w:space="0" w:color="auto"/>
            </w:tcBorders>
            <w:vAlign w:val="center"/>
          </w:tcPr>
          <w:p w:rsidR="00F419E0" w:rsidRPr="00F419E0" w:rsidRDefault="00F419E0" w:rsidP="00F419E0">
            <w:pPr>
              <w:spacing w:after="0" w:line="240" w:lineRule="auto"/>
              <w:ind w:right="-7" w:firstLine="567"/>
              <w:contextualSpacing/>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4"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757" w:type="dxa"/>
            <w:tcBorders>
              <w:top w:val="single" w:sz="6" w:space="0" w:color="auto"/>
              <w:left w:val="single" w:sz="4"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743"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right="102" w:firstLine="567"/>
              <w:contextualSpacing/>
              <w:jc w:val="center"/>
              <w:rPr>
                <w:rFonts w:ascii="Times New Roman" w:hAnsi="Times New Roman" w:cs="Times New Roman"/>
                <w:sz w:val="24"/>
                <w:szCs w:val="24"/>
              </w:rPr>
            </w:pPr>
          </w:p>
        </w:tc>
        <w:tc>
          <w:tcPr>
            <w:tcW w:w="1169"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right="102" w:firstLine="567"/>
              <w:contextualSpacing/>
              <w:jc w:val="center"/>
              <w:rPr>
                <w:rFonts w:ascii="Times New Roman" w:hAnsi="Times New Roman" w:cs="Times New Roman"/>
                <w:sz w:val="24"/>
                <w:szCs w:val="24"/>
              </w:rPr>
            </w:pPr>
          </w:p>
        </w:tc>
        <w:tc>
          <w:tcPr>
            <w:tcW w:w="417"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left="-149" w:firstLine="567"/>
              <w:contextualSpacing/>
              <w:jc w:val="center"/>
              <w:rPr>
                <w:rFonts w:ascii="Times New Roman" w:hAnsi="Times New Roman" w:cs="Times New Roman"/>
                <w:sz w:val="24"/>
                <w:szCs w:val="24"/>
              </w:rPr>
            </w:pPr>
          </w:p>
        </w:tc>
        <w:tc>
          <w:tcPr>
            <w:tcW w:w="417"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752"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595" w:type="dxa"/>
            <w:gridSpan w:val="2"/>
            <w:tcBorders>
              <w:top w:val="single" w:sz="6" w:space="0" w:color="auto"/>
              <w:left w:val="single" w:sz="6" w:space="0" w:color="auto"/>
              <w:bottom w:val="single" w:sz="6" w:space="0" w:color="auto"/>
              <w:right w:val="single" w:sz="4"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r>
      <w:tr w:rsidR="00F419E0" w:rsidRPr="00F419E0" w:rsidTr="00F419E0">
        <w:trPr>
          <w:trHeight w:hRule="exact" w:val="833"/>
        </w:trPr>
        <w:tc>
          <w:tcPr>
            <w:tcW w:w="1135" w:type="dxa"/>
            <w:tcBorders>
              <w:top w:val="single" w:sz="6" w:space="0" w:color="auto"/>
              <w:left w:val="single" w:sz="6" w:space="0" w:color="auto"/>
              <w:bottom w:val="single" w:sz="6" w:space="0" w:color="auto"/>
              <w:right w:val="single" w:sz="4" w:space="0" w:color="auto"/>
            </w:tcBorders>
            <w:vAlign w:val="center"/>
          </w:tcPr>
          <w:p w:rsidR="00F419E0" w:rsidRPr="00F419E0" w:rsidRDefault="00F419E0" w:rsidP="00F419E0">
            <w:pPr>
              <w:spacing w:after="0" w:line="240" w:lineRule="auto"/>
              <w:ind w:right="-7" w:firstLine="567"/>
              <w:contextualSpacing/>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4" w:space="0" w:color="auto"/>
            </w:tcBorders>
            <w:vAlign w:val="center"/>
            <w:hideMark/>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r w:rsidRPr="00F419E0">
              <w:rPr>
                <w:rFonts w:ascii="Times New Roman" w:hAnsi="Times New Roman" w:cs="Times New Roman"/>
                <w:color w:val="000000"/>
                <w:sz w:val="24"/>
                <w:szCs w:val="24"/>
              </w:rPr>
              <w:t xml:space="preserve"> </w:t>
            </w:r>
          </w:p>
        </w:tc>
        <w:tc>
          <w:tcPr>
            <w:tcW w:w="757" w:type="dxa"/>
            <w:tcBorders>
              <w:top w:val="single" w:sz="6" w:space="0" w:color="auto"/>
              <w:left w:val="single" w:sz="4"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743"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firstLine="567"/>
              <w:contextualSpacing/>
              <w:jc w:val="center"/>
              <w:rPr>
                <w:rFonts w:ascii="Times New Roman" w:hAnsi="Times New Roman" w:cs="Times New Roman"/>
                <w:sz w:val="24"/>
                <w:szCs w:val="24"/>
              </w:rPr>
            </w:pPr>
          </w:p>
        </w:tc>
        <w:tc>
          <w:tcPr>
            <w:tcW w:w="1169"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sz w:val="24"/>
                <w:szCs w:val="24"/>
              </w:rPr>
            </w:pPr>
          </w:p>
        </w:tc>
        <w:tc>
          <w:tcPr>
            <w:tcW w:w="417"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sz w:val="24"/>
                <w:szCs w:val="24"/>
              </w:rPr>
            </w:pPr>
          </w:p>
        </w:tc>
        <w:tc>
          <w:tcPr>
            <w:tcW w:w="417"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752"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c>
          <w:tcPr>
            <w:tcW w:w="595" w:type="dxa"/>
            <w:gridSpan w:val="2"/>
            <w:tcBorders>
              <w:top w:val="single" w:sz="6" w:space="0" w:color="auto"/>
              <w:left w:val="single" w:sz="6" w:space="0" w:color="auto"/>
              <w:bottom w:val="single" w:sz="6" w:space="0" w:color="auto"/>
              <w:right w:val="single" w:sz="4" w:space="0" w:color="auto"/>
            </w:tcBorders>
            <w:vAlign w:val="center"/>
          </w:tcPr>
          <w:p w:rsidR="00F419E0" w:rsidRPr="00F419E0" w:rsidRDefault="00F419E0" w:rsidP="00F419E0">
            <w:pPr>
              <w:spacing w:after="0" w:line="240" w:lineRule="auto"/>
              <w:ind w:firstLine="567"/>
              <w:contextualSpacing/>
              <w:jc w:val="center"/>
              <w:rPr>
                <w:rFonts w:ascii="Times New Roman" w:hAnsi="Times New Roman" w:cs="Times New Roman"/>
                <w:color w:val="000000"/>
                <w:sz w:val="24"/>
                <w:szCs w:val="24"/>
              </w:rPr>
            </w:pPr>
          </w:p>
        </w:tc>
      </w:tr>
      <w:tr w:rsidR="00F419E0" w:rsidRPr="00F419E0" w:rsidTr="00F419E0">
        <w:trPr>
          <w:trHeight w:hRule="exact" w:val="609"/>
        </w:trPr>
        <w:tc>
          <w:tcPr>
            <w:tcW w:w="3261" w:type="dxa"/>
            <w:gridSpan w:val="3"/>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b/>
                <w:sz w:val="24"/>
                <w:szCs w:val="24"/>
              </w:rPr>
            </w:pPr>
          </w:p>
        </w:tc>
        <w:tc>
          <w:tcPr>
            <w:tcW w:w="1580" w:type="dxa"/>
            <w:tcBorders>
              <w:top w:val="single" w:sz="6" w:space="0" w:color="auto"/>
              <w:left w:val="single" w:sz="6" w:space="0" w:color="auto"/>
              <w:bottom w:val="single" w:sz="6" w:space="0" w:color="auto"/>
              <w:right w:val="single" w:sz="6"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b/>
                <w:sz w:val="24"/>
                <w:szCs w:val="24"/>
              </w:rPr>
            </w:pPr>
          </w:p>
        </w:tc>
        <w:tc>
          <w:tcPr>
            <w:tcW w:w="4848" w:type="dxa"/>
            <w:gridSpan w:val="8"/>
            <w:tcBorders>
              <w:top w:val="single" w:sz="6" w:space="0" w:color="auto"/>
              <w:left w:val="single" w:sz="6" w:space="0" w:color="auto"/>
              <w:bottom w:val="single" w:sz="6" w:space="0" w:color="auto"/>
              <w:right w:val="single" w:sz="6" w:space="0" w:color="auto"/>
            </w:tcBorders>
            <w:hideMark/>
          </w:tcPr>
          <w:p w:rsidR="00F419E0" w:rsidRPr="00F419E0" w:rsidRDefault="00F419E0" w:rsidP="00F419E0">
            <w:pPr>
              <w:spacing w:after="0" w:line="240" w:lineRule="auto"/>
              <w:ind w:right="-7" w:firstLine="567"/>
              <w:contextualSpacing/>
              <w:jc w:val="right"/>
              <w:rPr>
                <w:rFonts w:ascii="Times New Roman" w:hAnsi="Times New Roman" w:cs="Times New Roman"/>
                <w:b/>
                <w:sz w:val="24"/>
                <w:szCs w:val="24"/>
              </w:rPr>
            </w:pPr>
            <w:r w:rsidRPr="00F419E0">
              <w:rPr>
                <w:rFonts w:ascii="Times New Roman" w:hAnsi="Times New Roman" w:cs="Times New Roman"/>
                <w:b/>
                <w:sz w:val="24"/>
                <w:szCs w:val="24"/>
              </w:rPr>
              <w:t>Всього без ПДВ</w:t>
            </w:r>
          </w:p>
        </w:tc>
        <w:tc>
          <w:tcPr>
            <w:tcW w:w="587" w:type="dxa"/>
            <w:tcBorders>
              <w:top w:val="single" w:sz="6" w:space="0" w:color="auto"/>
              <w:left w:val="single" w:sz="6" w:space="0" w:color="auto"/>
              <w:bottom w:val="single" w:sz="6" w:space="0" w:color="auto"/>
              <w:right w:val="single" w:sz="4" w:space="0" w:color="auto"/>
            </w:tcBorders>
            <w:vAlign w:val="center"/>
          </w:tcPr>
          <w:p w:rsidR="00F419E0" w:rsidRPr="00F419E0" w:rsidRDefault="00F419E0" w:rsidP="00F419E0">
            <w:pPr>
              <w:spacing w:after="0" w:line="240" w:lineRule="auto"/>
              <w:ind w:right="-7" w:firstLine="567"/>
              <w:contextualSpacing/>
              <w:jc w:val="center"/>
              <w:rPr>
                <w:rFonts w:ascii="Times New Roman" w:hAnsi="Times New Roman" w:cs="Times New Roman"/>
                <w:b/>
                <w:sz w:val="24"/>
                <w:szCs w:val="24"/>
              </w:rPr>
            </w:pPr>
          </w:p>
        </w:tc>
      </w:tr>
      <w:tr w:rsidR="00F419E0" w:rsidRPr="00F419E0" w:rsidTr="00F419E0">
        <w:trPr>
          <w:trHeight w:hRule="exact" w:val="429"/>
        </w:trPr>
        <w:tc>
          <w:tcPr>
            <w:tcW w:w="3261" w:type="dxa"/>
            <w:gridSpan w:val="3"/>
            <w:tcBorders>
              <w:top w:val="single" w:sz="6" w:space="0" w:color="auto"/>
              <w:left w:val="single" w:sz="6" w:space="0" w:color="auto"/>
              <w:bottom w:val="single" w:sz="4" w:space="0" w:color="auto"/>
              <w:right w:val="single" w:sz="6"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sz w:val="24"/>
                <w:szCs w:val="24"/>
              </w:rPr>
            </w:pPr>
          </w:p>
        </w:tc>
        <w:tc>
          <w:tcPr>
            <w:tcW w:w="1580" w:type="dxa"/>
            <w:tcBorders>
              <w:top w:val="single" w:sz="6" w:space="0" w:color="auto"/>
              <w:left w:val="single" w:sz="6" w:space="0" w:color="auto"/>
              <w:bottom w:val="single" w:sz="4" w:space="0" w:color="auto"/>
              <w:right w:val="single" w:sz="6"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sz w:val="24"/>
                <w:szCs w:val="24"/>
              </w:rPr>
            </w:pPr>
          </w:p>
        </w:tc>
        <w:tc>
          <w:tcPr>
            <w:tcW w:w="4848" w:type="dxa"/>
            <w:gridSpan w:val="8"/>
            <w:tcBorders>
              <w:top w:val="single" w:sz="6" w:space="0" w:color="auto"/>
              <w:left w:val="single" w:sz="6" w:space="0" w:color="auto"/>
              <w:bottom w:val="single" w:sz="4" w:space="0" w:color="auto"/>
              <w:right w:val="single" w:sz="6" w:space="0" w:color="auto"/>
            </w:tcBorders>
            <w:hideMark/>
          </w:tcPr>
          <w:p w:rsidR="00F419E0" w:rsidRPr="00F419E0" w:rsidRDefault="00F419E0" w:rsidP="00F419E0">
            <w:pPr>
              <w:spacing w:after="0" w:line="240" w:lineRule="auto"/>
              <w:ind w:right="-7" w:firstLine="567"/>
              <w:contextualSpacing/>
              <w:jc w:val="right"/>
              <w:rPr>
                <w:rFonts w:ascii="Times New Roman" w:hAnsi="Times New Roman" w:cs="Times New Roman"/>
                <w:sz w:val="24"/>
                <w:szCs w:val="24"/>
              </w:rPr>
            </w:pPr>
            <w:r w:rsidRPr="00F419E0">
              <w:rPr>
                <w:rFonts w:ascii="Times New Roman" w:hAnsi="Times New Roman" w:cs="Times New Roman"/>
                <w:sz w:val="24"/>
                <w:szCs w:val="24"/>
              </w:rPr>
              <w:t>ПДВ __%</w:t>
            </w:r>
          </w:p>
          <w:p w:rsidR="00F419E0" w:rsidRPr="00F419E0" w:rsidRDefault="00F419E0" w:rsidP="00F419E0">
            <w:pPr>
              <w:spacing w:after="0" w:line="240" w:lineRule="auto"/>
              <w:ind w:right="-7" w:firstLine="567"/>
              <w:contextualSpacing/>
              <w:jc w:val="center"/>
              <w:rPr>
                <w:rFonts w:ascii="Times New Roman" w:hAnsi="Times New Roman" w:cs="Times New Roman"/>
                <w:sz w:val="24"/>
                <w:szCs w:val="24"/>
              </w:rPr>
            </w:pPr>
            <w:r w:rsidRPr="00F419E0">
              <w:rPr>
                <w:rFonts w:ascii="Times New Roman" w:hAnsi="Times New Roman" w:cs="Times New Roman"/>
                <w:sz w:val="24"/>
                <w:szCs w:val="24"/>
              </w:rPr>
              <w:t>ПДВ 20%</w:t>
            </w:r>
          </w:p>
        </w:tc>
        <w:tc>
          <w:tcPr>
            <w:tcW w:w="587" w:type="dxa"/>
            <w:tcBorders>
              <w:top w:val="single" w:sz="6" w:space="0" w:color="auto"/>
              <w:left w:val="single" w:sz="6" w:space="0" w:color="auto"/>
              <w:bottom w:val="single" w:sz="4" w:space="0" w:color="auto"/>
              <w:right w:val="single" w:sz="4" w:space="0" w:color="auto"/>
            </w:tcBorders>
            <w:vAlign w:val="center"/>
          </w:tcPr>
          <w:p w:rsidR="00F419E0" w:rsidRPr="00F419E0" w:rsidRDefault="00F419E0" w:rsidP="00F419E0">
            <w:pPr>
              <w:spacing w:after="0" w:line="240" w:lineRule="auto"/>
              <w:ind w:right="-7" w:firstLine="567"/>
              <w:contextualSpacing/>
              <w:jc w:val="center"/>
              <w:rPr>
                <w:rFonts w:ascii="Times New Roman" w:hAnsi="Times New Roman" w:cs="Times New Roman"/>
                <w:sz w:val="24"/>
                <w:szCs w:val="24"/>
              </w:rPr>
            </w:pPr>
          </w:p>
        </w:tc>
      </w:tr>
      <w:tr w:rsidR="00F419E0" w:rsidRPr="00F419E0" w:rsidTr="00F419E0">
        <w:trPr>
          <w:trHeight w:hRule="exact" w:val="397"/>
        </w:trPr>
        <w:tc>
          <w:tcPr>
            <w:tcW w:w="3261" w:type="dxa"/>
            <w:gridSpan w:val="3"/>
            <w:tcBorders>
              <w:top w:val="single" w:sz="4" w:space="0" w:color="auto"/>
              <w:left w:val="single" w:sz="4" w:space="0" w:color="auto"/>
              <w:bottom w:val="single" w:sz="4" w:space="0" w:color="auto"/>
              <w:right w:val="single" w:sz="4"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b/>
                <w:sz w:val="24"/>
                <w:szCs w:val="24"/>
              </w:rPr>
            </w:pPr>
          </w:p>
        </w:tc>
        <w:tc>
          <w:tcPr>
            <w:tcW w:w="1580" w:type="dxa"/>
            <w:tcBorders>
              <w:top w:val="single" w:sz="4" w:space="0" w:color="auto"/>
              <w:left w:val="single" w:sz="4" w:space="0" w:color="auto"/>
              <w:bottom w:val="single" w:sz="4" w:space="0" w:color="auto"/>
              <w:right w:val="single" w:sz="4"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b/>
                <w:sz w:val="24"/>
                <w:szCs w:val="24"/>
              </w:rPr>
            </w:pPr>
          </w:p>
        </w:tc>
        <w:tc>
          <w:tcPr>
            <w:tcW w:w="4848" w:type="dxa"/>
            <w:gridSpan w:val="8"/>
            <w:tcBorders>
              <w:top w:val="single" w:sz="4" w:space="0" w:color="auto"/>
              <w:left w:val="single" w:sz="4" w:space="0" w:color="auto"/>
              <w:bottom w:val="single" w:sz="4" w:space="0" w:color="auto"/>
              <w:right w:val="single" w:sz="4" w:space="0" w:color="auto"/>
            </w:tcBorders>
          </w:tcPr>
          <w:p w:rsidR="00F419E0" w:rsidRPr="00F419E0" w:rsidRDefault="00F419E0" w:rsidP="00F419E0">
            <w:pPr>
              <w:spacing w:after="0" w:line="240" w:lineRule="auto"/>
              <w:ind w:right="-7" w:firstLine="567"/>
              <w:contextualSpacing/>
              <w:jc w:val="right"/>
              <w:rPr>
                <w:rFonts w:ascii="Times New Roman" w:hAnsi="Times New Roman" w:cs="Times New Roman"/>
                <w:sz w:val="24"/>
                <w:szCs w:val="24"/>
              </w:rPr>
            </w:pPr>
            <w:r w:rsidRPr="00F419E0">
              <w:rPr>
                <w:rFonts w:ascii="Times New Roman" w:hAnsi="Times New Roman" w:cs="Times New Roman"/>
                <w:b/>
                <w:sz w:val="24"/>
                <w:szCs w:val="24"/>
              </w:rPr>
              <w:t>Всього з ПДВ</w:t>
            </w:r>
          </w:p>
          <w:p w:rsidR="00F419E0" w:rsidRPr="00F419E0" w:rsidRDefault="00F419E0" w:rsidP="00F419E0">
            <w:pPr>
              <w:spacing w:after="0" w:line="240" w:lineRule="auto"/>
              <w:ind w:right="-7" w:firstLine="567"/>
              <w:contextualSpacing/>
              <w:rPr>
                <w:rFonts w:ascii="Times New Roman" w:hAnsi="Times New Roman" w:cs="Times New Roman"/>
                <w:sz w:val="24"/>
                <w:szCs w:val="24"/>
              </w:rPr>
            </w:pPr>
          </w:p>
          <w:p w:rsidR="00F419E0" w:rsidRPr="00F419E0" w:rsidRDefault="00F419E0" w:rsidP="00F419E0">
            <w:pPr>
              <w:spacing w:after="0" w:line="240" w:lineRule="auto"/>
              <w:ind w:right="-7" w:firstLine="567"/>
              <w:contextualSpacing/>
              <w:rPr>
                <w:rFonts w:ascii="Times New Roman" w:hAnsi="Times New Roman" w:cs="Times New Roman"/>
                <w:sz w:val="24"/>
                <w:szCs w:val="24"/>
              </w:rPr>
            </w:pPr>
          </w:p>
          <w:p w:rsidR="00F419E0" w:rsidRPr="00F419E0" w:rsidRDefault="00F419E0" w:rsidP="00F419E0">
            <w:pPr>
              <w:spacing w:after="0" w:line="240" w:lineRule="auto"/>
              <w:ind w:right="-7" w:firstLine="567"/>
              <w:contextualSpacing/>
              <w:rPr>
                <w:rFonts w:ascii="Times New Roman" w:hAnsi="Times New Roman" w:cs="Times New Roman"/>
                <w:sz w:val="24"/>
                <w:szCs w:val="24"/>
              </w:rPr>
            </w:pPr>
          </w:p>
          <w:p w:rsidR="00F419E0" w:rsidRPr="00F419E0" w:rsidRDefault="00F419E0" w:rsidP="00F419E0">
            <w:pPr>
              <w:spacing w:after="0" w:line="240" w:lineRule="auto"/>
              <w:ind w:right="-7" w:firstLine="567"/>
              <w:contextualSpacing/>
              <w:rPr>
                <w:rFonts w:ascii="Times New Roman" w:hAnsi="Times New Roman" w:cs="Times New Roman"/>
                <w:sz w:val="24"/>
                <w:szCs w:val="24"/>
              </w:rPr>
            </w:pPr>
          </w:p>
          <w:p w:rsidR="00F419E0" w:rsidRPr="00F419E0" w:rsidRDefault="00F419E0" w:rsidP="00F419E0">
            <w:pPr>
              <w:spacing w:after="0" w:line="240" w:lineRule="auto"/>
              <w:ind w:right="-7" w:firstLine="567"/>
              <w:contextualSpacing/>
              <w:rPr>
                <w:rFonts w:ascii="Times New Roman" w:hAnsi="Times New Roman" w:cs="Times New Roman"/>
                <w:sz w:val="24"/>
                <w:szCs w:val="24"/>
              </w:rPr>
            </w:pPr>
          </w:p>
          <w:p w:rsidR="00F419E0" w:rsidRPr="00F419E0" w:rsidRDefault="00F419E0" w:rsidP="00F419E0">
            <w:pPr>
              <w:spacing w:after="0" w:line="240" w:lineRule="auto"/>
              <w:ind w:right="-7" w:firstLine="567"/>
              <w:contextualSpacing/>
              <w:jc w:val="center"/>
              <w:rPr>
                <w:rFonts w:ascii="Times New Roman" w:hAnsi="Times New Roman" w:cs="Times New Roman"/>
                <w:b/>
                <w:sz w:val="24"/>
                <w:szCs w:val="24"/>
              </w:rPr>
            </w:pPr>
            <w:r w:rsidRPr="00F419E0">
              <w:rPr>
                <w:rFonts w:ascii="Times New Roman" w:hAnsi="Times New Roman" w:cs="Times New Roman"/>
                <w:sz w:val="24"/>
                <w:szCs w:val="24"/>
              </w:rPr>
              <w:t xml:space="preserve">Всього </w:t>
            </w:r>
          </w:p>
        </w:tc>
        <w:tc>
          <w:tcPr>
            <w:tcW w:w="587" w:type="dxa"/>
            <w:tcBorders>
              <w:top w:val="single" w:sz="4" w:space="0" w:color="auto"/>
              <w:left w:val="single" w:sz="4" w:space="0" w:color="auto"/>
              <w:bottom w:val="single" w:sz="4" w:space="0" w:color="auto"/>
              <w:right w:val="single" w:sz="4" w:space="0" w:color="auto"/>
            </w:tcBorders>
            <w:vAlign w:val="center"/>
          </w:tcPr>
          <w:p w:rsidR="00F419E0" w:rsidRPr="00F419E0" w:rsidRDefault="00F419E0" w:rsidP="00F419E0">
            <w:pPr>
              <w:spacing w:after="0" w:line="240" w:lineRule="auto"/>
              <w:ind w:right="-7" w:firstLine="567"/>
              <w:contextualSpacing/>
              <w:jc w:val="center"/>
              <w:rPr>
                <w:rFonts w:ascii="Times New Roman" w:hAnsi="Times New Roman" w:cs="Times New Roman"/>
                <w:b/>
                <w:sz w:val="24"/>
                <w:szCs w:val="24"/>
              </w:rPr>
            </w:pPr>
          </w:p>
        </w:tc>
      </w:tr>
    </w:tbl>
    <w:p w:rsidR="00F419E0" w:rsidRPr="00F419E0" w:rsidRDefault="00F419E0" w:rsidP="00F419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contextualSpacing/>
        <w:jc w:val="both"/>
        <w:rPr>
          <w:rFonts w:ascii="Times New Roman" w:hAnsi="Times New Roman" w:cs="Times New Roman"/>
          <w:b/>
          <w:sz w:val="24"/>
          <w:szCs w:val="24"/>
        </w:rPr>
      </w:pPr>
    </w:p>
    <w:p w:rsidR="00F419E0" w:rsidRPr="00F419E0" w:rsidRDefault="00F419E0" w:rsidP="006E0EFD">
      <w:pPr>
        <w:widowControl w:val="0"/>
        <w:autoSpaceDE w:val="0"/>
        <w:autoSpaceDN w:val="0"/>
        <w:spacing w:after="0" w:line="240" w:lineRule="auto"/>
        <w:ind w:firstLine="567"/>
        <w:jc w:val="both"/>
        <w:rPr>
          <w:rFonts w:ascii="Times New Roman" w:eastAsia="Times New Roman" w:hAnsi="Times New Roman" w:cs="Times New Roman"/>
          <w:b/>
          <w:i/>
          <w:sz w:val="24"/>
          <w:szCs w:val="24"/>
          <w:lang w:eastAsia="zh-CN"/>
        </w:rPr>
      </w:pPr>
      <w:r w:rsidRPr="00F419E0">
        <w:rPr>
          <w:rFonts w:ascii="Times New Roman" w:eastAsia="Times New Roman" w:hAnsi="Times New Roman" w:cs="Times New Roman"/>
          <w:b/>
          <w:i/>
          <w:sz w:val="24"/>
          <w:szCs w:val="24"/>
          <w:lang w:eastAsia="zh-CN"/>
        </w:rPr>
        <w:t xml:space="preserve">(* </w:t>
      </w:r>
      <w:r w:rsidRPr="00F419E0">
        <w:rPr>
          <w:rFonts w:ascii="Times New Roman" w:eastAsia="Times New Roman" w:hAnsi="Times New Roman" w:cs="Calibri"/>
          <w:b/>
          <w:i/>
          <w:sz w:val="20"/>
          <w:szCs w:val="24"/>
          <w:lang w:eastAsia="zh-CN"/>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F419E0" w:rsidRPr="00F419E0" w:rsidRDefault="00F419E0" w:rsidP="006E0EFD">
      <w:pPr>
        <w:widowControl w:val="0"/>
        <w:autoSpaceDE w:val="0"/>
        <w:autoSpaceDN w:val="0"/>
        <w:spacing w:after="0" w:line="240" w:lineRule="auto"/>
        <w:ind w:firstLine="567"/>
        <w:jc w:val="both"/>
        <w:rPr>
          <w:rFonts w:ascii="Times New Roman" w:eastAsia="Times New Roman" w:hAnsi="Times New Roman" w:cs="Times New Roman"/>
          <w:sz w:val="24"/>
          <w:szCs w:val="24"/>
          <w:lang w:eastAsia="zh-CN"/>
        </w:rPr>
      </w:pPr>
    </w:p>
    <w:p w:rsidR="00F419E0" w:rsidRPr="00F419E0" w:rsidRDefault="00F419E0" w:rsidP="006E0EFD">
      <w:pPr>
        <w:widowControl w:val="0"/>
        <w:autoSpaceDE w:val="0"/>
        <w:autoSpaceDN w:val="0"/>
        <w:spacing w:after="0" w:line="240" w:lineRule="auto"/>
        <w:ind w:firstLine="567"/>
        <w:jc w:val="both"/>
        <w:rPr>
          <w:rFonts w:ascii="Times New Roman" w:eastAsia="Times New Roman" w:hAnsi="Times New Roman" w:cs="Times New Roman"/>
          <w:sz w:val="24"/>
          <w:szCs w:val="24"/>
          <w:lang w:eastAsia="zh-CN"/>
        </w:rPr>
      </w:pPr>
      <w:r w:rsidRPr="00F419E0">
        <w:rPr>
          <w:rFonts w:ascii="Times New Roman" w:eastAsia="Times New Roman" w:hAnsi="Times New Roman" w:cs="Times New Roman"/>
          <w:sz w:val="24"/>
          <w:szCs w:val="24"/>
          <w:lang w:eastAsia="zh-CN"/>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tbl>
      <w:tblPr>
        <w:tblW w:w="10130" w:type="dxa"/>
        <w:tblInd w:w="-176" w:type="dxa"/>
        <w:tblLook w:val="01E0" w:firstRow="1" w:lastRow="1" w:firstColumn="1" w:lastColumn="1" w:noHBand="0" w:noVBand="0"/>
      </w:tblPr>
      <w:tblGrid>
        <w:gridCol w:w="210"/>
        <w:gridCol w:w="4301"/>
        <w:gridCol w:w="1335"/>
        <w:gridCol w:w="378"/>
        <w:gridCol w:w="3727"/>
        <w:gridCol w:w="179"/>
      </w:tblGrid>
      <w:tr w:rsidR="00F419E0" w:rsidRPr="00F419E0" w:rsidTr="00F419E0">
        <w:trPr>
          <w:gridAfter w:val="1"/>
          <w:wAfter w:w="179" w:type="dxa"/>
          <w:trHeight w:val="276"/>
        </w:trPr>
        <w:tc>
          <w:tcPr>
            <w:tcW w:w="4511" w:type="dxa"/>
            <w:gridSpan w:val="2"/>
          </w:tcPr>
          <w:p w:rsidR="00F419E0" w:rsidRPr="00F419E0" w:rsidRDefault="00F419E0" w:rsidP="006E0EFD">
            <w:pPr>
              <w:widowControl w:val="0"/>
              <w:spacing w:after="0" w:line="240" w:lineRule="auto"/>
              <w:ind w:firstLine="567"/>
              <w:contextualSpacing/>
              <w:jc w:val="both"/>
              <w:rPr>
                <w:rFonts w:ascii="Times New Roman" w:hAnsi="Times New Roman" w:cs="Times New Roman"/>
                <w:sz w:val="24"/>
                <w:szCs w:val="24"/>
              </w:rPr>
            </w:pPr>
          </w:p>
        </w:tc>
        <w:tc>
          <w:tcPr>
            <w:tcW w:w="5440" w:type="dxa"/>
            <w:gridSpan w:val="3"/>
          </w:tcPr>
          <w:p w:rsidR="00F419E0" w:rsidRPr="00F419E0" w:rsidRDefault="00F419E0" w:rsidP="006E0EFD">
            <w:pPr>
              <w:widowControl w:val="0"/>
              <w:spacing w:after="0" w:line="240" w:lineRule="auto"/>
              <w:ind w:firstLine="567"/>
              <w:contextualSpacing/>
              <w:jc w:val="both"/>
              <w:rPr>
                <w:rFonts w:ascii="Times New Roman" w:hAnsi="Times New Roman" w:cs="Times New Roman"/>
                <w:sz w:val="24"/>
                <w:szCs w:val="24"/>
              </w:rPr>
            </w:pPr>
          </w:p>
        </w:tc>
      </w:tr>
      <w:tr w:rsidR="00F419E0" w:rsidRPr="00F419E0" w:rsidTr="00F419E0">
        <w:trPr>
          <w:gridAfter w:val="1"/>
          <w:wAfter w:w="179" w:type="dxa"/>
          <w:trHeight w:val="261"/>
        </w:trPr>
        <w:tc>
          <w:tcPr>
            <w:tcW w:w="4511" w:type="dxa"/>
            <w:gridSpan w:val="2"/>
          </w:tcPr>
          <w:p w:rsidR="00F419E0" w:rsidRPr="00F419E0" w:rsidRDefault="00F419E0" w:rsidP="006E0EFD">
            <w:pPr>
              <w:widowControl w:val="0"/>
              <w:spacing w:after="0" w:line="240" w:lineRule="auto"/>
              <w:ind w:firstLine="567"/>
              <w:contextualSpacing/>
              <w:jc w:val="both"/>
              <w:rPr>
                <w:rFonts w:ascii="Times New Roman" w:hAnsi="Times New Roman" w:cs="Times New Roman"/>
                <w:sz w:val="24"/>
                <w:szCs w:val="24"/>
              </w:rPr>
            </w:pPr>
          </w:p>
        </w:tc>
        <w:tc>
          <w:tcPr>
            <w:tcW w:w="5440" w:type="dxa"/>
            <w:gridSpan w:val="3"/>
          </w:tcPr>
          <w:p w:rsidR="00F419E0" w:rsidRPr="00F419E0" w:rsidRDefault="00F419E0" w:rsidP="006E0EFD">
            <w:pPr>
              <w:widowControl w:val="0"/>
              <w:spacing w:after="0" w:line="240" w:lineRule="auto"/>
              <w:ind w:firstLine="567"/>
              <w:contextualSpacing/>
              <w:jc w:val="both"/>
              <w:rPr>
                <w:rFonts w:ascii="Times New Roman" w:hAnsi="Times New Roman" w:cs="Times New Roman"/>
                <w:sz w:val="24"/>
                <w:szCs w:val="24"/>
              </w:rPr>
            </w:pPr>
          </w:p>
        </w:tc>
      </w:tr>
      <w:tr w:rsidR="00F419E0" w:rsidRPr="00F419E0" w:rsidTr="00F419E0">
        <w:trPr>
          <w:gridBefore w:val="1"/>
          <w:wBefore w:w="210" w:type="dxa"/>
          <w:trHeight w:val="167"/>
        </w:trPr>
        <w:tc>
          <w:tcPr>
            <w:tcW w:w="5636" w:type="dxa"/>
            <w:gridSpan w:val="2"/>
            <w:tcMar>
              <w:top w:w="0" w:type="dxa"/>
              <w:left w:w="70" w:type="dxa"/>
              <w:bottom w:w="0" w:type="dxa"/>
              <w:right w:w="70" w:type="dxa"/>
            </w:tcMar>
          </w:tcPr>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r w:rsidRPr="00F419E0">
              <w:rPr>
                <w:rFonts w:ascii="Times New Roman" w:hAnsi="Times New Roman" w:cs="Times New Roman"/>
                <w:b/>
                <w:sz w:val="24"/>
                <w:szCs w:val="24"/>
              </w:rPr>
              <w:t>Від ПОКУПЦЯ:</w:t>
            </w: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 /_____________/</w:t>
            </w:r>
          </w:p>
          <w:p w:rsidR="00F419E0" w:rsidRPr="00F419E0" w:rsidRDefault="00F419E0" w:rsidP="00F419E0">
            <w:pPr>
              <w:widowControl w:val="0"/>
              <w:autoSpaceDE w:val="0"/>
              <w:autoSpaceDN w:val="0"/>
              <w:spacing w:after="0" w:line="240" w:lineRule="auto"/>
              <w:ind w:left="1006" w:hanging="14"/>
              <w:contextualSpacing/>
              <w:jc w:val="both"/>
              <w:rPr>
                <w:rFonts w:ascii="Times New Roman" w:hAnsi="Times New Roman" w:cs="Times New Roman"/>
                <w:sz w:val="24"/>
                <w:szCs w:val="24"/>
              </w:rPr>
            </w:pP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 /_____________/</w:t>
            </w:r>
          </w:p>
          <w:p w:rsidR="00F419E0" w:rsidRPr="00F419E0" w:rsidRDefault="00F419E0" w:rsidP="00F419E0">
            <w:pPr>
              <w:widowControl w:val="0"/>
              <w:autoSpaceDE w:val="0"/>
              <w:autoSpaceDN w:val="0"/>
              <w:spacing w:after="0" w:line="240" w:lineRule="auto"/>
              <w:ind w:left="1006" w:hanging="14"/>
              <w:contextualSpacing/>
              <w:jc w:val="both"/>
              <w:rPr>
                <w:rFonts w:ascii="Times New Roman" w:hAnsi="Times New Roman" w:cs="Times New Roman"/>
                <w:b/>
                <w:sz w:val="24"/>
                <w:szCs w:val="24"/>
                <w:u w:val="single"/>
              </w:rPr>
            </w:pPr>
          </w:p>
        </w:tc>
        <w:tc>
          <w:tcPr>
            <w:tcW w:w="378" w:type="dxa"/>
            <w:tcMar>
              <w:top w:w="0" w:type="dxa"/>
              <w:left w:w="70" w:type="dxa"/>
              <w:bottom w:w="0" w:type="dxa"/>
              <w:right w:w="70" w:type="dxa"/>
            </w:tcMar>
          </w:tcPr>
          <w:p w:rsidR="00F419E0" w:rsidRPr="00F419E0" w:rsidRDefault="00F419E0" w:rsidP="00F419E0">
            <w:pPr>
              <w:widowControl w:val="0"/>
              <w:autoSpaceDE w:val="0"/>
              <w:autoSpaceDN w:val="0"/>
              <w:spacing w:after="0" w:line="240" w:lineRule="auto"/>
              <w:ind w:left="1006" w:hanging="14"/>
              <w:contextualSpacing/>
              <w:jc w:val="both"/>
              <w:rPr>
                <w:rFonts w:ascii="Times New Roman" w:hAnsi="Times New Roman" w:cs="Times New Roman"/>
                <w:sz w:val="24"/>
                <w:szCs w:val="24"/>
              </w:rPr>
            </w:pPr>
          </w:p>
        </w:tc>
        <w:tc>
          <w:tcPr>
            <w:tcW w:w="3906" w:type="dxa"/>
            <w:gridSpan w:val="2"/>
            <w:tcMar>
              <w:top w:w="0" w:type="dxa"/>
              <w:left w:w="70" w:type="dxa"/>
              <w:bottom w:w="0" w:type="dxa"/>
              <w:right w:w="70" w:type="dxa"/>
            </w:tcMar>
          </w:tcPr>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r w:rsidRPr="00F419E0">
              <w:rPr>
                <w:rFonts w:ascii="Times New Roman" w:hAnsi="Times New Roman" w:cs="Times New Roman"/>
                <w:b/>
                <w:sz w:val="24"/>
                <w:szCs w:val="24"/>
              </w:rPr>
              <w:t>Від ПОСТАЧАЛЬНИКА:</w:t>
            </w: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__________/____________/</w:t>
            </w: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p>
          <w:p w:rsidR="00F419E0" w:rsidRPr="00F419E0" w:rsidRDefault="00F419E0" w:rsidP="00F419E0">
            <w:pPr>
              <w:spacing w:after="0" w:line="240" w:lineRule="auto"/>
              <w:ind w:left="1006" w:hanging="14"/>
              <w:contextualSpacing/>
              <w:jc w:val="both"/>
              <w:rPr>
                <w:rFonts w:ascii="Times New Roman" w:hAnsi="Times New Roman" w:cs="Times New Roman"/>
                <w:b/>
                <w:sz w:val="24"/>
                <w:szCs w:val="24"/>
              </w:rPr>
            </w:pPr>
            <w:r w:rsidRPr="00F419E0">
              <w:rPr>
                <w:rFonts w:ascii="Times New Roman" w:hAnsi="Times New Roman" w:cs="Times New Roman"/>
                <w:b/>
                <w:sz w:val="24"/>
                <w:szCs w:val="24"/>
              </w:rPr>
              <w:t>____________/__________/</w:t>
            </w:r>
          </w:p>
          <w:p w:rsidR="00F419E0" w:rsidRPr="00F419E0" w:rsidRDefault="00F419E0" w:rsidP="00F419E0">
            <w:pPr>
              <w:widowControl w:val="0"/>
              <w:autoSpaceDE w:val="0"/>
              <w:autoSpaceDN w:val="0"/>
              <w:spacing w:after="0" w:line="240" w:lineRule="auto"/>
              <w:ind w:left="1006" w:hanging="14"/>
              <w:contextualSpacing/>
              <w:jc w:val="both"/>
              <w:rPr>
                <w:rFonts w:ascii="Times New Roman" w:hAnsi="Times New Roman" w:cs="Times New Roman"/>
                <w:b/>
                <w:sz w:val="24"/>
                <w:szCs w:val="24"/>
                <w:u w:val="single"/>
              </w:rPr>
            </w:pPr>
          </w:p>
        </w:tc>
      </w:tr>
    </w:tbl>
    <w:p w:rsidR="00F419E0" w:rsidRPr="00F419E0" w:rsidRDefault="00F419E0" w:rsidP="00F419E0">
      <w:pPr>
        <w:spacing w:after="0" w:line="240" w:lineRule="auto"/>
        <w:ind w:right="-7"/>
        <w:contextualSpacing/>
        <w:rPr>
          <w:rFonts w:ascii="Times New Roman" w:hAnsi="Times New Roman" w:cs="Times New Roman"/>
          <w:sz w:val="24"/>
          <w:szCs w:val="24"/>
        </w:rPr>
      </w:pPr>
    </w:p>
    <w:p w:rsidR="00F042D8" w:rsidRPr="00F042D8" w:rsidRDefault="00F042D8" w:rsidP="00F042D8">
      <w:pPr>
        <w:tabs>
          <w:tab w:val="left" w:pos="2410"/>
        </w:tabs>
        <w:spacing w:after="0" w:line="240" w:lineRule="auto"/>
        <w:contextualSpacing/>
        <w:jc w:val="both"/>
        <w:rPr>
          <w:rFonts w:ascii="Times New Roman" w:eastAsia="Times New Roman" w:hAnsi="Times New Roman" w:cs="Times New Roman"/>
          <w:b/>
          <w:sz w:val="24"/>
          <w:szCs w:val="24"/>
          <w:lang w:eastAsia="ru-RU"/>
        </w:rPr>
      </w:pPr>
    </w:p>
    <w:sectPr w:rsidR="00F042D8" w:rsidRPr="00F042D8" w:rsidSect="0095302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EB" w:rsidRDefault="003529EB">
      <w:pPr>
        <w:spacing w:after="0" w:line="240" w:lineRule="auto"/>
      </w:pPr>
      <w:r>
        <w:separator/>
      </w:r>
    </w:p>
  </w:endnote>
  <w:endnote w:type="continuationSeparator" w:id="0">
    <w:p w:rsidR="003529EB" w:rsidRDefault="0035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EB" w:rsidRDefault="003529EB">
      <w:pPr>
        <w:spacing w:after="0" w:line="240" w:lineRule="auto"/>
      </w:pPr>
      <w:r>
        <w:separator/>
      </w:r>
    </w:p>
  </w:footnote>
  <w:footnote w:type="continuationSeparator" w:id="0">
    <w:p w:rsidR="003529EB" w:rsidRDefault="00352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10233"/>
      <w:docPartObj>
        <w:docPartGallery w:val="Page Numbers (Top of Page)"/>
        <w:docPartUnique/>
      </w:docPartObj>
    </w:sdtPr>
    <w:sdtContent>
      <w:p w:rsidR="003529EB" w:rsidRDefault="003529EB">
        <w:pPr>
          <w:pStyle w:val="af1"/>
          <w:jc w:val="center"/>
        </w:pPr>
        <w:r>
          <w:fldChar w:fldCharType="begin"/>
        </w:r>
        <w:r>
          <w:instrText>PAGE   \* MERGEFORMAT</w:instrText>
        </w:r>
        <w:r>
          <w:fldChar w:fldCharType="separate"/>
        </w:r>
        <w:r w:rsidR="006724D3">
          <w:rPr>
            <w:noProof/>
          </w:rPr>
          <w:t>21</w:t>
        </w:r>
        <w:r>
          <w:fldChar w:fldCharType="end"/>
        </w:r>
      </w:p>
      <w:p w:rsidR="003529EB" w:rsidRDefault="003529EB">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03447B4"/>
    <w:multiLevelType w:val="multilevel"/>
    <w:tmpl w:val="F26490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EED0F3B"/>
    <w:multiLevelType w:val="hybridMultilevel"/>
    <w:tmpl w:val="D7B83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076EF8"/>
    <w:multiLevelType w:val="multilevel"/>
    <w:tmpl w:val="F26490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0"/>
  </w:num>
  <w:num w:numId="4">
    <w:abstractNumId w:val="10"/>
  </w:num>
  <w:num w:numId="5">
    <w:abstractNumId w:val="7"/>
  </w:num>
  <w:num w:numId="6">
    <w:abstractNumId w:val="1"/>
  </w:num>
  <w:num w:numId="7">
    <w:abstractNumId w:val="2"/>
  </w:num>
  <w:num w:numId="8">
    <w:abstractNumId w:val="5"/>
  </w:num>
  <w:num w:numId="9">
    <w:abstractNumId w:val="3"/>
  </w:num>
  <w:num w:numId="10">
    <w:abstractNumId w:val="4"/>
  </w:num>
  <w:num w:numId="11">
    <w:abstractNumId w:val="11"/>
  </w:num>
  <w:num w:numId="12">
    <w:abstractNumId w:val="6"/>
  </w:num>
  <w:num w:numId="13">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0F"/>
    <w:rsid w:val="0000318A"/>
    <w:rsid w:val="00020A67"/>
    <w:rsid w:val="00025550"/>
    <w:rsid w:val="00034875"/>
    <w:rsid w:val="00036A7B"/>
    <w:rsid w:val="00037C0E"/>
    <w:rsid w:val="0004376C"/>
    <w:rsid w:val="00047316"/>
    <w:rsid w:val="00047E8B"/>
    <w:rsid w:val="00057447"/>
    <w:rsid w:val="00072516"/>
    <w:rsid w:val="000974A4"/>
    <w:rsid w:val="000A33FD"/>
    <w:rsid w:val="000B4E40"/>
    <w:rsid w:val="000B5AE7"/>
    <w:rsid w:val="000C45C6"/>
    <w:rsid w:val="000D1464"/>
    <w:rsid w:val="00102773"/>
    <w:rsid w:val="00104EB0"/>
    <w:rsid w:val="001138A0"/>
    <w:rsid w:val="00127BF3"/>
    <w:rsid w:val="00155C7D"/>
    <w:rsid w:val="00186865"/>
    <w:rsid w:val="001933BD"/>
    <w:rsid w:val="001F3A2C"/>
    <w:rsid w:val="00223FBB"/>
    <w:rsid w:val="00267998"/>
    <w:rsid w:val="00273C3C"/>
    <w:rsid w:val="00287AF0"/>
    <w:rsid w:val="00291249"/>
    <w:rsid w:val="002A1005"/>
    <w:rsid w:val="002A4D89"/>
    <w:rsid w:val="002B3299"/>
    <w:rsid w:val="002B35C7"/>
    <w:rsid w:val="002B6BA2"/>
    <w:rsid w:val="002C6748"/>
    <w:rsid w:val="002D76FF"/>
    <w:rsid w:val="002E5C24"/>
    <w:rsid w:val="00300944"/>
    <w:rsid w:val="00307DEE"/>
    <w:rsid w:val="0031312D"/>
    <w:rsid w:val="0032194A"/>
    <w:rsid w:val="00324C49"/>
    <w:rsid w:val="003323AC"/>
    <w:rsid w:val="00345A09"/>
    <w:rsid w:val="003529EB"/>
    <w:rsid w:val="003543F8"/>
    <w:rsid w:val="003552D5"/>
    <w:rsid w:val="00357219"/>
    <w:rsid w:val="003725FD"/>
    <w:rsid w:val="00374C68"/>
    <w:rsid w:val="003A318E"/>
    <w:rsid w:val="003B5254"/>
    <w:rsid w:val="003D1741"/>
    <w:rsid w:val="003D1F8A"/>
    <w:rsid w:val="003D3BC2"/>
    <w:rsid w:val="00407708"/>
    <w:rsid w:val="0041075C"/>
    <w:rsid w:val="004110E4"/>
    <w:rsid w:val="00412276"/>
    <w:rsid w:val="004124D6"/>
    <w:rsid w:val="004306C5"/>
    <w:rsid w:val="004362E3"/>
    <w:rsid w:val="004535A1"/>
    <w:rsid w:val="0045502B"/>
    <w:rsid w:val="0046046B"/>
    <w:rsid w:val="00466BEF"/>
    <w:rsid w:val="00466C16"/>
    <w:rsid w:val="0047298C"/>
    <w:rsid w:val="00490FB7"/>
    <w:rsid w:val="004C0D16"/>
    <w:rsid w:val="004E6FF5"/>
    <w:rsid w:val="004F0FDB"/>
    <w:rsid w:val="004F34C9"/>
    <w:rsid w:val="00505EFF"/>
    <w:rsid w:val="00590388"/>
    <w:rsid w:val="005937BB"/>
    <w:rsid w:val="005C1D02"/>
    <w:rsid w:val="005C2A9B"/>
    <w:rsid w:val="005D01A2"/>
    <w:rsid w:val="005E5251"/>
    <w:rsid w:val="006003E1"/>
    <w:rsid w:val="00601865"/>
    <w:rsid w:val="00602ED2"/>
    <w:rsid w:val="0060749F"/>
    <w:rsid w:val="00621F14"/>
    <w:rsid w:val="00651AC6"/>
    <w:rsid w:val="006601B3"/>
    <w:rsid w:val="006724D3"/>
    <w:rsid w:val="006977DA"/>
    <w:rsid w:val="006A2129"/>
    <w:rsid w:val="006B58B3"/>
    <w:rsid w:val="006C439B"/>
    <w:rsid w:val="006E0EFD"/>
    <w:rsid w:val="006E22FC"/>
    <w:rsid w:val="00721250"/>
    <w:rsid w:val="00742C3E"/>
    <w:rsid w:val="00751F51"/>
    <w:rsid w:val="00784AE8"/>
    <w:rsid w:val="00785BBB"/>
    <w:rsid w:val="00787965"/>
    <w:rsid w:val="00787966"/>
    <w:rsid w:val="00791F5D"/>
    <w:rsid w:val="00797603"/>
    <w:rsid w:val="007A7B06"/>
    <w:rsid w:val="007B0A5D"/>
    <w:rsid w:val="007B4850"/>
    <w:rsid w:val="007D680A"/>
    <w:rsid w:val="007E740B"/>
    <w:rsid w:val="007E7C89"/>
    <w:rsid w:val="007F63BD"/>
    <w:rsid w:val="00814BAF"/>
    <w:rsid w:val="008267BE"/>
    <w:rsid w:val="00874627"/>
    <w:rsid w:val="008C0998"/>
    <w:rsid w:val="008E258E"/>
    <w:rsid w:val="008E4923"/>
    <w:rsid w:val="008F4127"/>
    <w:rsid w:val="00904FD9"/>
    <w:rsid w:val="00923E8E"/>
    <w:rsid w:val="00953024"/>
    <w:rsid w:val="009C3BE3"/>
    <w:rsid w:val="009E02A3"/>
    <w:rsid w:val="009F1A6A"/>
    <w:rsid w:val="00A047C1"/>
    <w:rsid w:val="00A11CEC"/>
    <w:rsid w:val="00A178B3"/>
    <w:rsid w:val="00A26CF2"/>
    <w:rsid w:val="00A323AF"/>
    <w:rsid w:val="00A32A34"/>
    <w:rsid w:val="00A35F1A"/>
    <w:rsid w:val="00A5213E"/>
    <w:rsid w:val="00A92DDF"/>
    <w:rsid w:val="00AA6770"/>
    <w:rsid w:val="00AB1899"/>
    <w:rsid w:val="00AD48B4"/>
    <w:rsid w:val="00AE7384"/>
    <w:rsid w:val="00AE7B7D"/>
    <w:rsid w:val="00AF01FF"/>
    <w:rsid w:val="00AF147B"/>
    <w:rsid w:val="00B044E4"/>
    <w:rsid w:val="00B12B61"/>
    <w:rsid w:val="00B12BEF"/>
    <w:rsid w:val="00B30D8F"/>
    <w:rsid w:val="00B35CCA"/>
    <w:rsid w:val="00B40058"/>
    <w:rsid w:val="00B53777"/>
    <w:rsid w:val="00B85083"/>
    <w:rsid w:val="00BB5822"/>
    <w:rsid w:val="00BB78E7"/>
    <w:rsid w:val="00BE093A"/>
    <w:rsid w:val="00C11DE2"/>
    <w:rsid w:val="00C23AD9"/>
    <w:rsid w:val="00C24FA0"/>
    <w:rsid w:val="00C41A5F"/>
    <w:rsid w:val="00C42C73"/>
    <w:rsid w:val="00C4433E"/>
    <w:rsid w:val="00C62911"/>
    <w:rsid w:val="00C73418"/>
    <w:rsid w:val="00C848AD"/>
    <w:rsid w:val="00C91EA2"/>
    <w:rsid w:val="00CA30DB"/>
    <w:rsid w:val="00CA476B"/>
    <w:rsid w:val="00CC552E"/>
    <w:rsid w:val="00CC6737"/>
    <w:rsid w:val="00CF32BE"/>
    <w:rsid w:val="00CF40F2"/>
    <w:rsid w:val="00D03189"/>
    <w:rsid w:val="00D1428B"/>
    <w:rsid w:val="00D2192A"/>
    <w:rsid w:val="00D44F18"/>
    <w:rsid w:val="00D51B88"/>
    <w:rsid w:val="00D5765E"/>
    <w:rsid w:val="00D65641"/>
    <w:rsid w:val="00D8496C"/>
    <w:rsid w:val="00D87A65"/>
    <w:rsid w:val="00D91359"/>
    <w:rsid w:val="00D937DE"/>
    <w:rsid w:val="00DA5B2A"/>
    <w:rsid w:val="00DB64F1"/>
    <w:rsid w:val="00DE360E"/>
    <w:rsid w:val="00DE5A1E"/>
    <w:rsid w:val="00E07001"/>
    <w:rsid w:val="00E11885"/>
    <w:rsid w:val="00E16093"/>
    <w:rsid w:val="00E2468E"/>
    <w:rsid w:val="00E25548"/>
    <w:rsid w:val="00E82DF5"/>
    <w:rsid w:val="00E8477B"/>
    <w:rsid w:val="00EA1DE3"/>
    <w:rsid w:val="00ED1EE9"/>
    <w:rsid w:val="00ED29C1"/>
    <w:rsid w:val="00ED5EC8"/>
    <w:rsid w:val="00EE05E4"/>
    <w:rsid w:val="00EF4C34"/>
    <w:rsid w:val="00F042D8"/>
    <w:rsid w:val="00F07053"/>
    <w:rsid w:val="00F1119B"/>
    <w:rsid w:val="00F2612C"/>
    <w:rsid w:val="00F419E0"/>
    <w:rsid w:val="00F51A0F"/>
    <w:rsid w:val="00F94119"/>
    <w:rsid w:val="00FB0E3A"/>
    <w:rsid w:val="00FD0A15"/>
    <w:rsid w:val="00FD0C3D"/>
    <w:rsid w:val="00FE0E28"/>
    <w:rsid w:val="00FF2C68"/>
    <w:rsid w:val="00FF6FE7"/>
    <w:rsid w:val="00FF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29EBA-3D1B-49AD-96BF-1A626DB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8F"/>
    <w:rPr>
      <w:lang w:val="uk-UA"/>
    </w:rPr>
  </w:style>
  <w:style w:type="paragraph" w:styleId="10">
    <w:name w:val="heading 1"/>
    <w:basedOn w:val="a"/>
    <w:next w:val="a"/>
    <w:link w:val="11"/>
    <w:uiPriority w:val="99"/>
    <w:qFormat/>
    <w:rsid w:val="00F419E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5"/>
    <w:uiPriority w:val="34"/>
    <w:qFormat/>
    <w:rsid w:val="00104EB0"/>
    <w:pPr>
      <w:ind w:left="720"/>
      <w:contextualSpacing/>
    </w:pPr>
  </w:style>
  <w:style w:type="paragraph" w:customStyle="1" w:styleId="LO-normal">
    <w:name w:val="LO-normal"/>
    <w:qFormat/>
    <w:rsid w:val="00791F5D"/>
    <w:pPr>
      <w:spacing w:after="0" w:line="276" w:lineRule="auto"/>
    </w:pPr>
    <w:rPr>
      <w:rFonts w:ascii="Arial" w:eastAsia="Arial" w:hAnsi="Arial" w:cs="Arial"/>
      <w:color w:val="000000"/>
      <w:lang w:eastAsia="zh-CN"/>
    </w:rPr>
  </w:style>
  <w:style w:type="character" w:styleId="a6">
    <w:name w:val="Hyperlink"/>
    <w:basedOn w:val="a0"/>
    <w:uiPriority w:val="99"/>
    <w:unhideWhenUsed/>
    <w:rsid w:val="00602ED2"/>
    <w:rPr>
      <w:color w:val="0563C1" w:themeColor="hyperlink"/>
      <w:u w:val="single"/>
    </w:rPr>
  </w:style>
  <w:style w:type="table" w:customStyle="1" w:styleId="110">
    <w:name w:val="Сетка таблицы11"/>
    <w:basedOn w:val="a1"/>
    <w:next w:val="a3"/>
    <w:uiPriority w:val="39"/>
    <w:rsid w:val="007F63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39"/>
    <w:rsid w:val="00F0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8"/>
    <w:uiPriority w:val="99"/>
    <w:qFormat/>
    <w:rsid w:val="00BE0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annotation text"/>
    <w:basedOn w:val="a"/>
    <w:link w:val="aa"/>
    <w:uiPriority w:val="99"/>
    <w:unhideWhenUsed/>
    <w:rsid w:val="00BE093A"/>
    <w:pPr>
      <w:spacing w:after="120" w:line="240" w:lineRule="auto"/>
    </w:pPr>
    <w:rPr>
      <w:rFonts w:ascii="Times New Roman" w:eastAsia="Calibri" w:hAnsi="Times New Roman" w:cs="Times New Roman"/>
      <w:sz w:val="20"/>
      <w:szCs w:val="20"/>
    </w:rPr>
  </w:style>
  <w:style w:type="character" w:customStyle="1" w:styleId="aa">
    <w:name w:val="Текст примечания Знак"/>
    <w:basedOn w:val="a0"/>
    <w:link w:val="a9"/>
    <w:uiPriority w:val="99"/>
    <w:rsid w:val="00BE093A"/>
    <w:rPr>
      <w:rFonts w:ascii="Times New Roman" w:eastAsia="Calibri" w:hAnsi="Times New Roman" w:cs="Times New Roman"/>
      <w:sz w:val="20"/>
      <w:szCs w:val="20"/>
      <w:lang w:val="uk-UA"/>
    </w:rPr>
  </w:style>
  <w:style w:type="character" w:customStyle="1" w:styleId="11">
    <w:name w:val="Заголовок 1 Знак"/>
    <w:basedOn w:val="a0"/>
    <w:link w:val="10"/>
    <w:uiPriority w:val="99"/>
    <w:rsid w:val="00F419E0"/>
    <w:rPr>
      <w:rFonts w:ascii="Cambria" w:eastAsia="Times New Roman" w:hAnsi="Cambria" w:cs="Times New Roman"/>
      <w:b/>
      <w:bCs/>
      <w:color w:val="365F91"/>
      <w:sz w:val="28"/>
      <w:szCs w:val="28"/>
      <w:lang w:eastAsia="ru-RU"/>
    </w:rPr>
  </w:style>
  <w:style w:type="numbering" w:customStyle="1" w:styleId="13">
    <w:name w:val="Нет списка1"/>
    <w:next w:val="a2"/>
    <w:uiPriority w:val="99"/>
    <w:semiHidden/>
    <w:unhideWhenUsed/>
    <w:rsid w:val="00F419E0"/>
  </w:style>
  <w:style w:type="character" w:styleId="ab">
    <w:name w:val="annotation reference"/>
    <w:basedOn w:val="a0"/>
    <w:uiPriority w:val="99"/>
    <w:semiHidden/>
    <w:unhideWhenUsed/>
    <w:rsid w:val="00F419E0"/>
    <w:rPr>
      <w:sz w:val="16"/>
      <w:szCs w:val="16"/>
    </w:rPr>
  </w:style>
  <w:style w:type="character" w:customStyle="1" w:styleId="a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4"/>
    <w:uiPriority w:val="34"/>
    <w:locked/>
    <w:rsid w:val="00F419E0"/>
    <w:rPr>
      <w:lang w:val="uk-UA"/>
    </w:rPr>
  </w:style>
  <w:style w:type="character" w:customStyle="1" w:styleId="ac">
    <w:name w:val="Текст выноски Знак"/>
    <w:basedOn w:val="a0"/>
    <w:link w:val="ad"/>
    <w:uiPriority w:val="99"/>
    <w:semiHidden/>
    <w:rsid w:val="00F419E0"/>
    <w:rPr>
      <w:rFonts w:ascii="Segoe UI" w:hAnsi="Segoe UI" w:cs="Segoe UI"/>
      <w:sz w:val="18"/>
      <w:szCs w:val="18"/>
    </w:rPr>
  </w:style>
  <w:style w:type="paragraph" w:styleId="ad">
    <w:name w:val="Balloon Text"/>
    <w:basedOn w:val="a"/>
    <w:link w:val="ac"/>
    <w:uiPriority w:val="99"/>
    <w:semiHidden/>
    <w:unhideWhenUsed/>
    <w:rsid w:val="00F419E0"/>
    <w:pPr>
      <w:spacing w:after="0" w:line="240" w:lineRule="auto"/>
    </w:pPr>
    <w:rPr>
      <w:rFonts w:ascii="Segoe UI" w:hAnsi="Segoe UI" w:cs="Segoe UI"/>
      <w:sz w:val="18"/>
      <w:szCs w:val="18"/>
      <w:lang w:val="ru-RU"/>
    </w:rPr>
  </w:style>
  <w:style w:type="character" w:customStyle="1" w:styleId="14">
    <w:name w:val="Текст выноски Знак1"/>
    <w:basedOn w:val="a0"/>
    <w:uiPriority w:val="99"/>
    <w:semiHidden/>
    <w:rsid w:val="00F419E0"/>
    <w:rPr>
      <w:rFonts w:ascii="Segoe UI" w:hAnsi="Segoe UI" w:cs="Segoe UI"/>
      <w:sz w:val="18"/>
      <w:szCs w:val="18"/>
      <w:lang w:val="uk-UA"/>
    </w:rPr>
  </w:style>
  <w:style w:type="paragraph" w:styleId="ae">
    <w:name w:val="Title"/>
    <w:basedOn w:val="a"/>
    <w:link w:val="af"/>
    <w:uiPriority w:val="10"/>
    <w:qFormat/>
    <w:rsid w:val="00F419E0"/>
    <w:pPr>
      <w:widowControl w:val="0"/>
      <w:spacing w:after="0" w:line="240" w:lineRule="auto"/>
      <w:ind w:left="320"/>
      <w:jc w:val="center"/>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10"/>
    <w:rsid w:val="00F419E0"/>
    <w:rPr>
      <w:rFonts w:ascii="Cambria" w:eastAsia="Times New Roman" w:hAnsi="Cambria" w:cs="Times New Roman"/>
      <w:b/>
      <w:bCs/>
      <w:kern w:val="28"/>
      <w:sz w:val="32"/>
      <w:szCs w:val="32"/>
      <w:lang w:val="uk-UA" w:eastAsia="ru-RU"/>
    </w:rPr>
  </w:style>
  <w:style w:type="paragraph" w:customStyle="1" w:styleId="af0">
    <w:name w:val="Текст в заданном формате"/>
    <w:basedOn w:val="a"/>
    <w:rsid w:val="00F419E0"/>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5">
    <w:name w:val="Обычный1"/>
    <w:rsid w:val="00F419E0"/>
    <w:pPr>
      <w:spacing w:after="0" w:line="240" w:lineRule="auto"/>
    </w:pPr>
    <w:rPr>
      <w:rFonts w:ascii="Times New Roman" w:eastAsia="Times New Roman" w:hAnsi="Times New Roman" w:cs="Times New Roman"/>
      <w:sz w:val="20"/>
      <w:szCs w:val="20"/>
      <w:lang w:val="uk-UA" w:eastAsia="ru-RU"/>
    </w:rPr>
  </w:style>
  <w:style w:type="paragraph" w:styleId="af1">
    <w:name w:val="header"/>
    <w:basedOn w:val="a"/>
    <w:link w:val="af2"/>
    <w:uiPriority w:val="99"/>
    <w:unhideWhenUsed/>
    <w:rsid w:val="00F419E0"/>
    <w:pPr>
      <w:tabs>
        <w:tab w:val="center" w:pos="4677"/>
        <w:tab w:val="right" w:pos="9355"/>
      </w:tabs>
      <w:spacing w:after="0" w:line="240" w:lineRule="auto"/>
    </w:pPr>
    <w:rPr>
      <w:lang w:val="ru-RU"/>
    </w:rPr>
  </w:style>
  <w:style w:type="character" w:customStyle="1" w:styleId="af2">
    <w:name w:val="Верхний колонтитул Знак"/>
    <w:basedOn w:val="a0"/>
    <w:link w:val="af1"/>
    <w:uiPriority w:val="99"/>
    <w:rsid w:val="00F419E0"/>
  </w:style>
  <w:style w:type="paragraph" w:styleId="af3">
    <w:name w:val="footer"/>
    <w:basedOn w:val="a"/>
    <w:link w:val="af4"/>
    <w:uiPriority w:val="99"/>
    <w:unhideWhenUsed/>
    <w:rsid w:val="00F419E0"/>
    <w:pPr>
      <w:tabs>
        <w:tab w:val="center" w:pos="4677"/>
        <w:tab w:val="right" w:pos="9355"/>
      </w:tabs>
      <w:spacing w:after="0" w:line="240" w:lineRule="auto"/>
    </w:pPr>
    <w:rPr>
      <w:lang w:val="ru-RU"/>
    </w:rPr>
  </w:style>
  <w:style w:type="character" w:customStyle="1" w:styleId="af4">
    <w:name w:val="Нижний колонтитул Знак"/>
    <w:basedOn w:val="a0"/>
    <w:link w:val="af3"/>
    <w:uiPriority w:val="99"/>
    <w:rsid w:val="00F419E0"/>
  </w:style>
  <w:style w:type="character" w:customStyle="1" w:styleId="xslt">
    <w:name w:val="xslt"/>
    <w:rsid w:val="00F419E0"/>
  </w:style>
  <w:style w:type="character" w:customStyle="1" w:styleId="af5">
    <w:name w:val="Текст сноски Знак"/>
    <w:basedOn w:val="a0"/>
    <w:link w:val="af6"/>
    <w:uiPriority w:val="99"/>
    <w:rsid w:val="00F419E0"/>
    <w:rPr>
      <w:sz w:val="20"/>
      <w:szCs w:val="20"/>
    </w:rPr>
  </w:style>
  <w:style w:type="paragraph" w:styleId="af6">
    <w:name w:val="footnote text"/>
    <w:basedOn w:val="a"/>
    <w:link w:val="af5"/>
    <w:uiPriority w:val="99"/>
    <w:unhideWhenUsed/>
    <w:rsid w:val="00F419E0"/>
    <w:pPr>
      <w:spacing w:after="0" w:line="240" w:lineRule="auto"/>
    </w:pPr>
    <w:rPr>
      <w:sz w:val="20"/>
      <w:szCs w:val="20"/>
      <w:lang w:val="ru-RU"/>
    </w:rPr>
  </w:style>
  <w:style w:type="character" w:customStyle="1" w:styleId="16">
    <w:name w:val="Текст сноски Знак1"/>
    <w:basedOn w:val="a0"/>
    <w:uiPriority w:val="99"/>
    <w:semiHidden/>
    <w:rsid w:val="00F419E0"/>
    <w:rPr>
      <w:sz w:val="20"/>
      <w:szCs w:val="20"/>
      <w:lang w:val="uk-UA"/>
    </w:rPr>
  </w:style>
  <w:style w:type="paragraph" w:customStyle="1" w:styleId="FR1">
    <w:name w:val="FR1"/>
    <w:qFormat/>
    <w:rsid w:val="00F419E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F419E0"/>
    <w:pPr>
      <w:spacing w:after="0" w:line="240" w:lineRule="auto"/>
      <w:ind w:firstLine="720"/>
      <w:jc w:val="both"/>
    </w:pPr>
    <w:rPr>
      <w:rFonts w:ascii="Times New Roman" w:eastAsia="Times New Roman" w:hAnsi="Times New Roman" w:cs="Times New Roman"/>
      <w:sz w:val="24"/>
      <w:szCs w:val="20"/>
      <w:lang w:val="ru-RU" w:eastAsia="ru-RU"/>
    </w:rPr>
  </w:style>
  <w:style w:type="paragraph" w:styleId="af7">
    <w:name w:val="annotation subject"/>
    <w:basedOn w:val="a9"/>
    <w:next w:val="a9"/>
    <w:link w:val="af8"/>
    <w:uiPriority w:val="99"/>
    <w:semiHidden/>
    <w:unhideWhenUsed/>
    <w:rsid w:val="00F419E0"/>
    <w:pPr>
      <w:spacing w:after="160"/>
    </w:pPr>
    <w:rPr>
      <w:rFonts w:asciiTheme="minorHAnsi" w:eastAsiaTheme="minorHAnsi" w:hAnsiTheme="minorHAnsi" w:cstheme="minorBidi"/>
      <w:b/>
      <w:bCs/>
      <w:lang w:val="ru-RU"/>
    </w:rPr>
  </w:style>
  <w:style w:type="character" w:customStyle="1" w:styleId="af8">
    <w:name w:val="Тема примечания Знак"/>
    <w:basedOn w:val="aa"/>
    <w:link w:val="af7"/>
    <w:uiPriority w:val="99"/>
    <w:semiHidden/>
    <w:rsid w:val="00F419E0"/>
    <w:rPr>
      <w:rFonts w:ascii="Times New Roman" w:eastAsia="Calibri" w:hAnsi="Times New Roman" w:cs="Times New Roman"/>
      <w:b/>
      <w:bCs/>
      <w:sz w:val="20"/>
      <w:szCs w:val="20"/>
      <w:lang w:val="uk-UA"/>
    </w:rPr>
  </w:style>
  <w:style w:type="paragraph" w:styleId="af9">
    <w:name w:val="No Spacing"/>
    <w:uiPriority w:val="1"/>
    <w:qFormat/>
    <w:rsid w:val="00F419E0"/>
    <w:pPr>
      <w:spacing w:after="0" w:line="240" w:lineRule="auto"/>
    </w:pPr>
    <w:rPr>
      <w:rFonts w:ascii="Calibri" w:eastAsia="Calibri" w:hAnsi="Calibri" w:cs="Times New Roman"/>
    </w:rPr>
  </w:style>
  <w:style w:type="character" w:styleId="afa">
    <w:name w:val="footnote reference"/>
    <w:basedOn w:val="a0"/>
    <w:uiPriority w:val="99"/>
    <w:unhideWhenUsed/>
    <w:rsid w:val="00F419E0"/>
    <w:rPr>
      <w:vertAlign w:val="superscript"/>
    </w:rPr>
  </w:style>
  <w:style w:type="paragraph" w:customStyle="1" w:styleId="31">
    <w:name w:val="Основной текст 31"/>
    <w:basedOn w:val="a"/>
    <w:rsid w:val="00F419E0"/>
    <w:pPr>
      <w:spacing w:after="0" w:line="240" w:lineRule="auto"/>
      <w:jc w:val="both"/>
    </w:pPr>
    <w:rPr>
      <w:rFonts w:ascii="Arial" w:eastAsia="Times New Roman" w:hAnsi="Arial" w:cs="Times New Roman"/>
      <w:sz w:val="24"/>
      <w:szCs w:val="20"/>
      <w:lang w:eastAsia="ru-RU"/>
    </w:rPr>
  </w:style>
  <w:style w:type="character" w:customStyle="1" w:styleId="rvts0">
    <w:name w:val="rvts0"/>
    <w:basedOn w:val="a0"/>
    <w:rsid w:val="00F419E0"/>
  </w:style>
  <w:style w:type="table" w:customStyle="1" w:styleId="2">
    <w:name w:val="Сетка таблицы2"/>
    <w:basedOn w:val="a1"/>
    <w:next w:val="a3"/>
    <w:uiPriority w:val="59"/>
    <w:rsid w:val="00F419E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419E0"/>
    <w:pPr>
      <w:spacing w:after="0" w:line="240" w:lineRule="auto"/>
    </w:pPr>
  </w:style>
  <w:style w:type="numbering" w:customStyle="1" w:styleId="1">
    <w:name w:val="Импортированный стиль 1"/>
    <w:rsid w:val="00F419E0"/>
    <w:pPr>
      <w:numPr>
        <w:numId w:val="5"/>
      </w:numPr>
    </w:pPr>
  </w:style>
  <w:style w:type="paragraph" w:styleId="20">
    <w:name w:val="Body Text 2"/>
    <w:basedOn w:val="a"/>
    <w:link w:val="22"/>
    <w:uiPriority w:val="99"/>
    <w:rsid w:val="00F419E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0"/>
    <w:uiPriority w:val="99"/>
    <w:rsid w:val="00F419E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F419E0"/>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0">
    <w:name w:val="Основной текст с отступом 3 Знак"/>
    <w:basedOn w:val="a0"/>
    <w:uiPriority w:val="99"/>
    <w:semiHidden/>
    <w:rsid w:val="00F419E0"/>
    <w:rPr>
      <w:sz w:val="16"/>
      <w:szCs w:val="16"/>
      <w:lang w:val="uk-UA"/>
    </w:rPr>
  </w:style>
  <w:style w:type="character" w:customStyle="1" w:styleId="310">
    <w:name w:val="Основной текст с отступом 3 Знак1"/>
    <w:link w:val="3"/>
    <w:uiPriority w:val="99"/>
    <w:locked/>
    <w:rsid w:val="00F419E0"/>
    <w:rPr>
      <w:rFonts w:ascii="Times New Roman" w:eastAsia="Times New Roman" w:hAnsi="Times New Roman" w:cs="Times New Roman"/>
      <w:sz w:val="16"/>
      <w:szCs w:val="16"/>
      <w:lang w:eastAsia="zh-CN"/>
    </w:rPr>
  </w:style>
  <w:style w:type="paragraph" w:customStyle="1" w:styleId="17">
    <w:name w:val="Без интервала1"/>
    <w:rsid w:val="00F419E0"/>
    <w:pPr>
      <w:suppressAutoHyphens/>
      <w:spacing w:after="0" w:line="240" w:lineRule="auto"/>
    </w:pPr>
    <w:rPr>
      <w:rFonts w:ascii="Calibri" w:eastAsia="Times New Roman" w:hAnsi="Calibri" w:cs="Calibri"/>
      <w:lang w:eastAsia="zh-CN"/>
    </w:rPr>
  </w:style>
  <w:style w:type="paragraph" w:customStyle="1" w:styleId="Text">
    <w:name w:val="Text"/>
    <w:basedOn w:val="a"/>
    <w:link w:val="Text0"/>
    <w:rsid w:val="00F419E0"/>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F419E0"/>
    <w:rPr>
      <w:rFonts w:ascii="Times New Roman" w:eastAsia="Arial" w:hAnsi="Times New Roman" w:cs="Times New Roman"/>
      <w:sz w:val="20"/>
      <w:szCs w:val="20"/>
      <w:lang w:val="en-GB"/>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F419E0"/>
    <w:rPr>
      <w:rFonts w:ascii="Times New Roman" w:eastAsia="Times New Roman" w:hAnsi="Times New Roman" w:cs="Times New Roman"/>
      <w:sz w:val="24"/>
      <w:szCs w:val="24"/>
      <w:lang w:val="uk-UA" w:eastAsia="ru-RU"/>
    </w:rPr>
  </w:style>
  <w:style w:type="numbering" w:customStyle="1" w:styleId="111">
    <w:name w:val="Импортированный стиль 11"/>
    <w:rsid w:val="00F419E0"/>
  </w:style>
  <w:style w:type="paragraph" w:styleId="afc">
    <w:name w:val="Body Text"/>
    <w:aliases w:val="бпОсновной текст,body text,Знак"/>
    <w:basedOn w:val="a"/>
    <w:link w:val="18"/>
    <w:uiPriority w:val="99"/>
    <w:rsid w:val="00F419E0"/>
    <w:pPr>
      <w:spacing w:after="120" w:line="240" w:lineRule="auto"/>
    </w:pPr>
    <w:rPr>
      <w:rFonts w:ascii="Times New Roman" w:eastAsia="Arial" w:hAnsi="Times New Roman" w:cs="Times New Roman"/>
      <w:sz w:val="24"/>
      <w:szCs w:val="24"/>
      <w:lang w:eastAsia="uk-UA"/>
    </w:rPr>
  </w:style>
  <w:style w:type="character" w:customStyle="1" w:styleId="afd">
    <w:name w:val="Основной текст Знак"/>
    <w:basedOn w:val="a0"/>
    <w:uiPriority w:val="99"/>
    <w:semiHidden/>
    <w:rsid w:val="00F419E0"/>
    <w:rPr>
      <w:lang w:val="uk-UA"/>
    </w:rPr>
  </w:style>
  <w:style w:type="character" w:customStyle="1" w:styleId="18">
    <w:name w:val="Основной текст Знак1"/>
    <w:aliases w:val="бпОсновной текст Знак,body text Знак,Знак Знак"/>
    <w:link w:val="afc"/>
    <w:uiPriority w:val="99"/>
    <w:locked/>
    <w:rsid w:val="00F419E0"/>
    <w:rPr>
      <w:rFonts w:ascii="Times New Roman" w:eastAsia="Arial" w:hAnsi="Times New Roman" w:cs="Times New Roman"/>
      <w:sz w:val="24"/>
      <w:szCs w:val="24"/>
      <w:lang w:val="uk-UA" w:eastAsia="uk-UA"/>
    </w:rPr>
  </w:style>
  <w:style w:type="character" w:styleId="afe">
    <w:name w:val="Emphasis"/>
    <w:basedOn w:val="a0"/>
    <w:uiPriority w:val="20"/>
    <w:qFormat/>
    <w:rsid w:val="00F419E0"/>
    <w:rPr>
      <w:i/>
      <w:iCs/>
    </w:rPr>
  </w:style>
  <w:style w:type="character" w:customStyle="1" w:styleId="rvts44">
    <w:name w:val="rvts44"/>
    <w:basedOn w:val="a0"/>
    <w:rsid w:val="00F419E0"/>
  </w:style>
  <w:style w:type="table" w:customStyle="1" w:styleId="120">
    <w:name w:val="Сетка таблицы12"/>
    <w:basedOn w:val="a1"/>
    <w:next w:val="a3"/>
    <w:uiPriority w:val="59"/>
    <w:rsid w:val="00F419E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419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F419E0"/>
  </w:style>
  <w:style w:type="character" w:styleId="aff">
    <w:name w:val="Strong"/>
    <w:basedOn w:val="a0"/>
    <w:uiPriority w:val="22"/>
    <w:qFormat/>
    <w:rsid w:val="00F41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9/2022" TargetMode="External"/><Relationship Id="rId13" Type="http://schemas.openxmlformats.org/officeDocument/2006/relationships/hyperlink" Target="https://zakon.rada.gov.ua/laws/show/480-2017-%D0%BF" TargetMode="External"/><Relationship Id="rId3" Type="http://schemas.openxmlformats.org/officeDocument/2006/relationships/settings" Target="settings.xml"/><Relationship Id="rId7" Type="http://schemas.openxmlformats.org/officeDocument/2006/relationships/hyperlink" Target="https://zakon.rada.gov.ua/laws/show/133/2022" TargetMode="External"/><Relationship Id="rId12" Type="http://schemas.openxmlformats.org/officeDocument/2006/relationships/hyperlink" Target="https://zakon.rada.gov.ua/laws/show/341/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9/2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33/2022" TargetMode="External"/><Relationship Id="rId4" Type="http://schemas.openxmlformats.org/officeDocument/2006/relationships/webSettings" Target="webSettings.xml"/><Relationship Id="rId9" Type="http://schemas.openxmlformats.org/officeDocument/2006/relationships/hyperlink" Target="https://zakon.rada.gov.ua/laws/show/341/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11117</Words>
  <Characters>63372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Юрій Сергійович</dc:creator>
  <cp:keywords/>
  <dc:description/>
  <cp:lastModifiedBy>Кулібаба Ксненія Володимирівна</cp:lastModifiedBy>
  <cp:revision>2</cp:revision>
  <cp:lastPrinted>2022-10-12T13:25:00Z</cp:lastPrinted>
  <dcterms:created xsi:type="dcterms:W3CDTF">2022-10-14T08:04:00Z</dcterms:created>
  <dcterms:modified xsi:type="dcterms:W3CDTF">2022-10-14T08:04:00Z</dcterms:modified>
</cp:coreProperties>
</file>