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52" w:rsidRPr="00EB0956" w:rsidRDefault="00F14F52" w:rsidP="00F14F52">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3</w:t>
      </w:r>
    </w:p>
    <w:p w:rsidR="00F14F52" w:rsidRPr="00EB0956" w:rsidRDefault="00F14F52" w:rsidP="00F14F52">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EB0956">
        <w:rPr>
          <w:rFonts w:ascii="Times New Roman" w:eastAsia="Times New Roman" w:hAnsi="Times New Roman" w:cs="Times New Roman"/>
          <w:i/>
          <w:iCs/>
          <w:color w:val="000000"/>
          <w:sz w:val="24"/>
          <w:szCs w:val="24"/>
          <w:lang w:val="uk-UA" w:eastAsia="ru-RU"/>
        </w:rPr>
        <w:t xml:space="preserve">до </w:t>
      </w:r>
      <w:r w:rsidRPr="00EB0956">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F14F52" w:rsidRPr="00EB0956" w:rsidRDefault="00F14F52" w:rsidP="00F14F52">
      <w:pPr>
        <w:spacing w:line="240" w:lineRule="auto"/>
        <w:rPr>
          <w:rFonts w:ascii="Times New Roman" w:hAnsi="Times New Roman" w:cs="Times New Roman"/>
          <w:sz w:val="24"/>
          <w:szCs w:val="24"/>
          <w:lang w:val="uk-UA"/>
        </w:rPr>
      </w:pPr>
    </w:p>
    <w:p w:rsidR="00F14F52" w:rsidRPr="00EB0956" w:rsidRDefault="00F14F52" w:rsidP="00F14F52">
      <w:pPr>
        <w:spacing w:line="240" w:lineRule="auto"/>
        <w:jc w:val="center"/>
        <w:rPr>
          <w:rFonts w:ascii="Times New Roman" w:hAnsi="Times New Roman" w:cs="Times New Roman"/>
          <w:sz w:val="24"/>
          <w:szCs w:val="24"/>
          <w:lang w:val="uk-UA"/>
        </w:rPr>
      </w:pPr>
      <w:r w:rsidRPr="00EB0956">
        <w:rPr>
          <w:rFonts w:ascii="Times New Roman" w:hAnsi="Times New Roman" w:cs="Times New Roman"/>
          <w:sz w:val="24"/>
          <w:szCs w:val="24"/>
          <w:lang w:val="uk-UA"/>
        </w:rPr>
        <w:t>Вимоги до кваліфікації учасника та спосіб їх підтвердження</w:t>
      </w:r>
    </w:p>
    <w:tbl>
      <w:tblPr>
        <w:tblW w:w="0" w:type="auto"/>
        <w:tblCellMar>
          <w:top w:w="15" w:type="dxa"/>
          <w:left w:w="15" w:type="dxa"/>
          <w:bottom w:w="15" w:type="dxa"/>
          <w:right w:w="15" w:type="dxa"/>
        </w:tblCellMar>
        <w:tblLook w:val="04A0"/>
      </w:tblPr>
      <w:tblGrid>
        <w:gridCol w:w="470"/>
        <w:gridCol w:w="9114"/>
      </w:tblGrid>
      <w:tr w:rsidR="00F14F52" w:rsidRPr="006D226C"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rPr>
              <w:t xml:space="preserve">- </w:t>
            </w:r>
            <w:r w:rsidRPr="00EB0956">
              <w:rPr>
                <w:rFonts w:ascii="Times New Roman" w:hAnsi="Times New Roman" w:cs="Times New Roman"/>
                <w:sz w:val="24"/>
                <w:szCs w:val="24"/>
                <w:lang w:val="uk-UA"/>
              </w:rPr>
              <w:t xml:space="preserve">Копія </w:t>
            </w:r>
            <w:proofErr w:type="gramStart"/>
            <w:r w:rsidRPr="00EB0956">
              <w:rPr>
                <w:rFonts w:ascii="Times New Roman" w:hAnsi="Times New Roman" w:cs="Times New Roman"/>
                <w:sz w:val="24"/>
                <w:szCs w:val="24"/>
                <w:lang w:val="uk-UA"/>
              </w:rPr>
              <w:t>св</w:t>
            </w:r>
            <w:proofErr w:type="gramEnd"/>
            <w:r w:rsidRPr="00EB0956">
              <w:rPr>
                <w:rFonts w:ascii="Times New Roman" w:hAnsi="Times New Roman" w:cs="Times New Roman"/>
                <w:sz w:val="24"/>
                <w:szCs w:val="24"/>
                <w:lang w:val="uk-UA"/>
              </w:rPr>
              <w:t>ідоцтва про державну реєстрацію або копію виписки з Єдиного державного реєстру юридичних осіб та фізичних осіб - підприємців (для юридичних осіб та суб’єктів підприємницької діяльності);</w:t>
            </w:r>
          </w:p>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 Копія довідки (витягу, відомості) ЄДРПОУ (для юридичних осіб);</w:t>
            </w:r>
          </w:p>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 Копія довідки про взяття на облік платника податків  (за наявності)</w:t>
            </w:r>
          </w:p>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 Копія свідоцтва або копія витягу про реєстрацію Учасника платником податку на додану вартість чи єдиного податку;</w:t>
            </w:r>
          </w:p>
        </w:tc>
      </w:tr>
      <w:tr w:rsidR="00F14F52" w:rsidRPr="00EB0956"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contextualSpacing/>
              <w:jc w:val="both"/>
              <w:rPr>
                <w:rFonts w:ascii="Times New Roman" w:hAnsi="Times New Roman" w:cs="Times New Roman"/>
                <w:sz w:val="24"/>
                <w:szCs w:val="24"/>
              </w:rPr>
            </w:pPr>
            <w:r w:rsidRPr="00EB0956">
              <w:rPr>
                <w:rFonts w:ascii="Times New Roman" w:hAnsi="Times New Roman" w:cs="Times New Roman"/>
                <w:sz w:val="24"/>
                <w:szCs w:val="24"/>
                <w:lang w:val="uk-UA"/>
              </w:rPr>
              <w:t>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w:t>
            </w:r>
          </w:p>
        </w:tc>
      </w:tr>
      <w:tr w:rsidR="00F14F52" w:rsidRPr="00EB0956" w:rsidTr="008C0FE0">
        <w:trPr>
          <w:trHeight w:val="10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14F52" w:rsidRPr="00EB0956"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4</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4F52" w:rsidRPr="00EB0956" w:rsidRDefault="00F14F52" w:rsidP="008C0FE0">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Достовірна інформація у вигляді довідки довільної форми</w:t>
            </w:r>
            <w:r w:rsidR="00AC3CB4">
              <w:rPr>
                <w:rFonts w:ascii="Times New Roman" w:hAnsi="Times New Roman" w:cs="Times New Roman"/>
                <w:sz w:val="24"/>
                <w:szCs w:val="24"/>
                <w:lang w:val="uk-UA"/>
              </w:rPr>
              <w:t>,</w:t>
            </w:r>
            <w:r w:rsidRPr="00EB0956">
              <w:rPr>
                <w:rFonts w:ascii="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14F52" w:rsidRPr="00EB0956"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5</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B572BA">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Завірена підписом та печаткою учасника копія талону ( паливної картки), що пропонується Учасником</w:t>
            </w:r>
          </w:p>
        </w:tc>
      </w:tr>
      <w:tr w:rsidR="00F14F52" w:rsidRPr="00CF69D3"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6</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Завірену підписом та печаткою учасника копію документу про якість:</w:t>
            </w:r>
          </w:p>
          <w:p w:rsidR="00F14F52" w:rsidRPr="00EB0956" w:rsidRDefault="00F14F52" w:rsidP="008C0FE0">
            <w:pPr>
              <w:spacing w:line="240" w:lineRule="auto"/>
              <w:contextualSpacing/>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 скановані копії сертифікатів відповідності відповідно до діючих державних стандартів ДСТУ;</w:t>
            </w:r>
          </w:p>
          <w:p w:rsidR="00F14F52" w:rsidRPr="00EB0956" w:rsidRDefault="00F15C30" w:rsidP="008C0FE0">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скановані копії</w:t>
            </w:r>
            <w:r w:rsidR="00F14F52" w:rsidRPr="00EB0956">
              <w:rPr>
                <w:rFonts w:ascii="Times New Roman" w:hAnsi="Times New Roman" w:cs="Times New Roman"/>
                <w:sz w:val="24"/>
                <w:szCs w:val="24"/>
                <w:lang w:val="uk-UA"/>
              </w:rPr>
              <w:t xml:space="preserve"> сертифікатів якості товару, що поставляється або інший документ, який підтверджує якість товару;</w:t>
            </w:r>
          </w:p>
          <w:p w:rsidR="00F14F52" w:rsidRPr="00EB0956" w:rsidRDefault="00F14F52" w:rsidP="00CF69D3">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w:t>
            </w:r>
            <w:r w:rsidR="00CF69D3">
              <w:rPr>
                <w:rFonts w:ascii="Times New Roman" w:hAnsi="Times New Roman" w:cs="Times New Roman"/>
                <w:sz w:val="24"/>
                <w:szCs w:val="24"/>
                <w:lang w:val="uk-UA"/>
              </w:rPr>
              <w:t xml:space="preserve"> скановані копії протоколів випробувань на відповідність товару Технічному регламенту</w:t>
            </w:r>
            <w:r w:rsidR="00CF69D3" w:rsidRPr="00CF69D3">
              <w:rPr>
                <w:rFonts w:ascii="Times New Roman" w:hAnsi="Times New Roman"/>
                <w:sz w:val="26"/>
                <w:szCs w:val="26"/>
                <w:lang w:val="uk-UA" w:eastAsia="uk-UA"/>
              </w:rPr>
              <w:t xml:space="preserve"> </w:t>
            </w:r>
            <w:r w:rsidR="00CF69D3" w:rsidRPr="00CF69D3">
              <w:rPr>
                <w:rStyle w:val="a3"/>
                <w:rFonts w:ascii="Times New Roman" w:hAnsi="Times New Roman"/>
                <w:i w:val="0"/>
                <w:sz w:val="24"/>
                <w:szCs w:val="24"/>
                <w:lang w:val="uk-UA" w:eastAsia="uk-UA"/>
              </w:rPr>
              <w:t xml:space="preserve">щодо вимог до автомобільних бензинів, дизельного, суднових та котельних палив, затвердженого постановою КМУ від 01.08.2013 № 927 зі змінами та </w:t>
            </w:r>
            <w:r w:rsidR="00CF69D3" w:rsidRPr="00CF69D3">
              <w:rPr>
                <w:rFonts w:ascii="Times New Roman" w:hAnsi="Times New Roman"/>
                <w:i/>
                <w:sz w:val="24"/>
                <w:szCs w:val="24"/>
                <w:lang w:val="uk-UA"/>
              </w:rPr>
              <w:t xml:space="preserve">вимогам </w:t>
            </w:r>
            <w:r w:rsidR="00CF69D3" w:rsidRPr="00CF69D3">
              <w:rPr>
                <w:rStyle w:val="a3"/>
                <w:rFonts w:ascii="Times New Roman" w:hAnsi="Times New Roman"/>
                <w:i w:val="0"/>
                <w:sz w:val="24"/>
                <w:szCs w:val="24"/>
                <w:lang w:val="uk-UA" w:eastAsia="uk-UA"/>
              </w:rPr>
              <w:t>ДСТУ 7688:2015</w:t>
            </w:r>
          </w:p>
        </w:tc>
      </w:tr>
      <w:tr w:rsidR="00F14F52" w:rsidRPr="00B572BA"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t>7</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72BA" w:rsidRPr="00B572BA" w:rsidRDefault="00F14F52" w:rsidP="00B572BA">
            <w:pPr>
              <w:pStyle w:val="a4"/>
              <w:spacing w:after="0" w:line="240" w:lineRule="auto"/>
              <w:jc w:val="both"/>
              <w:rPr>
                <w:rFonts w:ascii="Times New Roman" w:hAnsi="Times New Roman" w:cs="Times New Roman"/>
              </w:rPr>
            </w:pPr>
            <w:r w:rsidRPr="00EB0956">
              <w:rPr>
                <w:rFonts w:ascii="Times New Roman" w:hAnsi="Times New Roman" w:cs="Times New Roman"/>
              </w:rPr>
              <w:t xml:space="preserve">Учасник в складі пропозиції надає </w:t>
            </w:r>
            <w:r w:rsidR="00B572BA">
              <w:rPr>
                <w:rFonts w:ascii="Times New Roman" w:hAnsi="Times New Roman" w:cs="Times New Roman"/>
              </w:rPr>
              <w:t>і</w:t>
            </w:r>
            <w:r w:rsidR="00B572BA" w:rsidRPr="00B572BA">
              <w:rPr>
                <w:rFonts w:ascii="Times New Roman" w:eastAsia="Calibri" w:hAnsi="Times New Roman" w:cs="Times New Roman"/>
              </w:rPr>
              <w:t xml:space="preserve">нформацію та перелік АЗС (власних, орендованих або </w:t>
            </w:r>
            <w:proofErr w:type="spellStart"/>
            <w:r w:rsidR="00B572BA" w:rsidRPr="00B572BA">
              <w:rPr>
                <w:rFonts w:ascii="Times New Roman" w:eastAsia="Calibri" w:hAnsi="Times New Roman" w:cs="Times New Roman"/>
              </w:rPr>
              <w:t>АЗС-партнерів</w:t>
            </w:r>
            <w:proofErr w:type="spellEnd"/>
            <w:r w:rsidR="00B572BA" w:rsidRPr="00B572BA">
              <w:rPr>
                <w:rFonts w:ascii="Times New Roman" w:eastAsia="Calibri" w:hAnsi="Times New Roman" w:cs="Times New Roman"/>
              </w:rPr>
              <w:t xml:space="preserve">), на яких буде здійснюватися заправка за талонами, паливними </w:t>
            </w:r>
            <w:r w:rsidR="00B572BA" w:rsidRPr="00B572BA">
              <w:rPr>
                <w:rFonts w:ascii="Times New Roman" w:hAnsi="Times New Roman" w:cs="Times New Roman"/>
              </w:rPr>
              <w:t>картками</w:t>
            </w:r>
            <w:r w:rsidR="00B572BA" w:rsidRPr="00B572BA">
              <w:rPr>
                <w:rFonts w:ascii="Times New Roman" w:eastAsia="Calibri" w:hAnsi="Times New Roman" w:cs="Times New Roman"/>
              </w:rPr>
              <w:t xml:space="preserve"> та ін., з обов’язковою </w:t>
            </w:r>
            <w:r w:rsidR="00B572BA" w:rsidRPr="00B572BA">
              <w:rPr>
                <w:rFonts w:ascii="Times New Roman" w:eastAsia="Calibri" w:hAnsi="Times New Roman" w:cs="Times New Roman"/>
                <w:bCs/>
              </w:rPr>
              <w:t xml:space="preserve">наявністю </w:t>
            </w:r>
            <w:r w:rsidR="00B572BA" w:rsidRPr="00B572BA">
              <w:rPr>
                <w:rFonts w:ascii="Times New Roman" w:hAnsi="Times New Roman"/>
                <w:color w:val="000000"/>
                <w:shd w:val="clear" w:color="auto" w:fill="FFFFFF"/>
              </w:rPr>
              <w:t xml:space="preserve">хоча б однієї АЗС, розташованої </w:t>
            </w:r>
            <w:r w:rsidR="00B572BA" w:rsidRPr="00B572BA">
              <w:rPr>
                <w:rFonts w:ascii="Times New Roman" w:hAnsi="Times New Roman"/>
                <w:shd w:val="clear" w:color="auto" w:fill="FFFFFF"/>
              </w:rPr>
              <w:t>в межах території Переяславської міської територіальної громади</w:t>
            </w:r>
            <w:r w:rsidR="00B572BA" w:rsidRPr="00B572BA">
              <w:rPr>
                <w:rFonts w:ascii="Times New Roman" w:hAnsi="Times New Roman" w:cs="Times New Roman"/>
                <w:color w:val="auto"/>
                <w:lang w:eastAsia="ru-RU" w:bidi="ar-SA"/>
              </w:rPr>
              <w:t xml:space="preserve"> або</w:t>
            </w:r>
            <w:r w:rsidR="00B572BA" w:rsidRPr="00B572BA">
              <w:rPr>
                <w:rFonts w:ascii="Times New Roman" w:hAnsi="Times New Roman" w:cs="Times New Roman"/>
                <w:lang w:eastAsia="ru-RU"/>
              </w:rPr>
              <w:t xml:space="preserve"> </w:t>
            </w:r>
            <w:r w:rsidR="00B572BA" w:rsidRPr="00B572BA">
              <w:rPr>
                <w:rFonts w:ascii="Times New Roman" w:hAnsi="Times New Roman" w:cs="Times New Roman"/>
              </w:rPr>
              <w:t xml:space="preserve">відстань від якої не перевищує 15 км від адреси Замовника: </w:t>
            </w:r>
          </w:p>
          <w:p w:rsidR="00B572BA" w:rsidRDefault="00B572BA" w:rsidP="00B572BA">
            <w:pPr>
              <w:jc w:val="both"/>
              <w:rPr>
                <w:rFonts w:ascii="Times New Roman" w:hAnsi="Times New Roman" w:cs="Times New Roman"/>
                <w:sz w:val="24"/>
                <w:szCs w:val="24"/>
                <w:lang w:val="uk-UA"/>
              </w:rPr>
            </w:pPr>
            <w:r w:rsidRPr="00B572BA">
              <w:rPr>
                <w:rFonts w:ascii="Times New Roman" w:eastAsia="Calibri" w:hAnsi="Times New Roman" w:cs="Times New Roman"/>
                <w:sz w:val="24"/>
                <w:szCs w:val="24"/>
              </w:rPr>
              <w:t xml:space="preserve">08400, </w:t>
            </w:r>
            <w:proofErr w:type="spellStart"/>
            <w:r w:rsidRPr="00B572BA">
              <w:rPr>
                <w:rFonts w:ascii="Times New Roman" w:eastAsia="Calibri" w:hAnsi="Times New Roman" w:cs="Times New Roman"/>
                <w:sz w:val="24"/>
                <w:szCs w:val="24"/>
              </w:rPr>
              <w:t>Україна</w:t>
            </w:r>
            <w:proofErr w:type="spellEnd"/>
            <w:r w:rsidRPr="00B572BA">
              <w:rPr>
                <w:rFonts w:ascii="Times New Roman" w:eastAsia="Calibri" w:hAnsi="Times New Roman" w:cs="Times New Roman"/>
                <w:sz w:val="24"/>
                <w:szCs w:val="24"/>
              </w:rPr>
              <w:t xml:space="preserve">, </w:t>
            </w:r>
            <w:proofErr w:type="spellStart"/>
            <w:r w:rsidRPr="00B572BA">
              <w:rPr>
                <w:rFonts w:ascii="Times New Roman" w:eastAsia="Calibri" w:hAnsi="Times New Roman" w:cs="Times New Roman"/>
                <w:sz w:val="24"/>
                <w:szCs w:val="24"/>
              </w:rPr>
              <w:t>Київська</w:t>
            </w:r>
            <w:proofErr w:type="spellEnd"/>
            <w:r w:rsidRPr="00B572BA">
              <w:rPr>
                <w:rFonts w:ascii="Times New Roman" w:eastAsia="Calibri" w:hAnsi="Times New Roman" w:cs="Times New Roman"/>
                <w:sz w:val="24"/>
                <w:szCs w:val="24"/>
              </w:rPr>
              <w:t xml:space="preserve"> обл., </w:t>
            </w:r>
            <w:proofErr w:type="spellStart"/>
            <w:r w:rsidRPr="00B572BA">
              <w:rPr>
                <w:rFonts w:ascii="Times New Roman" w:eastAsia="Calibri" w:hAnsi="Times New Roman" w:cs="Times New Roman"/>
                <w:sz w:val="24"/>
                <w:szCs w:val="24"/>
              </w:rPr>
              <w:t>Бориспільський</w:t>
            </w:r>
            <w:proofErr w:type="spellEnd"/>
            <w:r w:rsidRPr="00B572BA">
              <w:rPr>
                <w:rFonts w:ascii="Times New Roman" w:eastAsia="Calibri" w:hAnsi="Times New Roman" w:cs="Times New Roman"/>
                <w:sz w:val="24"/>
                <w:szCs w:val="24"/>
              </w:rPr>
              <w:t xml:space="preserve"> район, м. Переяслав, </w:t>
            </w:r>
            <w:proofErr w:type="spellStart"/>
            <w:r w:rsidRPr="00B572BA">
              <w:rPr>
                <w:rFonts w:ascii="Times New Roman" w:eastAsia="Calibri" w:hAnsi="Times New Roman" w:cs="Times New Roman"/>
                <w:sz w:val="24"/>
                <w:szCs w:val="24"/>
              </w:rPr>
              <w:t>вул</w:t>
            </w:r>
            <w:proofErr w:type="spellEnd"/>
            <w:r w:rsidRPr="00B572BA">
              <w:rPr>
                <w:rFonts w:ascii="Times New Roman" w:eastAsia="Calibri" w:hAnsi="Times New Roman" w:cs="Times New Roman"/>
                <w:sz w:val="24"/>
                <w:szCs w:val="24"/>
              </w:rPr>
              <w:t>. Богдана Хмельницького,27/25</w:t>
            </w:r>
            <w:r w:rsidR="00F14F52">
              <w:rPr>
                <w:rFonts w:ascii="Times New Roman" w:hAnsi="Times New Roman" w:cs="Times New Roman"/>
                <w:sz w:val="24"/>
                <w:szCs w:val="24"/>
                <w:lang w:val="uk-UA"/>
              </w:rPr>
              <w:t>.</w:t>
            </w:r>
          </w:p>
          <w:p w:rsidR="00F14F52" w:rsidRPr="00EB0956" w:rsidRDefault="00F14F52" w:rsidP="00B572BA">
            <w:pPr>
              <w:jc w:val="both"/>
              <w:rPr>
                <w:rFonts w:ascii="Times New Roman" w:hAnsi="Times New Roman" w:cs="Times New Roman"/>
                <w:sz w:val="24"/>
                <w:szCs w:val="24"/>
                <w:lang w:val="uk-UA"/>
              </w:rPr>
            </w:pPr>
            <w:r w:rsidRPr="00F15C30">
              <w:rPr>
                <w:rFonts w:ascii="Times New Roman" w:hAnsi="Times New Roman"/>
                <w:sz w:val="24"/>
                <w:szCs w:val="24"/>
                <w:lang w:val="uk-UA"/>
              </w:rPr>
              <w:t xml:space="preserve">У разі відсутності </w:t>
            </w:r>
            <w:r w:rsidR="00E858BB">
              <w:rPr>
                <w:rFonts w:ascii="Times New Roman" w:hAnsi="Times New Roman"/>
                <w:sz w:val="24"/>
                <w:szCs w:val="24"/>
                <w:lang w:val="uk-UA"/>
              </w:rPr>
              <w:t xml:space="preserve">хоча б однієї </w:t>
            </w:r>
            <w:r w:rsidRPr="00F15C30">
              <w:rPr>
                <w:rFonts w:ascii="Times New Roman" w:hAnsi="Times New Roman"/>
                <w:sz w:val="24"/>
                <w:szCs w:val="24"/>
                <w:lang w:val="uk-UA"/>
              </w:rPr>
              <w:t>АЗС на даній території, пропозиція учасника відхиляється, як така</w:t>
            </w:r>
            <w:r w:rsidR="00B572BA">
              <w:rPr>
                <w:rFonts w:ascii="Times New Roman" w:hAnsi="Times New Roman"/>
                <w:sz w:val="24"/>
                <w:szCs w:val="24"/>
                <w:lang w:val="uk-UA"/>
              </w:rPr>
              <w:t>,</w:t>
            </w:r>
            <w:r w:rsidRPr="00F15C30">
              <w:rPr>
                <w:rFonts w:ascii="Times New Roman" w:hAnsi="Times New Roman"/>
                <w:sz w:val="24"/>
                <w:szCs w:val="24"/>
                <w:lang w:val="uk-UA"/>
              </w:rPr>
              <w:t xml:space="preserve"> що не відповідає технічному завданню.</w:t>
            </w:r>
          </w:p>
        </w:tc>
      </w:tr>
      <w:tr w:rsidR="00F14F52" w:rsidRPr="006D226C"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0E57EF" w:rsidRDefault="00F14F52" w:rsidP="008C0FE0">
            <w:pPr>
              <w:spacing w:line="240" w:lineRule="auto"/>
              <w:rPr>
                <w:rFonts w:ascii="Times New Roman" w:hAnsi="Times New Roman" w:cs="Times New Roman"/>
                <w:sz w:val="24"/>
                <w:szCs w:val="24"/>
                <w:lang w:val="uk-UA"/>
              </w:rPr>
            </w:pPr>
            <w:r w:rsidRPr="000E57EF">
              <w:rPr>
                <w:rFonts w:ascii="Times New Roman" w:hAnsi="Times New Roman" w:cs="Times New Roman"/>
                <w:sz w:val="24"/>
                <w:szCs w:val="24"/>
                <w:lang w:val="uk-UA"/>
              </w:rPr>
              <w:t>8</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B572BA">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 xml:space="preserve">У разі надання учасником можливості користуватись </w:t>
            </w:r>
            <w:r w:rsidR="00B572BA">
              <w:rPr>
                <w:rFonts w:ascii="Times New Roman" w:hAnsi="Times New Roman" w:cs="Times New Roman"/>
                <w:sz w:val="24"/>
                <w:szCs w:val="24"/>
                <w:lang w:val="uk-UA"/>
              </w:rPr>
              <w:t xml:space="preserve">паливними </w:t>
            </w:r>
            <w:r w:rsidRPr="00EB0956">
              <w:rPr>
                <w:rFonts w:ascii="Times New Roman" w:hAnsi="Times New Roman" w:cs="Times New Roman"/>
                <w:sz w:val="24"/>
                <w:szCs w:val="24"/>
                <w:lang w:val="uk-UA"/>
              </w:rPr>
              <w:t xml:space="preserve">картками та/або талонами, що належать особам, з якими учасник має партнерські відносини, - надати завірені належним чином копії документів, підтверджуючих факт партнерських відносин та право передачі права користування </w:t>
            </w:r>
            <w:r w:rsidR="00B572BA">
              <w:rPr>
                <w:rFonts w:ascii="Times New Roman" w:hAnsi="Times New Roman" w:cs="Times New Roman"/>
                <w:sz w:val="24"/>
                <w:szCs w:val="24"/>
                <w:lang w:val="uk-UA"/>
              </w:rPr>
              <w:t xml:space="preserve">паливними </w:t>
            </w:r>
            <w:r w:rsidRPr="00EB0956">
              <w:rPr>
                <w:rFonts w:ascii="Times New Roman" w:hAnsi="Times New Roman" w:cs="Times New Roman"/>
                <w:sz w:val="24"/>
                <w:szCs w:val="24"/>
                <w:lang w:val="uk-UA"/>
              </w:rPr>
              <w:t xml:space="preserve">картками та/або талонами третім особам та гарантійні листи від Партнерів про чинність даних документів, </w:t>
            </w:r>
            <w:r w:rsidR="00B572BA">
              <w:rPr>
                <w:rFonts w:ascii="Times New Roman" w:hAnsi="Times New Roman" w:cs="Times New Roman"/>
                <w:sz w:val="24"/>
                <w:szCs w:val="24"/>
                <w:lang w:val="uk-UA"/>
              </w:rPr>
              <w:t xml:space="preserve">що </w:t>
            </w:r>
            <w:r w:rsidR="00B572BA">
              <w:rPr>
                <w:rFonts w:ascii="Times New Roman" w:hAnsi="Times New Roman" w:cs="Times New Roman"/>
                <w:sz w:val="24"/>
                <w:szCs w:val="24"/>
                <w:lang w:val="uk-UA"/>
              </w:rPr>
              <w:lastRenderedPageBreak/>
              <w:t xml:space="preserve">підтверджують </w:t>
            </w:r>
            <w:r w:rsidRPr="00EB0956">
              <w:rPr>
                <w:rFonts w:ascii="Times New Roman" w:hAnsi="Times New Roman" w:cs="Times New Roman"/>
                <w:sz w:val="24"/>
                <w:szCs w:val="24"/>
                <w:lang w:val="uk-UA"/>
              </w:rPr>
              <w:t>факт партнерських відносин.</w:t>
            </w:r>
          </w:p>
        </w:tc>
      </w:tr>
      <w:tr w:rsidR="00F14F52" w:rsidRPr="00AC3CB4"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rPr>
                <w:rFonts w:ascii="Times New Roman" w:hAnsi="Times New Roman" w:cs="Times New Roman"/>
                <w:sz w:val="24"/>
                <w:szCs w:val="24"/>
              </w:rPr>
            </w:pPr>
            <w:r w:rsidRPr="00EB0956">
              <w:rPr>
                <w:rFonts w:ascii="Times New Roman" w:hAnsi="Times New Roman" w:cs="Times New Roman"/>
                <w:sz w:val="24"/>
                <w:szCs w:val="24"/>
              </w:rPr>
              <w:lastRenderedPageBreak/>
              <w:t>10</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B572BA">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В складі пропозиції Учасники подають довідку, складен</w:t>
            </w:r>
            <w:r w:rsidR="00B572BA">
              <w:rPr>
                <w:rFonts w:ascii="Times New Roman" w:hAnsi="Times New Roman" w:cs="Times New Roman"/>
                <w:sz w:val="24"/>
                <w:szCs w:val="24"/>
                <w:lang w:val="uk-UA"/>
              </w:rPr>
              <w:t>у</w:t>
            </w:r>
            <w:r w:rsidRPr="00EB0956">
              <w:rPr>
                <w:rFonts w:ascii="Times New Roman" w:hAnsi="Times New Roman" w:cs="Times New Roman"/>
                <w:sz w:val="24"/>
                <w:szCs w:val="24"/>
                <w:lang w:val="uk-UA"/>
              </w:rPr>
              <w:t xml:space="preserve"> в довільній формі на фірмовому бланку за власноручним підписом службової (посадової) особи учасника та завіреної печаткою (в разі наявності), про застосовування заходів із екологічної безпеки і захисту довкілля.</w:t>
            </w:r>
          </w:p>
        </w:tc>
      </w:tr>
      <w:tr w:rsidR="009F5C98" w:rsidRPr="009F5C98"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5C98" w:rsidRPr="009F5C98" w:rsidRDefault="009F5C98" w:rsidP="008C0FE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5C98" w:rsidRPr="009F5C98" w:rsidRDefault="009F5C98" w:rsidP="009F5C98">
            <w:pPr>
              <w:spacing w:line="240" w:lineRule="auto"/>
              <w:jc w:val="both"/>
              <w:rPr>
                <w:rFonts w:ascii="Times New Roman" w:hAnsi="Times New Roman" w:cs="Times New Roman"/>
                <w:sz w:val="24"/>
                <w:szCs w:val="24"/>
                <w:lang w:val="uk-UA"/>
              </w:rPr>
            </w:pPr>
            <w:r w:rsidRPr="009F5C98">
              <w:rPr>
                <w:rFonts w:ascii="Times New Roman" w:hAnsi="Times New Roman" w:cs="Times New Roman"/>
                <w:color w:val="000000"/>
                <w:sz w:val="24"/>
                <w:szCs w:val="24"/>
                <w:lang w:val="uk-UA"/>
              </w:rPr>
              <w:t xml:space="preserve">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proofErr w:type="spellStart"/>
            <w:r w:rsidRPr="009F5C98">
              <w:rPr>
                <w:rFonts w:ascii="Times New Roman" w:hAnsi="Times New Roman" w:cs="Times New Roman"/>
                <w:color w:val="000000"/>
                <w:sz w:val="24"/>
                <w:szCs w:val="24"/>
                <w:lang w:val="uk-UA"/>
              </w:rPr>
              <w:t>норма-тивного</w:t>
            </w:r>
            <w:proofErr w:type="spellEnd"/>
            <w:r w:rsidRPr="009F5C98">
              <w:rPr>
                <w:rFonts w:ascii="Times New Roman" w:hAnsi="Times New Roman" w:cs="Times New Roman"/>
                <w:color w:val="000000"/>
                <w:sz w:val="24"/>
                <w:szCs w:val="24"/>
                <w:lang w:val="uk-UA"/>
              </w:rPr>
              <w:t>, адміністративного чи іншого характеру, що перешкоджають укладенню та/або виконанню договору про закупівлю»</w:t>
            </w:r>
          </w:p>
        </w:tc>
      </w:tr>
      <w:tr w:rsidR="00F14F52" w:rsidRPr="006D226C" w:rsidTr="008C0FE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9F5C98">
            <w:pPr>
              <w:spacing w:line="240" w:lineRule="auto"/>
              <w:rPr>
                <w:rFonts w:ascii="Times New Roman" w:hAnsi="Times New Roman" w:cs="Times New Roman"/>
                <w:sz w:val="24"/>
                <w:szCs w:val="24"/>
              </w:rPr>
            </w:pPr>
            <w:r w:rsidRPr="00EB0956">
              <w:rPr>
                <w:rFonts w:ascii="Times New Roman" w:hAnsi="Times New Roman" w:cs="Times New Roman"/>
                <w:sz w:val="24"/>
                <w:szCs w:val="24"/>
              </w:rPr>
              <w:t>1</w:t>
            </w:r>
            <w:r w:rsidR="009F5C98">
              <w:rPr>
                <w:rFonts w:ascii="Times New Roman" w:hAnsi="Times New Roman" w:cs="Times New Roman"/>
                <w:sz w:val="24"/>
                <w:szCs w:val="24"/>
                <w:lang w:val="uk-UA"/>
              </w:rPr>
              <w:t>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4F52" w:rsidRPr="00EB0956" w:rsidRDefault="00F14F52" w:rsidP="008C0FE0">
            <w:pPr>
              <w:spacing w:line="240" w:lineRule="auto"/>
              <w:jc w:val="both"/>
              <w:rPr>
                <w:rFonts w:ascii="Times New Roman" w:hAnsi="Times New Roman" w:cs="Times New Roman"/>
                <w:sz w:val="24"/>
                <w:szCs w:val="24"/>
                <w:lang w:val="uk-UA"/>
              </w:rPr>
            </w:pPr>
            <w:r w:rsidRPr="00EB0956">
              <w:rPr>
                <w:rFonts w:ascii="Times New Roman" w:hAnsi="Times New Roman" w:cs="Times New Roman"/>
                <w:sz w:val="24"/>
                <w:szCs w:val="24"/>
                <w:lang w:val="uk-UA"/>
              </w:rPr>
              <w:t>Цінову пропозицію за встановленою Замовником формою.</w:t>
            </w:r>
          </w:p>
        </w:tc>
      </w:tr>
    </w:tbl>
    <w:p w:rsidR="00491299" w:rsidRDefault="00491299">
      <w:bookmarkStart w:id="0" w:name="_GoBack"/>
      <w:bookmarkEnd w:id="0"/>
    </w:p>
    <w:sectPr w:rsidR="00491299" w:rsidSect="00623CB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charset w:val="01"/>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7EF"/>
    <w:rsid w:val="00177FD4"/>
    <w:rsid w:val="002C1393"/>
    <w:rsid w:val="00491299"/>
    <w:rsid w:val="00623CBD"/>
    <w:rsid w:val="007605F9"/>
    <w:rsid w:val="00865DD0"/>
    <w:rsid w:val="008F27EF"/>
    <w:rsid w:val="009F5C98"/>
    <w:rsid w:val="00AC3CB4"/>
    <w:rsid w:val="00AF11C1"/>
    <w:rsid w:val="00B572BA"/>
    <w:rsid w:val="00CF69D3"/>
    <w:rsid w:val="00D7598F"/>
    <w:rsid w:val="00E858BB"/>
    <w:rsid w:val="00E8770D"/>
    <w:rsid w:val="00F14F52"/>
    <w:rsid w:val="00F15C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5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69D3"/>
    <w:rPr>
      <w:rFonts w:cs="Times New Roman"/>
      <w:i/>
    </w:rPr>
  </w:style>
  <w:style w:type="paragraph" w:customStyle="1" w:styleId="a4">
    <w:name w:val="Основний текст"/>
    <w:basedOn w:val="a"/>
    <w:uiPriority w:val="99"/>
    <w:rsid w:val="00B572BA"/>
    <w:pPr>
      <w:spacing w:after="140" w:line="288" w:lineRule="auto"/>
    </w:pPr>
    <w:rPr>
      <w:rFonts w:ascii="Liberation Serif" w:eastAsia="Times New Roman" w:hAnsi="Liberation Serif" w:cs="Lohit Devanagari"/>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5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2471</Words>
  <Characters>1409</Characters>
  <Application>Microsoft Office Word</Application>
  <DocSecurity>0</DocSecurity>
  <Lines>11</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Великий Луг 05</dc:creator>
  <cp:keywords/>
  <dc:description/>
  <cp:lastModifiedBy>1</cp:lastModifiedBy>
  <cp:revision>9</cp:revision>
  <dcterms:created xsi:type="dcterms:W3CDTF">2021-01-15T08:24:00Z</dcterms:created>
  <dcterms:modified xsi:type="dcterms:W3CDTF">2022-07-05T08:37:00Z</dcterms:modified>
</cp:coreProperties>
</file>