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tblInd w:w="-126" w:type="dxa"/>
        <w:tblLayout w:type="fixed"/>
        <w:tblCellMar>
          <w:left w:w="0" w:type="dxa"/>
          <w:right w:w="0" w:type="dxa"/>
        </w:tblCellMar>
        <w:tblLook w:val="00A0" w:firstRow="1" w:lastRow="0" w:firstColumn="1" w:lastColumn="0" w:noHBand="0" w:noVBand="0"/>
      </w:tblPr>
      <w:tblGrid>
        <w:gridCol w:w="6405"/>
        <w:gridCol w:w="3600"/>
        <w:gridCol w:w="23"/>
        <w:gridCol w:w="37"/>
        <w:gridCol w:w="40"/>
        <w:gridCol w:w="40"/>
        <w:gridCol w:w="40"/>
        <w:gridCol w:w="45"/>
        <w:gridCol w:w="20"/>
      </w:tblGrid>
      <w:tr w:rsidR="00693A1B" w:rsidRPr="00444647" w:rsidTr="002654C6">
        <w:trPr>
          <w:gridAfter w:val="1"/>
          <w:wAfter w:w="20" w:type="dxa"/>
          <w:trHeight w:val="345"/>
        </w:trPr>
        <w:tc>
          <w:tcPr>
            <w:tcW w:w="10005" w:type="dxa"/>
            <w:gridSpan w:val="2"/>
          </w:tcPr>
          <w:p w:rsidR="0091688E" w:rsidRPr="00444647" w:rsidRDefault="0091688E" w:rsidP="00996B53">
            <w:pPr>
              <w:spacing w:line="254" w:lineRule="auto"/>
              <w:rPr>
                <w:rFonts w:ascii="Times New Roman" w:hAnsi="Times New Roman" w:cs="Times New Roman"/>
                <w:b/>
                <w:bCs/>
                <w:color w:val="000000"/>
              </w:rPr>
            </w:pPr>
          </w:p>
          <w:p w:rsidR="00693A1B" w:rsidRPr="00444647" w:rsidRDefault="00693A1B">
            <w:pPr>
              <w:spacing w:line="254" w:lineRule="auto"/>
              <w:jc w:val="center"/>
              <w:rPr>
                <w:rFonts w:ascii="Times New Roman" w:hAnsi="Times New Roman" w:cs="Times New Roman"/>
              </w:rPr>
            </w:pPr>
            <w:r w:rsidRPr="00444647">
              <w:rPr>
                <w:rFonts w:ascii="Times New Roman" w:hAnsi="Times New Roman" w:cs="Times New Roman"/>
                <w:b/>
                <w:bCs/>
                <w:color w:val="000000"/>
              </w:rPr>
              <w:t>ОГОЛОШЕННЯ</w:t>
            </w:r>
          </w:p>
        </w:tc>
        <w:tc>
          <w:tcPr>
            <w:tcW w:w="23" w:type="dxa"/>
          </w:tcPr>
          <w:p w:rsidR="00693A1B" w:rsidRPr="00444647" w:rsidRDefault="00693A1B">
            <w:pPr>
              <w:snapToGrid w:val="0"/>
              <w:spacing w:line="254" w:lineRule="auto"/>
              <w:rPr>
                <w:rFonts w:ascii="Times New Roman" w:hAnsi="Times New Roman" w:cs="Times New Roman"/>
              </w:rPr>
            </w:pPr>
          </w:p>
        </w:tc>
        <w:tc>
          <w:tcPr>
            <w:tcW w:w="37" w:type="dxa"/>
          </w:tcPr>
          <w:p w:rsidR="00693A1B" w:rsidRPr="00444647" w:rsidRDefault="00693A1B">
            <w:pPr>
              <w:snapToGrid w:val="0"/>
              <w:spacing w:line="254" w:lineRule="auto"/>
              <w:rPr>
                <w:rFonts w:ascii="Times New Roman" w:hAnsi="Times New Roman" w:cs="Times New Roman"/>
                <w:b/>
                <w:bCs/>
                <w:color w:val="000000"/>
              </w:rPr>
            </w:pPr>
          </w:p>
        </w:tc>
        <w:tc>
          <w:tcPr>
            <w:tcW w:w="40" w:type="dxa"/>
          </w:tcPr>
          <w:p w:rsidR="00693A1B" w:rsidRPr="00444647" w:rsidRDefault="00693A1B">
            <w:pPr>
              <w:snapToGrid w:val="0"/>
              <w:spacing w:line="254" w:lineRule="auto"/>
              <w:rPr>
                <w:rFonts w:ascii="Times New Roman" w:hAnsi="Times New Roman" w:cs="Times New Roman"/>
                <w:b/>
                <w:bCs/>
                <w:color w:val="000000"/>
              </w:rPr>
            </w:pPr>
          </w:p>
        </w:tc>
        <w:tc>
          <w:tcPr>
            <w:tcW w:w="40" w:type="dxa"/>
          </w:tcPr>
          <w:p w:rsidR="00693A1B" w:rsidRPr="00444647" w:rsidRDefault="00693A1B">
            <w:pPr>
              <w:snapToGrid w:val="0"/>
              <w:spacing w:line="254" w:lineRule="auto"/>
              <w:rPr>
                <w:rFonts w:ascii="Times New Roman" w:hAnsi="Times New Roman" w:cs="Times New Roman"/>
                <w:b/>
                <w:bCs/>
                <w:color w:val="000000"/>
              </w:rPr>
            </w:pPr>
          </w:p>
        </w:tc>
        <w:tc>
          <w:tcPr>
            <w:tcW w:w="40" w:type="dxa"/>
          </w:tcPr>
          <w:p w:rsidR="00693A1B" w:rsidRPr="00444647" w:rsidRDefault="00693A1B">
            <w:pPr>
              <w:snapToGrid w:val="0"/>
              <w:spacing w:line="254" w:lineRule="auto"/>
              <w:rPr>
                <w:rFonts w:ascii="Times New Roman" w:hAnsi="Times New Roman" w:cs="Times New Roman"/>
                <w:b/>
                <w:bCs/>
                <w:color w:val="000000"/>
              </w:rPr>
            </w:pPr>
          </w:p>
        </w:tc>
        <w:tc>
          <w:tcPr>
            <w:tcW w:w="45" w:type="dxa"/>
          </w:tcPr>
          <w:p w:rsidR="00693A1B" w:rsidRPr="00444647" w:rsidRDefault="00693A1B">
            <w:pPr>
              <w:snapToGrid w:val="0"/>
              <w:spacing w:line="254" w:lineRule="auto"/>
              <w:rPr>
                <w:rFonts w:ascii="Times New Roman" w:hAnsi="Times New Roman" w:cs="Times New Roman"/>
                <w:b/>
                <w:bCs/>
                <w:color w:val="000000"/>
              </w:rPr>
            </w:pPr>
          </w:p>
        </w:tc>
      </w:tr>
      <w:tr w:rsidR="00693A1B" w:rsidRPr="00444647" w:rsidTr="002654C6">
        <w:trPr>
          <w:gridAfter w:val="1"/>
          <w:wAfter w:w="20" w:type="dxa"/>
          <w:trHeight w:val="363"/>
        </w:trPr>
        <w:tc>
          <w:tcPr>
            <w:tcW w:w="10005" w:type="dxa"/>
            <w:gridSpan w:val="2"/>
          </w:tcPr>
          <w:p w:rsidR="00693A1B" w:rsidRPr="00444647" w:rsidRDefault="00A53667">
            <w:pPr>
              <w:spacing w:line="254" w:lineRule="auto"/>
              <w:jc w:val="center"/>
              <w:rPr>
                <w:rFonts w:ascii="Times New Roman" w:hAnsi="Times New Roman" w:cs="Times New Roman"/>
              </w:rPr>
            </w:pPr>
            <w:r w:rsidRPr="00444647">
              <w:rPr>
                <w:rFonts w:ascii="Times New Roman" w:hAnsi="Times New Roman" w:cs="Times New Roman"/>
                <w:b/>
                <w:bCs/>
                <w:color w:val="000000"/>
                <w:lang w:eastAsia="ru-RU"/>
              </w:rPr>
              <w:t xml:space="preserve">про проведення спрощеної закупівлі  </w:t>
            </w:r>
          </w:p>
        </w:tc>
        <w:tc>
          <w:tcPr>
            <w:tcW w:w="23" w:type="dxa"/>
          </w:tcPr>
          <w:p w:rsidR="00693A1B" w:rsidRPr="00444647" w:rsidRDefault="00693A1B">
            <w:pPr>
              <w:snapToGrid w:val="0"/>
              <w:spacing w:line="254" w:lineRule="auto"/>
              <w:rPr>
                <w:rFonts w:ascii="Times New Roman" w:hAnsi="Times New Roman" w:cs="Times New Roman"/>
              </w:rPr>
            </w:pPr>
          </w:p>
        </w:tc>
        <w:tc>
          <w:tcPr>
            <w:tcW w:w="37" w:type="dxa"/>
          </w:tcPr>
          <w:p w:rsidR="00693A1B" w:rsidRPr="00444647" w:rsidRDefault="00693A1B">
            <w:pPr>
              <w:snapToGrid w:val="0"/>
              <w:spacing w:line="254" w:lineRule="auto"/>
              <w:rPr>
                <w:rFonts w:ascii="Times New Roman" w:hAnsi="Times New Roman" w:cs="Times New Roman"/>
                <w:b/>
                <w:bCs/>
                <w:color w:val="000000"/>
              </w:rPr>
            </w:pPr>
          </w:p>
        </w:tc>
        <w:tc>
          <w:tcPr>
            <w:tcW w:w="40" w:type="dxa"/>
          </w:tcPr>
          <w:p w:rsidR="00693A1B" w:rsidRPr="00444647" w:rsidRDefault="00693A1B">
            <w:pPr>
              <w:snapToGrid w:val="0"/>
              <w:spacing w:line="254" w:lineRule="auto"/>
              <w:rPr>
                <w:rFonts w:ascii="Times New Roman" w:hAnsi="Times New Roman" w:cs="Times New Roman"/>
                <w:b/>
                <w:bCs/>
                <w:color w:val="000000"/>
              </w:rPr>
            </w:pPr>
          </w:p>
        </w:tc>
        <w:tc>
          <w:tcPr>
            <w:tcW w:w="40" w:type="dxa"/>
          </w:tcPr>
          <w:p w:rsidR="00693A1B" w:rsidRPr="00444647" w:rsidRDefault="00693A1B">
            <w:pPr>
              <w:snapToGrid w:val="0"/>
              <w:spacing w:line="254" w:lineRule="auto"/>
              <w:rPr>
                <w:rFonts w:ascii="Times New Roman" w:hAnsi="Times New Roman" w:cs="Times New Roman"/>
                <w:b/>
                <w:bCs/>
                <w:color w:val="CE181E"/>
              </w:rPr>
            </w:pPr>
          </w:p>
        </w:tc>
        <w:tc>
          <w:tcPr>
            <w:tcW w:w="40" w:type="dxa"/>
          </w:tcPr>
          <w:p w:rsidR="00693A1B" w:rsidRPr="00444647" w:rsidRDefault="00693A1B">
            <w:pPr>
              <w:snapToGrid w:val="0"/>
              <w:spacing w:line="254" w:lineRule="auto"/>
              <w:rPr>
                <w:rFonts w:ascii="Times New Roman" w:hAnsi="Times New Roman" w:cs="Times New Roman"/>
                <w:b/>
                <w:bCs/>
                <w:color w:val="000000"/>
              </w:rPr>
            </w:pPr>
          </w:p>
        </w:tc>
        <w:tc>
          <w:tcPr>
            <w:tcW w:w="45" w:type="dxa"/>
          </w:tcPr>
          <w:p w:rsidR="00693A1B" w:rsidRPr="00444647" w:rsidRDefault="00693A1B">
            <w:pPr>
              <w:snapToGrid w:val="0"/>
              <w:spacing w:line="254" w:lineRule="auto"/>
              <w:rPr>
                <w:rFonts w:ascii="Times New Roman" w:hAnsi="Times New Roman" w:cs="Times New Roman"/>
                <w:b/>
                <w:bCs/>
                <w:color w:val="000000"/>
              </w:rPr>
            </w:pPr>
          </w:p>
        </w:tc>
      </w:tr>
      <w:tr w:rsidR="00693A1B" w:rsidRPr="00444647" w:rsidTr="002654C6">
        <w:trPr>
          <w:gridAfter w:val="1"/>
          <w:wAfter w:w="20" w:type="dxa"/>
          <w:trHeight w:val="450"/>
        </w:trPr>
        <w:tc>
          <w:tcPr>
            <w:tcW w:w="10005" w:type="dxa"/>
            <w:gridSpan w:val="2"/>
            <w:tcBorders>
              <w:top w:val="nil"/>
              <w:left w:val="nil"/>
              <w:bottom w:val="single" w:sz="4" w:space="0" w:color="000000"/>
              <w:right w:val="nil"/>
            </w:tcBorders>
          </w:tcPr>
          <w:p w:rsidR="00693A1B" w:rsidRPr="00444647" w:rsidRDefault="00693A1B" w:rsidP="00996B53">
            <w:pPr>
              <w:spacing w:line="254" w:lineRule="auto"/>
              <w:rPr>
                <w:rFonts w:ascii="Times New Roman" w:hAnsi="Times New Roman" w:cs="Times New Roman"/>
              </w:rPr>
            </w:pPr>
          </w:p>
        </w:tc>
        <w:tc>
          <w:tcPr>
            <w:tcW w:w="23" w:type="dxa"/>
            <w:tcBorders>
              <w:top w:val="nil"/>
              <w:left w:val="nil"/>
              <w:bottom w:val="single" w:sz="4" w:space="0" w:color="000000"/>
              <w:right w:val="nil"/>
            </w:tcBorders>
          </w:tcPr>
          <w:p w:rsidR="00693A1B" w:rsidRPr="00444647" w:rsidRDefault="00693A1B">
            <w:pPr>
              <w:snapToGrid w:val="0"/>
              <w:spacing w:line="254" w:lineRule="auto"/>
              <w:rPr>
                <w:rFonts w:ascii="Times New Roman" w:hAnsi="Times New Roman" w:cs="Times New Roman"/>
              </w:rPr>
            </w:pPr>
          </w:p>
        </w:tc>
        <w:tc>
          <w:tcPr>
            <w:tcW w:w="37" w:type="dxa"/>
          </w:tcPr>
          <w:p w:rsidR="00693A1B" w:rsidRPr="00444647" w:rsidRDefault="00693A1B">
            <w:pPr>
              <w:snapToGrid w:val="0"/>
              <w:spacing w:line="254" w:lineRule="auto"/>
              <w:rPr>
                <w:rFonts w:ascii="Times New Roman" w:hAnsi="Times New Roman" w:cs="Times New Roman"/>
                <w:color w:val="000000"/>
              </w:rPr>
            </w:pPr>
          </w:p>
        </w:tc>
        <w:tc>
          <w:tcPr>
            <w:tcW w:w="40" w:type="dxa"/>
          </w:tcPr>
          <w:p w:rsidR="00693A1B" w:rsidRPr="00444647" w:rsidRDefault="00693A1B">
            <w:pPr>
              <w:snapToGrid w:val="0"/>
              <w:spacing w:line="254" w:lineRule="auto"/>
              <w:rPr>
                <w:rFonts w:ascii="Times New Roman" w:hAnsi="Times New Roman" w:cs="Times New Roman"/>
                <w:color w:val="000000"/>
              </w:rPr>
            </w:pPr>
          </w:p>
        </w:tc>
        <w:tc>
          <w:tcPr>
            <w:tcW w:w="40" w:type="dxa"/>
          </w:tcPr>
          <w:p w:rsidR="00693A1B" w:rsidRPr="00444647" w:rsidRDefault="00693A1B">
            <w:pPr>
              <w:snapToGrid w:val="0"/>
              <w:spacing w:line="254" w:lineRule="auto"/>
              <w:rPr>
                <w:rFonts w:ascii="Times New Roman" w:hAnsi="Times New Roman" w:cs="Times New Roman"/>
                <w:color w:val="000000"/>
              </w:rPr>
            </w:pPr>
          </w:p>
        </w:tc>
        <w:tc>
          <w:tcPr>
            <w:tcW w:w="40" w:type="dxa"/>
          </w:tcPr>
          <w:p w:rsidR="00693A1B" w:rsidRPr="00444647" w:rsidRDefault="00693A1B">
            <w:pPr>
              <w:snapToGrid w:val="0"/>
              <w:spacing w:line="254" w:lineRule="auto"/>
              <w:rPr>
                <w:rFonts w:ascii="Times New Roman" w:hAnsi="Times New Roman" w:cs="Times New Roman"/>
                <w:color w:val="000000"/>
              </w:rPr>
            </w:pPr>
          </w:p>
        </w:tc>
        <w:tc>
          <w:tcPr>
            <w:tcW w:w="45" w:type="dxa"/>
          </w:tcPr>
          <w:p w:rsidR="00693A1B" w:rsidRPr="00444647" w:rsidRDefault="00693A1B">
            <w:pPr>
              <w:snapToGrid w:val="0"/>
              <w:spacing w:line="254" w:lineRule="auto"/>
              <w:rPr>
                <w:rFonts w:ascii="Times New Roman" w:hAnsi="Times New Roman" w:cs="Times New Roman"/>
                <w:color w:val="000000"/>
              </w:rPr>
            </w:pPr>
          </w:p>
        </w:tc>
      </w:tr>
      <w:tr w:rsidR="00693A1B" w:rsidRPr="00444647" w:rsidTr="002654C6">
        <w:trPr>
          <w:trHeight w:val="336"/>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E11C6">
            <w:pPr>
              <w:spacing w:after="240"/>
              <w:contextualSpacing/>
              <w:jc w:val="both"/>
              <w:rPr>
                <w:rFonts w:ascii="Times New Roman" w:hAnsi="Times New Roman" w:cs="Times New Roman"/>
              </w:rPr>
            </w:pPr>
            <w:r w:rsidRPr="00444647">
              <w:rPr>
                <w:rFonts w:ascii="Times New Roman" w:hAnsi="Times New Roman" w:cs="Times New Roman"/>
                <w:b/>
                <w:color w:val="000000"/>
              </w:rPr>
              <w:t>1</w:t>
            </w:r>
            <w:r w:rsidRPr="00444647">
              <w:rPr>
                <w:rFonts w:ascii="Times New Roman" w:hAnsi="Times New Roman" w:cs="Times New Roman"/>
                <w:color w:val="000000"/>
              </w:rPr>
              <w:t xml:space="preserve">. </w:t>
            </w:r>
            <w:r w:rsidR="00E466B7" w:rsidRPr="00444647">
              <w:rPr>
                <w:rFonts w:ascii="Times New Roman" w:hAnsi="Times New Roman" w:cs="Times New Roman"/>
                <w:bCs/>
                <w:color w:val="000000"/>
                <w:lang w:eastAsia="ru-RU"/>
              </w:rPr>
              <w:t>Найменування</w:t>
            </w:r>
            <w:r w:rsidR="00E466B7" w:rsidRPr="00444647">
              <w:rPr>
                <w:rFonts w:ascii="Times New Roman" w:hAnsi="Times New Roman" w:cs="Times New Roman"/>
                <w:color w:val="000000"/>
                <w:lang w:eastAsia="ru-RU"/>
              </w:rPr>
              <w:t xml:space="preserve">, </w:t>
            </w:r>
            <w:r w:rsidR="00E466B7" w:rsidRPr="00444647">
              <w:rPr>
                <w:rFonts w:ascii="Times New Roman" w:hAnsi="Times New Roman" w:cs="Times New Roman"/>
                <w:bCs/>
                <w:color w:val="000000"/>
                <w:lang w:eastAsia="ru-RU"/>
              </w:rPr>
              <w:t>місцезнаходження</w:t>
            </w:r>
            <w:r w:rsidR="00E466B7" w:rsidRPr="00444647">
              <w:rPr>
                <w:rFonts w:ascii="Times New Roman" w:hAnsi="Times New Roman" w:cs="Times New Roman"/>
                <w:color w:val="000000"/>
                <w:lang w:eastAsia="ru-RU"/>
              </w:rPr>
              <w:t xml:space="preserve"> та </w:t>
            </w:r>
            <w:r w:rsidR="00E466B7" w:rsidRPr="00444647">
              <w:rPr>
                <w:rFonts w:ascii="Times New Roman" w:hAnsi="Times New Roman" w:cs="Times New Roman"/>
                <w:bCs/>
                <w:color w:val="000000"/>
                <w:lang w:eastAsia="ru-RU"/>
              </w:rPr>
              <w:t>ідентифікаційний код</w:t>
            </w:r>
            <w:r w:rsidR="00E466B7" w:rsidRPr="00444647">
              <w:rPr>
                <w:rFonts w:ascii="Times New Roman" w:hAnsi="Times New Roman" w:cs="Times New Roman"/>
                <w:color w:val="000000"/>
                <w:lang w:eastAsia="ru-RU"/>
              </w:rPr>
              <w:t xml:space="preserve"> замовника в Єдиному державному реєстрі юридичних осіб, фізичних осіб - підприємців та громадських формувань, його </w:t>
            </w:r>
            <w:r w:rsidR="00E466B7" w:rsidRPr="00444647">
              <w:rPr>
                <w:rFonts w:ascii="Times New Roman" w:hAnsi="Times New Roman" w:cs="Times New Roman"/>
                <w:bCs/>
                <w:color w:val="000000"/>
                <w:lang w:eastAsia="ru-RU"/>
              </w:rPr>
              <w:t>категорія</w:t>
            </w:r>
            <w:r w:rsidR="00E466B7" w:rsidRPr="00444647">
              <w:rPr>
                <w:rFonts w:ascii="Times New Roman" w:hAnsi="Times New Roman" w:cs="Times New Roman"/>
                <w:color w:val="000000"/>
                <w:lang w:eastAsia="ru-RU"/>
              </w:rPr>
              <w:t>:</w:t>
            </w:r>
          </w:p>
        </w:tc>
      </w:tr>
      <w:tr w:rsidR="00693A1B" w:rsidRPr="00444647" w:rsidTr="002654C6">
        <w:trPr>
          <w:trHeight w:val="31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9727D0" w:rsidRDefault="00693A1B" w:rsidP="000E11C6">
            <w:pPr>
              <w:spacing w:after="240"/>
              <w:contextualSpacing/>
              <w:jc w:val="both"/>
              <w:rPr>
                <w:rFonts w:ascii="Times New Roman" w:hAnsi="Times New Roman" w:cs="Times New Roman"/>
                <w:lang w:val="en-US"/>
              </w:rPr>
            </w:pPr>
            <w:r w:rsidRPr="00444647">
              <w:rPr>
                <w:rFonts w:ascii="Times New Roman" w:hAnsi="Times New Roman" w:cs="Times New Roman"/>
                <w:i/>
                <w:color w:val="000000"/>
                <w:lang w:eastAsia="ru-RU"/>
              </w:rPr>
              <w:t>1.1. 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693A1B" w:rsidRPr="00444647" w:rsidTr="002654C6">
        <w:trPr>
          <w:trHeight w:val="232"/>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E11C6">
            <w:pPr>
              <w:spacing w:after="240"/>
              <w:contextualSpacing/>
              <w:jc w:val="both"/>
              <w:rPr>
                <w:rFonts w:ascii="Times New Roman" w:hAnsi="Times New Roman" w:cs="Times New Roman"/>
              </w:rPr>
            </w:pPr>
            <w:r w:rsidRPr="00444647">
              <w:rPr>
                <w:rFonts w:ascii="Times New Roman" w:hAnsi="Times New Roman" w:cs="Times New Roman"/>
                <w:i/>
                <w:color w:val="000000"/>
                <w:lang w:eastAsia="ru-RU"/>
              </w:rPr>
              <w:t>1.2. 78100 Україна м. Городенка, вул. Шептицького, 24-е, Івано-Франківська область;</w:t>
            </w:r>
          </w:p>
        </w:tc>
      </w:tr>
      <w:tr w:rsidR="00693A1B" w:rsidRPr="00444647" w:rsidTr="002654C6">
        <w:trPr>
          <w:trHeight w:val="31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D63EF8">
            <w:pPr>
              <w:spacing w:after="240"/>
              <w:contextualSpacing/>
              <w:jc w:val="both"/>
              <w:rPr>
                <w:rFonts w:ascii="Times New Roman" w:hAnsi="Times New Roman" w:cs="Times New Roman"/>
                <w:color w:val="000000"/>
              </w:rPr>
            </w:pPr>
            <w:r w:rsidRPr="00444647">
              <w:rPr>
                <w:rFonts w:ascii="Times New Roman" w:hAnsi="Times New Roman" w:cs="Times New Roman"/>
                <w:i/>
                <w:color w:val="000000"/>
                <w:lang w:eastAsia="ru-RU"/>
              </w:rPr>
              <w:t xml:space="preserve">1.3. Код </w:t>
            </w:r>
            <w:r w:rsidR="00D63EF8" w:rsidRPr="00444647">
              <w:rPr>
                <w:rFonts w:ascii="Times New Roman" w:hAnsi="Times New Roman" w:cs="Times New Roman"/>
                <w:i/>
                <w:color w:val="000000"/>
                <w:lang w:eastAsia="ru-RU"/>
              </w:rPr>
              <w:t>в Є</w:t>
            </w:r>
            <w:r w:rsidR="007F5303" w:rsidRPr="00444647">
              <w:rPr>
                <w:rFonts w:ascii="Times New Roman" w:hAnsi="Times New Roman" w:cs="Times New Roman"/>
                <w:i/>
                <w:color w:val="000000"/>
                <w:lang w:eastAsia="ru-RU"/>
              </w:rPr>
              <w:t>диному державному реєстрі юридичних осіб, фізичних осіб-підприємців та громадських формувань</w:t>
            </w:r>
            <w:r w:rsidRPr="00444647">
              <w:rPr>
                <w:rFonts w:ascii="Times New Roman" w:hAnsi="Times New Roman" w:cs="Times New Roman"/>
                <w:i/>
                <w:color w:val="000000"/>
                <w:lang w:eastAsia="ru-RU"/>
              </w:rPr>
              <w:t xml:space="preserve"> – 01993428; </w:t>
            </w:r>
          </w:p>
        </w:tc>
      </w:tr>
      <w:tr w:rsidR="00693A1B" w:rsidRPr="00444647" w:rsidTr="002654C6">
        <w:trPr>
          <w:trHeight w:val="31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E11C6">
            <w:pPr>
              <w:spacing w:after="240"/>
              <w:contextualSpacing/>
              <w:jc w:val="both"/>
              <w:rPr>
                <w:rFonts w:ascii="Times New Roman" w:hAnsi="Times New Roman" w:cs="Times New Roman"/>
                <w:color w:val="000000"/>
              </w:rPr>
            </w:pPr>
            <w:r w:rsidRPr="00444647">
              <w:rPr>
                <w:rFonts w:ascii="Times New Roman" w:hAnsi="Times New Roman" w:cs="Times New Roman"/>
                <w:i/>
                <w:color w:val="000000"/>
                <w:lang w:eastAsia="ru-RU"/>
              </w:rPr>
              <w:t>1.4 Категорія замовника: Юридична особа, яка забезпечує потреби держави або територіальної громади;</w:t>
            </w:r>
          </w:p>
        </w:tc>
      </w:tr>
      <w:tr w:rsidR="00693A1B" w:rsidRPr="00444647" w:rsidTr="002654C6">
        <w:trPr>
          <w:trHeight w:val="31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E22D23">
            <w:pPr>
              <w:spacing w:after="240"/>
              <w:contextualSpacing/>
              <w:jc w:val="both"/>
              <w:rPr>
                <w:rFonts w:ascii="Times New Roman" w:hAnsi="Times New Roman" w:cs="Times New Roman"/>
                <w:b/>
                <w:color w:val="000000"/>
                <w:lang w:eastAsia="ru-RU"/>
              </w:rPr>
            </w:pPr>
            <w:r w:rsidRPr="00444647">
              <w:rPr>
                <w:rFonts w:ascii="Times New Roman" w:hAnsi="Times New Roman" w:cs="Times New Roman"/>
                <w:b/>
                <w:color w:val="000000"/>
                <w:lang w:eastAsia="ru-RU"/>
              </w:rPr>
              <w:t xml:space="preserve">2. </w:t>
            </w:r>
            <w:r w:rsidR="00E466B7" w:rsidRPr="00444647">
              <w:rPr>
                <w:rFonts w:ascii="Times New Roman" w:hAnsi="Times New Roman" w:cs="Times New Roman"/>
                <w:color w:val="000000"/>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44647">
              <w:rPr>
                <w:rFonts w:ascii="Times New Roman" w:hAnsi="Times New Roman" w:cs="Times New Roman"/>
                <w:b/>
                <w:color w:val="000000"/>
                <w:lang w:eastAsia="ru-RU"/>
              </w:rPr>
              <w:t>:</w:t>
            </w:r>
          </w:p>
        </w:tc>
      </w:tr>
      <w:tr w:rsidR="00693A1B" w:rsidRPr="00444647" w:rsidTr="002654C6">
        <w:trPr>
          <w:trHeight w:val="541"/>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B84385">
            <w:pPr>
              <w:spacing w:after="240"/>
              <w:contextualSpacing/>
              <w:jc w:val="both"/>
              <w:rPr>
                <w:rFonts w:ascii="Times New Roman" w:hAnsi="Times New Roman" w:cs="Times New Roman"/>
                <w:b/>
                <w:bCs/>
                <w:i/>
                <w:color w:val="000000"/>
                <w:lang w:eastAsia="ru-RU"/>
              </w:rPr>
            </w:pPr>
            <w:r w:rsidRPr="00444647">
              <w:rPr>
                <w:rFonts w:ascii="Times New Roman" w:hAnsi="Times New Roman" w:cs="Times New Roman"/>
                <w:i/>
                <w:color w:val="000000"/>
                <w:lang w:eastAsia="ru-RU"/>
              </w:rPr>
              <w:t>2.1. «</w:t>
            </w:r>
            <w:r w:rsidR="001F64C8" w:rsidRPr="00444647">
              <w:rPr>
                <w:rFonts w:ascii="Times New Roman" w:hAnsi="Times New Roman" w:cs="Times New Roman"/>
                <w:b/>
                <w:bCs/>
                <w:i/>
                <w:color w:val="000000"/>
                <w:lang w:eastAsia="ru-RU"/>
              </w:rPr>
              <w:t>Борошно пшеничне і крупи</w:t>
            </w:r>
            <w:r w:rsidR="001F64C8" w:rsidRPr="00444647">
              <w:rPr>
                <w:rFonts w:ascii="Times New Roman" w:hAnsi="Times New Roman" w:cs="Times New Roman"/>
                <w:b/>
                <w:bCs/>
                <w:i/>
                <w:color w:val="000000"/>
                <w:lang w:val="ru-RU" w:eastAsia="ru-RU"/>
              </w:rPr>
              <w:t xml:space="preserve"> (</w:t>
            </w:r>
            <w:r w:rsidR="001F64C8" w:rsidRPr="00444647">
              <w:rPr>
                <w:rFonts w:ascii="Times New Roman" w:hAnsi="Times New Roman" w:cs="Times New Roman"/>
                <w:b/>
                <w:bCs/>
                <w:i/>
                <w:color w:val="000000"/>
                <w:lang w:eastAsia="ru-RU"/>
              </w:rPr>
              <w:t>КОД ЄЗС ДК 021:2015 - 15610000-7 Продукція борошномельно-круп'яної промисловості)</w:t>
            </w:r>
            <w:r w:rsidR="007678B7" w:rsidRPr="00444647">
              <w:rPr>
                <w:rFonts w:ascii="Times New Roman" w:hAnsi="Times New Roman" w:cs="Times New Roman"/>
                <w:b/>
                <w:bCs/>
                <w:i/>
                <w:color w:val="000000"/>
                <w:lang w:eastAsia="ru-RU"/>
              </w:rPr>
              <w:t>»</w:t>
            </w:r>
          </w:p>
          <w:p w:rsidR="00B84385" w:rsidRPr="00444647" w:rsidRDefault="00B84385" w:rsidP="00B84385">
            <w:pPr>
              <w:spacing w:after="240"/>
              <w:contextualSpacing/>
              <w:jc w:val="both"/>
              <w:rPr>
                <w:rFonts w:ascii="Times New Roman" w:hAnsi="Times New Roman" w:cs="Times New Roman"/>
                <w:i/>
                <w:color w:val="000000"/>
                <w:lang w:eastAsia="ru-RU"/>
              </w:rPr>
            </w:pPr>
          </w:p>
        </w:tc>
      </w:tr>
      <w:tr w:rsidR="00693A1B" w:rsidRPr="00444647" w:rsidTr="002654C6">
        <w:trPr>
          <w:trHeight w:val="541"/>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317" w:rsidRPr="00444647" w:rsidRDefault="00693A1B" w:rsidP="00E52317">
            <w:pPr>
              <w:spacing w:after="240"/>
              <w:contextualSpacing/>
              <w:jc w:val="both"/>
              <w:rPr>
                <w:rFonts w:ascii="Times New Roman" w:hAnsi="Times New Roman" w:cs="Times New Roman"/>
                <w:b/>
                <w:color w:val="000000"/>
                <w:lang w:eastAsia="ru-RU"/>
              </w:rPr>
            </w:pPr>
            <w:r w:rsidRPr="00444647">
              <w:rPr>
                <w:rFonts w:ascii="Times New Roman" w:hAnsi="Times New Roman" w:cs="Times New Roman"/>
                <w:b/>
                <w:color w:val="000000"/>
                <w:lang w:eastAsia="ru-RU"/>
              </w:rPr>
              <w:t>3.</w:t>
            </w:r>
            <w:r w:rsidRPr="00444647">
              <w:rPr>
                <w:rFonts w:ascii="Times New Roman" w:hAnsi="Times New Roman" w:cs="Times New Roman"/>
                <w:color w:val="000000"/>
                <w:lang w:eastAsia="ru-RU"/>
              </w:rPr>
              <w:t xml:space="preserve"> </w:t>
            </w:r>
            <w:r w:rsidR="003970A3" w:rsidRPr="00444647">
              <w:rPr>
                <w:rFonts w:ascii="Times New Roman" w:hAnsi="Times New Roman" w:cs="Times New Roman"/>
                <w:b/>
                <w:color w:val="000000"/>
                <w:lang w:eastAsia="ru-RU"/>
              </w:rPr>
              <w:t xml:space="preserve">Інформація про технічні, якісні та інші характеристики предмета закупівлі: </w:t>
            </w:r>
          </w:p>
          <w:p w:rsidR="00693A1B" w:rsidRPr="00444647" w:rsidRDefault="00693A1B" w:rsidP="00E52317">
            <w:pPr>
              <w:spacing w:after="240"/>
              <w:contextualSpacing/>
              <w:jc w:val="both"/>
              <w:rPr>
                <w:rFonts w:ascii="Times New Roman" w:hAnsi="Times New Roman" w:cs="Times New Roman"/>
              </w:rPr>
            </w:pPr>
            <w:r w:rsidRPr="00444647">
              <w:rPr>
                <w:rFonts w:ascii="Times New Roman" w:hAnsi="Times New Roman" w:cs="Times New Roman"/>
                <w:bCs/>
                <w:i/>
                <w:iCs/>
                <w:color w:val="000000"/>
                <w:lang w:eastAsia="ru-RU"/>
              </w:rPr>
              <w:t>3.1. Згідно Додатку 1 та Додатку 2</w:t>
            </w:r>
            <w:r w:rsidRPr="00444647">
              <w:rPr>
                <w:rFonts w:ascii="Times New Roman" w:hAnsi="Times New Roman" w:cs="Times New Roman"/>
                <w:bCs/>
                <w:spacing w:val="-3"/>
              </w:rPr>
              <w:t xml:space="preserve"> </w:t>
            </w:r>
          </w:p>
        </w:tc>
      </w:tr>
      <w:tr w:rsidR="00693A1B" w:rsidRPr="00444647" w:rsidTr="002654C6">
        <w:trPr>
          <w:trHeight w:val="43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B84385">
            <w:pPr>
              <w:spacing w:after="240"/>
              <w:contextualSpacing/>
              <w:jc w:val="both"/>
              <w:rPr>
                <w:rFonts w:ascii="Times New Roman" w:hAnsi="Times New Roman" w:cs="Times New Roman"/>
              </w:rPr>
            </w:pPr>
            <w:r w:rsidRPr="00444647">
              <w:rPr>
                <w:rFonts w:ascii="Times New Roman" w:hAnsi="Times New Roman" w:cs="Times New Roman"/>
                <w:b/>
                <w:color w:val="000000"/>
                <w:lang w:eastAsia="ru-RU"/>
              </w:rPr>
              <w:t>4.</w:t>
            </w:r>
            <w:r w:rsidR="00E52317" w:rsidRPr="00444647">
              <w:rPr>
                <w:rFonts w:ascii="Times New Roman" w:hAnsi="Times New Roman" w:cs="Times New Roman"/>
              </w:rPr>
              <w:t xml:space="preserve"> </w:t>
            </w:r>
            <w:r w:rsidR="00E52317" w:rsidRPr="00444647">
              <w:rPr>
                <w:rFonts w:ascii="Times New Roman" w:hAnsi="Times New Roman" w:cs="Times New Roman"/>
                <w:b/>
                <w:color w:val="000000"/>
                <w:lang w:eastAsia="ru-RU"/>
              </w:rPr>
              <w:t>Кількість та місце поставки товарів</w:t>
            </w:r>
            <w:r w:rsidRPr="00444647">
              <w:rPr>
                <w:rFonts w:ascii="Times New Roman" w:hAnsi="Times New Roman" w:cs="Times New Roman"/>
                <w:b/>
                <w:color w:val="000000"/>
                <w:lang w:eastAsia="ru-RU"/>
              </w:rPr>
              <w:t xml:space="preserve">: </w:t>
            </w: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34216">
            <w:pPr>
              <w:spacing w:after="240"/>
              <w:contextualSpacing/>
              <w:jc w:val="both"/>
              <w:rPr>
                <w:rFonts w:ascii="Times New Roman" w:hAnsi="Times New Roman" w:cs="Times New Roman"/>
                <w:color w:val="000000"/>
              </w:rPr>
            </w:pPr>
            <w:r w:rsidRPr="00444647">
              <w:rPr>
                <w:rFonts w:ascii="Times New Roman" w:hAnsi="Times New Roman" w:cs="Times New Roman"/>
                <w:color w:val="000000"/>
              </w:rPr>
              <w:t xml:space="preserve">4.1. Кількість: </w:t>
            </w:r>
          </w:p>
          <w:tbl>
            <w:tblPr>
              <w:tblW w:w="9791" w:type="dxa"/>
              <w:tblLayout w:type="fixed"/>
              <w:tblLook w:val="04A0" w:firstRow="1" w:lastRow="0" w:firstColumn="1" w:lastColumn="0" w:noHBand="0" w:noVBand="1"/>
            </w:tblPr>
            <w:tblGrid>
              <w:gridCol w:w="577"/>
              <w:gridCol w:w="2977"/>
              <w:gridCol w:w="3402"/>
              <w:gridCol w:w="1418"/>
              <w:gridCol w:w="1417"/>
            </w:tblGrid>
            <w:tr w:rsidR="001F64C8" w:rsidRPr="00444647" w:rsidTr="001F64C8">
              <w:trPr>
                <w:trHeight w:val="94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C8" w:rsidRPr="00444647" w:rsidRDefault="001F64C8" w:rsidP="007678B7">
                  <w:pPr>
                    <w:jc w:val="right"/>
                    <w:rPr>
                      <w:rFonts w:ascii="Times New Roman" w:hAnsi="Times New Roman" w:cs="Times New Roman"/>
                      <w:b/>
                      <w:color w:val="000000"/>
                    </w:rPr>
                  </w:pPr>
                  <w:r w:rsidRPr="00444647">
                    <w:rPr>
                      <w:rFonts w:ascii="Times New Roman" w:hAnsi="Times New Roman" w:cs="Times New Roman"/>
                      <w:b/>
                      <w:color w:val="000000"/>
                    </w:rPr>
                    <w:t>№п/п </w:t>
                  </w:r>
                </w:p>
              </w:tc>
              <w:tc>
                <w:tcPr>
                  <w:tcW w:w="2977" w:type="dxa"/>
                  <w:tcBorders>
                    <w:top w:val="single" w:sz="4" w:space="0" w:color="auto"/>
                    <w:left w:val="nil"/>
                    <w:bottom w:val="single" w:sz="4" w:space="0" w:color="auto"/>
                    <w:right w:val="single" w:sz="4" w:space="0" w:color="auto"/>
                  </w:tcBorders>
                  <w:shd w:val="clear" w:color="008080" w:fill="FFFFFF"/>
                  <w:vAlign w:val="bottom"/>
                  <w:hideMark/>
                </w:tcPr>
                <w:p w:rsidR="001F64C8" w:rsidRPr="00444647" w:rsidRDefault="001F64C8" w:rsidP="007678B7">
                  <w:pPr>
                    <w:rPr>
                      <w:rFonts w:ascii="Times New Roman" w:hAnsi="Times New Roman" w:cs="Times New Roman"/>
                      <w:b/>
                      <w:color w:val="000000"/>
                    </w:rPr>
                  </w:pPr>
                  <w:r w:rsidRPr="00444647">
                    <w:rPr>
                      <w:rFonts w:ascii="Times New Roman" w:hAnsi="Times New Roman" w:cs="Times New Roman"/>
                      <w:b/>
                      <w:color w:val="000000"/>
                    </w:rPr>
                    <w:t>ДК 021:2015</w:t>
                  </w:r>
                </w:p>
              </w:tc>
              <w:tc>
                <w:tcPr>
                  <w:tcW w:w="3402" w:type="dxa"/>
                  <w:tcBorders>
                    <w:top w:val="single" w:sz="4" w:space="0" w:color="auto"/>
                    <w:left w:val="nil"/>
                    <w:bottom w:val="single" w:sz="4" w:space="0" w:color="auto"/>
                    <w:right w:val="single" w:sz="4" w:space="0" w:color="auto"/>
                  </w:tcBorders>
                  <w:shd w:val="clear" w:color="FFFFCC" w:fill="FFFFFF"/>
                  <w:vAlign w:val="bottom"/>
                  <w:hideMark/>
                </w:tcPr>
                <w:p w:rsidR="001F64C8" w:rsidRPr="00444647" w:rsidRDefault="001F64C8" w:rsidP="007678B7">
                  <w:pPr>
                    <w:rPr>
                      <w:rFonts w:ascii="Times New Roman" w:hAnsi="Times New Roman" w:cs="Times New Roman"/>
                      <w:b/>
                      <w:color w:val="000000"/>
                    </w:rPr>
                  </w:pPr>
                  <w:r w:rsidRPr="00444647">
                    <w:rPr>
                      <w:rFonts w:ascii="Times New Roman" w:hAnsi="Times New Roman" w:cs="Times New Roman"/>
                      <w:b/>
                      <w:color w:val="000000"/>
                    </w:rPr>
                    <w:t>Предмет закупівлі</w:t>
                  </w:r>
                </w:p>
              </w:tc>
              <w:tc>
                <w:tcPr>
                  <w:tcW w:w="1418" w:type="dxa"/>
                  <w:tcBorders>
                    <w:top w:val="single" w:sz="4" w:space="0" w:color="auto"/>
                    <w:left w:val="nil"/>
                    <w:bottom w:val="single" w:sz="4" w:space="0" w:color="auto"/>
                    <w:right w:val="single" w:sz="4" w:space="0" w:color="auto"/>
                  </w:tcBorders>
                  <w:shd w:val="clear" w:color="FFFFCC" w:fill="FFFFFF"/>
                  <w:noWrap/>
                  <w:vAlign w:val="bottom"/>
                  <w:hideMark/>
                </w:tcPr>
                <w:p w:rsidR="001F64C8" w:rsidRPr="00444647" w:rsidRDefault="001F64C8" w:rsidP="007678B7">
                  <w:pPr>
                    <w:rPr>
                      <w:rFonts w:ascii="Times New Roman" w:hAnsi="Times New Roman" w:cs="Times New Roman"/>
                      <w:b/>
                      <w:color w:val="000000"/>
                    </w:rPr>
                  </w:pPr>
                  <w:r w:rsidRPr="00444647">
                    <w:rPr>
                      <w:rFonts w:ascii="Times New Roman" w:hAnsi="Times New Roman" w:cs="Times New Roman"/>
                      <w:b/>
                      <w:color w:val="000000"/>
                    </w:rPr>
                    <w:t>Одиниця виміру</w:t>
                  </w:r>
                </w:p>
              </w:tc>
              <w:tc>
                <w:tcPr>
                  <w:tcW w:w="1417" w:type="dxa"/>
                  <w:tcBorders>
                    <w:top w:val="single" w:sz="4" w:space="0" w:color="auto"/>
                    <w:left w:val="nil"/>
                    <w:bottom w:val="single" w:sz="4" w:space="0" w:color="auto"/>
                    <w:right w:val="single" w:sz="4" w:space="0" w:color="auto"/>
                  </w:tcBorders>
                  <w:shd w:val="clear" w:color="FFFF00" w:fill="FFFFFF"/>
                  <w:noWrap/>
                  <w:vAlign w:val="bottom"/>
                  <w:hideMark/>
                </w:tcPr>
                <w:p w:rsidR="001F64C8" w:rsidRPr="00444647" w:rsidRDefault="001F64C8" w:rsidP="007678B7">
                  <w:pPr>
                    <w:jc w:val="right"/>
                    <w:rPr>
                      <w:rFonts w:ascii="Times New Roman" w:hAnsi="Times New Roman" w:cs="Times New Roman"/>
                      <w:b/>
                      <w:color w:val="000000"/>
                    </w:rPr>
                  </w:pPr>
                  <w:r w:rsidRPr="00444647">
                    <w:rPr>
                      <w:rFonts w:ascii="Times New Roman" w:hAnsi="Times New Roman" w:cs="Times New Roman"/>
                      <w:b/>
                      <w:color w:val="000000"/>
                    </w:rPr>
                    <w:t>Кількість</w:t>
                  </w:r>
                </w:p>
              </w:tc>
            </w:tr>
            <w:tr w:rsidR="001F64C8" w:rsidRPr="00444647" w:rsidTr="00256B87">
              <w:trPr>
                <w:trHeight w:val="979"/>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C8" w:rsidRPr="00444647" w:rsidRDefault="001F64C8" w:rsidP="001F64C8">
                  <w:pPr>
                    <w:jc w:val="right"/>
                    <w:rPr>
                      <w:rFonts w:ascii="Times New Roman" w:hAnsi="Times New Roman" w:cs="Times New Roman"/>
                      <w:color w:val="000000"/>
                    </w:rPr>
                  </w:pPr>
                  <w:r w:rsidRPr="00444647">
                    <w:rPr>
                      <w:rFonts w:ascii="Times New Roman" w:hAnsi="Times New Roman" w:cs="Times New Roman"/>
                      <w:color w:val="000000"/>
                    </w:rPr>
                    <w:t>1</w:t>
                  </w:r>
                </w:p>
              </w:tc>
              <w:tc>
                <w:tcPr>
                  <w:tcW w:w="2977"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1F64C8" w:rsidRPr="00444647" w:rsidRDefault="001F64C8" w:rsidP="001F64C8">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34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1F64C8" w:rsidRPr="00444647" w:rsidRDefault="001F64C8" w:rsidP="001F64C8">
                  <w:pPr>
                    <w:rPr>
                      <w:rFonts w:ascii="Times New Roman" w:hAnsi="Times New Roman" w:cs="Times New Roman"/>
                      <w:color w:val="000000"/>
                    </w:rPr>
                  </w:pPr>
                  <w:r w:rsidRPr="00444647">
                    <w:rPr>
                      <w:rFonts w:ascii="Times New Roman" w:hAnsi="Times New Roman" w:cs="Times New Roman"/>
                    </w:rPr>
                    <w:t>Крупа гречана</w:t>
                  </w:r>
                </w:p>
              </w:tc>
              <w:tc>
                <w:tcPr>
                  <w:tcW w:w="1418" w:type="dxa"/>
                  <w:tcBorders>
                    <w:top w:val="single" w:sz="4" w:space="0" w:color="auto"/>
                    <w:left w:val="single" w:sz="4" w:space="0" w:color="auto"/>
                    <w:bottom w:val="single" w:sz="4" w:space="0" w:color="auto"/>
                    <w:right w:val="single" w:sz="4" w:space="0" w:color="auto"/>
                  </w:tcBorders>
                  <w:shd w:val="clear" w:color="FFFFCC" w:fill="FFFFFF"/>
                  <w:noWrap/>
                  <w:hideMark/>
                </w:tcPr>
                <w:p w:rsidR="001F64C8" w:rsidRPr="00444647" w:rsidRDefault="00256B87" w:rsidP="001F64C8">
                  <w:pPr>
                    <w:rPr>
                      <w:rFonts w:ascii="Times New Roman" w:hAnsi="Times New Roman" w:cs="Times New Roman"/>
                    </w:rPr>
                  </w:pPr>
                  <w:r>
                    <w:rPr>
                      <w:rFonts w:ascii="Times New Roman" w:hAnsi="Times New Roman" w:cs="Times New Roman"/>
                    </w:rPr>
                    <w:t>к</w:t>
                  </w:r>
                  <w:r w:rsidR="0091688E" w:rsidRPr="00444647">
                    <w:rPr>
                      <w:rFonts w:ascii="Times New Roman" w:hAnsi="Times New Roman" w:cs="Times New Roman"/>
                    </w:rPr>
                    <w:t>г</w:t>
                  </w:r>
                </w:p>
              </w:tc>
              <w:tc>
                <w:tcPr>
                  <w:tcW w:w="1417" w:type="dxa"/>
                  <w:tcBorders>
                    <w:top w:val="single" w:sz="4" w:space="0" w:color="auto"/>
                    <w:left w:val="single" w:sz="4" w:space="0" w:color="auto"/>
                    <w:bottom w:val="single" w:sz="4" w:space="0" w:color="auto"/>
                    <w:right w:val="single" w:sz="4" w:space="0" w:color="auto"/>
                  </w:tcBorders>
                  <w:shd w:val="clear" w:color="FFFF00" w:fill="FFFFFF"/>
                  <w:noWrap/>
                  <w:hideMark/>
                </w:tcPr>
                <w:p w:rsidR="001F64C8" w:rsidRPr="00444647" w:rsidRDefault="001F64C8" w:rsidP="00256B87">
                  <w:pPr>
                    <w:rPr>
                      <w:rFonts w:ascii="Times New Roman" w:hAnsi="Times New Roman" w:cs="Times New Roman"/>
                    </w:rPr>
                  </w:pPr>
                  <w:r w:rsidRPr="00444647">
                    <w:rPr>
                      <w:rFonts w:ascii="Times New Roman" w:hAnsi="Times New Roman" w:cs="Times New Roman"/>
                      <w:lang w:val="en-US"/>
                    </w:rPr>
                    <w:t xml:space="preserve">     </w:t>
                  </w:r>
                  <w:r w:rsidR="00615C6B">
                    <w:rPr>
                      <w:rFonts w:ascii="Times New Roman" w:hAnsi="Times New Roman" w:cs="Times New Roman"/>
                    </w:rPr>
                    <w:t>450</w:t>
                  </w:r>
                </w:p>
              </w:tc>
            </w:tr>
            <w:tr w:rsidR="001F64C8" w:rsidRPr="00444647" w:rsidTr="002427CC">
              <w:trPr>
                <w:trHeight w:val="87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1F64C8" w:rsidRPr="00444647" w:rsidRDefault="001F64C8" w:rsidP="001F64C8">
                  <w:pPr>
                    <w:jc w:val="right"/>
                    <w:rPr>
                      <w:rFonts w:ascii="Times New Roman" w:hAnsi="Times New Roman" w:cs="Times New Roman"/>
                      <w:color w:val="000000"/>
                    </w:rPr>
                  </w:pPr>
                  <w:r w:rsidRPr="00444647">
                    <w:rPr>
                      <w:rFonts w:ascii="Times New Roman" w:hAnsi="Times New Roman" w:cs="Times New Roman"/>
                      <w:color w:val="000000"/>
                    </w:rPr>
                    <w:t>2</w:t>
                  </w:r>
                </w:p>
              </w:tc>
              <w:tc>
                <w:tcPr>
                  <w:tcW w:w="2977" w:type="dxa"/>
                  <w:tcBorders>
                    <w:top w:val="nil"/>
                    <w:left w:val="single" w:sz="4" w:space="0" w:color="auto"/>
                    <w:bottom w:val="single" w:sz="4" w:space="0" w:color="auto"/>
                    <w:right w:val="single" w:sz="4" w:space="0" w:color="auto"/>
                  </w:tcBorders>
                  <w:shd w:val="clear" w:color="008080" w:fill="FFFFFF"/>
                  <w:vAlign w:val="bottom"/>
                  <w:hideMark/>
                </w:tcPr>
                <w:p w:rsidR="001F64C8" w:rsidRPr="00444647" w:rsidRDefault="00D01022" w:rsidP="001F64C8">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3402" w:type="dxa"/>
                  <w:tcBorders>
                    <w:top w:val="nil"/>
                    <w:left w:val="single" w:sz="4" w:space="0" w:color="auto"/>
                    <w:bottom w:val="single" w:sz="4" w:space="0" w:color="auto"/>
                    <w:right w:val="single" w:sz="4" w:space="0" w:color="auto"/>
                  </w:tcBorders>
                  <w:shd w:val="clear" w:color="FFFFCC" w:fill="FFFFFF"/>
                  <w:vAlign w:val="bottom"/>
                  <w:hideMark/>
                </w:tcPr>
                <w:p w:rsidR="001F64C8" w:rsidRPr="00444647" w:rsidRDefault="001F64C8" w:rsidP="001F64C8">
                  <w:pPr>
                    <w:rPr>
                      <w:rFonts w:ascii="Times New Roman" w:hAnsi="Times New Roman" w:cs="Times New Roman"/>
                      <w:color w:val="000000"/>
                    </w:rPr>
                  </w:pPr>
                  <w:r w:rsidRPr="00444647">
                    <w:rPr>
                      <w:rFonts w:ascii="Times New Roman" w:hAnsi="Times New Roman" w:cs="Times New Roman"/>
                    </w:rPr>
                    <w:t>Крупа пшенична</w:t>
                  </w:r>
                </w:p>
              </w:tc>
              <w:tc>
                <w:tcPr>
                  <w:tcW w:w="1418" w:type="dxa"/>
                  <w:tcBorders>
                    <w:top w:val="nil"/>
                    <w:left w:val="single" w:sz="4" w:space="0" w:color="auto"/>
                    <w:bottom w:val="single" w:sz="4" w:space="0" w:color="auto"/>
                    <w:right w:val="single" w:sz="4" w:space="0" w:color="auto"/>
                  </w:tcBorders>
                  <w:shd w:val="clear" w:color="FFFFCC" w:fill="FFFFFF"/>
                  <w:noWrap/>
                  <w:hideMark/>
                </w:tcPr>
                <w:p w:rsidR="001F64C8" w:rsidRPr="00444647" w:rsidRDefault="0091688E" w:rsidP="001F64C8">
                  <w:pPr>
                    <w:rPr>
                      <w:rFonts w:ascii="Times New Roman" w:hAnsi="Times New Roman" w:cs="Times New Roman"/>
                    </w:rPr>
                  </w:pPr>
                  <w:r w:rsidRPr="00444647">
                    <w:rPr>
                      <w:rFonts w:ascii="Times New Roman" w:hAnsi="Times New Roman" w:cs="Times New Roman"/>
                    </w:rPr>
                    <w:t>кг</w:t>
                  </w:r>
                </w:p>
              </w:tc>
              <w:tc>
                <w:tcPr>
                  <w:tcW w:w="1417" w:type="dxa"/>
                  <w:tcBorders>
                    <w:top w:val="nil"/>
                    <w:left w:val="single" w:sz="4" w:space="0" w:color="auto"/>
                    <w:bottom w:val="single" w:sz="4" w:space="0" w:color="auto"/>
                    <w:right w:val="single" w:sz="4" w:space="0" w:color="auto"/>
                  </w:tcBorders>
                  <w:shd w:val="clear" w:color="FFFF00" w:fill="FFFFFF"/>
                  <w:noWrap/>
                  <w:hideMark/>
                </w:tcPr>
                <w:p w:rsidR="001F64C8" w:rsidRPr="00444647" w:rsidRDefault="00256B87" w:rsidP="001F64C8">
                  <w:pPr>
                    <w:rPr>
                      <w:rFonts w:ascii="Times New Roman" w:hAnsi="Times New Roman" w:cs="Times New Roman"/>
                      <w:lang w:val="en-US"/>
                    </w:rPr>
                  </w:pPr>
                  <w:r>
                    <w:rPr>
                      <w:rFonts w:ascii="Times New Roman" w:hAnsi="Times New Roman" w:cs="Times New Roman"/>
                    </w:rPr>
                    <w:t xml:space="preserve"> </w:t>
                  </w:r>
                  <w:r w:rsidR="00615C6B">
                    <w:rPr>
                      <w:rFonts w:ascii="Times New Roman" w:hAnsi="Times New Roman" w:cs="Times New Roman"/>
                      <w:lang w:val="en-US"/>
                    </w:rPr>
                    <w:t xml:space="preserve">   550</w:t>
                  </w:r>
                </w:p>
              </w:tc>
            </w:tr>
            <w:tr w:rsidR="00D01022" w:rsidRPr="00444647" w:rsidTr="0029002F">
              <w:trPr>
                <w:trHeight w:val="114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D01022" w:rsidRPr="00444647" w:rsidRDefault="00D01022" w:rsidP="00D01022">
                  <w:pPr>
                    <w:jc w:val="right"/>
                    <w:rPr>
                      <w:rFonts w:ascii="Times New Roman" w:hAnsi="Times New Roman" w:cs="Times New Roman"/>
                      <w:color w:val="000000"/>
                    </w:rPr>
                  </w:pPr>
                  <w:r w:rsidRPr="00444647">
                    <w:rPr>
                      <w:rFonts w:ascii="Times New Roman" w:hAnsi="Times New Roman" w:cs="Times New Roman"/>
                      <w:color w:val="000000"/>
                    </w:rPr>
                    <w:t>3</w:t>
                  </w:r>
                </w:p>
              </w:tc>
              <w:tc>
                <w:tcPr>
                  <w:tcW w:w="2977" w:type="dxa"/>
                  <w:tcBorders>
                    <w:top w:val="nil"/>
                    <w:left w:val="single" w:sz="4" w:space="0" w:color="auto"/>
                    <w:bottom w:val="single" w:sz="4" w:space="0" w:color="auto"/>
                    <w:right w:val="single" w:sz="4" w:space="0" w:color="auto"/>
                  </w:tcBorders>
                  <w:shd w:val="clear" w:color="008080" w:fill="FFFFFF"/>
                  <w:hideMark/>
                </w:tcPr>
                <w:p w:rsidR="00D01022" w:rsidRPr="00444647" w:rsidRDefault="00D01022" w:rsidP="00D01022">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3402" w:type="dxa"/>
                  <w:tcBorders>
                    <w:top w:val="nil"/>
                    <w:left w:val="single" w:sz="4" w:space="0" w:color="auto"/>
                    <w:bottom w:val="single" w:sz="4" w:space="0" w:color="auto"/>
                    <w:right w:val="single" w:sz="4" w:space="0" w:color="auto"/>
                  </w:tcBorders>
                  <w:shd w:val="clear" w:color="FFFFCC" w:fill="FFFFFF"/>
                  <w:hideMark/>
                </w:tcPr>
                <w:p w:rsidR="0029002F" w:rsidRDefault="0029002F" w:rsidP="00D01022">
                  <w:pPr>
                    <w:rPr>
                      <w:rFonts w:ascii="Times New Roman" w:hAnsi="Times New Roman" w:cs="Times New Roman"/>
                    </w:rPr>
                  </w:pPr>
                </w:p>
                <w:p w:rsidR="00D01022" w:rsidRPr="00444647" w:rsidRDefault="00D01022" w:rsidP="00D01022">
                  <w:pPr>
                    <w:rPr>
                      <w:rFonts w:ascii="Times New Roman" w:hAnsi="Times New Roman" w:cs="Times New Roman"/>
                    </w:rPr>
                  </w:pPr>
                  <w:r w:rsidRPr="00444647">
                    <w:rPr>
                      <w:rFonts w:ascii="Times New Roman" w:hAnsi="Times New Roman" w:cs="Times New Roman"/>
                    </w:rPr>
                    <w:t>Крупа ячмінна</w:t>
                  </w:r>
                </w:p>
              </w:tc>
              <w:tc>
                <w:tcPr>
                  <w:tcW w:w="1418" w:type="dxa"/>
                  <w:tcBorders>
                    <w:top w:val="nil"/>
                    <w:left w:val="single" w:sz="4" w:space="0" w:color="auto"/>
                    <w:bottom w:val="single" w:sz="4" w:space="0" w:color="auto"/>
                    <w:right w:val="single" w:sz="4" w:space="0" w:color="auto"/>
                  </w:tcBorders>
                  <w:shd w:val="clear" w:color="FFFFCC" w:fill="FFFFFF"/>
                  <w:noWrap/>
                  <w:hideMark/>
                </w:tcPr>
                <w:p w:rsidR="00D01022" w:rsidRPr="00444647" w:rsidRDefault="00D01022" w:rsidP="00D01022">
                  <w:pPr>
                    <w:rPr>
                      <w:rFonts w:ascii="Times New Roman" w:hAnsi="Times New Roman" w:cs="Times New Roman"/>
                    </w:rPr>
                  </w:pPr>
                  <w:r w:rsidRPr="00444647">
                    <w:rPr>
                      <w:rFonts w:ascii="Times New Roman" w:hAnsi="Times New Roman" w:cs="Times New Roman"/>
                    </w:rPr>
                    <w:t>к</w:t>
                  </w:r>
                  <w:r w:rsidR="0091688E" w:rsidRPr="00444647">
                    <w:rPr>
                      <w:rFonts w:ascii="Times New Roman" w:hAnsi="Times New Roman" w:cs="Times New Roman"/>
                    </w:rPr>
                    <w:t>г</w:t>
                  </w:r>
                </w:p>
              </w:tc>
              <w:tc>
                <w:tcPr>
                  <w:tcW w:w="1417" w:type="dxa"/>
                  <w:tcBorders>
                    <w:top w:val="nil"/>
                    <w:left w:val="single" w:sz="4" w:space="0" w:color="auto"/>
                    <w:bottom w:val="single" w:sz="4" w:space="0" w:color="auto"/>
                    <w:right w:val="single" w:sz="4" w:space="0" w:color="auto"/>
                  </w:tcBorders>
                  <w:shd w:val="clear" w:color="FFFF00" w:fill="FFFFFF"/>
                  <w:noWrap/>
                  <w:hideMark/>
                </w:tcPr>
                <w:p w:rsidR="00D01022" w:rsidRPr="00444647" w:rsidRDefault="00615C6B" w:rsidP="00D01022">
                  <w:pPr>
                    <w:rPr>
                      <w:rFonts w:ascii="Times New Roman" w:hAnsi="Times New Roman" w:cs="Times New Roman"/>
                    </w:rPr>
                  </w:pPr>
                  <w:r>
                    <w:rPr>
                      <w:rFonts w:ascii="Times New Roman" w:hAnsi="Times New Roman" w:cs="Times New Roman"/>
                      <w:lang w:val="en-US"/>
                    </w:rPr>
                    <w:t xml:space="preserve">     500</w:t>
                  </w:r>
                </w:p>
              </w:tc>
            </w:tr>
            <w:tr w:rsidR="001F64C8" w:rsidRPr="00444647" w:rsidTr="001F64C8">
              <w:trPr>
                <w:trHeight w:val="13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1F64C8" w:rsidRPr="00444647" w:rsidRDefault="001F64C8" w:rsidP="007678B7">
                  <w:pPr>
                    <w:jc w:val="right"/>
                    <w:rPr>
                      <w:rFonts w:ascii="Times New Roman" w:hAnsi="Times New Roman" w:cs="Times New Roman"/>
                      <w:color w:val="000000"/>
                    </w:rPr>
                  </w:pPr>
                  <w:r w:rsidRPr="00444647">
                    <w:rPr>
                      <w:rFonts w:ascii="Times New Roman" w:hAnsi="Times New Roman" w:cs="Times New Roman"/>
                      <w:color w:val="000000"/>
                    </w:rPr>
                    <w:t>4</w:t>
                  </w:r>
                </w:p>
              </w:tc>
              <w:tc>
                <w:tcPr>
                  <w:tcW w:w="2977" w:type="dxa"/>
                  <w:tcBorders>
                    <w:top w:val="nil"/>
                    <w:left w:val="single" w:sz="4" w:space="0" w:color="auto"/>
                    <w:bottom w:val="single" w:sz="4" w:space="0" w:color="auto"/>
                    <w:right w:val="single" w:sz="4" w:space="0" w:color="auto"/>
                  </w:tcBorders>
                  <w:shd w:val="clear" w:color="008080" w:fill="FFFFFF"/>
                  <w:vAlign w:val="bottom"/>
                  <w:hideMark/>
                </w:tcPr>
                <w:p w:rsidR="001F64C8" w:rsidRPr="00444647" w:rsidRDefault="00D01022" w:rsidP="007678B7">
                  <w:pPr>
                    <w:rPr>
                      <w:rFonts w:ascii="Times New Roman" w:hAnsi="Times New Roman" w:cs="Times New Roman"/>
                      <w:color w:val="000000"/>
                    </w:rPr>
                  </w:pPr>
                  <w:r w:rsidRPr="00444647">
                    <w:rPr>
                      <w:rFonts w:ascii="Times New Roman" w:hAnsi="Times New Roman" w:cs="Times New Roman"/>
                      <w:color w:val="000000"/>
                    </w:rPr>
                    <w:t>ДК 021:2015: 15613100-9 - Вівсяна крупа</w:t>
                  </w:r>
                </w:p>
              </w:tc>
              <w:tc>
                <w:tcPr>
                  <w:tcW w:w="3402" w:type="dxa"/>
                  <w:tcBorders>
                    <w:top w:val="nil"/>
                    <w:left w:val="single" w:sz="4" w:space="0" w:color="auto"/>
                    <w:bottom w:val="single" w:sz="4" w:space="0" w:color="auto"/>
                    <w:right w:val="single" w:sz="4" w:space="0" w:color="auto"/>
                  </w:tcBorders>
                  <w:shd w:val="clear" w:color="FFFFCC" w:fill="FFFFFF"/>
                  <w:vAlign w:val="bottom"/>
                  <w:hideMark/>
                </w:tcPr>
                <w:p w:rsidR="001F64C8" w:rsidRPr="00444647" w:rsidRDefault="00D01022" w:rsidP="007678B7">
                  <w:pPr>
                    <w:rPr>
                      <w:rFonts w:ascii="Times New Roman" w:hAnsi="Times New Roman" w:cs="Times New Roman"/>
                      <w:color w:val="000000"/>
                    </w:rPr>
                  </w:pPr>
                  <w:r w:rsidRPr="00444647">
                    <w:rPr>
                      <w:rFonts w:ascii="Times New Roman" w:hAnsi="Times New Roman" w:cs="Times New Roman"/>
                      <w:color w:val="000000"/>
                    </w:rPr>
                    <w:t>Крупа вівсяна</w:t>
                  </w:r>
                </w:p>
              </w:tc>
              <w:tc>
                <w:tcPr>
                  <w:tcW w:w="1418" w:type="dxa"/>
                  <w:tcBorders>
                    <w:top w:val="nil"/>
                    <w:left w:val="single" w:sz="4" w:space="0" w:color="auto"/>
                    <w:bottom w:val="single" w:sz="4" w:space="0" w:color="auto"/>
                    <w:right w:val="single" w:sz="4" w:space="0" w:color="auto"/>
                  </w:tcBorders>
                  <w:shd w:val="clear" w:color="FFFFCC" w:fill="FFFFFF"/>
                  <w:noWrap/>
                  <w:vAlign w:val="bottom"/>
                  <w:hideMark/>
                </w:tcPr>
                <w:p w:rsidR="001F64C8" w:rsidRPr="00444647" w:rsidRDefault="00D01022" w:rsidP="007678B7">
                  <w:pPr>
                    <w:rPr>
                      <w:rFonts w:ascii="Times New Roman" w:hAnsi="Times New Roman" w:cs="Times New Roman"/>
                      <w:color w:val="000000"/>
                    </w:rPr>
                  </w:pPr>
                  <w:r w:rsidRPr="00444647">
                    <w:rPr>
                      <w:rFonts w:ascii="Times New Roman" w:hAnsi="Times New Roman" w:cs="Times New Roman"/>
                    </w:rPr>
                    <w:t xml:space="preserve"> </w:t>
                  </w:r>
                  <w:r w:rsidR="0091688E" w:rsidRPr="00444647">
                    <w:rPr>
                      <w:rFonts w:ascii="Times New Roman" w:hAnsi="Times New Roman" w:cs="Times New Roman"/>
                    </w:rPr>
                    <w:t>кг</w:t>
                  </w:r>
                </w:p>
              </w:tc>
              <w:tc>
                <w:tcPr>
                  <w:tcW w:w="1417" w:type="dxa"/>
                  <w:tcBorders>
                    <w:top w:val="nil"/>
                    <w:left w:val="single" w:sz="4" w:space="0" w:color="auto"/>
                    <w:bottom w:val="single" w:sz="4" w:space="0" w:color="auto"/>
                    <w:right w:val="single" w:sz="4" w:space="0" w:color="auto"/>
                  </w:tcBorders>
                  <w:shd w:val="clear" w:color="FFFF00" w:fill="FFFFFF"/>
                  <w:noWrap/>
                  <w:vAlign w:val="bottom"/>
                  <w:hideMark/>
                </w:tcPr>
                <w:p w:rsidR="001F64C8" w:rsidRPr="00444647" w:rsidRDefault="00615C6B" w:rsidP="00D01022">
                  <w:pPr>
                    <w:jc w:val="center"/>
                    <w:rPr>
                      <w:rFonts w:ascii="Times New Roman" w:hAnsi="Times New Roman" w:cs="Times New Roman"/>
                      <w:color w:val="000000"/>
                      <w:lang w:val="en-US"/>
                    </w:rPr>
                  </w:pPr>
                  <w:r>
                    <w:rPr>
                      <w:rFonts w:ascii="Times New Roman" w:hAnsi="Times New Roman" w:cs="Times New Roman"/>
                      <w:color w:val="000000"/>
                      <w:lang w:val="en-US"/>
                    </w:rPr>
                    <w:t>500</w:t>
                  </w:r>
                </w:p>
              </w:tc>
            </w:tr>
            <w:tr w:rsidR="00D01022" w:rsidRPr="00444647" w:rsidTr="0029002F">
              <w:trPr>
                <w:trHeight w:val="1467"/>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D01022" w:rsidRPr="00444647" w:rsidRDefault="00D01022" w:rsidP="00D01022">
                  <w:pPr>
                    <w:jc w:val="right"/>
                    <w:rPr>
                      <w:rFonts w:ascii="Times New Roman" w:hAnsi="Times New Roman" w:cs="Times New Roman"/>
                      <w:color w:val="000000"/>
                    </w:rPr>
                  </w:pPr>
                  <w:r w:rsidRPr="00444647">
                    <w:rPr>
                      <w:rFonts w:ascii="Times New Roman" w:hAnsi="Times New Roman" w:cs="Times New Roman"/>
                      <w:color w:val="000000"/>
                    </w:rPr>
                    <w:t>5</w:t>
                  </w:r>
                </w:p>
              </w:tc>
              <w:tc>
                <w:tcPr>
                  <w:tcW w:w="2977" w:type="dxa"/>
                  <w:tcBorders>
                    <w:top w:val="nil"/>
                    <w:left w:val="single" w:sz="4" w:space="0" w:color="auto"/>
                    <w:bottom w:val="single" w:sz="4" w:space="0" w:color="auto"/>
                    <w:right w:val="single" w:sz="4" w:space="0" w:color="auto"/>
                  </w:tcBorders>
                  <w:shd w:val="clear" w:color="008080" w:fill="FFFFFF"/>
                  <w:hideMark/>
                </w:tcPr>
                <w:p w:rsidR="00D01022" w:rsidRPr="00444647" w:rsidRDefault="00D01022" w:rsidP="00D01022">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3402" w:type="dxa"/>
                  <w:tcBorders>
                    <w:top w:val="nil"/>
                    <w:left w:val="single" w:sz="4" w:space="0" w:color="auto"/>
                    <w:bottom w:val="single" w:sz="4" w:space="0" w:color="auto"/>
                    <w:right w:val="single" w:sz="4" w:space="0" w:color="auto"/>
                  </w:tcBorders>
                  <w:shd w:val="clear" w:color="FFFFCC" w:fill="FFFFFF"/>
                  <w:hideMark/>
                </w:tcPr>
                <w:p w:rsidR="0029002F" w:rsidRDefault="0029002F" w:rsidP="00D01022">
                  <w:pPr>
                    <w:rPr>
                      <w:rFonts w:ascii="Times New Roman" w:hAnsi="Times New Roman" w:cs="Times New Roman"/>
                    </w:rPr>
                  </w:pPr>
                </w:p>
                <w:p w:rsidR="00D01022" w:rsidRPr="00444647" w:rsidRDefault="00D01022" w:rsidP="00D01022">
                  <w:pPr>
                    <w:rPr>
                      <w:rFonts w:ascii="Times New Roman" w:hAnsi="Times New Roman" w:cs="Times New Roman"/>
                    </w:rPr>
                  </w:pPr>
                  <w:r w:rsidRPr="00444647">
                    <w:rPr>
                      <w:rFonts w:ascii="Times New Roman" w:hAnsi="Times New Roman" w:cs="Times New Roman"/>
                    </w:rPr>
                    <w:t>Крупа кукурудзяна</w:t>
                  </w:r>
                </w:p>
              </w:tc>
              <w:tc>
                <w:tcPr>
                  <w:tcW w:w="1418" w:type="dxa"/>
                  <w:tcBorders>
                    <w:top w:val="nil"/>
                    <w:left w:val="single" w:sz="4" w:space="0" w:color="auto"/>
                    <w:bottom w:val="single" w:sz="4" w:space="0" w:color="auto"/>
                    <w:right w:val="single" w:sz="4" w:space="0" w:color="auto"/>
                  </w:tcBorders>
                  <w:shd w:val="clear" w:color="FFFFCC" w:fill="FFFFFF"/>
                  <w:noWrap/>
                  <w:hideMark/>
                </w:tcPr>
                <w:p w:rsidR="0029002F" w:rsidRDefault="0029002F" w:rsidP="00D01022">
                  <w:pPr>
                    <w:rPr>
                      <w:rFonts w:ascii="Times New Roman" w:hAnsi="Times New Roman" w:cs="Times New Roman"/>
                    </w:rPr>
                  </w:pPr>
                </w:p>
                <w:p w:rsidR="00D01022" w:rsidRPr="00444647" w:rsidRDefault="00444647" w:rsidP="00D01022">
                  <w:pPr>
                    <w:rPr>
                      <w:rFonts w:ascii="Times New Roman" w:hAnsi="Times New Roman" w:cs="Times New Roman"/>
                    </w:rPr>
                  </w:pPr>
                  <w:r w:rsidRPr="00444647">
                    <w:rPr>
                      <w:rFonts w:ascii="Times New Roman" w:hAnsi="Times New Roman" w:cs="Times New Roman"/>
                    </w:rPr>
                    <w:t>кг</w:t>
                  </w:r>
                </w:p>
              </w:tc>
              <w:tc>
                <w:tcPr>
                  <w:tcW w:w="1417" w:type="dxa"/>
                  <w:tcBorders>
                    <w:top w:val="nil"/>
                    <w:left w:val="single" w:sz="4" w:space="0" w:color="auto"/>
                    <w:bottom w:val="single" w:sz="4" w:space="0" w:color="auto"/>
                    <w:right w:val="single" w:sz="4" w:space="0" w:color="auto"/>
                  </w:tcBorders>
                  <w:shd w:val="clear" w:color="FFFF00" w:fill="FFFFFF"/>
                  <w:noWrap/>
                  <w:hideMark/>
                </w:tcPr>
                <w:p w:rsidR="0029002F" w:rsidRDefault="0029002F" w:rsidP="00D01022">
                  <w:pPr>
                    <w:jc w:val="center"/>
                    <w:rPr>
                      <w:rFonts w:ascii="Times New Roman" w:hAnsi="Times New Roman" w:cs="Times New Roman"/>
                    </w:rPr>
                  </w:pPr>
                </w:p>
                <w:p w:rsidR="00D01022" w:rsidRPr="0029002F" w:rsidRDefault="00615C6B" w:rsidP="00D01022">
                  <w:pPr>
                    <w:jc w:val="center"/>
                    <w:rPr>
                      <w:rFonts w:ascii="Times New Roman" w:hAnsi="Times New Roman" w:cs="Times New Roman"/>
                    </w:rPr>
                  </w:pPr>
                  <w:r>
                    <w:rPr>
                      <w:rFonts w:ascii="Times New Roman" w:hAnsi="Times New Roman" w:cs="Times New Roman"/>
                    </w:rPr>
                    <w:t>500</w:t>
                  </w:r>
                </w:p>
              </w:tc>
            </w:tr>
            <w:tr w:rsidR="00D01022" w:rsidRPr="00444647" w:rsidTr="0029002F">
              <w:trPr>
                <w:trHeight w:val="10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D01022" w:rsidRPr="00444647" w:rsidRDefault="00D01022" w:rsidP="00D01022">
                  <w:pPr>
                    <w:jc w:val="right"/>
                    <w:rPr>
                      <w:rFonts w:ascii="Times New Roman" w:hAnsi="Times New Roman" w:cs="Times New Roman"/>
                      <w:color w:val="000000"/>
                    </w:rPr>
                  </w:pPr>
                  <w:r w:rsidRPr="00444647">
                    <w:rPr>
                      <w:rFonts w:ascii="Times New Roman" w:hAnsi="Times New Roman" w:cs="Times New Roman"/>
                      <w:color w:val="000000"/>
                    </w:rPr>
                    <w:lastRenderedPageBreak/>
                    <w:t>6</w:t>
                  </w:r>
                </w:p>
              </w:tc>
              <w:tc>
                <w:tcPr>
                  <w:tcW w:w="2977" w:type="dxa"/>
                  <w:tcBorders>
                    <w:top w:val="nil"/>
                    <w:left w:val="single" w:sz="4" w:space="0" w:color="auto"/>
                    <w:bottom w:val="single" w:sz="4" w:space="0" w:color="auto"/>
                    <w:right w:val="single" w:sz="4" w:space="0" w:color="auto"/>
                  </w:tcBorders>
                  <w:shd w:val="clear" w:color="008080" w:fill="FFFFFF"/>
                  <w:hideMark/>
                </w:tcPr>
                <w:p w:rsidR="00D01022" w:rsidRPr="00444647" w:rsidRDefault="00D01022" w:rsidP="00D01022">
                  <w:pPr>
                    <w:rPr>
                      <w:rFonts w:ascii="Times New Roman" w:hAnsi="Times New Roman" w:cs="Times New Roman"/>
                    </w:rPr>
                  </w:pPr>
                  <w:r w:rsidRPr="00444647">
                    <w:rPr>
                      <w:rFonts w:ascii="Times New Roman" w:hAnsi="Times New Roman" w:cs="Times New Roman"/>
                    </w:rPr>
                    <w:t>ДК 021:2015: 15614200-7 - Рис шліфований</w:t>
                  </w:r>
                </w:p>
              </w:tc>
              <w:tc>
                <w:tcPr>
                  <w:tcW w:w="3402" w:type="dxa"/>
                  <w:tcBorders>
                    <w:top w:val="nil"/>
                    <w:left w:val="single" w:sz="4" w:space="0" w:color="auto"/>
                    <w:bottom w:val="single" w:sz="4" w:space="0" w:color="auto"/>
                    <w:right w:val="single" w:sz="4" w:space="0" w:color="auto"/>
                  </w:tcBorders>
                  <w:shd w:val="clear" w:color="FFFFCC" w:fill="FFFFFF"/>
                  <w:hideMark/>
                </w:tcPr>
                <w:p w:rsidR="0029002F" w:rsidRDefault="0029002F" w:rsidP="00D01022">
                  <w:pPr>
                    <w:rPr>
                      <w:rFonts w:ascii="Times New Roman" w:hAnsi="Times New Roman" w:cs="Times New Roman"/>
                    </w:rPr>
                  </w:pPr>
                </w:p>
                <w:p w:rsidR="00D01022" w:rsidRPr="00444647" w:rsidRDefault="00D01022" w:rsidP="00D01022">
                  <w:pPr>
                    <w:rPr>
                      <w:rFonts w:ascii="Times New Roman" w:hAnsi="Times New Roman" w:cs="Times New Roman"/>
                    </w:rPr>
                  </w:pPr>
                  <w:r w:rsidRPr="00444647">
                    <w:rPr>
                      <w:rFonts w:ascii="Times New Roman" w:hAnsi="Times New Roman" w:cs="Times New Roman"/>
                    </w:rPr>
                    <w:t>Рис шліфований</w:t>
                  </w:r>
                </w:p>
              </w:tc>
              <w:tc>
                <w:tcPr>
                  <w:tcW w:w="1418" w:type="dxa"/>
                  <w:tcBorders>
                    <w:top w:val="nil"/>
                    <w:left w:val="single" w:sz="4" w:space="0" w:color="auto"/>
                    <w:bottom w:val="single" w:sz="4" w:space="0" w:color="auto"/>
                    <w:right w:val="single" w:sz="4" w:space="0" w:color="auto"/>
                  </w:tcBorders>
                  <w:shd w:val="clear" w:color="FFFFCC" w:fill="FFFFFF"/>
                  <w:noWrap/>
                  <w:hideMark/>
                </w:tcPr>
                <w:p w:rsidR="00D01022" w:rsidRPr="00444647" w:rsidRDefault="00D01022" w:rsidP="00D01022">
                  <w:pPr>
                    <w:rPr>
                      <w:rFonts w:ascii="Times New Roman" w:hAnsi="Times New Roman" w:cs="Times New Roman"/>
                    </w:rPr>
                  </w:pPr>
                  <w:r w:rsidRPr="00444647">
                    <w:rPr>
                      <w:rFonts w:ascii="Times New Roman" w:hAnsi="Times New Roman" w:cs="Times New Roman"/>
                    </w:rPr>
                    <w:t>к</w:t>
                  </w:r>
                  <w:r w:rsidR="00444647" w:rsidRPr="00444647">
                    <w:rPr>
                      <w:rFonts w:ascii="Times New Roman" w:hAnsi="Times New Roman" w:cs="Times New Roman"/>
                    </w:rPr>
                    <w:t>г</w:t>
                  </w:r>
                </w:p>
              </w:tc>
              <w:tc>
                <w:tcPr>
                  <w:tcW w:w="1417" w:type="dxa"/>
                  <w:tcBorders>
                    <w:top w:val="nil"/>
                    <w:left w:val="single" w:sz="4" w:space="0" w:color="auto"/>
                    <w:bottom w:val="single" w:sz="4" w:space="0" w:color="auto"/>
                    <w:right w:val="single" w:sz="4" w:space="0" w:color="auto"/>
                  </w:tcBorders>
                  <w:shd w:val="clear" w:color="FFFF00" w:fill="FFFFFF"/>
                  <w:noWrap/>
                  <w:hideMark/>
                </w:tcPr>
                <w:p w:rsidR="000B2809" w:rsidRDefault="00D01022" w:rsidP="00D01022">
                  <w:pPr>
                    <w:rPr>
                      <w:rFonts w:ascii="Times New Roman" w:hAnsi="Times New Roman" w:cs="Times New Roman"/>
                    </w:rPr>
                  </w:pPr>
                  <w:r w:rsidRPr="0029002F">
                    <w:rPr>
                      <w:rFonts w:ascii="Times New Roman" w:hAnsi="Times New Roman" w:cs="Times New Roman"/>
                    </w:rPr>
                    <w:t xml:space="preserve">       </w:t>
                  </w:r>
                </w:p>
                <w:p w:rsidR="00D01022" w:rsidRPr="00444647" w:rsidRDefault="00615C6B" w:rsidP="00D01022">
                  <w:pPr>
                    <w:rPr>
                      <w:rFonts w:ascii="Times New Roman" w:hAnsi="Times New Roman" w:cs="Times New Roman"/>
                    </w:rPr>
                  </w:pPr>
                  <w:r>
                    <w:rPr>
                      <w:rFonts w:ascii="Times New Roman" w:hAnsi="Times New Roman" w:cs="Times New Roman"/>
                    </w:rPr>
                    <w:t xml:space="preserve">        500</w:t>
                  </w:r>
                </w:p>
              </w:tc>
            </w:tr>
          </w:tbl>
          <w:p w:rsidR="007678B7" w:rsidRPr="00444647" w:rsidRDefault="007678B7" w:rsidP="00034216">
            <w:pPr>
              <w:spacing w:after="240"/>
              <w:contextualSpacing/>
              <w:jc w:val="both"/>
              <w:rPr>
                <w:rFonts w:ascii="Times New Roman" w:hAnsi="Times New Roman" w:cs="Times New Roman"/>
                <w:color w:val="000000"/>
              </w:rPr>
            </w:pPr>
          </w:p>
          <w:p w:rsidR="00693A1B" w:rsidRPr="00444647" w:rsidRDefault="00693A1B" w:rsidP="00E22D23">
            <w:pPr>
              <w:spacing w:after="240"/>
              <w:contextualSpacing/>
              <w:jc w:val="both"/>
              <w:rPr>
                <w:rFonts w:ascii="Times New Roman" w:hAnsi="Times New Roman" w:cs="Times New Roman"/>
                <w:i/>
                <w:color w:val="000000"/>
              </w:rPr>
            </w:pPr>
            <w:r w:rsidRPr="00444647">
              <w:rPr>
                <w:rFonts w:ascii="Times New Roman" w:hAnsi="Times New Roman" w:cs="Times New Roman"/>
                <w:i/>
                <w:color w:val="000000"/>
              </w:rPr>
              <w:t xml:space="preserve">     Відповідно до технічних вимог ( Додатку 2).</w:t>
            </w:r>
          </w:p>
        </w:tc>
      </w:tr>
      <w:tr w:rsidR="00693A1B" w:rsidRPr="00444647" w:rsidTr="00444647">
        <w:trPr>
          <w:trHeight w:val="723"/>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34216">
            <w:pPr>
              <w:spacing w:after="240"/>
              <w:contextualSpacing/>
              <w:jc w:val="both"/>
              <w:rPr>
                <w:rFonts w:ascii="Times New Roman" w:hAnsi="Times New Roman" w:cs="Times New Roman"/>
                <w:lang w:eastAsia="ru-RU"/>
              </w:rPr>
            </w:pPr>
            <w:r w:rsidRPr="00444647">
              <w:rPr>
                <w:rFonts w:ascii="Times New Roman" w:hAnsi="Times New Roman" w:cs="Times New Roman"/>
                <w:b/>
                <w:i/>
                <w:lang w:eastAsia="ru-RU"/>
              </w:rPr>
              <w:lastRenderedPageBreak/>
              <w:t xml:space="preserve">4.2. </w:t>
            </w:r>
            <w:r w:rsidR="0098133D" w:rsidRPr="00444647">
              <w:rPr>
                <w:rFonts w:ascii="Times New Roman" w:hAnsi="Times New Roman" w:cs="Times New Roman"/>
                <w:b/>
                <w:i/>
                <w:lang w:eastAsia="ru-RU"/>
              </w:rPr>
              <w:t>Місце поставки товарів</w:t>
            </w:r>
            <w:r w:rsidRPr="00444647">
              <w:rPr>
                <w:rFonts w:ascii="Times New Roman" w:hAnsi="Times New Roman" w:cs="Times New Roman"/>
                <w:b/>
                <w:i/>
                <w:lang w:eastAsia="ru-RU"/>
              </w:rPr>
              <w:t xml:space="preserve"> : </w:t>
            </w:r>
            <w:r w:rsidRPr="00444647">
              <w:rPr>
                <w:rFonts w:ascii="Times New Roman" w:hAnsi="Times New Roman" w:cs="Times New Roman"/>
                <w:i/>
                <w:lang w:eastAsia="ru-RU"/>
              </w:rPr>
              <w:t>78100 Україна м. Городенка, вул. Шептицького, 24-е, Івано-Франківська область</w:t>
            </w:r>
            <w:r w:rsidRPr="00444647">
              <w:rPr>
                <w:rFonts w:ascii="Times New Roman" w:hAnsi="Times New Roman" w:cs="Times New Roman"/>
                <w:lang w:eastAsia="ru-RU"/>
              </w:rPr>
              <w:t>;</w:t>
            </w:r>
          </w:p>
          <w:p w:rsidR="00693A1B" w:rsidRPr="00444647" w:rsidRDefault="00693A1B" w:rsidP="000E11C6">
            <w:pPr>
              <w:ind w:left="142"/>
              <w:outlineLvl w:val="0"/>
              <w:rPr>
                <w:rFonts w:ascii="Times New Roman" w:hAnsi="Times New Roman" w:cs="Times New Roman"/>
                <w:b/>
                <w:bCs/>
                <w:color w:val="000000"/>
              </w:rPr>
            </w:pP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034216">
            <w:pPr>
              <w:spacing w:after="240"/>
              <w:contextualSpacing/>
              <w:jc w:val="both"/>
              <w:rPr>
                <w:rFonts w:ascii="Times New Roman" w:hAnsi="Times New Roman" w:cs="Times New Roman"/>
                <w:b/>
                <w:color w:val="000000"/>
                <w:lang w:eastAsia="ru-RU"/>
              </w:rPr>
            </w:pPr>
            <w:r w:rsidRPr="00444647">
              <w:rPr>
                <w:rFonts w:ascii="Times New Roman" w:hAnsi="Times New Roman" w:cs="Times New Roman"/>
                <w:b/>
                <w:color w:val="000000"/>
                <w:lang w:eastAsia="ru-RU"/>
              </w:rPr>
              <w:t xml:space="preserve">5. Строк поставки товарів: </w:t>
            </w:r>
            <w:r w:rsidRPr="00444647">
              <w:rPr>
                <w:rFonts w:ascii="Times New Roman" w:hAnsi="Times New Roman" w:cs="Times New Roman"/>
                <w:b/>
                <w:bCs/>
                <w:color w:val="000000"/>
              </w:rPr>
              <w:t>до 31.</w:t>
            </w:r>
            <w:r w:rsidR="00C33715" w:rsidRPr="00444647">
              <w:rPr>
                <w:rFonts w:ascii="Times New Roman" w:hAnsi="Times New Roman" w:cs="Times New Roman"/>
                <w:b/>
                <w:bCs/>
                <w:color w:val="000000"/>
              </w:rPr>
              <w:t>12</w:t>
            </w:r>
            <w:r w:rsidR="00391198" w:rsidRPr="00444647">
              <w:rPr>
                <w:rFonts w:ascii="Times New Roman" w:hAnsi="Times New Roman" w:cs="Times New Roman"/>
                <w:b/>
                <w:bCs/>
                <w:color w:val="000000"/>
              </w:rPr>
              <w:t>.2022</w:t>
            </w:r>
            <w:r w:rsidRPr="00444647">
              <w:rPr>
                <w:rFonts w:ascii="Times New Roman" w:hAnsi="Times New Roman" w:cs="Times New Roman"/>
                <w:b/>
                <w:bCs/>
                <w:color w:val="000000"/>
              </w:rPr>
              <w:t xml:space="preserve"> року</w:t>
            </w:r>
          </w:p>
          <w:p w:rsidR="00693A1B" w:rsidRPr="00444647" w:rsidRDefault="00693A1B" w:rsidP="000E11C6">
            <w:pPr>
              <w:ind w:left="142"/>
              <w:outlineLvl w:val="0"/>
              <w:rPr>
                <w:rFonts w:ascii="Times New Roman" w:hAnsi="Times New Roman" w:cs="Times New Roman"/>
                <w:color w:val="000000"/>
              </w:rPr>
            </w:pP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38157E">
            <w:pPr>
              <w:spacing w:line="254" w:lineRule="auto"/>
              <w:rPr>
                <w:rFonts w:ascii="Times New Roman" w:hAnsi="Times New Roman" w:cs="Times New Roman"/>
                <w:b/>
                <w:color w:val="000000"/>
                <w:lang w:eastAsia="ru-RU"/>
              </w:rPr>
            </w:pPr>
            <w:r w:rsidRPr="00444647">
              <w:rPr>
                <w:rFonts w:ascii="Times New Roman" w:hAnsi="Times New Roman" w:cs="Times New Roman"/>
                <w:b/>
                <w:color w:val="000000"/>
                <w:lang w:eastAsia="ru-RU"/>
              </w:rPr>
              <w:t xml:space="preserve">6. Умови оплати: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0"/>
              <w:gridCol w:w="3260"/>
              <w:gridCol w:w="1559"/>
              <w:gridCol w:w="992"/>
              <w:gridCol w:w="1179"/>
              <w:gridCol w:w="1089"/>
            </w:tblGrid>
            <w:tr w:rsidR="00084D0A" w:rsidRPr="00444647" w:rsidTr="00DF2B83">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firstLine="15"/>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Подія</w:t>
                  </w:r>
                  <w:r w:rsidRPr="00444647">
                    <w:rPr>
                      <w:rFonts w:ascii="Times New Roman" w:hAnsi="Times New Roman" w:cs="Times New Roman"/>
                      <w:sz w:val="20"/>
                      <w:szCs w:val="20"/>
                      <w:lang w:eastAsia="ru-RU"/>
                    </w:rPr>
                    <w:tab/>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Опис</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firstLine="16"/>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firstLine="42"/>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Період, (днів)</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firstLine="37"/>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hanging="7"/>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Розмір оплати,</w:t>
                  </w:r>
                </w:p>
                <w:p w:rsidR="00084D0A" w:rsidRPr="00444647" w:rsidRDefault="00084D0A"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w:t>
                  </w:r>
                </w:p>
              </w:tc>
            </w:tr>
            <w:tr w:rsidR="00084D0A" w:rsidRPr="00444647" w:rsidTr="00DF2B83">
              <w:trPr>
                <w:trHeight w:val="1269"/>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b/>
                      <w:bCs/>
                      <w:color w:val="000000"/>
                      <w:sz w:val="20"/>
                      <w:szCs w:val="20"/>
                      <w:lang w:eastAsia="ru-RU"/>
                    </w:rPr>
                    <w:t xml:space="preserve">Поставка товару </w:t>
                  </w:r>
                  <w:r w:rsidRPr="00444647">
                    <w:rPr>
                      <w:rFonts w:ascii="Times New Roman" w:hAnsi="Times New Roman" w:cs="Times New Roman"/>
                      <w:color w:val="000000"/>
                      <w:sz w:val="20"/>
                      <w:szCs w:val="20"/>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DAC" w:rsidRPr="00444647" w:rsidRDefault="00084D0A"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Вид закупівлі: спрощена закупівля; критерії оцінки: Ціна – 100%. Мова (мови), якою (якими) повинні готуватися пропозиції: українська мова</w:t>
                  </w:r>
                  <w:r w:rsidR="00037DAC" w:rsidRPr="00444647">
                    <w:rPr>
                      <w:rFonts w:ascii="Times New Roman" w:hAnsi="Times New Roman" w:cs="Times New Roman"/>
                      <w:sz w:val="20"/>
                      <w:szCs w:val="20"/>
                      <w:lang w:eastAsia="ru-RU"/>
                    </w:rPr>
                    <w:t>.</w:t>
                  </w:r>
                </w:p>
                <w:p w:rsidR="00084D0A" w:rsidRPr="00444647" w:rsidRDefault="00037DAC" w:rsidP="00037DAC">
                  <w:pPr>
                    <w:contextualSpacing/>
                    <w:jc w:val="both"/>
                    <w:rPr>
                      <w:rFonts w:ascii="Times New Roman" w:hAnsi="Times New Roman" w:cs="Times New Roman"/>
                      <w:sz w:val="20"/>
                      <w:szCs w:val="20"/>
                      <w:lang w:eastAsia="ru-RU"/>
                    </w:rPr>
                  </w:pPr>
                  <w:r w:rsidRPr="00444647">
                    <w:rPr>
                      <w:rFonts w:ascii="Times New Roman" w:hAnsi="Times New Roman" w:cs="Times New Roman"/>
                      <w:sz w:val="20"/>
                      <w:szCs w:val="20"/>
                      <w:lang w:eastAsia="ru-RU"/>
                    </w:rPr>
                    <w:t xml:space="preserve"> Розрахунки за поставлений товар здійснюються згідно накладни</w:t>
                  </w:r>
                  <w:r w:rsidR="002427CC" w:rsidRPr="00444647">
                    <w:rPr>
                      <w:rFonts w:ascii="Times New Roman" w:hAnsi="Times New Roman" w:cs="Times New Roman"/>
                      <w:sz w:val="20"/>
                      <w:szCs w:val="20"/>
                      <w:lang w:eastAsia="ru-RU"/>
                    </w:rPr>
                    <w:t>х на умовах відстрочки платежу 15</w:t>
                  </w:r>
                  <w:r w:rsidRPr="00444647">
                    <w:rPr>
                      <w:rFonts w:ascii="Times New Roman" w:hAnsi="Times New Roman" w:cs="Times New Roman"/>
                      <w:sz w:val="20"/>
                      <w:szCs w:val="20"/>
                      <w:lang w:eastAsia="ru-RU"/>
                    </w:rPr>
                    <w:t xml:space="preserve"> календарних днів. У разі затримки фінансування розрахунок за поставлений товар здійснюється на протязі 3 банківських днів </w:t>
                  </w:r>
                  <w:r w:rsidR="00173E46" w:rsidRPr="00444647">
                    <w:rPr>
                      <w:rFonts w:ascii="Times New Roman" w:hAnsi="Times New Roman" w:cs="Times New Roman"/>
                      <w:sz w:val="20"/>
                      <w:szCs w:val="20"/>
                      <w:lang w:eastAsia="ru-RU"/>
                    </w:rPr>
                    <w:t>з дати отримання Замовником коштів на свій реєстраційний рахунок</w:t>
                  </w:r>
                  <w:r w:rsidRPr="00444647">
                    <w:rPr>
                      <w:rFonts w:ascii="Times New Roman" w:hAnsi="Times New Roman" w:cs="Times New Roman"/>
                      <w:sz w:val="20"/>
                      <w:szCs w:val="20"/>
                      <w:lang w:eastAsia="ru-RU"/>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firstLine="16"/>
                    <w:contextualSpacing/>
                    <w:jc w:val="both"/>
                    <w:rPr>
                      <w:rFonts w:ascii="Times New Roman" w:hAnsi="Times New Roman" w:cs="Times New Roman"/>
                      <w:sz w:val="20"/>
                      <w:szCs w:val="20"/>
                      <w:lang w:eastAsia="ru-RU"/>
                    </w:rPr>
                  </w:pPr>
                  <w:r w:rsidRPr="00444647">
                    <w:rPr>
                      <w:rFonts w:ascii="Times New Roman" w:hAnsi="Times New Roman" w:cs="Times New Roman"/>
                      <w:b/>
                      <w:bCs/>
                      <w:color w:val="000000"/>
                      <w:sz w:val="20"/>
                      <w:szCs w:val="20"/>
                      <w:lang w:eastAsia="ru-RU"/>
                    </w:rPr>
                    <w:t>Післяплата</w:t>
                  </w:r>
                  <w:r w:rsidRPr="00444647">
                    <w:rPr>
                      <w:rFonts w:ascii="Times New Roman" w:hAnsi="Times New Roman" w:cs="Times New Roman"/>
                      <w:color w:val="000000"/>
                      <w:sz w:val="20"/>
                      <w:szCs w:val="20"/>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2427CC"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color w:val="000000"/>
                      <w:sz w:val="20"/>
                      <w:szCs w:val="20"/>
                      <w:lang w:eastAsia="ru-RU"/>
                    </w:rPr>
                    <w:t>15</w:t>
                  </w:r>
                </w:p>
              </w:tc>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contextualSpacing/>
                    <w:jc w:val="both"/>
                    <w:rPr>
                      <w:rFonts w:ascii="Times New Roman" w:hAnsi="Times New Roman" w:cs="Times New Roman"/>
                      <w:sz w:val="20"/>
                      <w:szCs w:val="20"/>
                      <w:lang w:eastAsia="ru-RU"/>
                    </w:rPr>
                  </w:pPr>
                  <w:r w:rsidRPr="00444647">
                    <w:rPr>
                      <w:rFonts w:ascii="Times New Roman" w:hAnsi="Times New Roman" w:cs="Times New Roman"/>
                      <w:color w:val="000000"/>
                      <w:sz w:val="20"/>
                      <w:szCs w:val="20"/>
                      <w:lang w:eastAsia="ru-RU"/>
                    </w:rPr>
                    <w:t>Календарні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4D0A" w:rsidRPr="00444647" w:rsidRDefault="00084D0A" w:rsidP="00084D0A">
                  <w:pPr>
                    <w:ind w:hanging="7"/>
                    <w:contextualSpacing/>
                    <w:jc w:val="both"/>
                    <w:rPr>
                      <w:rFonts w:ascii="Times New Roman" w:hAnsi="Times New Roman" w:cs="Times New Roman"/>
                      <w:sz w:val="20"/>
                      <w:szCs w:val="20"/>
                      <w:lang w:eastAsia="ru-RU"/>
                    </w:rPr>
                  </w:pPr>
                  <w:r w:rsidRPr="00444647">
                    <w:rPr>
                      <w:rFonts w:ascii="Times New Roman" w:hAnsi="Times New Roman" w:cs="Times New Roman"/>
                      <w:color w:val="000000"/>
                      <w:sz w:val="20"/>
                      <w:szCs w:val="20"/>
                      <w:lang w:eastAsia="ru-RU"/>
                    </w:rPr>
                    <w:t>100</w:t>
                  </w:r>
                </w:p>
              </w:tc>
            </w:tr>
          </w:tbl>
          <w:p w:rsidR="00084D0A" w:rsidRPr="00444647" w:rsidRDefault="00084D0A" w:rsidP="0038157E">
            <w:pPr>
              <w:spacing w:line="254" w:lineRule="auto"/>
              <w:rPr>
                <w:rFonts w:ascii="Times New Roman" w:hAnsi="Times New Roman" w:cs="Times New Roman"/>
                <w:b/>
                <w:color w:val="000000"/>
                <w:lang w:eastAsia="ru-RU"/>
              </w:rPr>
            </w:pPr>
          </w:p>
          <w:p w:rsidR="00693A1B" w:rsidRPr="00444647" w:rsidRDefault="00693A1B" w:rsidP="00527CD8">
            <w:pPr>
              <w:jc w:val="both"/>
              <w:rPr>
                <w:rFonts w:ascii="Times New Roman" w:hAnsi="Times New Roman" w:cs="Times New Roman"/>
                <w:b/>
                <w:i/>
                <w:iCs/>
                <w:color w:val="FF0000"/>
                <w:lang w:eastAsia="ru-RU"/>
              </w:rPr>
            </w:pP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38157E">
            <w:pPr>
              <w:outlineLvl w:val="0"/>
              <w:rPr>
                <w:rFonts w:ascii="Times New Roman" w:hAnsi="Times New Roman" w:cs="Times New Roman"/>
                <w:b/>
                <w:bCs/>
                <w:color w:val="000000"/>
              </w:rPr>
            </w:pPr>
            <w:r w:rsidRPr="00444647">
              <w:rPr>
                <w:rFonts w:ascii="Times New Roman" w:hAnsi="Times New Roman" w:cs="Times New Roman"/>
                <w:b/>
                <w:bCs/>
                <w:color w:val="000000"/>
              </w:rPr>
              <w:t>7. Очікувана вартість предмета  закупівлі:</w:t>
            </w:r>
          </w:p>
          <w:p w:rsidR="00693A1B" w:rsidRPr="00444647" w:rsidRDefault="00B76B46" w:rsidP="00B91AFF">
            <w:pPr>
              <w:outlineLvl w:val="0"/>
              <w:rPr>
                <w:rFonts w:ascii="Times New Roman" w:hAnsi="Times New Roman" w:cs="Times New Roman"/>
                <w:b/>
                <w:bCs/>
                <w:color w:val="000000"/>
              </w:rPr>
            </w:pPr>
            <w:r>
              <w:rPr>
                <w:rFonts w:ascii="Times New Roman" w:hAnsi="Times New Roman" w:cs="Times New Roman"/>
                <w:b/>
                <w:bCs/>
                <w:color w:val="000000"/>
              </w:rPr>
              <w:t>108 7</w:t>
            </w:r>
            <w:r w:rsidR="00BB1182">
              <w:rPr>
                <w:rFonts w:ascii="Times New Roman" w:hAnsi="Times New Roman" w:cs="Times New Roman"/>
                <w:b/>
                <w:bCs/>
                <w:color w:val="000000"/>
              </w:rPr>
              <w:t>50 грн</w:t>
            </w:r>
            <w:r w:rsidR="00693A1B" w:rsidRPr="00444647">
              <w:rPr>
                <w:rFonts w:ascii="Times New Roman" w:hAnsi="Times New Roman" w:cs="Times New Roman"/>
                <w:b/>
                <w:bCs/>
                <w:color w:val="000000"/>
              </w:rPr>
              <w:t xml:space="preserve"> </w:t>
            </w:r>
            <w:r>
              <w:rPr>
                <w:rFonts w:ascii="Times New Roman" w:hAnsi="Times New Roman" w:cs="Times New Roman"/>
                <w:b/>
                <w:bCs/>
                <w:color w:val="000000"/>
              </w:rPr>
              <w:t>00 коп.</w:t>
            </w:r>
            <w:r w:rsidR="00693A1B" w:rsidRPr="00444647">
              <w:rPr>
                <w:rFonts w:ascii="Times New Roman" w:hAnsi="Times New Roman" w:cs="Times New Roman"/>
                <w:b/>
                <w:bCs/>
                <w:i/>
                <w:color w:val="000000"/>
              </w:rPr>
              <w:t>(</w:t>
            </w:r>
            <w:r w:rsidR="00BB1182">
              <w:rPr>
                <w:rFonts w:ascii="Times New Roman" w:hAnsi="Times New Roman" w:cs="Times New Roman"/>
                <w:b/>
                <w:bCs/>
                <w:i/>
                <w:color w:val="000000"/>
              </w:rPr>
              <w:t xml:space="preserve">Сто </w:t>
            </w:r>
            <w:r>
              <w:rPr>
                <w:rFonts w:ascii="Times New Roman" w:hAnsi="Times New Roman" w:cs="Times New Roman"/>
                <w:b/>
                <w:bCs/>
                <w:i/>
                <w:color w:val="000000"/>
              </w:rPr>
              <w:t xml:space="preserve">вісім тисяч </w:t>
            </w:r>
            <w:r w:rsidR="00BB1182">
              <w:rPr>
                <w:rFonts w:ascii="Times New Roman" w:hAnsi="Times New Roman" w:cs="Times New Roman"/>
                <w:b/>
                <w:bCs/>
                <w:i/>
                <w:color w:val="000000"/>
              </w:rPr>
              <w:t>сімсот п’ятдесят грн 00 коп.</w:t>
            </w:r>
            <w:r w:rsidR="006D5CCD" w:rsidRPr="00444647">
              <w:rPr>
                <w:rFonts w:ascii="Times New Roman" w:hAnsi="Times New Roman" w:cs="Times New Roman"/>
                <w:b/>
                <w:bCs/>
                <w:i/>
                <w:color w:val="000000"/>
              </w:rPr>
              <w:t xml:space="preserve">) </w:t>
            </w: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8B5ADC">
            <w:pPr>
              <w:outlineLvl w:val="0"/>
              <w:rPr>
                <w:rFonts w:ascii="Times New Roman" w:hAnsi="Times New Roman" w:cs="Times New Roman"/>
                <w:color w:val="000000"/>
              </w:rPr>
            </w:pPr>
            <w:r w:rsidRPr="00444647">
              <w:rPr>
                <w:rFonts w:ascii="Times New Roman" w:hAnsi="Times New Roman" w:cs="Times New Roman"/>
                <w:b/>
                <w:color w:val="000000"/>
                <w:lang w:eastAsia="ru-RU"/>
              </w:rPr>
              <w:t xml:space="preserve">8. </w:t>
            </w:r>
            <w:r w:rsidR="000F676D" w:rsidRPr="00444647">
              <w:rPr>
                <w:rFonts w:ascii="Times New Roman" w:hAnsi="Times New Roman" w:cs="Times New Roman"/>
                <w:b/>
                <w:color w:val="000000"/>
                <w:lang w:eastAsia="ru-RU"/>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0F676D" w:rsidRPr="00444647">
              <w:rPr>
                <w:rFonts w:ascii="Times New Roman" w:hAnsi="Times New Roman" w:cs="Times New Roman"/>
                <w:b/>
                <w:color w:val="000000"/>
                <w:lang w:eastAsia="ru-RU"/>
              </w:rPr>
              <w:t>закупівель</w:t>
            </w:r>
            <w:proofErr w:type="spellEnd"/>
            <w:r w:rsidR="000F676D" w:rsidRPr="00444647">
              <w:rPr>
                <w:rFonts w:ascii="Times New Roman" w:hAnsi="Times New Roman" w:cs="Times New Roman"/>
                <w:b/>
                <w:color w:val="000000"/>
                <w:lang w:eastAsia="ru-RU"/>
              </w:rPr>
              <w:t>)</w:t>
            </w:r>
            <w:r w:rsidRPr="00444647">
              <w:rPr>
                <w:rFonts w:ascii="Times New Roman" w:hAnsi="Times New Roman" w:cs="Times New Roman"/>
                <w:b/>
                <w:lang w:eastAsia="ru-RU"/>
              </w:rPr>
              <w:t>:</w:t>
            </w:r>
            <w:r w:rsidRPr="00444647">
              <w:rPr>
                <w:rFonts w:ascii="Times New Roman" w:hAnsi="Times New Roman" w:cs="Times New Roman"/>
                <w:lang w:eastAsia="ru-RU"/>
              </w:rPr>
              <w:t xml:space="preserve">  - </w:t>
            </w:r>
            <w:r w:rsidR="004017DA">
              <w:rPr>
                <w:rFonts w:ascii="Times New Roman" w:hAnsi="Times New Roman" w:cs="Times New Roman"/>
                <w:i/>
                <w:lang w:eastAsia="ru-RU"/>
              </w:rPr>
              <w:t xml:space="preserve">до  </w:t>
            </w:r>
            <w:r w:rsidR="00BB1182">
              <w:rPr>
                <w:rFonts w:ascii="Times New Roman" w:hAnsi="Times New Roman" w:cs="Times New Roman"/>
                <w:i/>
                <w:lang w:eastAsia="ru-RU"/>
              </w:rPr>
              <w:t>02 жовтня</w:t>
            </w:r>
            <w:r w:rsidR="008B5ADC" w:rsidRPr="008B5ADC">
              <w:rPr>
                <w:rFonts w:ascii="Times New Roman" w:hAnsi="Times New Roman" w:cs="Times New Roman"/>
                <w:i/>
                <w:lang w:eastAsia="ru-RU"/>
              </w:rPr>
              <w:t xml:space="preserve"> 2022 року 00:00 год</w:t>
            </w:r>
          </w:p>
        </w:tc>
      </w:tr>
      <w:tr w:rsidR="00693A1B" w:rsidRPr="00444647" w:rsidTr="002654C6">
        <w:trPr>
          <w:trHeight w:val="675"/>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8B5ADC" w:rsidRDefault="00693A1B" w:rsidP="0038157E">
            <w:pPr>
              <w:spacing w:after="120"/>
              <w:contextualSpacing/>
              <w:jc w:val="both"/>
              <w:rPr>
                <w:rFonts w:ascii="Times New Roman" w:hAnsi="Times New Roman" w:cs="Times New Roman"/>
                <w:i/>
                <w:lang w:eastAsia="ru-RU"/>
              </w:rPr>
            </w:pPr>
            <w:r w:rsidRPr="00444647">
              <w:rPr>
                <w:rFonts w:ascii="Times New Roman" w:hAnsi="Times New Roman" w:cs="Times New Roman"/>
                <w:b/>
                <w:color w:val="000000"/>
                <w:lang w:eastAsia="ru-RU"/>
              </w:rPr>
              <w:t xml:space="preserve">9. </w:t>
            </w:r>
            <w:r w:rsidR="00563F88" w:rsidRPr="00444647">
              <w:rPr>
                <w:rFonts w:ascii="Times New Roman" w:hAnsi="Times New Roman" w:cs="Times New Roman"/>
                <w:b/>
                <w:color w:val="000000"/>
                <w:lang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63F88" w:rsidRPr="008B5ADC">
              <w:rPr>
                <w:rFonts w:ascii="Times New Roman" w:hAnsi="Times New Roman" w:cs="Times New Roman"/>
                <w:b/>
                <w:lang w:eastAsia="ru-RU"/>
              </w:rPr>
              <w:t>)</w:t>
            </w:r>
            <w:r w:rsidRPr="008B5ADC">
              <w:rPr>
                <w:rFonts w:ascii="Times New Roman" w:hAnsi="Times New Roman" w:cs="Times New Roman"/>
                <w:b/>
                <w:lang w:eastAsia="ru-RU"/>
              </w:rPr>
              <w:t>:</w:t>
            </w:r>
            <w:r w:rsidRPr="008B5ADC">
              <w:rPr>
                <w:rFonts w:ascii="Times New Roman" w:hAnsi="Times New Roman" w:cs="Times New Roman"/>
                <w:lang w:eastAsia="ru-RU"/>
              </w:rPr>
              <w:t xml:space="preserve">   </w:t>
            </w:r>
            <w:r w:rsidR="004017DA" w:rsidRPr="008B5ADC">
              <w:rPr>
                <w:rFonts w:ascii="Times New Roman" w:hAnsi="Times New Roman" w:cs="Times New Roman"/>
                <w:i/>
                <w:lang w:eastAsia="ru-RU"/>
              </w:rPr>
              <w:t xml:space="preserve">до </w:t>
            </w:r>
            <w:r w:rsidR="00BB1182">
              <w:rPr>
                <w:rFonts w:ascii="Times New Roman" w:hAnsi="Times New Roman" w:cs="Times New Roman"/>
                <w:i/>
                <w:lang w:eastAsia="ru-RU"/>
              </w:rPr>
              <w:t>5 жовтня</w:t>
            </w:r>
            <w:r w:rsidR="00D34ADD" w:rsidRPr="008B5ADC">
              <w:rPr>
                <w:rFonts w:ascii="Times New Roman" w:hAnsi="Times New Roman" w:cs="Times New Roman"/>
                <w:i/>
                <w:lang w:eastAsia="ru-RU"/>
              </w:rPr>
              <w:t xml:space="preserve"> 2022</w:t>
            </w:r>
            <w:r w:rsidRPr="008B5ADC">
              <w:rPr>
                <w:rFonts w:ascii="Times New Roman" w:hAnsi="Times New Roman" w:cs="Times New Roman"/>
                <w:i/>
                <w:lang w:eastAsia="ru-RU"/>
              </w:rPr>
              <w:t xml:space="preserve"> року 00:00 год.</w:t>
            </w:r>
          </w:p>
          <w:p w:rsidR="00693A1B" w:rsidRPr="00444647" w:rsidRDefault="00693A1B" w:rsidP="000E11C6">
            <w:pPr>
              <w:ind w:left="142"/>
              <w:outlineLvl w:val="0"/>
              <w:rPr>
                <w:rFonts w:ascii="Times New Roman" w:hAnsi="Times New Roman" w:cs="Times New Roman"/>
                <w:b/>
                <w:bCs/>
                <w:i/>
              </w:rPr>
            </w:pPr>
          </w:p>
        </w:tc>
      </w:tr>
      <w:tr w:rsidR="00693A1B" w:rsidRPr="00444647" w:rsidTr="002654C6">
        <w:trPr>
          <w:trHeight w:val="459"/>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38157E">
            <w:pPr>
              <w:spacing w:after="120"/>
              <w:contextualSpacing/>
              <w:jc w:val="both"/>
              <w:rPr>
                <w:rFonts w:ascii="Times New Roman" w:hAnsi="Times New Roman" w:cs="Times New Roman"/>
                <w:b/>
                <w:bCs/>
                <w:i/>
                <w:iCs/>
                <w:lang w:eastAsia="ru-RU"/>
              </w:rPr>
            </w:pPr>
            <w:r w:rsidRPr="00444647">
              <w:rPr>
                <w:rFonts w:ascii="Times New Roman" w:hAnsi="Times New Roman" w:cs="Times New Roman"/>
                <w:b/>
                <w:color w:val="000000"/>
                <w:lang w:eastAsia="ru-RU"/>
              </w:rPr>
              <w:t xml:space="preserve">10. </w:t>
            </w:r>
            <w:r w:rsidR="00436E38" w:rsidRPr="00444647">
              <w:rPr>
                <w:rFonts w:ascii="Times New Roman" w:hAnsi="Times New Roman" w:cs="Times New Roman"/>
                <w:color w:val="000000"/>
              </w:rPr>
              <w:t xml:space="preserve">Перелік критеріїв та методика оцінки пропозицій із зазначенням питомої ваги критеріїв: </w:t>
            </w:r>
            <w:r w:rsidR="00436E38" w:rsidRPr="00444647">
              <w:rPr>
                <w:rFonts w:ascii="Times New Roman" w:hAnsi="Times New Roman" w:cs="Times New Roman"/>
                <w:b/>
                <w:bCs/>
                <w:i/>
                <w:iCs/>
              </w:rPr>
              <w:t>«Ціна» -</w:t>
            </w:r>
            <w:r w:rsidR="0098110C" w:rsidRPr="00444647">
              <w:rPr>
                <w:rFonts w:ascii="Times New Roman" w:hAnsi="Times New Roman" w:cs="Times New Roman"/>
                <w:b/>
                <w:bCs/>
                <w:i/>
                <w:iCs/>
              </w:rPr>
              <w:t xml:space="preserve"> </w:t>
            </w:r>
            <w:r w:rsidR="00436E38" w:rsidRPr="00444647">
              <w:rPr>
                <w:rFonts w:ascii="Times New Roman" w:hAnsi="Times New Roman" w:cs="Times New Roman"/>
                <w:b/>
                <w:bCs/>
              </w:rPr>
              <w:t xml:space="preserve">єдиний критерій оцінки, питома вага критерію – 100%. </w:t>
            </w:r>
            <w:r w:rsidR="00436E38" w:rsidRPr="00444647">
              <w:rPr>
                <w:rFonts w:ascii="Times New Roman" w:hAnsi="Times New Roman" w:cs="Times New Roman"/>
              </w:rPr>
              <w:t>Найбільш економічною вигідною пропозицією буде вважатися пропозиція з найнижчою ціною.</w:t>
            </w:r>
            <w:r w:rsidR="001F566F" w:rsidRPr="00444647">
              <w:rPr>
                <w:rFonts w:ascii="Times New Roman" w:hAnsi="Times New Roman" w:cs="Times New Roman"/>
                <w:lang w:eastAsia="ru-RU"/>
              </w:rPr>
              <w:t xml:space="preserve"> 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r w:rsidR="00436E38" w:rsidRPr="00444647">
              <w:rPr>
                <w:rFonts w:ascii="Times New Roman" w:hAnsi="Times New Roman" w:cs="Times New Roman"/>
              </w:rPr>
              <w:t xml:space="preserve"> </w:t>
            </w:r>
            <w:r w:rsidR="00436E38" w:rsidRPr="00444647">
              <w:rPr>
                <w:rFonts w:ascii="Times New Roman" w:hAnsi="Times New Roman" w:cs="Times New Roman"/>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w:t>
            </w:r>
            <w:r w:rsidR="00436E38" w:rsidRPr="00444647">
              <w:rPr>
                <w:rFonts w:ascii="Times New Roman" w:hAnsi="Times New Roman" w:cs="Times New Roman"/>
                <w:shd w:val="clear" w:color="auto" w:fill="FFFFFF"/>
              </w:rPr>
              <w:lastRenderedPageBreak/>
              <w:t xml:space="preserve">до найвищої ціни без зазначення найменувань та інформації про учасників. </w:t>
            </w:r>
            <w:r w:rsidR="00436E38" w:rsidRPr="00444647">
              <w:rPr>
                <w:rFonts w:ascii="Times New Roman" w:hAnsi="Times New Roman" w:cs="Times New Roman"/>
              </w:rPr>
              <w:t>Найбільш економічною вигідною пропозицією буде вважатися пропозиція з найнижчою ціною.</w:t>
            </w:r>
            <w:r w:rsidR="00436E38" w:rsidRPr="00444647">
              <w:rPr>
                <w:rFonts w:ascii="Times New Roman" w:hAnsi="Times New Roman" w:cs="Times New Roman"/>
                <w:lang w:eastAsia="ru-RU"/>
              </w:rPr>
              <w:t>.</w:t>
            </w:r>
          </w:p>
          <w:p w:rsidR="00693A1B" w:rsidRPr="00444647" w:rsidRDefault="00693A1B">
            <w:pPr>
              <w:spacing w:line="254" w:lineRule="auto"/>
              <w:jc w:val="both"/>
              <w:rPr>
                <w:rFonts w:ascii="Times New Roman" w:hAnsi="Times New Roman" w:cs="Times New Roman"/>
              </w:rPr>
            </w:pPr>
          </w:p>
        </w:tc>
      </w:tr>
      <w:tr w:rsidR="00693A1B" w:rsidRPr="00444647" w:rsidTr="002654C6">
        <w:trPr>
          <w:trHeight w:val="525"/>
        </w:trPr>
        <w:tc>
          <w:tcPr>
            <w:tcW w:w="64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3A1B" w:rsidRPr="00444647" w:rsidRDefault="00693A1B" w:rsidP="00FA0551">
            <w:pPr>
              <w:rPr>
                <w:rFonts w:ascii="Times New Roman" w:hAnsi="Times New Roman" w:cs="Times New Roman"/>
                <w:b/>
              </w:rPr>
            </w:pPr>
            <w:r w:rsidRPr="00444647">
              <w:rPr>
                <w:rFonts w:ascii="Times New Roman" w:hAnsi="Times New Roman" w:cs="Times New Roman"/>
                <w:b/>
                <w:color w:val="000000"/>
                <w:lang w:eastAsia="ru-RU"/>
              </w:rPr>
              <w:lastRenderedPageBreak/>
              <w:t xml:space="preserve">11. </w:t>
            </w:r>
            <w:r w:rsidR="000D7203" w:rsidRPr="00444647">
              <w:rPr>
                <w:rFonts w:ascii="Times New Roman" w:hAnsi="Times New Roman" w:cs="Times New Roman"/>
                <w:b/>
                <w:color w:val="000000"/>
                <w:lang w:eastAsia="ru-RU"/>
              </w:rPr>
              <w:t>Розмір надання забезпечення пропозицій учасників (якщо замовник вимагає його надати):</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pPr>
              <w:rPr>
                <w:rFonts w:ascii="Times New Roman" w:hAnsi="Times New Roman" w:cs="Times New Roman"/>
              </w:rPr>
            </w:pPr>
            <w:r w:rsidRPr="00444647">
              <w:rPr>
                <w:rFonts w:ascii="Times New Roman" w:hAnsi="Times New Roman" w:cs="Times New Roman"/>
                <w:b/>
                <w:i/>
                <w:color w:val="000000"/>
                <w:lang w:eastAsia="ru-RU"/>
              </w:rPr>
              <w:t>Н</w:t>
            </w:r>
            <w:r w:rsidRPr="00444647">
              <w:rPr>
                <w:rFonts w:ascii="Times New Roman" w:hAnsi="Times New Roman" w:cs="Times New Roman"/>
                <w:b/>
                <w:i/>
                <w:lang w:eastAsia="ru-RU"/>
              </w:rPr>
              <w:t>е вимагається</w:t>
            </w:r>
          </w:p>
        </w:tc>
      </w:tr>
      <w:tr w:rsidR="00020599" w:rsidRPr="00444647" w:rsidTr="002654C6">
        <w:trPr>
          <w:trHeight w:val="525"/>
        </w:trPr>
        <w:tc>
          <w:tcPr>
            <w:tcW w:w="64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599" w:rsidRPr="00444647" w:rsidRDefault="00020599" w:rsidP="008324EC">
            <w:pPr>
              <w:rPr>
                <w:rFonts w:ascii="Times New Roman" w:hAnsi="Times New Roman" w:cs="Times New Roman"/>
              </w:rPr>
            </w:pPr>
            <w:r w:rsidRPr="00444647">
              <w:rPr>
                <w:rFonts w:ascii="Times New Roman" w:hAnsi="Times New Roman" w:cs="Times New Roman"/>
                <w:color w:val="000000"/>
                <w:lang w:eastAsia="ru-RU"/>
              </w:rPr>
              <w:t>11.1. Умови надання забезпечення пропозицій учасників (якщо замовник вимагає його надати): </w:t>
            </w:r>
            <w:r w:rsidRPr="00444647">
              <w:rPr>
                <w:rFonts w:ascii="Times New Roman" w:hAnsi="Times New Roman" w:cs="Times New Roman"/>
                <w:highlight w:val="yellow"/>
                <w:lang w:eastAsia="ru-RU"/>
              </w:rPr>
              <w:t xml:space="preserve">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599" w:rsidRPr="00444647" w:rsidRDefault="008324EC" w:rsidP="00020599">
            <w:pPr>
              <w:rPr>
                <w:rFonts w:ascii="Times New Roman" w:hAnsi="Times New Roman" w:cs="Times New Roman"/>
              </w:rPr>
            </w:pPr>
            <w:r w:rsidRPr="00444647">
              <w:rPr>
                <w:rFonts w:ascii="Times New Roman" w:hAnsi="Times New Roman" w:cs="Times New Roman"/>
                <w:b/>
                <w:i/>
                <w:color w:val="000000"/>
                <w:lang w:eastAsia="ru-RU"/>
              </w:rPr>
              <w:t>Не вимагається</w:t>
            </w:r>
          </w:p>
        </w:tc>
      </w:tr>
      <w:tr w:rsidR="00693A1B" w:rsidRPr="00444647" w:rsidTr="002654C6">
        <w:trPr>
          <w:trHeight w:val="525"/>
        </w:trPr>
        <w:tc>
          <w:tcPr>
            <w:tcW w:w="6405" w:type="dxa"/>
            <w:tcBorders>
              <w:top w:val="nil"/>
              <w:left w:val="single" w:sz="4" w:space="0" w:color="000000"/>
              <w:bottom w:val="single" w:sz="4" w:space="0" w:color="000000"/>
              <w:right w:val="nil"/>
            </w:tcBorders>
            <w:tcMar>
              <w:top w:w="0" w:type="dxa"/>
              <w:left w:w="108" w:type="dxa"/>
              <w:bottom w:w="0" w:type="dxa"/>
              <w:right w:w="108" w:type="dxa"/>
            </w:tcMar>
          </w:tcPr>
          <w:p w:rsidR="00693A1B" w:rsidRPr="00444647" w:rsidRDefault="00693A1B" w:rsidP="00726EB9">
            <w:pPr>
              <w:spacing w:after="120"/>
              <w:contextualSpacing/>
              <w:jc w:val="both"/>
              <w:rPr>
                <w:rFonts w:ascii="Times New Roman" w:hAnsi="Times New Roman" w:cs="Times New Roman"/>
              </w:rPr>
            </w:pPr>
            <w:r w:rsidRPr="00444647">
              <w:rPr>
                <w:rFonts w:ascii="Times New Roman" w:hAnsi="Times New Roman" w:cs="Times New Roman"/>
                <w:b/>
                <w:color w:val="000000"/>
                <w:lang w:eastAsia="ru-RU"/>
              </w:rPr>
              <w:t xml:space="preserve">12. </w:t>
            </w:r>
            <w:r w:rsidR="00726EB9" w:rsidRPr="00444647">
              <w:rPr>
                <w:rFonts w:ascii="Times New Roman" w:hAnsi="Times New Roman" w:cs="Times New Roman"/>
                <w:b/>
                <w:color w:val="000000"/>
                <w:lang w:eastAsia="ru-RU"/>
              </w:rPr>
              <w:t>Розмір та умови надання забезпечення виконання договору про закупівлю (якщо замовник вимагає його надати): </w:t>
            </w:r>
            <w:r w:rsidR="00726EB9" w:rsidRPr="00444647">
              <w:rPr>
                <w:rFonts w:ascii="Times New Roman" w:hAnsi="Times New Roman" w:cs="Times New Roman"/>
              </w:rPr>
              <w:t xml:space="preserve"> </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FA0551">
            <w:pPr>
              <w:spacing w:line="254" w:lineRule="auto"/>
              <w:rPr>
                <w:rFonts w:ascii="Times New Roman" w:hAnsi="Times New Roman" w:cs="Times New Roman"/>
              </w:rPr>
            </w:pPr>
          </w:p>
          <w:p w:rsidR="00693A1B" w:rsidRPr="00444647" w:rsidRDefault="00693A1B">
            <w:pPr>
              <w:spacing w:line="254" w:lineRule="auto"/>
              <w:rPr>
                <w:rFonts w:ascii="Times New Roman" w:hAnsi="Times New Roman" w:cs="Times New Roman"/>
              </w:rPr>
            </w:pPr>
            <w:r w:rsidRPr="00444647">
              <w:rPr>
                <w:rFonts w:ascii="Times New Roman" w:hAnsi="Times New Roman" w:cs="Times New Roman"/>
              </w:rPr>
              <w:t xml:space="preserve"> </w:t>
            </w:r>
            <w:r w:rsidRPr="00444647">
              <w:rPr>
                <w:rFonts w:ascii="Times New Roman" w:hAnsi="Times New Roman" w:cs="Times New Roman"/>
                <w:b/>
                <w:i/>
                <w:lang w:eastAsia="ru-RU"/>
              </w:rPr>
              <w:t>Не вимагається</w:t>
            </w:r>
          </w:p>
        </w:tc>
      </w:tr>
      <w:tr w:rsidR="00693A1B" w:rsidRPr="00444647" w:rsidTr="002654C6">
        <w:trPr>
          <w:trHeight w:val="525"/>
        </w:trPr>
        <w:tc>
          <w:tcPr>
            <w:tcW w:w="6405" w:type="dxa"/>
            <w:tcBorders>
              <w:top w:val="nil"/>
              <w:left w:val="single" w:sz="4" w:space="0" w:color="000000"/>
              <w:bottom w:val="single" w:sz="4" w:space="0" w:color="000000"/>
              <w:right w:val="nil"/>
            </w:tcBorders>
            <w:tcMar>
              <w:top w:w="0" w:type="dxa"/>
              <w:left w:w="108" w:type="dxa"/>
              <w:bottom w:w="0" w:type="dxa"/>
              <w:right w:w="108" w:type="dxa"/>
            </w:tcMar>
          </w:tcPr>
          <w:p w:rsidR="00693A1B" w:rsidRPr="00444647" w:rsidRDefault="00693A1B">
            <w:pPr>
              <w:spacing w:line="254" w:lineRule="auto"/>
              <w:rPr>
                <w:rFonts w:ascii="Times New Roman" w:hAnsi="Times New Roman" w:cs="Times New Roman"/>
                <w:b/>
              </w:rPr>
            </w:pPr>
            <w:r w:rsidRPr="00444647">
              <w:rPr>
                <w:rFonts w:ascii="Times New Roman" w:hAnsi="Times New Roman" w:cs="Times New Roman"/>
                <w:b/>
                <w:color w:val="000000"/>
                <w:lang w:eastAsia="ru-RU"/>
              </w:rPr>
              <w:t xml:space="preserve">13. </w:t>
            </w:r>
            <w:r w:rsidR="00726EB9" w:rsidRPr="00444647">
              <w:rPr>
                <w:rFonts w:ascii="Times New Roman" w:hAnsi="Times New Roman" w:cs="Times New Roman"/>
                <w:b/>
                <w:color w:val="000000"/>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rsidP="00FA0551">
            <w:pPr>
              <w:contextualSpacing/>
              <w:rPr>
                <w:rFonts w:ascii="Times New Roman" w:hAnsi="Times New Roman" w:cs="Times New Roman"/>
                <w:lang w:eastAsia="ru-RU"/>
              </w:rPr>
            </w:pPr>
            <w:r w:rsidRPr="00444647">
              <w:rPr>
                <w:rFonts w:ascii="Times New Roman" w:hAnsi="Times New Roman" w:cs="Times New Roman"/>
                <w:b/>
                <w:color w:val="000000"/>
                <w:lang w:eastAsia="ru-RU"/>
              </w:rPr>
              <w:t xml:space="preserve">0,5% відсотка </w:t>
            </w:r>
            <w:r w:rsidR="00551EC4" w:rsidRPr="00444647">
              <w:rPr>
                <w:rFonts w:ascii="Times New Roman" w:hAnsi="Times New Roman" w:cs="Times New Roman"/>
                <w:color w:val="000000"/>
                <w:lang w:eastAsia="ru-RU"/>
              </w:rPr>
              <w:t>від</w:t>
            </w:r>
            <w:r w:rsidR="00551EC4" w:rsidRPr="00444647">
              <w:rPr>
                <w:rFonts w:ascii="Times New Roman" w:hAnsi="Times New Roman" w:cs="Times New Roman"/>
                <w:b/>
                <w:color w:val="000000"/>
                <w:lang w:eastAsia="ru-RU"/>
              </w:rPr>
              <w:t xml:space="preserve"> </w:t>
            </w:r>
            <w:r w:rsidRPr="00444647">
              <w:rPr>
                <w:rFonts w:ascii="Times New Roman" w:hAnsi="Times New Roman" w:cs="Times New Roman"/>
                <w:color w:val="000000"/>
                <w:lang w:eastAsia="ru-RU"/>
              </w:rPr>
              <w:t>очікуваної вартості закупівлі</w:t>
            </w:r>
          </w:p>
          <w:p w:rsidR="00693A1B" w:rsidRPr="00444647" w:rsidRDefault="00693A1B">
            <w:pPr>
              <w:spacing w:line="254" w:lineRule="auto"/>
              <w:rPr>
                <w:rFonts w:ascii="Times New Roman" w:hAnsi="Times New Roman" w:cs="Times New Roman"/>
              </w:rPr>
            </w:pPr>
          </w:p>
        </w:tc>
      </w:tr>
      <w:tr w:rsidR="008500A6" w:rsidRPr="00444647" w:rsidTr="002654C6">
        <w:trPr>
          <w:trHeight w:val="525"/>
        </w:trPr>
        <w:tc>
          <w:tcPr>
            <w:tcW w:w="6405" w:type="dxa"/>
            <w:tcBorders>
              <w:top w:val="nil"/>
              <w:left w:val="single" w:sz="4" w:space="0" w:color="000000"/>
              <w:bottom w:val="single" w:sz="4" w:space="0" w:color="000000"/>
              <w:right w:val="nil"/>
            </w:tcBorders>
            <w:tcMar>
              <w:top w:w="0" w:type="dxa"/>
              <w:left w:w="108" w:type="dxa"/>
              <w:bottom w:w="0" w:type="dxa"/>
              <w:right w:w="108" w:type="dxa"/>
            </w:tcMar>
          </w:tcPr>
          <w:p w:rsidR="008500A6" w:rsidRPr="00444647" w:rsidRDefault="008500A6" w:rsidP="008500A6">
            <w:pPr>
              <w:spacing w:line="254" w:lineRule="auto"/>
              <w:rPr>
                <w:rFonts w:ascii="Times New Roman" w:hAnsi="Times New Roman" w:cs="Times New Roman"/>
                <w:b/>
                <w:color w:val="000000"/>
                <w:lang w:eastAsia="ru-RU"/>
              </w:rPr>
            </w:pPr>
            <w:r w:rsidRPr="00444647">
              <w:rPr>
                <w:rFonts w:ascii="Times New Roman" w:hAnsi="Times New Roman" w:cs="Times New Roman"/>
                <w:b/>
                <w:color w:val="000000"/>
                <w:lang w:eastAsia="ru-RU"/>
              </w:rPr>
              <w:t xml:space="preserve">14. Джерело фінансування: </w:t>
            </w:r>
          </w:p>
          <w:p w:rsidR="008500A6" w:rsidRPr="00444647" w:rsidRDefault="008500A6">
            <w:pPr>
              <w:spacing w:line="254" w:lineRule="auto"/>
              <w:rPr>
                <w:rFonts w:ascii="Times New Roman" w:hAnsi="Times New Roman" w:cs="Times New Roman"/>
                <w:b/>
                <w:color w:val="000000"/>
                <w:lang w:eastAsia="ru-RU"/>
              </w:rPr>
            </w:pP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500A6" w:rsidRPr="00444647" w:rsidRDefault="008500A6" w:rsidP="00996B53">
            <w:pPr>
              <w:contextualSpacing/>
              <w:rPr>
                <w:rFonts w:ascii="Times New Roman" w:hAnsi="Times New Roman" w:cs="Times New Roman"/>
                <w:b/>
                <w:color w:val="000000"/>
                <w:lang w:eastAsia="ru-RU"/>
              </w:rPr>
            </w:pPr>
            <w:r w:rsidRPr="00444647">
              <w:rPr>
                <w:rFonts w:ascii="Times New Roman" w:hAnsi="Times New Roman" w:cs="Times New Roman"/>
                <w:color w:val="000000"/>
                <w:lang w:eastAsia="ru-RU"/>
              </w:rPr>
              <w:t xml:space="preserve">- </w:t>
            </w:r>
            <w:r w:rsidR="0091458F" w:rsidRPr="00444647">
              <w:rPr>
                <w:rFonts w:ascii="Times New Roman" w:hAnsi="Times New Roman" w:cs="Times New Roman"/>
                <w:color w:val="000000"/>
                <w:lang w:eastAsia="ru-RU"/>
              </w:rPr>
              <w:t>в</w:t>
            </w:r>
            <w:r w:rsidRPr="00444647">
              <w:rPr>
                <w:rFonts w:ascii="Times New Roman" w:hAnsi="Times New Roman" w:cs="Times New Roman"/>
                <w:color w:val="000000"/>
                <w:lang w:eastAsia="ru-RU"/>
              </w:rPr>
              <w:t>ласний бюджет замовника (кошти від господарської діяльності підприємства)</w:t>
            </w:r>
            <w:r w:rsidR="005833D8" w:rsidRPr="00444647">
              <w:rPr>
                <w:rFonts w:ascii="Times New Roman" w:hAnsi="Times New Roman" w:cs="Times New Roman"/>
                <w:color w:val="000000"/>
                <w:lang w:eastAsia="ru-RU"/>
              </w:rPr>
              <w:t xml:space="preserve"> кошти НСЗУ</w:t>
            </w:r>
            <w:r w:rsidR="008F568D">
              <w:rPr>
                <w:rFonts w:ascii="Times New Roman" w:hAnsi="Times New Roman" w:cs="Times New Roman"/>
                <w:color w:val="000000"/>
                <w:lang w:eastAsia="ru-RU"/>
              </w:rPr>
              <w:t xml:space="preserve"> – </w:t>
            </w:r>
            <w:r w:rsidR="00B76B46">
              <w:rPr>
                <w:rFonts w:ascii="Times New Roman" w:hAnsi="Times New Roman" w:cs="Times New Roman"/>
                <w:color w:val="000000"/>
                <w:lang w:eastAsia="ru-RU"/>
              </w:rPr>
              <w:t>108 7</w:t>
            </w:r>
            <w:r w:rsidR="00FE3A51">
              <w:rPr>
                <w:rFonts w:ascii="Times New Roman" w:hAnsi="Times New Roman" w:cs="Times New Roman"/>
                <w:color w:val="000000"/>
                <w:lang w:eastAsia="ru-RU"/>
              </w:rPr>
              <w:t xml:space="preserve">50 </w:t>
            </w:r>
            <w:r w:rsidR="005833D8" w:rsidRPr="00444647">
              <w:rPr>
                <w:rFonts w:ascii="Times New Roman" w:hAnsi="Times New Roman" w:cs="Times New Roman"/>
                <w:color w:val="000000"/>
                <w:lang w:eastAsia="ru-RU"/>
              </w:rPr>
              <w:t>грн</w:t>
            </w:r>
          </w:p>
        </w:tc>
      </w:tr>
      <w:tr w:rsidR="00693A1B" w:rsidRPr="00444647" w:rsidTr="002654C6">
        <w:trPr>
          <w:trHeight w:val="525"/>
        </w:trPr>
        <w:tc>
          <w:tcPr>
            <w:tcW w:w="64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3A1B" w:rsidRPr="00444647" w:rsidRDefault="00432E94">
            <w:pPr>
              <w:spacing w:line="254" w:lineRule="auto"/>
              <w:rPr>
                <w:rFonts w:ascii="Times New Roman" w:hAnsi="Times New Roman" w:cs="Times New Roman"/>
                <w:b/>
              </w:rPr>
            </w:pPr>
            <w:r w:rsidRPr="00444647">
              <w:rPr>
                <w:rFonts w:ascii="Times New Roman" w:hAnsi="Times New Roman" w:cs="Times New Roman"/>
                <w:b/>
              </w:rPr>
              <w:t>15</w:t>
            </w:r>
            <w:r w:rsidR="00693A1B" w:rsidRPr="00444647">
              <w:rPr>
                <w:rFonts w:ascii="Times New Roman" w:hAnsi="Times New Roman" w:cs="Times New Roman"/>
                <w:b/>
              </w:rPr>
              <w:t>.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3A1B" w:rsidRPr="00444647" w:rsidRDefault="0069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hAnsi="Times New Roman" w:cs="Times New Roman"/>
              </w:rPr>
            </w:pPr>
            <w:r w:rsidRPr="00444647">
              <w:rPr>
                <w:rFonts w:ascii="Times New Roman" w:hAnsi="Times New Roman" w:cs="Times New Roman"/>
              </w:rPr>
              <w:t>Учасник повинен надати в електронному (сканованому) вигляді в складі своєї пропозиції відповідні документи  згідно Додатку 1</w:t>
            </w:r>
          </w:p>
        </w:tc>
      </w:tr>
      <w:tr w:rsidR="00693A1B" w:rsidRPr="00444647" w:rsidTr="002654C6">
        <w:trPr>
          <w:trHeight w:val="387"/>
        </w:trPr>
        <w:tc>
          <w:tcPr>
            <w:tcW w:w="10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32E94" w:rsidRPr="00444647" w:rsidRDefault="00432E94" w:rsidP="00432E94">
            <w:pPr>
              <w:spacing w:line="254" w:lineRule="auto"/>
              <w:rPr>
                <w:rFonts w:ascii="Times New Roman" w:hAnsi="Times New Roman" w:cs="Times New Roman"/>
              </w:rPr>
            </w:pPr>
            <w:r w:rsidRPr="00444647">
              <w:rPr>
                <w:rFonts w:ascii="Times New Roman" w:hAnsi="Times New Roman" w:cs="Times New Roman"/>
                <w:b/>
              </w:rPr>
              <w:t xml:space="preserve">16. Прізвище, ім’я та по батькові, посада та електронна адреса однієї чи кількох посадових осіб замовника, уповноважених здійснювати зв’язок з </w:t>
            </w:r>
            <w:r w:rsidR="00E24842" w:rsidRPr="00444647">
              <w:rPr>
                <w:rFonts w:ascii="Times New Roman" w:hAnsi="Times New Roman" w:cs="Times New Roman"/>
                <w:b/>
              </w:rPr>
              <w:t>учасниками:</w:t>
            </w:r>
            <w:r w:rsidR="00E24842" w:rsidRPr="00444647">
              <w:rPr>
                <w:rFonts w:ascii="Times New Roman" w:hAnsi="Times New Roman" w:cs="Times New Roman"/>
              </w:rPr>
              <w:t xml:space="preserve"> </w:t>
            </w:r>
            <w:proofErr w:type="spellStart"/>
            <w:r w:rsidR="00685715">
              <w:rPr>
                <w:rFonts w:ascii="Times New Roman" w:hAnsi="Times New Roman" w:cs="Times New Roman"/>
              </w:rPr>
              <w:t>Рашковецький</w:t>
            </w:r>
            <w:proofErr w:type="spellEnd"/>
            <w:r w:rsidR="00685715">
              <w:rPr>
                <w:rFonts w:ascii="Times New Roman" w:hAnsi="Times New Roman" w:cs="Times New Roman"/>
              </w:rPr>
              <w:t xml:space="preserve"> Василь Васильович</w:t>
            </w:r>
            <w:r w:rsidR="00D14BE4">
              <w:rPr>
                <w:rFonts w:ascii="Times New Roman" w:hAnsi="Times New Roman" w:cs="Times New Roman"/>
              </w:rPr>
              <w:t xml:space="preserve">, </w:t>
            </w:r>
            <w:proofErr w:type="spellStart"/>
            <w:r w:rsidR="00D14BE4">
              <w:rPr>
                <w:rFonts w:ascii="Times New Roman" w:hAnsi="Times New Roman" w:cs="Times New Roman"/>
              </w:rPr>
              <w:t>тел</w:t>
            </w:r>
            <w:proofErr w:type="spellEnd"/>
            <w:r w:rsidR="00D14BE4">
              <w:rPr>
                <w:rFonts w:ascii="Times New Roman" w:hAnsi="Times New Roman" w:cs="Times New Roman"/>
              </w:rPr>
              <w:t>, 0687471009</w:t>
            </w:r>
          </w:p>
          <w:p w:rsidR="00693A1B" w:rsidRPr="00444647" w:rsidRDefault="00693A1B">
            <w:pPr>
              <w:spacing w:line="254" w:lineRule="auto"/>
              <w:rPr>
                <w:rFonts w:ascii="Times New Roman" w:hAnsi="Times New Roman" w:cs="Times New Roman"/>
              </w:rPr>
            </w:pPr>
          </w:p>
        </w:tc>
      </w:tr>
    </w:tbl>
    <w:p w:rsidR="00693A1B" w:rsidRPr="00444647" w:rsidRDefault="00693A1B" w:rsidP="00FA0551">
      <w:pPr>
        <w:spacing w:before="200"/>
        <w:contextualSpacing/>
        <w:rPr>
          <w:rFonts w:ascii="Times New Roman" w:hAnsi="Times New Roman" w:cs="Times New Roman"/>
          <w:b/>
          <w:bCs/>
          <w:color w:val="000000"/>
          <w:lang w:eastAsia="ru-RU"/>
        </w:rPr>
      </w:pPr>
    </w:p>
    <w:p w:rsidR="00D170BC" w:rsidRPr="00444647" w:rsidRDefault="00D170BC" w:rsidP="00D170BC">
      <w:pPr>
        <w:spacing w:before="200"/>
        <w:contextualSpacing/>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Інша інформація:</w:t>
      </w:r>
    </w:p>
    <w:p w:rsidR="00D170BC" w:rsidRPr="00444647" w:rsidRDefault="00D170BC" w:rsidP="00D170BC">
      <w:pPr>
        <w:spacing w:before="200"/>
        <w:ind w:firstLine="708"/>
        <w:contextualSpacing/>
        <w:jc w:val="both"/>
        <w:rPr>
          <w:rFonts w:ascii="Times New Roman" w:hAnsi="Times New Roman" w:cs="Times New Roman"/>
          <w:color w:val="000000"/>
          <w:lang w:eastAsia="ru-RU"/>
        </w:rPr>
      </w:pPr>
      <w:r w:rsidRPr="00444647">
        <w:rPr>
          <w:rFonts w:ascii="Times New Roman" w:hAnsi="Times New Roman" w:cs="Times New Roman"/>
          <w:color w:val="000000"/>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D170BC" w:rsidRPr="00444647" w:rsidRDefault="00D170BC" w:rsidP="00D170BC">
      <w:pPr>
        <w:spacing w:before="200"/>
        <w:ind w:firstLine="708"/>
        <w:contextualSpacing/>
        <w:jc w:val="both"/>
        <w:rPr>
          <w:rFonts w:ascii="Times New Roman" w:hAnsi="Times New Roman" w:cs="Times New Roman"/>
          <w:color w:val="000000"/>
          <w:lang w:eastAsia="ru-RU"/>
        </w:rPr>
      </w:pPr>
      <w:bookmarkStart w:id="0" w:name="_Hlk52459287"/>
      <w:r w:rsidRPr="00444647">
        <w:rPr>
          <w:rFonts w:ascii="Times New Roman" w:hAnsi="Times New Roman" w:cs="Times New Roman"/>
          <w:b/>
          <w:bCs/>
          <w:color w:val="000000"/>
          <w:lang w:eastAsia="ru-RU"/>
        </w:rPr>
        <w:t xml:space="preserve">Відповідно до частини третьої статті 12 Закону під час використання електронної системи </w:t>
      </w:r>
      <w:proofErr w:type="spellStart"/>
      <w:r w:rsidRPr="00444647">
        <w:rPr>
          <w:rFonts w:ascii="Times New Roman" w:hAnsi="Times New Roman" w:cs="Times New Roman"/>
          <w:b/>
          <w:bCs/>
          <w:color w:val="000000"/>
          <w:lang w:eastAsia="ru-RU"/>
        </w:rPr>
        <w:t>закупівель</w:t>
      </w:r>
      <w:proofErr w:type="spellEnd"/>
      <w:r w:rsidRPr="00444647">
        <w:rPr>
          <w:rFonts w:ascii="Times New Roman" w:hAnsi="Times New Roman" w:cs="Times New Roman"/>
          <w:b/>
          <w:bCs/>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44647">
        <w:rPr>
          <w:rFonts w:ascii="Times New Roman" w:hAnsi="Times New Roman" w:cs="Times New Roman"/>
          <w:b/>
          <w:bCs/>
          <w:color w:val="000000"/>
          <w:lang w:eastAsia="ru-RU"/>
        </w:rPr>
        <w:t>скан</w:t>
      </w:r>
      <w:proofErr w:type="spellEnd"/>
      <w:r w:rsidRPr="00444647">
        <w:rPr>
          <w:rFonts w:ascii="Times New Roman" w:hAnsi="Times New Roman" w:cs="Times New Roman"/>
          <w:b/>
          <w:bCs/>
          <w:color w:val="000000"/>
          <w:lang w:eastAsia="ru-RU"/>
        </w:rPr>
        <w:t xml:space="preserve">-копій через електронну систему </w:t>
      </w:r>
      <w:proofErr w:type="spellStart"/>
      <w:r w:rsidRPr="00444647">
        <w:rPr>
          <w:rFonts w:ascii="Times New Roman" w:hAnsi="Times New Roman" w:cs="Times New Roman"/>
          <w:b/>
          <w:bCs/>
          <w:color w:val="000000"/>
          <w:lang w:eastAsia="ru-RU"/>
        </w:rPr>
        <w:t>закупівель</w:t>
      </w:r>
      <w:proofErr w:type="spellEnd"/>
      <w:r w:rsidRPr="00444647">
        <w:rPr>
          <w:rFonts w:ascii="Times New Roman" w:hAnsi="Times New Roman" w:cs="Times New Roman"/>
          <w:b/>
          <w:bCs/>
          <w:color w:val="000000"/>
          <w:lang w:eastAsia="ru-RU"/>
        </w:rPr>
        <w:t xml:space="preserve">. Пропозиція учасника має відповідати ряду вимог: </w:t>
      </w:r>
    </w:p>
    <w:p w:rsidR="00D170BC" w:rsidRPr="00444647" w:rsidRDefault="00D170BC" w:rsidP="00D170BC">
      <w:pPr>
        <w:ind w:firstLine="708"/>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1) документи мають бути чіткими та розбірливими для читання; </w:t>
      </w:r>
    </w:p>
    <w:p w:rsidR="00D170BC" w:rsidRPr="00444647" w:rsidRDefault="00D170BC" w:rsidP="00D170BC">
      <w:pPr>
        <w:ind w:firstLine="708"/>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D170BC" w:rsidRPr="00444647" w:rsidRDefault="00D170BC" w:rsidP="00D170BC">
      <w:pPr>
        <w:ind w:firstLine="708"/>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D170BC" w:rsidRPr="00444647" w:rsidRDefault="00D170BC" w:rsidP="00D170BC">
      <w:pPr>
        <w:ind w:firstLine="708"/>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D170BC" w:rsidRPr="00444647" w:rsidRDefault="00D170BC" w:rsidP="00D170BC">
      <w:pPr>
        <w:ind w:firstLine="708"/>
        <w:contextualSpacing/>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Винятки: </w:t>
      </w:r>
    </w:p>
    <w:p w:rsidR="00D170BC" w:rsidRPr="00444647" w:rsidRDefault="00D170BC" w:rsidP="00D170BC">
      <w:pPr>
        <w:ind w:firstLine="708"/>
        <w:contextualSpacing/>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D170BC" w:rsidRPr="00444647" w:rsidRDefault="00D170BC" w:rsidP="00D170BC">
      <w:pPr>
        <w:ind w:firstLine="708"/>
        <w:contextualSpacing/>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lastRenderedPageBreak/>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170BC" w:rsidRPr="00444647" w:rsidRDefault="00D170BC" w:rsidP="00D170BC">
      <w:pPr>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70BC" w:rsidRPr="00444647" w:rsidRDefault="00D170BC" w:rsidP="00D170BC">
      <w:pPr>
        <w:shd w:val="clear" w:color="auto" w:fill="FFFFFF"/>
        <w:ind w:firstLine="644"/>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4647">
        <w:rPr>
          <w:rFonts w:ascii="Times New Roman" w:hAnsi="Times New Roman" w:cs="Times New Roman"/>
          <w:b/>
          <w:bCs/>
          <w:color w:val="000000"/>
          <w:lang w:eastAsia="ru-RU"/>
        </w:rPr>
        <w:t>закупівель</w:t>
      </w:r>
      <w:proofErr w:type="spellEnd"/>
      <w:r w:rsidRPr="00444647">
        <w:rPr>
          <w:rFonts w:ascii="Times New Roman" w:hAnsi="Times New Roman" w:cs="Times New Roman"/>
          <w:b/>
          <w:bCs/>
          <w:color w:val="000000"/>
          <w:lang w:eastAsia="ru-RU"/>
        </w:rPr>
        <w:t xml:space="preserve"> із накладанням УЕП або КЕП. Замовник перевіряє УЕП або КЕП учасника на сайті центрального </w:t>
      </w:r>
      <w:proofErr w:type="spellStart"/>
      <w:r w:rsidRPr="00444647">
        <w:rPr>
          <w:rFonts w:ascii="Times New Roman" w:hAnsi="Times New Roman" w:cs="Times New Roman"/>
          <w:b/>
          <w:bCs/>
          <w:color w:val="000000"/>
          <w:lang w:eastAsia="ru-RU"/>
        </w:rPr>
        <w:t>засвідчувального</w:t>
      </w:r>
      <w:proofErr w:type="spellEnd"/>
      <w:r w:rsidRPr="00444647">
        <w:rPr>
          <w:rFonts w:ascii="Times New Roman" w:hAnsi="Times New Roman" w:cs="Times New Roman"/>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444647">
        <w:rPr>
          <w:rFonts w:ascii="Times New Roman" w:hAnsi="Times New Roman" w:cs="Times New Roman"/>
          <w:b/>
          <w:bCs/>
          <w:color w:val="000000"/>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170BC" w:rsidRPr="00444647" w:rsidRDefault="00D170BC" w:rsidP="00D170BC">
      <w:pPr>
        <w:keepNext/>
        <w:keepLines/>
        <w:contextualSpacing/>
        <w:jc w:val="both"/>
        <w:rPr>
          <w:rFonts w:ascii="Times New Roman" w:hAnsi="Times New Roman" w:cs="Times New Roman"/>
          <w:color w:val="000000"/>
          <w:lang w:eastAsia="ru-RU"/>
        </w:rPr>
      </w:pPr>
    </w:p>
    <w:p w:rsidR="00D170BC" w:rsidRPr="00444647" w:rsidRDefault="00D170BC" w:rsidP="00D170BC">
      <w:pPr>
        <w:ind w:firstLine="644"/>
        <w:jc w:val="both"/>
        <w:rPr>
          <w:rFonts w:ascii="Times New Roman" w:hAnsi="Times New Roman" w:cs="Times New Roman"/>
          <w:color w:val="000000"/>
          <w:lang w:eastAsia="ru-RU"/>
        </w:rPr>
      </w:pPr>
      <w:r w:rsidRPr="00444647">
        <w:rPr>
          <w:rFonts w:ascii="Times New Roman" w:hAnsi="Times New Roman" w:cs="Times New Roman"/>
          <w:color w:val="000000"/>
          <w:lang w:eastAsia="ru-RU"/>
        </w:rPr>
        <w:t>Кожен учасник має право подати тільки одну пропозицію У разі подання більше ніж однієї пропозиції</w:t>
      </w:r>
      <w:r w:rsidRPr="00444647">
        <w:rPr>
          <w:rFonts w:ascii="Times New Roman" w:hAnsi="Times New Roman" w:cs="Times New Roman"/>
          <w:color w:val="FF0000"/>
          <w:lang w:eastAsia="ru-RU"/>
        </w:rPr>
        <w:t xml:space="preserve"> </w:t>
      </w:r>
      <w:r w:rsidRPr="00444647">
        <w:rPr>
          <w:rFonts w:ascii="Times New Roman" w:hAnsi="Times New Roman" w:cs="Times New Roman"/>
          <w:color w:val="000000"/>
          <w:lang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D170BC" w:rsidRPr="00444647" w:rsidRDefault="00D170BC" w:rsidP="00D170BC">
      <w:pPr>
        <w:shd w:val="clear" w:color="auto" w:fill="FFFFFF"/>
        <w:spacing w:after="150"/>
        <w:ind w:firstLine="644"/>
        <w:jc w:val="both"/>
        <w:rPr>
          <w:rFonts w:ascii="Times New Roman" w:hAnsi="Times New Roman" w:cs="Times New Roman"/>
          <w:color w:val="000000"/>
          <w:lang w:eastAsia="ru-RU"/>
        </w:rPr>
      </w:pPr>
      <w:r w:rsidRPr="00444647">
        <w:rPr>
          <w:rFonts w:ascii="Times New Roman" w:hAnsi="Times New Roman" w:cs="Times New Roman"/>
          <w:color w:val="000000"/>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D170BC" w:rsidRPr="00444647" w:rsidRDefault="00D170BC" w:rsidP="00D170BC">
      <w:pPr>
        <w:shd w:val="clear" w:color="auto" w:fill="FFFFFF"/>
        <w:spacing w:after="150"/>
        <w:ind w:firstLine="644"/>
        <w:jc w:val="both"/>
        <w:rPr>
          <w:rFonts w:ascii="Times New Roman" w:hAnsi="Times New Roman" w:cs="Times New Roman"/>
          <w:color w:val="000000"/>
          <w:lang w:eastAsia="ru-RU"/>
        </w:rPr>
      </w:pPr>
      <w:r w:rsidRPr="00444647">
        <w:rPr>
          <w:rFonts w:ascii="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D170BC" w:rsidRPr="00444647" w:rsidRDefault="00D170BC" w:rsidP="00D170BC">
      <w:pPr>
        <w:shd w:val="clear" w:color="auto" w:fill="FFFFFF"/>
        <w:spacing w:after="150"/>
        <w:ind w:firstLine="644"/>
        <w:jc w:val="both"/>
        <w:rPr>
          <w:rFonts w:ascii="Times New Roman" w:hAnsi="Times New Roman" w:cs="Times New Roman"/>
          <w:color w:val="000000"/>
          <w:lang w:eastAsia="ru-RU"/>
        </w:rPr>
      </w:pPr>
      <w:r w:rsidRPr="00444647">
        <w:rPr>
          <w:rFonts w:ascii="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170BC" w:rsidRPr="00444647" w:rsidRDefault="00D170BC" w:rsidP="00D170BC">
      <w:pPr>
        <w:shd w:val="clear" w:color="auto" w:fill="FFFFFF"/>
        <w:spacing w:after="150"/>
        <w:ind w:firstLine="644"/>
        <w:jc w:val="both"/>
        <w:rPr>
          <w:rFonts w:ascii="Times New Roman" w:hAnsi="Times New Roman" w:cs="Times New Roman"/>
          <w:color w:val="000000"/>
          <w:lang w:eastAsia="ru-RU"/>
        </w:rPr>
      </w:pPr>
      <w:r w:rsidRPr="00444647">
        <w:rPr>
          <w:rFonts w:ascii="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170BC" w:rsidRPr="00444647" w:rsidRDefault="00D170BC" w:rsidP="00D170BC">
      <w:pPr>
        <w:numPr>
          <w:ilvl w:val="0"/>
          <w:numId w:val="1"/>
        </w:numPr>
        <w:shd w:val="clear" w:color="auto" w:fill="FFFFFF"/>
        <w:spacing w:after="200" w:line="276" w:lineRule="auto"/>
        <w:ind w:left="360"/>
        <w:contextualSpacing/>
        <w:jc w:val="both"/>
        <w:textAlignment w:val="baseline"/>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Відхилення пропозиції учасника:</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b/>
          <w:bCs/>
          <w:i/>
          <w:iCs/>
          <w:color w:val="000000"/>
          <w:shd w:val="clear" w:color="auto" w:fill="FFFFFF"/>
          <w:lang w:eastAsia="ru-RU"/>
        </w:rPr>
        <w:t>Замовник відхиляє пропозицію в разі, якщо:</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lastRenderedPageBreak/>
        <w:t>3) учасник, який визначений переможцем спрощеної закупівлі, відмовився від укладення договору про закупівлю;</w:t>
      </w:r>
    </w:p>
    <w:p w:rsidR="00D170BC" w:rsidRPr="00444647" w:rsidRDefault="00D170BC" w:rsidP="00D170BC">
      <w:pPr>
        <w:shd w:val="clear" w:color="auto" w:fill="FFFFFF"/>
        <w:ind w:left="720"/>
        <w:contextualSpacing/>
        <w:jc w:val="both"/>
        <w:rPr>
          <w:rFonts w:ascii="Times New Roman" w:hAnsi="Times New Roman" w:cs="Times New Roman"/>
          <w:color w:val="000000"/>
          <w:shd w:val="clear" w:color="auto" w:fill="FFFFFF"/>
          <w:lang w:eastAsia="ru-RU"/>
        </w:rPr>
      </w:pPr>
      <w:r w:rsidRPr="00444647">
        <w:rPr>
          <w:rFonts w:ascii="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D170BC" w:rsidRPr="00444647" w:rsidRDefault="00D170BC" w:rsidP="00D170BC">
      <w:pPr>
        <w:shd w:val="clear" w:color="auto" w:fill="FFFFFF"/>
        <w:ind w:left="720"/>
        <w:contextualSpacing/>
        <w:jc w:val="both"/>
        <w:rPr>
          <w:rFonts w:ascii="Times New Roman" w:hAnsi="Times New Roman" w:cs="Times New Roman"/>
          <w:color w:val="000000"/>
          <w:shd w:val="clear" w:color="auto" w:fill="FFFFFF"/>
          <w:lang w:eastAsia="ru-RU"/>
        </w:rPr>
      </w:pPr>
    </w:p>
    <w:p w:rsidR="00D170BC" w:rsidRPr="00444647" w:rsidRDefault="00D170BC" w:rsidP="00D170BC">
      <w:pPr>
        <w:numPr>
          <w:ilvl w:val="0"/>
          <w:numId w:val="1"/>
        </w:numPr>
        <w:shd w:val="clear" w:color="auto" w:fill="FFFFFF"/>
        <w:spacing w:after="200" w:line="276" w:lineRule="auto"/>
        <w:ind w:left="360"/>
        <w:contextualSpacing/>
        <w:jc w:val="both"/>
        <w:rPr>
          <w:rFonts w:ascii="Times New Roman" w:hAnsi="Times New Roman" w:cs="Times New Roman"/>
          <w:lang w:eastAsia="ru-RU"/>
        </w:rPr>
      </w:pPr>
      <w:r w:rsidRPr="00444647">
        <w:rPr>
          <w:rFonts w:ascii="Times New Roman" w:hAnsi="Times New Roman" w:cs="Times New Roman"/>
          <w:b/>
          <w:bCs/>
          <w:color w:val="000000"/>
          <w:lang w:eastAsia="ru-RU"/>
        </w:rPr>
        <w:t>Відміна закупівлі:</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b/>
          <w:bCs/>
          <w:i/>
          <w:iCs/>
          <w:color w:val="000000"/>
          <w:shd w:val="clear" w:color="auto" w:fill="FFFFFF"/>
          <w:lang w:eastAsia="ru-RU"/>
        </w:rPr>
        <w:t>1. Замовник відміняє спрощену закупівлю в разі:</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444647">
        <w:rPr>
          <w:rFonts w:ascii="Times New Roman" w:hAnsi="Times New Roman" w:cs="Times New Roman"/>
          <w:color w:val="000000"/>
          <w:shd w:val="clear" w:color="auto" w:fill="FFFFFF"/>
          <w:lang w:eastAsia="ru-RU"/>
        </w:rPr>
        <w:t>закупівель</w:t>
      </w:r>
      <w:proofErr w:type="spellEnd"/>
      <w:r w:rsidRPr="00444647">
        <w:rPr>
          <w:rFonts w:ascii="Times New Roman" w:hAnsi="Times New Roman" w:cs="Times New Roman"/>
          <w:color w:val="000000"/>
          <w:shd w:val="clear" w:color="auto" w:fill="FFFFFF"/>
          <w:lang w:eastAsia="ru-RU"/>
        </w:rPr>
        <w:t>;</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D170BC" w:rsidRPr="00444647" w:rsidRDefault="00D170BC" w:rsidP="00D170BC">
      <w:pPr>
        <w:shd w:val="clear" w:color="auto" w:fill="FFFFFF"/>
        <w:ind w:left="720"/>
        <w:contextualSpacing/>
        <w:jc w:val="both"/>
        <w:rPr>
          <w:rFonts w:ascii="Times New Roman" w:hAnsi="Times New Roman" w:cs="Times New Roman"/>
          <w:lang w:eastAsia="ru-RU"/>
        </w:rPr>
      </w:pPr>
      <w:r w:rsidRPr="00444647">
        <w:rPr>
          <w:rFonts w:ascii="Times New Roman" w:hAnsi="Times New Roman" w:cs="Times New Roman"/>
          <w:b/>
          <w:bCs/>
          <w:color w:val="000000"/>
          <w:shd w:val="clear" w:color="auto" w:fill="FFFFFF"/>
          <w:lang w:eastAsia="ru-RU"/>
        </w:rPr>
        <w:t xml:space="preserve">2. </w:t>
      </w:r>
      <w:r w:rsidRPr="00444647">
        <w:rPr>
          <w:rFonts w:ascii="Times New Roman" w:hAnsi="Times New Roman" w:cs="Times New Roman"/>
          <w:b/>
          <w:bCs/>
          <w:i/>
          <w:iCs/>
          <w:color w:val="000000"/>
          <w:shd w:val="clear" w:color="auto" w:fill="FFFFFF"/>
          <w:lang w:eastAsia="ru-RU"/>
        </w:rPr>
        <w:t xml:space="preserve">Спрощена закупівля автоматично відміняється електронною системою </w:t>
      </w:r>
      <w:proofErr w:type="spellStart"/>
      <w:r w:rsidRPr="00444647">
        <w:rPr>
          <w:rFonts w:ascii="Times New Roman" w:hAnsi="Times New Roman" w:cs="Times New Roman"/>
          <w:b/>
          <w:bCs/>
          <w:i/>
          <w:iCs/>
          <w:color w:val="000000"/>
          <w:shd w:val="clear" w:color="auto" w:fill="FFFFFF"/>
          <w:lang w:eastAsia="ru-RU"/>
        </w:rPr>
        <w:t>закупівель</w:t>
      </w:r>
      <w:proofErr w:type="spellEnd"/>
      <w:r w:rsidRPr="00444647">
        <w:rPr>
          <w:rFonts w:ascii="Times New Roman" w:hAnsi="Times New Roman" w:cs="Times New Roman"/>
          <w:b/>
          <w:bCs/>
          <w:i/>
          <w:iCs/>
          <w:color w:val="000000"/>
          <w:shd w:val="clear" w:color="auto" w:fill="FFFFFF"/>
          <w:lang w:eastAsia="ru-RU"/>
        </w:rPr>
        <w:t xml:space="preserve"> у разі:</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1) відхилення всіх пропозицій згідно з частиною 13 статті 14 Закону;</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2) відсутності пропозицій учасників для участі в ній.</w:t>
      </w:r>
    </w:p>
    <w:p w:rsidR="00D170BC" w:rsidRPr="00444647" w:rsidRDefault="00D170BC" w:rsidP="00D170BC">
      <w:pPr>
        <w:shd w:val="clear" w:color="auto" w:fill="FFFFFF"/>
        <w:ind w:left="709"/>
        <w:contextualSpacing/>
        <w:jc w:val="both"/>
        <w:rPr>
          <w:rFonts w:ascii="Times New Roman" w:hAnsi="Times New Roman" w:cs="Times New Roman"/>
          <w:lang w:eastAsia="ru-RU"/>
        </w:rPr>
      </w:pPr>
      <w:r w:rsidRPr="00444647">
        <w:rPr>
          <w:rFonts w:ascii="Times New Roman" w:hAnsi="Times New Roman" w:cs="Times New Roman"/>
          <w:i/>
          <w:iCs/>
          <w:color w:val="000000"/>
          <w:shd w:val="clear" w:color="auto" w:fill="FFFFFF"/>
          <w:lang w:eastAsia="ru-RU"/>
        </w:rPr>
        <w:t>Спрощена закупівля може бути відмінена частково (за лотом).</w:t>
      </w:r>
    </w:p>
    <w:p w:rsidR="00D170BC" w:rsidRPr="00444647" w:rsidRDefault="00D170BC" w:rsidP="00D170BC">
      <w:pPr>
        <w:shd w:val="clear" w:color="auto" w:fill="FFFFFF"/>
        <w:ind w:firstLine="72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 xml:space="preserve">Повідомлення про відміну закупівлі оприлюднюється в електронній системі </w:t>
      </w:r>
      <w:proofErr w:type="spellStart"/>
      <w:r w:rsidRPr="00444647">
        <w:rPr>
          <w:rFonts w:ascii="Times New Roman" w:hAnsi="Times New Roman" w:cs="Times New Roman"/>
          <w:color w:val="000000"/>
          <w:shd w:val="clear" w:color="auto" w:fill="FFFFFF"/>
          <w:lang w:eastAsia="ru-RU"/>
        </w:rPr>
        <w:t>закупівель</w:t>
      </w:r>
      <w:proofErr w:type="spellEnd"/>
      <w:r w:rsidRPr="00444647">
        <w:rPr>
          <w:rFonts w:ascii="Times New Roman" w:hAnsi="Times New Roman" w:cs="Times New Roman"/>
          <w:color w:val="000000"/>
          <w:shd w:val="clear" w:color="auto" w:fill="FFFFFF"/>
          <w:lang w:eastAsia="ru-RU"/>
        </w:rPr>
        <w:t>:</w:t>
      </w:r>
    </w:p>
    <w:p w:rsidR="00D170BC" w:rsidRPr="00444647" w:rsidRDefault="00D170BC" w:rsidP="00D170BC">
      <w:pPr>
        <w:shd w:val="clear" w:color="auto" w:fill="FFFFFF"/>
        <w:ind w:firstLine="46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 xml:space="preserve">замовником </w:t>
      </w:r>
      <w:r w:rsidRPr="00444647">
        <w:rPr>
          <w:rFonts w:ascii="Times New Roman" w:hAnsi="Times New Roman" w:cs="Times New Roman"/>
          <w:b/>
          <w:bCs/>
          <w:i/>
          <w:iCs/>
          <w:color w:val="000000"/>
          <w:shd w:val="clear" w:color="auto" w:fill="FFFFFF"/>
          <w:lang w:eastAsia="ru-RU"/>
        </w:rPr>
        <w:t>протягом одного робочого дня</w:t>
      </w:r>
      <w:r w:rsidRPr="00444647">
        <w:rPr>
          <w:rFonts w:ascii="Times New Roman" w:hAnsi="Times New Roman" w:cs="Times New Roman"/>
          <w:color w:val="000000"/>
          <w:shd w:val="clear" w:color="auto" w:fill="FFFFFF"/>
          <w:lang w:eastAsia="ru-RU"/>
        </w:rPr>
        <w:t xml:space="preserve"> з дня прийняття замовником відповідного рішення;</w:t>
      </w:r>
    </w:p>
    <w:p w:rsidR="00D170BC" w:rsidRPr="00444647" w:rsidRDefault="00D170BC" w:rsidP="00D170BC">
      <w:pPr>
        <w:shd w:val="clear" w:color="auto" w:fill="FFFFFF"/>
        <w:ind w:firstLine="460"/>
        <w:contextualSpacing/>
        <w:jc w:val="both"/>
        <w:rPr>
          <w:rFonts w:ascii="Times New Roman" w:hAnsi="Times New Roman" w:cs="Times New Roman"/>
          <w:lang w:eastAsia="ru-RU"/>
        </w:rPr>
      </w:pPr>
      <w:r w:rsidRPr="00444647">
        <w:rPr>
          <w:rFonts w:ascii="Times New Roman" w:hAnsi="Times New Roman" w:cs="Times New Roman"/>
          <w:color w:val="000000"/>
          <w:shd w:val="clear" w:color="auto" w:fill="FFFFFF"/>
          <w:lang w:eastAsia="ru-RU"/>
        </w:rPr>
        <w:t xml:space="preserve">електронною системою </w:t>
      </w:r>
      <w:proofErr w:type="spellStart"/>
      <w:r w:rsidRPr="00444647">
        <w:rPr>
          <w:rFonts w:ascii="Times New Roman" w:hAnsi="Times New Roman" w:cs="Times New Roman"/>
          <w:color w:val="000000"/>
          <w:shd w:val="clear" w:color="auto" w:fill="FFFFFF"/>
          <w:lang w:eastAsia="ru-RU"/>
        </w:rPr>
        <w:t>закупівель</w:t>
      </w:r>
      <w:proofErr w:type="spellEnd"/>
      <w:r w:rsidRPr="00444647">
        <w:rPr>
          <w:rFonts w:ascii="Times New Roman" w:hAnsi="Times New Roman" w:cs="Times New Roman"/>
          <w:color w:val="000000"/>
          <w:shd w:val="clear" w:color="auto" w:fill="FFFFFF"/>
          <w:lang w:eastAsia="ru-RU"/>
        </w:rPr>
        <w:t xml:space="preserve"> </w:t>
      </w:r>
      <w:r w:rsidRPr="00444647">
        <w:rPr>
          <w:rFonts w:ascii="Times New Roman" w:hAnsi="Times New Roman" w:cs="Times New Roman"/>
          <w:b/>
          <w:bCs/>
          <w:i/>
          <w:iCs/>
          <w:color w:val="000000"/>
          <w:shd w:val="clear" w:color="auto" w:fill="FFFFFF"/>
          <w:lang w:eastAsia="ru-RU"/>
        </w:rPr>
        <w:t>протягом одного робочого дня</w:t>
      </w:r>
      <w:r w:rsidRPr="00444647">
        <w:rPr>
          <w:rFonts w:ascii="Times New Roman" w:hAnsi="Times New Roman" w:cs="Times New Roman"/>
          <w:color w:val="000000"/>
          <w:shd w:val="clear" w:color="auto" w:fill="FFFFFF"/>
          <w:lang w:eastAsia="ru-RU"/>
        </w:rPr>
        <w:t xml:space="preserve"> з дня </w:t>
      </w:r>
      <w:r w:rsidRPr="00444647">
        <w:rPr>
          <w:rFonts w:ascii="Times New Roman" w:hAnsi="Times New Roman" w:cs="Times New Roman"/>
          <w:b/>
          <w:bCs/>
          <w:i/>
          <w:iCs/>
          <w:color w:val="000000"/>
          <w:shd w:val="clear" w:color="auto" w:fill="FFFFFF"/>
          <w:lang w:eastAsia="ru-RU"/>
        </w:rPr>
        <w:t xml:space="preserve">автоматичної </w:t>
      </w:r>
      <w:r w:rsidRPr="00444647">
        <w:rPr>
          <w:rFonts w:ascii="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170BC" w:rsidRPr="00444647" w:rsidRDefault="00D170BC" w:rsidP="00D170BC">
      <w:pPr>
        <w:shd w:val="clear" w:color="auto" w:fill="FFFFFF"/>
        <w:ind w:firstLine="460"/>
        <w:contextualSpacing/>
        <w:jc w:val="both"/>
        <w:rPr>
          <w:rFonts w:ascii="Times New Roman" w:hAnsi="Times New Roman" w:cs="Times New Roman"/>
          <w:color w:val="000000"/>
          <w:shd w:val="clear" w:color="auto" w:fill="FFFFFF"/>
          <w:lang w:eastAsia="ru-RU"/>
        </w:rPr>
      </w:pPr>
      <w:r w:rsidRPr="00444647">
        <w:rPr>
          <w:rFonts w:ascii="Times New Roman" w:hAnsi="Times New Roman" w:cs="Times New Roman"/>
          <w:color w:val="000000"/>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444647">
        <w:rPr>
          <w:rFonts w:ascii="Times New Roman" w:hAnsi="Times New Roman" w:cs="Times New Roman"/>
          <w:color w:val="000000"/>
          <w:shd w:val="clear" w:color="auto" w:fill="FFFFFF"/>
          <w:lang w:eastAsia="ru-RU"/>
        </w:rPr>
        <w:t>закупівель</w:t>
      </w:r>
      <w:proofErr w:type="spellEnd"/>
      <w:r w:rsidRPr="00444647">
        <w:rPr>
          <w:rFonts w:ascii="Times New Roman" w:hAnsi="Times New Roman" w:cs="Times New Roman"/>
          <w:color w:val="000000"/>
          <w:shd w:val="clear" w:color="auto" w:fill="FFFFFF"/>
          <w:lang w:eastAsia="ru-RU"/>
        </w:rPr>
        <w:t xml:space="preserve"> в день його оприлюднення.</w:t>
      </w:r>
    </w:p>
    <w:p w:rsidR="00D170BC" w:rsidRPr="00444647" w:rsidRDefault="00D170BC" w:rsidP="00D170BC">
      <w:pPr>
        <w:shd w:val="clear" w:color="auto" w:fill="FFFFFF"/>
        <w:ind w:firstLine="460"/>
        <w:contextualSpacing/>
        <w:jc w:val="both"/>
        <w:rPr>
          <w:rFonts w:ascii="Times New Roman" w:hAnsi="Times New Roman" w:cs="Times New Roman"/>
          <w:lang w:eastAsia="ru-RU"/>
        </w:rPr>
      </w:pPr>
    </w:p>
    <w:p w:rsidR="00D170BC" w:rsidRPr="00444647" w:rsidRDefault="00D170BC" w:rsidP="00D170BC">
      <w:pPr>
        <w:numPr>
          <w:ilvl w:val="0"/>
          <w:numId w:val="1"/>
        </w:numPr>
        <w:shd w:val="clear" w:color="auto" w:fill="FFFFFF"/>
        <w:spacing w:after="200" w:line="276" w:lineRule="auto"/>
        <w:ind w:left="360"/>
        <w:contextualSpacing/>
        <w:jc w:val="both"/>
        <w:rPr>
          <w:rFonts w:ascii="Times New Roman" w:hAnsi="Times New Roman" w:cs="Times New Roman"/>
          <w:lang w:eastAsia="ru-RU"/>
        </w:rPr>
      </w:pPr>
      <w:r w:rsidRPr="00444647">
        <w:rPr>
          <w:rFonts w:ascii="Times New Roman" w:hAnsi="Times New Roman" w:cs="Times New Roman"/>
          <w:b/>
          <w:bCs/>
          <w:color w:val="000000"/>
          <w:lang w:eastAsia="ru-RU"/>
        </w:rPr>
        <w:t>Строк укладання договору про закупівлю:</w:t>
      </w:r>
    </w:p>
    <w:p w:rsidR="00D170BC" w:rsidRPr="00444647" w:rsidRDefault="00D170BC" w:rsidP="00D170BC">
      <w:pPr>
        <w:shd w:val="clear" w:color="auto" w:fill="FFFFFF"/>
        <w:ind w:firstLine="720"/>
        <w:contextualSpacing/>
        <w:jc w:val="both"/>
        <w:rPr>
          <w:rFonts w:ascii="Times New Roman" w:hAnsi="Times New Roman" w:cs="Times New Roman"/>
          <w:color w:val="000000"/>
          <w:shd w:val="clear" w:color="auto" w:fill="FFFFFF"/>
          <w:lang w:eastAsia="ru-RU"/>
        </w:rPr>
      </w:pPr>
      <w:r w:rsidRPr="00444647">
        <w:rPr>
          <w:rFonts w:ascii="Times New Roman" w:hAnsi="Times New Roman" w:cs="Times New Roman"/>
          <w:color w:val="000000"/>
          <w:shd w:val="clear" w:color="auto" w:fill="FFFFFF"/>
          <w:lang w:eastAsia="ru-RU"/>
        </w:rPr>
        <w:t xml:space="preserve">Замовник може укласти договір про закупівлю з учасником, який визнаний переможцем спрощеної закупівлі, </w:t>
      </w:r>
      <w:r w:rsidRPr="00444647">
        <w:rPr>
          <w:rFonts w:ascii="Times New Roman" w:hAnsi="Times New Roman" w:cs="Times New Roman"/>
          <w:color w:val="000000" w:themeColor="text1"/>
          <w:shd w:val="clear" w:color="auto" w:fill="FFFFFF"/>
          <w:lang w:eastAsia="ru-RU"/>
        </w:rPr>
        <w:t xml:space="preserve">на наступний день після оприлюднення повідомлення про намір укласти договір про закупівлю, але </w:t>
      </w:r>
      <w:r w:rsidRPr="00444647">
        <w:rPr>
          <w:rFonts w:ascii="Times New Roman" w:hAnsi="Times New Roman" w:cs="Times New Roman"/>
          <w:color w:val="000000"/>
          <w:shd w:val="clear" w:color="auto" w:fill="FFFFFF"/>
          <w:lang w:eastAsia="ru-RU"/>
        </w:rPr>
        <w:t>не пізніше ніж через 20 днів.</w:t>
      </w:r>
    </w:p>
    <w:p w:rsidR="00D170BC" w:rsidRPr="00444647" w:rsidRDefault="00D170BC" w:rsidP="00D170BC">
      <w:pPr>
        <w:shd w:val="clear" w:color="auto" w:fill="FFFFFF"/>
        <w:ind w:firstLine="720"/>
        <w:contextualSpacing/>
        <w:jc w:val="both"/>
        <w:rPr>
          <w:rFonts w:ascii="Times New Roman" w:hAnsi="Times New Roman" w:cs="Times New Roman"/>
          <w:color w:val="000000"/>
          <w:shd w:val="clear" w:color="auto" w:fill="FFFFFF"/>
          <w:lang w:eastAsia="ru-RU"/>
        </w:rPr>
      </w:pPr>
      <w:r w:rsidRPr="00444647">
        <w:rPr>
          <w:rFonts w:ascii="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D170BC" w:rsidRPr="00444647" w:rsidRDefault="00D170BC" w:rsidP="00D170BC">
      <w:pPr>
        <w:shd w:val="clear" w:color="auto" w:fill="FFFFFF"/>
        <w:ind w:firstLine="720"/>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44647">
        <w:rPr>
          <w:rFonts w:ascii="Times New Roman" w:eastAsia="Calibri" w:hAnsi="Times New Roman" w:cs="Times New Roman"/>
          <w:lang w:eastAsia="en-US"/>
        </w:rPr>
        <w:t>неукладення</w:t>
      </w:r>
      <w:proofErr w:type="spellEnd"/>
      <w:r w:rsidRPr="00444647">
        <w:rPr>
          <w:rFonts w:ascii="Times New Roman" w:eastAsia="Calibri" w:hAnsi="Times New Roman" w:cs="Times New Roman"/>
          <w:lang w:eastAsia="en-US"/>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170BC" w:rsidRPr="00444647" w:rsidRDefault="00D170BC" w:rsidP="00D170BC">
      <w:pPr>
        <w:shd w:val="clear" w:color="auto" w:fill="FFFFFF"/>
        <w:ind w:firstLine="720"/>
        <w:contextualSpacing/>
        <w:jc w:val="both"/>
        <w:rPr>
          <w:rFonts w:ascii="Times New Roman" w:hAnsi="Times New Roman" w:cs="Times New Roman"/>
          <w:shd w:val="clear" w:color="auto" w:fill="FFFFFF"/>
          <w:lang w:eastAsia="ru-RU"/>
        </w:rPr>
      </w:pPr>
    </w:p>
    <w:p w:rsidR="00D170BC" w:rsidRPr="00444647" w:rsidRDefault="00D170BC" w:rsidP="00D170BC">
      <w:pPr>
        <w:keepNext/>
        <w:keepLines/>
        <w:numPr>
          <w:ilvl w:val="0"/>
          <w:numId w:val="1"/>
        </w:numPr>
        <w:spacing w:after="200" w:line="276" w:lineRule="auto"/>
        <w:ind w:left="360" w:right="119"/>
        <w:contextualSpacing/>
        <w:jc w:val="both"/>
        <w:rPr>
          <w:rFonts w:ascii="Times New Roman" w:eastAsia="Calibri" w:hAnsi="Times New Roman" w:cs="Times New Roman"/>
          <w:b/>
          <w:bCs/>
          <w:color w:val="000000"/>
          <w:lang w:eastAsia="en-US"/>
        </w:rPr>
      </w:pPr>
      <w:r w:rsidRPr="00444647">
        <w:rPr>
          <w:rFonts w:ascii="Times New Roman" w:hAnsi="Times New Roman" w:cs="Times New Roman"/>
          <w:b/>
          <w:bCs/>
          <w:color w:val="000000"/>
          <w:lang w:eastAsia="ru-RU"/>
        </w:rPr>
        <w:t xml:space="preserve">Порядок укладення договору про закупівлю, його умови. </w:t>
      </w:r>
    </w:p>
    <w:p w:rsidR="00D170BC" w:rsidRPr="00444647" w:rsidRDefault="00D170BC" w:rsidP="00D170BC">
      <w:pPr>
        <w:keepNext/>
        <w:keepLines/>
        <w:ind w:left="360" w:right="119" w:firstLine="348"/>
        <w:contextualSpacing/>
        <w:jc w:val="both"/>
        <w:rPr>
          <w:rFonts w:ascii="Times New Roman" w:eastAsia="Calibri" w:hAnsi="Times New Roman" w:cs="Times New Roman"/>
          <w:b/>
          <w:bCs/>
          <w:color w:val="000000"/>
          <w:lang w:eastAsia="en-US"/>
        </w:rPr>
      </w:pPr>
      <w:r w:rsidRPr="00444647">
        <w:rPr>
          <w:rFonts w:ascii="Times New Roman" w:hAnsi="Times New Roman" w:cs="Times New Roman"/>
          <w:color w:val="000000"/>
          <w:lang w:eastAsia="ru-RU"/>
        </w:rPr>
        <w:t xml:space="preserve">Проект Договору про закупівлю викладено в </w:t>
      </w:r>
      <w:r w:rsidRPr="00444647">
        <w:rPr>
          <w:rFonts w:ascii="Times New Roman" w:hAnsi="Times New Roman" w:cs="Times New Roman"/>
          <w:b/>
          <w:bCs/>
          <w:i/>
          <w:iCs/>
          <w:color w:val="000000"/>
          <w:lang w:eastAsia="ru-RU"/>
        </w:rPr>
        <w:t>Додатку 3</w:t>
      </w:r>
      <w:r w:rsidRPr="00444647">
        <w:rPr>
          <w:rFonts w:ascii="Times New Roman" w:hAnsi="Times New Roman" w:cs="Times New Roman"/>
          <w:color w:val="000000"/>
          <w:lang w:eastAsia="ru-RU"/>
        </w:rPr>
        <w:t xml:space="preserve"> до цього Оголошення.</w:t>
      </w:r>
    </w:p>
    <w:p w:rsidR="00D170BC" w:rsidRPr="00444647" w:rsidRDefault="00D170BC" w:rsidP="00D170BC">
      <w:pPr>
        <w:keepNext/>
        <w:keepLines/>
        <w:spacing w:after="200"/>
        <w:ind w:right="120"/>
        <w:contextualSpacing/>
        <w:jc w:val="both"/>
        <w:rPr>
          <w:rFonts w:ascii="Times New Roman" w:hAnsi="Times New Roman" w:cs="Times New Roman"/>
          <w:color w:val="000000"/>
          <w:lang w:eastAsia="ru-RU"/>
        </w:rPr>
      </w:pPr>
      <w:r w:rsidRPr="00444647">
        <w:rPr>
          <w:rFonts w:ascii="Times New Roman" w:hAnsi="Times New Roman" w:cs="Times New Roman"/>
          <w:color w:val="000000"/>
          <w:lang w:eastAsia="ru-RU"/>
        </w:rPr>
        <w:t xml:space="preserve">Договір про закупівлю укладається відповідно до норм </w:t>
      </w:r>
      <w:hyperlink r:id="rId6" w:history="1">
        <w:r w:rsidRPr="00444647">
          <w:rPr>
            <w:rFonts w:ascii="Times New Roman" w:hAnsi="Times New Roman" w:cs="Times New Roman"/>
            <w:color w:val="000000"/>
            <w:lang w:eastAsia="ru-RU"/>
          </w:rPr>
          <w:t>Цивільного</w:t>
        </w:r>
      </w:hyperlink>
      <w:r w:rsidRPr="00444647">
        <w:rPr>
          <w:rFonts w:ascii="Times New Roman" w:hAnsi="Times New Roman" w:cs="Times New Roman"/>
          <w:color w:val="000000"/>
          <w:lang w:eastAsia="ru-RU"/>
        </w:rPr>
        <w:t xml:space="preserve"> та</w:t>
      </w:r>
      <w:hyperlink r:id="rId7" w:history="1">
        <w:r w:rsidRPr="00444647">
          <w:rPr>
            <w:rFonts w:ascii="Times New Roman" w:hAnsi="Times New Roman" w:cs="Times New Roman"/>
            <w:color w:val="000000"/>
            <w:lang w:eastAsia="ru-RU"/>
          </w:rPr>
          <w:t xml:space="preserve"> Господарського Кодексів України</w:t>
        </w:r>
      </w:hyperlink>
      <w:r w:rsidRPr="00444647">
        <w:rPr>
          <w:rFonts w:ascii="Times New Roman" w:hAnsi="Times New Roman" w:cs="Times New Roman"/>
          <w:color w:val="000000"/>
          <w:lang w:eastAsia="ru-RU"/>
        </w:rPr>
        <w:t xml:space="preserve"> з урахуванням особливостей, визначених Законом.</w:t>
      </w:r>
    </w:p>
    <w:p w:rsidR="00D170BC" w:rsidRPr="00444647" w:rsidRDefault="00D170BC" w:rsidP="00D170BC">
      <w:pPr>
        <w:shd w:val="clear" w:color="auto" w:fill="FFFFFF"/>
        <w:ind w:firstLine="708"/>
        <w:contextualSpacing/>
        <w:jc w:val="both"/>
        <w:rPr>
          <w:rFonts w:ascii="Times New Roman" w:hAnsi="Times New Roman" w:cs="Times New Roman"/>
          <w:lang w:eastAsia="ru-RU"/>
        </w:rPr>
      </w:pPr>
      <w:r w:rsidRPr="00444647">
        <w:rPr>
          <w:rFonts w:ascii="Times New Roman" w:eastAsia="Calibri" w:hAnsi="Times New Roman" w:cs="Times New Roman"/>
          <w:lang w:eastAsia="en-US"/>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444647">
        <w:rPr>
          <w:rFonts w:ascii="Times New Roman" w:eastAsia="Calibri" w:hAnsi="Times New Roman" w:cs="Times New Roman"/>
          <w:lang w:eastAsia="en-US"/>
        </w:rPr>
        <w:t>розцінено</w:t>
      </w:r>
      <w:proofErr w:type="spellEnd"/>
      <w:r w:rsidRPr="00444647">
        <w:rPr>
          <w:rFonts w:ascii="Times New Roman" w:eastAsia="Calibri" w:hAnsi="Times New Roman" w:cs="Times New Roman"/>
          <w:lang w:eastAsia="en-US"/>
        </w:rPr>
        <w:t xml:space="preserve"> як відмова переможця від укладення договору про закупівлю, що спричиняє наслідки передбачені п. 3 ч. 13 ст. 14 Закону (</w:t>
      </w:r>
      <w:r w:rsidRPr="00444647">
        <w:rPr>
          <w:rFonts w:ascii="Times New Roman" w:hAnsi="Times New Roman" w:cs="Times New Roman"/>
          <w:b/>
          <w:bCs/>
          <w:i/>
          <w:iCs/>
          <w:color w:val="000000"/>
          <w:shd w:val="clear" w:color="auto" w:fill="FFFFFF"/>
          <w:lang w:eastAsia="ru-RU"/>
        </w:rPr>
        <w:t>Замовник відхиляє пропозицію в разі, якщо:</w:t>
      </w:r>
      <w:r w:rsidRPr="00444647">
        <w:rPr>
          <w:rFonts w:ascii="Times New Roman" w:hAnsi="Times New Roman" w:cs="Times New Roman"/>
          <w:lang w:eastAsia="ru-RU"/>
        </w:rPr>
        <w:t xml:space="preserve"> </w:t>
      </w:r>
      <w:r w:rsidRPr="00444647">
        <w:rPr>
          <w:rFonts w:ascii="Times New Roman" w:hAnsi="Times New Roman" w:cs="Times New Roman"/>
          <w:color w:val="000000"/>
          <w:shd w:val="clear" w:color="auto" w:fill="FFFFFF"/>
          <w:lang w:eastAsia="ru-RU"/>
        </w:rPr>
        <w:t>учасник, який визначений переможцем спрощеної закупівлі, відмовився від укладення договору про закупівлю).</w:t>
      </w:r>
    </w:p>
    <w:p w:rsidR="00D170BC" w:rsidRPr="00444647" w:rsidRDefault="00D170BC" w:rsidP="00D170BC">
      <w:pPr>
        <w:spacing w:after="200"/>
        <w:ind w:firstLine="708"/>
        <w:jc w:val="both"/>
        <w:rPr>
          <w:rFonts w:ascii="Times New Roman" w:eastAsia="Calibri" w:hAnsi="Times New Roman" w:cs="Times New Roman"/>
          <w:b/>
          <w:bCs/>
          <w:lang w:eastAsia="en-US"/>
        </w:rPr>
      </w:pPr>
      <w:r w:rsidRPr="00444647">
        <w:rPr>
          <w:rFonts w:ascii="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sidRPr="00444647">
        <w:rPr>
          <w:rFonts w:ascii="Times New Roman" w:hAnsi="Times New Roman" w:cs="Times New Roman"/>
          <w:color w:val="000000"/>
          <w:lang w:eastAsia="ru-RU"/>
        </w:rPr>
        <w:lastRenderedPageBreak/>
        <w:t xml:space="preserve">без зменшення обсягів закупівлі. </w:t>
      </w:r>
      <w:r w:rsidRPr="00444647">
        <w:rPr>
          <w:rFonts w:ascii="Times New Roman" w:eastAsia="Calibri" w:hAnsi="Times New Roman" w:cs="Times New Roman"/>
          <w:b/>
          <w:bCs/>
          <w:lang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170BC" w:rsidRPr="00444647" w:rsidRDefault="00D170BC" w:rsidP="00D170BC">
      <w:pPr>
        <w:spacing w:after="200"/>
        <w:ind w:left="714"/>
        <w:contextualSpacing/>
        <w:jc w:val="both"/>
        <w:rPr>
          <w:rFonts w:ascii="Times New Roman" w:eastAsia="Calibri" w:hAnsi="Times New Roman" w:cs="Times New Roman"/>
          <w:b/>
          <w:bCs/>
          <w:color w:val="000000" w:themeColor="text1"/>
          <w:lang w:eastAsia="en-US"/>
        </w:rPr>
      </w:pPr>
      <w:r w:rsidRPr="00444647">
        <w:rPr>
          <w:rFonts w:ascii="Times New Roman" w:eastAsia="Calibri" w:hAnsi="Times New Roman" w:cs="Times New Roman"/>
          <w:b/>
          <w:bCs/>
          <w:color w:val="000000" w:themeColor="text1"/>
          <w:lang w:eastAsia="en-US"/>
        </w:rPr>
        <w:t xml:space="preserve">Переможець спрощеної закупівлі під час укладення договору про закупівлю повинен надати: </w:t>
      </w:r>
    </w:p>
    <w:p w:rsidR="00D170BC" w:rsidRPr="00444647" w:rsidRDefault="00D170BC" w:rsidP="00D170BC">
      <w:pPr>
        <w:numPr>
          <w:ilvl w:val="0"/>
          <w:numId w:val="9"/>
        </w:numPr>
        <w:contextualSpacing/>
        <w:jc w:val="both"/>
        <w:rPr>
          <w:rFonts w:ascii="Times New Roman" w:hAnsi="Times New Roman" w:cs="Times New Roman"/>
          <w:color w:val="000000" w:themeColor="text1"/>
          <w:lang w:eastAsia="ru-RU"/>
        </w:rPr>
      </w:pPr>
      <w:r w:rsidRPr="00444647">
        <w:rPr>
          <w:rFonts w:ascii="Times New Roman" w:hAnsi="Times New Roman" w:cs="Times New Roman"/>
          <w:color w:val="000000" w:themeColor="text1"/>
          <w:lang w:eastAsia="ru-RU"/>
        </w:rPr>
        <w:t xml:space="preserve">відповідну інформацію про право підписання договору про закупівлю; </w:t>
      </w:r>
    </w:p>
    <w:p w:rsidR="00D170BC" w:rsidRPr="00444647" w:rsidRDefault="00D170BC" w:rsidP="00D170BC">
      <w:pPr>
        <w:numPr>
          <w:ilvl w:val="0"/>
          <w:numId w:val="9"/>
        </w:numPr>
        <w:contextualSpacing/>
        <w:jc w:val="both"/>
        <w:rPr>
          <w:rFonts w:ascii="Times New Roman" w:hAnsi="Times New Roman" w:cs="Times New Roman"/>
          <w:color w:val="000000" w:themeColor="text1"/>
          <w:lang w:eastAsia="ru-RU"/>
        </w:rPr>
      </w:pPr>
      <w:r w:rsidRPr="00444647">
        <w:rPr>
          <w:rFonts w:ascii="Times New Roman" w:hAnsi="Times New Roman" w:cs="Times New Roman"/>
          <w:color w:val="000000" w:themeColor="text1"/>
          <w:lang w:eastAsia="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D170BC" w:rsidRPr="00444647" w:rsidRDefault="00D170BC" w:rsidP="00D170BC">
      <w:pPr>
        <w:ind w:firstLine="360"/>
        <w:jc w:val="both"/>
        <w:rPr>
          <w:rFonts w:ascii="Times New Roman" w:hAnsi="Times New Roman" w:cs="Times New Roman"/>
          <w:b/>
          <w:i/>
          <w:color w:val="00B050"/>
          <w:lang w:eastAsia="ru-RU"/>
        </w:rPr>
      </w:pPr>
      <w:r w:rsidRPr="00444647">
        <w:rPr>
          <w:rFonts w:ascii="Times New Roman" w:hAnsi="Times New Roman" w:cs="Times New Roman"/>
          <w:b/>
          <w:i/>
          <w:color w:val="000000" w:themeColor="text1"/>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170BC" w:rsidRPr="00444647" w:rsidRDefault="00D170BC" w:rsidP="00D170BC">
      <w:pPr>
        <w:spacing w:after="200"/>
        <w:ind w:left="720"/>
        <w:contextualSpacing/>
        <w:jc w:val="both"/>
        <w:rPr>
          <w:rFonts w:ascii="Times New Roman" w:hAnsi="Times New Roman" w:cs="Times New Roman"/>
          <w:color w:val="000000"/>
          <w:lang w:eastAsia="ru-RU"/>
        </w:rPr>
      </w:pPr>
    </w:p>
    <w:p w:rsidR="00D170BC" w:rsidRPr="00444647" w:rsidRDefault="00D170BC" w:rsidP="00D170BC">
      <w:pPr>
        <w:numPr>
          <w:ilvl w:val="0"/>
          <w:numId w:val="1"/>
        </w:numPr>
        <w:spacing w:after="200" w:line="276" w:lineRule="auto"/>
        <w:ind w:left="360"/>
        <w:contextualSpacing/>
        <w:jc w:val="both"/>
        <w:rPr>
          <w:rFonts w:ascii="Times New Roman" w:eastAsia="Calibri" w:hAnsi="Times New Roman" w:cs="Times New Roman"/>
          <w:b/>
          <w:bCs/>
          <w:lang w:eastAsia="en-US"/>
        </w:rPr>
      </w:pPr>
      <w:r w:rsidRPr="00444647">
        <w:rPr>
          <w:rFonts w:ascii="Times New Roman" w:eastAsia="Calibri" w:hAnsi="Times New Roman" w:cs="Times New Roman"/>
          <w:b/>
          <w:bCs/>
          <w:lang w:eastAsia="en-US"/>
        </w:rPr>
        <w:t>Опис та приклади формальних несуттєвих помилок.</w:t>
      </w:r>
    </w:p>
    <w:p w:rsidR="00D170BC" w:rsidRPr="00444647" w:rsidRDefault="00D170BC" w:rsidP="00D170BC">
      <w:pPr>
        <w:ind w:firstLine="360"/>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170BC" w:rsidRPr="00444647" w:rsidRDefault="00D170BC" w:rsidP="00D170BC">
      <w:pPr>
        <w:ind w:firstLine="360"/>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До формальних (несуттєвих) помилок відносяться:</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розміщення інформації не на фірмовому бланку підприємства;</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самостійне виправлення помилок та/або описок у поданій пропозиції під час її складання Учасником. </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44647">
        <w:rPr>
          <w:rFonts w:ascii="Times New Roman" w:eastAsia="Calibri" w:hAnsi="Times New Roman" w:cs="Times New Roman"/>
          <w:lang w:eastAsia="en-US"/>
        </w:rPr>
        <w:t>сленгових</w:t>
      </w:r>
      <w:proofErr w:type="spellEnd"/>
      <w:r w:rsidRPr="00444647">
        <w:rPr>
          <w:rFonts w:ascii="Times New Roman" w:eastAsia="Calibri" w:hAnsi="Times New Roman" w:cs="Times New Roman"/>
          <w:lang w:eastAsia="en-US"/>
        </w:rPr>
        <w:t xml:space="preserve"> слів або технічних помилок;</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відсутність інформації в одних документах, однак наявність цієї інформації в інших документах у складі пропозиції;</w:t>
      </w:r>
    </w:p>
    <w:p w:rsidR="00D170BC" w:rsidRPr="00444647" w:rsidRDefault="00D170BC" w:rsidP="00D170BC">
      <w:pPr>
        <w:numPr>
          <w:ilvl w:val="0"/>
          <w:numId w:val="8"/>
        </w:numPr>
        <w:spacing w:after="200" w:line="276" w:lineRule="auto"/>
        <w:contextualSpacing/>
        <w:jc w:val="both"/>
        <w:rPr>
          <w:rFonts w:ascii="Times New Roman" w:eastAsia="Calibri" w:hAnsi="Times New Roman" w:cs="Times New Roman"/>
          <w:lang w:eastAsia="en-US"/>
        </w:rPr>
      </w:pPr>
      <w:r w:rsidRPr="00444647">
        <w:rPr>
          <w:rFonts w:ascii="Times New Roman" w:eastAsia="Calibri" w:hAnsi="Times New Roman" w:cs="Times New Roman"/>
          <w:lang w:eastAsia="en-US"/>
        </w:rPr>
        <w:t>інші формальні (несуттєві) помилки, що пов’язані з оформленням пропозиції та не впливають на зміст пропозиції.</w:t>
      </w:r>
    </w:p>
    <w:p w:rsidR="00D170BC" w:rsidRPr="00444647" w:rsidRDefault="00D170BC" w:rsidP="006E0376">
      <w:pPr>
        <w:ind w:left="360"/>
        <w:jc w:val="both"/>
        <w:rPr>
          <w:rFonts w:ascii="Times New Roman" w:hAnsi="Times New Roman" w:cs="Times New Roman"/>
          <w:b/>
          <w:bCs/>
          <w:color w:val="000000"/>
          <w:lang w:eastAsia="ru-RU"/>
        </w:rPr>
      </w:pPr>
    </w:p>
    <w:p w:rsidR="006E0376" w:rsidRPr="00444647" w:rsidRDefault="006E0376" w:rsidP="006E0376">
      <w:pPr>
        <w:ind w:left="360"/>
        <w:jc w:val="both"/>
        <w:rPr>
          <w:rFonts w:ascii="Times New Roman" w:hAnsi="Times New Roman" w:cs="Times New Roman"/>
          <w:b/>
          <w:bCs/>
          <w:color w:val="000000"/>
          <w:lang w:eastAsia="ru-RU"/>
        </w:rPr>
      </w:pPr>
      <w:r w:rsidRPr="00444647">
        <w:rPr>
          <w:rFonts w:ascii="Times New Roman" w:hAnsi="Times New Roman" w:cs="Times New Roman"/>
          <w:b/>
          <w:bCs/>
          <w:color w:val="000000"/>
          <w:lang w:eastAsia="ru-RU"/>
        </w:rPr>
        <w:t>Додатки до Оголошення про проведення спрощеної закупівлі:</w:t>
      </w:r>
    </w:p>
    <w:p w:rsidR="006E0376" w:rsidRPr="00444647" w:rsidRDefault="006E0376" w:rsidP="006E0376">
      <w:pPr>
        <w:ind w:left="360"/>
        <w:jc w:val="both"/>
        <w:rPr>
          <w:rFonts w:ascii="Times New Roman" w:eastAsia="Calibri" w:hAnsi="Times New Roman" w:cs="Times New Roman"/>
          <w:lang w:eastAsia="en-US"/>
        </w:rPr>
      </w:pPr>
      <w:r w:rsidRPr="00444647">
        <w:rPr>
          <w:rFonts w:ascii="Times New Roman" w:hAnsi="Times New Roman" w:cs="Times New Roman"/>
          <w:color w:val="000000"/>
          <w:lang w:eastAsia="ru-RU"/>
        </w:rPr>
        <w:t xml:space="preserve">Додаток № 1 – </w:t>
      </w:r>
      <w:r w:rsidRPr="00444647">
        <w:rPr>
          <w:rFonts w:ascii="Times New Roman" w:eastAsia="Calibri" w:hAnsi="Times New Roman" w:cs="Times New Roman"/>
          <w:lang w:eastAsia="en-US"/>
        </w:rPr>
        <w:t>Інша інформація;</w:t>
      </w:r>
    </w:p>
    <w:p w:rsidR="006E0376" w:rsidRPr="00444647" w:rsidRDefault="006E0376" w:rsidP="006E0376">
      <w:pPr>
        <w:ind w:left="360"/>
        <w:jc w:val="both"/>
        <w:rPr>
          <w:rFonts w:ascii="Times New Roman" w:eastAsia="Calibri" w:hAnsi="Times New Roman" w:cs="Times New Roman"/>
          <w:lang w:eastAsia="en-US"/>
        </w:rPr>
      </w:pPr>
      <w:r w:rsidRPr="00444647">
        <w:rPr>
          <w:rFonts w:ascii="Times New Roman" w:eastAsia="Calibri" w:hAnsi="Times New Roman" w:cs="Times New Roman"/>
          <w:lang w:eastAsia="en-US"/>
        </w:rPr>
        <w:t xml:space="preserve">Додаток № 2 – </w:t>
      </w:r>
      <w:r w:rsidRPr="00444647">
        <w:rPr>
          <w:rFonts w:ascii="Times New Roman" w:hAnsi="Times New Roman" w:cs="Times New Roman"/>
          <w:color w:val="000000"/>
          <w:lang w:eastAsia="ru-RU"/>
        </w:rPr>
        <w:t>Інформація про технічні, якісні та інші характеристики предмета закупівлі;</w:t>
      </w:r>
    </w:p>
    <w:p w:rsidR="00693A1B" w:rsidRPr="00444647" w:rsidRDefault="006E0376" w:rsidP="006E0376">
      <w:pPr>
        <w:ind w:left="360"/>
        <w:jc w:val="both"/>
        <w:rPr>
          <w:rFonts w:ascii="Times New Roman" w:hAnsi="Times New Roman" w:cs="Times New Roman"/>
          <w:b/>
          <w:bCs/>
          <w:color w:val="000000"/>
          <w:lang w:eastAsia="ru-RU"/>
        </w:rPr>
      </w:pPr>
      <w:r w:rsidRPr="00444647">
        <w:rPr>
          <w:rFonts w:ascii="Times New Roman" w:eastAsia="Calibri" w:hAnsi="Times New Roman" w:cs="Times New Roman"/>
          <w:lang w:eastAsia="en-US"/>
        </w:rPr>
        <w:t>Додаток № 3 – Про</w:t>
      </w:r>
      <w:r w:rsidR="00A41797" w:rsidRPr="00444647">
        <w:rPr>
          <w:rFonts w:ascii="Times New Roman" w:eastAsia="Calibri" w:hAnsi="Times New Roman" w:cs="Times New Roman"/>
          <w:lang w:eastAsia="en-US"/>
        </w:rPr>
        <w:t>е</w:t>
      </w:r>
      <w:r w:rsidRPr="00444647">
        <w:rPr>
          <w:rFonts w:ascii="Times New Roman" w:eastAsia="Calibri" w:hAnsi="Times New Roman" w:cs="Times New Roman"/>
          <w:lang w:eastAsia="en-US"/>
        </w:rPr>
        <w:t xml:space="preserve">кт договору </w:t>
      </w:r>
      <w:bookmarkStart w:id="1" w:name="_Hlk49254101"/>
      <w:r w:rsidRPr="00444647">
        <w:rPr>
          <w:rFonts w:ascii="Times New Roman" w:eastAsia="Calibri" w:hAnsi="Times New Roman" w:cs="Times New Roman"/>
          <w:lang w:eastAsia="en-US"/>
        </w:rPr>
        <w:t>про закупівлю</w:t>
      </w:r>
      <w:bookmarkEnd w:id="1"/>
      <w:r w:rsidRPr="00444647">
        <w:rPr>
          <w:rFonts w:ascii="Times New Roman" w:eastAsia="Calibri" w:hAnsi="Times New Roman" w:cs="Times New Roman"/>
          <w:lang w:eastAsia="en-US"/>
        </w:rPr>
        <w:t>;</w:t>
      </w:r>
    </w:p>
    <w:p w:rsidR="00693A1B" w:rsidRPr="00444647" w:rsidRDefault="007753C5" w:rsidP="00FA0551">
      <w:pPr>
        <w:ind w:left="360"/>
        <w:jc w:val="both"/>
        <w:rPr>
          <w:rFonts w:ascii="Times New Roman" w:hAnsi="Times New Roman" w:cs="Times New Roman"/>
        </w:rPr>
      </w:pPr>
      <w:r w:rsidRPr="00444647">
        <w:rPr>
          <w:rFonts w:ascii="Times New Roman" w:hAnsi="Times New Roman" w:cs="Times New Roman"/>
        </w:rPr>
        <w:t>Додаток № 4 – Цінова пропозиція</w:t>
      </w:r>
    </w:p>
    <w:p w:rsidR="00693A1B" w:rsidRPr="00444647" w:rsidRDefault="00693A1B" w:rsidP="00351696">
      <w:pPr>
        <w:ind w:left="360"/>
        <w:rPr>
          <w:rFonts w:ascii="Times New Roman" w:hAnsi="Times New Roman" w:cs="Times New Roman"/>
        </w:rPr>
        <w:sectPr w:rsidR="00693A1B" w:rsidRPr="00444647" w:rsidSect="00B530EC">
          <w:pgSz w:w="11906" w:h="16838"/>
          <w:pgMar w:top="1134" w:right="850" w:bottom="719" w:left="1417" w:header="708" w:footer="708" w:gutter="0"/>
          <w:cols w:space="720"/>
        </w:sectPr>
      </w:pPr>
      <w:r w:rsidRPr="00444647">
        <w:rPr>
          <w:rFonts w:ascii="Times New Roman" w:hAnsi="Times New Roman" w:cs="Times New Roman"/>
          <w:lang w:eastAsia="ru-RU"/>
        </w:rPr>
        <w:t>Додаток № 5 – Лист-згода суб’єкта персональних даних</w:t>
      </w:r>
      <w:r w:rsidRPr="00444647">
        <w:rPr>
          <w:rFonts w:ascii="Times New Roman" w:hAnsi="Times New Roman" w:cs="Times New Roman"/>
          <w:lang w:eastAsia="ru-RU"/>
        </w:rPr>
        <w:br/>
      </w:r>
      <w:r w:rsidRPr="00444647">
        <w:rPr>
          <w:rFonts w:ascii="Times New Roman" w:hAnsi="Times New Roman" w:cs="Times New Roman"/>
          <w:lang w:eastAsia="ru-RU"/>
        </w:rPr>
        <w:br/>
      </w:r>
    </w:p>
    <w:p w:rsidR="00693A1B" w:rsidRPr="00FB5E5D" w:rsidRDefault="00693A1B" w:rsidP="00141156">
      <w:pPr>
        <w:ind w:firstLine="851"/>
        <w:jc w:val="right"/>
        <w:rPr>
          <w:rFonts w:ascii="Times New Roman" w:eastAsia="Times New Roman" w:hAnsi="Times New Roman" w:cs="Times New Roman"/>
          <w:b/>
          <w:sz w:val="24"/>
          <w:szCs w:val="24"/>
          <w:lang w:eastAsia="ru-RU"/>
        </w:rPr>
      </w:pPr>
      <w:r w:rsidRPr="00FB5E5D">
        <w:rPr>
          <w:rFonts w:ascii="Times New Roman" w:eastAsia="Times New Roman" w:hAnsi="Times New Roman" w:cs="Times New Roman"/>
          <w:b/>
          <w:sz w:val="24"/>
          <w:szCs w:val="24"/>
          <w:lang w:eastAsia="ru-RU"/>
        </w:rPr>
        <w:lastRenderedPageBreak/>
        <w:t>Додаток 1</w:t>
      </w:r>
    </w:p>
    <w:p w:rsidR="00693A1B" w:rsidRDefault="00693A1B" w:rsidP="00141156">
      <w:pPr>
        <w:ind w:firstLine="851"/>
        <w:jc w:val="right"/>
        <w:rPr>
          <w:i/>
          <w:iCs/>
          <w:color w:val="000000"/>
          <w:shd w:val="clear" w:color="auto" w:fill="FFFFFF"/>
          <w:lang w:eastAsia="ru-RU"/>
        </w:rPr>
      </w:pPr>
      <w:r w:rsidRPr="00DD091E">
        <w:rPr>
          <w:i/>
          <w:iCs/>
          <w:color w:val="000000"/>
          <w:lang w:eastAsia="ru-RU"/>
        </w:rPr>
        <w:t xml:space="preserve">до </w:t>
      </w:r>
      <w:r w:rsidRPr="00DD091E">
        <w:rPr>
          <w:i/>
          <w:iCs/>
          <w:color w:val="000000"/>
          <w:shd w:val="clear" w:color="auto" w:fill="FFFFFF"/>
          <w:lang w:eastAsia="ru-RU"/>
        </w:rPr>
        <w:t> оголошення про проведення спрощеної закупівлі</w:t>
      </w:r>
    </w:p>
    <w:p w:rsidR="00693A1B" w:rsidRPr="00E6123A" w:rsidRDefault="00693A1B" w:rsidP="00141156">
      <w:pPr>
        <w:ind w:firstLine="851"/>
        <w:jc w:val="right"/>
      </w:pPr>
    </w:p>
    <w:p w:rsidR="00693A1B" w:rsidRPr="00E6123A" w:rsidRDefault="00693A1B" w:rsidP="0014115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proofErr w:type="spellStart"/>
      <w:r w:rsidRPr="00E6123A">
        <w:rPr>
          <w:rStyle w:val="a4"/>
          <w:rFonts w:ascii="Times New Roman" w:hAnsi="Times New Roman"/>
          <w:b w:val="0"/>
          <w:i/>
          <w:color w:val="121212"/>
          <w:spacing w:val="-3"/>
        </w:rPr>
        <w:t>Учасник</w:t>
      </w:r>
      <w:proofErr w:type="spellEnd"/>
      <w:r>
        <w:rPr>
          <w:rStyle w:val="a4"/>
          <w:rFonts w:ascii="Times New Roman" w:hAnsi="Times New Roman"/>
          <w:b w:val="0"/>
          <w:i/>
          <w:color w:val="121212"/>
          <w:spacing w:val="-3"/>
          <w:lang w:val="uk-UA"/>
        </w:rPr>
        <w:t xml:space="preserve"> </w:t>
      </w:r>
      <w:proofErr w:type="spellStart"/>
      <w:r w:rsidRPr="00E6123A">
        <w:rPr>
          <w:rStyle w:val="a4"/>
          <w:rFonts w:ascii="Times New Roman" w:hAnsi="Times New Roman"/>
          <w:b w:val="0"/>
          <w:i/>
          <w:color w:val="121212"/>
          <w:spacing w:val="-3"/>
        </w:rPr>
        <w:t>процедури</w:t>
      </w:r>
      <w:proofErr w:type="spellEnd"/>
      <w:r>
        <w:rPr>
          <w:rStyle w:val="a4"/>
          <w:rFonts w:ascii="Times New Roman" w:hAnsi="Times New Roman"/>
          <w:b w:val="0"/>
          <w:i/>
          <w:color w:val="121212"/>
          <w:spacing w:val="-3"/>
          <w:lang w:val="uk-UA"/>
        </w:rPr>
        <w:t xml:space="preserve"> </w:t>
      </w:r>
      <w:proofErr w:type="spellStart"/>
      <w:r w:rsidRPr="00E6123A">
        <w:rPr>
          <w:rStyle w:val="a4"/>
          <w:rFonts w:ascii="Times New Roman" w:hAnsi="Times New Roman"/>
          <w:b w:val="0"/>
          <w:i/>
          <w:color w:val="121212"/>
          <w:spacing w:val="-3"/>
        </w:rPr>
        <w:t>закупівлі</w:t>
      </w:r>
      <w:proofErr w:type="spellEnd"/>
      <w:r>
        <w:rPr>
          <w:rStyle w:val="a4"/>
          <w:rFonts w:ascii="Times New Roman" w:hAnsi="Times New Roman"/>
          <w:b w:val="0"/>
          <w:i/>
          <w:color w:val="121212"/>
          <w:spacing w:val="-3"/>
          <w:lang w:val="uk-UA"/>
        </w:rPr>
        <w:t xml:space="preserve"> </w:t>
      </w:r>
      <w:r w:rsidRPr="00E6123A">
        <w:rPr>
          <w:rStyle w:val="a4"/>
          <w:rFonts w:ascii="Times New Roman" w:hAnsi="Times New Roman"/>
          <w:b w:val="0"/>
          <w:i/>
          <w:color w:val="121212"/>
          <w:spacing w:val="-3"/>
          <w:u w:val="single"/>
        </w:rPr>
        <w:t xml:space="preserve">до </w:t>
      </w:r>
      <w:proofErr w:type="spellStart"/>
      <w:r w:rsidRPr="00E6123A">
        <w:rPr>
          <w:rStyle w:val="a4"/>
          <w:rFonts w:ascii="Times New Roman" w:hAnsi="Times New Roman"/>
          <w:b w:val="0"/>
          <w:i/>
          <w:color w:val="121212"/>
          <w:spacing w:val="-3"/>
          <w:u w:val="single"/>
        </w:rPr>
        <w:t>завершення</w:t>
      </w:r>
      <w:proofErr w:type="spellEnd"/>
      <w:r>
        <w:rPr>
          <w:rStyle w:val="a4"/>
          <w:rFonts w:ascii="Times New Roman" w:hAnsi="Times New Roman"/>
          <w:b w:val="0"/>
          <w:i/>
          <w:color w:val="121212"/>
          <w:spacing w:val="-3"/>
          <w:u w:val="single"/>
          <w:lang w:val="uk-UA"/>
        </w:rPr>
        <w:t xml:space="preserve"> </w:t>
      </w:r>
      <w:proofErr w:type="spellStart"/>
      <w:r w:rsidRPr="00E6123A">
        <w:rPr>
          <w:rStyle w:val="a4"/>
          <w:rFonts w:ascii="Times New Roman" w:hAnsi="Times New Roman"/>
          <w:b w:val="0"/>
          <w:i/>
          <w:color w:val="121212"/>
          <w:spacing w:val="-3"/>
          <w:u w:val="single"/>
        </w:rPr>
        <w:t>періоду</w:t>
      </w:r>
      <w:proofErr w:type="spellEnd"/>
      <w:r>
        <w:rPr>
          <w:rStyle w:val="a4"/>
          <w:rFonts w:ascii="Times New Roman" w:hAnsi="Times New Roman"/>
          <w:b w:val="0"/>
          <w:i/>
          <w:color w:val="121212"/>
          <w:spacing w:val="-3"/>
          <w:u w:val="single"/>
          <w:lang w:val="uk-UA"/>
        </w:rPr>
        <w:t xml:space="preserve"> </w:t>
      </w:r>
      <w:proofErr w:type="spellStart"/>
      <w:r w:rsidRPr="00E6123A">
        <w:rPr>
          <w:rStyle w:val="a4"/>
          <w:rFonts w:ascii="Times New Roman" w:hAnsi="Times New Roman"/>
          <w:b w:val="0"/>
          <w:i/>
          <w:color w:val="121212"/>
          <w:spacing w:val="-3"/>
          <w:u w:val="single"/>
        </w:rPr>
        <w:t>прийняття</w:t>
      </w:r>
      <w:proofErr w:type="spellEnd"/>
      <w:r>
        <w:rPr>
          <w:rStyle w:val="a4"/>
          <w:rFonts w:ascii="Times New Roman" w:hAnsi="Times New Roman"/>
          <w:b w:val="0"/>
          <w:i/>
          <w:color w:val="121212"/>
          <w:spacing w:val="-3"/>
          <w:u w:val="single"/>
          <w:lang w:val="uk-UA"/>
        </w:rPr>
        <w:t xml:space="preserve"> </w:t>
      </w:r>
      <w:proofErr w:type="spellStart"/>
      <w:r w:rsidRPr="00E6123A">
        <w:rPr>
          <w:rStyle w:val="a4"/>
          <w:rFonts w:ascii="Times New Roman" w:hAnsi="Times New Roman"/>
          <w:b w:val="0"/>
          <w:i/>
          <w:color w:val="121212"/>
          <w:spacing w:val="-3"/>
          <w:u w:val="single"/>
        </w:rPr>
        <w:t>пропозицій</w:t>
      </w:r>
      <w:proofErr w:type="spellEnd"/>
      <w:r>
        <w:rPr>
          <w:rStyle w:val="a4"/>
          <w:rFonts w:ascii="Times New Roman" w:hAnsi="Times New Roman"/>
          <w:b w:val="0"/>
          <w:i/>
          <w:color w:val="121212"/>
          <w:spacing w:val="-3"/>
          <w:u w:val="single"/>
          <w:lang w:val="uk-UA"/>
        </w:rPr>
        <w:t xml:space="preserve"> </w:t>
      </w:r>
      <w:proofErr w:type="spellStart"/>
      <w:r w:rsidRPr="00E6123A">
        <w:rPr>
          <w:rStyle w:val="a4"/>
          <w:rFonts w:ascii="Times New Roman" w:hAnsi="Times New Roman"/>
          <w:b w:val="0"/>
          <w:i/>
          <w:color w:val="121212"/>
          <w:spacing w:val="-3"/>
        </w:rPr>
        <w:t>завантажує</w:t>
      </w:r>
      <w:proofErr w:type="spellEnd"/>
      <w:r>
        <w:rPr>
          <w:rStyle w:val="a4"/>
          <w:rFonts w:ascii="Times New Roman" w:hAnsi="Times New Roman"/>
          <w:b w:val="0"/>
          <w:i/>
          <w:color w:val="121212"/>
          <w:spacing w:val="-3"/>
          <w:lang w:val="uk-UA"/>
        </w:rPr>
        <w:t xml:space="preserve"> </w:t>
      </w:r>
      <w:r w:rsidRPr="00E6123A">
        <w:rPr>
          <w:rStyle w:val="a4"/>
          <w:rFonts w:ascii="Times New Roman" w:hAnsi="Times New Roman"/>
          <w:b w:val="0"/>
          <w:i/>
          <w:color w:val="121212"/>
          <w:spacing w:val="-3"/>
          <w:u w:val="single"/>
        </w:rPr>
        <w:t xml:space="preserve">в </w:t>
      </w:r>
      <w:proofErr w:type="spellStart"/>
      <w:r w:rsidRPr="00E6123A">
        <w:rPr>
          <w:rStyle w:val="a4"/>
          <w:rFonts w:ascii="Times New Roman" w:hAnsi="Times New Roman"/>
          <w:b w:val="0"/>
          <w:i/>
          <w:color w:val="121212"/>
          <w:spacing w:val="-3"/>
          <w:u w:val="single"/>
        </w:rPr>
        <w:t>електронному</w:t>
      </w:r>
      <w:proofErr w:type="spellEnd"/>
      <w:r w:rsidRPr="00E6123A">
        <w:rPr>
          <w:rStyle w:val="a4"/>
          <w:rFonts w:ascii="Times New Roman" w:hAnsi="Times New Roman"/>
          <w:b w:val="0"/>
          <w:i/>
          <w:color w:val="121212"/>
          <w:spacing w:val="-3"/>
          <w:u w:val="single"/>
        </w:rPr>
        <w:t xml:space="preserve"> (</w:t>
      </w:r>
      <w:proofErr w:type="spellStart"/>
      <w:r w:rsidRPr="00E6123A">
        <w:rPr>
          <w:rStyle w:val="a4"/>
          <w:rFonts w:ascii="Times New Roman" w:hAnsi="Times New Roman"/>
          <w:b w:val="0"/>
          <w:i/>
          <w:color w:val="121212"/>
          <w:spacing w:val="-3"/>
          <w:u w:val="single"/>
        </w:rPr>
        <w:t>сканованому</w:t>
      </w:r>
      <w:proofErr w:type="spellEnd"/>
      <w:r w:rsidRPr="00E6123A">
        <w:rPr>
          <w:rStyle w:val="a4"/>
          <w:rFonts w:ascii="Times New Roman" w:hAnsi="Times New Roman"/>
          <w:b w:val="0"/>
          <w:i/>
          <w:color w:val="121212"/>
          <w:spacing w:val="-3"/>
          <w:u w:val="single"/>
        </w:rPr>
        <w:t xml:space="preserve">) </w:t>
      </w:r>
      <w:proofErr w:type="spellStart"/>
      <w:r w:rsidRPr="00E6123A">
        <w:rPr>
          <w:rStyle w:val="a4"/>
          <w:rFonts w:ascii="Times New Roman" w:hAnsi="Times New Roman"/>
          <w:b w:val="0"/>
          <w:i/>
          <w:color w:val="121212"/>
          <w:spacing w:val="-3"/>
          <w:u w:val="single"/>
        </w:rPr>
        <w:t>вигляді</w:t>
      </w:r>
      <w:proofErr w:type="spellEnd"/>
      <w:r w:rsidRPr="00E6123A">
        <w:rPr>
          <w:rStyle w:val="a4"/>
          <w:rFonts w:ascii="Times New Roman" w:hAnsi="Times New Roman"/>
          <w:i/>
          <w:color w:val="121212"/>
          <w:spacing w:val="-3"/>
        </w:rPr>
        <w:t xml:space="preserve"> (</w:t>
      </w:r>
      <w:r w:rsidRPr="00E6123A">
        <w:rPr>
          <w:rStyle w:val="a4"/>
          <w:rFonts w:ascii="Times New Roman" w:hAnsi="Times New Roman"/>
          <w:i/>
          <w:color w:val="121212"/>
          <w:spacing w:val="-3"/>
          <w:lang w:val="en-US"/>
        </w:rPr>
        <w:t>PDF</w:t>
      </w:r>
      <w:r w:rsidRPr="00E6123A">
        <w:rPr>
          <w:rStyle w:val="a4"/>
          <w:rFonts w:ascii="Times New Roman" w:hAnsi="Times New Roman"/>
          <w:i/>
          <w:color w:val="121212"/>
          <w:spacing w:val="-3"/>
        </w:rPr>
        <w:t xml:space="preserve"> формат) </w:t>
      </w:r>
      <w:proofErr w:type="spellStart"/>
      <w:r w:rsidRPr="00E6123A">
        <w:rPr>
          <w:rStyle w:val="a4"/>
          <w:rFonts w:ascii="Times New Roman" w:hAnsi="Times New Roman"/>
          <w:i/>
          <w:color w:val="121212"/>
          <w:spacing w:val="-3"/>
        </w:rPr>
        <w:t>наступні</w:t>
      </w:r>
      <w:proofErr w:type="spellEnd"/>
      <w:r>
        <w:rPr>
          <w:rStyle w:val="a4"/>
          <w:rFonts w:ascii="Times New Roman" w:hAnsi="Times New Roman"/>
          <w:i/>
          <w:color w:val="121212"/>
          <w:spacing w:val="-3"/>
          <w:lang w:val="uk-UA"/>
        </w:rPr>
        <w:t xml:space="preserve"> </w:t>
      </w:r>
      <w:proofErr w:type="spellStart"/>
      <w:r w:rsidRPr="00E6123A">
        <w:rPr>
          <w:rStyle w:val="a4"/>
          <w:rFonts w:ascii="Times New Roman" w:hAnsi="Times New Roman"/>
          <w:i/>
          <w:color w:val="121212"/>
          <w:spacing w:val="-3"/>
        </w:rPr>
        <w:t>документи</w:t>
      </w:r>
      <w:proofErr w:type="spellEnd"/>
      <w:r w:rsidRPr="00E6123A">
        <w:rPr>
          <w:rStyle w:val="a4"/>
          <w:rFonts w:ascii="Times New Roman" w:hAnsi="Times New Roman"/>
          <w:i/>
          <w:color w:val="121212"/>
          <w:spacing w:val="-3"/>
        </w:rPr>
        <w:t>:</w:t>
      </w:r>
    </w:p>
    <w:p w:rsidR="00693A1B" w:rsidRPr="00E6123A" w:rsidRDefault="00693A1B" w:rsidP="007A60FA">
      <w:pPr>
        <w:keepNext/>
        <w:jc w:val="both"/>
      </w:pPr>
      <w:r w:rsidRPr="00E6123A">
        <w:tab/>
      </w:r>
      <w:r w:rsidRPr="00E6123A">
        <w:tab/>
      </w:r>
      <w:r w:rsidRPr="00E6123A">
        <w:tab/>
      </w:r>
      <w:r w:rsidRPr="00E6123A">
        <w:tab/>
      </w:r>
      <w:r w:rsidRPr="00E6123A">
        <w:tab/>
      </w:r>
      <w:r w:rsidRPr="00E6123A">
        <w:tab/>
      </w:r>
    </w:p>
    <w:p w:rsidR="0091688E" w:rsidRPr="0091688E" w:rsidRDefault="0091688E" w:rsidP="0091688E">
      <w:pPr>
        <w:spacing w:after="200" w:line="240" w:lineRule="auto"/>
        <w:contextualSpacing/>
        <w:jc w:val="center"/>
        <w:rPr>
          <w:rFonts w:ascii="Times New Roman" w:eastAsia="Times New Roman" w:hAnsi="Times New Roman" w:cs="Times New Roman"/>
          <w:b/>
          <w:bCs/>
          <w:sz w:val="24"/>
          <w:szCs w:val="24"/>
          <w:lang w:eastAsia="ru-RU"/>
        </w:rPr>
      </w:pPr>
      <w:r w:rsidRPr="0091688E">
        <w:rPr>
          <w:rFonts w:ascii="Times New Roman" w:eastAsia="Times New Roman" w:hAnsi="Times New Roman" w:cs="Times New Roman"/>
          <w:b/>
          <w:bCs/>
          <w:sz w:val="24"/>
          <w:szCs w:val="24"/>
          <w:lang w:eastAsia="ru-RU"/>
        </w:rPr>
        <w:t>ІНША ІНФОРМАЦІЯ</w:t>
      </w:r>
    </w:p>
    <w:p w:rsidR="0091688E" w:rsidRPr="0091688E" w:rsidRDefault="0091688E" w:rsidP="0091688E">
      <w:pPr>
        <w:spacing w:after="20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0"/>
        <w:gridCol w:w="9159"/>
      </w:tblGrid>
      <w:tr w:rsidR="0091688E" w:rsidRPr="0091688E" w:rsidTr="0029002F">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1688E" w:rsidRPr="0091688E" w:rsidRDefault="0091688E" w:rsidP="0091688E">
            <w:pPr>
              <w:spacing w:after="200" w:line="240" w:lineRule="auto"/>
              <w:contextualSpacing/>
              <w:rPr>
                <w:rFonts w:ascii="Times New Roman" w:eastAsia="Times New Roman" w:hAnsi="Times New Roman" w:cs="Times New Roman"/>
                <w:sz w:val="24"/>
                <w:szCs w:val="24"/>
                <w:lang w:eastAsia="ru-RU"/>
              </w:rPr>
            </w:pPr>
          </w:p>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b/>
                <w:bCs/>
                <w:sz w:val="24"/>
                <w:szCs w:val="24"/>
                <w:lang w:eastAsia="ru-RU"/>
              </w:rPr>
              <w:t>Інші документи від Учасника:</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0" w:line="240" w:lineRule="auto"/>
              <w:ind w:left="140" w:right="120" w:hanging="20"/>
              <w:jc w:val="both"/>
              <w:rPr>
                <w:rFonts w:ascii="Times New Roman" w:eastAsia="Times New Roman" w:hAnsi="Times New Roman" w:cs="Times New Roman"/>
                <w:sz w:val="24"/>
                <w:szCs w:val="24"/>
                <w:lang w:eastAsia="ru-RU"/>
              </w:rPr>
            </w:pPr>
            <w:r w:rsidRPr="0091688E">
              <w:rPr>
                <w:rFonts w:ascii="Times New Roman" w:eastAsia="Times New Roman" w:hAnsi="Times New Roman" w:cs="Times New Roman"/>
                <w:b/>
                <w:i/>
                <w:sz w:val="24"/>
                <w:szCs w:val="24"/>
                <w:lang w:eastAsia="ru-RU"/>
              </w:rPr>
              <w:t>Для учасників: фізичних осіб,  фізичних осіб- підприємців</w:t>
            </w:r>
            <w:r w:rsidRPr="0091688E">
              <w:rPr>
                <w:rFonts w:ascii="Times New Roman" w:eastAsia="Times New Roman" w:hAnsi="Times New Roman" w:cs="Times New Roman"/>
                <w:sz w:val="24"/>
                <w:szCs w:val="24"/>
                <w:lang w:eastAsia="ru-RU"/>
              </w:rPr>
              <w:t>:</w:t>
            </w:r>
          </w:p>
          <w:p w:rsidR="0091688E" w:rsidRPr="0091688E" w:rsidRDefault="0091688E" w:rsidP="0091688E">
            <w:pPr>
              <w:spacing w:after="0" w:line="240" w:lineRule="auto"/>
              <w:ind w:left="140" w:right="120" w:hanging="20"/>
              <w:jc w:val="both"/>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1688E" w:rsidRPr="0091688E" w:rsidRDefault="0091688E" w:rsidP="0091688E">
            <w:pPr>
              <w:spacing w:after="0" w:line="240" w:lineRule="auto"/>
              <w:ind w:left="140" w:right="120" w:hanging="20"/>
              <w:jc w:val="both"/>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 xml:space="preserve">та </w:t>
            </w:r>
          </w:p>
          <w:p w:rsidR="0091688E" w:rsidRPr="0091688E" w:rsidRDefault="0091688E" w:rsidP="0091688E">
            <w:pPr>
              <w:spacing w:after="0" w:line="240" w:lineRule="auto"/>
              <w:ind w:left="13" w:right="113"/>
              <w:contextualSpacing/>
              <w:jc w:val="both"/>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both"/>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1688E" w:rsidRPr="0091688E" w:rsidTr="0029002F">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0" w:line="240" w:lineRule="auto"/>
              <w:jc w:val="both"/>
              <w:rPr>
                <w:rFonts w:ascii="Times New Roman" w:eastAsia="Times New Roman" w:hAnsi="Times New Roman" w:cs="Times New Roman"/>
                <w:sz w:val="24"/>
                <w:lang w:eastAsia="ru-RU"/>
              </w:rPr>
            </w:pPr>
            <w:r w:rsidRPr="0091688E">
              <w:rPr>
                <w:rFonts w:ascii="Times New Roman" w:eastAsia="Times New Roman" w:hAnsi="Times New Roman" w:cs="Times New Roman"/>
                <w:b/>
                <w:bCs/>
                <w:sz w:val="24"/>
                <w:lang w:eastAsia="ru-RU"/>
              </w:rPr>
              <w:t>Довідка, яка містить інформацію про учасника закупівлі</w:t>
            </w:r>
            <w:r w:rsidRPr="0091688E">
              <w:rPr>
                <w:rFonts w:ascii="Times New Roman" w:eastAsia="Times New Roman" w:hAnsi="Times New Roman" w:cs="Times New Roman"/>
                <w:sz w:val="24"/>
                <w:lang w:eastAsia="ru-RU"/>
              </w:rPr>
              <w:t>, а саме:</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Times New Roman" w:hAnsi="Times New Roman" w:cs="Times New Roman"/>
                <w:sz w:val="24"/>
                <w:lang w:eastAsia="ru-RU"/>
              </w:rPr>
              <w:t>Повне найменування;</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Calibri" w:hAnsi="Times New Roman" w:cs="Times New Roman"/>
                <w:sz w:val="24"/>
                <w:szCs w:val="24"/>
                <w:lang w:eastAsia="en-US"/>
              </w:rPr>
              <w:t>Юридична адреса;</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Calibri" w:hAnsi="Times New Roman" w:cs="Times New Roman"/>
                <w:sz w:val="24"/>
                <w:szCs w:val="24"/>
                <w:lang w:eastAsia="en-US"/>
              </w:rPr>
              <w:t>Поштова або фактична адреса;</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Calibri" w:hAnsi="Times New Roman" w:cs="Times New Roman"/>
                <w:sz w:val="24"/>
                <w:szCs w:val="24"/>
                <w:lang w:eastAsia="en-US"/>
              </w:rPr>
              <w:t>Код ЄДРПОУ підприємства (або ІПН ФОП);</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Times New Roman" w:hAnsi="Times New Roman" w:cs="Times New Roman"/>
                <w:sz w:val="24"/>
                <w:lang w:eastAsia="ru-RU"/>
              </w:rPr>
              <w:t xml:space="preserve">Індивідуальний податковий номер </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Times New Roman" w:hAnsi="Times New Roman" w:cs="Times New Roman"/>
                <w:sz w:val="24"/>
                <w:lang w:eastAsia="ru-RU"/>
              </w:rPr>
              <w:t>Банківські реквізити (поточний рахунок, назва банку, в якому відкритий рахунок та МФО);</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proofErr w:type="spellStart"/>
            <w:r w:rsidRPr="0091688E">
              <w:rPr>
                <w:rFonts w:ascii="Times New Roman" w:eastAsia="Times New Roman" w:hAnsi="Times New Roman" w:cs="Times New Roman"/>
                <w:sz w:val="24"/>
                <w:lang w:eastAsia="ru-RU"/>
              </w:rPr>
              <w:t>Тел</w:t>
            </w:r>
            <w:proofErr w:type="spellEnd"/>
            <w:r w:rsidRPr="0091688E">
              <w:rPr>
                <w:rFonts w:ascii="Times New Roman" w:eastAsia="Times New Roman" w:hAnsi="Times New Roman" w:cs="Times New Roman"/>
                <w:sz w:val="24"/>
                <w:lang w:eastAsia="ru-RU"/>
              </w:rPr>
              <w:t>./факс;</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Times New Roman" w:hAnsi="Times New Roman" w:cs="Times New Roman"/>
                <w:sz w:val="24"/>
                <w:lang w:eastAsia="ru-RU"/>
              </w:rPr>
              <w:t>E-</w:t>
            </w:r>
            <w:proofErr w:type="spellStart"/>
            <w:r w:rsidRPr="0091688E">
              <w:rPr>
                <w:rFonts w:ascii="Times New Roman" w:eastAsia="Times New Roman" w:hAnsi="Times New Roman" w:cs="Times New Roman"/>
                <w:sz w:val="24"/>
                <w:lang w:eastAsia="ru-RU"/>
              </w:rPr>
              <w:t>mail</w:t>
            </w:r>
            <w:proofErr w:type="spellEnd"/>
            <w:r w:rsidRPr="0091688E">
              <w:rPr>
                <w:rFonts w:ascii="Times New Roman" w:eastAsia="Times New Roman" w:hAnsi="Times New Roman" w:cs="Times New Roman"/>
                <w:sz w:val="24"/>
                <w:lang w:eastAsia="ru-RU"/>
              </w:rPr>
              <w:t>;</w:t>
            </w:r>
          </w:p>
          <w:p w:rsidR="0091688E" w:rsidRPr="0091688E" w:rsidRDefault="0091688E" w:rsidP="0091688E">
            <w:pPr>
              <w:numPr>
                <w:ilvl w:val="0"/>
                <w:numId w:val="14"/>
              </w:numPr>
              <w:spacing w:after="0" w:line="240" w:lineRule="auto"/>
              <w:contextualSpacing/>
              <w:jc w:val="both"/>
              <w:rPr>
                <w:rFonts w:ascii="Times New Roman" w:eastAsia="Times New Roman" w:hAnsi="Times New Roman" w:cs="Times New Roman"/>
                <w:sz w:val="24"/>
                <w:lang w:eastAsia="ru-RU"/>
              </w:rPr>
            </w:pPr>
            <w:r w:rsidRPr="0091688E">
              <w:rPr>
                <w:rFonts w:ascii="Times New Roman" w:eastAsia="Times New Roman" w:hAnsi="Times New Roman" w:cs="Times New Roman"/>
                <w:sz w:val="24"/>
                <w:lang w:eastAsia="ru-RU"/>
              </w:rPr>
              <w:t>Посада керівника підприємством та П.І.Б. (для ФОП зазначається П.І.Б).</w:t>
            </w:r>
          </w:p>
          <w:p w:rsidR="0091688E" w:rsidRPr="0091688E" w:rsidRDefault="0091688E" w:rsidP="0091688E">
            <w:pPr>
              <w:spacing w:after="200" w:line="240" w:lineRule="auto"/>
              <w:contextualSpacing/>
              <w:jc w:val="both"/>
              <w:rPr>
                <w:rFonts w:ascii="Times New Roman" w:eastAsia="Calibri" w:hAnsi="Times New Roman" w:cs="Times New Roman"/>
                <w:sz w:val="24"/>
                <w:lang w:eastAsia="en-US"/>
              </w:rPr>
            </w:pP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88E" w:rsidRPr="0091688E" w:rsidRDefault="0091688E" w:rsidP="0091688E">
            <w:pPr>
              <w:spacing w:after="200" w:line="240" w:lineRule="auto"/>
              <w:contextualSpacing/>
              <w:jc w:val="both"/>
              <w:rPr>
                <w:rFonts w:ascii="Times New Roman" w:eastAsia="Calibri" w:hAnsi="Times New Roman" w:cs="Times New Roman"/>
                <w:sz w:val="24"/>
                <w:lang w:eastAsia="en-US"/>
              </w:rPr>
            </w:pPr>
            <w:r w:rsidRPr="0091688E">
              <w:rPr>
                <w:rFonts w:ascii="Times New Roman" w:eastAsia="Calibri" w:hAnsi="Times New Roman" w:cs="Times New Roman"/>
                <w:b/>
                <w:bCs/>
                <w:sz w:val="24"/>
                <w:lang w:eastAsia="en-US"/>
              </w:rPr>
              <w:t>Достовірна інформація у вигляді довідки довільної форми</w:t>
            </w:r>
            <w:r w:rsidRPr="0091688E">
              <w:rPr>
                <w:rFonts w:ascii="Times New Roman" w:eastAsia="Calibri" w:hAnsi="Times New Roman" w:cs="Times New Roman"/>
                <w:sz w:val="24"/>
                <w:lang w:eastAsia="en-US"/>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both"/>
              <w:rPr>
                <w:rFonts w:ascii="Times New Roman" w:eastAsia="Calibri" w:hAnsi="Times New Roman" w:cs="Times New Roman"/>
                <w:bCs/>
                <w:sz w:val="24"/>
                <w:lang w:eastAsia="en-US"/>
              </w:rPr>
            </w:pPr>
            <w:r w:rsidRPr="0091688E">
              <w:rPr>
                <w:rFonts w:ascii="Times New Roman" w:eastAsia="Calibri" w:hAnsi="Times New Roman" w:cs="Times New Roman"/>
                <w:bCs/>
                <w:sz w:val="24"/>
                <w:lang w:eastAsia="en-US"/>
              </w:rPr>
              <w:t xml:space="preserve">Довідка в довільній формі </w:t>
            </w:r>
            <w:r w:rsidRPr="0091688E">
              <w:rPr>
                <w:rFonts w:ascii="Times New Roman" w:eastAsia="Calibri" w:hAnsi="Times New Roman" w:cs="Times New Roman"/>
                <w:b/>
                <w:bCs/>
                <w:sz w:val="24"/>
                <w:lang w:eastAsia="en-US"/>
              </w:rPr>
              <w:t>про матеріально-технічну базу</w:t>
            </w:r>
            <w:r w:rsidRPr="0091688E">
              <w:rPr>
                <w:rFonts w:ascii="Times New Roman" w:eastAsia="Calibri" w:hAnsi="Times New Roman" w:cs="Times New Roman"/>
                <w:bCs/>
                <w:sz w:val="24"/>
                <w:lang w:eastAsia="en-US"/>
              </w:rPr>
              <w:t xml:space="preserve"> необхідну для виконання договору щодо поставки товару, що є предметом закупівлі.</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both"/>
              <w:rPr>
                <w:rFonts w:ascii="Times New Roman" w:eastAsia="Calibri" w:hAnsi="Times New Roman" w:cs="Times New Roman"/>
                <w:bCs/>
                <w:sz w:val="24"/>
                <w:lang w:eastAsia="en-US"/>
              </w:rPr>
            </w:pPr>
            <w:r w:rsidRPr="0091688E">
              <w:rPr>
                <w:rFonts w:ascii="Times New Roman" w:eastAsia="Calibri" w:hAnsi="Times New Roman" w:cs="Times New Roman"/>
                <w:bCs/>
                <w:sz w:val="24"/>
                <w:lang w:eastAsia="en-US"/>
              </w:rPr>
              <w:t>Документ, що підтверджує проведення санітарної обробки (дезінфекції) автотранспорту(</w:t>
            </w:r>
            <w:proofErr w:type="spellStart"/>
            <w:r w:rsidRPr="0091688E">
              <w:rPr>
                <w:rFonts w:ascii="Times New Roman" w:eastAsia="Calibri" w:hAnsi="Times New Roman" w:cs="Times New Roman"/>
                <w:bCs/>
                <w:sz w:val="24"/>
                <w:lang w:eastAsia="en-US"/>
              </w:rPr>
              <w:t>ів</w:t>
            </w:r>
            <w:proofErr w:type="spellEnd"/>
            <w:r w:rsidRPr="0091688E">
              <w:rPr>
                <w:rFonts w:ascii="Times New Roman" w:eastAsia="Calibri" w:hAnsi="Times New Roman" w:cs="Times New Roman"/>
                <w:bCs/>
                <w:sz w:val="24"/>
                <w:lang w:eastAsia="en-US"/>
              </w:rPr>
              <w:t>) згідно чинного законодавства України, яким здійснюватиметься поставка товарів</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0" w:line="240" w:lineRule="auto"/>
              <w:ind w:left="34" w:hanging="21"/>
              <w:contextualSpacing/>
              <w:jc w:val="both"/>
              <w:rPr>
                <w:rFonts w:ascii="Times New Roman" w:eastAsia="Times New Roman" w:hAnsi="Times New Roman" w:cs="Times New Roman"/>
                <w:i/>
                <w:iCs/>
                <w:sz w:val="24"/>
                <w:szCs w:val="24"/>
                <w:lang w:eastAsia="ru-RU"/>
              </w:rPr>
            </w:pPr>
            <w:r w:rsidRPr="0091688E">
              <w:rPr>
                <w:rFonts w:ascii="Times New Roman" w:eastAsia="Times New Roman" w:hAnsi="Times New Roman" w:cs="Times New Roman"/>
                <w:bCs/>
                <w:sz w:val="24"/>
                <w:szCs w:val="24"/>
                <w:lang w:eastAsia="ru-RU"/>
              </w:rPr>
              <w:t>Довідка (оригінал), складена у довільній формі (завірена печаткою Учасника, у разі її використання, і власноручним підписом уповноваженої особи Учасника), із зазначенням замовника(</w:t>
            </w:r>
            <w:proofErr w:type="spellStart"/>
            <w:r w:rsidRPr="0091688E">
              <w:rPr>
                <w:rFonts w:ascii="Times New Roman" w:eastAsia="Times New Roman" w:hAnsi="Times New Roman" w:cs="Times New Roman"/>
                <w:bCs/>
                <w:sz w:val="24"/>
                <w:szCs w:val="24"/>
                <w:lang w:eastAsia="ru-RU"/>
              </w:rPr>
              <w:t>ів</w:t>
            </w:r>
            <w:proofErr w:type="spellEnd"/>
            <w:r w:rsidRPr="0091688E">
              <w:rPr>
                <w:rFonts w:ascii="Times New Roman" w:eastAsia="Times New Roman" w:hAnsi="Times New Roman" w:cs="Times New Roman"/>
                <w:bCs/>
                <w:sz w:val="24"/>
                <w:szCs w:val="24"/>
                <w:lang w:eastAsia="ru-RU"/>
              </w:rPr>
              <w:t>), їх контактної інформації (адреса, телефон), з якими укладались договори на поставку даного товару. Учасник повинен надати (завірені печаткою Учасника, у разі її використання і власноручним підписом уповноваженої особи Учасника) не менше однієї копії або оригіналу виконаного договору на поставку даного товару, а також оригінал позитивного(х) листа-відгуку виконання договору(</w:t>
            </w:r>
            <w:proofErr w:type="spellStart"/>
            <w:r w:rsidRPr="0091688E">
              <w:rPr>
                <w:rFonts w:ascii="Times New Roman" w:eastAsia="Times New Roman" w:hAnsi="Times New Roman" w:cs="Times New Roman"/>
                <w:bCs/>
                <w:sz w:val="24"/>
                <w:szCs w:val="24"/>
                <w:lang w:eastAsia="ru-RU"/>
              </w:rPr>
              <w:t>ів</w:t>
            </w:r>
            <w:proofErr w:type="spellEnd"/>
            <w:r w:rsidRPr="0091688E">
              <w:rPr>
                <w:rFonts w:ascii="Times New Roman" w:eastAsia="Times New Roman" w:hAnsi="Times New Roman" w:cs="Times New Roman"/>
                <w:bCs/>
                <w:sz w:val="24"/>
                <w:szCs w:val="24"/>
                <w:lang w:eastAsia="ru-RU"/>
              </w:rPr>
              <w:t xml:space="preserve">), </w:t>
            </w:r>
            <w:r w:rsidRPr="0091688E">
              <w:rPr>
                <w:rFonts w:ascii="Times New Roman" w:eastAsia="Times New Roman" w:hAnsi="Times New Roman" w:cs="Times New Roman"/>
                <w:bCs/>
                <w:sz w:val="24"/>
                <w:szCs w:val="24"/>
                <w:lang w:eastAsia="ru-RU"/>
              </w:rPr>
              <w:lastRenderedPageBreak/>
              <w:t>поданих в складі пропозиції. Лист-відгук повинен бути належним чином оформлений, з вихідним номером, датою видачі не раніше дати оголошення закупівлі, сумою виконаного договору, номером та датою виконаного договору, поданого в складі пропозиції.</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0" w:line="240" w:lineRule="auto"/>
              <w:ind w:left="34" w:hanging="21"/>
              <w:contextualSpacing/>
              <w:jc w:val="both"/>
              <w:rPr>
                <w:rFonts w:ascii="Times New Roman" w:eastAsia="Times New Roman" w:hAnsi="Times New Roman" w:cs="Times New Roman"/>
                <w:b/>
                <w:bCs/>
                <w:sz w:val="24"/>
                <w:szCs w:val="24"/>
                <w:lang w:eastAsia="ru-RU"/>
              </w:rPr>
            </w:pPr>
            <w:r w:rsidRPr="0091688E">
              <w:rPr>
                <w:rFonts w:ascii="Times New Roman" w:eastAsia="Times New Roman" w:hAnsi="Times New Roman" w:cs="Times New Roman"/>
                <w:sz w:val="24"/>
                <w:szCs w:val="24"/>
                <w:lang w:eastAsia="ru-RU"/>
              </w:rPr>
              <w:t>На вимогу Закону України «Про захист персональних даних» Учасник повинен надати в складі пропозиції згоду (</w:t>
            </w:r>
            <w:r w:rsidRPr="0091688E">
              <w:rPr>
                <w:rFonts w:ascii="Times New Roman" w:eastAsia="Times New Roman" w:hAnsi="Times New Roman" w:cs="Times New Roman"/>
                <w:b/>
                <w:bCs/>
                <w:i/>
                <w:iCs/>
                <w:sz w:val="24"/>
                <w:szCs w:val="24"/>
                <w:lang w:eastAsia="ru-RU"/>
              </w:rPr>
              <w:t>заява-згода Додаток №</w:t>
            </w:r>
            <w:r>
              <w:rPr>
                <w:rFonts w:ascii="Times New Roman" w:eastAsia="Times New Roman" w:hAnsi="Times New Roman" w:cs="Times New Roman"/>
                <w:b/>
                <w:bCs/>
                <w:i/>
                <w:iCs/>
                <w:sz w:val="24"/>
                <w:szCs w:val="24"/>
                <w:lang w:eastAsia="ru-RU"/>
              </w:rPr>
              <w:t>5</w:t>
            </w:r>
            <w:r w:rsidRPr="0091688E">
              <w:rPr>
                <w:rFonts w:ascii="Times New Roman" w:eastAsia="Times New Roman" w:hAnsi="Times New Roman" w:cs="Times New Roman"/>
                <w:b/>
                <w:bCs/>
                <w:i/>
                <w:iCs/>
                <w:sz w:val="24"/>
                <w:szCs w:val="24"/>
                <w:lang w:eastAsia="ru-RU"/>
              </w:rPr>
              <w:t xml:space="preserve"> до оголошення</w:t>
            </w:r>
            <w:r w:rsidRPr="0091688E">
              <w:rPr>
                <w:rFonts w:ascii="Times New Roman" w:eastAsia="Times New Roman" w:hAnsi="Times New Roman" w:cs="Times New Roman"/>
                <w:sz w:val="24"/>
                <w:szCs w:val="24"/>
                <w:lang w:eastAsia="ru-RU"/>
              </w:rPr>
              <w:t>) на обробку персональних даних. (</w:t>
            </w:r>
            <w:r w:rsidRPr="0091688E">
              <w:rPr>
                <w:rFonts w:ascii="Times New Roman" w:eastAsia="Times New Roman" w:hAnsi="Times New Roman" w:cs="Times New Roman"/>
                <w:i/>
                <w:sz w:val="24"/>
                <w:szCs w:val="24"/>
                <w:lang w:eastAsia="ru-RU"/>
              </w:rPr>
              <w:t>для учасників: фізичних осіб,  фізичних осіб- підприємців</w:t>
            </w:r>
            <w:r w:rsidRPr="0091688E">
              <w:rPr>
                <w:rFonts w:ascii="Times New Roman" w:eastAsia="Times New Roman" w:hAnsi="Times New Roman" w:cs="Times New Roman"/>
                <w:sz w:val="24"/>
                <w:szCs w:val="24"/>
                <w:lang w:eastAsia="ru-RU"/>
              </w:rPr>
              <w:t>)</w:t>
            </w:r>
          </w:p>
        </w:tc>
      </w:tr>
      <w:tr w:rsidR="0091688E" w:rsidRPr="0091688E" w:rsidTr="0029002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200" w:line="240" w:lineRule="auto"/>
              <w:contextualSpacing/>
              <w:jc w:val="center"/>
              <w:rPr>
                <w:rFonts w:ascii="Times New Roman" w:eastAsia="Times New Roman" w:hAnsi="Times New Roman" w:cs="Times New Roman"/>
                <w:sz w:val="24"/>
                <w:szCs w:val="24"/>
                <w:lang w:eastAsia="ru-RU"/>
              </w:rPr>
            </w:pPr>
            <w:r w:rsidRPr="0091688E">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88E" w:rsidRPr="0091688E" w:rsidRDefault="0091688E" w:rsidP="0091688E">
            <w:pPr>
              <w:spacing w:after="0" w:line="240" w:lineRule="auto"/>
              <w:ind w:left="34" w:hanging="21"/>
              <w:contextualSpacing/>
              <w:jc w:val="both"/>
              <w:rPr>
                <w:rFonts w:ascii="Times New Roman" w:eastAsia="Times New Roman" w:hAnsi="Times New Roman" w:cs="Times New Roman"/>
                <w:b/>
                <w:bCs/>
                <w:sz w:val="24"/>
                <w:szCs w:val="24"/>
                <w:lang w:eastAsia="ru-RU"/>
              </w:rPr>
            </w:pPr>
            <w:r w:rsidRPr="0091688E">
              <w:rPr>
                <w:rFonts w:ascii="Times New Roman" w:eastAsia="Times New Roman" w:hAnsi="Times New Roman" w:cs="Times New Roman"/>
                <w:sz w:val="24"/>
                <w:szCs w:val="24"/>
                <w:lang w:eastAsia="ru-RU"/>
              </w:rPr>
              <w:t>Проект договору</w:t>
            </w:r>
            <w:r w:rsidRPr="0091688E">
              <w:rPr>
                <w:rFonts w:ascii="Times New Roman" w:eastAsia="Times New Roman" w:hAnsi="Times New Roman" w:cs="Times New Roman"/>
                <w:b/>
                <w:bCs/>
                <w:sz w:val="24"/>
                <w:szCs w:val="24"/>
                <w:lang w:eastAsia="ru-RU"/>
              </w:rPr>
              <w:t>, завірений учасником. (</w:t>
            </w:r>
            <w:r w:rsidRPr="0091688E">
              <w:rPr>
                <w:rFonts w:ascii="Times New Roman" w:eastAsia="Times New Roman" w:hAnsi="Times New Roman" w:cs="Times New Roman"/>
                <w:b/>
                <w:bCs/>
                <w:i/>
                <w:iCs/>
                <w:sz w:val="24"/>
                <w:szCs w:val="24"/>
                <w:lang w:eastAsia="ru-RU"/>
              </w:rPr>
              <w:t>Додаток №</w:t>
            </w:r>
            <w:r>
              <w:rPr>
                <w:rFonts w:ascii="Times New Roman" w:eastAsia="Times New Roman" w:hAnsi="Times New Roman" w:cs="Times New Roman"/>
                <w:b/>
                <w:bCs/>
                <w:i/>
                <w:iCs/>
                <w:sz w:val="24"/>
                <w:szCs w:val="24"/>
                <w:lang w:eastAsia="ru-RU"/>
              </w:rPr>
              <w:t>3</w:t>
            </w:r>
            <w:r w:rsidRPr="0091688E">
              <w:rPr>
                <w:rFonts w:ascii="Times New Roman" w:eastAsia="Times New Roman" w:hAnsi="Times New Roman" w:cs="Times New Roman"/>
                <w:b/>
                <w:bCs/>
                <w:sz w:val="24"/>
                <w:szCs w:val="24"/>
                <w:lang w:eastAsia="ru-RU"/>
              </w:rPr>
              <w:t xml:space="preserve"> </w:t>
            </w:r>
            <w:r w:rsidRPr="0091688E">
              <w:rPr>
                <w:rFonts w:ascii="Times New Roman" w:eastAsia="Times New Roman" w:hAnsi="Times New Roman" w:cs="Times New Roman"/>
                <w:b/>
                <w:bCs/>
                <w:i/>
                <w:iCs/>
                <w:sz w:val="24"/>
                <w:szCs w:val="24"/>
                <w:lang w:eastAsia="ru-RU"/>
              </w:rPr>
              <w:t>до оголошення</w:t>
            </w:r>
            <w:r w:rsidRPr="0091688E">
              <w:rPr>
                <w:rFonts w:ascii="Times New Roman" w:eastAsia="Times New Roman" w:hAnsi="Times New Roman" w:cs="Times New Roman"/>
                <w:b/>
                <w:bCs/>
                <w:sz w:val="24"/>
                <w:szCs w:val="24"/>
                <w:lang w:eastAsia="ru-RU"/>
              </w:rPr>
              <w:t>)</w:t>
            </w:r>
          </w:p>
          <w:p w:rsidR="0091688E" w:rsidRPr="0091688E" w:rsidRDefault="0091688E" w:rsidP="0091688E">
            <w:pPr>
              <w:spacing w:after="0" w:line="240" w:lineRule="auto"/>
              <w:ind w:left="34" w:hanging="21"/>
              <w:contextualSpacing/>
              <w:jc w:val="both"/>
              <w:rPr>
                <w:rFonts w:ascii="Times New Roman" w:eastAsia="Times New Roman" w:hAnsi="Times New Roman" w:cs="Times New Roman"/>
                <w:sz w:val="24"/>
                <w:szCs w:val="24"/>
                <w:lang w:eastAsia="ru-RU"/>
              </w:rPr>
            </w:pPr>
          </w:p>
        </w:tc>
      </w:tr>
    </w:tbl>
    <w:p w:rsidR="0091688E" w:rsidRPr="0091688E" w:rsidRDefault="0091688E" w:rsidP="0091688E">
      <w:pPr>
        <w:shd w:val="clear" w:color="auto" w:fill="FFFFFF"/>
        <w:spacing w:after="200" w:line="240" w:lineRule="auto"/>
        <w:contextualSpacing/>
        <w:jc w:val="right"/>
        <w:rPr>
          <w:rFonts w:ascii="Times New Roman" w:eastAsia="Times New Roman" w:hAnsi="Times New Roman" w:cs="Times New Roman"/>
          <w:sz w:val="24"/>
          <w:szCs w:val="24"/>
          <w:lang w:eastAsia="ru-RU"/>
        </w:rPr>
      </w:pPr>
    </w:p>
    <w:p w:rsidR="0091688E" w:rsidRPr="0091688E" w:rsidRDefault="0091688E" w:rsidP="0091688E">
      <w:pPr>
        <w:shd w:val="clear" w:color="auto" w:fill="FFFFFF"/>
        <w:spacing w:after="200" w:line="240" w:lineRule="auto"/>
        <w:contextualSpacing/>
        <w:jc w:val="right"/>
        <w:rPr>
          <w:rFonts w:ascii="Times New Roman" w:eastAsia="Times New Roman" w:hAnsi="Times New Roman" w:cs="Times New Roman"/>
          <w:sz w:val="24"/>
          <w:szCs w:val="24"/>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444647" w:rsidRDefault="00444647"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B0299B" w:rsidRDefault="00B0299B" w:rsidP="0038176A">
      <w:pPr>
        <w:ind w:left="7920"/>
        <w:contextualSpacing/>
        <w:jc w:val="right"/>
        <w:rPr>
          <w:b/>
          <w:bCs/>
          <w:color w:val="000000"/>
          <w:lang w:eastAsia="ru-RU"/>
        </w:rPr>
      </w:pPr>
    </w:p>
    <w:p w:rsidR="00B0299B" w:rsidRDefault="00B0299B" w:rsidP="0038176A">
      <w:pPr>
        <w:ind w:left="7920"/>
        <w:contextualSpacing/>
        <w:jc w:val="right"/>
        <w:rPr>
          <w:b/>
          <w:bCs/>
          <w:color w:val="000000"/>
          <w:lang w:eastAsia="ru-RU"/>
        </w:rPr>
      </w:pPr>
    </w:p>
    <w:p w:rsidR="00B0299B" w:rsidRDefault="00B0299B"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3C727D" w:rsidRDefault="003C727D" w:rsidP="0038176A">
      <w:pPr>
        <w:ind w:left="7920"/>
        <w:contextualSpacing/>
        <w:jc w:val="right"/>
        <w:rPr>
          <w:b/>
          <w:bCs/>
          <w:color w:val="000000"/>
          <w:lang w:eastAsia="ru-RU"/>
        </w:rPr>
      </w:pPr>
    </w:p>
    <w:p w:rsidR="00B0299B" w:rsidRDefault="00B0299B" w:rsidP="0038176A">
      <w:pPr>
        <w:ind w:left="7920"/>
        <w:contextualSpacing/>
        <w:jc w:val="right"/>
        <w:rPr>
          <w:b/>
          <w:bCs/>
          <w:color w:val="000000"/>
          <w:lang w:eastAsia="ru-RU"/>
        </w:rPr>
      </w:pPr>
    </w:p>
    <w:p w:rsidR="00A63722" w:rsidRDefault="00A63722" w:rsidP="0038176A">
      <w:pPr>
        <w:ind w:left="7920"/>
        <w:contextualSpacing/>
        <w:jc w:val="right"/>
        <w:rPr>
          <w:b/>
          <w:bCs/>
          <w:color w:val="000000"/>
          <w:lang w:eastAsia="ru-RU"/>
        </w:rPr>
      </w:pPr>
    </w:p>
    <w:p w:rsidR="00693A1B" w:rsidRPr="00444647" w:rsidRDefault="00693A1B" w:rsidP="00A81020">
      <w:pPr>
        <w:jc w:val="center"/>
        <w:rPr>
          <w:rFonts w:ascii="Times New Roman" w:hAnsi="Times New Roman" w:cs="Times New Roman"/>
          <w:b/>
        </w:rPr>
      </w:pPr>
      <w:r w:rsidRPr="00444647">
        <w:rPr>
          <w:rFonts w:ascii="Times New Roman" w:hAnsi="Times New Roman" w:cs="Times New Roman"/>
        </w:rPr>
        <w:lastRenderedPageBreak/>
        <w:t xml:space="preserve">                                                                                                                                        </w:t>
      </w:r>
      <w:r w:rsidRPr="00444647">
        <w:rPr>
          <w:rFonts w:ascii="Times New Roman" w:hAnsi="Times New Roman" w:cs="Times New Roman"/>
          <w:b/>
        </w:rPr>
        <w:t>Додаток 2</w:t>
      </w:r>
    </w:p>
    <w:p w:rsidR="00693A1B" w:rsidRPr="00444647" w:rsidRDefault="001A659C" w:rsidP="00A8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444647">
        <w:rPr>
          <w:rFonts w:ascii="Times New Roman" w:hAnsi="Times New Roman" w:cs="Times New Roman"/>
          <w:i/>
          <w:iCs/>
          <w:color w:val="000000"/>
          <w:lang w:eastAsia="ru-RU"/>
        </w:rPr>
        <w:t xml:space="preserve">                                                                      до  оголошення про проведення спрощеної закупівлі</w:t>
      </w:r>
    </w:p>
    <w:p w:rsidR="00835C30" w:rsidRPr="00444647" w:rsidRDefault="00835C30" w:rsidP="00A81020">
      <w:pPr>
        <w:pStyle w:val="aa"/>
        <w:tabs>
          <w:tab w:val="left" w:pos="-720"/>
        </w:tabs>
        <w:rPr>
          <w:rFonts w:ascii="Times New Roman" w:hAnsi="Times New Roman" w:cs="Times New Roman"/>
          <w:b/>
          <w:bCs/>
          <w:sz w:val="20"/>
          <w:szCs w:val="20"/>
        </w:rPr>
      </w:pPr>
    </w:p>
    <w:p w:rsidR="00D47ACB" w:rsidRPr="00444647" w:rsidRDefault="00D47ACB" w:rsidP="00D47ACB">
      <w:pPr>
        <w:jc w:val="center"/>
        <w:rPr>
          <w:rFonts w:ascii="Times New Roman" w:eastAsia="Calibri" w:hAnsi="Times New Roman" w:cs="Times New Roman"/>
          <w:b/>
          <w:lang w:eastAsia="ar-SA"/>
        </w:rPr>
      </w:pPr>
      <w:r w:rsidRPr="00D47ACB">
        <w:rPr>
          <w:rFonts w:ascii="Times New Roman" w:hAnsi="Times New Roman" w:cs="Times New Roman"/>
          <w:b/>
          <w:lang w:eastAsia="ar-SA"/>
        </w:rPr>
        <w:t>Інформація про необхідні технічні, якісні та кількісні характеристики предмета закупівлі</w:t>
      </w:r>
    </w:p>
    <w:p w:rsidR="00D47ACB" w:rsidRPr="00D47ACB" w:rsidRDefault="00D47ACB" w:rsidP="00D47ACB">
      <w:pPr>
        <w:shd w:val="clear" w:color="auto" w:fill="FFFFFF"/>
        <w:tabs>
          <w:tab w:val="left" w:pos="851"/>
        </w:tabs>
        <w:ind w:firstLine="567"/>
        <w:jc w:val="center"/>
        <w:rPr>
          <w:rFonts w:ascii="Times New Roman" w:hAnsi="Times New Roman" w:cs="Times New Roman"/>
          <w:b/>
          <w:i/>
        </w:rPr>
      </w:pPr>
      <w:r w:rsidRPr="00D47ACB">
        <w:rPr>
          <w:rFonts w:ascii="Times New Roman" w:hAnsi="Times New Roman" w:cs="Times New Roman"/>
          <w:b/>
        </w:rPr>
        <w:t xml:space="preserve"> </w:t>
      </w:r>
      <w:r w:rsidRPr="00D47ACB">
        <w:rPr>
          <w:rFonts w:ascii="Times New Roman" w:hAnsi="Times New Roman" w:cs="Times New Roman"/>
          <w:b/>
          <w:i/>
        </w:rPr>
        <w:t>Борошно пшеничне і крупи</w:t>
      </w:r>
      <w:r w:rsidR="00FF5473" w:rsidRPr="00444647">
        <w:rPr>
          <w:rFonts w:ascii="Times New Roman" w:hAnsi="Times New Roman" w:cs="Times New Roman"/>
          <w:b/>
          <w:i/>
        </w:rPr>
        <w:t xml:space="preserve"> (</w:t>
      </w:r>
      <w:r w:rsidR="00FF5473" w:rsidRPr="00D47ACB">
        <w:rPr>
          <w:rFonts w:ascii="Times New Roman" w:hAnsi="Times New Roman" w:cs="Times New Roman"/>
          <w:b/>
          <w:i/>
        </w:rPr>
        <w:t>КОД ЄЗС ДК 021:2015 - 15610000-7 Продукція борошномельно-круп'яної промисловості</w:t>
      </w:r>
      <w:r w:rsidRPr="00D47ACB">
        <w:rPr>
          <w:rFonts w:ascii="Times New Roman" w:hAnsi="Times New Roman" w:cs="Times New Roman"/>
          <w:b/>
          <w:i/>
        </w:rPr>
        <w:t>)</w:t>
      </w:r>
    </w:p>
    <w:p w:rsidR="00D47ACB" w:rsidRPr="00D47ACB" w:rsidRDefault="00D47ACB" w:rsidP="00D4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D47ACB">
        <w:rPr>
          <w:rFonts w:ascii="Times New Roman" w:hAnsi="Times New Roman" w:cs="Times New Roman"/>
          <w:b/>
        </w:rPr>
        <w:t>Загальні вимоги:</w:t>
      </w:r>
    </w:p>
    <w:p w:rsidR="00D47ACB" w:rsidRPr="00D47ACB" w:rsidRDefault="00D47ACB" w:rsidP="00D47ACB">
      <w:pPr>
        <w:widowControl w:val="0"/>
        <w:numPr>
          <w:ilvl w:val="0"/>
          <w:numId w:val="15"/>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D47ACB" w:rsidRPr="00D47ACB" w:rsidRDefault="00D47ACB" w:rsidP="00D47ACB">
      <w:pPr>
        <w:widowControl w:val="0"/>
        <w:numPr>
          <w:ilvl w:val="0"/>
          <w:numId w:val="15"/>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spacing w:val="-1"/>
          <w:lang w:eastAsia="ar-SA"/>
        </w:rPr>
        <w:t xml:space="preserve">Даний товар, </w:t>
      </w:r>
      <w:r w:rsidRPr="00D47ACB">
        <w:rPr>
          <w:rFonts w:ascii="Times New Roman" w:hAnsi="Times New Roman" w:cs="Times New Roman"/>
          <w:lang w:eastAsia="ar-SA"/>
        </w:rPr>
        <w:t>що є предметом закупівлі</w:t>
      </w:r>
      <w:r w:rsidRPr="00D47ACB">
        <w:rPr>
          <w:rFonts w:ascii="Times New Roman" w:hAnsi="Times New Roman" w:cs="Times New Roman"/>
          <w:spacing w:val="-1"/>
          <w:lang w:eastAsia="ar-SA"/>
        </w:rPr>
        <w:t xml:space="preserve">, </w:t>
      </w:r>
      <w:r w:rsidRPr="00D47ACB">
        <w:rPr>
          <w:rFonts w:ascii="Times New Roman" w:hAnsi="Times New Roman" w:cs="Times New Roman"/>
        </w:rPr>
        <w:t xml:space="preserve">повинен відповідати </w:t>
      </w:r>
      <w:r w:rsidRPr="00D47ACB">
        <w:rPr>
          <w:rFonts w:ascii="Times New Roman" w:hAnsi="Times New Roman" w:cs="Times New Roman"/>
          <w:lang w:eastAsia="ar-SA"/>
        </w:rPr>
        <w:t xml:space="preserve"> вимогам діючого законодавства щодо його якості, на підтвердження </w:t>
      </w:r>
      <w:r w:rsidRPr="00D47ACB">
        <w:rPr>
          <w:rFonts w:ascii="Times New Roman" w:hAnsi="Times New Roman" w:cs="Times New Roman"/>
          <w:b/>
          <w:u w:val="single"/>
          <w:lang w:eastAsia="ar-SA"/>
        </w:rPr>
        <w:t>учасник повинен надати</w:t>
      </w:r>
      <w:r w:rsidRPr="00D47ACB">
        <w:rPr>
          <w:rFonts w:ascii="Times New Roman" w:hAnsi="Times New Roman" w:cs="Times New Roman"/>
          <w:lang w:eastAsia="ar-SA"/>
        </w:rPr>
        <w:t xml:space="preserve"> копії документів, що засвідчують якість та безпеку запропонованої продукції, наявність яких передбачена чинним законодавством:</w:t>
      </w:r>
    </w:p>
    <w:p w:rsidR="00D47ACB" w:rsidRPr="00D47ACB" w:rsidRDefault="00D47ACB" w:rsidP="00D47ACB">
      <w:pPr>
        <w:numPr>
          <w:ilvl w:val="0"/>
          <w:numId w:val="14"/>
        </w:numPr>
        <w:tabs>
          <w:tab w:val="left" w:pos="993"/>
        </w:tabs>
        <w:spacing w:after="200" w:line="276" w:lineRule="auto"/>
        <w:ind w:left="0" w:firstLine="567"/>
        <w:contextualSpacing/>
        <w:jc w:val="both"/>
        <w:rPr>
          <w:rFonts w:ascii="Times New Roman" w:hAnsi="Times New Roman" w:cs="Times New Roman"/>
          <w:b/>
          <w:lang w:eastAsia="ar-SA"/>
        </w:rPr>
      </w:pPr>
      <w:r w:rsidRPr="00D47ACB">
        <w:rPr>
          <w:rFonts w:ascii="Times New Roman" w:hAnsi="Times New Roman" w:cs="Times New Roman"/>
          <w:b/>
          <w:lang w:eastAsia="ar-SA"/>
        </w:rPr>
        <w:t>посвідчення або декларацію виробника про якість, або протоколи випробувань, або експертні висновки.</w:t>
      </w:r>
    </w:p>
    <w:p w:rsidR="00D47ACB" w:rsidRPr="00D47ACB" w:rsidRDefault="00D47ACB" w:rsidP="00D47ACB">
      <w:pPr>
        <w:widowControl w:val="0"/>
        <w:numPr>
          <w:ilvl w:val="0"/>
          <w:numId w:val="15"/>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В ціну товару повинні входити пакування, фасування, транспортні послуги, навантаження та розвантаження,  інші витрати.</w:t>
      </w:r>
    </w:p>
    <w:p w:rsidR="00D47ACB" w:rsidRPr="00D47ACB" w:rsidRDefault="00D47ACB" w:rsidP="00D47ACB">
      <w:pPr>
        <w:widowControl w:val="0"/>
        <w:numPr>
          <w:ilvl w:val="0"/>
          <w:numId w:val="15"/>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Термін придатності товару (його партії)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D47ACB" w:rsidRPr="00D47ACB" w:rsidRDefault="00D47ACB" w:rsidP="00D47ACB">
      <w:pPr>
        <w:widowControl w:val="0"/>
        <w:numPr>
          <w:ilvl w:val="0"/>
          <w:numId w:val="15"/>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При прийомі даний товар повинен відповідати вазі, яка зазначена у супровідних документах.  Кожна партія товару повинна супроводжуватись документом, який підтверджує його якість та безпеку.</w:t>
      </w:r>
    </w:p>
    <w:p w:rsidR="00D47ACB" w:rsidRPr="00D47ACB" w:rsidRDefault="00D47ACB" w:rsidP="00D47ACB">
      <w:pPr>
        <w:widowControl w:val="0"/>
        <w:numPr>
          <w:ilvl w:val="0"/>
          <w:numId w:val="15"/>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 xml:space="preserve">Умови поставки: Постачання проводиться згідно замовлення протягом 2 робочих днів з моменту отримання заявки замовника (телефоном, факсом або листом). </w:t>
      </w:r>
      <w:r w:rsidR="00FF5473" w:rsidRPr="00444647">
        <w:rPr>
          <w:rFonts w:ascii="Times New Roman" w:hAnsi="Times New Roman" w:cs="Times New Roman"/>
        </w:rPr>
        <w:t>Місце поставки: 78100</w:t>
      </w:r>
      <w:r w:rsidRPr="00D47ACB">
        <w:rPr>
          <w:rFonts w:ascii="Times New Roman" w:hAnsi="Times New Roman" w:cs="Times New Roman"/>
        </w:rPr>
        <w:t xml:space="preserve">, м. </w:t>
      </w:r>
      <w:r w:rsidR="00FF5473" w:rsidRPr="00444647">
        <w:rPr>
          <w:rFonts w:ascii="Times New Roman" w:hAnsi="Times New Roman" w:cs="Times New Roman"/>
        </w:rPr>
        <w:t>Городенка</w:t>
      </w:r>
      <w:r w:rsidRPr="00D47ACB">
        <w:rPr>
          <w:rFonts w:ascii="Times New Roman" w:hAnsi="Times New Roman" w:cs="Times New Roman"/>
        </w:rPr>
        <w:t xml:space="preserve">, вул. </w:t>
      </w:r>
      <w:r w:rsidR="00FF5473" w:rsidRPr="00444647">
        <w:rPr>
          <w:rFonts w:ascii="Times New Roman" w:hAnsi="Times New Roman" w:cs="Times New Roman"/>
        </w:rPr>
        <w:t>Шептицького</w:t>
      </w:r>
      <w:r w:rsidRPr="00D47ACB">
        <w:rPr>
          <w:rFonts w:ascii="Times New Roman" w:hAnsi="Times New Roman" w:cs="Times New Roman"/>
        </w:rPr>
        <w:t xml:space="preserve">, </w:t>
      </w:r>
      <w:r w:rsidR="00FF5473" w:rsidRPr="00444647">
        <w:rPr>
          <w:rFonts w:ascii="Times New Roman" w:hAnsi="Times New Roman" w:cs="Times New Roman"/>
        </w:rPr>
        <w:t>24-е</w:t>
      </w:r>
      <w:r w:rsidRPr="00D47ACB">
        <w:rPr>
          <w:rFonts w:ascii="Times New Roman" w:hAnsi="Times New Roman" w:cs="Times New Roman"/>
        </w:rPr>
        <w:t>.</w:t>
      </w:r>
    </w:p>
    <w:p w:rsidR="00D47ACB" w:rsidRPr="00D47ACB" w:rsidRDefault="00D47ACB" w:rsidP="00D47ACB">
      <w:pPr>
        <w:widowControl w:val="0"/>
        <w:numPr>
          <w:ilvl w:val="0"/>
          <w:numId w:val="15"/>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 Кожна партія товару повинна супроводжуватись документом, який підтверджує його якість та безпеку,</w:t>
      </w:r>
      <w:r w:rsidRPr="00D47ACB">
        <w:rPr>
          <w:rFonts w:ascii="Times New Roman" w:hAnsi="Times New Roman" w:cs="Times New Roman"/>
          <w:bCs/>
        </w:rPr>
        <w:t xml:space="preserve"> передбачені діючим законодавством.</w:t>
      </w:r>
    </w:p>
    <w:p w:rsidR="00D47ACB" w:rsidRDefault="00D47ACB" w:rsidP="00D47ACB">
      <w:pPr>
        <w:numPr>
          <w:ilvl w:val="0"/>
          <w:numId w:val="15"/>
        </w:numPr>
        <w:tabs>
          <w:tab w:val="left" w:pos="993"/>
        </w:tabs>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17E41" w:rsidRPr="00D47ACB" w:rsidRDefault="00817E41" w:rsidP="00D47ACB">
      <w:pPr>
        <w:numPr>
          <w:ilvl w:val="0"/>
          <w:numId w:val="15"/>
        </w:numPr>
        <w:tabs>
          <w:tab w:val="left" w:pos="993"/>
        </w:tabs>
        <w:spacing w:after="200" w:line="276" w:lineRule="auto"/>
        <w:ind w:left="0" w:firstLine="567"/>
        <w:contextualSpacing/>
        <w:jc w:val="both"/>
        <w:rPr>
          <w:rFonts w:ascii="Times New Roman" w:hAnsi="Times New Roman" w:cs="Times New Roman"/>
        </w:rPr>
      </w:pPr>
      <w:r>
        <w:rPr>
          <w:rFonts w:ascii="Times New Roman" w:hAnsi="Times New Roman" w:cs="Times New Roman"/>
        </w:rPr>
        <w:t>Продукція постачається за рахунок Учасника (Переможця).</w:t>
      </w:r>
    </w:p>
    <w:tbl>
      <w:tblPr>
        <w:tblW w:w="9634" w:type="dxa"/>
        <w:tblLayout w:type="fixed"/>
        <w:tblLook w:val="04A0" w:firstRow="1" w:lastRow="0" w:firstColumn="1" w:lastColumn="0" w:noHBand="0" w:noVBand="1"/>
      </w:tblPr>
      <w:tblGrid>
        <w:gridCol w:w="577"/>
        <w:gridCol w:w="1828"/>
        <w:gridCol w:w="1418"/>
        <w:gridCol w:w="992"/>
        <w:gridCol w:w="850"/>
        <w:gridCol w:w="3969"/>
      </w:tblGrid>
      <w:tr w:rsidR="00FF5473" w:rsidRPr="00444647" w:rsidTr="00817E41">
        <w:trPr>
          <w:trHeight w:val="94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E41"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w:t>
            </w:r>
          </w:p>
          <w:p w:rsidR="00FF5473" w:rsidRPr="00444647"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п/п</w:t>
            </w:r>
          </w:p>
        </w:tc>
        <w:tc>
          <w:tcPr>
            <w:tcW w:w="1828" w:type="dxa"/>
            <w:tcBorders>
              <w:top w:val="single" w:sz="4" w:space="0" w:color="auto"/>
              <w:left w:val="nil"/>
              <w:bottom w:val="single" w:sz="4" w:space="0" w:color="auto"/>
              <w:right w:val="single" w:sz="4" w:space="0" w:color="auto"/>
            </w:tcBorders>
            <w:shd w:val="clear" w:color="008080" w:fill="FFFFFF"/>
            <w:vAlign w:val="bottom"/>
            <w:hideMark/>
          </w:tcPr>
          <w:p w:rsidR="00FF5473" w:rsidRPr="00444647"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ДК 021:2015</w:t>
            </w:r>
          </w:p>
        </w:tc>
        <w:tc>
          <w:tcPr>
            <w:tcW w:w="1418" w:type="dxa"/>
            <w:tcBorders>
              <w:top w:val="single" w:sz="4" w:space="0" w:color="auto"/>
              <w:left w:val="nil"/>
              <w:bottom w:val="single" w:sz="4" w:space="0" w:color="auto"/>
              <w:right w:val="single" w:sz="4" w:space="0" w:color="auto"/>
            </w:tcBorders>
            <w:shd w:val="clear" w:color="FFFFCC" w:fill="FFFFFF"/>
            <w:vAlign w:val="bottom"/>
            <w:hideMark/>
          </w:tcPr>
          <w:p w:rsidR="00FF5473" w:rsidRPr="00444647"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Предмет закупівлі</w:t>
            </w:r>
          </w:p>
        </w:tc>
        <w:tc>
          <w:tcPr>
            <w:tcW w:w="992" w:type="dxa"/>
            <w:tcBorders>
              <w:top w:val="single" w:sz="4" w:space="0" w:color="auto"/>
              <w:left w:val="nil"/>
              <w:bottom w:val="single" w:sz="4" w:space="0" w:color="auto"/>
              <w:right w:val="single" w:sz="4" w:space="0" w:color="auto"/>
            </w:tcBorders>
            <w:shd w:val="clear" w:color="FFFFCC" w:fill="FFFFFF"/>
            <w:noWrap/>
            <w:vAlign w:val="bottom"/>
            <w:hideMark/>
          </w:tcPr>
          <w:p w:rsidR="00817E41"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Од</w:t>
            </w:r>
            <w:r w:rsidR="00817E41">
              <w:rPr>
                <w:rFonts w:ascii="Times New Roman" w:hAnsi="Times New Roman" w:cs="Times New Roman"/>
                <w:b/>
                <w:color w:val="000000"/>
              </w:rPr>
              <w:t>.</w:t>
            </w:r>
          </w:p>
          <w:p w:rsidR="00FF5473" w:rsidRPr="00444647"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виміру</w:t>
            </w:r>
          </w:p>
        </w:tc>
        <w:tc>
          <w:tcPr>
            <w:tcW w:w="850" w:type="dxa"/>
            <w:tcBorders>
              <w:top w:val="single" w:sz="4" w:space="0" w:color="auto"/>
              <w:left w:val="nil"/>
              <w:bottom w:val="single" w:sz="4" w:space="0" w:color="auto"/>
              <w:right w:val="single" w:sz="4" w:space="0" w:color="auto"/>
            </w:tcBorders>
            <w:shd w:val="clear" w:color="FFFF00" w:fill="FFFFFF"/>
            <w:noWrap/>
            <w:vAlign w:val="bottom"/>
            <w:hideMark/>
          </w:tcPr>
          <w:p w:rsidR="00FF5473" w:rsidRPr="00444647" w:rsidRDefault="00FF5473" w:rsidP="00817E41">
            <w:pPr>
              <w:jc w:val="center"/>
              <w:rPr>
                <w:rFonts w:ascii="Times New Roman" w:hAnsi="Times New Roman" w:cs="Times New Roman"/>
                <w:b/>
                <w:color w:val="000000"/>
              </w:rPr>
            </w:pPr>
            <w:r w:rsidRPr="00444647">
              <w:rPr>
                <w:rFonts w:ascii="Times New Roman" w:hAnsi="Times New Roman" w:cs="Times New Roman"/>
                <w:b/>
                <w:color w:val="000000"/>
              </w:rPr>
              <w:t>К</w:t>
            </w:r>
            <w:r w:rsidR="00817E41">
              <w:rPr>
                <w:rFonts w:ascii="Times New Roman" w:hAnsi="Times New Roman" w:cs="Times New Roman"/>
                <w:b/>
                <w:color w:val="000000"/>
              </w:rPr>
              <w:t>-</w:t>
            </w:r>
            <w:r w:rsidRPr="00444647">
              <w:rPr>
                <w:rFonts w:ascii="Times New Roman" w:hAnsi="Times New Roman" w:cs="Times New Roman"/>
                <w:b/>
                <w:color w:val="000000"/>
              </w:rPr>
              <w:t>сть</w:t>
            </w:r>
          </w:p>
        </w:tc>
        <w:tc>
          <w:tcPr>
            <w:tcW w:w="3969" w:type="dxa"/>
            <w:tcBorders>
              <w:top w:val="single" w:sz="4" w:space="0" w:color="auto"/>
              <w:left w:val="nil"/>
              <w:bottom w:val="single" w:sz="4" w:space="0" w:color="auto"/>
              <w:right w:val="single" w:sz="4" w:space="0" w:color="auto"/>
            </w:tcBorders>
            <w:shd w:val="clear" w:color="FFFF00" w:fill="FFFFFF"/>
          </w:tcPr>
          <w:p w:rsidR="0091688E" w:rsidRPr="00444647" w:rsidRDefault="0091688E" w:rsidP="00817E41">
            <w:pPr>
              <w:jc w:val="center"/>
              <w:rPr>
                <w:rFonts w:ascii="Times New Roman" w:hAnsi="Times New Roman" w:cs="Times New Roman"/>
                <w:b/>
                <w:color w:val="000000"/>
              </w:rPr>
            </w:pPr>
          </w:p>
          <w:p w:rsidR="0091688E" w:rsidRPr="00444647" w:rsidRDefault="0091688E" w:rsidP="00817E41">
            <w:pPr>
              <w:jc w:val="center"/>
              <w:rPr>
                <w:rFonts w:ascii="Times New Roman" w:hAnsi="Times New Roman" w:cs="Times New Roman"/>
                <w:b/>
                <w:color w:val="000000"/>
              </w:rPr>
            </w:pPr>
          </w:p>
          <w:p w:rsidR="00FF5473" w:rsidRPr="00444647" w:rsidRDefault="0091688E" w:rsidP="00817E41">
            <w:pPr>
              <w:jc w:val="center"/>
              <w:rPr>
                <w:rFonts w:ascii="Times New Roman" w:hAnsi="Times New Roman" w:cs="Times New Roman"/>
                <w:b/>
                <w:color w:val="000000"/>
              </w:rPr>
            </w:pPr>
            <w:r w:rsidRPr="00444647">
              <w:rPr>
                <w:rFonts w:ascii="Times New Roman" w:hAnsi="Times New Roman" w:cs="Times New Roman"/>
                <w:b/>
                <w:color w:val="000000"/>
              </w:rPr>
              <w:t>Якісні характеристики</w:t>
            </w:r>
          </w:p>
        </w:tc>
      </w:tr>
      <w:tr w:rsidR="00FF5473" w:rsidRPr="00444647" w:rsidTr="00817E41">
        <w:trPr>
          <w:trHeight w:val="983"/>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t>1</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rPr>
              <w:t>Крупа гречана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FF5473" w:rsidRPr="00444647" w:rsidRDefault="00FF5473" w:rsidP="0029002F">
            <w:pPr>
              <w:rPr>
                <w:rFonts w:ascii="Times New Roman" w:hAnsi="Times New Roman" w:cs="Times New Roman"/>
                <w:lang w:val="en-US"/>
              </w:rPr>
            </w:pPr>
            <w:r w:rsidRPr="00444647">
              <w:rPr>
                <w:rFonts w:ascii="Times New Roman" w:hAnsi="Times New Roman" w:cs="Times New Roman"/>
                <w:lang w:val="en-US"/>
              </w:rPr>
              <w:t xml:space="preserve">     </w:t>
            </w:r>
          </w:p>
          <w:p w:rsidR="00FF5473" w:rsidRPr="00444647" w:rsidRDefault="00FF5473" w:rsidP="0029002F">
            <w:pPr>
              <w:rPr>
                <w:rFonts w:ascii="Times New Roman" w:hAnsi="Times New Roman" w:cs="Times New Roman"/>
                <w:lang w:val="en-US"/>
              </w:rPr>
            </w:pPr>
          </w:p>
          <w:p w:rsidR="00FF5473" w:rsidRPr="00444647" w:rsidRDefault="00FF5473" w:rsidP="0029002F">
            <w:pPr>
              <w:rPr>
                <w:rFonts w:ascii="Times New Roman" w:hAnsi="Times New Roman" w:cs="Times New Roman"/>
                <w:lang w:val="en-US"/>
              </w:rPr>
            </w:pPr>
            <w:r w:rsidRPr="00444647">
              <w:rPr>
                <w:rFonts w:ascii="Times New Roman" w:hAnsi="Times New Roman" w:cs="Times New Roman"/>
                <w:lang w:val="en-US"/>
              </w:rPr>
              <w:t xml:space="preserve">     </w:t>
            </w:r>
          </w:p>
          <w:p w:rsidR="00FF5473" w:rsidRPr="00444647" w:rsidRDefault="00FF5473" w:rsidP="0029002F">
            <w:pPr>
              <w:rPr>
                <w:rFonts w:ascii="Times New Roman" w:hAnsi="Times New Roman" w:cs="Times New Roman"/>
                <w:lang w:val="en-US"/>
              </w:rPr>
            </w:pPr>
          </w:p>
          <w:p w:rsidR="00FF5473" w:rsidRPr="00444647" w:rsidRDefault="00FF5473" w:rsidP="00B0299B">
            <w:pPr>
              <w:rPr>
                <w:rFonts w:ascii="Times New Roman" w:hAnsi="Times New Roman" w:cs="Times New Roman"/>
              </w:rPr>
            </w:pPr>
            <w:r w:rsidRPr="00444647">
              <w:rPr>
                <w:rFonts w:ascii="Times New Roman" w:hAnsi="Times New Roman" w:cs="Times New Roman"/>
                <w:lang w:val="en-US"/>
              </w:rPr>
              <w:t xml:space="preserve">      </w:t>
            </w:r>
            <w:r w:rsidR="00912B30">
              <w:rPr>
                <w:rFonts w:ascii="Times New Roman" w:hAnsi="Times New Roman" w:cs="Times New Roman"/>
              </w:rPr>
              <w:t>450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E271FE" w:rsidRDefault="00E271FE" w:rsidP="0091688E">
            <w:pPr>
              <w:jc w:val="both"/>
              <w:rPr>
                <w:rFonts w:ascii="Times New Roman" w:hAnsi="Times New Roman" w:cs="Times New Roman"/>
                <w:b/>
                <w:sz w:val="18"/>
                <w:szCs w:val="18"/>
              </w:rPr>
            </w:pPr>
            <w:r w:rsidRPr="00E271FE">
              <w:rPr>
                <w:rFonts w:ascii="Times New Roman" w:hAnsi="Times New Roman" w:cs="Times New Roman"/>
                <w:b/>
                <w:sz w:val="18"/>
                <w:szCs w:val="18"/>
              </w:rPr>
              <w:t>Крупа гречана ядриця, 1-й ґатунок</w:t>
            </w:r>
          </w:p>
          <w:p w:rsidR="0091688E" w:rsidRPr="0091688E" w:rsidRDefault="0091688E" w:rsidP="0091688E">
            <w:pPr>
              <w:jc w:val="both"/>
              <w:rPr>
                <w:rFonts w:ascii="Times New Roman" w:hAnsi="Times New Roman" w:cs="Times New Roman"/>
                <w:sz w:val="18"/>
                <w:szCs w:val="18"/>
              </w:rPr>
            </w:pPr>
            <w:r w:rsidRPr="0091688E">
              <w:rPr>
                <w:rFonts w:ascii="Times New Roman" w:hAnsi="Times New Roman" w:cs="Times New Roman"/>
                <w:b/>
                <w:sz w:val="18"/>
                <w:szCs w:val="18"/>
              </w:rPr>
              <w:t xml:space="preserve">Крупи </w:t>
            </w:r>
            <w:r w:rsidRPr="0091688E">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FF5473" w:rsidRPr="00FB5980" w:rsidRDefault="00FF5473" w:rsidP="0091688E">
            <w:pPr>
              <w:rPr>
                <w:rFonts w:ascii="Times New Roman" w:hAnsi="Times New Roman" w:cs="Times New Roman"/>
                <w:sz w:val="18"/>
                <w:szCs w:val="18"/>
              </w:rPr>
            </w:pPr>
          </w:p>
        </w:tc>
      </w:tr>
      <w:tr w:rsidR="00FF5473" w:rsidRPr="00444647" w:rsidTr="00817E41">
        <w:trPr>
          <w:trHeight w:val="87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lastRenderedPageBreak/>
              <w:t>2</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rPr>
              <w:t>Крупа пшенична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FF5473" w:rsidRPr="00444647" w:rsidRDefault="00FF5473" w:rsidP="0029002F">
            <w:pPr>
              <w:rPr>
                <w:rFonts w:ascii="Times New Roman" w:hAnsi="Times New Roman" w:cs="Times New Roman"/>
                <w:lang w:val="en-US"/>
              </w:rPr>
            </w:pPr>
          </w:p>
          <w:p w:rsidR="00FF5473" w:rsidRPr="00444647" w:rsidRDefault="00FF5473" w:rsidP="0029002F">
            <w:pPr>
              <w:rPr>
                <w:rFonts w:ascii="Times New Roman" w:hAnsi="Times New Roman" w:cs="Times New Roman"/>
                <w:lang w:val="en-US"/>
              </w:rPr>
            </w:pPr>
          </w:p>
          <w:p w:rsidR="00FF5473" w:rsidRPr="00444647" w:rsidRDefault="00FF5473" w:rsidP="0029002F">
            <w:pPr>
              <w:rPr>
                <w:rFonts w:ascii="Times New Roman" w:hAnsi="Times New Roman" w:cs="Times New Roman"/>
                <w:lang w:val="en-US"/>
              </w:rPr>
            </w:pPr>
            <w:r w:rsidRPr="00444647">
              <w:rPr>
                <w:rFonts w:ascii="Times New Roman" w:hAnsi="Times New Roman" w:cs="Times New Roman"/>
                <w:lang w:val="en-US"/>
              </w:rPr>
              <w:t xml:space="preserve">      </w:t>
            </w:r>
          </w:p>
          <w:p w:rsidR="00FF5473" w:rsidRPr="00444647" w:rsidRDefault="00FF5473" w:rsidP="0029002F">
            <w:pPr>
              <w:rPr>
                <w:rFonts w:ascii="Times New Roman" w:hAnsi="Times New Roman" w:cs="Times New Roman"/>
                <w:lang w:val="en-US"/>
              </w:rPr>
            </w:pPr>
          </w:p>
          <w:p w:rsidR="00FF5473" w:rsidRPr="00444647" w:rsidRDefault="00912B30" w:rsidP="0029002F">
            <w:pPr>
              <w:rPr>
                <w:rFonts w:ascii="Times New Roman" w:hAnsi="Times New Roman" w:cs="Times New Roman"/>
                <w:lang w:val="en-US"/>
              </w:rPr>
            </w:pPr>
            <w:r>
              <w:rPr>
                <w:rFonts w:ascii="Times New Roman" w:hAnsi="Times New Roman" w:cs="Times New Roman"/>
                <w:lang w:val="en-US"/>
              </w:rPr>
              <w:t xml:space="preserve">       550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E271FE" w:rsidRDefault="00E271FE" w:rsidP="00FB5980">
            <w:pPr>
              <w:rPr>
                <w:rFonts w:ascii="Times New Roman" w:hAnsi="Times New Roman" w:cs="Times New Roman"/>
                <w:b/>
                <w:sz w:val="18"/>
                <w:szCs w:val="18"/>
              </w:rPr>
            </w:pPr>
            <w:r w:rsidRPr="00E271FE">
              <w:rPr>
                <w:rFonts w:ascii="Times New Roman" w:hAnsi="Times New Roman" w:cs="Times New Roman"/>
                <w:b/>
                <w:sz w:val="18"/>
                <w:szCs w:val="18"/>
              </w:rPr>
              <w:t>Крупа пшенична, Полтавська №3</w:t>
            </w:r>
          </w:p>
          <w:p w:rsidR="00FB5980" w:rsidRPr="00FB5980" w:rsidRDefault="00FB5980" w:rsidP="00FB5980">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FF5473" w:rsidRPr="00FB5980" w:rsidRDefault="00FF5473" w:rsidP="0029002F">
            <w:pPr>
              <w:rPr>
                <w:rFonts w:ascii="Times New Roman" w:hAnsi="Times New Roman" w:cs="Times New Roman"/>
                <w:lang w:val="ru-RU"/>
              </w:rPr>
            </w:pPr>
          </w:p>
        </w:tc>
      </w:tr>
      <w:tr w:rsidR="00FF5473" w:rsidRPr="00444647" w:rsidTr="00817E41">
        <w:trPr>
          <w:trHeight w:val="114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t>3</w:t>
            </w:r>
          </w:p>
        </w:tc>
        <w:tc>
          <w:tcPr>
            <w:tcW w:w="1828" w:type="dxa"/>
            <w:tcBorders>
              <w:top w:val="nil"/>
              <w:left w:val="single" w:sz="4" w:space="0" w:color="auto"/>
              <w:bottom w:val="single" w:sz="4" w:space="0" w:color="auto"/>
              <w:right w:val="single" w:sz="4" w:space="0" w:color="auto"/>
            </w:tcBorders>
            <w:shd w:val="clear" w:color="008080"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nil"/>
              <w:left w:val="single" w:sz="4" w:space="0" w:color="auto"/>
              <w:bottom w:val="single" w:sz="4" w:space="0" w:color="auto"/>
              <w:right w:val="single" w:sz="4" w:space="0" w:color="auto"/>
            </w:tcBorders>
            <w:shd w:val="clear" w:color="FFFFCC"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Крупа ячмінна</w:t>
            </w:r>
          </w:p>
        </w:tc>
        <w:tc>
          <w:tcPr>
            <w:tcW w:w="992" w:type="dxa"/>
            <w:tcBorders>
              <w:top w:val="nil"/>
              <w:left w:val="single" w:sz="4" w:space="0" w:color="auto"/>
              <w:bottom w:val="single" w:sz="4" w:space="0" w:color="auto"/>
              <w:right w:val="single" w:sz="4" w:space="0" w:color="auto"/>
            </w:tcBorders>
            <w:shd w:val="clear" w:color="FFFFCC"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912B30" w:rsidP="0029002F">
            <w:pPr>
              <w:rPr>
                <w:rFonts w:ascii="Times New Roman" w:hAnsi="Times New Roman" w:cs="Times New Roman"/>
              </w:rPr>
            </w:pPr>
            <w:r>
              <w:rPr>
                <w:rFonts w:ascii="Times New Roman" w:hAnsi="Times New Roman" w:cs="Times New Roman"/>
                <w:lang w:val="en-US"/>
              </w:rPr>
              <w:t xml:space="preserve">       500</w:t>
            </w:r>
          </w:p>
        </w:tc>
        <w:tc>
          <w:tcPr>
            <w:tcW w:w="3969" w:type="dxa"/>
            <w:tcBorders>
              <w:top w:val="nil"/>
              <w:left w:val="single" w:sz="4" w:space="0" w:color="auto"/>
              <w:bottom w:val="single" w:sz="4" w:space="0" w:color="auto"/>
              <w:right w:val="single" w:sz="4" w:space="0" w:color="auto"/>
            </w:tcBorders>
            <w:shd w:val="clear" w:color="FFFF00" w:fill="FFFFFF"/>
          </w:tcPr>
          <w:p w:rsidR="00E271FE" w:rsidRDefault="00E271FE" w:rsidP="00FB5980">
            <w:pPr>
              <w:rPr>
                <w:rFonts w:ascii="Times New Roman" w:hAnsi="Times New Roman" w:cs="Times New Roman"/>
                <w:b/>
                <w:sz w:val="18"/>
                <w:szCs w:val="18"/>
              </w:rPr>
            </w:pPr>
            <w:r w:rsidRPr="00E271FE">
              <w:rPr>
                <w:rFonts w:ascii="Times New Roman" w:hAnsi="Times New Roman" w:cs="Times New Roman"/>
                <w:b/>
                <w:sz w:val="18"/>
                <w:szCs w:val="18"/>
              </w:rPr>
              <w:t>Крупа ячмінна, ячна</w:t>
            </w:r>
          </w:p>
          <w:p w:rsidR="00FB5980" w:rsidRPr="00FB5980" w:rsidRDefault="00FB5980" w:rsidP="00FB5980">
            <w:pPr>
              <w:rPr>
                <w:rFonts w:ascii="Times New Roman" w:hAnsi="Times New Roman" w:cs="Times New Roman"/>
                <w:sz w:val="18"/>
                <w:szCs w:val="18"/>
              </w:rPr>
            </w:pPr>
            <w:r w:rsidRPr="00FB5980">
              <w:rPr>
                <w:rFonts w:ascii="Times New Roman" w:hAnsi="Times New Roman" w:cs="Times New Roman"/>
                <w:b/>
                <w:sz w:val="18"/>
                <w:szCs w:val="18"/>
              </w:rPr>
              <w:t xml:space="preserve">Крупи </w:t>
            </w:r>
            <w:r w:rsidRPr="00FB5980">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FF5473" w:rsidRPr="00444647" w:rsidRDefault="00FF5473" w:rsidP="0029002F">
            <w:pPr>
              <w:rPr>
                <w:rFonts w:ascii="Times New Roman" w:hAnsi="Times New Roman" w:cs="Times New Roman"/>
              </w:rPr>
            </w:pPr>
          </w:p>
        </w:tc>
      </w:tr>
      <w:tr w:rsidR="00FF5473" w:rsidRPr="00444647" w:rsidTr="00817E41">
        <w:trPr>
          <w:trHeight w:val="13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t>4</w:t>
            </w:r>
          </w:p>
        </w:tc>
        <w:tc>
          <w:tcPr>
            <w:tcW w:w="1828" w:type="dxa"/>
            <w:tcBorders>
              <w:top w:val="nil"/>
              <w:left w:val="single" w:sz="4" w:space="0" w:color="auto"/>
              <w:bottom w:val="single" w:sz="4" w:space="0" w:color="auto"/>
              <w:right w:val="single" w:sz="4" w:space="0" w:color="auto"/>
            </w:tcBorders>
            <w:shd w:val="clear" w:color="008080"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color w:val="000000"/>
              </w:rPr>
              <w:t>ДК 021:2015: 15613100-9 - Вівсяна крупа</w:t>
            </w:r>
          </w:p>
        </w:tc>
        <w:tc>
          <w:tcPr>
            <w:tcW w:w="1418" w:type="dxa"/>
            <w:tcBorders>
              <w:top w:val="nil"/>
              <w:left w:val="single" w:sz="4" w:space="0" w:color="auto"/>
              <w:bottom w:val="single" w:sz="4" w:space="0" w:color="auto"/>
              <w:right w:val="single" w:sz="4" w:space="0" w:color="auto"/>
            </w:tcBorders>
            <w:shd w:val="clear" w:color="FFFFCC" w:fill="FFFFFF"/>
            <w:vAlign w:val="bottom"/>
            <w:hideMark/>
          </w:tcPr>
          <w:p w:rsidR="00FF5473" w:rsidRPr="00444647" w:rsidRDefault="00FF5473" w:rsidP="0029002F">
            <w:pPr>
              <w:rPr>
                <w:rFonts w:ascii="Times New Roman" w:hAnsi="Times New Roman" w:cs="Times New Roman"/>
                <w:color w:val="000000"/>
              </w:rPr>
            </w:pPr>
            <w:r w:rsidRPr="00444647">
              <w:rPr>
                <w:rFonts w:ascii="Times New Roman" w:hAnsi="Times New Roman" w:cs="Times New Roman"/>
                <w:color w:val="000000"/>
              </w:rPr>
              <w:t>Крупа вівсяна</w:t>
            </w:r>
          </w:p>
        </w:tc>
        <w:tc>
          <w:tcPr>
            <w:tcW w:w="992" w:type="dxa"/>
            <w:tcBorders>
              <w:top w:val="nil"/>
              <w:left w:val="single" w:sz="4" w:space="0" w:color="auto"/>
              <w:bottom w:val="single" w:sz="4" w:space="0" w:color="auto"/>
              <w:right w:val="single" w:sz="4" w:space="0" w:color="auto"/>
            </w:tcBorders>
            <w:shd w:val="clear" w:color="FFFFCC" w:fill="FFFFFF"/>
            <w:noWrap/>
            <w:vAlign w:val="bottom"/>
            <w:hideMark/>
          </w:tcPr>
          <w:p w:rsidR="00FF5473" w:rsidRPr="00444647" w:rsidRDefault="00BB16A5" w:rsidP="0029002F">
            <w:pPr>
              <w:rPr>
                <w:rFonts w:ascii="Times New Roman" w:hAnsi="Times New Roman" w:cs="Times New Roman"/>
                <w:color w:val="000000"/>
              </w:rPr>
            </w:pPr>
            <w:r>
              <w:rPr>
                <w:rFonts w:ascii="Times New Roman" w:hAnsi="Times New Roman" w:cs="Times New Roman"/>
              </w:rPr>
              <w:t xml:space="preserve">   </w:t>
            </w:r>
            <w:r w:rsidR="00FF5473"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vAlign w:val="bottom"/>
            <w:hideMark/>
          </w:tcPr>
          <w:p w:rsidR="00FF5473" w:rsidRPr="00444647" w:rsidRDefault="00912B30" w:rsidP="0029002F">
            <w:pPr>
              <w:jc w:val="center"/>
              <w:rPr>
                <w:rFonts w:ascii="Times New Roman" w:hAnsi="Times New Roman" w:cs="Times New Roman"/>
                <w:color w:val="000000"/>
                <w:lang w:val="en-US"/>
              </w:rPr>
            </w:pPr>
            <w:r>
              <w:rPr>
                <w:rFonts w:ascii="Times New Roman" w:hAnsi="Times New Roman" w:cs="Times New Roman"/>
                <w:color w:val="000000"/>
                <w:lang w:val="en-US"/>
              </w:rPr>
              <w:t>500</w:t>
            </w:r>
          </w:p>
        </w:tc>
        <w:tc>
          <w:tcPr>
            <w:tcW w:w="3969" w:type="dxa"/>
            <w:tcBorders>
              <w:top w:val="nil"/>
              <w:left w:val="single" w:sz="4" w:space="0" w:color="auto"/>
              <w:bottom w:val="single" w:sz="4" w:space="0" w:color="auto"/>
              <w:right w:val="single" w:sz="4" w:space="0" w:color="auto"/>
            </w:tcBorders>
            <w:shd w:val="clear" w:color="FFFF00" w:fill="FFFFFF"/>
          </w:tcPr>
          <w:p w:rsidR="005069FC" w:rsidRDefault="005069FC" w:rsidP="00FB5980">
            <w:pPr>
              <w:rPr>
                <w:rFonts w:ascii="Times New Roman" w:hAnsi="Times New Roman" w:cs="Times New Roman"/>
                <w:b/>
                <w:sz w:val="18"/>
                <w:szCs w:val="18"/>
              </w:rPr>
            </w:pPr>
            <w:r w:rsidRPr="005069FC">
              <w:rPr>
                <w:rFonts w:ascii="Times New Roman" w:hAnsi="Times New Roman" w:cs="Times New Roman"/>
                <w:b/>
                <w:sz w:val="18"/>
                <w:szCs w:val="18"/>
              </w:rPr>
              <w:t>Круп</w:t>
            </w:r>
            <w:r>
              <w:rPr>
                <w:rFonts w:ascii="Times New Roman" w:hAnsi="Times New Roman" w:cs="Times New Roman"/>
                <w:b/>
                <w:sz w:val="18"/>
                <w:szCs w:val="18"/>
              </w:rPr>
              <w:t xml:space="preserve">а вівсяна </w:t>
            </w:r>
            <w:r w:rsidRPr="005069FC">
              <w:rPr>
                <w:rFonts w:ascii="Times New Roman" w:hAnsi="Times New Roman" w:cs="Times New Roman"/>
                <w:b/>
                <w:sz w:val="18"/>
                <w:szCs w:val="18"/>
              </w:rPr>
              <w:t>плющена, вищий сорт</w:t>
            </w:r>
          </w:p>
          <w:p w:rsidR="00FB5980" w:rsidRPr="00FB5980" w:rsidRDefault="00FB5980" w:rsidP="00FB5980">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FF5473" w:rsidRPr="00FB5980" w:rsidRDefault="00FF5473" w:rsidP="0029002F">
            <w:pPr>
              <w:jc w:val="center"/>
              <w:rPr>
                <w:rFonts w:ascii="Times New Roman" w:hAnsi="Times New Roman" w:cs="Times New Roman"/>
                <w:color w:val="000000"/>
              </w:rPr>
            </w:pPr>
          </w:p>
        </w:tc>
      </w:tr>
      <w:tr w:rsidR="00FF5473" w:rsidRPr="00444647" w:rsidTr="00817E41">
        <w:trPr>
          <w:trHeight w:val="1467"/>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t>5</w:t>
            </w:r>
          </w:p>
        </w:tc>
        <w:tc>
          <w:tcPr>
            <w:tcW w:w="1828" w:type="dxa"/>
            <w:tcBorders>
              <w:top w:val="nil"/>
              <w:left w:val="single" w:sz="4" w:space="0" w:color="auto"/>
              <w:bottom w:val="single" w:sz="4" w:space="0" w:color="auto"/>
              <w:right w:val="single" w:sz="4" w:space="0" w:color="auto"/>
            </w:tcBorders>
            <w:shd w:val="clear" w:color="008080"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nil"/>
              <w:left w:val="single" w:sz="4" w:space="0" w:color="auto"/>
              <w:bottom w:val="single" w:sz="4" w:space="0" w:color="auto"/>
              <w:right w:val="single" w:sz="4" w:space="0" w:color="auto"/>
            </w:tcBorders>
            <w:shd w:val="clear" w:color="FFFFCC"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Крупа кукурудзяна</w:t>
            </w:r>
          </w:p>
        </w:tc>
        <w:tc>
          <w:tcPr>
            <w:tcW w:w="992" w:type="dxa"/>
            <w:tcBorders>
              <w:top w:val="nil"/>
              <w:left w:val="single" w:sz="4" w:space="0" w:color="auto"/>
              <w:bottom w:val="single" w:sz="4" w:space="0" w:color="auto"/>
              <w:right w:val="single" w:sz="4" w:space="0" w:color="auto"/>
            </w:tcBorders>
            <w:shd w:val="clear" w:color="FFFFCC"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jc w:val="center"/>
              <w:rPr>
                <w:rFonts w:ascii="Times New Roman" w:hAnsi="Times New Roman" w:cs="Times New Roman"/>
                <w:lang w:val="en-US"/>
              </w:rPr>
            </w:pPr>
          </w:p>
          <w:p w:rsidR="00FF5473" w:rsidRPr="00912B30" w:rsidRDefault="00912B30" w:rsidP="0029002F">
            <w:pPr>
              <w:jc w:val="center"/>
              <w:rPr>
                <w:rFonts w:ascii="Times New Roman" w:hAnsi="Times New Roman" w:cs="Times New Roman"/>
              </w:rPr>
            </w:pPr>
            <w:r>
              <w:rPr>
                <w:rFonts w:ascii="Times New Roman" w:hAnsi="Times New Roman" w:cs="Times New Roman"/>
              </w:rPr>
              <w:t>500</w:t>
            </w:r>
          </w:p>
        </w:tc>
        <w:tc>
          <w:tcPr>
            <w:tcW w:w="3969" w:type="dxa"/>
            <w:tcBorders>
              <w:top w:val="nil"/>
              <w:left w:val="single" w:sz="4" w:space="0" w:color="auto"/>
              <w:bottom w:val="single" w:sz="4" w:space="0" w:color="auto"/>
              <w:right w:val="single" w:sz="4" w:space="0" w:color="auto"/>
            </w:tcBorders>
            <w:shd w:val="clear" w:color="FFFF00" w:fill="FFFFFF"/>
          </w:tcPr>
          <w:p w:rsidR="00E271FE" w:rsidRDefault="00E271FE" w:rsidP="00FB5980">
            <w:pPr>
              <w:rPr>
                <w:rFonts w:ascii="Times New Roman" w:hAnsi="Times New Roman" w:cs="Times New Roman"/>
                <w:b/>
                <w:sz w:val="18"/>
                <w:szCs w:val="18"/>
              </w:rPr>
            </w:pPr>
            <w:r w:rsidRPr="00E271FE">
              <w:rPr>
                <w:rFonts w:ascii="Times New Roman" w:hAnsi="Times New Roman" w:cs="Times New Roman"/>
                <w:b/>
                <w:sz w:val="18"/>
                <w:szCs w:val="18"/>
              </w:rPr>
              <w:t>Крупа кукурудзяна, шліфована №3</w:t>
            </w:r>
          </w:p>
          <w:p w:rsidR="00FB5980" w:rsidRPr="00FB5980" w:rsidRDefault="00FB5980" w:rsidP="00FB5980">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w:t>
            </w:r>
            <w:r w:rsidRPr="00FB5980">
              <w:rPr>
                <w:rFonts w:ascii="Times New Roman" w:hAnsi="Times New Roman" w:cs="Times New Roman"/>
                <w:sz w:val="18"/>
                <w:szCs w:val="18"/>
              </w:rPr>
              <w:lastRenderedPageBreak/>
              <w:t xml:space="preserve">виготовлення, термін придатності, умови зберігання, дані про виробника.  </w:t>
            </w:r>
          </w:p>
          <w:p w:rsidR="00FF5473" w:rsidRPr="00444647" w:rsidRDefault="00FF5473" w:rsidP="0029002F">
            <w:pPr>
              <w:rPr>
                <w:rFonts w:ascii="Times New Roman" w:hAnsi="Times New Roman" w:cs="Times New Roman"/>
              </w:rPr>
            </w:pPr>
          </w:p>
        </w:tc>
      </w:tr>
      <w:tr w:rsidR="00FF5473" w:rsidRPr="00444647" w:rsidTr="00817E41">
        <w:trPr>
          <w:trHeight w:val="10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FF5473" w:rsidRPr="00444647" w:rsidRDefault="00FF5473" w:rsidP="0029002F">
            <w:pPr>
              <w:jc w:val="right"/>
              <w:rPr>
                <w:rFonts w:ascii="Times New Roman" w:hAnsi="Times New Roman" w:cs="Times New Roman"/>
                <w:color w:val="000000"/>
              </w:rPr>
            </w:pPr>
            <w:r w:rsidRPr="00444647">
              <w:rPr>
                <w:rFonts w:ascii="Times New Roman" w:hAnsi="Times New Roman" w:cs="Times New Roman"/>
                <w:color w:val="000000"/>
              </w:rPr>
              <w:lastRenderedPageBreak/>
              <w:t>6</w:t>
            </w:r>
          </w:p>
        </w:tc>
        <w:tc>
          <w:tcPr>
            <w:tcW w:w="1828" w:type="dxa"/>
            <w:tcBorders>
              <w:top w:val="nil"/>
              <w:left w:val="single" w:sz="4" w:space="0" w:color="auto"/>
              <w:bottom w:val="single" w:sz="4" w:space="0" w:color="auto"/>
              <w:right w:val="single" w:sz="4" w:space="0" w:color="auto"/>
            </w:tcBorders>
            <w:shd w:val="clear" w:color="008080"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ДК 021:2015: 15614200-7 - Рис шліфований</w:t>
            </w:r>
          </w:p>
        </w:tc>
        <w:tc>
          <w:tcPr>
            <w:tcW w:w="1418" w:type="dxa"/>
            <w:tcBorders>
              <w:top w:val="nil"/>
              <w:left w:val="single" w:sz="4" w:space="0" w:color="auto"/>
              <w:bottom w:val="single" w:sz="4" w:space="0" w:color="auto"/>
              <w:right w:val="single" w:sz="4" w:space="0" w:color="auto"/>
            </w:tcBorders>
            <w:shd w:val="clear" w:color="FFFFCC" w:fill="FFFFFF"/>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Рис шліфований</w:t>
            </w:r>
          </w:p>
        </w:tc>
        <w:tc>
          <w:tcPr>
            <w:tcW w:w="992" w:type="dxa"/>
            <w:tcBorders>
              <w:top w:val="nil"/>
              <w:left w:val="single" w:sz="4" w:space="0" w:color="auto"/>
              <w:bottom w:val="single" w:sz="4" w:space="0" w:color="auto"/>
              <w:right w:val="single" w:sz="4" w:space="0" w:color="auto"/>
            </w:tcBorders>
            <w:shd w:val="clear" w:color="FFFFCC"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FF5473" w:rsidP="0029002F">
            <w:pPr>
              <w:rPr>
                <w:rFonts w:ascii="Times New Roman" w:hAnsi="Times New Roman" w:cs="Times New Roman"/>
              </w:rPr>
            </w:pPr>
          </w:p>
          <w:p w:rsidR="00FF5473" w:rsidRPr="00444647" w:rsidRDefault="00912B30" w:rsidP="0029002F">
            <w:pP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500</w:t>
            </w:r>
          </w:p>
        </w:tc>
        <w:tc>
          <w:tcPr>
            <w:tcW w:w="3969" w:type="dxa"/>
            <w:tcBorders>
              <w:top w:val="nil"/>
              <w:left w:val="single" w:sz="4" w:space="0" w:color="auto"/>
              <w:bottom w:val="single" w:sz="4" w:space="0" w:color="auto"/>
              <w:right w:val="single" w:sz="4" w:space="0" w:color="auto"/>
            </w:tcBorders>
            <w:shd w:val="clear" w:color="FFFF00" w:fill="FFFFFF"/>
          </w:tcPr>
          <w:p w:rsidR="00E271FE" w:rsidRDefault="00E271FE" w:rsidP="00FB5980">
            <w:pPr>
              <w:rPr>
                <w:rFonts w:ascii="Times New Roman" w:hAnsi="Times New Roman" w:cs="Times New Roman"/>
                <w:b/>
                <w:sz w:val="18"/>
                <w:szCs w:val="18"/>
              </w:rPr>
            </w:pPr>
            <w:r w:rsidRPr="00E271FE">
              <w:rPr>
                <w:rFonts w:ascii="Times New Roman" w:hAnsi="Times New Roman" w:cs="Times New Roman"/>
                <w:b/>
                <w:sz w:val="18"/>
                <w:szCs w:val="18"/>
              </w:rPr>
              <w:t xml:space="preserve">Рис </w:t>
            </w:r>
            <w:proofErr w:type="spellStart"/>
            <w:r w:rsidRPr="00E271FE">
              <w:rPr>
                <w:rFonts w:ascii="Times New Roman" w:hAnsi="Times New Roman" w:cs="Times New Roman"/>
                <w:b/>
                <w:sz w:val="18"/>
                <w:szCs w:val="18"/>
              </w:rPr>
              <w:t>круглозернистий</w:t>
            </w:r>
            <w:proofErr w:type="spellEnd"/>
            <w:r w:rsidRPr="00E271FE">
              <w:rPr>
                <w:rFonts w:ascii="Times New Roman" w:hAnsi="Times New Roman" w:cs="Times New Roman"/>
                <w:b/>
                <w:sz w:val="18"/>
                <w:szCs w:val="18"/>
              </w:rPr>
              <w:t>, шліфований, 1-й Ґатунок</w:t>
            </w:r>
          </w:p>
          <w:p w:rsidR="00FB5980" w:rsidRPr="00FB5980" w:rsidRDefault="00FB5980" w:rsidP="00FB5980">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FF5473" w:rsidRPr="00444647" w:rsidRDefault="00FF5473" w:rsidP="0029002F">
            <w:pPr>
              <w:rPr>
                <w:rFonts w:ascii="Times New Roman" w:hAnsi="Times New Roman" w:cs="Times New Roman"/>
              </w:rPr>
            </w:pPr>
          </w:p>
        </w:tc>
      </w:tr>
    </w:tbl>
    <w:p w:rsidR="00FB5980" w:rsidRDefault="00FB5980" w:rsidP="00A81020">
      <w:pPr>
        <w:pStyle w:val="aa"/>
        <w:tabs>
          <w:tab w:val="left" w:pos="-720"/>
        </w:tabs>
        <w:rPr>
          <w:rFonts w:ascii="Times New Roman" w:hAnsi="Times New Roman" w:cs="Times New Roman"/>
          <w:b/>
          <w:bCs/>
          <w:sz w:val="20"/>
          <w:szCs w:val="20"/>
        </w:rPr>
      </w:pPr>
    </w:p>
    <w:p w:rsidR="00AD666B" w:rsidRDefault="00AD666B" w:rsidP="00CB3F92">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AD666B" w:rsidRDefault="00AD666B" w:rsidP="00CB3F92">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AD666B" w:rsidRDefault="00AD666B" w:rsidP="00CB3F92">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CB3F92" w:rsidRPr="00CB3F92" w:rsidRDefault="00CB3F92" w:rsidP="00CB3F92">
      <w:pPr>
        <w:shd w:val="clear" w:color="auto" w:fill="FFFFFF"/>
        <w:spacing w:after="0" w:line="240" w:lineRule="auto"/>
        <w:ind w:firstLine="459"/>
        <w:jc w:val="both"/>
        <w:rPr>
          <w:rFonts w:ascii="Times New Roman" w:eastAsia="Times New Roman" w:hAnsi="Times New Roman" w:cs="Times New Roman"/>
          <w:sz w:val="24"/>
          <w:szCs w:val="24"/>
          <w:u w:val="single"/>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r w:rsidRPr="00CB3F92">
        <w:rPr>
          <w:rFonts w:ascii="Times New Roman" w:eastAsia="Times New Roman" w:hAnsi="Times New Roman" w:cs="Times New Roman"/>
          <w:sz w:val="24"/>
          <w:szCs w:val="24"/>
          <w:u w:val="single"/>
          <w:shd w:val="clear" w:color="auto" w:fill="FFFFFF"/>
          <w:lang w:eastAsia="ru-RU"/>
        </w:rPr>
        <w:t>Загальні умови поставки товарів:</w:t>
      </w:r>
    </w:p>
    <w:p w:rsidR="00CB3F92" w:rsidRPr="00CB3F92" w:rsidRDefault="00CB3F92" w:rsidP="00CB3F92">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місце поставки товару: вул. Шептицького, 24-е, м. Городенка, Івано-Франківська область згідно Додатку № 4.</w:t>
      </w:r>
    </w:p>
    <w:p w:rsidR="00CB3F92" w:rsidRPr="00CB3F92" w:rsidRDefault="00CB3F92" w:rsidP="00CB3F92">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поставки товару здійснюється окремими партіями згідно заявки (замовлення) Замовника, щотижнево або щомісячно  згідно замовлень. 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w:t>
      </w:r>
    </w:p>
    <w:p w:rsidR="00CB3F92" w:rsidRPr="00CB3F92" w:rsidRDefault="00CB3F92" w:rsidP="00CB3F92">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На момент поставки Товару залишковий термін його придатності повинен бути не менше 80% терміну зазначеного на упаковці</w:t>
      </w:r>
    </w:p>
    <w:p w:rsidR="00CB3F92" w:rsidRPr="00CB3F92" w:rsidRDefault="00CB3F92" w:rsidP="00CB3F92">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строк</w:t>
      </w:r>
      <w:r>
        <w:rPr>
          <w:rFonts w:ascii="Times New Roman" w:eastAsia="Times New Roman" w:hAnsi="Times New Roman" w:cs="Times New Roman"/>
          <w:sz w:val="24"/>
          <w:szCs w:val="24"/>
          <w:shd w:val="clear" w:color="auto" w:fill="FFFFFF"/>
          <w:lang w:eastAsia="ru-RU"/>
        </w:rPr>
        <w:t>и поставки – до 31.12.2022</w:t>
      </w:r>
      <w:r w:rsidRPr="00CB3F92">
        <w:rPr>
          <w:rFonts w:ascii="Times New Roman" w:eastAsia="Times New Roman" w:hAnsi="Times New Roman" w:cs="Times New Roman"/>
          <w:sz w:val="24"/>
          <w:szCs w:val="24"/>
          <w:shd w:val="clear" w:color="auto" w:fill="FFFFFF"/>
          <w:lang w:eastAsia="ru-RU"/>
        </w:rPr>
        <w:t xml:space="preserve"> року </w:t>
      </w:r>
    </w:p>
    <w:p w:rsidR="00CB3F92" w:rsidRPr="00CB3F92" w:rsidRDefault="00CB3F92" w:rsidP="00CB3F92">
      <w:pPr>
        <w:spacing w:after="39" w:line="276" w:lineRule="auto"/>
        <w:rPr>
          <w:rFonts w:ascii="Times New Roman" w:eastAsia="Calibri" w:hAnsi="Times New Roman" w:cs="Times New Roman"/>
          <w:b/>
          <w:i/>
          <w:sz w:val="24"/>
          <w:szCs w:val="24"/>
        </w:rPr>
      </w:pPr>
    </w:p>
    <w:p w:rsidR="00CB3F92" w:rsidRPr="00CB3F92" w:rsidRDefault="00CB3F92" w:rsidP="00CB3F92">
      <w:pPr>
        <w:spacing w:after="39" w:line="276" w:lineRule="auto"/>
        <w:rPr>
          <w:rFonts w:ascii="Times New Roman" w:eastAsia="Calibri" w:hAnsi="Times New Roman" w:cs="Times New Roman"/>
          <w:i/>
          <w:sz w:val="24"/>
          <w:szCs w:val="24"/>
        </w:rPr>
      </w:pPr>
      <w:r w:rsidRPr="00CB3F92">
        <w:rPr>
          <w:rFonts w:ascii="Times New Roman" w:eastAsia="Calibri" w:hAnsi="Times New Roman" w:cs="Times New Roman"/>
          <w:b/>
          <w:i/>
          <w:sz w:val="24"/>
          <w:szCs w:val="24"/>
        </w:rPr>
        <w:t xml:space="preserve">Прийманню не підлягає товар: </w:t>
      </w:r>
    </w:p>
    <w:p w:rsidR="00CB3F92" w:rsidRPr="00CB3F92" w:rsidRDefault="00CB3F92" w:rsidP="00CB3F92">
      <w:pPr>
        <w:numPr>
          <w:ilvl w:val="0"/>
          <w:numId w:val="16"/>
        </w:numPr>
        <w:suppressAutoHyphens/>
        <w:spacing w:after="1" w:line="256" w:lineRule="auto"/>
        <w:ind w:left="171" w:hanging="142"/>
        <w:jc w:val="both"/>
        <w:rPr>
          <w:rFonts w:ascii="Times New Roman" w:eastAsia="Calibri" w:hAnsi="Times New Roman" w:cs="Times New Roman"/>
          <w:sz w:val="24"/>
          <w:szCs w:val="24"/>
        </w:rPr>
      </w:pPr>
      <w:r w:rsidRPr="00CB3F92">
        <w:rPr>
          <w:rFonts w:ascii="Times New Roman" w:eastAsia="Calibri" w:hAnsi="Times New Roman" w:cs="Times New Roman"/>
          <w:sz w:val="24"/>
          <w:szCs w:val="24"/>
        </w:rPr>
        <w:t>без сертифіката (посвідчення) якості;</w:t>
      </w:r>
    </w:p>
    <w:p w:rsidR="00CB3F92" w:rsidRPr="00CB3F92" w:rsidRDefault="00CB3F92" w:rsidP="00CB3F92">
      <w:pPr>
        <w:numPr>
          <w:ilvl w:val="0"/>
          <w:numId w:val="16"/>
        </w:numPr>
        <w:suppressAutoHyphens/>
        <w:spacing w:after="1" w:line="256" w:lineRule="auto"/>
        <w:ind w:left="171" w:hanging="142"/>
        <w:jc w:val="both"/>
        <w:rPr>
          <w:rFonts w:ascii="Times New Roman" w:eastAsia="Calibri" w:hAnsi="Times New Roman" w:cs="Times New Roman"/>
          <w:sz w:val="24"/>
          <w:szCs w:val="24"/>
        </w:rPr>
      </w:pPr>
      <w:r w:rsidRPr="00CB3F92">
        <w:rPr>
          <w:rFonts w:ascii="Times New Roman" w:eastAsia="Calibri"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CB3F92" w:rsidRPr="00CB3F92" w:rsidRDefault="00CB3F92" w:rsidP="00CB3F92">
      <w:pPr>
        <w:numPr>
          <w:ilvl w:val="0"/>
          <w:numId w:val="16"/>
        </w:numPr>
        <w:suppressAutoHyphens/>
        <w:spacing w:after="1" w:line="256" w:lineRule="auto"/>
        <w:ind w:left="171" w:hanging="142"/>
        <w:jc w:val="both"/>
        <w:rPr>
          <w:rFonts w:ascii="Times New Roman" w:eastAsia="Calibri" w:hAnsi="Times New Roman" w:cs="Times New Roman"/>
          <w:sz w:val="24"/>
          <w:szCs w:val="24"/>
        </w:rPr>
      </w:pPr>
      <w:r w:rsidRPr="00CB3F92">
        <w:rPr>
          <w:rFonts w:ascii="Times New Roman" w:eastAsia="Calibri" w:hAnsi="Times New Roman" w:cs="Times New Roman"/>
          <w:sz w:val="24"/>
          <w:szCs w:val="24"/>
          <w:lang w:eastAsia="en-US"/>
        </w:rPr>
        <w:t xml:space="preserve">що не має належного товарного вигляду, забруднений, пошкоджений  гризунами або шкідниками, має </w:t>
      </w:r>
      <w:proofErr w:type="spellStart"/>
      <w:r w:rsidRPr="00CB3F92">
        <w:rPr>
          <w:rFonts w:ascii="Times New Roman" w:eastAsia="Calibri" w:hAnsi="Times New Roman" w:cs="Times New Roman"/>
          <w:sz w:val="24"/>
          <w:szCs w:val="24"/>
          <w:lang w:eastAsia="en-US"/>
        </w:rPr>
        <w:t>посторонній</w:t>
      </w:r>
      <w:proofErr w:type="spellEnd"/>
      <w:r w:rsidRPr="00CB3F92">
        <w:rPr>
          <w:rFonts w:ascii="Times New Roman" w:eastAsia="Calibri" w:hAnsi="Times New Roman" w:cs="Times New Roman"/>
          <w:sz w:val="24"/>
          <w:szCs w:val="24"/>
          <w:lang w:eastAsia="en-US"/>
        </w:rPr>
        <w:t xml:space="preserve"> не </w:t>
      </w:r>
      <w:proofErr w:type="spellStart"/>
      <w:r w:rsidRPr="00CB3F92">
        <w:rPr>
          <w:rFonts w:ascii="Times New Roman" w:eastAsia="Calibri" w:hAnsi="Times New Roman" w:cs="Times New Roman"/>
          <w:sz w:val="24"/>
          <w:szCs w:val="24"/>
          <w:lang w:eastAsia="en-US"/>
        </w:rPr>
        <w:t>тповий</w:t>
      </w:r>
      <w:proofErr w:type="spellEnd"/>
      <w:r w:rsidRPr="00CB3F92">
        <w:rPr>
          <w:rFonts w:ascii="Times New Roman" w:eastAsia="Calibri" w:hAnsi="Times New Roman" w:cs="Times New Roman"/>
          <w:sz w:val="24"/>
          <w:szCs w:val="24"/>
          <w:lang w:eastAsia="en-US"/>
        </w:rPr>
        <w:t xml:space="preserve"> для товару запах ;</w:t>
      </w:r>
    </w:p>
    <w:p w:rsidR="00CB3F92" w:rsidRPr="00CB3F92" w:rsidRDefault="00CB3F92" w:rsidP="00CB3F92">
      <w:pPr>
        <w:numPr>
          <w:ilvl w:val="0"/>
          <w:numId w:val="16"/>
        </w:numPr>
        <w:suppressAutoHyphens/>
        <w:spacing w:after="1" w:line="256" w:lineRule="auto"/>
        <w:ind w:left="171" w:hanging="142"/>
        <w:jc w:val="both"/>
        <w:rPr>
          <w:rFonts w:ascii="Times New Roman" w:eastAsia="Calibri" w:hAnsi="Times New Roman" w:cs="Times New Roman"/>
          <w:sz w:val="24"/>
          <w:szCs w:val="24"/>
        </w:rPr>
      </w:pPr>
      <w:r w:rsidRPr="00CB3F92">
        <w:rPr>
          <w:rFonts w:ascii="Times New Roman" w:eastAsia="Calibri" w:hAnsi="Times New Roman" w:cs="Times New Roman"/>
          <w:sz w:val="24"/>
          <w:szCs w:val="24"/>
          <w:lang w:eastAsia="en-US"/>
        </w:rPr>
        <w:t>виготовлений (запакований) з порушенням технології;</w:t>
      </w:r>
    </w:p>
    <w:p w:rsidR="00CB3F92" w:rsidRPr="00CB3F92" w:rsidRDefault="00CB3F92" w:rsidP="00CB3F92">
      <w:pPr>
        <w:numPr>
          <w:ilvl w:val="0"/>
          <w:numId w:val="16"/>
        </w:numPr>
        <w:suppressAutoHyphens/>
        <w:spacing w:after="1" w:line="256" w:lineRule="auto"/>
        <w:ind w:left="171" w:hanging="142"/>
        <w:jc w:val="both"/>
        <w:rPr>
          <w:rFonts w:ascii="Times New Roman" w:eastAsia="Calibri" w:hAnsi="Times New Roman" w:cs="Times New Roman"/>
          <w:sz w:val="24"/>
          <w:szCs w:val="24"/>
        </w:rPr>
      </w:pPr>
      <w:r w:rsidRPr="00CB3F92">
        <w:rPr>
          <w:rFonts w:ascii="Times New Roman" w:eastAsia="Calibri" w:hAnsi="Times New Roman" w:cs="Times New Roman"/>
          <w:sz w:val="24"/>
          <w:szCs w:val="24"/>
          <w:lang w:eastAsia="en-US"/>
        </w:rPr>
        <w:t>без належного маркування та супровідних документів, або маркування на упаковці не відповідає документам про якість.</w:t>
      </w:r>
    </w:p>
    <w:p w:rsidR="00CB3F92" w:rsidRPr="00CB3F92" w:rsidRDefault="00CB3F92" w:rsidP="00CB3F92">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p>
    <w:p w:rsidR="00CB3F92" w:rsidRPr="00CB3F92" w:rsidRDefault="00CB3F92" w:rsidP="00CB3F92">
      <w:pPr>
        <w:shd w:val="clear" w:color="auto" w:fill="FFFFFF"/>
        <w:spacing w:after="0" w:line="240" w:lineRule="auto"/>
        <w:jc w:val="both"/>
        <w:rPr>
          <w:rFonts w:ascii="Times New Roman" w:eastAsia="Calibri" w:hAnsi="Times New Roman" w:cs="Times New Roman"/>
          <w:sz w:val="24"/>
          <w:szCs w:val="24"/>
          <w:lang w:eastAsia="en-US"/>
        </w:rPr>
      </w:pPr>
      <w:r w:rsidRPr="00CB3F92">
        <w:rPr>
          <w:rFonts w:ascii="Times New Roman" w:eastAsia="Calibri" w:hAnsi="Times New Roman" w:cs="Times New Roman"/>
          <w:sz w:val="24"/>
          <w:szCs w:val="24"/>
          <w:lang w:eastAsia="en-US"/>
        </w:rPr>
        <w:tab/>
        <w:t>Неякісний товар підлягає обов’язковій заміні, але всі витрати пов’язані із заміною товару несе постачальник.</w:t>
      </w:r>
    </w:p>
    <w:p w:rsidR="00CB3F92" w:rsidRPr="00CB3F92" w:rsidRDefault="00CB3F92" w:rsidP="00CB3F92">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p>
    <w:p w:rsidR="00CB3F92" w:rsidRPr="00CB3F92" w:rsidRDefault="00CB3F92" w:rsidP="00CB3F92">
      <w:pPr>
        <w:tabs>
          <w:tab w:val="left" w:pos="709"/>
          <w:tab w:val="left" w:pos="851"/>
        </w:tabs>
        <w:spacing w:after="0" w:line="240" w:lineRule="auto"/>
        <w:contextualSpacing/>
        <w:jc w:val="both"/>
        <w:rPr>
          <w:rFonts w:ascii="Times New Roman" w:eastAsia="Calibri" w:hAnsi="Times New Roman" w:cs="Times New Roman"/>
          <w:sz w:val="24"/>
          <w:szCs w:val="24"/>
          <w:lang w:eastAsia="en-US"/>
        </w:rPr>
      </w:pPr>
      <w:r w:rsidRPr="00CB3F92">
        <w:rPr>
          <w:rFonts w:ascii="Times New Roman" w:eastAsia="Calibri"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w:t>
      </w:r>
    </w:p>
    <w:p w:rsidR="00CB3F92" w:rsidRPr="00CB3F92" w:rsidRDefault="00CB3F92" w:rsidP="00CB3F92">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p>
    <w:p w:rsidR="00693A1B" w:rsidRPr="00FB5980" w:rsidRDefault="00693A1B" w:rsidP="00A81020">
      <w:pPr>
        <w:pStyle w:val="aa"/>
        <w:tabs>
          <w:tab w:val="left" w:pos="-720"/>
        </w:tabs>
        <w:rPr>
          <w:rFonts w:ascii="Times New Roman" w:hAnsi="Times New Roman" w:cs="Times New Roman"/>
          <w:b/>
          <w:color w:val="000000"/>
          <w:sz w:val="22"/>
          <w:lang w:eastAsia="uk-UA"/>
        </w:rPr>
      </w:pPr>
      <w:r w:rsidRPr="00FB5980">
        <w:rPr>
          <w:rFonts w:ascii="Times New Roman" w:hAnsi="Times New Roman" w:cs="Times New Roman"/>
          <w:b/>
          <w:color w:val="000000"/>
          <w:sz w:val="22"/>
          <w:lang w:eastAsia="uk-UA"/>
        </w:rPr>
        <w:lastRenderedPageBreak/>
        <w:t xml:space="preserve">Учасник визначає ціну з урахуванням свої витрат, податків і зборів, що сплачуються або мають бути сплачені. </w:t>
      </w:r>
    </w:p>
    <w:p w:rsidR="00693A1B" w:rsidRPr="00FB5980" w:rsidRDefault="00693A1B" w:rsidP="00A81020">
      <w:pPr>
        <w:pStyle w:val="aa"/>
        <w:tabs>
          <w:tab w:val="left" w:pos="-720"/>
          <w:tab w:val="left" w:pos="3306"/>
        </w:tabs>
        <w:rPr>
          <w:rFonts w:ascii="Times New Roman" w:hAnsi="Times New Roman" w:cs="Times New Roman"/>
          <w:color w:val="000000"/>
          <w:sz w:val="22"/>
          <w:lang w:eastAsia="uk-UA"/>
        </w:rPr>
      </w:pPr>
    </w:p>
    <w:p w:rsidR="00693A1B" w:rsidRPr="00FB5980" w:rsidRDefault="00693A1B" w:rsidP="00A81020">
      <w:pPr>
        <w:pStyle w:val="aa"/>
        <w:tabs>
          <w:tab w:val="left" w:pos="-720"/>
          <w:tab w:val="left" w:pos="3306"/>
        </w:tabs>
        <w:rPr>
          <w:rFonts w:ascii="Times New Roman" w:hAnsi="Times New Roman" w:cs="Times New Roman"/>
          <w:color w:val="000000"/>
          <w:sz w:val="22"/>
          <w:lang w:eastAsia="uk-UA"/>
        </w:rPr>
      </w:pPr>
      <w:r w:rsidRPr="00FB5980">
        <w:rPr>
          <w:rFonts w:ascii="Times New Roman" w:hAnsi="Times New Roman" w:cs="Times New Roman"/>
          <w:color w:val="000000"/>
          <w:sz w:val="22"/>
          <w:lang w:eastAsia="uk-UA"/>
        </w:rPr>
        <w:t xml:space="preserve">Посада, прізвище, ініціали, підпис уповноваженої особи </w:t>
      </w:r>
    </w:p>
    <w:p w:rsidR="00693A1B" w:rsidRPr="00FB5980" w:rsidRDefault="00693A1B" w:rsidP="00A81020">
      <w:pPr>
        <w:pStyle w:val="aa"/>
        <w:tabs>
          <w:tab w:val="left" w:pos="-720"/>
          <w:tab w:val="left" w:pos="3306"/>
        </w:tabs>
        <w:rPr>
          <w:rFonts w:ascii="Times New Roman" w:hAnsi="Times New Roman" w:cs="Times New Roman"/>
          <w:color w:val="000000"/>
          <w:sz w:val="22"/>
          <w:lang w:eastAsia="uk-UA"/>
        </w:rPr>
      </w:pPr>
      <w:r w:rsidRPr="00FB5980">
        <w:rPr>
          <w:rFonts w:ascii="Times New Roman" w:hAnsi="Times New Roman" w:cs="Times New Roman"/>
          <w:color w:val="000000"/>
          <w:sz w:val="22"/>
          <w:lang w:eastAsia="uk-UA"/>
        </w:rPr>
        <w:t>підприємства/фізичної особи, завірені печаткою</w:t>
      </w:r>
    </w:p>
    <w:p w:rsidR="00693A1B" w:rsidRPr="00FB5980" w:rsidRDefault="00693A1B" w:rsidP="00A81020">
      <w:pPr>
        <w:pStyle w:val="aa"/>
        <w:tabs>
          <w:tab w:val="left" w:pos="-720"/>
          <w:tab w:val="left" w:pos="3306"/>
        </w:tabs>
        <w:rPr>
          <w:rFonts w:ascii="Times New Roman" w:hAnsi="Times New Roman" w:cs="Times New Roman"/>
          <w:color w:val="000000"/>
          <w:sz w:val="22"/>
          <w:lang w:eastAsia="uk-UA"/>
        </w:rPr>
      </w:pPr>
      <w:r w:rsidRPr="00FB5980">
        <w:rPr>
          <w:rFonts w:ascii="Times New Roman" w:hAnsi="Times New Roman" w:cs="Times New Roman"/>
          <w:color w:val="000000"/>
          <w:sz w:val="22"/>
          <w:lang w:eastAsia="uk-UA"/>
        </w:rPr>
        <w:t xml:space="preserve">           </w:t>
      </w:r>
      <w:r w:rsidR="00FB5980">
        <w:rPr>
          <w:rFonts w:ascii="Times New Roman" w:hAnsi="Times New Roman" w:cs="Times New Roman"/>
          <w:color w:val="000000"/>
          <w:sz w:val="22"/>
          <w:lang w:eastAsia="uk-UA"/>
        </w:rPr>
        <w:t xml:space="preserve">                            </w:t>
      </w:r>
      <w:r w:rsidRPr="00FB5980">
        <w:rPr>
          <w:rFonts w:ascii="Times New Roman" w:hAnsi="Times New Roman" w:cs="Times New Roman"/>
          <w:color w:val="000000"/>
          <w:sz w:val="22"/>
          <w:lang w:eastAsia="uk-UA"/>
        </w:rPr>
        <w:t xml:space="preserve">     </w:t>
      </w:r>
      <w:r w:rsidR="00256B87">
        <w:rPr>
          <w:rFonts w:ascii="Times New Roman" w:hAnsi="Times New Roman" w:cs="Times New Roman"/>
          <w:color w:val="000000"/>
          <w:sz w:val="22"/>
          <w:lang w:eastAsia="uk-UA"/>
        </w:rPr>
        <w:t xml:space="preserve">                                                   МП  </w:t>
      </w:r>
      <w:r w:rsidRPr="00FB5980">
        <w:rPr>
          <w:rFonts w:ascii="Times New Roman" w:hAnsi="Times New Roman" w:cs="Times New Roman"/>
          <w:color w:val="000000"/>
          <w:sz w:val="22"/>
          <w:lang w:eastAsia="uk-UA"/>
        </w:rPr>
        <w:t>______</w:t>
      </w:r>
      <w:r w:rsidR="00FB5980">
        <w:rPr>
          <w:rFonts w:ascii="Times New Roman" w:hAnsi="Times New Roman" w:cs="Times New Roman"/>
          <w:color w:val="000000"/>
          <w:sz w:val="22"/>
          <w:lang w:eastAsia="uk-UA"/>
        </w:rPr>
        <w:t xml:space="preserve">___________  </w:t>
      </w:r>
      <w:r w:rsidRPr="00FB5980">
        <w:rPr>
          <w:rFonts w:ascii="Times New Roman" w:hAnsi="Times New Roman" w:cs="Times New Roman"/>
          <w:color w:val="000000"/>
          <w:sz w:val="22"/>
          <w:lang w:eastAsia="uk-UA"/>
        </w:rPr>
        <w:t>(                               )</w:t>
      </w:r>
    </w:p>
    <w:p w:rsidR="00693A1B" w:rsidRPr="00444647" w:rsidRDefault="00693A1B" w:rsidP="00A81020">
      <w:pPr>
        <w:pStyle w:val="aa"/>
        <w:tabs>
          <w:tab w:val="left" w:pos="-720"/>
          <w:tab w:val="left" w:pos="3306"/>
        </w:tabs>
        <w:rPr>
          <w:rFonts w:ascii="Times New Roman" w:hAnsi="Times New Roman" w:cs="Times New Roman"/>
          <w:bCs/>
          <w:sz w:val="16"/>
          <w:szCs w:val="16"/>
        </w:rPr>
      </w:pPr>
    </w:p>
    <w:p w:rsidR="00693A1B" w:rsidRPr="00444647" w:rsidRDefault="00693A1B" w:rsidP="00A81020">
      <w:pPr>
        <w:jc w:val="center"/>
        <w:rPr>
          <w:rFonts w:ascii="Times New Roman" w:hAnsi="Times New Roman" w:cs="Times New Roman"/>
          <w:b/>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19108C" w:rsidRPr="00444647" w:rsidRDefault="00693A1B" w:rsidP="00044869">
      <w:pPr>
        <w:ind w:left="7920"/>
        <w:contextualSpacing/>
        <w:jc w:val="right"/>
        <w:rPr>
          <w:rFonts w:ascii="Times New Roman" w:hAnsi="Times New Roman" w:cs="Times New Roman"/>
          <w:b/>
        </w:rPr>
      </w:pPr>
      <w:r w:rsidRPr="00444647">
        <w:rPr>
          <w:rFonts w:ascii="Times New Roman" w:hAnsi="Times New Roman" w:cs="Times New Roman"/>
          <w:b/>
        </w:rPr>
        <w:t xml:space="preserve">                         </w:t>
      </w:r>
    </w:p>
    <w:p w:rsidR="00FF5473" w:rsidRPr="00444647" w:rsidRDefault="00FF5473" w:rsidP="00044869">
      <w:pPr>
        <w:ind w:left="7920"/>
        <w:contextualSpacing/>
        <w:jc w:val="right"/>
        <w:rPr>
          <w:rFonts w:ascii="Times New Roman" w:hAnsi="Times New Roman" w:cs="Times New Roman"/>
          <w:b/>
          <w:bCs/>
          <w:color w:val="000000"/>
        </w:rPr>
      </w:pPr>
    </w:p>
    <w:p w:rsidR="00FF5473" w:rsidRDefault="00FF5473"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4F7836" w:rsidRDefault="004F7836"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345929" w:rsidRDefault="00345929" w:rsidP="00044869">
      <w:pPr>
        <w:ind w:left="7920"/>
        <w:contextualSpacing/>
        <w:jc w:val="right"/>
        <w:rPr>
          <w:rFonts w:ascii="Times New Roman" w:hAnsi="Times New Roman" w:cs="Times New Roman"/>
          <w:b/>
          <w:bCs/>
          <w:color w:val="000000"/>
        </w:rPr>
      </w:pPr>
    </w:p>
    <w:p w:rsidR="00AB5690" w:rsidRDefault="00AB5690" w:rsidP="00664155">
      <w:pPr>
        <w:contextualSpacing/>
        <w:rPr>
          <w:rFonts w:ascii="Times New Roman" w:hAnsi="Times New Roman" w:cs="Times New Roman"/>
          <w:b/>
          <w:bCs/>
          <w:color w:val="000000"/>
        </w:rPr>
      </w:pPr>
    </w:p>
    <w:p w:rsidR="00664155" w:rsidRDefault="00664155" w:rsidP="00664155">
      <w:pPr>
        <w:contextualSpacing/>
        <w:rPr>
          <w:rFonts w:ascii="Times New Roman" w:hAnsi="Times New Roman" w:cs="Times New Roman"/>
          <w:b/>
          <w:bCs/>
          <w:color w:val="000000"/>
        </w:rPr>
      </w:pPr>
    </w:p>
    <w:p w:rsidR="00601B01" w:rsidRDefault="00601B01" w:rsidP="00044869">
      <w:pPr>
        <w:ind w:left="7920"/>
        <w:contextualSpacing/>
        <w:jc w:val="right"/>
        <w:rPr>
          <w:rFonts w:ascii="Times New Roman" w:hAnsi="Times New Roman" w:cs="Times New Roman"/>
          <w:b/>
          <w:bCs/>
          <w:color w:val="000000"/>
        </w:rPr>
      </w:pPr>
    </w:p>
    <w:p w:rsidR="00601B01" w:rsidRDefault="00601B01" w:rsidP="00044869">
      <w:pPr>
        <w:ind w:left="7920"/>
        <w:contextualSpacing/>
        <w:jc w:val="right"/>
        <w:rPr>
          <w:rFonts w:ascii="Times New Roman" w:hAnsi="Times New Roman" w:cs="Times New Roman"/>
          <w:b/>
          <w:bCs/>
          <w:color w:val="000000"/>
        </w:rPr>
      </w:pPr>
    </w:p>
    <w:p w:rsidR="00AB5690" w:rsidRDefault="00AB5690" w:rsidP="00044869">
      <w:pPr>
        <w:ind w:left="7920"/>
        <w:contextualSpacing/>
        <w:jc w:val="right"/>
        <w:rPr>
          <w:rFonts w:ascii="Times New Roman" w:hAnsi="Times New Roman" w:cs="Times New Roman"/>
          <w:b/>
          <w:bCs/>
          <w:color w:val="000000"/>
        </w:rPr>
      </w:pPr>
    </w:p>
    <w:p w:rsidR="00044869" w:rsidRPr="00444647" w:rsidRDefault="00044869" w:rsidP="00044869">
      <w:pPr>
        <w:ind w:left="7920"/>
        <w:contextualSpacing/>
        <w:jc w:val="right"/>
        <w:rPr>
          <w:rFonts w:ascii="Times New Roman" w:hAnsi="Times New Roman" w:cs="Times New Roman"/>
        </w:rPr>
      </w:pPr>
      <w:r w:rsidRPr="00444647">
        <w:rPr>
          <w:rFonts w:ascii="Times New Roman" w:hAnsi="Times New Roman" w:cs="Times New Roman"/>
          <w:b/>
          <w:bCs/>
          <w:color w:val="000000"/>
        </w:rPr>
        <w:lastRenderedPageBreak/>
        <w:t>Додаток 3</w:t>
      </w:r>
    </w:p>
    <w:p w:rsidR="00044869" w:rsidRPr="00444647" w:rsidRDefault="00044869" w:rsidP="00044869">
      <w:pPr>
        <w:ind w:left="2880"/>
        <w:contextualSpacing/>
        <w:jc w:val="right"/>
        <w:rPr>
          <w:rFonts w:ascii="Times New Roman" w:hAnsi="Times New Roman" w:cs="Times New Roman"/>
          <w:i/>
          <w:iCs/>
          <w:color w:val="000000"/>
          <w:shd w:val="clear" w:color="auto" w:fill="FFFFFF"/>
        </w:rPr>
      </w:pPr>
      <w:r w:rsidRPr="00444647">
        <w:rPr>
          <w:rFonts w:ascii="Times New Roman" w:hAnsi="Times New Roman" w:cs="Times New Roman"/>
          <w:i/>
          <w:iCs/>
          <w:color w:val="000000"/>
        </w:rPr>
        <w:t xml:space="preserve">    до </w:t>
      </w:r>
      <w:r w:rsidRPr="00444647">
        <w:rPr>
          <w:rFonts w:ascii="Times New Roman" w:hAnsi="Times New Roman" w:cs="Times New Roman"/>
          <w:i/>
          <w:iCs/>
          <w:color w:val="000000"/>
          <w:shd w:val="clear" w:color="auto" w:fill="FFFFFF"/>
        </w:rPr>
        <w:t> оголошення про проведення спрощеної закупівлі</w:t>
      </w:r>
    </w:p>
    <w:p w:rsidR="00BA63F7" w:rsidRPr="00871379" w:rsidRDefault="00BA63F7" w:rsidP="00BA63F7">
      <w:pPr>
        <w:ind w:right="-25"/>
        <w:jc w:val="center"/>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ПРОЕКТ ДОГОВОРУ</w:t>
      </w:r>
    </w:p>
    <w:p w:rsidR="00BA63F7" w:rsidRPr="00871379" w:rsidRDefault="00BA63F7" w:rsidP="00BA63F7">
      <w:pPr>
        <w:ind w:right="-25"/>
        <w:jc w:val="center"/>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 xml:space="preserve">про закупівлю  </w:t>
      </w:r>
    </w:p>
    <w:p w:rsidR="00BA63F7" w:rsidRPr="00871379" w:rsidRDefault="00BA63F7" w:rsidP="00BA63F7">
      <w:pPr>
        <w:rPr>
          <w:rFonts w:ascii="Times New Roman" w:eastAsia="Times New Roman" w:hAnsi="Times New Roman" w:cs="Times New Roman"/>
        </w:rPr>
      </w:pPr>
      <w:r w:rsidRPr="00871379">
        <w:rPr>
          <w:rFonts w:ascii="Times New Roman" w:eastAsia="Times New Roman" w:hAnsi="Times New Roman" w:cs="Times New Roman"/>
          <w:lang w:eastAsia="ru-RU"/>
        </w:rPr>
        <w:t>м. Городенка                                                                                                «____»_____________2022 р</w:t>
      </w:r>
    </w:p>
    <w:p w:rsidR="00BA63F7" w:rsidRPr="00871379" w:rsidRDefault="00BA63F7" w:rsidP="00BA63F7">
      <w:pPr>
        <w:jc w:val="both"/>
        <w:rPr>
          <w:rFonts w:ascii="Times New Roman" w:eastAsia="Times New Roman" w:hAnsi="Times New Roman" w:cs="Times New Roman"/>
          <w:b/>
        </w:rPr>
      </w:pPr>
    </w:p>
    <w:p w:rsidR="00BA63F7" w:rsidRPr="001C7ED6" w:rsidRDefault="00BA63F7" w:rsidP="00BA63F7">
      <w:pPr>
        <w:spacing w:line="240" w:lineRule="atLeast"/>
        <w:jc w:val="both"/>
        <w:rPr>
          <w:rFonts w:ascii="Times New Roman" w:eastAsia="Calibri" w:hAnsi="Times New Roman" w:cs="Times New Roman"/>
        </w:rPr>
      </w:pPr>
      <w:r w:rsidRPr="00871379">
        <w:rPr>
          <w:rFonts w:ascii="Times New Roman" w:eastAsia="Times New Roman" w:hAnsi="Times New Roman" w:cs="Times New Roman"/>
          <w:b/>
          <w:lang w:eastAsia="ru-RU"/>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sidRPr="00871379">
        <w:rPr>
          <w:rFonts w:ascii="Times New Roman" w:eastAsia="Times New Roman" w:hAnsi="Times New Roman" w:cs="Times New Roman"/>
          <w:lang w:eastAsia="ru-RU"/>
        </w:rPr>
        <w:t xml:space="preserve">(скорочена назва КНП «ГОРОДЕНКІВСЬКА  БЛІЛ» ГОРОДЕНКІВСЬКОЇ МІСЬКОЇ РАДИ), в особі директора </w:t>
      </w:r>
      <w:proofErr w:type="spellStart"/>
      <w:r w:rsidRPr="00871379">
        <w:rPr>
          <w:rFonts w:ascii="Times New Roman" w:eastAsia="Times New Roman" w:hAnsi="Times New Roman" w:cs="Times New Roman"/>
          <w:b/>
          <w:lang w:eastAsia="ru-RU"/>
        </w:rPr>
        <w:t>Косовець</w:t>
      </w:r>
      <w:proofErr w:type="spellEnd"/>
      <w:r w:rsidRPr="00871379">
        <w:rPr>
          <w:rFonts w:ascii="Times New Roman" w:eastAsia="Times New Roman" w:hAnsi="Times New Roman" w:cs="Times New Roman"/>
          <w:b/>
          <w:lang w:eastAsia="ru-RU"/>
        </w:rPr>
        <w:t xml:space="preserve"> Олександри Володимирівни</w:t>
      </w:r>
      <w:r>
        <w:rPr>
          <w:rFonts w:ascii="Times New Roman" w:eastAsia="Times New Roman" w:hAnsi="Times New Roman" w:cs="Times New Roman"/>
        </w:rPr>
        <w:t xml:space="preserve">, що діє на підставі Статуту, </w:t>
      </w:r>
      <w:r w:rsidRPr="00871379">
        <w:rPr>
          <w:rFonts w:ascii="Times New Roman" w:eastAsia="Times New Roman" w:hAnsi="Times New Roman" w:cs="Times New Roman"/>
        </w:rPr>
        <w:t xml:space="preserve">з однієї Сторони, надалі іменований – </w:t>
      </w:r>
      <w:r w:rsidRPr="00871379">
        <w:rPr>
          <w:rFonts w:ascii="Times New Roman" w:eastAsia="Times New Roman" w:hAnsi="Times New Roman" w:cs="Times New Roman"/>
          <w:b/>
        </w:rPr>
        <w:t>«Покупець»</w:t>
      </w:r>
      <w:r>
        <w:rPr>
          <w:rFonts w:ascii="Times New Roman" w:eastAsia="Times New Roman" w:hAnsi="Times New Roman" w:cs="Times New Roman"/>
          <w:lang w:eastAsia="ru-RU"/>
        </w:rPr>
        <w:t xml:space="preserve">, </w:t>
      </w:r>
      <w:r w:rsidRPr="00871379">
        <w:rPr>
          <w:rFonts w:ascii="Times New Roman" w:eastAsia="Times New Roman" w:hAnsi="Times New Roman" w:cs="Times New Roman"/>
          <w:lang w:eastAsia="ru-RU"/>
        </w:rPr>
        <w:t>та _</w:t>
      </w:r>
      <w:r>
        <w:rPr>
          <w:rFonts w:ascii="Times New Roman" w:eastAsia="Times New Roman" w:hAnsi="Times New Roman" w:cs="Times New Roman"/>
          <w:lang w:eastAsia="ru-RU"/>
        </w:rPr>
        <w:t>_____________________________</w:t>
      </w:r>
      <w:r w:rsidRPr="00871379">
        <w:rPr>
          <w:rFonts w:ascii="Times New Roman" w:eastAsia="Times New Roman" w:hAnsi="Times New Roman" w:cs="Times New Roman"/>
          <w:b/>
          <w:color w:val="000000"/>
          <w:spacing w:val="6"/>
          <w:lang w:eastAsia="ru-RU"/>
        </w:rPr>
        <w:t xml:space="preserve">, </w:t>
      </w:r>
      <w:r w:rsidRPr="00871379">
        <w:rPr>
          <w:rFonts w:ascii="Times New Roman" w:eastAsia="Times New Roman" w:hAnsi="Times New Roman" w:cs="Times New Roman"/>
          <w:color w:val="000000"/>
          <w:spacing w:val="6"/>
          <w:lang w:eastAsia="ru-RU"/>
        </w:rPr>
        <w:t>надалі – «</w:t>
      </w:r>
      <w:r w:rsidRPr="00871379">
        <w:rPr>
          <w:rFonts w:ascii="Times New Roman" w:eastAsia="Times New Roman" w:hAnsi="Times New Roman" w:cs="Times New Roman"/>
          <w:b/>
          <w:color w:val="000000"/>
          <w:spacing w:val="6"/>
          <w:lang w:eastAsia="ru-RU"/>
        </w:rPr>
        <w:t>Постачальник»</w:t>
      </w:r>
      <w:r w:rsidRPr="00871379">
        <w:rPr>
          <w:rFonts w:ascii="Times New Roman" w:eastAsia="Times New Roman" w:hAnsi="Times New Roman" w:cs="Times New Roman"/>
          <w:spacing w:val="6"/>
          <w:lang w:eastAsia="ru-RU"/>
        </w:rPr>
        <w:t xml:space="preserve">, в особі ______________________________, що діє на підставі ________________, </w:t>
      </w:r>
      <w:r w:rsidRPr="00871379">
        <w:rPr>
          <w:rFonts w:ascii="Times New Roman" w:eastAsia="Times New Roman" w:hAnsi="Times New Roman" w:cs="Times New Roman"/>
          <w:lang w:eastAsia="ru-RU"/>
        </w:rPr>
        <w:t>з іншої сторони, уклали цей Договір про наступне:</w:t>
      </w:r>
    </w:p>
    <w:p w:rsidR="00BA63F7" w:rsidRPr="00871379" w:rsidRDefault="00BA63F7" w:rsidP="00BA63F7">
      <w:pPr>
        <w:spacing w:after="0" w:line="240" w:lineRule="atLeast"/>
        <w:jc w:val="center"/>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1. Предмет договору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1.1. . Постачальник зобов’язується поставити Покупцю </w:t>
      </w:r>
      <w:r w:rsidRPr="00871379">
        <w:rPr>
          <w:rFonts w:ascii="Times New Roman" w:eastAsia="Times New Roman" w:hAnsi="Times New Roman" w:cs="Times New Roman"/>
          <w:b/>
          <w:i/>
          <w:szCs w:val="24"/>
          <w:lang w:eastAsia="ru-RU"/>
        </w:rPr>
        <w:t>Борошно пшеничне і крупи (Код ЄЗС ДК 021:2015 - 15610000-7 Продукція борошномельно-круп'яної промисловості)</w:t>
      </w:r>
      <w:r w:rsidRPr="00871379">
        <w:rPr>
          <w:rFonts w:ascii="Times New Roman" w:eastAsia="Times New Roman" w:hAnsi="Times New Roman" w:cs="Times New Roman"/>
          <w:szCs w:val="24"/>
          <w:lang w:eastAsia="ru-RU"/>
        </w:rPr>
        <w:t>,</w:t>
      </w:r>
      <w:r w:rsidRPr="00871379">
        <w:rPr>
          <w:rFonts w:ascii="Times New Roman" w:eastAsia="Times New Roman" w:hAnsi="Times New Roman" w:cs="Times New Roman"/>
          <w:b/>
          <w:szCs w:val="24"/>
          <w:lang w:eastAsia="ru-RU"/>
        </w:rPr>
        <w:t xml:space="preserve"> </w:t>
      </w:r>
      <w:r w:rsidRPr="00871379">
        <w:rPr>
          <w:rFonts w:ascii="Times New Roman" w:eastAsia="Times New Roman" w:hAnsi="Times New Roman" w:cs="Times New Roman"/>
          <w:szCs w:val="24"/>
          <w:lang w:eastAsia="ru-RU"/>
        </w:rPr>
        <w:t>надалі – товар, згідно специфікації, а Покупець – прийняти і оплатити даний Товар, на умовах визначених даним договором.</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1.2. Обсяги закупівлі можуть бути зменшені з урахуванням розміру фінансування та потреби Покупця.</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jc w:val="center"/>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2. Якість товарів</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2.1. Якість товару повинна відповідати нормативному документу на цей вид товару, Закону України «Про основні принципи та вимоги до безпечності та якості харчових продуктів» та іншим нормативно-правовим актам чинного законодавства.</w:t>
      </w:r>
    </w:p>
    <w:p w:rsidR="00BA63F7" w:rsidRPr="00871379" w:rsidRDefault="00BA63F7" w:rsidP="00BA63F7">
      <w:pPr>
        <w:spacing w:after="0" w:line="240" w:lineRule="atLeast"/>
        <w:jc w:val="both"/>
        <w:rPr>
          <w:rFonts w:ascii="Times New Roman" w:eastAsia="Times New Roman" w:hAnsi="Times New Roman" w:cs="Times New Roman"/>
        </w:rPr>
      </w:pPr>
      <w:r w:rsidRPr="00871379">
        <w:rPr>
          <w:rFonts w:ascii="Times New Roman" w:eastAsia="Times New Roman" w:hAnsi="Times New Roman" w:cs="Times New Roman"/>
          <w:lang w:eastAsia="ru-RU"/>
        </w:rPr>
        <w:t xml:space="preserve">2.2. </w:t>
      </w:r>
      <w:r w:rsidRPr="00871379">
        <w:rPr>
          <w:rFonts w:ascii="Times New Roman" w:eastAsia="Times New Roman" w:hAnsi="Times New Roman" w:cs="Times New Roman"/>
        </w:rPr>
        <w:t>Якість товару повинна відповідати умовам ГОСТ, ДСТУ або ТУ.</w:t>
      </w:r>
    </w:p>
    <w:p w:rsidR="00BA63F7" w:rsidRPr="00871379" w:rsidRDefault="00BA63F7" w:rsidP="00BA63F7">
      <w:pPr>
        <w:spacing w:after="0" w:line="240" w:lineRule="atLeast"/>
        <w:jc w:val="both"/>
        <w:rPr>
          <w:rFonts w:ascii="Times New Roman" w:eastAsia="Times New Roman" w:hAnsi="Times New Roman" w:cs="Times New Roman"/>
        </w:rPr>
      </w:pPr>
      <w:r w:rsidRPr="00871379">
        <w:rPr>
          <w:rFonts w:ascii="Times New Roman" w:eastAsia="Times New Roman" w:hAnsi="Times New Roman" w:cs="Times New Roman"/>
        </w:rPr>
        <w:t>2.3. Залишковий термін придатності на момент постачання товару повинен складати не менше 80%. Постачання Товару з меншим терміном придатності - за погодженням Сторін.</w:t>
      </w:r>
    </w:p>
    <w:p w:rsidR="00BA63F7" w:rsidRPr="00871379" w:rsidRDefault="00BA63F7" w:rsidP="00BA63F7">
      <w:pPr>
        <w:spacing w:after="0" w:line="240" w:lineRule="atLeast"/>
        <w:jc w:val="both"/>
        <w:rPr>
          <w:rFonts w:ascii="Times New Roman" w:eastAsia="Times New Roman" w:hAnsi="Times New Roman" w:cs="Times New Roman"/>
        </w:rPr>
      </w:pPr>
    </w:p>
    <w:p w:rsidR="00BA63F7" w:rsidRPr="00871379" w:rsidRDefault="00BA63F7" w:rsidP="00BA63F7">
      <w:pPr>
        <w:tabs>
          <w:tab w:val="left" w:pos="2977"/>
        </w:tabs>
        <w:spacing w:after="200" w:line="240" w:lineRule="atLeast"/>
        <w:contextualSpacing/>
        <w:jc w:val="center"/>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3. Ціна</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3.1. Ціна Договору складає: </w:t>
      </w:r>
      <w:r w:rsidRPr="00871379">
        <w:rPr>
          <w:rFonts w:ascii="Times New Roman" w:eastAsia="Times New Roman" w:hAnsi="Times New Roman" w:cs="Times New Roman"/>
          <w:b/>
          <w:szCs w:val="24"/>
          <w:lang w:eastAsia="ru-RU"/>
        </w:rPr>
        <w:t xml:space="preserve">_____________________________________________________________ </w:t>
      </w:r>
      <w:r w:rsidRPr="00871379">
        <w:rPr>
          <w:rFonts w:ascii="Times New Roman" w:eastAsia="Times New Roman" w:hAnsi="Times New Roman" w:cs="Times New Roman"/>
          <w:szCs w:val="24"/>
          <w:lang w:eastAsia="ru-RU"/>
        </w:rPr>
        <w:t xml:space="preserve">з ПДВ. </w:t>
      </w:r>
      <w:r w:rsidRPr="00871379">
        <w:rPr>
          <w:rFonts w:ascii="Times New Roman" w:eastAsia="Times New Roman" w:hAnsi="Times New Roman" w:cs="Times New Roman"/>
          <w:i/>
          <w:szCs w:val="24"/>
          <w:lang w:eastAsia="ru-RU"/>
        </w:rPr>
        <w:t>(або без ПДВ – якщо постачальник не є платником ПДВ)</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3.2. Ціна на товар встановлюються в національній валюті України.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ind w:left="2832"/>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4. Порядок здійснення оплати</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4.1. Розрахунки за поставлений товар здійснюються згідно накладних на умовах відстрочки платежу 15 календарних днів.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4.2. У разі затримки фінансування розрахунок за поставлений товар здійснюється на протязі 3 банківських днів з дати отримання Замовником коштів на свій реєстраційний рахунок..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4.3. Розрахунки за товар здійснюються в безготівковому порядку.</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200" w:line="240" w:lineRule="atLeast"/>
        <w:ind w:left="3192"/>
        <w:contextualSpacing/>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5. Поставка товарів</w:t>
      </w:r>
    </w:p>
    <w:p w:rsidR="00BA63F7" w:rsidRPr="00871379" w:rsidRDefault="00BA63F7" w:rsidP="00BA63F7">
      <w:pPr>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5.1. Постачання проводиться Постачальником протягом 2 робочих днів з моменту отримання заявки </w:t>
      </w:r>
      <w:r w:rsidRPr="00871379">
        <w:rPr>
          <w:rFonts w:ascii="Times New Roman" w:eastAsia="Calibri" w:hAnsi="Times New Roman" w:cs="Times New Roman"/>
        </w:rPr>
        <w:t>Покупця</w:t>
      </w:r>
      <w:r w:rsidRPr="00871379">
        <w:rPr>
          <w:rFonts w:ascii="Times New Roman" w:eastAsia="Times New Roman" w:hAnsi="Times New Roman" w:cs="Times New Roman"/>
          <w:szCs w:val="24"/>
          <w:lang w:eastAsia="ru-RU"/>
        </w:rPr>
        <w:t xml:space="preserve"> (телефоном, факсом або листом). Постачальник здійснює постачання товарів згідно замовлення Покупця.</w:t>
      </w:r>
    </w:p>
    <w:p w:rsidR="00BA63F7" w:rsidRPr="00871379" w:rsidRDefault="00BA63F7" w:rsidP="00BA63F7">
      <w:pPr>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5.2. Моментом постачання вважається дата прибуття товару в місце постачання: вул. Шептицького, 24-е, м. Городенка,</w:t>
      </w:r>
      <w:r>
        <w:rPr>
          <w:rFonts w:ascii="Times New Roman" w:eastAsia="Times New Roman" w:hAnsi="Times New Roman" w:cs="Times New Roman"/>
          <w:szCs w:val="24"/>
          <w:lang w:eastAsia="ru-RU"/>
        </w:rPr>
        <w:t xml:space="preserve"> Івано-Франківська область, поштовий індекс</w:t>
      </w:r>
      <w:r w:rsidRPr="00871379">
        <w:rPr>
          <w:rFonts w:ascii="Times New Roman" w:eastAsia="Times New Roman" w:hAnsi="Times New Roman" w:cs="Times New Roman"/>
          <w:szCs w:val="24"/>
          <w:lang w:eastAsia="ru-RU"/>
        </w:rPr>
        <w:t xml:space="preserve"> 78100, Україна, склад КНП «</w:t>
      </w:r>
      <w:proofErr w:type="spellStart"/>
      <w:r w:rsidRPr="00871379">
        <w:rPr>
          <w:rFonts w:ascii="Times New Roman" w:eastAsia="Times New Roman" w:hAnsi="Times New Roman" w:cs="Times New Roman"/>
          <w:szCs w:val="24"/>
          <w:lang w:eastAsia="ru-RU"/>
        </w:rPr>
        <w:t>Городенківська</w:t>
      </w:r>
      <w:proofErr w:type="spellEnd"/>
      <w:r w:rsidRPr="00871379">
        <w:rPr>
          <w:rFonts w:ascii="Times New Roman" w:eastAsia="Times New Roman" w:hAnsi="Times New Roman" w:cs="Times New Roman"/>
          <w:szCs w:val="24"/>
          <w:lang w:eastAsia="ru-RU"/>
        </w:rPr>
        <w:t xml:space="preserve"> БЛІЛ».</w:t>
      </w:r>
      <w:bookmarkStart w:id="2" w:name="_GoBack"/>
      <w:bookmarkEnd w:id="2"/>
    </w:p>
    <w:p w:rsidR="00BA63F7" w:rsidRPr="00871379" w:rsidRDefault="00BA63F7" w:rsidP="00BA63F7">
      <w:pPr>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5.3. При постачанні товар повинен супроводжуватися документами, передбаченими законодавством. </w:t>
      </w:r>
    </w:p>
    <w:p w:rsidR="00BA63F7" w:rsidRPr="00871379" w:rsidRDefault="00BA63F7" w:rsidP="00BA63F7">
      <w:pPr>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BA63F7" w:rsidRPr="00871379" w:rsidRDefault="00BA63F7" w:rsidP="00BA63F7">
      <w:pPr>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5.5. Приймання-здача проводиться згідно з товарно-супровідними документами: накладною, товаро-транспортною накладною на складі КНП «</w:t>
      </w:r>
      <w:proofErr w:type="spellStart"/>
      <w:r w:rsidRPr="00871379">
        <w:rPr>
          <w:rFonts w:ascii="Times New Roman" w:eastAsia="Times New Roman" w:hAnsi="Times New Roman" w:cs="Times New Roman"/>
          <w:szCs w:val="24"/>
          <w:lang w:eastAsia="ru-RU"/>
        </w:rPr>
        <w:t>Городенківська</w:t>
      </w:r>
      <w:proofErr w:type="spellEnd"/>
      <w:r w:rsidRPr="00871379">
        <w:rPr>
          <w:rFonts w:ascii="Times New Roman" w:eastAsia="Times New Roman" w:hAnsi="Times New Roman" w:cs="Times New Roman"/>
          <w:szCs w:val="24"/>
          <w:lang w:eastAsia="ru-RU"/>
        </w:rPr>
        <w:t xml:space="preserve"> БЛІЛ».</w:t>
      </w:r>
    </w:p>
    <w:p w:rsidR="00BA63F7" w:rsidRPr="00871379" w:rsidRDefault="00BA63F7" w:rsidP="00BA63F7">
      <w:pPr>
        <w:tabs>
          <w:tab w:val="left"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5.6. Перехід ризиків за товар здійснюється в момент передачі товару по накладній. Постачальник разом з продукцією надає Покупцю документацію згідно вимог діючого законодавства.</w:t>
      </w:r>
    </w:p>
    <w:p w:rsidR="00BA63F7" w:rsidRPr="00871379" w:rsidRDefault="00BA63F7" w:rsidP="00BA63F7">
      <w:pPr>
        <w:tabs>
          <w:tab w:val="num" w:pos="540"/>
          <w:tab w:val="left" w:pos="720"/>
          <w:tab w:val="left" w:pos="90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5.7. Постачальник несе відповідальність за пошкодження товарів внаслідок транспортування до моменту передачі товарів Покупцю в місці постачання. </w:t>
      </w:r>
    </w:p>
    <w:p w:rsidR="00BA63F7" w:rsidRPr="00871379" w:rsidRDefault="00BA63F7" w:rsidP="00BA63F7">
      <w:pPr>
        <w:tabs>
          <w:tab w:val="num"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lastRenderedPageBreak/>
        <w:t xml:space="preserve">5.8. У випадку виявлення порчі, недостачі Покупець зобов'язаний повідомити про це Постачальнику в термін не пізніше ніж за 48 годин після приймання товару з наступним оформленням претензій в 5-ти денний термін. </w:t>
      </w:r>
    </w:p>
    <w:p w:rsidR="00BA63F7" w:rsidRPr="00871379" w:rsidRDefault="00BA63F7" w:rsidP="00BA63F7">
      <w:pPr>
        <w:tabs>
          <w:tab w:val="num"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5.9. У випадку, коли товар виявиться неякісним чи дефектним, Постачальник зобов’язаний замінити такий товар на належний протягом 2 (двох) робочих днів з моменту отримання повідомлення від Покупця. </w:t>
      </w:r>
    </w:p>
    <w:p w:rsidR="00BA63F7" w:rsidRPr="00871379" w:rsidRDefault="00BA63F7" w:rsidP="00BA63F7">
      <w:pPr>
        <w:tabs>
          <w:tab w:val="num"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ab/>
        <w:t>При виникненні претензій по якості чи наявності дефектів товару Покупець, на вимогу Постачальника, зобов’язаний передати забраковані товари для можливості його огляду Постачальником. Така передача товару відбувається у місці постачання (п. 5.2.) Всі витрати, пов’язані із заміною Товару неналежної якості (транспортні витрати та інше) несе Постачальник.</w:t>
      </w:r>
    </w:p>
    <w:p w:rsidR="00BA63F7" w:rsidRPr="00871379" w:rsidRDefault="00BA63F7" w:rsidP="00BA63F7">
      <w:pPr>
        <w:tabs>
          <w:tab w:val="num"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ab/>
        <w:t>Постачальник не несе відповідальності у випадку, коли дефект з’являється внаслідок неналежного зберігання товару Покупцем або порушення правил користування товарами.</w:t>
      </w:r>
    </w:p>
    <w:p w:rsidR="00BA63F7" w:rsidRPr="00871379" w:rsidRDefault="00BA63F7" w:rsidP="00BA63F7">
      <w:pPr>
        <w:tabs>
          <w:tab w:val="left" w:pos="-24"/>
          <w:tab w:val="num" w:pos="540"/>
        </w:tabs>
        <w:spacing w:after="0" w:line="240" w:lineRule="atLeast"/>
        <w:ind w:right="141"/>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5.10.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Покупець  оформляє претензію та разом з іншими документи, які підтверджують обґрунтованість претензій, направляє Постачальнику не пізніше, чим в 5-денний термін з моменту виявлення дефекту.</w:t>
      </w:r>
    </w:p>
    <w:p w:rsidR="00BA63F7" w:rsidRPr="00871379" w:rsidRDefault="00BA63F7" w:rsidP="00BA63F7">
      <w:pPr>
        <w:tabs>
          <w:tab w:val="left" w:pos="-24"/>
          <w:tab w:val="num" w:pos="540"/>
        </w:tabs>
        <w:spacing w:after="0" w:line="240" w:lineRule="atLeast"/>
        <w:ind w:right="141"/>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ind w:left="3192"/>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6. Права та обов'язки сторін</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6.1.</w:t>
      </w:r>
      <w:r w:rsidRPr="00871379">
        <w:rPr>
          <w:rFonts w:ascii="Times New Roman" w:eastAsia="Times New Roman" w:hAnsi="Times New Roman" w:cs="Times New Roman"/>
          <w:b/>
          <w:szCs w:val="24"/>
          <w:lang w:eastAsia="ru-RU"/>
        </w:rPr>
        <w:t xml:space="preserve"> </w:t>
      </w:r>
      <w:r w:rsidRPr="00871379">
        <w:rPr>
          <w:rFonts w:ascii="Times New Roman" w:eastAsia="Times New Roman" w:hAnsi="Times New Roman" w:cs="Times New Roman"/>
          <w:szCs w:val="24"/>
          <w:lang w:eastAsia="ru-RU"/>
        </w:rPr>
        <w:t>Покупець зобов'язаний:</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3" w:name="63"/>
      <w:bookmarkEnd w:id="3"/>
      <w:r w:rsidRPr="00871379">
        <w:rPr>
          <w:rFonts w:ascii="Times New Roman" w:eastAsia="Times New Roman" w:hAnsi="Times New Roman" w:cs="Times New Roman"/>
          <w:szCs w:val="24"/>
          <w:lang w:eastAsia="ru-RU"/>
        </w:rPr>
        <w:t>6.1.1. Своєчасно та в повному обсязі сплачувати за поставлені товари;</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4" w:name="64"/>
      <w:bookmarkEnd w:id="4"/>
      <w:r w:rsidRPr="00871379">
        <w:rPr>
          <w:rFonts w:ascii="Times New Roman" w:eastAsia="Times New Roman" w:hAnsi="Times New Roman" w:cs="Times New Roman"/>
          <w:szCs w:val="24"/>
          <w:lang w:eastAsia="ru-RU"/>
        </w:rPr>
        <w:t>6.1.2. Приймати поставлені товари згідно з рахунком та накладною;</w:t>
      </w:r>
      <w:bookmarkStart w:id="5" w:name="65"/>
      <w:bookmarkStart w:id="6" w:name="66"/>
      <w:bookmarkEnd w:id="5"/>
      <w:bookmarkEnd w:id="6"/>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6.2. Покупець має право:</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7" w:name="67"/>
      <w:bookmarkEnd w:id="7"/>
      <w:r w:rsidRPr="00871379">
        <w:rPr>
          <w:rFonts w:ascii="Times New Roman" w:eastAsia="Times New Roman" w:hAnsi="Times New Roman" w:cs="Times New Roman"/>
          <w:szCs w:val="24"/>
          <w:lang w:eastAsia="ru-RU"/>
        </w:rPr>
        <w:t>6.2.1. Достроково розірвати цей Договір у разі невиконання зобов'язань Постачальником, повідомивши про це його у строк - протягом 10 днів;</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8" w:name="68"/>
      <w:bookmarkEnd w:id="8"/>
      <w:r w:rsidRPr="00871379">
        <w:rPr>
          <w:rFonts w:ascii="Times New Roman" w:eastAsia="Times New Roman" w:hAnsi="Times New Roman" w:cs="Times New Roman"/>
          <w:szCs w:val="24"/>
          <w:lang w:eastAsia="ru-RU"/>
        </w:rPr>
        <w:t>6.2.2. Контролювати поставку товарів у строки, встановлені цим Договором;</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9" w:name="69"/>
      <w:bookmarkEnd w:id="9"/>
      <w:r w:rsidRPr="00871379">
        <w:rPr>
          <w:rFonts w:ascii="Times New Roman" w:eastAsia="Times New Roman" w:hAnsi="Times New Roman" w:cs="Times New Roman"/>
          <w:szCs w:val="24"/>
          <w:lang w:eastAsia="ru-RU"/>
        </w:rPr>
        <w:t>6.2.3. Зменшувати обсяг закупівлі товарів та загальну вартість цього Договору залежно від потреби. У такому разі Сторони вносять відповідні зміни до цього Договору;</w:t>
      </w:r>
      <w:bookmarkStart w:id="10" w:name="70"/>
      <w:bookmarkEnd w:id="10"/>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6.2.5. Вносити зміни до Договору у встановленому законодавством порядку.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1" w:name="71"/>
      <w:bookmarkStart w:id="12" w:name="72"/>
      <w:bookmarkEnd w:id="11"/>
      <w:bookmarkEnd w:id="12"/>
      <w:r w:rsidRPr="00871379">
        <w:rPr>
          <w:rFonts w:ascii="Times New Roman" w:eastAsia="Times New Roman" w:hAnsi="Times New Roman" w:cs="Times New Roman"/>
          <w:szCs w:val="24"/>
          <w:lang w:eastAsia="ru-RU"/>
        </w:rPr>
        <w:t>6.3. Постачальник зобов'язаний:</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3" w:name="73"/>
      <w:bookmarkEnd w:id="13"/>
      <w:r w:rsidRPr="00871379">
        <w:rPr>
          <w:rFonts w:ascii="Times New Roman" w:eastAsia="Times New Roman" w:hAnsi="Times New Roman" w:cs="Times New Roman"/>
          <w:szCs w:val="24"/>
          <w:lang w:eastAsia="ru-RU"/>
        </w:rPr>
        <w:t>6.3.1. Забезпечити поставку товарів у строки, встановлені цим Договором;</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4" w:name="74"/>
      <w:bookmarkEnd w:id="14"/>
      <w:r w:rsidRPr="00871379">
        <w:rPr>
          <w:rFonts w:ascii="Times New Roman" w:eastAsia="Times New Roman" w:hAnsi="Times New Roman" w:cs="Times New Roman"/>
          <w:szCs w:val="24"/>
          <w:lang w:eastAsia="ru-RU"/>
        </w:rPr>
        <w:t xml:space="preserve">6.3.2. Забезпечити поставку товарів, якість яких відповідає умовам, установленим </w:t>
      </w:r>
      <w:r w:rsidRPr="00871379">
        <w:rPr>
          <w:rFonts w:ascii="Times New Roman" w:eastAsia="Times New Roman" w:hAnsi="Times New Roman" w:cs="Times New Roman"/>
          <w:szCs w:val="24"/>
          <w:lang w:eastAsia="ru-RU"/>
        </w:rPr>
        <w:br/>
        <w:t>розділом 2 цього Договору;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5" w:name="75"/>
      <w:bookmarkStart w:id="16" w:name="76"/>
      <w:bookmarkEnd w:id="15"/>
      <w:bookmarkEnd w:id="16"/>
      <w:r w:rsidRPr="00871379">
        <w:rPr>
          <w:rFonts w:ascii="Times New Roman" w:eastAsia="Times New Roman" w:hAnsi="Times New Roman" w:cs="Times New Roman"/>
          <w:szCs w:val="24"/>
          <w:lang w:eastAsia="ru-RU"/>
        </w:rPr>
        <w:t>6.4. Постачальник має право:</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7" w:name="77"/>
      <w:bookmarkEnd w:id="17"/>
      <w:r w:rsidRPr="00871379">
        <w:rPr>
          <w:rFonts w:ascii="Times New Roman" w:eastAsia="Times New Roman" w:hAnsi="Times New Roman" w:cs="Times New Roman"/>
          <w:szCs w:val="24"/>
          <w:lang w:eastAsia="ru-RU"/>
        </w:rPr>
        <w:t>6.4.1. Своєчасно та в повному обсязі отримувати плату за поставлені товари;</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18" w:name="78"/>
      <w:bookmarkEnd w:id="18"/>
      <w:r w:rsidRPr="00871379">
        <w:rPr>
          <w:rFonts w:ascii="Times New Roman" w:eastAsia="Times New Roman" w:hAnsi="Times New Roman" w:cs="Times New Roman"/>
          <w:szCs w:val="24"/>
          <w:lang w:eastAsia="ru-RU"/>
        </w:rPr>
        <w:t>6.4.2. На дострокову поставку товарів за письмовим погодженням Покупця;</w:t>
      </w:r>
    </w:p>
    <w:p w:rsidR="00BA63F7" w:rsidRPr="00871379" w:rsidRDefault="00BA63F7" w:rsidP="00BA63F7">
      <w:pPr>
        <w:tabs>
          <w:tab w:val="num" w:pos="1104"/>
        </w:tabs>
        <w:spacing w:after="0" w:line="240" w:lineRule="atLeast"/>
        <w:jc w:val="both"/>
        <w:rPr>
          <w:rFonts w:ascii="Times New Roman" w:eastAsia="Times New Roman" w:hAnsi="Times New Roman" w:cs="Times New Roman"/>
          <w:szCs w:val="24"/>
          <w:lang w:eastAsia="ru-RU"/>
        </w:rPr>
      </w:pPr>
      <w:bookmarkStart w:id="19" w:name="79"/>
      <w:bookmarkEnd w:id="19"/>
      <w:r w:rsidRPr="00871379">
        <w:rPr>
          <w:rFonts w:ascii="Times New Roman" w:eastAsia="Times New Roman" w:hAnsi="Times New Roman" w:cs="Times New Roman"/>
          <w:szCs w:val="24"/>
          <w:lang w:eastAsia="ru-RU"/>
        </w:rPr>
        <w:t>6.4.3. Вносити зміни до Договору у встановленому законодавством порядку.</w:t>
      </w:r>
      <w:bookmarkStart w:id="20" w:name="80"/>
      <w:bookmarkEnd w:id="20"/>
    </w:p>
    <w:p w:rsidR="00BA63F7" w:rsidRPr="00871379" w:rsidRDefault="00BA63F7" w:rsidP="00BA63F7">
      <w:pPr>
        <w:tabs>
          <w:tab w:val="num" w:pos="1104"/>
        </w:tabs>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jc w:val="center"/>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7. Відповідальність сторін</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7.2. У   разі   невиконання   або   несвоєчасного   виконання зобов'язань Постачальник  сплачує Покупцеві штрафні санкції (неустойка, штраф, пеня) згідно даного Договору.</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7.3. Види порушень та санкції за них, установлені Договором:</w:t>
      </w:r>
    </w:p>
    <w:p w:rsidR="00BA63F7" w:rsidRPr="00871379" w:rsidRDefault="00BA63F7" w:rsidP="00BA63F7">
      <w:pPr>
        <w:tabs>
          <w:tab w:val="left" w:pos="142"/>
        </w:tabs>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w:t>
      </w:r>
      <w:r w:rsidRPr="00871379">
        <w:rPr>
          <w:rFonts w:ascii="Times New Roman" w:eastAsia="Times New Roman" w:hAnsi="Times New Roman" w:cs="Times New Roman"/>
          <w:szCs w:val="24"/>
          <w:lang w:eastAsia="ru-RU"/>
        </w:rPr>
        <w:tab/>
        <w:t xml:space="preserve">за порушення Постачальником умов  Договору щодо якості Товару Постачальник сплачує на вимогу Покупця штраф в розмірі  двадцяти  відсотків вартості неякісного товару, а також здійснює заміну  на аналогічний товар належної  якості; </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за порушення строків поставки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 у випадку невиконання Постачальником зобов’язання щодо поставки Товару протягом 10 днів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7.4. При неодноразовому попередженню Постачальника щодо невиконання ним основних умов договору Покупець має можливість односторонньо розірвати Договір.</w:t>
      </w:r>
    </w:p>
    <w:p w:rsidR="00BA63F7" w:rsidRPr="00871379" w:rsidRDefault="00BA63F7" w:rsidP="00BA63F7">
      <w:pPr>
        <w:spacing w:after="0" w:line="240" w:lineRule="atLeast"/>
        <w:jc w:val="both"/>
        <w:rPr>
          <w:rFonts w:ascii="Times New Roman" w:eastAsia="Times New Roman" w:hAnsi="Times New Roman" w:cs="Times New Roman"/>
          <w:b/>
          <w:szCs w:val="24"/>
          <w:lang w:eastAsia="ru-RU"/>
        </w:rPr>
      </w:pPr>
    </w:p>
    <w:p w:rsidR="00BA63F7" w:rsidRPr="00871379" w:rsidRDefault="00BA63F7" w:rsidP="00BA63F7">
      <w:pPr>
        <w:spacing w:after="0" w:line="240" w:lineRule="atLeast"/>
        <w:ind w:left="2832"/>
        <w:contextualSpacing/>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8. Обставини непереборної сили</w:t>
      </w:r>
    </w:p>
    <w:p w:rsidR="00BA63F7" w:rsidRPr="00871379" w:rsidRDefault="00BA63F7" w:rsidP="00BA63F7">
      <w:pPr>
        <w:spacing w:after="0" w:line="240" w:lineRule="atLeast"/>
        <w:ind w:left="-24" w:firstLine="24"/>
        <w:jc w:val="both"/>
        <w:rPr>
          <w:rFonts w:ascii="Times New Roman" w:eastAsia="Times New Roman" w:hAnsi="Times New Roman" w:cs="Times New Roman"/>
          <w:color w:val="000000"/>
          <w:szCs w:val="24"/>
          <w:lang w:eastAsia="ru-RU"/>
        </w:rPr>
      </w:pPr>
      <w:r w:rsidRPr="00871379">
        <w:rPr>
          <w:rFonts w:ascii="Times New Roman" w:eastAsia="Times New Roman" w:hAnsi="Times New Roman" w:cs="Times New Roman"/>
          <w:color w:val="000000"/>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871379">
        <w:rPr>
          <w:rFonts w:ascii="Times New Roman" w:eastAsia="Times New Roman" w:hAnsi="Times New Roman" w:cs="Times New Roman"/>
          <w:color w:val="000000"/>
          <w:szCs w:val="24"/>
          <w:lang w:eastAsia="ru-RU"/>
        </w:rPr>
        <w:lastRenderedPageBreak/>
        <w:t>Договору   та   виникли  поза  волею  Сторін  (аварія,  катастрофа, стихійне лихо, епідемія, епізоотія, війна тощо).</w:t>
      </w:r>
    </w:p>
    <w:p w:rsidR="00BA63F7" w:rsidRPr="00871379" w:rsidRDefault="00BA63F7" w:rsidP="00BA63F7">
      <w:pPr>
        <w:spacing w:after="0" w:line="240" w:lineRule="atLeast"/>
        <w:ind w:left="-24" w:firstLine="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color w:val="000000"/>
          <w:szCs w:val="24"/>
          <w:lang w:eastAsia="ru-RU"/>
        </w:rPr>
        <w:t>8.2</w:t>
      </w:r>
      <w:r w:rsidRPr="00871379">
        <w:rPr>
          <w:rFonts w:ascii="Times New Roman" w:eastAsia="Times New Roman" w:hAnsi="Times New Roman" w:cs="Times New Roman"/>
          <w:b/>
          <w:color w:val="000000"/>
          <w:szCs w:val="24"/>
          <w:lang w:eastAsia="ru-RU"/>
        </w:rPr>
        <w:t xml:space="preserve">. </w:t>
      </w:r>
      <w:r w:rsidRPr="00871379">
        <w:rPr>
          <w:rFonts w:ascii="Times New Roman" w:eastAsia="Times New Roman" w:hAnsi="Times New Roman" w:cs="Times New Roman"/>
          <w:szCs w:val="24"/>
          <w:lang w:eastAsia="ru-RU"/>
        </w:rPr>
        <w:t>Під час настання обставини непереборної сили Покупець чи Постачальник протягом доби повідомляє іншу сторону в письмовій формі про такі обставини та їх причину. Покупець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8.3. Доказом виникнення обставин непереборної сили та строку їх дії є документи, які видаються </w:t>
      </w:r>
      <w:bookmarkStart w:id="21" w:name="90"/>
      <w:bookmarkEnd w:id="21"/>
      <w:r w:rsidRPr="00871379">
        <w:rPr>
          <w:rFonts w:ascii="Times New Roman" w:eastAsia="Times New Roman" w:hAnsi="Times New Roman" w:cs="Times New Roman"/>
          <w:szCs w:val="24"/>
          <w:lang w:eastAsia="ru-RU"/>
        </w:rPr>
        <w:t>відповідними уповноваженими органами.</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bookmarkStart w:id="22" w:name="91"/>
      <w:bookmarkEnd w:id="22"/>
      <w:r w:rsidRPr="00871379">
        <w:rPr>
          <w:rFonts w:ascii="Times New Roman" w:eastAsia="Times New Roman" w:hAnsi="Times New Roman" w:cs="Times New Roman"/>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tabs>
          <w:tab w:val="num" w:pos="3192"/>
        </w:tabs>
        <w:spacing w:after="0" w:line="240" w:lineRule="atLeast"/>
        <w:jc w:val="center"/>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9. Вирішення спорів</w:t>
      </w:r>
    </w:p>
    <w:p w:rsidR="00BA63F7" w:rsidRPr="00871379" w:rsidRDefault="00BA63F7" w:rsidP="00BA63F7">
      <w:pPr>
        <w:spacing w:after="0" w:line="240" w:lineRule="atLeast"/>
        <w:ind w:hanging="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A63F7" w:rsidRPr="00871379" w:rsidRDefault="00BA63F7" w:rsidP="00BA63F7">
      <w:pPr>
        <w:spacing w:after="0" w:line="240" w:lineRule="atLeast"/>
        <w:ind w:hanging="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9.3.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jc w:val="center"/>
        <w:rPr>
          <w:rFonts w:ascii="Times New Roman" w:eastAsia="Times New Roman" w:hAnsi="Times New Roman" w:cs="Times New Roman"/>
          <w:szCs w:val="24"/>
          <w:lang w:eastAsia="ru-RU"/>
        </w:rPr>
      </w:pPr>
      <w:r w:rsidRPr="00871379">
        <w:rPr>
          <w:rFonts w:ascii="Times New Roman" w:eastAsia="Times New Roman" w:hAnsi="Times New Roman" w:cs="Times New Roman"/>
          <w:b/>
          <w:szCs w:val="24"/>
          <w:lang w:eastAsia="ru-RU"/>
        </w:rPr>
        <w:t>10.</w:t>
      </w:r>
      <w:r w:rsidRPr="00871379">
        <w:rPr>
          <w:rFonts w:ascii="Times New Roman" w:eastAsia="Times New Roman" w:hAnsi="Times New Roman" w:cs="Times New Roman"/>
          <w:szCs w:val="24"/>
          <w:lang w:eastAsia="ru-RU"/>
        </w:rPr>
        <w:t xml:space="preserve"> </w:t>
      </w:r>
      <w:r w:rsidRPr="00871379">
        <w:rPr>
          <w:rFonts w:ascii="Times New Roman" w:eastAsia="Times New Roman" w:hAnsi="Times New Roman" w:cs="Times New Roman"/>
          <w:b/>
          <w:lang w:eastAsia="ru-RU"/>
        </w:rPr>
        <w:t>Строк дії договору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10.1.</w:t>
      </w:r>
      <w:r w:rsidRPr="00871379">
        <w:rPr>
          <w:rFonts w:ascii="Times New Roman" w:eastAsia="Times New Roman" w:hAnsi="Times New Roman" w:cs="Times New Roman"/>
          <w:b/>
          <w:szCs w:val="24"/>
          <w:lang w:eastAsia="ru-RU"/>
        </w:rPr>
        <w:t xml:space="preserve"> </w:t>
      </w:r>
      <w:r w:rsidRPr="00871379">
        <w:rPr>
          <w:rFonts w:ascii="Times New Roman" w:eastAsia="Times New Roman" w:hAnsi="Times New Roman" w:cs="Times New Roman"/>
          <w:szCs w:val="24"/>
          <w:lang w:eastAsia="ru-RU"/>
        </w:rPr>
        <w:t>Договір набирає чинності з моменту підписання Сторонами та скріплення печатками і діє до</w:t>
      </w:r>
      <w:bookmarkStart w:id="23" w:name="100"/>
      <w:bookmarkEnd w:id="23"/>
      <w:r w:rsidRPr="00871379">
        <w:rPr>
          <w:rFonts w:ascii="Times New Roman" w:eastAsia="Times New Roman" w:hAnsi="Times New Roman" w:cs="Times New Roman"/>
          <w:szCs w:val="24"/>
          <w:lang w:eastAsia="ru-RU"/>
        </w:rPr>
        <w:t xml:space="preserve"> 31.12.2022 року, а в частині зобов’язань, що лишилися не виконаними — до їх повного виконання. </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10.2. Цей Договір укладається і підписується у двох примірниках, що мають однакову юридичну силу.</w:t>
      </w:r>
    </w:p>
    <w:p w:rsidR="00BA63F7" w:rsidRPr="00871379" w:rsidRDefault="00BA63F7" w:rsidP="00BA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Cs w:val="24"/>
          <w:lang w:eastAsia="ru-RU"/>
        </w:rPr>
      </w:pPr>
    </w:p>
    <w:p w:rsidR="00BA63F7" w:rsidRPr="00871379" w:rsidRDefault="00BA63F7" w:rsidP="00BA63F7">
      <w:pPr>
        <w:spacing w:after="0" w:line="240" w:lineRule="atLeast"/>
        <w:jc w:val="center"/>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11. Інші умови</w:t>
      </w:r>
    </w:p>
    <w:p w:rsidR="00BA63F7" w:rsidRPr="00871379" w:rsidRDefault="00BA63F7" w:rsidP="00BA63F7">
      <w:pPr>
        <w:spacing w:after="0" w:line="240" w:lineRule="atLeast"/>
        <w:ind w:hanging="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 xml:space="preserve">11.1. Мовою договору є українська. Уся кореспонденція, що має відношення до Договору, якою обмінюються сторони, виконуються тією ж мовою. </w:t>
      </w:r>
    </w:p>
    <w:p w:rsidR="00BA63F7" w:rsidRPr="00871379" w:rsidRDefault="00BA63F7" w:rsidP="00BA63F7">
      <w:pPr>
        <w:spacing w:after="0" w:line="240" w:lineRule="atLeast"/>
        <w:ind w:hanging="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11.2. Регулювання та тлумачення Договору здійснюється у відповідності з законодавством України.</w:t>
      </w:r>
    </w:p>
    <w:p w:rsidR="00BA63F7" w:rsidRPr="00871379" w:rsidRDefault="00BA63F7" w:rsidP="00BA63F7">
      <w:pPr>
        <w:spacing w:after="0" w:line="240" w:lineRule="atLeast"/>
        <w:ind w:left="-24"/>
        <w:jc w:val="both"/>
        <w:rPr>
          <w:rFonts w:ascii="Times New Roman" w:eastAsia="Times New Roman" w:hAnsi="Times New Roman" w:cs="Times New Roman"/>
          <w:szCs w:val="24"/>
          <w:lang w:eastAsia="ru-RU"/>
        </w:rPr>
      </w:pPr>
      <w:r w:rsidRPr="00871379">
        <w:rPr>
          <w:rFonts w:ascii="Times New Roman" w:eastAsia="Times New Roman" w:hAnsi="Times New Roman" w:cs="Times New Roman"/>
          <w:szCs w:val="24"/>
          <w:lang w:eastAsia="ru-RU"/>
        </w:rPr>
        <w:t>11.3.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11.4. Повідомлення набирає чинності з моменту доставки або з дати чинності повідомлення, залежно від того, яка дата є більш пізньою.</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11.5. Взаємовідносини сторін не передбачені цим Договором, регулюються чинним законодавством України.</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1) зменшення обсягів закупівлі, зокрема з урахуванням фактичного обсягу видатків Покупця;</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 xml:space="preserve">2) збільшення ціни за одиницю товару до 10 відсотків </w:t>
      </w:r>
      <w:proofErr w:type="spellStart"/>
      <w:r w:rsidRPr="00871379">
        <w:rPr>
          <w:rFonts w:ascii="Times New Roman" w:eastAsia="Times New Roman" w:hAnsi="Times New Roman" w:cs="Times New Roman"/>
          <w:lang w:eastAsia="ru-RU"/>
        </w:rPr>
        <w:t>пропорційно</w:t>
      </w:r>
      <w:proofErr w:type="spellEnd"/>
      <w:r w:rsidRPr="00871379">
        <w:rPr>
          <w:rFonts w:ascii="Times New Roman" w:eastAsia="Times New Roman" w:hAnsi="Times New Roman" w:cs="Times New Roman"/>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такого договору щодо збільшення ціни за одиницю товару. </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871379">
        <w:rPr>
          <w:rFonts w:ascii="Times New Roman" w:eastAsia="Times New Roman" w:hAnsi="Times New Roman" w:cs="Times New Roman"/>
          <w:lang w:eastAsia="ru-RU"/>
        </w:rPr>
        <w:t>пропорційно</w:t>
      </w:r>
      <w:proofErr w:type="spellEnd"/>
      <w:r w:rsidRPr="00871379">
        <w:rPr>
          <w:rFonts w:ascii="Times New Roman" w:eastAsia="Times New Roman" w:hAnsi="Times New Roman" w:cs="Times New Roman"/>
          <w:lang w:eastAsia="ru-RU"/>
        </w:rPr>
        <w:t xml:space="preserve"> до зміни таких ставок та/або пільг з оподаткування;</w:t>
      </w:r>
    </w:p>
    <w:p w:rsidR="00BA63F7" w:rsidRPr="00871379"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1379">
        <w:rPr>
          <w:rFonts w:ascii="Times New Roman" w:eastAsia="Times New Roman" w:hAnsi="Times New Roman" w:cs="Times New Roman"/>
          <w:lang w:eastAsia="ru-RU"/>
        </w:rPr>
        <w:t>Platts</w:t>
      </w:r>
      <w:proofErr w:type="spellEnd"/>
      <w:r w:rsidRPr="00871379">
        <w:rPr>
          <w:rFonts w:ascii="Times New Roman" w:eastAsia="Times New Roman" w:hAnsi="Times New Roman" w:cs="Times New Roman"/>
          <w:lang w:eastAsia="ru-RU"/>
        </w:rPr>
        <w:t>, ARGUS регульованих цін (тарифів) і нормативів, що застосовуються в договорі;</w:t>
      </w:r>
    </w:p>
    <w:p w:rsidR="00BA63F7" w:rsidRPr="00FB7082" w:rsidRDefault="00BA63F7" w:rsidP="00BA63F7">
      <w:pPr>
        <w:spacing w:after="0" w:line="240" w:lineRule="atLeast"/>
        <w:jc w:val="both"/>
        <w:rPr>
          <w:rFonts w:ascii="Times New Roman" w:eastAsia="Times New Roman" w:hAnsi="Times New Roman" w:cs="Times New Roman"/>
          <w:lang w:eastAsia="ru-RU"/>
        </w:rPr>
      </w:pPr>
      <w:r w:rsidRPr="00871379">
        <w:rPr>
          <w:rFonts w:ascii="Times New Roman" w:eastAsia="Times New Roman" w:hAnsi="Times New Roman" w:cs="Times New Roman"/>
          <w:lang w:eastAsia="ru-RU"/>
        </w:rPr>
        <w:t>11.7.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BA63F7" w:rsidRPr="00871379" w:rsidRDefault="00BA63F7" w:rsidP="00BA63F7">
      <w:pPr>
        <w:spacing w:after="0" w:line="240" w:lineRule="atLeast"/>
        <w:jc w:val="both"/>
        <w:rPr>
          <w:rFonts w:ascii="Times New Roman" w:eastAsia="Times New Roman" w:hAnsi="Times New Roman" w:cs="Times New Roman"/>
          <w:szCs w:val="24"/>
          <w:lang w:eastAsia="ru-RU"/>
        </w:rPr>
      </w:pPr>
    </w:p>
    <w:p w:rsidR="00FB7082" w:rsidRDefault="00FB7082" w:rsidP="00FB7082">
      <w:pPr>
        <w:spacing w:after="0" w:line="240" w:lineRule="atLeast"/>
        <w:contextualSpacing/>
        <w:rPr>
          <w:rFonts w:ascii="Times New Roman" w:eastAsia="Times New Roman" w:hAnsi="Times New Roman" w:cs="Times New Roman"/>
          <w:b/>
          <w:szCs w:val="24"/>
          <w:lang w:eastAsia="ru-RU"/>
        </w:rPr>
      </w:pPr>
    </w:p>
    <w:p w:rsidR="00FB7082" w:rsidRPr="00871379" w:rsidRDefault="00FB7082" w:rsidP="00FB7082">
      <w:pPr>
        <w:spacing w:after="0" w:line="240" w:lineRule="atLeast"/>
        <w:contextualSpacing/>
        <w:rPr>
          <w:rFonts w:ascii="Times New Roman" w:eastAsia="Times New Roman" w:hAnsi="Times New Roman" w:cs="Times New Roman"/>
          <w:b/>
          <w:szCs w:val="24"/>
          <w:lang w:eastAsia="ru-RU"/>
        </w:rPr>
      </w:pPr>
    </w:p>
    <w:p w:rsidR="00BA63F7" w:rsidRPr="00871379" w:rsidRDefault="00BA63F7" w:rsidP="00BA63F7">
      <w:pPr>
        <w:spacing w:after="0" w:line="240" w:lineRule="atLeast"/>
        <w:contextualSpacing/>
        <w:jc w:val="center"/>
        <w:rPr>
          <w:rFonts w:ascii="Times New Roman" w:eastAsia="Times New Roman" w:hAnsi="Times New Roman" w:cs="Times New Roman"/>
          <w:b/>
          <w:szCs w:val="24"/>
          <w:lang w:eastAsia="ru-RU"/>
        </w:rPr>
      </w:pPr>
      <w:r w:rsidRPr="00871379">
        <w:rPr>
          <w:rFonts w:ascii="Times New Roman" w:eastAsia="Times New Roman" w:hAnsi="Times New Roman" w:cs="Times New Roman"/>
          <w:b/>
          <w:szCs w:val="24"/>
          <w:lang w:eastAsia="ru-RU"/>
        </w:rPr>
        <w:t>12. Місцезнаходження та банківські реквізити сторін</w:t>
      </w:r>
    </w:p>
    <w:p w:rsidR="00BA63F7" w:rsidRPr="00871379" w:rsidRDefault="00BA63F7" w:rsidP="00BA63F7">
      <w:pPr>
        <w:spacing w:line="240" w:lineRule="atLeast"/>
        <w:ind w:left="2832"/>
        <w:rPr>
          <w:rFonts w:ascii="Times New Roman" w:eastAsia="Times New Roman" w:hAnsi="Times New Roman" w:cs="Times New Roman"/>
          <w:b/>
          <w:lang w:eastAsia="ru-RU"/>
        </w:rPr>
      </w:pPr>
    </w:p>
    <w:tbl>
      <w:tblPr>
        <w:tblW w:w="9923" w:type="dxa"/>
        <w:tblInd w:w="108" w:type="dxa"/>
        <w:tblLayout w:type="fixed"/>
        <w:tblLook w:val="0000" w:firstRow="0" w:lastRow="0" w:firstColumn="0" w:lastColumn="0" w:noHBand="0" w:noVBand="0"/>
      </w:tblPr>
      <w:tblGrid>
        <w:gridCol w:w="4282"/>
        <w:gridCol w:w="679"/>
        <w:gridCol w:w="4570"/>
        <w:gridCol w:w="392"/>
      </w:tblGrid>
      <w:tr w:rsidR="00BA63F7" w:rsidRPr="00871379" w:rsidTr="00BB1182">
        <w:trPr>
          <w:trHeight w:val="280"/>
        </w:trPr>
        <w:tc>
          <w:tcPr>
            <w:tcW w:w="4961" w:type="dxa"/>
            <w:gridSpan w:val="2"/>
          </w:tcPr>
          <w:p w:rsidR="00BA63F7" w:rsidRPr="00871379" w:rsidRDefault="00BA63F7" w:rsidP="00BB1182">
            <w:pPr>
              <w:spacing w:line="240" w:lineRule="atLeast"/>
              <w:outlineLvl w:val="6"/>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 xml:space="preserve">                ПОСТАЧАЛЬНИК</w:t>
            </w:r>
          </w:p>
        </w:tc>
        <w:tc>
          <w:tcPr>
            <w:tcW w:w="4962" w:type="dxa"/>
            <w:gridSpan w:val="2"/>
          </w:tcPr>
          <w:p w:rsidR="00BA63F7" w:rsidRPr="00871379" w:rsidRDefault="00BA63F7" w:rsidP="00BB1182">
            <w:pPr>
              <w:keepNext/>
              <w:spacing w:line="240" w:lineRule="atLeast"/>
              <w:outlineLvl w:val="2"/>
              <w:rPr>
                <w:rFonts w:ascii="Times New Roman" w:eastAsia="Times New Roman" w:hAnsi="Times New Roman" w:cs="Times New Roman"/>
                <w:b/>
                <w:bCs/>
                <w:lang w:eastAsia="ru-RU"/>
              </w:rPr>
            </w:pPr>
            <w:r w:rsidRPr="00871379">
              <w:rPr>
                <w:rFonts w:ascii="Times New Roman" w:eastAsia="Times New Roman" w:hAnsi="Times New Roman" w:cs="Times New Roman"/>
                <w:b/>
                <w:lang w:eastAsia="ru-RU"/>
              </w:rPr>
              <w:t xml:space="preserve">              ПОКУПЕЦЬ</w:t>
            </w:r>
          </w:p>
        </w:tc>
      </w:tr>
      <w:tr w:rsidR="00BA63F7" w:rsidRPr="00871379" w:rsidTr="00BB1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2" w:type="dxa"/>
          <w:trHeight w:val="4240"/>
        </w:trPr>
        <w:tc>
          <w:tcPr>
            <w:tcW w:w="4282" w:type="dxa"/>
          </w:tcPr>
          <w:p w:rsidR="00BA63F7" w:rsidRPr="00871379" w:rsidRDefault="00BA63F7" w:rsidP="00BB1182">
            <w:pPr>
              <w:spacing w:line="240" w:lineRule="atLeast"/>
              <w:ind w:left="-83"/>
              <w:rPr>
                <w:rFonts w:ascii="Times New Roman" w:eastAsia="Times New Roman" w:hAnsi="Times New Roman" w:cs="Times New Roman"/>
                <w:lang w:eastAsia="ru-RU"/>
              </w:rPr>
            </w:pPr>
            <w:r w:rsidRPr="00871379">
              <w:rPr>
                <w:rFonts w:ascii="Times New Roman" w:eastAsia="Times New Roman" w:hAnsi="Times New Roman" w:cs="Times New Roman"/>
                <w:b/>
                <w:i/>
                <w:lang w:eastAsia="ru-RU"/>
              </w:rPr>
              <w:t xml:space="preserve"> </w:t>
            </w:r>
          </w:p>
        </w:tc>
        <w:tc>
          <w:tcPr>
            <w:tcW w:w="5249" w:type="dxa"/>
            <w:gridSpan w:val="2"/>
          </w:tcPr>
          <w:p w:rsidR="00BA63F7" w:rsidRPr="00871379" w:rsidRDefault="00BA63F7" w:rsidP="00BB1182">
            <w:pPr>
              <w:jc w:val="both"/>
              <w:rPr>
                <w:rFonts w:ascii="Times New Roman" w:eastAsia="Times New Roman" w:hAnsi="Times New Roman" w:cs="Times New Roman"/>
                <w:b/>
                <w:i/>
                <w:color w:val="000000"/>
                <w:shd w:val="clear" w:color="auto" w:fill="FFFFFF"/>
              </w:rPr>
            </w:pP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КНП «ГОРОДЕНКІВСЬКА БЛІЛ»</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ГОРОДЕНКІВСЬКОЇ МІСЬКОЇ РАДИ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Код за ЄДРПОУ 01993428</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78100, Україна, Івано-Франківська область,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місто Городенка,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вул. Шептицького, 24-е</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Телефон (03430) 2 10 9 2</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р/р ______________________________</w:t>
            </w:r>
            <w:r>
              <w:rPr>
                <w:rFonts w:ascii="Times New Roman" w:eastAsia="Times New Roman" w:hAnsi="Times New Roman" w:cs="Times New Roman"/>
                <w:b/>
                <w:i/>
                <w:color w:val="000000"/>
                <w:shd w:val="clear" w:color="auto" w:fill="FFFFFF"/>
              </w:rPr>
              <w:t>_______</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_________________________________</w:t>
            </w:r>
          </w:p>
          <w:p w:rsidR="00BA63F7" w:rsidRPr="00871379" w:rsidRDefault="00BA63F7" w:rsidP="00BB1182">
            <w:pPr>
              <w:rPr>
                <w:rFonts w:ascii="Times New Roman" w:eastAsia="Times New Roman" w:hAnsi="Times New Roman" w:cs="Times New Roman"/>
                <w:b/>
                <w:i/>
                <w:color w:val="000000"/>
                <w:shd w:val="clear" w:color="auto" w:fill="FFFFFF"/>
              </w:rPr>
            </w:pPr>
          </w:p>
          <w:p w:rsidR="00BA63F7" w:rsidRPr="00871379" w:rsidRDefault="00BA63F7" w:rsidP="00BB1182">
            <w:pPr>
              <w:spacing w:line="240" w:lineRule="atLeast"/>
              <w:rPr>
                <w:rFonts w:ascii="Times New Roman" w:eastAsia="Times New Roman" w:hAnsi="Times New Roman" w:cs="Times New Roman"/>
                <w:b/>
                <w:lang w:eastAsia="ru-RU"/>
              </w:rPr>
            </w:pPr>
            <w:r>
              <w:rPr>
                <w:rFonts w:ascii="Times New Roman" w:eastAsia="Times New Roman" w:hAnsi="Times New Roman" w:cs="Times New Roman"/>
                <w:b/>
                <w:i/>
                <w:color w:val="000000"/>
                <w:shd w:val="clear" w:color="auto" w:fill="FFFFFF"/>
              </w:rPr>
              <w:t>Директор_________ Олександра КОСОВЕЦЬ</w:t>
            </w:r>
          </w:p>
        </w:tc>
      </w:tr>
    </w:tbl>
    <w:p w:rsidR="00BA63F7" w:rsidRPr="00871379" w:rsidRDefault="00BA63F7" w:rsidP="00BA63F7">
      <w:pPr>
        <w:spacing w:line="240" w:lineRule="atLeast"/>
        <w:ind w:left="-142"/>
        <w:jc w:val="right"/>
        <w:rPr>
          <w:rFonts w:ascii="Times New Roman" w:eastAsia="Times New Roman" w:hAnsi="Times New Roman" w:cs="Times New Roman"/>
          <w:b/>
          <w:lang w:eastAsia="ru-RU"/>
        </w:rPr>
      </w:pPr>
    </w:p>
    <w:p w:rsidR="00BA63F7" w:rsidRPr="00871379" w:rsidRDefault="00BA63F7" w:rsidP="00BA63F7">
      <w:pPr>
        <w:spacing w:line="240" w:lineRule="atLeast"/>
        <w:ind w:left="-142"/>
        <w:jc w:val="right"/>
        <w:rPr>
          <w:rFonts w:ascii="Times New Roman" w:eastAsia="Times New Roman" w:hAnsi="Times New Roman" w:cs="Times New Roman"/>
          <w:b/>
          <w:lang w:eastAsia="ru-RU"/>
        </w:rPr>
      </w:pPr>
    </w:p>
    <w:p w:rsidR="00BA63F7" w:rsidRPr="00871379"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FB7082" w:rsidRDefault="00FB7082" w:rsidP="00BA63F7">
      <w:pPr>
        <w:spacing w:line="240" w:lineRule="atLeast"/>
        <w:ind w:left="-142"/>
        <w:jc w:val="right"/>
        <w:rPr>
          <w:rFonts w:ascii="Times New Roman" w:eastAsia="Times New Roman" w:hAnsi="Times New Roman" w:cs="Times New Roman"/>
          <w:b/>
          <w:lang w:eastAsia="ru-RU"/>
        </w:rPr>
      </w:pPr>
    </w:p>
    <w:p w:rsidR="00FB7082" w:rsidRDefault="00FB7082" w:rsidP="00BA63F7">
      <w:pPr>
        <w:spacing w:line="240" w:lineRule="atLeast"/>
        <w:ind w:left="-142"/>
        <w:jc w:val="right"/>
        <w:rPr>
          <w:rFonts w:ascii="Times New Roman" w:eastAsia="Times New Roman" w:hAnsi="Times New Roman" w:cs="Times New Roman"/>
          <w:b/>
          <w:lang w:eastAsia="ru-RU"/>
        </w:rPr>
      </w:pPr>
    </w:p>
    <w:p w:rsidR="00BA63F7" w:rsidRDefault="00BA63F7" w:rsidP="00BA63F7">
      <w:pPr>
        <w:spacing w:line="240" w:lineRule="atLeast"/>
        <w:ind w:left="-142"/>
        <w:jc w:val="right"/>
        <w:rPr>
          <w:rFonts w:ascii="Times New Roman" w:eastAsia="Times New Roman" w:hAnsi="Times New Roman" w:cs="Times New Roman"/>
          <w:b/>
          <w:lang w:eastAsia="ru-RU"/>
        </w:rPr>
      </w:pPr>
    </w:p>
    <w:p w:rsidR="00601B01" w:rsidRDefault="00601B01" w:rsidP="00BA63F7">
      <w:pPr>
        <w:spacing w:line="240" w:lineRule="atLeast"/>
        <w:ind w:left="-142"/>
        <w:jc w:val="right"/>
        <w:rPr>
          <w:rFonts w:ascii="Times New Roman" w:eastAsia="Times New Roman" w:hAnsi="Times New Roman" w:cs="Times New Roman"/>
          <w:b/>
          <w:lang w:eastAsia="ru-RU"/>
        </w:rPr>
      </w:pPr>
    </w:p>
    <w:p w:rsidR="00601B01" w:rsidRDefault="00601B01" w:rsidP="00BA63F7">
      <w:pPr>
        <w:spacing w:line="240" w:lineRule="atLeast"/>
        <w:ind w:left="-142"/>
        <w:jc w:val="right"/>
        <w:rPr>
          <w:rFonts w:ascii="Times New Roman" w:eastAsia="Times New Roman" w:hAnsi="Times New Roman" w:cs="Times New Roman"/>
          <w:b/>
          <w:lang w:eastAsia="ru-RU"/>
        </w:rPr>
      </w:pPr>
    </w:p>
    <w:p w:rsidR="00317B16" w:rsidRDefault="00317B16" w:rsidP="00BA63F7">
      <w:pPr>
        <w:spacing w:line="240" w:lineRule="atLeast"/>
        <w:ind w:left="-142"/>
        <w:jc w:val="right"/>
        <w:rPr>
          <w:rFonts w:ascii="Times New Roman" w:eastAsia="Times New Roman" w:hAnsi="Times New Roman" w:cs="Times New Roman"/>
          <w:b/>
          <w:lang w:eastAsia="ru-RU"/>
        </w:rPr>
      </w:pPr>
    </w:p>
    <w:p w:rsidR="00BA63F7" w:rsidRPr="00871379" w:rsidRDefault="00BA63F7" w:rsidP="00BA63F7">
      <w:pPr>
        <w:spacing w:line="240" w:lineRule="atLeast"/>
        <w:ind w:left="-142"/>
        <w:jc w:val="right"/>
        <w:rPr>
          <w:rFonts w:ascii="Times New Roman" w:eastAsia="Times New Roman" w:hAnsi="Times New Roman" w:cs="Times New Roman"/>
          <w:b/>
          <w:lang w:eastAsia="ru-RU"/>
        </w:rPr>
      </w:pPr>
    </w:p>
    <w:p w:rsidR="00BA63F7" w:rsidRPr="00871379" w:rsidRDefault="00BA63F7" w:rsidP="00BA63F7">
      <w:pPr>
        <w:spacing w:line="240" w:lineRule="atLeast"/>
        <w:ind w:left="778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Pr="00871379">
        <w:rPr>
          <w:rFonts w:ascii="Times New Roman" w:eastAsia="Times New Roman" w:hAnsi="Times New Roman" w:cs="Times New Roman"/>
          <w:b/>
          <w:lang w:eastAsia="ru-RU"/>
        </w:rPr>
        <w:t>Додаток №1</w:t>
      </w:r>
    </w:p>
    <w:p w:rsidR="00BA63F7" w:rsidRPr="00871379" w:rsidRDefault="00BA63F7" w:rsidP="00BA63F7">
      <w:pPr>
        <w:spacing w:line="240" w:lineRule="atLeast"/>
        <w:ind w:left="-142"/>
        <w:jc w:val="right"/>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до Договору   №_____від__________2022 р.</w:t>
      </w:r>
    </w:p>
    <w:p w:rsidR="00BA63F7" w:rsidRPr="00871379" w:rsidRDefault="00BA63F7" w:rsidP="00FB7082">
      <w:pPr>
        <w:spacing w:line="240" w:lineRule="atLeast"/>
        <w:ind w:left="-142"/>
        <w:jc w:val="center"/>
        <w:rPr>
          <w:rFonts w:ascii="Times New Roman" w:eastAsia="Times New Roman" w:hAnsi="Times New Roman" w:cs="Times New Roman"/>
          <w:b/>
          <w:lang w:eastAsia="ru-RU"/>
        </w:rPr>
      </w:pPr>
    </w:p>
    <w:p w:rsidR="00BA63F7" w:rsidRPr="00871379" w:rsidRDefault="00BA63F7" w:rsidP="00BA63F7">
      <w:pPr>
        <w:spacing w:line="240" w:lineRule="atLeast"/>
        <w:ind w:left="-142"/>
        <w:jc w:val="center"/>
        <w:rPr>
          <w:rFonts w:ascii="Times New Roman" w:eastAsia="Times New Roman" w:hAnsi="Times New Roman" w:cs="Times New Roman"/>
          <w:b/>
          <w:lang w:eastAsia="ru-RU"/>
        </w:rPr>
      </w:pPr>
      <w:r w:rsidRPr="00871379">
        <w:rPr>
          <w:rFonts w:ascii="Times New Roman" w:eastAsia="Times New Roman" w:hAnsi="Times New Roman" w:cs="Times New Roman"/>
          <w:b/>
          <w:lang w:eastAsia="ru-RU"/>
        </w:rPr>
        <w:t>СПЕЦИФІКАЦІЯ</w:t>
      </w:r>
    </w:p>
    <w:tbl>
      <w:tblPr>
        <w:tblpPr w:leftFromText="180" w:rightFromText="180" w:vertAnchor="text" w:horzAnchor="margin" w:tblpX="-10" w:tblpY="44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3847"/>
        <w:gridCol w:w="1134"/>
        <w:gridCol w:w="992"/>
        <w:gridCol w:w="1701"/>
        <w:gridCol w:w="1559"/>
      </w:tblGrid>
      <w:tr w:rsidR="00BA63F7" w:rsidRPr="00871379" w:rsidTr="00BB1182">
        <w:trPr>
          <w:trHeight w:val="2122"/>
        </w:trPr>
        <w:tc>
          <w:tcPr>
            <w:tcW w:w="543" w:type="dxa"/>
            <w:tcBorders>
              <w:top w:val="single" w:sz="4" w:space="0" w:color="auto"/>
              <w:left w:val="single" w:sz="4" w:space="0" w:color="auto"/>
              <w:bottom w:val="single" w:sz="4" w:space="0" w:color="auto"/>
              <w:right w:val="single" w:sz="4" w:space="0" w:color="auto"/>
            </w:tcBorders>
            <w:vAlign w:val="center"/>
            <w:hideMark/>
          </w:tcPr>
          <w:p w:rsidR="00BA63F7" w:rsidRPr="00871379" w:rsidRDefault="00BA63F7" w:rsidP="00BB1182">
            <w:pPr>
              <w:jc w:val="center"/>
              <w:rPr>
                <w:rFonts w:ascii="Times New Roman" w:eastAsia="SimSun" w:hAnsi="Times New Roman" w:cs="Times New Roman"/>
                <w:b/>
                <w:kern w:val="2"/>
                <w:sz w:val="20"/>
                <w:szCs w:val="20"/>
              </w:rPr>
            </w:pPr>
            <w:r w:rsidRPr="00871379">
              <w:rPr>
                <w:rFonts w:ascii="Times New Roman" w:eastAsia="SimSun" w:hAnsi="Times New Roman" w:cs="Times New Roman"/>
                <w:b/>
                <w:kern w:val="2"/>
                <w:sz w:val="20"/>
                <w:szCs w:val="20"/>
              </w:rPr>
              <w:t>№</w:t>
            </w:r>
          </w:p>
          <w:p w:rsidR="00BA63F7" w:rsidRPr="00871379" w:rsidRDefault="00BA63F7" w:rsidP="00BB1182">
            <w:pPr>
              <w:tabs>
                <w:tab w:val="left" w:pos="2715"/>
              </w:tabs>
              <w:jc w:val="center"/>
              <w:rPr>
                <w:rFonts w:ascii="Times New Roman" w:eastAsia="SimSun" w:hAnsi="Times New Roman" w:cs="Times New Roman"/>
                <w:kern w:val="2"/>
                <w:sz w:val="20"/>
                <w:szCs w:val="20"/>
              </w:rPr>
            </w:pPr>
            <w:r w:rsidRPr="00871379">
              <w:rPr>
                <w:rFonts w:ascii="Times New Roman" w:eastAsia="SimSun" w:hAnsi="Times New Roman" w:cs="Times New Roman"/>
                <w:b/>
                <w:kern w:val="2"/>
                <w:sz w:val="20"/>
                <w:szCs w:val="20"/>
              </w:rPr>
              <w:t>з/п</w:t>
            </w:r>
          </w:p>
        </w:tc>
        <w:tc>
          <w:tcPr>
            <w:tcW w:w="3847"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r w:rsidRPr="00871379">
              <w:rPr>
                <w:rFonts w:ascii="Times New Roman" w:eastAsia="SimSun" w:hAnsi="Times New Roman" w:cs="Times New Roman"/>
                <w:b/>
                <w:kern w:val="2"/>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3F7" w:rsidRPr="00871379" w:rsidRDefault="00BA63F7" w:rsidP="00BB1182">
            <w:pPr>
              <w:tabs>
                <w:tab w:val="left" w:pos="2715"/>
              </w:tabs>
              <w:jc w:val="center"/>
              <w:rPr>
                <w:rFonts w:ascii="Times New Roman" w:eastAsia="SimSun" w:hAnsi="Times New Roman" w:cs="Times New Roman"/>
                <w:kern w:val="2"/>
                <w:sz w:val="20"/>
                <w:szCs w:val="20"/>
              </w:rPr>
            </w:pPr>
            <w:r w:rsidRPr="00871379">
              <w:rPr>
                <w:rFonts w:ascii="Times New Roman" w:eastAsia="SimSun" w:hAnsi="Times New Roman" w:cs="Times New Roman"/>
                <w:b/>
                <w:kern w:val="2"/>
                <w:sz w:val="20"/>
                <w:szCs w:val="20"/>
              </w:rPr>
              <w:t xml:space="preserve">Од. </w:t>
            </w:r>
            <w:proofErr w:type="spellStart"/>
            <w:r w:rsidRPr="00871379">
              <w:rPr>
                <w:rFonts w:ascii="Times New Roman" w:eastAsia="SimSun" w:hAnsi="Times New Roman" w:cs="Times New Roman"/>
                <w:b/>
                <w:kern w:val="2"/>
                <w:sz w:val="20"/>
                <w:szCs w:val="20"/>
              </w:rPr>
              <w:t>вим</w:t>
            </w:r>
            <w:proofErr w:type="spellEnd"/>
            <w:r w:rsidRPr="00871379">
              <w:rPr>
                <w:rFonts w:ascii="Times New Roman" w:eastAsia="SimSun" w:hAnsi="Times New Roman" w:cs="Times New Roman"/>
                <w:b/>
                <w:kern w:val="2"/>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3F7" w:rsidRPr="00871379" w:rsidRDefault="00010AFE" w:rsidP="00BB1182">
            <w:pPr>
              <w:tabs>
                <w:tab w:val="left" w:pos="2715"/>
              </w:tabs>
              <w:jc w:val="center"/>
              <w:rPr>
                <w:rFonts w:ascii="Times New Roman" w:eastAsia="SimSun" w:hAnsi="Times New Roman" w:cs="Times New Roman"/>
                <w:b/>
                <w:kern w:val="2"/>
                <w:sz w:val="20"/>
                <w:szCs w:val="20"/>
              </w:rPr>
            </w:pPr>
            <w:r>
              <w:rPr>
                <w:rFonts w:ascii="Times New Roman" w:eastAsia="SimSun" w:hAnsi="Times New Roman" w:cs="Times New Roman"/>
                <w:b/>
                <w:kern w:val="2"/>
                <w:sz w:val="20"/>
                <w:szCs w:val="20"/>
              </w:rPr>
              <w:t>К-ть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3F7" w:rsidRPr="00871379" w:rsidRDefault="00BA63F7" w:rsidP="00BB1182">
            <w:pPr>
              <w:tabs>
                <w:tab w:val="left" w:pos="2715"/>
              </w:tabs>
              <w:jc w:val="center"/>
              <w:rPr>
                <w:rFonts w:ascii="Times New Roman" w:eastAsia="SimSun" w:hAnsi="Times New Roman" w:cs="Times New Roman"/>
                <w:kern w:val="2"/>
                <w:sz w:val="20"/>
                <w:szCs w:val="20"/>
              </w:rPr>
            </w:pPr>
            <w:r w:rsidRPr="00871379">
              <w:rPr>
                <w:rFonts w:ascii="Times New Roman" w:eastAsia="SimSun" w:hAnsi="Times New Roman" w:cs="Times New Roman"/>
                <w:b/>
                <w:kern w:val="2"/>
                <w:sz w:val="20"/>
                <w:szCs w:val="20"/>
              </w:rPr>
              <w:t xml:space="preserve">Ціна за одиницю, грн. з ПДВ </w:t>
            </w:r>
            <w:r w:rsidRPr="00871379">
              <w:rPr>
                <w:rFonts w:ascii="Times New Roman" w:eastAsia="SimSun" w:hAnsi="Times New Roman" w:cs="Times New Roman"/>
                <w:b/>
                <w:bCs/>
                <w:kern w:val="2"/>
                <w:sz w:val="20"/>
                <w:szCs w:val="20"/>
              </w:rPr>
              <w:t>(або без ПДВ – якщо постачальник не є платником ПДВ)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3F7" w:rsidRPr="00871379" w:rsidRDefault="00BA63F7" w:rsidP="00BB1182">
            <w:pPr>
              <w:tabs>
                <w:tab w:val="left" w:pos="2715"/>
              </w:tabs>
              <w:jc w:val="center"/>
              <w:rPr>
                <w:rFonts w:ascii="Times New Roman" w:eastAsia="SimSun" w:hAnsi="Times New Roman" w:cs="Times New Roman"/>
                <w:kern w:val="2"/>
                <w:sz w:val="20"/>
                <w:szCs w:val="20"/>
              </w:rPr>
            </w:pPr>
            <w:r w:rsidRPr="00871379">
              <w:rPr>
                <w:rFonts w:ascii="Times New Roman" w:eastAsia="SimSun" w:hAnsi="Times New Roman" w:cs="Times New Roman"/>
                <w:b/>
                <w:kern w:val="2"/>
                <w:sz w:val="20"/>
                <w:szCs w:val="20"/>
              </w:rPr>
              <w:t xml:space="preserve">Всього, грн. з ПДВ </w:t>
            </w:r>
            <w:r w:rsidRPr="00871379">
              <w:rPr>
                <w:rFonts w:ascii="Times New Roman" w:eastAsia="SimSun" w:hAnsi="Times New Roman" w:cs="Times New Roman"/>
                <w:b/>
                <w:bCs/>
                <w:kern w:val="2"/>
                <w:sz w:val="20"/>
                <w:szCs w:val="20"/>
              </w:rPr>
              <w:t>(або без ПДВ – якщо  постачальник  не є платником ПДВ)</w:t>
            </w:r>
          </w:p>
        </w:tc>
      </w:tr>
      <w:tr w:rsidR="00BA63F7" w:rsidRPr="00871379" w:rsidTr="00BB1182">
        <w:trPr>
          <w:trHeight w:val="480"/>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1</w:t>
            </w:r>
          </w:p>
        </w:tc>
        <w:tc>
          <w:tcPr>
            <w:tcW w:w="3847" w:type="dxa"/>
            <w:tcBorders>
              <w:top w:val="single" w:sz="4" w:space="0" w:color="auto"/>
              <w:left w:val="single" w:sz="4" w:space="0" w:color="auto"/>
              <w:bottom w:val="single" w:sz="4" w:space="0" w:color="auto"/>
              <w:right w:val="single" w:sz="4" w:space="0" w:color="auto"/>
            </w:tcBorders>
            <w:shd w:val="clear" w:color="FFFFCC" w:fill="FFFFFF"/>
            <w:vAlign w:val="bottom"/>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Крупа гречана</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single" w:sz="4" w:space="0" w:color="auto"/>
              <w:left w:val="single" w:sz="4" w:space="0" w:color="auto"/>
              <w:bottom w:val="single" w:sz="4" w:space="0" w:color="auto"/>
              <w:right w:val="single" w:sz="4" w:space="0" w:color="auto"/>
            </w:tcBorders>
            <w:shd w:val="clear" w:color="FFFF00" w:fill="FFFFFF"/>
          </w:tcPr>
          <w:p w:rsidR="00BA63F7" w:rsidRPr="00871379" w:rsidRDefault="00010AFE" w:rsidP="00BB1182">
            <w:pPr>
              <w:rPr>
                <w:rFonts w:ascii="Times New Roman" w:eastAsia="Calibri" w:hAnsi="Times New Roman" w:cs="Times New Roman"/>
              </w:rPr>
            </w:pPr>
            <w:r>
              <w:rPr>
                <w:rFonts w:ascii="Times New Roman" w:eastAsia="Calibri" w:hAnsi="Times New Roman" w:cs="Times New Roman"/>
              </w:rPr>
              <w:t>450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480"/>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2</w:t>
            </w:r>
          </w:p>
        </w:tc>
        <w:tc>
          <w:tcPr>
            <w:tcW w:w="3847" w:type="dxa"/>
            <w:tcBorders>
              <w:top w:val="nil"/>
              <w:left w:val="single" w:sz="4" w:space="0" w:color="auto"/>
              <w:bottom w:val="single" w:sz="4" w:space="0" w:color="auto"/>
              <w:right w:val="single" w:sz="4" w:space="0" w:color="auto"/>
            </w:tcBorders>
            <w:shd w:val="clear" w:color="FFFFCC" w:fill="FFFFFF"/>
            <w:vAlign w:val="bottom"/>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Крупа пшенична</w:t>
            </w:r>
          </w:p>
        </w:tc>
        <w:tc>
          <w:tcPr>
            <w:tcW w:w="1134"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nil"/>
              <w:left w:val="single" w:sz="4" w:space="0" w:color="auto"/>
              <w:bottom w:val="single" w:sz="4" w:space="0" w:color="auto"/>
              <w:right w:val="single" w:sz="4" w:space="0" w:color="auto"/>
            </w:tcBorders>
            <w:shd w:val="clear" w:color="FFFF00" w:fill="FFFFFF"/>
          </w:tcPr>
          <w:p w:rsidR="00BA63F7" w:rsidRPr="00871379" w:rsidRDefault="00010AFE" w:rsidP="00BB1182">
            <w:pPr>
              <w:rPr>
                <w:rFonts w:ascii="Times New Roman" w:eastAsia="Calibri" w:hAnsi="Times New Roman" w:cs="Times New Roman"/>
              </w:rPr>
            </w:pPr>
            <w:r>
              <w:rPr>
                <w:rFonts w:ascii="Times New Roman" w:eastAsia="Calibri" w:hAnsi="Times New Roman" w:cs="Times New Roman"/>
              </w:rPr>
              <w:t>550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535"/>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3</w:t>
            </w:r>
          </w:p>
        </w:tc>
        <w:tc>
          <w:tcPr>
            <w:tcW w:w="3847"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Крупа ячмінна</w:t>
            </w:r>
          </w:p>
        </w:tc>
        <w:tc>
          <w:tcPr>
            <w:tcW w:w="1134"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nil"/>
              <w:left w:val="single" w:sz="4" w:space="0" w:color="auto"/>
              <w:bottom w:val="single" w:sz="4" w:space="0" w:color="auto"/>
              <w:right w:val="single" w:sz="4" w:space="0" w:color="auto"/>
            </w:tcBorders>
            <w:shd w:val="clear" w:color="FFFF00" w:fill="FFFFFF"/>
          </w:tcPr>
          <w:p w:rsidR="00BA63F7" w:rsidRPr="00871379" w:rsidRDefault="00010AFE" w:rsidP="00BB1182">
            <w:pPr>
              <w:rPr>
                <w:rFonts w:ascii="Times New Roman" w:eastAsia="Calibri" w:hAnsi="Times New Roman" w:cs="Times New Roman"/>
              </w:rPr>
            </w:pPr>
            <w:r>
              <w:rPr>
                <w:rFonts w:ascii="Times New Roman" w:eastAsia="Calibri"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480"/>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4</w:t>
            </w:r>
          </w:p>
        </w:tc>
        <w:tc>
          <w:tcPr>
            <w:tcW w:w="3847" w:type="dxa"/>
            <w:tcBorders>
              <w:top w:val="nil"/>
              <w:left w:val="single" w:sz="4" w:space="0" w:color="auto"/>
              <w:bottom w:val="single" w:sz="4" w:space="0" w:color="auto"/>
              <w:right w:val="single" w:sz="4" w:space="0" w:color="auto"/>
            </w:tcBorders>
            <w:shd w:val="clear" w:color="FFFFCC" w:fill="FFFFFF"/>
            <w:vAlign w:val="bottom"/>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Крупа вівсяна</w:t>
            </w:r>
          </w:p>
        </w:tc>
        <w:tc>
          <w:tcPr>
            <w:tcW w:w="1134"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nil"/>
              <w:left w:val="single" w:sz="4" w:space="0" w:color="auto"/>
              <w:bottom w:val="single" w:sz="4" w:space="0" w:color="auto"/>
              <w:right w:val="single" w:sz="4" w:space="0" w:color="auto"/>
            </w:tcBorders>
            <w:shd w:val="clear" w:color="FFFF00" w:fill="FFFFFF"/>
            <w:vAlign w:val="bottom"/>
          </w:tcPr>
          <w:p w:rsidR="00BA63F7" w:rsidRPr="00871379" w:rsidRDefault="00010AFE" w:rsidP="00BB1182">
            <w:pPr>
              <w:rPr>
                <w:rFonts w:ascii="Times New Roman" w:eastAsia="Calibri" w:hAnsi="Times New Roman" w:cs="Times New Roman"/>
              </w:rPr>
            </w:pPr>
            <w:r>
              <w:rPr>
                <w:rFonts w:ascii="Times New Roman" w:eastAsia="Calibri"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480"/>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5</w:t>
            </w:r>
          </w:p>
        </w:tc>
        <w:tc>
          <w:tcPr>
            <w:tcW w:w="3847"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Крупа кукурудзяна</w:t>
            </w:r>
          </w:p>
        </w:tc>
        <w:tc>
          <w:tcPr>
            <w:tcW w:w="1134"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nil"/>
              <w:left w:val="single" w:sz="4" w:space="0" w:color="auto"/>
              <w:bottom w:val="single" w:sz="4" w:space="0" w:color="auto"/>
              <w:right w:val="single" w:sz="4" w:space="0" w:color="auto"/>
            </w:tcBorders>
            <w:shd w:val="clear" w:color="FFFF00" w:fill="FFFFFF"/>
          </w:tcPr>
          <w:p w:rsidR="00BA63F7" w:rsidRPr="00871379" w:rsidRDefault="00010AFE" w:rsidP="00BB1182">
            <w:pPr>
              <w:rPr>
                <w:rFonts w:ascii="Times New Roman" w:eastAsia="Calibri" w:hAnsi="Times New Roman" w:cs="Times New Roman"/>
              </w:rPr>
            </w:pPr>
            <w:r>
              <w:rPr>
                <w:rFonts w:ascii="Times New Roman" w:eastAsia="Calibri"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480"/>
        </w:trPr>
        <w:tc>
          <w:tcPr>
            <w:tcW w:w="543"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rPr>
                <w:rFonts w:ascii="Times New Roman" w:eastAsia="SimSun" w:hAnsi="Times New Roman" w:cs="Times New Roman"/>
                <w:kern w:val="2"/>
                <w:sz w:val="20"/>
                <w:szCs w:val="20"/>
              </w:rPr>
            </w:pPr>
            <w:r w:rsidRPr="00871379">
              <w:rPr>
                <w:rFonts w:ascii="Times New Roman" w:eastAsia="SimSun" w:hAnsi="Times New Roman" w:cs="Times New Roman"/>
                <w:kern w:val="2"/>
                <w:sz w:val="20"/>
                <w:szCs w:val="20"/>
              </w:rPr>
              <w:t>6</w:t>
            </w:r>
          </w:p>
        </w:tc>
        <w:tc>
          <w:tcPr>
            <w:tcW w:w="3847"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Рис шліфований</w:t>
            </w:r>
          </w:p>
        </w:tc>
        <w:tc>
          <w:tcPr>
            <w:tcW w:w="1134" w:type="dxa"/>
            <w:tcBorders>
              <w:top w:val="nil"/>
              <w:left w:val="single" w:sz="4" w:space="0" w:color="auto"/>
              <w:bottom w:val="single" w:sz="4" w:space="0" w:color="auto"/>
              <w:right w:val="single" w:sz="4" w:space="0" w:color="auto"/>
            </w:tcBorders>
            <w:shd w:val="clear" w:color="FFFFCC" w:fill="FFFFFF"/>
          </w:tcPr>
          <w:p w:rsidR="00BA63F7" w:rsidRPr="00871379" w:rsidRDefault="00BA63F7" w:rsidP="00BB1182">
            <w:pPr>
              <w:rPr>
                <w:rFonts w:ascii="Times New Roman" w:eastAsia="Calibri" w:hAnsi="Times New Roman" w:cs="Times New Roman"/>
              </w:rPr>
            </w:pPr>
            <w:r w:rsidRPr="00871379">
              <w:rPr>
                <w:rFonts w:ascii="Times New Roman" w:eastAsia="Calibri" w:hAnsi="Times New Roman" w:cs="Times New Roman"/>
              </w:rPr>
              <w:t>кг</w:t>
            </w:r>
          </w:p>
        </w:tc>
        <w:tc>
          <w:tcPr>
            <w:tcW w:w="992" w:type="dxa"/>
            <w:tcBorders>
              <w:top w:val="nil"/>
              <w:left w:val="single" w:sz="4" w:space="0" w:color="auto"/>
              <w:bottom w:val="single" w:sz="4" w:space="0" w:color="auto"/>
              <w:right w:val="single" w:sz="4" w:space="0" w:color="auto"/>
            </w:tcBorders>
            <w:shd w:val="clear" w:color="FFFF00" w:fill="FFFFFF"/>
          </w:tcPr>
          <w:p w:rsidR="00BA63F7" w:rsidRPr="00862942" w:rsidRDefault="00010AFE" w:rsidP="00BB1182">
            <w:pPr>
              <w:rPr>
                <w:rFonts w:ascii="Times New Roman" w:eastAsia="Calibri" w:hAnsi="Times New Roman" w:cs="Times New Roman"/>
              </w:rPr>
            </w:pPr>
            <w:r>
              <w:rPr>
                <w:rFonts w:ascii="Times New Roman" w:eastAsia="Calibri"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269"/>
        </w:trPr>
        <w:tc>
          <w:tcPr>
            <w:tcW w:w="8217" w:type="dxa"/>
            <w:gridSpan w:val="5"/>
            <w:tcBorders>
              <w:top w:val="single" w:sz="4" w:space="0" w:color="auto"/>
              <w:left w:val="single" w:sz="4" w:space="0" w:color="auto"/>
              <w:bottom w:val="single" w:sz="4" w:space="0" w:color="auto"/>
              <w:right w:val="single" w:sz="4" w:space="0" w:color="auto"/>
            </w:tcBorders>
          </w:tcPr>
          <w:p w:rsidR="00BA63F7" w:rsidRPr="00871379" w:rsidRDefault="00BA63F7" w:rsidP="00BB1182">
            <w:pPr>
              <w:widowControl w:val="0"/>
              <w:tabs>
                <w:tab w:val="left" w:pos="2715"/>
              </w:tabs>
              <w:autoSpaceDE w:val="0"/>
              <w:jc w:val="right"/>
              <w:rPr>
                <w:rFonts w:ascii="Times New Roman" w:eastAsia="Times New Roman" w:hAnsi="Times New Roman" w:cs="Times New Roman"/>
                <w:b/>
                <w:sz w:val="20"/>
                <w:szCs w:val="20"/>
              </w:rPr>
            </w:pPr>
            <w:r w:rsidRPr="00871379">
              <w:rPr>
                <w:rFonts w:ascii="Times New Roman" w:eastAsia="Times New Roman" w:hAnsi="Times New Roman" w:cs="Times New Roman"/>
                <w:b/>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258"/>
        </w:trPr>
        <w:tc>
          <w:tcPr>
            <w:tcW w:w="8217" w:type="dxa"/>
            <w:gridSpan w:val="5"/>
            <w:tcBorders>
              <w:top w:val="single" w:sz="4" w:space="0" w:color="auto"/>
              <w:left w:val="single" w:sz="4" w:space="0" w:color="auto"/>
              <w:bottom w:val="single" w:sz="4" w:space="0" w:color="auto"/>
              <w:right w:val="single" w:sz="4" w:space="0" w:color="auto"/>
            </w:tcBorders>
          </w:tcPr>
          <w:p w:rsidR="00BA63F7" w:rsidRPr="00871379" w:rsidRDefault="00BA63F7" w:rsidP="00BB1182">
            <w:pPr>
              <w:widowControl w:val="0"/>
              <w:tabs>
                <w:tab w:val="left" w:pos="2715"/>
              </w:tabs>
              <w:autoSpaceDE w:val="0"/>
              <w:jc w:val="right"/>
              <w:rPr>
                <w:rFonts w:ascii="Times New Roman" w:eastAsia="Times New Roman" w:hAnsi="Times New Roman" w:cs="Times New Roman"/>
                <w:b/>
                <w:sz w:val="20"/>
                <w:szCs w:val="20"/>
              </w:rPr>
            </w:pPr>
            <w:r w:rsidRPr="00871379">
              <w:rPr>
                <w:rFonts w:ascii="Times New Roman" w:eastAsia="Times New Roman" w:hAnsi="Times New Roman" w:cs="Times New Roman"/>
                <w:b/>
                <w:sz w:val="20"/>
                <w:szCs w:val="20"/>
              </w:rPr>
              <w:t>в тому числі ПДВ</w:t>
            </w:r>
          </w:p>
        </w:tc>
        <w:tc>
          <w:tcPr>
            <w:tcW w:w="1559" w:type="dxa"/>
            <w:tcBorders>
              <w:top w:val="single" w:sz="4" w:space="0" w:color="auto"/>
              <w:left w:val="single" w:sz="4" w:space="0" w:color="auto"/>
              <w:bottom w:val="single" w:sz="4" w:space="0" w:color="auto"/>
              <w:right w:val="single" w:sz="4" w:space="0" w:color="auto"/>
            </w:tcBorders>
            <w:vAlign w:val="center"/>
          </w:tcPr>
          <w:p w:rsidR="00BA63F7" w:rsidRPr="00871379" w:rsidRDefault="00BA63F7" w:rsidP="00BB1182">
            <w:pPr>
              <w:tabs>
                <w:tab w:val="left" w:pos="2715"/>
              </w:tabs>
              <w:jc w:val="center"/>
              <w:rPr>
                <w:rFonts w:ascii="Times New Roman" w:eastAsia="SimSun" w:hAnsi="Times New Roman" w:cs="Times New Roman"/>
                <w:kern w:val="2"/>
                <w:sz w:val="20"/>
                <w:szCs w:val="20"/>
              </w:rPr>
            </w:pPr>
          </w:p>
        </w:tc>
      </w:tr>
      <w:tr w:rsidR="00BA63F7" w:rsidRPr="00871379" w:rsidTr="00BB1182">
        <w:trPr>
          <w:trHeight w:val="785"/>
        </w:trPr>
        <w:tc>
          <w:tcPr>
            <w:tcW w:w="4390" w:type="dxa"/>
            <w:gridSpan w:val="2"/>
            <w:tcBorders>
              <w:top w:val="single" w:sz="4" w:space="0" w:color="auto"/>
              <w:left w:val="single" w:sz="4" w:space="0" w:color="auto"/>
              <w:bottom w:val="single" w:sz="4" w:space="0" w:color="auto"/>
              <w:right w:val="single" w:sz="4" w:space="0" w:color="auto"/>
            </w:tcBorders>
          </w:tcPr>
          <w:p w:rsidR="00BA63F7" w:rsidRPr="00871379" w:rsidRDefault="00BA63F7" w:rsidP="00BB1182">
            <w:pPr>
              <w:jc w:val="both"/>
              <w:rPr>
                <w:rFonts w:ascii="Times New Roman" w:eastAsia="SimSun" w:hAnsi="Times New Roman" w:cs="Times New Roman"/>
                <w:b/>
                <w:kern w:val="2"/>
                <w:sz w:val="20"/>
                <w:szCs w:val="20"/>
              </w:rPr>
            </w:pPr>
            <w:r w:rsidRPr="00871379">
              <w:rPr>
                <w:rFonts w:ascii="Times New Roman" w:eastAsia="SimSun" w:hAnsi="Times New Roman" w:cs="Times New Roman"/>
                <w:b/>
                <w:kern w:val="2"/>
                <w:sz w:val="20"/>
                <w:szCs w:val="20"/>
              </w:rPr>
              <w:t xml:space="preserve">Загальна вартість, грн. з ПДВ </w:t>
            </w:r>
            <w:r w:rsidRPr="00871379">
              <w:rPr>
                <w:rFonts w:ascii="Times New Roman" w:eastAsia="SimSun" w:hAnsi="Times New Roman" w:cs="Times New Roman"/>
                <w:i/>
                <w:kern w:val="2"/>
                <w:sz w:val="20"/>
                <w:szCs w:val="20"/>
              </w:rPr>
              <w:t>(</w:t>
            </w:r>
            <w:r w:rsidRPr="00871379">
              <w:rPr>
                <w:rFonts w:ascii="Times New Roman" w:eastAsia="SimSun" w:hAnsi="Times New Roman" w:cs="Times New Roman"/>
                <w:i/>
                <w:kern w:val="2"/>
                <w:sz w:val="20"/>
                <w:szCs w:val="20"/>
                <w:u w:val="single"/>
              </w:rPr>
              <w:t xml:space="preserve">якщо </w:t>
            </w:r>
            <w:r w:rsidRPr="00871379">
              <w:rPr>
                <w:rFonts w:ascii="Times New Roman" w:eastAsia="Calibri" w:hAnsi="Times New Roman" w:cs="Times New Roman"/>
              </w:rPr>
              <w:t xml:space="preserve"> </w:t>
            </w:r>
            <w:r w:rsidRPr="00871379">
              <w:rPr>
                <w:rFonts w:ascii="Times New Roman" w:eastAsia="SimSun" w:hAnsi="Times New Roman" w:cs="Times New Roman"/>
                <w:i/>
                <w:kern w:val="2"/>
                <w:sz w:val="20"/>
                <w:szCs w:val="20"/>
                <w:u w:val="single"/>
              </w:rPr>
              <w:t>постачальник не є платником ПДВ поруч з ціною має бути зазначено: «без ПДВ»</w:t>
            </w:r>
            <w:r w:rsidRPr="00871379">
              <w:rPr>
                <w:rFonts w:ascii="Times New Roman" w:eastAsia="SimSun" w:hAnsi="Times New Roman" w:cs="Times New Roman"/>
                <w:i/>
                <w:kern w:val="2"/>
                <w:sz w:val="20"/>
                <w:szCs w:val="20"/>
              </w:rPr>
              <w:t>)</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BA63F7" w:rsidRPr="00871379" w:rsidRDefault="00BA63F7" w:rsidP="00BB1182">
            <w:pPr>
              <w:tabs>
                <w:tab w:val="left" w:pos="2715"/>
              </w:tabs>
              <w:jc w:val="center"/>
              <w:rPr>
                <w:rFonts w:ascii="Times New Roman" w:eastAsia="SimSun" w:hAnsi="Times New Roman" w:cs="Times New Roman"/>
                <w:i/>
                <w:kern w:val="2"/>
                <w:sz w:val="20"/>
                <w:szCs w:val="20"/>
              </w:rPr>
            </w:pPr>
            <w:r w:rsidRPr="00871379">
              <w:rPr>
                <w:rFonts w:ascii="Times New Roman" w:eastAsia="SimSun" w:hAnsi="Times New Roman" w:cs="Times New Roman"/>
                <w:i/>
                <w:kern w:val="2"/>
                <w:sz w:val="20"/>
                <w:szCs w:val="20"/>
              </w:rPr>
              <w:t>(цифрами та словами)</w:t>
            </w:r>
          </w:p>
        </w:tc>
      </w:tr>
    </w:tbl>
    <w:p w:rsidR="00BA63F7" w:rsidRPr="00871379" w:rsidRDefault="00BA63F7" w:rsidP="00BA63F7">
      <w:pPr>
        <w:spacing w:line="240" w:lineRule="atLeast"/>
        <w:ind w:left="-142"/>
        <w:jc w:val="center"/>
        <w:rPr>
          <w:rFonts w:ascii="Times New Roman" w:eastAsia="Times New Roman" w:hAnsi="Times New Roman" w:cs="Times New Roman"/>
          <w:b/>
          <w:bCs/>
          <w:lang w:eastAsia="ru-RU"/>
        </w:rPr>
      </w:pPr>
    </w:p>
    <w:p w:rsidR="00BA63F7" w:rsidRPr="00871379" w:rsidRDefault="00BA63F7" w:rsidP="00BA63F7">
      <w:pPr>
        <w:spacing w:line="240" w:lineRule="atLeast"/>
        <w:ind w:left="709" w:firstLine="709"/>
        <w:rPr>
          <w:rFonts w:ascii="Times New Roman" w:eastAsia="Times New Roman" w:hAnsi="Times New Roman" w:cs="Times New Roman"/>
          <w:b/>
          <w:bCs/>
          <w:lang w:eastAsia="ru-RU"/>
        </w:rPr>
      </w:pPr>
      <w:r w:rsidRPr="00871379">
        <w:rPr>
          <w:rFonts w:ascii="Times New Roman" w:eastAsia="Times New Roman" w:hAnsi="Times New Roman" w:cs="Times New Roman"/>
          <w:b/>
          <w:bCs/>
          <w:lang w:eastAsia="ru-RU"/>
        </w:rPr>
        <w:t xml:space="preserve">ПОСТАЧАЛЬНИК </w:t>
      </w:r>
      <w:r w:rsidRPr="00871379">
        <w:rPr>
          <w:rFonts w:ascii="Times New Roman" w:eastAsia="Times New Roman" w:hAnsi="Times New Roman" w:cs="Times New Roman"/>
          <w:b/>
          <w:bCs/>
          <w:lang w:eastAsia="ru-RU"/>
        </w:rPr>
        <w:tab/>
      </w:r>
      <w:r w:rsidRPr="00871379">
        <w:rPr>
          <w:rFonts w:ascii="Times New Roman" w:eastAsia="Times New Roman" w:hAnsi="Times New Roman" w:cs="Times New Roman"/>
          <w:b/>
          <w:bCs/>
          <w:lang w:eastAsia="ru-RU"/>
        </w:rPr>
        <w:tab/>
      </w:r>
      <w:r w:rsidRPr="00871379">
        <w:rPr>
          <w:rFonts w:ascii="Times New Roman" w:eastAsia="Times New Roman" w:hAnsi="Times New Roman" w:cs="Times New Roman"/>
          <w:b/>
          <w:bCs/>
          <w:lang w:eastAsia="ru-RU"/>
        </w:rPr>
        <w:tab/>
      </w:r>
      <w:r w:rsidRPr="00871379">
        <w:rPr>
          <w:rFonts w:ascii="Times New Roman" w:eastAsia="Times New Roman" w:hAnsi="Times New Roman" w:cs="Times New Roman"/>
          <w:b/>
          <w:bCs/>
          <w:lang w:eastAsia="ru-RU"/>
        </w:rPr>
        <w:tab/>
      </w:r>
      <w:r w:rsidRPr="00871379">
        <w:rPr>
          <w:rFonts w:ascii="Times New Roman" w:eastAsia="Times New Roman" w:hAnsi="Times New Roman" w:cs="Times New Roman"/>
          <w:b/>
          <w:bCs/>
          <w:lang w:eastAsia="ru-RU"/>
        </w:rPr>
        <w:tab/>
        <w:t>ПОКУПЕЦЬ</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5210"/>
      </w:tblGrid>
      <w:tr w:rsidR="00BA63F7" w:rsidRPr="00871379" w:rsidTr="00BB1182">
        <w:trPr>
          <w:trHeight w:val="4240"/>
        </w:trPr>
        <w:tc>
          <w:tcPr>
            <w:tcW w:w="4458" w:type="dxa"/>
          </w:tcPr>
          <w:p w:rsidR="00BA63F7" w:rsidRPr="00871379" w:rsidRDefault="00BA63F7" w:rsidP="00BB1182">
            <w:pPr>
              <w:spacing w:line="240" w:lineRule="atLeast"/>
              <w:ind w:left="-83"/>
              <w:rPr>
                <w:rFonts w:ascii="Times New Roman" w:eastAsia="Times New Roman" w:hAnsi="Times New Roman" w:cs="Times New Roman"/>
                <w:lang w:eastAsia="ru-RU"/>
              </w:rPr>
            </w:pPr>
          </w:p>
        </w:tc>
        <w:tc>
          <w:tcPr>
            <w:tcW w:w="5210" w:type="dxa"/>
          </w:tcPr>
          <w:p w:rsidR="00BA63F7" w:rsidRPr="00871379" w:rsidRDefault="00BA63F7" w:rsidP="00BB1182">
            <w:pPr>
              <w:jc w:val="both"/>
              <w:rPr>
                <w:rFonts w:ascii="Times New Roman" w:eastAsia="Times New Roman" w:hAnsi="Times New Roman" w:cs="Times New Roman"/>
                <w:b/>
                <w:i/>
                <w:color w:val="000000"/>
                <w:shd w:val="clear" w:color="auto" w:fill="FFFFFF"/>
              </w:rPr>
            </w:pP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КНП «ГОРОДЕНКІВСЬКА БЛІЛ»</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ГОРОДЕНКІВСЬКОЇ МІСЬКОЇ РАДИ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Код за ЄДРПОУ 01993428</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78100, Україна, Івано-Франківська область,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 xml:space="preserve">місто Городенка, </w:t>
            </w:r>
          </w:p>
          <w:p w:rsidR="00BA63F7" w:rsidRPr="00871379" w:rsidRDefault="00BA63F7" w:rsidP="00BB1182">
            <w:pPr>
              <w:jc w:val="both"/>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вул. Шептицького, 24-е</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Телефон (03430) 2 10 9 2</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р/р ______________________________</w:t>
            </w:r>
            <w:r>
              <w:rPr>
                <w:rFonts w:ascii="Times New Roman" w:eastAsia="Times New Roman" w:hAnsi="Times New Roman" w:cs="Times New Roman"/>
                <w:b/>
                <w:i/>
                <w:color w:val="000000"/>
                <w:shd w:val="clear" w:color="auto" w:fill="FFFFFF"/>
              </w:rPr>
              <w:t>_______</w:t>
            </w:r>
          </w:p>
          <w:p w:rsidR="00BA63F7" w:rsidRPr="00871379" w:rsidRDefault="00BA63F7" w:rsidP="00BB1182">
            <w:pPr>
              <w:rPr>
                <w:rFonts w:ascii="Times New Roman" w:eastAsia="Times New Roman" w:hAnsi="Times New Roman" w:cs="Times New Roman"/>
                <w:b/>
                <w:i/>
                <w:color w:val="000000"/>
                <w:shd w:val="clear" w:color="auto" w:fill="FFFFFF"/>
              </w:rPr>
            </w:pPr>
            <w:r w:rsidRPr="00871379">
              <w:rPr>
                <w:rFonts w:ascii="Times New Roman" w:eastAsia="Times New Roman" w:hAnsi="Times New Roman" w:cs="Times New Roman"/>
                <w:b/>
                <w:i/>
                <w:color w:val="000000"/>
                <w:shd w:val="clear" w:color="auto" w:fill="FFFFFF"/>
              </w:rPr>
              <w:t>_________________________________</w:t>
            </w:r>
          </w:p>
          <w:p w:rsidR="00BA63F7" w:rsidRPr="00871379" w:rsidRDefault="00BA63F7" w:rsidP="00BB1182">
            <w:pPr>
              <w:spacing w:line="240" w:lineRule="atLeast"/>
              <w:rPr>
                <w:rFonts w:ascii="Times New Roman" w:eastAsia="Times New Roman" w:hAnsi="Times New Roman" w:cs="Times New Roman"/>
                <w:b/>
                <w:lang w:eastAsia="ru-RU"/>
              </w:rPr>
            </w:pPr>
            <w:r>
              <w:rPr>
                <w:rFonts w:ascii="Times New Roman" w:eastAsia="Times New Roman" w:hAnsi="Times New Roman" w:cs="Times New Roman"/>
                <w:b/>
                <w:i/>
                <w:color w:val="000000"/>
                <w:shd w:val="clear" w:color="auto" w:fill="FFFFFF"/>
              </w:rPr>
              <w:t>Директор_________ Олександра КОСОВЕЦЬ</w:t>
            </w:r>
          </w:p>
        </w:tc>
      </w:tr>
    </w:tbl>
    <w:p w:rsidR="00317B16" w:rsidRDefault="00317B16" w:rsidP="00FB7082">
      <w:pPr>
        <w:ind w:left="7920"/>
        <w:contextualSpacing/>
        <w:jc w:val="center"/>
        <w:rPr>
          <w:rFonts w:ascii="Times New Roman" w:hAnsi="Times New Roman" w:cs="Times New Roman"/>
          <w:b/>
          <w:bCs/>
          <w:color w:val="000000"/>
          <w:lang w:eastAsia="ru-RU"/>
        </w:rPr>
      </w:pPr>
    </w:p>
    <w:p w:rsidR="00317B16" w:rsidRDefault="00317B16" w:rsidP="0038176A">
      <w:pPr>
        <w:ind w:left="7920"/>
        <w:contextualSpacing/>
        <w:jc w:val="right"/>
        <w:rPr>
          <w:rFonts w:ascii="Times New Roman" w:hAnsi="Times New Roman" w:cs="Times New Roman"/>
          <w:b/>
          <w:bCs/>
          <w:color w:val="000000"/>
          <w:lang w:eastAsia="ru-RU"/>
        </w:rPr>
      </w:pPr>
    </w:p>
    <w:p w:rsidR="0092372E" w:rsidRDefault="0092372E" w:rsidP="0038176A">
      <w:pPr>
        <w:ind w:left="7920"/>
        <w:contextualSpacing/>
        <w:jc w:val="right"/>
        <w:rPr>
          <w:rFonts w:ascii="Times New Roman" w:hAnsi="Times New Roman" w:cs="Times New Roman"/>
          <w:b/>
          <w:bCs/>
          <w:color w:val="000000"/>
          <w:lang w:eastAsia="ru-RU"/>
        </w:rPr>
      </w:pPr>
    </w:p>
    <w:p w:rsidR="00010AFE" w:rsidRDefault="00010AFE" w:rsidP="0038176A">
      <w:pPr>
        <w:ind w:left="7920"/>
        <w:contextualSpacing/>
        <w:jc w:val="right"/>
        <w:rPr>
          <w:rFonts w:ascii="Times New Roman" w:hAnsi="Times New Roman" w:cs="Times New Roman"/>
          <w:b/>
          <w:bCs/>
          <w:color w:val="000000"/>
          <w:lang w:eastAsia="ru-RU"/>
        </w:rPr>
      </w:pPr>
    </w:p>
    <w:p w:rsidR="00010AFE" w:rsidRDefault="00010AFE" w:rsidP="0038176A">
      <w:pPr>
        <w:ind w:left="7920"/>
        <w:contextualSpacing/>
        <w:jc w:val="right"/>
        <w:rPr>
          <w:rFonts w:ascii="Times New Roman" w:hAnsi="Times New Roman" w:cs="Times New Roman"/>
          <w:b/>
          <w:bCs/>
          <w:color w:val="000000"/>
          <w:lang w:eastAsia="ru-RU"/>
        </w:rPr>
      </w:pPr>
    </w:p>
    <w:p w:rsidR="00010AFE" w:rsidRDefault="00010AFE" w:rsidP="0038176A">
      <w:pPr>
        <w:ind w:left="7920"/>
        <w:contextualSpacing/>
        <w:jc w:val="right"/>
        <w:rPr>
          <w:rFonts w:ascii="Times New Roman" w:hAnsi="Times New Roman" w:cs="Times New Roman"/>
          <w:b/>
          <w:bCs/>
          <w:color w:val="000000"/>
          <w:lang w:eastAsia="ru-RU"/>
        </w:rPr>
      </w:pPr>
    </w:p>
    <w:p w:rsidR="00010AFE" w:rsidRDefault="00010AFE"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lang w:eastAsia="ru-RU"/>
        </w:rPr>
      </w:pPr>
      <w:r w:rsidRPr="00444647">
        <w:rPr>
          <w:rFonts w:ascii="Times New Roman" w:hAnsi="Times New Roman" w:cs="Times New Roman"/>
          <w:b/>
          <w:bCs/>
          <w:color w:val="000000"/>
          <w:lang w:eastAsia="ru-RU"/>
        </w:rPr>
        <w:t>Додаток 4</w:t>
      </w:r>
    </w:p>
    <w:p w:rsidR="00693A1B" w:rsidRPr="00444647" w:rsidRDefault="00693A1B" w:rsidP="0038176A">
      <w:pPr>
        <w:ind w:left="2880"/>
        <w:contextualSpacing/>
        <w:jc w:val="right"/>
        <w:rPr>
          <w:rFonts w:ascii="Times New Roman" w:hAnsi="Times New Roman" w:cs="Times New Roman"/>
          <w:i/>
          <w:iCs/>
          <w:color w:val="000000"/>
          <w:shd w:val="clear" w:color="auto" w:fill="FFFFFF"/>
          <w:lang w:eastAsia="ru-RU"/>
        </w:rPr>
      </w:pPr>
      <w:r w:rsidRPr="00444647">
        <w:rPr>
          <w:rFonts w:ascii="Times New Roman" w:hAnsi="Times New Roman" w:cs="Times New Roman"/>
          <w:i/>
          <w:iCs/>
          <w:color w:val="000000"/>
          <w:lang w:eastAsia="ru-RU"/>
        </w:rPr>
        <w:t xml:space="preserve">    до </w:t>
      </w:r>
      <w:r w:rsidRPr="00444647">
        <w:rPr>
          <w:rFonts w:ascii="Times New Roman" w:hAnsi="Times New Roman" w:cs="Times New Roman"/>
          <w:i/>
          <w:iCs/>
          <w:color w:val="000000"/>
          <w:shd w:val="clear" w:color="auto" w:fill="FFFFFF"/>
          <w:lang w:eastAsia="ru-RU"/>
        </w:rPr>
        <w:t> оголошення про проведення спрощеної закупівлі</w:t>
      </w:r>
    </w:p>
    <w:p w:rsidR="00E25DEA" w:rsidRPr="00444647" w:rsidRDefault="00693A1B" w:rsidP="00E25DEA">
      <w:pPr>
        <w:suppressAutoHyphens/>
        <w:autoSpaceDN w:val="0"/>
        <w:adjustRightInd w:val="0"/>
        <w:spacing w:after="0" w:line="240" w:lineRule="auto"/>
        <w:jc w:val="both"/>
        <w:rPr>
          <w:rFonts w:ascii="Times New Roman" w:hAnsi="Times New Roman" w:cs="Times New Roman"/>
          <w:b/>
          <w:bCs/>
          <w:kern w:val="2"/>
        </w:rPr>
      </w:pPr>
      <w:r w:rsidRPr="00444647">
        <w:rPr>
          <w:rFonts w:ascii="Times New Roman" w:hAnsi="Times New Roman" w:cs="Times New Roman"/>
          <w:lang w:eastAsia="ru-RU"/>
        </w:rPr>
        <w:br/>
      </w:r>
      <w:r w:rsidR="00E25DEA" w:rsidRPr="00444647">
        <w:rPr>
          <w:rFonts w:ascii="Times New Roman" w:hAnsi="Times New Roman" w:cs="Times New Roman"/>
          <w:b/>
          <w:bCs/>
          <w:kern w:val="2"/>
        </w:rPr>
        <w:t>Форма, яка подається Учасником на фірмовому бланку (за наявності).</w:t>
      </w:r>
    </w:p>
    <w:p w:rsidR="00E25DEA" w:rsidRPr="00E25DEA" w:rsidRDefault="00E25DEA" w:rsidP="00E25DEA">
      <w:pPr>
        <w:jc w:val="right"/>
        <w:rPr>
          <w:rFonts w:ascii="Times New Roman" w:hAnsi="Times New Roman" w:cs="Times New Roman"/>
          <w:b/>
          <w:lang w:eastAsia="ar-SA"/>
        </w:rPr>
      </w:pPr>
    </w:p>
    <w:p w:rsidR="00E25DEA" w:rsidRPr="00E25DEA" w:rsidRDefault="00E25DEA" w:rsidP="00E25DEA">
      <w:pPr>
        <w:autoSpaceDN w:val="0"/>
        <w:adjustRightInd w:val="0"/>
        <w:jc w:val="center"/>
        <w:rPr>
          <w:rFonts w:ascii="Times New Roman" w:hAnsi="Times New Roman" w:cs="Times New Roman"/>
          <w:b/>
          <w:bCs/>
          <w:kern w:val="2"/>
        </w:rPr>
      </w:pPr>
      <w:r w:rsidRPr="00E25DEA">
        <w:rPr>
          <w:rFonts w:ascii="Times New Roman" w:hAnsi="Times New Roman" w:cs="Times New Roman"/>
          <w:b/>
          <w:bCs/>
          <w:kern w:val="2"/>
        </w:rPr>
        <w:t>"ЦІНОВА ПРОПОЗИЦІЯ"</w:t>
      </w:r>
    </w:p>
    <w:p w:rsidR="00E25DEA" w:rsidRPr="00E25DEA" w:rsidRDefault="00E25DEA" w:rsidP="00E25DEA">
      <w:pPr>
        <w:ind w:firstLine="284"/>
        <w:jc w:val="both"/>
        <w:rPr>
          <w:rFonts w:ascii="Times New Roman" w:hAnsi="Times New Roman" w:cs="Times New Roman"/>
          <w:b/>
          <w:bCs/>
          <w:kern w:val="2"/>
        </w:rPr>
      </w:pPr>
      <w:r w:rsidRPr="00E25DEA">
        <w:rPr>
          <w:rFonts w:ascii="Times New Roman" w:hAnsi="Times New Roman" w:cs="Times New Roman"/>
          <w:kern w:val="2"/>
        </w:rPr>
        <w:t xml:space="preserve">Ми, (назва Учасника), надаємо свою пропозицію на закупівлю за предметом: </w:t>
      </w:r>
      <w:r w:rsidR="00D47ACB" w:rsidRPr="00444647">
        <w:rPr>
          <w:rFonts w:ascii="Times New Roman" w:hAnsi="Times New Roman" w:cs="Times New Roman"/>
          <w:b/>
          <w:bCs/>
          <w:i/>
          <w:color w:val="000000"/>
          <w:lang w:eastAsia="ru-RU"/>
        </w:rPr>
        <w:t>Борошно пшеничне і крупи</w:t>
      </w:r>
      <w:r w:rsidR="00D47ACB" w:rsidRPr="00444647">
        <w:rPr>
          <w:rFonts w:ascii="Times New Roman" w:hAnsi="Times New Roman" w:cs="Times New Roman"/>
          <w:b/>
          <w:bCs/>
          <w:i/>
          <w:color w:val="000000"/>
          <w:lang w:val="ru-RU" w:eastAsia="ru-RU"/>
        </w:rPr>
        <w:t xml:space="preserve"> (</w:t>
      </w:r>
      <w:r w:rsidR="00D47ACB" w:rsidRPr="00444647">
        <w:rPr>
          <w:rFonts w:ascii="Times New Roman" w:hAnsi="Times New Roman" w:cs="Times New Roman"/>
          <w:b/>
          <w:bCs/>
          <w:i/>
          <w:color w:val="000000"/>
          <w:lang w:eastAsia="ru-RU"/>
        </w:rPr>
        <w:t>КОД ЄЗС ДК 021:2015 - 15610000-7 Продукція борошномельно-круп'яної промисловості)</w:t>
      </w:r>
      <w:r w:rsidRPr="00E25DEA">
        <w:rPr>
          <w:rFonts w:ascii="Times New Roman" w:hAnsi="Times New Roman" w:cs="Times New Roman"/>
          <w:b/>
          <w:bCs/>
          <w:kern w:val="2"/>
        </w:rPr>
        <w:t xml:space="preserve"> </w:t>
      </w:r>
      <w:r w:rsidRPr="00E25DEA">
        <w:rPr>
          <w:rFonts w:ascii="Times New Roman" w:hAnsi="Times New Roman" w:cs="Times New Roman"/>
          <w:bCs/>
          <w:kern w:val="2"/>
        </w:rPr>
        <w:t>згідно з технічним завданням та іншими вимогами Замовника.</w:t>
      </w:r>
    </w:p>
    <w:p w:rsidR="00E25DEA" w:rsidRPr="00E25DEA" w:rsidRDefault="00E25DEA" w:rsidP="00E25DEA">
      <w:pPr>
        <w:ind w:firstLine="284"/>
        <w:jc w:val="both"/>
        <w:rPr>
          <w:rFonts w:ascii="Times New Roman" w:hAnsi="Times New Roman" w:cs="Times New Roman"/>
          <w:kern w:val="2"/>
        </w:rPr>
      </w:pPr>
      <w:r w:rsidRPr="00E25DEA">
        <w:rPr>
          <w:rFonts w:ascii="Times New Roman" w:hAnsi="Times New Roman" w:cs="Times New Roman"/>
          <w:kern w:val="2"/>
        </w:rPr>
        <w:t>Повне найменування Учасника: _________________________________________;</w:t>
      </w:r>
    </w:p>
    <w:p w:rsidR="00E25DEA" w:rsidRPr="00E25DEA" w:rsidRDefault="00E25DEA" w:rsidP="00E25DEA">
      <w:pPr>
        <w:tabs>
          <w:tab w:val="left" w:pos="0"/>
          <w:tab w:val="center" w:pos="4153"/>
          <w:tab w:val="right" w:pos="8306"/>
        </w:tabs>
        <w:ind w:firstLine="284"/>
        <w:jc w:val="both"/>
        <w:rPr>
          <w:rFonts w:ascii="Times New Roman" w:hAnsi="Times New Roman" w:cs="Times New Roman"/>
          <w:kern w:val="2"/>
        </w:rPr>
      </w:pPr>
      <w:r w:rsidRPr="00E25DEA">
        <w:rPr>
          <w:rFonts w:ascii="Times New Roman" w:hAnsi="Times New Roman" w:cs="Times New Roman"/>
          <w:kern w:val="2"/>
        </w:rPr>
        <w:t>Адреса (фактична, юридична, поштова):__________________________________;</w:t>
      </w:r>
    </w:p>
    <w:p w:rsidR="00E25DEA" w:rsidRPr="00E25DEA" w:rsidRDefault="00E25DEA" w:rsidP="00E25DEA">
      <w:pPr>
        <w:tabs>
          <w:tab w:val="left" w:pos="-142"/>
          <w:tab w:val="center" w:pos="4153"/>
          <w:tab w:val="right" w:pos="8306"/>
        </w:tabs>
        <w:ind w:firstLine="284"/>
        <w:jc w:val="both"/>
        <w:rPr>
          <w:rFonts w:ascii="Times New Roman" w:hAnsi="Times New Roman" w:cs="Times New Roman"/>
          <w:kern w:val="2"/>
        </w:rPr>
      </w:pPr>
      <w:r w:rsidRPr="00E25DEA">
        <w:rPr>
          <w:rFonts w:ascii="Times New Roman" w:hAnsi="Times New Roman" w:cs="Times New Roman"/>
          <w:kern w:val="2"/>
        </w:rPr>
        <w:t>Тел./факс:____________________________________________________________;</w:t>
      </w:r>
    </w:p>
    <w:p w:rsidR="00E25DEA" w:rsidRPr="00E25DEA" w:rsidRDefault="00E25DEA" w:rsidP="00E25DEA">
      <w:pPr>
        <w:tabs>
          <w:tab w:val="left" w:pos="0"/>
          <w:tab w:val="center" w:pos="4153"/>
          <w:tab w:val="right" w:pos="8306"/>
        </w:tabs>
        <w:ind w:firstLine="284"/>
        <w:jc w:val="both"/>
        <w:rPr>
          <w:rFonts w:ascii="Times New Roman" w:hAnsi="Times New Roman" w:cs="Times New Roman"/>
          <w:kern w:val="2"/>
        </w:rPr>
      </w:pPr>
      <w:r w:rsidRPr="00E25DEA">
        <w:rPr>
          <w:rFonts w:ascii="Times New Roman" w:hAnsi="Times New Roman" w:cs="Times New Roman"/>
          <w:kern w:val="2"/>
        </w:rPr>
        <w:t>Керівник: ____________________________________________________________.</w:t>
      </w:r>
    </w:p>
    <w:tbl>
      <w:tblPr>
        <w:tblpPr w:leftFromText="180" w:rightFromText="180" w:vertAnchor="text" w:horzAnchor="margin" w:tblpX="-10" w:tblpY="8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4810"/>
        <w:gridCol w:w="709"/>
        <w:gridCol w:w="850"/>
        <w:gridCol w:w="1418"/>
        <w:gridCol w:w="1417"/>
      </w:tblGrid>
      <w:tr w:rsidR="00317B16" w:rsidRPr="00E25DEA" w:rsidTr="00317B16">
        <w:trPr>
          <w:trHeight w:val="828"/>
        </w:trPr>
        <w:tc>
          <w:tcPr>
            <w:tcW w:w="543" w:type="dxa"/>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jc w:val="center"/>
              <w:rPr>
                <w:rFonts w:ascii="Times New Roman" w:hAnsi="Times New Roman" w:cs="Times New Roman"/>
                <w:b/>
                <w:kern w:val="2"/>
                <w:sz w:val="20"/>
                <w:szCs w:val="20"/>
              </w:rPr>
            </w:pPr>
            <w:r w:rsidRPr="00E25DEA">
              <w:rPr>
                <w:rFonts w:ascii="Times New Roman" w:hAnsi="Times New Roman" w:cs="Times New Roman"/>
                <w:b/>
                <w:kern w:val="2"/>
                <w:sz w:val="20"/>
                <w:szCs w:val="20"/>
              </w:rPr>
              <w:t>№</w:t>
            </w:r>
          </w:p>
          <w:p w:rsidR="00317B16" w:rsidRPr="00E25DEA" w:rsidRDefault="00317B16" w:rsidP="00317B16">
            <w:pPr>
              <w:tabs>
                <w:tab w:val="left" w:pos="2715"/>
              </w:tabs>
              <w:jc w:val="center"/>
              <w:rPr>
                <w:rFonts w:ascii="Times New Roman" w:hAnsi="Times New Roman" w:cs="Times New Roman"/>
                <w:kern w:val="2"/>
                <w:sz w:val="20"/>
                <w:szCs w:val="20"/>
              </w:rPr>
            </w:pPr>
            <w:r w:rsidRPr="00E25DEA">
              <w:rPr>
                <w:rFonts w:ascii="Times New Roman" w:hAnsi="Times New Roman" w:cs="Times New Roman"/>
                <w:b/>
                <w:kern w:val="2"/>
                <w:sz w:val="20"/>
                <w:szCs w:val="20"/>
              </w:rPr>
              <w:t>з/п</w:t>
            </w:r>
          </w:p>
        </w:tc>
        <w:tc>
          <w:tcPr>
            <w:tcW w:w="4810" w:type="dxa"/>
            <w:tcBorders>
              <w:top w:val="single" w:sz="4" w:space="0" w:color="auto"/>
              <w:left w:val="single" w:sz="4" w:space="0" w:color="auto"/>
              <w:bottom w:val="single" w:sz="4" w:space="0" w:color="auto"/>
              <w:right w:val="single" w:sz="4" w:space="0" w:color="auto"/>
            </w:tcBorders>
            <w:vAlign w:val="center"/>
          </w:tcPr>
          <w:p w:rsidR="00317B16" w:rsidRPr="00E25DEA" w:rsidRDefault="00317B16" w:rsidP="00317B16">
            <w:pPr>
              <w:tabs>
                <w:tab w:val="left" w:pos="2715"/>
              </w:tabs>
              <w:jc w:val="center"/>
              <w:rPr>
                <w:rFonts w:ascii="Times New Roman" w:hAnsi="Times New Roman" w:cs="Times New Roman"/>
                <w:kern w:val="2"/>
                <w:sz w:val="20"/>
                <w:szCs w:val="20"/>
              </w:rPr>
            </w:pPr>
            <w:r w:rsidRPr="00E25DEA">
              <w:rPr>
                <w:rFonts w:ascii="Times New Roman" w:hAnsi="Times New Roman" w:cs="Times New Roman"/>
                <w:b/>
                <w:kern w:val="2"/>
                <w:sz w:val="20"/>
                <w:szCs w:val="20"/>
              </w:rPr>
              <w:t>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tabs>
                <w:tab w:val="left" w:pos="2715"/>
              </w:tabs>
              <w:jc w:val="center"/>
              <w:rPr>
                <w:rFonts w:ascii="Times New Roman" w:hAnsi="Times New Roman" w:cs="Times New Roman"/>
                <w:kern w:val="2"/>
                <w:sz w:val="20"/>
                <w:szCs w:val="20"/>
              </w:rPr>
            </w:pPr>
            <w:r w:rsidRPr="00E25DEA">
              <w:rPr>
                <w:rFonts w:ascii="Times New Roman" w:hAnsi="Times New Roman" w:cs="Times New Roman"/>
                <w:b/>
                <w:kern w:val="2"/>
                <w:sz w:val="20"/>
                <w:szCs w:val="20"/>
              </w:rPr>
              <w:t xml:space="preserve">Од. </w:t>
            </w:r>
            <w:proofErr w:type="spellStart"/>
            <w:r w:rsidRPr="00E25DEA">
              <w:rPr>
                <w:rFonts w:ascii="Times New Roman" w:hAnsi="Times New Roman" w:cs="Times New Roman"/>
                <w:b/>
                <w:kern w:val="2"/>
                <w:sz w:val="20"/>
                <w:szCs w:val="20"/>
              </w:rPr>
              <w:t>вим</w:t>
            </w:r>
            <w:proofErr w:type="spellEnd"/>
            <w:r w:rsidRPr="00E25DEA">
              <w:rPr>
                <w:rFonts w:ascii="Times New Roman" w:hAnsi="Times New Roman" w:cs="Times New Roman"/>
                <w:b/>
                <w:kern w:val="2"/>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tabs>
                <w:tab w:val="left" w:pos="2715"/>
              </w:tabs>
              <w:jc w:val="center"/>
              <w:rPr>
                <w:rFonts w:ascii="Times New Roman" w:hAnsi="Times New Roman" w:cs="Times New Roman"/>
                <w:b/>
                <w:kern w:val="2"/>
                <w:sz w:val="20"/>
                <w:szCs w:val="20"/>
              </w:rPr>
            </w:pPr>
            <w:r w:rsidRPr="00E25DEA">
              <w:rPr>
                <w:rFonts w:ascii="Times New Roman" w:hAnsi="Times New Roman" w:cs="Times New Roman"/>
                <w:b/>
                <w:kern w:val="2"/>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tabs>
                <w:tab w:val="left" w:pos="2715"/>
              </w:tabs>
              <w:jc w:val="center"/>
              <w:rPr>
                <w:rFonts w:ascii="Times New Roman" w:hAnsi="Times New Roman" w:cs="Times New Roman"/>
                <w:kern w:val="2"/>
                <w:sz w:val="20"/>
                <w:szCs w:val="20"/>
              </w:rPr>
            </w:pPr>
            <w:r w:rsidRPr="00E25DEA">
              <w:rPr>
                <w:rFonts w:ascii="Times New Roman" w:hAnsi="Times New Roman" w:cs="Times New Roman"/>
                <w:b/>
                <w:kern w:val="2"/>
                <w:sz w:val="20"/>
                <w:szCs w:val="20"/>
              </w:rPr>
              <w:t xml:space="preserve">Ціна за одиницю, грн. з ПДВ </w:t>
            </w:r>
            <w:r w:rsidRPr="00E25DEA">
              <w:rPr>
                <w:rFonts w:ascii="Times New Roman" w:hAnsi="Times New Roman" w:cs="Times New Roman"/>
                <w:b/>
                <w:bCs/>
                <w:kern w:val="2"/>
                <w:sz w:val="20"/>
                <w:szCs w:val="20"/>
              </w:rPr>
              <w:t>(або без ПДВ – якщо учасник не є платником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tabs>
                <w:tab w:val="left" w:pos="2715"/>
              </w:tabs>
              <w:jc w:val="center"/>
              <w:rPr>
                <w:rFonts w:ascii="Times New Roman" w:hAnsi="Times New Roman" w:cs="Times New Roman"/>
                <w:kern w:val="2"/>
                <w:sz w:val="20"/>
                <w:szCs w:val="20"/>
              </w:rPr>
            </w:pPr>
            <w:r w:rsidRPr="00E25DEA">
              <w:rPr>
                <w:rFonts w:ascii="Times New Roman" w:hAnsi="Times New Roman" w:cs="Times New Roman"/>
                <w:b/>
                <w:kern w:val="2"/>
                <w:sz w:val="20"/>
                <w:szCs w:val="20"/>
              </w:rPr>
              <w:t xml:space="preserve">Всього, грн. з ПДВ </w:t>
            </w:r>
            <w:r w:rsidRPr="00E25DEA">
              <w:rPr>
                <w:rFonts w:ascii="Times New Roman" w:hAnsi="Times New Roman" w:cs="Times New Roman"/>
                <w:b/>
                <w:bCs/>
                <w:kern w:val="2"/>
                <w:sz w:val="20"/>
                <w:szCs w:val="20"/>
              </w:rPr>
              <w:t>(або без ПДВ – якщо учасник не є платником ПДВ)</w:t>
            </w:r>
          </w:p>
        </w:tc>
      </w:tr>
      <w:tr w:rsidR="00010AFE" w:rsidRPr="00E25DEA" w:rsidTr="00317B16">
        <w:trPr>
          <w:trHeight w:val="416"/>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1</w:t>
            </w:r>
          </w:p>
        </w:tc>
        <w:tc>
          <w:tcPr>
            <w:tcW w:w="4810" w:type="dxa"/>
            <w:tcBorders>
              <w:top w:val="single" w:sz="4" w:space="0" w:color="auto"/>
              <w:left w:val="single" w:sz="4" w:space="0" w:color="auto"/>
              <w:bottom w:val="single" w:sz="4" w:space="0" w:color="auto"/>
              <w:right w:val="single" w:sz="4" w:space="0" w:color="auto"/>
            </w:tcBorders>
            <w:shd w:val="clear" w:color="FFFFCC" w:fill="FFFFFF"/>
            <w:vAlign w:val="bottom"/>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Крупа гречана</w:t>
            </w: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tcPr>
          <w:p w:rsidR="00010AFE" w:rsidRPr="00871379" w:rsidRDefault="00010AFE" w:rsidP="00010AFE">
            <w:pPr>
              <w:rPr>
                <w:rFonts w:ascii="Times New Roman" w:eastAsia="Calibri" w:hAnsi="Times New Roman" w:cs="Times New Roman"/>
              </w:rPr>
            </w:pPr>
            <w:r>
              <w:rPr>
                <w:rFonts w:ascii="Times New Roman" w:eastAsia="Calibri" w:hAnsi="Times New Roman" w:cs="Times New Roman"/>
              </w:rPr>
              <w:t>450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010AFE" w:rsidRPr="00E25DEA" w:rsidTr="00317B16">
        <w:trPr>
          <w:trHeight w:val="172"/>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2</w:t>
            </w:r>
          </w:p>
        </w:tc>
        <w:tc>
          <w:tcPr>
            <w:tcW w:w="4810" w:type="dxa"/>
            <w:tcBorders>
              <w:top w:val="nil"/>
              <w:left w:val="single" w:sz="4" w:space="0" w:color="auto"/>
              <w:bottom w:val="single" w:sz="4" w:space="0" w:color="auto"/>
              <w:right w:val="single" w:sz="4" w:space="0" w:color="auto"/>
            </w:tcBorders>
            <w:shd w:val="clear" w:color="FFFFCC" w:fill="FFFFFF"/>
            <w:vAlign w:val="bottom"/>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Крупа пшенична</w:t>
            </w:r>
          </w:p>
        </w:tc>
        <w:tc>
          <w:tcPr>
            <w:tcW w:w="709"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tcPr>
          <w:p w:rsidR="00010AFE" w:rsidRPr="00871379" w:rsidRDefault="00010AFE" w:rsidP="00010AFE">
            <w:pPr>
              <w:rPr>
                <w:rFonts w:ascii="Times New Roman" w:eastAsia="Calibri" w:hAnsi="Times New Roman" w:cs="Times New Roman"/>
              </w:rPr>
            </w:pPr>
            <w:r>
              <w:rPr>
                <w:rFonts w:ascii="Times New Roman" w:eastAsia="Calibri" w:hAnsi="Times New Roman" w:cs="Times New Roman"/>
              </w:rPr>
              <w:t>550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010AFE" w:rsidRPr="00E25DEA" w:rsidTr="00317B16">
        <w:trPr>
          <w:trHeight w:val="219"/>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3</w:t>
            </w:r>
          </w:p>
        </w:tc>
        <w:tc>
          <w:tcPr>
            <w:tcW w:w="4810"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Крупа ячмінна</w:t>
            </w:r>
          </w:p>
        </w:tc>
        <w:tc>
          <w:tcPr>
            <w:tcW w:w="709"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tcPr>
          <w:p w:rsidR="00010AFE" w:rsidRPr="00871379" w:rsidRDefault="00010AFE" w:rsidP="00010AFE">
            <w:pPr>
              <w:rPr>
                <w:rFonts w:ascii="Times New Roman" w:eastAsia="Calibri" w:hAnsi="Times New Roman" w:cs="Times New Roman"/>
              </w:rPr>
            </w:pPr>
            <w:r>
              <w:rPr>
                <w:rFonts w:ascii="Times New Roman" w:eastAsia="Calibri"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010AFE" w:rsidRPr="00E25DEA" w:rsidTr="00317B16">
        <w:trPr>
          <w:trHeight w:val="265"/>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4</w:t>
            </w:r>
          </w:p>
        </w:tc>
        <w:tc>
          <w:tcPr>
            <w:tcW w:w="4810" w:type="dxa"/>
            <w:tcBorders>
              <w:top w:val="nil"/>
              <w:left w:val="single" w:sz="4" w:space="0" w:color="auto"/>
              <w:bottom w:val="single" w:sz="4" w:space="0" w:color="auto"/>
              <w:right w:val="single" w:sz="4" w:space="0" w:color="auto"/>
            </w:tcBorders>
            <w:shd w:val="clear" w:color="FFFFCC" w:fill="FFFFFF"/>
            <w:vAlign w:val="bottom"/>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Крупа вівсяна</w:t>
            </w:r>
          </w:p>
        </w:tc>
        <w:tc>
          <w:tcPr>
            <w:tcW w:w="709"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vAlign w:val="bottom"/>
          </w:tcPr>
          <w:p w:rsidR="00010AFE" w:rsidRPr="00871379" w:rsidRDefault="00010AFE" w:rsidP="00010AFE">
            <w:pPr>
              <w:rPr>
                <w:rFonts w:ascii="Times New Roman" w:eastAsia="Calibri" w:hAnsi="Times New Roman" w:cs="Times New Roman"/>
              </w:rPr>
            </w:pPr>
            <w:r>
              <w:rPr>
                <w:rFonts w:ascii="Times New Roman" w:eastAsia="Calibri"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010AFE" w:rsidRPr="00E25DEA" w:rsidTr="00317B16">
        <w:trPr>
          <w:trHeight w:val="265"/>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5</w:t>
            </w:r>
          </w:p>
        </w:tc>
        <w:tc>
          <w:tcPr>
            <w:tcW w:w="4810"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Крупа кукурудзяна</w:t>
            </w:r>
          </w:p>
        </w:tc>
        <w:tc>
          <w:tcPr>
            <w:tcW w:w="709"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tcPr>
          <w:p w:rsidR="00010AFE" w:rsidRPr="00871379" w:rsidRDefault="00010AFE" w:rsidP="00010AFE">
            <w:pPr>
              <w:rPr>
                <w:rFonts w:ascii="Times New Roman" w:eastAsia="Calibri" w:hAnsi="Times New Roman" w:cs="Times New Roman"/>
              </w:rPr>
            </w:pPr>
            <w:r>
              <w:rPr>
                <w:rFonts w:ascii="Times New Roman" w:eastAsia="Calibri"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010AFE" w:rsidRPr="00E25DEA" w:rsidTr="00317B16">
        <w:trPr>
          <w:trHeight w:val="265"/>
        </w:trPr>
        <w:tc>
          <w:tcPr>
            <w:tcW w:w="543"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rPr>
                <w:rFonts w:ascii="Times New Roman" w:eastAsiaTheme="minorHAnsi" w:hAnsi="Times New Roman" w:cs="Times New Roman"/>
                <w:lang w:val="ru-RU" w:eastAsia="en-US"/>
              </w:rPr>
            </w:pPr>
            <w:r w:rsidRPr="00E25DEA">
              <w:rPr>
                <w:rFonts w:ascii="Times New Roman" w:eastAsiaTheme="minorHAnsi" w:hAnsi="Times New Roman" w:cs="Times New Roman"/>
                <w:lang w:val="ru-RU" w:eastAsia="en-US"/>
              </w:rPr>
              <w:t>6</w:t>
            </w:r>
          </w:p>
        </w:tc>
        <w:tc>
          <w:tcPr>
            <w:tcW w:w="4810"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Рис шліфований</w:t>
            </w:r>
          </w:p>
        </w:tc>
        <w:tc>
          <w:tcPr>
            <w:tcW w:w="709" w:type="dxa"/>
            <w:tcBorders>
              <w:top w:val="nil"/>
              <w:left w:val="single" w:sz="4" w:space="0" w:color="auto"/>
              <w:bottom w:val="single" w:sz="4" w:space="0" w:color="auto"/>
              <w:right w:val="single" w:sz="4" w:space="0" w:color="auto"/>
            </w:tcBorders>
            <w:shd w:val="clear" w:color="FFFFCC" w:fill="FFFFFF"/>
          </w:tcPr>
          <w:p w:rsidR="00010AFE" w:rsidRPr="00871379" w:rsidRDefault="00010AFE" w:rsidP="00010AFE">
            <w:pPr>
              <w:rPr>
                <w:rFonts w:ascii="Times New Roman" w:eastAsia="Calibri" w:hAnsi="Times New Roman" w:cs="Times New Roman"/>
              </w:rPr>
            </w:pPr>
            <w:r w:rsidRPr="00871379">
              <w:rPr>
                <w:rFonts w:ascii="Times New Roman" w:eastAsia="Calibri"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tcPr>
          <w:p w:rsidR="00010AFE" w:rsidRPr="00862942" w:rsidRDefault="00010AFE" w:rsidP="00010AFE">
            <w:pPr>
              <w:rPr>
                <w:rFonts w:ascii="Times New Roman" w:eastAsia="Calibri" w:hAnsi="Times New Roman" w:cs="Times New Roman"/>
              </w:rPr>
            </w:pPr>
            <w:r>
              <w:rPr>
                <w:rFonts w:ascii="Times New Roman" w:eastAsia="Calibri"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10AFE" w:rsidRPr="00E25DEA" w:rsidRDefault="00010AFE" w:rsidP="00010AFE">
            <w:pPr>
              <w:jc w:val="center"/>
              <w:rPr>
                <w:rFonts w:ascii="Times New Roman" w:eastAsiaTheme="minorHAnsi" w:hAnsi="Times New Roman" w:cs="Times New Roman"/>
                <w:sz w:val="24"/>
                <w:szCs w:val="24"/>
                <w:lang w:val="ru-RU" w:eastAsia="en-US"/>
              </w:rPr>
            </w:pPr>
          </w:p>
        </w:tc>
      </w:tr>
      <w:tr w:rsidR="00317B16" w:rsidRPr="00E25DEA" w:rsidTr="00317B16">
        <w:trPr>
          <w:trHeight w:val="269"/>
        </w:trPr>
        <w:tc>
          <w:tcPr>
            <w:tcW w:w="8330" w:type="dxa"/>
            <w:gridSpan w:val="5"/>
            <w:tcBorders>
              <w:top w:val="single" w:sz="4" w:space="0" w:color="auto"/>
              <w:left w:val="single" w:sz="4" w:space="0" w:color="auto"/>
              <w:bottom w:val="single" w:sz="4" w:space="0" w:color="auto"/>
              <w:right w:val="single" w:sz="4" w:space="0" w:color="auto"/>
            </w:tcBorders>
          </w:tcPr>
          <w:p w:rsidR="00317B16" w:rsidRPr="00E25DEA" w:rsidRDefault="00317B16" w:rsidP="00317B16">
            <w:pPr>
              <w:widowControl w:val="0"/>
              <w:tabs>
                <w:tab w:val="left" w:pos="2715"/>
              </w:tabs>
              <w:autoSpaceDE w:val="0"/>
              <w:jc w:val="right"/>
              <w:rPr>
                <w:rFonts w:ascii="Times New Roman" w:hAnsi="Times New Roman" w:cs="Times New Roman"/>
                <w:b/>
                <w:sz w:val="20"/>
                <w:szCs w:val="20"/>
              </w:rPr>
            </w:pPr>
            <w:r w:rsidRPr="00E25DEA">
              <w:rPr>
                <w:rFonts w:ascii="Times New Roman" w:hAnsi="Times New Roman" w:cs="Times New Roman"/>
                <w:b/>
                <w:sz w:val="20"/>
                <w:szCs w:val="20"/>
              </w:rPr>
              <w:t>ВСЬОГО З ПДВ</w:t>
            </w:r>
          </w:p>
        </w:tc>
        <w:tc>
          <w:tcPr>
            <w:tcW w:w="1417" w:type="dxa"/>
            <w:tcBorders>
              <w:top w:val="single" w:sz="4" w:space="0" w:color="auto"/>
              <w:left w:val="single" w:sz="4" w:space="0" w:color="auto"/>
              <w:bottom w:val="single" w:sz="4" w:space="0" w:color="auto"/>
              <w:right w:val="single" w:sz="4" w:space="0" w:color="auto"/>
            </w:tcBorders>
            <w:vAlign w:val="center"/>
          </w:tcPr>
          <w:p w:rsidR="00317B16" w:rsidRPr="00E25DEA" w:rsidRDefault="00317B16" w:rsidP="00317B16">
            <w:pPr>
              <w:tabs>
                <w:tab w:val="left" w:pos="2715"/>
              </w:tabs>
              <w:jc w:val="center"/>
              <w:rPr>
                <w:rFonts w:ascii="Times New Roman" w:hAnsi="Times New Roman" w:cs="Times New Roman"/>
                <w:kern w:val="2"/>
                <w:sz w:val="20"/>
                <w:szCs w:val="20"/>
              </w:rPr>
            </w:pPr>
          </w:p>
        </w:tc>
      </w:tr>
      <w:tr w:rsidR="00317B16" w:rsidRPr="00E25DEA" w:rsidTr="00317B16">
        <w:trPr>
          <w:trHeight w:val="258"/>
        </w:trPr>
        <w:tc>
          <w:tcPr>
            <w:tcW w:w="8330" w:type="dxa"/>
            <w:gridSpan w:val="5"/>
            <w:tcBorders>
              <w:top w:val="single" w:sz="4" w:space="0" w:color="auto"/>
              <w:left w:val="single" w:sz="4" w:space="0" w:color="auto"/>
              <w:bottom w:val="single" w:sz="4" w:space="0" w:color="auto"/>
              <w:right w:val="single" w:sz="4" w:space="0" w:color="auto"/>
            </w:tcBorders>
          </w:tcPr>
          <w:p w:rsidR="00317B16" w:rsidRPr="00E25DEA" w:rsidRDefault="00317B16" w:rsidP="00317B16">
            <w:pPr>
              <w:widowControl w:val="0"/>
              <w:tabs>
                <w:tab w:val="left" w:pos="2715"/>
              </w:tabs>
              <w:autoSpaceDE w:val="0"/>
              <w:jc w:val="right"/>
              <w:rPr>
                <w:rFonts w:ascii="Times New Roman" w:hAnsi="Times New Roman" w:cs="Times New Roman"/>
                <w:b/>
                <w:sz w:val="20"/>
                <w:szCs w:val="20"/>
              </w:rPr>
            </w:pPr>
            <w:r w:rsidRPr="00E25DEA">
              <w:rPr>
                <w:rFonts w:ascii="Times New Roman" w:hAnsi="Times New Roman" w:cs="Times New Roman"/>
                <w:b/>
                <w:sz w:val="20"/>
                <w:szCs w:val="20"/>
              </w:rPr>
              <w:t>в тому числі ПДВ</w:t>
            </w:r>
          </w:p>
        </w:tc>
        <w:tc>
          <w:tcPr>
            <w:tcW w:w="1417" w:type="dxa"/>
            <w:tcBorders>
              <w:top w:val="single" w:sz="4" w:space="0" w:color="auto"/>
              <w:left w:val="single" w:sz="4" w:space="0" w:color="auto"/>
              <w:bottom w:val="single" w:sz="4" w:space="0" w:color="auto"/>
              <w:right w:val="single" w:sz="4" w:space="0" w:color="auto"/>
            </w:tcBorders>
            <w:vAlign w:val="center"/>
          </w:tcPr>
          <w:p w:rsidR="00317B16" w:rsidRPr="00E25DEA" w:rsidRDefault="00317B16" w:rsidP="00317B16">
            <w:pPr>
              <w:tabs>
                <w:tab w:val="left" w:pos="2715"/>
              </w:tabs>
              <w:jc w:val="center"/>
              <w:rPr>
                <w:rFonts w:ascii="Times New Roman" w:hAnsi="Times New Roman" w:cs="Times New Roman"/>
                <w:kern w:val="2"/>
                <w:sz w:val="20"/>
                <w:szCs w:val="20"/>
              </w:rPr>
            </w:pPr>
          </w:p>
        </w:tc>
      </w:tr>
      <w:tr w:rsidR="00317B16" w:rsidRPr="00E25DEA" w:rsidTr="00317B16">
        <w:trPr>
          <w:trHeight w:val="785"/>
        </w:trPr>
        <w:tc>
          <w:tcPr>
            <w:tcW w:w="5353" w:type="dxa"/>
            <w:gridSpan w:val="2"/>
            <w:tcBorders>
              <w:top w:val="single" w:sz="4" w:space="0" w:color="auto"/>
              <w:left w:val="single" w:sz="4" w:space="0" w:color="auto"/>
              <w:bottom w:val="single" w:sz="4" w:space="0" w:color="auto"/>
              <w:right w:val="single" w:sz="4" w:space="0" w:color="auto"/>
            </w:tcBorders>
          </w:tcPr>
          <w:p w:rsidR="00317B16" w:rsidRPr="00E25DEA" w:rsidRDefault="00317B16" w:rsidP="00317B16">
            <w:pPr>
              <w:jc w:val="both"/>
              <w:rPr>
                <w:rFonts w:ascii="Times New Roman" w:hAnsi="Times New Roman" w:cs="Times New Roman"/>
                <w:b/>
                <w:kern w:val="2"/>
                <w:sz w:val="20"/>
                <w:szCs w:val="20"/>
              </w:rPr>
            </w:pPr>
            <w:r w:rsidRPr="00E25DEA">
              <w:rPr>
                <w:rFonts w:ascii="Times New Roman" w:hAnsi="Times New Roman" w:cs="Times New Roman"/>
                <w:b/>
                <w:kern w:val="2"/>
                <w:sz w:val="20"/>
                <w:szCs w:val="20"/>
              </w:rPr>
              <w:t xml:space="preserve">Загальна вартість пропозиції, грн. з ПДВ </w:t>
            </w:r>
            <w:r w:rsidRPr="00E25DEA">
              <w:rPr>
                <w:rFonts w:ascii="Times New Roman" w:hAnsi="Times New Roman" w:cs="Times New Roman"/>
                <w:i/>
                <w:kern w:val="2"/>
                <w:sz w:val="20"/>
                <w:szCs w:val="20"/>
              </w:rPr>
              <w:t>(</w:t>
            </w:r>
            <w:r w:rsidRPr="00E25DEA">
              <w:rPr>
                <w:rFonts w:ascii="Times New Roman" w:hAnsi="Times New Roman" w:cs="Times New Roman"/>
                <w:i/>
                <w:kern w:val="2"/>
                <w:sz w:val="20"/>
                <w:szCs w:val="20"/>
                <w:u w:val="single"/>
              </w:rPr>
              <w:t>якщо учасник не є платником ПДВ поруч з ціною має бути зазначено: «без ПДВ»</w:t>
            </w:r>
            <w:r w:rsidRPr="00E25DEA">
              <w:rPr>
                <w:rFonts w:ascii="Times New Roman" w:hAnsi="Times New Roman" w:cs="Times New Roman"/>
                <w:i/>
                <w:kern w:val="2"/>
                <w:sz w:val="20"/>
                <w:szCs w:val="20"/>
              </w:rPr>
              <w:t>)</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317B16" w:rsidRPr="00E25DEA" w:rsidRDefault="00317B16" w:rsidP="00317B16">
            <w:pPr>
              <w:tabs>
                <w:tab w:val="left" w:pos="2715"/>
              </w:tabs>
              <w:jc w:val="center"/>
              <w:rPr>
                <w:rFonts w:ascii="Times New Roman" w:hAnsi="Times New Roman" w:cs="Times New Roman"/>
                <w:i/>
                <w:kern w:val="2"/>
                <w:sz w:val="20"/>
                <w:szCs w:val="20"/>
              </w:rPr>
            </w:pPr>
            <w:r w:rsidRPr="00E25DEA">
              <w:rPr>
                <w:rFonts w:ascii="Times New Roman" w:hAnsi="Times New Roman" w:cs="Times New Roman"/>
                <w:i/>
                <w:kern w:val="2"/>
                <w:sz w:val="20"/>
                <w:szCs w:val="20"/>
              </w:rPr>
              <w:t>(цифрами та словами)</w:t>
            </w:r>
          </w:p>
        </w:tc>
      </w:tr>
    </w:tbl>
    <w:p w:rsidR="00E25DEA" w:rsidRPr="00E25DEA" w:rsidRDefault="00E25DEA" w:rsidP="00010AFE">
      <w:pPr>
        <w:tabs>
          <w:tab w:val="left" w:pos="0"/>
          <w:tab w:val="center" w:pos="4153"/>
          <w:tab w:val="right" w:pos="8306"/>
        </w:tabs>
        <w:ind w:firstLine="284"/>
        <w:jc w:val="both"/>
        <w:rPr>
          <w:rFonts w:ascii="Times New Roman" w:hAnsi="Times New Roman" w:cs="Times New Roman"/>
          <w:kern w:val="2"/>
        </w:rPr>
      </w:pPr>
      <w:r w:rsidRPr="00E25DEA">
        <w:rPr>
          <w:rFonts w:ascii="Times New Roman" w:hAnsi="Times New Roman" w:cs="Times New Roman"/>
          <w:kern w:val="2"/>
        </w:rPr>
        <w:tab/>
        <w:t>Вивчивши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w:t>
      </w:r>
      <w:r w:rsidR="00010AFE">
        <w:rPr>
          <w:rFonts w:ascii="Times New Roman" w:hAnsi="Times New Roman" w:cs="Times New Roman"/>
          <w:kern w:val="2"/>
        </w:rPr>
        <w:t>чені відповідною документацією.</w:t>
      </w:r>
    </w:p>
    <w:p w:rsidR="00E25DEA" w:rsidRPr="00E25DEA" w:rsidRDefault="00E25DEA" w:rsidP="00E25DEA">
      <w:pPr>
        <w:tabs>
          <w:tab w:val="left" w:pos="540"/>
        </w:tabs>
        <w:ind w:firstLine="567"/>
        <w:jc w:val="both"/>
        <w:rPr>
          <w:rFonts w:ascii="Times New Roman" w:hAnsi="Times New Roman" w:cs="Times New Roman"/>
          <w:kern w:val="2"/>
        </w:rPr>
      </w:pPr>
      <w:r w:rsidRPr="00E25DEA">
        <w:rPr>
          <w:rFonts w:ascii="Times New Roman" w:hAnsi="Times New Roman" w:cs="Times New Roman"/>
          <w:kern w:val="2"/>
        </w:rPr>
        <w:t xml:space="preserve">1. Ціна вказується з урахуванням податків і зборів, що сплачуються або мають бути сплачені на строк поставки товару та включає витрати на транспортування, завантаження, сплату митних тарифів, доставки до замовника. </w:t>
      </w:r>
    </w:p>
    <w:p w:rsidR="00E25DEA" w:rsidRPr="00E25DEA" w:rsidRDefault="00E25DEA" w:rsidP="00E25DEA">
      <w:pPr>
        <w:tabs>
          <w:tab w:val="left" w:pos="540"/>
        </w:tabs>
        <w:ind w:firstLine="567"/>
        <w:jc w:val="both"/>
        <w:rPr>
          <w:rFonts w:ascii="Times New Roman" w:hAnsi="Times New Roman" w:cs="Times New Roman"/>
          <w:kern w:val="2"/>
        </w:rPr>
      </w:pPr>
      <w:r w:rsidRPr="00E25DEA">
        <w:rPr>
          <w:rFonts w:ascii="Times New Roman" w:hAnsi="Times New Roman" w:cs="Times New Roman"/>
          <w:kern w:val="2"/>
        </w:rPr>
        <w:t xml:space="preserve">2. У разі визначення нас переможцем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rsidR="00E25DEA" w:rsidRPr="00E25DEA" w:rsidRDefault="00EA1B9D" w:rsidP="00010AFE">
      <w:pPr>
        <w:tabs>
          <w:tab w:val="left" w:pos="540"/>
        </w:tabs>
        <w:ind w:firstLine="567"/>
        <w:jc w:val="both"/>
        <w:rPr>
          <w:rFonts w:ascii="Times New Roman" w:hAnsi="Times New Roman" w:cs="Times New Roman"/>
          <w:kern w:val="2"/>
        </w:rPr>
      </w:pPr>
      <w:r>
        <w:rPr>
          <w:rFonts w:ascii="Times New Roman" w:hAnsi="Times New Roman" w:cs="Times New Roman"/>
          <w:kern w:val="2"/>
        </w:rPr>
        <w:t>3</w:t>
      </w:r>
      <w:r w:rsidR="00E25DEA" w:rsidRPr="00E25DEA">
        <w:rPr>
          <w:rFonts w:ascii="Times New Roman" w:hAnsi="Times New Roman" w:cs="Times New Roman"/>
          <w:kern w:val="2"/>
        </w:rPr>
        <w:t>. Зазначеним нижче підписом ми підтверджуємо повну, безумовну і беззаперечну згоду з усі</w:t>
      </w:r>
      <w:r w:rsidR="00FB7082">
        <w:rPr>
          <w:rFonts w:ascii="Times New Roman" w:hAnsi="Times New Roman" w:cs="Times New Roman"/>
          <w:kern w:val="2"/>
        </w:rPr>
        <w:t>ма умовами проведення закупівлі</w:t>
      </w:r>
    </w:p>
    <w:p w:rsidR="00444647" w:rsidRPr="00601B01" w:rsidRDefault="00E25DEA" w:rsidP="00601B01">
      <w:pPr>
        <w:tabs>
          <w:tab w:val="left" w:pos="540"/>
        </w:tabs>
        <w:ind w:firstLine="567"/>
        <w:jc w:val="center"/>
        <w:rPr>
          <w:rFonts w:ascii="Times New Roman" w:hAnsi="Times New Roman" w:cs="Times New Roman"/>
          <w:lang w:eastAsia="en-US"/>
        </w:rPr>
      </w:pPr>
      <w:r w:rsidRPr="00E25DEA">
        <w:rPr>
          <w:rFonts w:ascii="Times New Roman" w:hAnsi="Times New Roman" w:cs="Times New Roman"/>
          <w:b/>
          <w:i/>
          <w:kern w:val="2"/>
        </w:rPr>
        <w:t>Посада, прізвище, ініціали, підпис уповноваженої особи Учасника</w:t>
      </w:r>
      <w:r w:rsidRPr="00E25DEA">
        <w:rPr>
          <w:rFonts w:ascii="Times New Roman" w:hAnsi="Times New Roman" w:cs="Times New Roman"/>
          <w:lang w:val="ru-RU" w:eastAsia="en-US"/>
        </w:rPr>
        <w:t xml:space="preserve"> </w:t>
      </w:r>
      <w:r w:rsidRPr="00E25DEA">
        <w:rPr>
          <w:rFonts w:ascii="Times New Roman" w:hAnsi="Times New Roman" w:cs="Times New Roman"/>
          <w:b/>
          <w:i/>
          <w:kern w:val="2"/>
        </w:rPr>
        <w:t>з відбитком печатки Учасника (у разі її використання)</w:t>
      </w:r>
    </w:p>
    <w:p w:rsidR="00693A1B" w:rsidRPr="00444647" w:rsidRDefault="00693A1B" w:rsidP="0038176A">
      <w:pPr>
        <w:jc w:val="right"/>
        <w:rPr>
          <w:rFonts w:ascii="Times New Roman" w:hAnsi="Times New Roman" w:cs="Times New Roman"/>
          <w:b/>
          <w:i/>
        </w:rPr>
      </w:pPr>
      <w:r w:rsidRPr="00444647">
        <w:rPr>
          <w:rFonts w:ascii="Times New Roman" w:hAnsi="Times New Roman" w:cs="Times New Roman"/>
          <w:b/>
          <w:i/>
        </w:rPr>
        <w:lastRenderedPageBreak/>
        <w:t>Додаток № 5</w:t>
      </w:r>
    </w:p>
    <w:p w:rsidR="00693A1B" w:rsidRPr="00444647" w:rsidRDefault="00693A1B" w:rsidP="0038176A">
      <w:pPr>
        <w:widowControl w:val="0"/>
        <w:autoSpaceDE w:val="0"/>
        <w:autoSpaceDN w:val="0"/>
        <w:adjustRightInd w:val="0"/>
        <w:jc w:val="center"/>
        <w:rPr>
          <w:rFonts w:ascii="Times New Roman" w:hAnsi="Times New Roman" w:cs="Times New Roman"/>
          <w:b/>
          <w:lang w:eastAsia="ru-RU"/>
        </w:rPr>
      </w:pPr>
      <w:r w:rsidRPr="00444647">
        <w:rPr>
          <w:rFonts w:ascii="Times New Roman" w:hAnsi="Times New Roman" w:cs="Times New Roman"/>
          <w:i/>
          <w:iCs/>
          <w:color w:val="000000"/>
          <w:lang w:eastAsia="ru-RU"/>
        </w:rPr>
        <w:t xml:space="preserve">                                                                        до </w:t>
      </w:r>
      <w:r w:rsidRPr="00444647">
        <w:rPr>
          <w:rFonts w:ascii="Times New Roman" w:hAnsi="Times New Roman" w:cs="Times New Roman"/>
          <w:i/>
          <w:iCs/>
          <w:color w:val="000000"/>
          <w:shd w:val="clear" w:color="auto" w:fill="FFFFFF"/>
          <w:lang w:eastAsia="ru-RU"/>
        </w:rPr>
        <w:t> оголошення про проведення спрощеної закупівлі</w:t>
      </w:r>
    </w:p>
    <w:p w:rsidR="00693A1B" w:rsidRPr="00444647" w:rsidRDefault="00693A1B" w:rsidP="0038176A">
      <w:pPr>
        <w:widowControl w:val="0"/>
        <w:autoSpaceDE w:val="0"/>
        <w:autoSpaceDN w:val="0"/>
        <w:adjustRightInd w:val="0"/>
        <w:rPr>
          <w:rFonts w:ascii="Times New Roman" w:hAnsi="Times New Roman" w:cs="Times New Roman"/>
          <w:b/>
          <w:lang w:eastAsia="ru-RU"/>
        </w:rPr>
      </w:pPr>
    </w:p>
    <w:p w:rsidR="00693A1B" w:rsidRPr="00444647" w:rsidRDefault="00693A1B" w:rsidP="0038176A">
      <w:pPr>
        <w:widowControl w:val="0"/>
        <w:autoSpaceDE w:val="0"/>
        <w:autoSpaceDN w:val="0"/>
        <w:adjustRightInd w:val="0"/>
        <w:jc w:val="center"/>
        <w:rPr>
          <w:rFonts w:ascii="Times New Roman" w:hAnsi="Times New Roman" w:cs="Times New Roman"/>
          <w:b/>
          <w:lang w:eastAsia="ru-RU"/>
        </w:rPr>
      </w:pPr>
    </w:p>
    <w:p w:rsidR="00693A1B" w:rsidRPr="00444647" w:rsidRDefault="00693A1B" w:rsidP="0038176A">
      <w:pPr>
        <w:widowControl w:val="0"/>
        <w:autoSpaceDE w:val="0"/>
        <w:autoSpaceDN w:val="0"/>
        <w:adjustRightInd w:val="0"/>
        <w:jc w:val="center"/>
        <w:rPr>
          <w:rFonts w:ascii="Times New Roman" w:hAnsi="Times New Roman" w:cs="Times New Roman"/>
          <w:b/>
          <w:lang w:eastAsia="ru-RU"/>
        </w:rPr>
      </w:pPr>
      <w:r w:rsidRPr="00444647">
        <w:rPr>
          <w:rFonts w:ascii="Times New Roman" w:hAnsi="Times New Roman" w:cs="Times New Roman"/>
          <w:b/>
          <w:lang w:eastAsia="ru-RU"/>
        </w:rPr>
        <w:t>ЛИСТ-ЗГОДА</w:t>
      </w:r>
    </w:p>
    <w:p w:rsidR="00693A1B" w:rsidRPr="00444647" w:rsidRDefault="00693A1B" w:rsidP="0038176A">
      <w:pPr>
        <w:widowControl w:val="0"/>
        <w:autoSpaceDE w:val="0"/>
        <w:autoSpaceDN w:val="0"/>
        <w:adjustRightInd w:val="0"/>
        <w:jc w:val="center"/>
        <w:rPr>
          <w:rFonts w:ascii="Times New Roman" w:hAnsi="Times New Roman" w:cs="Times New Roman"/>
          <w:lang w:eastAsia="ru-RU"/>
        </w:rPr>
      </w:pPr>
      <w:r w:rsidRPr="00444647">
        <w:rPr>
          <w:rFonts w:ascii="Times New Roman" w:hAnsi="Times New Roman" w:cs="Times New Roman"/>
          <w:lang w:eastAsia="ru-RU"/>
        </w:rPr>
        <w:t>суб’єкта персональних даних</w:t>
      </w:r>
    </w:p>
    <w:p w:rsidR="00693A1B" w:rsidRPr="00444647" w:rsidRDefault="00693A1B" w:rsidP="0038176A">
      <w:pPr>
        <w:widowControl w:val="0"/>
        <w:autoSpaceDE w:val="0"/>
        <w:autoSpaceDN w:val="0"/>
        <w:adjustRightInd w:val="0"/>
        <w:jc w:val="center"/>
        <w:rPr>
          <w:rFonts w:ascii="Times New Roman" w:hAnsi="Times New Roman" w:cs="Times New Roman"/>
          <w:lang w:eastAsia="ru-RU"/>
        </w:rPr>
      </w:pP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ab/>
        <w:t>Я, _______________________________________________________________</w:t>
      </w: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ab/>
        <w:t xml:space="preserve">         (прізвище, ім’я, по батькові учасника або директора учасника, або уповноваженої особи учасника)</w:t>
      </w: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ab/>
        <w:t xml:space="preserve">Цією заявою надаю адміністрації КНП «ГОРОДЕНКІВСЬКА  БЛІЛ» ГОРОДЕНКІВСЬКОЇ МІСЬКОЇ РАДИ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444647">
        <w:rPr>
          <w:rFonts w:ascii="Times New Roman" w:hAnsi="Times New Roman" w:cs="Times New Roman"/>
          <w:i/>
          <w:lang w:eastAsia="ru-RU"/>
        </w:rPr>
        <w:t>КНП «ГОРОДЕНКІВСЬКА  БЛІЛ» ГОРОДЕНКІВСЬКОЇ МІСЬКОЇ РАДИ</w:t>
      </w:r>
      <w:r w:rsidRPr="00444647">
        <w:rPr>
          <w:rFonts w:ascii="Times New Roman" w:hAnsi="Times New Roman" w:cs="Times New Roman"/>
          <w:lang w:eastAsia="ru-RU"/>
        </w:rPr>
        <w:t>. Мене також повідомлено про мої права, визначені відповідно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«__» ____________ 20___ року</w:t>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t>_____________________</w:t>
      </w:r>
    </w:p>
    <w:p w:rsidR="00693A1B" w:rsidRPr="00444647" w:rsidRDefault="00693A1B" w:rsidP="0038176A">
      <w:pPr>
        <w:widowControl w:val="0"/>
        <w:autoSpaceDE w:val="0"/>
        <w:autoSpaceDN w:val="0"/>
        <w:adjustRightInd w:val="0"/>
        <w:jc w:val="both"/>
        <w:rPr>
          <w:rFonts w:ascii="Times New Roman" w:hAnsi="Times New Roman" w:cs="Times New Roman"/>
          <w:lang w:eastAsia="ru-RU"/>
        </w:rPr>
      </w:pP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r>
      <w:r w:rsidRPr="00444647">
        <w:rPr>
          <w:rFonts w:ascii="Times New Roman" w:hAnsi="Times New Roman" w:cs="Times New Roman"/>
          <w:lang w:eastAsia="ru-RU"/>
        </w:rPr>
        <w:tab/>
        <w:t>(підпис)</w:t>
      </w:r>
    </w:p>
    <w:p w:rsidR="00693A1B" w:rsidRPr="00444647" w:rsidRDefault="00693A1B" w:rsidP="0038176A">
      <w:pPr>
        <w:widowControl w:val="0"/>
        <w:autoSpaceDE w:val="0"/>
        <w:autoSpaceDN w:val="0"/>
        <w:adjustRightInd w:val="0"/>
        <w:rPr>
          <w:rFonts w:ascii="Times New Roman" w:hAnsi="Times New Roman" w:cs="Times New Roman"/>
          <w:b/>
          <w:bCs/>
          <w:lang w:eastAsia="ru-RU"/>
        </w:rPr>
      </w:pPr>
    </w:p>
    <w:p w:rsidR="00693A1B" w:rsidRPr="00444647" w:rsidRDefault="00693A1B" w:rsidP="0038176A">
      <w:pPr>
        <w:widowControl w:val="0"/>
        <w:autoSpaceDE w:val="0"/>
        <w:autoSpaceDN w:val="0"/>
        <w:adjustRightInd w:val="0"/>
        <w:rPr>
          <w:rFonts w:ascii="Times New Roman" w:hAnsi="Times New Roman" w:cs="Times New Roman"/>
          <w:b/>
          <w:bCs/>
          <w:lang w:eastAsia="ru-RU"/>
        </w:rPr>
      </w:pPr>
    </w:p>
    <w:p w:rsidR="00693A1B" w:rsidRPr="00444647" w:rsidRDefault="00693A1B" w:rsidP="0038176A">
      <w:pPr>
        <w:rPr>
          <w:rFonts w:ascii="Times New Roman" w:hAnsi="Times New Roman" w:cs="Times New Roman"/>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38176A">
      <w:pPr>
        <w:ind w:left="7920"/>
        <w:contextualSpacing/>
        <w:jc w:val="right"/>
        <w:rPr>
          <w:rFonts w:ascii="Times New Roman" w:hAnsi="Times New Roman" w:cs="Times New Roman"/>
          <w:b/>
          <w:bCs/>
          <w:color w:val="000000"/>
          <w:lang w:eastAsia="ru-RU"/>
        </w:rPr>
      </w:pPr>
    </w:p>
    <w:p w:rsidR="00693A1B" w:rsidRPr="00444647" w:rsidRDefault="00693A1B" w:rsidP="0014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4"/>
          <w:rFonts w:ascii="Times New Roman" w:hAnsi="Times New Roman" w:cs="Times New Roman"/>
          <w:b w:val="0"/>
          <w:bCs w:val="0"/>
          <w:i/>
          <w:color w:val="121212"/>
          <w:spacing w:val="-3"/>
          <w:lang w:eastAsia="ru-RU"/>
        </w:rPr>
      </w:pPr>
    </w:p>
    <w:sectPr w:rsidR="00693A1B" w:rsidRPr="00444647" w:rsidSect="00010AFE">
      <w:pgSz w:w="11906" w:h="16838"/>
      <w:pgMar w:top="709"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48">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color w:val="FF0000"/>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color w:val="FF0000"/>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color w:val="FF0000"/>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10D2754D"/>
    <w:multiLevelType w:val="hybridMultilevel"/>
    <w:tmpl w:val="6C30D74A"/>
    <w:lvl w:ilvl="0" w:tplc="0422000F">
      <w:start w:val="17"/>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05354A9"/>
    <w:multiLevelType w:val="multilevel"/>
    <w:tmpl w:val="2C92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56D64A0"/>
    <w:multiLevelType w:val="hybridMultilevel"/>
    <w:tmpl w:val="C58E7564"/>
    <w:lvl w:ilvl="0" w:tplc="E69C9054">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C4EA2"/>
    <w:multiLevelType w:val="hybridMultilevel"/>
    <w:tmpl w:val="239432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EF2F6E"/>
    <w:multiLevelType w:val="hybridMultilevel"/>
    <w:tmpl w:val="4B6282FE"/>
    <w:lvl w:ilvl="0" w:tplc="E7A2E42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7F1C0B"/>
    <w:multiLevelType w:val="multilevel"/>
    <w:tmpl w:val="18C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E0BE1"/>
    <w:multiLevelType w:val="hybridMultilevel"/>
    <w:tmpl w:val="3B743D44"/>
    <w:lvl w:ilvl="0" w:tplc="6E44A924">
      <w:start w:val="20"/>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3" w15:restartNumberingAfterBreak="0">
    <w:nsid w:val="60543060"/>
    <w:multiLevelType w:val="multilevel"/>
    <w:tmpl w:val="6054306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A53C4F"/>
    <w:multiLevelType w:val="hybridMultilevel"/>
    <w:tmpl w:val="35B0EA1A"/>
    <w:lvl w:ilvl="0" w:tplc="1DF8107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7F552643"/>
    <w:multiLevelType w:val="hybridMultilevel"/>
    <w:tmpl w:val="872C479C"/>
    <w:lvl w:ilvl="0" w:tplc="0422000F">
      <w:start w:val="1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15"/>
  </w:num>
  <w:num w:numId="4">
    <w:abstractNumId w:val="1"/>
  </w:num>
  <w:num w:numId="5">
    <w:abstractNumId w:val="0"/>
  </w:num>
  <w:num w:numId="6">
    <w:abstractNumId w:val="14"/>
  </w:num>
  <w:num w:numId="7">
    <w:abstractNumId w:val="12"/>
  </w:num>
  <w:num w:numId="8">
    <w:abstractNumId w:val="9"/>
  </w:num>
  <w:num w:numId="9">
    <w:abstractNumId w:val="6"/>
  </w:num>
  <w:num w:numId="10">
    <w:abstractNumId w:val="8"/>
  </w:num>
  <w:num w:numId="11">
    <w:abstractNumId w:val="10"/>
  </w:num>
  <w:num w:numId="12">
    <w:abstractNumId w:val="11"/>
  </w:num>
  <w:num w:numId="13">
    <w:abstractNumId w:val="3"/>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F4"/>
    <w:rsid w:val="00000C8B"/>
    <w:rsid w:val="00010AFE"/>
    <w:rsid w:val="000142D9"/>
    <w:rsid w:val="00015A1E"/>
    <w:rsid w:val="00020599"/>
    <w:rsid w:val="00027679"/>
    <w:rsid w:val="0003105D"/>
    <w:rsid w:val="00034216"/>
    <w:rsid w:val="00037DAC"/>
    <w:rsid w:val="00040F07"/>
    <w:rsid w:val="00042A4D"/>
    <w:rsid w:val="00044869"/>
    <w:rsid w:val="000673D4"/>
    <w:rsid w:val="000765A2"/>
    <w:rsid w:val="00083854"/>
    <w:rsid w:val="00084D0A"/>
    <w:rsid w:val="000A2FBE"/>
    <w:rsid w:val="000A3D90"/>
    <w:rsid w:val="000B2809"/>
    <w:rsid w:val="000B2DA5"/>
    <w:rsid w:val="000C412E"/>
    <w:rsid w:val="000C7337"/>
    <w:rsid w:val="000D4A0D"/>
    <w:rsid w:val="000D5E64"/>
    <w:rsid w:val="000D7203"/>
    <w:rsid w:val="000D75D2"/>
    <w:rsid w:val="000E11C6"/>
    <w:rsid w:val="000E614F"/>
    <w:rsid w:val="000F47B2"/>
    <w:rsid w:val="000F676D"/>
    <w:rsid w:val="001066E7"/>
    <w:rsid w:val="001168F2"/>
    <w:rsid w:val="001215EC"/>
    <w:rsid w:val="00126045"/>
    <w:rsid w:val="00126D01"/>
    <w:rsid w:val="00130EC6"/>
    <w:rsid w:val="00141156"/>
    <w:rsid w:val="00153412"/>
    <w:rsid w:val="00162C80"/>
    <w:rsid w:val="001633CD"/>
    <w:rsid w:val="00165100"/>
    <w:rsid w:val="001655AC"/>
    <w:rsid w:val="00167605"/>
    <w:rsid w:val="00170EA6"/>
    <w:rsid w:val="00173DA4"/>
    <w:rsid w:val="00173E46"/>
    <w:rsid w:val="00180DE2"/>
    <w:rsid w:val="0019108C"/>
    <w:rsid w:val="001A09ED"/>
    <w:rsid w:val="001A2587"/>
    <w:rsid w:val="001A659C"/>
    <w:rsid w:val="001B4B6D"/>
    <w:rsid w:val="001B7850"/>
    <w:rsid w:val="001C0C9D"/>
    <w:rsid w:val="001C48FC"/>
    <w:rsid w:val="001D0E0E"/>
    <w:rsid w:val="001D3C8A"/>
    <w:rsid w:val="001E041E"/>
    <w:rsid w:val="001E494F"/>
    <w:rsid w:val="001E5C96"/>
    <w:rsid w:val="001E69DE"/>
    <w:rsid w:val="001F566F"/>
    <w:rsid w:val="001F624E"/>
    <w:rsid w:val="001F64C8"/>
    <w:rsid w:val="001F68E8"/>
    <w:rsid w:val="001F74CB"/>
    <w:rsid w:val="00213244"/>
    <w:rsid w:val="002140FF"/>
    <w:rsid w:val="00217EFA"/>
    <w:rsid w:val="00221E16"/>
    <w:rsid w:val="002427CC"/>
    <w:rsid w:val="00242C14"/>
    <w:rsid w:val="0024506A"/>
    <w:rsid w:val="00246EFD"/>
    <w:rsid w:val="00256472"/>
    <w:rsid w:val="00256B87"/>
    <w:rsid w:val="002654C6"/>
    <w:rsid w:val="00265C14"/>
    <w:rsid w:val="0026637B"/>
    <w:rsid w:val="00276187"/>
    <w:rsid w:val="0029002F"/>
    <w:rsid w:val="002901FB"/>
    <w:rsid w:val="00293B4A"/>
    <w:rsid w:val="00294876"/>
    <w:rsid w:val="002A0E6D"/>
    <w:rsid w:val="002A5C31"/>
    <w:rsid w:val="002A7BB3"/>
    <w:rsid w:val="002B2584"/>
    <w:rsid w:val="002B4E3A"/>
    <w:rsid w:val="002D33A3"/>
    <w:rsid w:val="002E0A89"/>
    <w:rsid w:val="002E2C10"/>
    <w:rsid w:val="002E7259"/>
    <w:rsid w:val="002F32EC"/>
    <w:rsid w:val="0031125D"/>
    <w:rsid w:val="00317B16"/>
    <w:rsid w:val="00322CAB"/>
    <w:rsid w:val="0033554F"/>
    <w:rsid w:val="00337ABE"/>
    <w:rsid w:val="00340309"/>
    <w:rsid w:val="00345929"/>
    <w:rsid w:val="00351696"/>
    <w:rsid w:val="0035395C"/>
    <w:rsid w:val="003557B8"/>
    <w:rsid w:val="00366EC4"/>
    <w:rsid w:val="00372096"/>
    <w:rsid w:val="0037726C"/>
    <w:rsid w:val="00380810"/>
    <w:rsid w:val="0038157E"/>
    <w:rsid w:val="0038176A"/>
    <w:rsid w:val="00391198"/>
    <w:rsid w:val="00393528"/>
    <w:rsid w:val="00395AA9"/>
    <w:rsid w:val="003970A3"/>
    <w:rsid w:val="00397DCA"/>
    <w:rsid w:val="003A0DA7"/>
    <w:rsid w:val="003B0109"/>
    <w:rsid w:val="003B3664"/>
    <w:rsid w:val="003B4BAB"/>
    <w:rsid w:val="003C1388"/>
    <w:rsid w:val="003C448A"/>
    <w:rsid w:val="003C727D"/>
    <w:rsid w:val="003D277B"/>
    <w:rsid w:val="003E0700"/>
    <w:rsid w:val="003E0C40"/>
    <w:rsid w:val="003E48F3"/>
    <w:rsid w:val="003F0522"/>
    <w:rsid w:val="003F6A08"/>
    <w:rsid w:val="004017DA"/>
    <w:rsid w:val="00402FF5"/>
    <w:rsid w:val="004104BB"/>
    <w:rsid w:val="00416649"/>
    <w:rsid w:val="00422E9F"/>
    <w:rsid w:val="00424052"/>
    <w:rsid w:val="00426E8C"/>
    <w:rsid w:val="00427008"/>
    <w:rsid w:val="00432E94"/>
    <w:rsid w:val="00436E38"/>
    <w:rsid w:val="00444647"/>
    <w:rsid w:val="0045564C"/>
    <w:rsid w:val="00462660"/>
    <w:rsid w:val="00467BD6"/>
    <w:rsid w:val="00472BF9"/>
    <w:rsid w:val="00477675"/>
    <w:rsid w:val="00482335"/>
    <w:rsid w:val="00486137"/>
    <w:rsid w:val="004A387C"/>
    <w:rsid w:val="004B473C"/>
    <w:rsid w:val="004C04BE"/>
    <w:rsid w:val="004C16D3"/>
    <w:rsid w:val="004C19EE"/>
    <w:rsid w:val="004C2908"/>
    <w:rsid w:val="004D08CA"/>
    <w:rsid w:val="004E0C83"/>
    <w:rsid w:val="004E1D0C"/>
    <w:rsid w:val="004E5EAD"/>
    <w:rsid w:val="004F74AE"/>
    <w:rsid w:val="004F7836"/>
    <w:rsid w:val="00500C92"/>
    <w:rsid w:val="00502624"/>
    <w:rsid w:val="005069FC"/>
    <w:rsid w:val="00527CD8"/>
    <w:rsid w:val="00531BEB"/>
    <w:rsid w:val="00536097"/>
    <w:rsid w:val="00536709"/>
    <w:rsid w:val="00550E6C"/>
    <w:rsid w:val="00551EC4"/>
    <w:rsid w:val="005526B8"/>
    <w:rsid w:val="00554549"/>
    <w:rsid w:val="00555D22"/>
    <w:rsid w:val="0055722F"/>
    <w:rsid w:val="00562E72"/>
    <w:rsid w:val="00563F88"/>
    <w:rsid w:val="0056415F"/>
    <w:rsid w:val="00567007"/>
    <w:rsid w:val="00571D2D"/>
    <w:rsid w:val="00580846"/>
    <w:rsid w:val="005828F4"/>
    <w:rsid w:val="005833D8"/>
    <w:rsid w:val="0058662C"/>
    <w:rsid w:val="00593933"/>
    <w:rsid w:val="005A4FB6"/>
    <w:rsid w:val="005A619F"/>
    <w:rsid w:val="005B1594"/>
    <w:rsid w:val="005B19A9"/>
    <w:rsid w:val="005B2B42"/>
    <w:rsid w:val="005B3A5C"/>
    <w:rsid w:val="005C6D52"/>
    <w:rsid w:val="005D1D50"/>
    <w:rsid w:val="005D6A4E"/>
    <w:rsid w:val="005E36F1"/>
    <w:rsid w:val="005E3896"/>
    <w:rsid w:val="005E4553"/>
    <w:rsid w:val="005E635B"/>
    <w:rsid w:val="005E6A02"/>
    <w:rsid w:val="005F1096"/>
    <w:rsid w:val="005F29E8"/>
    <w:rsid w:val="00601B01"/>
    <w:rsid w:val="006133C4"/>
    <w:rsid w:val="00615C6B"/>
    <w:rsid w:val="00621AB7"/>
    <w:rsid w:val="00626BE5"/>
    <w:rsid w:val="00634770"/>
    <w:rsid w:val="00634EF6"/>
    <w:rsid w:val="00636A40"/>
    <w:rsid w:val="006374FE"/>
    <w:rsid w:val="006401D4"/>
    <w:rsid w:val="00644B90"/>
    <w:rsid w:val="00652B2F"/>
    <w:rsid w:val="00653820"/>
    <w:rsid w:val="00654578"/>
    <w:rsid w:val="006545F3"/>
    <w:rsid w:val="00664155"/>
    <w:rsid w:val="0067157B"/>
    <w:rsid w:val="00671E07"/>
    <w:rsid w:val="00682981"/>
    <w:rsid w:val="00685715"/>
    <w:rsid w:val="00693A1B"/>
    <w:rsid w:val="00694CAB"/>
    <w:rsid w:val="00696886"/>
    <w:rsid w:val="006A2986"/>
    <w:rsid w:val="006B0604"/>
    <w:rsid w:val="006B17C1"/>
    <w:rsid w:val="006B4C25"/>
    <w:rsid w:val="006C095C"/>
    <w:rsid w:val="006C1809"/>
    <w:rsid w:val="006C6795"/>
    <w:rsid w:val="006C7820"/>
    <w:rsid w:val="006D532E"/>
    <w:rsid w:val="006D5CCD"/>
    <w:rsid w:val="006E0376"/>
    <w:rsid w:val="006E2234"/>
    <w:rsid w:val="006F055A"/>
    <w:rsid w:val="006F5A41"/>
    <w:rsid w:val="006F738C"/>
    <w:rsid w:val="00702768"/>
    <w:rsid w:val="00703BFE"/>
    <w:rsid w:val="0070629C"/>
    <w:rsid w:val="007075EF"/>
    <w:rsid w:val="007155B2"/>
    <w:rsid w:val="007232B0"/>
    <w:rsid w:val="00725143"/>
    <w:rsid w:val="007251B8"/>
    <w:rsid w:val="00726EB9"/>
    <w:rsid w:val="00727299"/>
    <w:rsid w:val="00731233"/>
    <w:rsid w:val="00736041"/>
    <w:rsid w:val="007443D7"/>
    <w:rsid w:val="0074717E"/>
    <w:rsid w:val="007538E1"/>
    <w:rsid w:val="00760B97"/>
    <w:rsid w:val="00760F1B"/>
    <w:rsid w:val="007678B7"/>
    <w:rsid w:val="00771203"/>
    <w:rsid w:val="00774577"/>
    <w:rsid w:val="007753C5"/>
    <w:rsid w:val="00775EE4"/>
    <w:rsid w:val="00792A5E"/>
    <w:rsid w:val="00792DF8"/>
    <w:rsid w:val="007969BD"/>
    <w:rsid w:val="007A60FA"/>
    <w:rsid w:val="007B338D"/>
    <w:rsid w:val="007B391E"/>
    <w:rsid w:val="007C010A"/>
    <w:rsid w:val="007C39AB"/>
    <w:rsid w:val="007C66C6"/>
    <w:rsid w:val="007C6DB2"/>
    <w:rsid w:val="007C7850"/>
    <w:rsid w:val="007C7B61"/>
    <w:rsid w:val="007D0103"/>
    <w:rsid w:val="007D5528"/>
    <w:rsid w:val="007E12DB"/>
    <w:rsid w:val="007E7A89"/>
    <w:rsid w:val="007F3354"/>
    <w:rsid w:val="007F50D2"/>
    <w:rsid w:val="007F5303"/>
    <w:rsid w:val="007F56DD"/>
    <w:rsid w:val="00800EDD"/>
    <w:rsid w:val="0080754E"/>
    <w:rsid w:val="008079A9"/>
    <w:rsid w:val="008113DE"/>
    <w:rsid w:val="00811934"/>
    <w:rsid w:val="00812A52"/>
    <w:rsid w:val="00814ED8"/>
    <w:rsid w:val="00815255"/>
    <w:rsid w:val="00817E41"/>
    <w:rsid w:val="00821A69"/>
    <w:rsid w:val="00825EF1"/>
    <w:rsid w:val="008324EC"/>
    <w:rsid w:val="00834C52"/>
    <w:rsid w:val="00835C30"/>
    <w:rsid w:val="00840749"/>
    <w:rsid w:val="008479F2"/>
    <w:rsid w:val="008500A6"/>
    <w:rsid w:val="008512C9"/>
    <w:rsid w:val="008825BF"/>
    <w:rsid w:val="00886E62"/>
    <w:rsid w:val="00897795"/>
    <w:rsid w:val="008B32CE"/>
    <w:rsid w:val="008B579C"/>
    <w:rsid w:val="008B59B2"/>
    <w:rsid w:val="008B5ADC"/>
    <w:rsid w:val="008B759E"/>
    <w:rsid w:val="008C0588"/>
    <w:rsid w:val="008C4DD3"/>
    <w:rsid w:val="008D2B63"/>
    <w:rsid w:val="008D3657"/>
    <w:rsid w:val="008E1E42"/>
    <w:rsid w:val="008F2239"/>
    <w:rsid w:val="008F28A9"/>
    <w:rsid w:val="008F33A0"/>
    <w:rsid w:val="008F3634"/>
    <w:rsid w:val="008F4582"/>
    <w:rsid w:val="008F568D"/>
    <w:rsid w:val="009014E4"/>
    <w:rsid w:val="00903755"/>
    <w:rsid w:val="00905621"/>
    <w:rsid w:val="00906045"/>
    <w:rsid w:val="00906FBC"/>
    <w:rsid w:val="00912B30"/>
    <w:rsid w:val="0091458F"/>
    <w:rsid w:val="00916660"/>
    <w:rsid w:val="0091688E"/>
    <w:rsid w:val="0092372E"/>
    <w:rsid w:val="00923D8F"/>
    <w:rsid w:val="00932587"/>
    <w:rsid w:val="00936D33"/>
    <w:rsid w:val="009370E2"/>
    <w:rsid w:val="009418EB"/>
    <w:rsid w:val="009433BB"/>
    <w:rsid w:val="00951B32"/>
    <w:rsid w:val="00952F68"/>
    <w:rsid w:val="009633AE"/>
    <w:rsid w:val="00964301"/>
    <w:rsid w:val="009677E5"/>
    <w:rsid w:val="009727D0"/>
    <w:rsid w:val="009740DD"/>
    <w:rsid w:val="0098110C"/>
    <w:rsid w:val="0098133D"/>
    <w:rsid w:val="00983A8B"/>
    <w:rsid w:val="009920E9"/>
    <w:rsid w:val="00996593"/>
    <w:rsid w:val="00996B53"/>
    <w:rsid w:val="00997A72"/>
    <w:rsid w:val="009A7866"/>
    <w:rsid w:val="009B2C2A"/>
    <w:rsid w:val="009B752E"/>
    <w:rsid w:val="009D071D"/>
    <w:rsid w:val="009D14F1"/>
    <w:rsid w:val="009D3840"/>
    <w:rsid w:val="009D58C5"/>
    <w:rsid w:val="009D758D"/>
    <w:rsid w:val="009E0A56"/>
    <w:rsid w:val="009E40E7"/>
    <w:rsid w:val="009F5DE5"/>
    <w:rsid w:val="00A073D1"/>
    <w:rsid w:val="00A079B3"/>
    <w:rsid w:val="00A13747"/>
    <w:rsid w:val="00A1683E"/>
    <w:rsid w:val="00A3725D"/>
    <w:rsid w:val="00A41797"/>
    <w:rsid w:val="00A52E2C"/>
    <w:rsid w:val="00A53667"/>
    <w:rsid w:val="00A53F5E"/>
    <w:rsid w:val="00A62964"/>
    <w:rsid w:val="00A63722"/>
    <w:rsid w:val="00A63A6F"/>
    <w:rsid w:val="00A63C09"/>
    <w:rsid w:val="00A708B4"/>
    <w:rsid w:val="00A76EB2"/>
    <w:rsid w:val="00A77273"/>
    <w:rsid w:val="00A7782C"/>
    <w:rsid w:val="00A81020"/>
    <w:rsid w:val="00A81376"/>
    <w:rsid w:val="00A82E65"/>
    <w:rsid w:val="00A90732"/>
    <w:rsid w:val="00A97618"/>
    <w:rsid w:val="00AA50F0"/>
    <w:rsid w:val="00AA6C1A"/>
    <w:rsid w:val="00AA7B01"/>
    <w:rsid w:val="00AB1E88"/>
    <w:rsid w:val="00AB23A7"/>
    <w:rsid w:val="00AB5690"/>
    <w:rsid w:val="00AB6926"/>
    <w:rsid w:val="00AC5216"/>
    <w:rsid w:val="00AD35E2"/>
    <w:rsid w:val="00AD666B"/>
    <w:rsid w:val="00AE277C"/>
    <w:rsid w:val="00AE7C3A"/>
    <w:rsid w:val="00AF66E0"/>
    <w:rsid w:val="00B0299B"/>
    <w:rsid w:val="00B22680"/>
    <w:rsid w:val="00B27982"/>
    <w:rsid w:val="00B315FB"/>
    <w:rsid w:val="00B341A1"/>
    <w:rsid w:val="00B34BDF"/>
    <w:rsid w:val="00B36BB7"/>
    <w:rsid w:val="00B407A8"/>
    <w:rsid w:val="00B423C4"/>
    <w:rsid w:val="00B4744E"/>
    <w:rsid w:val="00B530EC"/>
    <w:rsid w:val="00B671DC"/>
    <w:rsid w:val="00B72465"/>
    <w:rsid w:val="00B76B46"/>
    <w:rsid w:val="00B82D1C"/>
    <w:rsid w:val="00B84357"/>
    <w:rsid w:val="00B84385"/>
    <w:rsid w:val="00B87B47"/>
    <w:rsid w:val="00B91AFF"/>
    <w:rsid w:val="00B95EAC"/>
    <w:rsid w:val="00B97C0C"/>
    <w:rsid w:val="00BA63F7"/>
    <w:rsid w:val="00BB1182"/>
    <w:rsid w:val="00BB139E"/>
    <w:rsid w:val="00BB16A5"/>
    <w:rsid w:val="00BB6EA9"/>
    <w:rsid w:val="00BC0699"/>
    <w:rsid w:val="00BC24AE"/>
    <w:rsid w:val="00BC7D34"/>
    <w:rsid w:val="00BE04F7"/>
    <w:rsid w:val="00BE2A98"/>
    <w:rsid w:val="00BE60C5"/>
    <w:rsid w:val="00BE6E12"/>
    <w:rsid w:val="00BE6FE1"/>
    <w:rsid w:val="00BF115F"/>
    <w:rsid w:val="00BF176D"/>
    <w:rsid w:val="00BF1E85"/>
    <w:rsid w:val="00BF7915"/>
    <w:rsid w:val="00C07038"/>
    <w:rsid w:val="00C0752D"/>
    <w:rsid w:val="00C11647"/>
    <w:rsid w:val="00C242F0"/>
    <w:rsid w:val="00C33715"/>
    <w:rsid w:val="00C36025"/>
    <w:rsid w:val="00C4073A"/>
    <w:rsid w:val="00C41654"/>
    <w:rsid w:val="00C4591A"/>
    <w:rsid w:val="00C5416B"/>
    <w:rsid w:val="00C645DD"/>
    <w:rsid w:val="00C652D8"/>
    <w:rsid w:val="00C74778"/>
    <w:rsid w:val="00C754F5"/>
    <w:rsid w:val="00C75B6A"/>
    <w:rsid w:val="00C91C95"/>
    <w:rsid w:val="00C93A5E"/>
    <w:rsid w:val="00C93E7F"/>
    <w:rsid w:val="00CA1063"/>
    <w:rsid w:val="00CB033A"/>
    <w:rsid w:val="00CB1BA9"/>
    <w:rsid w:val="00CB3F92"/>
    <w:rsid w:val="00CC26A9"/>
    <w:rsid w:val="00CC51CE"/>
    <w:rsid w:val="00CD0D69"/>
    <w:rsid w:val="00CD115A"/>
    <w:rsid w:val="00CE3718"/>
    <w:rsid w:val="00CE4DFA"/>
    <w:rsid w:val="00CE7CBC"/>
    <w:rsid w:val="00CF3630"/>
    <w:rsid w:val="00CF5935"/>
    <w:rsid w:val="00D01022"/>
    <w:rsid w:val="00D021C8"/>
    <w:rsid w:val="00D02362"/>
    <w:rsid w:val="00D114E3"/>
    <w:rsid w:val="00D12575"/>
    <w:rsid w:val="00D14BE4"/>
    <w:rsid w:val="00D14CD3"/>
    <w:rsid w:val="00D170BC"/>
    <w:rsid w:val="00D21611"/>
    <w:rsid w:val="00D30809"/>
    <w:rsid w:val="00D34ADD"/>
    <w:rsid w:val="00D43DD3"/>
    <w:rsid w:val="00D47ACB"/>
    <w:rsid w:val="00D51E37"/>
    <w:rsid w:val="00D5529A"/>
    <w:rsid w:val="00D56738"/>
    <w:rsid w:val="00D63EF8"/>
    <w:rsid w:val="00D93190"/>
    <w:rsid w:val="00D95495"/>
    <w:rsid w:val="00DB23B0"/>
    <w:rsid w:val="00DB29B4"/>
    <w:rsid w:val="00DB6042"/>
    <w:rsid w:val="00DB7CC1"/>
    <w:rsid w:val="00DB7ED6"/>
    <w:rsid w:val="00DC335B"/>
    <w:rsid w:val="00DC7E76"/>
    <w:rsid w:val="00DD06B8"/>
    <w:rsid w:val="00DD091E"/>
    <w:rsid w:val="00DD49D1"/>
    <w:rsid w:val="00DD53E6"/>
    <w:rsid w:val="00DE159A"/>
    <w:rsid w:val="00DF2B83"/>
    <w:rsid w:val="00E0560B"/>
    <w:rsid w:val="00E13857"/>
    <w:rsid w:val="00E1429B"/>
    <w:rsid w:val="00E15866"/>
    <w:rsid w:val="00E22D23"/>
    <w:rsid w:val="00E24842"/>
    <w:rsid w:val="00E25DEA"/>
    <w:rsid w:val="00E271FE"/>
    <w:rsid w:val="00E35B19"/>
    <w:rsid w:val="00E402AA"/>
    <w:rsid w:val="00E42867"/>
    <w:rsid w:val="00E45D08"/>
    <w:rsid w:val="00E466B7"/>
    <w:rsid w:val="00E52317"/>
    <w:rsid w:val="00E6123A"/>
    <w:rsid w:val="00E64158"/>
    <w:rsid w:val="00E66451"/>
    <w:rsid w:val="00E71921"/>
    <w:rsid w:val="00E80850"/>
    <w:rsid w:val="00E829A1"/>
    <w:rsid w:val="00E85C2F"/>
    <w:rsid w:val="00E9271D"/>
    <w:rsid w:val="00EA1B9D"/>
    <w:rsid w:val="00EA4137"/>
    <w:rsid w:val="00EB469B"/>
    <w:rsid w:val="00EB4E4D"/>
    <w:rsid w:val="00EC395D"/>
    <w:rsid w:val="00ED2075"/>
    <w:rsid w:val="00EE14B9"/>
    <w:rsid w:val="00EE20BE"/>
    <w:rsid w:val="00EF5CA3"/>
    <w:rsid w:val="00F02197"/>
    <w:rsid w:val="00F0734D"/>
    <w:rsid w:val="00F1159E"/>
    <w:rsid w:val="00F15D3B"/>
    <w:rsid w:val="00F16D70"/>
    <w:rsid w:val="00F26587"/>
    <w:rsid w:val="00F2690D"/>
    <w:rsid w:val="00F2778C"/>
    <w:rsid w:val="00F33048"/>
    <w:rsid w:val="00F33E79"/>
    <w:rsid w:val="00F52C7C"/>
    <w:rsid w:val="00F544CF"/>
    <w:rsid w:val="00F6033E"/>
    <w:rsid w:val="00F60876"/>
    <w:rsid w:val="00F64DB0"/>
    <w:rsid w:val="00F710B5"/>
    <w:rsid w:val="00F76F8E"/>
    <w:rsid w:val="00F82CA4"/>
    <w:rsid w:val="00F97424"/>
    <w:rsid w:val="00FA0551"/>
    <w:rsid w:val="00FA224F"/>
    <w:rsid w:val="00FB5980"/>
    <w:rsid w:val="00FB5E5D"/>
    <w:rsid w:val="00FB7082"/>
    <w:rsid w:val="00FB7BD1"/>
    <w:rsid w:val="00FC6708"/>
    <w:rsid w:val="00FC6CDD"/>
    <w:rsid w:val="00FD01D4"/>
    <w:rsid w:val="00FD1E3A"/>
    <w:rsid w:val="00FD38BA"/>
    <w:rsid w:val="00FD439E"/>
    <w:rsid w:val="00FE14E5"/>
    <w:rsid w:val="00FE2C8F"/>
    <w:rsid w:val="00FE3A51"/>
    <w:rsid w:val="00FE5E5B"/>
    <w:rsid w:val="00FF5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629FA"/>
  <w15:docId w15:val="{71840018-48C4-4CFE-BD51-1176553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8E"/>
  </w:style>
  <w:style w:type="paragraph" w:styleId="1">
    <w:name w:val="heading 1"/>
    <w:basedOn w:val="a"/>
    <w:next w:val="a"/>
    <w:link w:val="10"/>
    <w:uiPriority w:val="9"/>
    <w:qFormat/>
    <w:locked/>
    <w:rsid w:val="00916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locked/>
    <w:rsid w:val="0091688E"/>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locked/>
    <w:rsid w:val="0091688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locked/>
    <w:rsid w:val="009168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locked/>
    <w:rsid w:val="0091688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locked/>
    <w:rsid w:val="0091688E"/>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locked/>
    <w:rsid w:val="0091688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locked/>
    <w:rsid w:val="0091688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9168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41156"/>
    <w:rPr>
      <w:rFonts w:cs="Times New Roman"/>
      <w:color w:val="0000FF"/>
      <w:u w:val="single"/>
    </w:rPr>
  </w:style>
  <w:style w:type="paragraph" w:styleId="HTML">
    <w:name w:val="HTML Preformatted"/>
    <w:basedOn w:val="a"/>
    <w:link w:val="HTML0"/>
    <w:uiPriority w:val="99"/>
    <w:semiHidden/>
    <w:rsid w:val="0014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basedOn w:val="a0"/>
    <w:link w:val="HTML"/>
    <w:uiPriority w:val="99"/>
    <w:semiHidden/>
    <w:locked/>
    <w:rsid w:val="00141156"/>
    <w:rPr>
      <w:rFonts w:ascii="Courier New" w:hAnsi="Courier New" w:cs="Times New Roman"/>
      <w:color w:val="000000"/>
      <w:sz w:val="18"/>
      <w:szCs w:val="18"/>
      <w:lang w:val="ru-RU" w:eastAsia="ru-RU"/>
    </w:rPr>
  </w:style>
  <w:style w:type="paragraph" w:customStyle="1" w:styleId="11">
    <w:name w:val="Без інтервалів1"/>
    <w:uiPriority w:val="99"/>
    <w:rsid w:val="00141156"/>
    <w:pPr>
      <w:suppressAutoHyphens/>
    </w:pPr>
    <w:rPr>
      <w:rFonts w:eastAsia="Times New Roman" w:cs="Calibri"/>
      <w:lang w:eastAsia="zh-CN"/>
    </w:rPr>
  </w:style>
  <w:style w:type="paragraph" w:customStyle="1" w:styleId="12">
    <w:name w:val="Звичайний (веб)1"/>
    <w:uiPriority w:val="99"/>
    <w:rsid w:val="00141156"/>
    <w:pPr>
      <w:suppressAutoHyphens/>
      <w:ind w:left="720"/>
      <w:contextualSpacing/>
    </w:pPr>
    <w:rPr>
      <w:rFonts w:cs="font448"/>
      <w:sz w:val="24"/>
      <w:szCs w:val="24"/>
      <w:lang w:val="ru-RU" w:eastAsia="ru-RU"/>
    </w:rPr>
  </w:style>
  <w:style w:type="paragraph" w:customStyle="1" w:styleId="13">
    <w:name w:val="Обычный1"/>
    <w:uiPriority w:val="99"/>
    <w:rsid w:val="00141156"/>
    <w:pPr>
      <w:suppressAutoHyphens/>
      <w:overflowPunct w:val="0"/>
      <w:spacing w:line="276" w:lineRule="auto"/>
      <w:contextualSpacing/>
    </w:pPr>
    <w:rPr>
      <w:rFonts w:ascii="Arial" w:hAnsi="Arial" w:cs="Arial"/>
      <w:color w:val="000000"/>
      <w:sz w:val="20"/>
      <w:lang w:val="ru-RU" w:eastAsia="ru-RU"/>
    </w:rPr>
  </w:style>
  <w:style w:type="paragraph" w:customStyle="1" w:styleId="rvps2">
    <w:name w:val="rvps2"/>
    <w:basedOn w:val="a"/>
    <w:uiPriority w:val="99"/>
    <w:rsid w:val="00141156"/>
    <w:pPr>
      <w:spacing w:before="100" w:beforeAutospacing="1" w:after="100" w:afterAutospacing="1"/>
    </w:pPr>
  </w:style>
  <w:style w:type="character" w:customStyle="1" w:styleId="ng-binding">
    <w:name w:val="ng-binding"/>
    <w:basedOn w:val="a0"/>
    <w:uiPriority w:val="99"/>
    <w:rsid w:val="00141156"/>
    <w:rPr>
      <w:rFonts w:cs="Times New Roman"/>
    </w:rPr>
  </w:style>
  <w:style w:type="character" w:customStyle="1" w:styleId="grame">
    <w:name w:val="grame"/>
    <w:basedOn w:val="a0"/>
    <w:uiPriority w:val="99"/>
    <w:rsid w:val="00141156"/>
    <w:rPr>
      <w:rFonts w:cs="Times New Roman"/>
    </w:rPr>
  </w:style>
  <w:style w:type="character" w:styleId="a4">
    <w:name w:val="Strong"/>
    <w:basedOn w:val="a0"/>
    <w:uiPriority w:val="22"/>
    <w:qFormat/>
    <w:rsid w:val="0091688E"/>
    <w:rPr>
      <w:b/>
      <w:bCs/>
      <w:color w:val="auto"/>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BF176D"/>
    <w:rPr>
      <w:sz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rsid w:val="00BF176D"/>
    <w:pPr>
      <w:spacing w:after="200" w:line="276" w:lineRule="auto"/>
      <w:ind w:left="720"/>
      <w:contextualSpacing/>
    </w:pPr>
    <w:rPr>
      <w:rFonts w:ascii="Calibri" w:eastAsia="Calibri" w:hAnsi="Calibri"/>
      <w:szCs w:val="20"/>
      <w:lang w:val="ru-RU" w:eastAsia="ru-RU"/>
    </w:rPr>
  </w:style>
  <w:style w:type="paragraph" w:styleId="a7">
    <w:name w:val="List Paragraph"/>
    <w:basedOn w:val="a"/>
    <w:link w:val="a8"/>
    <w:uiPriority w:val="34"/>
    <w:qFormat/>
    <w:rsid w:val="00FA0551"/>
    <w:pPr>
      <w:ind w:left="720"/>
      <w:contextualSpacing/>
    </w:pPr>
  </w:style>
  <w:style w:type="table" w:customStyle="1" w:styleId="14">
    <w:name w:val="Сетка таблицы1"/>
    <w:uiPriority w:val="99"/>
    <w:rsid w:val="0038176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99"/>
    <w:rsid w:val="0038176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rsid w:val="00A81020"/>
    <w:pPr>
      <w:jc w:val="both"/>
    </w:pPr>
    <w:rPr>
      <w:sz w:val="28"/>
      <w:lang w:eastAsia="ru-RU"/>
    </w:rPr>
  </w:style>
  <w:style w:type="character" w:customStyle="1" w:styleId="ab">
    <w:name w:val="Основний текст Знак"/>
    <w:basedOn w:val="a0"/>
    <w:link w:val="aa"/>
    <w:uiPriority w:val="99"/>
    <w:locked/>
    <w:rsid w:val="00A81020"/>
    <w:rPr>
      <w:rFonts w:ascii="Times New Roman" w:hAnsi="Times New Roman" w:cs="Times New Roman"/>
      <w:sz w:val="24"/>
      <w:szCs w:val="24"/>
      <w:lang w:eastAsia="ru-RU"/>
    </w:rPr>
  </w:style>
  <w:style w:type="paragraph" w:styleId="ac">
    <w:name w:val="No Spacing"/>
    <w:uiPriority w:val="1"/>
    <w:qFormat/>
    <w:rsid w:val="0091688E"/>
    <w:pPr>
      <w:spacing w:after="0" w:line="240" w:lineRule="auto"/>
    </w:pPr>
  </w:style>
  <w:style w:type="character" w:customStyle="1" w:styleId="a8">
    <w:name w:val="Абзац списку Знак"/>
    <w:link w:val="a7"/>
    <w:uiPriority w:val="34"/>
    <w:locked/>
    <w:rsid w:val="00A81020"/>
  </w:style>
  <w:style w:type="character" w:customStyle="1" w:styleId="51">
    <w:name w:val="Основной текст (5)_"/>
    <w:link w:val="510"/>
    <w:uiPriority w:val="99"/>
    <w:locked/>
    <w:rsid w:val="00FA224F"/>
    <w:rPr>
      <w:shd w:val="clear" w:color="auto" w:fill="FFFFFF"/>
    </w:rPr>
  </w:style>
  <w:style w:type="paragraph" w:customStyle="1" w:styleId="510">
    <w:name w:val="Основной текст (5)1"/>
    <w:basedOn w:val="a"/>
    <w:link w:val="51"/>
    <w:uiPriority w:val="99"/>
    <w:rsid w:val="00FA224F"/>
    <w:pPr>
      <w:shd w:val="clear" w:color="auto" w:fill="FFFFFF"/>
      <w:spacing w:after="540" w:line="240" w:lineRule="atLeast"/>
      <w:ind w:hanging="380"/>
      <w:jc w:val="both"/>
    </w:pPr>
    <w:rPr>
      <w:rFonts w:ascii="Calibri" w:eastAsia="Calibri" w:hAnsi="Calibri"/>
      <w:sz w:val="20"/>
      <w:szCs w:val="20"/>
      <w:shd w:val="clear" w:color="auto" w:fill="FFFFFF"/>
    </w:rPr>
  </w:style>
  <w:style w:type="paragraph" w:customStyle="1" w:styleId="Standard">
    <w:name w:val="Standard"/>
    <w:uiPriority w:val="99"/>
    <w:rsid w:val="00FA224F"/>
    <w:pPr>
      <w:widowControl w:val="0"/>
      <w:suppressAutoHyphens/>
      <w:autoSpaceDN w:val="0"/>
      <w:textAlignment w:val="baseline"/>
    </w:pPr>
    <w:rPr>
      <w:rFonts w:ascii="Arial" w:hAnsi="Arial" w:cs="Mangal"/>
      <w:kern w:val="3"/>
      <w:sz w:val="21"/>
      <w:szCs w:val="24"/>
      <w:lang w:val="ru-RU" w:eastAsia="zh-CN" w:bidi="hi-IN"/>
    </w:rPr>
  </w:style>
  <w:style w:type="paragraph" w:styleId="ad">
    <w:name w:val="Balloon Text"/>
    <w:basedOn w:val="a"/>
    <w:link w:val="ae"/>
    <w:uiPriority w:val="99"/>
    <w:semiHidden/>
    <w:rsid w:val="00CC51CE"/>
    <w:rPr>
      <w:rFonts w:ascii="Segoe UI" w:hAnsi="Segoe UI" w:cs="Segoe UI"/>
      <w:sz w:val="18"/>
      <w:szCs w:val="18"/>
    </w:rPr>
  </w:style>
  <w:style w:type="character" w:customStyle="1" w:styleId="ae">
    <w:name w:val="Текст у виносці Знак"/>
    <w:basedOn w:val="a0"/>
    <w:link w:val="ad"/>
    <w:uiPriority w:val="99"/>
    <w:semiHidden/>
    <w:locked/>
    <w:rsid w:val="00CC51CE"/>
    <w:rPr>
      <w:rFonts w:ascii="Segoe UI" w:hAnsi="Segoe UI" w:cs="Segoe UI"/>
      <w:sz w:val="18"/>
      <w:szCs w:val="18"/>
      <w:lang w:eastAsia="zh-CN"/>
    </w:rPr>
  </w:style>
  <w:style w:type="paragraph" w:customStyle="1" w:styleId="af">
    <w:name w:val="Содержимое таблицы"/>
    <w:basedOn w:val="a"/>
    <w:uiPriority w:val="99"/>
    <w:rsid w:val="00932587"/>
    <w:pPr>
      <w:suppressLineNumbers/>
    </w:pPr>
    <w:rPr>
      <w:rFonts w:eastAsia="Calibri"/>
    </w:rPr>
  </w:style>
  <w:style w:type="table" w:customStyle="1" w:styleId="21">
    <w:name w:val="Сетка таблицы2"/>
    <w:basedOn w:val="a1"/>
    <w:next w:val="a9"/>
    <w:uiPriority w:val="39"/>
    <w:rsid w:val="005B15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99"/>
    <w:rsid w:val="004C16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916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91688E"/>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91688E"/>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91688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1688E"/>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1688E"/>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91688E"/>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91688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1688E"/>
    <w:rPr>
      <w:rFonts w:asciiTheme="majorHAnsi" w:eastAsiaTheme="majorEastAsia" w:hAnsiTheme="majorHAnsi" w:cstheme="majorBidi"/>
      <w:i/>
      <w:iCs/>
      <w:color w:val="262626" w:themeColor="text1" w:themeTint="D9"/>
      <w:sz w:val="21"/>
      <w:szCs w:val="21"/>
    </w:rPr>
  </w:style>
  <w:style w:type="paragraph" w:styleId="af0">
    <w:name w:val="caption"/>
    <w:basedOn w:val="a"/>
    <w:next w:val="a"/>
    <w:uiPriority w:val="35"/>
    <w:semiHidden/>
    <w:unhideWhenUsed/>
    <w:qFormat/>
    <w:locked/>
    <w:rsid w:val="0091688E"/>
    <w:pPr>
      <w:spacing w:after="200" w:line="240" w:lineRule="auto"/>
    </w:pPr>
    <w:rPr>
      <w:i/>
      <w:iCs/>
      <w:color w:val="1F497D" w:themeColor="text2"/>
      <w:sz w:val="18"/>
      <w:szCs w:val="18"/>
    </w:rPr>
  </w:style>
  <w:style w:type="paragraph" w:styleId="af1">
    <w:name w:val="Title"/>
    <w:basedOn w:val="a"/>
    <w:next w:val="a"/>
    <w:link w:val="af2"/>
    <w:uiPriority w:val="10"/>
    <w:qFormat/>
    <w:locked/>
    <w:rsid w:val="0091688E"/>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Назва Знак"/>
    <w:basedOn w:val="a0"/>
    <w:link w:val="af1"/>
    <w:uiPriority w:val="10"/>
    <w:rsid w:val="0091688E"/>
    <w:rPr>
      <w:rFonts w:asciiTheme="majorHAnsi" w:eastAsiaTheme="majorEastAsia" w:hAnsiTheme="majorHAnsi" w:cstheme="majorBidi"/>
      <w:spacing w:val="-10"/>
      <w:sz w:val="56"/>
      <w:szCs w:val="56"/>
    </w:rPr>
  </w:style>
  <w:style w:type="paragraph" w:styleId="af3">
    <w:name w:val="Subtitle"/>
    <w:basedOn w:val="a"/>
    <w:next w:val="a"/>
    <w:link w:val="af4"/>
    <w:uiPriority w:val="11"/>
    <w:qFormat/>
    <w:locked/>
    <w:rsid w:val="0091688E"/>
    <w:pPr>
      <w:numPr>
        <w:ilvl w:val="1"/>
      </w:numPr>
    </w:pPr>
    <w:rPr>
      <w:color w:val="5A5A5A" w:themeColor="text1" w:themeTint="A5"/>
      <w:spacing w:val="15"/>
    </w:rPr>
  </w:style>
  <w:style w:type="character" w:customStyle="1" w:styleId="af4">
    <w:name w:val="Підзаголовок Знак"/>
    <w:basedOn w:val="a0"/>
    <w:link w:val="af3"/>
    <w:uiPriority w:val="11"/>
    <w:rsid w:val="0091688E"/>
    <w:rPr>
      <w:color w:val="5A5A5A" w:themeColor="text1" w:themeTint="A5"/>
      <w:spacing w:val="15"/>
    </w:rPr>
  </w:style>
  <w:style w:type="character" w:styleId="af5">
    <w:name w:val="Emphasis"/>
    <w:basedOn w:val="a0"/>
    <w:uiPriority w:val="20"/>
    <w:qFormat/>
    <w:locked/>
    <w:rsid w:val="0091688E"/>
    <w:rPr>
      <w:i/>
      <w:iCs/>
      <w:color w:val="auto"/>
    </w:rPr>
  </w:style>
  <w:style w:type="paragraph" w:styleId="af6">
    <w:name w:val="Quote"/>
    <w:basedOn w:val="a"/>
    <w:next w:val="a"/>
    <w:link w:val="af7"/>
    <w:uiPriority w:val="29"/>
    <w:qFormat/>
    <w:rsid w:val="0091688E"/>
    <w:pPr>
      <w:spacing w:before="200"/>
      <w:ind w:left="864" w:right="864"/>
    </w:pPr>
    <w:rPr>
      <w:i/>
      <w:iCs/>
      <w:color w:val="404040" w:themeColor="text1" w:themeTint="BF"/>
    </w:rPr>
  </w:style>
  <w:style w:type="character" w:customStyle="1" w:styleId="af7">
    <w:name w:val="Цитата Знак"/>
    <w:basedOn w:val="a0"/>
    <w:link w:val="af6"/>
    <w:uiPriority w:val="29"/>
    <w:rsid w:val="0091688E"/>
    <w:rPr>
      <w:i/>
      <w:iCs/>
      <w:color w:val="404040" w:themeColor="text1" w:themeTint="BF"/>
    </w:rPr>
  </w:style>
  <w:style w:type="paragraph" w:styleId="af8">
    <w:name w:val="Intense Quote"/>
    <w:basedOn w:val="a"/>
    <w:next w:val="a"/>
    <w:link w:val="af9"/>
    <w:uiPriority w:val="30"/>
    <w:qFormat/>
    <w:rsid w:val="009168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9">
    <w:name w:val="Насичена цитата Знак"/>
    <w:basedOn w:val="a0"/>
    <w:link w:val="af8"/>
    <w:uiPriority w:val="30"/>
    <w:rsid w:val="0091688E"/>
    <w:rPr>
      <w:i/>
      <w:iCs/>
      <w:color w:val="4F81BD" w:themeColor="accent1"/>
    </w:rPr>
  </w:style>
  <w:style w:type="character" w:styleId="afa">
    <w:name w:val="Subtle Emphasis"/>
    <w:basedOn w:val="a0"/>
    <w:uiPriority w:val="19"/>
    <w:qFormat/>
    <w:rsid w:val="0091688E"/>
    <w:rPr>
      <w:i/>
      <w:iCs/>
      <w:color w:val="404040" w:themeColor="text1" w:themeTint="BF"/>
    </w:rPr>
  </w:style>
  <w:style w:type="character" w:styleId="afb">
    <w:name w:val="Intense Emphasis"/>
    <w:basedOn w:val="a0"/>
    <w:uiPriority w:val="21"/>
    <w:qFormat/>
    <w:rsid w:val="0091688E"/>
    <w:rPr>
      <w:i/>
      <w:iCs/>
      <w:color w:val="4F81BD" w:themeColor="accent1"/>
    </w:rPr>
  </w:style>
  <w:style w:type="character" w:styleId="afc">
    <w:name w:val="Subtle Reference"/>
    <w:basedOn w:val="a0"/>
    <w:uiPriority w:val="31"/>
    <w:qFormat/>
    <w:rsid w:val="0091688E"/>
    <w:rPr>
      <w:smallCaps/>
      <w:color w:val="404040" w:themeColor="text1" w:themeTint="BF"/>
    </w:rPr>
  </w:style>
  <w:style w:type="character" w:styleId="afd">
    <w:name w:val="Intense Reference"/>
    <w:basedOn w:val="a0"/>
    <w:uiPriority w:val="32"/>
    <w:qFormat/>
    <w:rsid w:val="0091688E"/>
    <w:rPr>
      <w:b/>
      <w:bCs/>
      <w:smallCaps/>
      <w:color w:val="4F81BD" w:themeColor="accent1"/>
      <w:spacing w:val="5"/>
    </w:rPr>
  </w:style>
  <w:style w:type="character" w:styleId="afe">
    <w:name w:val="Book Title"/>
    <w:basedOn w:val="a0"/>
    <w:uiPriority w:val="33"/>
    <w:qFormat/>
    <w:rsid w:val="0091688E"/>
    <w:rPr>
      <w:b/>
      <w:bCs/>
      <w:i/>
      <w:iCs/>
      <w:spacing w:val="5"/>
    </w:rPr>
  </w:style>
  <w:style w:type="paragraph" w:styleId="aff">
    <w:name w:val="TOC Heading"/>
    <w:basedOn w:val="1"/>
    <w:next w:val="a"/>
    <w:uiPriority w:val="39"/>
    <w:semiHidden/>
    <w:unhideWhenUsed/>
    <w:qFormat/>
    <w:rsid w:val="009168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9317">
      <w:marLeft w:val="0"/>
      <w:marRight w:val="0"/>
      <w:marTop w:val="0"/>
      <w:marBottom w:val="0"/>
      <w:divBdr>
        <w:top w:val="none" w:sz="0" w:space="0" w:color="auto"/>
        <w:left w:val="none" w:sz="0" w:space="0" w:color="auto"/>
        <w:bottom w:val="none" w:sz="0" w:space="0" w:color="auto"/>
        <w:right w:val="none" w:sz="0" w:space="0" w:color="auto"/>
      </w:divBdr>
    </w:div>
    <w:div w:id="424309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7AB4-BAA4-4478-AE7D-394C5CFF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29659</Words>
  <Characters>16907</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Reanimator Extreme Edition</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RePack by Diakov</cp:lastModifiedBy>
  <cp:revision>30</cp:revision>
  <cp:lastPrinted>2022-02-15T09:12:00Z</cp:lastPrinted>
  <dcterms:created xsi:type="dcterms:W3CDTF">2022-02-02T19:56:00Z</dcterms:created>
  <dcterms:modified xsi:type="dcterms:W3CDTF">2022-09-27T11:24:00Z</dcterms:modified>
</cp:coreProperties>
</file>