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D12D995" w14:textId="77777777" w:rsidR="00D1789B" w:rsidRPr="007D0F3B" w:rsidRDefault="00D1789B" w:rsidP="007E3FC8">
      <w:pPr>
        <w:jc w:val="center"/>
        <w:rPr>
          <w:b/>
          <w:bCs/>
          <w:color w:val="000000"/>
          <w:sz w:val="32"/>
          <w:szCs w:val="32"/>
          <w:lang w:eastAsia="ru-RU"/>
        </w:rPr>
      </w:pPr>
      <w:r w:rsidRPr="007D0F3B">
        <w:rPr>
          <w:b/>
          <w:bCs/>
          <w:color w:val="000000"/>
          <w:sz w:val="32"/>
          <w:szCs w:val="32"/>
        </w:rPr>
        <w:t>Державна податкова служба України</w:t>
      </w:r>
    </w:p>
    <w:p w14:paraId="7731D974" w14:textId="69587A36" w:rsidR="00D1789B" w:rsidRPr="007D0F3B" w:rsidRDefault="00D1789B" w:rsidP="007E3FC8">
      <w:pPr>
        <w:jc w:val="center"/>
        <w:rPr>
          <w:b/>
          <w:bCs/>
          <w:color w:val="000000"/>
          <w:sz w:val="32"/>
          <w:szCs w:val="32"/>
        </w:rPr>
      </w:pPr>
      <w:r w:rsidRPr="007D0F3B">
        <w:rPr>
          <w:b/>
          <w:bCs/>
          <w:color w:val="000000"/>
          <w:sz w:val="32"/>
          <w:szCs w:val="32"/>
        </w:rPr>
        <w:t>Голов</w:t>
      </w:r>
      <w:r w:rsidR="00AF6355">
        <w:rPr>
          <w:b/>
          <w:bCs/>
          <w:color w:val="000000"/>
          <w:sz w:val="32"/>
          <w:szCs w:val="32"/>
        </w:rPr>
        <w:t>не управління ДПС у Волинській</w:t>
      </w:r>
      <w:r w:rsidRPr="007D0F3B">
        <w:rPr>
          <w:b/>
          <w:bCs/>
          <w:color w:val="000000"/>
          <w:sz w:val="32"/>
          <w:szCs w:val="32"/>
        </w:rPr>
        <w:t xml:space="preserve">  області </w:t>
      </w:r>
    </w:p>
    <w:p w14:paraId="4E703D69" w14:textId="663409AC" w:rsidR="00D1789B" w:rsidRPr="007D0F3B" w:rsidRDefault="00D1789B" w:rsidP="007E3FC8">
      <w:pPr>
        <w:jc w:val="center"/>
        <w:rPr>
          <w:b/>
          <w:bCs/>
          <w:color w:val="000000"/>
          <w:sz w:val="36"/>
          <w:szCs w:val="36"/>
        </w:rPr>
      </w:pPr>
      <w:r w:rsidRPr="007D0F3B">
        <w:rPr>
          <w:b/>
          <w:bCs/>
          <w:color w:val="000000"/>
          <w:sz w:val="36"/>
          <w:szCs w:val="36"/>
        </w:rPr>
        <w:t xml:space="preserve"> </w:t>
      </w:r>
    </w:p>
    <w:p w14:paraId="42F0D22A" w14:textId="77777777" w:rsidR="00D1789B" w:rsidRPr="007D0F3B" w:rsidRDefault="00D1789B" w:rsidP="007E3FC8">
      <w:pPr>
        <w:jc w:val="center"/>
        <w:rPr>
          <w:b/>
          <w:bCs/>
          <w:color w:val="000000"/>
          <w:sz w:val="36"/>
          <w:szCs w:val="36"/>
        </w:rPr>
      </w:pPr>
    </w:p>
    <w:p w14:paraId="2BBB7A1D" w14:textId="77777777" w:rsidR="00D1789B" w:rsidRPr="007D0F3B" w:rsidRDefault="00D1789B" w:rsidP="007E3FC8">
      <w:pPr>
        <w:ind w:firstLine="6480"/>
        <w:rPr>
          <w:color w:val="000000"/>
          <w:sz w:val="16"/>
          <w:szCs w:val="16"/>
          <w:lang w:eastAsia="ru-RU"/>
        </w:rPr>
      </w:pPr>
    </w:p>
    <w:p w14:paraId="524870BE" w14:textId="77777777" w:rsidR="00D1789B" w:rsidRPr="007D0F3B" w:rsidRDefault="00D1789B" w:rsidP="007E3FC8">
      <w:pPr>
        <w:ind w:firstLine="6480"/>
        <w:rPr>
          <w:color w:val="000000"/>
          <w:sz w:val="16"/>
          <w:szCs w:val="16"/>
          <w:lang w:eastAsia="ru-RU"/>
        </w:rPr>
      </w:pPr>
    </w:p>
    <w:p w14:paraId="401A0A6E" w14:textId="77777777" w:rsidR="00D1789B" w:rsidRPr="007D0F3B" w:rsidRDefault="00D1789B" w:rsidP="007E3FC8">
      <w:pPr>
        <w:ind w:firstLine="6480"/>
        <w:rPr>
          <w:color w:val="000000"/>
          <w:sz w:val="16"/>
          <w:szCs w:val="16"/>
        </w:rPr>
      </w:pPr>
    </w:p>
    <w:p w14:paraId="420EFCE5" w14:textId="77777777" w:rsidR="00D1789B" w:rsidRPr="007D0F3B" w:rsidRDefault="00D1789B" w:rsidP="007E3FC8">
      <w:pPr>
        <w:ind w:firstLine="6480"/>
        <w:rPr>
          <w:color w:val="000000"/>
          <w:sz w:val="16"/>
          <w:szCs w:val="16"/>
        </w:rPr>
      </w:pPr>
    </w:p>
    <w:p w14:paraId="5408BC59" w14:textId="77777777" w:rsidR="00D1789B" w:rsidRPr="007D0F3B" w:rsidRDefault="00D1789B" w:rsidP="007E3FC8">
      <w:pPr>
        <w:ind w:left="5812"/>
        <w:jc w:val="center"/>
        <w:rPr>
          <w:b/>
          <w:bCs/>
          <w:color w:val="000000"/>
          <w:sz w:val="28"/>
          <w:szCs w:val="28"/>
        </w:rPr>
      </w:pPr>
      <w:r w:rsidRPr="007D0F3B">
        <w:rPr>
          <w:b/>
          <w:bCs/>
          <w:color w:val="000000"/>
          <w:sz w:val="28"/>
          <w:szCs w:val="28"/>
        </w:rPr>
        <w:t>«ЗАТВЕРДЖЕНО»</w:t>
      </w:r>
    </w:p>
    <w:p w14:paraId="6E2E9665" w14:textId="77777777" w:rsidR="00D1789B" w:rsidRPr="007D0F3B" w:rsidRDefault="00D1789B" w:rsidP="007E3FC8">
      <w:pPr>
        <w:ind w:left="5812"/>
        <w:rPr>
          <w:bCs/>
          <w:color w:val="000000"/>
          <w:sz w:val="28"/>
          <w:szCs w:val="28"/>
        </w:rPr>
      </w:pPr>
      <w:r w:rsidRPr="007D0F3B">
        <w:rPr>
          <w:bCs/>
          <w:color w:val="000000"/>
          <w:sz w:val="28"/>
          <w:szCs w:val="28"/>
        </w:rPr>
        <w:t xml:space="preserve">рішенням уповноваженої особи, </w:t>
      </w:r>
    </w:p>
    <w:p w14:paraId="0C4C8865" w14:textId="0CA84578" w:rsidR="00D1789B" w:rsidRPr="00C0730D" w:rsidRDefault="00D1789B" w:rsidP="007E3FC8">
      <w:pPr>
        <w:ind w:left="5812"/>
        <w:rPr>
          <w:bCs/>
          <w:color w:val="000000"/>
          <w:sz w:val="28"/>
          <w:szCs w:val="28"/>
        </w:rPr>
      </w:pPr>
      <w:r w:rsidRPr="007D0F3B">
        <w:rPr>
          <w:bCs/>
          <w:color w:val="000000"/>
          <w:sz w:val="28"/>
          <w:szCs w:val="28"/>
        </w:rPr>
        <w:t>згідно з протоколом № «</w:t>
      </w:r>
      <w:r w:rsidR="00AF6355">
        <w:rPr>
          <w:bCs/>
          <w:color w:val="000000"/>
          <w:sz w:val="28"/>
          <w:szCs w:val="28"/>
        </w:rPr>
        <w:t xml:space="preserve">      </w:t>
      </w:r>
      <w:r w:rsidRPr="00C0730D">
        <w:rPr>
          <w:bCs/>
          <w:color w:val="000000"/>
          <w:sz w:val="28"/>
          <w:szCs w:val="28"/>
        </w:rPr>
        <w:t>»</w:t>
      </w:r>
    </w:p>
    <w:p w14:paraId="6F194D26" w14:textId="7EC3C21D" w:rsidR="00D1789B" w:rsidRPr="007D0F3B" w:rsidRDefault="00AF6355" w:rsidP="007E3FC8">
      <w:pPr>
        <w:ind w:left="5812"/>
        <w:rPr>
          <w:bCs/>
          <w:color w:val="000000"/>
          <w:sz w:val="28"/>
          <w:szCs w:val="28"/>
        </w:rPr>
      </w:pPr>
      <w:r>
        <w:rPr>
          <w:bCs/>
          <w:color w:val="000000"/>
          <w:sz w:val="28"/>
          <w:szCs w:val="28"/>
        </w:rPr>
        <w:t xml:space="preserve">від «   </w:t>
      </w:r>
      <w:r w:rsidR="00D1789B" w:rsidRPr="00C0730D">
        <w:rPr>
          <w:bCs/>
          <w:color w:val="000000"/>
          <w:sz w:val="28"/>
          <w:szCs w:val="28"/>
        </w:rPr>
        <w:t xml:space="preserve">» </w:t>
      </w:r>
      <w:r>
        <w:rPr>
          <w:bCs/>
          <w:color w:val="000000"/>
          <w:sz w:val="28"/>
          <w:szCs w:val="28"/>
        </w:rPr>
        <w:t xml:space="preserve">                </w:t>
      </w:r>
      <w:r w:rsidR="00D1789B" w:rsidRPr="00C0730D">
        <w:rPr>
          <w:bCs/>
          <w:color w:val="000000"/>
          <w:sz w:val="28"/>
          <w:szCs w:val="28"/>
        </w:rPr>
        <w:t xml:space="preserve">  2022 року</w:t>
      </w:r>
    </w:p>
    <w:p w14:paraId="38B1AF6E" w14:textId="77777777" w:rsidR="00D1789B" w:rsidRPr="007D0F3B" w:rsidRDefault="00D1789B" w:rsidP="007E3FC8">
      <w:pPr>
        <w:ind w:left="5812"/>
        <w:rPr>
          <w:bCs/>
          <w:color w:val="000000"/>
          <w:sz w:val="28"/>
          <w:szCs w:val="28"/>
        </w:rPr>
      </w:pPr>
    </w:p>
    <w:p w14:paraId="13A3D5EC" w14:textId="1996CD62" w:rsidR="00D1789B" w:rsidRPr="007D0F3B" w:rsidRDefault="00AF6355" w:rsidP="007E3FC8">
      <w:pPr>
        <w:ind w:left="5812"/>
        <w:rPr>
          <w:bCs/>
          <w:color w:val="000000"/>
          <w:sz w:val="28"/>
          <w:szCs w:val="28"/>
        </w:rPr>
      </w:pPr>
      <w:r>
        <w:rPr>
          <w:b/>
          <w:bCs/>
          <w:color w:val="000000"/>
          <w:sz w:val="28"/>
          <w:szCs w:val="28"/>
        </w:rPr>
        <w:t>________Віталій ГАЦ</w:t>
      </w:r>
    </w:p>
    <w:p w14:paraId="0F5272BD" w14:textId="77777777" w:rsidR="00D1789B" w:rsidRPr="007D0F3B" w:rsidRDefault="00D1789B" w:rsidP="007E3FC8">
      <w:pPr>
        <w:jc w:val="center"/>
        <w:rPr>
          <w:b/>
          <w:bCs/>
          <w:color w:val="000000"/>
          <w:sz w:val="36"/>
          <w:szCs w:val="36"/>
        </w:rPr>
      </w:pPr>
      <w:r w:rsidRPr="007D0F3B">
        <w:rPr>
          <w:b/>
          <w:bCs/>
          <w:color w:val="000000"/>
          <w:sz w:val="36"/>
          <w:szCs w:val="36"/>
        </w:rPr>
        <w:t xml:space="preserve"> </w:t>
      </w:r>
    </w:p>
    <w:p w14:paraId="69087262" w14:textId="77777777" w:rsidR="00D1789B" w:rsidRPr="007D0F3B" w:rsidRDefault="00D1789B" w:rsidP="007E3FC8">
      <w:pPr>
        <w:jc w:val="center"/>
        <w:rPr>
          <w:b/>
          <w:bCs/>
          <w:color w:val="000000"/>
        </w:rPr>
      </w:pPr>
    </w:p>
    <w:p w14:paraId="0418FC83" w14:textId="77777777" w:rsidR="00D1789B" w:rsidRPr="007D0F3B" w:rsidRDefault="00D1789B" w:rsidP="007E3FC8">
      <w:pPr>
        <w:jc w:val="center"/>
        <w:rPr>
          <w:b/>
          <w:bCs/>
          <w:color w:val="000000"/>
        </w:rPr>
      </w:pPr>
    </w:p>
    <w:p w14:paraId="4D9BD813" w14:textId="77777777" w:rsidR="00D1789B" w:rsidRPr="007D0F3B" w:rsidRDefault="00D1789B" w:rsidP="007E3FC8">
      <w:pPr>
        <w:ind w:left="320" w:firstLine="5492"/>
        <w:rPr>
          <w:color w:val="000000"/>
        </w:rPr>
      </w:pPr>
    </w:p>
    <w:p w14:paraId="6EBD2A5D" w14:textId="77777777" w:rsidR="00D1789B" w:rsidRPr="007D0F3B" w:rsidRDefault="00D1789B" w:rsidP="007E3FC8">
      <w:pPr>
        <w:ind w:left="320" w:firstLine="5492"/>
        <w:rPr>
          <w:color w:val="000000"/>
        </w:rPr>
      </w:pPr>
    </w:p>
    <w:p w14:paraId="6A0F2D57" w14:textId="77777777" w:rsidR="00D1789B" w:rsidRPr="007D0F3B" w:rsidRDefault="00D1789B" w:rsidP="007E3FC8">
      <w:pPr>
        <w:ind w:left="320" w:firstLine="5492"/>
        <w:rPr>
          <w:color w:val="000000"/>
        </w:rPr>
      </w:pPr>
    </w:p>
    <w:p w14:paraId="634B50AC" w14:textId="77777777" w:rsidR="00D1789B" w:rsidRPr="007D0F3B" w:rsidRDefault="00D1789B" w:rsidP="007E3FC8">
      <w:pPr>
        <w:ind w:left="320" w:firstLine="5492"/>
        <w:rPr>
          <w:b/>
          <w:bCs/>
          <w:color w:val="000000"/>
        </w:rPr>
      </w:pPr>
      <w:r w:rsidRPr="007D0F3B">
        <w:rPr>
          <w:color w:val="000000"/>
        </w:rPr>
        <w:t xml:space="preserve"> </w:t>
      </w:r>
    </w:p>
    <w:p w14:paraId="5B62D02B" w14:textId="77777777" w:rsidR="00D1789B" w:rsidRPr="007D0F3B" w:rsidRDefault="00D1789B" w:rsidP="007E3FC8">
      <w:pPr>
        <w:jc w:val="center"/>
        <w:outlineLvl w:val="0"/>
        <w:rPr>
          <w:b/>
          <w:color w:val="000000"/>
          <w:sz w:val="40"/>
          <w:szCs w:val="40"/>
        </w:rPr>
      </w:pPr>
      <w:r w:rsidRPr="007D0F3B">
        <w:rPr>
          <w:b/>
          <w:color w:val="000000"/>
          <w:sz w:val="40"/>
          <w:szCs w:val="40"/>
        </w:rPr>
        <w:t>ТЕНДЕРНА ДОКУМЕНТАЦІЯ</w:t>
      </w:r>
    </w:p>
    <w:p w14:paraId="78D8DADC" w14:textId="77777777" w:rsidR="00D1789B" w:rsidRPr="007D0F3B" w:rsidRDefault="00D1789B" w:rsidP="007E3FC8">
      <w:pPr>
        <w:jc w:val="center"/>
        <w:rPr>
          <w:b/>
          <w:bCs/>
          <w:color w:val="000000"/>
          <w:sz w:val="32"/>
          <w:szCs w:val="32"/>
        </w:rPr>
      </w:pPr>
      <w:r w:rsidRPr="007D0F3B">
        <w:rPr>
          <w:b/>
          <w:bCs/>
          <w:color w:val="000000"/>
          <w:sz w:val="32"/>
          <w:szCs w:val="32"/>
        </w:rPr>
        <w:t>на закупівлю:</w:t>
      </w:r>
    </w:p>
    <w:p w14:paraId="32511093" w14:textId="77777777" w:rsidR="00D1789B" w:rsidRPr="007D0F3B" w:rsidRDefault="00D1789B" w:rsidP="007E3FC8">
      <w:pPr>
        <w:jc w:val="center"/>
        <w:rPr>
          <w:b/>
          <w:bCs/>
          <w:color w:val="000000"/>
          <w:sz w:val="32"/>
          <w:szCs w:val="32"/>
        </w:rPr>
      </w:pPr>
    </w:p>
    <w:p w14:paraId="6AF5AB8B" w14:textId="5C3F7E51" w:rsidR="00D1789B" w:rsidRPr="007D0F3B" w:rsidRDefault="00D1789B" w:rsidP="007E3FC8">
      <w:pPr>
        <w:jc w:val="center"/>
        <w:rPr>
          <w:b/>
          <w:i/>
          <w:color w:val="000000"/>
          <w:sz w:val="40"/>
          <w:szCs w:val="40"/>
          <w:shd w:val="clear" w:color="auto" w:fill="FFFFFF"/>
        </w:rPr>
      </w:pPr>
      <w:r w:rsidRPr="007D0F3B">
        <w:rPr>
          <w:b/>
          <w:sz w:val="40"/>
          <w:szCs w:val="40"/>
        </w:rPr>
        <w:t xml:space="preserve">Папір А4 (код за ДК 021:2015 </w:t>
      </w:r>
      <w:r w:rsidRPr="007D0F3B">
        <w:rPr>
          <w:b/>
          <w:color w:val="000000"/>
          <w:sz w:val="40"/>
          <w:szCs w:val="40"/>
        </w:rPr>
        <w:t xml:space="preserve">30190000-7  </w:t>
      </w:r>
      <w:r w:rsidRPr="007D0F3B">
        <w:rPr>
          <w:b/>
          <w:sz w:val="40"/>
          <w:szCs w:val="40"/>
        </w:rPr>
        <w:t>Офісне устаткування та приладдя різне</w:t>
      </w:r>
      <w:r w:rsidRPr="007D0F3B">
        <w:rPr>
          <w:b/>
          <w:color w:val="000000"/>
          <w:sz w:val="40"/>
          <w:szCs w:val="40"/>
        </w:rPr>
        <w:t>)</w:t>
      </w:r>
    </w:p>
    <w:p w14:paraId="6DC2F306" w14:textId="77777777" w:rsidR="00D1789B" w:rsidRPr="007D0F3B" w:rsidRDefault="00D1789B" w:rsidP="007E3FC8">
      <w:pPr>
        <w:jc w:val="both"/>
        <w:rPr>
          <w:b/>
          <w:color w:val="000000"/>
          <w:sz w:val="44"/>
          <w:szCs w:val="44"/>
        </w:rPr>
      </w:pPr>
    </w:p>
    <w:p w14:paraId="6AF20D03" w14:textId="77777777" w:rsidR="00D1789B" w:rsidRPr="007D0F3B" w:rsidRDefault="00D1789B" w:rsidP="007E3FC8">
      <w:pPr>
        <w:jc w:val="both"/>
        <w:rPr>
          <w:b/>
          <w:color w:val="000000"/>
        </w:rPr>
      </w:pPr>
    </w:p>
    <w:p w14:paraId="62EA1237" w14:textId="77777777" w:rsidR="00D1789B" w:rsidRPr="007D0F3B" w:rsidRDefault="00D1789B" w:rsidP="007E3FC8">
      <w:pPr>
        <w:jc w:val="both"/>
        <w:rPr>
          <w:b/>
          <w:color w:val="000000"/>
        </w:rPr>
      </w:pPr>
    </w:p>
    <w:p w14:paraId="48C9B800" w14:textId="77777777" w:rsidR="00D1789B" w:rsidRPr="007D0F3B" w:rsidRDefault="00D1789B" w:rsidP="007E3FC8">
      <w:pPr>
        <w:jc w:val="both"/>
        <w:rPr>
          <w:b/>
          <w:color w:val="000000"/>
        </w:rPr>
      </w:pPr>
    </w:p>
    <w:p w14:paraId="7DA4A0AD" w14:textId="77777777" w:rsidR="00D1789B" w:rsidRPr="007D0F3B" w:rsidRDefault="00D1789B" w:rsidP="007E3FC8">
      <w:pPr>
        <w:jc w:val="center"/>
        <w:rPr>
          <w:b/>
          <w:color w:val="000000"/>
          <w:sz w:val="36"/>
          <w:szCs w:val="36"/>
        </w:rPr>
      </w:pPr>
      <w:r w:rsidRPr="007D0F3B">
        <w:rPr>
          <w:b/>
          <w:color w:val="000000"/>
          <w:sz w:val="36"/>
          <w:szCs w:val="36"/>
        </w:rPr>
        <w:t>Процедура закупівлі – відкриті торги</w:t>
      </w:r>
      <w:r w:rsidR="007E3FC8" w:rsidRPr="007D0F3B">
        <w:rPr>
          <w:b/>
          <w:color w:val="000000"/>
          <w:sz w:val="36"/>
          <w:szCs w:val="36"/>
        </w:rPr>
        <w:t xml:space="preserve"> з особливостями</w:t>
      </w:r>
    </w:p>
    <w:p w14:paraId="2FB51465" w14:textId="77777777" w:rsidR="004B11DE" w:rsidRPr="007D0F3B" w:rsidRDefault="004B11DE" w:rsidP="007E3FC8">
      <w:pPr>
        <w:rPr>
          <w:color w:val="000000"/>
        </w:rPr>
      </w:pPr>
    </w:p>
    <w:p w14:paraId="50DC30CB" w14:textId="77777777" w:rsidR="004B11DE" w:rsidRPr="007D0F3B" w:rsidRDefault="004B11DE" w:rsidP="007E3FC8">
      <w:pPr>
        <w:rPr>
          <w:color w:val="000000"/>
        </w:rPr>
      </w:pPr>
    </w:p>
    <w:p w14:paraId="2A48CE3D" w14:textId="77777777" w:rsidR="004B11DE" w:rsidRPr="007D0F3B" w:rsidRDefault="004B11DE" w:rsidP="007E3FC8">
      <w:pPr>
        <w:rPr>
          <w:color w:val="000000"/>
        </w:rPr>
      </w:pPr>
    </w:p>
    <w:p w14:paraId="461CC29E" w14:textId="77777777" w:rsidR="004B11DE" w:rsidRPr="007D0F3B" w:rsidRDefault="004B11DE" w:rsidP="007E3FC8">
      <w:pPr>
        <w:rPr>
          <w:color w:val="000000"/>
        </w:rPr>
      </w:pPr>
    </w:p>
    <w:p w14:paraId="5862F3AD" w14:textId="77777777" w:rsidR="004B11DE" w:rsidRPr="007D0F3B" w:rsidRDefault="004B11DE" w:rsidP="007E3FC8">
      <w:pPr>
        <w:rPr>
          <w:color w:val="000000"/>
        </w:rPr>
      </w:pPr>
    </w:p>
    <w:p w14:paraId="672B0A3D" w14:textId="77777777" w:rsidR="004B11DE" w:rsidRPr="007D0F3B" w:rsidRDefault="004B11DE" w:rsidP="007E3FC8">
      <w:pPr>
        <w:rPr>
          <w:color w:val="000000"/>
        </w:rPr>
      </w:pPr>
    </w:p>
    <w:p w14:paraId="7934B08E" w14:textId="77777777" w:rsidR="004B11DE" w:rsidRPr="007D0F3B" w:rsidRDefault="004B11DE" w:rsidP="007E3FC8">
      <w:pPr>
        <w:rPr>
          <w:color w:val="000000"/>
        </w:rPr>
      </w:pPr>
    </w:p>
    <w:p w14:paraId="75663517" w14:textId="77777777" w:rsidR="004B11DE" w:rsidRPr="007D0F3B" w:rsidRDefault="004B11DE" w:rsidP="007E3FC8">
      <w:pPr>
        <w:rPr>
          <w:color w:val="000000"/>
        </w:rPr>
      </w:pPr>
    </w:p>
    <w:p w14:paraId="6D0F96C8" w14:textId="77777777" w:rsidR="004B11DE" w:rsidRPr="007D0F3B" w:rsidRDefault="004B11DE" w:rsidP="007E3FC8">
      <w:pPr>
        <w:rPr>
          <w:color w:val="000000"/>
        </w:rPr>
      </w:pPr>
    </w:p>
    <w:p w14:paraId="0A18785C" w14:textId="77777777" w:rsidR="004B11DE" w:rsidRPr="007D0F3B" w:rsidRDefault="004B11DE" w:rsidP="007E3FC8">
      <w:pPr>
        <w:rPr>
          <w:color w:val="000000"/>
        </w:rPr>
      </w:pPr>
    </w:p>
    <w:p w14:paraId="67CE2514" w14:textId="77777777" w:rsidR="004B11DE" w:rsidRPr="007D0F3B" w:rsidRDefault="004B11DE" w:rsidP="007E3FC8">
      <w:pPr>
        <w:rPr>
          <w:color w:val="000000"/>
        </w:rPr>
      </w:pPr>
    </w:p>
    <w:p w14:paraId="6A71714A" w14:textId="77777777" w:rsidR="004B11DE" w:rsidRPr="007D0F3B" w:rsidRDefault="004B11DE" w:rsidP="007E3FC8">
      <w:pPr>
        <w:rPr>
          <w:color w:val="000000"/>
        </w:rPr>
      </w:pPr>
    </w:p>
    <w:p w14:paraId="1D141BD8" w14:textId="77777777" w:rsidR="004B11DE" w:rsidRPr="007D0F3B" w:rsidRDefault="004B11DE" w:rsidP="007E3FC8">
      <w:pPr>
        <w:rPr>
          <w:color w:val="000000"/>
        </w:rPr>
      </w:pPr>
    </w:p>
    <w:p w14:paraId="277CFFE4" w14:textId="77777777" w:rsidR="004B11DE" w:rsidRPr="007D0F3B" w:rsidRDefault="004B11DE" w:rsidP="007E3FC8">
      <w:pPr>
        <w:rPr>
          <w:color w:val="000000"/>
        </w:rPr>
      </w:pPr>
    </w:p>
    <w:p w14:paraId="0171A02E" w14:textId="77777777" w:rsidR="004B11DE" w:rsidRPr="007D0F3B" w:rsidRDefault="004B11DE" w:rsidP="007E3FC8">
      <w:pPr>
        <w:rPr>
          <w:color w:val="000000"/>
        </w:rPr>
      </w:pPr>
    </w:p>
    <w:p w14:paraId="7F1AA9B9" w14:textId="77777777" w:rsidR="004B11DE" w:rsidRPr="007D0F3B" w:rsidRDefault="004B11DE" w:rsidP="007E3FC8">
      <w:pPr>
        <w:rPr>
          <w:color w:val="000000"/>
        </w:rPr>
      </w:pPr>
    </w:p>
    <w:p w14:paraId="3CEE1412" w14:textId="77777777" w:rsidR="004B11DE" w:rsidRPr="007D0F3B" w:rsidRDefault="004B11DE" w:rsidP="007E3FC8">
      <w:pPr>
        <w:rPr>
          <w:color w:val="000000"/>
        </w:rPr>
      </w:pPr>
    </w:p>
    <w:p w14:paraId="1484D148" w14:textId="132E5AD1" w:rsidR="00D1789B" w:rsidRPr="007D0F3B" w:rsidRDefault="00AF6355" w:rsidP="007E3FC8">
      <w:pPr>
        <w:jc w:val="center"/>
        <w:rPr>
          <w:color w:val="000000"/>
        </w:rPr>
      </w:pPr>
      <w:r>
        <w:rPr>
          <w:color w:val="000000"/>
        </w:rPr>
        <w:t>м. Луцьк</w:t>
      </w:r>
      <w:r w:rsidR="00D1789B" w:rsidRPr="007D0F3B">
        <w:rPr>
          <w:color w:val="000000"/>
        </w:rPr>
        <w:t xml:space="preserve"> – 2022</w:t>
      </w:r>
    </w:p>
    <w:p w14:paraId="465D695C" w14:textId="77777777" w:rsidR="004B11DE" w:rsidRPr="007D0F3B" w:rsidRDefault="004B11DE" w:rsidP="007E3FC8"/>
    <w:tbl>
      <w:tblPr>
        <w:tblW w:w="10216" w:type="dxa"/>
        <w:tblInd w:w="-87" w:type="dxa"/>
        <w:tblLayout w:type="fixed"/>
        <w:tblCellMar>
          <w:top w:w="55" w:type="dxa"/>
          <w:left w:w="55" w:type="dxa"/>
          <w:bottom w:w="55" w:type="dxa"/>
          <w:right w:w="55" w:type="dxa"/>
        </w:tblCellMar>
        <w:tblLook w:val="0000" w:firstRow="0" w:lastRow="0" w:firstColumn="0" w:lastColumn="0" w:noHBand="0" w:noVBand="0"/>
      </w:tblPr>
      <w:tblGrid>
        <w:gridCol w:w="567"/>
        <w:gridCol w:w="2977"/>
        <w:gridCol w:w="6663"/>
        <w:gridCol w:w="9"/>
      </w:tblGrid>
      <w:tr w:rsidR="009168E5" w:rsidRPr="007D0F3B" w14:paraId="265B7A1F" w14:textId="77777777" w:rsidTr="003C4C19">
        <w:tc>
          <w:tcPr>
            <w:tcW w:w="10216" w:type="dxa"/>
            <w:gridSpan w:val="4"/>
            <w:shd w:val="clear" w:color="auto" w:fill="auto"/>
          </w:tcPr>
          <w:p w14:paraId="3BB72E96" w14:textId="37088E72" w:rsidR="00EB72A0" w:rsidRPr="007D0F3B" w:rsidRDefault="00EB72A0" w:rsidP="007E3FC8">
            <w:pPr>
              <w:tabs>
                <w:tab w:val="left" w:pos="180"/>
              </w:tabs>
              <w:ind w:right="-25"/>
              <w:rPr>
                <w:color w:val="000000"/>
                <w:lang w:eastAsia="ru-RU"/>
              </w:rPr>
            </w:pPr>
          </w:p>
          <w:p w14:paraId="7D8304C8" w14:textId="77777777" w:rsidR="008D2472" w:rsidRPr="007D0F3B" w:rsidRDefault="008D2472" w:rsidP="007E3FC8">
            <w:pPr>
              <w:tabs>
                <w:tab w:val="left" w:pos="180"/>
              </w:tabs>
              <w:ind w:right="-25"/>
              <w:rPr>
                <w:color w:val="000000"/>
                <w:lang w:eastAsia="ru-RU"/>
              </w:rPr>
            </w:pPr>
          </w:p>
        </w:tc>
      </w:tr>
      <w:tr w:rsidR="009168E5" w:rsidRPr="007D0F3B" w14:paraId="35CEA842" w14:textId="77777777" w:rsidTr="003C4C19">
        <w:trPr>
          <w:trHeight w:val="368"/>
        </w:trPr>
        <w:tc>
          <w:tcPr>
            <w:tcW w:w="10216" w:type="dxa"/>
            <w:gridSpan w:val="4"/>
            <w:tcBorders>
              <w:top w:val="single" w:sz="2" w:space="0" w:color="000000"/>
              <w:left w:val="single" w:sz="1" w:space="0" w:color="000000"/>
              <w:bottom w:val="single" w:sz="1" w:space="0" w:color="000000"/>
              <w:right w:val="single" w:sz="1" w:space="0" w:color="000000"/>
            </w:tcBorders>
            <w:shd w:val="clear" w:color="auto" w:fill="auto"/>
          </w:tcPr>
          <w:p w14:paraId="1E68CEB5" w14:textId="77777777" w:rsidR="009168E5" w:rsidRPr="007D0F3B" w:rsidRDefault="005007EF" w:rsidP="007E3FC8">
            <w:pPr>
              <w:pStyle w:val="af3"/>
              <w:snapToGrid w:val="0"/>
              <w:jc w:val="center"/>
            </w:pPr>
            <w:r w:rsidRPr="007D0F3B">
              <w:rPr>
                <w:b/>
                <w:bCs/>
                <w:color w:val="000000"/>
              </w:rPr>
              <w:lastRenderedPageBreak/>
              <w:t xml:space="preserve">Розділ </w:t>
            </w:r>
            <w:r w:rsidR="009168E5" w:rsidRPr="007D0F3B">
              <w:rPr>
                <w:b/>
                <w:bCs/>
                <w:color w:val="000000"/>
              </w:rPr>
              <w:t>I. Загальні</w:t>
            </w:r>
            <w:r w:rsidR="009168E5" w:rsidRPr="007D0F3B">
              <w:rPr>
                <w:b/>
                <w:bCs/>
              </w:rPr>
              <w:t xml:space="preserve"> положення</w:t>
            </w:r>
          </w:p>
        </w:tc>
      </w:tr>
      <w:tr w:rsidR="00E23E89" w:rsidRPr="007D0F3B" w14:paraId="2AD84525" w14:textId="77777777" w:rsidTr="003C4C19">
        <w:trPr>
          <w:gridAfter w:val="1"/>
          <w:wAfter w:w="9" w:type="dxa"/>
        </w:trPr>
        <w:tc>
          <w:tcPr>
            <w:tcW w:w="567" w:type="dxa"/>
            <w:tcBorders>
              <w:top w:val="single" w:sz="2" w:space="0" w:color="000000"/>
              <w:left w:val="single" w:sz="1" w:space="0" w:color="000000"/>
              <w:bottom w:val="single" w:sz="1" w:space="0" w:color="000000"/>
            </w:tcBorders>
            <w:shd w:val="clear" w:color="auto" w:fill="auto"/>
          </w:tcPr>
          <w:p w14:paraId="5419AFC9" w14:textId="77777777" w:rsidR="00E23E89" w:rsidRPr="007D0F3B" w:rsidRDefault="00E23E89" w:rsidP="007E3FC8">
            <w:pPr>
              <w:pStyle w:val="af3"/>
              <w:snapToGrid w:val="0"/>
              <w:jc w:val="center"/>
            </w:pPr>
            <w:r w:rsidRPr="007D0F3B">
              <w:t>1</w:t>
            </w:r>
          </w:p>
        </w:tc>
        <w:tc>
          <w:tcPr>
            <w:tcW w:w="2977" w:type="dxa"/>
            <w:tcBorders>
              <w:top w:val="single" w:sz="2" w:space="0" w:color="000000"/>
              <w:left w:val="single" w:sz="1" w:space="0" w:color="000000"/>
              <w:bottom w:val="single" w:sz="1" w:space="0" w:color="000000"/>
            </w:tcBorders>
            <w:shd w:val="clear" w:color="auto" w:fill="auto"/>
          </w:tcPr>
          <w:p w14:paraId="78799A9E" w14:textId="77777777" w:rsidR="00E23E89" w:rsidRPr="007D0F3B" w:rsidRDefault="00E23E89" w:rsidP="007E3FC8">
            <w:pPr>
              <w:pStyle w:val="af3"/>
              <w:snapToGrid w:val="0"/>
              <w:jc w:val="center"/>
            </w:pPr>
            <w:r w:rsidRPr="007D0F3B">
              <w:t>2</w:t>
            </w:r>
          </w:p>
        </w:tc>
        <w:tc>
          <w:tcPr>
            <w:tcW w:w="6663" w:type="dxa"/>
            <w:tcBorders>
              <w:top w:val="single" w:sz="2" w:space="0" w:color="000000"/>
              <w:left w:val="single" w:sz="1" w:space="0" w:color="000000"/>
              <w:bottom w:val="single" w:sz="1" w:space="0" w:color="000000"/>
              <w:right w:val="single" w:sz="1" w:space="0" w:color="000000"/>
            </w:tcBorders>
            <w:shd w:val="clear" w:color="auto" w:fill="auto"/>
          </w:tcPr>
          <w:p w14:paraId="6C2D8F1D" w14:textId="77777777" w:rsidR="00E23E89" w:rsidRPr="007D0F3B" w:rsidRDefault="00E23E89" w:rsidP="007E3FC8">
            <w:pPr>
              <w:pStyle w:val="af3"/>
              <w:snapToGrid w:val="0"/>
              <w:jc w:val="center"/>
            </w:pPr>
            <w:r w:rsidRPr="007D0F3B">
              <w:t>3</w:t>
            </w:r>
          </w:p>
        </w:tc>
      </w:tr>
      <w:tr w:rsidR="00E23E89" w:rsidRPr="007D0F3B" w14:paraId="7A2B9672" w14:textId="77777777" w:rsidTr="003C4C19">
        <w:trPr>
          <w:gridAfter w:val="1"/>
          <w:wAfter w:w="9" w:type="dxa"/>
          <w:trHeight w:val="1576"/>
        </w:trPr>
        <w:tc>
          <w:tcPr>
            <w:tcW w:w="567" w:type="dxa"/>
            <w:tcBorders>
              <w:left w:val="single" w:sz="1" w:space="0" w:color="000000"/>
              <w:bottom w:val="single" w:sz="1" w:space="0" w:color="000000"/>
            </w:tcBorders>
            <w:shd w:val="clear" w:color="auto" w:fill="auto"/>
            <w:vAlign w:val="center"/>
          </w:tcPr>
          <w:p w14:paraId="45E16ECA" w14:textId="77777777" w:rsidR="00E23E89" w:rsidRPr="007D0F3B" w:rsidRDefault="00E23E89" w:rsidP="007E3FC8">
            <w:pPr>
              <w:pStyle w:val="af2"/>
              <w:snapToGrid w:val="0"/>
              <w:spacing w:before="0" w:after="0"/>
              <w:ind w:right="5"/>
              <w:jc w:val="center"/>
              <w:rPr>
                <w:b/>
                <w:bCs/>
                <w:lang w:val="uk-UA"/>
              </w:rPr>
            </w:pPr>
            <w:r w:rsidRPr="007D0F3B">
              <w:rPr>
                <w:b/>
                <w:bCs/>
                <w:lang w:val="uk-UA"/>
              </w:rPr>
              <w:t>1.</w:t>
            </w:r>
          </w:p>
        </w:tc>
        <w:tc>
          <w:tcPr>
            <w:tcW w:w="2977" w:type="dxa"/>
            <w:tcBorders>
              <w:left w:val="single" w:sz="1" w:space="0" w:color="000000"/>
              <w:bottom w:val="single" w:sz="1" w:space="0" w:color="000000"/>
            </w:tcBorders>
            <w:shd w:val="clear" w:color="auto" w:fill="auto"/>
            <w:vAlign w:val="center"/>
          </w:tcPr>
          <w:p w14:paraId="746406C2" w14:textId="77777777" w:rsidR="00E23E89" w:rsidRPr="007D0F3B" w:rsidRDefault="00E23E89" w:rsidP="007E3FC8">
            <w:pPr>
              <w:pStyle w:val="af2"/>
              <w:snapToGrid w:val="0"/>
              <w:spacing w:before="0" w:after="0"/>
              <w:ind w:left="5" w:right="5"/>
              <w:rPr>
                <w:b/>
                <w:bCs/>
                <w:lang w:val="uk-UA"/>
              </w:rPr>
            </w:pPr>
            <w:r w:rsidRPr="007D0F3B">
              <w:rPr>
                <w:b/>
                <w:bCs/>
                <w:lang w:val="uk-UA"/>
              </w:rPr>
              <w:t>Терміни, які вживаються в тендерній документації</w:t>
            </w:r>
          </w:p>
        </w:tc>
        <w:tc>
          <w:tcPr>
            <w:tcW w:w="6663" w:type="dxa"/>
            <w:tcBorders>
              <w:left w:val="single" w:sz="1" w:space="0" w:color="000000"/>
              <w:bottom w:val="single" w:sz="1" w:space="0" w:color="000000"/>
              <w:right w:val="single" w:sz="1" w:space="0" w:color="000000"/>
            </w:tcBorders>
            <w:shd w:val="clear" w:color="auto" w:fill="auto"/>
          </w:tcPr>
          <w:p w14:paraId="3C643657" w14:textId="77777777" w:rsidR="00963200" w:rsidRPr="007D0F3B" w:rsidRDefault="00722686" w:rsidP="007E3FC8">
            <w:pPr>
              <w:pStyle w:val="af2"/>
              <w:snapToGrid w:val="0"/>
              <w:spacing w:before="0" w:after="0"/>
              <w:ind w:right="80" w:firstLine="508"/>
              <w:jc w:val="both"/>
              <w:rPr>
                <w:lang w:val="uk-UA"/>
              </w:rPr>
            </w:pPr>
            <w:r w:rsidRPr="007D0F3B">
              <w:rPr>
                <w:lang w:val="uk-UA"/>
              </w:rPr>
              <w:t>Тендерн</w:t>
            </w:r>
            <w:r w:rsidR="00803907" w:rsidRPr="007D0F3B">
              <w:rPr>
                <w:lang w:val="uk-UA"/>
              </w:rPr>
              <w:t>у</w:t>
            </w:r>
            <w:r w:rsidRPr="007D0F3B">
              <w:rPr>
                <w:lang w:val="uk-UA"/>
              </w:rPr>
              <w:t xml:space="preserve"> документаці</w:t>
            </w:r>
            <w:r w:rsidR="00803907" w:rsidRPr="007D0F3B">
              <w:rPr>
                <w:lang w:val="uk-UA"/>
              </w:rPr>
              <w:t>ю</w:t>
            </w:r>
            <w:r w:rsidRPr="007D0F3B">
              <w:rPr>
                <w:b/>
                <w:lang w:val="uk-UA"/>
              </w:rPr>
              <w:t xml:space="preserve"> </w:t>
            </w:r>
            <w:r w:rsidRPr="007D0F3B">
              <w:rPr>
                <w:lang w:val="uk-UA"/>
              </w:rPr>
              <w:t>розроблен</w:t>
            </w:r>
            <w:r w:rsidR="00803907" w:rsidRPr="007D0F3B">
              <w:rPr>
                <w:lang w:val="uk-UA"/>
              </w:rPr>
              <w:t>о</w:t>
            </w:r>
            <w:r w:rsidRPr="007D0F3B">
              <w:rPr>
                <w:lang w:val="uk-UA"/>
              </w:rPr>
              <w:t xml:space="preserve"> відповідно до вимог Закону України «Про публічні закупівлі» </w:t>
            </w:r>
            <w:r w:rsidR="00803907" w:rsidRPr="007D0F3B">
              <w:rPr>
                <w:lang w:val="uk-UA"/>
              </w:rPr>
              <w:t>(</w:t>
            </w:r>
            <w:r w:rsidRPr="007D0F3B">
              <w:rPr>
                <w:lang w:val="uk-UA"/>
              </w:rPr>
              <w:t xml:space="preserve">далі – </w:t>
            </w:r>
            <w:r w:rsidRPr="007D0F3B">
              <w:rPr>
                <w:bCs/>
                <w:lang w:val="uk-UA"/>
              </w:rPr>
              <w:t>Закон</w:t>
            </w:r>
            <w:r w:rsidRPr="007D0F3B">
              <w:rPr>
                <w:lang w:val="uk-UA"/>
              </w:rPr>
              <w:t>)</w:t>
            </w:r>
            <w:r w:rsidR="00803907" w:rsidRPr="007D0F3B">
              <w:rPr>
                <w:lang w:val="uk-UA"/>
              </w:rPr>
              <w:t xml:space="preserve">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00803907" w:rsidRPr="007D0F3B">
              <w:rPr>
                <w:lang w:val="uk-UA" w:eastAsia="ru-RU"/>
              </w:rPr>
              <w:t>період дії правового режиму воєнного стану в Україні та протягом 90 днів з дня його припинення або скасування» (далі – Особливості)</w:t>
            </w:r>
            <w:r w:rsidR="00803907" w:rsidRPr="007D0F3B">
              <w:rPr>
                <w:bCs/>
                <w:lang w:val="uk-UA"/>
              </w:rPr>
              <w:t>.</w:t>
            </w:r>
          </w:p>
          <w:p w14:paraId="6B8576CD" w14:textId="77777777" w:rsidR="00E23E89" w:rsidRPr="007D0F3B" w:rsidRDefault="00963200" w:rsidP="007E3FC8">
            <w:pPr>
              <w:pStyle w:val="af2"/>
              <w:snapToGrid w:val="0"/>
              <w:spacing w:before="0" w:after="0"/>
              <w:ind w:right="80" w:firstLine="508"/>
              <w:jc w:val="both"/>
              <w:rPr>
                <w:lang w:val="uk-UA"/>
              </w:rPr>
            </w:pPr>
            <w:r w:rsidRPr="007D0F3B">
              <w:rPr>
                <w:lang w:val="uk-UA"/>
              </w:rPr>
              <w:t>Т</w:t>
            </w:r>
            <w:r w:rsidR="00C26C94" w:rsidRPr="007D0F3B">
              <w:rPr>
                <w:lang w:val="uk-UA"/>
              </w:rPr>
              <w:t>ерміни</w:t>
            </w:r>
            <w:r w:rsidR="00ED3D33" w:rsidRPr="007D0F3B">
              <w:rPr>
                <w:lang w:val="uk-UA"/>
              </w:rPr>
              <w:t xml:space="preserve">, які використовуються </w:t>
            </w:r>
            <w:r w:rsidR="00722686" w:rsidRPr="007D0F3B">
              <w:rPr>
                <w:lang w:val="uk-UA"/>
              </w:rPr>
              <w:t>в</w:t>
            </w:r>
            <w:r w:rsidR="00ED3D33" w:rsidRPr="007D0F3B">
              <w:rPr>
                <w:lang w:val="uk-UA"/>
              </w:rPr>
              <w:t xml:space="preserve"> цій тендерній документації,</w:t>
            </w:r>
            <w:r w:rsidR="00C26C94" w:rsidRPr="007D0F3B">
              <w:rPr>
                <w:lang w:val="uk-UA"/>
              </w:rPr>
              <w:t xml:space="preserve"> вживаються у значенні, наведеному в За</w:t>
            </w:r>
            <w:r w:rsidR="00ED3D33" w:rsidRPr="007D0F3B">
              <w:rPr>
                <w:lang w:val="uk-UA"/>
              </w:rPr>
              <w:t>коні</w:t>
            </w:r>
            <w:r w:rsidR="00597A65" w:rsidRPr="007D0F3B">
              <w:rPr>
                <w:lang w:val="uk-UA"/>
              </w:rPr>
              <w:t>.</w:t>
            </w:r>
          </w:p>
        </w:tc>
      </w:tr>
      <w:tr w:rsidR="00E23E89" w:rsidRPr="007D0F3B" w14:paraId="2610B0AB" w14:textId="77777777" w:rsidTr="003C4C19">
        <w:trPr>
          <w:gridAfter w:val="1"/>
          <w:wAfter w:w="9" w:type="dxa"/>
          <w:trHeight w:val="510"/>
        </w:trPr>
        <w:tc>
          <w:tcPr>
            <w:tcW w:w="567" w:type="dxa"/>
            <w:tcBorders>
              <w:left w:val="single" w:sz="1" w:space="0" w:color="000000"/>
              <w:bottom w:val="single" w:sz="1" w:space="0" w:color="000000"/>
            </w:tcBorders>
            <w:shd w:val="clear" w:color="auto" w:fill="auto"/>
          </w:tcPr>
          <w:p w14:paraId="75379CE8" w14:textId="77777777" w:rsidR="00E23E89" w:rsidRPr="007D0F3B" w:rsidRDefault="00E23E89" w:rsidP="007E3FC8">
            <w:pPr>
              <w:pStyle w:val="af2"/>
              <w:snapToGrid w:val="0"/>
              <w:spacing w:before="0" w:after="0"/>
              <w:ind w:right="5"/>
              <w:jc w:val="center"/>
              <w:rPr>
                <w:b/>
                <w:lang w:val="uk-UA"/>
              </w:rPr>
            </w:pPr>
            <w:r w:rsidRPr="007D0F3B">
              <w:rPr>
                <w:b/>
                <w:lang w:val="uk-UA"/>
              </w:rPr>
              <w:t>2.</w:t>
            </w:r>
          </w:p>
        </w:tc>
        <w:tc>
          <w:tcPr>
            <w:tcW w:w="2977" w:type="dxa"/>
            <w:tcBorders>
              <w:left w:val="single" w:sz="1" w:space="0" w:color="000000"/>
              <w:bottom w:val="single" w:sz="1" w:space="0" w:color="000000"/>
            </w:tcBorders>
            <w:shd w:val="clear" w:color="auto" w:fill="auto"/>
          </w:tcPr>
          <w:p w14:paraId="718B561B" w14:textId="77777777" w:rsidR="00E23E89" w:rsidRPr="007D0F3B" w:rsidRDefault="00E23E89" w:rsidP="007E3FC8">
            <w:pPr>
              <w:tabs>
                <w:tab w:val="left" w:pos="2160"/>
                <w:tab w:val="left" w:pos="3600"/>
              </w:tabs>
              <w:snapToGrid w:val="0"/>
              <w:ind w:left="20" w:right="50"/>
              <w:rPr>
                <w:b/>
              </w:rPr>
            </w:pPr>
            <w:r w:rsidRPr="007D0F3B">
              <w:rPr>
                <w:b/>
              </w:rPr>
              <w:t>Інформація про замовника торгів</w:t>
            </w:r>
          </w:p>
        </w:tc>
        <w:tc>
          <w:tcPr>
            <w:tcW w:w="6663" w:type="dxa"/>
            <w:tcBorders>
              <w:left w:val="single" w:sz="1" w:space="0" w:color="000000"/>
              <w:bottom w:val="single" w:sz="1" w:space="0" w:color="000000"/>
              <w:right w:val="single" w:sz="1" w:space="0" w:color="000000"/>
            </w:tcBorders>
            <w:shd w:val="clear" w:color="auto" w:fill="auto"/>
          </w:tcPr>
          <w:p w14:paraId="09734452" w14:textId="77777777" w:rsidR="00E23E89" w:rsidRPr="007D0F3B" w:rsidRDefault="00E23E89" w:rsidP="007E3FC8">
            <w:pPr>
              <w:pStyle w:val="af3"/>
              <w:snapToGrid w:val="0"/>
              <w:ind w:left="20" w:right="86"/>
              <w:jc w:val="both"/>
            </w:pPr>
          </w:p>
        </w:tc>
      </w:tr>
      <w:tr w:rsidR="00853D68" w:rsidRPr="007D0F3B" w14:paraId="60C0A843" w14:textId="77777777" w:rsidTr="003C4C19">
        <w:trPr>
          <w:gridAfter w:val="1"/>
          <w:wAfter w:w="9" w:type="dxa"/>
        </w:trPr>
        <w:tc>
          <w:tcPr>
            <w:tcW w:w="567" w:type="dxa"/>
            <w:tcBorders>
              <w:left w:val="single" w:sz="1" w:space="0" w:color="000000"/>
              <w:bottom w:val="single" w:sz="1" w:space="0" w:color="000000"/>
            </w:tcBorders>
            <w:shd w:val="clear" w:color="auto" w:fill="auto"/>
          </w:tcPr>
          <w:p w14:paraId="69565068" w14:textId="77777777" w:rsidR="00853D68" w:rsidRPr="007D0F3B" w:rsidRDefault="00853D68" w:rsidP="007E3FC8">
            <w:pPr>
              <w:pStyle w:val="af2"/>
              <w:snapToGrid w:val="0"/>
              <w:spacing w:before="0" w:after="0"/>
              <w:ind w:right="5"/>
              <w:jc w:val="center"/>
              <w:rPr>
                <w:lang w:val="uk-UA"/>
              </w:rPr>
            </w:pPr>
            <w:r w:rsidRPr="007D0F3B">
              <w:rPr>
                <w:lang w:val="uk-UA"/>
              </w:rPr>
              <w:t>2.1</w:t>
            </w:r>
          </w:p>
        </w:tc>
        <w:tc>
          <w:tcPr>
            <w:tcW w:w="2977" w:type="dxa"/>
            <w:tcBorders>
              <w:left w:val="single" w:sz="1" w:space="0" w:color="000000"/>
              <w:bottom w:val="single" w:sz="1" w:space="0" w:color="000000"/>
            </w:tcBorders>
            <w:shd w:val="clear" w:color="auto" w:fill="auto"/>
          </w:tcPr>
          <w:p w14:paraId="2F57A024" w14:textId="77777777" w:rsidR="00853D68" w:rsidRPr="007D0F3B" w:rsidRDefault="00853D68" w:rsidP="007E3FC8">
            <w:pPr>
              <w:pStyle w:val="af2"/>
              <w:snapToGrid w:val="0"/>
              <w:spacing w:before="0" w:after="0"/>
              <w:ind w:left="20" w:right="5"/>
              <w:rPr>
                <w:lang w:val="uk-UA"/>
              </w:rPr>
            </w:pPr>
            <w:r w:rsidRPr="007D0F3B">
              <w:rPr>
                <w:lang w:val="uk-UA"/>
              </w:rPr>
              <w:t>повне найменування </w:t>
            </w:r>
          </w:p>
        </w:tc>
        <w:tc>
          <w:tcPr>
            <w:tcW w:w="6663" w:type="dxa"/>
            <w:tcBorders>
              <w:left w:val="single" w:sz="1" w:space="0" w:color="000000"/>
              <w:bottom w:val="single" w:sz="1" w:space="0" w:color="000000"/>
              <w:right w:val="single" w:sz="1" w:space="0" w:color="000000"/>
            </w:tcBorders>
            <w:shd w:val="clear" w:color="auto" w:fill="auto"/>
            <w:vAlign w:val="center"/>
          </w:tcPr>
          <w:p w14:paraId="4FA7504E" w14:textId="6AB9FC11" w:rsidR="00853D68" w:rsidRPr="007D0F3B" w:rsidRDefault="007E3FC8" w:rsidP="007E3FC8">
            <w:pPr>
              <w:widowControl w:val="0"/>
              <w:jc w:val="both"/>
            </w:pPr>
            <w:r w:rsidRPr="007D0F3B">
              <w:rPr>
                <w:color w:val="000000"/>
              </w:rPr>
              <w:t>Голов</w:t>
            </w:r>
            <w:r w:rsidR="00AF6355">
              <w:rPr>
                <w:color w:val="000000"/>
              </w:rPr>
              <w:t xml:space="preserve">не управління ДПС у </w:t>
            </w:r>
            <w:proofErr w:type="spellStart"/>
            <w:r w:rsidR="00AF6355">
              <w:rPr>
                <w:color w:val="000000"/>
              </w:rPr>
              <w:t>Волинськкій</w:t>
            </w:r>
            <w:proofErr w:type="spellEnd"/>
            <w:r w:rsidRPr="007D0F3B">
              <w:rPr>
                <w:color w:val="000000"/>
              </w:rPr>
              <w:t xml:space="preserve"> області) (відокремлений підрозді</w:t>
            </w:r>
            <w:r w:rsidR="00AF6355">
              <w:rPr>
                <w:color w:val="000000"/>
              </w:rPr>
              <w:t>л) (далі – ГУ ДПС у Волинській</w:t>
            </w:r>
            <w:r w:rsidRPr="007D0F3B">
              <w:rPr>
                <w:color w:val="000000"/>
              </w:rPr>
              <w:t xml:space="preserve"> області або Замовник).</w:t>
            </w:r>
          </w:p>
        </w:tc>
      </w:tr>
      <w:tr w:rsidR="00AF6355" w:rsidRPr="007D0F3B" w14:paraId="0DD871D0" w14:textId="77777777" w:rsidTr="009C6703">
        <w:trPr>
          <w:gridAfter w:val="1"/>
          <w:wAfter w:w="9" w:type="dxa"/>
          <w:trHeight w:val="419"/>
        </w:trPr>
        <w:tc>
          <w:tcPr>
            <w:tcW w:w="567" w:type="dxa"/>
            <w:tcBorders>
              <w:left w:val="single" w:sz="1" w:space="0" w:color="000000"/>
              <w:bottom w:val="single" w:sz="1" w:space="0" w:color="000000"/>
            </w:tcBorders>
            <w:shd w:val="clear" w:color="auto" w:fill="auto"/>
          </w:tcPr>
          <w:p w14:paraId="5A03E9B4" w14:textId="77777777" w:rsidR="00AF6355" w:rsidRPr="007D0F3B" w:rsidRDefault="00AF6355" w:rsidP="00AF6355">
            <w:pPr>
              <w:pStyle w:val="af2"/>
              <w:snapToGrid w:val="0"/>
              <w:spacing w:before="0" w:after="0"/>
              <w:ind w:right="5"/>
              <w:jc w:val="center"/>
              <w:rPr>
                <w:lang w:val="uk-UA"/>
              </w:rPr>
            </w:pPr>
            <w:r w:rsidRPr="007D0F3B">
              <w:rPr>
                <w:lang w:val="uk-UA"/>
              </w:rPr>
              <w:t>2.2</w:t>
            </w:r>
          </w:p>
        </w:tc>
        <w:tc>
          <w:tcPr>
            <w:tcW w:w="2977" w:type="dxa"/>
            <w:tcBorders>
              <w:left w:val="single" w:sz="1" w:space="0" w:color="000000"/>
              <w:bottom w:val="single" w:sz="1" w:space="0" w:color="000000"/>
            </w:tcBorders>
            <w:shd w:val="clear" w:color="auto" w:fill="auto"/>
          </w:tcPr>
          <w:p w14:paraId="632996A6" w14:textId="77777777" w:rsidR="00AF6355" w:rsidRPr="007D0F3B" w:rsidRDefault="00AF6355" w:rsidP="00AF6355">
            <w:pPr>
              <w:pStyle w:val="af2"/>
              <w:snapToGrid w:val="0"/>
              <w:spacing w:before="0" w:after="0"/>
              <w:ind w:left="20" w:right="5"/>
              <w:rPr>
                <w:lang w:val="uk-UA"/>
              </w:rPr>
            </w:pPr>
            <w:r w:rsidRPr="007D0F3B">
              <w:rPr>
                <w:lang w:val="uk-UA"/>
              </w:rPr>
              <w:t>місцезнаходження </w:t>
            </w:r>
          </w:p>
        </w:tc>
        <w:tc>
          <w:tcPr>
            <w:tcW w:w="6663" w:type="dxa"/>
            <w:tcBorders>
              <w:left w:val="single" w:sz="1" w:space="0" w:color="000000"/>
              <w:bottom w:val="single" w:sz="1" w:space="0" w:color="000000"/>
              <w:right w:val="single" w:sz="1" w:space="0" w:color="000000"/>
            </w:tcBorders>
            <w:shd w:val="clear" w:color="auto" w:fill="auto"/>
          </w:tcPr>
          <w:p w14:paraId="4D854C99" w14:textId="6DE4103B" w:rsidR="00AF6355" w:rsidRPr="007D0F3B" w:rsidRDefault="00AF6355" w:rsidP="00AF6355">
            <w:pPr>
              <w:tabs>
                <w:tab w:val="left" w:pos="2160"/>
                <w:tab w:val="left" w:pos="3600"/>
              </w:tabs>
              <w:ind w:left="20" w:right="86"/>
              <w:jc w:val="both"/>
            </w:pPr>
            <w:r w:rsidRPr="00664F31">
              <w:t xml:space="preserve">43027, </w:t>
            </w:r>
            <w:r>
              <w:t>Україна, Волинська область, м. Луцьк, майдан К</w:t>
            </w:r>
            <w:r w:rsidRPr="00664F31">
              <w:t>иївський, 4</w:t>
            </w:r>
          </w:p>
        </w:tc>
      </w:tr>
      <w:tr w:rsidR="00AF6355" w:rsidRPr="007D0F3B" w14:paraId="3A1F74B8" w14:textId="77777777" w:rsidTr="003C4C19">
        <w:trPr>
          <w:gridAfter w:val="1"/>
          <w:wAfter w:w="9" w:type="dxa"/>
        </w:trPr>
        <w:tc>
          <w:tcPr>
            <w:tcW w:w="567" w:type="dxa"/>
            <w:tcBorders>
              <w:left w:val="single" w:sz="1" w:space="0" w:color="000000"/>
              <w:bottom w:val="single" w:sz="1" w:space="0" w:color="000000"/>
            </w:tcBorders>
            <w:shd w:val="clear" w:color="auto" w:fill="auto"/>
          </w:tcPr>
          <w:p w14:paraId="4392DF13" w14:textId="77777777" w:rsidR="00AF6355" w:rsidRPr="007D0F3B" w:rsidRDefault="00AF6355" w:rsidP="00AF6355">
            <w:pPr>
              <w:pStyle w:val="af2"/>
              <w:snapToGrid w:val="0"/>
              <w:spacing w:before="0" w:after="0"/>
              <w:ind w:right="5"/>
              <w:jc w:val="center"/>
              <w:rPr>
                <w:lang w:val="uk-UA"/>
              </w:rPr>
            </w:pPr>
            <w:r w:rsidRPr="007D0F3B">
              <w:rPr>
                <w:lang w:val="uk-UA"/>
              </w:rPr>
              <w:t>2.3</w:t>
            </w:r>
          </w:p>
        </w:tc>
        <w:tc>
          <w:tcPr>
            <w:tcW w:w="2977" w:type="dxa"/>
            <w:tcBorders>
              <w:left w:val="single" w:sz="1" w:space="0" w:color="000000"/>
              <w:bottom w:val="single" w:sz="1" w:space="0" w:color="000000"/>
            </w:tcBorders>
            <w:shd w:val="clear" w:color="auto" w:fill="auto"/>
          </w:tcPr>
          <w:p w14:paraId="7484C3AD" w14:textId="77777777" w:rsidR="00AF6355" w:rsidRPr="007D0F3B" w:rsidRDefault="00AF6355" w:rsidP="00AF6355">
            <w:pPr>
              <w:pStyle w:val="af2"/>
              <w:snapToGrid w:val="0"/>
              <w:spacing w:before="0" w:after="0"/>
              <w:ind w:left="20" w:right="5"/>
              <w:rPr>
                <w:lang w:val="uk-UA"/>
              </w:rPr>
            </w:pPr>
            <w:r w:rsidRPr="007D0F3B">
              <w:rPr>
                <w:lang w:val="uk-UA"/>
              </w:rPr>
              <w:t>посадова особа замовника, уповноважена здійснювати зв'язок з учасниками </w:t>
            </w:r>
          </w:p>
        </w:tc>
        <w:tc>
          <w:tcPr>
            <w:tcW w:w="6663" w:type="dxa"/>
            <w:tcBorders>
              <w:left w:val="single" w:sz="1" w:space="0" w:color="000000"/>
              <w:bottom w:val="single" w:sz="1" w:space="0" w:color="000000"/>
              <w:right w:val="single" w:sz="1" w:space="0" w:color="000000"/>
            </w:tcBorders>
            <w:shd w:val="clear" w:color="auto" w:fill="auto"/>
          </w:tcPr>
          <w:p w14:paraId="74BCF983" w14:textId="77777777" w:rsidR="00AF6355" w:rsidRPr="00AF0224" w:rsidRDefault="00AF6355" w:rsidP="00AF6355">
            <w:pPr>
              <w:rPr>
                <w:bdr w:val="none" w:sz="0" w:space="0" w:color="auto" w:frame="1"/>
              </w:rPr>
            </w:pPr>
            <w:proofErr w:type="spellStart"/>
            <w:r w:rsidRPr="00AF0224">
              <w:rPr>
                <w:bdr w:val="none" w:sz="0" w:space="0" w:color="auto" w:frame="1"/>
              </w:rPr>
              <w:t>Гац</w:t>
            </w:r>
            <w:proofErr w:type="spellEnd"/>
            <w:r w:rsidRPr="00AF0224">
              <w:rPr>
                <w:bdr w:val="none" w:sz="0" w:space="0" w:color="auto" w:frame="1"/>
              </w:rPr>
              <w:t xml:space="preserve"> Віталій Георгійович, головний державний інспектор відділу інфраструктури та господарського забезпечення, уповноважена особа, відповідальна за організацію та проведення </w:t>
            </w:r>
            <w:proofErr w:type="spellStart"/>
            <w:r w:rsidRPr="00AF0224">
              <w:rPr>
                <w:bdr w:val="none" w:sz="0" w:space="0" w:color="auto" w:frame="1"/>
              </w:rPr>
              <w:t>закупівель</w:t>
            </w:r>
            <w:proofErr w:type="spellEnd"/>
            <w:r w:rsidRPr="00AF0224">
              <w:rPr>
                <w:bdr w:val="none" w:sz="0" w:space="0" w:color="auto" w:frame="1"/>
              </w:rPr>
              <w:t xml:space="preserve"> Головного управління ДПС у Волинській області</w:t>
            </w:r>
          </w:p>
          <w:p w14:paraId="10BD12C0" w14:textId="77777777" w:rsidR="00AF6355" w:rsidRPr="00AF0224" w:rsidRDefault="00AF6355" w:rsidP="00AF6355">
            <w:pPr>
              <w:rPr>
                <w:bdr w:val="none" w:sz="0" w:space="0" w:color="auto" w:frame="1"/>
              </w:rPr>
            </w:pPr>
            <w:proofErr w:type="spellStart"/>
            <w:r w:rsidRPr="00AF0224">
              <w:rPr>
                <w:bdr w:val="none" w:sz="0" w:space="0" w:color="auto" w:frame="1"/>
              </w:rPr>
              <w:t>тел</w:t>
            </w:r>
            <w:proofErr w:type="spellEnd"/>
            <w:r w:rsidRPr="00AF0224">
              <w:rPr>
                <w:bdr w:val="none" w:sz="0" w:space="0" w:color="auto" w:frame="1"/>
              </w:rPr>
              <w:t>. +380502093131,</w:t>
            </w:r>
          </w:p>
          <w:p w14:paraId="2453B3A5" w14:textId="4085027A" w:rsidR="00AF6355" w:rsidRPr="007D0F3B" w:rsidRDefault="00AF6355" w:rsidP="00AF6355">
            <w:pPr>
              <w:shd w:val="clear" w:color="auto" w:fill="FFFFFF"/>
              <w:jc w:val="both"/>
              <w:rPr>
                <w:b/>
                <w:bCs/>
              </w:rPr>
            </w:pPr>
            <w:r w:rsidRPr="00AF0224">
              <w:rPr>
                <w:bdr w:val="none" w:sz="0" w:space="0" w:color="auto" w:frame="1"/>
              </w:rPr>
              <w:t>електронна адреса: gudpsuvo@gmail.com</w:t>
            </w:r>
          </w:p>
        </w:tc>
      </w:tr>
      <w:tr w:rsidR="00AF6355" w:rsidRPr="007D0F3B" w14:paraId="213CC488" w14:textId="77777777" w:rsidTr="003C4C19">
        <w:trPr>
          <w:gridAfter w:val="1"/>
          <w:wAfter w:w="9" w:type="dxa"/>
          <w:trHeight w:val="400"/>
        </w:trPr>
        <w:tc>
          <w:tcPr>
            <w:tcW w:w="567" w:type="dxa"/>
            <w:tcBorders>
              <w:left w:val="single" w:sz="1" w:space="0" w:color="000000"/>
              <w:bottom w:val="single" w:sz="1" w:space="0" w:color="000000"/>
            </w:tcBorders>
            <w:shd w:val="clear" w:color="auto" w:fill="auto"/>
          </w:tcPr>
          <w:p w14:paraId="63CD7E06" w14:textId="77777777" w:rsidR="00AF6355" w:rsidRPr="007D0F3B" w:rsidRDefault="00AF6355" w:rsidP="00AF6355">
            <w:pPr>
              <w:pStyle w:val="af2"/>
              <w:snapToGrid w:val="0"/>
              <w:spacing w:before="0" w:after="0"/>
              <w:ind w:right="5"/>
              <w:jc w:val="center"/>
              <w:rPr>
                <w:b/>
                <w:bCs/>
                <w:lang w:val="uk-UA"/>
              </w:rPr>
            </w:pPr>
            <w:r w:rsidRPr="007D0F3B">
              <w:rPr>
                <w:b/>
                <w:bCs/>
                <w:lang w:val="uk-UA"/>
              </w:rPr>
              <w:t>3.</w:t>
            </w:r>
          </w:p>
        </w:tc>
        <w:tc>
          <w:tcPr>
            <w:tcW w:w="2977" w:type="dxa"/>
            <w:tcBorders>
              <w:left w:val="single" w:sz="1" w:space="0" w:color="000000"/>
              <w:bottom w:val="single" w:sz="1" w:space="0" w:color="000000"/>
            </w:tcBorders>
            <w:shd w:val="clear" w:color="auto" w:fill="auto"/>
          </w:tcPr>
          <w:p w14:paraId="5D689B72" w14:textId="77777777" w:rsidR="00AF6355" w:rsidRPr="007D0F3B" w:rsidRDefault="00AF6355" w:rsidP="00AF6355">
            <w:pPr>
              <w:pStyle w:val="af2"/>
              <w:snapToGrid w:val="0"/>
              <w:spacing w:before="0" w:after="0"/>
              <w:ind w:left="20" w:right="5"/>
              <w:rPr>
                <w:b/>
                <w:bCs/>
                <w:lang w:val="uk-UA"/>
              </w:rPr>
            </w:pPr>
            <w:r w:rsidRPr="007D0F3B">
              <w:rPr>
                <w:b/>
                <w:bCs/>
                <w:lang w:val="uk-UA"/>
              </w:rPr>
              <w:t>Процедура закупівлі</w:t>
            </w:r>
          </w:p>
        </w:tc>
        <w:tc>
          <w:tcPr>
            <w:tcW w:w="6663" w:type="dxa"/>
            <w:tcBorders>
              <w:left w:val="single" w:sz="1" w:space="0" w:color="000000"/>
              <w:bottom w:val="single" w:sz="1" w:space="0" w:color="000000"/>
              <w:right w:val="single" w:sz="1" w:space="0" w:color="000000"/>
            </w:tcBorders>
            <w:shd w:val="clear" w:color="auto" w:fill="auto"/>
            <w:vAlign w:val="center"/>
          </w:tcPr>
          <w:p w14:paraId="11205A81" w14:textId="77777777" w:rsidR="00AF6355" w:rsidRPr="007D0F3B" w:rsidRDefault="00AF6355" w:rsidP="00AF6355">
            <w:pPr>
              <w:pStyle w:val="af2"/>
              <w:snapToGrid w:val="0"/>
              <w:spacing w:before="0" w:after="0"/>
              <w:ind w:right="86"/>
              <w:rPr>
                <w:lang w:val="uk-UA"/>
              </w:rPr>
            </w:pPr>
            <w:r w:rsidRPr="007D0F3B">
              <w:rPr>
                <w:lang w:val="uk-UA"/>
              </w:rPr>
              <w:t>Відкриті торги з особливостями</w:t>
            </w:r>
          </w:p>
        </w:tc>
      </w:tr>
      <w:tr w:rsidR="00AF6355" w:rsidRPr="007D0F3B" w14:paraId="55B3DAE8" w14:textId="77777777" w:rsidTr="003C4C19">
        <w:trPr>
          <w:gridAfter w:val="1"/>
          <w:wAfter w:w="9" w:type="dxa"/>
          <w:trHeight w:val="456"/>
        </w:trPr>
        <w:tc>
          <w:tcPr>
            <w:tcW w:w="567" w:type="dxa"/>
            <w:tcBorders>
              <w:left w:val="single" w:sz="1" w:space="0" w:color="000000"/>
              <w:bottom w:val="single" w:sz="1" w:space="0" w:color="000000"/>
            </w:tcBorders>
            <w:shd w:val="clear" w:color="auto" w:fill="auto"/>
          </w:tcPr>
          <w:p w14:paraId="334C5BB1" w14:textId="77777777" w:rsidR="00AF6355" w:rsidRPr="007D0F3B" w:rsidRDefault="00AF6355" w:rsidP="00AF6355">
            <w:pPr>
              <w:pStyle w:val="af2"/>
              <w:snapToGrid w:val="0"/>
              <w:spacing w:before="0" w:after="0"/>
              <w:ind w:right="5"/>
              <w:jc w:val="center"/>
              <w:rPr>
                <w:b/>
                <w:bCs/>
                <w:lang w:val="uk-UA"/>
              </w:rPr>
            </w:pPr>
            <w:r w:rsidRPr="007D0F3B">
              <w:rPr>
                <w:b/>
                <w:bCs/>
                <w:lang w:val="uk-UA"/>
              </w:rPr>
              <w:t>4.</w:t>
            </w:r>
          </w:p>
        </w:tc>
        <w:tc>
          <w:tcPr>
            <w:tcW w:w="2977" w:type="dxa"/>
            <w:tcBorders>
              <w:left w:val="single" w:sz="1" w:space="0" w:color="000000"/>
              <w:bottom w:val="single" w:sz="1" w:space="0" w:color="000000"/>
            </w:tcBorders>
            <w:shd w:val="clear" w:color="auto" w:fill="auto"/>
          </w:tcPr>
          <w:p w14:paraId="13665751" w14:textId="77777777" w:rsidR="00AF6355" w:rsidRPr="007D0F3B" w:rsidRDefault="00AF6355" w:rsidP="00AF6355">
            <w:pPr>
              <w:pStyle w:val="af2"/>
              <w:snapToGrid w:val="0"/>
              <w:spacing w:before="0" w:after="0"/>
              <w:ind w:left="20" w:right="5"/>
              <w:rPr>
                <w:lang w:val="uk-UA"/>
              </w:rPr>
            </w:pPr>
            <w:r w:rsidRPr="007D0F3B">
              <w:rPr>
                <w:b/>
                <w:bCs/>
                <w:lang w:val="uk-UA"/>
              </w:rPr>
              <w:t>Інформація про предмет закупівлі</w:t>
            </w:r>
            <w:r w:rsidRPr="007D0F3B">
              <w:rPr>
                <w:lang w:val="uk-UA"/>
              </w:rPr>
              <w:t> </w:t>
            </w:r>
          </w:p>
        </w:tc>
        <w:tc>
          <w:tcPr>
            <w:tcW w:w="6663" w:type="dxa"/>
            <w:tcBorders>
              <w:left w:val="single" w:sz="1" w:space="0" w:color="000000"/>
              <w:bottom w:val="single" w:sz="1" w:space="0" w:color="000000"/>
              <w:right w:val="single" w:sz="1" w:space="0" w:color="000000"/>
            </w:tcBorders>
            <w:shd w:val="clear" w:color="auto" w:fill="auto"/>
          </w:tcPr>
          <w:p w14:paraId="583072E0" w14:textId="77777777" w:rsidR="00AF6355" w:rsidRPr="007D0F3B" w:rsidRDefault="00AF6355" w:rsidP="00AF6355">
            <w:pPr>
              <w:tabs>
                <w:tab w:val="left" w:pos="388"/>
                <w:tab w:val="left" w:pos="616"/>
                <w:tab w:val="left" w:pos="3600"/>
              </w:tabs>
              <w:snapToGrid w:val="0"/>
              <w:ind w:left="86" w:right="86"/>
            </w:pPr>
          </w:p>
        </w:tc>
      </w:tr>
      <w:tr w:rsidR="00AF6355" w:rsidRPr="007D0F3B" w14:paraId="55115183" w14:textId="77777777" w:rsidTr="003C4C19">
        <w:trPr>
          <w:gridAfter w:val="1"/>
          <w:wAfter w:w="9" w:type="dxa"/>
          <w:trHeight w:val="568"/>
        </w:trPr>
        <w:tc>
          <w:tcPr>
            <w:tcW w:w="567" w:type="dxa"/>
            <w:tcBorders>
              <w:left w:val="single" w:sz="1" w:space="0" w:color="000000"/>
              <w:bottom w:val="single" w:sz="4" w:space="0" w:color="000000"/>
            </w:tcBorders>
            <w:shd w:val="clear" w:color="auto" w:fill="auto"/>
          </w:tcPr>
          <w:p w14:paraId="6FE1E6D2" w14:textId="77777777" w:rsidR="00AF6355" w:rsidRPr="007D0F3B" w:rsidRDefault="00AF6355" w:rsidP="00AF6355">
            <w:pPr>
              <w:pStyle w:val="af2"/>
              <w:snapToGrid w:val="0"/>
              <w:spacing w:before="0" w:after="0"/>
              <w:ind w:right="5"/>
              <w:jc w:val="center"/>
              <w:rPr>
                <w:lang w:val="uk-UA"/>
              </w:rPr>
            </w:pPr>
            <w:r w:rsidRPr="007D0F3B">
              <w:rPr>
                <w:lang w:val="uk-UA"/>
              </w:rPr>
              <w:t>4.1</w:t>
            </w:r>
          </w:p>
        </w:tc>
        <w:tc>
          <w:tcPr>
            <w:tcW w:w="2977" w:type="dxa"/>
            <w:tcBorders>
              <w:left w:val="single" w:sz="1" w:space="0" w:color="000000"/>
              <w:bottom w:val="single" w:sz="4" w:space="0" w:color="000000"/>
            </w:tcBorders>
            <w:shd w:val="clear" w:color="auto" w:fill="auto"/>
          </w:tcPr>
          <w:p w14:paraId="4860FFBF" w14:textId="77777777" w:rsidR="00AF6355" w:rsidRPr="007D0F3B" w:rsidRDefault="00AF6355" w:rsidP="00AF6355">
            <w:pPr>
              <w:pStyle w:val="af2"/>
              <w:snapToGrid w:val="0"/>
              <w:spacing w:before="0" w:after="0"/>
              <w:ind w:left="20" w:right="5"/>
              <w:rPr>
                <w:lang w:val="uk-UA"/>
              </w:rPr>
            </w:pPr>
            <w:r w:rsidRPr="007D0F3B">
              <w:rPr>
                <w:lang w:val="uk-UA"/>
              </w:rPr>
              <w:t>назва предмета закупівлі</w:t>
            </w:r>
          </w:p>
        </w:tc>
        <w:tc>
          <w:tcPr>
            <w:tcW w:w="6663" w:type="dxa"/>
            <w:tcBorders>
              <w:left w:val="single" w:sz="1" w:space="0" w:color="000000"/>
              <w:bottom w:val="single" w:sz="4" w:space="0" w:color="000000"/>
              <w:right w:val="single" w:sz="1" w:space="0" w:color="000000"/>
            </w:tcBorders>
            <w:shd w:val="clear" w:color="auto" w:fill="auto"/>
          </w:tcPr>
          <w:p w14:paraId="4C402D29" w14:textId="2EA3631E" w:rsidR="00AF6355" w:rsidRPr="007D0F3B" w:rsidRDefault="00AF6355" w:rsidP="00AF6355">
            <w:pPr>
              <w:rPr>
                <w:b/>
                <w:i/>
                <w:color w:val="000000"/>
                <w:shd w:val="clear" w:color="auto" w:fill="FFFFFF"/>
              </w:rPr>
            </w:pPr>
            <w:r>
              <w:rPr>
                <w:b/>
              </w:rPr>
              <w:t xml:space="preserve">Папір </w:t>
            </w:r>
            <w:r w:rsidRPr="007D0F3B">
              <w:rPr>
                <w:b/>
              </w:rPr>
              <w:t xml:space="preserve">А4 (код за ДК 021:2015 </w:t>
            </w:r>
            <w:r w:rsidRPr="007D0F3B">
              <w:rPr>
                <w:b/>
                <w:color w:val="000000"/>
              </w:rPr>
              <w:t xml:space="preserve">30190000-7  </w:t>
            </w:r>
            <w:r w:rsidRPr="007D0F3B">
              <w:rPr>
                <w:b/>
              </w:rPr>
              <w:t>Офісне устаткування та приладдя різне</w:t>
            </w:r>
            <w:r w:rsidRPr="007D0F3B">
              <w:rPr>
                <w:b/>
                <w:color w:val="000000"/>
              </w:rPr>
              <w:t>)</w:t>
            </w:r>
          </w:p>
        </w:tc>
      </w:tr>
      <w:tr w:rsidR="00AF6355" w:rsidRPr="007D0F3B" w14:paraId="5D23BF8E" w14:textId="77777777" w:rsidTr="003C4C19">
        <w:trPr>
          <w:gridAfter w:val="1"/>
          <w:wAfter w:w="9" w:type="dxa"/>
          <w:trHeight w:val="1148"/>
        </w:trPr>
        <w:tc>
          <w:tcPr>
            <w:tcW w:w="567" w:type="dxa"/>
            <w:tcBorders>
              <w:top w:val="single" w:sz="4" w:space="0" w:color="000000"/>
              <w:left w:val="single" w:sz="4" w:space="0" w:color="000000"/>
              <w:bottom w:val="single" w:sz="4" w:space="0" w:color="000000"/>
            </w:tcBorders>
            <w:shd w:val="clear" w:color="auto" w:fill="auto"/>
          </w:tcPr>
          <w:p w14:paraId="147103B5" w14:textId="77777777" w:rsidR="00AF6355" w:rsidRPr="007D0F3B" w:rsidRDefault="00AF6355" w:rsidP="00AF6355">
            <w:pPr>
              <w:pStyle w:val="af2"/>
              <w:snapToGrid w:val="0"/>
              <w:spacing w:before="0" w:after="0"/>
              <w:ind w:right="5"/>
              <w:jc w:val="center"/>
              <w:rPr>
                <w:lang w:val="uk-UA"/>
              </w:rPr>
            </w:pPr>
            <w:r w:rsidRPr="007D0F3B">
              <w:rPr>
                <w:lang w:val="uk-UA"/>
              </w:rPr>
              <w:t>4.2</w:t>
            </w:r>
          </w:p>
        </w:tc>
        <w:tc>
          <w:tcPr>
            <w:tcW w:w="2977" w:type="dxa"/>
            <w:tcBorders>
              <w:top w:val="single" w:sz="4" w:space="0" w:color="000000"/>
              <w:left w:val="single" w:sz="4" w:space="0" w:color="000000"/>
              <w:bottom w:val="single" w:sz="4" w:space="0" w:color="000000"/>
            </w:tcBorders>
            <w:shd w:val="clear" w:color="auto" w:fill="auto"/>
          </w:tcPr>
          <w:p w14:paraId="4EA7E68F" w14:textId="77777777" w:rsidR="00AF6355" w:rsidRPr="007D0F3B" w:rsidRDefault="00AF6355" w:rsidP="00AF6355">
            <w:pPr>
              <w:pStyle w:val="af2"/>
              <w:snapToGrid w:val="0"/>
              <w:spacing w:before="0" w:after="0"/>
              <w:ind w:left="20" w:right="5"/>
              <w:rPr>
                <w:lang w:val="uk-UA"/>
              </w:rPr>
            </w:pPr>
            <w:r w:rsidRPr="007D0F3B">
              <w:rPr>
                <w:lang w:val="uk-UA"/>
              </w:rPr>
              <w:t>опис окремої частини (частин) предмета закупівлі (лота), щодо якої можуть бути подані тендерні пропозиції</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4D172" w14:textId="77777777" w:rsidR="00AF6355" w:rsidRPr="007D0F3B" w:rsidRDefault="00AF6355" w:rsidP="00AF6355">
            <w:pPr>
              <w:widowControl w:val="0"/>
              <w:ind w:right="120" w:firstLine="95"/>
              <w:contextualSpacing/>
              <w:jc w:val="both"/>
              <w:rPr>
                <w:lang w:eastAsia="ru-RU"/>
              </w:rPr>
            </w:pPr>
            <w:r w:rsidRPr="007D0F3B">
              <w:rPr>
                <w:lang w:eastAsia="ru-RU"/>
              </w:rPr>
              <w:t>Закупівля здійснюється без поділу на лоти.</w:t>
            </w:r>
          </w:p>
        </w:tc>
      </w:tr>
      <w:tr w:rsidR="00AF6355" w:rsidRPr="007D0F3B" w14:paraId="4BE8780F" w14:textId="77777777" w:rsidTr="003C4C19">
        <w:trPr>
          <w:gridAfter w:val="1"/>
          <w:wAfter w:w="9" w:type="dxa"/>
          <w:trHeight w:val="823"/>
        </w:trPr>
        <w:tc>
          <w:tcPr>
            <w:tcW w:w="567" w:type="dxa"/>
            <w:tcBorders>
              <w:top w:val="single" w:sz="4" w:space="0" w:color="000000"/>
              <w:left w:val="single" w:sz="4" w:space="0" w:color="000000"/>
              <w:bottom w:val="single" w:sz="4" w:space="0" w:color="000000"/>
            </w:tcBorders>
            <w:shd w:val="clear" w:color="auto" w:fill="auto"/>
          </w:tcPr>
          <w:p w14:paraId="3F788CD1" w14:textId="77777777" w:rsidR="00AF6355" w:rsidRPr="007D0F3B" w:rsidRDefault="00AF6355" w:rsidP="00AF6355">
            <w:pPr>
              <w:pStyle w:val="af2"/>
              <w:snapToGrid w:val="0"/>
              <w:spacing w:before="0" w:after="0"/>
              <w:ind w:right="5"/>
              <w:jc w:val="center"/>
              <w:rPr>
                <w:lang w:val="uk-UA"/>
              </w:rPr>
            </w:pPr>
            <w:r w:rsidRPr="007D0F3B">
              <w:rPr>
                <w:lang w:val="uk-UA"/>
              </w:rPr>
              <w:t>4.3</w:t>
            </w:r>
          </w:p>
        </w:tc>
        <w:tc>
          <w:tcPr>
            <w:tcW w:w="2977" w:type="dxa"/>
            <w:tcBorders>
              <w:top w:val="single" w:sz="4" w:space="0" w:color="000000"/>
              <w:left w:val="single" w:sz="4" w:space="0" w:color="000000"/>
              <w:bottom w:val="single" w:sz="4" w:space="0" w:color="000000"/>
            </w:tcBorders>
            <w:shd w:val="clear" w:color="auto" w:fill="auto"/>
          </w:tcPr>
          <w:p w14:paraId="0EBF0CCA" w14:textId="77777777" w:rsidR="00AF6355" w:rsidRPr="007D0F3B" w:rsidRDefault="00AF6355" w:rsidP="00AF6355">
            <w:pPr>
              <w:pStyle w:val="af2"/>
              <w:snapToGrid w:val="0"/>
              <w:spacing w:before="0" w:after="0"/>
              <w:ind w:left="20" w:right="5"/>
              <w:rPr>
                <w:lang w:val="uk-UA"/>
              </w:rPr>
            </w:pPr>
            <w:r w:rsidRPr="007D0F3B">
              <w:rPr>
                <w:lang w:val="uk-UA"/>
              </w:rPr>
              <w:t>місце, кількість, обсяг поставки товарів (надання послуг, виконання робіт)</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A5336" w14:textId="521804FF" w:rsidR="00AF6355" w:rsidRPr="007D0F3B" w:rsidRDefault="00AF6355" w:rsidP="00AF6355">
            <w:pPr>
              <w:widowControl w:val="0"/>
              <w:jc w:val="both"/>
              <w:rPr>
                <w:color w:val="000000"/>
                <w:lang w:eastAsia="ru-RU"/>
              </w:rPr>
            </w:pPr>
            <w:r w:rsidRPr="007D0F3B">
              <w:rPr>
                <w:color w:val="000000"/>
              </w:rPr>
              <w:t>Голов</w:t>
            </w:r>
            <w:r>
              <w:rPr>
                <w:color w:val="000000"/>
              </w:rPr>
              <w:t>не управління ДПС у Волинській</w:t>
            </w:r>
            <w:r w:rsidRPr="007D0F3B">
              <w:rPr>
                <w:color w:val="000000"/>
              </w:rPr>
              <w:t xml:space="preserve"> області) (відокремлений підрозділ) </w:t>
            </w:r>
          </w:p>
          <w:p w14:paraId="576B29C5" w14:textId="7D3EEF55" w:rsidR="00AF6355" w:rsidRDefault="00AF6355" w:rsidP="00AF6355">
            <w:pPr>
              <w:tabs>
                <w:tab w:val="left" w:pos="2160"/>
                <w:tab w:val="left" w:pos="3600"/>
              </w:tabs>
              <w:ind w:left="95" w:right="83"/>
              <w:jc w:val="both"/>
              <w:rPr>
                <w:color w:val="000000"/>
              </w:rPr>
            </w:pPr>
            <w:r w:rsidRPr="00664F31">
              <w:t xml:space="preserve">43027, </w:t>
            </w:r>
            <w:r>
              <w:t>Україна, Волинська область, м. Луцьк, майдан К</w:t>
            </w:r>
            <w:r w:rsidRPr="00664F31">
              <w:t>иївський, 4</w:t>
            </w:r>
          </w:p>
          <w:p w14:paraId="517E8003" w14:textId="73EB0E05" w:rsidR="00AF6355" w:rsidRPr="007D0F3B" w:rsidRDefault="00AF6355" w:rsidP="00AF6355">
            <w:pPr>
              <w:tabs>
                <w:tab w:val="left" w:pos="2160"/>
                <w:tab w:val="left" w:pos="3600"/>
              </w:tabs>
              <w:ind w:left="95" w:right="83"/>
              <w:jc w:val="both"/>
              <w:rPr>
                <w:color w:val="000000"/>
              </w:rPr>
            </w:pPr>
            <w:r w:rsidRPr="007D0F3B">
              <w:rPr>
                <w:color w:val="000000"/>
              </w:rPr>
              <w:t>1</w:t>
            </w:r>
            <w:r>
              <w:rPr>
                <w:color w:val="000000"/>
              </w:rPr>
              <w:t>400</w:t>
            </w:r>
            <w:r w:rsidRPr="007D0F3B">
              <w:rPr>
                <w:color w:val="000000"/>
              </w:rPr>
              <w:t xml:space="preserve"> пачок</w:t>
            </w:r>
          </w:p>
          <w:p w14:paraId="7D01DF82" w14:textId="77777777" w:rsidR="00AF6355" w:rsidRPr="007D0F3B" w:rsidRDefault="00AF6355" w:rsidP="00AF6355">
            <w:pPr>
              <w:tabs>
                <w:tab w:val="left" w:pos="2160"/>
                <w:tab w:val="left" w:pos="3600"/>
              </w:tabs>
              <w:ind w:left="95" w:right="83"/>
              <w:jc w:val="both"/>
              <w:rPr>
                <w:color w:val="000000"/>
              </w:rPr>
            </w:pPr>
            <w:r w:rsidRPr="007D0F3B">
              <w:rPr>
                <w:color w:val="000000"/>
              </w:rPr>
              <w:t>Більш детально у Додатку № 2 до тендерної документації</w:t>
            </w:r>
          </w:p>
        </w:tc>
      </w:tr>
      <w:tr w:rsidR="00AF6355" w:rsidRPr="007D0F3B" w14:paraId="4BF2E69E" w14:textId="77777777" w:rsidTr="003C4C19">
        <w:trPr>
          <w:gridAfter w:val="1"/>
          <w:wAfter w:w="9" w:type="dxa"/>
          <w:trHeight w:val="483"/>
        </w:trPr>
        <w:tc>
          <w:tcPr>
            <w:tcW w:w="567" w:type="dxa"/>
            <w:tcBorders>
              <w:top w:val="single" w:sz="4" w:space="0" w:color="000000"/>
              <w:left w:val="single" w:sz="4" w:space="0" w:color="000000"/>
              <w:bottom w:val="single" w:sz="4" w:space="0" w:color="000000"/>
            </w:tcBorders>
            <w:shd w:val="clear" w:color="auto" w:fill="auto"/>
          </w:tcPr>
          <w:p w14:paraId="3052BEC7" w14:textId="77777777" w:rsidR="00AF6355" w:rsidRPr="007D0F3B" w:rsidRDefault="00AF6355" w:rsidP="00AF6355">
            <w:pPr>
              <w:pStyle w:val="af2"/>
              <w:snapToGrid w:val="0"/>
              <w:spacing w:before="0" w:after="0"/>
              <w:ind w:right="5"/>
              <w:jc w:val="center"/>
              <w:rPr>
                <w:lang w:val="uk-UA"/>
              </w:rPr>
            </w:pPr>
            <w:r w:rsidRPr="007D0F3B">
              <w:rPr>
                <w:lang w:val="uk-UA"/>
              </w:rPr>
              <w:t>4.4</w:t>
            </w:r>
          </w:p>
        </w:tc>
        <w:tc>
          <w:tcPr>
            <w:tcW w:w="2977" w:type="dxa"/>
            <w:tcBorders>
              <w:top w:val="single" w:sz="4" w:space="0" w:color="000000"/>
              <w:left w:val="single" w:sz="4" w:space="0" w:color="000000"/>
              <w:bottom w:val="single" w:sz="4" w:space="0" w:color="000000"/>
            </w:tcBorders>
            <w:shd w:val="clear" w:color="auto" w:fill="auto"/>
          </w:tcPr>
          <w:p w14:paraId="716D9E46" w14:textId="77777777" w:rsidR="00AF6355" w:rsidRPr="007D0F3B" w:rsidRDefault="00AF6355" w:rsidP="00AF6355">
            <w:pPr>
              <w:pStyle w:val="af2"/>
              <w:snapToGrid w:val="0"/>
              <w:spacing w:before="0" w:after="0"/>
              <w:ind w:left="20" w:right="5"/>
              <w:rPr>
                <w:b/>
                <w:color w:val="000000"/>
                <w:lang w:val="uk-UA"/>
              </w:rPr>
            </w:pPr>
            <w:r w:rsidRPr="007D0F3B">
              <w:rPr>
                <w:b/>
                <w:color w:val="000000"/>
                <w:lang w:val="uk-UA"/>
              </w:rPr>
              <w:t>строк поставки товарів (надання послуг, виконання робіт)</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DD64C" w14:textId="77777777" w:rsidR="00AF6355" w:rsidRPr="007D0F3B" w:rsidRDefault="00AF6355" w:rsidP="00AF6355">
            <w:pPr>
              <w:tabs>
                <w:tab w:val="left" w:pos="2160"/>
                <w:tab w:val="left" w:pos="3600"/>
              </w:tabs>
              <w:ind w:left="95" w:right="83"/>
              <w:rPr>
                <w:b/>
                <w:bCs/>
                <w:color w:val="000000"/>
                <w:u w:val="single"/>
              </w:rPr>
            </w:pPr>
            <w:r w:rsidRPr="007D0F3B">
              <w:rPr>
                <w:color w:val="000000"/>
              </w:rPr>
              <w:t xml:space="preserve">до 31.12.2022 року </w:t>
            </w:r>
          </w:p>
        </w:tc>
      </w:tr>
      <w:tr w:rsidR="00AF6355" w:rsidRPr="007D0F3B" w14:paraId="1A1A4A39" w14:textId="77777777" w:rsidTr="003C4C19">
        <w:trPr>
          <w:gridAfter w:val="1"/>
          <w:wAfter w:w="9" w:type="dxa"/>
          <w:trHeight w:val="219"/>
        </w:trPr>
        <w:tc>
          <w:tcPr>
            <w:tcW w:w="567" w:type="dxa"/>
            <w:tcBorders>
              <w:top w:val="single" w:sz="4" w:space="0" w:color="000000"/>
              <w:left w:val="single" w:sz="4" w:space="0" w:color="000000"/>
              <w:bottom w:val="single" w:sz="4" w:space="0" w:color="000000"/>
            </w:tcBorders>
            <w:shd w:val="clear" w:color="auto" w:fill="auto"/>
          </w:tcPr>
          <w:p w14:paraId="40862067" w14:textId="77777777" w:rsidR="00AF6355" w:rsidRPr="007D0F3B" w:rsidRDefault="00AF6355" w:rsidP="00AF6355">
            <w:pPr>
              <w:pStyle w:val="af2"/>
              <w:snapToGrid w:val="0"/>
              <w:spacing w:before="0" w:after="0"/>
              <w:ind w:right="5"/>
              <w:jc w:val="center"/>
              <w:rPr>
                <w:b/>
                <w:bCs/>
                <w:lang w:val="uk-UA"/>
              </w:rPr>
            </w:pPr>
            <w:r w:rsidRPr="007D0F3B">
              <w:rPr>
                <w:b/>
                <w:bCs/>
                <w:lang w:val="uk-UA"/>
              </w:rPr>
              <w:lastRenderedPageBreak/>
              <w:t>5.</w:t>
            </w:r>
          </w:p>
        </w:tc>
        <w:tc>
          <w:tcPr>
            <w:tcW w:w="2977" w:type="dxa"/>
            <w:tcBorders>
              <w:top w:val="single" w:sz="4" w:space="0" w:color="000000"/>
              <w:left w:val="single" w:sz="4" w:space="0" w:color="000000"/>
              <w:bottom w:val="single" w:sz="4" w:space="0" w:color="000000"/>
            </w:tcBorders>
            <w:shd w:val="clear" w:color="auto" w:fill="auto"/>
          </w:tcPr>
          <w:p w14:paraId="7495E38F" w14:textId="77777777" w:rsidR="00AF6355" w:rsidRPr="007D0F3B" w:rsidRDefault="00AF6355" w:rsidP="00AF6355">
            <w:pPr>
              <w:pStyle w:val="af2"/>
              <w:snapToGrid w:val="0"/>
              <w:spacing w:before="0" w:after="0"/>
              <w:ind w:right="5"/>
              <w:rPr>
                <w:b/>
                <w:bCs/>
                <w:lang w:val="uk-UA"/>
              </w:rPr>
            </w:pPr>
            <w:r w:rsidRPr="007D0F3B">
              <w:rPr>
                <w:b/>
                <w:bCs/>
                <w:lang w:val="uk-UA"/>
              </w:rPr>
              <w:t>Недискримінація учасників</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3547E47A" w14:textId="77777777" w:rsidR="00AF6355" w:rsidRPr="007D0F3B" w:rsidRDefault="00AF6355" w:rsidP="00AF6355">
            <w:pPr>
              <w:pStyle w:val="af2"/>
              <w:snapToGrid w:val="0"/>
              <w:spacing w:before="0" w:after="0"/>
              <w:ind w:left="83" w:right="80"/>
              <w:jc w:val="both"/>
              <w:rPr>
                <w:lang w:val="uk-UA"/>
              </w:rPr>
            </w:pPr>
            <w:r w:rsidRPr="007D0F3B">
              <w:rPr>
                <w:lang w:val="uk-UA" w:eastAsia="uk-UA"/>
              </w:rPr>
              <w:t xml:space="preserve">Учасники (резиденти та нерезиденти) </w:t>
            </w:r>
            <w:r w:rsidRPr="007D0F3B">
              <w:rPr>
                <w:lang w:val="uk-UA"/>
              </w:rPr>
              <w:t>всіх форм власності та організаційно-правових форм беруть участь у процедурі закупівлі на рівних умовах.</w:t>
            </w:r>
          </w:p>
          <w:p w14:paraId="2214FC28" w14:textId="77777777" w:rsidR="00AF6355" w:rsidRPr="007D0F3B" w:rsidRDefault="00AF6355" w:rsidP="00AF6355">
            <w:pPr>
              <w:pStyle w:val="af2"/>
              <w:snapToGrid w:val="0"/>
              <w:spacing w:before="0" w:after="0"/>
              <w:ind w:left="83" w:right="80" w:firstLine="425"/>
              <w:jc w:val="both"/>
              <w:rPr>
                <w:strike/>
                <w:lang w:val="uk-UA"/>
              </w:rPr>
            </w:pPr>
            <w:r w:rsidRPr="007D0F3B">
              <w:rPr>
                <w:lang w:val="uk-UA" w:eastAsia="uk-UA"/>
              </w:rPr>
              <w:t>Замовники забезпечують вільний доступ усіх Учасників до інформації про закупівлю, передбаченої Законом.</w:t>
            </w:r>
          </w:p>
        </w:tc>
      </w:tr>
      <w:tr w:rsidR="00AF6355" w:rsidRPr="007D0F3B" w14:paraId="285CDD7B" w14:textId="77777777" w:rsidTr="003C4C19">
        <w:trPr>
          <w:gridAfter w:val="1"/>
          <w:wAfter w:w="9" w:type="dxa"/>
          <w:trHeight w:val="974"/>
        </w:trPr>
        <w:tc>
          <w:tcPr>
            <w:tcW w:w="567" w:type="dxa"/>
            <w:tcBorders>
              <w:top w:val="single" w:sz="4" w:space="0" w:color="000000"/>
              <w:left w:val="single" w:sz="4" w:space="0" w:color="000000"/>
              <w:bottom w:val="single" w:sz="4" w:space="0" w:color="000000"/>
            </w:tcBorders>
            <w:shd w:val="clear" w:color="auto" w:fill="auto"/>
          </w:tcPr>
          <w:p w14:paraId="7D9E2F51" w14:textId="77777777" w:rsidR="00AF6355" w:rsidRPr="007D0F3B" w:rsidRDefault="00AF6355" w:rsidP="00AF6355">
            <w:pPr>
              <w:pStyle w:val="af2"/>
              <w:snapToGrid w:val="0"/>
              <w:spacing w:before="0" w:after="0"/>
              <w:ind w:right="5"/>
              <w:jc w:val="center"/>
              <w:rPr>
                <w:b/>
                <w:bCs/>
                <w:lang w:val="uk-UA"/>
              </w:rPr>
            </w:pPr>
            <w:r w:rsidRPr="007D0F3B">
              <w:rPr>
                <w:b/>
                <w:bCs/>
                <w:lang w:val="uk-UA"/>
              </w:rPr>
              <w:t>6.</w:t>
            </w:r>
          </w:p>
        </w:tc>
        <w:tc>
          <w:tcPr>
            <w:tcW w:w="2977" w:type="dxa"/>
            <w:tcBorders>
              <w:top w:val="single" w:sz="4" w:space="0" w:color="000000"/>
              <w:left w:val="single" w:sz="4" w:space="0" w:color="000000"/>
              <w:bottom w:val="single" w:sz="4" w:space="0" w:color="000000"/>
            </w:tcBorders>
            <w:shd w:val="clear" w:color="auto" w:fill="auto"/>
          </w:tcPr>
          <w:p w14:paraId="388A229F" w14:textId="77777777" w:rsidR="00AF6355" w:rsidRPr="007D0F3B" w:rsidRDefault="00AF6355" w:rsidP="00AF6355">
            <w:pPr>
              <w:pStyle w:val="af2"/>
              <w:snapToGrid w:val="0"/>
              <w:spacing w:before="0" w:after="0"/>
              <w:ind w:left="20" w:right="5"/>
              <w:rPr>
                <w:b/>
                <w:bCs/>
                <w:lang w:val="uk-UA"/>
              </w:rPr>
            </w:pPr>
            <w:r w:rsidRPr="007D0F3B">
              <w:rPr>
                <w:b/>
                <w:bCs/>
                <w:lang w:val="uk-UA"/>
              </w:rPr>
              <w:t xml:space="preserve">Інформація про валюту, у якій повинно бути розраховано та зазначено ціну тендерної пропозиції </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F12B1" w14:textId="77777777" w:rsidR="00AF6355" w:rsidRPr="007D0F3B" w:rsidRDefault="00AF6355" w:rsidP="00AF6355">
            <w:pPr>
              <w:pStyle w:val="af2"/>
              <w:snapToGrid w:val="0"/>
              <w:spacing w:before="0" w:after="0"/>
              <w:ind w:left="95" w:right="83"/>
              <w:jc w:val="both"/>
              <w:rPr>
                <w:lang w:val="uk-UA"/>
              </w:rPr>
            </w:pPr>
            <w:r w:rsidRPr="007D0F3B">
              <w:rPr>
                <w:lang w:val="uk-UA"/>
              </w:rPr>
              <w:t xml:space="preserve">Валютою тендерної пропозиції є </w:t>
            </w:r>
            <w:r w:rsidRPr="007D0F3B">
              <w:rPr>
                <w:lang w:val="uk-UA" w:eastAsia="uk-UA"/>
              </w:rPr>
              <w:t>національна валюта України - гривня</w:t>
            </w:r>
            <w:r w:rsidRPr="007D0F3B">
              <w:rPr>
                <w:lang w:val="uk-UA"/>
              </w:rPr>
              <w:t xml:space="preserve">. </w:t>
            </w:r>
          </w:p>
        </w:tc>
      </w:tr>
      <w:tr w:rsidR="00AF6355" w:rsidRPr="007D0F3B" w14:paraId="2F244BA9" w14:textId="77777777" w:rsidTr="003C4C19">
        <w:trPr>
          <w:gridAfter w:val="1"/>
          <w:wAfter w:w="9" w:type="dxa"/>
          <w:trHeight w:val="69"/>
        </w:trPr>
        <w:tc>
          <w:tcPr>
            <w:tcW w:w="567" w:type="dxa"/>
            <w:tcBorders>
              <w:top w:val="single" w:sz="4" w:space="0" w:color="000000"/>
              <w:left w:val="single" w:sz="4" w:space="0" w:color="000000"/>
              <w:bottom w:val="single" w:sz="4" w:space="0" w:color="000000"/>
            </w:tcBorders>
            <w:shd w:val="clear" w:color="auto" w:fill="auto"/>
          </w:tcPr>
          <w:p w14:paraId="0DA96E9C" w14:textId="77777777" w:rsidR="00AF6355" w:rsidRPr="007D0F3B" w:rsidRDefault="00AF6355" w:rsidP="00AF6355">
            <w:pPr>
              <w:pStyle w:val="af2"/>
              <w:snapToGrid w:val="0"/>
              <w:spacing w:before="0" w:after="0"/>
              <w:ind w:right="5"/>
              <w:jc w:val="center"/>
              <w:rPr>
                <w:b/>
                <w:bCs/>
                <w:lang w:val="uk-UA"/>
              </w:rPr>
            </w:pPr>
            <w:r w:rsidRPr="007D0F3B">
              <w:rPr>
                <w:b/>
                <w:bCs/>
                <w:lang w:val="uk-UA"/>
              </w:rPr>
              <w:t>7.</w:t>
            </w:r>
          </w:p>
        </w:tc>
        <w:tc>
          <w:tcPr>
            <w:tcW w:w="2977" w:type="dxa"/>
            <w:tcBorders>
              <w:top w:val="single" w:sz="4" w:space="0" w:color="000000"/>
              <w:left w:val="single" w:sz="4" w:space="0" w:color="000000"/>
              <w:bottom w:val="single" w:sz="4" w:space="0" w:color="000000"/>
            </w:tcBorders>
            <w:shd w:val="clear" w:color="auto" w:fill="auto"/>
          </w:tcPr>
          <w:p w14:paraId="38050F9E" w14:textId="77777777" w:rsidR="00AF6355" w:rsidRPr="007D0F3B" w:rsidRDefault="00AF6355" w:rsidP="00AF6355">
            <w:pPr>
              <w:pStyle w:val="af2"/>
              <w:snapToGrid w:val="0"/>
              <w:spacing w:before="0" w:after="0"/>
              <w:ind w:left="20" w:right="5"/>
              <w:rPr>
                <w:b/>
                <w:bCs/>
                <w:lang w:val="uk-UA"/>
              </w:rPr>
            </w:pPr>
            <w:r w:rsidRPr="007D0F3B">
              <w:rPr>
                <w:b/>
                <w:bCs/>
                <w:lang w:val="uk-UA"/>
              </w:rPr>
              <w:t>Інформація про мову (мови), якою (якими) повинно бути складено тендерні пропозиції</w:t>
            </w:r>
            <w:r w:rsidRPr="007D0F3B">
              <w:rPr>
                <w:lang w:val="uk-UA"/>
              </w:rPr>
              <w:t> </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4FC09" w14:textId="77777777" w:rsidR="00AF6355" w:rsidRPr="007D0F3B" w:rsidRDefault="00AF6355" w:rsidP="00AF6355">
            <w:pPr>
              <w:ind w:left="83" w:right="80" w:firstLine="425"/>
              <w:jc w:val="both"/>
              <w:rPr>
                <w:lang w:eastAsia="ru-RU"/>
              </w:rPr>
            </w:pPr>
            <w:r w:rsidRPr="007D0F3B">
              <w:rPr>
                <w:lang w:eastAsia="ru-RU"/>
              </w:rPr>
              <w:t xml:space="preserve">Тендерна пропозиція та усі документи, які готуються безпосередньо учасником повинні бути складені українською мовою. </w:t>
            </w:r>
          </w:p>
          <w:p w14:paraId="4CB5C4BA" w14:textId="77777777" w:rsidR="00AF6355" w:rsidRPr="007D0F3B" w:rsidRDefault="00AF6355" w:rsidP="00AF6355">
            <w:pPr>
              <w:ind w:left="83" w:right="80" w:firstLine="425"/>
              <w:jc w:val="both"/>
              <w:rPr>
                <w:color w:val="000000"/>
                <w:lang w:eastAsia="ru-RU"/>
              </w:rPr>
            </w:pPr>
            <w:r w:rsidRPr="007D0F3B">
              <w:rPr>
                <w:color w:val="000000"/>
                <w:lang w:eastAsia="ru-RU"/>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14:paraId="7448FD24" w14:textId="77777777" w:rsidR="00AF6355" w:rsidRPr="007D0F3B" w:rsidRDefault="00AF6355" w:rsidP="00AF6355">
            <w:pPr>
              <w:ind w:left="83" w:right="80" w:firstLine="425"/>
              <w:jc w:val="both"/>
            </w:pPr>
            <w:r w:rsidRPr="007D0F3B">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F6355" w:rsidRPr="007D0F3B" w14:paraId="6338B13B" w14:textId="77777777" w:rsidTr="003C4C19">
        <w:trPr>
          <w:trHeight w:val="211"/>
        </w:trPr>
        <w:tc>
          <w:tcPr>
            <w:tcW w:w="10216" w:type="dxa"/>
            <w:gridSpan w:val="4"/>
            <w:tcBorders>
              <w:top w:val="single" w:sz="4" w:space="0" w:color="auto"/>
              <w:left w:val="single" w:sz="2" w:space="0" w:color="000000"/>
              <w:bottom w:val="single" w:sz="4" w:space="0" w:color="000000"/>
              <w:right w:val="single" w:sz="2" w:space="0" w:color="000000"/>
            </w:tcBorders>
            <w:shd w:val="clear" w:color="auto" w:fill="auto"/>
          </w:tcPr>
          <w:p w14:paraId="1E77565B" w14:textId="77777777" w:rsidR="00AF6355" w:rsidRPr="007D0F3B" w:rsidRDefault="00AF6355" w:rsidP="00AF6355">
            <w:pPr>
              <w:pStyle w:val="af2"/>
              <w:snapToGrid w:val="0"/>
              <w:spacing w:before="0" w:after="0"/>
              <w:ind w:left="95" w:right="83"/>
              <w:jc w:val="center"/>
              <w:rPr>
                <w:b/>
                <w:bCs/>
                <w:lang w:val="uk-UA"/>
              </w:rPr>
            </w:pPr>
            <w:r w:rsidRPr="007D0F3B">
              <w:rPr>
                <w:b/>
                <w:bCs/>
                <w:lang w:val="uk-UA"/>
              </w:rPr>
              <w:t>Розділ II. Порядок унесення змін та надання роз'яснень до тендерної документації</w:t>
            </w:r>
          </w:p>
        </w:tc>
      </w:tr>
      <w:tr w:rsidR="00AF6355" w:rsidRPr="007D0F3B" w14:paraId="3E87BED3" w14:textId="77777777" w:rsidTr="003C4C19">
        <w:trPr>
          <w:gridAfter w:val="1"/>
          <w:wAfter w:w="9" w:type="dxa"/>
          <w:trHeight w:val="353"/>
        </w:trPr>
        <w:tc>
          <w:tcPr>
            <w:tcW w:w="567" w:type="dxa"/>
            <w:tcBorders>
              <w:top w:val="single" w:sz="4" w:space="0" w:color="000000"/>
              <w:left w:val="single" w:sz="4" w:space="0" w:color="000000"/>
              <w:bottom w:val="single" w:sz="4" w:space="0" w:color="000000"/>
            </w:tcBorders>
            <w:shd w:val="clear" w:color="auto" w:fill="auto"/>
          </w:tcPr>
          <w:p w14:paraId="10F40BEA" w14:textId="77777777" w:rsidR="00AF6355" w:rsidRPr="007D0F3B" w:rsidRDefault="00AF6355" w:rsidP="00AF6355">
            <w:pPr>
              <w:pStyle w:val="af2"/>
              <w:snapToGrid w:val="0"/>
              <w:spacing w:before="0" w:after="0"/>
              <w:ind w:right="5"/>
              <w:jc w:val="center"/>
              <w:rPr>
                <w:b/>
                <w:bCs/>
                <w:lang w:val="uk-UA"/>
              </w:rPr>
            </w:pPr>
            <w:r w:rsidRPr="007D0F3B">
              <w:rPr>
                <w:b/>
                <w:bCs/>
                <w:lang w:val="uk-UA"/>
              </w:rPr>
              <w:t>1.</w:t>
            </w:r>
          </w:p>
        </w:tc>
        <w:tc>
          <w:tcPr>
            <w:tcW w:w="2977" w:type="dxa"/>
            <w:tcBorders>
              <w:top w:val="single" w:sz="4" w:space="0" w:color="000000"/>
              <w:left w:val="single" w:sz="4" w:space="0" w:color="000000"/>
              <w:bottom w:val="single" w:sz="4" w:space="0" w:color="000000"/>
            </w:tcBorders>
            <w:shd w:val="clear" w:color="auto" w:fill="auto"/>
          </w:tcPr>
          <w:p w14:paraId="7D79BD90" w14:textId="77777777" w:rsidR="00AF6355" w:rsidRPr="007D0F3B" w:rsidRDefault="00AF6355" w:rsidP="00AF6355">
            <w:pPr>
              <w:pStyle w:val="af2"/>
              <w:snapToGrid w:val="0"/>
              <w:spacing w:before="0" w:after="0"/>
              <w:ind w:right="5"/>
              <w:rPr>
                <w:b/>
                <w:bCs/>
                <w:lang w:val="uk-UA"/>
              </w:rPr>
            </w:pPr>
            <w:r w:rsidRPr="007D0F3B">
              <w:rPr>
                <w:b/>
                <w:bCs/>
                <w:lang w:val="uk-UA"/>
              </w:rPr>
              <w:t>Процедура надання роз'яснень щодо тендерної документації</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426A27F0" w14:textId="77777777" w:rsidR="00AF6355" w:rsidRPr="007D0F3B" w:rsidRDefault="00AF6355" w:rsidP="00AF6355">
            <w:pPr>
              <w:ind w:left="83" w:right="80" w:firstLine="425"/>
              <w:jc w:val="both"/>
              <w:rPr>
                <w:lang w:eastAsia="ru-RU"/>
              </w:rPr>
            </w:pPr>
            <w:r w:rsidRPr="007D0F3B">
              <w:rPr>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D8AE7F1" w14:textId="77777777" w:rsidR="00AF6355" w:rsidRPr="007D0F3B" w:rsidRDefault="00AF6355" w:rsidP="00AF6355">
            <w:pPr>
              <w:ind w:left="83" w:right="80" w:firstLine="425"/>
              <w:jc w:val="both"/>
              <w:rPr>
                <w:lang w:eastAsia="ru-RU"/>
              </w:rPr>
            </w:pPr>
            <w:r w:rsidRPr="007D0F3B">
              <w:rPr>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4F10CE0" w14:textId="77777777" w:rsidR="00AF6355" w:rsidRPr="007D0F3B" w:rsidRDefault="00AF6355" w:rsidP="00AF6355">
            <w:pPr>
              <w:ind w:left="83" w:right="80" w:firstLine="425"/>
              <w:jc w:val="both"/>
              <w:rPr>
                <w:color w:val="FF0000"/>
                <w:lang w:eastAsia="ru-RU"/>
              </w:rPr>
            </w:pPr>
            <w:r w:rsidRPr="007D0F3B">
              <w:rPr>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F6355" w:rsidRPr="007D0F3B" w14:paraId="1746EB4B" w14:textId="77777777" w:rsidTr="003C4C19">
        <w:trPr>
          <w:gridAfter w:val="1"/>
          <w:wAfter w:w="9" w:type="dxa"/>
          <w:trHeight w:val="81"/>
        </w:trPr>
        <w:tc>
          <w:tcPr>
            <w:tcW w:w="567" w:type="dxa"/>
            <w:tcBorders>
              <w:top w:val="single" w:sz="4" w:space="0" w:color="000000"/>
              <w:left w:val="single" w:sz="4" w:space="0" w:color="000000"/>
              <w:bottom w:val="single" w:sz="4" w:space="0" w:color="000000"/>
            </w:tcBorders>
            <w:shd w:val="clear" w:color="auto" w:fill="auto"/>
          </w:tcPr>
          <w:p w14:paraId="78B06922" w14:textId="77777777" w:rsidR="00AF6355" w:rsidRPr="007D0F3B" w:rsidRDefault="00AF6355" w:rsidP="00AF6355">
            <w:pPr>
              <w:pStyle w:val="af2"/>
              <w:snapToGrid w:val="0"/>
              <w:spacing w:before="0" w:after="0"/>
              <w:ind w:right="5"/>
              <w:jc w:val="center"/>
              <w:rPr>
                <w:b/>
                <w:bCs/>
                <w:lang w:val="uk-UA"/>
              </w:rPr>
            </w:pPr>
            <w:r w:rsidRPr="007D0F3B">
              <w:rPr>
                <w:b/>
                <w:bCs/>
                <w:lang w:val="uk-UA"/>
              </w:rPr>
              <w:t>2.</w:t>
            </w:r>
          </w:p>
        </w:tc>
        <w:tc>
          <w:tcPr>
            <w:tcW w:w="2977" w:type="dxa"/>
            <w:tcBorders>
              <w:top w:val="single" w:sz="4" w:space="0" w:color="000000"/>
              <w:left w:val="single" w:sz="4" w:space="0" w:color="000000"/>
              <w:bottom w:val="single" w:sz="4" w:space="0" w:color="000000"/>
            </w:tcBorders>
            <w:shd w:val="clear" w:color="auto" w:fill="auto"/>
          </w:tcPr>
          <w:p w14:paraId="22BE3E4E" w14:textId="77777777" w:rsidR="00AF6355" w:rsidRPr="007D0F3B" w:rsidRDefault="00AF6355" w:rsidP="00AF6355">
            <w:pPr>
              <w:pStyle w:val="af2"/>
              <w:snapToGrid w:val="0"/>
              <w:spacing w:before="0" w:after="0"/>
              <w:ind w:right="5"/>
              <w:rPr>
                <w:b/>
                <w:bCs/>
                <w:lang w:val="uk-UA"/>
              </w:rPr>
            </w:pPr>
            <w:r w:rsidRPr="007D0F3B">
              <w:rPr>
                <w:b/>
                <w:bCs/>
                <w:lang w:val="uk-UA"/>
              </w:rPr>
              <w:t>Унесення змін до тендерної документації</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77690109" w14:textId="77777777" w:rsidR="00AF6355" w:rsidRPr="007D0F3B" w:rsidRDefault="00AF6355" w:rsidP="00AF6355">
            <w:pPr>
              <w:ind w:left="83" w:right="80" w:firstLine="425"/>
              <w:jc w:val="both"/>
              <w:rPr>
                <w:lang w:eastAsia="ru-RU"/>
              </w:rPr>
            </w:pPr>
            <w:r w:rsidRPr="007D0F3B">
              <w:rPr>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D0F3B">
              <w:rPr>
                <w:lang w:eastAsia="ru-RU"/>
              </w:rPr>
              <w:t>внести</w:t>
            </w:r>
            <w:proofErr w:type="spellEnd"/>
            <w:r w:rsidRPr="007D0F3B">
              <w:rPr>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59BA25" w14:textId="77777777" w:rsidR="00AF6355" w:rsidRPr="007D0F3B" w:rsidRDefault="00AF6355" w:rsidP="00AF6355">
            <w:pPr>
              <w:pStyle w:val="af2"/>
              <w:tabs>
                <w:tab w:val="left" w:pos="388"/>
                <w:tab w:val="left" w:pos="616"/>
                <w:tab w:val="left" w:pos="3600"/>
              </w:tabs>
              <w:snapToGrid w:val="0"/>
              <w:spacing w:before="0" w:after="0"/>
              <w:ind w:left="83" w:right="80" w:firstLine="425"/>
              <w:jc w:val="both"/>
              <w:rPr>
                <w:lang w:val="uk-UA"/>
              </w:rPr>
            </w:pPr>
            <w:r w:rsidRPr="007D0F3B">
              <w:rPr>
                <w:lang w:val="uk-UA" w:eastAsia="ru-RU"/>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D0F3B">
              <w:rPr>
                <w:lang w:val="uk-UA" w:eastAsia="ru-RU"/>
              </w:rPr>
              <w:t>машинозчитувальному</w:t>
            </w:r>
            <w:proofErr w:type="spellEnd"/>
            <w:r w:rsidRPr="007D0F3B">
              <w:rPr>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AF6355" w:rsidRPr="007D0F3B" w14:paraId="5C662F90" w14:textId="77777777" w:rsidTr="003C4C19">
        <w:trPr>
          <w:trHeight w:val="247"/>
        </w:trPr>
        <w:tc>
          <w:tcPr>
            <w:tcW w:w="567" w:type="dxa"/>
            <w:tcBorders>
              <w:top w:val="single" w:sz="4" w:space="0" w:color="000000"/>
              <w:left w:val="single" w:sz="1" w:space="0" w:color="000000"/>
              <w:bottom w:val="single" w:sz="1" w:space="0" w:color="000000"/>
            </w:tcBorders>
            <w:shd w:val="clear" w:color="auto" w:fill="auto"/>
          </w:tcPr>
          <w:p w14:paraId="16BD6B86" w14:textId="77777777" w:rsidR="00AF6355" w:rsidRPr="007D0F3B" w:rsidRDefault="00AF6355" w:rsidP="00AF6355">
            <w:pPr>
              <w:pStyle w:val="af2"/>
              <w:snapToGrid w:val="0"/>
              <w:spacing w:before="0" w:after="0"/>
              <w:ind w:left="20" w:right="5"/>
              <w:jc w:val="center"/>
              <w:rPr>
                <w:b/>
                <w:bCs/>
                <w:lang w:val="uk-UA"/>
              </w:rPr>
            </w:pPr>
          </w:p>
        </w:tc>
        <w:tc>
          <w:tcPr>
            <w:tcW w:w="9649" w:type="dxa"/>
            <w:gridSpan w:val="3"/>
            <w:tcBorders>
              <w:top w:val="single" w:sz="4" w:space="0" w:color="000000"/>
              <w:left w:val="single" w:sz="1" w:space="0" w:color="000000"/>
              <w:bottom w:val="single" w:sz="1" w:space="0" w:color="000000"/>
              <w:right w:val="single" w:sz="1" w:space="0" w:color="000000"/>
            </w:tcBorders>
            <w:shd w:val="clear" w:color="auto" w:fill="auto"/>
          </w:tcPr>
          <w:p w14:paraId="7BD2ADE5" w14:textId="77777777" w:rsidR="00AF6355" w:rsidRPr="007D0F3B" w:rsidRDefault="00AF6355" w:rsidP="00AF6355">
            <w:pPr>
              <w:pStyle w:val="af2"/>
              <w:snapToGrid w:val="0"/>
              <w:spacing w:before="0" w:after="0"/>
              <w:ind w:left="20" w:right="5"/>
              <w:jc w:val="center"/>
              <w:rPr>
                <w:b/>
                <w:bCs/>
                <w:lang w:val="uk-UA"/>
              </w:rPr>
            </w:pPr>
            <w:r w:rsidRPr="007D0F3B">
              <w:rPr>
                <w:b/>
                <w:bCs/>
                <w:lang w:val="uk-UA"/>
              </w:rPr>
              <w:t xml:space="preserve">Розділ III. Інструкція з підготовки тендерної пропозиції </w:t>
            </w:r>
          </w:p>
        </w:tc>
      </w:tr>
      <w:tr w:rsidR="00AF6355" w:rsidRPr="007D0F3B" w14:paraId="1C0333B1" w14:textId="77777777" w:rsidTr="003C4C19">
        <w:trPr>
          <w:gridAfter w:val="1"/>
          <w:wAfter w:w="9" w:type="dxa"/>
          <w:trHeight w:val="928"/>
        </w:trPr>
        <w:tc>
          <w:tcPr>
            <w:tcW w:w="567" w:type="dxa"/>
            <w:tcBorders>
              <w:top w:val="single" w:sz="4" w:space="0" w:color="000000"/>
              <w:left w:val="single" w:sz="4" w:space="0" w:color="000000"/>
              <w:bottom w:val="single" w:sz="4" w:space="0" w:color="000000"/>
            </w:tcBorders>
            <w:shd w:val="clear" w:color="auto" w:fill="auto"/>
          </w:tcPr>
          <w:p w14:paraId="573B8D70" w14:textId="77777777" w:rsidR="00AF6355" w:rsidRPr="007D0F3B" w:rsidRDefault="00AF6355" w:rsidP="00AF6355">
            <w:pPr>
              <w:pStyle w:val="af2"/>
              <w:snapToGrid w:val="0"/>
              <w:spacing w:before="0" w:after="0"/>
              <w:ind w:right="5"/>
              <w:jc w:val="center"/>
              <w:rPr>
                <w:b/>
                <w:bCs/>
                <w:lang w:val="uk-UA"/>
              </w:rPr>
            </w:pPr>
            <w:r w:rsidRPr="007D0F3B">
              <w:rPr>
                <w:b/>
                <w:bCs/>
                <w:lang w:val="uk-UA"/>
              </w:rPr>
              <w:t>1</w:t>
            </w:r>
          </w:p>
        </w:tc>
        <w:tc>
          <w:tcPr>
            <w:tcW w:w="2977" w:type="dxa"/>
            <w:tcBorders>
              <w:top w:val="single" w:sz="4" w:space="0" w:color="000000"/>
              <w:left w:val="single" w:sz="4" w:space="0" w:color="000000"/>
              <w:bottom w:val="single" w:sz="4" w:space="0" w:color="000000"/>
            </w:tcBorders>
            <w:shd w:val="clear" w:color="auto" w:fill="auto"/>
          </w:tcPr>
          <w:p w14:paraId="22ADF1A2" w14:textId="77777777" w:rsidR="00AF6355" w:rsidRPr="007D0F3B" w:rsidRDefault="00AF6355" w:rsidP="00AF6355">
            <w:pPr>
              <w:pStyle w:val="af2"/>
              <w:snapToGrid w:val="0"/>
              <w:spacing w:before="0" w:after="0"/>
              <w:ind w:left="20" w:right="5"/>
              <w:rPr>
                <w:b/>
                <w:bCs/>
                <w:lang w:val="uk-UA"/>
              </w:rPr>
            </w:pPr>
            <w:r w:rsidRPr="007D0F3B">
              <w:rPr>
                <w:b/>
                <w:bCs/>
                <w:lang w:val="uk-UA"/>
              </w:rPr>
              <w:t>Зміст і спосіб подання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061B9591" w14:textId="77777777" w:rsidR="00AF6355" w:rsidRPr="007D0F3B" w:rsidRDefault="00AF6355" w:rsidP="00AF6355">
            <w:pPr>
              <w:pStyle w:val="a1"/>
              <w:spacing w:after="0"/>
              <w:ind w:left="95" w:right="83" w:firstLine="425"/>
              <w:jc w:val="both"/>
              <w:rPr>
                <w:lang w:eastAsia="uk-UA"/>
              </w:rPr>
            </w:pPr>
            <w:bookmarkStart w:id="0" w:name="n452"/>
            <w:bookmarkEnd w:id="0"/>
            <w:r w:rsidRPr="007D0F3B">
              <w:rPr>
                <w:bCs/>
              </w:rPr>
              <w:t xml:space="preserve">Тендерна пропозиція подається в електронному вигляді </w:t>
            </w:r>
            <w:r w:rsidRPr="007D0F3B">
              <w:rPr>
                <w:lang w:eastAsia="uk-UA"/>
              </w:rPr>
              <w:t>через електронну систему закупівель</w:t>
            </w:r>
            <w:r w:rsidRPr="007D0F3B">
              <w:rPr>
                <w:bCs/>
              </w:rPr>
              <w:t xml:space="preserve"> шляхом заповнення електронних форм з окремими полями, де зазначається інформація про ціну, </w:t>
            </w:r>
            <w:r w:rsidRPr="007D0F3B">
              <w:rPr>
                <w:lang w:eastAsia="uk-UA"/>
              </w:rPr>
              <w:t xml:space="preserve">інші критерії оцінки (у разі їх встановлення Замовником), </w:t>
            </w:r>
            <w:r w:rsidRPr="007D0F3B">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w:t>
            </w:r>
            <w:r w:rsidRPr="007D0F3B">
              <w:rPr>
                <w:lang w:eastAsia="uk-UA"/>
              </w:rPr>
              <w:t xml:space="preserve">у </w:t>
            </w:r>
            <w:proofErr w:type="spellStart"/>
            <w:r w:rsidRPr="007D0F3B">
              <w:rPr>
                <w:lang w:eastAsia="uk-UA"/>
              </w:rPr>
              <w:t>т.ч</w:t>
            </w:r>
            <w:proofErr w:type="spellEnd"/>
            <w:r w:rsidRPr="007D0F3B">
              <w:rPr>
                <w:lang w:eastAsia="uk-UA"/>
              </w:rPr>
              <w:t>. відповідно до вимог абзацу першого частини 3 статті 22 Закону, а саме:</w:t>
            </w:r>
          </w:p>
          <w:p w14:paraId="6B459A9D" w14:textId="77777777" w:rsidR="00AF6355" w:rsidRPr="007D0F3B" w:rsidRDefault="00AF6355" w:rsidP="00AF6355">
            <w:pPr>
              <w:pStyle w:val="afa"/>
              <w:numPr>
                <w:ilvl w:val="0"/>
                <w:numId w:val="29"/>
              </w:numPr>
              <w:ind w:left="83" w:right="80" w:firstLine="284"/>
              <w:contextualSpacing/>
              <w:jc w:val="both"/>
              <w:rPr>
                <w:sz w:val="24"/>
                <w:szCs w:val="24"/>
              </w:rPr>
            </w:pPr>
            <w:r w:rsidRPr="007D0F3B">
              <w:rPr>
                <w:sz w:val="24"/>
                <w:szCs w:val="24"/>
              </w:rPr>
              <w:t>тендерну пропозицію за формою відповідно вимог Додатку № 1 до тендерної документації;</w:t>
            </w:r>
          </w:p>
          <w:p w14:paraId="6849690D" w14:textId="77777777" w:rsidR="00AF6355" w:rsidRPr="007D0F3B" w:rsidRDefault="00AF6355" w:rsidP="00AF6355">
            <w:pPr>
              <w:pStyle w:val="afa"/>
              <w:numPr>
                <w:ilvl w:val="0"/>
                <w:numId w:val="29"/>
              </w:numPr>
              <w:ind w:left="83" w:right="80" w:firstLine="284"/>
              <w:contextualSpacing/>
              <w:jc w:val="both"/>
              <w:rPr>
                <w:sz w:val="24"/>
                <w:szCs w:val="24"/>
              </w:rPr>
            </w:pPr>
            <w:r w:rsidRPr="007D0F3B">
              <w:rPr>
                <w:sz w:val="24"/>
                <w:szCs w:val="24"/>
              </w:rPr>
              <w:t>інформацію та документи, що підтверджують відповідність Учасника кваліфікаційним критеріям відповідно до вимог встановлених у Додатку № 4 до тендерної документації;</w:t>
            </w:r>
          </w:p>
          <w:p w14:paraId="635006D7" w14:textId="77777777" w:rsidR="00AF6355" w:rsidRPr="007D0F3B" w:rsidRDefault="00AF6355" w:rsidP="00AF6355">
            <w:pPr>
              <w:pStyle w:val="afa"/>
              <w:numPr>
                <w:ilvl w:val="0"/>
                <w:numId w:val="29"/>
              </w:numPr>
              <w:ind w:left="83" w:right="80" w:firstLine="284"/>
              <w:contextualSpacing/>
              <w:jc w:val="both"/>
              <w:rPr>
                <w:sz w:val="24"/>
                <w:szCs w:val="24"/>
              </w:rPr>
            </w:pPr>
            <w:r w:rsidRPr="007D0F3B">
              <w:rPr>
                <w:sz w:val="24"/>
                <w:szCs w:val="24"/>
              </w:rPr>
              <w:t>інформацію та документи, які підтверджують відповідність технічним, якісним та кількісним характеристикам предмета закупівлі відповідно до вимог встановлених у Додатку № 2 до тендерної документації;</w:t>
            </w:r>
          </w:p>
          <w:p w14:paraId="10234E42" w14:textId="77777777" w:rsidR="00AF6355" w:rsidRPr="007D0F3B" w:rsidRDefault="00AF6355" w:rsidP="00AF6355">
            <w:pPr>
              <w:pStyle w:val="afa"/>
              <w:numPr>
                <w:ilvl w:val="0"/>
                <w:numId w:val="29"/>
              </w:numPr>
              <w:ind w:left="83" w:right="80" w:firstLine="284"/>
              <w:contextualSpacing/>
              <w:jc w:val="both"/>
              <w:rPr>
                <w:sz w:val="24"/>
                <w:szCs w:val="24"/>
              </w:rPr>
            </w:pPr>
            <w:r w:rsidRPr="007D0F3B">
              <w:rPr>
                <w:sz w:val="24"/>
                <w:szCs w:val="24"/>
              </w:rPr>
              <w:t>інформацію щодо відсутності підстав для відмови в участі у процедурі закупівлі передбачених Законом (крім пункту 13 частини першої статті 17 Закону) у відповідності до вимог визначених у Додатку № 4 до тендерної документації;</w:t>
            </w:r>
          </w:p>
          <w:p w14:paraId="357DFFE3" w14:textId="77777777" w:rsidR="00AF6355" w:rsidRPr="007D0F3B" w:rsidRDefault="00AF6355" w:rsidP="00AF6355">
            <w:pPr>
              <w:pStyle w:val="afa"/>
              <w:numPr>
                <w:ilvl w:val="0"/>
                <w:numId w:val="29"/>
              </w:numPr>
              <w:ind w:left="83" w:right="80" w:firstLine="284"/>
              <w:contextualSpacing/>
              <w:jc w:val="both"/>
              <w:rPr>
                <w:sz w:val="24"/>
                <w:szCs w:val="24"/>
              </w:rPr>
            </w:pPr>
            <w:r w:rsidRPr="007D0F3B">
              <w:rPr>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 за результатами проведення процедури закупівлі згідно вимог Додатку № 4 до тендерної документації;</w:t>
            </w:r>
          </w:p>
          <w:p w14:paraId="3DCE6D00" w14:textId="77777777" w:rsidR="00AF6355" w:rsidRPr="007D0F3B" w:rsidRDefault="00AF6355" w:rsidP="00AF6355">
            <w:pPr>
              <w:pStyle w:val="afa"/>
              <w:numPr>
                <w:ilvl w:val="0"/>
                <w:numId w:val="29"/>
              </w:numPr>
              <w:ind w:left="83" w:right="80" w:firstLine="284"/>
              <w:contextualSpacing/>
              <w:jc w:val="both"/>
              <w:rPr>
                <w:sz w:val="24"/>
                <w:szCs w:val="24"/>
              </w:rPr>
            </w:pPr>
            <w:r w:rsidRPr="007D0F3B">
              <w:rPr>
                <w:sz w:val="24"/>
                <w:szCs w:val="24"/>
              </w:rPr>
              <w:t xml:space="preserve">лист-згода з проектом договору та істотними умовами договору про закупівлю зазначеними у пункті 4 </w:t>
            </w:r>
            <w:r w:rsidRPr="007D0F3B">
              <w:rPr>
                <w:bCs/>
                <w:sz w:val="24"/>
                <w:szCs w:val="24"/>
              </w:rPr>
              <w:t>Розділу VI тендерної документації (Додаток № 5 до тендерної документації)</w:t>
            </w:r>
            <w:r w:rsidRPr="007D0F3B">
              <w:rPr>
                <w:sz w:val="24"/>
                <w:szCs w:val="24"/>
              </w:rPr>
              <w:t>;</w:t>
            </w:r>
          </w:p>
          <w:p w14:paraId="3338620E" w14:textId="77777777" w:rsidR="00AF6355" w:rsidRPr="007D0F3B" w:rsidRDefault="00AF6355" w:rsidP="00AF6355">
            <w:pPr>
              <w:pStyle w:val="afa"/>
              <w:numPr>
                <w:ilvl w:val="0"/>
                <w:numId w:val="29"/>
              </w:numPr>
              <w:ind w:left="83" w:right="80" w:firstLine="284"/>
              <w:contextualSpacing/>
              <w:jc w:val="both"/>
              <w:rPr>
                <w:sz w:val="24"/>
                <w:szCs w:val="24"/>
              </w:rPr>
            </w:pPr>
            <w:r w:rsidRPr="007D0F3B">
              <w:rPr>
                <w:sz w:val="24"/>
                <w:szCs w:val="24"/>
              </w:rPr>
              <w:t>проект договору (Додаток № 6 до тендерної документації);</w:t>
            </w:r>
          </w:p>
          <w:p w14:paraId="151690C0" w14:textId="77777777" w:rsidR="00AF6355" w:rsidRPr="007D0F3B" w:rsidRDefault="00AF6355" w:rsidP="00AF6355">
            <w:pPr>
              <w:pStyle w:val="afa"/>
              <w:numPr>
                <w:ilvl w:val="0"/>
                <w:numId w:val="29"/>
              </w:numPr>
              <w:ind w:left="83" w:right="80" w:firstLine="284"/>
              <w:contextualSpacing/>
              <w:jc w:val="both"/>
              <w:rPr>
                <w:sz w:val="24"/>
                <w:szCs w:val="24"/>
              </w:rPr>
            </w:pPr>
            <w:r w:rsidRPr="007D0F3B">
              <w:rPr>
                <w:sz w:val="24"/>
                <w:szCs w:val="24"/>
              </w:rPr>
              <w:t xml:space="preserve">лист-згода на обробку персональних даних службової (посадової) особи Учасника уповноваженої на підписання документів пропозиції відповідно вимог Додатку № 3 до тендерної документації або лист де персональні дані </w:t>
            </w:r>
            <w:r w:rsidRPr="007D0F3B">
              <w:rPr>
                <w:sz w:val="24"/>
                <w:szCs w:val="24"/>
                <w:u w:val="single"/>
              </w:rPr>
              <w:t>обґрунтовано</w:t>
            </w:r>
            <w:r w:rsidRPr="007D0F3B">
              <w:rPr>
                <w:sz w:val="24"/>
                <w:szCs w:val="24"/>
              </w:rPr>
              <w:t xml:space="preserve"> визначені Учасником як конфіденційна інформація;</w:t>
            </w:r>
          </w:p>
          <w:p w14:paraId="1DBBCB2D" w14:textId="77777777" w:rsidR="00AF6355" w:rsidRPr="007D0F3B" w:rsidRDefault="00AF6355" w:rsidP="00AF6355">
            <w:pPr>
              <w:numPr>
                <w:ilvl w:val="0"/>
                <w:numId w:val="29"/>
              </w:numPr>
              <w:ind w:left="83" w:right="80" w:firstLine="284"/>
              <w:jc w:val="both"/>
              <w:rPr>
                <w:lang w:eastAsia="uk-UA"/>
              </w:rPr>
            </w:pPr>
            <w:r w:rsidRPr="007D0F3B">
              <w:rPr>
                <w:lang w:eastAsia="uk-UA"/>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486E4461" w14:textId="77777777" w:rsidR="00AF6355" w:rsidRPr="007D0F3B" w:rsidRDefault="00AF6355" w:rsidP="00AF6355">
            <w:pPr>
              <w:pStyle w:val="afa"/>
              <w:numPr>
                <w:ilvl w:val="0"/>
                <w:numId w:val="29"/>
              </w:numPr>
              <w:ind w:left="83" w:right="80" w:firstLine="284"/>
              <w:contextualSpacing/>
              <w:jc w:val="both"/>
              <w:rPr>
                <w:rStyle w:val="6"/>
                <w:sz w:val="24"/>
                <w:szCs w:val="24"/>
              </w:rPr>
            </w:pPr>
            <w:r w:rsidRPr="007D0F3B">
              <w:rPr>
                <w:sz w:val="24"/>
                <w:szCs w:val="24"/>
              </w:rPr>
              <w:t xml:space="preserve">інші документи та / або інформацію передбачених даною тендерною документацією та додатками. </w:t>
            </w:r>
          </w:p>
          <w:p w14:paraId="49421E92" w14:textId="77777777" w:rsidR="00AF6355" w:rsidRPr="007D0F3B" w:rsidRDefault="00AF6355" w:rsidP="00AF6355">
            <w:pPr>
              <w:ind w:left="95" w:right="83" w:firstLine="425"/>
              <w:jc w:val="both"/>
              <w:rPr>
                <w:strike/>
                <w:color w:val="FF0000"/>
                <w:lang w:eastAsia="uk-UA"/>
              </w:rPr>
            </w:pPr>
            <w:r w:rsidRPr="007D0F3B">
              <w:rPr>
                <w:lang w:eastAsia="uk-UA"/>
              </w:rPr>
              <w:t xml:space="preserve">Кожен Учасник має право подати тільки одну тендерну пропозицію. </w:t>
            </w:r>
          </w:p>
          <w:p w14:paraId="089B9F02" w14:textId="77777777" w:rsidR="00AF6355" w:rsidRPr="007D0F3B" w:rsidRDefault="00AF6355" w:rsidP="00AF6355">
            <w:pPr>
              <w:ind w:left="95" w:right="83" w:firstLine="425"/>
              <w:jc w:val="both"/>
              <w:rPr>
                <w:lang w:eastAsia="uk-UA"/>
              </w:rPr>
            </w:pPr>
            <w:r w:rsidRPr="007D0F3B">
              <w:rPr>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52FCCA4" w14:textId="77777777" w:rsidR="00AF6355" w:rsidRPr="007D0F3B" w:rsidRDefault="00AF6355" w:rsidP="00AF6355">
            <w:pPr>
              <w:ind w:left="95" w:right="83" w:firstLine="425"/>
              <w:jc w:val="both"/>
              <w:rPr>
                <w:lang w:eastAsia="uk-UA"/>
              </w:rPr>
            </w:pPr>
            <w:r w:rsidRPr="007D0F3B">
              <w:rPr>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5CAA345" w14:textId="77777777" w:rsidR="00AF6355" w:rsidRPr="007D0F3B" w:rsidRDefault="00AF6355" w:rsidP="00AF6355">
            <w:pPr>
              <w:ind w:left="95" w:right="83" w:firstLine="425"/>
              <w:jc w:val="both"/>
              <w:rPr>
                <w:lang w:eastAsia="ru-RU"/>
              </w:rPr>
            </w:pPr>
            <w:r w:rsidRPr="007D0F3B">
              <w:rPr>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9E652EC" w14:textId="77777777" w:rsidR="00AF6355" w:rsidRPr="007D0F3B" w:rsidRDefault="00AF6355" w:rsidP="00AF6355">
            <w:pPr>
              <w:ind w:left="95" w:right="83" w:firstLine="425"/>
              <w:jc w:val="both"/>
              <w:rPr>
                <w:color w:val="000000"/>
                <w:lang w:eastAsia="uk-UA"/>
              </w:rPr>
            </w:pPr>
            <w:r w:rsidRPr="007D0F3B">
              <w:rPr>
                <w:lang w:eastAsia="uk-UA"/>
              </w:rPr>
              <w:t xml:space="preserve">Всі визначені цією тендерною документацією документи тендерної пропозиції завантажуються в електронну систему закупівель у формі електронного документа чи </w:t>
            </w:r>
            <w:proofErr w:type="spellStart"/>
            <w:r w:rsidRPr="007D0F3B">
              <w:rPr>
                <w:lang w:eastAsia="uk-UA"/>
              </w:rPr>
              <w:t>скан</w:t>
            </w:r>
            <w:proofErr w:type="spellEnd"/>
            <w:r w:rsidRPr="007D0F3B">
              <w:rPr>
                <w:lang w:eastAsia="uk-UA"/>
              </w:rPr>
              <w:t xml:space="preserve">-копій придатних для </w:t>
            </w:r>
            <w:proofErr w:type="spellStart"/>
            <w:r w:rsidRPr="007D0F3B">
              <w:rPr>
                <w:lang w:eastAsia="uk-UA"/>
              </w:rPr>
              <w:t>машинозчитування</w:t>
            </w:r>
            <w:proofErr w:type="spellEnd"/>
            <w:r w:rsidRPr="007D0F3B">
              <w:rPr>
                <w:lang w:eastAsia="uk-UA"/>
              </w:rPr>
              <w:t xml:space="preserve"> та подані одним або декількома файлами (файли з розширенням «..</w:t>
            </w:r>
            <w:proofErr w:type="spellStart"/>
            <w:r w:rsidRPr="007D0F3B">
              <w:rPr>
                <w:lang w:eastAsia="uk-UA"/>
              </w:rPr>
              <w:t>pdf</w:t>
            </w:r>
            <w:proofErr w:type="spellEnd"/>
            <w:r w:rsidRPr="007D0F3B">
              <w:rPr>
                <w:lang w:eastAsia="uk-UA"/>
              </w:rPr>
              <w:t>.», «..</w:t>
            </w:r>
            <w:proofErr w:type="spellStart"/>
            <w:r w:rsidRPr="007D0F3B">
              <w:rPr>
                <w:lang w:eastAsia="uk-UA"/>
              </w:rPr>
              <w:t>jpeg</w:t>
            </w:r>
            <w:proofErr w:type="spellEnd"/>
            <w:r w:rsidRPr="007D0F3B">
              <w:rPr>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D0F3B">
              <w:rPr>
                <w:lang w:eastAsia="uk-UA"/>
              </w:rPr>
              <w:t>скан</w:t>
            </w:r>
            <w:proofErr w:type="spellEnd"/>
            <w:r w:rsidRPr="007D0F3B">
              <w:rPr>
                <w:lang w:eastAsia="uk-UA"/>
              </w:rPr>
              <w:t>-копії. З</w:t>
            </w:r>
            <w:r w:rsidRPr="007D0F3B">
              <w:t xml:space="preserve">а потреби файли можуть архівуватися в </w:t>
            </w:r>
            <w:proofErr w:type="spellStart"/>
            <w:r w:rsidRPr="007D0F3B">
              <w:t>архіваторах</w:t>
            </w:r>
            <w:proofErr w:type="spellEnd"/>
            <w:r w:rsidRPr="007D0F3B">
              <w:t xml:space="preserve"> </w:t>
            </w:r>
            <w:proofErr w:type="spellStart"/>
            <w:r w:rsidRPr="007D0F3B">
              <w:t>rar</w:t>
            </w:r>
            <w:proofErr w:type="spellEnd"/>
            <w:r w:rsidRPr="007D0F3B">
              <w:t>\</w:t>
            </w:r>
            <w:proofErr w:type="spellStart"/>
            <w:r w:rsidRPr="007D0F3B">
              <w:t>zip</w:t>
            </w:r>
            <w:proofErr w:type="spellEnd"/>
            <w:r w:rsidRPr="007D0F3B">
              <w:t xml:space="preserve">. </w:t>
            </w:r>
            <w:r w:rsidRPr="007D0F3B">
              <w:rPr>
                <w:color w:val="000000"/>
                <w:lang w:eastAsia="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w:t>
            </w:r>
          </w:p>
          <w:p w14:paraId="4408252A" w14:textId="77777777" w:rsidR="00AF6355" w:rsidRPr="007D0F3B" w:rsidRDefault="00AF6355" w:rsidP="00AF6355">
            <w:pPr>
              <w:ind w:left="95" w:right="83" w:firstLine="425"/>
              <w:jc w:val="both"/>
              <w:rPr>
                <w:lang w:eastAsia="ru-RU"/>
              </w:rPr>
            </w:pPr>
            <w:r w:rsidRPr="007D0F3B">
              <w:rPr>
                <w:bCs/>
                <w:color w:val="000000"/>
                <w:lang w:eastAsia="ru-RU"/>
              </w:rPr>
              <w:t>Під час використання електронної системи закупівель</w:t>
            </w:r>
            <w:r w:rsidRPr="007D0F3B">
              <w:rPr>
                <w:lang w:eastAsia="uk-UA"/>
              </w:rPr>
              <w:t xml:space="preserve"> з метою подання та їх оцінки, створення та подання Учасником документів тендерної пропозиції повинно бути здійснено з урахуванням вимог законів України "Про електронні документи та електронний документообіг" та "Про електронні довірчі послуги". </w:t>
            </w:r>
            <w:r w:rsidRPr="007D0F3B">
              <w:rPr>
                <w:bCs/>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D0F3B">
              <w:rPr>
                <w:lang w:eastAsia="ru-RU"/>
              </w:rPr>
              <w:t xml:space="preserve">із накладанням удосконаленого електронного підпису </w:t>
            </w:r>
            <w:r w:rsidRPr="007D0F3B">
              <w:rPr>
                <w:lang w:eastAsia="uk-UA"/>
              </w:rPr>
              <w:t xml:space="preserve">(УЕП) </w:t>
            </w:r>
            <w:r w:rsidRPr="007D0F3B">
              <w:rPr>
                <w:lang w:eastAsia="ru-RU"/>
              </w:rPr>
              <w:t xml:space="preserve"> або кваліфікованого електронного підпису </w:t>
            </w:r>
            <w:r w:rsidRPr="007D0F3B">
              <w:rPr>
                <w:lang w:eastAsia="uk-UA"/>
              </w:rPr>
              <w:t>(КЕП)</w:t>
            </w:r>
            <w:r w:rsidRPr="007D0F3B">
              <w:rPr>
                <w:lang w:eastAsia="ru-RU"/>
              </w:rPr>
              <w:t xml:space="preserve">. </w:t>
            </w:r>
          </w:p>
          <w:p w14:paraId="078698A6" w14:textId="77777777" w:rsidR="00AF6355" w:rsidRPr="007D0F3B" w:rsidRDefault="00AF6355" w:rsidP="00AF6355">
            <w:pPr>
              <w:ind w:left="95" w:right="83" w:firstLine="425"/>
              <w:jc w:val="both"/>
              <w:rPr>
                <w:lang w:eastAsia="ru-RU"/>
              </w:rPr>
            </w:pPr>
            <w:r w:rsidRPr="007D0F3B">
              <w:rPr>
                <w:lang w:eastAsia="ru-RU"/>
              </w:rPr>
              <w:t xml:space="preserve">Учасник під час подання тендерної пропозиції має накласти КЕП або УЕП особи уповноваженої на підписання тендерної пропозиції Учасника. </w:t>
            </w:r>
          </w:p>
          <w:p w14:paraId="519ACA5B" w14:textId="77777777" w:rsidR="00AF6355" w:rsidRPr="007D0F3B" w:rsidRDefault="00AF6355" w:rsidP="00AF6355">
            <w:pPr>
              <w:ind w:left="95" w:right="83" w:firstLine="425"/>
              <w:jc w:val="both"/>
              <w:rPr>
                <w:lang w:eastAsia="ru-RU"/>
              </w:rPr>
            </w:pPr>
            <w:r w:rsidRPr="007D0F3B">
              <w:rPr>
                <w:lang w:eastAsia="ru-RU"/>
              </w:rPr>
              <w:lastRenderedPageBreak/>
              <w:t>У разі подання у складі тендерної пропозиції електронного(</w:t>
            </w:r>
            <w:proofErr w:type="spellStart"/>
            <w:r w:rsidRPr="007D0F3B">
              <w:rPr>
                <w:lang w:eastAsia="ru-RU"/>
              </w:rPr>
              <w:t>их</w:t>
            </w:r>
            <w:proofErr w:type="spellEnd"/>
            <w:r w:rsidRPr="007D0F3B">
              <w:rPr>
                <w:lang w:eastAsia="ru-RU"/>
              </w:rPr>
              <w:t>) документа(</w:t>
            </w:r>
            <w:proofErr w:type="spellStart"/>
            <w:r w:rsidRPr="007D0F3B">
              <w:rPr>
                <w:lang w:eastAsia="ru-RU"/>
              </w:rPr>
              <w:t>ів</w:t>
            </w:r>
            <w:proofErr w:type="spellEnd"/>
            <w:r w:rsidRPr="007D0F3B">
              <w:rPr>
                <w:lang w:eastAsia="ru-RU"/>
              </w:rPr>
              <w:t>) Учасник має накласти КЕП або УЕП особи уповноваженої на підписання тендерної пропозиції Учасника на кожен електронний документ.</w:t>
            </w:r>
          </w:p>
          <w:p w14:paraId="3A51EBC9" w14:textId="77777777" w:rsidR="00AF6355" w:rsidRPr="007D0F3B" w:rsidRDefault="00AF6355" w:rsidP="00AF6355">
            <w:pPr>
              <w:ind w:left="95" w:right="83" w:firstLine="425"/>
              <w:jc w:val="both"/>
              <w:rPr>
                <w:lang w:eastAsia="uk-UA"/>
              </w:rPr>
            </w:pPr>
            <w:r w:rsidRPr="007D0F3B">
              <w:rPr>
                <w:lang w:eastAsia="uk-UA"/>
              </w:rPr>
              <w:t xml:space="preserve">Замовник перевіряє КЕП або УЕП Учасника на сайті центрального </w:t>
            </w:r>
            <w:proofErr w:type="spellStart"/>
            <w:r w:rsidRPr="007D0F3B">
              <w:rPr>
                <w:lang w:eastAsia="uk-UA"/>
              </w:rPr>
              <w:t>засвідчувального</w:t>
            </w:r>
            <w:proofErr w:type="spellEnd"/>
            <w:r w:rsidRPr="007D0F3B">
              <w:rPr>
                <w:lang w:eastAsia="uk-UA"/>
              </w:rPr>
              <w:t xml:space="preserve"> органу за посиланням </w:t>
            </w:r>
            <w:hyperlink r:id="rId8" w:history="1">
              <w:r w:rsidRPr="007D0F3B">
                <w:rPr>
                  <w:rStyle w:val="a5"/>
                  <w:color w:val="auto"/>
                  <w:lang w:eastAsia="uk-UA"/>
                </w:rPr>
                <w:t>https://czo.gov.ua/verify</w:t>
              </w:r>
            </w:hyperlink>
            <w:r w:rsidRPr="007D0F3B">
              <w:rPr>
                <w:lang w:eastAsia="uk-UA"/>
              </w:rPr>
              <w:t xml:space="preserve">. </w:t>
            </w:r>
          </w:p>
          <w:p w14:paraId="73CF58FB" w14:textId="77777777" w:rsidR="00AF6355" w:rsidRPr="007D0F3B" w:rsidRDefault="00AF6355" w:rsidP="00AF6355">
            <w:pPr>
              <w:ind w:left="95" w:right="83" w:firstLine="425"/>
              <w:jc w:val="both"/>
              <w:rPr>
                <w:lang w:eastAsia="ru-RU"/>
              </w:rPr>
            </w:pPr>
            <w:r w:rsidRPr="007D0F3B">
              <w:t>В тендерній документації наведено опис та приклади формальних (несуттєвих) помилок. Ф</w:t>
            </w:r>
            <w:r w:rsidRPr="007D0F3B">
              <w:rPr>
                <w:lang w:eastAsia="ru-RU"/>
              </w:rPr>
              <w:t xml:space="preserve">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49582A7" w14:textId="77777777" w:rsidR="00AF6355" w:rsidRPr="007D0F3B" w:rsidRDefault="00AF6355" w:rsidP="00AF6355">
            <w:pPr>
              <w:suppressAutoHyphens w:val="0"/>
              <w:ind w:left="95" w:right="83" w:firstLine="425"/>
              <w:contextualSpacing/>
              <w:jc w:val="both"/>
              <w:rPr>
                <w:rFonts w:eastAsia="Calibri"/>
                <w:i/>
                <w:spacing w:val="-2"/>
                <w:lang w:eastAsia="en-US"/>
              </w:rPr>
            </w:pPr>
          </w:p>
          <w:p w14:paraId="26C2290C" w14:textId="77777777" w:rsidR="00AF6355" w:rsidRPr="007D0F3B" w:rsidRDefault="00AF6355" w:rsidP="00AF6355">
            <w:pPr>
              <w:suppressAutoHyphens w:val="0"/>
              <w:ind w:right="83"/>
              <w:contextualSpacing/>
              <w:jc w:val="both"/>
              <w:rPr>
                <w:rFonts w:eastAsia="Calibri"/>
                <w:i/>
                <w:spacing w:val="-2"/>
                <w:lang w:eastAsia="en-US"/>
              </w:rPr>
            </w:pPr>
            <w:r w:rsidRPr="007D0F3B">
              <w:rPr>
                <w:rFonts w:eastAsia="Calibri"/>
                <w:i/>
                <w:spacing w:val="-2"/>
                <w:lang w:eastAsia="en-US"/>
              </w:rPr>
              <w:t xml:space="preserve">  Опис формальних помилок:</w:t>
            </w:r>
          </w:p>
          <w:p w14:paraId="01AD65E3" w14:textId="77777777" w:rsidR="00AF6355" w:rsidRPr="007D0F3B" w:rsidRDefault="00AF6355" w:rsidP="00AF6355">
            <w:pPr>
              <w:shd w:val="clear" w:color="auto" w:fill="FFFFFF"/>
              <w:suppressAutoHyphens w:val="0"/>
              <w:ind w:left="83" w:right="80"/>
              <w:jc w:val="both"/>
              <w:rPr>
                <w:lang w:eastAsia="ru-RU"/>
              </w:rPr>
            </w:pPr>
            <w:r w:rsidRPr="007D0F3B">
              <w:rPr>
                <w:lang w:eastAsia="ru-RU"/>
              </w:rPr>
              <w:t>1) Інформація/документ, подана учасником процедури закупівлі у складі тендерної пропозиції, містить помилку (помилки) у частині:</w:t>
            </w:r>
          </w:p>
          <w:p w14:paraId="742A759A" w14:textId="77777777" w:rsidR="00AF6355" w:rsidRPr="007D0F3B" w:rsidRDefault="00AF6355" w:rsidP="00AF6355">
            <w:pPr>
              <w:shd w:val="clear" w:color="auto" w:fill="FFFFFF"/>
              <w:suppressAutoHyphens w:val="0"/>
              <w:ind w:left="83" w:right="80"/>
              <w:jc w:val="both"/>
              <w:rPr>
                <w:lang w:eastAsia="ru-RU"/>
              </w:rPr>
            </w:pPr>
            <w:r w:rsidRPr="007D0F3B">
              <w:rPr>
                <w:lang w:eastAsia="ru-RU"/>
              </w:rPr>
              <w:t xml:space="preserve">-уживання великої літери </w:t>
            </w:r>
            <w:r w:rsidRPr="007D0F3B">
              <w:rPr>
                <w:rFonts w:eastAsia="Calibri"/>
                <w:spacing w:val="-2"/>
                <w:lang w:eastAsia="en-US"/>
              </w:rPr>
              <w:t xml:space="preserve">(наприклад, у назві підприємства замість «ПП «Сонечко» - ПП «сонечко» або «місто </w:t>
            </w:r>
            <w:proofErr w:type="spellStart"/>
            <w:r w:rsidRPr="007D0F3B">
              <w:rPr>
                <w:rFonts w:eastAsia="Calibri"/>
                <w:spacing w:val="-2"/>
                <w:lang w:eastAsia="en-US"/>
              </w:rPr>
              <w:t>львів</w:t>
            </w:r>
            <w:proofErr w:type="spellEnd"/>
            <w:r w:rsidRPr="007D0F3B">
              <w:rPr>
                <w:rFonts w:eastAsia="Calibri"/>
                <w:spacing w:val="-2"/>
                <w:lang w:eastAsia="en-US"/>
              </w:rPr>
              <w:t>» замість «місто Львів» або ін.)</w:t>
            </w:r>
            <w:r w:rsidRPr="007D0F3B">
              <w:rPr>
                <w:lang w:eastAsia="ru-RU"/>
              </w:rPr>
              <w:t>;</w:t>
            </w:r>
          </w:p>
          <w:p w14:paraId="1BEE815F" w14:textId="77777777" w:rsidR="00AF6355" w:rsidRPr="007D0F3B" w:rsidRDefault="00AF6355" w:rsidP="00AF6355">
            <w:pPr>
              <w:shd w:val="clear" w:color="auto" w:fill="FFFFFF"/>
              <w:suppressAutoHyphens w:val="0"/>
              <w:ind w:left="83" w:right="80"/>
              <w:jc w:val="both"/>
              <w:rPr>
                <w:lang w:eastAsia="ru-RU"/>
              </w:rPr>
            </w:pPr>
            <w:r w:rsidRPr="007D0F3B">
              <w:rPr>
                <w:lang w:eastAsia="ru-RU"/>
              </w:rPr>
              <w:t xml:space="preserve">-уживання розділових знаків та відмінювання слів у реченні </w:t>
            </w:r>
            <w:r w:rsidRPr="007D0F3B">
              <w:rPr>
                <w:rFonts w:eastAsia="Calibri"/>
                <w:spacing w:val="-2"/>
                <w:lang w:eastAsia="en-US"/>
              </w:rPr>
              <w:t>(наприклад, прізвище необхідно поставити в орудному відмінку «Шевченка», а у пропозиції вживається у називному «Шевченко», або ін.)</w:t>
            </w:r>
            <w:r w:rsidRPr="007D0F3B">
              <w:rPr>
                <w:lang w:eastAsia="ru-RU"/>
              </w:rPr>
              <w:t>;</w:t>
            </w:r>
          </w:p>
          <w:p w14:paraId="27E5DDA0" w14:textId="77777777" w:rsidR="00AF6355" w:rsidRPr="007D0F3B" w:rsidRDefault="00AF6355" w:rsidP="00AF6355">
            <w:pPr>
              <w:shd w:val="clear" w:color="auto" w:fill="FFFFFF"/>
              <w:suppressAutoHyphens w:val="0"/>
              <w:ind w:left="83" w:right="80"/>
              <w:jc w:val="both"/>
              <w:rPr>
                <w:lang w:eastAsia="ru-RU"/>
              </w:rPr>
            </w:pPr>
            <w:r w:rsidRPr="007D0F3B">
              <w:rPr>
                <w:lang w:eastAsia="ru-RU"/>
              </w:rPr>
              <w:t xml:space="preserve">-використання слова або </w:t>
            </w:r>
            <w:proofErr w:type="spellStart"/>
            <w:r w:rsidRPr="007D0F3B">
              <w:rPr>
                <w:lang w:eastAsia="ru-RU"/>
              </w:rPr>
              <w:t>мовного</w:t>
            </w:r>
            <w:proofErr w:type="spellEnd"/>
            <w:r w:rsidRPr="007D0F3B">
              <w:rPr>
                <w:lang w:eastAsia="ru-RU"/>
              </w:rPr>
              <w:t xml:space="preserve"> звороту, запозичених з іншої мови </w:t>
            </w:r>
            <w:r w:rsidRPr="007D0F3B">
              <w:rPr>
                <w:rFonts w:eastAsia="Calibri"/>
                <w:spacing w:val="-2"/>
                <w:lang w:eastAsia="en-US"/>
              </w:rPr>
              <w:t xml:space="preserve">(наприклад: зазначення в довідці русизмів, </w:t>
            </w:r>
            <w:proofErr w:type="spellStart"/>
            <w:r w:rsidRPr="007D0F3B">
              <w:rPr>
                <w:rFonts w:eastAsia="Calibri"/>
                <w:spacing w:val="-2"/>
                <w:lang w:eastAsia="en-US"/>
              </w:rPr>
              <w:t>сленгових</w:t>
            </w:r>
            <w:proofErr w:type="spellEnd"/>
            <w:r w:rsidRPr="007D0F3B">
              <w:rPr>
                <w:rFonts w:eastAsia="Calibri"/>
                <w:spacing w:val="-2"/>
                <w:lang w:eastAsia="en-US"/>
              </w:rPr>
              <w:t xml:space="preserve"> слів)</w:t>
            </w:r>
            <w:r w:rsidRPr="007D0F3B">
              <w:rPr>
                <w:lang w:eastAsia="ru-RU"/>
              </w:rPr>
              <w:t>;</w:t>
            </w:r>
          </w:p>
          <w:p w14:paraId="3873FADF" w14:textId="77777777" w:rsidR="00AF6355" w:rsidRPr="007D0F3B" w:rsidRDefault="00AF6355" w:rsidP="00AF6355">
            <w:pPr>
              <w:shd w:val="clear" w:color="auto" w:fill="FFFFFF"/>
              <w:suppressAutoHyphens w:val="0"/>
              <w:ind w:left="83" w:right="80"/>
              <w:jc w:val="both"/>
              <w:rPr>
                <w:lang w:eastAsia="ru-RU"/>
              </w:rPr>
            </w:pPr>
            <w:r w:rsidRPr="007D0F3B">
              <w:rPr>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7D0F3B">
              <w:rPr>
                <w:rFonts w:eastAsia="Calibri"/>
                <w:spacing w:val="-2"/>
                <w:lang w:eastAsia="en-US"/>
              </w:rPr>
              <w:t>(наприклад, замість «UA-2022-ХХ-ХХ-ХХХХХХ-Х» - «UA-2021-ХХ-ХХ-ХХХХХХ-Х» або ін.)</w:t>
            </w:r>
            <w:r w:rsidRPr="007D0F3B">
              <w:rPr>
                <w:lang w:eastAsia="ru-RU"/>
              </w:rPr>
              <w:t>;</w:t>
            </w:r>
          </w:p>
          <w:p w14:paraId="546C1C3F" w14:textId="77777777" w:rsidR="00AF6355" w:rsidRPr="007D0F3B" w:rsidRDefault="00AF6355" w:rsidP="00AF6355">
            <w:pPr>
              <w:shd w:val="clear" w:color="auto" w:fill="FFFFFF"/>
              <w:suppressAutoHyphens w:val="0"/>
              <w:ind w:left="83" w:right="80"/>
              <w:jc w:val="both"/>
              <w:rPr>
                <w:lang w:eastAsia="ru-RU"/>
              </w:rPr>
            </w:pPr>
            <w:r w:rsidRPr="007D0F3B">
              <w:rPr>
                <w:lang w:eastAsia="ru-RU"/>
              </w:rPr>
              <w:t>-застосування правил переносу частини слова з рядка в рядок</w:t>
            </w:r>
            <w:r w:rsidRPr="007D0F3B">
              <w:rPr>
                <w:rFonts w:eastAsia="Calibri"/>
                <w:spacing w:val="-2"/>
                <w:lang w:eastAsia="en-US"/>
              </w:rPr>
              <w:t>(наприклад, замість правильного переносу - «під-звіт, само-скид», «земле-власник», учасник не вірно переніс частини слів – «пі-</w:t>
            </w:r>
            <w:proofErr w:type="spellStart"/>
            <w:r w:rsidRPr="007D0F3B">
              <w:rPr>
                <w:rFonts w:eastAsia="Calibri"/>
                <w:spacing w:val="-2"/>
                <w:lang w:eastAsia="en-US"/>
              </w:rPr>
              <w:t>дзвіт</w:t>
            </w:r>
            <w:proofErr w:type="spellEnd"/>
            <w:r w:rsidRPr="007D0F3B">
              <w:rPr>
                <w:rFonts w:eastAsia="Calibri"/>
                <w:spacing w:val="-2"/>
                <w:lang w:eastAsia="en-US"/>
              </w:rPr>
              <w:t>», «</w:t>
            </w:r>
            <w:proofErr w:type="spellStart"/>
            <w:r w:rsidRPr="007D0F3B">
              <w:rPr>
                <w:rFonts w:eastAsia="Calibri"/>
                <w:spacing w:val="-2"/>
                <w:lang w:eastAsia="en-US"/>
              </w:rPr>
              <w:t>самос-кид</w:t>
            </w:r>
            <w:proofErr w:type="spellEnd"/>
            <w:r w:rsidRPr="007D0F3B">
              <w:rPr>
                <w:rFonts w:eastAsia="Calibri"/>
                <w:spacing w:val="-2"/>
                <w:lang w:eastAsia="en-US"/>
              </w:rPr>
              <w:t>», «</w:t>
            </w:r>
            <w:proofErr w:type="spellStart"/>
            <w:r w:rsidRPr="007D0F3B">
              <w:rPr>
                <w:rFonts w:eastAsia="Calibri"/>
                <w:spacing w:val="-2"/>
                <w:lang w:eastAsia="en-US"/>
              </w:rPr>
              <w:t>землев-ласник</w:t>
            </w:r>
            <w:proofErr w:type="spellEnd"/>
            <w:r w:rsidRPr="007D0F3B">
              <w:rPr>
                <w:rFonts w:eastAsia="Calibri"/>
                <w:spacing w:val="-2"/>
                <w:lang w:eastAsia="en-US"/>
              </w:rPr>
              <w:t>» тощо)</w:t>
            </w:r>
            <w:r w:rsidRPr="007D0F3B">
              <w:rPr>
                <w:lang w:eastAsia="ru-RU"/>
              </w:rPr>
              <w:t>;</w:t>
            </w:r>
          </w:p>
          <w:p w14:paraId="5284718E" w14:textId="77777777" w:rsidR="00AF6355" w:rsidRPr="007D0F3B" w:rsidRDefault="00AF6355" w:rsidP="00AF6355">
            <w:pPr>
              <w:shd w:val="clear" w:color="auto" w:fill="FFFFFF"/>
              <w:suppressAutoHyphens w:val="0"/>
              <w:ind w:left="83" w:right="80"/>
              <w:jc w:val="both"/>
              <w:rPr>
                <w:lang w:eastAsia="ru-RU"/>
              </w:rPr>
            </w:pPr>
            <w:r w:rsidRPr="007D0F3B">
              <w:rPr>
                <w:lang w:eastAsia="ru-RU"/>
              </w:rPr>
              <w:t xml:space="preserve">-написання слів разом та/або окремо, та/або через дефіс </w:t>
            </w:r>
            <w:r w:rsidRPr="007D0F3B">
              <w:rPr>
                <w:rFonts w:eastAsia="Calibri"/>
                <w:spacing w:val="-2"/>
                <w:lang w:eastAsia="en-US"/>
              </w:rPr>
              <w:t>(наприклад, замість слова «медико-технічний», учасник написав «</w:t>
            </w:r>
            <w:proofErr w:type="spellStart"/>
            <w:r w:rsidRPr="007D0F3B">
              <w:rPr>
                <w:rFonts w:eastAsia="Calibri"/>
                <w:spacing w:val="-2"/>
                <w:lang w:eastAsia="en-US"/>
              </w:rPr>
              <w:t>медикотехнічний</w:t>
            </w:r>
            <w:proofErr w:type="spellEnd"/>
            <w:r w:rsidRPr="007D0F3B">
              <w:rPr>
                <w:rFonts w:eastAsia="Calibri"/>
                <w:spacing w:val="-2"/>
                <w:lang w:eastAsia="en-US"/>
              </w:rPr>
              <w:t>» тощо)</w:t>
            </w:r>
            <w:r w:rsidRPr="007D0F3B">
              <w:rPr>
                <w:lang w:eastAsia="ru-RU"/>
              </w:rPr>
              <w:t>;</w:t>
            </w:r>
          </w:p>
          <w:p w14:paraId="3E05382B" w14:textId="77777777" w:rsidR="00AF6355" w:rsidRPr="007D0F3B" w:rsidRDefault="00AF6355" w:rsidP="00AF6355">
            <w:pPr>
              <w:shd w:val="clear" w:color="auto" w:fill="FFFFFF"/>
              <w:suppressAutoHyphens w:val="0"/>
              <w:ind w:left="83" w:right="80"/>
              <w:jc w:val="both"/>
              <w:rPr>
                <w:lang w:eastAsia="ru-RU"/>
              </w:rPr>
            </w:pPr>
            <w:r w:rsidRPr="007D0F3B">
              <w:rPr>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w:t>
            </w:r>
            <w:r w:rsidRPr="007D0F3B">
              <w:t>априклад: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w:t>
            </w:r>
            <w:r w:rsidRPr="007D0F3B">
              <w:rPr>
                <w:lang w:eastAsia="ru-RU"/>
              </w:rPr>
              <w:t>.</w:t>
            </w:r>
          </w:p>
          <w:p w14:paraId="69488C74" w14:textId="77777777" w:rsidR="00AF6355" w:rsidRPr="007D0F3B" w:rsidRDefault="00AF6355" w:rsidP="00AF6355">
            <w:pPr>
              <w:shd w:val="clear" w:color="auto" w:fill="FFFFFF"/>
              <w:suppressAutoHyphens w:val="0"/>
              <w:ind w:left="83" w:right="80"/>
              <w:jc w:val="both"/>
              <w:rPr>
                <w:lang w:eastAsia="ru-RU"/>
              </w:rPr>
            </w:pPr>
            <w:r w:rsidRPr="007D0F3B">
              <w:rPr>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w:t>
            </w:r>
            <w:r w:rsidRPr="007D0F3B">
              <w:rPr>
                <w:lang w:eastAsia="ru-RU"/>
              </w:rPr>
              <w:lastRenderedPageBreak/>
              <w:t>її спотворення та/або не стосується характеристики предмета закупівлі, кваліфікаційних критеріїв до учасника процедури закупівлі.</w:t>
            </w:r>
          </w:p>
          <w:p w14:paraId="1F413F3F" w14:textId="77777777" w:rsidR="00AF6355" w:rsidRPr="007D0F3B" w:rsidRDefault="00AF6355" w:rsidP="00AF6355">
            <w:pPr>
              <w:shd w:val="clear" w:color="auto" w:fill="FFFFFF"/>
              <w:suppressAutoHyphens w:val="0"/>
              <w:ind w:left="83" w:right="80"/>
              <w:jc w:val="both"/>
              <w:rPr>
                <w:lang w:eastAsia="ru-RU"/>
              </w:rPr>
            </w:pPr>
            <w:r w:rsidRPr="007D0F3B">
              <w:rPr>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7D0F3B">
              <w:rPr>
                <w:rFonts w:eastAsia="Calibri"/>
                <w:spacing w:val="-2"/>
                <w:lang w:eastAsia="en-US"/>
              </w:rPr>
              <w:t>(наприклад: замість вимог надати довідку в довільній формі учасник надає лист-пояснення або ін.)</w:t>
            </w:r>
            <w:r w:rsidRPr="007D0F3B">
              <w:rPr>
                <w:lang w:eastAsia="ru-RU"/>
              </w:rPr>
              <w:t>.</w:t>
            </w:r>
          </w:p>
          <w:p w14:paraId="25240617" w14:textId="77777777" w:rsidR="00AF6355" w:rsidRPr="007D0F3B" w:rsidRDefault="00AF6355" w:rsidP="00AF6355">
            <w:pPr>
              <w:shd w:val="clear" w:color="auto" w:fill="FFFFFF"/>
              <w:suppressAutoHyphens w:val="0"/>
              <w:ind w:left="83" w:right="80"/>
              <w:jc w:val="both"/>
              <w:rPr>
                <w:lang w:eastAsia="ru-RU"/>
              </w:rPr>
            </w:pPr>
            <w:r w:rsidRPr="007D0F3B">
              <w:rPr>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7D0F3B">
              <w:rPr>
                <w:rFonts w:eastAsia="Calibri"/>
                <w:spacing w:val="-2"/>
                <w:lang w:eastAsia="en-US"/>
              </w:rPr>
              <w:t>(наприклад: завіряння копії документа лише підписом уповноваженої особи)</w:t>
            </w:r>
            <w:r w:rsidRPr="007D0F3B">
              <w:rPr>
                <w:lang w:eastAsia="ru-RU"/>
              </w:rPr>
              <w:t>.</w:t>
            </w:r>
          </w:p>
          <w:p w14:paraId="720A6EA7" w14:textId="77777777" w:rsidR="00AF6355" w:rsidRPr="007D0F3B" w:rsidRDefault="00AF6355" w:rsidP="00AF6355">
            <w:pPr>
              <w:shd w:val="clear" w:color="auto" w:fill="FFFFFF"/>
              <w:suppressAutoHyphens w:val="0"/>
              <w:ind w:left="83" w:right="80"/>
              <w:jc w:val="both"/>
              <w:rPr>
                <w:lang w:eastAsia="ru-RU"/>
              </w:rPr>
            </w:pPr>
            <w:r w:rsidRPr="007D0F3B">
              <w:rPr>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7D0F3B">
              <w:rPr>
                <w:rFonts w:eastAsia="Calibri"/>
                <w:spacing w:val="-2"/>
                <w:lang w:eastAsia="en-US"/>
              </w:rPr>
              <w:t>(наприклад учасником надано сертифікат відповідності, ліцензія, тощо, який не вимагався документацією)</w:t>
            </w:r>
            <w:r w:rsidRPr="007D0F3B">
              <w:rPr>
                <w:lang w:eastAsia="ru-RU"/>
              </w:rPr>
              <w:t>.</w:t>
            </w:r>
          </w:p>
          <w:p w14:paraId="1543F5C1" w14:textId="77777777" w:rsidR="00AF6355" w:rsidRPr="007D0F3B" w:rsidRDefault="00AF6355" w:rsidP="00AF6355">
            <w:pPr>
              <w:shd w:val="clear" w:color="auto" w:fill="FFFFFF"/>
              <w:suppressAutoHyphens w:val="0"/>
              <w:ind w:left="83" w:right="80"/>
              <w:jc w:val="both"/>
              <w:rPr>
                <w:lang w:eastAsia="ru-RU"/>
              </w:rPr>
            </w:pPr>
            <w:r w:rsidRPr="007D0F3B">
              <w:rPr>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що базується на кваліфікованому сертифікаті електронного підпису.</w:t>
            </w:r>
          </w:p>
          <w:p w14:paraId="6B37B4F8" w14:textId="77777777" w:rsidR="00AF6355" w:rsidRPr="007D0F3B" w:rsidRDefault="00AF6355" w:rsidP="00AF6355">
            <w:pPr>
              <w:shd w:val="clear" w:color="auto" w:fill="FFFFFF"/>
              <w:suppressAutoHyphens w:val="0"/>
              <w:ind w:left="83" w:right="80"/>
              <w:jc w:val="both"/>
              <w:rPr>
                <w:lang w:eastAsia="ru-RU"/>
              </w:rPr>
            </w:pPr>
            <w:r w:rsidRPr="007D0F3B">
              <w:rPr>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266F5A" w14:textId="77777777" w:rsidR="00AF6355" w:rsidRPr="007D0F3B" w:rsidRDefault="00AF6355" w:rsidP="00AF6355">
            <w:pPr>
              <w:shd w:val="clear" w:color="auto" w:fill="FFFFFF"/>
              <w:suppressAutoHyphens w:val="0"/>
              <w:ind w:left="83" w:right="80"/>
              <w:jc w:val="both"/>
              <w:rPr>
                <w:lang w:eastAsia="ru-RU"/>
              </w:rPr>
            </w:pPr>
            <w:r w:rsidRPr="007D0F3B">
              <w:rPr>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7D0F3B">
              <w:rPr>
                <w:rFonts w:eastAsia="Calibri"/>
                <w:spacing w:val="-2"/>
                <w:lang w:eastAsia="en-US"/>
              </w:rPr>
              <w:t>(наприклад, учасником надано наказ про призначення керівника або ін. документ, у вигляді сканованої копії оригіналу даного документу або ін.)</w:t>
            </w:r>
            <w:r w:rsidRPr="007D0F3B">
              <w:rPr>
                <w:lang w:eastAsia="ru-RU"/>
              </w:rPr>
              <w:t>.</w:t>
            </w:r>
          </w:p>
          <w:p w14:paraId="048AA0D9" w14:textId="77777777" w:rsidR="00AF6355" w:rsidRPr="007D0F3B" w:rsidRDefault="00AF6355" w:rsidP="00AF6355">
            <w:pPr>
              <w:shd w:val="clear" w:color="auto" w:fill="FFFFFF"/>
              <w:suppressAutoHyphens w:val="0"/>
              <w:ind w:left="83" w:right="80"/>
              <w:jc w:val="both"/>
              <w:rPr>
                <w:lang w:eastAsia="ru-RU"/>
              </w:rPr>
            </w:pPr>
            <w:r w:rsidRPr="007D0F3B">
              <w:rPr>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5494D71" w14:textId="77777777" w:rsidR="00AF6355" w:rsidRPr="007D0F3B" w:rsidRDefault="00AF6355" w:rsidP="00AF6355">
            <w:pPr>
              <w:shd w:val="clear" w:color="auto" w:fill="FFFFFF"/>
              <w:suppressAutoHyphens w:val="0"/>
              <w:ind w:left="83" w:right="80"/>
              <w:jc w:val="both"/>
              <w:rPr>
                <w:lang w:eastAsia="ru-RU"/>
              </w:rPr>
            </w:pPr>
            <w:r w:rsidRPr="007D0F3B">
              <w:rPr>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7D0F3B">
              <w:rPr>
                <w:rFonts w:eastAsia="Calibri"/>
                <w:spacing w:val="-2"/>
                <w:lang w:eastAsia="en-US"/>
              </w:rPr>
              <w:t>(наприклад, учасником надана інформація із застарілою назвою вулиці «Комсомольська», а після подачі інформації, назва вулиці змінилася на «Реміснича», або ін.)</w:t>
            </w:r>
            <w:r w:rsidRPr="007D0F3B">
              <w:rPr>
                <w:lang w:eastAsia="ru-RU"/>
              </w:rPr>
              <w:t>.</w:t>
            </w:r>
          </w:p>
          <w:p w14:paraId="782CD31F" w14:textId="77777777" w:rsidR="00AF6355" w:rsidRPr="007D0F3B" w:rsidRDefault="00AF6355" w:rsidP="00AF6355">
            <w:pPr>
              <w:shd w:val="clear" w:color="auto" w:fill="FFFFFF"/>
              <w:suppressAutoHyphens w:val="0"/>
              <w:ind w:left="83" w:right="80"/>
              <w:jc w:val="both"/>
              <w:rPr>
                <w:lang w:eastAsia="ru-RU"/>
              </w:rPr>
            </w:pPr>
            <w:r w:rsidRPr="007D0F3B">
              <w:rPr>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7D0F3B">
              <w:rPr>
                <w:rFonts w:eastAsia="Calibri"/>
                <w:spacing w:val="-2"/>
                <w:lang w:eastAsia="en-US"/>
              </w:rPr>
              <w:t>(наприклад, цифрами зазначено «2 639 998 грн. 00 коп.», а в дужках прописано правильно – «Два мільйона шістсот тридцять дев’ять тисяч дев'яносто вісім грн. 00 коп.»)</w:t>
            </w:r>
            <w:r w:rsidRPr="007D0F3B">
              <w:rPr>
                <w:lang w:eastAsia="ru-RU"/>
              </w:rPr>
              <w:t>.</w:t>
            </w:r>
          </w:p>
          <w:p w14:paraId="6AAC3BC1" w14:textId="77777777" w:rsidR="00AF6355" w:rsidRPr="007D0F3B" w:rsidRDefault="00AF6355" w:rsidP="00AF6355">
            <w:pPr>
              <w:shd w:val="clear" w:color="auto" w:fill="FFFFFF"/>
              <w:suppressAutoHyphens w:val="0"/>
              <w:ind w:left="83" w:right="80"/>
              <w:jc w:val="both"/>
              <w:rPr>
                <w:lang w:eastAsia="ru-RU"/>
              </w:rPr>
            </w:pPr>
            <w:r w:rsidRPr="007D0F3B">
              <w:rPr>
                <w:lang w:eastAsia="ru-RU"/>
              </w:rPr>
              <w:lastRenderedPageBreak/>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7D0F3B">
              <w:rPr>
                <w:rFonts w:eastAsia="Calibri"/>
                <w:spacing w:val="-2"/>
                <w:lang w:eastAsia="en-US"/>
              </w:rPr>
              <w:t>(наприклад, тендерною документацією вимагалася подача документів у форматі «</w:t>
            </w:r>
            <w:proofErr w:type="spellStart"/>
            <w:r w:rsidRPr="007D0F3B">
              <w:rPr>
                <w:rFonts w:eastAsia="Calibri"/>
                <w:spacing w:val="-2"/>
                <w:lang w:eastAsia="en-US"/>
              </w:rPr>
              <w:t>pdf</w:t>
            </w:r>
            <w:proofErr w:type="spellEnd"/>
            <w:r w:rsidRPr="007D0F3B">
              <w:rPr>
                <w:rFonts w:eastAsia="Calibri"/>
                <w:spacing w:val="-2"/>
                <w:lang w:eastAsia="en-US"/>
              </w:rPr>
              <w:t>», а учасник надав документ у «PDF/A» або ін.)</w:t>
            </w:r>
            <w:r w:rsidRPr="007D0F3B">
              <w:rPr>
                <w:lang w:eastAsia="ru-RU"/>
              </w:rPr>
              <w:t>.</w:t>
            </w:r>
          </w:p>
          <w:p w14:paraId="6C7D3FBD" w14:textId="77777777" w:rsidR="00AF6355" w:rsidRPr="007D0F3B" w:rsidRDefault="00AF6355" w:rsidP="00AF6355">
            <w:pPr>
              <w:ind w:left="95" w:right="83" w:firstLine="425"/>
              <w:jc w:val="both"/>
              <w:rPr>
                <w:rStyle w:val="rvts0"/>
              </w:rPr>
            </w:pPr>
            <w:r w:rsidRPr="007D0F3B">
              <w:t>Допущення формальних помилок Учасника не призведе до відхилення їх тендерних пропозицій. Рішення про віднесення допущеної Учасником помилки до формальної (несуттєвої) приймається Замовником.</w:t>
            </w:r>
          </w:p>
        </w:tc>
      </w:tr>
      <w:tr w:rsidR="00AF6355" w:rsidRPr="007D0F3B" w14:paraId="721F6DD3" w14:textId="77777777" w:rsidTr="003C4C19">
        <w:trPr>
          <w:gridAfter w:val="1"/>
          <w:wAfter w:w="9" w:type="dxa"/>
          <w:trHeight w:val="647"/>
        </w:trPr>
        <w:tc>
          <w:tcPr>
            <w:tcW w:w="567" w:type="dxa"/>
            <w:tcBorders>
              <w:top w:val="single" w:sz="4" w:space="0" w:color="000000"/>
              <w:left w:val="single" w:sz="1" w:space="0" w:color="000000"/>
              <w:bottom w:val="single" w:sz="2" w:space="0" w:color="000000"/>
            </w:tcBorders>
            <w:shd w:val="clear" w:color="auto" w:fill="auto"/>
          </w:tcPr>
          <w:p w14:paraId="41E2D4DC" w14:textId="77777777" w:rsidR="00AF6355" w:rsidRPr="007D0F3B" w:rsidRDefault="00AF6355" w:rsidP="00AF6355">
            <w:pPr>
              <w:pStyle w:val="af2"/>
              <w:snapToGrid w:val="0"/>
              <w:spacing w:before="0" w:after="0"/>
              <w:ind w:right="5"/>
              <w:jc w:val="center"/>
              <w:rPr>
                <w:b/>
                <w:bCs/>
                <w:lang w:val="uk-UA"/>
              </w:rPr>
            </w:pPr>
            <w:r w:rsidRPr="007D0F3B">
              <w:rPr>
                <w:b/>
                <w:bCs/>
                <w:lang w:val="uk-UA"/>
              </w:rPr>
              <w:lastRenderedPageBreak/>
              <w:t>2.</w:t>
            </w:r>
          </w:p>
        </w:tc>
        <w:tc>
          <w:tcPr>
            <w:tcW w:w="2977" w:type="dxa"/>
            <w:tcBorders>
              <w:top w:val="single" w:sz="4" w:space="0" w:color="000000"/>
              <w:left w:val="single" w:sz="1" w:space="0" w:color="000000"/>
              <w:bottom w:val="single" w:sz="2" w:space="0" w:color="000000"/>
            </w:tcBorders>
            <w:shd w:val="clear" w:color="auto" w:fill="auto"/>
          </w:tcPr>
          <w:p w14:paraId="360CC14E" w14:textId="77777777" w:rsidR="00AF6355" w:rsidRPr="007D0F3B" w:rsidRDefault="00AF6355" w:rsidP="00AF6355">
            <w:pPr>
              <w:pStyle w:val="af2"/>
              <w:snapToGrid w:val="0"/>
              <w:spacing w:before="0" w:after="0"/>
              <w:ind w:left="20" w:right="5"/>
              <w:rPr>
                <w:b/>
                <w:bCs/>
                <w:lang w:val="uk-UA"/>
              </w:rPr>
            </w:pPr>
            <w:r w:rsidRPr="007D0F3B">
              <w:rPr>
                <w:b/>
                <w:bCs/>
                <w:lang w:val="uk-UA"/>
              </w:rPr>
              <w:t>Забезпечення тендерної пропозиції</w:t>
            </w:r>
          </w:p>
        </w:tc>
        <w:tc>
          <w:tcPr>
            <w:tcW w:w="6663" w:type="dxa"/>
            <w:tcBorders>
              <w:top w:val="single" w:sz="4" w:space="0" w:color="000000"/>
              <w:left w:val="single" w:sz="1" w:space="0" w:color="000000"/>
              <w:bottom w:val="single" w:sz="2" w:space="0" w:color="000000"/>
              <w:right w:val="single" w:sz="1" w:space="0" w:color="000000"/>
            </w:tcBorders>
            <w:shd w:val="clear" w:color="auto" w:fill="auto"/>
            <w:vAlign w:val="center"/>
          </w:tcPr>
          <w:p w14:paraId="2260AED2" w14:textId="77777777" w:rsidR="00AF6355" w:rsidRPr="007D0F3B" w:rsidRDefault="00AF6355" w:rsidP="00AF6355">
            <w:pPr>
              <w:pStyle w:val="af2"/>
              <w:tabs>
                <w:tab w:val="left" w:pos="388"/>
                <w:tab w:val="left" w:pos="616"/>
                <w:tab w:val="left" w:pos="3600"/>
              </w:tabs>
              <w:snapToGrid w:val="0"/>
              <w:spacing w:before="0" w:after="0"/>
              <w:ind w:right="5"/>
              <w:jc w:val="both"/>
              <w:rPr>
                <w:lang w:val="uk-UA" w:eastAsia="uk-UA"/>
              </w:rPr>
            </w:pPr>
            <w:r w:rsidRPr="007D0F3B">
              <w:rPr>
                <w:lang w:val="uk-UA" w:eastAsia="uk-UA"/>
              </w:rPr>
              <w:t xml:space="preserve">Забезпечення тендерної пропозиції не вимагається. </w:t>
            </w:r>
          </w:p>
        </w:tc>
      </w:tr>
      <w:tr w:rsidR="00AF6355" w:rsidRPr="007D0F3B" w14:paraId="0036D804" w14:textId="77777777" w:rsidTr="003C4C19">
        <w:trPr>
          <w:gridAfter w:val="1"/>
          <w:wAfter w:w="9" w:type="dxa"/>
          <w:trHeight w:val="1300"/>
        </w:trPr>
        <w:tc>
          <w:tcPr>
            <w:tcW w:w="567" w:type="dxa"/>
            <w:tcBorders>
              <w:top w:val="single" w:sz="2" w:space="0" w:color="000000"/>
              <w:left w:val="single" w:sz="2" w:space="0" w:color="000000"/>
              <w:bottom w:val="single" w:sz="4" w:space="0" w:color="000000"/>
              <w:right w:val="single" w:sz="2" w:space="0" w:color="000000"/>
            </w:tcBorders>
            <w:shd w:val="clear" w:color="auto" w:fill="auto"/>
          </w:tcPr>
          <w:p w14:paraId="3AC5390E" w14:textId="77777777" w:rsidR="00AF6355" w:rsidRPr="007D0F3B" w:rsidRDefault="00AF6355" w:rsidP="00AF6355">
            <w:pPr>
              <w:pStyle w:val="af2"/>
              <w:snapToGrid w:val="0"/>
              <w:spacing w:before="0" w:after="0"/>
              <w:ind w:right="5"/>
              <w:jc w:val="center"/>
              <w:rPr>
                <w:b/>
                <w:bCs/>
                <w:lang w:val="uk-UA"/>
              </w:rPr>
            </w:pPr>
            <w:r w:rsidRPr="007D0F3B">
              <w:rPr>
                <w:b/>
                <w:bCs/>
                <w:lang w:val="uk-UA"/>
              </w:rPr>
              <w:t>3.</w:t>
            </w:r>
          </w:p>
        </w:tc>
        <w:tc>
          <w:tcPr>
            <w:tcW w:w="2977" w:type="dxa"/>
            <w:tcBorders>
              <w:top w:val="single" w:sz="2" w:space="0" w:color="000000"/>
              <w:left w:val="single" w:sz="2" w:space="0" w:color="000000"/>
              <w:bottom w:val="single" w:sz="4" w:space="0" w:color="000000"/>
              <w:right w:val="single" w:sz="2" w:space="0" w:color="000000"/>
            </w:tcBorders>
            <w:shd w:val="clear" w:color="auto" w:fill="auto"/>
          </w:tcPr>
          <w:p w14:paraId="3B2A9C3D" w14:textId="77777777" w:rsidR="00AF6355" w:rsidRPr="007D0F3B" w:rsidRDefault="00AF6355" w:rsidP="00AF6355">
            <w:pPr>
              <w:pStyle w:val="af2"/>
              <w:snapToGrid w:val="0"/>
              <w:spacing w:before="0" w:after="0"/>
              <w:ind w:left="20" w:right="5"/>
              <w:rPr>
                <w:b/>
                <w:bCs/>
                <w:lang w:val="uk-UA"/>
              </w:rPr>
            </w:pPr>
            <w:r w:rsidRPr="007D0F3B">
              <w:rPr>
                <w:b/>
                <w:bCs/>
                <w:lang w:val="uk-UA"/>
              </w:rPr>
              <w:t>Умови повернення чи неповернення забезпечення тендерної пропозиції</w:t>
            </w:r>
          </w:p>
        </w:tc>
        <w:tc>
          <w:tcPr>
            <w:tcW w:w="6663" w:type="dxa"/>
            <w:tcBorders>
              <w:top w:val="single" w:sz="2" w:space="0" w:color="000000"/>
              <w:left w:val="single" w:sz="2" w:space="0" w:color="000000"/>
              <w:bottom w:val="single" w:sz="4" w:space="0" w:color="000000"/>
              <w:right w:val="single" w:sz="2" w:space="0" w:color="000000"/>
            </w:tcBorders>
            <w:shd w:val="clear" w:color="auto" w:fill="auto"/>
            <w:vAlign w:val="center"/>
          </w:tcPr>
          <w:p w14:paraId="6CB894F1" w14:textId="77777777" w:rsidR="00AF6355" w:rsidRPr="007D0F3B" w:rsidRDefault="00AF6355" w:rsidP="00AF6355">
            <w:pPr>
              <w:suppressAutoHyphens w:val="0"/>
              <w:snapToGrid w:val="0"/>
              <w:ind w:left="83" w:right="80"/>
              <w:jc w:val="both"/>
              <w:rPr>
                <w:lang w:eastAsia="uk-UA"/>
              </w:rPr>
            </w:pPr>
            <w:bookmarkStart w:id="1" w:name="o277"/>
            <w:bookmarkStart w:id="2" w:name="o276"/>
            <w:bookmarkStart w:id="3" w:name="o275"/>
            <w:bookmarkStart w:id="4" w:name="o274"/>
            <w:bookmarkStart w:id="5" w:name="o273"/>
            <w:bookmarkStart w:id="6" w:name="o272"/>
            <w:bookmarkStart w:id="7" w:name="o271"/>
            <w:bookmarkStart w:id="8" w:name="o270"/>
            <w:bookmarkStart w:id="9" w:name="o269"/>
            <w:bookmarkStart w:id="10" w:name="o268"/>
            <w:bookmarkStart w:id="11" w:name="o267"/>
            <w:bookmarkStart w:id="12" w:name="o266"/>
            <w:bookmarkEnd w:id="1"/>
            <w:bookmarkEnd w:id="2"/>
            <w:bookmarkEnd w:id="3"/>
            <w:bookmarkEnd w:id="4"/>
            <w:bookmarkEnd w:id="5"/>
            <w:bookmarkEnd w:id="6"/>
            <w:bookmarkEnd w:id="7"/>
            <w:bookmarkEnd w:id="8"/>
            <w:bookmarkEnd w:id="9"/>
            <w:bookmarkEnd w:id="10"/>
            <w:bookmarkEnd w:id="11"/>
            <w:bookmarkEnd w:id="12"/>
            <w:r w:rsidRPr="007D0F3B">
              <w:rPr>
                <w:lang w:eastAsia="uk-UA"/>
              </w:rPr>
              <w:t>Не передбачається, оскільки забезпечення тендерної пропозиції не вимагається.</w:t>
            </w:r>
          </w:p>
        </w:tc>
      </w:tr>
      <w:tr w:rsidR="00AF6355" w:rsidRPr="007D0F3B" w14:paraId="0E4F55B8" w14:textId="77777777" w:rsidTr="003C4C19">
        <w:trPr>
          <w:gridAfter w:val="1"/>
          <w:wAfter w:w="9" w:type="dxa"/>
          <w:trHeight w:val="358"/>
        </w:trPr>
        <w:tc>
          <w:tcPr>
            <w:tcW w:w="567" w:type="dxa"/>
            <w:tcBorders>
              <w:top w:val="single" w:sz="2" w:space="0" w:color="000000"/>
              <w:left w:val="single" w:sz="2" w:space="0" w:color="000000"/>
              <w:bottom w:val="single" w:sz="4" w:space="0" w:color="000000"/>
              <w:right w:val="single" w:sz="2" w:space="0" w:color="000000"/>
            </w:tcBorders>
            <w:shd w:val="clear" w:color="auto" w:fill="auto"/>
          </w:tcPr>
          <w:p w14:paraId="5309CBAC" w14:textId="77777777" w:rsidR="00AF6355" w:rsidRPr="007D0F3B" w:rsidRDefault="00AF6355" w:rsidP="00AF6355">
            <w:pPr>
              <w:pStyle w:val="af2"/>
              <w:snapToGrid w:val="0"/>
              <w:spacing w:before="0" w:after="0"/>
              <w:ind w:right="5"/>
              <w:jc w:val="center"/>
              <w:rPr>
                <w:b/>
                <w:bCs/>
                <w:lang w:val="uk-UA"/>
              </w:rPr>
            </w:pPr>
            <w:r w:rsidRPr="007D0F3B">
              <w:rPr>
                <w:b/>
                <w:bCs/>
                <w:lang w:val="uk-UA"/>
              </w:rPr>
              <w:t>4.</w:t>
            </w:r>
          </w:p>
        </w:tc>
        <w:tc>
          <w:tcPr>
            <w:tcW w:w="2977" w:type="dxa"/>
            <w:tcBorders>
              <w:top w:val="single" w:sz="2" w:space="0" w:color="000000"/>
              <w:left w:val="single" w:sz="2" w:space="0" w:color="000000"/>
              <w:bottom w:val="single" w:sz="4" w:space="0" w:color="000000"/>
              <w:right w:val="single" w:sz="2" w:space="0" w:color="000000"/>
            </w:tcBorders>
            <w:shd w:val="clear" w:color="auto" w:fill="auto"/>
          </w:tcPr>
          <w:p w14:paraId="39D7647F" w14:textId="77777777" w:rsidR="00AF6355" w:rsidRPr="007D0F3B" w:rsidRDefault="00AF6355" w:rsidP="00AF6355">
            <w:pPr>
              <w:pStyle w:val="af2"/>
              <w:snapToGrid w:val="0"/>
              <w:spacing w:before="0" w:after="0"/>
              <w:ind w:left="20" w:right="5"/>
              <w:rPr>
                <w:b/>
                <w:bCs/>
                <w:lang w:val="uk-UA"/>
              </w:rPr>
            </w:pPr>
            <w:r w:rsidRPr="007D0F3B">
              <w:rPr>
                <w:b/>
                <w:bCs/>
                <w:lang w:val="uk-UA"/>
              </w:rPr>
              <w:t>Строк, протягом якого тендерні пропозиції є дійсними</w:t>
            </w:r>
          </w:p>
        </w:tc>
        <w:tc>
          <w:tcPr>
            <w:tcW w:w="6663" w:type="dxa"/>
            <w:tcBorders>
              <w:top w:val="single" w:sz="2" w:space="0" w:color="000000"/>
              <w:left w:val="single" w:sz="2" w:space="0" w:color="000000"/>
              <w:bottom w:val="single" w:sz="4" w:space="0" w:color="000000"/>
              <w:right w:val="single" w:sz="2" w:space="0" w:color="000000"/>
            </w:tcBorders>
            <w:shd w:val="clear" w:color="auto" w:fill="auto"/>
            <w:vAlign w:val="center"/>
          </w:tcPr>
          <w:p w14:paraId="17372A4A" w14:textId="77777777" w:rsidR="00AF6355" w:rsidRPr="007D0F3B" w:rsidRDefault="00AF6355" w:rsidP="00AF6355">
            <w:pPr>
              <w:pStyle w:val="af2"/>
              <w:tabs>
                <w:tab w:val="left" w:pos="388"/>
                <w:tab w:val="left" w:pos="616"/>
                <w:tab w:val="left" w:pos="3600"/>
              </w:tabs>
              <w:snapToGrid w:val="0"/>
              <w:spacing w:before="0" w:after="0"/>
              <w:ind w:left="83" w:right="80"/>
              <w:jc w:val="both"/>
              <w:rPr>
                <w:lang w:val="uk-UA"/>
              </w:rPr>
            </w:pPr>
            <w:r w:rsidRPr="007D0F3B">
              <w:rPr>
                <w:lang w:val="uk-UA"/>
              </w:rPr>
              <w:t xml:space="preserve">Тендерні пропозиції вважаються дійсними протягом 90 днів із дати кінцевого строку подання тендерних пропозицій. </w:t>
            </w:r>
          </w:p>
          <w:p w14:paraId="3A5E1DAB" w14:textId="77777777" w:rsidR="00AF6355" w:rsidRPr="007D0F3B" w:rsidRDefault="00AF6355" w:rsidP="00AF6355">
            <w:pPr>
              <w:pStyle w:val="LO-normal"/>
              <w:widowControl w:val="0"/>
              <w:spacing w:line="240" w:lineRule="auto"/>
              <w:ind w:left="83" w:right="80"/>
              <w:jc w:val="both"/>
              <w:rPr>
                <w:rFonts w:ascii="Times New Roman" w:hAnsi="Times New Roman" w:cs="Times New Roman"/>
                <w:color w:val="auto"/>
                <w:sz w:val="24"/>
                <w:szCs w:val="24"/>
                <w:shd w:val="solid" w:color="FFFFFF" w:fill="FFFFFF"/>
                <w:lang w:val="uk-UA"/>
              </w:rPr>
            </w:pPr>
            <w:r w:rsidRPr="007D0F3B">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47A4F938" w14:textId="77777777" w:rsidR="00AF6355" w:rsidRPr="007D0F3B" w:rsidRDefault="00AF6355" w:rsidP="00AF6355">
            <w:pPr>
              <w:pStyle w:val="LO-normal"/>
              <w:widowControl w:val="0"/>
              <w:spacing w:line="240" w:lineRule="auto"/>
              <w:ind w:left="83" w:right="80"/>
              <w:jc w:val="both"/>
              <w:rPr>
                <w:rFonts w:ascii="Times New Roman" w:hAnsi="Times New Roman" w:cs="Times New Roman"/>
                <w:color w:val="auto"/>
                <w:sz w:val="24"/>
                <w:szCs w:val="24"/>
                <w:shd w:val="solid" w:color="FFFFFF" w:fill="FFFFFF"/>
                <w:lang w:val="uk-UA"/>
              </w:rPr>
            </w:pPr>
            <w:r w:rsidRPr="007D0F3B">
              <w:rPr>
                <w:rFonts w:ascii="Times New Roman" w:hAnsi="Times New Roman" w:cs="Times New Roman"/>
                <w:color w:val="auto"/>
                <w:sz w:val="24"/>
                <w:szCs w:val="24"/>
                <w:shd w:val="solid" w:color="FFFFFF" w:fill="FFFFFF"/>
                <w:lang w:val="uk-UA"/>
              </w:rPr>
              <w:t>Учасник процедури закупівлі має право:</w:t>
            </w:r>
          </w:p>
          <w:p w14:paraId="1EF9B9DB" w14:textId="77777777" w:rsidR="00AF6355" w:rsidRPr="007D0F3B" w:rsidRDefault="00AF6355" w:rsidP="00AF6355">
            <w:pPr>
              <w:pStyle w:val="LO-normal"/>
              <w:widowControl w:val="0"/>
              <w:spacing w:line="240" w:lineRule="auto"/>
              <w:ind w:left="83" w:right="80"/>
              <w:jc w:val="both"/>
              <w:rPr>
                <w:rFonts w:ascii="Times New Roman" w:hAnsi="Times New Roman" w:cs="Times New Roman"/>
                <w:color w:val="auto"/>
                <w:sz w:val="24"/>
                <w:szCs w:val="24"/>
                <w:shd w:val="solid" w:color="FFFFFF" w:fill="FFFFFF"/>
                <w:lang w:val="uk-UA"/>
              </w:rPr>
            </w:pPr>
            <w:r w:rsidRPr="007D0F3B">
              <w:rPr>
                <w:rFonts w:ascii="Times New Roman" w:hAnsi="Times New Roman" w:cs="Times New Roman"/>
                <w:color w:val="auto"/>
                <w:sz w:val="24"/>
                <w:szCs w:val="24"/>
                <w:shd w:val="solid" w:color="FFFFFF" w:fill="FFFFFF"/>
                <w:lang w:val="uk-UA"/>
              </w:rPr>
              <w:t>- відхилити таку вимогу, не втрачаючи при цьому наданого ним забезпечення тендерної пропозиції;</w:t>
            </w:r>
          </w:p>
          <w:p w14:paraId="6D5BB83C" w14:textId="77777777" w:rsidR="00AF6355" w:rsidRPr="007D0F3B" w:rsidRDefault="00AF6355" w:rsidP="00AF6355">
            <w:pPr>
              <w:pStyle w:val="LO-normal"/>
              <w:widowControl w:val="0"/>
              <w:spacing w:line="240" w:lineRule="auto"/>
              <w:ind w:left="83" w:right="80"/>
              <w:jc w:val="both"/>
              <w:rPr>
                <w:rFonts w:ascii="Times New Roman" w:hAnsi="Times New Roman" w:cs="Times New Roman"/>
                <w:color w:val="auto"/>
                <w:sz w:val="24"/>
                <w:szCs w:val="24"/>
                <w:shd w:val="solid" w:color="FFFFFF" w:fill="FFFFFF"/>
                <w:lang w:val="uk-UA"/>
              </w:rPr>
            </w:pPr>
            <w:r w:rsidRPr="007D0F3B">
              <w:rPr>
                <w:rFonts w:ascii="Times New Roman" w:hAnsi="Times New Roman" w:cs="Times New Roman"/>
                <w:color w:val="auto"/>
                <w:sz w:val="24"/>
                <w:szCs w:val="24"/>
                <w:shd w:val="solid" w:color="FFFFFF" w:fill="FFFFFF"/>
                <w:lang w:val="uk-UA"/>
              </w:rPr>
              <w:t>- погодитися з вимогою та продовжити строк дії поданої ним тендерної пропозиції і наданого забезпечення тендерної пропозиції.</w:t>
            </w:r>
          </w:p>
          <w:p w14:paraId="72B7C00B" w14:textId="77777777" w:rsidR="00AF6355" w:rsidRPr="007D0F3B" w:rsidRDefault="00AF6355" w:rsidP="00AF6355">
            <w:pPr>
              <w:suppressAutoHyphens w:val="0"/>
              <w:snapToGrid w:val="0"/>
              <w:ind w:left="83" w:right="80"/>
              <w:jc w:val="both"/>
            </w:pPr>
            <w:r w:rsidRPr="007D0F3B">
              <w:rPr>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F6355" w:rsidRPr="007D0F3B" w14:paraId="4035DF16" w14:textId="77777777" w:rsidTr="003C4C19">
        <w:trPr>
          <w:gridAfter w:val="1"/>
          <w:wAfter w:w="9" w:type="dxa"/>
          <w:trHeight w:val="211"/>
        </w:trPr>
        <w:tc>
          <w:tcPr>
            <w:tcW w:w="567" w:type="dxa"/>
            <w:tcBorders>
              <w:top w:val="single" w:sz="4" w:space="0" w:color="000000"/>
              <w:left w:val="single" w:sz="4" w:space="0" w:color="000000"/>
              <w:bottom w:val="single" w:sz="4" w:space="0" w:color="000000"/>
            </w:tcBorders>
            <w:shd w:val="clear" w:color="auto" w:fill="auto"/>
          </w:tcPr>
          <w:p w14:paraId="149820BB" w14:textId="77777777" w:rsidR="00AF6355" w:rsidRPr="007D0F3B" w:rsidRDefault="00AF6355" w:rsidP="00AF6355">
            <w:pPr>
              <w:pStyle w:val="af2"/>
              <w:snapToGrid w:val="0"/>
              <w:spacing w:before="0" w:after="0"/>
              <w:ind w:right="5"/>
              <w:jc w:val="center"/>
              <w:rPr>
                <w:b/>
                <w:bCs/>
                <w:lang w:val="uk-UA"/>
              </w:rPr>
            </w:pPr>
            <w:r w:rsidRPr="007D0F3B">
              <w:rPr>
                <w:b/>
                <w:bCs/>
                <w:lang w:val="uk-UA"/>
              </w:rPr>
              <w:t>5.</w:t>
            </w:r>
          </w:p>
        </w:tc>
        <w:tc>
          <w:tcPr>
            <w:tcW w:w="2977" w:type="dxa"/>
            <w:tcBorders>
              <w:top w:val="single" w:sz="4" w:space="0" w:color="000000"/>
              <w:left w:val="single" w:sz="4" w:space="0" w:color="000000"/>
              <w:bottom w:val="single" w:sz="4" w:space="0" w:color="000000"/>
            </w:tcBorders>
            <w:shd w:val="clear" w:color="auto" w:fill="auto"/>
          </w:tcPr>
          <w:p w14:paraId="2B2C51D8" w14:textId="77777777" w:rsidR="00AF6355" w:rsidRPr="007D0F3B" w:rsidRDefault="00AF6355" w:rsidP="00AF6355">
            <w:pPr>
              <w:pStyle w:val="af2"/>
              <w:snapToGrid w:val="0"/>
              <w:spacing w:before="0" w:after="0"/>
              <w:ind w:left="20" w:right="5"/>
              <w:rPr>
                <w:b/>
                <w:bCs/>
                <w:lang w:val="uk-UA"/>
              </w:rPr>
            </w:pPr>
            <w:r w:rsidRPr="007D0F3B">
              <w:rPr>
                <w:b/>
                <w:bCs/>
                <w:lang w:val="uk-UA"/>
              </w:rPr>
              <w:t>Кваліфікаційні критерії до учасників та вимоги, установлені статтею 17 Закону</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C8FE0" w14:textId="77777777" w:rsidR="00AF6355" w:rsidRPr="007D0F3B" w:rsidRDefault="00AF6355" w:rsidP="00AF6355">
            <w:pPr>
              <w:pStyle w:val="LO-normal"/>
              <w:widowControl w:val="0"/>
              <w:spacing w:line="240" w:lineRule="auto"/>
              <w:ind w:left="95" w:right="83" w:firstLine="425"/>
              <w:jc w:val="both"/>
              <w:rPr>
                <w:rFonts w:ascii="Times New Roman" w:hAnsi="Times New Roman" w:cs="Times New Roman"/>
                <w:color w:val="auto"/>
                <w:sz w:val="24"/>
                <w:szCs w:val="24"/>
                <w:lang w:val="uk-UA"/>
              </w:rPr>
            </w:pPr>
            <w:r w:rsidRPr="007D0F3B">
              <w:rPr>
                <w:rFonts w:ascii="Times New Roman" w:hAnsi="Times New Roman" w:cs="Times New Roman"/>
                <w:color w:val="auto"/>
                <w:sz w:val="24"/>
                <w:szCs w:val="24"/>
                <w:lang w:val="uk-UA"/>
              </w:rPr>
              <w:t>Кваліфікаційні критерії та вимоги до учасників визначені відповідно до статей 16 та 17 Закону з урахуванням вимог Особливостей.</w:t>
            </w:r>
          </w:p>
          <w:p w14:paraId="3A387E5C" w14:textId="77777777" w:rsidR="00AF6355" w:rsidRPr="007D0F3B" w:rsidRDefault="00AF6355" w:rsidP="00AF6355">
            <w:pPr>
              <w:pStyle w:val="LO-normal"/>
              <w:widowControl w:val="0"/>
              <w:spacing w:line="240" w:lineRule="auto"/>
              <w:ind w:left="95" w:right="83" w:firstLine="425"/>
              <w:jc w:val="both"/>
              <w:rPr>
                <w:rFonts w:ascii="Times New Roman" w:hAnsi="Times New Roman" w:cs="Times New Roman"/>
                <w:color w:val="auto"/>
                <w:sz w:val="24"/>
                <w:szCs w:val="24"/>
                <w:lang w:val="uk-UA"/>
              </w:rPr>
            </w:pPr>
            <w:r w:rsidRPr="007D0F3B">
              <w:rPr>
                <w:rFonts w:ascii="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4 до тендерної документації.</w:t>
            </w:r>
          </w:p>
          <w:p w14:paraId="24545E2C" w14:textId="77777777" w:rsidR="00AF6355" w:rsidRPr="007D0F3B" w:rsidRDefault="00AF6355" w:rsidP="00AF6355">
            <w:pPr>
              <w:pStyle w:val="LO-normal"/>
              <w:widowControl w:val="0"/>
              <w:spacing w:line="240" w:lineRule="auto"/>
              <w:ind w:left="95" w:right="83" w:firstLine="425"/>
              <w:jc w:val="both"/>
              <w:rPr>
                <w:rFonts w:ascii="Times New Roman" w:hAnsi="Times New Roman" w:cs="Times New Roman"/>
                <w:color w:val="auto"/>
                <w:sz w:val="24"/>
                <w:szCs w:val="24"/>
                <w:lang w:val="uk-UA"/>
              </w:rPr>
            </w:pPr>
          </w:p>
          <w:p w14:paraId="53AD9427" w14:textId="77777777" w:rsidR="00AF6355" w:rsidRPr="007D0F3B" w:rsidRDefault="00AF6355" w:rsidP="00AF6355">
            <w:pPr>
              <w:pStyle w:val="LO-normal"/>
              <w:widowControl w:val="0"/>
              <w:spacing w:line="240" w:lineRule="auto"/>
              <w:ind w:left="95" w:right="83" w:firstLine="236"/>
              <w:jc w:val="both"/>
              <w:rPr>
                <w:rFonts w:ascii="Times New Roman" w:hAnsi="Times New Roman" w:cs="Times New Roman"/>
                <w:color w:val="auto"/>
                <w:sz w:val="24"/>
                <w:szCs w:val="24"/>
                <w:lang w:val="uk-UA" w:eastAsia="uk-UA"/>
              </w:rPr>
            </w:pPr>
            <w:r w:rsidRPr="007D0F3B">
              <w:rPr>
                <w:rFonts w:ascii="Times New Roman" w:hAnsi="Times New Roman" w:cs="Times New Roman"/>
                <w:color w:val="auto"/>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51971A9" w14:textId="77777777" w:rsidR="00AF6355" w:rsidRPr="007D0F3B" w:rsidRDefault="00AF6355" w:rsidP="00AF6355">
            <w:pPr>
              <w:pStyle w:val="LO-normal"/>
              <w:widowControl w:val="0"/>
              <w:spacing w:line="240" w:lineRule="auto"/>
              <w:ind w:left="95" w:right="83" w:firstLine="236"/>
              <w:jc w:val="both"/>
              <w:rPr>
                <w:rFonts w:ascii="Times New Roman" w:hAnsi="Times New Roman" w:cs="Times New Roman"/>
                <w:color w:val="auto"/>
                <w:sz w:val="24"/>
                <w:szCs w:val="24"/>
                <w:lang w:val="uk-UA" w:eastAsia="uk-UA"/>
              </w:rPr>
            </w:pPr>
            <w:r w:rsidRPr="007D0F3B">
              <w:rPr>
                <w:rFonts w:ascii="Times New Roman" w:hAnsi="Times New Roman" w:cs="Times New Roman"/>
                <w:color w:val="auto"/>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C2A43E5" w14:textId="77777777" w:rsidR="00AF6355" w:rsidRPr="007D0F3B" w:rsidRDefault="00AF6355" w:rsidP="00AF6355">
            <w:pPr>
              <w:pStyle w:val="LO-normal"/>
              <w:widowControl w:val="0"/>
              <w:spacing w:line="240" w:lineRule="auto"/>
              <w:ind w:left="95" w:right="83" w:firstLine="236"/>
              <w:jc w:val="both"/>
              <w:rPr>
                <w:rFonts w:ascii="Times New Roman" w:hAnsi="Times New Roman" w:cs="Times New Roman"/>
                <w:color w:val="auto"/>
                <w:sz w:val="24"/>
                <w:szCs w:val="24"/>
                <w:lang w:val="uk-UA" w:eastAsia="uk-UA"/>
              </w:rPr>
            </w:pPr>
            <w:r w:rsidRPr="007D0F3B">
              <w:rPr>
                <w:rFonts w:ascii="Times New Roman" w:hAnsi="Times New Roman" w:cs="Times New Roman"/>
                <w:color w:val="auto"/>
                <w:sz w:val="24"/>
                <w:szCs w:val="24"/>
                <w:lang w:val="uk-UA" w:eastAsia="uk-UA"/>
              </w:rPr>
              <w:t xml:space="preserve">2) відомості про юридичну особу, яка є учасником процедури закупівлі, </w:t>
            </w:r>
            <w:proofErr w:type="spellStart"/>
            <w:r w:rsidRPr="007D0F3B">
              <w:rPr>
                <w:rFonts w:ascii="Times New Roman" w:hAnsi="Times New Roman" w:cs="Times New Roman"/>
                <w:color w:val="auto"/>
                <w:sz w:val="24"/>
                <w:szCs w:val="24"/>
                <w:lang w:val="uk-UA" w:eastAsia="uk-UA"/>
              </w:rPr>
              <w:t>внесено</w:t>
            </w:r>
            <w:proofErr w:type="spellEnd"/>
            <w:r w:rsidRPr="007D0F3B">
              <w:rPr>
                <w:rFonts w:ascii="Times New Roman" w:hAnsi="Times New Roman" w:cs="Times New Roman"/>
                <w:color w:val="auto"/>
                <w:sz w:val="24"/>
                <w:szCs w:val="24"/>
                <w:lang w:val="uk-UA" w:eastAsia="uk-UA"/>
              </w:rPr>
              <w:t xml:space="preserve"> до Єдиного державного реєстру осіб, які вчинили корупційні або пов'язані з корупцією </w:t>
            </w:r>
            <w:r w:rsidRPr="007D0F3B">
              <w:rPr>
                <w:rFonts w:ascii="Times New Roman" w:hAnsi="Times New Roman" w:cs="Times New Roman"/>
                <w:color w:val="auto"/>
                <w:sz w:val="24"/>
                <w:szCs w:val="24"/>
                <w:lang w:val="uk-UA" w:eastAsia="uk-UA"/>
              </w:rPr>
              <w:lastRenderedPageBreak/>
              <w:t>правопорушення;</w:t>
            </w:r>
          </w:p>
          <w:p w14:paraId="7C7BB0C8" w14:textId="77777777" w:rsidR="00AF6355" w:rsidRPr="007D0F3B" w:rsidRDefault="00AF6355" w:rsidP="00AF6355">
            <w:pPr>
              <w:ind w:left="95" w:right="83" w:firstLine="236"/>
              <w:jc w:val="both"/>
              <w:rPr>
                <w:lang w:eastAsia="uk-UA"/>
              </w:rPr>
            </w:pPr>
            <w:r w:rsidRPr="007D0F3B">
              <w:rPr>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039EDF4" w14:textId="77777777" w:rsidR="00AF6355" w:rsidRPr="007D0F3B" w:rsidRDefault="00AF6355" w:rsidP="00AF6355">
            <w:pPr>
              <w:ind w:left="95" w:right="83" w:firstLine="236"/>
              <w:jc w:val="both"/>
              <w:rPr>
                <w:lang w:eastAsia="uk-UA"/>
              </w:rPr>
            </w:pPr>
            <w:r w:rsidRPr="007D0F3B">
              <w:rPr>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9" w:tgtFrame="_top" w:history="1">
              <w:r w:rsidRPr="007D0F3B">
                <w:rPr>
                  <w:lang w:eastAsia="uk-UA"/>
                </w:rPr>
                <w:t>пунктом 1 статті 50 Закону України "Про захист економічної конкуренції"</w:t>
              </w:r>
            </w:hyperlink>
            <w:r w:rsidRPr="007D0F3B">
              <w:rPr>
                <w:lang w:eastAsia="uk-UA"/>
              </w:rPr>
              <w:t xml:space="preserve">, у вигляді вчинення </w:t>
            </w:r>
            <w:proofErr w:type="spellStart"/>
            <w:r w:rsidRPr="007D0F3B">
              <w:rPr>
                <w:lang w:eastAsia="uk-UA"/>
              </w:rPr>
              <w:t>антиконкурентних</w:t>
            </w:r>
            <w:proofErr w:type="spellEnd"/>
            <w:r w:rsidRPr="007D0F3B">
              <w:rPr>
                <w:lang w:eastAsia="uk-UA"/>
              </w:rPr>
              <w:t xml:space="preserve"> узгоджених дій, що стосуються спотворення результатів тендерів;</w:t>
            </w:r>
          </w:p>
          <w:p w14:paraId="396A88E0" w14:textId="77777777" w:rsidR="00AF6355" w:rsidRPr="007D0F3B" w:rsidRDefault="00AF6355" w:rsidP="00AF6355">
            <w:pPr>
              <w:ind w:left="95" w:right="83" w:firstLine="236"/>
              <w:jc w:val="both"/>
              <w:rPr>
                <w:lang w:eastAsia="uk-UA"/>
              </w:rPr>
            </w:pPr>
            <w:r w:rsidRPr="007D0F3B">
              <w:rPr>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711CE0B" w14:textId="77777777" w:rsidR="00AF6355" w:rsidRPr="007D0F3B" w:rsidRDefault="00AF6355" w:rsidP="00AF6355">
            <w:pPr>
              <w:ind w:left="95" w:right="83" w:firstLine="236"/>
              <w:jc w:val="both"/>
              <w:rPr>
                <w:lang w:eastAsia="uk-UA"/>
              </w:rPr>
            </w:pPr>
            <w:r w:rsidRPr="007D0F3B">
              <w:rPr>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11A5F94" w14:textId="77777777" w:rsidR="00AF6355" w:rsidRPr="007D0F3B" w:rsidRDefault="00AF6355" w:rsidP="00AF6355">
            <w:pPr>
              <w:ind w:left="95" w:right="83" w:firstLine="236"/>
              <w:jc w:val="both"/>
              <w:rPr>
                <w:lang w:eastAsia="uk-UA"/>
              </w:rPr>
            </w:pPr>
            <w:r w:rsidRPr="007D0F3B">
              <w:rPr>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BD1739A" w14:textId="77777777" w:rsidR="00AF6355" w:rsidRPr="007D0F3B" w:rsidRDefault="00AF6355" w:rsidP="00AF6355">
            <w:pPr>
              <w:ind w:left="95" w:right="83" w:firstLine="236"/>
              <w:jc w:val="both"/>
              <w:rPr>
                <w:lang w:eastAsia="uk-UA"/>
              </w:rPr>
            </w:pPr>
            <w:r w:rsidRPr="007D0F3B">
              <w:rPr>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6D4CB5AE" w14:textId="77777777" w:rsidR="00AF6355" w:rsidRPr="007D0F3B" w:rsidRDefault="00AF6355" w:rsidP="00AF6355">
            <w:pPr>
              <w:ind w:left="95" w:right="83" w:firstLine="236"/>
              <w:jc w:val="both"/>
              <w:rPr>
                <w:lang w:eastAsia="uk-UA"/>
              </w:rPr>
            </w:pPr>
            <w:r w:rsidRPr="007D0F3B">
              <w:rPr>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2E2D324" w14:textId="77777777" w:rsidR="00AF6355" w:rsidRPr="007D0F3B" w:rsidRDefault="00AF6355" w:rsidP="00AF6355">
            <w:pPr>
              <w:ind w:left="95" w:right="83" w:firstLine="236"/>
              <w:jc w:val="both"/>
              <w:rPr>
                <w:lang w:eastAsia="uk-UA"/>
              </w:rPr>
            </w:pPr>
            <w:r w:rsidRPr="007D0F3B">
              <w:rPr>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2CADA87" w14:textId="77777777" w:rsidR="00AF6355" w:rsidRPr="007D0F3B" w:rsidRDefault="00AF6355" w:rsidP="00AF6355">
            <w:pPr>
              <w:ind w:left="95" w:right="83" w:firstLine="236"/>
              <w:jc w:val="both"/>
              <w:rPr>
                <w:lang w:eastAsia="uk-UA"/>
              </w:rPr>
            </w:pPr>
            <w:r w:rsidRPr="007D0F3B">
              <w:rPr>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B2E4DB2" w14:textId="77777777" w:rsidR="00AF6355" w:rsidRPr="007D0F3B" w:rsidRDefault="00AF6355" w:rsidP="00AF6355">
            <w:pPr>
              <w:ind w:left="95" w:right="83" w:firstLine="236"/>
              <w:jc w:val="both"/>
              <w:rPr>
                <w:lang w:eastAsia="uk-UA"/>
              </w:rPr>
            </w:pPr>
            <w:r w:rsidRPr="007D0F3B">
              <w:rPr>
                <w:lang w:eastAsia="uk-UA"/>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w:t>
            </w:r>
            <w:r w:rsidRPr="007D0F3B">
              <w:rPr>
                <w:lang w:eastAsia="uk-UA"/>
              </w:rPr>
              <w:lastRenderedPageBreak/>
              <w:t>використанням дитячої праці чи будь-якими формами торгівлі людьми.</w:t>
            </w:r>
          </w:p>
          <w:p w14:paraId="3A67B201" w14:textId="77777777" w:rsidR="00AF6355" w:rsidRPr="007D0F3B" w:rsidRDefault="00AF6355" w:rsidP="00AF6355">
            <w:pPr>
              <w:ind w:left="95" w:right="83" w:firstLine="425"/>
              <w:jc w:val="both"/>
              <w:rPr>
                <w:shd w:val="solid" w:color="FFFFFF" w:fill="FFFFFF"/>
              </w:rPr>
            </w:pPr>
            <w:r w:rsidRPr="007D0F3B">
              <w:rPr>
                <w:shd w:val="solid" w:color="FFFFFF"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3724B272" w14:textId="77777777" w:rsidR="00AF6355" w:rsidRPr="007D0F3B" w:rsidRDefault="00AF6355" w:rsidP="00AF6355">
            <w:pPr>
              <w:ind w:left="95" w:right="83" w:firstLine="425"/>
              <w:jc w:val="both"/>
              <w:rPr>
                <w:lang w:eastAsia="uk-UA"/>
              </w:rPr>
            </w:pPr>
            <w:r w:rsidRPr="007D0F3B">
              <w:rPr>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5DE9057" w14:textId="77777777" w:rsidR="00AF6355" w:rsidRPr="007D0F3B" w:rsidRDefault="00AF6355" w:rsidP="00AF6355">
            <w:pPr>
              <w:ind w:left="95" w:right="83" w:firstLine="331"/>
              <w:jc w:val="both"/>
              <w:rPr>
                <w:lang w:eastAsia="uk-UA"/>
              </w:rPr>
            </w:pPr>
            <w:r w:rsidRPr="007D0F3B">
              <w:rPr>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65413AE" w14:textId="77777777" w:rsidR="00AF6355" w:rsidRPr="007D0F3B" w:rsidRDefault="00AF6355" w:rsidP="00AF6355">
            <w:pPr>
              <w:shd w:val="clear" w:color="auto" w:fill="FFFFFF"/>
              <w:ind w:left="95" w:right="83" w:firstLine="331"/>
              <w:jc w:val="both"/>
              <w:rPr>
                <w:color w:val="000000"/>
                <w:lang w:eastAsia="uk-UA"/>
              </w:rPr>
            </w:pPr>
            <w:r w:rsidRPr="007D0F3B">
              <w:rPr>
                <w:color w:val="000000"/>
                <w:lang w:eastAsia="uk-UA"/>
              </w:rPr>
              <w:t>Якщо Замовник вважає таке підтвердження достатнім, Учаснику не може бути відмовлено в участі в процедурі закупівлі.</w:t>
            </w:r>
          </w:p>
          <w:p w14:paraId="3283A4EC" w14:textId="77777777" w:rsidR="00AF6355" w:rsidRPr="007D0F3B" w:rsidRDefault="00AF6355" w:rsidP="00AF6355">
            <w:pPr>
              <w:ind w:left="95" w:right="83" w:firstLine="425"/>
              <w:jc w:val="both"/>
              <w:rPr>
                <w:lang w:eastAsia="uk-UA"/>
              </w:rPr>
            </w:pPr>
            <w:r w:rsidRPr="007D0F3B">
              <w:rPr>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7D0F3B">
              <w:rPr>
                <w:lang w:eastAsia="uk-UA"/>
              </w:rPr>
              <w:t>.</w:t>
            </w:r>
          </w:p>
          <w:p w14:paraId="7F5AB9BD" w14:textId="77777777" w:rsidR="00AF6355" w:rsidRPr="007D0F3B" w:rsidRDefault="00AF6355" w:rsidP="00AF6355">
            <w:pPr>
              <w:pStyle w:val="LO-normal"/>
              <w:widowControl w:val="0"/>
              <w:spacing w:line="240" w:lineRule="auto"/>
              <w:ind w:left="95" w:right="83" w:firstLine="425"/>
              <w:jc w:val="both"/>
              <w:rPr>
                <w:rFonts w:ascii="Times New Roman" w:hAnsi="Times New Roman" w:cs="Times New Roman"/>
                <w:color w:val="auto"/>
                <w:sz w:val="24"/>
                <w:szCs w:val="24"/>
                <w:lang w:val="uk-UA"/>
              </w:rPr>
            </w:pPr>
            <w:r w:rsidRPr="007D0F3B">
              <w:rPr>
                <w:rFonts w:ascii="Times New Roman" w:hAnsi="Times New Roman" w:cs="Times New Roman"/>
                <w:color w:val="auto"/>
                <w:sz w:val="24"/>
                <w:szCs w:val="24"/>
                <w:lang w:val="uk-UA"/>
              </w:rPr>
              <w:t>Інформація про відсутність підстав, визначених у частинах першій і другій статті 17 Закону, надається Учасником відповідно до вимог Додатку № 4 до тендерної документації.</w:t>
            </w:r>
          </w:p>
          <w:p w14:paraId="569476DA" w14:textId="77777777" w:rsidR="00AF6355" w:rsidRPr="007D0F3B" w:rsidRDefault="00AF6355" w:rsidP="00AF6355">
            <w:pPr>
              <w:pStyle w:val="LO-normal"/>
              <w:widowControl w:val="0"/>
              <w:spacing w:line="240" w:lineRule="auto"/>
              <w:ind w:left="95" w:right="83" w:firstLine="425"/>
              <w:jc w:val="both"/>
              <w:rPr>
                <w:rFonts w:ascii="Times New Roman" w:hAnsi="Times New Roman" w:cs="Times New Roman"/>
                <w:color w:val="auto"/>
                <w:sz w:val="24"/>
                <w:szCs w:val="24"/>
                <w:lang w:val="uk-UA"/>
              </w:rPr>
            </w:pPr>
          </w:p>
          <w:p w14:paraId="18A07851" w14:textId="77777777" w:rsidR="00AF6355" w:rsidRPr="007D0F3B" w:rsidRDefault="00AF6355" w:rsidP="00AF6355">
            <w:pPr>
              <w:pStyle w:val="LO-normal"/>
              <w:widowControl w:val="0"/>
              <w:spacing w:line="240" w:lineRule="auto"/>
              <w:ind w:left="95" w:right="83" w:firstLine="425"/>
              <w:jc w:val="both"/>
              <w:rPr>
                <w:rFonts w:ascii="Times New Roman" w:hAnsi="Times New Roman" w:cs="Times New Roman"/>
                <w:color w:val="auto"/>
                <w:sz w:val="24"/>
                <w:szCs w:val="24"/>
                <w:lang w:val="uk-UA"/>
              </w:rPr>
            </w:pPr>
            <w:r w:rsidRPr="007D0F3B">
              <w:rPr>
                <w:rFonts w:ascii="Times New Roman" w:hAnsi="Times New Roman" w:cs="Times New Roman"/>
                <w:color w:val="auto"/>
                <w:sz w:val="24"/>
                <w:szCs w:val="24"/>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7D0F3B">
              <w:rPr>
                <w:rFonts w:ascii="Times New Roman" w:hAnsi="Times New Roman" w:cs="Times New Roman"/>
                <w:color w:val="auto"/>
                <w:sz w:val="24"/>
                <w:szCs w:val="24"/>
                <w:lang w:val="uk-UA"/>
              </w:rPr>
              <w:t>.</w:t>
            </w:r>
          </w:p>
          <w:p w14:paraId="5F347D36" w14:textId="77777777" w:rsidR="00AF6355" w:rsidRPr="007D0F3B" w:rsidRDefault="00AF6355" w:rsidP="00AF6355">
            <w:pPr>
              <w:pStyle w:val="LO-normal"/>
              <w:widowControl w:val="0"/>
              <w:spacing w:line="240" w:lineRule="auto"/>
              <w:ind w:left="95" w:right="83" w:firstLine="425"/>
              <w:jc w:val="both"/>
              <w:rPr>
                <w:rFonts w:ascii="Times New Roman" w:hAnsi="Times New Roman" w:cs="Times New Roman"/>
                <w:color w:val="auto"/>
                <w:sz w:val="24"/>
                <w:szCs w:val="24"/>
                <w:lang w:val="uk-UA"/>
              </w:rPr>
            </w:pPr>
            <w:r w:rsidRPr="007D0F3B">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7D0F3B">
              <w:rPr>
                <w:rFonts w:ascii="Times New Roman" w:hAnsi="Times New Roman" w:cs="Times New Roman"/>
                <w:color w:val="auto"/>
                <w:sz w:val="24"/>
                <w:szCs w:val="24"/>
                <w:shd w:val="solid" w:color="FFFFFF" w:fill="FFFFFF"/>
                <w:lang w:val="uk-UA"/>
              </w:rPr>
              <w:t xml:space="preserve">3, 5, 6 і 12 </w:t>
            </w:r>
            <w:r w:rsidRPr="007D0F3B">
              <w:rPr>
                <w:rFonts w:ascii="Times New Roman" w:hAnsi="Times New Roman" w:cs="Times New Roman"/>
                <w:color w:val="auto"/>
                <w:sz w:val="24"/>
                <w:szCs w:val="24"/>
                <w:lang w:val="uk-UA" w:eastAsia="uk-UA"/>
              </w:rPr>
              <w:t>частини першої та частиною другою статті 17 Закону, для надання таких документів лише переможцем процедури закупівлі через електронну систему закупівель</w:t>
            </w:r>
            <w:r w:rsidRPr="007D0F3B">
              <w:rPr>
                <w:rFonts w:ascii="Times New Roman" w:hAnsi="Times New Roman" w:cs="Times New Roman"/>
                <w:color w:val="auto"/>
                <w:sz w:val="24"/>
                <w:szCs w:val="24"/>
                <w:lang w:val="uk-UA"/>
              </w:rPr>
              <w:t>, а саме:</w:t>
            </w:r>
          </w:p>
          <w:p w14:paraId="7BB46CE3" w14:textId="77777777" w:rsidR="00AF6355" w:rsidRPr="007D0F3B" w:rsidRDefault="00AF6355" w:rsidP="00AF6355">
            <w:pPr>
              <w:tabs>
                <w:tab w:val="left" w:pos="-328"/>
              </w:tabs>
              <w:ind w:left="95" w:right="83" w:firstLine="425"/>
              <w:jc w:val="both"/>
              <w:rPr>
                <w:color w:val="FF0000"/>
              </w:rPr>
            </w:pPr>
            <w:r w:rsidRPr="007D0F3B">
              <w:lastRenderedPageBreak/>
              <w:t xml:space="preserve">1. Інформаційна довідка з Єдиного державного реєстру осіб, які вчинили корупційні або пов’язані з </w:t>
            </w:r>
            <w:r w:rsidRPr="007D0F3B">
              <w:rPr>
                <w:lang w:eastAsia="uk-UA"/>
              </w:rPr>
              <w:t xml:space="preserve">корупцією правопорушення, </w:t>
            </w:r>
            <w:r w:rsidRPr="007D0F3B">
              <w:t>про відсутність відносно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інформації про корупційні або пов'язані з корупцією правопорушення.</w:t>
            </w:r>
            <w:r w:rsidRPr="007D0F3B">
              <w:rPr>
                <w:color w:val="FF0000"/>
              </w:rPr>
              <w:t xml:space="preserve"> </w:t>
            </w:r>
          </w:p>
          <w:p w14:paraId="53C22C5C" w14:textId="77777777" w:rsidR="00AF6355" w:rsidRPr="007D0F3B" w:rsidRDefault="00AF6355" w:rsidP="00AF6355">
            <w:pPr>
              <w:tabs>
                <w:tab w:val="left" w:pos="-328"/>
              </w:tabs>
              <w:ind w:left="95" w:right="83" w:firstLine="425"/>
              <w:jc w:val="both"/>
            </w:pPr>
            <w:r w:rsidRPr="007D0F3B">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7D0F3B">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p>
          <w:p w14:paraId="5B2CB4D7" w14:textId="77777777" w:rsidR="00AF6355" w:rsidRPr="007D0F3B" w:rsidRDefault="00AF6355" w:rsidP="00AF6355">
            <w:pPr>
              <w:tabs>
                <w:tab w:val="left" w:pos="-328"/>
              </w:tabs>
              <w:ind w:left="95" w:right="83" w:firstLine="425"/>
              <w:jc w:val="both"/>
            </w:pPr>
            <w:r w:rsidRPr="007D0F3B">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w:t>
            </w:r>
            <w:r w:rsidRPr="007D0F3B">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p>
          <w:p w14:paraId="5D2279C4" w14:textId="77777777" w:rsidR="00AF6355" w:rsidRPr="007D0F3B" w:rsidRDefault="00AF6355" w:rsidP="00AF6355">
            <w:pPr>
              <w:tabs>
                <w:tab w:val="left" w:pos="-328"/>
              </w:tabs>
              <w:ind w:left="95" w:right="83" w:firstLine="330"/>
              <w:jc w:val="both"/>
              <w:rPr>
                <w:lang w:eastAsia="uk-UA"/>
              </w:rPr>
            </w:pPr>
            <w:r w:rsidRPr="007D0F3B">
              <w:rPr>
                <w:lang w:eastAsia="uk-UA"/>
              </w:rPr>
              <w:t>4.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A62FFE" w14:textId="77777777" w:rsidR="00AF6355" w:rsidRPr="007D0F3B" w:rsidRDefault="00AF6355" w:rsidP="00AF6355">
            <w:pPr>
              <w:ind w:left="95" w:right="83" w:firstLine="330"/>
              <w:jc w:val="both"/>
              <w:rPr>
                <w:lang w:eastAsia="uk-UA"/>
              </w:rPr>
            </w:pPr>
            <w:r w:rsidRPr="007D0F3B">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88BEA4F" w14:textId="77777777" w:rsidR="00AF6355" w:rsidRPr="007D0F3B" w:rsidRDefault="00AF6355" w:rsidP="00AF6355">
            <w:pPr>
              <w:ind w:left="95" w:right="83" w:firstLine="330"/>
              <w:jc w:val="both"/>
              <w:rPr>
                <w:i/>
                <w:lang w:eastAsia="uk-UA"/>
              </w:rPr>
            </w:pPr>
            <w:r w:rsidRPr="007D0F3B">
              <w:rPr>
                <w:i/>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AA893AB" w14:textId="77777777" w:rsidR="00AF6355" w:rsidRPr="007D0F3B" w:rsidRDefault="00AF6355" w:rsidP="00AF6355">
            <w:pPr>
              <w:shd w:val="clear" w:color="auto" w:fill="FFFFFF"/>
              <w:tabs>
                <w:tab w:val="left" w:pos="180"/>
              </w:tabs>
              <w:ind w:left="95" w:right="83" w:firstLine="330"/>
              <w:jc w:val="both"/>
              <w:rPr>
                <w:color w:val="000000"/>
                <w:shd w:val="clear" w:color="auto" w:fill="FFFFFF"/>
              </w:rPr>
            </w:pPr>
            <w:r w:rsidRPr="007D0F3B">
              <w:rPr>
                <w:i/>
                <w:lang w:eastAsia="uk-UA"/>
              </w:rPr>
              <w:lastRenderedPageBreak/>
              <w:t>Якщо замовник вважає таке підтвердження достатнім, учаснику не може бути відмовлено в участі в процедурі закупівлі.</w:t>
            </w:r>
          </w:p>
        </w:tc>
      </w:tr>
      <w:tr w:rsidR="00AF6355" w:rsidRPr="007D0F3B" w14:paraId="2BA95816" w14:textId="77777777" w:rsidTr="00A47518">
        <w:trPr>
          <w:gridAfter w:val="1"/>
          <w:wAfter w:w="9" w:type="dxa"/>
          <w:trHeight w:val="353"/>
        </w:trPr>
        <w:tc>
          <w:tcPr>
            <w:tcW w:w="567" w:type="dxa"/>
            <w:tcBorders>
              <w:top w:val="single" w:sz="4" w:space="0" w:color="000000"/>
              <w:left w:val="single" w:sz="4" w:space="0" w:color="000000"/>
              <w:bottom w:val="single" w:sz="4" w:space="0" w:color="auto"/>
            </w:tcBorders>
            <w:shd w:val="clear" w:color="auto" w:fill="auto"/>
          </w:tcPr>
          <w:p w14:paraId="6DBC3245" w14:textId="77777777" w:rsidR="00AF6355" w:rsidRPr="007D0F3B" w:rsidRDefault="00AF6355" w:rsidP="00AF6355">
            <w:pPr>
              <w:pStyle w:val="af2"/>
              <w:snapToGrid w:val="0"/>
              <w:spacing w:before="0" w:after="0"/>
              <w:ind w:right="5"/>
              <w:jc w:val="center"/>
              <w:rPr>
                <w:b/>
                <w:bCs/>
                <w:lang w:val="uk-UA"/>
              </w:rPr>
            </w:pPr>
            <w:r w:rsidRPr="007D0F3B">
              <w:rPr>
                <w:b/>
                <w:bCs/>
                <w:lang w:val="uk-UA"/>
              </w:rPr>
              <w:lastRenderedPageBreak/>
              <w:t>6.</w:t>
            </w:r>
          </w:p>
        </w:tc>
        <w:tc>
          <w:tcPr>
            <w:tcW w:w="2977" w:type="dxa"/>
            <w:tcBorders>
              <w:top w:val="single" w:sz="4" w:space="0" w:color="000000"/>
              <w:left w:val="single" w:sz="4" w:space="0" w:color="000000"/>
              <w:bottom w:val="single" w:sz="4" w:space="0" w:color="auto"/>
            </w:tcBorders>
            <w:shd w:val="clear" w:color="auto" w:fill="auto"/>
          </w:tcPr>
          <w:p w14:paraId="67E174C1" w14:textId="77777777" w:rsidR="00AF6355" w:rsidRPr="007D0F3B" w:rsidRDefault="00AF6355" w:rsidP="00AF6355">
            <w:pPr>
              <w:pStyle w:val="af2"/>
              <w:snapToGrid w:val="0"/>
              <w:spacing w:before="0" w:after="0"/>
              <w:ind w:right="5"/>
              <w:rPr>
                <w:b/>
                <w:bCs/>
                <w:lang w:val="uk-UA"/>
              </w:rPr>
            </w:pPr>
            <w:r w:rsidRPr="007D0F3B">
              <w:rPr>
                <w:b/>
                <w:bCs/>
                <w:lang w:val="uk-UA"/>
              </w:rPr>
              <w:t>Інформація про технічні, якісні та кількісні характеристики предмета закупівлі</w:t>
            </w: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4F48FB56" w14:textId="77777777" w:rsidR="00AF6355" w:rsidRPr="007D0F3B" w:rsidRDefault="00AF6355" w:rsidP="00AF6355">
            <w:pPr>
              <w:pStyle w:val="af2"/>
              <w:tabs>
                <w:tab w:val="left" w:pos="388"/>
                <w:tab w:val="left" w:pos="616"/>
                <w:tab w:val="left" w:pos="3600"/>
              </w:tabs>
              <w:snapToGrid w:val="0"/>
              <w:spacing w:before="0" w:after="0"/>
              <w:ind w:left="86" w:right="86"/>
              <w:jc w:val="both"/>
              <w:rPr>
                <w:lang w:val="uk-UA" w:eastAsia="ru-RU"/>
              </w:rPr>
            </w:pPr>
            <w:r w:rsidRPr="007D0F3B">
              <w:rPr>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 до тендерної документації.</w:t>
            </w:r>
          </w:p>
          <w:p w14:paraId="3DDEE94F" w14:textId="77777777" w:rsidR="00AF6355" w:rsidRPr="007D0F3B" w:rsidRDefault="00AF6355" w:rsidP="00AF6355">
            <w:pPr>
              <w:pStyle w:val="af2"/>
              <w:tabs>
                <w:tab w:val="left" w:pos="388"/>
                <w:tab w:val="left" w:pos="616"/>
                <w:tab w:val="left" w:pos="3600"/>
              </w:tabs>
              <w:snapToGrid w:val="0"/>
              <w:spacing w:before="0" w:after="0"/>
              <w:ind w:left="86" w:right="86"/>
              <w:jc w:val="both"/>
              <w:rPr>
                <w:lang w:val="uk-UA"/>
              </w:rPr>
            </w:pPr>
            <w:r w:rsidRPr="007D0F3B">
              <w:rPr>
                <w:lang w:val="uk-UA" w:eastAsia="uk-UA"/>
              </w:rPr>
              <w:t>У разі, якщо інформація про необхідні технічні та якісні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tc>
      </w:tr>
      <w:tr w:rsidR="00AF6355" w:rsidRPr="007D0F3B" w14:paraId="2E9A44E9" w14:textId="77777777" w:rsidTr="003C4C19">
        <w:trPr>
          <w:gridAfter w:val="1"/>
          <w:wAfter w:w="9" w:type="dxa"/>
          <w:trHeight w:val="788"/>
        </w:trPr>
        <w:tc>
          <w:tcPr>
            <w:tcW w:w="567" w:type="dxa"/>
            <w:tcBorders>
              <w:top w:val="single" w:sz="4" w:space="0" w:color="auto"/>
              <w:left w:val="single" w:sz="4" w:space="0" w:color="000000"/>
              <w:bottom w:val="single" w:sz="4" w:space="0" w:color="000000"/>
            </w:tcBorders>
            <w:shd w:val="clear" w:color="auto" w:fill="auto"/>
          </w:tcPr>
          <w:p w14:paraId="1AA51C69" w14:textId="77777777" w:rsidR="00AF6355" w:rsidRPr="007D0F3B" w:rsidRDefault="00AF6355" w:rsidP="00AF6355">
            <w:pPr>
              <w:pStyle w:val="af2"/>
              <w:snapToGrid w:val="0"/>
              <w:spacing w:before="0" w:after="0"/>
              <w:ind w:right="5"/>
              <w:jc w:val="center"/>
              <w:rPr>
                <w:b/>
                <w:bCs/>
                <w:lang w:val="uk-UA"/>
              </w:rPr>
            </w:pPr>
            <w:r w:rsidRPr="007D0F3B">
              <w:rPr>
                <w:b/>
                <w:bCs/>
                <w:lang w:val="uk-UA"/>
              </w:rPr>
              <w:t>7.</w:t>
            </w:r>
          </w:p>
        </w:tc>
        <w:tc>
          <w:tcPr>
            <w:tcW w:w="2977" w:type="dxa"/>
            <w:tcBorders>
              <w:top w:val="single" w:sz="4" w:space="0" w:color="auto"/>
              <w:left w:val="single" w:sz="4" w:space="0" w:color="000000"/>
              <w:bottom w:val="single" w:sz="4" w:space="0" w:color="000000"/>
            </w:tcBorders>
            <w:shd w:val="clear" w:color="auto" w:fill="auto"/>
          </w:tcPr>
          <w:p w14:paraId="4B3FA882" w14:textId="77777777" w:rsidR="00AF6355" w:rsidRPr="007D0F3B" w:rsidRDefault="00AF6355" w:rsidP="00AF6355">
            <w:pPr>
              <w:pStyle w:val="af2"/>
              <w:snapToGrid w:val="0"/>
              <w:spacing w:before="0" w:after="0"/>
              <w:ind w:right="5"/>
              <w:rPr>
                <w:b/>
                <w:bCs/>
                <w:lang w:val="uk-UA"/>
              </w:rPr>
            </w:pPr>
            <w:r w:rsidRPr="007D0F3B">
              <w:rPr>
                <w:b/>
                <w:bCs/>
                <w:lang w:val="uk-UA"/>
              </w:rPr>
              <w:t>Інформація про субпідрядника / співвиконавця</w:t>
            </w:r>
          </w:p>
        </w:tc>
        <w:tc>
          <w:tcPr>
            <w:tcW w:w="6663" w:type="dxa"/>
            <w:tcBorders>
              <w:top w:val="single" w:sz="4" w:space="0" w:color="auto"/>
              <w:left w:val="single" w:sz="4" w:space="0" w:color="000000"/>
              <w:bottom w:val="single" w:sz="4" w:space="0" w:color="000000"/>
              <w:right w:val="single" w:sz="4" w:space="0" w:color="000000"/>
            </w:tcBorders>
            <w:shd w:val="clear" w:color="auto" w:fill="auto"/>
            <w:vAlign w:val="center"/>
          </w:tcPr>
          <w:p w14:paraId="64305E30" w14:textId="77777777" w:rsidR="00AF6355" w:rsidRPr="007D0F3B" w:rsidRDefault="00AF6355" w:rsidP="00AF6355">
            <w:pPr>
              <w:pStyle w:val="af2"/>
              <w:tabs>
                <w:tab w:val="left" w:pos="388"/>
                <w:tab w:val="left" w:pos="616"/>
                <w:tab w:val="left" w:pos="3600"/>
              </w:tabs>
              <w:snapToGrid w:val="0"/>
              <w:spacing w:before="0" w:after="0"/>
              <w:ind w:left="86" w:right="86"/>
              <w:jc w:val="both"/>
              <w:rPr>
                <w:color w:val="FF0000"/>
                <w:lang w:val="uk-UA"/>
              </w:rPr>
            </w:pPr>
            <w:r w:rsidRPr="007D0F3B">
              <w:rPr>
                <w:lang w:val="uk-UA"/>
              </w:rPr>
              <w:t xml:space="preserve">Оскільки закуповується товар, тому </w:t>
            </w:r>
            <w:r w:rsidRPr="007D0F3B">
              <w:rPr>
                <w:lang w:val="uk-UA" w:eastAsia="ru-RU"/>
              </w:rPr>
              <w:t>вимоги щодо надання інформації про субпідрядника / співвиконавця не встановлюються.</w:t>
            </w:r>
          </w:p>
        </w:tc>
      </w:tr>
      <w:tr w:rsidR="00AF6355" w:rsidRPr="007D0F3B" w14:paraId="73096535" w14:textId="77777777" w:rsidTr="003C4C19">
        <w:trPr>
          <w:gridAfter w:val="1"/>
          <w:wAfter w:w="9" w:type="dxa"/>
          <w:trHeight w:val="1704"/>
        </w:trPr>
        <w:tc>
          <w:tcPr>
            <w:tcW w:w="567" w:type="dxa"/>
            <w:tcBorders>
              <w:top w:val="single" w:sz="4" w:space="0" w:color="000000"/>
              <w:left w:val="single" w:sz="1" w:space="0" w:color="000000"/>
              <w:bottom w:val="single" w:sz="2" w:space="0" w:color="000000"/>
            </w:tcBorders>
            <w:shd w:val="clear" w:color="auto" w:fill="auto"/>
          </w:tcPr>
          <w:p w14:paraId="6F526094" w14:textId="77777777" w:rsidR="00AF6355" w:rsidRPr="007D0F3B" w:rsidRDefault="00AF6355" w:rsidP="00AF6355">
            <w:pPr>
              <w:pStyle w:val="af2"/>
              <w:snapToGrid w:val="0"/>
              <w:spacing w:before="0" w:after="0"/>
              <w:ind w:right="5"/>
              <w:jc w:val="center"/>
              <w:rPr>
                <w:b/>
                <w:bCs/>
                <w:lang w:val="uk-UA"/>
              </w:rPr>
            </w:pPr>
            <w:r w:rsidRPr="007D0F3B">
              <w:rPr>
                <w:b/>
                <w:bCs/>
                <w:lang w:val="uk-UA"/>
              </w:rPr>
              <w:t>8.</w:t>
            </w:r>
          </w:p>
        </w:tc>
        <w:tc>
          <w:tcPr>
            <w:tcW w:w="2977" w:type="dxa"/>
            <w:tcBorders>
              <w:top w:val="single" w:sz="4" w:space="0" w:color="000000"/>
              <w:left w:val="single" w:sz="1" w:space="0" w:color="000000"/>
              <w:bottom w:val="single" w:sz="2" w:space="0" w:color="000000"/>
            </w:tcBorders>
            <w:shd w:val="clear" w:color="auto" w:fill="auto"/>
          </w:tcPr>
          <w:p w14:paraId="465007F9" w14:textId="77777777" w:rsidR="00AF6355" w:rsidRPr="007D0F3B" w:rsidRDefault="00AF6355" w:rsidP="00AF6355">
            <w:pPr>
              <w:pStyle w:val="af2"/>
              <w:snapToGrid w:val="0"/>
              <w:spacing w:before="0" w:after="0"/>
              <w:ind w:left="20" w:right="5"/>
              <w:rPr>
                <w:lang w:val="uk-UA"/>
              </w:rPr>
            </w:pPr>
            <w:r w:rsidRPr="007D0F3B">
              <w:rPr>
                <w:b/>
                <w:bCs/>
                <w:lang w:val="uk-UA"/>
              </w:rPr>
              <w:t>Унесення змін або відкликання тендерної пропозиції учасником</w:t>
            </w:r>
            <w:r w:rsidRPr="007D0F3B">
              <w:rPr>
                <w:lang w:val="uk-UA"/>
              </w:rPr>
              <w:t> </w:t>
            </w:r>
          </w:p>
        </w:tc>
        <w:tc>
          <w:tcPr>
            <w:tcW w:w="6663" w:type="dxa"/>
            <w:tcBorders>
              <w:top w:val="single" w:sz="4" w:space="0" w:color="000000"/>
              <w:left w:val="single" w:sz="1" w:space="0" w:color="000000"/>
              <w:bottom w:val="single" w:sz="2" w:space="0" w:color="000000"/>
              <w:right w:val="single" w:sz="1" w:space="0" w:color="000000"/>
            </w:tcBorders>
            <w:shd w:val="clear" w:color="auto" w:fill="auto"/>
          </w:tcPr>
          <w:p w14:paraId="074EBF31" w14:textId="77777777" w:rsidR="00AF6355" w:rsidRPr="007D0F3B" w:rsidRDefault="00AF6355" w:rsidP="00AF6355">
            <w:pPr>
              <w:pStyle w:val="af2"/>
              <w:tabs>
                <w:tab w:val="left" w:pos="388"/>
                <w:tab w:val="left" w:pos="616"/>
                <w:tab w:val="left" w:pos="3600"/>
              </w:tabs>
              <w:snapToGrid w:val="0"/>
              <w:spacing w:before="0" w:after="0"/>
              <w:ind w:left="86" w:right="86"/>
              <w:jc w:val="both"/>
              <w:rPr>
                <w:lang w:val="uk-UA" w:eastAsia="uk-UA"/>
              </w:rPr>
            </w:pPr>
            <w:r w:rsidRPr="007D0F3B">
              <w:rPr>
                <w:lang w:val="uk-UA" w:eastAsia="ru-RU"/>
              </w:rPr>
              <w:t xml:space="preserve">Учасник процедури закупівлі має право </w:t>
            </w:r>
            <w:proofErr w:type="spellStart"/>
            <w:r w:rsidRPr="007D0F3B">
              <w:rPr>
                <w:lang w:val="uk-UA" w:eastAsia="ru-RU"/>
              </w:rPr>
              <w:t>внести</w:t>
            </w:r>
            <w:proofErr w:type="spellEnd"/>
            <w:r w:rsidRPr="007D0F3B">
              <w:rPr>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F6355" w:rsidRPr="007D0F3B" w14:paraId="370685E8" w14:textId="77777777" w:rsidTr="003C4C19">
        <w:trPr>
          <w:gridAfter w:val="1"/>
          <w:wAfter w:w="9" w:type="dxa"/>
          <w:trHeight w:val="371"/>
        </w:trPr>
        <w:tc>
          <w:tcPr>
            <w:tcW w:w="567" w:type="dxa"/>
            <w:tcBorders>
              <w:top w:val="single" w:sz="4" w:space="0" w:color="000000"/>
              <w:left w:val="single" w:sz="1" w:space="0" w:color="000000"/>
              <w:bottom w:val="single" w:sz="2" w:space="0" w:color="000000"/>
            </w:tcBorders>
            <w:shd w:val="clear" w:color="auto" w:fill="auto"/>
          </w:tcPr>
          <w:p w14:paraId="4A7C9B1D" w14:textId="77777777" w:rsidR="00AF6355" w:rsidRPr="007D0F3B" w:rsidRDefault="00AF6355" w:rsidP="00AF6355">
            <w:pPr>
              <w:pStyle w:val="af2"/>
              <w:snapToGrid w:val="0"/>
              <w:spacing w:before="0" w:after="0"/>
              <w:ind w:right="5"/>
              <w:jc w:val="center"/>
              <w:rPr>
                <w:b/>
                <w:bCs/>
                <w:color w:val="000000"/>
                <w:lang w:val="uk-UA"/>
              </w:rPr>
            </w:pPr>
            <w:r w:rsidRPr="007D0F3B">
              <w:rPr>
                <w:b/>
                <w:bCs/>
                <w:color w:val="000000"/>
                <w:lang w:val="uk-UA"/>
              </w:rPr>
              <w:t>9.</w:t>
            </w:r>
          </w:p>
        </w:tc>
        <w:tc>
          <w:tcPr>
            <w:tcW w:w="2977" w:type="dxa"/>
            <w:tcBorders>
              <w:top w:val="single" w:sz="4" w:space="0" w:color="000000"/>
              <w:left w:val="single" w:sz="1" w:space="0" w:color="000000"/>
              <w:bottom w:val="single" w:sz="2" w:space="0" w:color="000000"/>
            </w:tcBorders>
            <w:shd w:val="clear" w:color="auto" w:fill="auto"/>
          </w:tcPr>
          <w:p w14:paraId="295780ED" w14:textId="77777777" w:rsidR="00AF6355" w:rsidRPr="007D0F3B" w:rsidRDefault="00AF6355" w:rsidP="00AF6355">
            <w:pPr>
              <w:pStyle w:val="af2"/>
              <w:snapToGrid w:val="0"/>
              <w:spacing w:before="0" w:after="0"/>
              <w:ind w:left="20" w:right="5"/>
              <w:rPr>
                <w:b/>
                <w:color w:val="000000"/>
                <w:lang w:val="uk-UA"/>
              </w:rPr>
            </w:pPr>
            <w:r w:rsidRPr="007D0F3B">
              <w:rPr>
                <w:b/>
                <w:color w:val="000000"/>
                <w:lang w:val="uk-UA" w:eastAsia="ru-RU"/>
              </w:rPr>
              <w:t>Ступень локалізації виробництва</w:t>
            </w:r>
          </w:p>
        </w:tc>
        <w:tc>
          <w:tcPr>
            <w:tcW w:w="6663" w:type="dxa"/>
            <w:tcBorders>
              <w:top w:val="single" w:sz="4" w:space="0" w:color="000000"/>
              <w:left w:val="single" w:sz="1" w:space="0" w:color="000000"/>
              <w:bottom w:val="single" w:sz="2" w:space="0" w:color="000000"/>
              <w:right w:val="single" w:sz="1" w:space="0" w:color="000000"/>
            </w:tcBorders>
            <w:shd w:val="clear" w:color="auto" w:fill="auto"/>
          </w:tcPr>
          <w:p w14:paraId="1CF9D253" w14:textId="77777777" w:rsidR="00AF6355" w:rsidRPr="007D0F3B" w:rsidRDefault="00AF6355" w:rsidP="00AF6355">
            <w:pPr>
              <w:jc w:val="both"/>
              <w:rPr>
                <w:color w:val="000000"/>
                <w:lang w:eastAsia="ru-RU"/>
              </w:rPr>
            </w:pPr>
            <w:r w:rsidRPr="007D0F3B">
              <w:rPr>
                <w:color w:val="000000"/>
                <w:lang w:eastAsia="ru-RU"/>
              </w:rPr>
              <w:t xml:space="preserve">Не застосовується </w:t>
            </w:r>
          </w:p>
        </w:tc>
      </w:tr>
      <w:tr w:rsidR="00AF6355" w:rsidRPr="007D0F3B" w14:paraId="033BA972" w14:textId="77777777" w:rsidTr="003C4C19">
        <w:trPr>
          <w:trHeight w:val="231"/>
        </w:trPr>
        <w:tc>
          <w:tcPr>
            <w:tcW w:w="567" w:type="dxa"/>
            <w:tcBorders>
              <w:top w:val="single" w:sz="4" w:space="0" w:color="000000"/>
              <w:left w:val="single" w:sz="1" w:space="0" w:color="000000"/>
              <w:bottom w:val="single" w:sz="2" w:space="0" w:color="000000"/>
            </w:tcBorders>
            <w:shd w:val="clear" w:color="auto" w:fill="auto"/>
          </w:tcPr>
          <w:p w14:paraId="104BE143" w14:textId="77777777" w:rsidR="00AF6355" w:rsidRPr="007D0F3B" w:rsidRDefault="00AF6355" w:rsidP="00AF6355">
            <w:pPr>
              <w:pStyle w:val="af2"/>
              <w:snapToGrid w:val="0"/>
              <w:spacing w:before="0" w:after="0"/>
              <w:ind w:right="5"/>
              <w:jc w:val="center"/>
              <w:rPr>
                <w:b/>
                <w:bCs/>
                <w:lang w:val="uk-UA"/>
              </w:rPr>
            </w:pPr>
          </w:p>
        </w:tc>
        <w:tc>
          <w:tcPr>
            <w:tcW w:w="9649" w:type="dxa"/>
            <w:gridSpan w:val="3"/>
            <w:tcBorders>
              <w:top w:val="single" w:sz="4" w:space="0" w:color="000000"/>
              <w:left w:val="single" w:sz="1" w:space="0" w:color="000000"/>
              <w:bottom w:val="single" w:sz="2" w:space="0" w:color="000000"/>
              <w:right w:val="single" w:sz="1" w:space="0" w:color="000000"/>
            </w:tcBorders>
            <w:shd w:val="clear" w:color="auto" w:fill="auto"/>
          </w:tcPr>
          <w:p w14:paraId="4A0D81DC" w14:textId="77777777" w:rsidR="00AF6355" w:rsidRPr="007D0F3B" w:rsidRDefault="00AF6355" w:rsidP="00AF6355">
            <w:pPr>
              <w:pStyle w:val="af2"/>
              <w:tabs>
                <w:tab w:val="left" w:pos="388"/>
                <w:tab w:val="left" w:pos="616"/>
                <w:tab w:val="left" w:pos="3600"/>
              </w:tabs>
              <w:snapToGrid w:val="0"/>
              <w:spacing w:before="0" w:after="0"/>
              <w:ind w:left="86" w:right="86" w:firstLine="425"/>
              <w:jc w:val="center"/>
              <w:rPr>
                <w:lang w:val="uk-UA"/>
              </w:rPr>
            </w:pPr>
            <w:r w:rsidRPr="007D0F3B">
              <w:rPr>
                <w:b/>
                <w:bCs/>
                <w:color w:val="000000"/>
                <w:lang w:val="uk-UA"/>
              </w:rPr>
              <w:t>Розділ IV. Подання</w:t>
            </w:r>
            <w:r w:rsidRPr="007D0F3B">
              <w:rPr>
                <w:b/>
                <w:bCs/>
                <w:lang w:val="uk-UA"/>
              </w:rPr>
              <w:t xml:space="preserve"> та розкриття тендерної пропозиції</w:t>
            </w:r>
          </w:p>
        </w:tc>
      </w:tr>
      <w:tr w:rsidR="00AF6355" w:rsidRPr="007D0F3B" w14:paraId="1E3E89A0" w14:textId="77777777" w:rsidTr="003C4C19">
        <w:trPr>
          <w:gridAfter w:val="1"/>
          <w:wAfter w:w="9" w:type="dxa"/>
          <w:trHeight w:val="219"/>
        </w:trPr>
        <w:tc>
          <w:tcPr>
            <w:tcW w:w="567" w:type="dxa"/>
            <w:tcBorders>
              <w:top w:val="single" w:sz="4" w:space="0" w:color="000000"/>
              <w:left w:val="single" w:sz="1" w:space="0" w:color="000000"/>
              <w:bottom w:val="single" w:sz="2" w:space="0" w:color="000000"/>
            </w:tcBorders>
            <w:shd w:val="clear" w:color="auto" w:fill="auto"/>
          </w:tcPr>
          <w:p w14:paraId="22E029B2" w14:textId="77777777" w:rsidR="00AF6355" w:rsidRPr="007D0F3B" w:rsidRDefault="00AF6355" w:rsidP="00AF6355">
            <w:pPr>
              <w:pStyle w:val="af2"/>
              <w:snapToGrid w:val="0"/>
              <w:spacing w:before="0" w:after="0"/>
              <w:ind w:right="5"/>
              <w:jc w:val="center"/>
              <w:rPr>
                <w:b/>
                <w:bCs/>
                <w:lang w:val="uk-UA"/>
              </w:rPr>
            </w:pPr>
            <w:r w:rsidRPr="007D0F3B">
              <w:rPr>
                <w:b/>
                <w:bCs/>
                <w:lang w:val="uk-UA"/>
              </w:rPr>
              <w:t>1.</w:t>
            </w:r>
          </w:p>
        </w:tc>
        <w:tc>
          <w:tcPr>
            <w:tcW w:w="2977" w:type="dxa"/>
            <w:tcBorders>
              <w:top w:val="single" w:sz="4" w:space="0" w:color="000000"/>
              <w:left w:val="single" w:sz="1" w:space="0" w:color="000000"/>
              <w:bottom w:val="single" w:sz="2" w:space="0" w:color="000000"/>
            </w:tcBorders>
            <w:shd w:val="clear" w:color="auto" w:fill="auto"/>
          </w:tcPr>
          <w:p w14:paraId="0CAC5CBF" w14:textId="77777777" w:rsidR="00AF6355" w:rsidRPr="007D0F3B" w:rsidRDefault="00AF6355" w:rsidP="00AF6355">
            <w:pPr>
              <w:pStyle w:val="af2"/>
              <w:snapToGrid w:val="0"/>
              <w:spacing w:before="0" w:after="0"/>
              <w:ind w:left="20" w:right="5"/>
              <w:rPr>
                <w:b/>
                <w:bCs/>
                <w:lang w:val="uk-UA"/>
              </w:rPr>
            </w:pPr>
            <w:r w:rsidRPr="007D0F3B">
              <w:rPr>
                <w:b/>
                <w:bCs/>
                <w:lang w:val="uk-UA"/>
              </w:rPr>
              <w:t>Кінцевий строк подання тендерної пропозиції</w:t>
            </w:r>
          </w:p>
        </w:tc>
        <w:tc>
          <w:tcPr>
            <w:tcW w:w="6663" w:type="dxa"/>
            <w:tcBorders>
              <w:top w:val="single" w:sz="4" w:space="0" w:color="000000"/>
              <w:left w:val="single" w:sz="1" w:space="0" w:color="000000"/>
              <w:bottom w:val="single" w:sz="2" w:space="0" w:color="000000"/>
              <w:right w:val="single" w:sz="1" w:space="0" w:color="000000"/>
            </w:tcBorders>
            <w:shd w:val="clear" w:color="auto" w:fill="auto"/>
          </w:tcPr>
          <w:p w14:paraId="4B6ED604" w14:textId="77777777" w:rsidR="00AF6355" w:rsidRPr="007D0F3B" w:rsidRDefault="00AF6355" w:rsidP="00AF6355">
            <w:pPr>
              <w:pStyle w:val="af2"/>
              <w:tabs>
                <w:tab w:val="left" w:pos="388"/>
                <w:tab w:val="left" w:pos="616"/>
                <w:tab w:val="left" w:pos="3600"/>
              </w:tabs>
              <w:snapToGrid w:val="0"/>
              <w:spacing w:before="0" w:after="0"/>
              <w:ind w:right="86" w:firstLine="228"/>
              <w:jc w:val="both"/>
              <w:rPr>
                <w:u w:val="single"/>
                <w:lang w:val="uk-UA"/>
              </w:rPr>
            </w:pPr>
            <w:r w:rsidRPr="007D0F3B">
              <w:rPr>
                <w:u w:val="single"/>
                <w:lang w:val="uk-UA"/>
              </w:rPr>
              <w:t xml:space="preserve">Кінцевий строк подання тендерних пропозицій: </w:t>
            </w:r>
          </w:p>
          <w:p w14:paraId="76152DFE" w14:textId="60DE4B0F" w:rsidR="00AF6355" w:rsidRPr="007D0F3B" w:rsidRDefault="00AF6355" w:rsidP="00AF6355">
            <w:pPr>
              <w:pStyle w:val="af2"/>
              <w:tabs>
                <w:tab w:val="left" w:pos="388"/>
                <w:tab w:val="left" w:pos="616"/>
                <w:tab w:val="left" w:pos="3600"/>
              </w:tabs>
              <w:snapToGrid w:val="0"/>
              <w:spacing w:before="0" w:after="0"/>
              <w:ind w:right="86" w:firstLine="228"/>
              <w:jc w:val="both"/>
              <w:rPr>
                <w:color w:val="000000"/>
                <w:u w:val="single"/>
                <w:lang w:val="uk-UA"/>
              </w:rPr>
            </w:pPr>
            <w:r>
              <w:rPr>
                <w:b/>
                <w:color w:val="000000"/>
                <w:u w:val="single"/>
                <w:lang w:val="uk-UA"/>
              </w:rPr>
              <w:t>06</w:t>
            </w:r>
            <w:r w:rsidRPr="007409CC">
              <w:rPr>
                <w:b/>
                <w:color w:val="000000"/>
                <w:u w:val="single"/>
                <w:lang w:val="uk-UA"/>
              </w:rPr>
              <w:t>.12.2022р. до 00:00</w:t>
            </w:r>
          </w:p>
          <w:p w14:paraId="2592619C" w14:textId="77777777" w:rsidR="00AF6355" w:rsidRPr="007D0F3B" w:rsidRDefault="00AF6355" w:rsidP="00AF6355">
            <w:pPr>
              <w:pStyle w:val="af2"/>
              <w:tabs>
                <w:tab w:val="left" w:pos="388"/>
                <w:tab w:val="left" w:pos="616"/>
                <w:tab w:val="left" w:pos="3600"/>
              </w:tabs>
              <w:snapToGrid w:val="0"/>
              <w:spacing w:before="0" w:after="0"/>
              <w:ind w:left="86" w:right="86"/>
              <w:jc w:val="both"/>
              <w:rPr>
                <w:bCs/>
                <w:lang w:val="uk-UA"/>
              </w:rPr>
            </w:pPr>
            <w:r w:rsidRPr="007D0F3B">
              <w:rPr>
                <w:bCs/>
                <w:lang w:val="uk-UA"/>
              </w:rPr>
              <w:t xml:space="preserve">Отримана тендерна пропозиція вноситься автоматично </w:t>
            </w:r>
            <w:r w:rsidRPr="007D0F3B">
              <w:rPr>
                <w:lang w:val="uk-UA" w:eastAsia="uk-UA"/>
              </w:rPr>
              <w:t>до реєстру отриманих тендерних пропозицій</w:t>
            </w:r>
            <w:r w:rsidRPr="007D0F3B">
              <w:rPr>
                <w:bCs/>
                <w:lang w:val="uk-UA"/>
              </w:rPr>
              <w:t>.</w:t>
            </w:r>
          </w:p>
          <w:p w14:paraId="7BB76CB8" w14:textId="77777777" w:rsidR="00AF6355" w:rsidRPr="007D0F3B" w:rsidRDefault="00AF6355" w:rsidP="00AF6355">
            <w:pPr>
              <w:pStyle w:val="af2"/>
              <w:tabs>
                <w:tab w:val="left" w:pos="388"/>
                <w:tab w:val="left" w:pos="616"/>
                <w:tab w:val="left" w:pos="3600"/>
              </w:tabs>
              <w:snapToGrid w:val="0"/>
              <w:spacing w:before="0" w:after="0"/>
              <w:ind w:left="86" w:right="86"/>
              <w:jc w:val="both"/>
              <w:rPr>
                <w:bCs/>
                <w:lang w:val="uk-UA"/>
              </w:rPr>
            </w:pPr>
            <w:r w:rsidRPr="007D0F3B">
              <w:rPr>
                <w:bCs/>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Pr="007D0F3B">
              <w:rPr>
                <w:lang w:val="uk-UA" w:eastAsia="uk-UA"/>
              </w:rPr>
              <w:t>Електронна система закупівель повинна забезпечити можливість подання тендерної пропозиції всім особам на рівних умовах.</w:t>
            </w:r>
            <w:r w:rsidRPr="007D0F3B">
              <w:rPr>
                <w:bCs/>
                <w:lang w:val="uk-UA"/>
              </w:rPr>
              <w:t xml:space="preserve"> </w:t>
            </w:r>
          </w:p>
          <w:p w14:paraId="46D2C0E2" w14:textId="77777777" w:rsidR="00AF6355" w:rsidRPr="007D0F3B" w:rsidRDefault="00AF6355" w:rsidP="00AF6355">
            <w:pPr>
              <w:pStyle w:val="af2"/>
              <w:tabs>
                <w:tab w:val="left" w:pos="388"/>
                <w:tab w:val="left" w:pos="616"/>
                <w:tab w:val="left" w:pos="3600"/>
              </w:tabs>
              <w:snapToGrid w:val="0"/>
              <w:spacing w:before="0" w:after="0"/>
              <w:ind w:left="86" w:right="86"/>
              <w:jc w:val="both"/>
              <w:rPr>
                <w:bCs/>
                <w:lang w:val="uk-UA"/>
              </w:rPr>
            </w:pPr>
            <w:r w:rsidRPr="007D0F3B">
              <w:rPr>
                <w:rStyle w:val="rvts0"/>
                <w:lang w:val="uk-UA"/>
              </w:rPr>
              <w:t>Тендерні пропозиції після закінчення кінцевого строку їх подання не приймаються електронною системою закупівель.</w:t>
            </w:r>
          </w:p>
        </w:tc>
      </w:tr>
      <w:tr w:rsidR="00AF6355" w:rsidRPr="007D0F3B" w14:paraId="4E4D36EB" w14:textId="77777777" w:rsidTr="003C4C19">
        <w:trPr>
          <w:gridAfter w:val="1"/>
          <w:wAfter w:w="9" w:type="dxa"/>
          <w:trHeight w:val="74"/>
        </w:trPr>
        <w:tc>
          <w:tcPr>
            <w:tcW w:w="567" w:type="dxa"/>
            <w:tcBorders>
              <w:top w:val="single" w:sz="2" w:space="0" w:color="000000"/>
              <w:left w:val="single" w:sz="1" w:space="0" w:color="000000"/>
              <w:bottom w:val="single" w:sz="1" w:space="0" w:color="000000"/>
            </w:tcBorders>
            <w:shd w:val="clear" w:color="auto" w:fill="auto"/>
          </w:tcPr>
          <w:p w14:paraId="60328BB3" w14:textId="77777777" w:rsidR="00AF6355" w:rsidRPr="007D0F3B" w:rsidRDefault="00AF6355" w:rsidP="00AF6355">
            <w:pPr>
              <w:pStyle w:val="af2"/>
              <w:snapToGrid w:val="0"/>
              <w:spacing w:before="0" w:after="0"/>
              <w:ind w:right="5"/>
              <w:jc w:val="center"/>
              <w:rPr>
                <w:b/>
                <w:bCs/>
                <w:lang w:val="uk-UA"/>
              </w:rPr>
            </w:pPr>
            <w:r w:rsidRPr="007D0F3B">
              <w:rPr>
                <w:b/>
                <w:bCs/>
                <w:lang w:val="uk-UA"/>
              </w:rPr>
              <w:t>2.</w:t>
            </w:r>
          </w:p>
        </w:tc>
        <w:tc>
          <w:tcPr>
            <w:tcW w:w="2977" w:type="dxa"/>
            <w:tcBorders>
              <w:top w:val="single" w:sz="2" w:space="0" w:color="000000"/>
              <w:left w:val="single" w:sz="1" w:space="0" w:color="000000"/>
              <w:bottom w:val="single" w:sz="1" w:space="0" w:color="000000"/>
            </w:tcBorders>
            <w:shd w:val="clear" w:color="auto" w:fill="auto"/>
          </w:tcPr>
          <w:p w14:paraId="0E26444C" w14:textId="77777777" w:rsidR="00AF6355" w:rsidRPr="007D0F3B" w:rsidRDefault="00AF6355" w:rsidP="00AF6355">
            <w:pPr>
              <w:pStyle w:val="af2"/>
              <w:snapToGrid w:val="0"/>
              <w:spacing w:before="0" w:after="0"/>
              <w:ind w:left="20" w:right="5"/>
              <w:rPr>
                <w:b/>
                <w:bCs/>
                <w:lang w:val="uk-UA"/>
              </w:rPr>
            </w:pPr>
            <w:r w:rsidRPr="007D0F3B">
              <w:rPr>
                <w:b/>
                <w:bCs/>
                <w:lang w:val="uk-UA"/>
              </w:rPr>
              <w:t>Дата та час розкриття тендерної пропозиції</w:t>
            </w:r>
          </w:p>
        </w:tc>
        <w:tc>
          <w:tcPr>
            <w:tcW w:w="6663" w:type="dxa"/>
            <w:tcBorders>
              <w:top w:val="single" w:sz="2" w:space="0" w:color="000000"/>
              <w:left w:val="single" w:sz="1" w:space="0" w:color="000000"/>
              <w:bottom w:val="single" w:sz="1" w:space="0" w:color="000000"/>
              <w:right w:val="single" w:sz="1" w:space="0" w:color="000000"/>
            </w:tcBorders>
            <w:shd w:val="clear" w:color="auto" w:fill="auto"/>
          </w:tcPr>
          <w:p w14:paraId="6D16CB28" w14:textId="77777777" w:rsidR="00AF6355" w:rsidRPr="007D0F3B" w:rsidRDefault="00AF6355" w:rsidP="00AF6355">
            <w:pPr>
              <w:ind w:left="86" w:right="86"/>
              <w:jc w:val="both"/>
              <w:rPr>
                <w:lang w:eastAsia="uk-UA"/>
              </w:rPr>
            </w:pPr>
            <w:r w:rsidRPr="007D0F3B">
              <w:rPr>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E7CBC89" w14:textId="77777777" w:rsidR="00AF6355" w:rsidRPr="007D0F3B" w:rsidRDefault="00AF6355" w:rsidP="00AF6355">
            <w:pPr>
              <w:widowControl w:val="0"/>
              <w:ind w:firstLine="427"/>
              <w:contextualSpacing/>
              <w:jc w:val="both"/>
              <w:rPr>
                <w:shd w:val="solid" w:color="FFFFFF" w:fill="FFFFFF"/>
              </w:rPr>
            </w:pPr>
            <w:r w:rsidRPr="007D0F3B">
              <w:rPr>
                <w:shd w:val="solid" w:color="FFFFFF" w:fill="FFFFFF"/>
              </w:rPr>
              <w:t>Для проведення відкритих торгів із застосуванням електронного аукціону повинно бути подано не менше двох тендерних пропозицій.</w:t>
            </w:r>
          </w:p>
          <w:p w14:paraId="3259A91D" w14:textId="77777777" w:rsidR="00AF6355" w:rsidRPr="007D0F3B" w:rsidRDefault="00AF6355" w:rsidP="00AF6355">
            <w:pPr>
              <w:ind w:left="86" w:right="86"/>
              <w:jc w:val="both"/>
              <w:rPr>
                <w:shd w:val="solid" w:color="FFFFFF" w:fill="FFFFFF"/>
              </w:rPr>
            </w:pPr>
            <w:r w:rsidRPr="007D0F3B">
              <w:rPr>
                <w:shd w:val="solid" w:color="FFFFFF" w:fill="FFFFFF"/>
              </w:rPr>
              <w:t>Електронний аукціон проводиться електронною системою закупівель відповідно до статті 30 Закону.</w:t>
            </w:r>
          </w:p>
          <w:p w14:paraId="34B9931B" w14:textId="77777777" w:rsidR="00AF6355" w:rsidRPr="007D0F3B" w:rsidRDefault="00AF6355" w:rsidP="00AF6355">
            <w:pPr>
              <w:ind w:left="86" w:right="86"/>
              <w:jc w:val="both"/>
              <w:rPr>
                <w:lang w:eastAsia="uk-UA"/>
              </w:rPr>
            </w:pPr>
            <w:r w:rsidRPr="007D0F3B">
              <w:rPr>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AF6355" w:rsidRPr="007D0F3B" w14:paraId="79F0900A" w14:textId="77777777" w:rsidTr="003C4C19">
        <w:trPr>
          <w:trHeight w:val="261"/>
        </w:trPr>
        <w:tc>
          <w:tcPr>
            <w:tcW w:w="567" w:type="dxa"/>
            <w:tcBorders>
              <w:top w:val="single" w:sz="4" w:space="0" w:color="000000"/>
              <w:left w:val="single" w:sz="4" w:space="0" w:color="000000"/>
              <w:bottom w:val="single" w:sz="4" w:space="0" w:color="000000"/>
            </w:tcBorders>
            <w:shd w:val="clear" w:color="auto" w:fill="auto"/>
          </w:tcPr>
          <w:p w14:paraId="0340B37C" w14:textId="77777777" w:rsidR="00AF6355" w:rsidRPr="007D0F3B" w:rsidRDefault="00AF6355" w:rsidP="00AF6355">
            <w:pPr>
              <w:pStyle w:val="af2"/>
              <w:snapToGrid w:val="0"/>
              <w:spacing w:before="0" w:after="0"/>
              <w:ind w:left="20" w:right="5"/>
              <w:jc w:val="center"/>
              <w:rPr>
                <w:b/>
                <w:bCs/>
                <w:lang w:val="uk-UA"/>
              </w:rPr>
            </w:pPr>
          </w:p>
        </w:tc>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Pr>
          <w:p w14:paraId="643254EA" w14:textId="77777777" w:rsidR="00AF6355" w:rsidRPr="007D0F3B" w:rsidRDefault="00AF6355" w:rsidP="00AF6355">
            <w:pPr>
              <w:pStyle w:val="af2"/>
              <w:snapToGrid w:val="0"/>
              <w:spacing w:before="0" w:after="0"/>
              <w:ind w:left="20" w:right="5"/>
              <w:jc w:val="center"/>
              <w:rPr>
                <w:b/>
                <w:bCs/>
                <w:lang w:val="uk-UA"/>
              </w:rPr>
            </w:pPr>
            <w:r w:rsidRPr="007D0F3B">
              <w:rPr>
                <w:b/>
                <w:bCs/>
                <w:lang w:val="uk-UA"/>
              </w:rPr>
              <w:t>V. Оцінка тендерної пропозиції</w:t>
            </w:r>
          </w:p>
        </w:tc>
      </w:tr>
      <w:tr w:rsidR="00AF6355" w:rsidRPr="007D0F3B" w14:paraId="7EAFFDBB" w14:textId="77777777" w:rsidTr="003C4C19">
        <w:trPr>
          <w:gridAfter w:val="1"/>
          <w:wAfter w:w="9" w:type="dxa"/>
        </w:trPr>
        <w:tc>
          <w:tcPr>
            <w:tcW w:w="567" w:type="dxa"/>
            <w:tcBorders>
              <w:top w:val="single" w:sz="4" w:space="0" w:color="000000"/>
              <w:left w:val="single" w:sz="1" w:space="0" w:color="000000"/>
              <w:bottom w:val="single" w:sz="1" w:space="0" w:color="000000"/>
            </w:tcBorders>
            <w:shd w:val="clear" w:color="auto" w:fill="auto"/>
          </w:tcPr>
          <w:p w14:paraId="1CD2CA38" w14:textId="77777777" w:rsidR="00AF6355" w:rsidRPr="007D0F3B" w:rsidRDefault="00AF6355" w:rsidP="00AF6355">
            <w:pPr>
              <w:pStyle w:val="af2"/>
              <w:snapToGrid w:val="0"/>
              <w:spacing w:before="0" w:after="0"/>
              <w:ind w:right="5"/>
              <w:jc w:val="center"/>
              <w:rPr>
                <w:b/>
                <w:bCs/>
                <w:lang w:val="uk-UA"/>
              </w:rPr>
            </w:pPr>
            <w:r w:rsidRPr="007D0F3B">
              <w:rPr>
                <w:b/>
                <w:bCs/>
                <w:lang w:val="uk-UA"/>
              </w:rPr>
              <w:t>1.</w:t>
            </w:r>
          </w:p>
        </w:tc>
        <w:tc>
          <w:tcPr>
            <w:tcW w:w="2977" w:type="dxa"/>
            <w:tcBorders>
              <w:top w:val="single" w:sz="4" w:space="0" w:color="000000"/>
              <w:left w:val="single" w:sz="1" w:space="0" w:color="000000"/>
              <w:bottom w:val="single" w:sz="1" w:space="0" w:color="000000"/>
            </w:tcBorders>
            <w:shd w:val="clear" w:color="auto" w:fill="auto"/>
          </w:tcPr>
          <w:p w14:paraId="5DA4801D" w14:textId="77777777" w:rsidR="00AF6355" w:rsidRPr="007D0F3B" w:rsidRDefault="00AF6355" w:rsidP="00AF6355">
            <w:pPr>
              <w:pStyle w:val="af2"/>
              <w:snapToGrid w:val="0"/>
              <w:spacing w:before="0" w:after="0"/>
              <w:ind w:left="20" w:right="5"/>
              <w:rPr>
                <w:b/>
                <w:bCs/>
                <w:lang w:val="uk-UA"/>
              </w:rPr>
            </w:pPr>
            <w:r w:rsidRPr="007D0F3B">
              <w:rPr>
                <w:b/>
                <w:bCs/>
                <w:lang w:val="uk-UA"/>
              </w:rPr>
              <w:t>Перелік критеріїв та методика оцінки тендерної пропозиції із зазначенням питомої ваги критерію</w:t>
            </w:r>
          </w:p>
        </w:tc>
        <w:tc>
          <w:tcPr>
            <w:tcW w:w="6663" w:type="dxa"/>
            <w:tcBorders>
              <w:top w:val="single" w:sz="4" w:space="0" w:color="000000"/>
              <w:left w:val="single" w:sz="1" w:space="0" w:color="000000"/>
              <w:bottom w:val="single" w:sz="1" w:space="0" w:color="000000"/>
              <w:right w:val="single" w:sz="1" w:space="0" w:color="000000"/>
            </w:tcBorders>
            <w:shd w:val="clear" w:color="auto" w:fill="auto"/>
          </w:tcPr>
          <w:p w14:paraId="0AD3B41A" w14:textId="77777777" w:rsidR="00AF6355" w:rsidRPr="007D0F3B" w:rsidRDefault="00AF6355" w:rsidP="00AF6355">
            <w:pPr>
              <w:ind w:left="86" w:right="86"/>
              <w:jc w:val="both"/>
              <w:rPr>
                <w:lang w:eastAsia="uk-UA"/>
              </w:rPr>
            </w:pPr>
            <w:r w:rsidRPr="007D0F3B">
              <w:rPr>
                <w:lang w:eastAsia="uk-UA"/>
              </w:rPr>
              <w:t>Єдиним критерієм оцінки тендерних пропозицій є «Ціна». Питома вага – 100%.</w:t>
            </w:r>
          </w:p>
          <w:p w14:paraId="76B0FB92" w14:textId="77777777" w:rsidR="00AF6355" w:rsidRPr="007D0F3B" w:rsidRDefault="00AF6355" w:rsidP="00AF6355">
            <w:pPr>
              <w:ind w:left="86" w:right="86"/>
              <w:jc w:val="both"/>
              <w:rPr>
                <w:lang w:eastAsia="uk-UA"/>
              </w:rPr>
            </w:pPr>
            <w:r w:rsidRPr="007D0F3B">
              <w:rPr>
                <w:lang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7D0F3B">
              <w:rPr>
                <w:lang w:eastAsia="uk-UA"/>
              </w:rPr>
              <w:t xml:space="preserve">У разі якщо Учасник </w:t>
            </w:r>
            <w:r w:rsidRPr="007D0F3B">
              <w:rPr>
                <w:lang w:eastAsia="ru-RU"/>
              </w:rPr>
              <w:t>не є платником ПДВ, ціна тендерної пропозиції зазначається без ПДВ</w:t>
            </w:r>
            <w:r w:rsidRPr="007D0F3B">
              <w:rPr>
                <w:lang w:eastAsia="uk-UA"/>
              </w:rPr>
              <w:t>.</w:t>
            </w:r>
          </w:p>
        </w:tc>
      </w:tr>
      <w:tr w:rsidR="00AF6355" w:rsidRPr="007D0F3B" w14:paraId="3A704252" w14:textId="77777777" w:rsidTr="003C4C19">
        <w:trPr>
          <w:gridAfter w:val="1"/>
          <w:wAfter w:w="9" w:type="dxa"/>
        </w:trPr>
        <w:tc>
          <w:tcPr>
            <w:tcW w:w="567" w:type="dxa"/>
            <w:tcBorders>
              <w:top w:val="single" w:sz="4" w:space="0" w:color="000000"/>
              <w:left w:val="single" w:sz="1" w:space="0" w:color="000000"/>
              <w:bottom w:val="single" w:sz="1" w:space="0" w:color="000000"/>
            </w:tcBorders>
            <w:shd w:val="clear" w:color="auto" w:fill="auto"/>
          </w:tcPr>
          <w:p w14:paraId="40A5EC24" w14:textId="77777777" w:rsidR="00AF6355" w:rsidRPr="007D0F3B" w:rsidRDefault="00AF6355" w:rsidP="00AF6355">
            <w:pPr>
              <w:pStyle w:val="af2"/>
              <w:snapToGrid w:val="0"/>
              <w:spacing w:before="0" w:after="0"/>
              <w:ind w:right="5"/>
              <w:jc w:val="center"/>
              <w:rPr>
                <w:b/>
                <w:bCs/>
                <w:lang w:val="uk-UA"/>
              </w:rPr>
            </w:pPr>
            <w:r w:rsidRPr="007D0F3B">
              <w:rPr>
                <w:b/>
                <w:bCs/>
                <w:lang w:val="uk-UA"/>
              </w:rPr>
              <w:t>2.</w:t>
            </w:r>
          </w:p>
        </w:tc>
        <w:tc>
          <w:tcPr>
            <w:tcW w:w="2977" w:type="dxa"/>
            <w:tcBorders>
              <w:top w:val="single" w:sz="4" w:space="0" w:color="000000"/>
              <w:left w:val="single" w:sz="1" w:space="0" w:color="000000"/>
              <w:bottom w:val="single" w:sz="1" w:space="0" w:color="000000"/>
            </w:tcBorders>
            <w:shd w:val="clear" w:color="auto" w:fill="auto"/>
          </w:tcPr>
          <w:p w14:paraId="3860E8A3" w14:textId="77777777" w:rsidR="00AF6355" w:rsidRPr="007D0F3B" w:rsidRDefault="00AF6355" w:rsidP="00AF6355">
            <w:pPr>
              <w:pStyle w:val="af2"/>
              <w:snapToGrid w:val="0"/>
              <w:spacing w:before="0" w:after="0"/>
              <w:ind w:left="20" w:right="5"/>
              <w:rPr>
                <w:b/>
                <w:bCs/>
                <w:lang w:val="uk-UA"/>
              </w:rPr>
            </w:pPr>
            <w:r w:rsidRPr="007D0F3B">
              <w:rPr>
                <w:b/>
                <w:lang w:val="uk-UA"/>
              </w:rPr>
              <w:t>Інша інформація</w:t>
            </w:r>
          </w:p>
        </w:tc>
        <w:tc>
          <w:tcPr>
            <w:tcW w:w="6663" w:type="dxa"/>
            <w:tcBorders>
              <w:top w:val="single" w:sz="4" w:space="0" w:color="000000"/>
              <w:left w:val="single" w:sz="1" w:space="0" w:color="000000"/>
              <w:bottom w:val="single" w:sz="1" w:space="0" w:color="000000"/>
              <w:right w:val="single" w:sz="1" w:space="0" w:color="000000"/>
            </w:tcBorders>
            <w:shd w:val="clear" w:color="auto" w:fill="auto"/>
          </w:tcPr>
          <w:p w14:paraId="78C97A98" w14:textId="77777777" w:rsidR="00AF6355" w:rsidRPr="007D0F3B" w:rsidRDefault="00AF6355" w:rsidP="00AF6355">
            <w:pPr>
              <w:ind w:left="95" w:right="83" w:firstLine="425"/>
              <w:jc w:val="both"/>
              <w:rPr>
                <w:lang w:eastAsia="uk-UA"/>
              </w:rPr>
            </w:pPr>
            <w:r w:rsidRPr="007D0F3B">
              <w:rPr>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64712110" w14:textId="77777777" w:rsidR="00AF6355" w:rsidRPr="007D0F3B" w:rsidRDefault="00AF6355" w:rsidP="00AF6355">
            <w:pPr>
              <w:pStyle w:val="afe"/>
              <w:ind w:left="95" w:right="83" w:firstLine="425"/>
              <w:jc w:val="both"/>
              <w:rPr>
                <w:rFonts w:ascii="Times New Roman" w:hAnsi="Times New Roman"/>
                <w:sz w:val="24"/>
                <w:szCs w:val="24"/>
                <w:shd w:val="solid" w:color="FFFFFF" w:fill="FFFFFF"/>
                <w:lang w:val="uk-UA"/>
              </w:rPr>
            </w:pPr>
            <w:r w:rsidRPr="007D0F3B">
              <w:rPr>
                <w:rFonts w:ascii="Times New Roman" w:hAnsi="Times New Roman"/>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630E48CA" w14:textId="77777777" w:rsidR="00AF6355" w:rsidRPr="007D0F3B" w:rsidRDefault="00AF6355" w:rsidP="00AF6355">
            <w:pPr>
              <w:ind w:left="95" w:right="83" w:firstLine="425"/>
              <w:jc w:val="both"/>
              <w:rPr>
                <w:shd w:val="solid" w:color="FFFFFF" w:fill="FFFFFF"/>
              </w:rPr>
            </w:pPr>
            <w:r w:rsidRPr="007D0F3B">
              <w:rPr>
                <w:shd w:val="solid" w:color="FFFFFF"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60B4F64" w14:textId="77777777" w:rsidR="00AF6355" w:rsidRPr="007D0F3B" w:rsidRDefault="00AF6355" w:rsidP="00AF6355">
            <w:pPr>
              <w:ind w:left="95" w:right="83" w:firstLine="425"/>
              <w:jc w:val="both"/>
              <w:rPr>
                <w:shd w:val="solid" w:color="FFFFFF" w:fill="FFFFFF"/>
              </w:rPr>
            </w:pPr>
          </w:p>
          <w:p w14:paraId="6AF17948" w14:textId="77777777" w:rsidR="00AF6355" w:rsidRPr="007D0F3B" w:rsidRDefault="00AF6355" w:rsidP="00AF6355">
            <w:pPr>
              <w:ind w:left="95" w:right="83" w:firstLine="425"/>
              <w:jc w:val="both"/>
              <w:rPr>
                <w:lang w:eastAsia="ru-RU"/>
              </w:rPr>
            </w:pPr>
            <w:r w:rsidRPr="007D0F3B">
              <w:rPr>
                <w:lang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D0F3B">
              <w:rPr>
                <w:lang w:eastAsia="ru-RU"/>
              </w:rPr>
              <w:t>бенефіціарним</w:t>
            </w:r>
            <w:proofErr w:type="spellEnd"/>
            <w:r w:rsidRPr="007D0F3B">
              <w:rPr>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4CC6A3B6" w14:textId="77777777" w:rsidR="00AF6355" w:rsidRPr="007D0F3B" w:rsidRDefault="00AF6355" w:rsidP="00AF6355">
            <w:pPr>
              <w:ind w:left="95" w:right="83" w:firstLine="425"/>
              <w:jc w:val="both"/>
              <w:rPr>
                <w:lang w:eastAsia="ru-RU"/>
              </w:rPr>
            </w:pPr>
            <w:r w:rsidRPr="007D0F3B">
              <w:rPr>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B834DF6" w14:textId="77777777" w:rsidR="00AF6355" w:rsidRPr="007D0F3B" w:rsidRDefault="00AF6355" w:rsidP="00AF6355">
            <w:pPr>
              <w:ind w:left="95" w:right="83" w:firstLine="425"/>
              <w:jc w:val="both"/>
              <w:rPr>
                <w:lang w:eastAsia="uk-UA"/>
              </w:rPr>
            </w:pPr>
            <w:r w:rsidRPr="007D0F3B">
              <w:rPr>
                <w:lang w:eastAsia="uk-UA"/>
              </w:rPr>
              <w:t xml:space="preserve">Розгляд та оцінка тендерних пропозицій відбуваються відповідно до статті 29 Закону (положення частини другої, </w:t>
            </w:r>
            <w:r w:rsidRPr="007D0F3B">
              <w:rPr>
                <w:lang w:eastAsia="uk-UA"/>
              </w:rPr>
              <w:lastRenderedPageBreak/>
              <w:t>дванадцятої та шістнадцятої статті 29 Закону не застосовуються) з урахуванням положень пункту 40 Особливостей.</w:t>
            </w:r>
          </w:p>
          <w:p w14:paraId="7752D631" w14:textId="77777777" w:rsidR="00AF6355" w:rsidRPr="007D0F3B" w:rsidRDefault="00AF6355" w:rsidP="00AF6355">
            <w:pPr>
              <w:ind w:left="95" w:right="83" w:firstLine="425"/>
              <w:jc w:val="both"/>
              <w:rPr>
                <w:lang w:eastAsia="uk-UA"/>
              </w:rPr>
            </w:pPr>
            <w:r w:rsidRPr="007D0F3B">
              <w:rPr>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D0F3B">
              <w:rPr>
                <w:lang w:eastAsia="uk-UA"/>
              </w:rPr>
              <w:t>невідповідностей</w:t>
            </w:r>
            <w:proofErr w:type="spellEnd"/>
            <w:r w:rsidRPr="007D0F3B">
              <w:rPr>
                <w:lang w:eastAsia="uk-UA"/>
              </w:rPr>
              <w:t xml:space="preserve"> в електронній системі закупівель.</w:t>
            </w:r>
          </w:p>
          <w:p w14:paraId="3FF01182" w14:textId="77777777" w:rsidR="00AF6355" w:rsidRPr="007D0F3B" w:rsidRDefault="00AF6355" w:rsidP="00AF6355">
            <w:pPr>
              <w:ind w:left="95" w:right="83" w:firstLine="425"/>
              <w:jc w:val="both"/>
              <w:rPr>
                <w:lang w:eastAsia="ru-RU"/>
              </w:rPr>
            </w:pPr>
            <w:r w:rsidRPr="007D0F3B">
              <w:rPr>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7DC7DDE" w14:textId="77777777" w:rsidR="00AF6355" w:rsidRPr="007D0F3B" w:rsidRDefault="00AF6355" w:rsidP="00AF6355">
            <w:pPr>
              <w:ind w:left="95" w:right="83" w:firstLine="379"/>
              <w:jc w:val="both"/>
              <w:rPr>
                <w:lang w:eastAsia="ru-RU"/>
              </w:rPr>
            </w:pPr>
            <w:r w:rsidRPr="007D0F3B">
              <w:rPr>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D59F17" w14:textId="77777777" w:rsidR="00AF6355" w:rsidRPr="007D0F3B" w:rsidRDefault="00AF6355" w:rsidP="00AF6355">
            <w:pPr>
              <w:ind w:left="95" w:right="83" w:firstLine="379"/>
              <w:jc w:val="both"/>
              <w:rPr>
                <w:lang w:eastAsia="uk-UA"/>
              </w:rPr>
            </w:pPr>
            <w:r w:rsidRPr="007D0F3B">
              <w:rPr>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7D0F3B">
              <w:rPr>
                <w:lang w:eastAsia="uk-UA"/>
              </w:rPr>
              <w:t>невідповідностей</w:t>
            </w:r>
            <w:proofErr w:type="spellEnd"/>
            <w:r w:rsidRPr="007D0F3B">
              <w:rPr>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E450F7E" w14:textId="230A2FA8" w:rsidR="00AF6355" w:rsidRPr="007D0F3B" w:rsidRDefault="00AF6355" w:rsidP="00AF6355">
            <w:pPr>
              <w:ind w:left="95" w:right="83" w:firstLine="379"/>
              <w:jc w:val="both"/>
              <w:rPr>
                <w:color w:val="FF0000"/>
                <w:highlight w:val="yellow"/>
                <w:lang w:eastAsia="uk-UA"/>
              </w:rPr>
            </w:pPr>
            <w:r w:rsidRPr="007D0F3B">
              <w:rPr>
                <w:lang w:eastAsia="uk-UA"/>
              </w:rPr>
              <w:t xml:space="preserve">Розмір мінімального кроку пониження ціни під час електронного аукціону складає: </w:t>
            </w:r>
            <w:r w:rsidRPr="0000787A">
              <w:rPr>
                <w:lang w:eastAsia="uk-UA"/>
              </w:rPr>
              <w:t>1290</w:t>
            </w:r>
            <w:r w:rsidRPr="0000787A">
              <w:rPr>
                <w:color w:val="000000"/>
                <w:lang w:eastAsia="uk-UA"/>
              </w:rPr>
              <w:t>,00 грн.</w:t>
            </w:r>
          </w:p>
        </w:tc>
      </w:tr>
      <w:tr w:rsidR="00AF6355" w:rsidRPr="007D0F3B" w14:paraId="760CA5E2" w14:textId="77777777" w:rsidTr="003C4C19">
        <w:trPr>
          <w:gridAfter w:val="1"/>
          <w:wAfter w:w="9" w:type="dxa"/>
          <w:trHeight w:val="504"/>
        </w:trPr>
        <w:tc>
          <w:tcPr>
            <w:tcW w:w="567" w:type="dxa"/>
            <w:tcBorders>
              <w:top w:val="single" w:sz="4" w:space="0" w:color="000000"/>
              <w:left w:val="single" w:sz="4" w:space="0" w:color="000000"/>
              <w:bottom w:val="single" w:sz="4" w:space="0" w:color="000000"/>
            </w:tcBorders>
            <w:shd w:val="clear" w:color="auto" w:fill="auto"/>
          </w:tcPr>
          <w:p w14:paraId="7FAD0CD7" w14:textId="77777777" w:rsidR="00AF6355" w:rsidRPr="007D0F3B" w:rsidRDefault="00AF6355" w:rsidP="00AF6355">
            <w:pPr>
              <w:pStyle w:val="af2"/>
              <w:snapToGrid w:val="0"/>
              <w:spacing w:before="0" w:after="0"/>
              <w:ind w:right="5"/>
              <w:jc w:val="center"/>
              <w:rPr>
                <w:b/>
                <w:bCs/>
                <w:lang w:val="uk-UA"/>
              </w:rPr>
            </w:pPr>
            <w:r w:rsidRPr="007D0F3B">
              <w:rPr>
                <w:b/>
                <w:bCs/>
                <w:lang w:val="uk-UA"/>
              </w:rPr>
              <w:lastRenderedPageBreak/>
              <w:t>3.</w:t>
            </w:r>
          </w:p>
        </w:tc>
        <w:tc>
          <w:tcPr>
            <w:tcW w:w="2977" w:type="dxa"/>
            <w:tcBorders>
              <w:top w:val="single" w:sz="4" w:space="0" w:color="000000"/>
              <w:left w:val="single" w:sz="4" w:space="0" w:color="000000"/>
              <w:bottom w:val="single" w:sz="4" w:space="0" w:color="000000"/>
            </w:tcBorders>
            <w:shd w:val="clear" w:color="auto" w:fill="auto"/>
          </w:tcPr>
          <w:p w14:paraId="2CD29821" w14:textId="77777777" w:rsidR="00AF6355" w:rsidRPr="007D0F3B" w:rsidRDefault="00AF6355" w:rsidP="00AF6355">
            <w:pPr>
              <w:pStyle w:val="af2"/>
              <w:snapToGrid w:val="0"/>
              <w:spacing w:before="0" w:after="0"/>
              <w:ind w:left="20" w:right="5"/>
              <w:rPr>
                <w:b/>
                <w:bCs/>
                <w:lang w:val="uk-UA"/>
              </w:rPr>
            </w:pPr>
            <w:r w:rsidRPr="007D0F3B">
              <w:rPr>
                <w:b/>
                <w:bCs/>
                <w:lang w:val="uk-UA"/>
              </w:rPr>
              <w:t>Відхилення тендерних пропозицій</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262305ED" w14:textId="77777777" w:rsidR="00AF6355" w:rsidRPr="007D0F3B" w:rsidRDefault="00AF6355" w:rsidP="00AF6355">
            <w:pPr>
              <w:ind w:left="95" w:right="83" w:firstLine="425"/>
              <w:jc w:val="both"/>
              <w:rPr>
                <w:lang w:eastAsia="ru-RU"/>
              </w:rPr>
            </w:pPr>
            <w:r w:rsidRPr="007D0F3B">
              <w:rPr>
                <w:lang w:eastAsia="uk-UA"/>
              </w:rPr>
              <w:t xml:space="preserve">Замовник відхиляє тендерну пропозицію </w:t>
            </w:r>
            <w:r w:rsidRPr="007D0F3B">
              <w:rPr>
                <w:lang w:eastAsia="ru-RU"/>
              </w:rPr>
              <w:t>із зазначенням аргументації в електронній системі закупівель у разі, коли:</w:t>
            </w:r>
          </w:p>
          <w:p w14:paraId="28A72A11" w14:textId="77777777" w:rsidR="00AF6355" w:rsidRPr="007D0F3B" w:rsidRDefault="00AF6355" w:rsidP="00AF6355">
            <w:pPr>
              <w:ind w:left="95" w:right="83" w:firstLine="364"/>
              <w:jc w:val="both"/>
              <w:rPr>
                <w:i/>
              </w:rPr>
            </w:pPr>
            <w:r w:rsidRPr="007D0F3B">
              <w:rPr>
                <w:i/>
              </w:rPr>
              <w:t>1) Учасник процедури закупівлі:</w:t>
            </w:r>
          </w:p>
          <w:p w14:paraId="3005A744" w14:textId="77777777" w:rsidR="00AF6355" w:rsidRPr="007D0F3B" w:rsidRDefault="00AF6355" w:rsidP="00AF6355">
            <w:pPr>
              <w:ind w:left="95" w:right="83" w:firstLine="364"/>
              <w:jc w:val="both"/>
              <w:rPr>
                <w:shd w:val="solid" w:color="FFFFFF" w:fill="FFFFFF"/>
              </w:rPr>
            </w:pPr>
            <w:r w:rsidRPr="007D0F3B">
              <w:rPr>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3EEB46B" w14:textId="77777777" w:rsidR="00AF6355" w:rsidRPr="007D0F3B" w:rsidRDefault="00AF6355" w:rsidP="00AF6355">
            <w:pPr>
              <w:ind w:left="95" w:right="83" w:firstLine="364"/>
              <w:jc w:val="both"/>
              <w:rPr>
                <w:shd w:val="solid" w:color="FFFFFF" w:fill="FFFFFF"/>
              </w:rPr>
            </w:pPr>
            <w:r w:rsidRPr="007D0F3B">
              <w:rPr>
                <w:shd w:val="solid" w:color="FFFFFF" w:fill="FFFFFF"/>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78C491B" w14:textId="77777777" w:rsidR="00AF6355" w:rsidRPr="007D0F3B" w:rsidRDefault="00AF6355" w:rsidP="00AF6355">
            <w:pPr>
              <w:ind w:left="95" w:right="83" w:firstLine="269"/>
              <w:jc w:val="both"/>
              <w:rPr>
                <w:shd w:val="solid" w:color="FFFFFF" w:fill="FFFFFF"/>
              </w:rPr>
            </w:pPr>
            <w:r w:rsidRPr="007D0F3B">
              <w:rPr>
                <w:shd w:val="solid" w:color="FFFFFF" w:fill="FFFFFF"/>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7D0F3B">
              <w:rPr>
                <w:shd w:val="solid" w:color="FFFFFF" w:fill="FFFFFF"/>
              </w:rPr>
              <w:lastRenderedPageBreak/>
              <w:t xml:space="preserve">виявлених замовником </w:t>
            </w:r>
            <w:proofErr w:type="spellStart"/>
            <w:r w:rsidRPr="007D0F3B">
              <w:rPr>
                <w:shd w:val="solid" w:color="FFFFFF" w:fill="FFFFFF"/>
              </w:rPr>
              <w:t>невідповідностей</w:t>
            </w:r>
            <w:proofErr w:type="spellEnd"/>
            <w:r w:rsidRPr="007D0F3B">
              <w:rPr>
                <w:shd w:val="solid" w:color="FFFFFF" w:fill="FFFFFF"/>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D0F3B">
              <w:rPr>
                <w:shd w:val="solid" w:color="FFFFFF" w:fill="FFFFFF"/>
              </w:rPr>
              <w:t>невідповідностей</w:t>
            </w:r>
            <w:proofErr w:type="spellEnd"/>
            <w:r w:rsidRPr="007D0F3B">
              <w:rPr>
                <w:shd w:val="solid" w:color="FFFFFF" w:fill="FFFFFF"/>
              </w:rPr>
              <w:t>;</w:t>
            </w:r>
          </w:p>
          <w:p w14:paraId="3BDD81A7" w14:textId="77777777" w:rsidR="00AF6355" w:rsidRPr="007D0F3B" w:rsidRDefault="00AF6355" w:rsidP="00AF6355">
            <w:pPr>
              <w:ind w:left="95" w:right="83" w:firstLine="269"/>
              <w:jc w:val="both"/>
              <w:rPr>
                <w:shd w:val="solid" w:color="FFFFFF" w:fill="FFFFFF"/>
              </w:rPr>
            </w:pPr>
            <w:r w:rsidRPr="007D0F3B">
              <w:rPr>
                <w:shd w:val="solid" w:color="FFFFFF" w:fill="FFFFFF"/>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BC3AC46" w14:textId="77777777" w:rsidR="00AF6355" w:rsidRPr="007D0F3B" w:rsidRDefault="00AF6355" w:rsidP="00AF6355">
            <w:pPr>
              <w:ind w:left="95" w:right="83" w:firstLine="269"/>
              <w:jc w:val="both"/>
              <w:rPr>
                <w:shd w:val="solid" w:color="FFFFFF" w:fill="FFFFFF"/>
              </w:rPr>
            </w:pPr>
            <w:r w:rsidRPr="007D0F3B">
              <w:rPr>
                <w:shd w:val="solid" w:color="FFFFFF" w:fill="FFFFFF"/>
              </w:rPr>
              <w:t>- визначив конфіденційною інформацію, що не може бути визначена як конфіденційна відповідно до вимог частини другої статті 28 Закону;</w:t>
            </w:r>
          </w:p>
          <w:p w14:paraId="5CB4D3A4" w14:textId="77777777" w:rsidR="00AF6355" w:rsidRPr="007D0F3B" w:rsidRDefault="00AF6355" w:rsidP="00AF6355">
            <w:pPr>
              <w:ind w:left="95" w:right="83" w:firstLine="284"/>
              <w:jc w:val="both"/>
              <w:rPr>
                <w:shd w:val="solid" w:color="FFFFFF" w:fill="FFFFFF"/>
              </w:rPr>
            </w:pPr>
            <w:r w:rsidRPr="007D0F3B">
              <w:rPr>
                <w:shd w:val="solid" w:color="FFFFFF" w:fill="FFFFFF"/>
              </w:rPr>
              <w:t xml:space="preserve">- є юридичною особою </w:t>
            </w:r>
            <w:r w:rsidRPr="007D0F3B">
              <w:t>–</w:t>
            </w:r>
            <w:r w:rsidRPr="007D0F3B">
              <w:rPr>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D0F3B">
              <w:rPr>
                <w:shd w:val="solid" w:color="FFFFFF" w:fill="FFFFFF"/>
              </w:rPr>
              <w:t>бенефіціарним</w:t>
            </w:r>
            <w:proofErr w:type="spellEnd"/>
            <w:r w:rsidRPr="007D0F3B">
              <w:rPr>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7D0F3B">
              <w:t>–</w:t>
            </w:r>
            <w:r w:rsidRPr="007D0F3B">
              <w:rPr>
                <w:shd w:val="solid" w:color="FFFFFF" w:fill="FFFFFF"/>
              </w:rPr>
              <w:t xml:space="preserve"> підприємцем) </w:t>
            </w:r>
            <w:r w:rsidRPr="007D0F3B">
              <w:t>–</w:t>
            </w:r>
            <w:r w:rsidRPr="007D0F3B">
              <w:rPr>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7D0F3B">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D0F3B">
              <w:rPr>
                <w:shd w:val="solid" w:color="FFFFFF" w:fill="FFFFFF"/>
              </w:rPr>
              <w:t>;</w:t>
            </w:r>
          </w:p>
          <w:p w14:paraId="20282F18" w14:textId="77777777" w:rsidR="00AF6355" w:rsidRPr="007D0F3B" w:rsidRDefault="00AF6355" w:rsidP="00AF6355">
            <w:pPr>
              <w:ind w:left="95" w:right="83" w:firstLine="284"/>
              <w:jc w:val="both"/>
              <w:rPr>
                <w:i/>
                <w:lang w:eastAsia="uk-UA"/>
              </w:rPr>
            </w:pPr>
            <w:r w:rsidRPr="007D0F3B">
              <w:rPr>
                <w:i/>
                <w:lang w:eastAsia="uk-UA"/>
              </w:rPr>
              <w:t>2) тендерна пропозиція: </w:t>
            </w:r>
          </w:p>
          <w:p w14:paraId="40A37081" w14:textId="77777777" w:rsidR="00AF6355" w:rsidRPr="007D0F3B" w:rsidRDefault="00AF6355" w:rsidP="00AF6355">
            <w:pPr>
              <w:ind w:left="95" w:right="83" w:firstLine="284"/>
              <w:jc w:val="both"/>
            </w:pPr>
            <w:r w:rsidRPr="007D0F3B">
              <w:t>- не відповідає умовам технічної специфікації та іншим вимогам щодо предмета закупівлі тендерної документації;</w:t>
            </w:r>
          </w:p>
          <w:p w14:paraId="591FD4F6" w14:textId="77777777" w:rsidR="00AF6355" w:rsidRPr="007D0F3B" w:rsidRDefault="00AF6355" w:rsidP="00AF6355">
            <w:pPr>
              <w:ind w:left="95" w:right="83" w:firstLine="284"/>
              <w:jc w:val="both"/>
            </w:pPr>
            <w:r w:rsidRPr="007D0F3B">
              <w:t>- викладена іншою мовою (мовами), ніж мова (мови), що передбачена тендерною документацією;</w:t>
            </w:r>
          </w:p>
          <w:p w14:paraId="3539C1E0" w14:textId="77777777" w:rsidR="00AF6355" w:rsidRPr="007D0F3B" w:rsidRDefault="00AF6355" w:rsidP="00AF6355">
            <w:pPr>
              <w:ind w:left="95" w:right="83" w:firstLine="284"/>
              <w:jc w:val="both"/>
            </w:pPr>
            <w:r w:rsidRPr="007D0F3B">
              <w:t>- є такою, строк дії якої закінчився;</w:t>
            </w:r>
          </w:p>
          <w:p w14:paraId="03CF866B" w14:textId="77777777" w:rsidR="00AF6355" w:rsidRPr="007D0F3B" w:rsidRDefault="00AF6355" w:rsidP="00AF6355">
            <w:pPr>
              <w:ind w:left="95" w:right="83" w:firstLine="284"/>
              <w:jc w:val="both"/>
            </w:pPr>
            <w:r w:rsidRPr="007D0F3B">
              <w:t xml:space="preserve">- є такою, ціна якої перевищує очікувану вартість </w:t>
            </w:r>
            <w:r w:rsidRPr="007D0F3B">
              <w:rPr>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647AC1" w14:textId="77777777" w:rsidR="00AF6355" w:rsidRPr="007D0F3B" w:rsidRDefault="00AF6355" w:rsidP="00AF6355">
            <w:pPr>
              <w:ind w:left="95" w:right="83" w:firstLine="284"/>
              <w:jc w:val="both"/>
            </w:pPr>
            <w:r w:rsidRPr="007D0F3B">
              <w:t>- не відповідає вимогам, установленим у тендерній документації відповідно до абзацу першого частини третьої статті 22 Закону;</w:t>
            </w:r>
          </w:p>
          <w:p w14:paraId="68C62DAE" w14:textId="77777777" w:rsidR="00AF6355" w:rsidRPr="007D0F3B" w:rsidRDefault="00AF6355" w:rsidP="00AF6355">
            <w:pPr>
              <w:ind w:left="95" w:right="83" w:firstLine="284"/>
              <w:jc w:val="both"/>
              <w:rPr>
                <w:i/>
                <w:lang w:eastAsia="uk-UA"/>
              </w:rPr>
            </w:pPr>
            <w:r w:rsidRPr="007D0F3B">
              <w:rPr>
                <w:i/>
                <w:lang w:eastAsia="uk-UA"/>
              </w:rPr>
              <w:t>3) переможець процедури закупівлі:</w:t>
            </w:r>
          </w:p>
          <w:p w14:paraId="15D357D0" w14:textId="77777777" w:rsidR="00AF6355" w:rsidRPr="007D0F3B" w:rsidRDefault="00AF6355" w:rsidP="00AF6355">
            <w:pPr>
              <w:ind w:left="95" w:right="83" w:firstLine="284"/>
              <w:jc w:val="both"/>
            </w:pPr>
            <w:r w:rsidRPr="007D0F3B">
              <w:t>- відмовився від підписання договору про закупівлю відповідно до вимог тендерної документації або укладення договору про закупівлю;</w:t>
            </w:r>
          </w:p>
          <w:p w14:paraId="67DC73BE" w14:textId="77777777" w:rsidR="00AF6355" w:rsidRPr="007D0F3B" w:rsidRDefault="00AF6355" w:rsidP="00AF6355">
            <w:pPr>
              <w:ind w:left="95" w:right="83" w:firstLine="284"/>
              <w:jc w:val="both"/>
            </w:pPr>
            <w:r w:rsidRPr="007D0F3B">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7D0F3B">
              <w:rPr>
                <w:shd w:val="solid" w:color="FFFFFF" w:fill="FFFFFF"/>
              </w:rPr>
              <w:t>з урахуванням пункту 44 цих особливостей</w:t>
            </w:r>
            <w:r w:rsidRPr="007D0F3B">
              <w:t>;</w:t>
            </w:r>
          </w:p>
          <w:p w14:paraId="0F512E2C" w14:textId="77777777" w:rsidR="00AF6355" w:rsidRPr="007D0F3B" w:rsidRDefault="00AF6355" w:rsidP="00AF6355">
            <w:pPr>
              <w:ind w:left="95" w:right="83" w:firstLine="284"/>
              <w:jc w:val="both"/>
            </w:pPr>
            <w:r w:rsidRPr="007D0F3B">
              <w:lastRenderedPageBreak/>
              <w:t>- не надав копію ліцензії або документа дозвільного характеру (у разі їх наявності) відповідно до частини другої статті 41 Закону;</w:t>
            </w:r>
          </w:p>
          <w:p w14:paraId="386501E9" w14:textId="77777777" w:rsidR="00AF6355" w:rsidRPr="007D0F3B" w:rsidRDefault="00AF6355" w:rsidP="00AF6355">
            <w:pPr>
              <w:ind w:left="95" w:right="83" w:firstLine="284"/>
              <w:jc w:val="both"/>
            </w:pPr>
            <w:r w:rsidRPr="007D0F3B">
              <w:t>- не надав забезпечення виконання договору про закупівлю, якщо таке забезпечення вимагалося замовником;</w:t>
            </w:r>
          </w:p>
          <w:p w14:paraId="16071CC4" w14:textId="77777777" w:rsidR="00AF6355" w:rsidRPr="007D0F3B" w:rsidRDefault="00AF6355" w:rsidP="00AF6355">
            <w:pPr>
              <w:ind w:left="95" w:right="83" w:firstLine="284"/>
              <w:jc w:val="both"/>
            </w:pPr>
            <w:r w:rsidRPr="007D0F3B">
              <w:rPr>
                <w:lang w:eastAsia="uk-UA"/>
              </w:rPr>
              <w:t xml:space="preserve">- </w:t>
            </w:r>
            <w:r w:rsidRPr="007D0F3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9E74BDE" w14:textId="77777777" w:rsidR="00AF6355" w:rsidRPr="007D0F3B" w:rsidRDefault="00AF6355" w:rsidP="00AF6355">
            <w:pPr>
              <w:ind w:left="95" w:right="83" w:firstLine="425"/>
              <w:jc w:val="both"/>
            </w:pPr>
            <w:r w:rsidRPr="007D0F3B">
              <w:t>Замовник може відхилити тендерну пропозицію із зазначенням аргументації в електронній системі закупівель у разі, коли:</w:t>
            </w:r>
          </w:p>
          <w:p w14:paraId="29565420" w14:textId="77777777" w:rsidR="00AF6355" w:rsidRPr="007D0F3B" w:rsidRDefault="00AF6355" w:rsidP="00AF6355">
            <w:pPr>
              <w:tabs>
                <w:tab w:val="left" w:pos="360"/>
                <w:tab w:val="left" w:pos="662"/>
                <w:tab w:val="left" w:pos="1229"/>
              </w:tabs>
              <w:suppressAutoHyphens w:val="0"/>
              <w:ind w:left="95" w:right="83" w:firstLine="425"/>
              <w:jc w:val="both"/>
            </w:pPr>
            <w:r w:rsidRPr="007D0F3B">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E6063F" w14:textId="77777777" w:rsidR="00AF6355" w:rsidRPr="007D0F3B" w:rsidRDefault="00AF6355" w:rsidP="00AF6355">
            <w:pPr>
              <w:ind w:left="95" w:right="83" w:firstLine="425"/>
              <w:jc w:val="both"/>
            </w:pPr>
            <w:r w:rsidRPr="007D0F3B">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68A88AF" w14:textId="77777777" w:rsidR="00AF6355" w:rsidRPr="007D0F3B" w:rsidRDefault="00AF6355" w:rsidP="00AF6355">
            <w:pPr>
              <w:ind w:left="95" w:right="83" w:firstLine="425"/>
              <w:jc w:val="both"/>
            </w:pPr>
            <w:r w:rsidRPr="007D0F3B">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AA8DB2" w14:textId="77777777" w:rsidR="00AF6355" w:rsidRPr="007D0F3B" w:rsidRDefault="00AF6355" w:rsidP="00AF6355">
            <w:pPr>
              <w:ind w:left="95" w:right="83" w:firstLine="425"/>
              <w:jc w:val="both"/>
            </w:pPr>
            <w:r w:rsidRPr="007D0F3B">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0AC3A1" w14:textId="77777777" w:rsidR="00AF6355" w:rsidRPr="007D0F3B" w:rsidRDefault="00AF6355" w:rsidP="00AF6355">
            <w:pPr>
              <w:ind w:left="95" w:right="83" w:firstLine="425"/>
              <w:jc w:val="both"/>
              <w:rPr>
                <w:shd w:val="solid" w:color="FFFFFF" w:fill="FFFFFF"/>
              </w:rPr>
            </w:pPr>
            <w:r w:rsidRPr="007D0F3B">
              <w:rPr>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CFFA292" w14:textId="77777777" w:rsidR="00AF6355" w:rsidRPr="007D0F3B" w:rsidRDefault="00AF6355" w:rsidP="00AF6355">
            <w:pPr>
              <w:ind w:left="95" w:right="83" w:firstLine="425"/>
              <w:jc w:val="both"/>
            </w:pPr>
            <w:r w:rsidRPr="007D0F3B">
              <w:rPr>
                <w:shd w:val="solid" w:color="FFFFFF"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w:t>
            </w:r>
            <w:r w:rsidRPr="007D0F3B">
              <w:rPr>
                <w:shd w:val="solid" w:color="FFFFFF" w:fill="FFFFFF"/>
              </w:rPr>
              <w:lastRenderedPageBreak/>
              <w:t>закупівлі/переможця процедури закупівлі підтвердження її відсутності.</w:t>
            </w:r>
          </w:p>
        </w:tc>
      </w:tr>
      <w:tr w:rsidR="00AF6355" w:rsidRPr="007D0F3B" w14:paraId="0369BDAE" w14:textId="77777777" w:rsidTr="003C4C19">
        <w:trPr>
          <w:trHeight w:val="236"/>
        </w:trPr>
        <w:tc>
          <w:tcPr>
            <w:tcW w:w="567" w:type="dxa"/>
            <w:tcBorders>
              <w:top w:val="single" w:sz="4" w:space="0" w:color="000000"/>
              <w:left w:val="single" w:sz="1" w:space="0" w:color="000000"/>
              <w:bottom w:val="single" w:sz="4" w:space="0" w:color="000000"/>
            </w:tcBorders>
            <w:shd w:val="clear" w:color="auto" w:fill="auto"/>
          </w:tcPr>
          <w:p w14:paraId="5E44D034" w14:textId="77777777" w:rsidR="00AF6355" w:rsidRPr="007D0F3B" w:rsidRDefault="00AF6355" w:rsidP="00AF6355">
            <w:pPr>
              <w:pStyle w:val="af2"/>
              <w:snapToGrid w:val="0"/>
              <w:spacing w:before="0" w:after="0"/>
              <w:ind w:left="20" w:right="5"/>
              <w:jc w:val="center"/>
              <w:rPr>
                <w:b/>
                <w:bCs/>
                <w:lang w:val="uk-UA"/>
              </w:rPr>
            </w:pPr>
          </w:p>
        </w:tc>
        <w:tc>
          <w:tcPr>
            <w:tcW w:w="9649" w:type="dxa"/>
            <w:gridSpan w:val="3"/>
            <w:tcBorders>
              <w:top w:val="single" w:sz="4" w:space="0" w:color="000000"/>
              <w:left w:val="single" w:sz="1" w:space="0" w:color="000000"/>
              <w:bottom w:val="single" w:sz="4" w:space="0" w:color="000000"/>
              <w:right w:val="single" w:sz="1" w:space="0" w:color="000000"/>
            </w:tcBorders>
            <w:shd w:val="clear" w:color="auto" w:fill="auto"/>
          </w:tcPr>
          <w:p w14:paraId="10F43389" w14:textId="77777777" w:rsidR="00AF6355" w:rsidRPr="007D0F3B" w:rsidRDefault="00AF6355" w:rsidP="00AF6355">
            <w:pPr>
              <w:pStyle w:val="af2"/>
              <w:snapToGrid w:val="0"/>
              <w:spacing w:before="0" w:after="0"/>
              <w:ind w:left="20" w:right="5"/>
              <w:jc w:val="center"/>
              <w:rPr>
                <w:b/>
                <w:bCs/>
                <w:lang w:val="uk-UA"/>
              </w:rPr>
            </w:pPr>
            <w:r w:rsidRPr="007D0F3B">
              <w:rPr>
                <w:b/>
                <w:bCs/>
                <w:lang w:val="uk-UA"/>
              </w:rPr>
              <w:t>Розділ VI. Результати торгів та укладання договору про закупівлю</w:t>
            </w:r>
          </w:p>
        </w:tc>
      </w:tr>
      <w:tr w:rsidR="00AF6355" w:rsidRPr="007D0F3B" w14:paraId="7F427BBB" w14:textId="77777777" w:rsidTr="003C4C19">
        <w:trPr>
          <w:gridAfter w:val="1"/>
          <w:wAfter w:w="9" w:type="dxa"/>
          <w:trHeight w:val="219"/>
        </w:trPr>
        <w:tc>
          <w:tcPr>
            <w:tcW w:w="567" w:type="dxa"/>
            <w:tcBorders>
              <w:top w:val="single" w:sz="4" w:space="0" w:color="000000"/>
              <w:left w:val="single" w:sz="4" w:space="0" w:color="000000"/>
              <w:bottom w:val="single" w:sz="4" w:space="0" w:color="000000"/>
            </w:tcBorders>
            <w:shd w:val="clear" w:color="auto" w:fill="auto"/>
          </w:tcPr>
          <w:p w14:paraId="0A9E6473" w14:textId="77777777" w:rsidR="00AF6355" w:rsidRPr="007D0F3B" w:rsidRDefault="00AF6355" w:rsidP="00AF6355">
            <w:pPr>
              <w:pStyle w:val="af2"/>
              <w:snapToGrid w:val="0"/>
              <w:spacing w:before="0" w:after="0"/>
              <w:ind w:right="5"/>
              <w:jc w:val="center"/>
              <w:rPr>
                <w:b/>
                <w:bCs/>
                <w:lang w:val="uk-UA"/>
              </w:rPr>
            </w:pPr>
            <w:r w:rsidRPr="007D0F3B">
              <w:rPr>
                <w:b/>
                <w:bCs/>
                <w:lang w:val="uk-UA"/>
              </w:rPr>
              <w:t>1.</w:t>
            </w:r>
          </w:p>
        </w:tc>
        <w:tc>
          <w:tcPr>
            <w:tcW w:w="2977" w:type="dxa"/>
            <w:tcBorders>
              <w:top w:val="single" w:sz="4" w:space="0" w:color="000000"/>
              <w:left w:val="single" w:sz="4" w:space="0" w:color="000000"/>
              <w:bottom w:val="single" w:sz="4" w:space="0" w:color="000000"/>
            </w:tcBorders>
            <w:shd w:val="clear" w:color="auto" w:fill="auto"/>
          </w:tcPr>
          <w:p w14:paraId="79805801" w14:textId="77777777" w:rsidR="00AF6355" w:rsidRPr="007D0F3B" w:rsidRDefault="00AF6355" w:rsidP="00AF6355">
            <w:pPr>
              <w:pStyle w:val="af2"/>
              <w:snapToGrid w:val="0"/>
              <w:spacing w:before="0" w:after="0"/>
              <w:ind w:left="20" w:right="5"/>
              <w:rPr>
                <w:b/>
                <w:bCs/>
                <w:lang w:val="uk-UA"/>
              </w:rPr>
            </w:pPr>
            <w:r w:rsidRPr="007D0F3B">
              <w:rPr>
                <w:b/>
                <w:bCs/>
                <w:lang w:val="uk-UA"/>
              </w:rPr>
              <w:t xml:space="preserve">Відміна замовником торгів чи визнання їх такими, що не відбулися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4BBD2276" w14:textId="77777777" w:rsidR="00AF6355" w:rsidRPr="007D0F3B" w:rsidRDefault="00AF6355" w:rsidP="00AF6355">
            <w:pPr>
              <w:ind w:left="95" w:right="83" w:firstLine="425"/>
              <w:jc w:val="both"/>
            </w:pPr>
            <w:r w:rsidRPr="007D0F3B">
              <w:t>Замовник відміняє відкриті торги у разі:</w:t>
            </w:r>
          </w:p>
          <w:p w14:paraId="31DFEBB3" w14:textId="77777777" w:rsidR="00AF6355" w:rsidRPr="007D0F3B" w:rsidRDefault="00AF6355" w:rsidP="00AF6355">
            <w:pPr>
              <w:ind w:left="95" w:right="83" w:firstLine="425"/>
              <w:jc w:val="both"/>
            </w:pPr>
            <w:r w:rsidRPr="007D0F3B">
              <w:t>1) відсутності подальшої потреби в закупівлі товарів, робіт чи послуг;</w:t>
            </w:r>
          </w:p>
          <w:p w14:paraId="7661FBE7" w14:textId="77777777" w:rsidR="00AF6355" w:rsidRPr="007D0F3B" w:rsidRDefault="00AF6355" w:rsidP="00AF6355">
            <w:pPr>
              <w:ind w:left="95" w:right="83" w:firstLine="425"/>
              <w:jc w:val="both"/>
            </w:pPr>
            <w:r w:rsidRPr="007D0F3B">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809D0DE" w14:textId="77777777" w:rsidR="00AF6355" w:rsidRPr="007D0F3B" w:rsidRDefault="00AF6355" w:rsidP="00AF6355">
            <w:pPr>
              <w:ind w:left="95" w:right="83" w:firstLine="425"/>
              <w:jc w:val="both"/>
            </w:pPr>
            <w:r w:rsidRPr="007D0F3B">
              <w:t>3) скорочення обсягу видатків на здійснення закупівлі товарів, робіт чи послуг;</w:t>
            </w:r>
          </w:p>
          <w:p w14:paraId="1B9EA98B" w14:textId="77777777" w:rsidR="00AF6355" w:rsidRPr="007D0F3B" w:rsidRDefault="00AF6355" w:rsidP="00AF6355">
            <w:pPr>
              <w:ind w:left="95" w:right="83" w:firstLine="425"/>
              <w:jc w:val="both"/>
            </w:pPr>
            <w:r w:rsidRPr="007D0F3B">
              <w:t>4) коли здійснення закупівлі стало неможливим внаслідок дії обставин непереборної сили.</w:t>
            </w:r>
          </w:p>
          <w:p w14:paraId="30DB0B9E" w14:textId="77777777" w:rsidR="00AF6355" w:rsidRPr="007D0F3B" w:rsidRDefault="00AF6355" w:rsidP="00AF6355">
            <w:pPr>
              <w:ind w:firstLine="425"/>
              <w:jc w:val="both"/>
            </w:pPr>
            <w:r w:rsidRPr="007D0F3B">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E59893C" w14:textId="77777777" w:rsidR="00AF6355" w:rsidRPr="007D0F3B" w:rsidRDefault="00AF6355" w:rsidP="00AF6355">
            <w:pPr>
              <w:ind w:firstLine="425"/>
              <w:jc w:val="both"/>
            </w:pPr>
            <w:r w:rsidRPr="007D0F3B">
              <w:t>Відкриті торги автоматично відміняються електронною системою закупівель у разі:</w:t>
            </w:r>
          </w:p>
          <w:p w14:paraId="2BF29EA9" w14:textId="77777777" w:rsidR="00AF6355" w:rsidRPr="007D0F3B" w:rsidRDefault="00AF6355" w:rsidP="00AF6355">
            <w:pPr>
              <w:ind w:left="95" w:right="83" w:firstLine="425"/>
              <w:jc w:val="both"/>
            </w:pPr>
            <w:r w:rsidRPr="007D0F3B">
              <w:t xml:space="preserve">1) відхилення всіх тендерних пропозицій (у тому числі, якщо була подана одна тендерна пропозиція, яка відхилена замовником) згідно з </w:t>
            </w:r>
            <w:r w:rsidRPr="007D0F3B">
              <w:rPr>
                <w:shd w:val="solid" w:color="FFFFFF" w:fill="FFFFFF"/>
              </w:rPr>
              <w:t>цими особливостями</w:t>
            </w:r>
            <w:r w:rsidRPr="007D0F3B">
              <w:t>;</w:t>
            </w:r>
          </w:p>
          <w:p w14:paraId="15BD8766" w14:textId="77777777" w:rsidR="00AF6355" w:rsidRPr="007D0F3B" w:rsidRDefault="00AF6355" w:rsidP="00AF6355">
            <w:pPr>
              <w:ind w:left="95" w:right="83" w:firstLine="425"/>
              <w:jc w:val="both"/>
            </w:pPr>
            <w:r w:rsidRPr="007D0F3B">
              <w:t>2) не</w:t>
            </w:r>
            <w:r w:rsidRPr="007D0F3B">
              <w:rPr>
                <w:shd w:val="solid" w:color="FFFFFF" w:fill="FFFFFF"/>
              </w:rPr>
              <w:t>подання жодної тендерної пропозиції для участі</w:t>
            </w:r>
            <w:r w:rsidRPr="007D0F3B">
              <w:t xml:space="preserve"> у відкритих торгах у строк, установлений замовником згідно з </w:t>
            </w:r>
            <w:r w:rsidRPr="007D0F3B">
              <w:rPr>
                <w:shd w:val="solid" w:color="FFFFFF" w:fill="FFFFFF"/>
              </w:rPr>
              <w:t>цими особливостями</w:t>
            </w:r>
            <w:r w:rsidRPr="007D0F3B">
              <w:t>.</w:t>
            </w:r>
          </w:p>
          <w:p w14:paraId="23000AE7" w14:textId="77777777" w:rsidR="00AF6355" w:rsidRPr="007D0F3B" w:rsidRDefault="00AF6355" w:rsidP="00AF6355">
            <w:pPr>
              <w:ind w:left="95" w:right="83" w:firstLine="425"/>
              <w:jc w:val="both"/>
            </w:pPr>
            <w:r w:rsidRPr="007D0F3B">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3AF1842" w14:textId="77777777" w:rsidR="00AF6355" w:rsidRPr="007D0F3B" w:rsidRDefault="00AF6355" w:rsidP="00AF6355">
            <w:pPr>
              <w:pStyle w:val="rvps2"/>
              <w:spacing w:before="0" w:after="0"/>
              <w:ind w:left="95" w:right="83" w:firstLine="425"/>
              <w:jc w:val="both"/>
              <w:rPr>
                <w:b/>
                <w:i/>
              </w:rPr>
            </w:pPr>
            <w:r w:rsidRPr="007D0F3B">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F6355" w:rsidRPr="007D0F3B" w14:paraId="7C51794D" w14:textId="77777777" w:rsidTr="003C4C19">
        <w:trPr>
          <w:gridAfter w:val="1"/>
          <w:wAfter w:w="9" w:type="dxa"/>
          <w:trHeight w:val="505"/>
        </w:trPr>
        <w:tc>
          <w:tcPr>
            <w:tcW w:w="567" w:type="dxa"/>
            <w:tcBorders>
              <w:top w:val="single" w:sz="4" w:space="0" w:color="000000"/>
              <w:left w:val="single" w:sz="4" w:space="0" w:color="000000"/>
              <w:bottom w:val="single" w:sz="4" w:space="0" w:color="000000"/>
            </w:tcBorders>
            <w:shd w:val="clear" w:color="auto" w:fill="auto"/>
          </w:tcPr>
          <w:p w14:paraId="3491BA62" w14:textId="77777777" w:rsidR="00AF6355" w:rsidRPr="007D0F3B" w:rsidRDefault="00AF6355" w:rsidP="00AF6355">
            <w:pPr>
              <w:pStyle w:val="af2"/>
              <w:snapToGrid w:val="0"/>
              <w:spacing w:before="0" w:after="0"/>
              <w:ind w:right="5"/>
              <w:jc w:val="center"/>
              <w:rPr>
                <w:b/>
                <w:bCs/>
                <w:lang w:val="uk-UA"/>
              </w:rPr>
            </w:pPr>
            <w:r w:rsidRPr="007D0F3B">
              <w:rPr>
                <w:b/>
                <w:bCs/>
                <w:lang w:val="uk-UA"/>
              </w:rPr>
              <w:t>2.</w:t>
            </w:r>
          </w:p>
        </w:tc>
        <w:tc>
          <w:tcPr>
            <w:tcW w:w="2977" w:type="dxa"/>
            <w:tcBorders>
              <w:top w:val="single" w:sz="4" w:space="0" w:color="000000"/>
              <w:left w:val="single" w:sz="4" w:space="0" w:color="000000"/>
              <w:bottom w:val="single" w:sz="4" w:space="0" w:color="000000"/>
            </w:tcBorders>
            <w:shd w:val="clear" w:color="auto" w:fill="auto"/>
          </w:tcPr>
          <w:p w14:paraId="55A80868" w14:textId="77777777" w:rsidR="00AF6355" w:rsidRPr="007D0F3B" w:rsidRDefault="00AF6355" w:rsidP="00AF6355">
            <w:pPr>
              <w:pStyle w:val="af2"/>
              <w:snapToGrid w:val="0"/>
              <w:spacing w:before="0" w:after="0"/>
              <w:ind w:left="20" w:right="5"/>
              <w:rPr>
                <w:b/>
                <w:bCs/>
                <w:lang w:val="uk-UA"/>
              </w:rPr>
            </w:pPr>
            <w:r w:rsidRPr="007D0F3B">
              <w:rPr>
                <w:b/>
                <w:bCs/>
                <w:lang w:val="uk-UA"/>
              </w:rPr>
              <w:t>Строк укладання договору</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77093" w14:textId="77777777" w:rsidR="00AF6355" w:rsidRPr="007D0F3B" w:rsidRDefault="00AF6355" w:rsidP="00AF6355">
            <w:pPr>
              <w:pStyle w:val="rvps2"/>
              <w:widowControl w:val="0"/>
              <w:shd w:val="clear" w:color="auto" w:fill="FFFFFF"/>
              <w:autoSpaceDE w:val="0"/>
              <w:spacing w:before="0" w:after="0"/>
              <w:ind w:firstLine="459"/>
              <w:jc w:val="both"/>
              <w:textAlignment w:val="baseline"/>
            </w:pPr>
            <w:r w:rsidRPr="007D0F3B">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7D0F3B">
              <w:t xml:space="preserve">. </w:t>
            </w:r>
          </w:p>
          <w:p w14:paraId="7786755D" w14:textId="77777777" w:rsidR="00AF6355" w:rsidRPr="007D0F3B" w:rsidRDefault="00AF6355" w:rsidP="00AF6355">
            <w:pPr>
              <w:tabs>
                <w:tab w:val="left" w:pos="590"/>
                <w:tab w:val="left" w:pos="10381"/>
              </w:tabs>
              <w:snapToGrid w:val="0"/>
              <w:ind w:left="86" w:right="86"/>
              <w:jc w:val="both"/>
            </w:pPr>
            <w:r w:rsidRPr="007D0F3B">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D0F3B">
              <w:rPr>
                <w:lang w:eastAsia="uk-UA"/>
              </w:rPr>
              <w:t>.</w:t>
            </w:r>
          </w:p>
        </w:tc>
      </w:tr>
      <w:tr w:rsidR="00AF6355" w:rsidRPr="007D0F3B" w14:paraId="2B31C587" w14:textId="77777777" w:rsidTr="003C4C19">
        <w:trPr>
          <w:gridAfter w:val="1"/>
          <w:wAfter w:w="9" w:type="dxa"/>
          <w:trHeight w:val="69"/>
        </w:trPr>
        <w:tc>
          <w:tcPr>
            <w:tcW w:w="567" w:type="dxa"/>
            <w:tcBorders>
              <w:top w:val="single" w:sz="4" w:space="0" w:color="000000"/>
              <w:left w:val="single" w:sz="4" w:space="0" w:color="000000"/>
              <w:bottom w:val="single" w:sz="4" w:space="0" w:color="000000"/>
            </w:tcBorders>
            <w:shd w:val="clear" w:color="auto" w:fill="auto"/>
          </w:tcPr>
          <w:p w14:paraId="5CA77D60" w14:textId="77777777" w:rsidR="00AF6355" w:rsidRPr="007D0F3B" w:rsidRDefault="00AF6355" w:rsidP="00AF6355">
            <w:pPr>
              <w:pStyle w:val="af2"/>
              <w:snapToGrid w:val="0"/>
              <w:spacing w:before="0" w:after="0"/>
              <w:ind w:right="5"/>
              <w:jc w:val="center"/>
              <w:rPr>
                <w:b/>
                <w:bCs/>
                <w:lang w:val="uk-UA"/>
              </w:rPr>
            </w:pPr>
            <w:r w:rsidRPr="007D0F3B">
              <w:rPr>
                <w:b/>
                <w:bCs/>
                <w:lang w:val="uk-UA"/>
              </w:rPr>
              <w:t>3.</w:t>
            </w:r>
          </w:p>
        </w:tc>
        <w:tc>
          <w:tcPr>
            <w:tcW w:w="2977" w:type="dxa"/>
            <w:tcBorders>
              <w:top w:val="single" w:sz="4" w:space="0" w:color="000000"/>
              <w:left w:val="single" w:sz="4" w:space="0" w:color="000000"/>
              <w:bottom w:val="single" w:sz="4" w:space="0" w:color="000000"/>
            </w:tcBorders>
            <w:shd w:val="clear" w:color="auto" w:fill="auto"/>
          </w:tcPr>
          <w:p w14:paraId="2081B633" w14:textId="77777777" w:rsidR="00AF6355" w:rsidRPr="007D0F3B" w:rsidRDefault="00AF6355" w:rsidP="00AF6355">
            <w:pPr>
              <w:pStyle w:val="af2"/>
              <w:snapToGrid w:val="0"/>
              <w:spacing w:before="0" w:after="0"/>
              <w:ind w:left="20" w:right="5"/>
              <w:rPr>
                <w:b/>
                <w:bCs/>
                <w:lang w:val="uk-UA"/>
              </w:rPr>
            </w:pPr>
            <w:r w:rsidRPr="007D0F3B">
              <w:rPr>
                <w:b/>
                <w:bCs/>
                <w:lang w:val="uk-UA"/>
              </w:rPr>
              <w:t>Проект договору про закупівлю</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792B4" w14:textId="77777777" w:rsidR="00AF6355" w:rsidRPr="007D0F3B" w:rsidRDefault="00AF6355" w:rsidP="00AF6355">
            <w:pPr>
              <w:ind w:left="95" w:right="83" w:firstLine="425"/>
              <w:jc w:val="both"/>
              <w:rPr>
                <w:lang w:eastAsia="uk-UA"/>
              </w:rPr>
            </w:pPr>
            <w:r w:rsidRPr="007D0F3B">
              <w:rPr>
                <w:lang w:eastAsia="ru-RU"/>
              </w:rPr>
              <w:t>Проект договору про закупівлю викладений у Додатку № 6 до тендерної документації.</w:t>
            </w:r>
          </w:p>
          <w:p w14:paraId="0E03C482" w14:textId="77777777" w:rsidR="00AF6355" w:rsidRPr="007D0F3B" w:rsidRDefault="00AF6355" w:rsidP="00AF6355">
            <w:pPr>
              <w:ind w:left="95" w:right="83" w:firstLine="425"/>
              <w:jc w:val="both"/>
            </w:pPr>
            <w:r w:rsidRPr="007D0F3B">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1965CC8" w14:textId="77777777" w:rsidR="00AF6355" w:rsidRPr="007D0F3B" w:rsidRDefault="00AF6355" w:rsidP="00AF6355">
            <w:pPr>
              <w:ind w:left="95" w:right="83" w:firstLine="425"/>
              <w:jc w:val="both"/>
            </w:pPr>
            <w:r w:rsidRPr="007D0F3B">
              <w:lastRenderedPageBreak/>
              <w:t xml:space="preserve">- визначення грошового еквівалента зобов’язання в іноземній валюті; </w:t>
            </w:r>
          </w:p>
          <w:p w14:paraId="40724F48" w14:textId="77777777" w:rsidR="00AF6355" w:rsidRPr="007D0F3B" w:rsidRDefault="00AF6355" w:rsidP="00AF6355">
            <w:pPr>
              <w:ind w:left="95" w:right="83" w:firstLine="425"/>
              <w:jc w:val="both"/>
            </w:pPr>
            <w:r w:rsidRPr="007D0F3B">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C5842D6" w14:textId="77777777" w:rsidR="00AF6355" w:rsidRPr="007D0F3B" w:rsidRDefault="00AF6355" w:rsidP="00AF6355">
            <w:pPr>
              <w:ind w:left="95" w:right="83" w:firstLine="425"/>
              <w:jc w:val="both"/>
              <w:rPr>
                <w:lang w:eastAsia="uk-UA"/>
              </w:rPr>
            </w:pPr>
            <w:r w:rsidRPr="007D0F3B">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1090918" w14:textId="77777777" w:rsidR="00AF6355" w:rsidRPr="007D0F3B" w:rsidRDefault="00AF6355" w:rsidP="00AF6355">
            <w:pPr>
              <w:ind w:left="95" w:right="83" w:firstLine="459"/>
              <w:jc w:val="both"/>
              <w:textAlignment w:val="baseline"/>
              <w:rPr>
                <w:lang w:eastAsia="uk-UA"/>
              </w:rPr>
            </w:pPr>
            <w:r w:rsidRPr="007D0F3B">
              <w:rPr>
                <w:lang w:eastAsia="uk-UA"/>
              </w:rPr>
              <w:t>Переможець процедури закупівлі під час укладення договору про закупівлю повинен надати:</w:t>
            </w:r>
          </w:p>
          <w:p w14:paraId="32AED994" w14:textId="77777777" w:rsidR="00AF6355" w:rsidRPr="007D0F3B" w:rsidRDefault="00AF6355" w:rsidP="00AF6355">
            <w:pPr>
              <w:ind w:left="95" w:right="83" w:firstLine="459"/>
              <w:jc w:val="both"/>
              <w:textAlignment w:val="baseline"/>
              <w:rPr>
                <w:lang w:eastAsia="uk-UA"/>
              </w:rPr>
            </w:pPr>
            <w:r w:rsidRPr="007D0F3B">
              <w:rPr>
                <w:lang w:eastAsia="uk-UA"/>
              </w:rPr>
              <w:t>1) відповідну інформацію про право підписання договору про закупівлю;</w:t>
            </w:r>
          </w:p>
          <w:p w14:paraId="78DDBFE7" w14:textId="77777777" w:rsidR="00AF6355" w:rsidRPr="007D0F3B" w:rsidRDefault="00AF6355" w:rsidP="00AF6355">
            <w:pPr>
              <w:ind w:left="95" w:right="83" w:firstLine="459"/>
              <w:jc w:val="both"/>
              <w:textAlignment w:val="baseline"/>
              <w:rPr>
                <w:lang w:eastAsia="uk-UA"/>
              </w:rPr>
            </w:pPr>
            <w:r w:rsidRPr="007D0F3B">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6E180982" w14:textId="77777777" w:rsidR="00AF6355" w:rsidRPr="007D0F3B" w:rsidRDefault="00AF6355" w:rsidP="00AF6355">
            <w:pPr>
              <w:pStyle w:val="LO-normal"/>
              <w:widowControl w:val="0"/>
              <w:spacing w:line="240" w:lineRule="auto"/>
              <w:ind w:left="95" w:right="83" w:firstLine="459"/>
              <w:jc w:val="both"/>
              <w:rPr>
                <w:rFonts w:ascii="Times New Roman" w:hAnsi="Times New Roman" w:cs="Times New Roman"/>
                <w:color w:val="auto"/>
                <w:sz w:val="24"/>
                <w:szCs w:val="24"/>
                <w:lang w:val="uk-UA"/>
              </w:rPr>
            </w:pPr>
            <w:r w:rsidRPr="007D0F3B">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F6355" w:rsidRPr="007D0F3B" w14:paraId="01F2CE53" w14:textId="77777777" w:rsidTr="003C4C19">
        <w:trPr>
          <w:gridAfter w:val="1"/>
          <w:wAfter w:w="9" w:type="dxa"/>
        </w:trPr>
        <w:tc>
          <w:tcPr>
            <w:tcW w:w="567" w:type="dxa"/>
            <w:tcBorders>
              <w:top w:val="single" w:sz="4" w:space="0" w:color="000000"/>
              <w:left w:val="single" w:sz="4" w:space="0" w:color="000000"/>
              <w:bottom w:val="single" w:sz="4" w:space="0" w:color="000000"/>
            </w:tcBorders>
            <w:shd w:val="clear" w:color="auto" w:fill="auto"/>
          </w:tcPr>
          <w:p w14:paraId="2F7384EA" w14:textId="77777777" w:rsidR="00AF6355" w:rsidRPr="007D0F3B" w:rsidRDefault="00AF6355" w:rsidP="00AF6355">
            <w:pPr>
              <w:pStyle w:val="af2"/>
              <w:snapToGrid w:val="0"/>
              <w:spacing w:before="0" w:after="0"/>
              <w:ind w:right="5"/>
              <w:jc w:val="center"/>
              <w:rPr>
                <w:b/>
                <w:bCs/>
                <w:lang w:val="uk-UA"/>
              </w:rPr>
            </w:pPr>
            <w:r w:rsidRPr="007D0F3B">
              <w:rPr>
                <w:b/>
                <w:bCs/>
                <w:lang w:val="uk-UA"/>
              </w:rPr>
              <w:lastRenderedPageBreak/>
              <w:t>4.</w:t>
            </w:r>
          </w:p>
        </w:tc>
        <w:tc>
          <w:tcPr>
            <w:tcW w:w="2977" w:type="dxa"/>
            <w:tcBorders>
              <w:top w:val="single" w:sz="4" w:space="0" w:color="000000"/>
              <w:left w:val="single" w:sz="4" w:space="0" w:color="000000"/>
              <w:bottom w:val="single" w:sz="4" w:space="0" w:color="000000"/>
            </w:tcBorders>
            <w:shd w:val="clear" w:color="auto" w:fill="auto"/>
          </w:tcPr>
          <w:p w14:paraId="7DBED9AC" w14:textId="77777777" w:rsidR="00AF6355" w:rsidRPr="007D0F3B" w:rsidRDefault="00AF6355" w:rsidP="00AF6355">
            <w:pPr>
              <w:pStyle w:val="af2"/>
              <w:snapToGrid w:val="0"/>
              <w:spacing w:before="0" w:after="0"/>
              <w:ind w:right="5"/>
              <w:rPr>
                <w:b/>
                <w:bCs/>
                <w:lang w:val="uk-UA"/>
              </w:rPr>
            </w:pPr>
            <w:r w:rsidRPr="007D0F3B">
              <w:rPr>
                <w:b/>
                <w:bCs/>
                <w:lang w:val="uk-UA"/>
              </w:rPr>
              <w:t xml:space="preserve"> Істотні умови, що обов'язково включаються до договору про закупівлю</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1A56E" w14:textId="77777777" w:rsidR="00AF6355" w:rsidRPr="007D0F3B" w:rsidRDefault="00AF6355" w:rsidP="00AF6355">
            <w:pPr>
              <w:pStyle w:val="LO-normal"/>
              <w:widowControl w:val="0"/>
              <w:spacing w:line="240" w:lineRule="auto"/>
              <w:ind w:left="95" w:right="83" w:firstLine="364"/>
              <w:jc w:val="both"/>
              <w:rPr>
                <w:rFonts w:ascii="Times New Roman" w:hAnsi="Times New Roman" w:cs="Times New Roman"/>
                <w:color w:val="auto"/>
                <w:sz w:val="24"/>
                <w:szCs w:val="24"/>
                <w:lang w:val="uk-UA"/>
              </w:rPr>
            </w:pPr>
            <w:r w:rsidRPr="007D0F3B">
              <w:rPr>
                <w:rFonts w:ascii="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14:paraId="43242FDF" w14:textId="77777777" w:rsidR="00AF6355" w:rsidRPr="007D0F3B" w:rsidRDefault="00AF6355" w:rsidP="00AF6355">
            <w:pPr>
              <w:ind w:left="95" w:right="83" w:firstLine="364"/>
              <w:jc w:val="both"/>
            </w:pPr>
            <w:r w:rsidRPr="007D0F3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E4D5FB7" w14:textId="77777777" w:rsidR="00AF6355" w:rsidRPr="007D0F3B" w:rsidRDefault="00AF6355" w:rsidP="00AF6355">
            <w:pPr>
              <w:ind w:left="95" w:right="83" w:firstLine="364"/>
              <w:jc w:val="both"/>
            </w:pPr>
            <w:r w:rsidRPr="007D0F3B">
              <w:t>1) зменшення обсягів закупівлі, зокрема з урахуванням фактичного обсягу видатків замовника;</w:t>
            </w:r>
          </w:p>
          <w:p w14:paraId="595DEA49" w14:textId="77777777" w:rsidR="00AF6355" w:rsidRPr="007D0F3B" w:rsidRDefault="00AF6355" w:rsidP="00AF6355">
            <w:pPr>
              <w:ind w:left="95" w:right="83" w:firstLine="364"/>
              <w:jc w:val="both"/>
            </w:pPr>
            <w:r w:rsidRPr="007D0F3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D0F3B">
              <w:t>пропорційно</w:t>
            </w:r>
            <w:proofErr w:type="spellEnd"/>
            <w:r w:rsidRPr="007D0F3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2F1E790" w14:textId="77777777" w:rsidR="00AF6355" w:rsidRPr="007D0F3B" w:rsidRDefault="00AF6355" w:rsidP="00AF6355">
            <w:pPr>
              <w:ind w:left="95" w:right="83" w:firstLine="364"/>
              <w:jc w:val="both"/>
            </w:pPr>
            <w:r w:rsidRPr="007D0F3B">
              <w:t>3) покращення якості предмета закупівлі за умови, що таке покращення не призведе до збільшення суми, визначеної в договорі про закупівлю;</w:t>
            </w:r>
          </w:p>
          <w:p w14:paraId="154D2827" w14:textId="77777777" w:rsidR="00AF6355" w:rsidRPr="007D0F3B" w:rsidRDefault="00AF6355" w:rsidP="00AF6355">
            <w:pPr>
              <w:ind w:left="95" w:right="83" w:firstLine="364"/>
              <w:jc w:val="both"/>
            </w:pPr>
            <w:r w:rsidRPr="007D0F3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0A136C" w14:textId="77777777" w:rsidR="00AF6355" w:rsidRPr="007D0F3B" w:rsidRDefault="00AF6355" w:rsidP="00AF6355">
            <w:pPr>
              <w:ind w:left="95" w:right="83" w:firstLine="364"/>
              <w:jc w:val="both"/>
            </w:pPr>
            <w:r w:rsidRPr="007D0F3B">
              <w:t>5) погодження зміни ціни в договорі про закупівлю в бік зменшення (без зміни кількості (обсягу) та якості товарів, робіт і послуг);</w:t>
            </w:r>
          </w:p>
          <w:p w14:paraId="3997EA01" w14:textId="77777777" w:rsidR="00AF6355" w:rsidRPr="007D0F3B" w:rsidRDefault="00AF6355" w:rsidP="00AF6355">
            <w:pPr>
              <w:ind w:left="95" w:right="83" w:firstLine="364"/>
              <w:jc w:val="both"/>
            </w:pPr>
            <w:r w:rsidRPr="007D0F3B">
              <w:t xml:space="preserve">6) зміни ціни в договорі про закупівлю у зв’язку з зміною ставок податків і зборів та/або зміною умов щодо надання </w:t>
            </w:r>
            <w:r w:rsidRPr="007D0F3B">
              <w:lastRenderedPageBreak/>
              <w:t xml:space="preserve">пільг з оподаткування – </w:t>
            </w:r>
            <w:proofErr w:type="spellStart"/>
            <w:r w:rsidRPr="007D0F3B">
              <w:t>пропорційно</w:t>
            </w:r>
            <w:proofErr w:type="spellEnd"/>
            <w:r w:rsidRPr="007D0F3B">
              <w:t xml:space="preserve"> до зміни таких ставок та/або пільг з оподаткування, а також у зв’язку з зміною системи оподаткування </w:t>
            </w:r>
            <w:proofErr w:type="spellStart"/>
            <w:r w:rsidRPr="007D0F3B">
              <w:t>пропорційно</w:t>
            </w:r>
            <w:proofErr w:type="spellEnd"/>
            <w:r w:rsidRPr="007D0F3B">
              <w:t xml:space="preserve"> до зміни податкового навантаження внаслідок зміни системи оподаткування;</w:t>
            </w:r>
          </w:p>
          <w:p w14:paraId="13F9050D" w14:textId="77777777" w:rsidR="00AF6355" w:rsidRPr="007D0F3B" w:rsidRDefault="00AF6355" w:rsidP="00AF6355">
            <w:pPr>
              <w:ind w:left="95" w:right="83" w:firstLine="364"/>
              <w:jc w:val="both"/>
            </w:pPr>
            <w:r w:rsidRPr="007D0F3B">
              <w:t>7) зміни умов у зв’язку із застосуванням положень частини шостої статті 41 Закону.</w:t>
            </w:r>
          </w:p>
          <w:p w14:paraId="534391A6" w14:textId="77777777" w:rsidR="00AF6355" w:rsidRPr="007D0F3B" w:rsidRDefault="00AF6355" w:rsidP="00AF6355">
            <w:pPr>
              <w:pStyle w:val="rvps2"/>
              <w:widowControl w:val="0"/>
              <w:autoSpaceDE w:val="0"/>
              <w:spacing w:before="0" w:after="0"/>
              <w:ind w:left="95" w:right="83" w:firstLine="425"/>
              <w:jc w:val="both"/>
              <w:textAlignment w:val="baseline"/>
            </w:pPr>
            <w:r w:rsidRPr="007D0F3B">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237638C" w14:textId="77777777" w:rsidR="00AF6355" w:rsidRPr="007D0F3B" w:rsidRDefault="00AF6355" w:rsidP="00AF6355">
            <w:pPr>
              <w:pStyle w:val="rvps2"/>
              <w:widowControl w:val="0"/>
              <w:autoSpaceDE w:val="0"/>
              <w:spacing w:before="0" w:after="0"/>
              <w:ind w:left="95" w:right="83" w:firstLine="425"/>
              <w:jc w:val="both"/>
              <w:textAlignment w:val="baseline"/>
            </w:pPr>
            <w:r w:rsidRPr="007D0F3B">
              <w:rPr>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D0F3B">
              <w:t>.</w:t>
            </w:r>
          </w:p>
        </w:tc>
      </w:tr>
      <w:tr w:rsidR="00AF6355" w:rsidRPr="007D0F3B" w14:paraId="6AD18B0B" w14:textId="77777777" w:rsidTr="003C4C19">
        <w:trPr>
          <w:gridAfter w:val="1"/>
          <w:wAfter w:w="9" w:type="dxa"/>
        </w:trPr>
        <w:tc>
          <w:tcPr>
            <w:tcW w:w="567" w:type="dxa"/>
            <w:tcBorders>
              <w:top w:val="single" w:sz="4" w:space="0" w:color="000000"/>
              <w:left w:val="single" w:sz="4" w:space="0" w:color="000000"/>
              <w:bottom w:val="single" w:sz="4" w:space="0" w:color="000000"/>
            </w:tcBorders>
            <w:shd w:val="clear" w:color="auto" w:fill="auto"/>
          </w:tcPr>
          <w:p w14:paraId="5AE1FF2C" w14:textId="77777777" w:rsidR="00AF6355" w:rsidRPr="007D0F3B" w:rsidRDefault="00AF6355" w:rsidP="00AF6355">
            <w:pPr>
              <w:pStyle w:val="af2"/>
              <w:snapToGrid w:val="0"/>
              <w:spacing w:before="0" w:after="0"/>
              <w:ind w:right="5"/>
              <w:jc w:val="center"/>
              <w:rPr>
                <w:b/>
                <w:bCs/>
                <w:lang w:val="uk-UA"/>
              </w:rPr>
            </w:pPr>
            <w:r w:rsidRPr="007D0F3B">
              <w:rPr>
                <w:b/>
                <w:bCs/>
                <w:lang w:val="uk-UA"/>
              </w:rPr>
              <w:lastRenderedPageBreak/>
              <w:t>5.</w:t>
            </w:r>
          </w:p>
        </w:tc>
        <w:tc>
          <w:tcPr>
            <w:tcW w:w="2977" w:type="dxa"/>
            <w:tcBorders>
              <w:top w:val="single" w:sz="4" w:space="0" w:color="000000"/>
              <w:left w:val="single" w:sz="4" w:space="0" w:color="000000"/>
              <w:bottom w:val="single" w:sz="4" w:space="0" w:color="000000"/>
            </w:tcBorders>
            <w:shd w:val="clear" w:color="auto" w:fill="auto"/>
          </w:tcPr>
          <w:p w14:paraId="2B071D98" w14:textId="77777777" w:rsidR="00AF6355" w:rsidRPr="007D0F3B" w:rsidRDefault="00AF6355" w:rsidP="00AF6355">
            <w:pPr>
              <w:pStyle w:val="af2"/>
              <w:snapToGrid w:val="0"/>
              <w:spacing w:before="0" w:after="0"/>
              <w:ind w:left="20" w:right="5"/>
              <w:rPr>
                <w:b/>
                <w:bCs/>
                <w:lang w:val="uk-UA"/>
              </w:rPr>
            </w:pPr>
            <w:r w:rsidRPr="007D0F3B">
              <w:rPr>
                <w:b/>
                <w:bCs/>
                <w:lang w:val="uk-UA"/>
              </w:rPr>
              <w:t>Дії замовника при відмові переможця торгів підписати договір про закупівлю</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4B071C32" w14:textId="77777777" w:rsidR="00AF6355" w:rsidRPr="007D0F3B" w:rsidRDefault="00AF6355" w:rsidP="00AF6355">
            <w:pPr>
              <w:pStyle w:val="1d"/>
              <w:widowControl w:val="0"/>
              <w:spacing w:line="240" w:lineRule="auto"/>
              <w:ind w:left="95" w:right="83" w:firstLine="567"/>
              <w:jc w:val="both"/>
              <w:rPr>
                <w:rFonts w:ascii="Times New Roman" w:hAnsi="Times New Roman" w:cs="Times New Roman"/>
                <w:color w:val="auto"/>
                <w:sz w:val="24"/>
                <w:szCs w:val="24"/>
                <w:lang w:val="uk-UA" w:eastAsia="uk-UA"/>
              </w:rPr>
            </w:pPr>
            <w:r w:rsidRPr="007D0F3B">
              <w:rPr>
                <w:rFonts w:ascii="Times New Roman" w:hAnsi="Times New Roman" w:cs="Times New Roman"/>
                <w:color w:val="auto"/>
                <w:sz w:val="24"/>
                <w:szCs w:val="24"/>
                <w:lang w:val="uk-UA"/>
              </w:rPr>
              <w:t xml:space="preserve">У разі </w:t>
            </w:r>
            <w:r w:rsidRPr="007D0F3B">
              <w:rPr>
                <w:rFonts w:ascii="Times New Roman" w:hAnsi="Times New Roman" w:cs="Times New Roman"/>
                <w:color w:val="auto"/>
                <w:sz w:val="24"/>
                <w:szCs w:val="24"/>
                <w:shd w:val="solid" w:color="FFFFFF" w:fill="FFFFFF"/>
                <w:lang w:val="uk-UA"/>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AF6355" w:rsidRPr="007D0F3B" w14:paraId="292C8F34" w14:textId="77777777" w:rsidTr="003C4C19">
        <w:trPr>
          <w:gridAfter w:val="1"/>
          <w:wAfter w:w="9" w:type="dxa"/>
        </w:trPr>
        <w:tc>
          <w:tcPr>
            <w:tcW w:w="567" w:type="dxa"/>
            <w:tcBorders>
              <w:top w:val="single" w:sz="4" w:space="0" w:color="000000"/>
              <w:left w:val="single" w:sz="1" w:space="0" w:color="000000"/>
              <w:bottom w:val="single" w:sz="1" w:space="0" w:color="000000"/>
            </w:tcBorders>
            <w:shd w:val="clear" w:color="auto" w:fill="auto"/>
          </w:tcPr>
          <w:p w14:paraId="03D01FE2" w14:textId="77777777" w:rsidR="00AF6355" w:rsidRPr="007D0F3B" w:rsidRDefault="00AF6355" w:rsidP="00AF6355">
            <w:pPr>
              <w:pStyle w:val="af2"/>
              <w:snapToGrid w:val="0"/>
              <w:spacing w:before="0" w:after="0"/>
              <w:ind w:right="5"/>
              <w:jc w:val="center"/>
              <w:rPr>
                <w:b/>
                <w:bCs/>
                <w:lang w:val="uk-UA"/>
              </w:rPr>
            </w:pPr>
            <w:r w:rsidRPr="007D0F3B">
              <w:rPr>
                <w:b/>
                <w:bCs/>
                <w:lang w:val="uk-UA"/>
              </w:rPr>
              <w:t>6.</w:t>
            </w:r>
          </w:p>
        </w:tc>
        <w:tc>
          <w:tcPr>
            <w:tcW w:w="2977" w:type="dxa"/>
            <w:tcBorders>
              <w:top w:val="single" w:sz="4" w:space="0" w:color="000000"/>
              <w:left w:val="single" w:sz="1" w:space="0" w:color="000000"/>
              <w:bottom w:val="single" w:sz="1" w:space="0" w:color="000000"/>
            </w:tcBorders>
            <w:shd w:val="clear" w:color="auto" w:fill="auto"/>
          </w:tcPr>
          <w:p w14:paraId="6263D061" w14:textId="77777777" w:rsidR="00AF6355" w:rsidRPr="007D0F3B" w:rsidRDefault="00AF6355" w:rsidP="00AF6355">
            <w:pPr>
              <w:pStyle w:val="af2"/>
              <w:snapToGrid w:val="0"/>
              <w:spacing w:before="0" w:after="0"/>
              <w:ind w:right="5"/>
              <w:rPr>
                <w:lang w:val="uk-UA"/>
              </w:rPr>
            </w:pPr>
            <w:r w:rsidRPr="007D0F3B">
              <w:rPr>
                <w:b/>
                <w:bCs/>
                <w:lang w:val="uk-UA"/>
              </w:rPr>
              <w:t>Забезпечення виконання договору про закупівлю</w:t>
            </w:r>
            <w:r w:rsidRPr="007D0F3B">
              <w:rPr>
                <w:lang w:val="uk-UA"/>
              </w:rPr>
              <w:t> </w:t>
            </w:r>
          </w:p>
        </w:tc>
        <w:tc>
          <w:tcPr>
            <w:tcW w:w="6663" w:type="dxa"/>
            <w:tcBorders>
              <w:top w:val="single" w:sz="4" w:space="0" w:color="000000"/>
              <w:left w:val="single" w:sz="1" w:space="0" w:color="000000"/>
              <w:bottom w:val="single" w:sz="1" w:space="0" w:color="000000"/>
              <w:right w:val="single" w:sz="1" w:space="0" w:color="000000"/>
            </w:tcBorders>
            <w:shd w:val="clear" w:color="auto" w:fill="auto"/>
            <w:vAlign w:val="center"/>
          </w:tcPr>
          <w:p w14:paraId="2A3E0AAE" w14:textId="77777777" w:rsidR="00AF6355" w:rsidRPr="007D0F3B" w:rsidRDefault="00AF6355" w:rsidP="00AF6355">
            <w:pPr>
              <w:pStyle w:val="1d"/>
              <w:widowControl w:val="0"/>
              <w:spacing w:line="240" w:lineRule="auto"/>
              <w:ind w:left="86" w:right="113"/>
              <w:jc w:val="both"/>
              <w:rPr>
                <w:rFonts w:ascii="Times New Roman" w:hAnsi="Times New Roman" w:cs="Times New Roman"/>
                <w:sz w:val="24"/>
                <w:szCs w:val="24"/>
                <w:lang w:val="uk-UA" w:eastAsia="uk-UA"/>
              </w:rPr>
            </w:pPr>
            <w:r w:rsidRPr="007D0F3B">
              <w:rPr>
                <w:rFonts w:ascii="Times New Roman" w:hAnsi="Times New Roman" w:cs="Times New Roman"/>
                <w:sz w:val="24"/>
                <w:szCs w:val="24"/>
                <w:lang w:val="uk-UA" w:eastAsia="uk-UA"/>
              </w:rPr>
              <w:t xml:space="preserve">Забезпечення виконання договору про закупівлю не вимагається. </w:t>
            </w:r>
          </w:p>
        </w:tc>
      </w:tr>
    </w:tbl>
    <w:p w14:paraId="2D7E7723" w14:textId="77777777" w:rsidR="00D905CF" w:rsidRPr="007D0F3B" w:rsidRDefault="00D905CF" w:rsidP="007E3FC8">
      <w:pPr>
        <w:rPr>
          <w:b/>
        </w:rPr>
      </w:pPr>
    </w:p>
    <w:p w14:paraId="67AD4ADC" w14:textId="77777777" w:rsidR="00D905CF" w:rsidRPr="007D0F3B" w:rsidRDefault="00D905CF" w:rsidP="007E3FC8">
      <w:pPr>
        <w:jc w:val="right"/>
        <w:rPr>
          <w:b/>
        </w:rPr>
      </w:pPr>
    </w:p>
    <w:p w14:paraId="7E1DCF42" w14:textId="77777777" w:rsidR="00D905CF" w:rsidRPr="007D0F3B" w:rsidRDefault="00D905CF" w:rsidP="007E3FC8">
      <w:pPr>
        <w:jc w:val="right"/>
        <w:rPr>
          <w:b/>
        </w:rPr>
      </w:pPr>
    </w:p>
    <w:p w14:paraId="58A5020C" w14:textId="77777777" w:rsidR="003D0A9E" w:rsidRPr="007D0F3B" w:rsidRDefault="00B251DE" w:rsidP="007E3FC8">
      <w:pPr>
        <w:jc w:val="right"/>
        <w:rPr>
          <w:b/>
        </w:rPr>
      </w:pPr>
      <w:r w:rsidRPr="007D0F3B">
        <w:rPr>
          <w:b/>
        </w:rPr>
        <w:br w:type="page"/>
      </w:r>
      <w:r w:rsidR="003D0A9E" w:rsidRPr="007D0F3B">
        <w:rPr>
          <w:b/>
        </w:rPr>
        <w:lastRenderedPageBreak/>
        <w:t>Додаток № 1</w:t>
      </w:r>
    </w:p>
    <w:p w14:paraId="4D4C75ED" w14:textId="77777777" w:rsidR="003D0A9E" w:rsidRPr="007D0F3B" w:rsidRDefault="003D0A9E" w:rsidP="007E3FC8">
      <w:pPr>
        <w:jc w:val="right"/>
        <w:rPr>
          <w:b/>
          <w:bCs/>
        </w:rPr>
      </w:pPr>
      <w:r w:rsidRPr="007D0F3B">
        <w:rPr>
          <w:b/>
          <w:bCs/>
        </w:rPr>
        <w:t>до тендерної документації</w:t>
      </w:r>
    </w:p>
    <w:p w14:paraId="0954F0B3" w14:textId="77777777" w:rsidR="003D0A9E" w:rsidRPr="007D0F3B" w:rsidRDefault="003D0A9E" w:rsidP="007E3FC8">
      <w:pPr>
        <w:jc w:val="right"/>
        <w:rPr>
          <w:b/>
          <w:bCs/>
          <w:color w:val="FF0000"/>
        </w:rPr>
      </w:pPr>
    </w:p>
    <w:p w14:paraId="1AA2B036" w14:textId="77777777" w:rsidR="003D0A9E" w:rsidRPr="007D0F3B" w:rsidRDefault="003D0A9E" w:rsidP="007E3FC8">
      <w:pPr>
        <w:ind w:right="196"/>
        <w:outlineLvl w:val="0"/>
        <w:rPr>
          <w:b/>
          <w:bCs/>
        </w:rPr>
      </w:pPr>
      <w:r w:rsidRPr="007D0F3B">
        <w:rPr>
          <w:b/>
          <w:i/>
          <w:iCs/>
        </w:rPr>
        <w:t>Форма „Тендерна пропозиція” подається у вигляді, наведеному нижче.</w:t>
      </w:r>
      <w:r w:rsidRPr="007D0F3B">
        <w:rPr>
          <w:b/>
          <w:bCs/>
        </w:rPr>
        <w:t xml:space="preserve"> </w:t>
      </w:r>
    </w:p>
    <w:p w14:paraId="6E4ECF65" w14:textId="77777777" w:rsidR="003D0A9E" w:rsidRPr="007D0F3B" w:rsidRDefault="003D0A9E" w:rsidP="007E3FC8">
      <w:pPr>
        <w:ind w:right="196"/>
        <w:outlineLvl w:val="0"/>
        <w:rPr>
          <w:b/>
          <w:i/>
          <w:iCs/>
        </w:rPr>
      </w:pPr>
      <w:r w:rsidRPr="007D0F3B">
        <w:rPr>
          <w:b/>
          <w:i/>
          <w:iCs/>
        </w:rPr>
        <w:t>Учасник не повинен відступати від даної форми.</w:t>
      </w:r>
    </w:p>
    <w:p w14:paraId="60775657" w14:textId="77777777" w:rsidR="003D0A9E" w:rsidRPr="007D0F3B" w:rsidRDefault="003D0A9E" w:rsidP="007E3FC8">
      <w:pPr>
        <w:shd w:val="clear" w:color="auto" w:fill="FFFFFF"/>
        <w:ind w:hanging="15"/>
        <w:jc w:val="center"/>
        <w:rPr>
          <w:b/>
          <w:bCs/>
          <w:iCs/>
          <w:spacing w:val="-3"/>
        </w:rPr>
      </w:pPr>
    </w:p>
    <w:p w14:paraId="5D384329" w14:textId="77777777" w:rsidR="003D0A9E" w:rsidRPr="007D0F3B" w:rsidRDefault="003D0A9E" w:rsidP="007E3FC8">
      <w:pPr>
        <w:shd w:val="clear" w:color="auto" w:fill="FFFFFF"/>
        <w:ind w:hanging="15"/>
        <w:jc w:val="center"/>
        <w:rPr>
          <w:b/>
          <w:bCs/>
          <w:iCs/>
          <w:spacing w:val="-3"/>
        </w:rPr>
      </w:pPr>
      <w:r w:rsidRPr="007D0F3B">
        <w:rPr>
          <w:b/>
          <w:bCs/>
          <w:iCs/>
          <w:spacing w:val="-3"/>
        </w:rPr>
        <w:t>ТЕНДЕРНА ПРОПОЗИЦІЯ</w:t>
      </w:r>
    </w:p>
    <w:p w14:paraId="527569E3" w14:textId="77777777" w:rsidR="003D0A9E" w:rsidRPr="007D0F3B" w:rsidRDefault="003D0A9E" w:rsidP="007E3FC8">
      <w:pPr>
        <w:ind w:hanging="720"/>
        <w:jc w:val="center"/>
        <w:rPr>
          <w:i/>
          <w:iCs/>
        </w:rPr>
      </w:pPr>
      <w:r w:rsidRPr="007D0F3B">
        <w:rPr>
          <w:i/>
          <w:iCs/>
        </w:rPr>
        <w:t>(форма, яка подається Учасником на фірмовому бланку (за наявності))</w:t>
      </w:r>
    </w:p>
    <w:p w14:paraId="7D6C1C2D" w14:textId="77777777" w:rsidR="003D0A9E" w:rsidRPr="007D0F3B" w:rsidRDefault="003D0A9E" w:rsidP="007E3FC8">
      <w:pPr>
        <w:shd w:val="clear" w:color="auto" w:fill="FFFFFF"/>
        <w:rPr>
          <w:b/>
          <w:bCs/>
          <w:iCs/>
          <w:spacing w:val="-3"/>
        </w:rPr>
      </w:pPr>
    </w:p>
    <w:p w14:paraId="3781EE13" w14:textId="76EE6058" w:rsidR="003D0A9E" w:rsidRPr="007D0F3B" w:rsidRDefault="003D0A9E" w:rsidP="007E3FC8">
      <w:pPr>
        <w:tabs>
          <w:tab w:val="left" w:pos="284"/>
        </w:tabs>
        <w:jc w:val="both"/>
        <w:outlineLvl w:val="5"/>
        <w:rPr>
          <w:b/>
          <w:bCs/>
        </w:rPr>
      </w:pPr>
      <w:r w:rsidRPr="007D0F3B">
        <w:rPr>
          <w:iCs/>
          <w:spacing w:val="4"/>
        </w:rPr>
        <w:t xml:space="preserve">Ми, ______________________________________________________ (найменування Учасника), надаємо свою пропозицію щодо участі у відкритих торгах на закупівлю: </w:t>
      </w:r>
      <w:r w:rsidR="00AF6355">
        <w:rPr>
          <w:b/>
        </w:rPr>
        <w:t>Папір</w:t>
      </w:r>
      <w:r w:rsidR="00EB72A0" w:rsidRPr="007D0F3B">
        <w:rPr>
          <w:b/>
        </w:rPr>
        <w:t xml:space="preserve"> А4 (код за ДК 021:2015 </w:t>
      </w:r>
      <w:r w:rsidR="00EB72A0" w:rsidRPr="007D0F3B">
        <w:rPr>
          <w:b/>
          <w:color w:val="000000"/>
        </w:rPr>
        <w:t xml:space="preserve">30190000-7  </w:t>
      </w:r>
      <w:r w:rsidR="00EB72A0" w:rsidRPr="007D0F3B">
        <w:rPr>
          <w:b/>
        </w:rPr>
        <w:t>Офісне устаткування та приладдя різне</w:t>
      </w:r>
      <w:r w:rsidR="00EB72A0" w:rsidRPr="007D0F3B">
        <w:rPr>
          <w:b/>
          <w:color w:val="000000"/>
        </w:rPr>
        <w:t xml:space="preserve">) </w:t>
      </w:r>
      <w:r w:rsidRPr="007D0F3B">
        <w:rPr>
          <w:iCs/>
          <w:spacing w:val="4"/>
        </w:rPr>
        <w:t>згідно з вимогами Замовника.</w:t>
      </w:r>
    </w:p>
    <w:p w14:paraId="0E970EF8" w14:textId="77777777" w:rsidR="003D0A9E" w:rsidRPr="007D0F3B" w:rsidRDefault="003D0A9E" w:rsidP="007E3FC8">
      <w:pPr>
        <w:ind w:right="-143"/>
        <w:jc w:val="both"/>
        <w:rPr>
          <w:iCs/>
          <w:spacing w:val="-3"/>
        </w:rPr>
      </w:pPr>
      <w:r w:rsidRPr="007D0F3B">
        <w:rPr>
          <w:iCs/>
          <w:spacing w:val="4"/>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w:t>
      </w:r>
    </w:p>
    <w:p w14:paraId="5425FF2F" w14:textId="77777777" w:rsidR="003D0A9E" w:rsidRPr="007D0F3B" w:rsidRDefault="003D0A9E" w:rsidP="007E3FC8">
      <w:pPr>
        <w:ind w:right="-143" w:firstLine="709"/>
        <w:jc w:val="both"/>
        <w:rPr>
          <w:iCs/>
          <w:spacing w:val="-3"/>
        </w:rPr>
      </w:pPr>
      <w:r w:rsidRPr="007D0F3B">
        <w:rPr>
          <w:iCs/>
          <w:spacing w:val="-3"/>
        </w:rPr>
        <w:t>1. Повне найменування учасника, код ЄДРПОУ____________________________________</w:t>
      </w:r>
    </w:p>
    <w:p w14:paraId="50BB85AA" w14:textId="77777777" w:rsidR="003D0A9E" w:rsidRPr="007D0F3B" w:rsidRDefault="003D0A9E" w:rsidP="007E3FC8">
      <w:pPr>
        <w:ind w:right="-143" w:firstLine="709"/>
        <w:jc w:val="both"/>
        <w:rPr>
          <w:iCs/>
          <w:spacing w:val="-3"/>
        </w:rPr>
      </w:pPr>
      <w:r w:rsidRPr="007D0F3B">
        <w:rPr>
          <w:iCs/>
          <w:spacing w:val="-3"/>
        </w:rPr>
        <w:t>2. Банківські реквізити _________________________________________________________</w:t>
      </w:r>
    </w:p>
    <w:p w14:paraId="4503B18F" w14:textId="77777777" w:rsidR="003D0A9E" w:rsidRPr="007D0F3B" w:rsidRDefault="003D0A9E" w:rsidP="007E3FC8">
      <w:pPr>
        <w:ind w:right="-143" w:firstLine="709"/>
        <w:jc w:val="both"/>
        <w:rPr>
          <w:iCs/>
          <w:spacing w:val="-3"/>
        </w:rPr>
      </w:pPr>
      <w:r w:rsidRPr="007D0F3B">
        <w:rPr>
          <w:iCs/>
          <w:spacing w:val="-3"/>
        </w:rPr>
        <w:t>3. Юридична та фактична адреса_________________________________________________</w:t>
      </w:r>
    </w:p>
    <w:p w14:paraId="39BF9CE2" w14:textId="77777777" w:rsidR="003D0A9E" w:rsidRPr="007D0F3B" w:rsidRDefault="003D0A9E" w:rsidP="007E3FC8">
      <w:pPr>
        <w:ind w:right="-143" w:firstLine="709"/>
        <w:jc w:val="both"/>
        <w:rPr>
          <w:iCs/>
          <w:spacing w:val="-3"/>
        </w:rPr>
      </w:pPr>
      <w:r w:rsidRPr="007D0F3B">
        <w:rPr>
          <w:iCs/>
          <w:spacing w:val="-3"/>
        </w:rPr>
        <w:t>4. Телефон (факс), е-</w:t>
      </w:r>
      <w:proofErr w:type="spellStart"/>
      <w:r w:rsidRPr="007D0F3B">
        <w:rPr>
          <w:iCs/>
          <w:spacing w:val="-3"/>
        </w:rPr>
        <w:t>mail</w:t>
      </w:r>
      <w:proofErr w:type="spellEnd"/>
      <w:r w:rsidRPr="007D0F3B">
        <w:rPr>
          <w:iCs/>
          <w:spacing w:val="-3"/>
        </w:rPr>
        <w:t>________________________________________________________</w:t>
      </w:r>
    </w:p>
    <w:p w14:paraId="06F24D17" w14:textId="77777777" w:rsidR="003D0A9E" w:rsidRPr="007D0F3B" w:rsidRDefault="003D0A9E" w:rsidP="007E3FC8">
      <w:pPr>
        <w:tabs>
          <w:tab w:val="left" w:pos="0"/>
          <w:tab w:val="center" w:pos="4153"/>
          <w:tab w:val="right" w:pos="8306"/>
        </w:tabs>
        <w:ind w:firstLine="540"/>
        <w:jc w:val="both"/>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067"/>
        <w:gridCol w:w="1529"/>
        <w:gridCol w:w="898"/>
        <w:gridCol w:w="1239"/>
        <w:gridCol w:w="1516"/>
        <w:gridCol w:w="14"/>
        <w:gridCol w:w="1418"/>
      </w:tblGrid>
      <w:tr w:rsidR="003D0A9E" w:rsidRPr="007D0F3B" w14:paraId="3B77D82E" w14:textId="77777777" w:rsidTr="00096C57">
        <w:trPr>
          <w:trHeight w:val="834"/>
        </w:trPr>
        <w:tc>
          <w:tcPr>
            <w:tcW w:w="525" w:type="dxa"/>
            <w:vAlign w:val="center"/>
          </w:tcPr>
          <w:p w14:paraId="18842DAB" w14:textId="77777777" w:rsidR="003D0A9E" w:rsidRPr="007D0F3B" w:rsidRDefault="003D0A9E" w:rsidP="007E3FC8">
            <w:pPr>
              <w:pStyle w:val="a1"/>
              <w:spacing w:after="0"/>
              <w:ind w:right="62"/>
              <w:jc w:val="center"/>
            </w:pPr>
            <w:r w:rsidRPr="007D0F3B">
              <w:t>№</w:t>
            </w:r>
          </w:p>
        </w:tc>
        <w:tc>
          <w:tcPr>
            <w:tcW w:w="3067" w:type="dxa"/>
            <w:vAlign w:val="center"/>
          </w:tcPr>
          <w:p w14:paraId="21D8C972" w14:textId="77777777" w:rsidR="003D0A9E" w:rsidRPr="007D0F3B" w:rsidRDefault="003D0A9E" w:rsidP="007E3FC8">
            <w:pPr>
              <w:pStyle w:val="a1"/>
              <w:spacing w:after="0"/>
              <w:ind w:right="62"/>
              <w:jc w:val="center"/>
            </w:pPr>
            <w:r w:rsidRPr="007D0F3B">
              <w:t xml:space="preserve">Найменування товару </w:t>
            </w:r>
          </w:p>
        </w:tc>
        <w:tc>
          <w:tcPr>
            <w:tcW w:w="1529" w:type="dxa"/>
            <w:vAlign w:val="center"/>
          </w:tcPr>
          <w:p w14:paraId="14B4E977" w14:textId="77777777" w:rsidR="003D0A9E" w:rsidRPr="007D0F3B" w:rsidRDefault="003D0A9E" w:rsidP="007E3FC8">
            <w:pPr>
              <w:pStyle w:val="a1"/>
              <w:spacing w:after="0"/>
              <w:ind w:right="62"/>
              <w:jc w:val="center"/>
            </w:pPr>
            <w:r w:rsidRPr="007D0F3B">
              <w:t>Виробник</w:t>
            </w:r>
          </w:p>
        </w:tc>
        <w:tc>
          <w:tcPr>
            <w:tcW w:w="898" w:type="dxa"/>
            <w:vAlign w:val="center"/>
          </w:tcPr>
          <w:p w14:paraId="7B6D45E8" w14:textId="77777777" w:rsidR="003D0A9E" w:rsidRPr="007D0F3B" w:rsidRDefault="003D0A9E" w:rsidP="007E3FC8">
            <w:pPr>
              <w:pStyle w:val="a1"/>
              <w:spacing w:after="0"/>
              <w:ind w:right="62"/>
              <w:jc w:val="center"/>
            </w:pPr>
            <w:r w:rsidRPr="007D0F3B">
              <w:t xml:space="preserve">Од. </w:t>
            </w:r>
            <w:proofErr w:type="spellStart"/>
            <w:r w:rsidRPr="007D0F3B">
              <w:t>вим</w:t>
            </w:r>
            <w:proofErr w:type="spellEnd"/>
            <w:r w:rsidRPr="007D0F3B">
              <w:t>.</w:t>
            </w:r>
          </w:p>
        </w:tc>
        <w:tc>
          <w:tcPr>
            <w:tcW w:w="1239" w:type="dxa"/>
            <w:vAlign w:val="center"/>
          </w:tcPr>
          <w:p w14:paraId="2A1FC0A8" w14:textId="77777777" w:rsidR="003D0A9E" w:rsidRPr="007D0F3B" w:rsidRDefault="003D0A9E" w:rsidP="007E3FC8">
            <w:pPr>
              <w:pStyle w:val="a1"/>
              <w:spacing w:after="0"/>
              <w:ind w:right="62"/>
              <w:jc w:val="center"/>
            </w:pPr>
            <w:r w:rsidRPr="007D0F3B">
              <w:t>Кількість</w:t>
            </w:r>
          </w:p>
        </w:tc>
        <w:tc>
          <w:tcPr>
            <w:tcW w:w="1516" w:type="dxa"/>
          </w:tcPr>
          <w:p w14:paraId="1F2EABC0" w14:textId="77777777" w:rsidR="003D0A9E" w:rsidRPr="007D0F3B" w:rsidRDefault="003D0A9E" w:rsidP="007E3FC8">
            <w:pPr>
              <w:tabs>
                <w:tab w:val="left" w:pos="1406"/>
                <w:tab w:val="center" w:pos="4153"/>
                <w:tab w:val="right" w:pos="8306"/>
              </w:tabs>
              <w:ind w:left="-48" w:right="-108"/>
              <w:jc w:val="center"/>
              <w:rPr>
                <w:bCs/>
              </w:rPr>
            </w:pPr>
            <w:r w:rsidRPr="007D0F3B">
              <w:rPr>
                <w:bCs/>
              </w:rPr>
              <w:t xml:space="preserve">Ціна за од. грн.,  </w:t>
            </w:r>
          </w:p>
          <w:p w14:paraId="5C7F9980" w14:textId="77777777" w:rsidR="003D0A9E" w:rsidRPr="007D0F3B" w:rsidRDefault="003D0A9E" w:rsidP="007E3FC8">
            <w:pPr>
              <w:tabs>
                <w:tab w:val="left" w:pos="1406"/>
                <w:tab w:val="center" w:pos="4153"/>
                <w:tab w:val="right" w:pos="8306"/>
              </w:tabs>
              <w:ind w:left="-48" w:right="-108"/>
              <w:jc w:val="center"/>
              <w:rPr>
                <w:bCs/>
              </w:rPr>
            </w:pPr>
            <w:r w:rsidRPr="007D0F3B">
              <w:rPr>
                <w:bCs/>
              </w:rPr>
              <w:t xml:space="preserve">в </w:t>
            </w:r>
            <w:proofErr w:type="spellStart"/>
            <w:r w:rsidRPr="007D0F3B">
              <w:rPr>
                <w:bCs/>
              </w:rPr>
              <w:t>т.ч</w:t>
            </w:r>
            <w:proofErr w:type="spellEnd"/>
            <w:r w:rsidRPr="007D0F3B">
              <w:rPr>
                <w:bCs/>
              </w:rPr>
              <w:t>. ПДВ або без ПДВ (зазначити)</w:t>
            </w:r>
          </w:p>
        </w:tc>
        <w:tc>
          <w:tcPr>
            <w:tcW w:w="1432" w:type="dxa"/>
            <w:gridSpan w:val="2"/>
            <w:vAlign w:val="center"/>
          </w:tcPr>
          <w:p w14:paraId="2630988C" w14:textId="77777777" w:rsidR="003D0A9E" w:rsidRPr="007D0F3B" w:rsidRDefault="003D0A9E" w:rsidP="007E3FC8">
            <w:pPr>
              <w:tabs>
                <w:tab w:val="left" w:pos="1406"/>
                <w:tab w:val="center" w:pos="4153"/>
                <w:tab w:val="right" w:pos="8306"/>
              </w:tabs>
              <w:ind w:left="-48" w:right="-108"/>
              <w:jc w:val="center"/>
              <w:rPr>
                <w:bCs/>
              </w:rPr>
            </w:pPr>
            <w:r w:rsidRPr="007D0F3B">
              <w:rPr>
                <w:bCs/>
              </w:rPr>
              <w:t xml:space="preserve">Сума, грн., </w:t>
            </w:r>
          </w:p>
          <w:p w14:paraId="3158EC8E" w14:textId="77777777" w:rsidR="003D0A9E" w:rsidRPr="007D0F3B" w:rsidRDefault="003D0A9E" w:rsidP="007E3FC8">
            <w:pPr>
              <w:tabs>
                <w:tab w:val="left" w:pos="1406"/>
                <w:tab w:val="center" w:pos="4153"/>
                <w:tab w:val="right" w:pos="8306"/>
              </w:tabs>
              <w:ind w:left="-48" w:right="-108"/>
              <w:jc w:val="center"/>
              <w:rPr>
                <w:bCs/>
              </w:rPr>
            </w:pPr>
            <w:r w:rsidRPr="007D0F3B">
              <w:rPr>
                <w:bCs/>
              </w:rPr>
              <w:t xml:space="preserve">в </w:t>
            </w:r>
            <w:proofErr w:type="spellStart"/>
            <w:r w:rsidRPr="007D0F3B">
              <w:rPr>
                <w:bCs/>
              </w:rPr>
              <w:t>т.ч</w:t>
            </w:r>
            <w:proofErr w:type="spellEnd"/>
            <w:r w:rsidRPr="007D0F3B">
              <w:rPr>
                <w:bCs/>
              </w:rPr>
              <w:t xml:space="preserve">. ПДВ або без ПДВ (зазначити) </w:t>
            </w:r>
          </w:p>
        </w:tc>
      </w:tr>
      <w:tr w:rsidR="003D0A9E" w:rsidRPr="007D0F3B" w14:paraId="44256B09" w14:textId="77777777" w:rsidTr="00096C57">
        <w:tc>
          <w:tcPr>
            <w:tcW w:w="525" w:type="dxa"/>
          </w:tcPr>
          <w:p w14:paraId="7FAD3952" w14:textId="77777777" w:rsidR="003D0A9E" w:rsidRPr="007D0F3B" w:rsidRDefault="003D0A9E" w:rsidP="007E3FC8">
            <w:pPr>
              <w:pStyle w:val="a1"/>
              <w:spacing w:after="0"/>
              <w:ind w:right="62"/>
            </w:pPr>
            <w:r w:rsidRPr="007D0F3B">
              <w:t>1</w:t>
            </w:r>
          </w:p>
        </w:tc>
        <w:tc>
          <w:tcPr>
            <w:tcW w:w="3067" w:type="dxa"/>
          </w:tcPr>
          <w:p w14:paraId="337CEC1C" w14:textId="77777777" w:rsidR="003D0A9E" w:rsidRPr="007D0F3B" w:rsidRDefault="003D0A9E" w:rsidP="007E3FC8">
            <w:pPr>
              <w:rPr>
                <w:i/>
              </w:rPr>
            </w:pPr>
          </w:p>
        </w:tc>
        <w:tc>
          <w:tcPr>
            <w:tcW w:w="1529" w:type="dxa"/>
            <w:vAlign w:val="center"/>
          </w:tcPr>
          <w:p w14:paraId="5A7AC89C" w14:textId="77777777" w:rsidR="003D0A9E" w:rsidRPr="007D0F3B" w:rsidRDefault="003D0A9E" w:rsidP="007E3FC8">
            <w:pPr>
              <w:pStyle w:val="a1"/>
              <w:spacing w:after="0"/>
              <w:ind w:right="62"/>
              <w:jc w:val="center"/>
            </w:pPr>
          </w:p>
        </w:tc>
        <w:tc>
          <w:tcPr>
            <w:tcW w:w="898" w:type="dxa"/>
            <w:vAlign w:val="center"/>
          </w:tcPr>
          <w:p w14:paraId="336EEBBA" w14:textId="77777777" w:rsidR="003D0A9E" w:rsidRPr="007D0F3B" w:rsidRDefault="003D0A9E" w:rsidP="007E3FC8">
            <w:pPr>
              <w:pStyle w:val="a1"/>
              <w:spacing w:after="0"/>
              <w:ind w:right="62"/>
              <w:jc w:val="center"/>
            </w:pPr>
          </w:p>
        </w:tc>
        <w:tc>
          <w:tcPr>
            <w:tcW w:w="1239" w:type="dxa"/>
            <w:vAlign w:val="center"/>
          </w:tcPr>
          <w:p w14:paraId="41561D5B" w14:textId="77777777" w:rsidR="003D0A9E" w:rsidRPr="007D0F3B" w:rsidRDefault="003D0A9E" w:rsidP="007E3FC8">
            <w:pPr>
              <w:jc w:val="center"/>
            </w:pPr>
          </w:p>
        </w:tc>
        <w:tc>
          <w:tcPr>
            <w:tcW w:w="1516" w:type="dxa"/>
          </w:tcPr>
          <w:p w14:paraId="1FB0FD48" w14:textId="77777777" w:rsidR="003D0A9E" w:rsidRPr="007D0F3B" w:rsidRDefault="003D0A9E" w:rsidP="007E3FC8">
            <w:pPr>
              <w:pStyle w:val="a1"/>
              <w:spacing w:after="0"/>
              <w:ind w:right="62"/>
              <w:jc w:val="center"/>
            </w:pPr>
          </w:p>
        </w:tc>
        <w:tc>
          <w:tcPr>
            <w:tcW w:w="1432" w:type="dxa"/>
            <w:gridSpan w:val="2"/>
            <w:vAlign w:val="center"/>
          </w:tcPr>
          <w:p w14:paraId="63F18919" w14:textId="77777777" w:rsidR="003D0A9E" w:rsidRPr="007D0F3B" w:rsidRDefault="003D0A9E" w:rsidP="007E3FC8">
            <w:pPr>
              <w:pStyle w:val="a1"/>
              <w:spacing w:after="0"/>
              <w:ind w:right="62"/>
              <w:jc w:val="center"/>
            </w:pPr>
          </w:p>
        </w:tc>
      </w:tr>
      <w:tr w:rsidR="003D0A9E" w:rsidRPr="007D0F3B" w14:paraId="16F744B2" w14:textId="77777777" w:rsidTr="00096C57">
        <w:tc>
          <w:tcPr>
            <w:tcW w:w="8788" w:type="dxa"/>
            <w:gridSpan w:val="7"/>
          </w:tcPr>
          <w:p w14:paraId="6A8801C6" w14:textId="77777777" w:rsidR="003D0A9E" w:rsidRPr="007D0F3B" w:rsidRDefault="003D0A9E" w:rsidP="007E3FC8">
            <w:pPr>
              <w:pStyle w:val="a1"/>
              <w:spacing w:after="0"/>
              <w:ind w:right="62"/>
              <w:rPr>
                <w:bCs/>
              </w:rPr>
            </w:pPr>
            <w:r w:rsidRPr="007D0F3B">
              <w:t xml:space="preserve">Загальна вартість пропозиції: __________________ грн. (цифрами та прописом), у </w:t>
            </w:r>
            <w:proofErr w:type="spellStart"/>
            <w:r w:rsidRPr="007D0F3B">
              <w:t>т.ч</w:t>
            </w:r>
            <w:proofErr w:type="spellEnd"/>
            <w:r w:rsidRPr="007D0F3B">
              <w:t>.</w:t>
            </w:r>
            <w:r w:rsidRPr="007D0F3B">
              <w:rPr>
                <w:bCs/>
              </w:rPr>
              <w:t xml:space="preserve"> ПДВ_____________ </w:t>
            </w:r>
            <w:r w:rsidRPr="007D0F3B">
              <w:rPr>
                <w:bCs/>
                <w:i/>
              </w:rPr>
              <w:t>або</w:t>
            </w:r>
            <w:r w:rsidRPr="007D0F3B">
              <w:rPr>
                <w:bCs/>
              </w:rPr>
              <w:t xml:space="preserve"> без ПДВ.</w:t>
            </w:r>
          </w:p>
        </w:tc>
        <w:tc>
          <w:tcPr>
            <w:tcW w:w="1418" w:type="dxa"/>
          </w:tcPr>
          <w:p w14:paraId="7EB8EA09" w14:textId="77777777" w:rsidR="003D0A9E" w:rsidRPr="007D0F3B" w:rsidRDefault="003D0A9E" w:rsidP="007E3FC8">
            <w:pPr>
              <w:pStyle w:val="a1"/>
              <w:spacing w:after="0"/>
              <w:ind w:right="62"/>
            </w:pPr>
            <w:r w:rsidRPr="007D0F3B">
              <w:rPr>
                <w:bCs/>
              </w:rPr>
              <w:t>∑</w:t>
            </w:r>
          </w:p>
        </w:tc>
      </w:tr>
    </w:tbl>
    <w:p w14:paraId="27132A05" w14:textId="77777777" w:rsidR="003D0A9E" w:rsidRPr="007D0F3B" w:rsidRDefault="003D0A9E" w:rsidP="007E3FC8">
      <w:pPr>
        <w:jc w:val="both"/>
        <w:rPr>
          <w:b/>
          <w:sz w:val="18"/>
          <w:szCs w:val="18"/>
        </w:rPr>
      </w:pPr>
    </w:p>
    <w:p w14:paraId="253FD4FD" w14:textId="77777777" w:rsidR="003D0A9E" w:rsidRPr="007D0F3B" w:rsidRDefault="003D0A9E" w:rsidP="007E3FC8">
      <w:pPr>
        <w:ind w:right="-143" w:firstLine="709"/>
        <w:jc w:val="both"/>
        <w:rPr>
          <w:iCs/>
          <w:spacing w:val="-3"/>
        </w:rPr>
      </w:pPr>
      <w:r w:rsidRPr="007D0F3B">
        <w:rPr>
          <w:iCs/>
          <w:spacing w:val="-3"/>
        </w:rPr>
        <w:t xml:space="preserve">1. </w:t>
      </w:r>
      <w:r w:rsidRPr="007D0F3B">
        <w:t>Якщо Замовником приймається рішення про намір укласти з нами договір, ми візьмемо на себе зобов’язання виконати всі умови, передбачені Договором</w:t>
      </w:r>
      <w:r w:rsidRPr="007D0F3B">
        <w:rPr>
          <w:iCs/>
          <w:spacing w:val="-3"/>
        </w:rPr>
        <w:t xml:space="preserve">. </w:t>
      </w:r>
    </w:p>
    <w:p w14:paraId="1CDAB937" w14:textId="77777777" w:rsidR="003D0A9E" w:rsidRPr="007D0F3B" w:rsidRDefault="003D0A9E" w:rsidP="007E3FC8">
      <w:pPr>
        <w:ind w:right="-143" w:firstLine="709"/>
        <w:jc w:val="both"/>
        <w:rPr>
          <w:iCs/>
          <w:spacing w:val="-3"/>
        </w:rPr>
      </w:pPr>
      <w:r w:rsidRPr="007D0F3B">
        <w:rPr>
          <w:iCs/>
          <w:spacing w:val="-3"/>
        </w:rPr>
        <w:t xml:space="preserve">2. Ми погоджуємося дотримуватися умов цієї пропозиції протягом 90 днів із дати кінцевого строку подання тендерних пропозицій. </w:t>
      </w:r>
      <w:r w:rsidRPr="007D0F3B">
        <w:t>Наша тендерна пропозиція буде обов’язковою для нас і може бути прийняте рішення про намір укласти договір Замовником у будь-який час до закінчення зазначеного терміну.</w:t>
      </w:r>
    </w:p>
    <w:p w14:paraId="0E003B84" w14:textId="77777777" w:rsidR="003D0A9E" w:rsidRPr="007D0F3B" w:rsidRDefault="003D0A9E" w:rsidP="007E3FC8">
      <w:pPr>
        <w:ind w:right="-143" w:firstLine="709"/>
        <w:jc w:val="both"/>
        <w:rPr>
          <w:iCs/>
          <w:spacing w:val="-3"/>
        </w:rPr>
      </w:pPr>
      <w:r w:rsidRPr="007D0F3B">
        <w:rPr>
          <w:iCs/>
          <w:spacing w:val="-3"/>
        </w:rPr>
        <w:t xml:space="preserve">3. </w:t>
      </w:r>
      <w:r w:rsidRPr="007D0F3B">
        <w:t>Ми погоджуємося з умовами, що Замовник може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w:t>
      </w:r>
    </w:p>
    <w:p w14:paraId="39F7E3D6" w14:textId="77777777" w:rsidR="003D0A9E" w:rsidRPr="007D0F3B" w:rsidRDefault="003D0A9E" w:rsidP="007E3FC8">
      <w:pPr>
        <w:ind w:firstLine="540"/>
        <w:jc w:val="both"/>
        <w:rPr>
          <w:color w:val="000000"/>
        </w:rPr>
      </w:pPr>
      <w:r w:rsidRPr="007D0F3B">
        <w:rPr>
          <w:iCs/>
          <w:color w:val="000000"/>
          <w:spacing w:val="-3"/>
        </w:rPr>
        <w:t xml:space="preserve">4. </w:t>
      </w:r>
      <w:r w:rsidRPr="007D0F3B">
        <w:rPr>
          <w:color w:val="000000"/>
        </w:rPr>
        <w:t xml:space="preserve">Якщо після розгляду та оцінки нашої тендерної пропозиції, Замовником буде прийняте рішення про намір укласти договір, ми зобов’язуємося підписати договір із Замовником не раніше ніж через 5 </w:t>
      </w:r>
      <w:r w:rsidRPr="007D0F3B">
        <w:rPr>
          <w:color w:val="000000"/>
          <w:lang w:eastAsia="uk-UA"/>
        </w:rPr>
        <w:t>днів з дати оприлюднення в електронній системі закупівель повідомлення про намір укласти договір про закупівлю</w:t>
      </w:r>
      <w:r w:rsidRPr="007D0F3B">
        <w:rPr>
          <w:color w:val="000000"/>
        </w:rPr>
        <w:t>, але не пізніше ніж через 15 днів з дня прийняття рішення про намір укласти договір про закупівлю.</w:t>
      </w:r>
    </w:p>
    <w:p w14:paraId="75EC5B03" w14:textId="13720191" w:rsidR="003D0A9E" w:rsidRPr="007D0F3B" w:rsidRDefault="003D0A9E" w:rsidP="007E3FC8">
      <w:pPr>
        <w:ind w:firstLine="540"/>
        <w:jc w:val="both"/>
        <w:rPr>
          <w:iCs/>
          <w:spacing w:val="-3"/>
        </w:rPr>
      </w:pPr>
      <w:r w:rsidRPr="007D0F3B">
        <w:rPr>
          <w:color w:val="000000"/>
        </w:rPr>
        <w:t>5</w:t>
      </w:r>
      <w:r w:rsidRPr="007D0F3B">
        <w:rPr>
          <w:iCs/>
          <w:color w:val="000000"/>
          <w:spacing w:val="-3"/>
        </w:rPr>
        <w:t>. Зазначеним нижче підписом ми підтверджуємо</w:t>
      </w:r>
      <w:r w:rsidRPr="007D0F3B">
        <w:rPr>
          <w:iCs/>
          <w:spacing w:val="-3"/>
        </w:rPr>
        <w:t xml:space="preserve"> повну, безумовну і беззаперечну згоду з усіма умовами проведення процедури закупівлі, визначеними у відповідній тендерній документації.</w:t>
      </w:r>
    </w:p>
    <w:p w14:paraId="076C6CDE" w14:textId="77777777" w:rsidR="003D0A9E" w:rsidRPr="007D0F3B" w:rsidRDefault="003D0A9E" w:rsidP="007E3FC8">
      <w:pPr>
        <w:ind w:right="-143" w:firstLine="709"/>
        <w:jc w:val="both"/>
        <w:rPr>
          <w:b/>
          <w:bCs/>
          <w:i/>
          <w:iCs/>
        </w:rPr>
      </w:pPr>
    </w:p>
    <w:p w14:paraId="65992DFA" w14:textId="77777777" w:rsidR="00D3199C" w:rsidRPr="007D0F3B" w:rsidRDefault="003D0A9E" w:rsidP="007E3FC8">
      <w:pPr>
        <w:ind w:right="-143" w:firstLine="709"/>
        <w:jc w:val="both"/>
        <w:rPr>
          <w:b/>
        </w:rPr>
      </w:pPr>
      <w:r w:rsidRPr="007D0F3B">
        <w:rPr>
          <w:b/>
          <w:bCs/>
          <w:i/>
          <w:iCs/>
        </w:rPr>
        <w:t xml:space="preserve">Посада, прізвище, ініціали, підпис уповноваженої особи Учасника, завірені печаткою         </w:t>
      </w:r>
      <w:r w:rsidR="00285E4C" w:rsidRPr="007D0F3B">
        <w:rPr>
          <w:bCs/>
          <w:i/>
          <w:iCs/>
        </w:rPr>
        <w:t>(у разі її використання)</w:t>
      </w:r>
    </w:p>
    <w:p w14:paraId="4085CBE7" w14:textId="77777777" w:rsidR="00E53310" w:rsidRPr="007D0F3B" w:rsidRDefault="00C961B3" w:rsidP="007E3FC8">
      <w:pPr>
        <w:jc w:val="right"/>
        <w:rPr>
          <w:b/>
          <w:i/>
        </w:rPr>
      </w:pPr>
      <w:r w:rsidRPr="007D0F3B">
        <w:rPr>
          <w:b/>
          <w:i/>
        </w:rPr>
        <w:t xml:space="preserve">                                                                                                                                         </w:t>
      </w:r>
    </w:p>
    <w:p w14:paraId="67EC2EF6" w14:textId="77777777" w:rsidR="000044B0" w:rsidRPr="007D0F3B" w:rsidRDefault="00B251DE" w:rsidP="007E3FC8">
      <w:pPr>
        <w:jc w:val="right"/>
        <w:rPr>
          <w:b/>
        </w:rPr>
      </w:pPr>
      <w:r w:rsidRPr="007D0F3B">
        <w:rPr>
          <w:b/>
          <w:i/>
        </w:rPr>
        <w:br w:type="page"/>
      </w:r>
      <w:r w:rsidR="00C961B3" w:rsidRPr="007D0F3B">
        <w:rPr>
          <w:b/>
          <w:i/>
        </w:rPr>
        <w:lastRenderedPageBreak/>
        <w:t xml:space="preserve"> </w:t>
      </w:r>
      <w:r w:rsidR="000044B0" w:rsidRPr="007D0F3B">
        <w:rPr>
          <w:b/>
        </w:rPr>
        <w:t>Додаток № 2</w:t>
      </w:r>
    </w:p>
    <w:p w14:paraId="6AD28F99" w14:textId="77777777" w:rsidR="00D3199C" w:rsidRPr="007D0F3B" w:rsidRDefault="000044B0" w:rsidP="007E3FC8">
      <w:pPr>
        <w:shd w:val="clear" w:color="auto" w:fill="FFFFFF"/>
        <w:tabs>
          <w:tab w:val="left" w:pos="993"/>
        </w:tabs>
        <w:jc w:val="right"/>
        <w:rPr>
          <w:b/>
        </w:rPr>
      </w:pPr>
      <w:r w:rsidRPr="007D0F3B">
        <w:rPr>
          <w:b/>
          <w:bCs/>
        </w:rPr>
        <w:t>до тендерної документації</w:t>
      </w:r>
    </w:p>
    <w:p w14:paraId="2ADBC091" w14:textId="77777777" w:rsidR="00E33663" w:rsidRPr="007D0F3B" w:rsidRDefault="00E33663" w:rsidP="007E3FC8">
      <w:pPr>
        <w:shd w:val="clear" w:color="auto" w:fill="FFFFFF"/>
        <w:jc w:val="center"/>
        <w:rPr>
          <w:rFonts w:eastAsia="Calibri"/>
          <w:b/>
        </w:rPr>
      </w:pPr>
      <w:r w:rsidRPr="007D0F3B">
        <w:rPr>
          <w:rFonts w:eastAsia="Calibri"/>
          <w:b/>
        </w:rPr>
        <w:t xml:space="preserve">ТЕХНІЧНІ ВИМОГИ  </w:t>
      </w:r>
    </w:p>
    <w:p w14:paraId="4B774860" w14:textId="77777777" w:rsidR="002E7FA7" w:rsidRPr="007D0F3B" w:rsidRDefault="002E7FA7" w:rsidP="007E3FC8">
      <w:pPr>
        <w:shd w:val="clear" w:color="auto" w:fill="FFFFFF"/>
        <w:jc w:val="center"/>
        <w:rPr>
          <w:rFonts w:eastAsia="Calibri"/>
          <w:b/>
        </w:rPr>
      </w:pPr>
    </w:p>
    <w:p w14:paraId="3A207294" w14:textId="2AFAD3A4" w:rsidR="002E7FA7" w:rsidRPr="007D0F3B" w:rsidRDefault="00E33663" w:rsidP="007E3FC8">
      <w:pPr>
        <w:tabs>
          <w:tab w:val="left" w:pos="284"/>
        </w:tabs>
        <w:jc w:val="center"/>
        <w:outlineLvl w:val="5"/>
        <w:rPr>
          <w:b/>
          <w:color w:val="000000"/>
        </w:rPr>
      </w:pPr>
      <w:r w:rsidRPr="007D0F3B">
        <w:rPr>
          <w:rFonts w:eastAsia="Calibri"/>
          <w:b/>
        </w:rPr>
        <w:t xml:space="preserve">до предмету закупівлі: </w:t>
      </w:r>
      <w:r w:rsidR="00AF6355">
        <w:rPr>
          <w:b/>
        </w:rPr>
        <w:t xml:space="preserve">Папір </w:t>
      </w:r>
      <w:r w:rsidR="00EB72A0" w:rsidRPr="007D0F3B">
        <w:rPr>
          <w:b/>
        </w:rPr>
        <w:t xml:space="preserve">А4 (код за ДК 021:2015 </w:t>
      </w:r>
      <w:r w:rsidR="00EB72A0" w:rsidRPr="007D0F3B">
        <w:rPr>
          <w:b/>
          <w:color w:val="000000"/>
        </w:rPr>
        <w:t xml:space="preserve">30190000-7  </w:t>
      </w:r>
      <w:r w:rsidR="00EB72A0" w:rsidRPr="007D0F3B">
        <w:rPr>
          <w:b/>
        </w:rPr>
        <w:t>Офісне устаткування та приладдя різне</w:t>
      </w:r>
      <w:r w:rsidR="00EB72A0" w:rsidRPr="007D0F3B">
        <w:rPr>
          <w:b/>
          <w:color w:val="000000"/>
        </w:rPr>
        <w:t>)</w:t>
      </w:r>
    </w:p>
    <w:p w14:paraId="09D85A3B" w14:textId="77777777" w:rsidR="00E33663" w:rsidRPr="007D0F3B" w:rsidRDefault="00E33663" w:rsidP="007E3FC8">
      <w:pPr>
        <w:tabs>
          <w:tab w:val="left" w:pos="284"/>
        </w:tabs>
        <w:jc w:val="center"/>
        <w:outlineLvl w:val="5"/>
        <w:rPr>
          <w:rFonts w:eastAsia="Calibri"/>
          <w:b/>
          <w:i/>
        </w:rPr>
      </w:pPr>
      <w:r w:rsidRPr="007D0F3B">
        <w:rPr>
          <w:rFonts w:eastAsia="Calibri"/>
          <w:b/>
          <w:i/>
        </w:rPr>
        <w:t>Інформація про необхідні технічні, якісні та кількісні характеристики</w:t>
      </w:r>
    </w:p>
    <w:p w14:paraId="4C0A4154" w14:textId="77777777" w:rsidR="00E33663" w:rsidRPr="007D0F3B" w:rsidRDefault="00E33663" w:rsidP="007E3FC8">
      <w:pPr>
        <w:shd w:val="clear" w:color="auto" w:fill="FFFFFF"/>
        <w:jc w:val="center"/>
        <w:rPr>
          <w:rFonts w:eastAsia="Calibri"/>
          <w:b/>
          <w:i/>
        </w:rPr>
      </w:pPr>
      <w:r w:rsidRPr="007D0F3B">
        <w:rPr>
          <w:rFonts w:eastAsia="Calibri"/>
          <w:b/>
          <w:i/>
        </w:rPr>
        <w:t>предмета закупівлі</w:t>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4678"/>
        <w:gridCol w:w="992"/>
        <w:gridCol w:w="1630"/>
      </w:tblGrid>
      <w:tr w:rsidR="00EB72A0" w:rsidRPr="007D0F3B" w14:paraId="59CDCF48" w14:textId="77777777" w:rsidTr="00AE7539">
        <w:trPr>
          <w:trHeight w:val="704"/>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7920B0" w14:textId="77777777" w:rsidR="00EB72A0" w:rsidRPr="007D0F3B" w:rsidRDefault="00EB72A0" w:rsidP="007E3FC8">
            <w:pPr>
              <w:jc w:val="center"/>
              <w:rPr>
                <w:b/>
              </w:rPr>
            </w:pPr>
            <w:r w:rsidRPr="007D0F3B">
              <w:rPr>
                <w:b/>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E7CC5E" w14:textId="77777777" w:rsidR="00EB72A0" w:rsidRPr="007D0F3B" w:rsidRDefault="00EB72A0" w:rsidP="007E3FC8">
            <w:pPr>
              <w:jc w:val="center"/>
              <w:rPr>
                <w:b/>
              </w:rPr>
            </w:pPr>
          </w:p>
          <w:p w14:paraId="3497F01D" w14:textId="77777777" w:rsidR="00EB72A0" w:rsidRPr="007D0F3B" w:rsidRDefault="00EB72A0" w:rsidP="007E3FC8">
            <w:pPr>
              <w:jc w:val="center"/>
              <w:rPr>
                <w:b/>
              </w:rPr>
            </w:pPr>
            <w:r w:rsidRPr="007D0F3B">
              <w:rPr>
                <w:b/>
              </w:rPr>
              <w:t>Найменування</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36AB2" w14:textId="77777777" w:rsidR="00EB72A0" w:rsidRPr="007D0F3B" w:rsidRDefault="00EB72A0" w:rsidP="007E3FC8">
            <w:pPr>
              <w:jc w:val="center"/>
              <w:rPr>
                <w:b/>
              </w:rPr>
            </w:pPr>
            <w:r w:rsidRPr="007D0F3B">
              <w:rPr>
                <w:b/>
              </w:rPr>
              <w:t>Вимоги</w:t>
            </w:r>
          </w:p>
        </w:tc>
        <w:tc>
          <w:tcPr>
            <w:tcW w:w="992" w:type="dxa"/>
            <w:tcBorders>
              <w:top w:val="single" w:sz="4" w:space="0" w:color="000000"/>
              <w:left w:val="single" w:sz="4" w:space="0" w:color="auto"/>
              <w:bottom w:val="single" w:sz="4" w:space="0" w:color="auto"/>
              <w:right w:val="single" w:sz="4" w:space="0" w:color="000000"/>
            </w:tcBorders>
            <w:shd w:val="clear" w:color="auto" w:fill="auto"/>
            <w:vAlign w:val="center"/>
          </w:tcPr>
          <w:p w14:paraId="0680F733" w14:textId="77777777" w:rsidR="00EB72A0" w:rsidRPr="007D0F3B" w:rsidRDefault="00EB72A0" w:rsidP="007E3FC8">
            <w:pPr>
              <w:jc w:val="center"/>
              <w:rPr>
                <w:b/>
              </w:rPr>
            </w:pPr>
            <w:r w:rsidRPr="007D0F3B">
              <w:rPr>
                <w:b/>
              </w:rPr>
              <w:t>Од.</w:t>
            </w:r>
          </w:p>
          <w:p w14:paraId="1C980C69" w14:textId="77777777" w:rsidR="00EB72A0" w:rsidRPr="007D0F3B" w:rsidRDefault="00EB72A0" w:rsidP="007E3FC8">
            <w:pPr>
              <w:jc w:val="center"/>
              <w:rPr>
                <w:b/>
              </w:rPr>
            </w:pPr>
            <w:r w:rsidRPr="007D0F3B">
              <w:rPr>
                <w:b/>
              </w:rPr>
              <w:t>виміру</w:t>
            </w:r>
          </w:p>
        </w:tc>
        <w:tc>
          <w:tcPr>
            <w:tcW w:w="163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1020EA6B" w14:textId="77777777" w:rsidR="00EB72A0" w:rsidRPr="007D0F3B" w:rsidRDefault="00EB72A0" w:rsidP="007E3FC8">
            <w:pPr>
              <w:jc w:val="center"/>
              <w:rPr>
                <w:b/>
              </w:rPr>
            </w:pPr>
            <w:r w:rsidRPr="007D0F3B">
              <w:rPr>
                <w:b/>
              </w:rPr>
              <w:t>Кількість</w:t>
            </w:r>
          </w:p>
        </w:tc>
      </w:tr>
      <w:tr w:rsidR="00EB72A0" w:rsidRPr="007D0F3B" w14:paraId="32C52407" w14:textId="77777777" w:rsidTr="00AE7539">
        <w:trPr>
          <w:trHeight w:val="2492"/>
          <w:jc w:val="center"/>
        </w:trPr>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4795D0C7" w14:textId="77777777" w:rsidR="00EB72A0" w:rsidRPr="007D0F3B" w:rsidRDefault="00EB72A0" w:rsidP="007E3FC8">
            <w:r w:rsidRPr="007D0F3B">
              <w:t xml:space="preserve"> 1.</w:t>
            </w:r>
          </w:p>
        </w:tc>
        <w:tc>
          <w:tcPr>
            <w:tcW w:w="2268" w:type="dxa"/>
            <w:tcBorders>
              <w:top w:val="single" w:sz="4" w:space="0" w:color="000000"/>
              <w:left w:val="single" w:sz="4" w:space="0" w:color="000000"/>
              <w:bottom w:val="single" w:sz="4" w:space="0" w:color="auto"/>
              <w:right w:val="single" w:sz="4" w:space="0" w:color="auto"/>
            </w:tcBorders>
            <w:shd w:val="clear" w:color="auto" w:fill="auto"/>
            <w:vAlign w:val="center"/>
          </w:tcPr>
          <w:p w14:paraId="5977310B" w14:textId="2307F52F" w:rsidR="00EB72A0" w:rsidRPr="007D0F3B" w:rsidRDefault="00AF6355" w:rsidP="007E3FC8">
            <w:pPr>
              <w:jc w:val="center"/>
            </w:pPr>
            <w:r>
              <w:t>Папір</w:t>
            </w:r>
            <w:r w:rsidR="00EB72A0" w:rsidRPr="007D0F3B">
              <w:t xml:space="preserve"> </w:t>
            </w:r>
            <w:r w:rsidR="00863C9F" w:rsidRPr="007D0F3B">
              <w:t>А4</w:t>
            </w:r>
          </w:p>
          <w:p w14:paraId="4CA1492A" w14:textId="77777777" w:rsidR="00EB72A0" w:rsidRPr="007D0F3B" w:rsidRDefault="00EB72A0" w:rsidP="007E3FC8"/>
        </w:tc>
        <w:tc>
          <w:tcPr>
            <w:tcW w:w="4678" w:type="dxa"/>
            <w:tcBorders>
              <w:top w:val="single" w:sz="4" w:space="0" w:color="000000"/>
              <w:left w:val="single" w:sz="4" w:space="0" w:color="auto"/>
              <w:bottom w:val="single" w:sz="4" w:space="0" w:color="auto"/>
              <w:right w:val="single" w:sz="4" w:space="0" w:color="auto"/>
            </w:tcBorders>
            <w:shd w:val="clear" w:color="auto" w:fill="auto"/>
          </w:tcPr>
          <w:p w14:paraId="6280A5C0" w14:textId="77777777" w:rsidR="00EB72A0" w:rsidRPr="007D0F3B" w:rsidRDefault="00EB72A0" w:rsidP="007E3FC8">
            <w:r w:rsidRPr="007D0F3B">
              <w:t>Формат: А4                                                                        Клас паперу: А</w:t>
            </w:r>
          </w:p>
          <w:p w14:paraId="7C639A40" w14:textId="77777777" w:rsidR="00EB72A0" w:rsidRPr="007D0F3B" w:rsidRDefault="00EB72A0" w:rsidP="007E3FC8">
            <w:r w:rsidRPr="007D0F3B">
              <w:t>Білизна: не менше 165% CIE</w:t>
            </w:r>
          </w:p>
          <w:p w14:paraId="142191D9" w14:textId="77777777" w:rsidR="00EB72A0" w:rsidRPr="007D0F3B" w:rsidRDefault="00EB72A0" w:rsidP="007E3FC8">
            <w:r w:rsidRPr="007D0F3B">
              <w:t>Яскравість: не менше 110%</w:t>
            </w:r>
          </w:p>
          <w:p w14:paraId="66E4EA67" w14:textId="77777777" w:rsidR="00EB72A0" w:rsidRPr="007D0F3B" w:rsidRDefault="00EB72A0" w:rsidP="007E3FC8">
            <w:r w:rsidRPr="007D0F3B">
              <w:t xml:space="preserve">Товщина: не менше 110 </w:t>
            </w:r>
            <w:proofErr w:type="spellStart"/>
            <w:r w:rsidRPr="007D0F3B">
              <w:t>мкм</w:t>
            </w:r>
            <w:proofErr w:type="spellEnd"/>
          </w:p>
          <w:p w14:paraId="77015093" w14:textId="77777777" w:rsidR="00EB72A0" w:rsidRPr="007D0F3B" w:rsidRDefault="00EB72A0" w:rsidP="007E3FC8">
            <w:r w:rsidRPr="007D0F3B">
              <w:t>Щільність: не менше 75г/м2</w:t>
            </w:r>
          </w:p>
          <w:p w14:paraId="087D0B78" w14:textId="77777777" w:rsidR="00EB72A0" w:rsidRPr="007D0F3B" w:rsidRDefault="00EB72A0" w:rsidP="007E3FC8">
            <w:r w:rsidRPr="007D0F3B">
              <w:t>Колір: білий</w:t>
            </w:r>
          </w:p>
          <w:p w14:paraId="402DBC02" w14:textId="77777777" w:rsidR="00EB72A0" w:rsidRPr="007D0F3B" w:rsidRDefault="00EB72A0" w:rsidP="007E3FC8">
            <w:r w:rsidRPr="007D0F3B">
              <w:t>Непрозорість: не менше  94%</w:t>
            </w:r>
          </w:p>
          <w:p w14:paraId="35926228" w14:textId="77777777" w:rsidR="00EB72A0" w:rsidRPr="007D0F3B" w:rsidRDefault="00EB72A0" w:rsidP="007E3FC8">
            <w:r w:rsidRPr="007D0F3B">
              <w:t>Кількість аркушів в пачці:  500</w:t>
            </w:r>
          </w:p>
        </w:tc>
        <w:tc>
          <w:tcPr>
            <w:tcW w:w="992" w:type="dxa"/>
            <w:tcBorders>
              <w:top w:val="single" w:sz="4" w:space="0" w:color="000000"/>
              <w:left w:val="single" w:sz="4" w:space="0" w:color="auto"/>
              <w:bottom w:val="single" w:sz="4" w:space="0" w:color="auto"/>
              <w:right w:val="single" w:sz="4" w:space="0" w:color="auto"/>
            </w:tcBorders>
            <w:shd w:val="clear" w:color="auto" w:fill="auto"/>
            <w:vAlign w:val="center"/>
          </w:tcPr>
          <w:p w14:paraId="4BCC72AB" w14:textId="77777777" w:rsidR="00EB72A0" w:rsidRPr="007D0F3B" w:rsidRDefault="00EB72A0" w:rsidP="007E3FC8">
            <w:pPr>
              <w:jc w:val="center"/>
            </w:pPr>
            <w:proofErr w:type="spellStart"/>
            <w:r w:rsidRPr="007D0F3B">
              <w:t>пач</w:t>
            </w:r>
            <w:proofErr w:type="spellEnd"/>
          </w:p>
        </w:tc>
        <w:tc>
          <w:tcPr>
            <w:tcW w:w="1630" w:type="dxa"/>
            <w:tcBorders>
              <w:top w:val="single" w:sz="4" w:space="0" w:color="000000"/>
              <w:left w:val="single" w:sz="4" w:space="0" w:color="auto"/>
              <w:bottom w:val="single" w:sz="4" w:space="0" w:color="auto"/>
              <w:right w:val="single" w:sz="4" w:space="0" w:color="000000"/>
            </w:tcBorders>
            <w:shd w:val="clear" w:color="auto" w:fill="auto"/>
            <w:vAlign w:val="center"/>
          </w:tcPr>
          <w:p w14:paraId="7D57F7AA" w14:textId="5EDCCE50" w:rsidR="00EB72A0" w:rsidRPr="007D0F3B" w:rsidRDefault="007D0F3B" w:rsidP="007E3FC8">
            <w:pPr>
              <w:jc w:val="center"/>
            </w:pPr>
            <w:r>
              <w:t>1</w:t>
            </w:r>
            <w:r w:rsidR="00AF6355">
              <w:t>400</w:t>
            </w:r>
          </w:p>
        </w:tc>
      </w:tr>
    </w:tbl>
    <w:p w14:paraId="418464B4" w14:textId="77777777" w:rsidR="008920ED" w:rsidRDefault="008920ED" w:rsidP="008920ED">
      <w:pPr>
        <w:tabs>
          <w:tab w:val="left" w:pos="10065"/>
        </w:tabs>
        <w:jc w:val="center"/>
        <w:rPr>
          <w:b/>
          <w:color w:val="000000"/>
          <w:lang w:eastAsia="uk-UA"/>
        </w:rPr>
      </w:pPr>
    </w:p>
    <w:p w14:paraId="5003F057" w14:textId="17B2CD8D" w:rsidR="00EB72A0" w:rsidRPr="007D0F3B" w:rsidRDefault="00EB72A0" w:rsidP="008920ED">
      <w:pPr>
        <w:tabs>
          <w:tab w:val="left" w:pos="10065"/>
        </w:tabs>
        <w:jc w:val="center"/>
        <w:rPr>
          <w:b/>
          <w:color w:val="000000"/>
          <w:lang w:eastAsia="uk-UA"/>
        </w:rPr>
      </w:pPr>
      <w:r w:rsidRPr="007D0F3B">
        <w:rPr>
          <w:b/>
          <w:color w:val="000000"/>
          <w:lang w:eastAsia="uk-UA"/>
        </w:rPr>
        <w:t>Вимоги до товару:</w:t>
      </w:r>
    </w:p>
    <w:p w14:paraId="4228249A" w14:textId="5F511E08" w:rsidR="00EB72A0" w:rsidRPr="007D0F3B" w:rsidRDefault="00EB72A0" w:rsidP="008920ED">
      <w:pPr>
        <w:tabs>
          <w:tab w:val="left" w:pos="851"/>
        </w:tabs>
        <w:ind w:firstLine="567"/>
        <w:jc w:val="both"/>
      </w:pPr>
      <w:r w:rsidRPr="007D0F3B">
        <w:t xml:space="preserve">1. Якість запропонованого Товару повинна </w:t>
      </w:r>
      <w:r w:rsidRPr="007D0F3B">
        <w:rPr>
          <w:lang w:eastAsia="uk-UA"/>
        </w:rPr>
        <w:t>відповідати встановленим технічним характеристикам та замовленню Замовника.</w:t>
      </w:r>
    </w:p>
    <w:p w14:paraId="19111079" w14:textId="27011E34" w:rsidR="00EB72A0" w:rsidRPr="007D0F3B" w:rsidRDefault="00EB72A0" w:rsidP="008920ED">
      <w:pPr>
        <w:pStyle w:val="afa"/>
        <w:widowControl w:val="0"/>
        <w:tabs>
          <w:tab w:val="left" w:pos="851"/>
        </w:tabs>
        <w:ind w:left="0" w:firstLine="567"/>
        <w:jc w:val="both"/>
        <w:rPr>
          <w:sz w:val="24"/>
          <w:szCs w:val="24"/>
        </w:rPr>
      </w:pPr>
      <w:r w:rsidRPr="007D0F3B">
        <w:rPr>
          <w:sz w:val="24"/>
          <w:szCs w:val="24"/>
        </w:rPr>
        <w:t xml:space="preserve">2. Доставка Товару, </w:t>
      </w:r>
      <w:proofErr w:type="spellStart"/>
      <w:r w:rsidRPr="007D0F3B">
        <w:rPr>
          <w:sz w:val="24"/>
          <w:szCs w:val="24"/>
        </w:rPr>
        <w:t>завантажувально</w:t>
      </w:r>
      <w:proofErr w:type="spellEnd"/>
      <w:r w:rsidRPr="007D0F3B">
        <w:rPr>
          <w:sz w:val="24"/>
          <w:szCs w:val="24"/>
        </w:rPr>
        <w:t xml:space="preserve"> - розвантажувальні роботи здійснюються за рахунок Постачальника в узгоджений із Замовником час. Всі витрати, пов’язані із доставкою Товару (витрати на транспортування, навантаження та розвантаження, страхування та інші виплати, сплату податків і зборів, обов’язкових платежів тощо) несе Учасник.</w:t>
      </w:r>
    </w:p>
    <w:p w14:paraId="3EB1B458" w14:textId="6C8D7D3D" w:rsidR="00EB72A0" w:rsidRPr="007D0F3B" w:rsidRDefault="00EB72A0" w:rsidP="008920ED">
      <w:pPr>
        <w:tabs>
          <w:tab w:val="left" w:pos="851"/>
        </w:tabs>
        <w:ind w:firstLine="567"/>
        <w:jc w:val="both"/>
      </w:pPr>
      <w:r w:rsidRPr="007D0F3B">
        <w:t xml:space="preserve">3. Якщо Товар виявиться неякісним, Продавець зобов’язується за свій рахунок усунути недоліки або замінити неякісний Товар на товар належної якості. </w:t>
      </w:r>
      <w:r w:rsidRPr="007D0F3B">
        <w:rPr>
          <w:b/>
        </w:rPr>
        <w:t>(</w:t>
      </w:r>
      <w:r w:rsidRPr="007D0F3B">
        <w:rPr>
          <w:b/>
          <w:i/>
        </w:rPr>
        <w:t>надати гарантійний лист у довільній формі</w:t>
      </w:r>
      <w:r w:rsidRPr="007D0F3B">
        <w:rPr>
          <w:b/>
        </w:rPr>
        <w:t>)</w:t>
      </w:r>
      <w:r w:rsidRPr="007D0F3B">
        <w:t xml:space="preserve">. </w:t>
      </w:r>
    </w:p>
    <w:p w14:paraId="42606B43" w14:textId="4F62E95B" w:rsidR="00EB72A0" w:rsidRPr="007D0F3B" w:rsidRDefault="00EB72A0" w:rsidP="008920ED">
      <w:pPr>
        <w:pStyle w:val="afe"/>
        <w:ind w:firstLine="567"/>
        <w:jc w:val="both"/>
        <w:rPr>
          <w:rFonts w:ascii="Times New Roman" w:hAnsi="Times New Roman"/>
          <w:sz w:val="24"/>
          <w:szCs w:val="24"/>
          <w:lang w:val="uk-UA"/>
        </w:rPr>
      </w:pPr>
      <w:r w:rsidRPr="007D0F3B">
        <w:rPr>
          <w:rFonts w:ascii="Times New Roman" w:hAnsi="Times New Roman"/>
          <w:sz w:val="24"/>
          <w:szCs w:val="24"/>
          <w:lang w:val="uk-UA"/>
        </w:rPr>
        <w:t xml:space="preserve">4. Товар повинен бути новим (оригінальним), таким, що не був у вжитку </w:t>
      </w:r>
      <w:r w:rsidRPr="007D0F3B">
        <w:rPr>
          <w:rFonts w:ascii="Times New Roman" w:hAnsi="Times New Roman"/>
          <w:b/>
          <w:sz w:val="24"/>
          <w:szCs w:val="24"/>
          <w:lang w:val="uk-UA"/>
        </w:rPr>
        <w:t>(</w:t>
      </w:r>
      <w:r w:rsidRPr="007D0F3B">
        <w:rPr>
          <w:rFonts w:ascii="Times New Roman" w:hAnsi="Times New Roman"/>
          <w:b/>
          <w:i/>
          <w:sz w:val="24"/>
          <w:szCs w:val="24"/>
          <w:lang w:val="uk-UA"/>
        </w:rPr>
        <w:t>надати гарантійний лист у довільній формі</w:t>
      </w:r>
      <w:r w:rsidRPr="007D0F3B">
        <w:rPr>
          <w:rFonts w:ascii="Times New Roman" w:hAnsi="Times New Roman"/>
          <w:b/>
          <w:sz w:val="24"/>
          <w:szCs w:val="24"/>
          <w:lang w:val="uk-UA"/>
        </w:rPr>
        <w:t>)</w:t>
      </w:r>
      <w:r w:rsidRPr="007D0F3B">
        <w:rPr>
          <w:rFonts w:ascii="Times New Roman" w:hAnsi="Times New Roman"/>
          <w:sz w:val="24"/>
          <w:szCs w:val="24"/>
          <w:lang w:val="uk-UA"/>
        </w:rPr>
        <w:t xml:space="preserve">. </w:t>
      </w:r>
    </w:p>
    <w:p w14:paraId="07FFB446" w14:textId="221141DE" w:rsidR="00EB72A0" w:rsidRPr="007D0F3B" w:rsidRDefault="00EB72A0" w:rsidP="008920ED">
      <w:pPr>
        <w:pStyle w:val="afe"/>
        <w:ind w:firstLine="567"/>
        <w:jc w:val="both"/>
        <w:rPr>
          <w:rFonts w:ascii="Times New Roman" w:hAnsi="Times New Roman"/>
          <w:sz w:val="24"/>
          <w:szCs w:val="24"/>
          <w:lang w:val="uk-UA"/>
        </w:rPr>
      </w:pPr>
      <w:r w:rsidRPr="007D0F3B">
        <w:rPr>
          <w:rFonts w:ascii="Times New Roman" w:hAnsi="Times New Roman"/>
          <w:sz w:val="24"/>
          <w:szCs w:val="24"/>
          <w:lang w:val="uk-UA"/>
        </w:rPr>
        <w:t>5. Товар постачається в упаковці (тарі), що забезпечує захист його від пошкодження або псування під час транспортування та зберігання.</w:t>
      </w:r>
    </w:p>
    <w:p w14:paraId="77B3871E" w14:textId="34CB9069" w:rsidR="00EB72A0" w:rsidRPr="007D0F3B" w:rsidRDefault="00EB72A0" w:rsidP="008920ED">
      <w:pPr>
        <w:tabs>
          <w:tab w:val="left" w:pos="851"/>
        </w:tabs>
        <w:ind w:firstLine="567"/>
        <w:jc w:val="both"/>
      </w:pPr>
      <w:r w:rsidRPr="007D0F3B">
        <w:t>6. Товар повинен мати ярлик або етикетку (яка повинна бути непошкоджена).</w:t>
      </w:r>
    </w:p>
    <w:p w14:paraId="3D5371C0" w14:textId="5C2230E5" w:rsidR="00EB72A0" w:rsidRPr="007D0F3B" w:rsidRDefault="00EB72A0" w:rsidP="008920ED">
      <w:pPr>
        <w:pStyle w:val="Default"/>
        <w:ind w:right="141" w:firstLine="567"/>
        <w:jc w:val="both"/>
        <w:rPr>
          <w:rFonts w:ascii="Times New Roman" w:hAnsi="Times New Roman" w:cs="Times New Roman"/>
          <w:color w:val="auto"/>
        </w:rPr>
      </w:pPr>
      <w:r w:rsidRPr="007D0F3B">
        <w:rPr>
          <w:rFonts w:ascii="Times New Roman" w:hAnsi="Times New Roman" w:cs="Times New Roman"/>
          <w:color w:val="auto"/>
        </w:rPr>
        <w:t>7. Якість Товару повинна відповідати вимогам діючих нормативних документів та підтверджено відповідними документами (сертифікати якості товару або декларації про відповідність або висновок санітарно-епідеміологічної експертизи, що підтверджують якість предмету закупівлі), які передбачені діючим законодавством України. Копії даних документів Учасник надає у складі пропозиції.</w:t>
      </w:r>
    </w:p>
    <w:p w14:paraId="453FA34C" w14:textId="2634839F" w:rsidR="00EB72A0" w:rsidRDefault="00EB72A0" w:rsidP="008920ED">
      <w:pPr>
        <w:ind w:firstLine="567"/>
        <w:jc w:val="both"/>
      </w:pPr>
      <w:r w:rsidRPr="007D0F3B">
        <w:t xml:space="preserve">8. </w:t>
      </w:r>
      <w:r w:rsidR="00A47518" w:rsidRPr="007D0F3B">
        <w:t xml:space="preserve">При поданні Учасником еквіваленту предмета закупівлі, який вимагається Замовником, Учасник процедури закупівлі у складі пропозиції повинен надати на фірмовому бланку порівняльну таблицю </w:t>
      </w:r>
      <w:r w:rsidR="00285E4C" w:rsidRPr="007D0F3B">
        <w:t>(наведену нижче) із зазначенням повної назви Товару, торгівельної марки</w:t>
      </w:r>
      <w:r w:rsidR="00AE7539" w:rsidRPr="007D0F3B">
        <w:t>,</w:t>
      </w:r>
      <w:r w:rsidR="00285E4C" w:rsidRPr="007D0F3B">
        <w:t xml:space="preserve"> </w:t>
      </w:r>
      <w:r w:rsidR="00673F67" w:rsidRPr="007D0F3B">
        <w:t xml:space="preserve">виробника товару, </w:t>
      </w:r>
      <w:r w:rsidR="00285E4C" w:rsidRPr="007D0F3B">
        <w:t>що пропонується у складі тендерної пропозиції, технічних характеристик запропонованого товару, які повинні повністю відповідати вимогам тендерної документації.</w:t>
      </w:r>
    </w:p>
    <w:p w14:paraId="35687E91" w14:textId="77777777" w:rsidR="00673F67" w:rsidRPr="007D0F3B" w:rsidRDefault="00673F67" w:rsidP="007E3FC8">
      <w:pPr>
        <w:ind w:firstLine="426"/>
        <w:jc w:val="right"/>
        <w:rPr>
          <w:i/>
        </w:rPr>
      </w:pPr>
      <w:r w:rsidRPr="007D0F3B">
        <w:rPr>
          <w:i/>
        </w:rPr>
        <w:t>Табл.</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104"/>
        <w:gridCol w:w="2240"/>
        <w:gridCol w:w="2696"/>
        <w:gridCol w:w="2573"/>
      </w:tblGrid>
      <w:tr w:rsidR="00673F67" w:rsidRPr="007D0F3B" w14:paraId="4D542C54" w14:textId="77777777" w:rsidTr="00673F67">
        <w:tc>
          <w:tcPr>
            <w:tcW w:w="254" w:type="pct"/>
            <w:shd w:val="clear" w:color="auto" w:fill="auto"/>
            <w:vAlign w:val="center"/>
          </w:tcPr>
          <w:p w14:paraId="04CC3FFE" w14:textId="77777777" w:rsidR="00673F67" w:rsidRPr="007D0F3B" w:rsidRDefault="00673F67" w:rsidP="007E3FC8">
            <w:pPr>
              <w:jc w:val="center"/>
              <w:rPr>
                <w:b/>
                <w:lang w:eastAsia="ru-RU"/>
              </w:rPr>
            </w:pPr>
            <w:r w:rsidRPr="007D0F3B">
              <w:rPr>
                <w:b/>
                <w:lang w:eastAsia="ru-RU"/>
              </w:rPr>
              <w:t>№ з/п</w:t>
            </w:r>
          </w:p>
        </w:tc>
        <w:tc>
          <w:tcPr>
            <w:tcW w:w="1039" w:type="pct"/>
            <w:shd w:val="clear" w:color="auto" w:fill="auto"/>
            <w:vAlign w:val="center"/>
          </w:tcPr>
          <w:p w14:paraId="2ABFB968" w14:textId="77777777" w:rsidR="00673F67" w:rsidRPr="007D0F3B" w:rsidRDefault="00673F67" w:rsidP="007E3FC8">
            <w:pPr>
              <w:jc w:val="center"/>
              <w:rPr>
                <w:b/>
                <w:lang w:eastAsia="ru-RU"/>
              </w:rPr>
            </w:pPr>
            <w:r w:rsidRPr="007D0F3B">
              <w:rPr>
                <w:b/>
                <w:lang w:eastAsia="ru-RU"/>
              </w:rPr>
              <w:t>Найменування Товару згідно тендерної документації</w:t>
            </w:r>
          </w:p>
        </w:tc>
        <w:tc>
          <w:tcPr>
            <w:tcW w:w="1106" w:type="pct"/>
            <w:shd w:val="clear" w:color="auto" w:fill="auto"/>
            <w:vAlign w:val="center"/>
          </w:tcPr>
          <w:p w14:paraId="1838A539" w14:textId="77777777" w:rsidR="00673F67" w:rsidRPr="007D0F3B" w:rsidRDefault="00673F67" w:rsidP="007E3FC8">
            <w:pPr>
              <w:jc w:val="center"/>
              <w:rPr>
                <w:b/>
                <w:lang w:eastAsia="ru-RU"/>
              </w:rPr>
            </w:pPr>
            <w:r w:rsidRPr="007D0F3B">
              <w:rPr>
                <w:b/>
                <w:lang w:eastAsia="ru-RU"/>
              </w:rPr>
              <w:t>Технічна характеристика Товару згідно вимог Замовника</w:t>
            </w:r>
          </w:p>
        </w:tc>
        <w:tc>
          <w:tcPr>
            <w:tcW w:w="1331" w:type="pct"/>
          </w:tcPr>
          <w:p w14:paraId="50273866" w14:textId="77777777" w:rsidR="00673F67" w:rsidRPr="007D0F3B" w:rsidRDefault="00673F67" w:rsidP="007E3FC8">
            <w:pPr>
              <w:jc w:val="center"/>
              <w:rPr>
                <w:b/>
                <w:lang w:eastAsia="ru-RU"/>
              </w:rPr>
            </w:pPr>
            <w:r w:rsidRPr="007D0F3B">
              <w:rPr>
                <w:b/>
                <w:lang w:eastAsia="ru-RU"/>
              </w:rPr>
              <w:t>Найменування товару, торгівельна марка, виробник товару, що пропонується Учасником</w:t>
            </w:r>
          </w:p>
        </w:tc>
        <w:tc>
          <w:tcPr>
            <w:tcW w:w="1270" w:type="pct"/>
            <w:shd w:val="clear" w:color="auto" w:fill="auto"/>
            <w:vAlign w:val="center"/>
          </w:tcPr>
          <w:p w14:paraId="0BAB7FD8" w14:textId="77777777" w:rsidR="00673F67" w:rsidRPr="007D0F3B" w:rsidRDefault="00673F67" w:rsidP="007E3FC8">
            <w:pPr>
              <w:jc w:val="center"/>
              <w:rPr>
                <w:b/>
                <w:lang w:eastAsia="ru-RU"/>
              </w:rPr>
            </w:pPr>
            <w:r w:rsidRPr="007D0F3B">
              <w:rPr>
                <w:b/>
                <w:lang w:eastAsia="ru-RU"/>
              </w:rPr>
              <w:t xml:space="preserve">Технічна характеристика Товару згідно пропозиції Учасника </w:t>
            </w:r>
          </w:p>
        </w:tc>
      </w:tr>
      <w:tr w:rsidR="00673F67" w:rsidRPr="007D0F3B" w14:paraId="33788231" w14:textId="77777777" w:rsidTr="00673F67">
        <w:trPr>
          <w:trHeight w:val="558"/>
        </w:trPr>
        <w:tc>
          <w:tcPr>
            <w:tcW w:w="254" w:type="pct"/>
            <w:shd w:val="clear" w:color="auto" w:fill="auto"/>
          </w:tcPr>
          <w:p w14:paraId="31356876" w14:textId="77777777" w:rsidR="00673F67" w:rsidRPr="007D0F3B" w:rsidRDefault="00673F67" w:rsidP="007E3FC8">
            <w:pPr>
              <w:jc w:val="both"/>
              <w:rPr>
                <w:lang w:eastAsia="ru-RU"/>
              </w:rPr>
            </w:pPr>
            <w:r w:rsidRPr="007D0F3B">
              <w:rPr>
                <w:lang w:eastAsia="ru-RU"/>
              </w:rPr>
              <w:t>1</w:t>
            </w:r>
          </w:p>
        </w:tc>
        <w:tc>
          <w:tcPr>
            <w:tcW w:w="1039" w:type="pct"/>
            <w:tcBorders>
              <w:top w:val="single" w:sz="4" w:space="0" w:color="000000"/>
              <w:left w:val="single" w:sz="4" w:space="0" w:color="000000"/>
              <w:bottom w:val="single" w:sz="4" w:space="0" w:color="000000"/>
              <w:right w:val="single" w:sz="4" w:space="0" w:color="000000"/>
            </w:tcBorders>
            <w:shd w:val="clear" w:color="000000" w:fill="FFFFFF"/>
          </w:tcPr>
          <w:p w14:paraId="68F53774" w14:textId="77777777" w:rsidR="00673F67" w:rsidRPr="007D0F3B" w:rsidRDefault="00673F67" w:rsidP="007E3FC8">
            <w:pPr>
              <w:tabs>
                <w:tab w:val="left" w:pos="0"/>
                <w:tab w:val="center" w:pos="4153"/>
                <w:tab w:val="right" w:pos="8306"/>
              </w:tabs>
              <w:ind w:left="-8" w:firstLine="8"/>
              <w:jc w:val="both"/>
              <w:rPr>
                <w:i/>
                <w:lang w:eastAsia="ru-RU"/>
              </w:rPr>
            </w:pPr>
          </w:p>
        </w:tc>
        <w:tc>
          <w:tcPr>
            <w:tcW w:w="1106" w:type="pct"/>
            <w:shd w:val="clear" w:color="auto" w:fill="auto"/>
          </w:tcPr>
          <w:p w14:paraId="225D4D03" w14:textId="77777777" w:rsidR="00673F67" w:rsidRPr="007D0F3B" w:rsidRDefault="00673F67" w:rsidP="007E3FC8">
            <w:pPr>
              <w:tabs>
                <w:tab w:val="left" w:pos="318"/>
              </w:tabs>
              <w:jc w:val="both"/>
              <w:rPr>
                <w:i/>
                <w:lang w:eastAsia="ru-RU"/>
              </w:rPr>
            </w:pPr>
          </w:p>
        </w:tc>
        <w:tc>
          <w:tcPr>
            <w:tcW w:w="1331" w:type="pct"/>
          </w:tcPr>
          <w:p w14:paraId="706026D5" w14:textId="77777777" w:rsidR="00673F67" w:rsidRPr="007D0F3B" w:rsidRDefault="00673F67" w:rsidP="007E3FC8">
            <w:pPr>
              <w:jc w:val="both"/>
              <w:rPr>
                <w:b/>
                <w:i/>
                <w:lang w:eastAsia="ru-RU"/>
              </w:rPr>
            </w:pPr>
          </w:p>
        </w:tc>
        <w:tc>
          <w:tcPr>
            <w:tcW w:w="1270" w:type="pct"/>
            <w:shd w:val="clear" w:color="auto" w:fill="auto"/>
          </w:tcPr>
          <w:p w14:paraId="33BEA2CE" w14:textId="77777777" w:rsidR="00673F67" w:rsidRPr="007D0F3B" w:rsidRDefault="00673F67" w:rsidP="007E3FC8">
            <w:pPr>
              <w:jc w:val="both"/>
              <w:rPr>
                <w:b/>
                <w:i/>
                <w:lang w:eastAsia="ru-RU"/>
              </w:rPr>
            </w:pPr>
          </w:p>
        </w:tc>
      </w:tr>
    </w:tbl>
    <w:p w14:paraId="312764F9" w14:textId="77777777" w:rsidR="00EB72A0" w:rsidRPr="007D0F3B" w:rsidRDefault="00EB72A0" w:rsidP="007E3FC8">
      <w:pPr>
        <w:jc w:val="both"/>
        <w:rPr>
          <w:i/>
          <w:color w:val="000000"/>
          <w:lang w:eastAsia="uk-UA"/>
        </w:rPr>
      </w:pPr>
    </w:p>
    <w:p w14:paraId="4F596FC2" w14:textId="77777777" w:rsidR="00E33663" w:rsidRPr="007D0F3B" w:rsidRDefault="00E33663" w:rsidP="007E3FC8">
      <w:pPr>
        <w:ind w:firstLine="708"/>
        <w:jc w:val="both"/>
        <w:rPr>
          <w:i/>
          <w:color w:val="000000"/>
          <w:lang w:eastAsia="uk-UA"/>
        </w:rPr>
      </w:pPr>
      <w:r w:rsidRPr="007D0F3B">
        <w:rPr>
          <w:i/>
          <w:color w:val="000000"/>
          <w:lang w:eastAsia="uk-UA"/>
        </w:rPr>
        <w:lastRenderedPageBreak/>
        <w:t>У разі, якщо предмет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то вважається, що вимоги містять вираз «або еквівалент».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14:paraId="3521545F" w14:textId="77777777" w:rsidR="00D3199C" w:rsidRPr="007D0F3B" w:rsidRDefault="00D3199C" w:rsidP="007E3FC8">
      <w:pPr>
        <w:rPr>
          <w:b/>
          <w:bCs/>
          <w:color w:val="FF0000"/>
          <w:sz w:val="28"/>
          <w:szCs w:val="28"/>
        </w:rPr>
      </w:pPr>
    </w:p>
    <w:p w14:paraId="5AAE93C1" w14:textId="77777777" w:rsidR="00D3199C" w:rsidRPr="007D0F3B" w:rsidRDefault="00D3199C" w:rsidP="007E3FC8">
      <w:pPr>
        <w:rPr>
          <w:b/>
          <w:bCs/>
          <w:color w:val="FF0000"/>
          <w:sz w:val="28"/>
          <w:szCs w:val="28"/>
        </w:rPr>
      </w:pPr>
    </w:p>
    <w:p w14:paraId="76674BBF" w14:textId="77777777" w:rsidR="00D3199C" w:rsidRPr="007D0F3B" w:rsidRDefault="00D3199C" w:rsidP="007E3FC8">
      <w:pPr>
        <w:rPr>
          <w:b/>
          <w:bCs/>
          <w:color w:val="FF0000"/>
          <w:sz w:val="28"/>
          <w:szCs w:val="28"/>
        </w:rPr>
      </w:pPr>
    </w:p>
    <w:p w14:paraId="73D1C928" w14:textId="77777777" w:rsidR="00E33663" w:rsidRPr="007D0F3B" w:rsidRDefault="00E33663" w:rsidP="007E3FC8">
      <w:pPr>
        <w:rPr>
          <w:b/>
        </w:rPr>
      </w:pPr>
    </w:p>
    <w:p w14:paraId="521EFD97" w14:textId="77777777" w:rsidR="00583739" w:rsidRPr="007D0F3B" w:rsidRDefault="00B251DE" w:rsidP="007E3FC8">
      <w:pPr>
        <w:jc w:val="right"/>
        <w:rPr>
          <w:b/>
        </w:rPr>
      </w:pPr>
      <w:r w:rsidRPr="007D0F3B">
        <w:rPr>
          <w:b/>
        </w:rPr>
        <w:br w:type="page"/>
      </w:r>
      <w:r w:rsidR="00583739" w:rsidRPr="007D0F3B">
        <w:rPr>
          <w:b/>
        </w:rPr>
        <w:lastRenderedPageBreak/>
        <w:t>Додаток № 3</w:t>
      </w:r>
    </w:p>
    <w:p w14:paraId="09F35FA7" w14:textId="77777777" w:rsidR="00583739" w:rsidRPr="007D0F3B" w:rsidRDefault="00583739" w:rsidP="007E3FC8">
      <w:pPr>
        <w:shd w:val="clear" w:color="auto" w:fill="FFFFFF"/>
        <w:tabs>
          <w:tab w:val="left" w:pos="993"/>
        </w:tabs>
        <w:jc w:val="right"/>
        <w:rPr>
          <w:b/>
        </w:rPr>
      </w:pPr>
      <w:r w:rsidRPr="007D0F3B">
        <w:rPr>
          <w:b/>
          <w:bCs/>
        </w:rPr>
        <w:t>до тендерної документації</w:t>
      </w:r>
    </w:p>
    <w:p w14:paraId="58A93C51" w14:textId="77777777" w:rsidR="00583739" w:rsidRPr="007D0F3B" w:rsidRDefault="00583739" w:rsidP="007E3FC8">
      <w:pPr>
        <w:ind w:left="7200"/>
        <w:jc w:val="right"/>
      </w:pPr>
      <w:r w:rsidRPr="007D0F3B">
        <w:t xml:space="preserve">                                                                                                                                             </w:t>
      </w:r>
    </w:p>
    <w:p w14:paraId="6F7BE789" w14:textId="77777777" w:rsidR="00583739" w:rsidRPr="007D0F3B" w:rsidRDefault="00583739" w:rsidP="007E3FC8">
      <w:pPr>
        <w:ind w:left="7200"/>
        <w:jc w:val="right"/>
        <w:rPr>
          <w:b/>
          <w:u w:val="single"/>
        </w:rPr>
      </w:pPr>
    </w:p>
    <w:p w14:paraId="7F6E5320" w14:textId="77777777" w:rsidR="00583739" w:rsidRPr="007D0F3B" w:rsidRDefault="00583739" w:rsidP="007E3FC8">
      <w:pPr>
        <w:rPr>
          <w:b/>
        </w:rPr>
      </w:pPr>
      <w:r w:rsidRPr="007D0F3B">
        <w:rPr>
          <w:b/>
        </w:rPr>
        <w:t xml:space="preserve">                                                                                          </w:t>
      </w:r>
    </w:p>
    <w:p w14:paraId="4677E33E" w14:textId="77777777" w:rsidR="00583739" w:rsidRPr="007D0F3B" w:rsidRDefault="00583739" w:rsidP="007E3FC8">
      <w:pPr>
        <w:ind w:right="196"/>
        <w:outlineLvl w:val="0"/>
        <w:rPr>
          <w:b/>
          <w:bCs/>
          <w:color w:val="000000"/>
          <w:sz w:val="22"/>
          <w:szCs w:val="22"/>
        </w:rPr>
      </w:pPr>
      <w:r w:rsidRPr="007D0F3B">
        <w:rPr>
          <w:b/>
          <w:i/>
          <w:iCs/>
          <w:color w:val="000000"/>
          <w:sz w:val="22"/>
          <w:szCs w:val="22"/>
        </w:rPr>
        <w:t>Довідка подається у вигляді, наведеному нижче на фірмовому бланку (за наявності).</w:t>
      </w:r>
      <w:r w:rsidRPr="007D0F3B">
        <w:rPr>
          <w:b/>
          <w:bCs/>
          <w:color w:val="000000"/>
          <w:sz w:val="22"/>
          <w:szCs w:val="22"/>
        </w:rPr>
        <w:t xml:space="preserve"> </w:t>
      </w:r>
    </w:p>
    <w:p w14:paraId="00559BAB" w14:textId="77777777" w:rsidR="00583739" w:rsidRPr="007D0F3B" w:rsidRDefault="00583739" w:rsidP="007E3FC8">
      <w:pPr>
        <w:rPr>
          <w:b/>
        </w:rPr>
      </w:pPr>
      <w:r w:rsidRPr="007D0F3B">
        <w:rPr>
          <w:b/>
          <w:i/>
          <w:iCs/>
          <w:color w:val="000000"/>
          <w:sz w:val="22"/>
          <w:szCs w:val="22"/>
        </w:rPr>
        <w:t>Учасник може  відступити від даної форми в частині доповнення інформації.</w:t>
      </w:r>
    </w:p>
    <w:p w14:paraId="6F418FF0" w14:textId="77777777" w:rsidR="00583739" w:rsidRPr="007D0F3B" w:rsidRDefault="00583739" w:rsidP="007E3FC8">
      <w:pPr>
        <w:rPr>
          <w:b/>
        </w:rPr>
      </w:pPr>
    </w:p>
    <w:p w14:paraId="413BD975" w14:textId="77777777" w:rsidR="00583739" w:rsidRPr="007D0F3B" w:rsidRDefault="00583739" w:rsidP="007E3FC8">
      <w:pPr>
        <w:rPr>
          <w:b/>
        </w:rPr>
      </w:pPr>
    </w:p>
    <w:p w14:paraId="30123BB1" w14:textId="77777777" w:rsidR="00583739" w:rsidRPr="007D0F3B" w:rsidRDefault="00583739" w:rsidP="007E3FC8">
      <w:pPr>
        <w:jc w:val="center"/>
        <w:rPr>
          <w:b/>
        </w:rPr>
      </w:pPr>
    </w:p>
    <w:p w14:paraId="4688B524" w14:textId="77777777" w:rsidR="00583739" w:rsidRPr="007D0F3B" w:rsidRDefault="00583739" w:rsidP="007E3FC8">
      <w:pPr>
        <w:jc w:val="center"/>
        <w:rPr>
          <w:b/>
        </w:rPr>
      </w:pPr>
      <w:r w:rsidRPr="007D0F3B">
        <w:rPr>
          <w:b/>
        </w:rPr>
        <w:t>Лист – згода на обробку персональних даних</w:t>
      </w:r>
    </w:p>
    <w:p w14:paraId="0599F6A1" w14:textId="77777777" w:rsidR="00583739" w:rsidRPr="007D0F3B" w:rsidRDefault="00583739" w:rsidP="007E3FC8">
      <w:pPr>
        <w:jc w:val="center"/>
        <w:rPr>
          <w:b/>
        </w:rPr>
      </w:pPr>
    </w:p>
    <w:p w14:paraId="7E973C13" w14:textId="77777777" w:rsidR="00583739" w:rsidRPr="007D0F3B" w:rsidRDefault="00583739" w:rsidP="007E3FC8">
      <w:pPr>
        <w:ind w:firstLine="567"/>
        <w:jc w:val="both"/>
      </w:pPr>
      <w:r w:rsidRPr="007D0F3B">
        <w:t xml:space="preserve"> </w:t>
      </w:r>
      <w:r w:rsidRPr="007D0F3B">
        <w:rPr>
          <w:rFonts w:cs="Times New Roman CYR"/>
          <w:lang w:eastAsia="ru-RU"/>
        </w:rPr>
        <w:t xml:space="preserve">Відповідно до Закону «Про захист персональних даних» </w:t>
      </w:r>
      <w:r w:rsidRPr="007D0F3B">
        <w:t>від 01.06.2010 № 2297-VI</w:t>
      </w:r>
      <w:r w:rsidRPr="007D0F3B">
        <w:rPr>
          <w:rFonts w:cs="Times New Roman CYR"/>
          <w:lang w:eastAsia="ru-RU"/>
        </w:rPr>
        <w:t xml:space="preserve"> 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w:t>
      </w:r>
      <w:proofErr w:type="spellStart"/>
      <w:r w:rsidRPr="007D0F3B">
        <w:rPr>
          <w:rFonts w:cs="Times New Roman CYR"/>
          <w:lang w:eastAsia="ru-RU"/>
        </w:rPr>
        <w:t>т.ч</w:t>
      </w:r>
      <w:proofErr w:type="spellEnd"/>
      <w:r w:rsidRPr="007D0F3B">
        <w:rPr>
          <w:rFonts w:cs="Times New Roman CYR"/>
          <w:lang w:eastAsia="ru-RU"/>
        </w:rPr>
        <w:t>. паспортні дані, ідентифікаційний</w:t>
      </w:r>
      <w:r w:rsidRPr="007D0F3B">
        <w:rPr>
          <w:rFonts w:cs="Times New Roman CYR"/>
          <w:color w:val="000000"/>
          <w:lang w:eastAsia="ru-RU"/>
        </w:rPr>
        <w:t xml:space="preserve">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  </w:t>
      </w:r>
    </w:p>
    <w:p w14:paraId="0AE8B0F2" w14:textId="77777777" w:rsidR="00583739" w:rsidRPr="007D0F3B" w:rsidRDefault="00583739" w:rsidP="007E3FC8"/>
    <w:p w14:paraId="1BD8FA20" w14:textId="77777777" w:rsidR="00583739" w:rsidRPr="007D0F3B" w:rsidRDefault="00583739" w:rsidP="007E3FC8">
      <w:r w:rsidRPr="007D0F3B">
        <w:t xml:space="preserve">                                                                   </w:t>
      </w:r>
    </w:p>
    <w:p w14:paraId="6E0058AA" w14:textId="77777777" w:rsidR="00583739" w:rsidRPr="007D0F3B" w:rsidRDefault="00583739" w:rsidP="007E3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cs="Times New Roman CYR"/>
          <w:color w:val="000000"/>
          <w:lang w:eastAsia="ru-RU"/>
        </w:rPr>
      </w:pPr>
      <w:r w:rsidRPr="007D0F3B">
        <w:rPr>
          <w:rFonts w:cs="Times New Roman CYR"/>
          <w:color w:val="000000"/>
          <w:lang w:eastAsia="ru-RU"/>
        </w:rPr>
        <w:t>_________________                             __________________</w:t>
      </w:r>
      <w:r w:rsidRPr="007D0F3B">
        <w:rPr>
          <w:rFonts w:cs="Times New Roman CYR"/>
          <w:color w:val="000000"/>
          <w:lang w:eastAsia="ru-RU"/>
        </w:rPr>
        <w:tab/>
        <w:t xml:space="preserve">             ____________________</w:t>
      </w:r>
    </w:p>
    <w:p w14:paraId="1E56770F" w14:textId="77777777" w:rsidR="00583739" w:rsidRPr="007D0F3B" w:rsidRDefault="00583739" w:rsidP="007E3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cs="Times New Roman CYR"/>
          <w:color w:val="000000"/>
          <w:lang w:eastAsia="ru-RU"/>
        </w:rPr>
      </w:pPr>
      <w:r w:rsidRPr="007D0F3B">
        <w:rPr>
          <w:rFonts w:cs="Times New Roman CYR"/>
          <w:color w:val="000000"/>
          <w:lang w:eastAsia="ru-RU"/>
        </w:rPr>
        <w:t xml:space="preserve"> Посада</w:t>
      </w:r>
      <w:r w:rsidRPr="007D0F3B">
        <w:rPr>
          <w:rFonts w:cs="Times New Roman CYR"/>
          <w:color w:val="000000"/>
          <w:lang w:eastAsia="ru-RU"/>
        </w:rPr>
        <w:tab/>
        <w:t xml:space="preserve"> уповноваженої                                      Підпис                                          П.І.Б. </w:t>
      </w:r>
    </w:p>
    <w:p w14:paraId="76223351" w14:textId="77777777" w:rsidR="00583739" w:rsidRPr="007D0F3B" w:rsidRDefault="00583739" w:rsidP="007E3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cs="Times New Roman CYR"/>
          <w:color w:val="000000"/>
          <w:lang w:eastAsia="ru-RU"/>
        </w:rPr>
      </w:pPr>
      <w:r w:rsidRPr="007D0F3B">
        <w:rPr>
          <w:rFonts w:cs="Times New Roman CYR"/>
          <w:color w:val="000000"/>
          <w:lang w:eastAsia="ru-RU"/>
        </w:rPr>
        <w:t xml:space="preserve">      особи учасника       М.П.</w:t>
      </w:r>
    </w:p>
    <w:p w14:paraId="1917A576" w14:textId="77777777" w:rsidR="00583739" w:rsidRPr="007D0F3B" w:rsidRDefault="00583739" w:rsidP="007E3FC8"/>
    <w:p w14:paraId="3B335D3C" w14:textId="77777777" w:rsidR="00583739" w:rsidRPr="007D0F3B" w:rsidRDefault="00583739" w:rsidP="007E3FC8">
      <w:pPr>
        <w:ind w:firstLine="540"/>
        <w:jc w:val="right"/>
        <w:rPr>
          <w:b/>
          <w:u w:val="single"/>
        </w:rPr>
      </w:pPr>
    </w:p>
    <w:p w14:paraId="3C8C9792" w14:textId="77777777" w:rsidR="00583739" w:rsidRPr="007D0F3B" w:rsidRDefault="00583739" w:rsidP="007E3FC8">
      <w:pPr>
        <w:ind w:firstLine="540"/>
        <w:jc w:val="right"/>
        <w:rPr>
          <w:b/>
          <w:u w:val="single"/>
        </w:rPr>
      </w:pPr>
    </w:p>
    <w:p w14:paraId="789F8E88" w14:textId="77777777" w:rsidR="00583739" w:rsidRPr="007D0F3B" w:rsidRDefault="00583739" w:rsidP="007E3FC8">
      <w:pPr>
        <w:ind w:firstLine="540"/>
        <w:jc w:val="both"/>
        <w:rPr>
          <w:b/>
          <w:i/>
          <w:color w:val="FF0000"/>
        </w:rPr>
      </w:pPr>
    </w:p>
    <w:p w14:paraId="1C2BF716" w14:textId="77777777" w:rsidR="003D0A9E" w:rsidRPr="007D0F3B" w:rsidRDefault="003D0A9E" w:rsidP="007E3FC8">
      <w:pPr>
        <w:ind w:firstLine="5040"/>
        <w:jc w:val="right"/>
        <w:rPr>
          <w:b/>
        </w:rPr>
      </w:pPr>
    </w:p>
    <w:p w14:paraId="5DB2CE3F" w14:textId="77777777" w:rsidR="003D0A9E" w:rsidRPr="007D0F3B" w:rsidRDefault="003D0A9E" w:rsidP="007E3FC8">
      <w:pPr>
        <w:ind w:firstLine="5040"/>
        <w:jc w:val="right"/>
        <w:rPr>
          <w:b/>
        </w:rPr>
      </w:pPr>
    </w:p>
    <w:p w14:paraId="2F9F3D20" w14:textId="77777777" w:rsidR="004C7E0E" w:rsidRPr="007D0F3B" w:rsidRDefault="00B251DE" w:rsidP="007E3FC8">
      <w:pPr>
        <w:ind w:firstLine="5040"/>
        <w:jc w:val="right"/>
        <w:rPr>
          <w:b/>
        </w:rPr>
      </w:pPr>
      <w:r w:rsidRPr="007D0F3B">
        <w:rPr>
          <w:b/>
        </w:rPr>
        <w:br w:type="page"/>
      </w:r>
      <w:r w:rsidR="004C7E0E" w:rsidRPr="007D0F3B">
        <w:rPr>
          <w:b/>
        </w:rPr>
        <w:lastRenderedPageBreak/>
        <w:t>Додаток № 4</w:t>
      </w:r>
    </w:p>
    <w:p w14:paraId="0AF8C03B" w14:textId="77777777" w:rsidR="004C7E0E" w:rsidRPr="007D0F3B" w:rsidRDefault="004C7E0E" w:rsidP="007E3FC8">
      <w:pPr>
        <w:ind w:left="4956"/>
        <w:jc w:val="right"/>
        <w:rPr>
          <w:rFonts w:eastAsia="Courier New"/>
          <w:b/>
        </w:rPr>
      </w:pPr>
      <w:r w:rsidRPr="007D0F3B">
        <w:rPr>
          <w:rFonts w:eastAsia="Courier New"/>
          <w:b/>
        </w:rPr>
        <w:t>до тендерної документації</w:t>
      </w:r>
    </w:p>
    <w:p w14:paraId="03F3557A" w14:textId="77777777" w:rsidR="00583739" w:rsidRPr="007D0F3B" w:rsidRDefault="00583739" w:rsidP="007E3FC8">
      <w:pPr>
        <w:rPr>
          <w:b/>
        </w:rPr>
      </w:pPr>
    </w:p>
    <w:p w14:paraId="2922EC15" w14:textId="77777777" w:rsidR="002B5131" w:rsidRPr="007D0F3B" w:rsidRDefault="002B5131" w:rsidP="007E3FC8">
      <w:pPr>
        <w:jc w:val="center"/>
        <w:rPr>
          <w:b/>
        </w:rPr>
      </w:pPr>
      <w:r w:rsidRPr="007D0F3B">
        <w:rPr>
          <w:b/>
        </w:rPr>
        <w:t>Перелік інформації та документів, що подаються у складі тендерної пропозиції Учасника на підтвердження відповідності кваліфікаційним критеріям відповідно до статті 16 Закону</w:t>
      </w:r>
      <w:r w:rsidR="00364BB1" w:rsidRPr="007D0F3B">
        <w:rPr>
          <w:b/>
        </w:rPr>
        <w:t>,</w:t>
      </w:r>
      <w:r w:rsidRPr="007D0F3B">
        <w:rPr>
          <w:b/>
        </w:rPr>
        <w:t xml:space="preserve"> вимогам визначеним у статті 17 Закону та іншим вимогам </w:t>
      </w:r>
      <w:r w:rsidR="00F91B95" w:rsidRPr="007D0F3B">
        <w:rPr>
          <w:b/>
        </w:rPr>
        <w:t>тендерної документації</w:t>
      </w:r>
    </w:p>
    <w:p w14:paraId="3BC7B566" w14:textId="77777777" w:rsidR="002B5131" w:rsidRPr="007D0F3B" w:rsidRDefault="002B5131" w:rsidP="007E3FC8">
      <w:pPr>
        <w:jc w:val="center"/>
      </w:pPr>
    </w:p>
    <w:p w14:paraId="7786E6BD" w14:textId="77777777" w:rsidR="00583739" w:rsidRPr="007D0F3B" w:rsidRDefault="00583739" w:rsidP="007E3FC8">
      <w:pPr>
        <w:jc w:val="center"/>
        <w:rPr>
          <w:b/>
        </w:rPr>
      </w:pPr>
      <w:r w:rsidRPr="007D0F3B">
        <w:rPr>
          <w:b/>
        </w:rPr>
        <w:t>І. Кваліфікаційні критерії до Учасника відповідно до статті 16 Закону та спосіб їх документального підтвердження</w:t>
      </w:r>
    </w:p>
    <w:p w14:paraId="0D4ED4F4" w14:textId="77777777" w:rsidR="00583739" w:rsidRPr="007D0F3B" w:rsidRDefault="00583739" w:rsidP="007E3FC8">
      <w:pPr>
        <w:jc w:val="center"/>
        <w:rPr>
          <w:b/>
        </w:rPr>
      </w:pPr>
    </w:p>
    <w:tbl>
      <w:tblPr>
        <w:tblW w:w="9949"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570"/>
        <w:gridCol w:w="6379"/>
      </w:tblGrid>
      <w:tr w:rsidR="00583739" w:rsidRPr="007D0F3B" w14:paraId="5E6D0A74" w14:textId="77777777" w:rsidTr="002B5131">
        <w:tc>
          <w:tcPr>
            <w:tcW w:w="3570" w:type="dxa"/>
            <w:tcBorders>
              <w:top w:val="single" w:sz="4" w:space="0" w:color="000001"/>
              <w:left w:val="single" w:sz="4" w:space="0" w:color="000001"/>
              <w:bottom w:val="single" w:sz="4" w:space="0" w:color="000001"/>
            </w:tcBorders>
            <w:shd w:val="clear" w:color="auto" w:fill="auto"/>
            <w:tcMar>
              <w:left w:w="98" w:type="dxa"/>
            </w:tcMar>
            <w:vAlign w:val="center"/>
          </w:tcPr>
          <w:p w14:paraId="244C4486" w14:textId="77777777" w:rsidR="00583739" w:rsidRPr="007D0F3B" w:rsidRDefault="00583739" w:rsidP="007E3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D0F3B">
              <w:rPr>
                <w:b/>
              </w:rPr>
              <w:t xml:space="preserve">Кваліфікаційні критерії, встановлені відповідно до </w:t>
            </w:r>
          </w:p>
          <w:p w14:paraId="1CED7EC8" w14:textId="77777777" w:rsidR="00583739" w:rsidRPr="007D0F3B" w:rsidRDefault="00583739" w:rsidP="007E3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D0F3B">
              <w:rPr>
                <w:b/>
              </w:rPr>
              <w:t>статті 16 Закону</w:t>
            </w:r>
          </w:p>
        </w:tc>
        <w:tc>
          <w:tcPr>
            <w:tcW w:w="637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5E2577AD" w14:textId="77777777" w:rsidR="00583739" w:rsidRPr="007D0F3B" w:rsidRDefault="00583739" w:rsidP="007E3FC8">
            <w:pPr>
              <w:jc w:val="center"/>
              <w:rPr>
                <w:b/>
              </w:rPr>
            </w:pPr>
            <w:r w:rsidRPr="007D0F3B">
              <w:rPr>
                <w:b/>
              </w:rPr>
              <w:t>Документи, які підтверджують відповідність Учасника встановленим кваліфікаційним критеріям</w:t>
            </w:r>
          </w:p>
        </w:tc>
      </w:tr>
      <w:tr w:rsidR="00583739" w:rsidRPr="007D0F3B" w14:paraId="2882ED8F" w14:textId="77777777" w:rsidTr="002B5131">
        <w:trPr>
          <w:trHeight w:val="1913"/>
        </w:trPr>
        <w:tc>
          <w:tcPr>
            <w:tcW w:w="3570" w:type="dxa"/>
            <w:tcBorders>
              <w:top w:val="single" w:sz="4" w:space="0" w:color="000001"/>
              <w:left w:val="single" w:sz="4" w:space="0" w:color="000001"/>
              <w:bottom w:val="single" w:sz="4" w:space="0" w:color="000001"/>
            </w:tcBorders>
            <w:shd w:val="clear" w:color="auto" w:fill="auto"/>
            <w:tcMar>
              <w:left w:w="98" w:type="dxa"/>
            </w:tcMar>
          </w:tcPr>
          <w:p w14:paraId="1836DF7B" w14:textId="77777777" w:rsidR="00583739" w:rsidRPr="007D0F3B" w:rsidRDefault="00583739" w:rsidP="007E3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D0F3B">
              <w:t xml:space="preserve">1. Наявність </w:t>
            </w:r>
            <w:r w:rsidRPr="007D0F3B">
              <w:rPr>
                <w:lang w:eastAsia="uk-UA"/>
              </w:rPr>
              <w:t>документально підтвердженого досвіду виконання аналогічного (аналогічних) за предметом закупівлі договору (договорів).</w:t>
            </w:r>
          </w:p>
          <w:p w14:paraId="0C283546" w14:textId="77777777" w:rsidR="00583739" w:rsidRPr="007D0F3B" w:rsidRDefault="00583739" w:rsidP="007E3FC8"/>
        </w:tc>
        <w:tc>
          <w:tcPr>
            <w:tcW w:w="637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D906BC2" w14:textId="77777777" w:rsidR="00583739" w:rsidRPr="007D0F3B" w:rsidRDefault="00583739" w:rsidP="007E3FC8">
            <w:pPr>
              <w:ind w:firstLine="463"/>
              <w:jc w:val="both"/>
            </w:pPr>
            <w:r w:rsidRPr="007D0F3B">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w:t>
            </w:r>
            <w:r w:rsidRPr="007D0F3B">
              <w:rPr>
                <w:b/>
              </w:rPr>
              <w:t>формою 1</w:t>
            </w:r>
            <w:r w:rsidRPr="007D0F3B">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7D0F3B">
              <w:t>ів</w:t>
            </w:r>
            <w:proofErr w:type="spellEnd"/>
            <w:r w:rsidRPr="007D0F3B">
              <w:t>), що підтверджують його виконання.</w:t>
            </w:r>
          </w:p>
        </w:tc>
      </w:tr>
    </w:tbl>
    <w:p w14:paraId="41E058FF" w14:textId="77777777" w:rsidR="00583739" w:rsidRPr="007D0F3B" w:rsidRDefault="00583739" w:rsidP="007E3FC8">
      <w:pPr>
        <w:jc w:val="center"/>
      </w:pPr>
    </w:p>
    <w:p w14:paraId="56C30481" w14:textId="77777777" w:rsidR="004C7E0E" w:rsidRPr="007D0F3B" w:rsidRDefault="002B5131" w:rsidP="007E3FC8">
      <w:pPr>
        <w:ind w:right="142"/>
        <w:jc w:val="right"/>
        <w:rPr>
          <w:i/>
          <w:iCs/>
        </w:rPr>
      </w:pPr>
      <w:r w:rsidRPr="007D0F3B">
        <w:rPr>
          <w:i/>
          <w:iCs/>
        </w:rPr>
        <w:t xml:space="preserve">      </w:t>
      </w:r>
      <w:r w:rsidR="004C7E0E" w:rsidRPr="007D0F3B">
        <w:rPr>
          <w:i/>
          <w:iCs/>
        </w:rPr>
        <w:t xml:space="preserve">Форма </w:t>
      </w:r>
      <w:r w:rsidR="003D0A9E" w:rsidRPr="007D0F3B">
        <w:rPr>
          <w:i/>
          <w:iCs/>
        </w:rPr>
        <w:t>1</w:t>
      </w:r>
    </w:p>
    <w:p w14:paraId="1290A8D9" w14:textId="77777777" w:rsidR="004C7E0E" w:rsidRPr="007D0F3B" w:rsidRDefault="004C7E0E" w:rsidP="007E3FC8">
      <w:pPr>
        <w:ind w:right="1313"/>
        <w:jc w:val="center"/>
        <w:rPr>
          <w:b/>
          <w:bCs/>
        </w:rPr>
      </w:pPr>
      <w:r w:rsidRPr="007D0F3B">
        <w:rPr>
          <w:b/>
          <w:bCs/>
        </w:rPr>
        <w:t>Довідка</w:t>
      </w:r>
    </w:p>
    <w:p w14:paraId="52AA5A75" w14:textId="77777777" w:rsidR="004C7E0E" w:rsidRPr="007D0F3B" w:rsidRDefault="004C7E0E" w:rsidP="007E3FC8">
      <w:pPr>
        <w:ind w:right="1313"/>
        <w:jc w:val="center"/>
        <w:rPr>
          <w:b/>
          <w:bCs/>
        </w:rPr>
      </w:pPr>
      <w:r w:rsidRPr="007D0F3B">
        <w:rPr>
          <w:b/>
          <w:bCs/>
        </w:rPr>
        <w:t>про наявність в учасника досвіду виконання аналогічного (аналогічних) за предметом закупівлі договору (договорів)</w:t>
      </w:r>
      <w:r w:rsidR="003D0A9E" w:rsidRPr="007D0F3B">
        <w:rPr>
          <w:b/>
          <w:bCs/>
        </w:rPr>
        <w:t>*</w:t>
      </w:r>
    </w:p>
    <w:p w14:paraId="6C5D1B3C" w14:textId="77777777" w:rsidR="004C7E0E" w:rsidRPr="007D0F3B" w:rsidRDefault="004C7E0E" w:rsidP="007E3FC8">
      <w:pPr>
        <w:ind w:right="1313"/>
        <w:jc w:val="center"/>
        <w:rPr>
          <w:b/>
          <w:bCs/>
        </w:rPr>
      </w:pPr>
    </w:p>
    <w:p w14:paraId="4AEAB9BE" w14:textId="77777777" w:rsidR="004C7E0E" w:rsidRPr="007D0F3B" w:rsidRDefault="004C7E0E" w:rsidP="007E3FC8">
      <w:pPr>
        <w:ind w:right="142"/>
        <w:jc w:val="both"/>
      </w:pPr>
      <w:r w:rsidRPr="007D0F3B">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9E48C0F" w14:textId="77777777" w:rsidR="004C7E0E" w:rsidRPr="007D0F3B" w:rsidRDefault="004C7E0E" w:rsidP="007E3FC8">
      <w:pPr>
        <w:widowControl w:val="0"/>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2471"/>
        <w:gridCol w:w="3483"/>
      </w:tblGrid>
      <w:tr w:rsidR="003D0A9E" w:rsidRPr="007D0F3B" w14:paraId="4548AB5D" w14:textId="77777777" w:rsidTr="002B5131">
        <w:tc>
          <w:tcPr>
            <w:tcW w:w="567" w:type="dxa"/>
            <w:shd w:val="clear" w:color="auto" w:fill="auto"/>
            <w:vAlign w:val="center"/>
          </w:tcPr>
          <w:p w14:paraId="3FDDF3B7" w14:textId="77777777" w:rsidR="003D0A9E" w:rsidRPr="007D0F3B" w:rsidRDefault="003D0A9E" w:rsidP="007E3FC8">
            <w:pPr>
              <w:jc w:val="center"/>
              <w:rPr>
                <w:b/>
                <w:bCs/>
              </w:rPr>
            </w:pPr>
            <w:r w:rsidRPr="007D0F3B">
              <w:rPr>
                <w:b/>
                <w:bCs/>
              </w:rPr>
              <w:t>№</w:t>
            </w:r>
          </w:p>
        </w:tc>
        <w:tc>
          <w:tcPr>
            <w:tcW w:w="3402" w:type="dxa"/>
            <w:shd w:val="clear" w:color="auto" w:fill="auto"/>
            <w:vAlign w:val="center"/>
          </w:tcPr>
          <w:p w14:paraId="40DB8C45" w14:textId="77777777" w:rsidR="003D0A9E" w:rsidRPr="007D0F3B" w:rsidRDefault="003D0A9E" w:rsidP="007E3FC8">
            <w:pPr>
              <w:jc w:val="center"/>
              <w:rPr>
                <w:b/>
                <w:bCs/>
              </w:rPr>
            </w:pPr>
            <w:r w:rsidRPr="007D0F3B">
              <w:rPr>
                <w:b/>
                <w:bCs/>
              </w:rPr>
              <w:t>Найменування замовника за договором</w:t>
            </w:r>
          </w:p>
        </w:tc>
        <w:tc>
          <w:tcPr>
            <w:tcW w:w="2471" w:type="dxa"/>
            <w:shd w:val="clear" w:color="auto" w:fill="auto"/>
            <w:vAlign w:val="center"/>
          </w:tcPr>
          <w:p w14:paraId="41A11646" w14:textId="77777777" w:rsidR="003D0A9E" w:rsidRPr="007D0F3B" w:rsidRDefault="003D0A9E" w:rsidP="007E3FC8">
            <w:pPr>
              <w:jc w:val="center"/>
              <w:rPr>
                <w:b/>
                <w:bCs/>
              </w:rPr>
            </w:pPr>
            <w:r w:rsidRPr="007D0F3B">
              <w:rPr>
                <w:b/>
                <w:bCs/>
              </w:rPr>
              <w:t xml:space="preserve">Номер та дата договору </w:t>
            </w:r>
          </w:p>
        </w:tc>
        <w:tc>
          <w:tcPr>
            <w:tcW w:w="3483" w:type="dxa"/>
            <w:shd w:val="clear" w:color="auto" w:fill="auto"/>
          </w:tcPr>
          <w:p w14:paraId="5BE041C9" w14:textId="77777777" w:rsidR="003D0A9E" w:rsidRPr="007D0F3B" w:rsidRDefault="003D0A9E" w:rsidP="007E3FC8">
            <w:pPr>
              <w:jc w:val="center"/>
              <w:rPr>
                <w:b/>
                <w:bCs/>
              </w:rPr>
            </w:pPr>
            <w:r w:rsidRPr="007D0F3B">
              <w:rPr>
                <w:b/>
                <w:bCs/>
              </w:rPr>
              <w:t>Документ(и), що підтверджують виконання договору</w:t>
            </w:r>
          </w:p>
        </w:tc>
      </w:tr>
      <w:tr w:rsidR="003D0A9E" w:rsidRPr="007D0F3B" w14:paraId="31C943FA" w14:textId="77777777" w:rsidTr="002B5131">
        <w:tc>
          <w:tcPr>
            <w:tcW w:w="567" w:type="dxa"/>
            <w:shd w:val="clear" w:color="auto" w:fill="auto"/>
          </w:tcPr>
          <w:p w14:paraId="0FE2E57B" w14:textId="77777777" w:rsidR="003D0A9E" w:rsidRPr="007D0F3B" w:rsidRDefault="003D0A9E" w:rsidP="007E3FC8">
            <w:pPr>
              <w:jc w:val="both"/>
            </w:pPr>
          </w:p>
        </w:tc>
        <w:tc>
          <w:tcPr>
            <w:tcW w:w="3402" w:type="dxa"/>
            <w:shd w:val="clear" w:color="auto" w:fill="auto"/>
          </w:tcPr>
          <w:p w14:paraId="0E8A593B" w14:textId="77777777" w:rsidR="003D0A9E" w:rsidRPr="007D0F3B" w:rsidRDefault="003D0A9E" w:rsidP="007E3FC8">
            <w:pPr>
              <w:jc w:val="both"/>
            </w:pPr>
          </w:p>
        </w:tc>
        <w:tc>
          <w:tcPr>
            <w:tcW w:w="2471" w:type="dxa"/>
            <w:shd w:val="clear" w:color="auto" w:fill="auto"/>
          </w:tcPr>
          <w:p w14:paraId="6C8DF317" w14:textId="77777777" w:rsidR="003D0A9E" w:rsidRPr="007D0F3B" w:rsidRDefault="003D0A9E" w:rsidP="007E3FC8">
            <w:pPr>
              <w:jc w:val="both"/>
            </w:pPr>
          </w:p>
        </w:tc>
        <w:tc>
          <w:tcPr>
            <w:tcW w:w="3483" w:type="dxa"/>
            <w:shd w:val="clear" w:color="auto" w:fill="auto"/>
          </w:tcPr>
          <w:p w14:paraId="1CB39E36" w14:textId="77777777" w:rsidR="003D0A9E" w:rsidRPr="007D0F3B" w:rsidRDefault="003D0A9E" w:rsidP="007E3FC8">
            <w:pPr>
              <w:jc w:val="both"/>
            </w:pPr>
          </w:p>
        </w:tc>
      </w:tr>
      <w:tr w:rsidR="003D0A9E" w:rsidRPr="007D0F3B" w14:paraId="6FA5E4A5" w14:textId="77777777" w:rsidTr="002B5131">
        <w:tc>
          <w:tcPr>
            <w:tcW w:w="567" w:type="dxa"/>
            <w:shd w:val="clear" w:color="auto" w:fill="auto"/>
          </w:tcPr>
          <w:p w14:paraId="114196CE" w14:textId="77777777" w:rsidR="003D0A9E" w:rsidRPr="007D0F3B" w:rsidRDefault="003D0A9E" w:rsidP="007E3FC8">
            <w:pPr>
              <w:jc w:val="both"/>
            </w:pPr>
          </w:p>
        </w:tc>
        <w:tc>
          <w:tcPr>
            <w:tcW w:w="3402" w:type="dxa"/>
            <w:shd w:val="clear" w:color="auto" w:fill="auto"/>
          </w:tcPr>
          <w:p w14:paraId="1C430D2B" w14:textId="77777777" w:rsidR="003D0A9E" w:rsidRPr="007D0F3B" w:rsidRDefault="003D0A9E" w:rsidP="007E3FC8">
            <w:pPr>
              <w:jc w:val="both"/>
            </w:pPr>
          </w:p>
        </w:tc>
        <w:tc>
          <w:tcPr>
            <w:tcW w:w="2471" w:type="dxa"/>
            <w:shd w:val="clear" w:color="auto" w:fill="auto"/>
          </w:tcPr>
          <w:p w14:paraId="535CE42A" w14:textId="77777777" w:rsidR="003D0A9E" w:rsidRPr="007D0F3B" w:rsidRDefault="003D0A9E" w:rsidP="007E3FC8">
            <w:pPr>
              <w:jc w:val="both"/>
            </w:pPr>
          </w:p>
        </w:tc>
        <w:tc>
          <w:tcPr>
            <w:tcW w:w="3483" w:type="dxa"/>
            <w:shd w:val="clear" w:color="auto" w:fill="auto"/>
          </w:tcPr>
          <w:p w14:paraId="2DAA0C48" w14:textId="77777777" w:rsidR="003D0A9E" w:rsidRPr="007D0F3B" w:rsidRDefault="003D0A9E" w:rsidP="007E3FC8">
            <w:pPr>
              <w:jc w:val="both"/>
            </w:pPr>
          </w:p>
        </w:tc>
      </w:tr>
    </w:tbl>
    <w:p w14:paraId="4A417A83" w14:textId="28B08E1D" w:rsidR="004C7E0E" w:rsidRPr="007D0F3B" w:rsidRDefault="003D0A9E" w:rsidP="007E3FC8">
      <w:pPr>
        <w:widowControl w:val="0"/>
        <w:autoSpaceDE w:val="0"/>
        <w:autoSpaceDN w:val="0"/>
        <w:adjustRightInd w:val="0"/>
        <w:rPr>
          <w:color w:val="000000"/>
        </w:rPr>
      </w:pPr>
      <w:r w:rsidRPr="007D0F3B">
        <w:rPr>
          <w:sz w:val="22"/>
          <w:szCs w:val="22"/>
        </w:rPr>
        <w:t>*</w:t>
      </w:r>
      <w:r w:rsidR="004C7E0E" w:rsidRPr="007D0F3B">
        <w:rPr>
          <w:color w:val="000000"/>
          <w:sz w:val="22"/>
          <w:szCs w:val="22"/>
        </w:rPr>
        <w:t xml:space="preserve">Аналогічний договір відповідно до умов цієї тендерної документації є договір щодо поставки товарів, що належить до коду ДК 021:2015: </w:t>
      </w:r>
      <w:r w:rsidR="00AE7539" w:rsidRPr="007D0F3B">
        <w:rPr>
          <w:color w:val="000000"/>
          <w:sz w:val="22"/>
          <w:szCs w:val="22"/>
        </w:rPr>
        <w:t>30190000-7 Офісне устаткування та приладдя різне</w:t>
      </w:r>
      <w:r w:rsidR="004C7E0E" w:rsidRPr="007D0F3B">
        <w:rPr>
          <w:color w:val="000000"/>
          <w:sz w:val="22"/>
          <w:szCs w:val="22"/>
        </w:rPr>
        <w:t xml:space="preserve">, за яким здійснюється закупівля, або договір на поставку </w:t>
      </w:r>
      <w:r w:rsidR="00DD5733" w:rsidRPr="007D0F3B">
        <w:rPr>
          <w:color w:val="000000"/>
          <w:sz w:val="22"/>
          <w:szCs w:val="22"/>
        </w:rPr>
        <w:t>товару</w:t>
      </w:r>
      <w:r w:rsidR="004C7E0E" w:rsidRPr="007D0F3B">
        <w:rPr>
          <w:color w:val="000000"/>
          <w:sz w:val="22"/>
          <w:szCs w:val="22"/>
        </w:rPr>
        <w:t xml:space="preserve">, а саме: </w:t>
      </w:r>
      <w:r w:rsidR="001C14AF">
        <w:rPr>
          <w:color w:val="000000"/>
          <w:sz w:val="22"/>
          <w:szCs w:val="22"/>
        </w:rPr>
        <w:t>Папір</w:t>
      </w:r>
      <w:r w:rsidR="00863C9F" w:rsidRPr="007D0F3B">
        <w:rPr>
          <w:color w:val="000000"/>
          <w:sz w:val="22"/>
          <w:szCs w:val="22"/>
        </w:rPr>
        <w:t xml:space="preserve"> А4</w:t>
      </w:r>
      <w:r w:rsidR="004C7E0E" w:rsidRPr="007D0F3B">
        <w:rPr>
          <w:color w:val="000000"/>
          <w:sz w:val="22"/>
          <w:szCs w:val="22"/>
        </w:rPr>
        <w:t>.</w:t>
      </w:r>
    </w:p>
    <w:p w14:paraId="4D05D512" w14:textId="77777777" w:rsidR="004C7E0E" w:rsidRPr="007D0F3B" w:rsidRDefault="004C7E0E" w:rsidP="007E3FC8">
      <w:pPr>
        <w:widowControl w:val="0"/>
        <w:autoSpaceDE w:val="0"/>
        <w:autoSpaceDN w:val="0"/>
        <w:adjustRightInd w:val="0"/>
        <w:rPr>
          <w:color w:val="000000"/>
        </w:rPr>
      </w:pPr>
    </w:p>
    <w:p w14:paraId="73CBF970" w14:textId="77777777" w:rsidR="004C7E0E" w:rsidRPr="007D0F3B" w:rsidRDefault="004C7E0E" w:rsidP="007E3FC8">
      <w:pPr>
        <w:widowControl w:val="0"/>
        <w:autoSpaceDE w:val="0"/>
        <w:autoSpaceDN w:val="0"/>
        <w:adjustRightInd w:val="0"/>
        <w:rPr>
          <w:i/>
        </w:rPr>
      </w:pPr>
      <w:r w:rsidRPr="007D0F3B">
        <w:rPr>
          <w:i/>
        </w:rPr>
        <w:t>Примітка.</w:t>
      </w:r>
    </w:p>
    <w:p w14:paraId="732D3F16" w14:textId="77777777" w:rsidR="004C7E0E" w:rsidRPr="007D0F3B" w:rsidRDefault="004C7E0E" w:rsidP="007E3FC8">
      <w:pPr>
        <w:jc w:val="both"/>
        <w:rPr>
          <w:shd w:val="clear" w:color="auto" w:fill="FFFFFF"/>
        </w:rPr>
      </w:pPr>
      <w:r w:rsidRPr="007D0F3B">
        <w:rPr>
          <w:shd w:val="clear" w:color="auto" w:fill="FFFFFF"/>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29DA2382" w14:textId="77777777" w:rsidR="002B5131" w:rsidRPr="007D0F3B" w:rsidRDefault="002B5131" w:rsidP="007E3FC8">
      <w:pPr>
        <w:widowControl w:val="0"/>
        <w:jc w:val="center"/>
        <w:rPr>
          <w:b/>
        </w:rPr>
      </w:pPr>
    </w:p>
    <w:p w14:paraId="3090F716" w14:textId="77777777" w:rsidR="004C7E0E" w:rsidRPr="007D0F3B" w:rsidRDefault="004C7E0E" w:rsidP="007E3FC8">
      <w:pPr>
        <w:widowControl w:val="0"/>
        <w:jc w:val="center"/>
      </w:pPr>
      <w:r w:rsidRPr="007D0F3B">
        <w:rPr>
          <w:b/>
        </w:rPr>
        <w:t>ІІ. Підтвердження відсутності обставин для відмови в участі у процедурі закупівлі, передбачених статтею 17 Закону</w:t>
      </w:r>
    </w:p>
    <w:p w14:paraId="4463DE0F" w14:textId="77777777" w:rsidR="004C7E0E" w:rsidRPr="007D0F3B" w:rsidRDefault="004C7E0E" w:rsidP="007E3FC8">
      <w:pPr>
        <w:jc w:val="both"/>
        <w:rPr>
          <w:b/>
        </w:rPr>
      </w:pPr>
    </w:p>
    <w:p w14:paraId="464AC1D6" w14:textId="77777777" w:rsidR="004C7E0E" w:rsidRPr="007D0F3B" w:rsidRDefault="004C7E0E" w:rsidP="007E3FC8">
      <w:pPr>
        <w:ind w:firstLine="567"/>
        <w:jc w:val="both"/>
        <w:rPr>
          <w:shd w:val="solid" w:color="FFFFFF" w:fill="FFFFFF"/>
        </w:rPr>
      </w:pPr>
      <w:r w:rsidRPr="007D0F3B">
        <w:rPr>
          <w:shd w:val="solid" w:color="FFFFFF" w:fill="FFFFFF"/>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CFB0728" w14:textId="77777777" w:rsidR="003D0A9E" w:rsidRPr="007D0F3B" w:rsidRDefault="004C7E0E" w:rsidP="007E3FC8">
      <w:pPr>
        <w:ind w:firstLine="567"/>
        <w:jc w:val="both"/>
        <w:rPr>
          <w:strike/>
          <w:shd w:val="solid" w:color="FFFFFF" w:fill="FFFFFF"/>
        </w:rPr>
      </w:pPr>
      <w:r w:rsidRPr="007D0F3B">
        <w:rPr>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r w:rsidR="003D0A9E" w:rsidRPr="007D0F3B">
        <w:rPr>
          <w:shd w:val="solid" w:color="FFFFFF" w:fill="FFFFFF"/>
        </w:rPr>
        <w:t>.</w:t>
      </w:r>
    </w:p>
    <w:p w14:paraId="054E7043" w14:textId="77777777" w:rsidR="003D0A9E" w:rsidRPr="007D0F3B" w:rsidRDefault="003D0A9E" w:rsidP="007E3FC8"/>
    <w:p w14:paraId="2D356EF1" w14:textId="77777777" w:rsidR="00364BB1" w:rsidRPr="007D0F3B" w:rsidRDefault="00364BB1" w:rsidP="007E3FC8">
      <w:pPr>
        <w:pStyle w:val="37"/>
        <w:shd w:val="clear" w:color="auto" w:fill="auto"/>
        <w:spacing w:line="240" w:lineRule="auto"/>
        <w:jc w:val="center"/>
        <w:rPr>
          <w:sz w:val="24"/>
          <w:szCs w:val="24"/>
          <w:lang w:val="uk-UA"/>
        </w:rPr>
      </w:pPr>
      <w:r w:rsidRPr="007D0F3B">
        <w:rPr>
          <w:sz w:val="24"/>
          <w:szCs w:val="24"/>
          <w:lang w:val="uk-UA" w:eastAsia="uk-UA"/>
        </w:rPr>
        <w:t xml:space="preserve">ІІІ. Перелік інформації та документів, які вимагаються Замовником для підтвердження відповідності Учасника вимогам тендерної документації </w:t>
      </w:r>
    </w:p>
    <w:p w14:paraId="75EDDAA8" w14:textId="77777777" w:rsidR="00364BB1" w:rsidRPr="007D0F3B" w:rsidRDefault="00364BB1" w:rsidP="007E3FC8">
      <w:pPr>
        <w:pStyle w:val="37"/>
        <w:shd w:val="clear" w:color="auto" w:fill="auto"/>
        <w:spacing w:line="240" w:lineRule="auto"/>
        <w:jc w:val="center"/>
        <w:rPr>
          <w:sz w:val="24"/>
          <w:szCs w:val="24"/>
          <w:lang w:val="uk-UA"/>
        </w:rPr>
      </w:pPr>
    </w:p>
    <w:p w14:paraId="40EA4755" w14:textId="77777777" w:rsidR="00364BB1" w:rsidRPr="007D0F3B" w:rsidRDefault="00364BB1" w:rsidP="007E3FC8">
      <w:pPr>
        <w:numPr>
          <w:ilvl w:val="0"/>
          <w:numId w:val="34"/>
        </w:numPr>
        <w:tabs>
          <w:tab w:val="left" w:pos="284"/>
        </w:tabs>
        <w:jc w:val="both"/>
      </w:pPr>
      <w:r w:rsidRPr="007D0F3B">
        <w:t xml:space="preserve">Копія свідоцтва про реєстрацію платника податку на додану вартість, або витяг з реєстру платників податку на додану вартість - </w:t>
      </w:r>
      <w:r w:rsidRPr="007D0F3B">
        <w:rPr>
          <w:i/>
        </w:rPr>
        <w:t>для учасника, який є платником вказаного податку</w:t>
      </w:r>
      <w:r w:rsidRPr="007D0F3B">
        <w:t xml:space="preserve">; копія свідоцтва платника єдиного податку, або витяг з реєстру платників єдиного податку – </w:t>
      </w:r>
      <w:r w:rsidRPr="007D0F3B">
        <w:rPr>
          <w:i/>
        </w:rPr>
        <w:t>для учасника, який є платником єдиного податку</w:t>
      </w:r>
      <w:r w:rsidRPr="007D0F3B">
        <w:t>.</w:t>
      </w:r>
    </w:p>
    <w:p w14:paraId="76BF5BB8" w14:textId="77777777" w:rsidR="00364BB1" w:rsidRPr="007D0F3B" w:rsidRDefault="00364BB1" w:rsidP="007E3FC8">
      <w:pPr>
        <w:widowControl w:val="0"/>
        <w:numPr>
          <w:ilvl w:val="0"/>
          <w:numId w:val="34"/>
        </w:numPr>
        <w:tabs>
          <w:tab w:val="left" w:pos="294"/>
        </w:tabs>
        <w:suppressAutoHyphens w:val="0"/>
        <w:jc w:val="both"/>
      </w:pPr>
      <w:r w:rsidRPr="007D0F3B">
        <w:t>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або  протоколом/рішенням, наказом про призначення та/або довіреністю, дорученням або іншим документом, що підтверджує повноваження посадової особи учасника на підписання документів,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w:t>
      </w:r>
      <w:r w:rsidRPr="007D0F3B">
        <w:rPr>
          <w:rStyle w:val="2c"/>
        </w:rPr>
        <w:t>ІБ</w:t>
      </w:r>
      <w:r w:rsidRPr="007D0F3B">
        <w:t xml:space="preserve"> уповноваженої особи, зразку підпису, терміну дії та інше.</w:t>
      </w:r>
    </w:p>
    <w:p w14:paraId="262EABDD" w14:textId="77777777" w:rsidR="00364BB1" w:rsidRPr="007D0F3B" w:rsidRDefault="00364BB1" w:rsidP="007E3FC8">
      <w:pPr>
        <w:widowControl w:val="0"/>
        <w:numPr>
          <w:ilvl w:val="0"/>
          <w:numId w:val="34"/>
        </w:numPr>
        <w:tabs>
          <w:tab w:val="left" w:pos="298"/>
        </w:tabs>
        <w:suppressAutoHyphens w:val="0"/>
        <w:jc w:val="both"/>
      </w:pPr>
      <w:r w:rsidRPr="007D0F3B">
        <w:t>Копію Статуту із змінами (в разі їх наявності) або іншого установчого документу (документ повинен бути наданий в повному обсязі, а не окремих його сторінок),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10" w:history="1">
        <w:r w:rsidRPr="007D0F3B">
          <w:rPr>
            <w:rStyle w:val="a5"/>
            <w:color w:val="auto"/>
          </w:rPr>
          <w:t>https://usr.minjust.gov.ua/ua/freesearch</w:t>
        </w:r>
      </w:hyperlink>
      <w:r w:rsidRPr="007D0F3B">
        <w:t xml:space="preserve">) . </w:t>
      </w:r>
    </w:p>
    <w:p w14:paraId="6784073D" w14:textId="77777777" w:rsidR="00364BB1" w:rsidRPr="007D0F3B" w:rsidRDefault="00364BB1" w:rsidP="007E3FC8">
      <w:pPr>
        <w:widowControl w:val="0"/>
        <w:tabs>
          <w:tab w:val="left" w:pos="298"/>
        </w:tabs>
        <w:suppressAutoHyphens w:val="0"/>
        <w:jc w:val="both"/>
      </w:pPr>
      <w:r w:rsidRPr="007D0F3B">
        <w:rPr>
          <w:shd w:val="clear" w:color="auto" w:fill="FFFFFF"/>
        </w:rPr>
        <w:t xml:space="preserve">У випадку, якщо Учасник здійснює діяльність на підставі модельного Статуту, необхідно надати копію такого Статуту та копію рішення засновників про створення такої юридичної особи та здійснення діяльності на підставі модельного Статуту. </w:t>
      </w:r>
    </w:p>
    <w:p w14:paraId="4F1693B7" w14:textId="77777777" w:rsidR="00364BB1" w:rsidRPr="007D0F3B" w:rsidRDefault="00364BB1" w:rsidP="007E3FC8">
      <w:pPr>
        <w:shd w:val="clear" w:color="auto" w:fill="FFFFFF"/>
        <w:jc w:val="both"/>
        <w:textAlignment w:val="baseline"/>
      </w:pPr>
      <w:r w:rsidRPr="007D0F3B">
        <w:t xml:space="preserve">Інформація зазначена в п.4 подається тільки учасниками, які є юридичними особами. </w:t>
      </w:r>
    </w:p>
    <w:p w14:paraId="302DA42E" w14:textId="77777777" w:rsidR="00364BB1" w:rsidRPr="007D0F3B" w:rsidRDefault="00364BB1" w:rsidP="007E3FC8">
      <w:pPr>
        <w:widowControl w:val="0"/>
        <w:numPr>
          <w:ilvl w:val="0"/>
          <w:numId w:val="34"/>
        </w:numPr>
        <w:tabs>
          <w:tab w:val="left" w:pos="294"/>
        </w:tabs>
        <w:suppressAutoHyphens w:val="0"/>
        <w:jc w:val="both"/>
      </w:pPr>
      <w:r w:rsidRPr="007D0F3B">
        <w:t>Копія витягу з Єдиного державного реєстру юридичних осіб, фізичних осіб-підприємців та громадських формувань, що  містять актуальну інформацію про учасника закупівлі.</w:t>
      </w:r>
    </w:p>
    <w:p w14:paraId="6200443D" w14:textId="77777777" w:rsidR="00364BB1" w:rsidRPr="007D0F3B" w:rsidRDefault="00364BB1" w:rsidP="007E3FC8">
      <w:pPr>
        <w:widowControl w:val="0"/>
        <w:numPr>
          <w:ilvl w:val="0"/>
          <w:numId w:val="34"/>
        </w:numPr>
        <w:tabs>
          <w:tab w:val="left" w:pos="294"/>
        </w:tabs>
        <w:suppressAutoHyphens w:val="0"/>
        <w:jc w:val="both"/>
      </w:pPr>
      <w:r w:rsidRPr="007D0F3B">
        <w:t>Довідка, складена у довільній формі, яка містить відомості про учасника:</w:t>
      </w:r>
    </w:p>
    <w:p w14:paraId="3F46B599" w14:textId="77777777" w:rsidR="00364BB1" w:rsidRPr="007D0F3B" w:rsidRDefault="00364BB1" w:rsidP="007E3FC8">
      <w:pPr>
        <w:tabs>
          <w:tab w:val="left" w:pos="1080"/>
        </w:tabs>
        <w:ind w:right="22"/>
        <w:jc w:val="both"/>
      </w:pPr>
      <w:r w:rsidRPr="007D0F3B">
        <w:t>а) реквізити (адреса - юридична та фактична, телефон для контактів, e-</w:t>
      </w:r>
      <w:proofErr w:type="spellStart"/>
      <w:r w:rsidRPr="007D0F3B">
        <w:t>mail</w:t>
      </w:r>
      <w:proofErr w:type="spellEnd"/>
      <w:r w:rsidRPr="007D0F3B">
        <w:t xml:space="preserve">); </w:t>
      </w:r>
    </w:p>
    <w:p w14:paraId="16B17578" w14:textId="77777777" w:rsidR="00364BB1" w:rsidRPr="007D0F3B" w:rsidRDefault="00364BB1" w:rsidP="007E3FC8">
      <w:pPr>
        <w:tabs>
          <w:tab w:val="left" w:pos="1080"/>
        </w:tabs>
        <w:ind w:right="22"/>
        <w:jc w:val="both"/>
      </w:pPr>
      <w:r w:rsidRPr="007D0F3B">
        <w:t xml:space="preserve">б) керівництво (посада, прізвище, ім'я, по батькові, телефон для контактів); </w:t>
      </w:r>
    </w:p>
    <w:p w14:paraId="30F429A0" w14:textId="77777777" w:rsidR="00364BB1" w:rsidRPr="007D0F3B" w:rsidRDefault="00364BB1" w:rsidP="007E3FC8">
      <w:pPr>
        <w:tabs>
          <w:tab w:val="left" w:pos="1080"/>
        </w:tabs>
        <w:ind w:right="22"/>
        <w:jc w:val="both"/>
      </w:pPr>
      <w:r w:rsidRPr="007D0F3B">
        <w:t>в) форма власності, організаційно-правова форма (для юридичних осіб);</w:t>
      </w:r>
    </w:p>
    <w:p w14:paraId="21EDBF56" w14:textId="77777777" w:rsidR="00364BB1" w:rsidRPr="007D0F3B" w:rsidRDefault="00364BB1" w:rsidP="007E3FC8">
      <w:pPr>
        <w:tabs>
          <w:tab w:val="left" w:pos="900"/>
          <w:tab w:val="left" w:pos="1260"/>
        </w:tabs>
        <w:ind w:right="22"/>
        <w:jc w:val="both"/>
      </w:pPr>
      <w:r w:rsidRPr="007D0F3B">
        <w:t>г) інформація про банківські реквізити.</w:t>
      </w:r>
    </w:p>
    <w:p w14:paraId="38D20269" w14:textId="77777777" w:rsidR="003D0A9E" w:rsidRPr="007D0F3B" w:rsidRDefault="003D0A9E" w:rsidP="007E3FC8"/>
    <w:p w14:paraId="6BB34A83" w14:textId="77777777" w:rsidR="003D0A9E" w:rsidRPr="007D0F3B" w:rsidRDefault="003D0A9E" w:rsidP="007E3FC8"/>
    <w:p w14:paraId="583E71A9" w14:textId="77777777" w:rsidR="00C961B3" w:rsidRPr="007D0F3B" w:rsidRDefault="00B251DE" w:rsidP="00B251DE">
      <w:pPr>
        <w:rPr>
          <w:b/>
        </w:rPr>
      </w:pPr>
      <w:r w:rsidRPr="007D0F3B">
        <w:br w:type="page"/>
      </w:r>
    </w:p>
    <w:p w14:paraId="6E9B33CA" w14:textId="77777777" w:rsidR="00583739" w:rsidRPr="007D0F3B" w:rsidRDefault="00583739" w:rsidP="007E3FC8">
      <w:pPr>
        <w:jc w:val="right"/>
        <w:rPr>
          <w:b/>
        </w:rPr>
      </w:pPr>
      <w:r w:rsidRPr="007D0F3B">
        <w:rPr>
          <w:b/>
        </w:rPr>
        <w:lastRenderedPageBreak/>
        <w:t>Додаток № 5</w:t>
      </w:r>
    </w:p>
    <w:p w14:paraId="531EAC97" w14:textId="77777777" w:rsidR="00583739" w:rsidRPr="007D0F3B" w:rsidRDefault="00583739" w:rsidP="007E3FC8">
      <w:pPr>
        <w:shd w:val="clear" w:color="auto" w:fill="FFFFFF"/>
        <w:tabs>
          <w:tab w:val="left" w:pos="993"/>
        </w:tabs>
        <w:jc w:val="right"/>
        <w:rPr>
          <w:b/>
        </w:rPr>
      </w:pPr>
      <w:r w:rsidRPr="007D0F3B">
        <w:rPr>
          <w:b/>
          <w:bCs/>
        </w:rPr>
        <w:t>до тендерної документації</w:t>
      </w:r>
    </w:p>
    <w:p w14:paraId="5ACFFF63" w14:textId="77777777" w:rsidR="00583739" w:rsidRPr="007D0F3B" w:rsidRDefault="00583739" w:rsidP="007E3FC8">
      <w:pPr>
        <w:ind w:left="7200"/>
        <w:jc w:val="right"/>
      </w:pPr>
      <w:r w:rsidRPr="007D0F3B">
        <w:t xml:space="preserve">                                                                                                                                             </w:t>
      </w:r>
    </w:p>
    <w:p w14:paraId="78854D55" w14:textId="77777777" w:rsidR="00583739" w:rsidRPr="007D0F3B" w:rsidRDefault="00583739" w:rsidP="007E3FC8">
      <w:pPr>
        <w:ind w:left="7200"/>
        <w:jc w:val="right"/>
        <w:rPr>
          <w:b/>
          <w:u w:val="single"/>
        </w:rPr>
      </w:pPr>
    </w:p>
    <w:p w14:paraId="2CF4A3F3" w14:textId="77777777" w:rsidR="00583739" w:rsidRPr="007D0F3B" w:rsidRDefault="00583739" w:rsidP="007E3FC8">
      <w:pPr>
        <w:rPr>
          <w:b/>
        </w:rPr>
      </w:pPr>
      <w:r w:rsidRPr="007D0F3B">
        <w:rPr>
          <w:b/>
        </w:rPr>
        <w:t xml:space="preserve">                                                                                          </w:t>
      </w:r>
    </w:p>
    <w:p w14:paraId="404274AC" w14:textId="77777777" w:rsidR="00583739" w:rsidRPr="007D0F3B" w:rsidRDefault="00583739" w:rsidP="007E3FC8">
      <w:pPr>
        <w:ind w:right="196"/>
        <w:outlineLvl w:val="0"/>
        <w:rPr>
          <w:b/>
          <w:bCs/>
          <w:color w:val="000000"/>
          <w:sz w:val="22"/>
          <w:szCs w:val="22"/>
        </w:rPr>
      </w:pPr>
      <w:r w:rsidRPr="007D0F3B">
        <w:rPr>
          <w:b/>
          <w:i/>
          <w:iCs/>
          <w:color w:val="000000"/>
          <w:sz w:val="22"/>
          <w:szCs w:val="22"/>
        </w:rPr>
        <w:t>Довідка подається у вигляді, наведеному нижче на фірмовому бланку (за наявності).</w:t>
      </w:r>
      <w:r w:rsidRPr="007D0F3B">
        <w:rPr>
          <w:b/>
          <w:bCs/>
          <w:color w:val="000000"/>
          <w:sz w:val="22"/>
          <w:szCs w:val="22"/>
        </w:rPr>
        <w:t xml:space="preserve"> </w:t>
      </w:r>
    </w:p>
    <w:p w14:paraId="5082CAB1" w14:textId="77777777" w:rsidR="00583739" w:rsidRPr="007D0F3B" w:rsidRDefault="00583739" w:rsidP="007E3FC8">
      <w:pPr>
        <w:rPr>
          <w:b/>
        </w:rPr>
      </w:pPr>
      <w:r w:rsidRPr="007D0F3B">
        <w:rPr>
          <w:b/>
          <w:i/>
          <w:iCs/>
          <w:color w:val="000000"/>
          <w:sz w:val="22"/>
          <w:szCs w:val="22"/>
        </w:rPr>
        <w:t>Учасник може  відступити від даної форми в частині доповнення інформації.</w:t>
      </w:r>
    </w:p>
    <w:p w14:paraId="44A6CAD5" w14:textId="77777777" w:rsidR="00583739" w:rsidRPr="007D0F3B" w:rsidRDefault="00583739" w:rsidP="007E3FC8">
      <w:pPr>
        <w:rPr>
          <w:b/>
        </w:rPr>
      </w:pPr>
    </w:p>
    <w:p w14:paraId="4DC021BF" w14:textId="77777777" w:rsidR="00583739" w:rsidRPr="007D0F3B" w:rsidRDefault="00583739" w:rsidP="007E3FC8">
      <w:pPr>
        <w:rPr>
          <w:b/>
        </w:rPr>
      </w:pPr>
    </w:p>
    <w:p w14:paraId="5EDB8A74" w14:textId="77777777" w:rsidR="00583739" w:rsidRPr="007D0F3B" w:rsidRDefault="00583739" w:rsidP="007E3FC8">
      <w:pPr>
        <w:widowControl w:val="0"/>
        <w:jc w:val="center"/>
        <w:rPr>
          <w:b/>
          <w:bCs/>
        </w:rPr>
      </w:pPr>
      <w:r w:rsidRPr="007D0F3B">
        <w:rPr>
          <w:b/>
        </w:rPr>
        <w:t xml:space="preserve">Лист-згода з проектом договору та істотними умовами договору про закупівлю зазначеними у пункті 4 </w:t>
      </w:r>
      <w:r w:rsidRPr="007D0F3B">
        <w:rPr>
          <w:b/>
          <w:bCs/>
        </w:rPr>
        <w:t>Розділу VI тендерної документації</w:t>
      </w:r>
    </w:p>
    <w:p w14:paraId="275B7DD3" w14:textId="77777777" w:rsidR="00583739" w:rsidRPr="007D0F3B" w:rsidRDefault="00583739" w:rsidP="007E3FC8">
      <w:pPr>
        <w:widowControl w:val="0"/>
        <w:jc w:val="center"/>
        <w:rPr>
          <w:b/>
        </w:rPr>
      </w:pPr>
    </w:p>
    <w:p w14:paraId="7BF6E0E3" w14:textId="555339EA" w:rsidR="00583739" w:rsidRPr="007D0F3B" w:rsidRDefault="00583739" w:rsidP="007E3FC8">
      <w:pPr>
        <w:tabs>
          <w:tab w:val="left" w:pos="284"/>
        </w:tabs>
        <w:jc w:val="both"/>
        <w:outlineLvl w:val="5"/>
        <w:rPr>
          <w:b/>
          <w:color w:val="000000"/>
        </w:rPr>
      </w:pPr>
      <w:r w:rsidRPr="007D0F3B">
        <w:t xml:space="preserve">Ми, </w:t>
      </w:r>
      <w:r w:rsidRPr="007D0F3B">
        <w:rPr>
          <w:i/>
          <w:u w:val="single"/>
        </w:rPr>
        <w:t xml:space="preserve">  (Повне найменування учасника)    </w:t>
      </w:r>
      <w:r w:rsidRPr="007D0F3B">
        <w:t xml:space="preserve">, як учасник закупівлі: </w:t>
      </w:r>
      <w:r w:rsidR="009C6703">
        <w:rPr>
          <w:b/>
        </w:rPr>
        <w:t xml:space="preserve">Папір </w:t>
      </w:r>
      <w:r w:rsidR="002E7FA7" w:rsidRPr="007D0F3B">
        <w:rPr>
          <w:b/>
        </w:rPr>
        <w:t xml:space="preserve">А4 (код за ДК 021:2015 </w:t>
      </w:r>
      <w:r w:rsidR="002E7FA7" w:rsidRPr="007D0F3B">
        <w:rPr>
          <w:b/>
          <w:color w:val="000000"/>
        </w:rPr>
        <w:t xml:space="preserve">30190000-7  </w:t>
      </w:r>
      <w:r w:rsidR="002E7FA7" w:rsidRPr="007D0F3B">
        <w:rPr>
          <w:b/>
        </w:rPr>
        <w:t>Офісне устаткування та приладдя різне</w:t>
      </w:r>
      <w:r w:rsidR="002E7FA7" w:rsidRPr="007D0F3B">
        <w:rPr>
          <w:b/>
          <w:color w:val="000000"/>
        </w:rPr>
        <w:t>)</w:t>
      </w:r>
      <w:r w:rsidR="007D0F3B">
        <w:rPr>
          <w:b/>
          <w:color w:val="000000"/>
        </w:rPr>
        <w:t xml:space="preserve"> </w:t>
      </w:r>
      <w:r w:rsidRPr="007D0F3B">
        <w:t xml:space="preserve">(оголошення про проведення торгів </w:t>
      </w:r>
      <w:r w:rsidRPr="007D0F3B">
        <w:rPr>
          <w:b/>
        </w:rPr>
        <w:t>№ UA-_____________</w:t>
      </w:r>
      <w:r w:rsidRPr="007D0F3B">
        <w:t>) ознайомились з про</w:t>
      </w:r>
      <w:bookmarkStart w:id="13" w:name="_GoBack"/>
      <w:bookmarkEnd w:id="13"/>
      <w:r w:rsidRPr="007D0F3B">
        <w:t xml:space="preserve">ектом договору, який наведений в Додатку № 6 до тендерної документації, у разі визначення нас переможцем закупівлі, ми  гарантуємо підписання даного договору та виконання своїх зобов’язань за ним, в тому числі щодо всіх його істотних умов та порядку їх зміни. </w:t>
      </w:r>
    </w:p>
    <w:p w14:paraId="491E717B" w14:textId="77777777" w:rsidR="00583739" w:rsidRPr="007D0F3B" w:rsidRDefault="00583739" w:rsidP="007E3FC8">
      <w:pPr>
        <w:widowControl w:val="0"/>
        <w:jc w:val="both"/>
      </w:pPr>
    </w:p>
    <w:p w14:paraId="2FF44FD4" w14:textId="77777777" w:rsidR="00583739" w:rsidRPr="007D0F3B" w:rsidRDefault="00583739" w:rsidP="007E3FC8">
      <w:pPr>
        <w:widowControl w:val="0"/>
        <w:jc w:val="both"/>
      </w:pPr>
    </w:p>
    <w:p w14:paraId="4AA7512E" w14:textId="77777777" w:rsidR="00583739" w:rsidRPr="007D0F3B" w:rsidRDefault="00583739" w:rsidP="007E3FC8"/>
    <w:p w14:paraId="0FE23166" w14:textId="77777777" w:rsidR="00583739" w:rsidRPr="007D0F3B" w:rsidRDefault="00583739" w:rsidP="007E3FC8">
      <w:r w:rsidRPr="007D0F3B">
        <w:t xml:space="preserve">                                                                   </w:t>
      </w:r>
    </w:p>
    <w:p w14:paraId="738DC7CE" w14:textId="77777777" w:rsidR="00583739" w:rsidRPr="007D0F3B" w:rsidRDefault="00583739" w:rsidP="007E3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cs="Times New Roman CYR"/>
          <w:color w:val="000000"/>
          <w:lang w:eastAsia="ru-RU"/>
        </w:rPr>
      </w:pPr>
      <w:r w:rsidRPr="007D0F3B">
        <w:rPr>
          <w:rFonts w:cs="Times New Roman CYR"/>
          <w:color w:val="000000"/>
          <w:lang w:eastAsia="ru-RU"/>
        </w:rPr>
        <w:t>_________________                             __________________</w:t>
      </w:r>
      <w:r w:rsidRPr="007D0F3B">
        <w:rPr>
          <w:rFonts w:cs="Times New Roman CYR"/>
          <w:color w:val="000000"/>
          <w:lang w:eastAsia="ru-RU"/>
        </w:rPr>
        <w:tab/>
        <w:t xml:space="preserve">             ____________________</w:t>
      </w:r>
    </w:p>
    <w:p w14:paraId="21371B0E" w14:textId="77777777" w:rsidR="00583739" w:rsidRPr="007D0F3B" w:rsidRDefault="00583739" w:rsidP="007E3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cs="Times New Roman CYR"/>
          <w:color w:val="000000"/>
          <w:lang w:eastAsia="ru-RU"/>
        </w:rPr>
      </w:pPr>
      <w:r w:rsidRPr="007D0F3B">
        <w:rPr>
          <w:rFonts w:cs="Times New Roman CYR"/>
          <w:color w:val="000000"/>
          <w:lang w:eastAsia="ru-RU"/>
        </w:rPr>
        <w:t xml:space="preserve"> Посада</w:t>
      </w:r>
      <w:r w:rsidRPr="007D0F3B">
        <w:rPr>
          <w:rFonts w:cs="Times New Roman CYR"/>
          <w:color w:val="000000"/>
          <w:lang w:eastAsia="ru-RU"/>
        </w:rPr>
        <w:tab/>
        <w:t xml:space="preserve"> уповноваженої                                      Підпис                                          П.І.Б. </w:t>
      </w:r>
    </w:p>
    <w:p w14:paraId="5A15AD3E" w14:textId="77777777" w:rsidR="00583739" w:rsidRPr="007D0F3B" w:rsidRDefault="00583739" w:rsidP="007E3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cs="Times New Roman CYR"/>
          <w:color w:val="000000"/>
          <w:lang w:eastAsia="ru-RU"/>
        </w:rPr>
      </w:pPr>
      <w:r w:rsidRPr="007D0F3B">
        <w:rPr>
          <w:rFonts w:cs="Times New Roman CYR"/>
          <w:color w:val="000000"/>
          <w:lang w:eastAsia="ru-RU"/>
        </w:rPr>
        <w:t xml:space="preserve">      особи учасника       М.П.</w:t>
      </w:r>
    </w:p>
    <w:p w14:paraId="0CA41678" w14:textId="77777777" w:rsidR="00583739" w:rsidRPr="007D0F3B" w:rsidRDefault="00583739" w:rsidP="007E3FC8"/>
    <w:p w14:paraId="0DFE9F23" w14:textId="77777777" w:rsidR="00583739" w:rsidRPr="007D0F3B" w:rsidRDefault="00583739" w:rsidP="007E3FC8">
      <w:pPr>
        <w:ind w:firstLine="540"/>
        <w:jc w:val="right"/>
        <w:rPr>
          <w:b/>
          <w:u w:val="single"/>
        </w:rPr>
      </w:pPr>
    </w:p>
    <w:p w14:paraId="7C2BB543" w14:textId="77777777" w:rsidR="00583739" w:rsidRPr="007D0F3B" w:rsidRDefault="00583739" w:rsidP="007E3FC8">
      <w:pPr>
        <w:ind w:firstLine="540"/>
        <w:jc w:val="right"/>
        <w:rPr>
          <w:b/>
          <w:u w:val="single"/>
        </w:rPr>
      </w:pPr>
    </w:p>
    <w:p w14:paraId="33D5CA58" w14:textId="77777777" w:rsidR="00583739" w:rsidRPr="007D0F3B" w:rsidRDefault="00583739" w:rsidP="007E3FC8">
      <w:pPr>
        <w:ind w:firstLine="540"/>
        <w:jc w:val="both"/>
        <w:rPr>
          <w:b/>
          <w:i/>
          <w:color w:val="FF0000"/>
        </w:rPr>
      </w:pPr>
    </w:p>
    <w:p w14:paraId="2BC06750" w14:textId="77777777" w:rsidR="003D0A9E" w:rsidRPr="007D0F3B" w:rsidRDefault="003D0A9E" w:rsidP="007E3FC8"/>
    <w:p w14:paraId="0F483DA2" w14:textId="77777777" w:rsidR="003D0A9E" w:rsidRPr="007D0F3B" w:rsidRDefault="003D0A9E" w:rsidP="007E3FC8"/>
    <w:p w14:paraId="617133F6" w14:textId="77777777" w:rsidR="00D042A5" w:rsidRPr="007D0F3B" w:rsidRDefault="00B251DE" w:rsidP="00B251DE">
      <w:pPr>
        <w:ind w:firstLine="540"/>
        <w:jc w:val="right"/>
        <w:rPr>
          <w:b/>
        </w:rPr>
      </w:pPr>
      <w:r w:rsidRPr="007D0F3B">
        <w:rPr>
          <w:b/>
          <w:u w:val="single"/>
        </w:rPr>
        <w:br w:type="page"/>
      </w:r>
      <w:r w:rsidR="00D042A5" w:rsidRPr="007D0F3B">
        <w:rPr>
          <w:b/>
        </w:rPr>
        <w:lastRenderedPageBreak/>
        <w:t>Додаток № 6</w:t>
      </w:r>
    </w:p>
    <w:p w14:paraId="4EE3427A" w14:textId="77777777" w:rsidR="00D042A5" w:rsidRPr="007D0F3B" w:rsidRDefault="00D042A5" w:rsidP="007E3FC8">
      <w:pPr>
        <w:jc w:val="right"/>
        <w:rPr>
          <w:b/>
          <w:bCs/>
          <w:color w:val="FF0000"/>
        </w:rPr>
      </w:pPr>
      <w:r w:rsidRPr="007D0F3B">
        <w:rPr>
          <w:b/>
          <w:bCs/>
        </w:rPr>
        <w:t>до тендерної документації</w:t>
      </w:r>
    </w:p>
    <w:p w14:paraId="5290A987" w14:textId="4F6A4585" w:rsidR="00713A0E" w:rsidRPr="00713A0E" w:rsidRDefault="00713A0E" w:rsidP="00713A0E">
      <w:pPr>
        <w:widowControl w:val="0"/>
        <w:textAlignment w:val="baseline"/>
        <w:rPr>
          <w:bCs/>
          <w:kern w:val="2"/>
          <w:lang w:eastAsia="en-US" w:bidi="en-US"/>
        </w:rPr>
      </w:pPr>
      <w:bookmarkStart w:id="14" w:name="o124"/>
      <w:bookmarkEnd w:id="14"/>
      <w:r w:rsidRPr="00713A0E">
        <w:rPr>
          <w:bCs/>
          <w:kern w:val="2"/>
          <w:lang w:eastAsia="en-US" w:bidi="en-US"/>
        </w:rPr>
        <w:t xml:space="preserve">                                                                                                           </w:t>
      </w:r>
      <w:r>
        <w:rPr>
          <w:bCs/>
          <w:kern w:val="2"/>
          <w:lang w:eastAsia="en-US" w:bidi="en-US"/>
        </w:rPr>
        <w:t xml:space="preserve">                  </w:t>
      </w:r>
    </w:p>
    <w:p w14:paraId="12C48C51" w14:textId="77777777" w:rsidR="00713A0E" w:rsidRPr="00713A0E" w:rsidRDefault="00713A0E" w:rsidP="00713A0E">
      <w:pPr>
        <w:widowControl w:val="0"/>
        <w:suppressAutoHyphens w:val="0"/>
        <w:rPr>
          <w:color w:val="000000"/>
          <w:lang w:eastAsia="zh-CN" w:bidi="hi-IN"/>
        </w:rPr>
      </w:pPr>
    </w:p>
    <w:p w14:paraId="1947C4F6" w14:textId="77777777" w:rsidR="00713A0E" w:rsidRPr="00713A0E" w:rsidRDefault="00713A0E" w:rsidP="00713A0E">
      <w:pPr>
        <w:widowControl w:val="0"/>
        <w:suppressAutoHyphens w:val="0"/>
        <w:jc w:val="right"/>
        <w:rPr>
          <w:color w:val="000000"/>
          <w:lang w:eastAsia="zh-CN" w:bidi="hi-IN"/>
        </w:rPr>
      </w:pPr>
    </w:p>
    <w:p w14:paraId="715BDA6B" w14:textId="77777777" w:rsidR="00713A0E" w:rsidRPr="00713A0E" w:rsidRDefault="00713A0E" w:rsidP="00713A0E">
      <w:pPr>
        <w:suppressAutoHyphens w:val="0"/>
        <w:jc w:val="center"/>
        <w:rPr>
          <w:b/>
          <w:lang w:eastAsia="zh-CN" w:bidi="hi-IN"/>
        </w:rPr>
      </w:pPr>
      <w:r w:rsidRPr="00713A0E">
        <w:rPr>
          <w:b/>
          <w:lang w:eastAsia="zh-CN" w:bidi="hi-IN"/>
        </w:rPr>
        <w:t>ПРОЕКТ ДОГОВОРУ ПРО ЗАКУПІВЛЮ ТОВАРІВ</w:t>
      </w:r>
    </w:p>
    <w:p w14:paraId="6BD73EE4" w14:textId="77777777" w:rsidR="00713A0E" w:rsidRPr="00713A0E" w:rsidRDefault="00713A0E" w:rsidP="00713A0E">
      <w:pPr>
        <w:suppressAutoHyphens w:val="0"/>
        <w:jc w:val="center"/>
        <w:rPr>
          <w:b/>
          <w:lang w:eastAsia="zh-CN" w:bidi="hi-IN"/>
        </w:rPr>
      </w:pPr>
    </w:p>
    <w:p w14:paraId="3B94B321" w14:textId="77777777" w:rsidR="00713A0E" w:rsidRPr="00713A0E" w:rsidRDefault="00713A0E" w:rsidP="00713A0E">
      <w:pPr>
        <w:suppressAutoHyphens w:val="0"/>
        <w:rPr>
          <w:lang w:eastAsia="zh-CN" w:bidi="hi-IN"/>
        </w:rPr>
      </w:pPr>
      <w:r w:rsidRPr="00713A0E">
        <w:rPr>
          <w:lang w:eastAsia="zh-CN" w:bidi="hi-IN"/>
        </w:rPr>
        <w:t>м. Луцьк                                                                                   « ____ » ____________ 2022р.</w:t>
      </w:r>
    </w:p>
    <w:p w14:paraId="52A8CE08" w14:textId="77777777" w:rsidR="00713A0E" w:rsidRPr="00713A0E" w:rsidRDefault="00713A0E" w:rsidP="00713A0E">
      <w:pPr>
        <w:suppressAutoHyphens w:val="0"/>
        <w:spacing w:line="276" w:lineRule="auto"/>
        <w:ind w:firstLine="142"/>
        <w:jc w:val="both"/>
        <w:rPr>
          <w:lang w:eastAsia="zh-CN" w:bidi="hi-IN"/>
        </w:rPr>
      </w:pPr>
    </w:p>
    <w:p w14:paraId="30F4E8F7" w14:textId="77777777" w:rsidR="00713A0E" w:rsidRPr="00713A0E" w:rsidRDefault="00713A0E" w:rsidP="00713A0E">
      <w:pPr>
        <w:suppressAutoHyphens w:val="0"/>
        <w:spacing w:line="276" w:lineRule="auto"/>
        <w:ind w:firstLine="142"/>
        <w:jc w:val="both"/>
        <w:rPr>
          <w:lang w:eastAsia="zh-CN" w:bidi="hi-IN"/>
        </w:rPr>
      </w:pPr>
      <w:r w:rsidRPr="00713A0E">
        <w:rPr>
          <w:lang w:eastAsia="zh-CN" w:bidi="hi-IN"/>
        </w:rPr>
        <w:t xml:space="preserve">______________________________________________________________________ в особі _____________________________________________________________, який діє на підставі __________________________________________, (далі – Постачальник), з однієї сторони, та </w:t>
      </w:r>
      <w:r w:rsidRPr="00713A0E">
        <w:rPr>
          <w:rFonts w:eastAsia="Calibri"/>
          <w:b/>
          <w:bCs/>
          <w:lang w:eastAsia="zh-CN" w:bidi="hi-IN"/>
        </w:rPr>
        <w:t>Державна податкова служба України</w:t>
      </w:r>
      <w:r w:rsidRPr="00713A0E">
        <w:rPr>
          <w:rFonts w:eastAsia="Calibri"/>
          <w:lang w:eastAsia="ru-RU" w:bidi="hi-IN"/>
        </w:rPr>
        <w:t xml:space="preserve">, в особі В. о. начальника Головного управління ДПС Волинській області Сергія ЛИСЕЮКА, що діє на підставі Положення про Головне управління ДПС у Волинській області затвердженого наказом ДПС України від 12.11.2020 №643 та довіреності від 08.08.2022 №130/99-00-10-06-02-23 </w:t>
      </w:r>
      <w:r w:rsidRPr="00713A0E">
        <w:rPr>
          <w:lang w:eastAsia="zh-CN" w:bidi="hi-IN"/>
        </w:rPr>
        <w:t>(далі – Покупець), з іншої сторони, разом – Сторони, а кожний окремо – Сторона, уклали цей договір (далі – Договір) про таке:</w:t>
      </w:r>
    </w:p>
    <w:p w14:paraId="3E9A2053" w14:textId="77777777" w:rsidR="00713A0E" w:rsidRPr="00713A0E" w:rsidRDefault="00713A0E" w:rsidP="00713A0E">
      <w:pPr>
        <w:suppressAutoHyphens w:val="0"/>
        <w:spacing w:line="276" w:lineRule="auto"/>
        <w:ind w:firstLine="142"/>
        <w:jc w:val="both"/>
        <w:rPr>
          <w:lang w:eastAsia="zh-CN" w:bidi="hi-IN"/>
        </w:rPr>
      </w:pPr>
    </w:p>
    <w:p w14:paraId="39D6ECC4" w14:textId="77777777" w:rsidR="00713A0E" w:rsidRPr="00713A0E" w:rsidRDefault="00713A0E" w:rsidP="00713A0E">
      <w:pPr>
        <w:suppressAutoHyphens w:val="0"/>
        <w:spacing w:line="276" w:lineRule="auto"/>
        <w:ind w:firstLine="142"/>
        <w:jc w:val="center"/>
        <w:rPr>
          <w:b/>
          <w:lang w:eastAsia="zh-CN" w:bidi="hi-IN"/>
        </w:rPr>
      </w:pPr>
      <w:r w:rsidRPr="00713A0E">
        <w:rPr>
          <w:b/>
          <w:lang w:eastAsia="zh-CN" w:bidi="hi-IN"/>
        </w:rPr>
        <w:t>1. Предмет договору</w:t>
      </w:r>
    </w:p>
    <w:p w14:paraId="0545E22A" w14:textId="77777777" w:rsidR="00713A0E" w:rsidRPr="00713A0E" w:rsidRDefault="00713A0E" w:rsidP="00713A0E">
      <w:pPr>
        <w:suppressAutoHyphens w:val="0"/>
        <w:ind w:firstLine="142"/>
        <w:jc w:val="both"/>
        <w:rPr>
          <w:highlight w:val="white"/>
          <w:lang w:eastAsia="zh-CN" w:bidi="hi-IN"/>
        </w:rPr>
      </w:pPr>
      <w:r w:rsidRPr="00713A0E">
        <w:rPr>
          <w:lang w:eastAsia="zh-CN" w:bidi="hi-IN"/>
        </w:rPr>
        <w:t>1.1. Постачальник зобов’язується у визначений цим Договором строк передати у власність Покупця __________________________ (</w:t>
      </w:r>
      <w:r w:rsidRPr="00713A0E">
        <w:rPr>
          <w:i/>
          <w:color w:val="0000FF"/>
          <w:lang w:eastAsia="zh-CN" w:bidi="hi-IN"/>
        </w:rPr>
        <w:t>зазначається конкретна назва предмету закупівлі</w:t>
      </w:r>
      <w:r w:rsidRPr="00713A0E">
        <w:rPr>
          <w:lang w:eastAsia="zh-CN" w:bidi="hi-IN"/>
        </w:rPr>
        <w:t>)</w:t>
      </w:r>
      <w:r w:rsidRPr="00713A0E">
        <w:rPr>
          <w:highlight w:val="white"/>
          <w:lang w:eastAsia="zh-CN" w:bidi="hi-IN"/>
        </w:rPr>
        <w:t xml:space="preserve"> за кодом </w:t>
      </w:r>
      <w:r w:rsidRPr="00713A0E">
        <w:rPr>
          <w:lang w:eastAsia="zh-CN" w:bidi="hi-IN"/>
        </w:rPr>
        <w:t xml:space="preserve">ДК 021:2015 </w:t>
      </w:r>
      <w:r w:rsidRPr="00713A0E">
        <w:rPr>
          <w:highlight w:val="white"/>
          <w:lang w:eastAsia="zh-CN" w:bidi="hi-IN"/>
        </w:rPr>
        <w:t>______________________________________________________, зазначений в Специфікації (далі – Специфікація) Додаток № 1 до цього Договору, що є невід’ємною частиною цього Договору (далі – Товар), а Покупець – прийняти і оплатити такий Товар.</w:t>
      </w:r>
    </w:p>
    <w:p w14:paraId="65021942" w14:textId="77777777" w:rsidR="00713A0E" w:rsidRPr="00713A0E" w:rsidRDefault="00713A0E" w:rsidP="00713A0E">
      <w:pPr>
        <w:suppressAutoHyphens w:val="0"/>
        <w:ind w:firstLine="142"/>
        <w:jc w:val="both"/>
        <w:rPr>
          <w:highlight w:val="white"/>
          <w:lang w:eastAsia="zh-CN" w:bidi="hi-IN"/>
        </w:rPr>
      </w:pPr>
      <w:r w:rsidRPr="00713A0E">
        <w:rPr>
          <w:highlight w:val="white"/>
          <w:lang w:eastAsia="zh-CN" w:bidi="hi-IN"/>
        </w:rPr>
        <w:t xml:space="preserve">1.2. Товар повинен відповідати Технічній специфікації (Додаток  № 2) до цього Договору </w:t>
      </w:r>
      <w:r w:rsidRPr="00713A0E">
        <w:rPr>
          <w:lang w:eastAsia="zh-CN" w:bidi="hi-IN"/>
        </w:rPr>
        <w:t>що є невід’ємною частиною цього Договору</w:t>
      </w:r>
      <w:r w:rsidRPr="00713A0E">
        <w:rPr>
          <w:highlight w:val="white"/>
          <w:lang w:eastAsia="zh-CN" w:bidi="hi-IN"/>
        </w:rPr>
        <w:t xml:space="preserve">  (далі - Технічна специфікація).</w:t>
      </w:r>
    </w:p>
    <w:p w14:paraId="1C8FD511" w14:textId="77777777" w:rsidR="00713A0E" w:rsidRPr="00713A0E" w:rsidRDefault="00713A0E" w:rsidP="00713A0E">
      <w:pPr>
        <w:suppressAutoHyphens w:val="0"/>
        <w:ind w:firstLine="142"/>
        <w:jc w:val="center"/>
        <w:rPr>
          <w:b/>
          <w:lang w:eastAsia="zh-CN" w:bidi="hi-IN"/>
        </w:rPr>
      </w:pPr>
    </w:p>
    <w:p w14:paraId="54EDA9B8" w14:textId="77777777" w:rsidR="00713A0E" w:rsidRPr="00713A0E" w:rsidRDefault="00713A0E" w:rsidP="00713A0E">
      <w:pPr>
        <w:suppressAutoHyphens w:val="0"/>
        <w:ind w:firstLine="142"/>
        <w:jc w:val="center"/>
        <w:rPr>
          <w:b/>
          <w:lang w:eastAsia="zh-CN" w:bidi="hi-IN"/>
        </w:rPr>
      </w:pPr>
      <w:r w:rsidRPr="00713A0E">
        <w:rPr>
          <w:b/>
          <w:lang w:eastAsia="zh-CN" w:bidi="hi-IN"/>
        </w:rPr>
        <w:t>2. Якість товару</w:t>
      </w:r>
    </w:p>
    <w:p w14:paraId="3C94C8B1" w14:textId="77777777" w:rsidR="00713A0E" w:rsidRPr="00713A0E" w:rsidRDefault="00713A0E" w:rsidP="00713A0E">
      <w:pPr>
        <w:suppressAutoHyphens w:val="0"/>
        <w:ind w:firstLine="142"/>
        <w:jc w:val="both"/>
        <w:rPr>
          <w:lang w:eastAsia="zh-CN" w:bidi="hi-IN"/>
        </w:rPr>
      </w:pPr>
      <w:r w:rsidRPr="00713A0E">
        <w:rPr>
          <w:lang w:eastAsia="zh-CN" w:bidi="hi-IN"/>
        </w:rPr>
        <w:t>2.1. Постачальник повинен поставити Покупцеві Товар, якість якого відповідає умовам зазначеним в Технічній специфікації.</w:t>
      </w:r>
    </w:p>
    <w:p w14:paraId="32E407C4" w14:textId="77777777" w:rsidR="00713A0E" w:rsidRPr="00713A0E" w:rsidRDefault="00713A0E" w:rsidP="00713A0E">
      <w:pPr>
        <w:suppressAutoHyphens w:val="0"/>
        <w:ind w:firstLine="142"/>
        <w:jc w:val="both"/>
        <w:rPr>
          <w:lang w:eastAsia="zh-CN" w:bidi="hi-IN"/>
        </w:rPr>
      </w:pPr>
      <w:r w:rsidRPr="00713A0E">
        <w:rPr>
          <w:lang w:eastAsia="zh-CN" w:bidi="hi-IN"/>
        </w:rPr>
        <w:t>2.2. Товари повинні бути новими та такими, що не були у використанні, в оригінальній упаковці виробника.</w:t>
      </w:r>
    </w:p>
    <w:p w14:paraId="710ABF65" w14:textId="77777777" w:rsidR="00713A0E" w:rsidRPr="00713A0E" w:rsidRDefault="00713A0E" w:rsidP="00713A0E">
      <w:pPr>
        <w:suppressAutoHyphens w:val="0"/>
        <w:ind w:firstLine="120"/>
        <w:jc w:val="both"/>
        <w:rPr>
          <w:lang w:eastAsia="zh-CN" w:bidi="hi-IN"/>
        </w:rPr>
      </w:pPr>
      <w:r w:rsidRPr="00713A0E">
        <w:rPr>
          <w:lang w:eastAsia="zh-CN" w:bidi="hi-IN"/>
        </w:rPr>
        <w:t>2.3. Строк придатності та гарантійного обслуговування Товару зазначається в Технічній специфікації.</w:t>
      </w:r>
    </w:p>
    <w:p w14:paraId="445D73B0" w14:textId="77777777" w:rsidR="00713A0E" w:rsidRPr="00713A0E" w:rsidRDefault="00713A0E" w:rsidP="00713A0E">
      <w:pPr>
        <w:suppressAutoHyphens w:val="0"/>
        <w:jc w:val="both"/>
        <w:rPr>
          <w:lang w:eastAsia="zh-CN" w:bidi="hi-IN"/>
        </w:rPr>
      </w:pPr>
    </w:p>
    <w:p w14:paraId="502BF34A" w14:textId="77777777" w:rsidR="00713A0E" w:rsidRPr="00713A0E" w:rsidRDefault="00713A0E" w:rsidP="00713A0E">
      <w:pPr>
        <w:suppressAutoHyphens w:val="0"/>
        <w:ind w:firstLine="142"/>
        <w:jc w:val="center"/>
        <w:rPr>
          <w:b/>
          <w:lang w:eastAsia="zh-CN" w:bidi="hi-IN"/>
        </w:rPr>
      </w:pPr>
      <w:r w:rsidRPr="00713A0E">
        <w:rPr>
          <w:b/>
          <w:lang w:eastAsia="zh-CN" w:bidi="hi-IN"/>
        </w:rPr>
        <w:t>3. Вартість договору</w:t>
      </w:r>
    </w:p>
    <w:p w14:paraId="41213B3E" w14:textId="77777777" w:rsidR="00713A0E" w:rsidRPr="00713A0E" w:rsidRDefault="00713A0E" w:rsidP="00713A0E">
      <w:pPr>
        <w:suppressAutoHyphens w:val="0"/>
        <w:ind w:firstLine="142"/>
        <w:jc w:val="both"/>
        <w:rPr>
          <w:lang w:eastAsia="zh-CN" w:bidi="hi-IN"/>
        </w:rPr>
      </w:pPr>
      <w:r w:rsidRPr="00713A0E">
        <w:rPr>
          <w:lang w:eastAsia="zh-CN" w:bidi="hi-IN"/>
        </w:rPr>
        <w:t xml:space="preserve">3.1. Загальна сума цього Договору становить ________ грн. __ коп. (_____________________ грн ______ копійок), у тому числі ПДВ _______________ грн ___ коп. </w:t>
      </w:r>
    </w:p>
    <w:p w14:paraId="32EA9FCD" w14:textId="77777777" w:rsidR="00713A0E" w:rsidRPr="00713A0E" w:rsidRDefault="00713A0E" w:rsidP="00713A0E">
      <w:pPr>
        <w:suppressAutoHyphens w:val="0"/>
        <w:ind w:firstLine="142"/>
        <w:jc w:val="both"/>
        <w:rPr>
          <w:lang w:eastAsia="zh-CN" w:bidi="hi-IN"/>
        </w:rPr>
      </w:pPr>
      <w:r w:rsidRPr="00713A0E">
        <w:rPr>
          <w:lang w:eastAsia="zh-CN" w:bidi="hi-IN"/>
        </w:rPr>
        <w:t>3.2. Сума цього Договору може бути зменшена за взаємною згодою Сторін.</w:t>
      </w:r>
    </w:p>
    <w:p w14:paraId="6E0152FD" w14:textId="77777777" w:rsidR="00713A0E" w:rsidRPr="00713A0E" w:rsidRDefault="00713A0E" w:rsidP="00713A0E">
      <w:pPr>
        <w:suppressAutoHyphens w:val="0"/>
        <w:ind w:firstLine="142"/>
        <w:jc w:val="both"/>
        <w:rPr>
          <w:lang w:eastAsia="zh-CN" w:bidi="hi-IN"/>
        </w:rPr>
      </w:pPr>
      <w:r w:rsidRPr="00713A0E">
        <w:rPr>
          <w:lang w:eastAsia="zh-CN" w:bidi="hi-IN"/>
        </w:rPr>
        <w:t>3.3. Ціна за одиницю Товару наведена у Специфікації.</w:t>
      </w:r>
    </w:p>
    <w:p w14:paraId="43D993BE" w14:textId="77777777" w:rsidR="00713A0E" w:rsidRPr="00713A0E" w:rsidRDefault="00713A0E" w:rsidP="00713A0E">
      <w:pPr>
        <w:widowControl w:val="0"/>
        <w:tabs>
          <w:tab w:val="left" w:pos="708"/>
        </w:tabs>
        <w:suppressAutoHyphens w:val="0"/>
        <w:ind w:left="1296" w:hanging="288"/>
        <w:jc w:val="center"/>
        <w:rPr>
          <w:b/>
          <w:lang w:eastAsia="zh-CN" w:bidi="hi-IN"/>
        </w:rPr>
      </w:pPr>
    </w:p>
    <w:p w14:paraId="0D05C627" w14:textId="77777777" w:rsidR="00713A0E" w:rsidRPr="00713A0E" w:rsidRDefault="00713A0E" w:rsidP="00713A0E">
      <w:pPr>
        <w:widowControl w:val="0"/>
        <w:tabs>
          <w:tab w:val="left" w:pos="708"/>
        </w:tabs>
        <w:suppressAutoHyphens w:val="0"/>
        <w:ind w:left="1296" w:hanging="288"/>
        <w:jc w:val="center"/>
        <w:rPr>
          <w:b/>
          <w:i/>
          <w:lang w:eastAsia="zh-CN" w:bidi="hi-IN"/>
        </w:rPr>
      </w:pPr>
      <w:r w:rsidRPr="00713A0E">
        <w:rPr>
          <w:b/>
          <w:lang w:eastAsia="zh-CN" w:bidi="hi-IN"/>
        </w:rPr>
        <w:t>4. Порядок здійснення оплати</w:t>
      </w:r>
    </w:p>
    <w:p w14:paraId="318F8FC0" w14:textId="77777777" w:rsidR="00713A0E" w:rsidRPr="00713A0E" w:rsidRDefault="00713A0E" w:rsidP="00713A0E">
      <w:pPr>
        <w:suppressAutoHyphens w:val="0"/>
        <w:ind w:firstLine="240"/>
        <w:jc w:val="both"/>
        <w:rPr>
          <w:lang w:eastAsia="zh-CN" w:bidi="hi-IN"/>
        </w:rPr>
      </w:pPr>
      <w:r w:rsidRPr="00713A0E">
        <w:rPr>
          <w:lang w:eastAsia="zh-CN" w:bidi="hi-IN"/>
        </w:rPr>
        <w:t>4.1. Оплата Товару здійснюється протягом 10 (десяти) банківських днів з моменту поставки Товару на підставі видаткової накладної. Оплата здійснюється відповідно до статті 49 Бюджетного кодексу України</w:t>
      </w:r>
      <w:r w:rsidRPr="00713A0E">
        <w:rPr>
          <w:rFonts w:eastAsia="Calibri" w:cs="Calibri"/>
          <w:sz w:val="22"/>
          <w:szCs w:val="22"/>
          <w:lang w:eastAsia="zh-CN" w:bidi="hi-IN"/>
        </w:rPr>
        <w:t>.</w:t>
      </w:r>
    </w:p>
    <w:p w14:paraId="6B8A7A76" w14:textId="77777777" w:rsidR="00713A0E" w:rsidRPr="00713A0E" w:rsidRDefault="00713A0E" w:rsidP="00713A0E">
      <w:pPr>
        <w:suppressAutoHyphens w:val="0"/>
        <w:ind w:firstLine="120"/>
        <w:jc w:val="both"/>
        <w:rPr>
          <w:lang w:eastAsia="zh-CN" w:bidi="hi-IN"/>
        </w:rPr>
      </w:pPr>
      <w:r w:rsidRPr="00713A0E">
        <w:rPr>
          <w:lang w:eastAsia="zh-CN" w:bidi="hi-IN"/>
        </w:rPr>
        <w:t xml:space="preserve"> 4.2.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3A88E62C" w14:textId="77777777" w:rsidR="00713A0E" w:rsidRPr="00713A0E" w:rsidRDefault="00713A0E" w:rsidP="00713A0E">
      <w:pPr>
        <w:suppressAutoHyphens w:val="0"/>
        <w:jc w:val="both"/>
        <w:rPr>
          <w:lang w:eastAsia="zh-CN" w:bidi="hi-IN"/>
        </w:rPr>
      </w:pPr>
      <w:r w:rsidRPr="00713A0E">
        <w:rPr>
          <w:lang w:eastAsia="zh-CN" w:bidi="hi-IN"/>
        </w:rPr>
        <w:t xml:space="preserve"> 4.3. Фінансування здійснюється за рахунок коштів Державного бюджету України.</w:t>
      </w:r>
    </w:p>
    <w:p w14:paraId="30F2EFA4" w14:textId="77777777" w:rsidR="00713A0E" w:rsidRPr="00713A0E" w:rsidRDefault="00713A0E" w:rsidP="00713A0E">
      <w:pPr>
        <w:suppressAutoHyphens w:val="0"/>
        <w:jc w:val="both"/>
        <w:rPr>
          <w:lang w:eastAsia="zh-CN" w:bidi="hi-IN"/>
        </w:rPr>
      </w:pPr>
      <w:r w:rsidRPr="00713A0E">
        <w:rPr>
          <w:lang w:eastAsia="zh-CN" w:bidi="hi-IN"/>
        </w:rPr>
        <w:lastRenderedPageBreak/>
        <w:t xml:space="preserve"> 4.4.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72E02F41" w14:textId="77777777" w:rsidR="00713A0E" w:rsidRPr="00713A0E" w:rsidRDefault="00713A0E" w:rsidP="00713A0E">
      <w:pPr>
        <w:suppressAutoHyphens w:val="0"/>
        <w:jc w:val="both"/>
        <w:rPr>
          <w:lang w:eastAsia="zh-CN" w:bidi="hi-IN"/>
        </w:rPr>
      </w:pPr>
      <w:r w:rsidRPr="00713A0E">
        <w:rPr>
          <w:lang w:eastAsia="zh-CN" w:bidi="hi-IN"/>
        </w:rPr>
        <w:t xml:space="preserve"> </w:t>
      </w:r>
    </w:p>
    <w:p w14:paraId="1D81D829" w14:textId="77777777" w:rsidR="00713A0E" w:rsidRPr="00713A0E" w:rsidRDefault="00713A0E" w:rsidP="00713A0E">
      <w:pPr>
        <w:suppressAutoHyphens w:val="0"/>
        <w:ind w:firstLine="142"/>
        <w:jc w:val="center"/>
        <w:rPr>
          <w:b/>
          <w:lang w:eastAsia="zh-CN" w:bidi="hi-IN"/>
        </w:rPr>
      </w:pPr>
      <w:r w:rsidRPr="00713A0E">
        <w:rPr>
          <w:b/>
          <w:lang w:eastAsia="zh-CN" w:bidi="hi-IN"/>
        </w:rPr>
        <w:t>5. Поставка Товару</w:t>
      </w:r>
    </w:p>
    <w:p w14:paraId="194E6700" w14:textId="77777777" w:rsidR="00713A0E" w:rsidRPr="00713A0E" w:rsidRDefault="00713A0E" w:rsidP="00713A0E">
      <w:pPr>
        <w:suppressAutoHyphens w:val="0"/>
        <w:ind w:firstLine="142"/>
        <w:jc w:val="both"/>
        <w:rPr>
          <w:bCs/>
          <w:iCs/>
          <w:highlight w:val="white"/>
          <w:lang w:eastAsia="zh-CN" w:bidi="hi-IN"/>
        </w:rPr>
      </w:pPr>
      <w:bookmarkStart w:id="15" w:name="_heading=h.gjdgxs"/>
      <w:bookmarkEnd w:id="15"/>
      <w:r w:rsidRPr="00713A0E">
        <w:rPr>
          <w:bCs/>
          <w:iCs/>
          <w:lang w:eastAsia="zh-CN" w:bidi="hi-IN"/>
        </w:rPr>
        <w:t xml:space="preserve">5.1. </w:t>
      </w:r>
      <w:r w:rsidRPr="00713A0E">
        <w:rPr>
          <w:bCs/>
          <w:iCs/>
          <w:highlight w:val="white"/>
          <w:lang w:eastAsia="zh-CN" w:bidi="hi-IN"/>
        </w:rPr>
        <w:t xml:space="preserve">Поставка Товару за Договором здійснюється </w:t>
      </w:r>
      <w:r w:rsidRPr="00713A0E">
        <w:rPr>
          <w:bCs/>
          <w:iCs/>
          <w:lang w:eastAsia="zh-CN" w:bidi="hi-IN"/>
        </w:rPr>
        <w:t>з дати підписання цього Договору до 04.11.2022 року. Допускається дострокова поставка Товару за погодженням Сторонами</w:t>
      </w:r>
      <w:r w:rsidRPr="00713A0E">
        <w:rPr>
          <w:bCs/>
          <w:iCs/>
          <w:highlight w:val="white"/>
          <w:lang w:eastAsia="zh-CN" w:bidi="hi-IN"/>
        </w:rPr>
        <w:t xml:space="preserve">. </w:t>
      </w:r>
    </w:p>
    <w:p w14:paraId="6FD23720" w14:textId="77777777" w:rsidR="00713A0E" w:rsidRPr="00713A0E" w:rsidRDefault="00713A0E" w:rsidP="00713A0E">
      <w:pPr>
        <w:suppressAutoHyphens w:val="0"/>
        <w:ind w:firstLine="142"/>
        <w:jc w:val="both"/>
        <w:rPr>
          <w:highlight w:val="white"/>
          <w:lang w:eastAsia="zh-CN" w:bidi="hi-IN"/>
        </w:rPr>
      </w:pPr>
      <w:bookmarkStart w:id="16" w:name="_heading=h.vzz6jkvmomzy"/>
      <w:bookmarkEnd w:id="16"/>
      <w:r w:rsidRPr="00713A0E">
        <w:rPr>
          <w:highlight w:val="white"/>
          <w:lang w:eastAsia="zh-CN" w:bidi="hi-IN"/>
        </w:rPr>
        <w:t xml:space="preserve">5.2. Постачальник </w:t>
      </w:r>
      <w:proofErr w:type="spellStart"/>
      <w:r w:rsidRPr="00713A0E">
        <w:rPr>
          <w:highlight w:val="white"/>
          <w:lang w:eastAsia="zh-CN" w:bidi="hi-IN"/>
        </w:rPr>
        <w:t>зобов</w:t>
      </w:r>
      <w:proofErr w:type="spellEnd"/>
      <w:r w:rsidRPr="00713A0E">
        <w:rPr>
          <w:highlight w:val="white"/>
          <w:lang w:val="ru-RU" w:eastAsia="zh-CN" w:bidi="hi-IN"/>
        </w:rPr>
        <w:t>’</w:t>
      </w:r>
      <w:proofErr w:type="spellStart"/>
      <w:r w:rsidRPr="00713A0E">
        <w:rPr>
          <w:highlight w:val="white"/>
          <w:lang w:eastAsia="zh-CN" w:bidi="hi-IN"/>
        </w:rPr>
        <w:t>язаний</w:t>
      </w:r>
      <w:proofErr w:type="spellEnd"/>
      <w:r w:rsidRPr="00713A0E">
        <w:rPr>
          <w:highlight w:val="white"/>
          <w:lang w:eastAsia="zh-CN" w:bidi="hi-IN"/>
        </w:rPr>
        <w:t xml:space="preserve"> поставити Товар за цим Договором протягом 10 (десяти) календарних днів з дня отримання письмової заявки Покупця, в обсягах зазначених в такій заявці.</w:t>
      </w:r>
    </w:p>
    <w:p w14:paraId="6E99B571" w14:textId="77777777" w:rsidR="00713A0E" w:rsidRPr="00713A0E" w:rsidRDefault="00713A0E" w:rsidP="00713A0E">
      <w:pPr>
        <w:suppressAutoHyphens w:val="0"/>
        <w:ind w:firstLine="142"/>
        <w:jc w:val="both"/>
        <w:rPr>
          <w:highlight w:val="white"/>
          <w:lang w:eastAsia="zh-CN" w:bidi="hi-IN"/>
        </w:rPr>
      </w:pPr>
      <w:r w:rsidRPr="00713A0E">
        <w:rPr>
          <w:highlight w:val="white"/>
          <w:lang w:eastAsia="zh-CN" w:bidi="hi-IN"/>
        </w:rPr>
        <w:t>5.3. Поставка вважається простроченою, якщо строк виконання вийшов за граничний термін передбачений пунктом 5.2. даного Договору.</w:t>
      </w:r>
    </w:p>
    <w:p w14:paraId="19D2A2C5" w14:textId="77777777" w:rsidR="00713A0E" w:rsidRPr="00713A0E" w:rsidRDefault="00713A0E" w:rsidP="00713A0E">
      <w:pPr>
        <w:suppressAutoHyphens w:val="0"/>
        <w:ind w:firstLine="142"/>
        <w:jc w:val="both"/>
        <w:rPr>
          <w:highlight w:val="white"/>
          <w:lang w:eastAsia="zh-CN" w:bidi="hi-IN"/>
        </w:rPr>
      </w:pPr>
      <w:r w:rsidRPr="00713A0E">
        <w:rPr>
          <w:highlight w:val="white"/>
          <w:lang w:eastAsia="zh-CN" w:bidi="hi-IN"/>
        </w:rPr>
        <w:t>5.4. Місце поставки Товару:</w:t>
      </w:r>
      <w:r w:rsidRPr="00713A0E">
        <w:rPr>
          <w:bCs/>
          <w:lang w:val="ru-RU"/>
        </w:rPr>
        <w:t xml:space="preserve"> </w:t>
      </w:r>
      <w:r w:rsidRPr="00713A0E">
        <w:rPr>
          <w:bCs/>
          <w:highlight w:val="white"/>
          <w:lang w:val="ru-RU" w:eastAsia="zh-CN" w:bidi="hi-IN"/>
        </w:rPr>
        <w:t>43027, м. Л</w:t>
      </w:r>
      <w:proofErr w:type="spellStart"/>
      <w:r w:rsidRPr="00713A0E">
        <w:rPr>
          <w:bCs/>
          <w:highlight w:val="white"/>
          <w:lang w:eastAsia="zh-CN" w:bidi="hi-IN"/>
        </w:rPr>
        <w:t>уцьк</w:t>
      </w:r>
      <w:proofErr w:type="spellEnd"/>
      <w:r w:rsidRPr="00713A0E">
        <w:rPr>
          <w:bCs/>
          <w:highlight w:val="white"/>
          <w:lang w:val="ru-RU" w:eastAsia="zh-CN" w:bidi="hi-IN"/>
        </w:rPr>
        <w:t xml:space="preserve">, майдан </w:t>
      </w:r>
      <w:proofErr w:type="spellStart"/>
      <w:r w:rsidRPr="00713A0E">
        <w:rPr>
          <w:bCs/>
          <w:highlight w:val="white"/>
          <w:lang w:val="ru-RU" w:eastAsia="zh-CN" w:bidi="hi-IN"/>
        </w:rPr>
        <w:t>Київський</w:t>
      </w:r>
      <w:proofErr w:type="spellEnd"/>
      <w:r w:rsidRPr="00713A0E">
        <w:rPr>
          <w:bCs/>
          <w:highlight w:val="white"/>
          <w:lang w:val="ru-RU" w:eastAsia="zh-CN" w:bidi="hi-IN"/>
        </w:rPr>
        <w:t>, 4</w:t>
      </w:r>
      <w:r w:rsidRPr="00713A0E">
        <w:rPr>
          <w:highlight w:val="white"/>
          <w:lang w:eastAsia="zh-CN" w:bidi="hi-IN"/>
        </w:rPr>
        <w:t xml:space="preserve">. Покупець залишає за собою право змінити місце поставки Товару, про що Сторони укладають </w:t>
      </w:r>
      <w:r w:rsidRPr="00713A0E">
        <w:rPr>
          <w:lang w:eastAsia="zh-CN" w:bidi="hi-IN"/>
        </w:rPr>
        <w:t>Додаткову угоду до цього Договору, яка є його невід’ємною частиною</w:t>
      </w:r>
      <w:r w:rsidRPr="00713A0E">
        <w:rPr>
          <w:highlight w:val="white"/>
          <w:lang w:eastAsia="zh-CN" w:bidi="hi-IN"/>
        </w:rPr>
        <w:t>.</w:t>
      </w:r>
    </w:p>
    <w:p w14:paraId="40BB16A4" w14:textId="77777777" w:rsidR="00713A0E" w:rsidRPr="00713A0E" w:rsidRDefault="00713A0E" w:rsidP="00713A0E">
      <w:pPr>
        <w:suppressAutoHyphens w:val="0"/>
        <w:ind w:firstLine="142"/>
        <w:jc w:val="both"/>
        <w:rPr>
          <w:lang w:eastAsia="zh-CN" w:bidi="hi-IN"/>
        </w:rPr>
      </w:pPr>
      <w:r w:rsidRPr="00713A0E">
        <w:rPr>
          <w:lang w:eastAsia="zh-CN" w:bidi="hi-IN"/>
        </w:rPr>
        <w:t>5.5.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14:paraId="64605875" w14:textId="77777777" w:rsidR="00713A0E" w:rsidRPr="00713A0E" w:rsidRDefault="00713A0E" w:rsidP="00713A0E">
      <w:pPr>
        <w:suppressAutoHyphens w:val="0"/>
        <w:jc w:val="both"/>
        <w:rPr>
          <w:highlight w:val="white"/>
          <w:lang w:eastAsia="zh-CN" w:bidi="hi-IN"/>
        </w:rPr>
      </w:pPr>
      <w:r w:rsidRPr="00713A0E">
        <w:rPr>
          <w:highlight w:val="white"/>
          <w:lang w:eastAsia="zh-CN" w:bidi="hi-IN"/>
        </w:rPr>
        <w:t xml:space="preserve">  5.6. На момент поставки Товару Постачальник надає:</w:t>
      </w:r>
    </w:p>
    <w:p w14:paraId="5F2E7A43" w14:textId="77777777" w:rsidR="00713A0E" w:rsidRPr="00713A0E" w:rsidRDefault="00713A0E" w:rsidP="00713A0E">
      <w:pPr>
        <w:suppressAutoHyphens w:val="0"/>
        <w:ind w:firstLine="120"/>
        <w:jc w:val="both"/>
        <w:rPr>
          <w:highlight w:val="white"/>
          <w:lang w:eastAsia="zh-CN" w:bidi="hi-IN"/>
        </w:rPr>
      </w:pPr>
      <w:r w:rsidRPr="00713A0E">
        <w:rPr>
          <w:highlight w:val="white"/>
          <w:lang w:eastAsia="zh-CN" w:bidi="hi-IN"/>
        </w:rPr>
        <w:t>5.6.1.</w:t>
      </w:r>
      <w:r w:rsidRPr="00713A0E">
        <w:rPr>
          <w:highlight w:val="white"/>
          <w:lang w:val="ru-RU" w:eastAsia="zh-CN" w:bidi="hi-IN"/>
        </w:rPr>
        <w:t xml:space="preserve"> </w:t>
      </w:r>
      <w:r w:rsidRPr="00713A0E">
        <w:rPr>
          <w:highlight w:val="white"/>
          <w:lang w:eastAsia="zh-CN" w:bidi="hi-IN"/>
        </w:rPr>
        <w:t>видаткову накладну та/або акт прийому-передачі товару, сертифікат та/або декларацію відповідності на Товар;</w:t>
      </w:r>
    </w:p>
    <w:p w14:paraId="15153C8D" w14:textId="77777777" w:rsidR="00713A0E" w:rsidRPr="00713A0E" w:rsidRDefault="00713A0E" w:rsidP="00713A0E">
      <w:pPr>
        <w:tabs>
          <w:tab w:val="left" w:pos="1276"/>
        </w:tabs>
        <w:suppressAutoHyphens w:val="0"/>
        <w:contextualSpacing/>
        <w:jc w:val="both"/>
        <w:rPr>
          <w:rFonts w:ascii="Cambria" w:eastAsia="SimSun" w:hAnsi="Cambria" w:cs="Cambria"/>
          <w:sz w:val="22"/>
          <w:szCs w:val="22"/>
          <w:lang w:val="ru-RU" w:eastAsia="zh-CN" w:bidi="hi-IN"/>
        </w:rPr>
      </w:pPr>
      <w:r w:rsidRPr="00713A0E">
        <w:rPr>
          <w:highlight w:val="white"/>
          <w:lang w:eastAsia="zh-CN" w:bidi="hi-IN"/>
        </w:rPr>
        <w:t xml:space="preserve">   5.6.2. </w:t>
      </w:r>
      <w:r w:rsidRPr="00713A0E">
        <w:rPr>
          <w:highlight w:val="white"/>
          <w:lang w:val="ru-RU" w:eastAsia="zh-CN" w:bidi="hi-IN"/>
        </w:rPr>
        <w:t xml:space="preserve"> </w:t>
      </w:r>
      <w:r w:rsidRPr="00713A0E">
        <w:rPr>
          <w:highlight w:val="white"/>
          <w:lang w:eastAsia="zh-CN" w:bidi="hi-IN"/>
        </w:rPr>
        <w:t xml:space="preserve">у разі, якщо країною походження Товару є не Україна – у паперовому вигляді </w:t>
      </w:r>
      <w:r w:rsidRPr="00713A0E">
        <w:rPr>
          <w:color w:val="000000"/>
          <w:highlight w:val="white"/>
          <w:lang w:eastAsia="zh-CN" w:bidi="hi-IN"/>
        </w:rPr>
        <w:t xml:space="preserve">копію одного з документів, що підтверджує країну походження Товару відповідно до положень </w:t>
      </w:r>
      <w:r w:rsidRPr="00713A0E">
        <w:rPr>
          <w:highlight w:val="white"/>
          <w:lang w:eastAsia="zh-CN" w:bidi="hi-IN"/>
        </w:rPr>
        <w:t>статті 43 Митного кодексу України, а саме: сертифікат про походження Товару,</w:t>
      </w:r>
      <w:r w:rsidRPr="00713A0E">
        <w:rPr>
          <w:highlight w:val="white"/>
          <w:lang w:val="ru-RU" w:eastAsia="zh-CN" w:bidi="hi-IN"/>
        </w:rPr>
        <w:t xml:space="preserve"> </w:t>
      </w:r>
      <w:r w:rsidRPr="00713A0E">
        <w:rPr>
          <w:highlight w:val="white"/>
          <w:lang w:eastAsia="zh-CN" w:bidi="hi-IN"/>
        </w:rPr>
        <w:t>або засвідчену декларацію про походження Товару, або декларацію про походження Товару, або сертифікат про регіональне найменування Товару.</w:t>
      </w:r>
    </w:p>
    <w:p w14:paraId="6AC0A963" w14:textId="77777777" w:rsidR="00713A0E" w:rsidRPr="00713A0E" w:rsidRDefault="00713A0E" w:rsidP="00713A0E">
      <w:pPr>
        <w:suppressAutoHyphens w:val="0"/>
        <w:jc w:val="both"/>
        <w:rPr>
          <w:highlight w:val="white"/>
          <w:lang w:eastAsia="zh-CN" w:bidi="hi-IN"/>
        </w:rPr>
      </w:pPr>
      <w:r w:rsidRPr="00713A0E">
        <w:rPr>
          <w:highlight w:val="white"/>
          <w:lang w:eastAsia="zh-CN" w:bidi="hi-IN"/>
        </w:rPr>
        <w:t xml:space="preserve">  5.7. Неналежне оформлення Постачальником документів, зазначених в п. 5.6.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14:paraId="7C2F35B2" w14:textId="77777777" w:rsidR="00713A0E" w:rsidRPr="00713A0E" w:rsidRDefault="00713A0E" w:rsidP="00713A0E">
      <w:pPr>
        <w:suppressAutoHyphens w:val="0"/>
        <w:jc w:val="both"/>
        <w:rPr>
          <w:highlight w:val="white"/>
          <w:lang w:eastAsia="zh-CN" w:bidi="hi-IN"/>
        </w:rPr>
      </w:pPr>
      <w:r w:rsidRPr="00713A0E">
        <w:rPr>
          <w:highlight w:val="white"/>
          <w:lang w:eastAsia="zh-CN" w:bidi="hi-IN"/>
        </w:rPr>
        <w:t xml:space="preserve">  5.8. Якщо поставлений Товар не відповідає умовам цього Договору, Покупець має право не приймати такий Товар. </w:t>
      </w:r>
    </w:p>
    <w:p w14:paraId="3A2BDBBC" w14:textId="77777777" w:rsidR="00713A0E" w:rsidRPr="00713A0E" w:rsidRDefault="00713A0E" w:rsidP="00713A0E">
      <w:pPr>
        <w:suppressAutoHyphens w:val="0"/>
        <w:jc w:val="both"/>
        <w:rPr>
          <w:highlight w:val="white"/>
          <w:lang w:eastAsia="zh-CN" w:bidi="hi-IN"/>
        </w:rPr>
      </w:pPr>
      <w:r w:rsidRPr="00713A0E">
        <w:rPr>
          <w:highlight w:val="white"/>
          <w:lang w:eastAsia="zh-CN" w:bidi="hi-IN"/>
        </w:rPr>
        <w:t xml:space="preserve">  5.9. У разі виявлення неналежної якості переданих Товарів, Покупець має право, незалежно від можливості використання Товару за призначенням, вимагати від Постачальника заміну Товару на Товар належної якості. </w:t>
      </w:r>
    </w:p>
    <w:p w14:paraId="3F998EB1" w14:textId="77777777" w:rsidR="00713A0E" w:rsidRPr="00713A0E" w:rsidRDefault="00713A0E" w:rsidP="00713A0E">
      <w:pPr>
        <w:suppressAutoHyphens w:val="0"/>
        <w:jc w:val="both"/>
        <w:rPr>
          <w:strike/>
          <w:highlight w:val="white"/>
          <w:lang w:eastAsia="zh-CN" w:bidi="hi-IN"/>
        </w:rPr>
      </w:pPr>
      <w:r w:rsidRPr="00713A0E">
        <w:rPr>
          <w:highlight w:val="white"/>
          <w:lang w:eastAsia="zh-CN" w:bidi="hi-IN"/>
        </w:rPr>
        <w:t xml:space="preserve">  5.10. Постачальник несе всі витрати, пов'язані з поставкою Товару, в тому числі транспортні витрати та відвантаження Товару на склад </w:t>
      </w:r>
      <w:proofErr w:type="spellStart"/>
      <w:r w:rsidRPr="00713A0E">
        <w:rPr>
          <w:highlight w:val="white"/>
          <w:lang w:eastAsia="zh-CN" w:bidi="hi-IN"/>
        </w:rPr>
        <w:t>Покупцця</w:t>
      </w:r>
      <w:proofErr w:type="spellEnd"/>
      <w:r w:rsidRPr="00713A0E">
        <w:rPr>
          <w:highlight w:val="white"/>
          <w:lang w:eastAsia="zh-CN" w:bidi="hi-IN"/>
        </w:rPr>
        <w:t>, а також всі ризики втрати або пошкодження Товару до моменту передачі Товару Покупцю в місці поставки.</w:t>
      </w:r>
    </w:p>
    <w:p w14:paraId="0103FC83" w14:textId="77777777" w:rsidR="00713A0E" w:rsidRPr="00713A0E" w:rsidRDefault="00713A0E" w:rsidP="00713A0E">
      <w:pPr>
        <w:suppressAutoHyphens w:val="0"/>
        <w:ind w:firstLine="142"/>
        <w:jc w:val="both"/>
        <w:rPr>
          <w:lang w:eastAsia="zh-CN" w:bidi="hi-IN"/>
        </w:rPr>
      </w:pPr>
    </w:p>
    <w:p w14:paraId="10FAE9C3" w14:textId="77777777" w:rsidR="00713A0E" w:rsidRPr="00713A0E" w:rsidRDefault="00713A0E" w:rsidP="00713A0E">
      <w:pPr>
        <w:suppressAutoHyphens w:val="0"/>
        <w:ind w:firstLine="142"/>
        <w:jc w:val="center"/>
        <w:rPr>
          <w:b/>
          <w:lang w:eastAsia="zh-CN" w:bidi="hi-IN"/>
        </w:rPr>
      </w:pPr>
      <w:r w:rsidRPr="00713A0E">
        <w:rPr>
          <w:b/>
          <w:lang w:eastAsia="zh-CN" w:bidi="hi-IN"/>
        </w:rPr>
        <w:t>6. Права та обов’язки Сторін</w:t>
      </w:r>
    </w:p>
    <w:p w14:paraId="04E68BDA" w14:textId="77777777" w:rsidR="00713A0E" w:rsidRPr="00713A0E" w:rsidRDefault="00713A0E" w:rsidP="00713A0E">
      <w:pPr>
        <w:suppressAutoHyphens w:val="0"/>
        <w:ind w:firstLine="142"/>
        <w:jc w:val="both"/>
        <w:rPr>
          <w:u w:val="single"/>
          <w:lang w:eastAsia="zh-CN" w:bidi="hi-IN"/>
        </w:rPr>
      </w:pPr>
      <w:r w:rsidRPr="00713A0E">
        <w:rPr>
          <w:u w:val="single"/>
          <w:lang w:eastAsia="zh-CN" w:bidi="hi-IN"/>
        </w:rPr>
        <w:t>6.1. Покупець зобов’язаний:</w:t>
      </w:r>
    </w:p>
    <w:p w14:paraId="1B8FD70B" w14:textId="77777777" w:rsidR="00713A0E" w:rsidRPr="00713A0E" w:rsidRDefault="00713A0E" w:rsidP="00713A0E">
      <w:pPr>
        <w:suppressAutoHyphens w:val="0"/>
        <w:ind w:firstLine="142"/>
        <w:jc w:val="both"/>
        <w:rPr>
          <w:lang w:eastAsia="zh-CN" w:bidi="hi-IN"/>
        </w:rPr>
      </w:pPr>
      <w:r w:rsidRPr="00713A0E">
        <w:rPr>
          <w:lang w:eastAsia="zh-CN" w:bidi="hi-IN"/>
        </w:rPr>
        <w:t>6.1.1. Своєчасно та в повному обсязі сплачувати за поставлений Товар;</w:t>
      </w:r>
    </w:p>
    <w:p w14:paraId="78397C99" w14:textId="77777777" w:rsidR="00713A0E" w:rsidRPr="00713A0E" w:rsidRDefault="00713A0E" w:rsidP="00713A0E">
      <w:pPr>
        <w:suppressAutoHyphens w:val="0"/>
        <w:ind w:firstLine="142"/>
        <w:jc w:val="both"/>
        <w:rPr>
          <w:lang w:eastAsia="zh-CN" w:bidi="hi-IN"/>
        </w:rPr>
      </w:pPr>
      <w:r w:rsidRPr="00713A0E">
        <w:rPr>
          <w:lang w:eastAsia="zh-CN" w:bidi="hi-IN"/>
        </w:rPr>
        <w:t>6.1.2. Приймати поставлений Товар у порядку, визначеному цим Договором;</w:t>
      </w:r>
    </w:p>
    <w:p w14:paraId="506DF999" w14:textId="77777777" w:rsidR="00713A0E" w:rsidRPr="00713A0E" w:rsidRDefault="00713A0E" w:rsidP="00713A0E">
      <w:pPr>
        <w:suppressAutoHyphens w:val="0"/>
        <w:ind w:firstLine="142"/>
        <w:jc w:val="both"/>
        <w:rPr>
          <w:u w:val="single"/>
          <w:lang w:eastAsia="zh-CN" w:bidi="hi-IN"/>
        </w:rPr>
      </w:pPr>
      <w:r w:rsidRPr="00713A0E">
        <w:rPr>
          <w:u w:val="single"/>
          <w:lang w:eastAsia="zh-CN" w:bidi="hi-IN"/>
        </w:rPr>
        <w:t>6.2. Покупець має право:</w:t>
      </w:r>
    </w:p>
    <w:p w14:paraId="260D3621" w14:textId="77777777" w:rsidR="00713A0E" w:rsidRPr="00713A0E" w:rsidRDefault="00713A0E" w:rsidP="00713A0E">
      <w:pPr>
        <w:suppressAutoHyphens w:val="0"/>
        <w:ind w:firstLine="142"/>
        <w:jc w:val="both"/>
        <w:rPr>
          <w:lang w:eastAsia="zh-CN" w:bidi="hi-IN"/>
        </w:rPr>
      </w:pPr>
      <w:r w:rsidRPr="00713A0E">
        <w:rPr>
          <w:lang w:eastAsia="zh-CN" w:bidi="hi-IN"/>
        </w:rPr>
        <w:t>6.2.1. Достроково розірвати цей Договір у разі невиконання зобов’язань Постачальником, повідомивши про це його у строк 10 календарних днів до дати розірвання;</w:t>
      </w:r>
    </w:p>
    <w:p w14:paraId="63E257C5" w14:textId="77777777" w:rsidR="00713A0E" w:rsidRPr="00713A0E" w:rsidRDefault="00713A0E" w:rsidP="00713A0E">
      <w:pPr>
        <w:suppressAutoHyphens w:val="0"/>
        <w:ind w:firstLine="142"/>
        <w:jc w:val="both"/>
        <w:rPr>
          <w:lang w:eastAsia="zh-CN" w:bidi="hi-IN"/>
        </w:rPr>
      </w:pPr>
      <w:r w:rsidRPr="00713A0E">
        <w:rPr>
          <w:lang w:eastAsia="zh-CN" w:bidi="hi-IN"/>
        </w:rPr>
        <w:t>6.2.2. Контролювати поставку Товару у строки, встановлені цим Договором;</w:t>
      </w:r>
    </w:p>
    <w:p w14:paraId="7D4DFADA" w14:textId="77777777" w:rsidR="00713A0E" w:rsidRPr="00713A0E" w:rsidRDefault="00713A0E" w:rsidP="00713A0E">
      <w:pPr>
        <w:suppressAutoHyphens w:val="0"/>
        <w:ind w:firstLine="142"/>
        <w:jc w:val="both"/>
        <w:rPr>
          <w:lang w:eastAsia="zh-CN" w:bidi="hi-IN"/>
        </w:rPr>
      </w:pPr>
      <w:r w:rsidRPr="00713A0E">
        <w:rPr>
          <w:lang w:eastAsia="zh-CN" w:bidi="hi-IN"/>
        </w:rPr>
        <w:t>6.2.3. Зменшувати обсяг закупівлі Товару з урахуванням фактичного обсягу видатків                    Покупця. У такому разі Сторони вносять відповідні зміни до цього Договору;</w:t>
      </w:r>
    </w:p>
    <w:p w14:paraId="339D78AE" w14:textId="77777777" w:rsidR="00713A0E" w:rsidRPr="00713A0E" w:rsidRDefault="00713A0E" w:rsidP="00713A0E">
      <w:pPr>
        <w:suppressAutoHyphens w:val="0"/>
        <w:ind w:firstLine="142"/>
        <w:jc w:val="both"/>
        <w:rPr>
          <w:lang w:eastAsia="zh-CN" w:bidi="hi-IN"/>
        </w:rPr>
      </w:pPr>
      <w:r w:rsidRPr="00713A0E">
        <w:rPr>
          <w:lang w:eastAsia="zh-CN" w:bidi="hi-IN"/>
        </w:rPr>
        <w:t>6.2.4. Не здійснювати оплату, в разі неналежного оформлення документів, зазначених в п.5.4. (відсутність печатки, підписів тощо);</w:t>
      </w:r>
    </w:p>
    <w:p w14:paraId="3B2B6BE0" w14:textId="77777777" w:rsidR="00713A0E" w:rsidRPr="00713A0E" w:rsidRDefault="00713A0E" w:rsidP="00713A0E">
      <w:pPr>
        <w:suppressAutoHyphens w:val="0"/>
        <w:ind w:firstLine="142"/>
        <w:jc w:val="both"/>
        <w:rPr>
          <w:lang w:eastAsia="zh-CN" w:bidi="hi-IN"/>
        </w:rPr>
      </w:pPr>
      <w:r w:rsidRPr="00713A0E">
        <w:rPr>
          <w:lang w:eastAsia="zh-CN" w:bidi="hi-IN"/>
        </w:rPr>
        <w:t>6.2.5. Відмовитись від прийняття Товарів у разі їх невідповідності якості Технічній специфікації, умовам поставки та відстрочити виконання своїх зобов’язань з оплати товарів до усунення недоліків, зазначених у претензії Покупця.</w:t>
      </w:r>
    </w:p>
    <w:p w14:paraId="0BD640DA" w14:textId="77777777" w:rsidR="00713A0E" w:rsidRPr="00713A0E" w:rsidRDefault="00713A0E" w:rsidP="00713A0E">
      <w:pPr>
        <w:suppressAutoHyphens w:val="0"/>
        <w:ind w:firstLine="142"/>
        <w:jc w:val="both"/>
        <w:rPr>
          <w:u w:val="single"/>
          <w:lang w:eastAsia="zh-CN" w:bidi="hi-IN"/>
        </w:rPr>
      </w:pPr>
      <w:r w:rsidRPr="00713A0E">
        <w:rPr>
          <w:u w:val="single"/>
          <w:lang w:eastAsia="zh-CN" w:bidi="hi-IN"/>
        </w:rPr>
        <w:t>6.3. Постачальник зобов’язаний:</w:t>
      </w:r>
    </w:p>
    <w:p w14:paraId="3582A1D2" w14:textId="77777777" w:rsidR="00713A0E" w:rsidRPr="00713A0E" w:rsidRDefault="00713A0E" w:rsidP="00713A0E">
      <w:pPr>
        <w:suppressAutoHyphens w:val="0"/>
        <w:ind w:firstLine="142"/>
        <w:jc w:val="both"/>
        <w:rPr>
          <w:lang w:eastAsia="zh-CN" w:bidi="hi-IN"/>
        </w:rPr>
      </w:pPr>
      <w:r w:rsidRPr="00713A0E">
        <w:rPr>
          <w:lang w:eastAsia="zh-CN" w:bidi="hi-IN"/>
        </w:rPr>
        <w:t>6.3.1. Забезпечити поставку Товару у строки, встановлені цим Договором;</w:t>
      </w:r>
    </w:p>
    <w:p w14:paraId="6F86B8B9" w14:textId="77777777" w:rsidR="00713A0E" w:rsidRPr="00713A0E" w:rsidRDefault="00713A0E" w:rsidP="00713A0E">
      <w:pPr>
        <w:suppressAutoHyphens w:val="0"/>
        <w:ind w:firstLine="142"/>
        <w:jc w:val="both"/>
        <w:rPr>
          <w:lang w:eastAsia="zh-CN" w:bidi="hi-IN"/>
        </w:rPr>
      </w:pPr>
      <w:r w:rsidRPr="00713A0E">
        <w:rPr>
          <w:lang w:eastAsia="zh-CN" w:bidi="hi-IN"/>
        </w:rPr>
        <w:lastRenderedPageBreak/>
        <w:t>6.3.2. Забезпечити поставку Товару, якість якого відповідає умовам, встановленим розділом 2 цього Договору;</w:t>
      </w:r>
    </w:p>
    <w:p w14:paraId="1E697D55" w14:textId="77777777" w:rsidR="00713A0E" w:rsidRPr="00713A0E" w:rsidRDefault="00713A0E" w:rsidP="00713A0E">
      <w:pPr>
        <w:suppressAutoHyphens w:val="0"/>
        <w:ind w:firstLine="142"/>
        <w:jc w:val="both"/>
        <w:rPr>
          <w:lang w:eastAsia="zh-CN" w:bidi="hi-IN"/>
        </w:rPr>
      </w:pPr>
      <w:r w:rsidRPr="00713A0E">
        <w:rPr>
          <w:lang w:eastAsia="zh-CN" w:bidi="hi-IN"/>
        </w:rPr>
        <w:t xml:space="preserve">6.3.3. Надати Покупцю документи, зазначені в </w:t>
      </w:r>
      <w:proofErr w:type="spellStart"/>
      <w:r w:rsidRPr="00713A0E">
        <w:rPr>
          <w:lang w:eastAsia="zh-CN" w:bidi="hi-IN"/>
        </w:rPr>
        <w:t>п.п</w:t>
      </w:r>
      <w:proofErr w:type="spellEnd"/>
      <w:r w:rsidRPr="00713A0E">
        <w:rPr>
          <w:lang w:eastAsia="zh-CN" w:bidi="hi-IN"/>
        </w:rPr>
        <w:t xml:space="preserve">. 5.6. цього Договору; </w:t>
      </w:r>
    </w:p>
    <w:p w14:paraId="4FF9DD8D" w14:textId="77777777" w:rsidR="00713A0E" w:rsidRPr="00713A0E" w:rsidRDefault="00713A0E" w:rsidP="00713A0E">
      <w:pPr>
        <w:suppressAutoHyphens w:val="0"/>
        <w:ind w:firstLine="142"/>
        <w:jc w:val="both"/>
        <w:rPr>
          <w:color w:val="FF0000"/>
          <w:lang w:eastAsia="zh-CN" w:bidi="hi-IN"/>
        </w:rPr>
      </w:pPr>
      <w:r w:rsidRPr="00713A0E">
        <w:rPr>
          <w:lang w:eastAsia="zh-CN" w:bidi="hi-IN"/>
        </w:rPr>
        <w:t>6.3.4.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Товарів;</w:t>
      </w:r>
    </w:p>
    <w:p w14:paraId="3FB5427D" w14:textId="77777777" w:rsidR="00713A0E" w:rsidRPr="00713A0E" w:rsidRDefault="00713A0E" w:rsidP="00713A0E">
      <w:pPr>
        <w:suppressAutoHyphens w:val="0"/>
        <w:ind w:firstLine="142"/>
        <w:jc w:val="both"/>
        <w:rPr>
          <w:lang w:eastAsia="zh-CN" w:bidi="hi-IN"/>
        </w:rPr>
      </w:pPr>
      <w:r w:rsidRPr="00713A0E">
        <w:rPr>
          <w:lang w:eastAsia="zh-CN" w:bidi="hi-IN"/>
        </w:rPr>
        <w:t>6.3.5. У разі поставки Товарів неналежної якості замінити такі Товари відповідною кількістю товарів належної якості;</w:t>
      </w:r>
    </w:p>
    <w:p w14:paraId="27C48E34" w14:textId="77777777" w:rsidR="00713A0E" w:rsidRPr="00713A0E" w:rsidRDefault="00713A0E" w:rsidP="00713A0E">
      <w:pPr>
        <w:suppressAutoHyphens w:val="0"/>
        <w:ind w:firstLine="142"/>
        <w:jc w:val="both"/>
        <w:rPr>
          <w:lang w:eastAsia="zh-CN" w:bidi="hi-IN"/>
        </w:rPr>
      </w:pPr>
      <w:r w:rsidRPr="00713A0E">
        <w:rPr>
          <w:lang w:eastAsia="zh-CN" w:bidi="hi-IN"/>
        </w:rPr>
        <w:t>6.3.6.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Товарів, строки поставки Товарів;</w:t>
      </w:r>
    </w:p>
    <w:p w14:paraId="3A901DBC" w14:textId="77777777" w:rsidR="00713A0E" w:rsidRPr="00713A0E" w:rsidRDefault="00713A0E" w:rsidP="00713A0E">
      <w:pPr>
        <w:suppressAutoHyphens w:val="0"/>
        <w:ind w:firstLine="142"/>
        <w:jc w:val="both"/>
        <w:rPr>
          <w:lang w:eastAsia="zh-CN" w:bidi="hi-IN"/>
        </w:rPr>
      </w:pPr>
      <w:r w:rsidRPr="00713A0E">
        <w:rPr>
          <w:lang w:eastAsia="zh-CN" w:bidi="hi-IN"/>
        </w:rPr>
        <w:t>6.3.7. Належним чином виконувати інші обов’язки, передбачені цим Договором.</w:t>
      </w:r>
    </w:p>
    <w:p w14:paraId="45D17BA8" w14:textId="77777777" w:rsidR="00713A0E" w:rsidRPr="00713A0E" w:rsidRDefault="00713A0E" w:rsidP="00713A0E">
      <w:pPr>
        <w:keepNext/>
        <w:suppressAutoHyphens w:val="0"/>
        <w:ind w:firstLine="142"/>
        <w:jc w:val="both"/>
        <w:rPr>
          <w:u w:val="single"/>
          <w:lang w:eastAsia="zh-CN" w:bidi="hi-IN"/>
        </w:rPr>
      </w:pPr>
      <w:r w:rsidRPr="00713A0E">
        <w:rPr>
          <w:u w:val="single"/>
          <w:lang w:eastAsia="zh-CN" w:bidi="hi-IN"/>
        </w:rPr>
        <w:t>6.4. Постачальник має право:</w:t>
      </w:r>
    </w:p>
    <w:p w14:paraId="1081A504" w14:textId="77777777" w:rsidR="00713A0E" w:rsidRPr="00713A0E" w:rsidRDefault="00713A0E" w:rsidP="00713A0E">
      <w:pPr>
        <w:suppressAutoHyphens w:val="0"/>
        <w:ind w:firstLine="142"/>
        <w:jc w:val="both"/>
        <w:rPr>
          <w:lang w:eastAsia="zh-CN" w:bidi="hi-IN"/>
        </w:rPr>
      </w:pPr>
      <w:r w:rsidRPr="00713A0E">
        <w:rPr>
          <w:lang w:eastAsia="zh-CN" w:bidi="hi-IN"/>
        </w:rPr>
        <w:t>6.4.1. Своєчасно та в повному обсязі отримувати плату за поставлений Товар, на умовах цього Договору;</w:t>
      </w:r>
    </w:p>
    <w:p w14:paraId="58A43AC8" w14:textId="77777777" w:rsidR="00713A0E" w:rsidRPr="00713A0E" w:rsidRDefault="00713A0E" w:rsidP="00713A0E">
      <w:pPr>
        <w:suppressAutoHyphens w:val="0"/>
        <w:ind w:firstLine="142"/>
        <w:jc w:val="both"/>
        <w:rPr>
          <w:lang w:eastAsia="zh-CN" w:bidi="hi-IN"/>
        </w:rPr>
      </w:pPr>
      <w:r w:rsidRPr="00713A0E">
        <w:rPr>
          <w:lang w:eastAsia="zh-CN" w:bidi="hi-IN"/>
        </w:rPr>
        <w:t>6.4.2. На дострокову поставку Товару за погодженням Покупця.</w:t>
      </w:r>
    </w:p>
    <w:p w14:paraId="2F6FEA91" w14:textId="77777777" w:rsidR="00713A0E" w:rsidRPr="00713A0E" w:rsidRDefault="00713A0E" w:rsidP="00713A0E">
      <w:pPr>
        <w:suppressAutoHyphens w:val="0"/>
        <w:ind w:firstLine="142"/>
        <w:jc w:val="center"/>
        <w:rPr>
          <w:b/>
          <w:lang w:eastAsia="zh-CN" w:bidi="hi-IN"/>
        </w:rPr>
      </w:pPr>
    </w:p>
    <w:p w14:paraId="73868355" w14:textId="77777777" w:rsidR="00713A0E" w:rsidRPr="00713A0E" w:rsidRDefault="00713A0E" w:rsidP="00713A0E">
      <w:pPr>
        <w:suppressAutoHyphens w:val="0"/>
        <w:ind w:firstLine="142"/>
        <w:jc w:val="center"/>
        <w:rPr>
          <w:b/>
          <w:lang w:eastAsia="zh-CN" w:bidi="hi-IN"/>
        </w:rPr>
      </w:pPr>
      <w:r w:rsidRPr="00713A0E">
        <w:rPr>
          <w:b/>
          <w:lang w:eastAsia="zh-CN" w:bidi="hi-IN"/>
        </w:rPr>
        <w:t>7. Відповідальність Сторін</w:t>
      </w:r>
    </w:p>
    <w:p w14:paraId="0A6938BC" w14:textId="77777777" w:rsidR="00713A0E" w:rsidRPr="00713A0E" w:rsidRDefault="00713A0E" w:rsidP="00713A0E">
      <w:pPr>
        <w:suppressAutoHyphens w:val="0"/>
        <w:ind w:firstLine="142"/>
        <w:jc w:val="both"/>
        <w:rPr>
          <w:lang w:eastAsia="zh-CN" w:bidi="hi-IN"/>
        </w:rPr>
      </w:pPr>
      <w:r w:rsidRPr="00713A0E">
        <w:rPr>
          <w:lang w:eastAsia="zh-CN" w:bidi="hi-IN"/>
        </w:rPr>
        <w:t>7.1. У разі невиконання або неналежного виконання своїх зобов’язань за цим Договором Сторони несуть відповідальність, передбачену</w:t>
      </w:r>
      <w:r w:rsidRPr="00713A0E">
        <w:rPr>
          <w:highlight w:val="white"/>
          <w:lang w:eastAsia="zh-CN" w:bidi="hi-IN"/>
        </w:rPr>
        <w:t xml:space="preserve"> законом </w:t>
      </w:r>
      <w:r w:rsidRPr="00713A0E">
        <w:rPr>
          <w:lang w:eastAsia="zh-CN" w:bidi="hi-IN"/>
        </w:rPr>
        <w:t>та цим Договором.</w:t>
      </w:r>
    </w:p>
    <w:p w14:paraId="01B24AA9" w14:textId="77777777" w:rsidR="00713A0E" w:rsidRPr="00713A0E" w:rsidRDefault="00713A0E" w:rsidP="00713A0E">
      <w:pPr>
        <w:suppressAutoHyphens w:val="0"/>
        <w:ind w:firstLine="142"/>
        <w:jc w:val="both"/>
        <w:rPr>
          <w:lang w:eastAsia="zh-CN" w:bidi="hi-IN"/>
        </w:rPr>
      </w:pPr>
      <w:r w:rsidRPr="00713A0E">
        <w:rPr>
          <w:lang w:eastAsia="zh-CN" w:bidi="hi-IN"/>
        </w:rPr>
        <w:t xml:space="preserve">7.2.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14:paraId="2FE6D803" w14:textId="77777777" w:rsidR="00713A0E" w:rsidRPr="00713A0E" w:rsidRDefault="00713A0E" w:rsidP="00713A0E">
      <w:pPr>
        <w:suppressAutoHyphens w:val="0"/>
        <w:ind w:firstLine="142"/>
        <w:jc w:val="both"/>
        <w:rPr>
          <w:lang w:eastAsia="zh-CN" w:bidi="hi-IN"/>
        </w:rPr>
      </w:pPr>
      <w:r w:rsidRPr="00713A0E">
        <w:rPr>
          <w:lang w:eastAsia="zh-CN" w:bidi="hi-IN"/>
        </w:rPr>
        <w:t>Сплата штрафу не звільняє Постачальника від обов’язку замінити неякісні Товари на належні у випадках, визначених цим Договором.</w:t>
      </w:r>
    </w:p>
    <w:p w14:paraId="45F9C1C9" w14:textId="77777777" w:rsidR="00713A0E" w:rsidRPr="00713A0E" w:rsidRDefault="00713A0E" w:rsidP="00713A0E">
      <w:pPr>
        <w:suppressAutoHyphens w:val="0"/>
        <w:ind w:firstLine="142"/>
        <w:jc w:val="both"/>
        <w:rPr>
          <w:lang w:eastAsia="zh-CN" w:bidi="hi-IN"/>
        </w:rPr>
      </w:pPr>
      <w:r w:rsidRPr="00713A0E">
        <w:rPr>
          <w:lang w:eastAsia="zh-CN" w:bidi="hi-IN"/>
        </w:rPr>
        <w:t xml:space="preserve">7.3.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Pr="00713A0E">
        <w:rPr>
          <w:lang w:eastAsia="zh-CN" w:bidi="hi-IN"/>
        </w:rPr>
        <w:t>недопоставлено</w:t>
      </w:r>
      <w:proofErr w:type="spellEnd"/>
      <w:r w:rsidRPr="00713A0E">
        <w:rPr>
          <w:lang w:eastAsia="zh-CN" w:bidi="hi-IN"/>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sidRPr="00713A0E">
        <w:rPr>
          <w:lang w:eastAsia="zh-CN" w:bidi="hi-IN"/>
        </w:rPr>
        <w:t>прострочено</w:t>
      </w:r>
      <w:proofErr w:type="spellEnd"/>
      <w:r w:rsidRPr="00713A0E">
        <w:rPr>
          <w:lang w:eastAsia="zh-CN" w:bidi="hi-IN"/>
        </w:rPr>
        <w:t>.</w:t>
      </w:r>
    </w:p>
    <w:p w14:paraId="198C0C92" w14:textId="77777777" w:rsidR="00713A0E" w:rsidRPr="00713A0E" w:rsidRDefault="00713A0E" w:rsidP="00713A0E">
      <w:pPr>
        <w:suppressAutoHyphens w:val="0"/>
        <w:ind w:firstLine="142"/>
        <w:jc w:val="both"/>
        <w:rPr>
          <w:lang w:eastAsia="zh-CN" w:bidi="hi-IN"/>
        </w:rPr>
      </w:pPr>
      <w:r w:rsidRPr="00713A0E">
        <w:rPr>
          <w:lang w:eastAsia="zh-CN" w:bidi="hi-IN"/>
        </w:rPr>
        <w:t>7.4. Оплата штрафних санкцій не звільняє винну Сторону від обов’язку виконати всі свої зобов’язання за цим Договором.</w:t>
      </w:r>
    </w:p>
    <w:p w14:paraId="2CCAFAA2" w14:textId="77777777" w:rsidR="00713A0E" w:rsidRPr="00713A0E" w:rsidRDefault="00713A0E" w:rsidP="00713A0E">
      <w:pPr>
        <w:suppressAutoHyphens w:val="0"/>
        <w:ind w:firstLine="142"/>
        <w:jc w:val="both"/>
        <w:rPr>
          <w:lang w:eastAsia="zh-CN" w:bidi="hi-IN"/>
        </w:rPr>
      </w:pPr>
      <w:r w:rsidRPr="00713A0E">
        <w:rPr>
          <w:lang w:eastAsia="zh-CN" w:bidi="hi-IN"/>
        </w:rPr>
        <w:t>7.5. Одностороння відмова від виконання зобов’язань за договором не допускається, крім випадків, передбачених цим Договором.</w:t>
      </w:r>
    </w:p>
    <w:p w14:paraId="01FDD82C" w14:textId="77777777" w:rsidR="00713A0E" w:rsidRPr="00713A0E" w:rsidRDefault="00713A0E" w:rsidP="00713A0E">
      <w:pPr>
        <w:suppressAutoHyphens w:val="0"/>
        <w:ind w:firstLine="142"/>
        <w:jc w:val="both"/>
        <w:rPr>
          <w:rFonts w:eastAsia="Calibri"/>
          <w:lang w:eastAsia="zh-CN" w:bidi="hi-IN"/>
        </w:rPr>
      </w:pPr>
      <w:r w:rsidRPr="00713A0E">
        <w:rPr>
          <w:lang w:eastAsia="zh-CN" w:bidi="hi-IN"/>
        </w:rPr>
        <w:t xml:space="preserve">7.6. </w:t>
      </w:r>
      <w:r w:rsidRPr="00713A0E">
        <w:rPr>
          <w:rFonts w:eastAsia="Calibri"/>
          <w:color w:val="000000"/>
          <w:lang w:eastAsia="zh-CN" w:bidi="hi-IN"/>
        </w:rPr>
        <w:t>Покупець з</w:t>
      </w:r>
      <w:r w:rsidRPr="00713A0E">
        <w:rPr>
          <w:rFonts w:eastAsia="Calibri"/>
          <w:lang w:eastAsia="zh-CN" w:bidi="hi-IN"/>
        </w:rPr>
        <w:t>вільняється від відповідальність за порушення грошових зобов’язань у зв’язку з несвоєчасним відкриттям бюджетних асигнувань не з вини Покупця, а також несвоєчасним проведенням органами Державної казначейської служби України відповідних платежів.</w:t>
      </w:r>
    </w:p>
    <w:p w14:paraId="025AAFC2" w14:textId="77777777" w:rsidR="00713A0E" w:rsidRPr="00713A0E" w:rsidRDefault="00713A0E" w:rsidP="00713A0E">
      <w:pPr>
        <w:tabs>
          <w:tab w:val="left" w:pos="1134"/>
        </w:tabs>
        <w:suppressAutoHyphens w:val="0"/>
        <w:contextualSpacing/>
        <w:jc w:val="both"/>
        <w:rPr>
          <w:rFonts w:ascii="Cambria" w:eastAsia="SimSun" w:hAnsi="Cambria" w:cs="Cambria"/>
          <w:sz w:val="22"/>
          <w:szCs w:val="22"/>
          <w:lang w:eastAsia="zh-CN" w:bidi="hi-IN"/>
        </w:rPr>
      </w:pPr>
      <w:r w:rsidRPr="00713A0E">
        <w:rPr>
          <w:rFonts w:eastAsia="SimSun"/>
          <w:lang w:eastAsia="zh-CN" w:bidi="hi-IN"/>
        </w:rPr>
        <w:t xml:space="preserve"> 7.7. </w:t>
      </w:r>
      <w:r w:rsidRPr="00713A0E">
        <w:rPr>
          <w:lang w:eastAsia="zh-CN" w:bidi="hi-I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6C15598D" w14:textId="77777777" w:rsidR="00713A0E" w:rsidRPr="00713A0E" w:rsidRDefault="00713A0E" w:rsidP="00713A0E">
      <w:pPr>
        <w:suppressAutoHyphens w:val="0"/>
        <w:ind w:firstLine="142"/>
        <w:jc w:val="both"/>
        <w:rPr>
          <w:rFonts w:eastAsia="Calibri"/>
          <w:lang w:eastAsia="zh-CN" w:bidi="hi-IN"/>
        </w:rPr>
      </w:pPr>
    </w:p>
    <w:p w14:paraId="0A197048" w14:textId="77777777" w:rsidR="00713A0E" w:rsidRPr="00713A0E" w:rsidRDefault="00713A0E" w:rsidP="00713A0E">
      <w:pPr>
        <w:suppressAutoHyphens w:val="0"/>
        <w:ind w:firstLine="142"/>
        <w:jc w:val="both"/>
        <w:rPr>
          <w:rFonts w:eastAsia="Calibri"/>
          <w:lang w:eastAsia="zh-CN" w:bidi="hi-IN"/>
        </w:rPr>
      </w:pPr>
    </w:p>
    <w:p w14:paraId="0CF521F2" w14:textId="77777777" w:rsidR="00713A0E" w:rsidRPr="00713A0E" w:rsidRDefault="00713A0E" w:rsidP="00713A0E">
      <w:pPr>
        <w:suppressAutoHyphens w:val="0"/>
        <w:ind w:firstLine="142"/>
        <w:jc w:val="both"/>
        <w:rPr>
          <w:rFonts w:eastAsia="Calibri"/>
          <w:lang w:eastAsia="zh-CN" w:bidi="hi-IN"/>
        </w:rPr>
      </w:pPr>
    </w:p>
    <w:p w14:paraId="332405B3" w14:textId="77777777" w:rsidR="00713A0E" w:rsidRPr="00713A0E" w:rsidRDefault="00713A0E" w:rsidP="00713A0E">
      <w:pPr>
        <w:suppressAutoHyphens w:val="0"/>
        <w:ind w:firstLine="142"/>
        <w:jc w:val="center"/>
        <w:rPr>
          <w:b/>
          <w:lang w:eastAsia="zh-CN" w:bidi="hi-IN"/>
        </w:rPr>
      </w:pPr>
      <w:r w:rsidRPr="00713A0E">
        <w:rPr>
          <w:b/>
          <w:lang w:eastAsia="zh-CN" w:bidi="hi-IN"/>
        </w:rPr>
        <w:t>8. Обставини непереборної сили</w:t>
      </w:r>
    </w:p>
    <w:p w14:paraId="07FB7421" w14:textId="77777777" w:rsidR="00713A0E" w:rsidRPr="00713A0E" w:rsidRDefault="00713A0E" w:rsidP="00713A0E">
      <w:pPr>
        <w:suppressAutoHyphens w:val="0"/>
        <w:ind w:firstLine="142"/>
        <w:jc w:val="both"/>
        <w:rPr>
          <w:lang w:eastAsia="zh-CN" w:bidi="hi-IN"/>
        </w:rPr>
      </w:pPr>
      <w:r w:rsidRPr="00713A0E">
        <w:rPr>
          <w:lang w:eastAsia="zh-C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масові заворушення, війна тощо).</w:t>
      </w:r>
    </w:p>
    <w:p w14:paraId="54A2D022" w14:textId="77777777" w:rsidR="00713A0E" w:rsidRPr="00713A0E" w:rsidRDefault="00713A0E" w:rsidP="00713A0E">
      <w:pPr>
        <w:suppressAutoHyphens w:val="0"/>
        <w:spacing w:after="200" w:line="276" w:lineRule="auto"/>
        <w:ind w:firstLine="120"/>
        <w:jc w:val="both"/>
        <w:rPr>
          <w:rFonts w:ascii="Calibri" w:eastAsia="Calibri" w:hAnsi="Calibri" w:cs="Calibri"/>
          <w:sz w:val="22"/>
          <w:szCs w:val="22"/>
          <w:lang w:eastAsia="zh-CN" w:bidi="hi-IN"/>
        </w:rPr>
      </w:pPr>
      <w:r w:rsidRPr="00713A0E">
        <w:rPr>
          <w:lang w:eastAsia="zh-CN" w:bidi="hi-IN"/>
        </w:rPr>
        <w:t>8.2. </w:t>
      </w:r>
      <w:r w:rsidRPr="00713A0E">
        <w:rPr>
          <w:rFonts w:eastAsia="Calibri"/>
          <w:lang w:eastAsia="en-US" w:bidi="hi-IN"/>
        </w:rPr>
        <w:t>О 5 год</w:t>
      </w:r>
      <w:proofErr w:type="spellStart"/>
      <w:r w:rsidRPr="00713A0E">
        <w:rPr>
          <w:rFonts w:eastAsia="Calibri"/>
          <w:lang w:val="ru-RU" w:eastAsia="en-US" w:bidi="hi-IN"/>
        </w:rPr>
        <w:t>ині</w:t>
      </w:r>
      <w:proofErr w:type="spellEnd"/>
      <w:r w:rsidRPr="00713A0E">
        <w:rPr>
          <w:rFonts w:eastAsia="Calibri"/>
          <w:lang w:eastAsia="en-US" w:bidi="hi-IN"/>
        </w:rPr>
        <w:t xml:space="preserve"> 30 хвилин 24 лютого 2022 року по всій території України, відповідно до Указу Президента України № 64/2022 «Про введення воєнного стану в Україні», затвердженого </w:t>
      </w:r>
      <w:r w:rsidRPr="00713A0E">
        <w:rPr>
          <w:rFonts w:eastAsia="Calibri"/>
          <w:lang w:val="ru-RU" w:eastAsia="en-US" w:bidi="hi-IN"/>
        </w:rPr>
        <w:t xml:space="preserve">Законом </w:t>
      </w:r>
      <w:r w:rsidRPr="00713A0E">
        <w:rPr>
          <w:rFonts w:eastAsia="Calibri"/>
          <w:lang w:eastAsia="en-US" w:bidi="hi-IN"/>
        </w:rPr>
        <w:t xml:space="preserve">України </w:t>
      </w:r>
      <w:proofErr w:type="spellStart"/>
      <w:r w:rsidRPr="00713A0E">
        <w:rPr>
          <w:rFonts w:eastAsia="Calibri"/>
          <w:lang w:val="ru-RU" w:eastAsia="en-US" w:bidi="hi-IN"/>
        </w:rPr>
        <w:t>від</w:t>
      </w:r>
      <w:proofErr w:type="spellEnd"/>
      <w:r w:rsidRPr="00713A0E">
        <w:rPr>
          <w:rFonts w:eastAsia="Calibri"/>
          <w:lang w:val="ru-RU" w:eastAsia="en-US" w:bidi="hi-IN"/>
        </w:rPr>
        <w:t xml:space="preserve"> 24.02.2022 року № 2102-</w:t>
      </w:r>
      <w:r w:rsidRPr="00713A0E">
        <w:rPr>
          <w:rFonts w:eastAsia="Calibri"/>
          <w:lang w:val="en-US" w:eastAsia="en-US" w:bidi="hi-IN"/>
        </w:rPr>
        <w:t>IX</w:t>
      </w:r>
      <w:r w:rsidRPr="00713A0E">
        <w:rPr>
          <w:rFonts w:eastAsia="Calibri"/>
          <w:lang w:eastAsia="en-US" w:bidi="hi-IN"/>
        </w:rPr>
        <w:t>,</w:t>
      </w:r>
      <w:r w:rsidRPr="00713A0E">
        <w:rPr>
          <w:rFonts w:eastAsia="Calibri"/>
          <w:lang w:val="ru-RU" w:eastAsia="en-US" w:bidi="hi-IN"/>
        </w:rPr>
        <w:t xml:space="preserve"> </w:t>
      </w:r>
      <w:r w:rsidRPr="00713A0E">
        <w:rPr>
          <w:rFonts w:eastAsia="Calibri"/>
          <w:lang w:eastAsia="en-US" w:bidi="hi-IN"/>
        </w:rPr>
        <w:t xml:space="preserve">запроваджено воєнний стан. Таке рішення ухвалено у зв’язку з військовою агресією Російської Федерації проти України, на підставі пропозиції Ради національної безпеки і оборони України та відповідно до українського законодавства.  </w:t>
      </w:r>
    </w:p>
    <w:p w14:paraId="05178065" w14:textId="77777777" w:rsidR="00713A0E" w:rsidRPr="00713A0E" w:rsidRDefault="00713A0E" w:rsidP="00713A0E">
      <w:pPr>
        <w:suppressAutoHyphens w:val="0"/>
        <w:spacing w:after="200" w:line="276" w:lineRule="auto"/>
        <w:ind w:firstLine="600"/>
        <w:jc w:val="both"/>
        <w:rPr>
          <w:rFonts w:ascii="Calibri" w:eastAsia="Calibri" w:hAnsi="Calibri" w:cs="Calibri"/>
          <w:sz w:val="22"/>
          <w:szCs w:val="22"/>
          <w:lang w:eastAsia="zh-CN" w:bidi="hi-IN"/>
        </w:rPr>
      </w:pPr>
      <w:r w:rsidRPr="00713A0E">
        <w:rPr>
          <w:rFonts w:eastAsia="Calibri"/>
          <w:lang w:eastAsia="zh-CN" w:bidi="hi-IN"/>
        </w:rPr>
        <w:lastRenderedPageBreak/>
        <w:t xml:space="preserve">Згідно зі змінами, внесеними Указами від 14.03.2022 року № 133/2022, затвердженим Законом України від 15.03.2022 </w:t>
      </w:r>
      <w:r w:rsidRPr="00713A0E">
        <w:rPr>
          <w:rFonts w:eastAsia="Calibri"/>
          <w:color w:val="000000"/>
          <w:lang w:eastAsia="zh-CN" w:bidi="hi-IN"/>
        </w:rPr>
        <w:t xml:space="preserve">року № 2119-IX, від 18.04.2022 року № 259/2022, затвердженим Законом України від 21.04.2022 року № 2212-IX та від 17.05.2022 року № 341/2022, затвердженим Законом України від 22.05.2022 року № 2263-IX, та від 12.08.2022 року № 573/2022, затвердженим Законом України від 15.08.2022 року № 2500-IX продовжено строк дії воєнного стану в Україні з 05 години 30 хвилин 23 серпня 2022 року строком на 90 діб. </w:t>
      </w:r>
    </w:p>
    <w:p w14:paraId="71A56693" w14:textId="77777777" w:rsidR="00713A0E" w:rsidRPr="00713A0E" w:rsidRDefault="00713A0E" w:rsidP="00713A0E">
      <w:pPr>
        <w:suppressAutoHyphens w:val="0"/>
        <w:spacing w:after="200" w:line="276" w:lineRule="auto"/>
        <w:ind w:firstLine="600"/>
        <w:jc w:val="both"/>
        <w:rPr>
          <w:rFonts w:eastAsia="Calibri"/>
          <w:lang w:eastAsia="zh-CN" w:bidi="hi-IN"/>
        </w:rPr>
      </w:pPr>
      <w:r w:rsidRPr="00713A0E">
        <w:rPr>
          <w:rFonts w:eastAsia="Calibri"/>
          <w:lang w:eastAsia="en-US" w:bidi="hi-IN"/>
        </w:rPr>
        <w:t xml:space="preserve">Враховуючи зазначене, </w:t>
      </w:r>
      <w:r w:rsidRPr="00713A0E">
        <w:rPr>
          <w:rFonts w:eastAsia="Calibri"/>
          <w:lang w:eastAsia="zh-CN" w:bidi="hi-IN"/>
        </w:rPr>
        <w:t xml:space="preserve">Сторони звільняються від відповідальності за невиконання умов цього Договору у разі неможливості надання чи отримання послуг внаслідок пошкодження об’єктів Споживача або Виконавця спричиненого військовою агресією.                                      </w:t>
      </w:r>
    </w:p>
    <w:p w14:paraId="715D04F8" w14:textId="77777777" w:rsidR="00713A0E" w:rsidRPr="00713A0E" w:rsidRDefault="00713A0E" w:rsidP="00713A0E">
      <w:pPr>
        <w:suppressAutoHyphens w:val="0"/>
        <w:spacing w:after="200" w:line="276" w:lineRule="auto"/>
        <w:ind w:firstLine="120"/>
        <w:jc w:val="both"/>
        <w:rPr>
          <w:b/>
          <w:lang w:eastAsia="zh-CN" w:bidi="hi-IN"/>
        </w:rPr>
      </w:pPr>
      <w:r w:rsidRPr="00713A0E">
        <w:rPr>
          <w:lang w:eastAsia="zh-CN" w:bidi="hi-IN"/>
        </w:rPr>
        <w:t>8.3. </w:t>
      </w:r>
      <w:r w:rsidRPr="00713A0E">
        <w:rPr>
          <w:rFonts w:eastAsia="Calibri" w:cs="Calibri"/>
          <w:lang w:eastAsia="zh-CN" w:bidi="hi-IN"/>
        </w:rPr>
        <w:t>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або іншого компетентного органу</w:t>
      </w:r>
      <w:r w:rsidRPr="00713A0E">
        <w:rPr>
          <w:rFonts w:eastAsia="Calibri" w:cs="Calibri"/>
          <w:lang w:val="ru-RU" w:eastAsia="zh-CN" w:bidi="hi-IN"/>
        </w:rPr>
        <w:t>.</w:t>
      </w:r>
    </w:p>
    <w:p w14:paraId="189489C5" w14:textId="77777777" w:rsidR="00713A0E" w:rsidRPr="00713A0E" w:rsidRDefault="00713A0E" w:rsidP="00713A0E">
      <w:pPr>
        <w:suppressAutoHyphens w:val="0"/>
        <w:ind w:firstLine="142"/>
        <w:jc w:val="center"/>
        <w:rPr>
          <w:b/>
          <w:lang w:eastAsia="zh-CN" w:bidi="hi-IN"/>
        </w:rPr>
      </w:pPr>
      <w:r w:rsidRPr="00713A0E">
        <w:rPr>
          <w:b/>
          <w:lang w:eastAsia="zh-CN" w:bidi="hi-IN"/>
        </w:rPr>
        <w:t>9. Вирішення спорів</w:t>
      </w:r>
    </w:p>
    <w:p w14:paraId="1575FECB" w14:textId="77777777" w:rsidR="00713A0E" w:rsidRPr="00713A0E" w:rsidRDefault="00713A0E" w:rsidP="00713A0E">
      <w:pPr>
        <w:suppressAutoHyphens w:val="0"/>
        <w:ind w:firstLine="142"/>
        <w:jc w:val="both"/>
        <w:rPr>
          <w:lang w:eastAsia="zh-CN" w:bidi="hi-IN"/>
        </w:rPr>
      </w:pPr>
      <w:r w:rsidRPr="00713A0E">
        <w:rPr>
          <w:lang w:eastAsia="zh-CN" w:bidi="hi-IN"/>
        </w:rPr>
        <w:t>9.1. У випадку виникнення спорів або розбіжностей Сторони зобов’язуються вирішувати їх шляхом взаємних переговорів та консультацій.</w:t>
      </w:r>
    </w:p>
    <w:p w14:paraId="6ABC7C5F" w14:textId="77777777" w:rsidR="00713A0E" w:rsidRPr="00713A0E" w:rsidRDefault="00713A0E" w:rsidP="00713A0E">
      <w:pPr>
        <w:suppressAutoHyphens w:val="0"/>
        <w:ind w:firstLine="142"/>
        <w:jc w:val="both"/>
        <w:rPr>
          <w:lang w:eastAsia="zh-CN" w:bidi="hi-IN"/>
        </w:rPr>
      </w:pPr>
      <w:r w:rsidRPr="00713A0E">
        <w:rPr>
          <w:lang w:eastAsia="zh-CN" w:bidi="hi-IN"/>
        </w:rPr>
        <w:t>9.2. У разі недосягнення Сторонами згоди спори (розбіжності) вирішуються у судовому порядку.</w:t>
      </w:r>
    </w:p>
    <w:p w14:paraId="5BFC456A" w14:textId="77777777" w:rsidR="00713A0E" w:rsidRPr="00713A0E" w:rsidRDefault="00713A0E" w:rsidP="00713A0E">
      <w:pPr>
        <w:suppressAutoHyphens w:val="0"/>
        <w:ind w:firstLine="142"/>
        <w:jc w:val="center"/>
        <w:rPr>
          <w:b/>
          <w:lang w:eastAsia="zh-CN" w:bidi="hi-IN"/>
        </w:rPr>
      </w:pPr>
      <w:r w:rsidRPr="00713A0E">
        <w:rPr>
          <w:b/>
          <w:lang w:eastAsia="zh-CN" w:bidi="hi-IN"/>
        </w:rPr>
        <w:t>10. Строк дії договору</w:t>
      </w:r>
    </w:p>
    <w:p w14:paraId="77FFEBD7" w14:textId="77777777" w:rsidR="00713A0E" w:rsidRPr="00713A0E" w:rsidRDefault="00713A0E" w:rsidP="00713A0E">
      <w:pPr>
        <w:suppressAutoHyphens w:val="0"/>
        <w:ind w:firstLine="142"/>
        <w:jc w:val="both"/>
        <w:rPr>
          <w:lang w:eastAsia="zh-CN" w:bidi="hi-IN"/>
        </w:rPr>
      </w:pPr>
      <w:r w:rsidRPr="00713A0E">
        <w:rPr>
          <w:lang w:eastAsia="zh-CN" w:bidi="hi-IN"/>
        </w:rPr>
        <w:t>10.1. </w:t>
      </w:r>
      <w:r w:rsidRPr="00713A0E">
        <w:rPr>
          <w:rFonts w:eastAsia="Calibri"/>
          <w:bCs/>
          <w:lang w:eastAsia="zh-CN" w:bidi="hi-IN"/>
        </w:rPr>
        <w:t xml:space="preserve">Цей Договір набирає чинності з моменту підписання його </w:t>
      </w:r>
      <w:r w:rsidRPr="00713A0E">
        <w:rPr>
          <w:rFonts w:eastAsia="Calibri"/>
          <w:bCs/>
          <w:lang w:val="ru-RU" w:eastAsia="zh-CN" w:bidi="hi-IN"/>
        </w:rPr>
        <w:t>та</w:t>
      </w:r>
      <w:r w:rsidRPr="00713A0E">
        <w:rPr>
          <w:rFonts w:eastAsia="Calibri"/>
          <w:bCs/>
          <w:lang w:eastAsia="zh-CN" w:bidi="hi-IN"/>
        </w:rPr>
        <w:t xml:space="preserve"> </w:t>
      </w:r>
      <w:r w:rsidRPr="00713A0E">
        <w:rPr>
          <w:rFonts w:eastAsia="Calibri"/>
          <w:lang w:eastAsia="zh-CN" w:bidi="hi-IN"/>
        </w:rPr>
        <w:t xml:space="preserve"> діє</w:t>
      </w:r>
      <w:r w:rsidRPr="00713A0E">
        <w:rPr>
          <w:rFonts w:eastAsia="Calibri"/>
          <w:lang w:val="ru-RU" w:eastAsia="zh-CN" w:bidi="hi-IN"/>
        </w:rPr>
        <w:t xml:space="preserve"> </w:t>
      </w:r>
      <w:r w:rsidRPr="00713A0E">
        <w:rPr>
          <w:rFonts w:eastAsia="Calibri"/>
          <w:lang w:eastAsia="zh-CN" w:bidi="hi-IN"/>
        </w:rPr>
        <w:t xml:space="preserve">до дати завершення воєнного стану, оголошеного Указом Президента України від 24.02.2022р. № 64/2022 </w:t>
      </w:r>
      <w:r w:rsidRPr="00713A0E">
        <w:rPr>
          <w:rFonts w:eastAsia="Calibri"/>
          <w:lang w:val="ru-RU" w:eastAsia="zh-CN" w:bidi="hi-IN"/>
        </w:rPr>
        <w:t>«</w:t>
      </w:r>
      <w:r w:rsidRPr="00713A0E">
        <w:rPr>
          <w:rFonts w:eastAsia="Calibri"/>
          <w:lang w:eastAsia="zh-CN" w:bidi="hi-IN"/>
        </w:rPr>
        <w:t>Про введення воєнного стану в Україні</w:t>
      </w:r>
      <w:r w:rsidRPr="00713A0E">
        <w:rPr>
          <w:rFonts w:eastAsia="Calibri"/>
          <w:lang w:val="ru-RU" w:eastAsia="zh-CN" w:bidi="hi-IN"/>
        </w:rPr>
        <w:t>»</w:t>
      </w:r>
      <w:r w:rsidRPr="00713A0E">
        <w:rPr>
          <w:rFonts w:eastAsia="Calibri"/>
          <w:lang w:eastAsia="zh-CN" w:bidi="hi-IN"/>
        </w:rPr>
        <w:t>, затвердженого Законом України від 24.02.2022 року № 2102-IX (зі змінами), але не пізніше 31.12.2022 року</w:t>
      </w:r>
      <w:r w:rsidRPr="00713A0E">
        <w:rPr>
          <w:rFonts w:eastAsia="Calibri"/>
          <w:lang w:val="ru-RU" w:eastAsia="zh-CN" w:bidi="hi-IN"/>
        </w:rPr>
        <w:t xml:space="preserve">, </w:t>
      </w:r>
      <w:r w:rsidRPr="00713A0E">
        <w:rPr>
          <w:rFonts w:eastAsia="Calibri"/>
          <w:lang w:eastAsia="zh-CN" w:bidi="hi-IN"/>
        </w:rPr>
        <w:t>а в частині розрахунків по Договору - до повного їх</w:t>
      </w:r>
      <w:r w:rsidRPr="00713A0E">
        <w:rPr>
          <w:rFonts w:eastAsia="Calibri"/>
          <w:lang w:val="ru-RU" w:eastAsia="zh-CN" w:bidi="hi-IN"/>
        </w:rPr>
        <w:t xml:space="preserve"> </w:t>
      </w:r>
      <w:r w:rsidRPr="00713A0E">
        <w:rPr>
          <w:rFonts w:eastAsia="Calibri"/>
          <w:lang w:eastAsia="zh-CN" w:bidi="hi-IN"/>
        </w:rPr>
        <w:t>виконання</w:t>
      </w:r>
      <w:r w:rsidRPr="00713A0E">
        <w:rPr>
          <w:lang w:eastAsia="zh-CN" w:bidi="hi-IN"/>
        </w:rPr>
        <w:t>.</w:t>
      </w:r>
    </w:p>
    <w:p w14:paraId="30078C5F" w14:textId="77777777" w:rsidR="00713A0E" w:rsidRPr="00713A0E" w:rsidRDefault="00713A0E" w:rsidP="00713A0E">
      <w:pPr>
        <w:suppressAutoHyphens w:val="0"/>
        <w:ind w:firstLine="142"/>
        <w:jc w:val="both"/>
        <w:rPr>
          <w:lang w:eastAsia="zh-CN" w:bidi="hi-IN"/>
        </w:rPr>
      </w:pPr>
      <w:r w:rsidRPr="00713A0E">
        <w:rPr>
          <w:lang w:eastAsia="zh-CN" w:bidi="hi-IN"/>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14:paraId="2CA0D654" w14:textId="77777777" w:rsidR="00713A0E" w:rsidRPr="00713A0E" w:rsidRDefault="00713A0E" w:rsidP="00713A0E">
      <w:pPr>
        <w:suppressAutoHyphens w:val="0"/>
        <w:ind w:firstLine="142"/>
        <w:jc w:val="both"/>
        <w:rPr>
          <w:lang w:eastAsia="zh-CN" w:bidi="hi-IN"/>
        </w:rPr>
      </w:pPr>
    </w:p>
    <w:p w14:paraId="314B28BC" w14:textId="77777777" w:rsidR="00713A0E" w:rsidRPr="00713A0E" w:rsidRDefault="00713A0E" w:rsidP="00713A0E">
      <w:pPr>
        <w:suppressAutoHyphens w:val="0"/>
        <w:ind w:firstLine="142"/>
        <w:jc w:val="center"/>
        <w:rPr>
          <w:b/>
          <w:lang w:eastAsia="zh-CN" w:bidi="hi-IN"/>
        </w:rPr>
      </w:pPr>
      <w:r w:rsidRPr="00713A0E">
        <w:rPr>
          <w:b/>
          <w:lang w:eastAsia="zh-CN" w:bidi="hi-IN"/>
        </w:rPr>
        <w:t>11. Порядок зміни умов Договору</w:t>
      </w:r>
    </w:p>
    <w:p w14:paraId="2B66946E" w14:textId="77777777" w:rsidR="00713A0E" w:rsidRPr="00713A0E" w:rsidRDefault="00713A0E" w:rsidP="00713A0E">
      <w:pPr>
        <w:suppressAutoHyphens w:val="0"/>
        <w:ind w:firstLine="142"/>
        <w:jc w:val="both"/>
        <w:rPr>
          <w:lang w:eastAsia="zh-CN" w:bidi="hi-IN"/>
        </w:rPr>
      </w:pPr>
      <w:r w:rsidRPr="00713A0E">
        <w:rPr>
          <w:lang w:eastAsia="zh-CN" w:bidi="hi-IN"/>
        </w:rPr>
        <w:t>11.1. Істотні умови цього Договору не можуть змінюватись після його підписання до виконання зобов’язань Сторонами в повному обсязі, крім випадків передбачених частинами 5, 6 статті 41 Закону України «Про публічні закупівлі».</w:t>
      </w:r>
    </w:p>
    <w:p w14:paraId="19591B87" w14:textId="77777777" w:rsidR="00713A0E" w:rsidRPr="00713A0E" w:rsidRDefault="00713A0E" w:rsidP="00713A0E">
      <w:pPr>
        <w:shd w:val="clear" w:color="auto" w:fill="FFFFFF"/>
        <w:suppressAutoHyphens w:val="0"/>
        <w:ind w:firstLine="142"/>
        <w:jc w:val="both"/>
        <w:rPr>
          <w:lang w:eastAsia="zh-CN" w:bidi="hi-IN"/>
        </w:rPr>
      </w:pPr>
      <w:r w:rsidRPr="00713A0E">
        <w:rPr>
          <w:lang w:eastAsia="zh-CN" w:bidi="hi-IN"/>
        </w:rPr>
        <w:t xml:space="preserve">11.2.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0A81BC2C" w14:textId="77777777" w:rsidR="00713A0E" w:rsidRPr="00713A0E" w:rsidRDefault="00713A0E" w:rsidP="00713A0E">
      <w:pPr>
        <w:shd w:val="clear" w:color="auto" w:fill="FFFFFF"/>
        <w:suppressAutoHyphens w:val="0"/>
        <w:jc w:val="both"/>
        <w:rPr>
          <w:lang w:eastAsia="zh-CN" w:bidi="hi-IN"/>
        </w:rPr>
      </w:pPr>
      <w:r w:rsidRPr="00713A0E">
        <w:rPr>
          <w:lang w:eastAsia="zh-CN" w:bidi="hi-IN"/>
        </w:rPr>
        <w:t xml:space="preserve"> 11.3. Жодна зі Сторін не може передавати свої права та/або обов’язки за цим Договором третім особам без письмової згоди другої Сторони Договору.</w:t>
      </w:r>
    </w:p>
    <w:p w14:paraId="2E1CAB51" w14:textId="77777777" w:rsidR="00713A0E" w:rsidRPr="00713A0E" w:rsidRDefault="00713A0E" w:rsidP="00713A0E">
      <w:pPr>
        <w:suppressAutoHyphens w:val="0"/>
        <w:jc w:val="both"/>
        <w:rPr>
          <w:lang w:eastAsia="zh-CN" w:bidi="hi-IN"/>
        </w:rPr>
      </w:pPr>
      <w:r w:rsidRPr="00713A0E">
        <w:rPr>
          <w:lang w:eastAsia="zh-CN" w:bidi="hi-IN"/>
        </w:rPr>
        <w:t xml:space="preserve"> 11.4.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1CE51945" w14:textId="77777777" w:rsidR="00713A0E" w:rsidRPr="00713A0E" w:rsidRDefault="00713A0E" w:rsidP="00713A0E">
      <w:pPr>
        <w:suppressAutoHyphens w:val="0"/>
        <w:jc w:val="both"/>
        <w:rPr>
          <w:lang w:eastAsia="zh-CN" w:bidi="hi-IN"/>
        </w:rPr>
      </w:pPr>
      <w:r w:rsidRPr="00713A0E">
        <w:rPr>
          <w:lang w:eastAsia="zh-CN" w:bidi="hi-IN"/>
        </w:rPr>
        <w:t xml:space="preserve"> 11.5. З будь-яких питань, що не врегульовані цим Договором, Сторони керуються чинним законодавством України.</w:t>
      </w:r>
    </w:p>
    <w:p w14:paraId="1C07338D" w14:textId="77777777" w:rsidR="00713A0E" w:rsidRPr="00713A0E" w:rsidRDefault="00713A0E" w:rsidP="00713A0E">
      <w:pPr>
        <w:suppressAutoHyphens w:val="0"/>
        <w:jc w:val="both"/>
        <w:rPr>
          <w:lang w:eastAsia="zh-CN" w:bidi="hi-IN"/>
        </w:rPr>
      </w:pPr>
    </w:p>
    <w:p w14:paraId="5B5166A3" w14:textId="77777777" w:rsidR="00713A0E" w:rsidRPr="00713A0E" w:rsidRDefault="00713A0E" w:rsidP="00713A0E">
      <w:pPr>
        <w:suppressAutoHyphens w:val="0"/>
        <w:ind w:firstLine="142"/>
        <w:jc w:val="center"/>
        <w:rPr>
          <w:b/>
          <w:lang w:eastAsia="zh-CN" w:bidi="hi-IN"/>
        </w:rPr>
      </w:pPr>
      <w:r w:rsidRPr="00713A0E">
        <w:rPr>
          <w:b/>
          <w:lang w:eastAsia="zh-CN" w:bidi="hi-IN"/>
        </w:rPr>
        <w:t>12. Додатки до договору</w:t>
      </w:r>
    </w:p>
    <w:p w14:paraId="5CDB60D1" w14:textId="77777777" w:rsidR="00713A0E" w:rsidRPr="00713A0E" w:rsidRDefault="00713A0E" w:rsidP="00713A0E">
      <w:pPr>
        <w:suppressAutoHyphens w:val="0"/>
        <w:ind w:firstLine="142"/>
        <w:jc w:val="both"/>
        <w:rPr>
          <w:lang w:eastAsia="zh-CN" w:bidi="hi-IN"/>
        </w:rPr>
      </w:pPr>
      <w:r w:rsidRPr="00713A0E">
        <w:rPr>
          <w:lang w:eastAsia="zh-CN" w:bidi="hi-IN"/>
        </w:rPr>
        <w:t>12.1.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671E1774" w14:textId="77777777" w:rsidR="00713A0E" w:rsidRPr="00713A0E" w:rsidRDefault="00713A0E" w:rsidP="00713A0E">
      <w:pPr>
        <w:suppressAutoHyphens w:val="0"/>
        <w:ind w:firstLine="142"/>
        <w:jc w:val="both"/>
        <w:rPr>
          <w:lang w:eastAsia="zh-CN" w:bidi="hi-IN"/>
        </w:rPr>
      </w:pPr>
      <w:r w:rsidRPr="00713A0E">
        <w:rPr>
          <w:lang w:eastAsia="zh-CN" w:bidi="hi-IN"/>
        </w:rPr>
        <w:t>12.2. Невід’ємною частиною цього Договору є:</w:t>
      </w:r>
    </w:p>
    <w:p w14:paraId="08769BB4" w14:textId="77777777" w:rsidR="00713A0E" w:rsidRPr="00713A0E" w:rsidRDefault="00713A0E" w:rsidP="00713A0E">
      <w:pPr>
        <w:suppressAutoHyphens w:val="0"/>
        <w:ind w:firstLine="142"/>
        <w:jc w:val="both"/>
        <w:rPr>
          <w:lang w:eastAsia="zh-CN" w:bidi="hi-IN"/>
        </w:rPr>
      </w:pPr>
      <w:r w:rsidRPr="00713A0E">
        <w:rPr>
          <w:lang w:eastAsia="zh-CN" w:bidi="hi-IN"/>
        </w:rPr>
        <w:t>12.2.1. Специфікація (Додаток № 1);</w:t>
      </w:r>
    </w:p>
    <w:p w14:paraId="494004B5" w14:textId="77777777" w:rsidR="00713A0E" w:rsidRPr="00713A0E" w:rsidRDefault="00713A0E" w:rsidP="00713A0E">
      <w:pPr>
        <w:suppressAutoHyphens w:val="0"/>
        <w:ind w:firstLine="142"/>
        <w:jc w:val="both"/>
        <w:rPr>
          <w:lang w:eastAsia="zh-CN" w:bidi="hi-IN"/>
        </w:rPr>
      </w:pPr>
      <w:r w:rsidRPr="00713A0E">
        <w:rPr>
          <w:lang w:eastAsia="zh-CN" w:bidi="hi-IN"/>
        </w:rPr>
        <w:t>12.2.2. Технічна специфікація (технічні вимоги) (Додаток № 2).</w:t>
      </w:r>
    </w:p>
    <w:p w14:paraId="38017610" w14:textId="77777777" w:rsidR="00713A0E" w:rsidRPr="00713A0E" w:rsidRDefault="00713A0E" w:rsidP="00713A0E">
      <w:pPr>
        <w:suppressAutoHyphens w:val="0"/>
        <w:ind w:firstLine="142"/>
        <w:jc w:val="both"/>
        <w:rPr>
          <w:lang w:eastAsia="zh-CN" w:bidi="hi-IN"/>
        </w:rPr>
      </w:pPr>
    </w:p>
    <w:p w14:paraId="2B1B0347" w14:textId="77777777" w:rsidR="00713A0E" w:rsidRPr="00713A0E" w:rsidRDefault="00713A0E" w:rsidP="00713A0E">
      <w:pPr>
        <w:suppressAutoHyphens w:val="0"/>
        <w:jc w:val="center"/>
        <w:rPr>
          <w:b/>
          <w:lang w:eastAsia="zh-CN" w:bidi="hi-IN"/>
        </w:rPr>
      </w:pPr>
      <w:r w:rsidRPr="00713A0E">
        <w:rPr>
          <w:b/>
          <w:lang w:eastAsia="zh-CN" w:bidi="hi-IN"/>
        </w:rPr>
        <w:t>13. Місцезнаходження та банківські реквізити Сторін</w:t>
      </w:r>
    </w:p>
    <w:tbl>
      <w:tblPr>
        <w:tblStyle w:val="Style32"/>
        <w:tblW w:w="9456" w:type="dxa"/>
        <w:tblInd w:w="0" w:type="dxa"/>
        <w:tblCellMar>
          <w:top w:w="100" w:type="dxa"/>
          <w:left w:w="100" w:type="dxa"/>
          <w:bottom w:w="100" w:type="dxa"/>
          <w:right w:w="100" w:type="dxa"/>
        </w:tblCellMar>
        <w:tblLook w:val="04A0" w:firstRow="1" w:lastRow="0" w:firstColumn="1" w:lastColumn="0" w:noHBand="0" w:noVBand="1"/>
      </w:tblPr>
      <w:tblGrid>
        <w:gridCol w:w="4920"/>
        <w:gridCol w:w="4536"/>
      </w:tblGrid>
      <w:tr w:rsidR="00713A0E" w:rsidRPr="00713A0E" w14:paraId="382ACFE0" w14:textId="77777777" w:rsidTr="002A3D05">
        <w:trPr>
          <w:trHeight w:val="5022"/>
        </w:trPr>
        <w:tc>
          <w:tcPr>
            <w:tcW w:w="4919" w:type="dxa"/>
            <w:shd w:val="clear" w:color="auto" w:fill="auto"/>
          </w:tcPr>
          <w:p w14:paraId="46598EDD" w14:textId="77777777" w:rsidR="00713A0E" w:rsidRPr="00713A0E" w:rsidRDefault="00713A0E" w:rsidP="00713A0E">
            <w:pPr>
              <w:suppressAutoHyphens w:val="0"/>
              <w:spacing w:after="200"/>
              <w:ind w:left="126" w:right="126"/>
              <w:rPr>
                <w:lang w:eastAsia="zh-CN"/>
              </w:rPr>
            </w:pPr>
            <w:bookmarkStart w:id="17" w:name="_heading=h.3znysh7"/>
            <w:bookmarkEnd w:id="17"/>
            <w:proofErr w:type="spellStart"/>
            <w:r w:rsidRPr="00713A0E">
              <w:rPr>
                <w:lang w:eastAsia="zh-CN"/>
              </w:rPr>
              <w:lastRenderedPageBreak/>
              <w:t>Покупець</w:t>
            </w:r>
            <w:proofErr w:type="spellEnd"/>
            <w:r w:rsidRPr="00713A0E">
              <w:rPr>
                <w:lang w:eastAsia="zh-CN"/>
              </w:rPr>
              <w:t>:</w:t>
            </w:r>
          </w:p>
          <w:p w14:paraId="74CA867B" w14:textId="77777777" w:rsidR="00713A0E" w:rsidRPr="00713A0E" w:rsidRDefault="00713A0E" w:rsidP="00713A0E">
            <w:pPr>
              <w:tabs>
                <w:tab w:val="left" w:pos="4962"/>
              </w:tabs>
              <w:suppressAutoHyphens w:val="0"/>
              <w:spacing w:after="200"/>
              <w:ind w:left="126" w:right="126"/>
              <w:rPr>
                <w:lang w:eastAsia="zh-CN"/>
              </w:rPr>
            </w:pPr>
          </w:p>
          <w:p w14:paraId="1896007E" w14:textId="77777777" w:rsidR="00713A0E" w:rsidRPr="00713A0E" w:rsidRDefault="00713A0E" w:rsidP="00713A0E">
            <w:pPr>
              <w:suppressAutoHyphens w:val="0"/>
              <w:spacing w:after="200"/>
              <w:ind w:left="126" w:right="126"/>
              <w:rPr>
                <w:lang w:eastAsia="zh-CN"/>
              </w:rPr>
            </w:pPr>
            <w:r w:rsidRPr="00713A0E">
              <w:rPr>
                <w:lang w:eastAsia="zh-CN"/>
              </w:rPr>
              <w:t>____________________ ________________</w:t>
            </w:r>
          </w:p>
          <w:p w14:paraId="4D9D9327" w14:textId="77777777" w:rsidR="00713A0E" w:rsidRPr="00713A0E" w:rsidRDefault="00713A0E" w:rsidP="00713A0E">
            <w:pPr>
              <w:suppressAutoHyphens w:val="0"/>
              <w:spacing w:after="200"/>
              <w:ind w:left="126" w:right="126"/>
              <w:rPr>
                <w:lang w:eastAsia="zh-CN"/>
              </w:rPr>
            </w:pPr>
            <w:proofErr w:type="spellStart"/>
            <w:r w:rsidRPr="00713A0E">
              <w:rPr>
                <w:lang w:eastAsia="zh-CN"/>
              </w:rPr>
              <w:t>м.п</w:t>
            </w:r>
            <w:proofErr w:type="spellEnd"/>
            <w:r w:rsidRPr="00713A0E">
              <w:rPr>
                <w:lang w:eastAsia="zh-CN"/>
              </w:rPr>
              <w:t>.</w:t>
            </w:r>
          </w:p>
        </w:tc>
        <w:tc>
          <w:tcPr>
            <w:tcW w:w="4536" w:type="dxa"/>
            <w:shd w:val="clear" w:color="auto" w:fill="auto"/>
          </w:tcPr>
          <w:p w14:paraId="31230D8B" w14:textId="77777777" w:rsidR="00713A0E" w:rsidRPr="00713A0E" w:rsidRDefault="00713A0E" w:rsidP="00713A0E">
            <w:pPr>
              <w:suppressAutoHyphens w:val="0"/>
              <w:spacing w:after="200"/>
              <w:ind w:left="126" w:right="126"/>
              <w:rPr>
                <w:lang w:eastAsia="zh-CN"/>
              </w:rPr>
            </w:pPr>
            <w:proofErr w:type="spellStart"/>
            <w:r w:rsidRPr="00713A0E">
              <w:rPr>
                <w:lang w:eastAsia="zh-CN"/>
              </w:rPr>
              <w:t>Постачальник</w:t>
            </w:r>
            <w:proofErr w:type="spellEnd"/>
            <w:r w:rsidRPr="00713A0E">
              <w:rPr>
                <w:lang w:eastAsia="zh-CN"/>
              </w:rPr>
              <w:t>:</w:t>
            </w:r>
          </w:p>
          <w:p w14:paraId="28CB6730" w14:textId="77777777" w:rsidR="00713A0E" w:rsidRPr="00713A0E" w:rsidRDefault="00713A0E" w:rsidP="00713A0E">
            <w:pPr>
              <w:suppressAutoHyphens w:val="0"/>
              <w:spacing w:after="200"/>
              <w:ind w:left="126" w:right="126"/>
              <w:rPr>
                <w:lang w:eastAsia="zh-CN"/>
              </w:rPr>
            </w:pPr>
          </w:p>
          <w:p w14:paraId="1E42602D" w14:textId="77777777" w:rsidR="00713A0E" w:rsidRPr="00713A0E" w:rsidRDefault="00713A0E" w:rsidP="00713A0E">
            <w:pPr>
              <w:suppressAutoHyphens w:val="0"/>
              <w:spacing w:after="200"/>
              <w:ind w:left="126" w:right="126"/>
              <w:rPr>
                <w:lang w:eastAsia="zh-CN"/>
              </w:rPr>
            </w:pPr>
            <w:r w:rsidRPr="00713A0E">
              <w:rPr>
                <w:lang w:eastAsia="zh-CN"/>
              </w:rPr>
              <w:t>____________________ _____________</w:t>
            </w:r>
          </w:p>
          <w:p w14:paraId="7370599D" w14:textId="77777777" w:rsidR="00713A0E" w:rsidRPr="00713A0E" w:rsidRDefault="00713A0E" w:rsidP="00713A0E">
            <w:pPr>
              <w:suppressAutoHyphens w:val="0"/>
              <w:spacing w:after="200"/>
              <w:ind w:left="126" w:right="126"/>
              <w:rPr>
                <w:lang w:eastAsia="zh-CN"/>
              </w:rPr>
            </w:pPr>
            <w:proofErr w:type="spellStart"/>
            <w:r w:rsidRPr="00713A0E">
              <w:rPr>
                <w:lang w:eastAsia="zh-CN"/>
              </w:rPr>
              <w:t>м.п</w:t>
            </w:r>
            <w:proofErr w:type="spellEnd"/>
            <w:r w:rsidRPr="00713A0E">
              <w:rPr>
                <w:lang w:eastAsia="zh-CN"/>
              </w:rPr>
              <w:t>.</w:t>
            </w:r>
          </w:p>
        </w:tc>
      </w:tr>
    </w:tbl>
    <w:p w14:paraId="5D759752" w14:textId="77777777" w:rsidR="00713A0E" w:rsidRPr="00713A0E" w:rsidRDefault="00713A0E" w:rsidP="00713A0E">
      <w:pPr>
        <w:suppressAutoHyphens w:val="0"/>
        <w:spacing w:after="200"/>
        <w:ind w:left="5040"/>
        <w:jc w:val="right"/>
        <w:rPr>
          <w:b/>
          <w:lang w:eastAsia="zh-CN" w:bidi="hi-IN"/>
        </w:rPr>
      </w:pPr>
    </w:p>
    <w:p w14:paraId="033B018E" w14:textId="77777777" w:rsidR="00713A0E" w:rsidRPr="00713A0E" w:rsidRDefault="00713A0E" w:rsidP="00713A0E">
      <w:pPr>
        <w:suppressAutoHyphens w:val="0"/>
        <w:spacing w:after="200"/>
        <w:ind w:left="5040"/>
        <w:jc w:val="right"/>
        <w:rPr>
          <w:lang w:eastAsia="zh-CN" w:bidi="hi-IN"/>
        </w:rPr>
      </w:pPr>
    </w:p>
    <w:p w14:paraId="09B7531F" w14:textId="77777777" w:rsidR="00713A0E" w:rsidRPr="00713A0E" w:rsidRDefault="00713A0E" w:rsidP="00713A0E">
      <w:pPr>
        <w:suppressAutoHyphens w:val="0"/>
        <w:spacing w:after="200"/>
        <w:ind w:left="5040"/>
        <w:jc w:val="right"/>
        <w:rPr>
          <w:lang w:eastAsia="zh-CN" w:bidi="hi-IN"/>
        </w:rPr>
      </w:pPr>
      <w:r w:rsidRPr="00713A0E">
        <w:rPr>
          <w:rFonts w:ascii="Calibri" w:eastAsia="Calibri" w:hAnsi="Calibri" w:cs="Calibri"/>
          <w:sz w:val="22"/>
          <w:szCs w:val="22"/>
          <w:lang w:eastAsia="zh-CN" w:bidi="hi-IN"/>
        </w:rPr>
        <w:br w:type="page"/>
      </w:r>
    </w:p>
    <w:p w14:paraId="58FC7805" w14:textId="77777777" w:rsidR="00713A0E" w:rsidRPr="00713A0E" w:rsidRDefault="00713A0E" w:rsidP="00713A0E">
      <w:pPr>
        <w:widowControl w:val="0"/>
        <w:suppressAutoHyphens w:val="0"/>
        <w:ind w:left="1617" w:firstLine="4380"/>
        <w:outlineLvl w:val="0"/>
        <w:rPr>
          <w:rFonts w:ascii="Times" w:eastAsia="Times" w:hAnsi="Times" w:cs="Times"/>
          <w:lang w:eastAsia="zh-CN" w:bidi="hi-IN"/>
        </w:rPr>
      </w:pPr>
      <w:r w:rsidRPr="00713A0E">
        <w:rPr>
          <w:rFonts w:ascii="Times" w:eastAsia="Times" w:hAnsi="Times" w:cs="Times"/>
          <w:lang w:eastAsia="zh-CN" w:bidi="hi-IN"/>
        </w:rPr>
        <w:lastRenderedPageBreak/>
        <w:t>Додаток № 1</w:t>
      </w:r>
    </w:p>
    <w:p w14:paraId="68954BA5" w14:textId="77777777" w:rsidR="00713A0E" w:rsidRPr="00713A0E" w:rsidRDefault="00713A0E" w:rsidP="00713A0E">
      <w:pPr>
        <w:suppressAutoHyphens w:val="0"/>
        <w:spacing w:after="200" w:line="276" w:lineRule="auto"/>
        <w:ind w:left="5040"/>
        <w:jc w:val="right"/>
        <w:rPr>
          <w:lang w:eastAsia="zh-CN" w:bidi="hi-IN"/>
        </w:rPr>
      </w:pPr>
      <w:r w:rsidRPr="00713A0E">
        <w:rPr>
          <w:lang w:eastAsia="zh-CN" w:bidi="hi-IN"/>
        </w:rPr>
        <w:t>до Договору № ________________</w:t>
      </w:r>
    </w:p>
    <w:p w14:paraId="4283E2D1" w14:textId="77777777" w:rsidR="00713A0E" w:rsidRPr="00713A0E" w:rsidRDefault="00713A0E" w:rsidP="00713A0E">
      <w:pPr>
        <w:suppressAutoHyphens w:val="0"/>
        <w:spacing w:after="200" w:line="276" w:lineRule="auto"/>
        <w:ind w:left="5040"/>
        <w:jc w:val="right"/>
        <w:rPr>
          <w:lang w:eastAsia="zh-CN" w:bidi="hi-IN"/>
        </w:rPr>
      </w:pPr>
      <w:r w:rsidRPr="00713A0E">
        <w:rPr>
          <w:lang w:eastAsia="zh-CN" w:bidi="hi-IN"/>
        </w:rPr>
        <w:t>від «</w:t>
      </w:r>
      <w:r w:rsidRPr="00713A0E">
        <w:rPr>
          <w:lang w:val="ru-RU" w:eastAsia="zh-CN" w:bidi="hi-IN"/>
        </w:rPr>
        <w:t xml:space="preserve"> __</w:t>
      </w:r>
      <w:r w:rsidRPr="00713A0E">
        <w:rPr>
          <w:lang w:eastAsia="zh-CN" w:bidi="hi-IN"/>
        </w:rPr>
        <w:t>___»</w:t>
      </w:r>
      <w:r w:rsidRPr="00713A0E">
        <w:rPr>
          <w:lang w:val="ru-RU" w:eastAsia="zh-CN" w:bidi="hi-IN"/>
        </w:rPr>
        <w:t xml:space="preserve"> ___</w:t>
      </w:r>
      <w:r w:rsidRPr="00713A0E">
        <w:rPr>
          <w:lang w:eastAsia="zh-CN" w:bidi="hi-IN"/>
        </w:rPr>
        <w:t>_________ 2022р.</w:t>
      </w:r>
    </w:p>
    <w:p w14:paraId="58A138A7" w14:textId="77777777" w:rsidR="00713A0E" w:rsidRPr="00713A0E" w:rsidRDefault="00713A0E" w:rsidP="00713A0E">
      <w:pPr>
        <w:suppressAutoHyphens w:val="0"/>
        <w:spacing w:after="200" w:line="276" w:lineRule="auto"/>
        <w:ind w:left="5040"/>
        <w:jc w:val="right"/>
        <w:rPr>
          <w:lang w:eastAsia="zh-CN" w:bidi="hi-IN"/>
        </w:rPr>
      </w:pPr>
    </w:p>
    <w:p w14:paraId="3C073882" w14:textId="77777777" w:rsidR="00713A0E" w:rsidRPr="00713A0E" w:rsidRDefault="00713A0E" w:rsidP="00713A0E">
      <w:pPr>
        <w:suppressAutoHyphens w:val="0"/>
        <w:spacing w:after="200" w:line="276" w:lineRule="auto"/>
        <w:jc w:val="center"/>
        <w:rPr>
          <w:lang w:eastAsia="zh-CN" w:bidi="hi-IN"/>
        </w:rPr>
      </w:pPr>
      <w:r w:rsidRPr="00713A0E">
        <w:rPr>
          <w:b/>
          <w:lang w:eastAsia="zh-CN" w:bidi="hi-IN"/>
        </w:rPr>
        <w:t xml:space="preserve">Специфікація </w:t>
      </w:r>
    </w:p>
    <w:tbl>
      <w:tblPr>
        <w:tblStyle w:val="Style3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5" w:type="dxa"/>
        </w:tblCellMar>
        <w:tblLook w:val="04A0" w:firstRow="1" w:lastRow="0" w:firstColumn="1" w:lastColumn="0" w:noHBand="0" w:noVBand="1"/>
      </w:tblPr>
      <w:tblGrid>
        <w:gridCol w:w="592"/>
        <w:gridCol w:w="1895"/>
        <w:gridCol w:w="1578"/>
        <w:gridCol w:w="763"/>
        <w:gridCol w:w="547"/>
        <w:gridCol w:w="1328"/>
        <w:gridCol w:w="1300"/>
        <w:gridCol w:w="1131"/>
        <w:gridCol w:w="226"/>
      </w:tblGrid>
      <w:tr w:rsidR="00713A0E" w:rsidRPr="00713A0E" w14:paraId="787C1874" w14:textId="77777777" w:rsidTr="002A3D05">
        <w:trPr>
          <w:trHeight w:val="1389"/>
        </w:trPr>
        <w:tc>
          <w:tcPr>
            <w:tcW w:w="6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0FA4E5" w14:textId="77777777" w:rsidR="00713A0E" w:rsidRPr="00713A0E" w:rsidRDefault="00713A0E" w:rsidP="00713A0E">
            <w:pPr>
              <w:widowControl w:val="0"/>
              <w:suppressAutoHyphens w:val="0"/>
              <w:spacing w:after="200" w:line="276" w:lineRule="auto"/>
              <w:jc w:val="center"/>
              <w:rPr>
                <w:color w:val="000000"/>
                <w:lang w:eastAsia="zh-CN"/>
              </w:rPr>
            </w:pPr>
            <w:r w:rsidRPr="00713A0E">
              <w:rPr>
                <w:b/>
                <w:lang w:eastAsia="zh-CN"/>
              </w:rPr>
              <w:t>№ з/п</w:t>
            </w:r>
          </w:p>
        </w:tc>
        <w:tc>
          <w:tcPr>
            <w:tcW w:w="19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35E4F1" w14:textId="77777777" w:rsidR="00713A0E" w:rsidRPr="00713A0E" w:rsidRDefault="00713A0E" w:rsidP="00713A0E">
            <w:pPr>
              <w:widowControl w:val="0"/>
              <w:suppressAutoHyphens w:val="0"/>
              <w:spacing w:after="200" w:line="276" w:lineRule="auto"/>
              <w:jc w:val="center"/>
              <w:rPr>
                <w:color w:val="000000"/>
                <w:lang w:eastAsia="zh-CN"/>
              </w:rPr>
            </w:pPr>
            <w:proofErr w:type="spellStart"/>
            <w:r w:rsidRPr="00713A0E">
              <w:rPr>
                <w:b/>
                <w:lang w:eastAsia="zh-CN"/>
              </w:rPr>
              <w:t>Найменування</w:t>
            </w:r>
            <w:proofErr w:type="spellEnd"/>
            <w:r w:rsidRPr="00713A0E">
              <w:rPr>
                <w:b/>
                <w:lang w:eastAsia="zh-CN"/>
              </w:rPr>
              <w:t xml:space="preserve"> товару</w:t>
            </w:r>
          </w:p>
        </w:tc>
        <w:tc>
          <w:tcPr>
            <w:tcW w:w="15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9CE637" w14:textId="77777777" w:rsidR="00713A0E" w:rsidRPr="00713A0E" w:rsidRDefault="00713A0E" w:rsidP="00713A0E">
            <w:pPr>
              <w:widowControl w:val="0"/>
              <w:suppressAutoHyphens w:val="0"/>
              <w:spacing w:after="200" w:line="276" w:lineRule="auto"/>
              <w:jc w:val="center"/>
              <w:rPr>
                <w:color w:val="000000"/>
                <w:lang w:eastAsia="zh-CN"/>
              </w:rPr>
            </w:pPr>
            <w:proofErr w:type="spellStart"/>
            <w:r w:rsidRPr="00713A0E">
              <w:rPr>
                <w:b/>
                <w:lang w:eastAsia="zh-CN"/>
              </w:rPr>
              <w:t>Країна</w:t>
            </w:r>
            <w:proofErr w:type="spellEnd"/>
            <w:r w:rsidRPr="00713A0E">
              <w:rPr>
                <w:b/>
                <w:lang w:eastAsia="zh-CN"/>
              </w:rPr>
              <w:t xml:space="preserve"> </w:t>
            </w:r>
            <w:proofErr w:type="spellStart"/>
            <w:r w:rsidRPr="00713A0E">
              <w:rPr>
                <w:b/>
                <w:lang w:eastAsia="zh-CN"/>
              </w:rPr>
              <w:t>походження</w:t>
            </w:r>
            <w:proofErr w:type="spellEnd"/>
            <w:r w:rsidRPr="00713A0E">
              <w:rPr>
                <w:b/>
                <w:lang w:eastAsia="zh-CN"/>
              </w:rPr>
              <w:t xml:space="preserve"> товару </w:t>
            </w:r>
          </w:p>
        </w:tc>
        <w:tc>
          <w:tcPr>
            <w:tcW w:w="13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B389EC8" w14:textId="77777777" w:rsidR="00713A0E" w:rsidRPr="00713A0E" w:rsidRDefault="00713A0E" w:rsidP="00713A0E">
            <w:pPr>
              <w:widowControl w:val="0"/>
              <w:suppressAutoHyphens w:val="0"/>
              <w:spacing w:after="200" w:line="276" w:lineRule="auto"/>
              <w:jc w:val="center"/>
              <w:rPr>
                <w:b/>
                <w:lang w:eastAsia="zh-CN"/>
              </w:rPr>
            </w:pPr>
            <w:proofErr w:type="spellStart"/>
            <w:r w:rsidRPr="00713A0E">
              <w:rPr>
                <w:b/>
                <w:lang w:eastAsia="zh-CN"/>
              </w:rPr>
              <w:t>Одиниця</w:t>
            </w:r>
            <w:proofErr w:type="spellEnd"/>
            <w:r w:rsidRPr="00713A0E">
              <w:rPr>
                <w:b/>
                <w:lang w:eastAsia="zh-CN"/>
              </w:rPr>
              <w:t xml:space="preserve"> </w:t>
            </w:r>
            <w:proofErr w:type="spellStart"/>
            <w:r w:rsidRPr="00713A0E">
              <w:rPr>
                <w:b/>
                <w:lang w:eastAsia="zh-CN"/>
              </w:rPr>
              <w:t>виміру</w:t>
            </w:r>
            <w:proofErr w:type="spellEnd"/>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30071F" w14:textId="77777777" w:rsidR="00713A0E" w:rsidRPr="00713A0E" w:rsidRDefault="00713A0E" w:rsidP="00713A0E">
            <w:pPr>
              <w:widowControl w:val="0"/>
              <w:suppressAutoHyphens w:val="0"/>
              <w:spacing w:after="200" w:line="276" w:lineRule="auto"/>
              <w:jc w:val="center"/>
              <w:rPr>
                <w:color w:val="000000"/>
                <w:lang w:eastAsia="zh-CN"/>
              </w:rPr>
            </w:pPr>
            <w:proofErr w:type="spellStart"/>
            <w:r w:rsidRPr="00713A0E">
              <w:rPr>
                <w:b/>
                <w:lang w:eastAsia="zh-CN"/>
              </w:rPr>
              <w:t>Кількість</w:t>
            </w:r>
            <w:proofErr w:type="spellEnd"/>
          </w:p>
        </w:tc>
        <w:tc>
          <w:tcPr>
            <w:tcW w:w="132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4B8DE709" w14:textId="77777777" w:rsidR="00713A0E" w:rsidRPr="00713A0E" w:rsidRDefault="00713A0E" w:rsidP="00713A0E">
            <w:pPr>
              <w:widowControl w:val="0"/>
              <w:suppressAutoHyphens w:val="0"/>
              <w:spacing w:after="200" w:line="276" w:lineRule="auto"/>
              <w:jc w:val="center"/>
              <w:rPr>
                <w:color w:val="000000"/>
                <w:lang w:eastAsia="zh-CN"/>
              </w:rPr>
            </w:pPr>
            <w:proofErr w:type="spellStart"/>
            <w:r w:rsidRPr="00713A0E">
              <w:rPr>
                <w:b/>
                <w:lang w:eastAsia="zh-CN"/>
              </w:rPr>
              <w:t>Ціна</w:t>
            </w:r>
            <w:proofErr w:type="spellEnd"/>
            <w:r w:rsidRPr="00713A0E">
              <w:rPr>
                <w:b/>
                <w:lang w:eastAsia="zh-CN"/>
              </w:rPr>
              <w:t xml:space="preserve"> за </w:t>
            </w:r>
            <w:proofErr w:type="spellStart"/>
            <w:r w:rsidRPr="00713A0E">
              <w:rPr>
                <w:b/>
                <w:lang w:eastAsia="zh-CN"/>
              </w:rPr>
              <w:t>одиницю</w:t>
            </w:r>
            <w:proofErr w:type="spellEnd"/>
            <w:r w:rsidRPr="00713A0E">
              <w:rPr>
                <w:b/>
                <w:lang w:eastAsia="zh-CN"/>
              </w:rPr>
              <w:t xml:space="preserve"> грн., без ПДВ</w:t>
            </w:r>
          </w:p>
        </w:tc>
        <w:tc>
          <w:tcPr>
            <w:tcW w:w="1229"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14:paraId="1DE515A5" w14:textId="77777777" w:rsidR="00713A0E" w:rsidRPr="00713A0E" w:rsidRDefault="00713A0E" w:rsidP="00713A0E">
            <w:pPr>
              <w:suppressAutoHyphens w:val="0"/>
              <w:spacing w:after="200" w:line="276" w:lineRule="auto"/>
              <w:jc w:val="center"/>
              <w:rPr>
                <w:color w:val="000000"/>
                <w:lang w:eastAsia="zh-CN"/>
              </w:rPr>
            </w:pPr>
            <w:proofErr w:type="spellStart"/>
            <w:r w:rsidRPr="00713A0E">
              <w:rPr>
                <w:b/>
                <w:lang w:eastAsia="zh-CN"/>
              </w:rPr>
              <w:t>Загальна</w:t>
            </w:r>
            <w:proofErr w:type="spellEnd"/>
            <w:r w:rsidRPr="00713A0E">
              <w:rPr>
                <w:b/>
                <w:lang w:eastAsia="zh-CN"/>
              </w:rPr>
              <w:t xml:space="preserve"> сума,          грн., без ПДВ</w:t>
            </w:r>
          </w:p>
        </w:tc>
      </w:tr>
      <w:tr w:rsidR="00713A0E" w:rsidRPr="00713A0E" w14:paraId="190D66A1" w14:textId="77777777" w:rsidTr="002A3D05">
        <w:trPr>
          <w:trHeight w:val="460"/>
        </w:trPr>
        <w:tc>
          <w:tcPr>
            <w:tcW w:w="601" w:type="dxa"/>
            <w:tcBorders>
              <w:left w:val="single" w:sz="8" w:space="0" w:color="000000"/>
              <w:bottom w:val="single" w:sz="8" w:space="0" w:color="000000"/>
              <w:right w:val="single" w:sz="8" w:space="0" w:color="000000"/>
            </w:tcBorders>
            <w:shd w:val="clear" w:color="auto" w:fill="auto"/>
            <w:vAlign w:val="center"/>
          </w:tcPr>
          <w:p w14:paraId="4BC31F36" w14:textId="77777777" w:rsidR="00713A0E" w:rsidRPr="00713A0E" w:rsidRDefault="00713A0E" w:rsidP="00713A0E">
            <w:pPr>
              <w:widowControl w:val="0"/>
              <w:suppressAutoHyphens w:val="0"/>
              <w:spacing w:after="200" w:line="276" w:lineRule="auto"/>
              <w:jc w:val="center"/>
              <w:rPr>
                <w:color w:val="000000"/>
                <w:lang w:eastAsia="zh-CN"/>
              </w:rPr>
            </w:pPr>
            <w:r w:rsidRPr="00713A0E">
              <w:rPr>
                <w:lang w:eastAsia="zh-CN"/>
              </w:rPr>
              <w:t>1.</w:t>
            </w:r>
          </w:p>
        </w:tc>
        <w:tc>
          <w:tcPr>
            <w:tcW w:w="1919" w:type="dxa"/>
            <w:tcBorders>
              <w:bottom w:val="single" w:sz="8" w:space="0" w:color="000000"/>
              <w:right w:val="single" w:sz="8" w:space="0" w:color="000000"/>
            </w:tcBorders>
            <w:shd w:val="clear" w:color="auto" w:fill="auto"/>
            <w:vAlign w:val="center"/>
          </w:tcPr>
          <w:p w14:paraId="17914B3D" w14:textId="77777777" w:rsidR="00713A0E" w:rsidRPr="00713A0E" w:rsidRDefault="00713A0E" w:rsidP="00713A0E">
            <w:pPr>
              <w:widowControl w:val="0"/>
              <w:suppressAutoHyphens w:val="0"/>
              <w:spacing w:after="200" w:line="276" w:lineRule="auto"/>
              <w:jc w:val="center"/>
              <w:rPr>
                <w:color w:val="000000"/>
                <w:lang w:eastAsia="zh-CN"/>
              </w:rPr>
            </w:pPr>
          </w:p>
        </w:tc>
        <w:tc>
          <w:tcPr>
            <w:tcW w:w="1587" w:type="dxa"/>
            <w:tcBorders>
              <w:bottom w:val="single" w:sz="8" w:space="0" w:color="000000"/>
              <w:right w:val="single" w:sz="8" w:space="0" w:color="000000"/>
            </w:tcBorders>
            <w:shd w:val="clear" w:color="auto" w:fill="auto"/>
            <w:vAlign w:val="center"/>
          </w:tcPr>
          <w:p w14:paraId="3C0016DC" w14:textId="77777777" w:rsidR="00713A0E" w:rsidRPr="00713A0E" w:rsidRDefault="00713A0E" w:rsidP="00713A0E">
            <w:pPr>
              <w:widowControl w:val="0"/>
              <w:suppressAutoHyphens w:val="0"/>
              <w:spacing w:after="200" w:line="276" w:lineRule="auto"/>
              <w:jc w:val="center"/>
              <w:rPr>
                <w:color w:val="000000"/>
                <w:lang w:eastAsia="zh-CN"/>
              </w:rPr>
            </w:pPr>
          </w:p>
        </w:tc>
        <w:tc>
          <w:tcPr>
            <w:tcW w:w="1338" w:type="dxa"/>
            <w:gridSpan w:val="2"/>
            <w:tcBorders>
              <w:bottom w:val="single" w:sz="8" w:space="0" w:color="000000"/>
              <w:right w:val="single" w:sz="8" w:space="0" w:color="000000"/>
            </w:tcBorders>
            <w:shd w:val="clear" w:color="auto" w:fill="auto"/>
            <w:vAlign w:val="center"/>
          </w:tcPr>
          <w:p w14:paraId="6A79DC7F" w14:textId="77777777" w:rsidR="00713A0E" w:rsidRPr="00713A0E" w:rsidRDefault="00713A0E" w:rsidP="00713A0E">
            <w:pPr>
              <w:widowControl w:val="0"/>
              <w:suppressAutoHyphens w:val="0"/>
              <w:spacing w:after="200" w:line="276" w:lineRule="auto"/>
              <w:jc w:val="center"/>
              <w:rPr>
                <w:color w:val="000000"/>
                <w:lang w:eastAsia="zh-CN"/>
              </w:rPr>
            </w:pPr>
          </w:p>
        </w:tc>
        <w:tc>
          <w:tcPr>
            <w:tcW w:w="1365" w:type="dxa"/>
            <w:tcBorders>
              <w:bottom w:val="single" w:sz="8" w:space="0" w:color="000000"/>
              <w:right w:val="single" w:sz="8" w:space="0" w:color="000000"/>
            </w:tcBorders>
            <w:shd w:val="clear" w:color="auto" w:fill="auto"/>
            <w:vAlign w:val="center"/>
          </w:tcPr>
          <w:p w14:paraId="600CE786" w14:textId="77777777" w:rsidR="00713A0E" w:rsidRPr="00713A0E" w:rsidRDefault="00713A0E" w:rsidP="00713A0E">
            <w:pPr>
              <w:widowControl w:val="0"/>
              <w:suppressAutoHyphens w:val="0"/>
              <w:spacing w:after="200" w:line="276" w:lineRule="auto"/>
              <w:jc w:val="center"/>
              <w:rPr>
                <w:color w:val="000000"/>
                <w:lang w:eastAsia="zh-CN"/>
              </w:rPr>
            </w:pPr>
          </w:p>
        </w:tc>
        <w:tc>
          <w:tcPr>
            <w:tcW w:w="1320" w:type="dxa"/>
            <w:tcBorders>
              <w:bottom w:val="single" w:sz="8" w:space="0" w:color="000000"/>
              <w:right w:val="single" w:sz="8" w:space="0" w:color="000000"/>
            </w:tcBorders>
            <w:shd w:val="clear" w:color="auto" w:fill="auto"/>
            <w:vAlign w:val="center"/>
          </w:tcPr>
          <w:p w14:paraId="6A1AF564" w14:textId="77777777" w:rsidR="00713A0E" w:rsidRPr="00713A0E" w:rsidRDefault="00713A0E" w:rsidP="00713A0E">
            <w:pPr>
              <w:widowControl w:val="0"/>
              <w:suppressAutoHyphens w:val="0"/>
              <w:spacing w:after="200" w:line="276" w:lineRule="auto"/>
              <w:jc w:val="center"/>
              <w:rPr>
                <w:color w:val="000000"/>
                <w:lang w:eastAsia="zh-CN"/>
              </w:rPr>
            </w:pPr>
          </w:p>
        </w:tc>
        <w:tc>
          <w:tcPr>
            <w:tcW w:w="1229" w:type="dxa"/>
            <w:gridSpan w:val="2"/>
            <w:tcBorders>
              <w:bottom w:val="single" w:sz="8" w:space="0" w:color="000000"/>
              <w:right w:val="single" w:sz="8" w:space="0" w:color="000000"/>
            </w:tcBorders>
            <w:shd w:val="clear" w:color="auto" w:fill="auto"/>
            <w:vAlign w:val="center"/>
          </w:tcPr>
          <w:p w14:paraId="2744E4E1" w14:textId="77777777" w:rsidR="00713A0E" w:rsidRPr="00713A0E" w:rsidRDefault="00713A0E" w:rsidP="00713A0E">
            <w:pPr>
              <w:widowControl w:val="0"/>
              <w:suppressAutoHyphens w:val="0"/>
              <w:spacing w:after="200" w:line="276" w:lineRule="auto"/>
              <w:jc w:val="center"/>
              <w:rPr>
                <w:color w:val="000000"/>
                <w:lang w:eastAsia="zh-CN"/>
              </w:rPr>
            </w:pPr>
          </w:p>
        </w:tc>
      </w:tr>
      <w:tr w:rsidR="00713A0E" w:rsidRPr="00713A0E" w14:paraId="0EB7F79F" w14:textId="77777777" w:rsidTr="002A3D05">
        <w:trPr>
          <w:trHeight w:val="400"/>
        </w:trPr>
        <w:tc>
          <w:tcPr>
            <w:tcW w:w="601" w:type="dxa"/>
            <w:tcBorders>
              <w:left w:val="single" w:sz="8" w:space="0" w:color="000000"/>
              <w:bottom w:val="single" w:sz="8" w:space="0" w:color="000000"/>
              <w:right w:val="single" w:sz="8" w:space="0" w:color="000000"/>
            </w:tcBorders>
            <w:shd w:val="clear" w:color="auto" w:fill="auto"/>
            <w:vAlign w:val="center"/>
          </w:tcPr>
          <w:p w14:paraId="3226EEA1" w14:textId="77777777" w:rsidR="00713A0E" w:rsidRPr="00713A0E" w:rsidRDefault="00713A0E" w:rsidP="00713A0E">
            <w:pPr>
              <w:widowControl w:val="0"/>
              <w:suppressAutoHyphens w:val="0"/>
              <w:spacing w:after="200" w:line="276" w:lineRule="auto"/>
              <w:jc w:val="center"/>
              <w:rPr>
                <w:color w:val="000000"/>
                <w:lang w:eastAsia="zh-CN"/>
              </w:rPr>
            </w:pPr>
          </w:p>
        </w:tc>
        <w:tc>
          <w:tcPr>
            <w:tcW w:w="1919" w:type="dxa"/>
            <w:tcBorders>
              <w:bottom w:val="single" w:sz="8" w:space="0" w:color="000000"/>
              <w:right w:val="single" w:sz="8" w:space="0" w:color="000000"/>
            </w:tcBorders>
            <w:shd w:val="clear" w:color="auto" w:fill="auto"/>
            <w:vAlign w:val="center"/>
          </w:tcPr>
          <w:p w14:paraId="1A9D5C8D" w14:textId="77777777" w:rsidR="00713A0E" w:rsidRPr="00713A0E" w:rsidRDefault="00713A0E" w:rsidP="00713A0E">
            <w:pPr>
              <w:widowControl w:val="0"/>
              <w:suppressAutoHyphens w:val="0"/>
              <w:spacing w:after="200" w:line="276" w:lineRule="auto"/>
              <w:jc w:val="center"/>
              <w:rPr>
                <w:color w:val="000000"/>
                <w:lang w:eastAsia="zh-CN"/>
              </w:rPr>
            </w:pPr>
          </w:p>
        </w:tc>
        <w:tc>
          <w:tcPr>
            <w:tcW w:w="1587" w:type="dxa"/>
            <w:tcBorders>
              <w:bottom w:val="single" w:sz="8" w:space="0" w:color="000000"/>
              <w:right w:val="single" w:sz="8" w:space="0" w:color="000000"/>
            </w:tcBorders>
            <w:shd w:val="clear" w:color="auto" w:fill="auto"/>
          </w:tcPr>
          <w:p w14:paraId="21F43A55" w14:textId="77777777" w:rsidR="00713A0E" w:rsidRPr="00713A0E" w:rsidRDefault="00713A0E" w:rsidP="00713A0E">
            <w:pPr>
              <w:widowControl w:val="0"/>
              <w:suppressAutoHyphens w:val="0"/>
              <w:spacing w:after="200" w:line="276" w:lineRule="auto"/>
              <w:jc w:val="center"/>
              <w:rPr>
                <w:color w:val="000000"/>
                <w:lang w:eastAsia="zh-CN"/>
              </w:rPr>
            </w:pPr>
          </w:p>
        </w:tc>
        <w:tc>
          <w:tcPr>
            <w:tcW w:w="1338" w:type="dxa"/>
            <w:gridSpan w:val="2"/>
            <w:tcBorders>
              <w:bottom w:val="single" w:sz="8" w:space="0" w:color="000000"/>
              <w:right w:val="single" w:sz="8" w:space="0" w:color="000000"/>
            </w:tcBorders>
            <w:shd w:val="clear" w:color="auto" w:fill="auto"/>
            <w:vAlign w:val="center"/>
          </w:tcPr>
          <w:p w14:paraId="316E8FB1" w14:textId="77777777" w:rsidR="00713A0E" w:rsidRPr="00713A0E" w:rsidRDefault="00713A0E" w:rsidP="00713A0E">
            <w:pPr>
              <w:widowControl w:val="0"/>
              <w:suppressAutoHyphens w:val="0"/>
              <w:spacing w:after="200" w:line="276" w:lineRule="auto"/>
              <w:jc w:val="center"/>
              <w:rPr>
                <w:color w:val="000000"/>
                <w:lang w:eastAsia="zh-CN"/>
              </w:rPr>
            </w:pPr>
          </w:p>
        </w:tc>
        <w:tc>
          <w:tcPr>
            <w:tcW w:w="1365" w:type="dxa"/>
            <w:tcBorders>
              <w:bottom w:val="single" w:sz="8" w:space="0" w:color="000000"/>
              <w:right w:val="single" w:sz="8" w:space="0" w:color="000000"/>
            </w:tcBorders>
            <w:shd w:val="clear" w:color="auto" w:fill="auto"/>
            <w:vAlign w:val="center"/>
          </w:tcPr>
          <w:p w14:paraId="798B57B5" w14:textId="77777777" w:rsidR="00713A0E" w:rsidRPr="00713A0E" w:rsidRDefault="00713A0E" w:rsidP="00713A0E">
            <w:pPr>
              <w:widowControl w:val="0"/>
              <w:suppressAutoHyphens w:val="0"/>
              <w:spacing w:after="200" w:line="276" w:lineRule="auto"/>
              <w:jc w:val="center"/>
              <w:rPr>
                <w:color w:val="000000"/>
                <w:lang w:eastAsia="zh-CN"/>
              </w:rPr>
            </w:pPr>
          </w:p>
        </w:tc>
        <w:tc>
          <w:tcPr>
            <w:tcW w:w="1320" w:type="dxa"/>
            <w:tcBorders>
              <w:bottom w:val="single" w:sz="8" w:space="0" w:color="000000"/>
              <w:right w:val="single" w:sz="8" w:space="0" w:color="000000"/>
            </w:tcBorders>
            <w:shd w:val="clear" w:color="auto" w:fill="auto"/>
          </w:tcPr>
          <w:p w14:paraId="71B0B5DC" w14:textId="77777777" w:rsidR="00713A0E" w:rsidRPr="00713A0E" w:rsidRDefault="00713A0E" w:rsidP="00713A0E">
            <w:pPr>
              <w:widowControl w:val="0"/>
              <w:suppressAutoHyphens w:val="0"/>
              <w:spacing w:after="200" w:line="276" w:lineRule="auto"/>
              <w:jc w:val="right"/>
              <w:rPr>
                <w:color w:val="000000"/>
                <w:lang w:eastAsia="zh-CN"/>
              </w:rPr>
            </w:pPr>
          </w:p>
        </w:tc>
        <w:tc>
          <w:tcPr>
            <w:tcW w:w="1229" w:type="dxa"/>
            <w:gridSpan w:val="2"/>
            <w:tcBorders>
              <w:bottom w:val="single" w:sz="8" w:space="0" w:color="000000"/>
              <w:right w:val="single" w:sz="8" w:space="0" w:color="000000"/>
            </w:tcBorders>
            <w:shd w:val="clear" w:color="auto" w:fill="auto"/>
          </w:tcPr>
          <w:p w14:paraId="233DA38C" w14:textId="77777777" w:rsidR="00713A0E" w:rsidRPr="00713A0E" w:rsidRDefault="00713A0E" w:rsidP="00713A0E">
            <w:pPr>
              <w:widowControl w:val="0"/>
              <w:suppressAutoHyphens w:val="0"/>
              <w:spacing w:after="200" w:line="276" w:lineRule="auto"/>
              <w:jc w:val="right"/>
              <w:rPr>
                <w:color w:val="000000"/>
                <w:lang w:eastAsia="zh-CN"/>
              </w:rPr>
            </w:pPr>
          </w:p>
        </w:tc>
      </w:tr>
      <w:tr w:rsidR="00713A0E" w:rsidRPr="00713A0E" w14:paraId="41F232DE" w14:textId="77777777" w:rsidTr="002A3D05">
        <w:trPr>
          <w:trHeight w:val="280"/>
        </w:trPr>
        <w:tc>
          <w:tcPr>
            <w:tcW w:w="681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2A3465C" w14:textId="77777777" w:rsidR="00713A0E" w:rsidRPr="00713A0E" w:rsidRDefault="00713A0E" w:rsidP="00713A0E">
            <w:pPr>
              <w:widowControl w:val="0"/>
              <w:suppressAutoHyphens w:val="0"/>
              <w:spacing w:after="200" w:line="276" w:lineRule="auto"/>
              <w:jc w:val="right"/>
              <w:rPr>
                <w:color w:val="000000"/>
                <w:lang w:eastAsia="zh-CN"/>
              </w:rPr>
            </w:pPr>
            <w:proofErr w:type="spellStart"/>
            <w:r w:rsidRPr="00713A0E">
              <w:rPr>
                <w:lang w:eastAsia="zh-CN"/>
              </w:rPr>
              <w:t>Всього</w:t>
            </w:r>
            <w:proofErr w:type="spellEnd"/>
            <w:r w:rsidRPr="00713A0E">
              <w:rPr>
                <w:lang w:eastAsia="zh-CN"/>
              </w:rPr>
              <w:t xml:space="preserve"> грн. без ПДВ</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0CCF08B9" w14:textId="77777777" w:rsidR="00713A0E" w:rsidRPr="00713A0E" w:rsidRDefault="00713A0E" w:rsidP="00713A0E">
            <w:pPr>
              <w:widowControl w:val="0"/>
              <w:suppressAutoHyphens w:val="0"/>
              <w:spacing w:after="200" w:line="276" w:lineRule="auto"/>
              <w:jc w:val="right"/>
              <w:rPr>
                <w:lang w:eastAsia="zh-CN"/>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7D8E57C0" w14:textId="77777777" w:rsidR="00713A0E" w:rsidRPr="00713A0E" w:rsidRDefault="00713A0E" w:rsidP="00713A0E">
            <w:pPr>
              <w:widowControl w:val="0"/>
              <w:suppressAutoHyphens w:val="0"/>
              <w:spacing w:after="200" w:line="276" w:lineRule="auto"/>
              <w:jc w:val="right"/>
              <w:rPr>
                <w:color w:val="000000"/>
                <w:lang w:eastAsia="zh-CN"/>
              </w:rPr>
            </w:pPr>
          </w:p>
        </w:tc>
        <w:tc>
          <w:tcPr>
            <w:tcW w:w="55" w:type="dxa"/>
            <w:shd w:val="clear" w:color="auto" w:fill="auto"/>
          </w:tcPr>
          <w:p w14:paraId="58C969F1" w14:textId="77777777" w:rsidR="00713A0E" w:rsidRPr="00713A0E" w:rsidRDefault="00713A0E" w:rsidP="00713A0E">
            <w:pPr>
              <w:suppressAutoHyphens w:val="0"/>
              <w:spacing w:after="200" w:line="276" w:lineRule="auto"/>
              <w:rPr>
                <w:sz w:val="22"/>
                <w:szCs w:val="22"/>
                <w:lang w:eastAsia="zh-CN"/>
              </w:rPr>
            </w:pPr>
          </w:p>
        </w:tc>
      </w:tr>
      <w:tr w:rsidR="00713A0E" w:rsidRPr="00713A0E" w14:paraId="3F281584" w14:textId="77777777" w:rsidTr="002A3D05">
        <w:trPr>
          <w:trHeight w:val="260"/>
        </w:trPr>
        <w:tc>
          <w:tcPr>
            <w:tcW w:w="681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3965335" w14:textId="77777777" w:rsidR="00713A0E" w:rsidRPr="00713A0E" w:rsidRDefault="00713A0E" w:rsidP="00713A0E">
            <w:pPr>
              <w:widowControl w:val="0"/>
              <w:suppressAutoHyphens w:val="0"/>
              <w:spacing w:after="200" w:line="276" w:lineRule="auto"/>
              <w:jc w:val="right"/>
              <w:rPr>
                <w:color w:val="000000"/>
                <w:lang w:eastAsia="zh-CN"/>
              </w:rPr>
            </w:pPr>
            <w:r w:rsidRPr="00713A0E">
              <w:rPr>
                <w:lang w:eastAsia="zh-CN"/>
              </w:rPr>
              <w:t>ПДВ, грн.</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3902C297" w14:textId="77777777" w:rsidR="00713A0E" w:rsidRPr="00713A0E" w:rsidRDefault="00713A0E" w:rsidP="00713A0E">
            <w:pPr>
              <w:widowControl w:val="0"/>
              <w:suppressAutoHyphens w:val="0"/>
              <w:spacing w:after="200" w:line="276" w:lineRule="auto"/>
              <w:jc w:val="right"/>
              <w:rPr>
                <w:lang w:eastAsia="zh-CN"/>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39EFE662" w14:textId="77777777" w:rsidR="00713A0E" w:rsidRPr="00713A0E" w:rsidRDefault="00713A0E" w:rsidP="00713A0E">
            <w:pPr>
              <w:widowControl w:val="0"/>
              <w:suppressAutoHyphens w:val="0"/>
              <w:spacing w:after="200" w:line="276" w:lineRule="auto"/>
              <w:jc w:val="right"/>
              <w:rPr>
                <w:color w:val="000000"/>
                <w:lang w:eastAsia="zh-CN"/>
              </w:rPr>
            </w:pPr>
          </w:p>
        </w:tc>
        <w:tc>
          <w:tcPr>
            <w:tcW w:w="55" w:type="dxa"/>
            <w:shd w:val="clear" w:color="auto" w:fill="auto"/>
          </w:tcPr>
          <w:p w14:paraId="43661B0A" w14:textId="77777777" w:rsidR="00713A0E" w:rsidRPr="00713A0E" w:rsidRDefault="00713A0E" w:rsidP="00713A0E">
            <w:pPr>
              <w:suppressAutoHyphens w:val="0"/>
              <w:spacing w:after="200" w:line="276" w:lineRule="auto"/>
              <w:rPr>
                <w:sz w:val="22"/>
                <w:szCs w:val="22"/>
                <w:lang w:eastAsia="zh-CN"/>
              </w:rPr>
            </w:pPr>
          </w:p>
        </w:tc>
      </w:tr>
      <w:tr w:rsidR="00713A0E" w:rsidRPr="00713A0E" w14:paraId="017029B3" w14:textId="77777777" w:rsidTr="002A3D05">
        <w:trPr>
          <w:trHeight w:val="260"/>
        </w:trPr>
        <w:tc>
          <w:tcPr>
            <w:tcW w:w="681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FCE3C58" w14:textId="77777777" w:rsidR="00713A0E" w:rsidRPr="00713A0E" w:rsidRDefault="00713A0E" w:rsidP="00713A0E">
            <w:pPr>
              <w:widowControl w:val="0"/>
              <w:suppressAutoHyphens w:val="0"/>
              <w:spacing w:after="200" w:line="276" w:lineRule="auto"/>
              <w:jc w:val="right"/>
              <w:rPr>
                <w:color w:val="000000"/>
                <w:lang w:eastAsia="zh-CN"/>
              </w:rPr>
            </w:pPr>
            <w:proofErr w:type="spellStart"/>
            <w:r w:rsidRPr="00713A0E">
              <w:rPr>
                <w:lang w:eastAsia="zh-CN"/>
              </w:rPr>
              <w:t>Всього</w:t>
            </w:r>
            <w:proofErr w:type="spellEnd"/>
            <w:r w:rsidRPr="00713A0E">
              <w:rPr>
                <w:lang w:eastAsia="zh-CN"/>
              </w:rPr>
              <w:t xml:space="preserve"> грн. разом з ПДВ</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25EE028B" w14:textId="77777777" w:rsidR="00713A0E" w:rsidRPr="00713A0E" w:rsidRDefault="00713A0E" w:rsidP="00713A0E">
            <w:pPr>
              <w:widowControl w:val="0"/>
              <w:suppressAutoHyphens w:val="0"/>
              <w:spacing w:after="200" w:line="276" w:lineRule="auto"/>
              <w:jc w:val="right"/>
              <w:rPr>
                <w:lang w:eastAsia="zh-CN"/>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36E44AAA" w14:textId="77777777" w:rsidR="00713A0E" w:rsidRPr="00713A0E" w:rsidRDefault="00713A0E" w:rsidP="00713A0E">
            <w:pPr>
              <w:widowControl w:val="0"/>
              <w:suppressAutoHyphens w:val="0"/>
              <w:spacing w:after="200" w:line="276" w:lineRule="auto"/>
              <w:jc w:val="right"/>
              <w:rPr>
                <w:color w:val="000000"/>
                <w:lang w:eastAsia="zh-CN"/>
              </w:rPr>
            </w:pPr>
          </w:p>
        </w:tc>
        <w:tc>
          <w:tcPr>
            <w:tcW w:w="55" w:type="dxa"/>
            <w:shd w:val="clear" w:color="auto" w:fill="auto"/>
          </w:tcPr>
          <w:p w14:paraId="6F113020" w14:textId="77777777" w:rsidR="00713A0E" w:rsidRPr="00713A0E" w:rsidRDefault="00713A0E" w:rsidP="00713A0E">
            <w:pPr>
              <w:suppressAutoHyphens w:val="0"/>
              <w:spacing w:after="200" w:line="276" w:lineRule="auto"/>
              <w:rPr>
                <w:sz w:val="22"/>
                <w:szCs w:val="22"/>
                <w:lang w:eastAsia="zh-CN"/>
              </w:rPr>
            </w:pPr>
          </w:p>
        </w:tc>
      </w:tr>
      <w:tr w:rsidR="00713A0E" w:rsidRPr="00713A0E" w14:paraId="65B88737" w14:textId="77777777" w:rsidTr="002A3D05">
        <w:trPr>
          <w:trHeight w:val="90"/>
        </w:trPr>
        <w:tc>
          <w:tcPr>
            <w:tcW w:w="4870" w:type="dxa"/>
            <w:gridSpan w:val="4"/>
            <w:shd w:val="clear" w:color="auto" w:fill="auto"/>
            <w:tcMar>
              <w:top w:w="100" w:type="dxa"/>
              <w:left w:w="100" w:type="dxa"/>
              <w:bottom w:w="100" w:type="dxa"/>
              <w:right w:w="100" w:type="dxa"/>
            </w:tcMar>
          </w:tcPr>
          <w:p w14:paraId="46FC650F" w14:textId="77777777" w:rsidR="00713A0E" w:rsidRPr="00713A0E" w:rsidRDefault="00713A0E" w:rsidP="00713A0E">
            <w:pPr>
              <w:suppressAutoHyphens w:val="0"/>
              <w:spacing w:after="200" w:line="276" w:lineRule="auto"/>
              <w:ind w:left="126" w:right="126"/>
              <w:rPr>
                <w:sz w:val="22"/>
                <w:szCs w:val="22"/>
                <w:lang w:eastAsia="zh-CN"/>
              </w:rPr>
            </w:pPr>
            <w:proofErr w:type="spellStart"/>
            <w:r w:rsidRPr="00713A0E">
              <w:rPr>
                <w:sz w:val="22"/>
                <w:szCs w:val="22"/>
                <w:lang w:eastAsia="zh-CN"/>
              </w:rPr>
              <w:t>Покупець</w:t>
            </w:r>
            <w:proofErr w:type="spellEnd"/>
            <w:r w:rsidRPr="00713A0E">
              <w:rPr>
                <w:sz w:val="22"/>
                <w:szCs w:val="22"/>
                <w:lang w:eastAsia="zh-CN"/>
              </w:rPr>
              <w:t>:</w:t>
            </w:r>
          </w:p>
          <w:p w14:paraId="5BBDD0A8" w14:textId="77777777" w:rsidR="00713A0E" w:rsidRPr="00713A0E" w:rsidRDefault="00713A0E" w:rsidP="00713A0E">
            <w:pPr>
              <w:suppressAutoHyphens w:val="0"/>
              <w:spacing w:after="200" w:line="276" w:lineRule="auto"/>
              <w:rPr>
                <w:lang w:eastAsia="zh-CN"/>
              </w:rPr>
            </w:pPr>
            <w:r w:rsidRPr="00713A0E">
              <w:rPr>
                <w:lang w:eastAsia="zh-CN"/>
              </w:rPr>
              <w:t>___________ _________________</w:t>
            </w:r>
          </w:p>
          <w:p w14:paraId="1BFAAB07" w14:textId="77777777" w:rsidR="00713A0E" w:rsidRPr="00713A0E" w:rsidRDefault="00713A0E" w:rsidP="00713A0E">
            <w:pPr>
              <w:tabs>
                <w:tab w:val="left" w:pos="4962"/>
              </w:tabs>
              <w:suppressAutoHyphens w:val="0"/>
              <w:spacing w:after="200" w:line="276" w:lineRule="auto"/>
              <w:ind w:right="126"/>
              <w:rPr>
                <w:sz w:val="22"/>
                <w:szCs w:val="22"/>
                <w:lang w:eastAsia="zh-CN"/>
              </w:rPr>
            </w:pPr>
            <w:proofErr w:type="spellStart"/>
            <w:r w:rsidRPr="00713A0E">
              <w:rPr>
                <w:lang w:eastAsia="zh-CN"/>
              </w:rPr>
              <w:t>м.п</w:t>
            </w:r>
            <w:proofErr w:type="spellEnd"/>
            <w:r w:rsidRPr="00713A0E">
              <w:rPr>
                <w:lang w:eastAsia="zh-CN"/>
              </w:rPr>
              <w:t>.</w:t>
            </w:r>
          </w:p>
          <w:p w14:paraId="7A7FF7E4" w14:textId="77777777" w:rsidR="00713A0E" w:rsidRPr="00713A0E" w:rsidRDefault="00713A0E" w:rsidP="00713A0E">
            <w:pPr>
              <w:suppressAutoHyphens w:val="0"/>
              <w:spacing w:after="200" w:line="276" w:lineRule="auto"/>
              <w:ind w:left="126" w:right="126"/>
              <w:rPr>
                <w:sz w:val="22"/>
                <w:szCs w:val="22"/>
                <w:lang w:eastAsia="zh-CN"/>
              </w:rPr>
            </w:pPr>
          </w:p>
        </w:tc>
        <w:tc>
          <w:tcPr>
            <w:tcW w:w="4489" w:type="dxa"/>
            <w:gridSpan w:val="5"/>
            <w:shd w:val="clear" w:color="auto" w:fill="auto"/>
            <w:tcMar>
              <w:top w:w="100" w:type="dxa"/>
              <w:left w:w="100" w:type="dxa"/>
              <w:bottom w:w="100" w:type="dxa"/>
              <w:right w:w="100" w:type="dxa"/>
            </w:tcMar>
          </w:tcPr>
          <w:p w14:paraId="1A55E98E" w14:textId="77777777" w:rsidR="00713A0E" w:rsidRPr="00713A0E" w:rsidRDefault="00713A0E" w:rsidP="00713A0E">
            <w:pPr>
              <w:suppressAutoHyphens w:val="0"/>
              <w:spacing w:after="200" w:line="276" w:lineRule="auto"/>
              <w:ind w:left="126" w:right="126"/>
              <w:rPr>
                <w:sz w:val="22"/>
                <w:szCs w:val="22"/>
                <w:lang w:eastAsia="zh-CN"/>
              </w:rPr>
            </w:pPr>
            <w:proofErr w:type="spellStart"/>
            <w:r w:rsidRPr="00713A0E">
              <w:rPr>
                <w:sz w:val="22"/>
                <w:szCs w:val="22"/>
                <w:lang w:eastAsia="zh-CN"/>
              </w:rPr>
              <w:t>Постачальник</w:t>
            </w:r>
            <w:proofErr w:type="spellEnd"/>
            <w:r w:rsidRPr="00713A0E">
              <w:rPr>
                <w:sz w:val="22"/>
                <w:szCs w:val="22"/>
                <w:lang w:eastAsia="zh-CN"/>
              </w:rPr>
              <w:t>:</w:t>
            </w:r>
          </w:p>
          <w:p w14:paraId="6CEDACA6" w14:textId="77777777" w:rsidR="00713A0E" w:rsidRPr="00713A0E" w:rsidRDefault="00713A0E" w:rsidP="00713A0E">
            <w:pPr>
              <w:suppressAutoHyphens w:val="0"/>
              <w:spacing w:after="200" w:line="276" w:lineRule="auto"/>
              <w:ind w:left="126" w:right="126"/>
              <w:rPr>
                <w:sz w:val="22"/>
                <w:szCs w:val="22"/>
                <w:lang w:eastAsia="zh-CN"/>
              </w:rPr>
            </w:pPr>
            <w:r w:rsidRPr="00713A0E">
              <w:rPr>
                <w:sz w:val="22"/>
                <w:szCs w:val="22"/>
                <w:lang w:eastAsia="zh-CN"/>
              </w:rPr>
              <w:t>____________________ ________________</w:t>
            </w:r>
          </w:p>
          <w:p w14:paraId="750541C1" w14:textId="77777777" w:rsidR="00713A0E" w:rsidRPr="00713A0E" w:rsidRDefault="00713A0E" w:rsidP="00713A0E">
            <w:pPr>
              <w:suppressAutoHyphens w:val="0"/>
              <w:spacing w:after="200" w:line="276" w:lineRule="auto"/>
              <w:ind w:left="126" w:right="126"/>
              <w:rPr>
                <w:sz w:val="22"/>
                <w:szCs w:val="22"/>
                <w:lang w:eastAsia="zh-CN"/>
              </w:rPr>
            </w:pPr>
            <w:proofErr w:type="spellStart"/>
            <w:r w:rsidRPr="00713A0E">
              <w:rPr>
                <w:sz w:val="22"/>
                <w:szCs w:val="22"/>
                <w:lang w:eastAsia="zh-CN"/>
              </w:rPr>
              <w:t>м.п</w:t>
            </w:r>
            <w:proofErr w:type="spellEnd"/>
            <w:r w:rsidRPr="00713A0E">
              <w:rPr>
                <w:sz w:val="22"/>
                <w:szCs w:val="22"/>
                <w:lang w:eastAsia="zh-CN"/>
              </w:rPr>
              <w:t>.</w:t>
            </w:r>
          </w:p>
        </w:tc>
      </w:tr>
    </w:tbl>
    <w:p w14:paraId="73283DCA" w14:textId="77777777" w:rsidR="00713A0E" w:rsidRPr="00713A0E" w:rsidRDefault="00713A0E" w:rsidP="00713A0E">
      <w:pPr>
        <w:suppressAutoHyphens w:val="0"/>
        <w:spacing w:after="200" w:line="276" w:lineRule="auto"/>
        <w:ind w:left="5040"/>
        <w:jc w:val="right"/>
        <w:rPr>
          <w:lang w:eastAsia="zh-CN" w:bidi="hi-IN"/>
        </w:rPr>
      </w:pPr>
    </w:p>
    <w:p w14:paraId="69D77567" w14:textId="77777777" w:rsidR="00713A0E" w:rsidRPr="00713A0E" w:rsidRDefault="00713A0E" w:rsidP="00713A0E">
      <w:pPr>
        <w:suppressAutoHyphens w:val="0"/>
        <w:spacing w:after="200" w:line="276" w:lineRule="auto"/>
        <w:ind w:left="5040"/>
        <w:jc w:val="right"/>
        <w:rPr>
          <w:lang w:eastAsia="zh-CN" w:bidi="hi-IN"/>
        </w:rPr>
      </w:pPr>
    </w:p>
    <w:p w14:paraId="09BFD68D" w14:textId="77777777" w:rsidR="00713A0E" w:rsidRPr="00713A0E" w:rsidRDefault="00713A0E" w:rsidP="00713A0E">
      <w:pPr>
        <w:suppressAutoHyphens w:val="0"/>
        <w:spacing w:after="200" w:line="276" w:lineRule="auto"/>
        <w:ind w:left="5040"/>
        <w:jc w:val="right"/>
        <w:rPr>
          <w:lang w:eastAsia="zh-CN" w:bidi="hi-IN"/>
        </w:rPr>
      </w:pPr>
    </w:p>
    <w:p w14:paraId="1F968271" w14:textId="77777777" w:rsidR="00713A0E" w:rsidRPr="00713A0E" w:rsidRDefault="00713A0E" w:rsidP="00713A0E">
      <w:pPr>
        <w:suppressAutoHyphens w:val="0"/>
        <w:spacing w:after="200" w:line="276" w:lineRule="auto"/>
        <w:ind w:left="5040"/>
        <w:jc w:val="right"/>
        <w:rPr>
          <w:lang w:eastAsia="zh-CN" w:bidi="hi-IN"/>
        </w:rPr>
      </w:pPr>
    </w:p>
    <w:p w14:paraId="6C16EAC3" w14:textId="77777777" w:rsidR="00713A0E" w:rsidRPr="00713A0E" w:rsidRDefault="00713A0E" w:rsidP="00713A0E">
      <w:pPr>
        <w:suppressAutoHyphens w:val="0"/>
        <w:spacing w:after="200" w:line="276" w:lineRule="auto"/>
        <w:ind w:left="5040"/>
        <w:jc w:val="right"/>
        <w:rPr>
          <w:lang w:eastAsia="zh-CN" w:bidi="hi-IN"/>
        </w:rPr>
      </w:pPr>
    </w:p>
    <w:p w14:paraId="46392025" w14:textId="77777777" w:rsidR="00713A0E" w:rsidRPr="00713A0E" w:rsidRDefault="00713A0E" w:rsidP="00713A0E">
      <w:pPr>
        <w:suppressAutoHyphens w:val="0"/>
        <w:spacing w:after="200" w:line="276" w:lineRule="auto"/>
        <w:ind w:left="5040"/>
        <w:jc w:val="right"/>
        <w:rPr>
          <w:lang w:eastAsia="zh-CN" w:bidi="hi-IN"/>
        </w:rPr>
      </w:pPr>
    </w:p>
    <w:p w14:paraId="1892F519" w14:textId="77777777" w:rsidR="00713A0E" w:rsidRPr="00713A0E" w:rsidRDefault="00713A0E" w:rsidP="00713A0E">
      <w:pPr>
        <w:suppressAutoHyphens w:val="0"/>
        <w:spacing w:after="200" w:line="276" w:lineRule="auto"/>
        <w:ind w:left="5040"/>
        <w:jc w:val="right"/>
        <w:rPr>
          <w:lang w:eastAsia="zh-CN" w:bidi="hi-IN"/>
        </w:rPr>
      </w:pPr>
    </w:p>
    <w:p w14:paraId="58D188C3" w14:textId="77777777" w:rsidR="00713A0E" w:rsidRPr="00713A0E" w:rsidRDefault="00713A0E" w:rsidP="00713A0E">
      <w:pPr>
        <w:suppressAutoHyphens w:val="0"/>
        <w:spacing w:after="200" w:line="276" w:lineRule="auto"/>
        <w:ind w:left="5040"/>
        <w:jc w:val="right"/>
        <w:rPr>
          <w:lang w:eastAsia="zh-CN" w:bidi="hi-IN"/>
        </w:rPr>
      </w:pPr>
    </w:p>
    <w:p w14:paraId="79788205" w14:textId="77777777" w:rsidR="00713A0E" w:rsidRPr="00713A0E" w:rsidRDefault="00713A0E" w:rsidP="00713A0E">
      <w:pPr>
        <w:suppressAutoHyphens w:val="0"/>
        <w:spacing w:after="200" w:line="276" w:lineRule="auto"/>
        <w:ind w:left="5040"/>
        <w:jc w:val="right"/>
        <w:rPr>
          <w:lang w:eastAsia="zh-CN" w:bidi="hi-IN"/>
        </w:rPr>
      </w:pPr>
    </w:p>
    <w:p w14:paraId="1F20EA36" w14:textId="77777777" w:rsidR="00713A0E" w:rsidRPr="00713A0E" w:rsidRDefault="00713A0E" w:rsidP="00713A0E">
      <w:pPr>
        <w:suppressAutoHyphens w:val="0"/>
        <w:spacing w:after="200" w:line="276" w:lineRule="auto"/>
        <w:ind w:left="5040"/>
        <w:jc w:val="right"/>
        <w:rPr>
          <w:lang w:eastAsia="zh-CN" w:bidi="hi-IN"/>
        </w:rPr>
      </w:pPr>
    </w:p>
    <w:p w14:paraId="4CC5DEC7" w14:textId="77777777" w:rsidR="00713A0E" w:rsidRPr="00713A0E" w:rsidRDefault="00713A0E" w:rsidP="00713A0E">
      <w:pPr>
        <w:suppressAutoHyphens w:val="0"/>
        <w:spacing w:after="200" w:line="276" w:lineRule="auto"/>
        <w:ind w:left="5040"/>
        <w:jc w:val="right"/>
        <w:rPr>
          <w:lang w:eastAsia="zh-CN" w:bidi="hi-IN"/>
        </w:rPr>
      </w:pPr>
    </w:p>
    <w:p w14:paraId="5E0044DE" w14:textId="77777777" w:rsidR="00713A0E" w:rsidRPr="00713A0E" w:rsidRDefault="00713A0E" w:rsidP="00713A0E">
      <w:pPr>
        <w:suppressAutoHyphens w:val="0"/>
        <w:spacing w:after="200" w:line="276" w:lineRule="auto"/>
        <w:ind w:left="5040"/>
        <w:jc w:val="right"/>
        <w:rPr>
          <w:lang w:eastAsia="zh-CN" w:bidi="hi-IN"/>
        </w:rPr>
      </w:pPr>
    </w:p>
    <w:p w14:paraId="4B5EEAEA" w14:textId="77777777" w:rsidR="00713A0E" w:rsidRPr="00713A0E" w:rsidRDefault="00713A0E" w:rsidP="00713A0E">
      <w:pPr>
        <w:suppressAutoHyphens w:val="0"/>
        <w:spacing w:after="200" w:line="276" w:lineRule="auto"/>
        <w:ind w:left="5040"/>
        <w:jc w:val="right"/>
        <w:rPr>
          <w:lang w:eastAsia="zh-CN" w:bidi="hi-IN"/>
        </w:rPr>
      </w:pPr>
      <w:r w:rsidRPr="00713A0E">
        <w:rPr>
          <w:rFonts w:ascii="Calibri" w:eastAsia="Calibri" w:hAnsi="Calibri" w:cs="Calibri"/>
          <w:sz w:val="22"/>
          <w:szCs w:val="22"/>
          <w:lang w:eastAsia="zh-CN" w:bidi="hi-IN"/>
        </w:rPr>
        <w:br w:type="page"/>
      </w:r>
      <w:r w:rsidRPr="00713A0E">
        <w:rPr>
          <w:lang w:eastAsia="zh-CN" w:bidi="hi-IN"/>
        </w:rPr>
        <w:lastRenderedPageBreak/>
        <w:t>Додаток № 2</w:t>
      </w:r>
    </w:p>
    <w:p w14:paraId="1366ECED" w14:textId="77777777" w:rsidR="00713A0E" w:rsidRPr="00713A0E" w:rsidRDefault="00713A0E" w:rsidP="00713A0E">
      <w:pPr>
        <w:suppressAutoHyphens w:val="0"/>
        <w:spacing w:after="200" w:line="276" w:lineRule="auto"/>
        <w:ind w:left="5040"/>
        <w:jc w:val="right"/>
        <w:rPr>
          <w:lang w:eastAsia="zh-CN" w:bidi="hi-IN"/>
        </w:rPr>
      </w:pPr>
      <w:r w:rsidRPr="00713A0E">
        <w:rPr>
          <w:lang w:eastAsia="zh-CN" w:bidi="hi-IN"/>
        </w:rPr>
        <w:t>до Договору № ________________</w:t>
      </w:r>
    </w:p>
    <w:p w14:paraId="6E9BF25F" w14:textId="77777777" w:rsidR="00713A0E" w:rsidRPr="00713A0E" w:rsidRDefault="00713A0E" w:rsidP="00713A0E">
      <w:pPr>
        <w:suppressAutoHyphens w:val="0"/>
        <w:spacing w:after="200" w:line="276" w:lineRule="auto"/>
        <w:ind w:left="5040"/>
        <w:jc w:val="center"/>
        <w:rPr>
          <w:lang w:eastAsia="zh-CN" w:bidi="hi-IN"/>
        </w:rPr>
      </w:pPr>
      <w:r w:rsidRPr="00713A0E">
        <w:rPr>
          <w:lang w:eastAsia="zh-CN" w:bidi="hi-IN"/>
        </w:rPr>
        <w:t xml:space="preserve">            від « _____ » _____________ 2022р.</w:t>
      </w:r>
    </w:p>
    <w:p w14:paraId="6FAE2224" w14:textId="77777777" w:rsidR="00713A0E" w:rsidRPr="00713A0E" w:rsidRDefault="00713A0E" w:rsidP="00713A0E">
      <w:pPr>
        <w:suppressAutoHyphens w:val="0"/>
        <w:spacing w:after="200" w:line="276" w:lineRule="auto"/>
        <w:jc w:val="center"/>
        <w:rPr>
          <w:b/>
          <w:lang w:eastAsia="zh-CN" w:bidi="hi-IN"/>
        </w:rPr>
      </w:pPr>
    </w:p>
    <w:p w14:paraId="0660B432" w14:textId="77777777" w:rsidR="00713A0E" w:rsidRPr="00713A0E" w:rsidRDefault="00713A0E" w:rsidP="00713A0E">
      <w:pPr>
        <w:suppressAutoHyphens w:val="0"/>
        <w:spacing w:after="200" w:line="276" w:lineRule="auto"/>
        <w:jc w:val="center"/>
        <w:rPr>
          <w:b/>
          <w:lang w:eastAsia="zh-CN" w:bidi="hi-IN"/>
        </w:rPr>
      </w:pPr>
      <w:r w:rsidRPr="00713A0E">
        <w:rPr>
          <w:b/>
          <w:lang w:eastAsia="zh-CN" w:bidi="hi-IN"/>
        </w:rPr>
        <w:t>Технічна специфікація (технічні вимоги)</w:t>
      </w:r>
    </w:p>
    <w:tbl>
      <w:tblPr>
        <w:tblStyle w:val="Style35"/>
        <w:tblW w:w="99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2687"/>
        <w:gridCol w:w="6472"/>
      </w:tblGrid>
      <w:tr w:rsidR="00713A0E" w:rsidRPr="00713A0E" w14:paraId="3D963E12" w14:textId="77777777" w:rsidTr="002A3D05">
        <w:trPr>
          <w:trHeight w:val="67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46ED920B" w14:textId="77777777" w:rsidR="00713A0E" w:rsidRPr="00713A0E" w:rsidRDefault="00713A0E" w:rsidP="00713A0E">
            <w:pPr>
              <w:widowControl w:val="0"/>
              <w:suppressAutoHyphens w:val="0"/>
              <w:spacing w:after="200" w:line="276" w:lineRule="auto"/>
              <w:jc w:val="center"/>
              <w:rPr>
                <w:color w:val="000000"/>
                <w:lang w:eastAsia="zh-CN"/>
              </w:rPr>
            </w:pPr>
            <w:r w:rsidRPr="00713A0E">
              <w:rPr>
                <w:b/>
                <w:lang w:eastAsia="zh-CN"/>
              </w:rPr>
              <w:t>№ з/п</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88C76" w14:textId="77777777" w:rsidR="00713A0E" w:rsidRPr="00713A0E" w:rsidRDefault="00713A0E" w:rsidP="00713A0E">
            <w:pPr>
              <w:widowControl w:val="0"/>
              <w:suppressAutoHyphens w:val="0"/>
              <w:spacing w:after="200" w:line="276" w:lineRule="auto"/>
              <w:jc w:val="center"/>
              <w:rPr>
                <w:b/>
                <w:lang w:eastAsia="zh-CN"/>
              </w:rPr>
            </w:pPr>
            <w:proofErr w:type="spellStart"/>
            <w:r w:rsidRPr="00713A0E">
              <w:rPr>
                <w:b/>
                <w:lang w:eastAsia="zh-CN"/>
              </w:rPr>
              <w:t>Найменування</w:t>
            </w:r>
            <w:proofErr w:type="spellEnd"/>
            <w:r w:rsidRPr="00713A0E">
              <w:rPr>
                <w:b/>
                <w:lang w:eastAsia="zh-CN"/>
              </w:rPr>
              <w:t xml:space="preserve"> товару</w:t>
            </w:r>
          </w:p>
        </w:tc>
        <w:tc>
          <w:tcPr>
            <w:tcW w:w="6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143E4" w14:textId="77777777" w:rsidR="00713A0E" w:rsidRPr="00713A0E" w:rsidRDefault="00713A0E" w:rsidP="00713A0E">
            <w:pPr>
              <w:widowControl w:val="0"/>
              <w:suppressAutoHyphens w:val="0"/>
              <w:spacing w:after="200" w:line="276" w:lineRule="auto"/>
              <w:jc w:val="center"/>
              <w:rPr>
                <w:color w:val="000000"/>
                <w:lang w:eastAsia="zh-CN"/>
              </w:rPr>
            </w:pPr>
            <w:proofErr w:type="spellStart"/>
            <w:r w:rsidRPr="00713A0E">
              <w:rPr>
                <w:b/>
                <w:lang w:eastAsia="zh-CN"/>
              </w:rPr>
              <w:t>Технічні</w:t>
            </w:r>
            <w:proofErr w:type="spellEnd"/>
            <w:r w:rsidRPr="00713A0E">
              <w:rPr>
                <w:b/>
                <w:lang w:eastAsia="zh-CN"/>
              </w:rPr>
              <w:t xml:space="preserve"> характеристики</w:t>
            </w:r>
          </w:p>
        </w:tc>
      </w:tr>
      <w:tr w:rsidR="00713A0E" w:rsidRPr="00713A0E" w14:paraId="7FAAA38C" w14:textId="77777777" w:rsidTr="002A3D05">
        <w:trPr>
          <w:trHeight w:val="690"/>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813E0" w14:textId="77777777" w:rsidR="00713A0E" w:rsidRPr="00713A0E" w:rsidRDefault="00713A0E" w:rsidP="00713A0E">
            <w:pPr>
              <w:widowControl w:val="0"/>
              <w:suppressAutoHyphens w:val="0"/>
              <w:spacing w:after="200" w:line="276" w:lineRule="auto"/>
              <w:jc w:val="center"/>
              <w:rPr>
                <w:color w:val="000000"/>
                <w:lang w:eastAsia="zh-CN"/>
              </w:rPr>
            </w:pPr>
            <w:r w:rsidRPr="00713A0E">
              <w:rPr>
                <w:lang w:eastAsia="zh-CN"/>
              </w:rPr>
              <w:t>1.</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F6253" w14:textId="77777777" w:rsidR="00713A0E" w:rsidRPr="00713A0E" w:rsidRDefault="00713A0E" w:rsidP="00713A0E">
            <w:pPr>
              <w:widowControl w:val="0"/>
              <w:suppressAutoHyphens w:val="0"/>
              <w:spacing w:after="200" w:line="276" w:lineRule="auto"/>
              <w:jc w:val="center"/>
              <w:rPr>
                <w:color w:val="000000"/>
                <w:lang w:eastAsia="zh-CN"/>
              </w:rPr>
            </w:pPr>
          </w:p>
        </w:tc>
        <w:tc>
          <w:tcPr>
            <w:tcW w:w="6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BDDD8" w14:textId="77777777" w:rsidR="00713A0E" w:rsidRPr="00713A0E" w:rsidRDefault="00713A0E" w:rsidP="00713A0E">
            <w:pPr>
              <w:widowControl w:val="0"/>
              <w:suppressAutoHyphens w:val="0"/>
              <w:spacing w:after="200" w:line="276" w:lineRule="auto"/>
              <w:jc w:val="center"/>
              <w:rPr>
                <w:color w:val="000000"/>
                <w:lang w:eastAsia="zh-CN"/>
              </w:rPr>
            </w:pPr>
          </w:p>
        </w:tc>
      </w:tr>
      <w:tr w:rsidR="00713A0E" w:rsidRPr="00713A0E" w14:paraId="71558AB7" w14:textId="77777777" w:rsidTr="002A3D05">
        <w:trPr>
          <w:trHeight w:val="800"/>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12A45" w14:textId="77777777" w:rsidR="00713A0E" w:rsidRPr="00713A0E" w:rsidRDefault="00713A0E" w:rsidP="00713A0E">
            <w:pPr>
              <w:widowControl w:val="0"/>
              <w:suppressAutoHyphens w:val="0"/>
              <w:spacing w:after="200" w:line="276" w:lineRule="auto"/>
              <w:jc w:val="center"/>
              <w:rPr>
                <w:color w:val="000000"/>
                <w:lang w:eastAsia="zh-CN"/>
              </w:rPr>
            </w:pPr>
            <w:r w:rsidRPr="00713A0E">
              <w:rPr>
                <w:color w:val="000000"/>
                <w:lang w:eastAsia="zh-CN"/>
              </w:rPr>
              <w:t>2.</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F6F02" w14:textId="77777777" w:rsidR="00713A0E" w:rsidRPr="00713A0E" w:rsidRDefault="00713A0E" w:rsidP="00713A0E">
            <w:pPr>
              <w:widowControl w:val="0"/>
              <w:suppressAutoHyphens w:val="0"/>
              <w:spacing w:after="200" w:line="276" w:lineRule="auto"/>
              <w:rPr>
                <w:color w:val="000000"/>
                <w:lang w:eastAsia="zh-CN"/>
              </w:rPr>
            </w:pPr>
          </w:p>
        </w:tc>
        <w:tc>
          <w:tcPr>
            <w:tcW w:w="6472" w:type="dxa"/>
            <w:tcBorders>
              <w:top w:val="single" w:sz="4" w:space="0" w:color="000000"/>
              <w:left w:val="single" w:sz="4" w:space="0" w:color="000000"/>
              <w:bottom w:val="single" w:sz="4" w:space="0" w:color="000000"/>
              <w:right w:val="single" w:sz="4" w:space="0" w:color="000000"/>
            </w:tcBorders>
            <w:shd w:val="clear" w:color="auto" w:fill="auto"/>
          </w:tcPr>
          <w:p w14:paraId="34E286AE" w14:textId="77777777" w:rsidR="00713A0E" w:rsidRPr="00713A0E" w:rsidRDefault="00713A0E" w:rsidP="00713A0E">
            <w:pPr>
              <w:widowControl w:val="0"/>
              <w:suppressAutoHyphens w:val="0"/>
              <w:spacing w:after="200" w:line="276" w:lineRule="auto"/>
              <w:jc w:val="right"/>
              <w:rPr>
                <w:color w:val="000000"/>
                <w:lang w:eastAsia="zh-CN"/>
              </w:rPr>
            </w:pPr>
          </w:p>
        </w:tc>
      </w:tr>
    </w:tbl>
    <w:p w14:paraId="79B76F96" w14:textId="77777777" w:rsidR="00713A0E" w:rsidRPr="00713A0E" w:rsidRDefault="00713A0E" w:rsidP="00713A0E">
      <w:pPr>
        <w:widowControl w:val="0"/>
        <w:suppressAutoHyphens w:val="0"/>
        <w:ind w:firstLine="567"/>
        <w:jc w:val="both"/>
        <w:rPr>
          <w:i/>
          <w:highlight w:val="yellow"/>
          <w:lang w:eastAsia="zh-CN" w:bidi="hi-IN"/>
        </w:rPr>
      </w:pPr>
    </w:p>
    <w:tbl>
      <w:tblPr>
        <w:tblStyle w:val="Style36"/>
        <w:tblW w:w="9920" w:type="dxa"/>
        <w:tblInd w:w="0" w:type="dxa"/>
        <w:tblCellMar>
          <w:top w:w="100" w:type="dxa"/>
          <w:left w:w="100" w:type="dxa"/>
          <w:bottom w:w="100" w:type="dxa"/>
          <w:right w:w="100" w:type="dxa"/>
        </w:tblCellMar>
        <w:tblLook w:val="04A0" w:firstRow="1" w:lastRow="0" w:firstColumn="1" w:lastColumn="0" w:noHBand="0" w:noVBand="1"/>
      </w:tblPr>
      <w:tblGrid>
        <w:gridCol w:w="5162"/>
        <w:gridCol w:w="4758"/>
      </w:tblGrid>
      <w:tr w:rsidR="00713A0E" w:rsidRPr="00713A0E" w14:paraId="5EFB1BD3" w14:textId="77777777" w:rsidTr="002A3D05">
        <w:trPr>
          <w:trHeight w:val="90"/>
        </w:trPr>
        <w:tc>
          <w:tcPr>
            <w:tcW w:w="5161" w:type="dxa"/>
            <w:shd w:val="clear" w:color="auto" w:fill="auto"/>
          </w:tcPr>
          <w:p w14:paraId="0D40B6EB" w14:textId="77777777" w:rsidR="00713A0E" w:rsidRPr="00713A0E" w:rsidRDefault="00713A0E" w:rsidP="00713A0E">
            <w:pPr>
              <w:suppressAutoHyphens w:val="0"/>
              <w:spacing w:after="200" w:line="276" w:lineRule="auto"/>
              <w:ind w:left="126" w:right="126"/>
              <w:rPr>
                <w:sz w:val="22"/>
                <w:szCs w:val="22"/>
                <w:lang w:eastAsia="zh-CN"/>
              </w:rPr>
            </w:pPr>
            <w:proofErr w:type="spellStart"/>
            <w:r w:rsidRPr="00713A0E">
              <w:rPr>
                <w:sz w:val="22"/>
                <w:szCs w:val="22"/>
                <w:lang w:eastAsia="zh-CN"/>
              </w:rPr>
              <w:t>Покупець</w:t>
            </w:r>
            <w:proofErr w:type="spellEnd"/>
            <w:r w:rsidRPr="00713A0E">
              <w:rPr>
                <w:sz w:val="22"/>
                <w:szCs w:val="22"/>
                <w:lang w:eastAsia="zh-CN"/>
              </w:rPr>
              <w:t>:</w:t>
            </w:r>
          </w:p>
          <w:p w14:paraId="06B61EBB" w14:textId="77777777" w:rsidR="00713A0E" w:rsidRPr="00713A0E" w:rsidRDefault="00713A0E" w:rsidP="00713A0E">
            <w:pPr>
              <w:suppressAutoHyphens w:val="0"/>
              <w:spacing w:after="200" w:line="276" w:lineRule="auto"/>
              <w:rPr>
                <w:lang w:eastAsia="zh-CN"/>
              </w:rPr>
            </w:pPr>
            <w:r w:rsidRPr="00713A0E">
              <w:rPr>
                <w:lang w:eastAsia="zh-CN"/>
              </w:rPr>
              <w:t xml:space="preserve"> _______________________ </w:t>
            </w:r>
          </w:p>
          <w:p w14:paraId="13C598BE" w14:textId="77777777" w:rsidR="00713A0E" w:rsidRPr="00713A0E" w:rsidRDefault="00713A0E" w:rsidP="00713A0E">
            <w:pPr>
              <w:suppressAutoHyphens w:val="0"/>
              <w:spacing w:after="200" w:line="276" w:lineRule="auto"/>
              <w:rPr>
                <w:sz w:val="22"/>
                <w:szCs w:val="22"/>
                <w:lang w:eastAsia="zh-CN"/>
              </w:rPr>
            </w:pPr>
            <w:proofErr w:type="spellStart"/>
            <w:r w:rsidRPr="00713A0E">
              <w:rPr>
                <w:lang w:eastAsia="zh-CN"/>
              </w:rPr>
              <w:t>м.п</w:t>
            </w:r>
            <w:proofErr w:type="spellEnd"/>
            <w:r w:rsidRPr="00713A0E">
              <w:rPr>
                <w:lang w:eastAsia="zh-CN"/>
              </w:rPr>
              <w:t>.</w:t>
            </w:r>
          </w:p>
          <w:p w14:paraId="1E817C54" w14:textId="77777777" w:rsidR="00713A0E" w:rsidRPr="00713A0E" w:rsidRDefault="00713A0E" w:rsidP="00713A0E">
            <w:pPr>
              <w:tabs>
                <w:tab w:val="left" w:pos="4962"/>
              </w:tabs>
              <w:suppressAutoHyphens w:val="0"/>
              <w:spacing w:after="200" w:line="276" w:lineRule="auto"/>
              <w:ind w:left="126" w:right="126"/>
              <w:rPr>
                <w:sz w:val="22"/>
                <w:szCs w:val="22"/>
                <w:lang w:eastAsia="zh-CN"/>
              </w:rPr>
            </w:pPr>
          </w:p>
          <w:p w14:paraId="688B6B0B" w14:textId="77777777" w:rsidR="00713A0E" w:rsidRPr="00713A0E" w:rsidRDefault="00713A0E" w:rsidP="00713A0E">
            <w:pPr>
              <w:suppressAutoHyphens w:val="0"/>
              <w:spacing w:after="200" w:line="276" w:lineRule="auto"/>
              <w:ind w:left="126" w:right="126"/>
              <w:rPr>
                <w:sz w:val="22"/>
                <w:szCs w:val="22"/>
                <w:lang w:eastAsia="zh-CN"/>
              </w:rPr>
            </w:pPr>
          </w:p>
        </w:tc>
        <w:tc>
          <w:tcPr>
            <w:tcW w:w="4758" w:type="dxa"/>
            <w:shd w:val="clear" w:color="auto" w:fill="auto"/>
          </w:tcPr>
          <w:p w14:paraId="47967E9B" w14:textId="77777777" w:rsidR="00713A0E" w:rsidRPr="00713A0E" w:rsidRDefault="00713A0E" w:rsidP="00713A0E">
            <w:pPr>
              <w:suppressAutoHyphens w:val="0"/>
              <w:spacing w:after="200" w:line="276" w:lineRule="auto"/>
              <w:ind w:left="126" w:right="126"/>
              <w:rPr>
                <w:sz w:val="22"/>
                <w:szCs w:val="22"/>
                <w:lang w:eastAsia="zh-CN"/>
              </w:rPr>
            </w:pPr>
            <w:proofErr w:type="spellStart"/>
            <w:r w:rsidRPr="00713A0E">
              <w:rPr>
                <w:sz w:val="22"/>
                <w:szCs w:val="22"/>
                <w:lang w:eastAsia="zh-CN"/>
              </w:rPr>
              <w:t>Постачальник</w:t>
            </w:r>
            <w:proofErr w:type="spellEnd"/>
            <w:r w:rsidRPr="00713A0E">
              <w:rPr>
                <w:sz w:val="22"/>
                <w:szCs w:val="22"/>
                <w:lang w:eastAsia="zh-CN"/>
              </w:rPr>
              <w:t>:</w:t>
            </w:r>
          </w:p>
          <w:p w14:paraId="7383D294" w14:textId="77777777" w:rsidR="00713A0E" w:rsidRPr="00713A0E" w:rsidRDefault="00713A0E" w:rsidP="00713A0E">
            <w:pPr>
              <w:suppressAutoHyphens w:val="0"/>
              <w:spacing w:after="200" w:line="276" w:lineRule="auto"/>
              <w:ind w:left="126" w:right="126"/>
              <w:rPr>
                <w:sz w:val="22"/>
                <w:szCs w:val="22"/>
                <w:lang w:eastAsia="zh-CN"/>
              </w:rPr>
            </w:pPr>
            <w:r w:rsidRPr="00713A0E">
              <w:rPr>
                <w:sz w:val="22"/>
                <w:szCs w:val="22"/>
                <w:lang w:eastAsia="zh-CN"/>
              </w:rPr>
              <w:t>____________________ ________________</w:t>
            </w:r>
          </w:p>
          <w:p w14:paraId="2332628A" w14:textId="77777777" w:rsidR="00713A0E" w:rsidRPr="00713A0E" w:rsidRDefault="00713A0E" w:rsidP="00713A0E">
            <w:pPr>
              <w:suppressAutoHyphens w:val="0"/>
              <w:spacing w:after="200" w:line="276" w:lineRule="auto"/>
              <w:ind w:left="126" w:right="126"/>
              <w:rPr>
                <w:sz w:val="22"/>
                <w:szCs w:val="22"/>
                <w:lang w:eastAsia="zh-CN"/>
              </w:rPr>
            </w:pPr>
            <w:proofErr w:type="spellStart"/>
            <w:r w:rsidRPr="00713A0E">
              <w:rPr>
                <w:sz w:val="22"/>
                <w:szCs w:val="22"/>
                <w:lang w:eastAsia="zh-CN"/>
              </w:rPr>
              <w:t>м.п</w:t>
            </w:r>
            <w:proofErr w:type="spellEnd"/>
            <w:r w:rsidRPr="00713A0E">
              <w:rPr>
                <w:sz w:val="22"/>
                <w:szCs w:val="22"/>
                <w:lang w:eastAsia="zh-CN"/>
              </w:rPr>
              <w:t>.</w:t>
            </w:r>
          </w:p>
        </w:tc>
      </w:tr>
    </w:tbl>
    <w:p w14:paraId="626769BB" w14:textId="77777777" w:rsidR="00713A0E" w:rsidRPr="00713A0E" w:rsidRDefault="00713A0E" w:rsidP="00713A0E">
      <w:pPr>
        <w:suppressAutoHyphens w:val="0"/>
        <w:rPr>
          <w:rFonts w:ascii="Calibri" w:eastAsia="Calibri" w:hAnsi="Calibri" w:cs="Calibri"/>
          <w:sz w:val="22"/>
          <w:szCs w:val="22"/>
          <w:lang w:eastAsia="zh-CN" w:bidi="hi-IN"/>
        </w:rPr>
      </w:pPr>
    </w:p>
    <w:p w14:paraId="7F7A218D" w14:textId="77777777" w:rsidR="00D042A5" w:rsidRPr="007D0F3B" w:rsidRDefault="00D042A5" w:rsidP="007E3FC8">
      <w:pPr>
        <w:jc w:val="center"/>
        <w:rPr>
          <w:color w:val="FF0000"/>
        </w:rPr>
      </w:pPr>
    </w:p>
    <w:sectPr w:rsidR="00D042A5" w:rsidRPr="007D0F3B" w:rsidSect="008920ED">
      <w:footerReference w:type="default" r:id="rId11"/>
      <w:pgSz w:w="11906" w:h="16838"/>
      <w:pgMar w:top="568" w:right="566" w:bottom="426" w:left="1134" w:header="426" w:footer="39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348F8" w14:textId="77777777" w:rsidR="00A255A1" w:rsidRDefault="00A255A1">
      <w:r>
        <w:separator/>
      </w:r>
    </w:p>
  </w:endnote>
  <w:endnote w:type="continuationSeparator" w:id="0">
    <w:p w14:paraId="4A323821" w14:textId="77777777" w:rsidR="00A255A1" w:rsidRDefault="00A2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OpenSymbol">
    <w:altName w:val="Arial Unicode MS"/>
    <w:charset w:val="00"/>
    <w:family w:val="auto"/>
    <w:pitch w:val="variable"/>
    <w:sig w:usb0="00000203" w:usb1="00000000" w:usb2="00000000" w:usb3="00000000" w:csb0="00000005"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fixed"/>
    <w:sig w:usb0="20000A87" w:usb1="400078FF" w:usb2="00000001" w:usb3="00000000" w:csb0="000001B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Antiqua">
    <w:altName w:val="Courier New"/>
    <w:charset w:val="00"/>
    <w:family w:val="auto"/>
    <w:pitch w:val="default"/>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FDC45" w14:textId="0C4FC62D" w:rsidR="009C6703" w:rsidRDefault="009C6703">
    <w:pPr>
      <w:pStyle w:val="af9"/>
      <w:jc w:val="right"/>
    </w:pPr>
    <w:r>
      <w:fldChar w:fldCharType="begin"/>
    </w:r>
    <w:r>
      <w:instrText>PAGE   \* MERGEFORMAT</w:instrText>
    </w:r>
    <w:r>
      <w:fldChar w:fldCharType="separate"/>
    </w:r>
    <w:r w:rsidR="001C14AF">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1CCCB" w14:textId="77777777" w:rsidR="00A255A1" w:rsidRDefault="00A255A1">
      <w:r>
        <w:separator/>
      </w:r>
    </w:p>
  </w:footnote>
  <w:footnote w:type="continuationSeparator" w:id="0">
    <w:p w14:paraId="1AC5FA1C" w14:textId="77777777" w:rsidR="00A255A1" w:rsidRDefault="00A255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BF629F6"/>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3" w15:restartNumberingAfterBreak="0">
    <w:nsid w:val="00000003"/>
    <w:multiLevelType w:val="singleLevel"/>
    <w:tmpl w:val="00000003"/>
    <w:name w:val="WW8Num5"/>
    <w:lvl w:ilvl="0">
      <w:start w:val="5"/>
      <w:numFmt w:val="bullet"/>
      <w:lvlText w:val="–"/>
      <w:lvlJc w:val="left"/>
      <w:pPr>
        <w:tabs>
          <w:tab w:val="num" w:pos="0"/>
        </w:tabs>
        <w:ind w:left="1429" w:hanging="360"/>
      </w:pPr>
      <w:rPr>
        <w:rFonts w:ascii="Times New Roman" w:hAnsi="Times New Roman" w:cs="Times New Roman"/>
      </w:rPr>
    </w:lvl>
  </w:abstractNum>
  <w:abstractNum w:abstractNumId="4" w15:restartNumberingAfterBreak="0">
    <w:nsid w:val="00000004"/>
    <w:multiLevelType w:val="singleLevel"/>
    <w:tmpl w:val="00000004"/>
    <w:name w:val="WW8Num7"/>
    <w:lvl w:ilvl="0">
      <w:start w:val="1"/>
      <w:numFmt w:val="decimal"/>
      <w:lvlText w:val="%1."/>
      <w:lvlJc w:val="left"/>
      <w:pPr>
        <w:tabs>
          <w:tab w:val="num" w:pos="0"/>
        </w:tabs>
        <w:ind w:left="720" w:hanging="360"/>
      </w:pPr>
      <w:rPr>
        <w:b w:val="0"/>
        <w:color w:val="000000"/>
        <w:sz w:val="24"/>
        <w:szCs w:val="24"/>
      </w:rPr>
    </w:lvl>
  </w:abstractNum>
  <w:abstractNum w:abstractNumId="5" w15:restartNumberingAfterBreak="0">
    <w:nsid w:val="00000005"/>
    <w:multiLevelType w:val="singleLevel"/>
    <w:tmpl w:val="00000005"/>
    <w:name w:val="WW8Num9"/>
    <w:lvl w:ilvl="0">
      <w:numFmt w:val="bullet"/>
      <w:lvlText w:val="-"/>
      <w:lvlJc w:val="left"/>
      <w:pPr>
        <w:tabs>
          <w:tab w:val="num" w:pos="0"/>
        </w:tabs>
        <w:ind w:left="2496" w:hanging="360"/>
      </w:pPr>
      <w:rPr>
        <w:rFonts w:ascii="Times New Roman" w:hAnsi="Times New Roman" w:cs="Times New Roman"/>
        <w:b w:val="0"/>
        <w:sz w:val="23"/>
      </w:rPr>
    </w:lvl>
  </w:abstractNum>
  <w:abstractNum w:abstractNumId="6" w15:restartNumberingAfterBreak="0">
    <w:nsid w:val="00000006"/>
    <w:multiLevelType w:val="singleLevel"/>
    <w:tmpl w:val="00000006"/>
    <w:name w:val="WW8Num12"/>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7" w15:restartNumberingAfterBreak="0">
    <w:nsid w:val="00000007"/>
    <w:multiLevelType w:val="multilevel"/>
    <w:tmpl w:val="00000007"/>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2701" w:hanging="432"/>
      </w:p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9" w15:restartNumberingAfterBreak="0">
    <w:nsid w:val="00000009"/>
    <w:multiLevelType w:val="singleLevel"/>
    <w:tmpl w:val="00000009"/>
    <w:name w:val="WW8Num18"/>
    <w:lvl w:ilvl="0">
      <w:start w:val="1"/>
      <w:numFmt w:val="decimal"/>
      <w:lvlText w:val="%1."/>
      <w:lvlJc w:val="left"/>
      <w:pPr>
        <w:tabs>
          <w:tab w:val="num" w:pos="0"/>
        </w:tabs>
        <w:ind w:left="720" w:hanging="360"/>
      </w:pPr>
    </w:lvl>
  </w:abstractNum>
  <w:abstractNum w:abstractNumId="10" w15:restartNumberingAfterBreak="0">
    <w:nsid w:val="0000000A"/>
    <w:multiLevelType w:val="singleLevel"/>
    <w:tmpl w:val="0000000A"/>
    <w:name w:val="WW8Num19"/>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11"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1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3" w15:restartNumberingAfterBreak="0">
    <w:nsid w:val="01442F4F"/>
    <w:multiLevelType w:val="multilevel"/>
    <w:tmpl w:val="C5E0D030"/>
    <w:lvl w:ilvl="0">
      <w:start w:val="1"/>
      <w:numFmt w:val="decimal"/>
      <w:lvlText w:val="%1."/>
      <w:lvlJc w:val="left"/>
      <w:rPr>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2CD0ED3"/>
    <w:multiLevelType w:val="hybridMultilevel"/>
    <w:tmpl w:val="A7ECBC00"/>
    <w:lvl w:ilvl="0" w:tplc="1F44CD76">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6" w15:restartNumberingAfterBreak="0">
    <w:nsid w:val="18856189"/>
    <w:multiLevelType w:val="hybridMultilevel"/>
    <w:tmpl w:val="3440E49C"/>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7" w15:restartNumberingAfterBreak="0">
    <w:nsid w:val="1E597AA6"/>
    <w:multiLevelType w:val="hybridMultilevel"/>
    <w:tmpl w:val="E68E6B44"/>
    <w:lvl w:ilvl="0" w:tplc="AED0D05A">
      <w:numFmt w:val="bullet"/>
      <w:lvlText w:val="-"/>
      <w:lvlJc w:val="left"/>
      <w:pPr>
        <w:ind w:left="1090" w:hanging="360"/>
      </w:pPr>
      <w:rPr>
        <w:rFonts w:ascii="Times New Roman" w:hAnsi="Times New Roman" w:cs="Times New Roman"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18" w15:restartNumberingAfterBreak="0">
    <w:nsid w:val="26096ACA"/>
    <w:multiLevelType w:val="hybridMultilevel"/>
    <w:tmpl w:val="0DB684D2"/>
    <w:lvl w:ilvl="0" w:tplc="AED0D05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786949"/>
    <w:multiLevelType w:val="multilevel"/>
    <w:tmpl w:val="C22CC70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B3C4E31"/>
    <w:multiLevelType w:val="hybridMultilevel"/>
    <w:tmpl w:val="20C23CDE"/>
    <w:lvl w:ilvl="0" w:tplc="04220001">
      <w:start w:val="1"/>
      <w:numFmt w:val="bullet"/>
      <w:lvlText w:val=""/>
      <w:lvlJc w:val="left"/>
      <w:pPr>
        <w:ind w:left="806" w:hanging="360"/>
      </w:pPr>
      <w:rPr>
        <w:rFonts w:ascii="Symbol" w:hAnsi="Symbol" w:hint="default"/>
      </w:rPr>
    </w:lvl>
    <w:lvl w:ilvl="1" w:tplc="04220003" w:tentative="1">
      <w:start w:val="1"/>
      <w:numFmt w:val="bullet"/>
      <w:lvlText w:val="o"/>
      <w:lvlJc w:val="left"/>
      <w:pPr>
        <w:ind w:left="1526" w:hanging="360"/>
      </w:pPr>
      <w:rPr>
        <w:rFonts w:ascii="Courier New" w:hAnsi="Courier New" w:cs="Courier New" w:hint="default"/>
      </w:rPr>
    </w:lvl>
    <w:lvl w:ilvl="2" w:tplc="04220005" w:tentative="1">
      <w:start w:val="1"/>
      <w:numFmt w:val="bullet"/>
      <w:lvlText w:val=""/>
      <w:lvlJc w:val="left"/>
      <w:pPr>
        <w:ind w:left="2246" w:hanging="360"/>
      </w:pPr>
      <w:rPr>
        <w:rFonts w:ascii="Wingdings" w:hAnsi="Wingdings" w:hint="default"/>
      </w:rPr>
    </w:lvl>
    <w:lvl w:ilvl="3" w:tplc="04220001" w:tentative="1">
      <w:start w:val="1"/>
      <w:numFmt w:val="bullet"/>
      <w:lvlText w:val=""/>
      <w:lvlJc w:val="left"/>
      <w:pPr>
        <w:ind w:left="2966" w:hanging="360"/>
      </w:pPr>
      <w:rPr>
        <w:rFonts w:ascii="Symbol" w:hAnsi="Symbol" w:hint="default"/>
      </w:rPr>
    </w:lvl>
    <w:lvl w:ilvl="4" w:tplc="04220003" w:tentative="1">
      <w:start w:val="1"/>
      <w:numFmt w:val="bullet"/>
      <w:lvlText w:val="o"/>
      <w:lvlJc w:val="left"/>
      <w:pPr>
        <w:ind w:left="3686" w:hanging="360"/>
      </w:pPr>
      <w:rPr>
        <w:rFonts w:ascii="Courier New" w:hAnsi="Courier New" w:cs="Courier New" w:hint="default"/>
      </w:rPr>
    </w:lvl>
    <w:lvl w:ilvl="5" w:tplc="04220005" w:tentative="1">
      <w:start w:val="1"/>
      <w:numFmt w:val="bullet"/>
      <w:lvlText w:val=""/>
      <w:lvlJc w:val="left"/>
      <w:pPr>
        <w:ind w:left="4406" w:hanging="360"/>
      </w:pPr>
      <w:rPr>
        <w:rFonts w:ascii="Wingdings" w:hAnsi="Wingdings" w:hint="default"/>
      </w:rPr>
    </w:lvl>
    <w:lvl w:ilvl="6" w:tplc="04220001" w:tentative="1">
      <w:start w:val="1"/>
      <w:numFmt w:val="bullet"/>
      <w:lvlText w:val=""/>
      <w:lvlJc w:val="left"/>
      <w:pPr>
        <w:ind w:left="5126" w:hanging="360"/>
      </w:pPr>
      <w:rPr>
        <w:rFonts w:ascii="Symbol" w:hAnsi="Symbol" w:hint="default"/>
      </w:rPr>
    </w:lvl>
    <w:lvl w:ilvl="7" w:tplc="04220003" w:tentative="1">
      <w:start w:val="1"/>
      <w:numFmt w:val="bullet"/>
      <w:lvlText w:val="o"/>
      <w:lvlJc w:val="left"/>
      <w:pPr>
        <w:ind w:left="5846" w:hanging="360"/>
      </w:pPr>
      <w:rPr>
        <w:rFonts w:ascii="Courier New" w:hAnsi="Courier New" w:cs="Courier New" w:hint="default"/>
      </w:rPr>
    </w:lvl>
    <w:lvl w:ilvl="8" w:tplc="04220005" w:tentative="1">
      <w:start w:val="1"/>
      <w:numFmt w:val="bullet"/>
      <w:lvlText w:val=""/>
      <w:lvlJc w:val="left"/>
      <w:pPr>
        <w:ind w:left="6566" w:hanging="360"/>
      </w:pPr>
      <w:rPr>
        <w:rFonts w:ascii="Wingdings" w:hAnsi="Wingdings" w:hint="default"/>
      </w:rPr>
    </w:lvl>
  </w:abstractNum>
  <w:abstractNum w:abstractNumId="2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3" w15:restartNumberingAfterBreak="0">
    <w:nsid w:val="39606117"/>
    <w:multiLevelType w:val="multilevel"/>
    <w:tmpl w:val="E14E23E6"/>
    <w:lvl w:ilvl="0">
      <w:start w:val="11"/>
      <w:numFmt w:val="decimal"/>
      <w:lvlText w:val="%1."/>
      <w:lvlJc w:val="left"/>
      <w:pPr>
        <w:ind w:left="720" w:hanging="360"/>
      </w:pPr>
      <w:rPr>
        <w:rFonts w:hint="default"/>
        <w:b/>
        <w:sz w:val="20"/>
        <w:szCs w:val="20"/>
      </w:rPr>
    </w:lvl>
    <w:lvl w:ilvl="1">
      <w:start w:val="3"/>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A8828E5"/>
    <w:multiLevelType w:val="hybridMultilevel"/>
    <w:tmpl w:val="A6942F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5E2517"/>
    <w:multiLevelType w:val="multilevel"/>
    <w:tmpl w:val="FAAC4BAC"/>
    <w:lvl w:ilvl="0">
      <w:start w:val="11"/>
      <w:numFmt w:val="decimal"/>
      <w:lvlText w:val="%1."/>
      <w:lvlJc w:val="left"/>
      <w:pPr>
        <w:tabs>
          <w:tab w:val="num" w:pos="900"/>
        </w:tabs>
        <w:ind w:left="90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6" w15:restartNumberingAfterBreak="0">
    <w:nsid w:val="41D13933"/>
    <w:multiLevelType w:val="hybridMultilevel"/>
    <w:tmpl w:val="6902D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887D9E"/>
    <w:multiLevelType w:val="hybridMultilevel"/>
    <w:tmpl w:val="EED287F2"/>
    <w:lvl w:ilvl="0" w:tplc="AED0D05A">
      <w:numFmt w:val="bullet"/>
      <w:lvlText w:val="-"/>
      <w:lvlJc w:val="left"/>
      <w:pPr>
        <w:ind w:left="1090" w:hanging="360"/>
      </w:pPr>
      <w:rPr>
        <w:rFonts w:ascii="Times New Roman" w:hAnsi="Times New Roman" w:cs="Times New Roman"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28" w15:restartNumberingAfterBreak="0">
    <w:nsid w:val="4DA86FC5"/>
    <w:multiLevelType w:val="multilevel"/>
    <w:tmpl w:val="49D62072"/>
    <w:lvl w:ilvl="0">
      <w:start w:val="1"/>
      <w:numFmt w:val="decimal"/>
      <w:lvlText w:val="%1."/>
      <w:lvlJc w:val="left"/>
      <w:pPr>
        <w:ind w:left="720" w:hanging="360"/>
      </w:pPr>
      <w:rPr>
        <w:rFonts w:hint="default"/>
        <w:b/>
        <w:sz w:val="24"/>
        <w:lang w:val="uk-UA"/>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0F75D43"/>
    <w:multiLevelType w:val="hybridMultilevel"/>
    <w:tmpl w:val="DD1CF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B6012B"/>
    <w:multiLevelType w:val="hybridMultilevel"/>
    <w:tmpl w:val="B8680A78"/>
    <w:lvl w:ilvl="0" w:tplc="0419000F">
      <w:start w:val="1"/>
      <w:numFmt w:val="decimal"/>
      <w:lvlText w:val="%1."/>
      <w:lvlJc w:val="left"/>
      <w:pPr>
        <w:tabs>
          <w:tab w:val="num" w:pos="562"/>
        </w:tabs>
        <w:ind w:left="562" w:hanging="420"/>
      </w:pPr>
      <w:rPr>
        <w:rFonts w:hint="default"/>
        <w:b w:val="0"/>
        <w:color w:val="auto"/>
      </w:rPr>
    </w:lvl>
    <w:lvl w:ilvl="1" w:tplc="75967024">
      <w:start w:val="1"/>
      <w:numFmt w:val="decimal"/>
      <w:lvlText w:val="7.%2"/>
      <w:lvlJc w:val="left"/>
      <w:pPr>
        <w:tabs>
          <w:tab w:val="num" w:pos="1440"/>
        </w:tabs>
        <w:ind w:left="1440" w:hanging="360"/>
      </w:pPr>
      <w:rPr>
        <w:rFonts w:ascii="Times New Roman" w:hAnsi="Times New Roman" w:cs="Times New Roman" w:hint="default"/>
        <w:b w:val="0"/>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6D20369"/>
    <w:multiLevelType w:val="hybridMultilevel"/>
    <w:tmpl w:val="7DB8949E"/>
    <w:lvl w:ilvl="0" w:tplc="41C6DB94">
      <w:start w:val="1"/>
      <w:numFmt w:val="decimal"/>
      <w:lvlText w:val="%1)"/>
      <w:lvlJc w:val="left"/>
      <w:pPr>
        <w:ind w:left="702" w:hanging="615"/>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2" w15:restartNumberingAfterBreak="0">
    <w:nsid w:val="59891A9E"/>
    <w:multiLevelType w:val="multilevel"/>
    <w:tmpl w:val="DA6E602E"/>
    <w:lvl w:ilvl="0">
      <w:start w:val="12"/>
      <w:numFmt w:val="decimal"/>
      <w:lvlText w:val="%1."/>
      <w:lvlJc w:val="left"/>
      <w:pPr>
        <w:ind w:left="480" w:hanging="480"/>
      </w:pPr>
      <w:rPr>
        <w:rFonts w:hint="default"/>
        <w:b/>
        <w:bCs/>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4E6CF7"/>
    <w:multiLevelType w:val="hybridMultilevel"/>
    <w:tmpl w:val="A4C23D74"/>
    <w:lvl w:ilvl="0" w:tplc="1F86E188">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4" w15:restartNumberingAfterBreak="0">
    <w:nsid w:val="6485096B"/>
    <w:multiLevelType w:val="hybridMultilevel"/>
    <w:tmpl w:val="8F38D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EA0F34"/>
    <w:multiLevelType w:val="hybridMultilevel"/>
    <w:tmpl w:val="C88C4B88"/>
    <w:lvl w:ilvl="0" w:tplc="AED0D05A">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36" w15:restartNumberingAfterBreak="0">
    <w:nsid w:val="6CF541F5"/>
    <w:multiLevelType w:val="hybridMultilevel"/>
    <w:tmpl w:val="09824028"/>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7"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8"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9" w15:restartNumberingAfterBreak="0">
    <w:nsid w:val="7047210F"/>
    <w:multiLevelType w:val="hybridMultilevel"/>
    <w:tmpl w:val="5CB27FA6"/>
    <w:lvl w:ilvl="0" w:tplc="A59E439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15:restartNumberingAfterBreak="0">
    <w:nsid w:val="7BC62096"/>
    <w:multiLevelType w:val="hybridMultilevel"/>
    <w:tmpl w:val="98743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8E264F"/>
    <w:multiLevelType w:val="hybridMultilevel"/>
    <w:tmpl w:val="CF348552"/>
    <w:lvl w:ilvl="0" w:tplc="DC124DE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9F2248"/>
    <w:multiLevelType w:val="hybridMultilevel"/>
    <w:tmpl w:val="D97CFEBC"/>
    <w:lvl w:ilvl="0" w:tplc="AED0D05A">
      <w:numFmt w:val="bullet"/>
      <w:lvlText w:val="-"/>
      <w:lvlJc w:val="left"/>
      <w:pPr>
        <w:ind w:left="1090" w:hanging="360"/>
      </w:pPr>
      <w:rPr>
        <w:rFonts w:ascii="Times New Roman" w:hAnsi="Times New Roman" w:cs="Times New Roman"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43" w15:restartNumberingAfterBreak="0">
    <w:nsid w:val="7D6E2863"/>
    <w:multiLevelType w:val="multilevel"/>
    <w:tmpl w:val="7D9C697A"/>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DCC4DCA"/>
    <w:multiLevelType w:val="multilevel"/>
    <w:tmpl w:val="1B2E05F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4D3113"/>
    <w:multiLevelType w:val="hybridMultilevel"/>
    <w:tmpl w:val="8C087620"/>
    <w:lvl w:ilvl="0" w:tplc="246814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2"/>
  </w:num>
  <w:num w:numId="3">
    <w:abstractNumId w:val="34"/>
  </w:num>
  <w:num w:numId="4">
    <w:abstractNumId w:val="17"/>
  </w:num>
  <w:num w:numId="5">
    <w:abstractNumId w:val="42"/>
  </w:num>
  <w:num w:numId="6">
    <w:abstractNumId w:val="35"/>
  </w:num>
  <w:num w:numId="7">
    <w:abstractNumId w:val="27"/>
  </w:num>
  <w:num w:numId="8">
    <w:abstractNumId w:val="25"/>
  </w:num>
  <w:num w:numId="9">
    <w:abstractNumId w:val="18"/>
  </w:num>
  <w:num w:numId="10">
    <w:abstractNumId w:val="29"/>
  </w:num>
  <w:num w:numId="11">
    <w:abstractNumId w:val="19"/>
  </w:num>
  <w:num w:numId="12">
    <w:abstractNumId w:val="24"/>
  </w:num>
  <w:num w:numId="13">
    <w:abstractNumId w:val="2"/>
    <w:lvlOverride w:ilvl="0">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44"/>
  </w:num>
  <w:num w:numId="19">
    <w:abstractNumId w:val="41"/>
  </w:num>
  <w:num w:numId="20">
    <w:abstractNumId w:val="12"/>
  </w:num>
  <w:num w:numId="21">
    <w:abstractNumId w:val="38"/>
  </w:num>
  <w:num w:numId="22">
    <w:abstractNumId w:val="37"/>
  </w:num>
  <w:num w:numId="23">
    <w:abstractNumId w:val="22"/>
  </w:num>
  <w:num w:numId="24">
    <w:abstractNumId w:val="15"/>
  </w:num>
  <w:num w:numId="25">
    <w:abstractNumId w:val="43"/>
  </w:num>
  <w:num w:numId="26">
    <w:abstractNumId w:val="30"/>
  </w:num>
  <w:num w:numId="27">
    <w:abstractNumId w:val="39"/>
  </w:num>
  <w:num w:numId="28">
    <w:abstractNumId w:val="40"/>
  </w:num>
  <w:num w:numId="29">
    <w:abstractNumId w:val="36"/>
  </w:num>
  <w:num w:numId="30">
    <w:abstractNumId w:val="21"/>
  </w:num>
  <w:num w:numId="31">
    <w:abstractNumId w:val="31"/>
  </w:num>
  <w:num w:numId="32">
    <w:abstractNumId w:val="33"/>
  </w:num>
  <w:num w:numId="33">
    <w:abstractNumId w:val="16"/>
  </w:num>
  <w:num w:numId="34">
    <w:abstractNumId w:val="13"/>
  </w:num>
  <w:num w:numId="35">
    <w:abstractNumId w:val="28"/>
  </w:num>
  <w:num w:numId="36">
    <w:abstractNumId w:val="14"/>
  </w:num>
  <w:num w:numId="37">
    <w:abstractNumId w:val="23"/>
  </w:num>
  <w:num w:numId="38">
    <w:abstractNumId w:val="32"/>
  </w:num>
  <w:num w:numId="39">
    <w:abstractNumId w:val="0"/>
    <w:lvlOverride w:ilvl="0">
      <w:lvl w:ilvl="0">
        <w:start w:val="65535"/>
        <w:numFmt w:val="bullet"/>
        <w:lvlText w:val="-"/>
        <w:legacy w:legacy="1" w:legacySpace="0" w:legacyIndent="134"/>
        <w:lvlJc w:val="left"/>
        <w:rPr>
          <w:rFonts w:ascii="Times New Roman" w:hAnsi="Times New Roman" w:hint="default"/>
        </w:rPr>
      </w:lvl>
    </w:lvlOverride>
  </w:num>
  <w:num w:numId="40">
    <w:abstractNumId w:val="26"/>
  </w:num>
  <w:num w:numId="41">
    <w:abstractNumId w:val="4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9B"/>
    <w:rsid w:val="00001622"/>
    <w:rsid w:val="00002431"/>
    <w:rsid w:val="0000289C"/>
    <w:rsid w:val="00003863"/>
    <w:rsid w:val="00003CA7"/>
    <w:rsid w:val="000044B0"/>
    <w:rsid w:val="00004F12"/>
    <w:rsid w:val="00005128"/>
    <w:rsid w:val="00005F08"/>
    <w:rsid w:val="0000787A"/>
    <w:rsid w:val="00007C58"/>
    <w:rsid w:val="00010C62"/>
    <w:rsid w:val="0001504E"/>
    <w:rsid w:val="00015480"/>
    <w:rsid w:val="00016CAE"/>
    <w:rsid w:val="00017135"/>
    <w:rsid w:val="000231EB"/>
    <w:rsid w:val="0002341A"/>
    <w:rsid w:val="00030499"/>
    <w:rsid w:val="000334F5"/>
    <w:rsid w:val="000357C5"/>
    <w:rsid w:val="00037949"/>
    <w:rsid w:val="000423AE"/>
    <w:rsid w:val="00046243"/>
    <w:rsid w:val="00052EFC"/>
    <w:rsid w:val="000556D2"/>
    <w:rsid w:val="00057C02"/>
    <w:rsid w:val="00061AC5"/>
    <w:rsid w:val="000625E9"/>
    <w:rsid w:val="0007011E"/>
    <w:rsid w:val="00071103"/>
    <w:rsid w:val="00074BC1"/>
    <w:rsid w:val="00075280"/>
    <w:rsid w:val="00076D68"/>
    <w:rsid w:val="000779CE"/>
    <w:rsid w:val="00082B82"/>
    <w:rsid w:val="0008370A"/>
    <w:rsid w:val="00084051"/>
    <w:rsid w:val="00090629"/>
    <w:rsid w:val="00093BFE"/>
    <w:rsid w:val="0009450C"/>
    <w:rsid w:val="00094BFD"/>
    <w:rsid w:val="00094DC3"/>
    <w:rsid w:val="00096C57"/>
    <w:rsid w:val="000A050A"/>
    <w:rsid w:val="000A45EF"/>
    <w:rsid w:val="000B55A8"/>
    <w:rsid w:val="000B745A"/>
    <w:rsid w:val="000C02AC"/>
    <w:rsid w:val="000C1C60"/>
    <w:rsid w:val="000D0A14"/>
    <w:rsid w:val="000E37F6"/>
    <w:rsid w:val="000E4515"/>
    <w:rsid w:val="000E4AF6"/>
    <w:rsid w:val="000F1D3D"/>
    <w:rsid w:val="000F520A"/>
    <w:rsid w:val="000F608A"/>
    <w:rsid w:val="00103B9C"/>
    <w:rsid w:val="0010506B"/>
    <w:rsid w:val="001053C5"/>
    <w:rsid w:val="0010619C"/>
    <w:rsid w:val="00115C93"/>
    <w:rsid w:val="00116F4B"/>
    <w:rsid w:val="00120D91"/>
    <w:rsid w:val="00120ECD"/>
    <w:rsid w:val="00122C37"/>
    <w:rsid w:val="00123E19"/>
    <w:rsid w:val="00125AEC"/>
    <w:rsid w:val="00126215"/>
    <w:rsid w:val="00130D8B"/>
    <w:rsid w:val="00131D18"/>
    <w:rsid w:val="00131DA3"/>
    <w:rsid w:val="001339C9"/>
    <w:rsid w:val="001343B5"/>
    <w:rsid w:val="0014244B"/>
    <w:rsid w:val="00143B29"/>
    <w:rsid w:val="001450E2"/>
    <w:rsid w:val="0015620D"/>
    <w:rsid w:val="00157F78"/>
    <w:rsid w:val="0016151C"/>
    <w:rsid w:val="00162299"/>
    <w:rsid w:val="00166469"/>
    <w:rsid w:val="00167067"/>
    <w:rsid w:val="001675EC"/>
    <w:rsid w:val="001676ED"/>
    <w:rsid w:val="00170B4F"/>
    <w:rsid w:val="00174656"/>
    <w:rsid w:val="00180731"/>
    <w:rsid w:val="001819A7"/>
    <w:rsid w:val="00181E6F"/>
    <w:rsid w:val="00186379"/>
    <w:rsid w:val="001864D6"/>
    <w:rsid w:val="00187939"/>
    <w:rsid w:val="001908E3"/>
    <w:rsid w:val="00193BC8"/>
    <w:rsid w:val="0019468F"/>
    <w:rsid w:val="00194E56"/>
    <w:rsid w:val="00195A4D"/>
    <w:rsid w:val="001965CD"/>
    <w:rsid w:val="001978FB"/>
    <w:rsid w:val="001A2400"/>
    <w:rsid w:val="001A3A7B"/>
    <w:rsid w:val="001A44AA"/>
    <w:rsid w:val="001A5C56"/>
    <w:rsid w:val="001A66D3"/>
    <w:rsid w:val="001B073B"/>
    <w:rsid w:val="001B115E"/>
    <w:rsid w:val="001B14C1"/>
    <w:rsid w:val="001B2439"/>
    <w:rsid w:val="001B299E"/>
    <w:rsid w:val="001B49EA"/>
    <w:rsid w:val="001B5961"/>
    <w:rsid w:val="001B69C0"/>
    <w:rsid w:val="001C14AF"/>
    <w:rsid w:val="001C4C90"/>
    <w:rsid w:val="001D0B75"/>
    <w:rsid w:val="001D2C1E"/>
    <w:rsid w:val="001D5958"/>
    <w:rsid w:val="001D6B94"/>
    <w:rsid w:val="001D6FC8"/>
    <w:rsid w:val="001E091D"/>
    <w:rsid w:val="001E152C"/>
    <w:rsid w:val="001E1E10"/>
    <w:rsid w:val="001E570E"/>
    <w:rsid w:val="001E61B0"/>
    <w:rsid w:val="001E674D"/>
    <w:rsid w:val="001F3676"/>
    <w:rsid w:val="001F5CAD"/>
    <w:rsid w:val="001F662A"/>
    <w:rsid w:val="002000E8"/>
    <w:rsid w:val="00200972"/>
    <w:rsid w:val="00200EDF"/>
    <w:rsid w:val="00201E31"/>
    <w:rsid w:val="00203C18"/>
    <w:rsid w:val="0020448A"/>
    <w:rsid w:val="00205CEC"/>
    <w:rsid w:val="00207E2E"/>
    <w:rsid w:val="00211A13"/>
    <w:rsid w:val="00212417"/>
    <w:rsid w:val="00215B89"/>
    <w:rsid w:val="00216DEB"/>
    <w:rsid w:val="002210D9"/>
    <w:rsid w:val="002215C9"/>
    <w:rsid w:val="002229B5"/>
    <w:rsid w:val="002248DE"/>
    <w:rsid w:val="00225341"/>
    <w:rsid w:val="00227F83"/>
    <w:rsid w:val="00230C47"/>
    <w:rsid w:val="0023146B"/>
    <w:rsid w:val="00231966"/>
    <w:rsid w:val="0023235E"/>
    <w:rsid w:val="00232657"/>
    <w:rsid w:val="00235A9D"/>
    <w:rsid w:val="00236697"/>
    <w:rsid w:val="002379F0"/>
    <w:rsid w:val="00240246"/>
    <w:rsid w:val="002424CB"/>
    <w:rsid w:val="002426C3"/>
    <w:rsid w:val="00242DB1"/>
    <w:rsid w:val="002431F5"/>
    <w:rsid w:val="00243846"/>
    <w:rsid w:val="002443FA"/>
    <w:rsid w:val="00246D65"/>
    <w:rsid w:val="00250235"/>
    <w:rsid w:val="002507F4"/>
    <w:rsid w:val="002605FE"/>
    <w:rsid w:val="00260E8F"/>
    <w:rsid w:val="002618A7"/>
    <w:rsid w:val="002628C7"/>
    <w:rsid w:val="00262E04"/>
    <w:rsid w:val="00263580"/>
    <w:rsid w:val="00264E99"/>
    <w:rsid w:val="00266831"/>
    <w:rsid w:val="0027545D"/>
    <w:rsid w:val="00276A24"/>
    <w:rsid w:val="00282A7C"/>
    <w:rsid w:val="00282C22"/>
    <w:rsid w:val="00283081"/>
    <w:rsid w:val="00283C7B"/>
    <w:rsid w:val="00285E4C"/>
    <w:rsid w:val="002866C5"/>
    <w:rsid w:val="00290965"/>
    <w:rsid w:val="00291E75"/>
    <w:rsid w:val="002925C1"/>
    <w:rsid w:val="00293842"/>
    <w:rsid w:val="00297135"/>
    <w:rsid w:val="002A1F9E"/>
    <w:rsid w:val="002A2C91"/>
    <w:rsid w:val="002A341B"/>
    <w:rsid w:val="002A5804"/>
    <w:rsid w:val="002A59E2"/>
    <w:rsid w:val="002A7D1E"/>
    <w:rsid w:val="002B2F8A"/>
    <w:rsid w:val="002B5131"/>
    <w:rsid w:val="002B561B"/>
    <w:rsid w:val="002B5C9B"/>
    <w:rsid w:val="002B61FA"/>
    <w:rsid w:val="002B6C44"/>
    <w:rsid w:val="002C096C"/>
    <w:rsid w:val="002C1528"/>
    <w:rsid w:val="002C2BE3"/>
    <w:rsid w:val="002C3D6F"/>
    <w:rsid w:val="002C4C47"/>
    <w:rsid w:val="002C7054"/>
    <w:rsid w:val="002D1F1A"/>
    <w:rsid w:val="002D2800"/>
    <w:rsid w:val="002D511A"/>
    <w:rsid w:val="002D6EB5"/>
    <w:rsid w:val="002E0F9B"/>
    <w:rsid w:val="002E2CB8"/>
    <w:rsid w:val="002E3286"/>
    <w:rsid w:val="002E55D3"/>
    <w:rsid w:val="002E6169"/>
    <w:rsid w:val="002E653B"/>
    <w:rsid w:val="002E6ABB"/>
    <w:rsid w:val="002E724F"/>
    <w:rsid w:val="002E7DF5"/>
    <w:rsid w:val="002E7FA7"/>
    <w:rsid w:val="002F2B14"/>
    <w:rsid w:val="002F3D05"/>
    <w:rsid w:val="002F763E"/>
    <w:rsid w:val="00300474"/>
    <w:rsid w:val="00300BB8"/>
    <w:rsid w:val="00301BBB"/>
    <w:rsid w:val="00302112"/>
    <w:rsid w:val="0030272D"/>
    <w:rsid w:val="003053F9"/>
    <w:rsid w:val="003059F0"/>
    <w:rsid w:val="00306468"/>
    <w:rsid w:val="0030687B"/>
    <w:rsid w:val="00311E3B"/>
    <w:rsid w:val="00314F36"/>
    <w:rsid w:val="00320066"/>
    <w:rsid w:val="0032450A"/>
    <w:rsid w:val="00325D63"/>
    <w:rsid w:val="00327D79"/>
    <w:rsid w:val="003309A0"/>
    <w:rsid w:val="00331619"/>
    <w:rsid w:val="0033219F"/>
    <w:rsid w:val="00332809"/>
    <w:rsid w:val="003328E4"/>
    <w:rsid w:val="0033725D"/>
    <w:rsid w:val="00340207"/>
    <w:rsid w:val="00344647"/>
    <w:rsid w:val="003525BC"/>
    <w:rsid w:val="00353880"/>
    <w:rsid w:val="0036119C"/>
    <w:rsid w:val="00361777"/>
    <w:rsid w:val="00364BB1"/>
    <w:rsid w:val="0036548C"/>
    <w:rsid w:val="00365E23"/>
    <w:rsid w:val="00366382"/>
    <w:rsid w:val="00371341"/>
    <w:rsid w:val="00372F3B"/>
    <w:rsid w:val="00375194"/>
    <w:rsid w:val="0037596D"/>
    <w:rsid w:val="00375BB7"/>
    <w:rsid w:val="00375D49"/>
    <w:rsid w:val="00377642"/>
    <w:rsid w:val="00377988"/>
    <w:rsid w:val="00380C7B"/>
    <w:rsid w:val="00382555"/>
    <w:rsid w:val="00382914"/>
    <w:rsid w:val="00384F0E"/>
    <w:rsid w:val="0038555C"/>
    <w:rsid w:val="003858AB"/>
    <w:rsid w:val="00387861"/>
    <w:rsid w:val="003879D2"/>
    <w:rsid w:val="00391BB1"/>
    <w:rsid w:val="0039523C"/>
    <w:rsid w:val="00396164"/>
    <w:rsid w:val="003967B2"/>
    <w:rsid w:val="003977C9"/>
    <w:rsid w:val="003A1E0A"/>
    <w:rsid w:val="003A5129"/>
    <w:rsid w:val="003B4907"/>
    <w:rsid w:val="003B610A"/>
    <w:rsid w:val="003B6B30"/>
    <w:rsid w:val="003B73EF"/>
    <w:rsid w:val="003B79DA"/>
    <w:rsid w:val="003B7D10"/>
    <w:rsid w:val="003C1F01"/>
    <w:rsid w:val="003C3B52"/>
    <w:rsid w:val="003C4C19"/>
    <w:rsid w:val="003C4CF9"/>
    <w:rsid w:val="003C76CB"/>
    <w:rsid w:val="003C7A74"/>
    <w:rsid w:val="003C7F14"/>
    <w:rsid w:val="003D0A9E"/>
    <w:rsid w:val="003D192E"/>
    <w:rsid w:val="003D4920"/>
    <w:rsid w:val="003E08FD"/>
    <w:rsid w:val="003E25C1"/>
    <w:rsid w:val="003E3770"/>
    <w:rsid w:val="003E4CBF"/>
    <w:rsid w:val="003E6C0F"/>
    <w:rsid w:val="003F0A03"/>
    <w:rsid w:val="003F1C71"/>
    <w:rsid w:val="003F329A"/>
    <w:rsid w:val="003F358B"/>
    <w:rsid w:val="003F5040"/>
    <w:rsid w:val="003F5C81"/>
    <w:rsid w:val="003F6E86"/>
    <w:rsid w:val="00400C15"/>
    <w:rsid w:val="004010FA"/>
    <w:rsid w:val="00401AFC"/>
    <w:rsid w:val="00403AAD"/>
    <w:rsid w:val="00404B90"/>
    <w:rsid w:val="00411DB4"/>
    <w:rsid w:val="00413C9D"/>
    <w:rsid w:val="00414022"/>
    <w:rsid w:val="00414850"/>
    <w:rsid w:val="00417516"/>
    <w:rsid w:val="0042076B"/>
    <w:rsid w:val="0042339A"/>
    <w:rsid w:val="00427487"/>
    <w:rsid w:val="0043282A"/>
    <w:rsid w:val="004379AF"/>
    <w:rsid w:val="0044065F"/>
    <w:rsid w:val="00440D12"/>
    <w:rsid w:val="004414FC"/>
    <w:rsid w:val="004442AE"/>
    <w:rsid w:val="004443DB"/>
    <w:rsid w:val="004462B9"/>
    <w:rsid w:val="004473CC"/>
    <w:rsid w:val="0045176B"/>
    <w:rsid w:val="004519B3"/>
    <w:rsid w:val="00451CA6"/>
    <w:rsid w:val="00451D88"/>
    <w:rsid w:val="004521EA"/>
    <w:rsid w:val="00453D71"/>
    <w:rsid w:val="00454CB8"/>
    <w:rsid w:val="00456793"/>
    <w:rsid w:val="00457E7B"/>
    <w:rsid w:val="00461081"/>
    <w:rsid w:val="0046284B"/>
    <w:rsid w:val="00463549"/>
    <w:rsid w:val="004657D0"/>
    <w:rsid w:val="00465F7E"/>
    <w:rsid w:val="00466CB9"/>
    <w:rsid w:val="00470C5A"/>
    <w:rsid w:val="0047316C"/>
    <w:rsid w:val="00473843"/>
    <w:rsid w:val="0047397A"/>
    <w:rsid w:val="004754FC"/>
    <w:rsid w:val="0047670A"/>
    <w:rsid w:val="00482367"/>
    <w:rsid w:val="004841C3"/>
    <w:rsid w:val="00485E82"/>
    <w:rsid w:val="00492727"/>
    <w:rsid w:val="004928D8"/>
    <w:rsid w:val="00494D98"/>
    <w:rsid w:val="00495B0E"/>
    <w:rsid w:val="004971FB"/>
    <w:rsid w:val="004A07E4"/>
    <w:rsid w:val="004A2307"/>
    <w:rsid w:val="004A35D2"/>
    <w:rsid w:val="004A4AB2"/>
    <w:rsid w:val="004A558E"/>
    <w:rsid w:val="004B0184"/>
    <w:rsid w:val="004B026D"/>
    <w:rsid w:val="004B0A89"/>
    <w:rsid w:val="004B11DE"/>
    <w:rsid w:val="004B2FAF"/>
    <w:rsid w:val="004B5918"/>
    <w:rsid w:val="004B5AE6"/>
    <w:rsid w:val="004C13A8"/>
    <w:rsid w:val="004C24D8"/>
    <w:rsid w:val="004C4D4D"/>
    <w:rsid w:val="004C7E0E"/>
    <w:rsid w:val="004D19B2"/>
    <w:rsid w:val="004D19BA"/>
    <w:rsid w:val="004D1BB4"/>
    <w:rsid w:val="004E0FAA"/>
    <w:rsid w:val="004E295C"/>
    <w:rsid w:val="004E31B8"/>
    <w:rsid w:val="004E52B5"/>
    <w:rsid w:val="004E59E0"/>
    <w:rsid w:val="004E712B"/>
    <w:rsid w:val="004F3B2A"/>
    <w:rsid w:val="004F6BEF"/>
    <w:rsid w:val="004F756F"/>
    <w:rsid w:val="004F7D78"/>
    <w:rsid w:val="005007EF"/>
    <w:rsid w:val="00500FD2"/>
    <w:rsid w:val="005014D2"/>
    <w:rsid w:val="005028C5"/>
    <w:rsid w:val="005037D4"/>
    <w:rsid w:val="00506061"/>
    <w:rsid w:val="00506E40"/>
    <w:rsid w:val="00510E13"/>
    <w:rsid w:val="00511509"/>
    <w:rsid w:val="005120BD"/>
    <w:rsid w:val="0051233E"/>
    <w:rsid w:val="005126A6"/>
    <w:rsid w:val="005139AD"/>
    <w:rsid w:val="00520DB8"/>
    <w:rsid w:val="005218EE"/>
    <w:rsid w:val="00521D6E"/>
    <w:rsid w:val="005227D5"/>
    <w:rsid w:val="00525D2F"/>
    <w:rsid w:val="00526D34"/>
    <w:rsid w:val="00526FFB"/>
    <w:rsid w:val="00527071"/>
    <w:rsid w:val="00532E60"/>
    <w:rsid w:val="005334D7"/>
    <w:rsid w:val="00533DD2"/>
    <w:rsid w:val="00536279"/>
    <w:rsid w:val="00536976"/>
    <w:rsid w:val="00537104"/>
    <w:rsid w:val="00542627"/>
    <w:rsid w:val="0054298D"/>
    <w:rsid w:val="005456B8"/>
    <w:rsid w:val="00551D9C"/>
    <w:rsid w:val="00552AD8"/>
    <w:rsid w:val="00552CFA"/>
    <w:rsid w:val="00553EF6"/>
    <w:rsid w:val="00556A56"/>
    <w:rsid w:val="00556A6C"/>
    <w:rsid w:val="005603FE"/>
    <w:rsid w:val="0056454A"/>
    <w:rsid w:val="00565110"/>
    <w:rsid w:val="00565A1F"/>
    <w:rsid w:val="00570C7C"/>
    <w:rsid w:val="0057148C"/>
    <w:rsid w:val="00573352"/>
    <w:rsid w:val="005749D4"/>
    <w:rsid w:val="005762A5"/>
    <w:rsid w:val="005768F1"/>
    <w:rsid w:val="00577343"/>
    <w:rsid w:val="00581EBA"/>
    <w:rsid w:val="00582C0F"/>
    <w:rsid w:val="00583739"/>
    <w:rsid w:val="00585A50"/>
    <w:rsid w:val="0058602E"/>
    <w:rsid w:val="00594183"/>
    <w:rsid w:val="00594D2C"/>
    <w:rsid w:val="005954E7"/>
    <w:rsid w:val="00595548"/>
    <w:rsid w:val="00597A65"/>
    <w:rsid w:val="005A0AFC"/>
    <w:rsid w:val="005A1FB4"/>
    <w:rsid w:val="005A2E73"/>
    <w:rsid w:val="005A4F30"/>
    <w:rsid w:val="005B4CA4"/>
    <w:rsid w:val="005B54F0"/>
    <w:rsid w:val="005B69DA"/>
    <w:rsid w:val="005B6A80"/>
    <w:rsid w:val="005B7059"/>
    <w:rsid w:val="005B72C5"/>
    <w:rsid w:val="005B7C1F"/>
    <w:rsid w:val="005C07CE"/>
    <w:rsid w:val="005D015E"/>
    <w:rsid w:val="005D026D"/>
    <w:rsid w:val="005D0BEE"/>
    <w:rsid w:val="005D4D93"/>
    <w:rsid w:val="005D5D9A"/>
    <w:rsid w:val="005E01AE"/>
    <w:rsid w:val="005E25F5"/>
    <w:rsid w:val="005E3A11"/>
    <w:rsid w:val="005E4202"/>
    <w:rsid w:val="005E4F86"/>
    <w:rsid w:val="005E60C3"/>
    <w:rsid w:val="005E73F1"/>
    <w:rsid w:val="005F0254"/>
    <w:rsid w:val="005F29D7"/>
    <w:rsid w:val="005F3432"/>
    <w:rsid w:val="005F5609"/>
    <w:rsid w:val="005F7EF5"/>
    <w:rsid w:val="00600DD5"/>
    <w:rsid w:val="006017F9"/>
    <w:rsid w:val="0060210F"/>
    <w:rsid w:val="006025F9"/>
    <w:rsid w:val="006041B4"/>
    <w:rsid w:val="006103D2"/>
    <w:rsid w:val="00611106"/>
    <w:rsid w:val="006130F6"/>
    <w:rsid w:val="00613E02"/>
    <w:rsid w:val="0061724C"/>
    <w:rsid w:val="00624CFE"/>
    <w:rsid w:val="00624E2F"/>
    <w:rsid w:val="0062603B"/>
    <w:rsid w:val="00627A12"/>
    <w:rsid w:val="006327EA"/>
    <w:rsid w:val="00636F71"/>
    <w:rsid w:val="006373FA"/>
    <w:rsid w:val="00640046"/>
    <w:rsid w:val="00642DEE"/>
    <w:rsid w:val="006441BD"/>
    <w:rsid w:val="00644784"/>
    <w:rsid w:val="00645456"/>
    <w:rsid w:val="00645637"/>
    <w:rsid w:val="00645AC4"/>
    <w:rsid w:val="006469E3"/>
    <w:rsid w:val="006543BD"/>
    <w:rsid w:val="00654FE8"/>
    <w:rsid w:val="0066025A"/>
    <w:rsid w:val="00661CCD"/>
    <w:rsid w:val="0067204F"/>
    <w:rsid w:val="006721B9"/>
    <w:rsid w:val="0067260A"/>
    <w:rsid w:val="00673F67"/>
    <w:rsid w:val="00676399"/>
    <w:rsid w:val="00676EC7"/>
    <w:rsid w:val="00683310"/>
    <w:rsid w:val="0069081F"/>
    <w:rsid w:val="00691DE5"/>
    <w:rsid w:val="00694485"/>
    <w:rsid w:val="00695756"/>
    <w:rsid w:val="0069592E"/>
    <w:rsid w:val="0069621E"/>
    <w:rsid w:val="006968E0"/>
    <w:rsid w:val="006A046B"/>
    <w:rsid w:val="006A0EF5"/>
    <w:rsid w:val="006A0F18"/>
    <w:rsid w:val="006A27BF"/>
    <w:rsid w:val="006A4C6A"/>
    <w:rsid w:val="006A56AE"/>
    <w:rsid w:val="006A6EDC"/>
    <w:rsid w:val="006A7E2E"/>
    <w:rsid w:val="006B2BBC"/>
    <w:rsid w:val="006B366E"/>
    <w:rsid w:val="006B3731"/>
    <w:rsid w:val="006B41CC"/>
    <w:rsid w:val="006C00F2"/>
    <w:rsid w:val="006C70B3"/>
    <w:rsid w:val="006C7B6C"/>
    <w:rsid w:val="006D30DC"/>
    <w:rsid w:val="006D5406"/>
    <w:rsid w:val="006D55CF"/>
    <w:rsid w:val="006D6766"/>
    <w:rsid w:val="006E274C"/>
    <w:rsid w:val="006E4F10"/>
    <w:rsid w:val="006E5590"/>
    <w:rsid w:val="006E625B"/>
    <w:rsid w:val="006E6EA8"/>
    <w:rsid w:val="006F34CB"/>
    <w:rsid w:val="006F3AAE"/>
    <w:rsid w:val="006F4780"/>
    <w:rsid w:val="0070033F"/>
    <w:rsid w:val="00702C37"/>
    <w:rsid w:val="0070341B"/>
    <w:rsid w:val="00703E5D"/>
    <w:rsid w:val="007054EC"/>
    <w:rsid w:val="00705762"/>
    <w:rsid w:val="00705E1C"/>
    <w:rsid w:val="00711E33"/>
    <w:rsid w:val="00713A0E"/>
    <w:rsid w:val="00716A1B"/>
    <w:rsid w:val="0071749F"/>
    <w:rsid w:val="007176E5"/>
    <w:rsid w:val="00717A40"/>
    <w:rsid w:val="00721D15"/>
    <w:rsid w:val="00722686"/>
    <w:rsid w:val="007326CD"/>
    <w:rsid w:val="00732D46"/>
    <w:rsid w:val="007408C0"/>
    <w:rsid w:val="007409CC"/>
    <w:rsid w:val="007425F1"/>
    <w:rsid w:val="007453FF"/>
    <w:rsid w:val="00745C33"/>
    <w:rsid w:val="0075110C"/>
    <w:rsid w:val="007530B9"/>
    <w:rsid w:val="00754D4D"/>
    <w:rsid w:val="00755370"/>
    <w:rsid w:val="00755964"/>
    <w:rsid w:val="00755A3C"/>
    <w:rsid w:val="00757BC2"/>
    <w:rsid w:val="00760DF9"/>
    <w:rsid w:val="007615CC"/>
    <w:rsid w:val="00761B90"/>
    <w:rsid w:val="00762F4C"/>
    <w:rsid w:val="00763983"/>
    <w:rsid w:val="007639D5"/>
    <w:rsid w:val="007672E6"/>
    <w:rsid w:val="00767B87"/>
    <w:rsid w:val="00775243"/>
    <w:rsid w:val="007752E7"/>
    <w:rsid w:val="007765E8"/>
    <w:rsid w:val="0077756F"/>
    <w:rsid w:val="00777CAF"/>
    <w:rsid w:val="0078132B"/>
    <w:rsid w:val="00782EE2"/>
    <w:rsid w:val="007842A2"/>
    <w:rsid w:val="0078550D"/>
    <w:rsid w:val="00785836"/>
    <w:rsid w:val="00787328"/>
    <w:rsid w:val="007878F3"/>
    <w:rsid w:val="00790CA5"/>
    <w:rsid w:val="00791E6E"/>
    <w:rsid w:val="007927DC"/>
    <w:rsid w:val="00792FCE"/>
    <w:rsid w:val="00793429"/>
    <w:rsid w:val="00793B6E"/>
    <w:rsid w:val="00795EE9"/>
    <w:rsid w:val="007A0D09"/>
    <w:rsid w:val="007A20C6"/>
    <w:rsid w:val="007A5169"/>
    <w:rsid w:val="007A626F"/>
    <w:rsid w:val="007A6BF1"/>
    <w:rsid w:val="007A6D98"/>
    <w:rsid w:val="007A71F5"/>
    <w:rsid w:val="007A7639"/>
    <w:rsid w:val="007B1CE8"/>
    <w:rsid w:val="007B4E22"/>
    <w:rsid w:val="007B5DE4"/>
    <w:rsid w:val="007B6457"/>
    <w:rsid w:val="007B6831"/>
    <w:rsid w:val="007C0205"/>
    <w:rsid w:val="007C24BA"/>
    <w:rsid w:val="007C6938"/>
    <w:rsid w:val="007C77B4"/>
    <w:rsid w:val="007D0F3B"/>
    <w:rsid w:val="007D1B85"/>
    <w:rsid w:val="007D2244"/>
    <w:rsid w:val="007D2539"/>
    <w:rsid w:val="007D3124"/>
    <w:rsid w:val="007D324A"/>
    <w:rsid w:val="007E0060"/>
    <w:rsid w:val="007E1277"/>
    <w:rsid w:val="007E3FC8"/>
    <w:rsid w:val="007E4167"/>
    <w:rsid w:val="007E4E6B"/>
    <w:rsid w:val="007E5495"/>
    <w:rsid w:val="007E5BBE"/>
    <w:rsid w:val="007E63B1"/>
    <w:rsid w:val="007E720C"/>
    <w:rsid w:val="007F0EB9"/>
    <w:rsid w:val="007F40D9"/>
    <w:rsid w:val="007F6133"/>
    <w:rsid w:val="007F6C4F"/>
    <w:rsid w:val="007F7BCD"/>
    <w:rsid w:val="008001BC"/>
    <w:rsid w:val="00801BC5"/>
    <w:rsid w:val="00801F32"/>
    <w:rsid w:val="008026E5"/>
    <w:rsid w:val="00803907"/>
    <w:rsid w:val="00803F64"/>
    <w:rsid w:val="008061FF"/>
    <w:rsid w:val="00807604"/>
    <w:rsid w:val="008121F3"/>
    <w:rsid w:val="0081268A"/>
    <w:rsid w:val="008132EB"/>
    <w:rsid w:val="008134AC"/>
    <w:rsid w:val="00815289"/>
    <w:rsid w:val="008164A5"/>
    <w:rsid w:val="0081711D"/>
    <w:rsid w:val="008179A0"/>
    <w:rsid w:val="0082084C"/>
    <w:rsid w:val="008223BC"/>
    <w:rsid w:val="0083074D"/>
    <w:rsid w:val="0083366C"/>
    <w:rsid w:val="00833CDF"/>
    <w:rsid w:val="0083486E"/>
    <w:rsid w:val="00834B81"/>
    <w:rsid w:val="0084073E"/>
    <w:rsid w:val="008435F9"/>
    <w:rsid w:val="00846191"/>
    <w:rsid w:val="008471EE"/>
    <w:rsid w:val="00851553"/>
    <w:rsid w:val="00853D68"/>
    <w:rsid w:val="00856B5D"/>
    <w:rsid w:val="008613BA"/>
    <w:rsid w:val="00863C9F"/>
    <w:rsid w:val="008646EE"/>
    <w:rsid w:val="00866C22"/>
    <w:rsid w:val="00870AC5"/>
    <w:rsid w:val="00871BA2"/>
    <w:rsid w:val="00872619"/>
    <w:rsid w:val="00872CA0"/>
    <w:rsid w:val="00873C54"/>
    <w:rsid w:val="00875653"/>
    <w:rsid w:val="00883FD0"/>
    <w:rsid w:val="00884668"/>
    <w:rsid w:val="008877A9"/>
    <w:rsid w:val="00887E83"/>
    <w:rsid w:val="008920ED"/>
    <w:rsid w:val="008A306A"/>
    <w:rsid w:val="008A3B46"/>
    <w:rsid w:val="008A59BD"/>
    <w:rsid w:val="008A5E5D"/>
    <w:rsid w:val="008A7C68"/>
    <w:rsid w:val="008B0863"/>
    <w:rsid w:val="008B1D4C"/>
    <w:rsid w:val="008B20E6"/>
    <w:rsid w:val="008B25A2"/>
    <w:rsid w:val="008B3BE1"/>
    <w:rsid w:val="008B6888"/>
    <w:rsid w:val="008B6D54"/>
    <w:rsid w:val="008C058F"/>
    <w:rsid w:val="008C1EAC"/>
    <w:rsid w:val="008C5C8B"/>
    <w:rsid w:val="008D1E77"/>
    <w:rsid w:val="008D2472"/>
    <w:rsid w:val="008D2643"/>
    <w:rsid w:val="008D34BF"/>
    <w:rsid w:val="008D5FB9"/>
    <w:rsid w:val="008E0409"/>
    <w:rsid w:val="008E30B0"/>
    <w:rsid w:val="008E329A"/>
    <w:rsid w:val="008E5423"/>
    <w:rsid w:val="008E5E3C"/>
    <w:rsid w:val="008F09E7"/>
    <w:rsid w:val="008F1D37"/>
    <w:rsid w:val="008F1DD8"/>
    <w:rsid w:val="008F35E9"/>
    <w:rsid w:val="008F3714"/>
    <w:rsid w:val="008F3A46"/>
    <w:rsid w:val="008F5CA0"/>
    <w:rsid w:val="009013D5"/>
    <w:rsid w:val="00901B76"/>
    <w:rsid w:val="00902336"/>
    <w:rsid w:val="00906406"/>
    <w:rsid w:val="00907FDF"/>
    <w:rsid w:val="009114CB"/>
    <w:rsid w:val="00911DE0"/>
    <w:rsid w:val="00911FCB"/>
    <w:rsid w:val="00912446"/>
    <w:rsid w:val="00913208"/>
    <w:rsid w:val="0091443D"/>
    <w:rsid w:val="009168E5"/>
    <w:rsid w:val="00916AB5"/>
    <w:rsid w:val="00921C8A"/>
    <w:rsid w:val="00921E9A"/>
    <w:rsid w:val="00924047"/>
    <w:rsid w:val="00924257"/>
    <w:rsid w:val="009242CE"/>
    <w:rsid w:val="00925C5F"/>
    <w:rsid w:val="00926C24"/>
    <w:rsid w:val="00926EB2"/>
    <w:rsid w:val="00927C3E"/>
    <w:rsid w:val="00930679"/>
    <w:rsid w:val="00930EAF"/>
    <w:rsid w:val="00931ED5"/>
    <w:rsid w:val="009336D0"/>
    <w:rsid w:val="00935DB5"/>
    <w:rsid w:val="009361EC"/>
    <w:rsid w:val="00936B02"/>
    <w:rsid w:val="009437BE"/>
    <w:rsid w:val="00943B1C"/>
    <w:rsid w:val="00944A21"/>
    <w:rsid w:val="00944FCF"/>
    <w:rsid w:val="00945BE9"/>
    <w:rsid w:val="009462F9"/>
    <w:rsid w:val="00946382"/>
    <w:rsid w:val="00946898"/>
    <w:rsid w:val="009508D4"/>
    <w:rsid w:val="009562C8"/>
    <w:rsid w:val="009564AD"/>
    <w:rsid w:val="00957613"/>
    <w:rsid w:val="009605DF"/>
    <w:rsid w:val="00963200"/>
    <w:rsid w:val="00966703"/>
    <w:rsid w:val="00967702"/>
    <w:rsid w:val="00972231"/>
    <w:rsid w:val="009728FE"/>
    <w:rsid w:val="00972CA7"/>
    <w:rsid w:val="00972F49"/>
    <w:rsid w:val="009731ED"/>
    <w:rsid w:val="009739E1"/>
    <w:rsid w:val="00973C68"/>
    <w:rsid w:val="00974DF3"/>
    <w:rsid w:val="00974E38"/>
    <w:rsid w:val="00976A50"/>
    <w:rsid w:val="00982B3C"/>
    <w:rsid w:val="00982D7D"/>
    <w:rsid w:val="00982F14"/>
    <w:rsid w:val="009832EE"/>
    <w:rsid w:val="00985E39"/>
    <w:rsid w:val="00997123"/>
    <w:rsid w:val="009A0314"/>
    <w:rsid w:val="009A0ABA"/>
    <w:rsid w:val="009A3D96"/>
    <w:rsid w:val="009A5563"/>
    <w:rsid w:val="009B2636"/>
    <w:rsid w:val="009B7FE9"/>
    <w:rsid w:val="009C16BC"/>
    <w:rsid w:val="009C47AF"/>
    <w:rsid w:val="009C6703"/>
    <w:rsid w:val="009C68EF"/>
    <w:rsid w:val="009D65EF"/>
    <w:rsid w:val="009E742E"/>
    <w:rsid w:val="009E7A72"/>
    <w:rsid w:val="009F084D"/>
    <w:rsid w:val="009F2A61"/>
    <w:rsid w:val="009F461B"/>
    <w:rsid w:val="009F5299"/>
    <w:rsid w:val="009F75B0"/>
    <w:rsid w:val="00A00E06"/>
    <w:rsid w:val="00A062F7"/>
    <w:rsid w:val="00A064C2"/>
    <w:rsid w:val="00A06728"/>
    <w:rsid w:val="00A07840"/>
    <w:rsid w:val="00A11A29"/>
    <w:rsid w:val="00A1277B"/>
    <w:rsid w:val="00A14CAA"/>
    <w:rsid w:val="00A14F6A"/>
    <w:rsid w:val="00A15E01"/>
    <w:rsid w:val="00A16377"/>
    <w:rsid w:val="00A17A30"/>
    <w:rsid w:val="00A22068"/>
    <w:rsid w:val="00A24026"/>
    <w:rsid w:val="00A255A1"/>
    <w:rsid w:val="00A26FAF"/>
    <w:rsid w:val="00A3237B"/>
    <w:rsid w:val="00A35449"/>
    <w:rsid w:val="00A37F5E"/>
    <w:rsid w:val="00A40A2C"/>
    <w:rsid w:val="00A43942"/>
    <w:rsid w:val="00A46E2D"/>
    <w:rsid w:val="00A47518"/>
    <w:rsid w:val="00A51DBE"/>
    <w:rsid w:val="00A52732"/>
    <w:rsid w:val="00A5311C"/>
    <w:rsid w:val="00A62E28"/>
    <w:rsid w:val="00A6462B"/>
    <w:rsid w:val="00A6569C"/>
    <w:rsid w:val="00A7340A"/>
    <w:rsid w:val="00A75825"/>
    <w:rsid w:val="00A7618B"/>
    <w:rsid w:val="00A836A2"/>
    <w:rsid w:val="00A83EE1"/>
    <w:rsid w:val="00A86AAC"/>
    <w:rsid w:val="00A8790F"/>
    <w:rsid w:val="00A911DF"/>
    <w:rsid w:val="00A93097"/>
    <w:rsid w:val="00A940A0"/>
    <w:rsid w:val="00A95944"/>
    <w:rsid w:val="00AA260A"/>
    <w:rsid w:val="00AA44A2"/>
    <w:rsid w:val="00AA4ECF"/>
    <w:rsid w:val="00AA611C"/>
    <w:rsid w:val="00AB119C"/>
    <w:rsid w:val="00AB5732"/>
    <w:rsid w:val="00AC0DA2"/>
    <w:rsid w:val="00AC0E00"/>
    <w:rsid w:val="00AC0EC3"/>
    <w:rsid w:val="00AC365B"/>
    <w:rsid w:val="00AC4587"/>
    <w:rsid w:val="00AC46E6"/>
    <w:rsid w:val="00AC4C34"/>
    <w:rsid w:val="00AC6457"/>
    <w:rsid w:val="00AC7E83"/>
    <w:rsid w:val="00AD13F1"/>
    <w:rsid w:val="00AD18BD"/>
    <w:rsid w:val="00AE2655"/>
    <w:rsid w:val="00AE390D"/>
    <w:rsid w:val="00AE49B2"/>
    <w:rsid w:val="00AE58DE"/>
    <w:rsid w:val="00AE7539"/>
    <w:rsid w:val="00AF0166"/>
    <w:rsid w:val="00AF0FA2"/>
    <w:rsid w:val="00AF423F"/>
    <w:rsid w:val="00AF448A"/>
    <w:rsid w:val="00AF6355"/>
    <w:rsid w:val="00AF6937"/>
    <w:rsid w:val="00AF6CF1"/>
    <w:rsid w:val="00B0053C"/>
    <w:rsid w:val="00B029E7"/>
    <w:rsid w:val="00B044EC"/>
    <w:rsid w:val="00B066B3"/>
    <w:rsid w:val="00B06952"/>
    <w:rsid w:val="00B101EC"/>
    <w:rsid w:val="00B1032A"/>
    <w:rsid w:val="00B12B73"/>
    <w:rsid w:val="00B13893"/>
    <w:rsid w:val="00B14742"/>
    <w:rsid w:val="00B1510A"/>
    <w:rsid w:val="00B171EF"/>
    <w:rsid w:val="00B2121D"/>
    <w:rsid w:val="00B212BB"/>
    <w:rsid w:val="00B22A21"/>
    <w:rsid w:val="00B251DE"/>
    <w:rsid w:val="00B265CE"/>
    <w:rsid w:val="00B317C2"/>
    <w:rsid w:val="00B3492F"/>
    <w:rsid w:val="00B34DAB"/>
    <w:rsid w:val="00B416E0"/>
    <w:rsid w:val="00B4479E"/>
    <w:rsid w:val="00B464CA"/>
    <w:rsid w:val="00B529AF"/>
    <w:rsid w:val="00B53E4B"/>
    <w:rsid w:val="00B54E51"/>
    <w:rsid w:val="00B55B11"/>
    <w:rsid w:val="00B55B3B"/>
    <w:rsid w:val="00B5665D"/>
    <w:rsid w:val="00B57078"/>
    <w:rsid w:val="00B60E54"/>
    <w:rsid w:val="00B62E0B"/>
    <w:rsid w:val="00B65DAF"/>
    <w:rsid w:val="00B665B4"/>
    <w:rsid w:val="00B67FEA"/>
    <w:rsid w:val="00B70763"/>
    <w:rsid w:val="00B70764"/>
    <w:rsid w:val="00B711E0"/>
    <w:rsid w:val="00B71FF0"/>
    <w:rsid w:val="00B803A4"/>
    <w:rsid w:val="00B80B78"/>
    <w:rsid w:val="00B811A1"/>
    <w:rsid w:val="00B84098"/>
    <w:rsid w:val="00B879F7"/>
    <w:rsid w:val="00B900AB"/>
    <w:rsid w:val="00B91046"/>
    <w:rsid w:val="00B92829"/>
    <w:rsid w:val="00B94293"/>
    <w:rsid w:val="00B9579E"/>
    <w:rsid w:val="00B95865"/>
    <w:rsid w:val="00BA059D"/>
    <w:rsid w:val="00BA2290"/>
    <w:rsid w:val="00BA4F36"/>
    <w:rsid w:val="00BA68C1"/>
    <w:rsid w:val="00BA6D1E"/>
    <w:rsid w:val="00BA7868"/>
    <w:rsid w:val="00BB014A"/>
    <w:rsid w:val="00BB0379"/>
    <w:rsid w:val="00BB1D4C"/>
    <w:rsid w:val="00BB385B"/>
    <w:rsid w:val="00BB3A2F"/>
    <w:rsid w:val="00BC4E64"/>
    <w:rsid w:val="00BC4FF4"/>
    <w:rsid w:val="00BC5F73"/>
    <w:rsid w:val="00BD0B20"/>
    <w:rsid w:val="00BD0E95"/>
    <w:rsid w:val="00BD492E"/>
    <w:rsid w:val="00BD600D"/>
    <w:rsid w:val="00BE17A8"/>
    <w:rsid w:val="00BE1893"/>
    <w:rsid w:val="00BE7237"/>
    <w:rsid w:val="00BF03B0"/>
    <w:rsid w:val="00BF2987"/>
    <w:rsid w:val="00BF65F6"/>
    <w:rsid w:val="00C002C0"/>
    <w:rsid w:val="00C003C6"/>
    <w:rsid w:val="00C0446E"/>
    <w:rsid w:val="00C0730D"/>
    <w:rsid w:val="00C073DD"/>
    <w:rsid w:val="00C10285"/>
    <w:rsid w:val="00C10436"/>
    <w:rsid w:val="00C106EC"/>
    <w:rsid w:val="00C13B71"/>
    <w:rsid w:val="00C160DF"/>
    <w:rsid w:val="00C205FF"/>
    <w:rsid w:val="00C213C9"/>
    <w:rsid w:val="00C2154A"/>
    <w:rsid w:val="00C2249D"/>
    <w:rsid w:val="00C26350"/>
    <w:rsid w:val="00C26C94"/>
    <w:rsid w:val="00C26D89"/>
    <w:rsid w:val="00C3018F"/>
    <w:rsid w:val="00C30E52"/>
    <w:rsid w:val="00C34378"/>
    <w:rsid w:val="00C3540D"/>
    <w:rsid w:val="00C42583"/>
    <w:rsid w:val="00C432AF"/>
    <w:rsid w:val="00C4468E"/>
    <w:rsid w:val="00C44D69"/>
    <w:rsid w:val="00C52567"/>
    <w:rsid w:val="00C529FD"/>
    <w:rsid w:val="00C53130"/>
    <w:rsid w:val="00C53980"/>
    <w:rsid w:val="00C545EC"/>
    <w:rsid w:val="00C549F9"/>
    <w:rsid w:val="00C557DF"/>
    <w:rsid w:val="00C5583B"/>
    <w:rsid w:val="00C56309"/>
    <w:rsid w:val="00C5730D"/>
    <w:rsid w:val="00C61467"/>
    <w:rsid w:val="00C63C4A"/>
    <w:rsid w:val="00C63CC8"/>
    <w:rsid w:val="00C647A8"/>
    <w:rsid w:val="00C64D50"/>
    <w:rsid w:val="00C65F90"/>
    <w:rsid w:val="00C73F62"/>
    <w:rsid w:val="00C75F3F"/>
    <w:rsid w:val="00C80432"/>
    <w:rsid w:val="00C81FC6"/>
    <w:rsid w:val="00C82031"/>
    <w:rsid w:val="00C822C0"/>
    <w:rsid w:val="00C84D0C"/>
    <w:rsid w:val="00C855F1"/>
    <w:rsid w:val="00C86BDA"/>
    <w:rsid w:val="00C87AA7"/>
    <w:rsid w:val="00C9181B"/>
    <w:rsid w:val="00C920A7"/>
    <w:rsid w:val="00C92A3A"/>
    <w:rsid w:val="00C9344A"/>
    <w:rsid w:val="00C961B3"/>
    <w:rsid w:val="00CA11ED"/>
    <w:rsid w:val="00CA5627"/>
    <w:rsid w:val="00CA6872"/>
    <w:rsid w:val="00CA7399"/>
    <w:rsid w:val="00CA754C"/>
    <w:rsid w:val="00CA7754"/>
    <w:rsid w:val="00CB0316"/>
    <w:rsid w:val="00CC2989"/>
    <w:rsid w:val="00CC73F5"/>
    <w:rsid w:val="00CD09E0"/>
    <w:rsid w:val="00CD2B77"/>
    <w:rsid w:val="00CD5A62"/>
    <w:rsid w:val="00CD5E88"/>
    <w:rsid w:val="00CD6194"/>
    <w:rsid w:val="00CD6D0A"/>
    <w:rsid w:val="00CD6E51"/>
    <w:rsid w:val="00CD705E"/>
    <w:rsid w:val="00CE3BCE"/>
    <w:rsid w:val="00CE4EED"/>
    <w:rsid w:val="00CE6E46"/>
    <w:rsid w:val="00CE741E"/>
    <w:rsid w:val="00CF02F6"/>
    <w:rsid w:val="00CF0750"/>
    <w:rsid w:val="00CF228A"/>
    <w:rsid w:val="00CF2A96"/>
    <w:rsid w:val="00CF3C41"/>
    <w:rsid w:val="00CF6A72"/>
    <w:rsid w:val="00D01130"/>
    <w:rsid w:val="00D03CEF"/>
    <w:rsid w:val="00D03F22"/>
    <w:rsid w:val="00D0416F"/>
    <w:rsid w:val="00D042A5"/>
    <w:rsid w:val="00D048A3"/>
    <w:rsid w:val="00D064EE"/>
    <w:rsid w:val="00D068B5"/>
    <w:rsid w:val="00D06D43"/>
    <w:rsid w:val="00D15291"/>
    <w:rsid w:val="00D1678B"/>
    <w:rsid w:val="00D17190"/>
    <w:rsid w:val="00D1789B"/>
    <w:rsid w:val="00D21042"/>
    <w:rsid w:val="00D2109A"/>
    <w:rsid w:val="00D237C4"/>
    <w:rsid w:val="00D23C77"/>
    <w:rsid w:val="00D25B9A"/>
    <w:rsid w:val="00D26A07"/>
    <w:rsid w:val="00D301B9"/>
    <w:rsid w:val="00D3049F"/>
    <w:rsid w:val="00D30771"/>
    <w:rsid w:val="00D3199C"/>
    <w:rsid w:val="00D3655D"/>
    <w:rsid w:val="00D372E4"/>
    <w:rsid w:val="00D3792F"/>
    <w:rsid w:val="00D407BE"/>
    <w:rsid w:val="00D4083B"/>
    <w:rsid w:val="00D47BA8"/>
    <w:rsid w:val="00D504D7"/>
    <w:rsid w:val="00D514DB"/>
    <w:rsid w:val="00D5163B"/>
    <w:rsid w:val="00D526CC"/>
    <w:rsid w:val="00D57D80"/>
    <w:rsid w:val="00D627CB"/>
    <w:rsid w:val="00D63904"/>
    <w:rsid w:val="00D65409"/>
    <w:rsid w:val="00D67FB4"/>
    <w:rsid w:val="00D70C0A"/>
    <w:rsid w:val="00D74A65"/>
    <w:rsid w:val="00D760E6"/>
    <w:rsid w:val="00D804DE"/>
    <w:rsid w:val="00D812E4"/>
    <w:rsid w:val="00D81582"/>
    <w:rsid w:val="00D82D7F"/>
    <w:rsid w:val="00D82E34"/>
    <w:rsid w:val="00D905CF"/>
    <w:rsid w:val="00DA04EA"/>
    <w:rsid w:val="00DA08B9"/>
    <w:rsid w:val="00DA0AC2"/>
    <w:rsid w:val="00DA0E83"/>
    <w:rsid w:val="00DA5DD2"/>
    <w:rsid w:val="00DA7247"/>
    <w:rsid w:val="00DB1F2B"/>
    <w:rsid w:val="00DB2037"/>
    <w:rsid w:val="00DB2157"/>
    <w:rsid w:val="00DB45B6"/>
    <w:rsid w:val="00DB569C"/>
    <w:rsid w:val="00DB70D0"/>
    <w:rsid w:val="00DC0357"/>
    <w:rsid w:val="00DC0987"/>
    <w:rsid w:val="00DC38D6"/>
    <w:rsid w:val="00DC4DDC"/>
    <w:rsid w:val="00DC6A49"/>
    <w:rsid w:val="00DD1F99"/>
    <w:rsid w:val="00DD26E3"/>
    <w:rsid w:val="00DD387C"/>
    <w:rsid w:val="00DD503C"/>
    <w:rsid w:val="00DD50EE"/>
    <w:rsid w:val="00DD5733"/>
    <w:rsid w:val="00DD5E99"/>
    <w:rsid w:val="00DE0CF6"/>
    <w:rsid w:val="00DE53CF"/>
    <w:rsid w:val="00DF0971"/>
    <w:rsid w:val="00DF361F"/>
    <w:rsid w:val="00DF3EC4"/>
    <w:rsid w:val="00DF7813"/>
    <w:rsid w:val="00DF7B78"/>
    <w:rsid w:val="00E008CE"/>
    <w:rsid w:val="00E01352"/>
    <w:rsid w:val="00E01D42"/>
    <w:rsid w:val="00E0244F"/>
    <w:rsid w:val="00E055A4"/>
    <w:rsid w:val="00E057BD"/>
    <w:rsid w:val="00E0615F"/>
    <w:rsid w:val="00E07B04"/>
    <w:rsid w:val="00E07ECC"/>
    <w:rsid w:val="00E10808"/>
    <w:rsid w:val="00E1113C"/>
    <w:rsid w:val="00E12947"/>
    <w:rsid w:val="00E14678"/>
    <w:rsid w:val="00E14B83"/>
    <w:rsid w:val="00E15132"/>
    <w:rsid w:val="00E1517D"/>
    <w:rsid w:val="00E22FF2"/>
    <w:rsid w:val="00E23E89"/>
    <w:rsid w:val="00E24918"/>
    <w:rsid w:val="00E24FD2"/>
    <w:rsid w:val="00E27E32"/>
    <w:rsid w:val="00E309EF"/>
    <w:rsid w:val="00E32131"/>
    <w:rsid w:val="00E32C08"/>
    <w:rsid w:val="00E33663"/>
    <w:rsid w:val="00E35296"/>
    <w:rsid w:val="00E37016"/>
    <w:rsid w:val="00E37740"/>
    <w:rsid w:val="00E42DCD"/>
    <w:rsid w:val="00E43AE7"/>
    <w:rsid w:val="00E46658"/>
    <w:rsid w:val="00E46E2B"/>
    <w:rsid w:val="00E50C3A"/>
    <w:rsid w:val="00E524DA"/>
    <w:rsid w:val="00E53310"/>
    <w:rsid w:val="00E549EE"/>
    <w:rsid w:val="00E56153"/>
    <w:rsid w:val="00E56CA4"/>
    <w:rsid w:val="00E61CD0"/>
    <w:rsid w:val="00E62A0B"/>
    <w:rsid w:val="00E63907"/>
    <w:rsid w:val="00E712B9"/>
    <w:rsid w:val="00E7266D"/>
    <w:rsid w:val="00E73EA6"/>
    <w:rsid w:val="00E76B49"/>
    <w:rsid w:val="00E76C6A"/>
    <w:rsid w:val="00E81CDF"/>
    <w:rsid w:val="00E82359"/>
    <w:rsid w:val="00E82775"/>
    <w:rsid w:val="00E86971"/>
    <w:rsid w:val="00E90565"/>
    <w:rsid w:val="00E92008"/>
    <w:rsid w:val="00E92F45"/>
    <w:rsid w:val="00E936C9"/>
    <w:rsid w:val="00E94EC2"/>
    <w:rsid w:val="00E95801"/>
    <w:rsid w:val="00E9580B"/>
    <w:rsid w:val="00E96172"/>
    <w:rsid w:val="00E963E6"/>
    <w:rsid w:val="00E96888"/>
    <w:rsid w:val="00E96DA9"/>
    <w:rsid w:val="00E97246"/>
    <w:rsid w:val="00E97BD3"/>
    <w:rsid w:val="00EA06E1"/>
    <w:rsid w:val="00EA20F6"/>
    <w:rsid w:val="00EA2228"/>
    <w:rsid w:val="00EA2ECA"/>
    <w:rsid w:val="00EA3C7F"/>
    <w:rsid w:val="00EA6575"/>
    <w:rsid w:val="00EA71F4"/>
    <w:rsid w:val="00EA7A18"/>
    <w:rsid w:val="00EB157B"/>
    <w:rsid w:val="00EB50BC"/>
    <w:rsid w:val="00EB55B8"/>
    <w:rsid w:val="00EB6538"/>
    <w:rsid w:val="00EB6E00"/>
    <w:rsid w:val="00EB72A0"/>
    <w:rsid w:val="00EB7ACC"/>
    <w:rsid w:val="00EC68A7"/>
    <w:rsid w:val="00EC6B8C"/>
    <w:rsid w:val="00ED2E9E"/>
    <w:rsid w:val="00ED38C3"/>
    <w:rsid w:val="00ED3D33"/>
    <w:rsid w:val="00ED5345"/>
    <w:rsid w:val="00ED5BA3"/>
    <w:rsid w:val="00ED5C02"/>
    <w:rsid w:val="00EE02DE"/>
    <w:rsid w:val="00EE0DE9"/>
    <w:rsid w:val="00EE3947"/>
    <w:rsid w:val="00EF23B9"/>
    <w:rsid w:val="00EF329C"/>
    <w:rsid w:val="00EF4D90"/>
    <w:rsid w:val="00EF75A6"/>
    <w:rsid w:val="00EF7EBD"/>
    <w:rsid w:val="00F00822"/>
    <w:rsid w:val="00F0097E"/>
    <w:rsid w:val="00F02D36"/>
    <w:rsid w:val="00F02D9F"/>
    <w:rsid w:val="00F02E6E"/>
    <w:rsid w:val="00F02FC7"/>
    <w:rsid w:val="00F03DC6"/>
    <w:rsid w:val="00F04C6A"/>
    <w:rsid w:val="00F06EA7"/>
    <w:rsid w:val="00F0744E"/>
    <w:rsid w:val="00F1005D"/>
    <w:rsid w:val="00F10176"/>
    <w:rsid w:val="00F13949"/>
    <w:rsid w:val="00F204A6"/>
    <w:rsid w:val="00F215C3"/>
    <w:rsid w:val="00F2539D"/>
    <w:rsid w:val="00F308DA"/>
    <w:rsid w:val="00F3175F"/>
    <w:rsid w:val="00F32393"/>
    <w:rsid w:val="00F327AF"/>
    <w:rsid w:val="00F36CC8"/>
    <w:rsid w:val="00F37414"/>
    <w:rsid w:val="00F37969"/>
    <w:rsid w:val="00F40789"/>
    <w:rsid w:val="00F4094C"/>
    <w:rsid w:val="00F4133B"/>
    <w:rsid w:val="00F42F62"/>
    <w:rsid w:val="00F44BED"/>
    <w:rsid w:val="00F45A07"/>
    <w:rsid w:val="00F51E33"/>
    <w:rsid w:val="00F6084B"/>
    <w:rsid w:val="00F60C2F"/>
    <w:rsid w:val="00F6255C"/>
    <w:rsid w:val="00F62A63"/>
    <w:rsid w:val="00F65698"/>
    <w:rsid w:val="00F65BAA"/>
    <w:rsid w:val="00F718E7"/>
    <w:rsid w:val="00F728E1"/>
    <w:rsid w:val="00F76B5D"/>
    <w:rsid w:val="00F770FF"/>
    <w:rsid w:val="00F807E9"/>
    <w:rsid w:val="00F819CA"/>
    <w:rsid w:val="00F81C14"/>
    <w:rsid w:val="00F82630"/>
    <w:rsid w:val="00F82671"/>
    <w:rsid w:val="00F82E2D"/>
    <w:rsid w:val="00F831A1"/>
    <w:rsid w:val="00F8349D"/>
    <w:rsid w:val="00F864E1"/>
    <w:rsid w:val="00F874E4"/>
    <w:rsid w:val="00F90C62"/>
    <w:rsid w:val="00F91133"/>
    <w:rsid w:val="00F91B95"/>
    <w:rsid w:val="00F93932"/>
    <w:rsid w:val="00F93DB5"/>
    <w:rsid w:val="00F94ABF"/>
    <w:rsid w:val="00F95056"/>
    <w:rsid w:val="00FA069E"/>
    <w:rsid w:val="00FA082A"/>
    <w:rsid w:val="00FA0B09"/>
    <w:rsid w:val="00FA150D"/>
    <w:rsid w:val="00FA1538"/>
    <w:rsid w:val="00FA16BF"/>
    <w:rsid w:val="00FA2944"/>
    <w:rsid w:val="00FA2E52"/>
    <w:rsid w:val="00FB0227"/>
    <w:rsid w:val="00FB14D1"/>
    <w:rsid w:val="00FB1A75"/>
    <w:rsid w:val="00FB2084"/>
    <w:rsid w:val="00FB334B"/>
    <w:rsid w:val="00FB4D71"/>
    <w:rsid w:val="00FB7AB4"/>
    <w:rsid w:val="00FC421F"/>
    <w:rsid w:val="00FC53E9"/>
    <w:rsid w:val="00FC5471"/>
    <w:rsid w:val="00FC5B35"/>
    <w:rsid w:val="00FC5CBA"/>
    <w:rsid w:val="00FC6904"/>
    <w:rsid w:val="00FC6C55"/>
    <w:rsid w:val="00FD384D"/>
    <w:rsid w:val="00FD437B"/>
    <w:rsid w:val="00FE3506"/>
    <w:rsid w:val="00FF2AF6"/>
    <w:rsid w:val="00FF2BAC"/>
    <w:rsid w:val="00FF2D5B"/>
    <w:rsid w:val="00FF41F4"/>
    <w:rsid w:val="00FF52A4"/>
    <w:rsid w:val="00FF5758"/>
    <w:rsid w:val="00FF5A67"/>
    <w:rsid w:val="00FF6BA6"/>
    <w:rsid w:val="00FF7F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BB0348"/>
  <w15:chartTrackingRefBased/>
  <w15:docId w15:val="{B15F5D02-4CC9-4662-82B4-063CF168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334D7"/>
    <w:pPr>
      <w:suppressAutoHyphens/>
    </w:pPr>
    <w:rPr>
      <w:sz w:val="24"/>
      <w:szCs w:val="24"/>
      <w:lang w:eastAsia="ar-SA"/>
    </w:rPr>
  </w:style>
  <w:style w:type="paragraph" w:styleId="1">
    <w:name w:val="heading 1"/>
    <w:basedOn w:val="a0"/>
    <w:next w:val="a0"/>
    <w:link w:val="10"/>
    <w:qFormat/>
    <w:pPr>
      <w:keepNext/>
      <w:spacing w:before="240" w:after="60"/>
      <w:outlineLvl w:val="0"/>
    </w:pPr>
    <w:rPr>
      <w:rFonts w:ascii="Arial" w:hAnsi="Arial"/>
      <w:b/>
      <w:bCs/>
      <w:kern w:val="1"/>
      <w:sz w:val="32"/>
      <w:szCs w:val="32"/>
    </w:rPr>
  </w:style>
  <w:style w:type="paragraph" w:styleId="2">
    <w:name w:val="heading 2"/>
    <w:basedOn w:val="a0"/>
    <w:next w:val="a1"/>
    <w:qFormat/>
    <w:pPr>
      <w:numPr>
        <w:ilvl w:val="1"/>
        <w:numId w:val="1"/>
      </w:numPr>
      <w:spacing w:before="280" w:after="280"/>
      <w:outlineLvl w:val="1"/>
    </w:pPr>
    <w:rPr>
      <w:b/>
      <w:bCs/>
      <w:sz w:val="36"/>
      <w:szCs w:val="36"/>
    </w:rPr>
  </w:style>
  <w:style w:type="paragraph" w:styleId="3">
    <w:name w:val="heading 3"/>
    <w:basedOn w:val="a0"/>
    <w:next w:val="a1"/>
    <w:qFormat/>
    <w:pPr>
      <w:numPr>
        <w:ilvl w:val="2"/>
        <w:numId w:val="1"/>
      </w:numPr>
      <w:spacing w:before="280" w:after="280"/>
      <w:outlineLvl w:val="2"/>
    </w:pPr>
    <w:rPr>
      <w:b/>
      <w:b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Times New Roman" w:hAnsi="Times New Roman" w:cs="Times New Roman"/>
    </w:rPr>
  </w:style>
  <w:style w:type="character" w:customStyle="1" w:styleId="WW8Num4z0">
    <w:name w:val="WW8Num4z0"/>
    <w:rPr>
      <w:rFonts w:cs="Times New Roma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eastAsia="Times New Roman" w:hAnsi="Symbol"/>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b w:val="0"/>
      <w:color w:val="000000"/>
      <w:sz w:val="24"/>
      <w:szCs w:val="24"/>
    </w:rPr>
  </w:style>
  <w:style w:type="character" w:customStyle="1" w:styleId="WW8Num9z0">
    <w:name w:val="WW8Num9z0"/>
    <w:rPr>
      <w:rFonts w:ascii="Symbol" w:eastAsia="Times New Roman" w:hAnsi="Symbol" w:cs="Times New Roman"/>
      <w:b w:val="0"/>
      <w:sz w:val="23"/>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2z0">
    <w:name w:val="WW8Num12z0"/>
    <w:rPr>
      <w:rFonts w:ascii="Times New Roman" w:hAnsi="Times New Roman" w:cs="Times New Roman"/>
      <w:b w:val="0"/>
      <w:color w:val="auto"/>
    </w:rPr>
  </w:style>
  <w:style w:type="character" w:customStyle="1" w:styleId="WW8Num15z0">
    <w:name w:val="WW8Num15z0"/>
    <w:rPr>
      <w:rFonts w:ascii="Times New Roman" w:hAnsi="Times New Roman" w:cs="Times New Roman"/>
      <w:b w:val="0"/>
      <w:color w:val="auto"/>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9z0">
    <w:name w:val="WW8Num19z0"/>
    <w:rPr>
      <w:rFonts w:ascii="Times New Roman" w:hAnsi="Times New Roman" w:cs="Times New Roman"/>
      <w:b w:val="0"/>
      <w:color w:val="auto"/>
    </w:rPr>
  </w:style>
  <w:style w:type="character" w:customStyle="1" w:styleId="8">
    <w:name w:val="Основной шрифт абзаца8"/>
  </w:style>
  <w:style w:type="character" w:customStyle="1" w:styleId="WW8Num5z4">
    <w:name w:val="WW8Num5z4"/>
    <w:rPr>
      <w:rFonts w:ascii="Courier New" w:hAnsi="Courier New"/>
    </w:rPr>
  </w:style>
  <w:style w:type="character" w:customStyle="1" w:styleId="7">
    <w:name w:val="Основной шрифт абзаца7"/>
  </w:style>
  <w:style w:type="character" w:customStyle="1" w:styleId="Absatz-Standardschriftart">
    <w:name w:val="Absatz-Standardschriftart"/>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1z0">
    <w:name w:val="WW8Num11z0"/>
    <w:rPr>
      <w:rFonts w:ascii="Symbol" w:eastAsia="Times New Roman" w:hAnsi="Symbol" w:cs="Times New Roman"/>
      <w:b w:val="0"/>
      <w:sz w:val="23"/>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6">
    <w:name w:val="Основной шрифт абзаца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5">
    <w:name w:val="Основной шрифт абзаца5"/>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30">
    <w:name w:val="Основной шрифт абзаца3"/>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20">
    <w:name w:val="Основной шрифт абзаца2"/>
  </w:style>
  <w:style w:type="character" w:customStyle="1" w:styleId="11">
    <w:name w:val="Основной шрифт абзаца1"/>
  </w:style>
  <w:style w:type="character" w:customStyle="1" w:styleId="31">
    <w:name w:val="Заголовок 3 Знак"/>
    <w:rPr>
      <w:rFonts w:ascii="Calibri" w:eastAsia="Calibri" w:hAnsi="Calibri" w:cs="Times New Roman"/>
      <w:sz w:val="24"/>
      <w:szCs w:val="20"/>
    </w:rPr>
  </w:style>
  <w:style w:type="character" w:customStyle="1" w:styleId="4">
    <w:name w:val="Основной шрифт абзаца4"/>
  </w:style>
  <w:style w:type="character" w:styleId="a5">
    <w:name w:val="Hyperlink"/>
    <w:uiPriority w:val="99"/>
    <w:rPr>
      <w:color w:val="0000FF"/>
      <w:u w:val="single"/>
    </w:rPr>
  </w:style>
  <w:style w:type="character" w:customStyle="1" w:styleId="a6">
    <w:name w:val="Символ нумерации"/>
    <w:rPr>
      <w:lang w:val="uk-UA"/>
    </w:rPr>
  </w:style>
  <w:style w:type="character" w:customStyle="1" w:styleId="a7">
    <w:name w:val="Маркеры списка"/>
    <w:rPr>
      <w:rFonts w:ascii="OpenSymbol" w:eastAsia="OpenSymbol" w:hAnsi="OpenSymbol" w:cs="OpenSymbol"/>
    </w:rPr>
  </w:style>
  <w:style w:type="character" w:customStyle="1" w:styleId="a8">
    <w:name w:val="Нижний колонтитул Знак"/>
    <w:aliases w:val="Знак Знак"/>
    <w:rPr>
      <w:sz w:val="24"/>
      <w:szCs w:val="24"/>
      <w:lang w:val="ru-RU"/>
    </w:rPr>
  </w:style>
  <w:style w:type="character" w:customStyle="1" w:styleId="spelle">
    <w:name w:val="spelle"/>
    <w:basedOn w:val="5"/>
  </w:style>
  <w:style w:type="character" w:customStyle="1" w:styleId="rvts0">
    <w:name w:val="rvts0"/>
    <w:basedOn w:val="6"/>
    <w:uiPriority w:val="99"/>
  </w:style>
  <w:style w:type="character" w:customStyle="1" w:styleId="a9">
    <w:name w:val="Текст концевой сноски Знак"/>
    <w:rPr>
      <w:rFonts w:ascii="Calibri" w:eastAsia="Calibri" w:hAnsi="Calibri"/>
    </w:rPr>
  </w:style>
  <w:style w:type="character" w:customStyle="1" w:styleId="aa">
    <w:name w:val="Символы концевой сноски"/>
    <w:rPr>
      <w:vertAlign w:val="superscript"/>
    </w:rPr>
  </w:style>
  <w:style w:type="character" w:customStyle="1" w:styleId="Internetlink">
    <w:name w:val="Internet link"/>
    <w:rPr>
      <w:color w:val="000080"/>
      <w:u w:val="single"/>
    </w:rPr>
  </w:style>
  <w:style w:type="character" w:customStyle="1" w:styleId="12">
    <w:name w:val="Знак концевой сноски1"/>
    <w:rPr>
      <w:vertAlign w:val="superscript"/>
    </w:rPr>
  </w:style>
  <w:style w:type="character" w:customStyle="1" w:styleId="ab">
    <w:name w:val="Символ сноски"/>
    <w:rPr>
      <w:vertAlign w:val="superscript"/>
    </w:rPr>
  </w:style>
  <w:style w:type="character" w:customStyle="1" w:styleId="WW-">
    <w:name w:val="WW-Символ сноски"/>
  </w:style>
  <w:style w:type="character" w:customStyle="1" w:styleId="13">
    <w:name w:val="Знак сноски1"/>
    <w:rPr>
      <w:vertAlign w:val="superscript"/>
    </w:rPr>
  </w:style>
  <w:style w:type="character" w:customStyle="1" w:styleId="apple-converted-space">
    <w:name w:val="apple-converted-space"/>
  </w:style>
  <w:style w:type="character" w:customStyle="1" w:styleId="pp-characteristics-tab-product-name">
    <w:name w:val="pp-characteristics-tab-product-name"/>
  </w:style>
  <w:style w:type="character" w:customStyle="1" w:styleId="RTFNum128">
    <w:name w:val="RTF_Num 12 8"/>
    <w:rPr>
      <w:rFonts w:ascii="Wingdings" w:eastAsia="Wingdings" w:hAnsi="Wingdings" w:cs="Wingdings"/>
      <w:sz w:val="20"/>
      <w:szCs w:val="20"/>
    </w:rPr>
  </w:style>
  <w:style w:type="character" w:customStyle="1" w:styleId="21">
    <w:name w:val="Знак концевой сноски2"/>
    <w:rPr>
      <w:vertAlign w:val="superscript"/>
    </w:rPr>
  </w:style>
  <w:style w:type="character" w:customStyle="1" w:styleId="WW8Num6z0">
    <w:name w:val="WW8Num6z0"/>
    <w:rPr>
      <w:rFonts w:cs="Times New Roman"/>
    </w:rPr>
  </w:style>
  <w:style w:type="character" w:customStyle="1" w:styleId="22">
    <w:name w:val="Знак сноски2"/>
    <w:rPr>
      <w:vertAlign w:val="superscript"/>
    </w:rPr>
  </w:style>
  <w:style w:type="character" w:customStyle="1" w:styleId="rvts46">
    <w:name w:val="rvts46"/>
    <w:basedOn w:val="8"/>
  </w:style>
  <w:style w:type="character" w:customStyle="1" w:styleId="ac">
    <w:name w:val="Верхний колонтитул Знак"/>
    <w:rPr>
      <w:sz w:val="24"/>
      <w:szCs w:val="24"/>
      <w:lang w:val="uk-UA"/>
    </w:rPr>
  </w:style>
  <w:style w:type="character" w:styleId="ad">
    <w:name w:val="Strong"/>
    <w:qFormat/>
    <w:rPr>
      <w:b/>
      <w:bCs/>
    </w:rPr>
  </w:style>
  <w:style w:type="paragraph" w:styleId="ae">
    <w:name w:val="Title"/>
    <w:basedOn w:val="a0"/>
    <w:next w:val="af"/>
    <w:link w:val="23"/>
    <w:qFormat/>
  </w:style>
  <w:style w:type="paragraph" w:styleId="a1">
    <w:name w:val="Body Text"/>
    <w:basedOn w:val="a0"/>
    <w:link w:val="af0"/>
    <w:pPr>
      <w:spacing w:after="120"/>
    </w:pPr>
  </w:style>
  <w:style w:type="paragraph" w:styleId="af1">
    <w:name w:val="List"/>
    <w:basedOn w:val="a1"/>
    <w:rPr>
      <w:rFonts w:cs="Mangal"/>
    </w:rPr>
  </w:style>
  <w:style w:type="paragraph" w:customStyle="1" w:styleId="60">
    <w:name w:val="Название6"/>
    <w:basedOn w:val="a0"/>
    <w:pPr>
      <w:suppressLineNumbers/>
      <w:spacing w:before="120" w:after="120"/>
    </w:pPr>
    <w:rPr>
      <w:rFonts w:cs="Mangal"/>
      <w:i/>
      <w:iCs/>
    </w:rPr>
  </w:style>
  <w:style w:type="paragraph" w:customStyle="1" w:styleId="61">
    <w:name w:val="Указатель6"/>
    <w:basedOn w:val="a0"/>
    <w:pPr>
      <w:suppressLineNumbers/>
    </w:pPr>
    <w:rPr>
      <w:rFonts w:cs="Mangal"/>
    </w:rPr>
  </w:style>
  <w:style w:type="paragraph" w:customStyle="1" w:styleId="50">
    <w:name w:val="Название5"/>
    <w:basedOn w:val="a0"/>
    <w:pPr>
      <w:suppressLineNumbers/>
      <w:spacing w:before="120" w:after="120"/>
    </w:pPr>
    <w:rPr>
      <w:rFonts w:cs="Mangal"/>
      <w:i/>
      <w:iCs/>
    </w:rPr>
  </w:style>
  <w:style w:type="paragraph" w:customStyle="1" w:styleId="51">
    <w:name w:val="Указатель5"/>
    <w:basedOn w:val="a0"/>
    <w:pPr>
      <w:suppressLineNumbers/>
    </w:pPr>
    <w:rPr>
      <w:rFonts w:cs="Mangal"/>
    </w:rPr>
  </w:style>
  <w:style w:type="paragraph" w:customStyle="1" w:styleId="40">
    <w:name w:val="Название4"/>
    <w:basedOn w:val="a0"/>
    <w:pPr>
      <w:suppressLineNumbers/>
      <w:spacing w:before="120" w:after="120"/>
    </w:pPr>
    <w:rPr>
      <w:rFonts w:cs="Mangal"/>
      <w:i/>
      <w:iCs/>
    </w:rPr>
  </w:style>
  <w:style w:type="paragraph" w:customStyle="1" w:styleId="41">
    <w:name w:val="Указатель4"/>
    <w:basedOn w:val="a0"/>
    <w:pPr>
      <w:suppressLineNumbers/>
    </w:pPr>
    <w:rPr>
      <w:rFonts w:cs="Mangal"/>
    </w:rPr>
  </w:style>
  <w:style w:type="paragraph" w:customStyle="1" w:styleId="32">
    <w:name w:val="Название3"/>
    <w:basedOn w:val="a0"/>
    <w:pPr>
      <w:suppressLineNumbers/>
      <w:spacing w:before="120" w:after="120"/>
    </w:pPr>
    <w:rPr>
      <w:rFonts w:cs="Mangal"/>
      <w:i/>
      <w:iCs/>
    </w:rPr>
  </w:style>
  <w:style w:type="paragraph" w:customStyle="1" w:styleId="33">
    <w:name w:val="Указатель3"/>
    <w:basedOn w:val="a0"/>
    <w:pPr>
      <w:suppressLineNumbers/>
    </w:pPr>
    <w:rPr>
      <w:rFonts w:cs="Mangal"/>
    </w:rPr>
  </w:style>
  <w:style w:type="paragraph" w:customStyle="1" w:styleId="24">
    <w:name w:val="Название2"/>
    <w:basedOn w:val="a0"/>
    <w:pPr>
      <w:suppressLineNumbers/>
      <w:spacing w:before="120" w:after="120"/>
    </w:pPr>
    <w:rPr>
      <w:rFonts w:cs="Mangal"/>
      <w:i/>
      <w:iCs/>
    </w:rPr>
  </w:style>
  <w:style w:type="paragraph" w:customStyle="1" w:styleId="25">
    <w:name w:val="Указатель2"/>
    <w:basedOn w:val="a0"/>
    <w:pPr>
      <w:suppressLineNumbers/>
    </w:pPr>
    <w:rPr>
      <w:rFonts w:cs="Mangal"/>
    </w:rPr>
  </w:style>
  <w:style w:type="paragraph" w:customStyle="1" w:styleId="14">
    <w:name w:val="Название1"/>
    <w:basedOn w:val="a0"/>
    <w:pPr>
      <w:suppressLineNumbers/>
      <w:spacing w:before="120" w:after="120"/>
    </w:pPr>
    <w:rPr>
      <w:rFonts w:cs="Mangal"/>
      <w:i/>
      <w:iCs/>
    </w:rPr>
  </w:style>
  <w:style w:type="paragraph" w:customStyle="1" w:styleId="15">
    <w:name w:val="Указатель1"/>
    <w:basedOn w:val="a0"/>
    <w:pPr>
      <w:suppressLineNumbers/>
    </w:pPr>
    <w:rPr>
      <w:rFonts w:cs="Mangal"/>
    </w:rPr>
  </w:style>
  <w:style w:type="paragraph" w:styleId="af">
    <w:name w:val="Subtitle"/>
    <w:basedOn w:val="a0"/>
    <w:next w:val="a1"/>
    <w:qFormat/>
    <w:pPr>
      <w:jc w:val="center"/>
    </w:pPr>
    <w:rPr>
      <w:i/>
      <w:iCs/>
    </w:rPr>
  </w:style>
  <w:style w:type="paragraph" w:styleId="af2">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0"/>
    <w:link w:val="16"/>
    <w:qFormat/>
    <w:pPr>
      <w:spacing w:before="280" w:after="280"/>
    </w:pPr>
    <w:rPr>
      <w:lang w:val="x-none"/>
    </w:rPr>
  </w:style>
  <w:style w:type="paragraph" w:customStyle="1" w:styleId="af3">
    <w:name w:val="Содержимое таблицы"/>
    <w:basedOn w:val="a0"/>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1"/>
  </w:style>
  <w:style w:type="paragraph" w:styleId="af6">
    <w:name w:val="TOC Heading"/>
    <w:basedOn w:val="1"/>
    <w:next w:val="a0"/>
    <w:qFormat/>
    <w:pPr>
      <w:keepLines/>
      <w:spacing w:before="480" w:after="0" w:line="276" w:lineRule="auto"/>
    </w:pPr>
    <w:rPr>
      <w:rFonts w:ascii="Cambria" w:hAnsi="Cambria"/>
      <w:color w:val="365F91"/>
      <w:sz w:val="28"/>
      <w:szCs w:val="28"/>
    </w:rPr>
  </w:style>
  <w:style w:type="paragraph" w:customStyle="1" w:styleId="--14">
    <w:name w:val="ЕТС-ОТ(Ц-Ж)14"/>
    <w:basedOn w:val="a0"/>
    <w:pPr>
      <w:jc w:val="center"/>
    </w:pPr>
    <w:rPr>
      <w:b/>
      <w:sz w:val="28"/>
      <w:szCs w:val="28"/>
    </w:rPr>
  </w:style>
  <w:style w:type="paragraph" w:customStyle="1" w:styleId="--140">
    <w:name w:val="ЕТС-ОТ(Ц-О)14"/>
    <w:basedOn w:val="a0"/>
    <w:pPr>
      <w:jc w:val="center"/>
    </w:pPr>
    <w:rPr>
      <w:sz w:val="28"/>
      <w:szCs w:val="20"/>
    </w:rPr>
  </w:style>
  <w:style w:type="paragraph" w:customStyle="1" w:styleId="1TimesNewRoman11pt">
    <w:name w:val="Стиль Заголовок 1 + Times New Roman 11 pt"/>
    <w:basedOn w:val="1"/>
    <w:pPr>
      <w:spacing w:before="120" w:after="40"/>
      <w:jc w:val="center"/>
    </w:pPr>
    <w:rPr>
      <w:rFonts w:ascii="Times New Roman" w:hAnsi="Times New Roman"/>
      <w:sz w:val="40"/>
      <w:szCs w:val="40"/>
    </w:rPr>
  </w:style>
  <w:style w:type="paragraph" w:customStyle="1" w:styleId="af7">
    <w:name w:val="Обычный (веб) + Черный"/>
    <w:basedOn w:val="a0"/>
    <w:pPr>
      <w:keepNext/>
      <w:spacing w:before="120" w:after="40"/>
      <w:ind w:firstLine="630"/>
      <w:jc w:val="both"/>
    </w:pPr>
    <w:rPr>
      <w:rFonts w:eastAsia="Calibri"/>
      <w:bCs/>
      <w:kern w:val="1"/>
    </w:rPr>
  </w:style>
  <w:style w:type="paragraph" w:customStyle="1" w:styleId="210">
    <w:name w:val="Основной текст 21"/>
    <w:basedOn w:val="a0"/>
    <w:pPr>
      <w:spacing w:after="120" w:line="480" w:lineRule="auto"/>
    </w:pPr>
    <w:rPr>
      <w:sz w:val="20"/>
      <w:szCs w:val="20"/>
    </w:rPr>
  </w:style>
  <w:style w:type="paragraph" w:customStyle="1" w:styleId="211">
    <w:name w:val="Основний текст 21"/>
    <w:basedOn w:val="a0"/>
    <w:rPr>
      <w:szCs w:val="20"/>
    </w:rPr>
  </w:style>
  <w:style w:type="paragraph" w:customStyle="1" w:styleId="17">
    <w:name w:val="Название объекта1"/>
    <w:basedOn w:val="a0"/>
    <w:next w:val="a0"/>
    <w:pPr>
      <w:spacing w:after="120"/>
      <w:jc w:val="center"/>
    </w:pPr>
    <w:rPr>
      <w:b/>
      <w:i/>
      <w:sz w:val="22"/>
      <w:szCs w:val="20"/>
    </w:rPr>
  </w:style>
  <w:style w:type="paragraph" w:styleId="af8">
    <w:name w:val="header"/>
    <w:basedOn w:val="a0"/>
    <w:link w:val="18"/>
    <w:pPr>
      <w:tabs>
        <w:tab w:val="center" w:pos="4819"/>
        <w:tab w:val="right" w:pos="9639"/>
      </w:tabs>
    </w:pPr>
    <w:rPr>
      <w:lang w:val="x-none"/>
    </w:rPr>
  </w:style>
  <w:style w:type="paragraph" w:customStyle="1" w:styleId="130">
    <w:name w:val="Обычный + 13 пт"/>
    <w:basedOn w:val="a0"/>
  </w:style>
  <w:style w:type="paragraph" w:styleId="af9">
    <w:name w:val="footer"/>
    <w:aliases w:val="Знак"/>
    <w:basedOn w:val="a0"/>
    <w:link w:val="19"/>
    <w:uiPriority w:val="99"/>
    <w:pPr>
      <w:tabs>
        <w:tab w:val="center" w:pos="4819"/>
        <w:tab w:val="right" w:pos="9639"/>
      </w:tabs>
    </w:pPr>
    <w:rPr>
      <w:lang w:val="x-none"/>
    </w:rPr>
  </w:style>
  <w:style w:type="paragraph" w:customStyle="1" w:styleId="1a">
    <w:name w:val="Абзац списку1"/>
    <w:basedOn w:val="a0"/>
  </w:style>
  <w:style w:type="paragraph" w:styleId="afa">
    <w:name w:val="List Paragraph"/>
    <w:basedOn w:val="a0"/>
    <w:link w:val="afb"/>
    <w:uiPriority w:val="34"/>
    <w:qFormat/>
    <w:pPr>
      <w:suppressAutoHyphens w:val="0"/>
      <w:ind w:left="708"/>
    </w:pPr>
    <w:rPr>
      <w:sz w:val="22"/>
      <w:szCs w:val="20"/>
    </w:rPr>
  </w:style>
  <w:style w:type="paragraph" w:styleId="afc">
    <w:name w:val="endnote text"/>
    <w:basedOn w:val="a0"/>
    <w:pPr>
      <w:suppressAutoHyphens w:val="0"/>
      <w:spacing w:after="200" w:line="276" w:lineRule="auto"/>
    </w:pPr>
    <w:rPr>
      <w:rFonts w:ascii="Calibri" w:eastAsia="Calibri" w:hAnsi="Calibri"/>
      <w:sz w:val="20"/>
      <w:szCs w:val="20"/>
      <w:lang w:val="ru-RU"/>
    </w:rPr>
  </w:style>
  <w:style w:type="paragraph" w:customStyle="1" w:styleId="Standard">
    <w:name w:val="Standard"/>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pPr>
      <w:spacing w:after="120"/>
    </w:pPr>
  </w:style>
  <w:style w:type="paragraph" w:customStyle="1" w:styleId="212">
    <w:name w:val="Заголовок 21"/>
    <w:basedOn w:val="Standard"/>
    <w:next w:val="Standard"/>
    <w:pPr>
      <w:keepNext/>
      <w:spacing w:before="120" w:after="60"/>
      <w:jc w:val="both"/>
    </w:pPr>
    <w:rPr>
      <w:rFonts w:ascii="Calibri" w:eastAsia="Calibri" w:hAnsi="Calibri"/>
      <w:b/>
    </w:rPr>
  </w:style>
  <w:style w:type="paragraph" w:customStyle="1" w:styleId="a">
    <w:name w:val="_тире"/>
    <w:basedOn w:val="a0"/>
    <w:pPr>
      <w:numPr>
        <w:numId w:val="2"/>
      </w:numPr>
      <w:suppressAutoHyphens w:val="0"/>
      <w:spacing w:after="120"/>
      <w:jc w:val="both"/>
    </w:pPr>
  </w:style>
  <w:style w:type="paragraph" w:customStyle="1" w:styleId="afd">
    <w:name w:val="_номер+)"/>
    <w:basedOn w:val="a0"/>
  </w:style>
  <w:style w:type="paragraph" w:customStyle="1" w:styleId="rvps2">
    <w:name w:val="rvps2"/>
    <w:basedOn w:val="a0"/>
    <w:pPr>
      <w:suppressAutoHyphens w:val="0"/>
      <w:spacing w:before="280" w:after="280"/>
    </w:pPr>
  </w:style>
  <w:style w:type="paragraph" w:customStyle="1" w:styleId="310">
    <w:name w:val="Основной текст с отступом 31"/>
    <w:basedOn w:val="a0"/>
    <w:pPr>
      <w:suppressAutoHyphens w:val="0"/>
      <w:spacing w:after="120"/>
      <w:ind w:left="283"/>
    </w:pPr>
    <w:rPr>
      <w:sz w:val="16"/>
      <w:szCs w:val="16"/>
      <w:lang w:val="ru-RU"/>
    </w:rPr>
  </w:style>
  <w:style w:type="paragraph" w:styleId="afe">
    <w:name w:val="No Spacing"/>
    <w:aliases w:val="nado12,Bullet"/>
    <w:link w:val="aff"/>
    <w:uiPriority w:val="1"/>
    <w:qFormat/>
    <w:pPr>
      <w:suppressAutoHyphens/>
    </w:pPr>
    <w:rPr>
      <w:rFonts w:ascii="Calibri" w:eastAsia="Calibri" w:hAnsi="Calibri"/>
      <w:sz w:val="22"/>
      <w:szCs w:val="22"/>
      <w:lang w:val="ru-RU" w:eastAsia="ar-SA"/>
    </w:rPr>
  </w:style>
  <w:style w:type="paragraph" w:customStyle="1" w:styleId="1b">
    <w:name w:val="Звичайний (веб)1"/>
    <w:basedOn w:val="a0"/>
  </w:style>
  <w:style w:type="paragraph" w:customStyle="1" w:styleId="213">
    <w:name w:val="Основной текст с отступом 21"/>
    <w:basedOn w:val="a0"/>
    <w:pPr>
      <w:spacing w:after="120" w:line="480" w:lineRule="auto"/>
      <w:ind w:left="283"/>
    </w:pPr>
  </w:style>
  <w:style w:type="paragraph" w:styleId="aff0">
    <w:name w:val="Balloon Text"/>
    <w:basedOn w:val="a0"/>
    <w:link w:val="aff1"/>
    <w:uiPriority w:val="99"/>
    <w:semiHidden/>
    <w:unhideWhenUsed/>
    <w:rsid w:val="00F82630"/>
    <w:rPr>
      <w:rFonts w:ascii="Tahoma" w:hAnsi="Tahoma"/>
      <w:sz w:val="16"/>
      <w:szCs w:val="16"/>
      <w:lang w:val="x-none"/>
    </w:rPr>
  </w:style>
  <w:style w:type="character" w:customStyle="1" w:styleId="aff1">
    <w:name w:val="Текст выноски Знак"/>
    <w:link w:val="aff0"/>
    <w:uiPriority w:val="99"/>
    <w:semiHidden/>
    <w:rsid w:val="00F82630"/>
    <w:rPr>
      <w:rFonts w:ascii="Tahoma" w:hAnsi="Tahoma" w:cs="Tahoma"/>
      <w:sz w:val="16"/>
      <w:szCs w:val="16"/>
      <w:lang w:eastAsia="ar-SA"/>
    </w:rPr>
  </w:style>
  <w:style w:type="paragraph" w:styleId="aff2">
    <w:name w:val="Body Text Indent"/>
    <w:basedOn w:val="a0"/>
    <w:link w:val="aff3"/>
    <w:unhideWhenUsed/>
    <w:rsid w:val="003F0A03"/>
    <w:pPr>
      <w:spacing w:after="120"/>
      <w:ind w:left="283"/>
    </w:pPr>
    <w:rPr>
      <w:lang w:val="x-none"/>
    </w:rPr>
  </w:style>
  <w:style w:type="character" w:customStyle="1" w:styleId="aff3">
    <w:name w:val="Основной текст с отступом Знак"/>
    <w:link w:val="aff2"/>
    <w:rsid w:val="003F0A03"/>
    <w:rPr>
      <w:sz w:val="24"/>
      <w:szCs w:val="24"/>
      <w:lang w:eastAsia="ar-SA"/>
    </w:rPr>
  </w:style>
  <w:style w:type="paragraph" w:customStyle="1" w:styleId="aff4">
    <w:name w:val="Шапка акта"/>
    <w:basedOn w:val="a0"/>
    <w:next w:val="a0"/>
    <w:rsid w:val="003F0A03"/>
    <w:pPr>
      <w:spacing w:before="120"/>
      <w:jc w:val="center"/>
    </w:pPr>
    <w:rPr>
      <w:sz w:val="26"/>
      <w:szCs w:val="20"/>
      <w:lang w:val="ru-RU" w:eastAsia="zh-CN"/>
    </w:rPr>
  </w:style>
  <w:style w:type="paragraph" w:customStyle="1" w:styleId="aff5">
    <w:name w:val="Текст в заданном формате"/>
    <w:basedOn w:val="a0"/>
    <w:rsid w:val="003F0A03"/>
    <w:pPr>
      <w:widowControl w:val="0"/>
      <w:spacing w:line="300" w:lineRule="auto"/>
      <w:ind w:left="40" w:firstLine="700"/>
    </w:pPr>
    <w:rPr>
      <w:rFonts w:ascii="Liberation Mono" w:eastAsia="Courier New" w:hAnsi="Liberation Mono" w:cs="Liberation Mono"/>
      <w:sz w:val="20"/>
      <w:szCs w:val="20"/>
      <w:lang w:eastAsia="zh-CN"/>
    </w:rPr>
  </w:style>
  <w:style w:type="paragraph" w:customStyle="1" w:styleId="1c">
    <w:name w:val="Звичайний1"/>
    <w:rsid w:val="00D064EE"/>
    <w:pPr>
      <w:spacing w:line="276" w:lineRule="auto"/>
    </w:pPr>
    <w:rPr>
      <w:rFonts w:ascii="Arial" w:eastAsia="Arial" w:hAnsi="Arial" w:cs="Arial"/>
      <w:color w:val="000000"/>
      <w:sz w:val="22"/>
      <w:szCs w:val="22"/>
      <w:lang w:val="ru-RU" w:eastAsia="ru-RU"/>
    </w:rPr>
  </w:style>
  <w:style w:type="paragraph" w:styleId="HTML">
    <w:name w:val="HTML Preformatted"/>
    <w:basedOn w:val="a0"/>
    <w:link w:val="HTML0"/>
    <w:uiPriority w:val="99"/>
    <w:semiHidden/>
    <w:unhideWhenUsed/>
    <w:rsid w:val="0092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link w:val="HTML"/>
    <w:uiPriority w:val="99"/>
    <w:semiHidden/>
    <w:rsid w:val="00926EB2"/>
    <w:rPr>
      <w:rFonts w:ascii="Courier New" w:hAnsi="Courier New" w:cs="Courier New"/>
    </w:rPr>
  </w:style>
  <w:style w:type="table" w:styleId="aff6">
    <w:name w:val="Table Grid"/>
    <w:basedOn w:val="a3"/>
    <w:uiPriority w:val="59"/>
    <w:rsid w:val="0088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Обычный1"/>
    <w:uiPriority w:val="99"/>
    <w:rsid w:val="008C1EAC"/>
    <w:pPr>
      <w:spacing w:line="276" w:lineRule="auto"/>
    </w:pPr>
    <w:rPr>
      <w:rFonts w:ascii="Arial" w:eastAsia="Arial" w:hAnsi="Arial" w:cs="Arial"/>
      <w:color w:val="000000"/>
      <w:sz w:val="22"/>
      <w:szCs w:val="22"/>
      <w:lang w:val="ru-RU" w:eastAsia="ru-RU"/>
    </w:rPr>
  </w:style>
  <w:style w:type="character" w:customStyle="1" w:styleId="16">
    <w:name w:val="Обычный (веб) Знак1"/>
    <w:aliases w:val="Обычный (веб) Знак Знак,Обычный (Web) Знак1,Обычный (Web) Знак Знак Знак Знак2,Обычный (Web) Знак Знак Знак Знак Знак Знак Знак1,Обычный (Web) Знак Знак Знак Знак Знак1,Знак2 Знак"/>
    <w:link w:val="af2"/>
    <w:locked/>
    <w:rsid w:val="00E549EE"/>
    <w:rPr>
      <w:sz w:val="24"/>
      <w:szCs w:val="24"/>
      <w:lang w:eastAsia="ar-SA"/>
    </w:rPr>
  </w:style>
  <w:style w:type="character" w:customStyle="1" w:styleId="19">
    <w:name w:val="Нижний колонтитул Знак1"/>
    <w:aliases w:val="Знак Знак1"/>
    <w:link w:val="af9"/>
    <w:uiPriority w:val="99"/>
    <w:rsid w:val="00203C18"/>
    <w:rPr>
      <w:sz w:val="24"/>
      <w:szCs w:val="24"/>
      <w:lang w:eastAsia="ar-SA"/>
    </w:rPr>
  </w:style>
  <w:style w:type="character" w:customStyle="1" w:styleId="18">
    <w:name w:val="Верхний колонтитул Знак1"/>
    <w:link w:val="af8"/>
    <w:rsid w:val="00FF7F4D"/>
    <w:rPr>
      <w:sz w:val="24"/>
      <w:szCs w:val="24"/>
      <w:lang w:eastAsia="ar-SA"/>
    </w:rPr>
  </w:style>
  <w:style w:type="character" w:styleId="aff7">
    <w:name w:val="annotation reference"/>
    <w:semiHidden/>
    <w:unhideWhenUsed/>
    <w:rsid w:val="00DB569C"/>
    <w:rPr>
      <w:sz w:val="16"/>
      <w:szCs w:val="16"/>
    </w:rPr>
  </w:style>
  <w:style w:type="paragraph" w:styleId="aff8">
    <w:name w:val="annotation text"/>
    <w:basedOn w:val="a0"/>
    <w:link w:val="aff9"/>
    <w:unhideWhenUsed/>
    <w:rsid w:val="00DB569C"/>
    <w:rPr>
      <w:sz w:val="20"/>
      <w:szCs w:val="20"/>
    </w:rPr>
  </w:style>
  <w:style w:type="character" w:customStyle="1" w:styleId="aff9">
    <w:name w:val="Текст примечания Знак"/>
    <w:link w:val="aff8"/>
    <w:rsid w:val="00DB569C"/>
    <w:rPr>
      <w:lang w:val="uk-UA" w:eastAsia="ar-SA"/>
    </w:rPr>
  </w:style>
  <w:style w:type="paragraph" w:styleId="affa">
    <w:name w:val="annotation subject"/>
    <w:basedOn w:val="aff8"/>
    <w:next w:val="aff8"/>
    <w:link w:val="affb"/>
    <w:unhideWhenUsed/>
    <w:rsid w:val="00DB569C"/>
    <w:rPr>
      <w:b/>
      <w:bCs/>
    </w:rPr>
  </w:style>
  <w:style w:type="character" w:customStyle="1" w:styleId="affb">
    <w:name w:val="Тема примечания Знак"/>
    <w:link w:val="affa"/>
    <w:rsid w:val="00DB569C"/>
    <w:rPr>
      <w:b/>
      <w:bCs/>
      <w:lang w:val="uk-UA" w:eastAsia="ar-SA"/>
    </w:rPr>
  </w:style>
  <w:style w:type="paragraph" w:customStyle="1" w:styleId="Style4">
    <w:name w:val="Style4"/>
    <w:basedOn w:val="a0"/>
    <w:uiPriority w:val="99"/>
    <w:rsid w:val="00E82775"/>
    <w:pPr>
      <w:widowControl w:val="0"/>
      <w:suppressAutoHyphens w:val="0"/>
      <w:autoSpaceDE w:val="0"/>
      <w:autoSpaceDN w:val="0"/>
      <w:adjustRightInd w:val="0"/>
    </w:pPr>
    <w:rPr>
      <w:lang w:val="ru-RU" w:eastAsia="ru-RU"/>
    </w:rPr>
  </w:style>
  <w:style w:type="character" w:customStyle="1" w:styleId="10">
    <w:name w:val="Заголовок 1 Знак"/>
    <w:link w:val="1"/>
    <w:rsid w:val="00283081"/>
    <w:rPr>
      <w:rFonts w:ascii="Arial" w:hAnsi="Arial" w:cs="Arial"/>
      <w:b/>
      <w:bCs/>
      <w:kern w:val="1"/>
      <w:sz w:val="32"/>
      <w:szCs w:val="32"/>
      <w:lang w:val="uk-UA" w:eastAsia="ar-SA"/>
    </w:rPr>
  </w:style>
  <w:style w:type="paragraph" w:customStyle="1" w:styleId="FR2">
    <w:name w:val="FR2"/>
    <w:rsid w:val="00283081"/>
    <w:pPr>
      <w:widowControl w:val="0"/>
      <w:autoSpaceDE w:val="0"/>
      <w:autoSpaceDN w:val="0"/>
      <w:adjustRightInd w:val="0"/>
      <w:spacing w:before="180"/>
      <w:ind w:left="520"/>
    </w:pPr>
    <w:rPr>
      <w:rFonts w:ascii="Arial" w:hAnsi="Arial"/>
      <w:sz w:val="22"/>
      <w:szCs w:val="22"/>
      <w:lang w:eastAsia="ru-RU"/>
    </w:rPr>
  </w:style>
  <w:style w:type="paragraph" w:styleId="26">
    <w:name w:val="Body Text 2"/>
    <w:basedOn w:val="a0"/>
    <w:link w:val="27"/>
    <w:rsid w:val="00283081"/>
    <w:pPr>
      <w:suppressAutoHyphens w:val="0"/>
    </w:pPr>
    <w:rPr>
      <w:szCs w:val="20"/>
      <w:lang w:eastAsia="x-none"/>
    </w:rPr>
  </w:style>
  <w:style w:type="character" w:customStyle="1" w:styleId="27">
    <w:name w:val="Основной текст 2 Знак"/>
    <w:link w:val="26"/>
    <w:rsid w:val="00283081"/>
    <w:rPr>
      <w:sz w:val="24"/>
      <w:lang w:val="uk-UA"/>
    </w:rPr>
  </w:style>
  <w:style w:type="character" w:styleId="affc">
    <w:name w:val="page number"/>
    <w:rsid w:val="00283081"/>
  </w:style>
  <w:style w:type="character" w:customStyle="1" w:styleId="23">
    <w:name w:val="Заголовок Знак2"/>
    <w:link w:val="ae"/>
    <w:rsid w:val="00283081"/>
    <w:rPr>
      <w:rFonts w:ascii="Arial" w:eastAsia="Lucida Sans Unicode" w:hAnsi="Arial" w:cs="Mangal"/>
      <w:sz w:val="28"/>
      <w:szCs w:val="28"/>
      <w:lang w:val="uk-UA" w:eastAsia="ar-SA"/>
    </w:rPr>
  </w:style>
  <w:style w:type="paragraph" w:customStyle="1" w:styleId="Default">
    <w:name w:val="Default"/>
    <w:rsid w:val="00283081"/>
    <w:pPr>
      <w:autoSpaceDE w:val="0"/>
      <w:autoSpaceDN w:val="0"/>
      <w:adjustRightInd w:val="0"/>
    </w:pPr>
    <w:rPr>
      <w:rFonts w:ascii="Calibri" w:eastAsia="Calibri" w:hAnsi="Calibri" w:cs="Calibri"/>
      <w:color w:val="000000"/>
      <w:sz w:val="24"/>
      <w:szCs w:val="24"/>
      <w:lang w:eastAsia="en-US"/>
    </w:rPr>
  </w:style>
  <w:style w:type="paragraph" w:customStyle="1" w:styleId="msolistparagraph0">
    <w:name w:val="msolistparagraph"/>
    <w:basedOn w:val="a0"/>
    <w:rsid w:val="00283081"/>
    <w:pPr>
      <w:suppressAutoHyphens w:val="0"/>
      <w:ind w:left="720"/>
      <w:contextualSpacing/>
    </w:pPr>
    <w:rPr>
      <w:rFonts w:eastAsia="Calibri"/>
      <w:color w:val="000000"/>
      <w:lang w:eastAsia="ru-RU"/>
    </w:rPr>
  </w:style>
  <w:style w:type="character" w:styleId="affd">
    <w:name w:val="FollowedHyperlink"/>
    <w:rsid w:val="00283081"/>
    <w:rPr>
      <w:color w:val="800080"/>
      <w:u w:val="single"/>
    </w:rPr>
  </w:style>
  <w:style w:type="paragraph" w:customStyle="1" w:styleId="CharChar">
    <w:name w:val="Char Char"/>
    <w:basedOn w:val="a0"/>
    <w:rsid w:val="00283081"/>
    <w:pPr>
      <w:suppressAutoHyphens w:val="0"/>
      <w:spacing w:after="160" w:line="240" w:lineRule="exact"/>
    </w:pPr>
    <w:rPr>
      <w:rFonts w:eastAsia="Calibri"/>
      <w:sz w:val="20"/>
      <w:szCs w:val="20"/>
      <w:lang w:val="ru-RU" w:eastAsia="zh-CN"/>
    </w:rPr>
  </w:style>
  <w:style w:type="paragraph" w:styleId="28">
    <w:name w:val="Body Text Indent 2"/>
    <w:basedOn w:val="a0"/>
    <w:link w:val="29"/>
    <w:rsid w:val="00283081"/>
    <w:pPr>
      <w:suppressAutoHyphens w:val="0"/>
      <w:ind w:left="567" w:hanging="567"/>
    </w:pPr>
    <w:rPr>
      <w:rFonts w:ascii="Arial" w:hAnsi="Arial"/>
      <w:sz w:val="20"/>
      <w:szCs w:val="20"/>
      <w:lang w:val="x-none" w:eastAsia="x-none"/>
    </w:rPr>
  </w:style>
  <w:style w:type="character" w:customStyle="1" w:styleId="29">
    <w:name w:val="Основной текст с отступом 2 Знак"/>
    <w:link w:val="28"/>
    <w:rsid w:val="00283081"/>
    <w:rPr>
      <w:rFonts w:ascii="Arial" w:hAnsi="Arial"/>
    </w:rPr>
  </w:style>
  <w:style w:type="character" w:customStyle="1" w:styleId="af0">
    <w:name w:val="Основной текст Знак"/>
    <w:link w:val="a1"/>
    <w:rsid w:val="00283081"/>
    <w:rPr>
      <w:sz w:val="24"/>
      <w:szCs w:val="24"/>
      <w:lang w:val="uk-UA" w:eastAsia="ar-SA"/>
    </w:rPr>
  </w:style>
  <w:style w:type="paragraph" w:styleId="34">
    <w:name w:val="Body Text Indent 3"/>
    <w:basedOn w:val="a0"/>
    <w:link w:val="35"/>
    <w:rsid w:val="00283081"/>
    <w:pPr>
      <w:suppressAutoHyphens w:val="0"/>
      <w:ind w:left="142" w:hanging="142"/>
      <w:jc w:val="both"/>
    </w:pPr>
    <w:rPr>
      <w:szCs w:val="20"/>
      <w:lang w:eastAsia="x-none"/>
    </w:rPr>
  </w:style>
  <w:style w:type="character" w:customStyle="1" w:styleId="35">
    <w:name w:val="Основной текст с отступом 3 Знак"/>
    <w:link w:val="34"/>
    <w:rsid w:val="00283081"/>
    <w:rPr>
      <w:sz w:val="24"/>
      <w:lang w:val="uk-UA"/>
    </w:rPr>
  </w:style>
  <w:style w:type="character" w:customStyle="1" w:styleId="submenu1">
    <w:name w:val="sub_menu1"/>
    <w:rsid w:val="00283081"/>
    <w:rPr>
      <w:rFonts w:ascii="Arial" w:hAnsi="Arial" w:cs="Arial" w:hint="default"/>
      <w:strike w:val="0"/>
      <w:dstrike w:val="0"/>
      <w:color w:val="000000"/>
      <w:sz w:val="18"/>
      <w:szCs w:val="18"/>
      <w:u w:val="none"/>
      <w:effect w:val="none"/>
    </w:rPr>
  </w:style>
  <w:style w:type="character" w:customStyle="1" w:styleId="shorttext">
    <w:name w:val="short_text"/>
    <w:rsid w:val="00283081"/>
  </w:style>
  <w:style w:type="character" w:customStyle="1" w:styleId="hps">
    <w:name w:val="hps"/>
    <w:rsid w:val="00283081"/>
  </w:style>
  <w:style w:type="paragraph" w:customStyle="1" w:styleId="70">
    <w:name w:val="Знак Знак7 Знак Знак Знак Знак"/>
    <w:basedOn w:val="a0"/>
    <w:rsid w:val="00283081"/>
    <w:pPr>
      <w:suppressAutoHyphens w:val="0"/>
    </w:pPr>
    <w:rPr>
      <w:rFonts w:ascii="Verdana" w:hAnsi="Verdana" w:cs="Verdana"/>
      <w:sz w:val="20"/>
      <w:szCs w:val="20"/>
      <w:lang w:val="en-US" w:eastAsia="en-US"/>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283081"/>
    <w:rPr>
      <w:sz w:val="24"/>
      <w:szCs w:val="24"/>
    </w:rPr>
  </w:style>
  <w:style w:type="paragraph" w:customStyle="1" w:styleId="ListParagraph1">
    <w:name w:val="List Paragraph1"/>
    <w:basedOn w:val="a0"/>
    <w:qFormat/>
    <w:rsid w:val="00283081"/>
    <w:pPr>
      <w:suppressAutoHyphens w:val="0"/>
      <w:ind w:left="720"/>
      <w:contextualSpacing/>
    </w:pPr>
    <w:rPr>
      <w:lang w:val="ru-RU" w:eastAsia="ru-RU"/>
    </w:rPr>
  </w:style>
  <w:style w:type="character" w:customStyle="1" w:styleId="affe">
    <w:name w:val="Заголовок Знак"/>
    <w:locked/>
    <w:rsid w:val="00380C7B"/>
    <w:rPr>
      <w:rFonts w:ascii="Calibri Light" w:eastAsia="Times New Roman" w:hAnsi="Calibri Light" w:cs="Times New Roman"/>
      <w:spacing w:val="-10"/>
      <w:kern w:val="28"/>
      <w:sz w:val="56"/>
      <w:szCs w:val="56"/>
    </w:rPr>
  </w:style>
  <w:style w:type="paragraph" w:customStyle="1" w:styleId="CharChar0">
    <w:name w:val="Char Char"/>
    <w:basedOn w:val="a0"/>
    <w:rsid w:val="00380C7B"/>
    <w:pPr>
      <w:suppressAutoHyphens w:val="0"/>
      <w:spacing w:after="160" w:line="240" w:lineRule="exact"/>
    </w:pPr>
    <w:rPr>
      <w:rFonts w:eastAsia="Calibri"/>
      <w:sz w:val="20"/>
      <w:szCs w:val="20"/>
      <w:lang w:val="ru-RU" w:eastAsia="zh-CN"/>
    </w:rPr>
  </w:style>
  <w:style w:type="paragraph" w:customStyle="1" w:styleId="71">
    <w:name w:val="Знак Знак7 Знак Знак Знак Знак"/>
    <w:basedOn w:val="a0"/>
    <w:rsid w:val="00380C7B"/>
    <w:pPr>
      <w:suppressAutoHyphens w:val="0"/>
    </w:pPr>
    <w:rPr>
      <w:rFonts w:ascii="Verdana" w:hAnsi="Verdana" w:cs="Verdana"/>
      <w:sz w:val="20"/>
      <w:szCs w:val="20"/>
      <w:lang w:val="en-US" w:eastAsia="en-US"/>
    </w:rPr>
  </w:style>
  <w:style w:type="character" w:customStyle="1" w:styleId="214">
    <w:name w:val="Основной текст 2 Знак1"/>
    <w:semiHidden/>
    <w:rsid w:val="00380C7B"/>
    <w:rPr>
      <w:sz w:val="24"/>
      <w:szCs w:val="24"/>
    </w:rPr>
  </w:style>
  <w:style w:type="character" w:customStyle="1" w:styleId="1e">
    <w:name w:val="Основной текст с отступом Знак1"/>
    <w:semiHidden/>
    <w:rsid w:val="00380C7B"/>
    <w:rPr>
      <w:sz w:val="24"/>
      <w:szCs w:val="24"/>
    </w:rPr>
  </w:style>
  <w:style w:type="character" w:customStyle="1" w:styleId="215">
    <w:name w:val="Основной текст с отступом 2 Знак1"/>
    <w:semiHidden/>
    <w:rsid w:val="00380C7B"/>
    <w:rPr>
      <w:sz w:val="24"/>
      <w:szCs w:val="24"/>
    </w:rPr>
  </w:style>
  <w:style w:type="character" w:customStyle="1" w:styleId="1f">
    <w:name w:val="Основной текст Знак1"/>
    <w:semiHidden/>
    <w:rsid w:val="00380C7B"/>
    <w:rPr>
      <w:sz w:val="24"/>
      <w:szCs w:val="24"/>
    </w:rPr>
  </w:style>
  <w:style w:type="character" w:customStyle="1" w:styleId="311">
    <w:name w:val="Основной текст с отступом 3 Знак1"/>
    <w:semiHidden/>
    <w:rsid w:val="00380C7B"/>
    <w:rPr>
      <w:sz w:val="16"/>
      <w:szCs w:val="16"/>
    </w:rPr>
  </w:style>
  <w:style w:type="character" w:customStyle="1" w:styleId="1f0">
    <w:name w:val="Заголовок Знак1"/>
    <w:uiPriority w:val="10"/>
    <w:rsid w:val="00380C7B"/>
    <w:rPr>
      <w:rFonts w:ascii="Calibri Light" w:eastAsia="Times New Roman" w:hAnsi="Calibri Light" w:cs="Times New Roman"/>
      <w:spacing w:val="-10"/>
      <w:kern w:val="28"/>
      <w:sz w:val="56"/>
      <w:szCs w:val="56"/>
    </w:rPr>
  </w:style>
  <w:style w:type="paragraph" w:customStyle="1" w:styleId="72">
    <w:name w:val="Знак Знак7"/>
    <w:basedOn w:val="a0"/>
    <w:rsid w:val="007615CC"/>
    <w:pPr>
      <w:suppressAutoHyphens w:val="0"/>
    </w:pPr>
    <w:rPr>
      <w:rFonts w:ascii="Verdana" w:hAnsi="Verdana" w:cs="Verdana"/>
      <w:sz w:val="20"/>
      <w:szCs w:val="20"/>
      <w:lang w:val="en-US" w:eastAsia="en-US"/>
    </w:rPr>
  </w:style>
  <w:style w:type="paragraph" w:customStyle="1" w:styleId="afff">
    <w:name w:val="Нормальний текст"/>
    <w:basedOn w:val="a0"/>
    <w:rsid w:val="009168E5"/>
    <w:pPr>
      <w:suppressAutoHyphens w:val="0"/>
      <w:spacing w:before="120"/>
      <w:ind w:firstLine="567"/>
      <w:jc w:val="both"/>
    </w:pPr>
    <w:rPr>
      <w:rFonts w:ascii="Antiqua" w:hAnsi="Antiqua"/>
      <w:sz w:val="26"/>
      <w:szCs w:val="20"/>
      <w:lang w:eastAsia="ru-RU"/>
    </w:rPr>
  </w:style>
  <w:style w:type="paragraph" w:customStyle="1" w:styleId="1f1">
    <w:name w:val="Без інтервалів1"/>
    <w:rsid w:val="00DB2037"/>
    <w:rPr>
      <w:rFonts w:ascii="Calibri" w:hAnsi="Calibri"/>
      <w:sz w:val="22"/>
      <w:szCs w:val="22"/>
      <w:lang w:eastAsia="en-US"/>
    </w:rPr>
  </w:style>
  <w:style w:type="paragraph" w:customStyle="1" w:styleId="2a">
    <w:name w:val="Звичайний2"/>
    <w:rsid w:val="007A20C6"/>
    <w:pPr>
      <w:widowControl w:val="0"/>
      <w:spacing w:line="280" w:lineRule="auto"/>
    </w:pPr>
    <w:rPr>
      <w:snapToGrid w:val="0"/>
      <w:lang w:eastAsia="ru-RU"/>
    </w:rPr>
  </w:style>
  <w:style w:type="character" w:customStyle="1" w:styleId="rvts23">
    <w:name w:val="rvts23"/>
    <w:basedOn w:val="a2"/>
    <w:rsid w:val="00815289"/>
  </w:style>
  <w:style w:type="paragraph" w:customStyle="1" w:styleId="rmcwguir">
    <w:name w:val="rmcwguir"/>
    <w:basedOn w:val="a0"/>
    <w:rsid w:val="00542627"/>
    <w:pPr>
      <w:suppressAutoHyphens w:val="0"/>
      <w:spacing w:before="100" w:beforeAutospacing="1" w:after="100" w:afterAutospacing="1"/>
    </w:pPr>
    <w:rPr>
      <w:lang w:val="ru-RU" w:eastAsia="ru-RU"/>
    </w:rPr>
  </w:style>
  <w:style w:type="character" w:customStyle="1" w:styleId="WW8Num22z5">
    <w:name w:val="WW8Num22z5"/>
    <w:rsid w:val="00061AC5"/>
  </w:style>
  <w:style w:type="character" w:customStyle="1" w:styleId="2b">
    <w:name w:val="Основной текст (2)_"/>
    <w:link w:val="216"/>
    <w:locked/>
    <w:rsid w:val="00506061"/>
    <w:rPr>
      <w:shd w:val="clear" w:color="auto" w:fill="FFFFFF"/>
    </w:rPr>
  </w:style>
  <w:style w:type="paragraph" w:customStyle="1" w:styleId="216">
    <w:name w:val="Основной текст (2)1"/>
    <w:basedOn w:val="a0"/>
    <w:link w:val="2b"/>
    <w:rsid w:val="00506061"/>
    <w:pPr>
      <w:widowControl w:val="0"/>
      <w:shd w:val="clear" w:color="auto" w:fill="FFFFFF"/>
      <w:suppressAutoHyphens w:val="0"/>
      <w:spacing w:line="240" w:lineRule="atLeast"/>
      <w:ind w:hanging="400"/>
    </w:pPr>
    <w:rPr>
      <w:sz w:val="20"/>
      <w:szCs w:val="20"/>
      <w:lang w:val="x-none" w:eastAsia="x-none"/>
    </w:rPr>
  </w:style>
  <w:style w:type="character" w:customStyle="1" w:styleId="aff">
    <w:name w:val="Без интервала Знак"/>
    <w:aliases w:val="nado12 Знак,Bullet Знак"/>
    <w:link w:val="afe"/>
    <w:rsid w:val="009242CE"/>
    <w:rPr>
      <w:rFonts w:ascii="Calibri" w:eastAsia="Calibri" w:hAnsi="Calibri"/>
      <w:sz w:val="22"/>
      <w:szCs w:val="22"/>
      <w:lang w:eastAsia="ar-SA" w:bidi="ar-SA"/>
    </w:rPr>
  </w:style>
  <w:style w:type="paragraph" w:customStyle="1" w:styleId="Style7">
    <w:name w:val="Style7"/>
    <w:basedOn w:val="a0"/>
    <w:uiPriority w:val="99"/>
    <w:rsid w:val="00FE3506"/>
    <w:pPr>
      <w:widowControl w:val="0"/>
      <w:suppressAutoHyphens w:val="0"/>
      <w:autoSpaceDE w:val="0"/>
      <w:autoSpaceDN w:val="0"/>
      <w:adjustRightInd w:val="0"/>
      <w:spacing w:line="276" w:lineRule="exact"/>
    </w:pPr>
    <w:rPr>
      <w:lang w:val="ru-RU" w:eastAsia="ru-RU"/>
    </w:rPr>
  </w:style>
  <w:style w:type="character" w:customStyle="1" w:styleId="FontStyle11">
    <w:name w:val="Font Style11"/>
    <w:uiPriority w:val="99"/>
    <w:rsid w:val="00FE3506"/>
    <w:rPr>
      <w:rFonts w:ascii="Times New Roman" w:hAnsi="Times New Roman" w:cs="Times New Roman"/>
      <w:b/>
      <w:bCs/>
      <w:sz w:val="22"/>
      <w:szCs w:val="22"/>
    </w:rPr>
  </w:style>
  <w:style w:type="character" w:customStyle="1" w:styleId="FontStyle12">
    <w:name w:val="Font Style12"/>
    <w:uiPriority w:val="99"/>
    <w:rsid w:val="00FE3506"/>
    <w:rPr>
      <w:rFonts w:ascii="Times New Roman" w:hAnsi="Times New Roman" w:cs="Times New Roman"/>
      <w:sz w:val="22"/>
      <w:szCs w:val="22"/>
    </w:rPr>
  </w:style>
  <w:style w:type="paragraph" w:customStyle="1" w:styleId="1f2">
    <w:name w:val="1"/>
    <w:basedOn w:val="a0"/>
    <w:rsid w:val="00CC73F5"/>
    <w:pPr>
      <w:suppressAutoHyphens w:val="0"/>
    </w:pPr>
    <w:rPr>
      <w:rFonts w:ascii="Verdana" w:hAnsi="Verdana" w:cs="Verdana"/>
      <w:sz w:val="20"/>
      <w:szCs w:val="20"/>
      <w:lang w:val="en-US" w:eastAsia="en-US"/>
    </w:rPr>
  </w:style>
  <w:style w:type="character" w:customStyle="1" w:styleId="afb">
    <w:name w:val="Абзац списка Знак"/>
    <w:link w:val="afa"/>
    <w:uiPriority w:val="34"/>
    <w:locked/>
    <w:rsid w:val="005D5D9A"/>
    <w:rPr>
      <w:sz w:val="22"/>
      <w:lang w:val="uk-UA" w:eastAsia="ar-SA"/>
    </w:rPr>
  </w:style>
  <w:style w:type="paragraph" w:customStyle="1" w:styleId="LO-normal">
    <w:name w:val="LO-normal"/>
    <w:qFormat/>
    <w:rsid w:val="00E94EC2"/>
    <w:pPr>
      <w:spacing w:line="276" w:lineRule="auto"/>
    </w:pPr>
    <w:rPr>
      <w:rFonts w:ascii="Arial" w:hAnsi="Arial" w:cs="Arial"/>
      <w:color w:val="000000"/>
      <w:sz w:val="22"/>
      <w:szCs w:val="22"/>
      <w:lang w:val="ru-RU" w:eastAsia="zh-CN"/>
    </w:rPr>
  </w:style>
  <w:style w:type="paragraph" w:customStyle="1" w:styleId="220">
    <w:name w:val="Основной текст с отступом 22"/>
    <w:basedOn w:val="a0"/>
    <w:rsid w:val="007B5DE4"/>
    <w:pPr>
      <w:suppressAutoHyphens w:val="0"/>
      <w:spacing w:after="120" w:line="480" w:lineRule="auto"/>
      <w:ind w:left="283"/>
    </w:pPr>
    <w:rPr>
      <w:rFonts w:ascii="Calibri" w:hAnsi="Calibri" w:cs="Calibri"/>
      <w:sz w:val="22"/>
      <w:szCs w:val="22"/>
      <w:lang w:val="ru-RU"/>
    </w:rPr>
  </w:style>
  <w:style w:type="paragraph" w:customStyle="1" w:styleId="c2">
    <w:name w:val="c2"/>
    <w:basedOn w:val="a0"/>
    <w:rsid w:val="005E01AE"/>
    <w:pPr>
      <w:suppressAutoHyphens w:val="0"/>
      <w:spacing w:before="100" w:beforeAutospacing="1" w:after="100" w:afterAutospacing="1"/>
    </w:pPr>
    <w:rPr>
      <w:lang w:val="ru-RU" w:eastAsia="ru-RU"/>
    </w:rPr>
  </w:style>
  <w:style w:type="character" w:customStyle="1" w:styleId="fontstyle01">
    <w:name w:val="fontstyle01"/>
    <w:rsid w:val="007A6BF1"/>
    <w:rPr>
      <w:rFonts w:ascii="Calibri" w:hAnsi="Calibri" w:cs="Calibri" w:hint="default"/>
      <w:b w:val="0"/>
      <w:bCs w:val="0"/>
      <w:i w:val="0"/>
      <w:iCs w:val="0"/>
      <w:color w:val="000000"/>
      <w:sz w:val="18"/>
      <w:szCs w:val="18"/>
    </w:rPr>
  </w:style>
  <w:style w:type="character" w:customStyle="1" w:styleId="2c">
    <w:name w:val="Основной текст (2)"/>
    <w:rsid w:val="00364B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6">
    <w:name w:val="Основной текст (3)_"/>
    <w:link w:val="37"/>
    <w:rsid w:val="00364BB1"/>
    <w:rPr>
      <w:b/>
      <w:bCs/>
      <w:shd w:val="clear" w:color="auto" w:fill="FFFFFF"/>
    </w:rPr>
  </w:style>
  <w:style w:type="paragraph" w:customStyle="1" w:styleId="37">
    <w:name w:val="Основной текст (3)"/>
    <w:basedOn w:val="a0"/>
    <w:link w:val="36"/>
    <w:rsid w:val="00364BB1"/>
    <w:pPr>
      <w:widowControl w:val="0"/>
      <w:shd w:val="clear" w:color="auto" w:fill="FFFFFF"/>
      <w:suppressAutoHyphens w:val="0"/>
      <w:spacing w:line="274" w:lineRule="exact"/>
      <w:jc w:val="both"/>
    </w:pPr>
    <w:rPr>
      <w:b/>
      <w:bCs/>
      <w:sz w:val="20"/>
      <w:szCs w:val="20"/>
      <w:lang w:val="ru-RU" w:eastAsia="ru-RU"/>
    </w:rPr>
  </w:style>
  <w:style w:type="paragraph" w:customStyle="1" w:styleId="1f3">
    <w:name w:val="Без интервала1"/>
    <w:rsid w:val="00C961B3"/>
    <w:rPr>
      <w:rFonts w:ascii="Calibri" w:hAnsi="Calibri"/>
      <w:sz w:val="22"/>
      <w:szCs w:val="22"/>
      <w:lang w:val="ru-RU" w:eastAsia="en-US"/>
    </w:rPr>
  </w:style>
  <w:style w:type="character" w:styleId="afff0">
    <w:name w:val="Emphasis"/>
    <w:qFormat/>
    <w:rsid w:val="00C961B3"/>
    <w:rPr>
      <w:i/>
      <w:iCs/>
    </w:rPr>
  </w:style>
  <w:style w:type="table" w:customStyle="1" w:styleId="1f4">
    <w:name w:val="Сетка таблицы1"/>
    <w:basedOn w:val="a3"/>
    <w:next w:val="aff6"/>
    <w:uiPriority w:val="99"/>
    <w:rsid w:val="00EB7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in-buttonuser">
    <w:name w:val="login-button__user"/>
    <w:basedOn w:val="a0"/>
    <w:rsid w:val="007E3FC8"/>
    <w:pPr>
      <w:suppressAutoHyphens w:val="0"/>
      <w:spacing w:before="100" w:beforeAutospacing="1" w:after="100" w:afterAutospacing="1"/>
    </w:pPr>
    <w:rPr>
      <w:lang w:val="ru-RU" w:eastAsia="ru-RU"/>
    </w:rPr>
  </w:style>
  <w:style w:type="table" w:customStyle="1" w:styleId="Style32">
    <w:name w:val="_Style 32"/>
    <w:basedOn w:val="a3"/>
    <w:qFormat/>
    <w:rsid w:val="00713A0E"/>
    <w:rPr>
      <w:rFonts w:ascii="Calibri" w:eastAsia="Calibri" w:hAnsi="Calibri" w:cs="Calibri"/>
      <w:lang w:val="ru-RU" w:eastAsia="zh-CN" w:bidi="hi-IN"/>
    </w:rPr>
    <w:tblPr>
      <w:tblInd w:w="0" w:type="nil"/>
      <w:tblCellMar>
        <w:left w:w="115" w:type="dxa"/>
        <w:right w:w="115" w:type="dxa"/>
      </w:tblCellMar>
    </w:tblPr>
  </w:style>
  <w:style w:type="table" w:customStyle="1" w:styleId="Style34">
    <w:name w:val="_Style 34"/>
    <w:basedOn w:val="a3"/>
    <w:qFormat/>
    <w:rsid w:val="00713A0E"/>
    <w:rPr>
      <w:rFonts w:ascii="Calibri" w:eastAsia="Calibri" w:hAnsi="Calibri" w:cs="Calibri"/>
      <w:lang w:val="ru-RU" w:eastAsia="zh-CN" w:bidi="hi-IN"/>
    </w:rPr>
    <w:tblPr>
      <w:tblInd w:w="0" w:type="nil"/>
      <w:tblCellMar>
        <w:left w:w="115" w:type="dxa"/>
        <w:right w:w="115" w:type="dxa"/>
      </w:tblCellMar>
    </w:tblPr>
  </w:style>
  <w:style w:type="table" w:customStyle="1" w:styleId="Style35">
    <w:name w:val="_Style 35"/>
    <w:basedOn w:val="a3"/>
    <w:qFormat/>
    <w:rsid w:val="00713A0E"/>
    <w:rPr>
      <w:rFonts w:ascii="Calibri" w:eastAsia="Calibri" w:hAnsi="Calibri" w:cs="Calibri"/>
      <w:lang w:val="ru-RU" w:eastAsia="zh-CN" w:bidi="hi-IN"/>
    </w:rPr>
    <w:tblPr>
      <w:tblInd w:w="0" w:type="nil"/>
      <w:tblCellMar>
        <w:left w:w="115" w:type="dxa"/>
        <w:right w:w="115" w:type="dxa"/>
      </w:tblCellMar>
    </w:tblPr>
  </w:style>
  <w:style w:type="table" w:customStyle="1" w:styleId="Style36">
    <w:name w:val="_Style 36"/>
    <w:basedOn w:val="a3"/>
    <w:qFormat/>
    <w:rsid w:val="00713A0E"/>
    <w:rPr>
      <w:rFonts w:ascii="Calibri" w:eastAsia="Calibri" w:hAnsi="Calibri" w:cs="Calibri"/>
      <w:lang w:val="ru-RU" w:eastAsia="zh-CN" w:bidi="hi-IN"/>
    </w:rPr>
    <w:tblPr>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8383">
      <w:bodyDiv w:val="1"/>
      <w:marLeft w:val="0"/>
      <w:marRight w:val="0"/>
      <w:marTop w:val="0"/>
      <w:marBottom w:val="0"/>
      <w:divBdr>
        <w:top w:val="none" w:sz="0" w:space="0" w:color="auto"/>
        <w:left w:val="none" w:sz="0" w:space="0" w:color="auto"/>
        <w:bottom w:val="none" w:sz="0" w:space="0" w:color="auto"/>
        <w:right w:val="none" w:sz="0" w:space="0" w:color="auto"/>
      </w:divBdr>
    </w:div>
    <w:div w:id="215094747">
      <w:bodyDiv w:val="1"/>
      <w:marLeft w:val="0"/>
      <w:marRight w:val="0"/>
      <w:marTop w:val="0"/>
      <w:marBottom w:val="0"/>
      <w:divBdr>
        <w:top w:val="none" w:sz="0" w:space="0" w:color="auto"/>
        <w:left w:val="none" w:sz="0" w:space="0" w:color="auto"/>
        <w:bottom w:val="none" w:sz="0" w:space="0" w:color="auto"/>
        <w:right w:val="none" w:sz="0" w:space="0" w:color="auto"/>
      </w:divBdr>
    </w:div>
    <w:div w:id="287710892">
      <w:bodyDiv w:val="1"/>
      <w:marLeft w:val="0"/>
      <w:marRight w:val="0"/>
      <w:marTop w:val="0"/>
      <w:marBottom w:val="0"/>
      <w:divBdr>
        <w:top w:val="none" w:sz="0" w:space="0" w:color="auto"/>
        <w:left w:val="none" w:sz="0" w:space="0" w:color="auto"/>
        <w:bottom w:val="none" w:sz="0" w:space="0" w:color="auto"/>
        <w:right w:val="none" w:sz="0" w:space="0" w:color="auto"/>
      </w:divBdr>
      <w:divsChild>
        <w:div w:id="1241256902">
          <w:marLeft w:val="0"/>
          <w:marRight w:val="0"/>
          <w:marTop w:val="0"/>
          <w:marBottom w:val="0"/>
          <w:divBdr>
            <w:top w:val="none" w:sz="0" w:space="0" w:color="auto"/>
            <w:left w:val="none" w:sz="0" w:space="0" w:color="auto"/>
            <w:bottom w:val="none" w:sz="0" w:space="0" w:color="auto"/>
            <w:right w:val="none" w:sz="0" w:space="0" w:color="auto"/>
          </w:divBdr>
          <w:divsChild>
            <w:div w:id="10765668">
              <w:marLeft w:val="0"/>
              <w:marRight w:val="0"/>
              <w:marTop w:val="0"/>
              <w:marBottom w:val="0"/>
              <w:divBdr>
                <w:top w:val="none" w:sz="0" w:space="0" w:color="auto"/>
                <w:left w:val="none" w:sz="0" w:space="0" w:color="auto"/>
                <w:bottom w:val="none" w:sz="0" w:space="0" w:color="auto"/>
                <w:right w:val="none" w:sz="0" w:space="0" w:color="auto"/>
              </w:divBdr>
            </w:div>
            <w:div w:id="14430410">
              <w:marLeft w:val="0"/>
              <w:marRight w:val="0"/>
              <w:marTop w:val="0"/>
              <w:marBottom w:val="0"/>
              <w:divBdr>
                <w:top w:val="none" w:sz="0" w:space="0" w:color="auto"/>
                <w:left w:val="none" w:sz="0" w:space="0" w:color="auto"/>
                <w:bottom w:val="none" w:sz="0" w:space="0" w:color="auto"/>
                <w:right w:val="none" w:sz="0" w:space="0" w:color="auto"/>
              </w:divBdr>
            </w:div>
            <w:div w:id="43256299">
              <w:marLeft w:val="0"/>
              <w:marRight w:val="0"/>
              <w:marTop w:val="0"/>
              <w:marBottom w:val="0"/>
              <w:divBdr>
                <w:top w:val="none" w:sz="0" w:space="0" w:color="auto"/>
                <w:left w:val="none" w:sz="0" w:space="0" w:color="auto"/>
                <w:bottom w:val="none" w:sz="0" w:space="0" w:color="auto"/>
                <w:right w:val="none" w:sz="0" w:space="0" w:color="auto"/>
              </w:divBdr>
            </w:div>
            <w:div w:id="208031743">
              <w:marLeft w:val="0"/>
              <w:marRight w:val="0"/>
              <w:marTop w:val="0"/>
              <w:marBottom w:val="0"/>
              <w:divBdr>
                <w:top w:val="none" w:sz="0" w:space="0" w:color="auto"/>
                <w:left w:val="none" w:sz="0" w:space="0" w:color="auto"/>
                <w:bottom w:val="none" w:sz="0" w:space="0" w:color="auto"/>
                <w:right w:val="none" w:sz="0" w:space="0" w:color="auto"/>
              </w:divBdr>
            </w:div>
            <w:div w:id="217669448">
              <w:marLeft w:val="0"/>
              <w:marRight w:val="0"/>
              <w:marTop w:val="0"/>
              <w:marBottom w:val="0"/>
              <w:divBdr>
                <w:top w:val="none" w:sz="0" w:space="0" w:color="auto"/>
                <w:left w:val="none" w:sz="0" w:space="0" w:color="auto"/>
                <w:bottom w:val="none" w:sz="0" w:space="0" w:color="auto"/>
                <w:right w:val="none" w:sz="0" w:space="0" w:color="auto"/>
              </w:divBdr>
            </w:div>
            <w:div w:id="221411108">
              <w:marLeft w:val="0"/>
              <w:marRight w:val="0"/>
              <w:marTop w:val="0"/>
              <w:marBottom w:val="0"/>
              <w:divBdr>
                <w:top w:val="none" w:sz="0" w:space="0" w:color="auto"/>
                <w:left w:val="none" w:sz="0" w:space="0" w:color="auto"/>
                <w:bottom w:val="none" w:sz="0" w:space="0" w:color="auto"/>
                <w:right w:val="none" w:sz="0" w:space="0" w:color="auto"/>
              </w:divBdr>
            </w:div>
            <w:div w:id="276186365">
              <w:marLeft w:val="0"/>
              <w:marRight w:val="0"/>
              <w:marTop w:val="0"/>
              <w:marBottom w:val="0"/>
              <w:divBdr>
                <w:top w:val="none" w:sz="0" w:space="0" w:color="auto"/>
                <w:left w:val="none" w:sz="0" w:space="0" w:color="auto"/>
                <w:bottom w:val="none" w:sz="0" w:space="0" w:color="auto"/>
                <w:right w:val="none" w:sz="0" w:space="0" w:color="auto"/>
              </w:divBdr>
            </w:div>
            <w:div w:id="330760356">
              <w:marLeft w:val="0"/>
              <w:marRight w:val="0"/>
              <w:marTop w:val="0"/>
              <w:marBottom w:val="0"/>
              <w:divBdr>
                <w:top w:val="none" w:sz="0" w:space="0" w:color="auto"/>
                <w:left w:val="none" w:sz="0" w:space="0" w:color="auto"/>
                <w:bottom w:val="none" w:sz="0" w:space="0" w:color="auto"/>
                <w:right w:val="none" w:sz="0" w:space="0" w:color="auto"/>
              </w:divBdr>
            </w:div>
            <w:div w:id="378559034">
              <w:marLeft w:val="0"/>
              <w:marRight w:val="0"/>
              <w:marTop w:val="0"/>
              <w:marBottom w:val="0"/>
              <w:divBdr>
                <w:top w:val="none" w:sz="0" w:space="0" w:color="auto"/>
                <w:left w:val="none" w:sz="0" w:space="0" w:color="auto"/>
                <w:bottom w:val="none" w:sz="0" w:space="0" w:color="auto"/>
                <w:right w:val="none" w:sz="0" w:space="0" w:color="auto"/>
              </w:divBdr>
            </w:div>
            <w:div w:id="406848157">
              <w:marLeft w:val="0"/>
              <w:marRight w:val="0"/>
              <w:marTop w:val="0"/>
              <w:marBottom w:val="0"/>
              <w:divBdr>
                <w:top w:val="none" w:sz="0" w:space="0" w:color="auto"/>
                <w:left w:val="none" w:sz="0" w:space="0" w:color="auto"/>
                <w:bottom w:val="none" w:sz="0" w:space="0" w:color="auto"/>
                <w:right w:val="none" w:sz="0" w:space="0" w:color="auto"/>
              </w:divBdr>
            </w:div>
            <w:div w:id="426854749">
              <w:marLeft w:val="0"/>
              <w:marRight w:val="0"/>
              <w:marTop w:val="0"/>
              <w:marBottom w:val="0"/>
              <w:divBdr>
                <w:top w:val="none" w:sz="0" w:space="0" w:color="auto"/>
                <w:left w:val="none" w:sz="0" w:space="0" w:color="auto"/>
                <w:bottom w:val="none" w:sz="0" w:space="0" w:color="auto"/>
                <w:right w:val="none" w:sz="0" w:space="0" w:color="auto"/>
              </w:divBdr>
            </w:div>
            <w:div w:id="432477394">
              <w:marLeft w:val="0"/>
              <w:marRight w:val="0"/>
              <w:marTop w:val="0"/>
              <w:marBottom w:val="0"/>
              <w:divBdr>
                <w:top w:val="none" w:sz="0" w:space="0" w:color="auto"/>
                <w:left w:val="none" w:sz="0" w:space="0" w:color="auto"/>
                <w:bottom w:val="none" w:sz="0" w:space="0" w:color="auto"/>
                <w:right w:val="none" w:sz="0" w:space="0" w:color="auto"/>
              </w:divBdr>
            </w:div>
            <w:div w:id="456065149">
              <w:marLeft w:val="0"/>
              <w:marRight w:val="0"/>
              <w:marTop w:val="0"/>
              <w:marBottom w:val="0"/>
              <w:divBdr>
                <w:top w:val="none" w:sz="0" w:space="0" w:color="auto"/>
                <w:left w:val="none" w:sz="0" w:space="0" w:color="auto"/>
                <w:bottom w:val="none" w:sz="0" w:space="0" w:color="auto"/>
                <w:right w:val="none" w:sz="0" w:space="0" w:color="auto"/>
              </w:divBdr>
            </w:div>
            <w:div w:id="476189380">
              <w:marLeft w:val="0"/>
              <w:marRight w:val="0"/>
              <w:marTop w:val="0"/>
              <w:marBottom w:val="0"/>
              <w:divBdr>
                <w:top w:val="none" w:sz="0" w:space="0" w:color="auto"/>
                <w:left w:val="none" w:sz="0" w:space="0" w:color="auto"/>
                <w:bottom w:val="none" w:sz="0" w:space="0" w:color="auto"/>
                <w:right w:val="none" w:sz="0" w:space="0" w:color="auto"/>
              </w:divBdr>
            </w:div>
            <w:div w:id="482740151">
              <w:marLeft w:val="0"/>
              <w:marRight w:val="0"/>
              <w:marTop w:val="0"/>
              <w:marBottom w:val="0"/>
              <w:divBdr>
                <w:top w:val="none" w:sz="0" w:space="0" w:color="auto"/>
                <w:left w:val="none" w:sz="0" w:space="0" w:color="auto"/>
                <w:bottom w:val="none" w:sz="0" w:space="0" w:color="auto"/>
                <w:right w:val="none" w:sz="0" w:space="0" w:color="auto"/>
              </w:divBdr>
            </w:div>
            <w:div w:id="494228168">
              <w:marLeft w:val="0"/>
              <w:marRight w:val="0"/>
              <w:marTop w:val="0"/>
              <w:marBottom w:val="0"/>
              <w:divBdr>
                <w:top w:val="none" w:sz="0" w:space="0" w:color="auto"/>
                <w:left w:val="none" w:sz="0" w:space="0" w:color="auto"/>
                <w:bottom w:val="none" w:sz="0" w:space="0" w:color="auto"/>
                <w:right w:val="none" w:sz="0" w:space="0" w:color="auto"/>
              </w:divBdr>
            </w:div>
            <w:div w:id="509029118">
              <w:marLeft w:val="0"/>
              <w:marRight w:val="0"/>
              <w:marTop w:val="0"/>
              <w:marBottom w:val="0"/>
              <w:divBdr>
                <w:top w:val="none" w:sz="0" w:space="0" w:color="auto"/>
                <w:left w:val="none" w:sz="0" w:space="0" w:color="auto"/>
                <w:bottom w:val="none" w:sz="0" w:space="0" w:color="auto"/>
                <w:right w:val="none" w:sz="0" w:space="0" w:color="auto"/>
              </w:divBdr>
            </w:div>
            <w:div w:id="513494175">
              <w:marLeft w:val="0"/>
              <w:marRight w:val="0"/>
              <w:marTop w:val="0"/>
              <w:marBottom w:val="0"/>
              <w:divBdr>
                <w:top w:val="none" w:sz="0" w:space="0" w:color="auto"/>
                <w:left w:val="none" w:sz="0" w:space="0" w:color="auto"/>
                <w:bottom w:val="none" w:sz="0" w:space="0" w:color="auto"/>
                <w:right w:val="none" w:sz="0" w:space="0" w:color="auto"/>
              </w:divBdr>
            </w:div>
            <w:div w:id="593978035">
              <w:marLeft w:val="0"/>
              <w:marRight w:val="0"/>
              <w:marTop w:val="0"/>
              <w:marBottom w:val="0"/>
              <w:divBdr>
                <w:top w:val="none" w:sz="0" w:space="0" w:color="auto"/>
                <w:left w:val="none" w:sz="0" w:space="0" w:color="auto"/>
                <w:bottom w:val="none" w:sz="0" w:space="0" w:color="auto"/>
                <w:right w:val="none" w:sz="0" w:space="0" w:color="auto"/>
              </w:divBdr>
            </w:div>
            <w:div w:id="594096379">
              <w:marLeft w:val="0"/>
              <w:marRight w:val="0"/>
              <w:marTop w:val="0"/>
              <w:marBottom w:val="0"/>
              <w:divBdr>
                <w:top w:val="none" w:sz="0" w:space="0" w:color="auto"/>
                <w:left w:val="none" w:sz="0" w:space="0" w:color="auto"/>
                <w:bottom w:val="none" w:sz="0" w:space="0" w:color="auto"/>
                <w:right w:val="none" w:sz="0" w:space="0" w:color="auto"/>
              </w:divBdr>
            </w:div>
            <w:div w:id="594289031">
              <w:marLeft w:val="0"/>
              <w:marRight w:val="0"/>
              <w:marTop w:val="0"/>
              <w:marBottom w:val="0"/>
              <w:divBdr>
                <w:top w:val="none" w:sz="0" w:space="0" w:color="auto"/>
                <w:left w:val="none" w:sz="0" w:space="0" w:color="auto"/>
                <w:bottom w:val="none" w:sz="0" w:space="0" w:color="auto"/>
                <w:right w:val="none" w:sz="0" w:space="0" w:color="auto"/>
              </w:divBdr>
            </w:div>
            <w:div w:id="629287450">
              <w:marLeft w:val="0"/>
              <w:marRight w:val="0"/>
              <w:marTop w:val="0"/>
              <w:marBottom w:val="0"/>
              <w:divBdr>
                <w:top w:val="none" w:sz="0" w:space="0" w:color="auto"/>
                <w:left w:val="none" w:sz="0" w:space="0" w:color="auto"/>
                <w:bottom w:val="none" w:sz="0" w:space="0" w:color="auto"/>
                <w:right w:val="none" w:sz="0" w:space="0" w:color="auto"/>
              </w:divBdr>
            </w:div>
            <w:div w:id="703596573">
              <w:marLeft w:val="0"/>
              <w:marRight w:val="0"/>
              <w:marTop w:val="0"/>
              <w:marBottom w:val="0"/>
              <w:divBdr>
                <w:top w:val="none" w:sz="0" w:space="0" w:color="auto"/>
                <w:left w:val="none" w:sz="0" w:space="0" w:color="auto"/>
                <w:bottom w:val="none" w:sz="0" w:space="0" w:color="auto"/>
                <w:right w:val="none" w:sz="0" w:space="0" w:color="auto"/>
              </w:divBdr>
            </w:div>
            <w:div w:id="738871667">
              <w:marLeft w:val="0"/>
              <w:marRight w:val="0"/>
              <w:marTop w:val="0"/>
              <w:marBottom w:val="0"/>
              <w:divBdr>
                <w:top w:val="none" w:sz="0" w:space="0" w:color="auto"/>
                <w:left w:val="none" w:sz="0" w:space="0" w:color="auto"/>
                <w:bottom w:val="none" w:sz="0" w:space="0" w:color="auto"/>
                <w:right w:val="none" w:sz="0" w:space="0" w:color="auto"/>
              </w:divBdr>
            </w:div>
            <w:div w:id="778645858">
              <w:marLeft w:val="0"/>
              <w:marRight w:val="0"/>
              <w:marTop w:val="0"/>
              <w:marBottom w:val="0"/>
              <w:divBdr>
                <w:top w:val="none" w:sz="0" w:space="0" w:color="auto"/>
                <w:left w:val="none" w:sz="0" w:space="0" w:color="auto"/>
                <w:bottom w:val="none" w:sz="0" w:space="0" w:color="auto"/>
                <w:right w:val="none" w:sz="0" w:space="0" w:color="auto"/>
              </w:divBdr>
            </w:div>
            <w:div w:id="826632604">
              <w:marLeft w:val="0"/>
              <w:marRight w:val="0"/>
              <w:marTop w:val="0"/>
              <w:marBottom w:val="0"/>
              <w:divBdr>
                <w:top w:val="none" w:sz="0" w:space="0" w:color="auto"/>
                <w:left w:val="none" w:sz="0" w:space="0" w:color="auto"/>
                <w:bottom w:val="none" w:sz="0" w:space="0" w:color="auto"/>
                <w:right w:val="none" w:sz="0" w:space="0" w:color="auto"/>
              </w:divBdr>
            </w:div>
            <w:div w:id="925043065">
              <w:marLeft w:val="0"/>
              <w:marRight w:val="0"/>
              <w:marTop w:val="0"/>
              <w:marBottom w:val="0"/>
              <w:divBdr>
                <w:top w:val="none" w:sz="0" w:space="0" w:color="auto"/>
                <w:left w:val="none" w:sz="0" w:space="0" w:color="auto"/>
                <w:bottom w:val="none" w:sz="0" w:space="0" w:color="auto"/>
                <w:right w:val="none" w:sz="0" w:space="0" w:color="auto"/>
              </w:divBdr>
            </w:div>
            <w:div w:id="956521697">
              <w:marLeft w:val="0"/>
              <w:marRight w:val="0"/>
              <w:marTop w:val="0"/>
              <w:marBottom w:val="0"/>
              <w:divBdr>
                <w:top w:val="none" w:sz="0" w:space="0" w:color="auto"/>
                <w:left w:val="none" w:sz="0" w:space="0" w:color="auto"/>
                <w:bottom w:val="none" w:sz="0" w:space="0" w:color="auto"/>
                <w:right w:val="none" w:sz="0" w:space="0" w:color="auto"/>
              </w:divBdr>
            </w:div>
            <w:div w:id="1001616823">
              <w:marLeft w:val="0"/>
              <w:marRight w:val="0"/>
              <w:marTop w:val="0"/>
              <w:marBottom w:val="0"/>
              <w:divBdr>
                <w:top w:val="none" w:sz="0" w:space="0" w:color="auto"/>
                <w:left w:val="none" w:sz="0" w:space="0" w:color="auto"/>
                <w:bottom w:val="none" w:sz="0" w:space="0" w:color="auto"/>
                <w:right w:val="none" w:sz="0" w:space="0" w:color="auto"/>
              </w:divBdr>
            </w:div>
            <w:div w:id="1005523138">
              <w:marLeft w:val="0"/>
              <w:marRight w:val="0"/>
              <w:marTop w:val="0"/>
              <w:marBottom w:val="0"/>
              <w:divBdr>
                <w:top w:val="none" w:sz="0" w:space="0" w:color="auto"/>
                <w:left w:val="none" w:sz="0" w:space="0" w:color="auto"/>
                <w:bottom w:val="none" w:sz="0" w:space="0" w:color="auto"/>
                <w:right w:val="none" w:sz="0" w:space="0" w:color="auto"/>
              </w:divBdr>
            </w:div>
            <w:div w:id="1126464853">
              <w:marLeft w:val="0"/>
              <w:marRight w:val="0"/>
              <w:marTop w:val="0"/>
              <w:marBottom w:val="0"/>
              <w:divBdr>
                <w:top w:val="none" w:sz="0" w:space="0" w:color="auto"/>
                <w:left w:val="none" w:sz="0" w:space="0" w:color="auto"/>
                <w:bottom w:val="none" w:sz="0" w:space="0" w:color="auto"/>
                <w:right w:val="none" w:sz="0" w:space="0" w:color="auto"/>
              </w:divBdr>
            </w:div>
            <w:div w:id="1175414864">
              <w:marLeft w:val="0"/>
              <w:marRight w:val="0"/>
              <w:marTop w:val="0"/>
              <w:marBottom w:val="0"/>
              <w:divBdr>
                <w:top w:val="none" w:sz="0" w:space="0" w:color="auto"/>
                <w:left w:val="none" w:sz="0" w:space="0" w:color="auto"/>
                <w:bottom w:val="none" w:sz="0" w:space="0" w:color="auto"/>
                <w:right w:val="none" w:sz="0" w:space="0" w:color="auto"/>
              </w:divBdr>
            </w:div>
            <w:div w:id="1194422746">
              <w:marLeft w:val="0"/>
              <w:marRight w:val="0"/>
              <w:marTop w:val="0"/>
              <w:marBottom w:val="0"/>
              <w:divBdr>
                <w:top w:val="none" w:sz="0" w:space="0" w:color="auto"/>
                <w:left w:val="none" w:sz="0" w:space="0" w:color="auto"/>
                <w:bottom w:val="none" w:sz="0" w:space="0" w:color="auto"/>
                <w:right w:val="none" w:sz="0" w:space="0" w:color="auto"/>
              </w:divBdr>
            </w:div>
            <w:div w:id="1211920189">
              <w:marLeft w:val="0"/>
              <w:marRight w:val="0"/>
              <w:marTop w:val="0"/>
              <w:marBottom w:val="0"/>
              <w:divBdr>
                <w:top w:val="none" w:sz="0" w:space="0" w:color="auto"/>
                <w:left w:val="none" w:sz="0" w:space="0" w:color="auto"/>
                <w:bottom w:val="none" w:sz="0" w:space="0" w:color="auto"/>
                <w:right w:val="none" w:sz="0" w:space="0" w:color="auto"/>
              </w:divBdr>
            </w:div>
            <w:div w:id="1238398676">
              <w:marLeft w:val="0"/>
              <w:marRight w:val="0"/>
              <w:marTop w:val="0"/>
              <w:marBottom w:val="0"/>
              <w:divBdr>
                <w:top w:val="none" w:sz="0" w:space="0" w:color="auto"/>
                <w:left w:val="none" w:sz="0" w:space="0" w:color="auto"/>
                <w:bottom w:val="none" w:sz="0" w:space="0" w:color="auto"/>
                <w:right w:val="none" w:sz="0" w:space="0" w:color="auto"/>
              </w:divBdr>
            </w:div>
            <w:div w:id="1293630055">
              <w:marLeft w:val="0"/>
              <w:marRight w:val="0"/>
              <w:marTop w:val="0"/>
              <w:marBottom w:val="0"/>
              <w:divBdr>
                <w:top w:val="none" w:sz="0" w:space="0" w:color="auto"/>
                <w:left w:val="none" w:sz="0" w:space="0" w:color="auto"/>
                <w:bottom w:val="none" w:sz="0" w:space="0" w:color="auto"/>
                <w:right w:val="none" w:sz="0" w:space="0" w:color="auto"/>
              </w:divBdr>
            </w:div>
            <w:div w:id="1356227882">
              <w:marLeft w:val="0"/>
              <w:marRight w:val="0"/>
              <w:marTop w:val="0"/>
              <w:marBottom w:val="0"/>
              <w:divBdr>
                <w:top w:val="none" w:sz="0" w:space="0" w:color="auto"/>
                <w:left w:val="none" w:sz="0" w:space="0" w:color="auto"/>
                <w:bottom w:val="none" w:sz="0" w:space="0" w:color="auto"/>
                <w:right w:val="none" w:sz="0" w:space="0" w:color="auto"/>
              </w:divBdr>
            </w:div>
            <w:div w:id="1361126788">
              <w:marLeft w:val="0"/>
              <w:marRight w:val="0"/>
              <w:marTop w:val="0"/>
              <w:marBottom w:val="0"/>
              <w:divBdr>
                <w:top w:val="none" w:sz="0" w:space="0" w:color="auto"/>
                <w:left w:val="none" w:sz="0" w:space="0" w:color="auto"/>
                <w:bottom w:val="none" w:sz="0" w:space="0" w:color="auto"/>
                <w:right w:val="none" w:sz="0" w:space="0" w:color="auto"/>
              </w:divBdr>
            </w:div>
            <w:div w:id="1434008135">
              <w:marLeft w:val="0"/>
              <w:marRight w:val="0"/>
              <w:marTop w:val="0"/>
              <w:marBottom w:val="0"/>
              <w:divBdr>
                <w:top w:val="none" w:sz="0" w:space="0" w:color="auto"/>
                <w:left w:val="none" w:sz="0" w:space="0" w:color="auto"/>
                <w:bottom w:val="none" w:sz="0" w:space="0" w:color="auto"/>
                <w:right w:val="none" w:sz="0" w:space="0" w:color="auto"/>
              </w:divBdr>
            </w:div>
            <w:div w:id="1441140344">
              <w:marLeft w:val="0"/>
              <w:marRight w:val="0"/>
              <w:marTop w:val="0"/>
              <w:marBottom w:val="0"/>
              <w:divBdr>
                <w:top w:val="none" w:sz="0" w:space="0" w:color="auto"/>
                <w:left w:val="none" w:sz="0" w:space="0" w:color="auto"/>
                <w:bottom w:val="none" w:sz="0" w:space="0" w:color="auto"/>
                <w:right w:val="none" w:sz="0" w:space="0" w:color="auto"/>
              </w:divBdr>
            </w:div>
            <w:div w:id="1499148611">
              <w:marLeft w:val="0"/>
              <w:marRight w:val="0"/>
              <w:marTop w:val="0"/>
              <w:marBottom w:val="0"/>
              <w:divBdr>
                <w:top w:val="none" w:sz="0" w:space="0" w:color="auto"/>
                <w:left w:val="none" w:sz="0" w:space="0" w:color="auto"/>
                <w:bottom w:val="none" w:sz="0" w:space="0" w:color="auto"/>
                <w:right w:val="none" w:sz="0" w:space="0" w:color="auto"/>
              </w:divBdr>
            </w:div>
            <w:div w:id="1503624854">
              <w:marLeft w:val="0"/>
              <w:marRight w:val="0"/>
              <w:marTop w:val="0"/>
              <w:marBottom w:val="0"/>
              <w:divBdr>
                <w:top w:val="none" w:sz="0" w:space="0" w:color="auto"/>
                <w:left w:val="none" w:sz="0" w:space="0" w:color="auto"/>
                <w:bottom w:val="none" w:sz="0" w:space="0" w:color="auto"/>
                <w:right w:val="none" w:sz="0" w:space="0" w:color="auto"/>
              </w:divBdr>
            </w:div>
            <w:div w:id="1534808335">
              <w:marLeft w:val="0"/>
              <w:marRight w:val="0"/>
              <w:marTop w:val="0"/>
              <w:marBottom w:val="0"/>
              <w:divBdr>
                <w:top w:val="none" w:sz="0" w:space="0" w:color="auto"/>
                <w:left w:val="none" w:sz="0" w:space="0" w:color="auto"/>
                <w:bottom w:val="none" w:sz="0" w:space="0" w:color="auto"/>
                <w:right w:val="none" w:sz="0" w:space="0" w:color="auto"/>
              </w:divBdr>
            </w:div>
            <w:div w:id="1562516041">
              <w:marLeft w:val="0"/>
              <w:marRight w:val="0"/>
              <w:marTop w:val="0"/>
              <w:marBottom w:val="0"/>
              <w:divBdr>
                <w:top w:val="none" w:sz="0" w:space="0" w:color="auto"/>
                <w:left w:val="none" w:sz="0" w:space="0" w:color="auto"/>
                <w:bottom w:val="none" w:sz="0" w:space="0" w:color="auto"/>
                <w:right w:val="none" w:sz="0" w:space="0" w:color="auto"/>
              </w:divBdr>
            </w:div>
            <w:div w:id="1596399488">
              <w:marLeft w:val="0"/>
              <w:marRight w:val="0"/>
              <w:marTop w:val="0"/>
              <w:marBottom w:val="0"/>
              <w:divBdr>
                <w:top w:val="none" w:sz="0" w:space="0" w:color="auto"/>
                <w:left w:val="none" w:sz="0" w:space="0" w:color="auto"/>
                <w:bottom w:val="none" w:sz="0" w:space="0" w:color="auto"/>
                <w:right w:val="none" w:sz="0" w:space="0" w:color="auto"/>
              </w:divBdr>
            </w:div>
            <w:div w:id="1608078956">
              <w:marLeft w:val="0"/>
              <w:marRight w:val="0"/>
              <w:marTop w:val="0"/>
              <w:marBottom w:val="0"/>
              <w:divBdr>
                <w:top w:val="none" w:sz="0" w:space="0" w:color="auto"/>
                <w:left w:val="none" w:sz="0" w:space="0" w:color="auto"/>
                <w:bottom w:val="none" w:sz="0" w:space="0" w:color="auto"/>
                <w:right w:val="none" w:sz="0" w:space="0" w:color="auto"/>
              </w:divBdr>
            </w:div>
            <w:div w:id="1624800085">
              <w:marLeft w:val="0"/>
              <w:marRight w:val="0"/>
              <w:marTop w:val="0"/>
              <w:marBottom w:val="0"/>
              <w:divBdr>
                <w:top w:val="none" w:sz="0" w:space="0" w:color="auto"/>
                <w:left w:val="none" w:sz="0" w:space="0" w:color="auto"/>
                <w:bottom w:val="none" w:sz="0" w:space="0" w:color="auto"/>
                <w:right w:val="none" w:sz="0" w:space="0" w:color="auto"/>
              </w:divBdr>
            </w:div>
            <w:div w:id="1657950685">
              <w:marLeft w:val="0"/>
              <w:marRight w:val="0"/>
              <w:marTop w:val="0"/>
              <w:marBottom w:val="0"/>
              <w:divBdr>
                <w:top w:val="none" w:sz="0" w:space="0" w:color="auto"/>
                <w:left w:val="none" w:sz="0" w:space="0" w:color="auto"/>
                <w:bottom w:val="none" w:sz="0" w:space="0" w:color="auto"/>
                <w:right w:val="none" w:sz="0" w:space="0" w:color="auto"/>
              </w:divBdr>
            </w:div>
            <w:div w:id="1691375998">
              <w:marLeft w:val="0"/>
              <w:marRight w:val="0"/>
              <w:marTop w:val="0"/>
              <w:marBottom w:val="0"/>
              <w:divBdr>
                <w:top w:val="none" w:sz="0" w:space="0" w:color="auto"/>
                <w:left w:val="none" w:sz="0" w:space="0" w:color="auto"/>
                <w:bottom w:val="none" w:sz="0" w:space="0" w:color="auto"/>
                <w:right w:val="none" w:sz="0" w:space="0" w:color="auto"/>
              </w:divBdr>
            </w:div>
            <w:div w:id="1731491665">
              <w:marLeft w:val="0"/>
              <w:marRight w:val="0"/>
              <w:marTop w:val="0"/>
              <w:marBottom w:val="0"/>
              <w:divBdr>
                <w:top w:val="none" w:sz="0" w:space="0" w:color="auto"/>
                <w:left w:val="none" w:sz="0" w:space="0" w:color="auto"/>
                <w:bottom w:val="none" w:sz="0" w:space="0" w:color="auto"/>
                <w:right w:val="none" w:sz="0" w:space="0" w:color="auto"/>
              </w:divBdr>
            </w:div>
            <w:div w:id="1744180054">
              <w:marLeft w:val="0"/>
              <w:marRight w:val="0"/>
              <w:marTop w:val="0"/>
              <w:marBottom w:val="0"/>
              <w:divBdr>
                <w:top w:val="none" w:sz="0" w:space="0" w:color="auto"/>
                <w:left w:val="none" w:sz="0" w:space="0" w:color="auto"/>
                <w:bottom w:val="none" w:sz="0" w:space="0" w:color="auto"/>
                <w:right w:val="none" w:sz="0" w:space="0" w:color="auto"/>
              </w:divBdr>
            </w:div>
            <w:div w:id="1773014279">
              <w:marLeft w:val="0"/>
              <w:marRight w:val="0"/>
              <w:marTop w:val="0"/>
              <w:marBottom w:val="0"/>
              <w:divBdr>
                <w:top w:val="none" w:sz="0" w:space="0" w:color="auto"/>
                <w:left w:val="none" w:sz="0" w:space="0" w:color="auto"/>
                <w:bottom w:val="none" w:sz="0" w:space="0" w:color="auto"/>
                <w:right w:val="none" w:sz="0" w:space="0" w:color="auto"/>
              </w:divBdr>
            </w:div>
            <w:div w:id="1924298748">
              <w:marLeft w:val="0"/>
              <w:marRight w:val="0"/>
              <w:marTop w:val="0"/>
              <w:marBottom w:val="0"/>
              <w:divBdr>
                <w:top w:val="none" w:sz="0" w:space="0" w:color="auto"/>
                <w:left w:val="none" w:sz="0" w:space="0" w:color="auto"/>
                <w:bottom w:val="none" w:sz="0" w:space="0" w:color="auto"/>
                <w:right w:val="none" w:sz="0" w:space="0" w:color="auto"/>
              </w:divBdr>
            </w:div>
            <w:div w:id="20201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68123">
      <w:bodyDiv w:val="1"/>
      <w:marLeft w:val="0"/>
      <w:marRight w:val="0"/>
      <w:marTop w:val="0"/>
      <w:marBottom w:val="0"/>
      <w:divBdr>
        <w:top w:val="none" w:sz="0" w:space="0" w:color="auto"/>
        <w:left w:val="none" w:sz="0" w:space="0" w:color="auto"/>
        <w:bottom w:val="none" w:sz="0" w:space="0" w:color="auto"/>
        <w:right w:val="none" w:sz="0" w:space="0" w:color="auto"/>
      </w:divBdr>
    </w:div>
    <w:div w:id="344675753">
      <w:bodyDiv w:val="1"/>
      <w:marLeft w:val="0"/>
      <w:marRight w:val="0"/>
      <w:marTop w:val="0"/>
      <w:marBottom w:val="0"/>
      <w:divBdr>
        <w:top w:val="none" w:sz="0" w:space="0" w:color="auto"/>
        <w:left w:val="none" w:sz="0" w:space="0" w:color="auto"/>
        <w:bottom w:val="none" w:sz="0" w:space="0" w:color="auto"/>
        <w:right w:val="none" w:sz="0" w:space="0" w:color="auto"/>
      </w:divBdr>
    </w:div>
    <w:div w:id="364333726">
      <w:bodyDiv w:val="1"/>
      <w:marLeft w:val="0"/>
      <w:marRight w:val="0"/>
      <w:marTop w:val="0"/>
      <w:marBottom w:val="0"/>
      <w:divBdr>
        <w:top w:val="none" w:sz="0" w:space="0" w:color="auto"/>
        <w:left w:val="none" w:sz="0" w:space="0" w:color="auto"/>
        <w:bottom w:val="none" w:sz="0" w:space="0" w:color="auto"/>
        <w:right w:val="none" w:sz="0" w:space="0" w:color="auto"/>
      </w:divBdr>
    </w:div>
    <w:div w:id="634406274">
      <w:bodyDiv w:val="1"/>
      <w:marLeft w:val="0"/>
      <w:marRight w:val="0"/>
      <w:marTop w:val="0"/>
      <w:marBottom w:val="0"/>
      <w:divBdr>
        <w:top w:val="none" w:sz="0" w:space="0" w:color="auto"/>
        <w:left w:val="none" w:sz="0" w:space="0" w:color="auto"/>
        <w:bottom w:val="none" w:sz="0" w:space="0" w:color="auto"/>
        <w:right w:val="none" w:sz="0" w:space="0" w:color="auto"/>
      </w:divBdr>
    </w:div>
    <w:div w:id="700518765">
      <w:bodyDiv w:val="1"/>
      <w:marLeft w:val="0"/>
      <w:marRight w:val="0"/>
      <w:marTop w:val="0"/>
      <w:marBottom w:val="0"/>
      <w:divBdr>
        <w:top w:val="none" w:sz="0" w:space="0" w:color="auto"/>
        <w:left w:val="none" w:sz="0" w:space="0" w:color="auto"/>
        <w:bottom w:val="none" w:sz="0" w:space="0" w:color="auto"/>
        <w:right w:val="none" w:sz="0" w:space="0" w:color="auto"/>
      </w:divBdr>
    </w:div>
    <w:div w:id="775448239">
      <w:bodyDiv w:val="1"/>
      <w:marLeft w:val="0"/>
      <w:marRight w:val="0"/>
      <w:marTop w:val="0"/>
      <w:marBottom w:val="0"/>
      <w:divBdr>
        <w:top w:val="none" w:sz="0" w:space="0" w:color="auto"/>
        <w:left w:val="none" w:sz="0" w:space="0" w:color="auto"/>
        <w:bottom w:val="none" w:sz="0" w:space="0" w:color="auto"/>
        <w:right w:val="none" w:sz="0" w:space="0" w:color="auto"/>
      </w:divBdr>
    </w:div>
    <w:div w:id="801460985">
      <w:bodyDiv w:val="1"/>
      <w:marLeft w:val="0"/>
      <w:marRight w:val="0"/>
      <w:marTop w:val="0"/>
      <w:marBottom w:val="0"/>
      <w:divBdr>
        <w:top w:val="none" w:sz="0" w:space="0" w:color="auto"/>
        <w:left w:val="none" w:sz="0" w:space="0" w:color="auto"/>
        <w:bottom w:val="none" w:sz="0" w:space="0" w:color="auto"/>
        <w:right w:val="none" w:sz="0" w:space="0" w:color="auto"/>
      </w:divBdr>
    </w:div>
    <w:div w:id="853765710">
      <w:bodyDiv w:val="1"/>
      <w:marLeft w:val="0"/>
      <w:marRight w:val="0"/>
      <w:marTop w:val="0"/>
      <w:marBottom w:val="0"/>
      <w:divBdr>
        <w:top w:val="none" w:sz="0" w:space="0" w:color="auto"/>
        <w:left w:val="none" w:sz="0" w:space="0" w:color="auto"/>
        <w:bottom w:val="none" w:sz="0" w:space="0" w:color="auto"/>
        <w:right w:val="none" w:sz="0" w:space="0" w:color="auto"/>
      </w:divBdr>
    </w:div>
    <w:div w:id="883827220">
      <w:bodyDiv w:val="1"/>
      <w:marLeft w:val="0"/>
      <w:marRight w:val="0"/>
      <w:marTop w:val="0"/>
      <w:marBottom w:val="0"/>
      <w:divBdr>
        <w:top w:val="none" w:sz="0" w:space="0" w:color="auto"/>
        <w:left w:val="none" w:sz="0" w:space="0" w:color="auto"/>
        <w:bottom w:val="none" w:sz="0" w:space="0" w:color="auto"/>
        <w:right w:val="none" w:sz="0" w:space="0" w:color="auto"/>
      </w:divBdr>
    </w:div>
    <w:div w:id="1234969475">
      <w:bodyDiv w:val="1"/>
      <w:marLeft w:val="0"/>
      <w:marRight w:val="0"/>
      <w:marTop w:val="0"/>
      <w:marBottom w:val="0"/>
      <w:divBdr>
        <w:top w:val="none" w:sz="0" w:space="0" w:color="auto"/>
        <w:left w:val="none" w:sz="0" w:space="0" w:color="auto"/>
        <w:bottom w:val="none" w:sz="0" w:space="0" w:color="auto"/>
        <w:right w:val="none" w:sz="0" w:space="0" w:color="auto"/>
      </w:divBdr>
    </w:div>
    <w:div w:id="1290627331">
      <w:bodyDiv w:val="1"/>
      <w:marLeft w:val="0"/>
      <w:marRight w:val="0"/>
      <w:marTop w:val="0"/>
      <w:marBottom w:val="0"/>
      <w:divBdr>
        <w:top w:val="none" w:sz="0" w:space="0" w:color="auto"/>
        <w:left w:val="none" w:sz="0" w:space="0" w:color="auto"/>
        <w:bottom w:val="none" w:sz="0" w:space="0" w:color="auto"/>
        <w:right w:val="none" w:sz="0" w:space="0" w:color="auto"/>
      </w:divBdr>
    </w:div>
    <w:div w:id="1350915494">
      <w:bodyDiv w:val="1"/>
      <w:marLeft w:val="0"/>
      <w:marRight w:val="0"/>
      <w:marTop w:val="0"/>
      <w:marBottom w:val="0"/>
      <w:divBdr>
        <w:top w:val="none" w:sz="0" w:space="0" w:color="auto"/>
        <w:left w:val="none" w:sz="0" w:space="0" w:color="auto"/>
        <w:bottom w:val="none" w:sz="0" w:space="0" w:color="auto"/>
        <w:right w:val="none" w:sz="0" w:space="0" w:color="auto"/>
      </w:divBdr>
    </w:div>
    <w:div w:id="1424523207">
      <w:bodyDiv w:val="1"/>
      <w:marLeft w:val="0"/>
      <w:marRight w:val="0"/>
      <w:marTop w:val="0"/>
      <w:marBottom w:val="0"/>
      <w:divBdr>
        <w:top w:val="none" w:sz="0" w:space="0" w:color="auto"/>
        <w:left w:val="none" w:sz="0" w:space="0" w:color="auto"/>
        <w:bottom w:val="none" w:sz="0" w:space="0" w:color="auto"/>
        <w:right w:val="none" w:sz="0" w:space="0" w:color="auto"/>
      </w:divBdr>
    </w:div>
    <w:div w:id="1432698357">
      <w:bodyDiv w:val="1"/>
      <w:marLeft w:val="0"/>
      <w:marRight w:val="0"/>
      <w:marTop w:val="0"/>
      <w:marBottom w:val="0"/>
      <w:divBdr>
        <w:top w:val="none" w:sz="0" w:space="0" w:color="auto"/>
        <w:left w:val="none" w:sz="0" w:space="0" w:color="auto"/>
        <w:bottom w:val="none" w:sz="0" w:space="0" w:color="auto"/>
        <w:right w:val="none" w:sz="0" w:space="0" w:color="auto"/>
      </w:divBdr>
    </w:div>
    <w:div w:id="1543246978">
      <w:bodyDiv w:val="1"/>
      <w:marLeft w:val="0"/>
      <w:marRight w:val="0"/>
      <w:marTop w:val="0"/>
      <w:marBottom w:val="0"/>
      <w:divBdr>
        <w:top w:val="none" w:sz="0" w:space="0" w:color="auto"/>
        <w:left w:val="none" w:sz="0" w:space="0" w:color="auto"/>
        <w:bottom w:val="none" w:sz="0" w:space="0" w:color="auto"/>
        <w:right w:val="none" w:sz="0" w:space="0" w:color="auto"/>
      </w:divBdr>
    </w:div>
    <w:div w:id="1682931470">
      <w:bodyDiv w:val="1"/>
      <w:marLeft w:val="0"/>
      <w:marRight w:val="0"/>
      <w:marTop w:val="0"/>
      <w:marBottom w:val="0"/>
      <w:divBdr>
        <w:top w:val="none" w:sz="0" w:space="0" w:color="auto"/>
        <w:left w:val="none" w:sz="0" w:space="0" w:color="auto"/>
        <w:bottom w:val="none" w:sz="0" w:space="0" w:color="auto"/>
        <w:right w:val="none" w:sz="0" w:space="0" w:color="auto"/>
      </w:divBdr>
    </w:div>
    <w:div w:id="1761557748">
      <w:bodyDiv w:val="1"/>
      <w:marLeft w:val="0"/>
      <w:marRight w:val="0"/>
      <w:marTop w:val="0"/>
      <w:marBottom w:val="0"/>
      <w:divBdr>
        <w:top w:val="none" w:sz="0" w:space="0" w:color="auto"/>
        <w:left w:val="none" w:sz="0" w:space="0" w:color="auto"/>
        <w:bottom w:val="none" w:sz="0" w:space="0" w:color="auto"/>
        <w:right w:val="none" w:sz="0" w:space="0" w:color="auto"/>
      </w:divBdr>
    </w:div>
    <w:div w:id="1831169440">
      <w:bodyDiv w:val="1"/>
      <w:marLeft w:val="0"/>
      <w:marRight w:val="0"/>
      <w:marTop w:val="0"/>
      <w:marBottom w:val="0"/>
      <w:divBdr>
        <w:top w:val="none" w:sz="0" w:space="0" w:color="auto"/>
        <w:left w:val="none" w:sz="0" w:space="0" w:color="auto"/>
        <w:bottom w:val="none" w:sz="0" w:space="0" w:color="auto"/>
        <w:right w:val="none" w:sz="0" w:space="0" w:color="auto"/>
      </w:divBdr>
    </w:div>
    <w:div w:id="1838032989">
      <w:bodyDiv w:val="1"/>
      <w:marLeft w:val="0"/>
      <w:marRight w:val="0"/>
      <w:marTop w:val="0"/>
      <w:marBottom w:val="0"/>
      <w:divBdr>
        <w:top w:val="none" w:sz="0" w:space="0" w:color="auto"/>
        <w:left w:val="none" w:sz="0" w:space="0" w:color="auto"/>
        <w:bottom w:val="none" w:sz="0" w:space="0" w:color="auto"/>
        <w:right w:val="none" w:sz="0" w:space="0" w:color="auto"/>
      </w:divBdr>
    </w:div>
    <w:div w:id="1857815070">
      <w:bodyDiv w:val="1"/>
      <w:marLeft w:val="0"/>
      <w:marRight w:val="0"/>
      <w:marTop w:val="0"/>
      <w:marBottom w:val="0"/>
      <w:divBdr>
        <w:top w:val="none" w:sz="0" w:space="0" w:color="auto"/>
        <w:left w:val="none" w:sz="0" w:space="0" w:color="auto"/>
        <w:bottom w:val="none" w:sz="0" w:space="0" w:color="auto"/>
        <w:right w:val="none" w:sz="0" w:space="0" w:color="auto"/>
      </w:divBdr>
    </w:div>
    <w:div w:id="1919820673">
      <w:bodyDiv w:val="1"/>
      <w:marLeft w:val="0"/>
      <w:marRight w:val="0"/>
      <w:marTop w:val="0"/>
      <w:marBottom w:val="0"/>
      <w:divBdr>
        <w:top w:val="none" w:sz="0" w:space="0" w:color="auto"/>
        <w:left w:val="none" w:sz="0" w:space="0" w:color="auto"/>
        <w:bottom w:val="none" w:sz="0" w:space="0" w:color="auto"/>
        <w:right w:val="none" w:sz="0" w:space="0" w:color="auto"/>
      </w:divBdr>
    </w:div>
    <w:div w:id="1959221469">
      <w:bodyDiv w:val="1"/>
      <w:marLeft w:val="0"/>
      <w:marRight w:val="0"/>
      <w:marTop w:val="0"/>
      <w:marBottom w:val="0"/>
      <w:divBdr>
        <w:top w:val="none" w:sz="0" w:space="0" w:color="auto"/>
        <w:left w:val="none" w:sz="0" w:space="0" w:color="auto"/>
        <w:bottom w:val="none" w:sz="0" w:space="0" w:color="auto"/>
        <w:right w:val="none" w:sz="0" w:space="0" w:color="auto"/>
      </w:divBdr>
      <w:divsChild>
        <w:div w:id="1154879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sr.minjust.gov.ua/ua/freesearch" TargetMode="External"/><Relationship Id="rId4" Type="http://schemas.openxmlformats.org/officeDocument/2006/relationships/settings" Target="settings.xml"/><Relationship Id="rId9" Type="http://schemas.openxmlformats.org/officeDocument/2006/relationships/hyperlink" Target="http://search.ligazakon.ua/l_doc2.nsf/link1/T012210.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B0C36-C6C7-42C4-88EE-ECCA6B83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33</Pages>
  <Words>49648</Words>
  <Characters>28300</Characters>
  <Application>Microsoft Office Word</Application>
  <DocSecurity>0</DocSecurity>
  <Lines>235</Lines>
  <Paragraphs>155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DKSU</Company>
  <LinksUpToDate>false</LinksUpToDate>
  <CharactersWithSpaces>77793</CharactersWithSpaces>
  <SharedDoc>false</SharedDoc>
  <HLinks>
    <vt:vector size="18" baseType="variant">
      <vt:variant>
        <vt:i4>29</vt:i4>
      </vt:variant>
      <vt:variant>
        <vt:i4>6</vt:i4>
      </vt:variant>
      <vt:variant>
        <vt:i4>0</vt:i4>
      </vt:variant>
      <vt:variant>
        <vt:i4>5</vt:i4>
      </vt:variant>
      <vt:variant>
        <vt:lpwstr>https://usr.minjust.gov.ua/ua/freesearch</vt:lpwstr>
      </vt:variant>
      <vt:variant>
        <vt:lpwstr/>
      </vt:variant>
      <vt:variant>
        <vt:i4>786467</vt:i4>
      </vt:variant>
      <vt:variant>
        <vt:i4>3</vt:i4>
      </vt:variant>
      <vt:variant>
        <vt:i4>0</vt:i4>
      </vt:variant>
      <vt:variant>
        <vt:i4>5</vt:i4>
      </vt:variant>
      <vt:variant>
        <vt:lpwstr>http://search.ligazakon.ua/l_doc2.nsf/link1/T012210.html</vt:lpwstr>
      </vt:variant>
      <vt:variant>
        <vt:lpwstr/>
      </vt:variant>
      <vt:variant>
        <vt:i4>458763</vt:i4>
      </vt:variant>
      <vt:variant>
        <vt:i4>0</vt:i4>
      </vt:variant>
      <vt:variant>
        <vt:i4>0</vt:i4>
      </vt:variant>
      <vt:variant>
        <vt:i4>5</vt:i4>
      </vt:variant>
      <vt:variant>
        <vt:lpwstr>https://czo.gov.ua/verify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o_filonov</dc:creator>
  <cp:keywords/>
  <cp:lastModifiedBy>test</cp:lastModifiedBy>
  <cp:revision>7</cp:revision>
  <cp:lastPrinted>2020-01-09T12:11:00Z</cp:lastPrinted>
  <dcterms:created xsi:type="dcterms:W3CDTF">2022-11-24T14:17:00Z</dcterms:created>
  <dcterms:modified xsi:type="dcterms:W3CDTF">2022-11-28T16:44:00Z</dcterms:modified>
</cp:coreProperties>
</file>